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1896" w14:textId="3509FD65" w:rsidR="00171E6F" w:rsidRPr="00171E6F" w:rsidRDefault="00171E6F" w:rsidP="00171E6F">
      <w:pPr>
        <w:spacing w:after="0" w:line="264" w:lineRule="auto"/>
        <w:ind w:left="360"/>
        <w:jc w:val="right"/>
        <w:rPr>
          <w:rFonts w:cs="Arial"/>
          <w:b/>
        </w:rPr>
      </w:pPr>
      <w:r w:rsidRPr="00171E6F">
        <w:rPr>
          <w:rFonts w:cs="Arial"/>
          <w:b/>
        </w:rPr>
        <w:t>Príloha č. 2 Návrh zmluvy</w:t>
      </w:r>
      <w:r w:rsidR="00334D49">
        <w:rPr>
          <w:rFonts w:cs="Arial"/>
          <w:b/>
        </w:rPr>
        <w:t xml:space="preserve"> + prílohy ku zmluve</w:t>
      </w:r>
    </w:p>
    <w:p w14:paraId="4F85B6E5" w14:textId="77777777" w:rsidR="00171E6F" w:rsidRDefault="00171E6F" w:rsidP="009D70FF">
      <w:pPr>
        <w:spacing w:after="0" w:line="264" w:lineRule="auto"/>
        <w:ind w:left="360"/>
        <w:jc w:val="center"/>
        <w:rPr>
          <w:rFonts w:cs="Arial"/>
          <w:b/>
          <w:sz w:val="28"/>
          <w:szCs w:val="28"/>
        </w:rPr>
      </w:pPr>
    </w:p>
    <w:p w14:paraId="73D8069D" w14:textId="008A2A4F" w:rsidR="00A1193A" w:rsidRPr="008A0C8B" w:rsidRDefault="00A1193A" w:rsidP="009D70FF">
      <w:pPr>
        <w:spacing w:after="0" w:line="264" w:lineRule="auto"/>
        <w:ind w:left="360"/>
        <w:jc w:val="center"/>
        <w:rPr>
          <w:rFonts w:cs="Arial"/>
          <w:b/>
          <w:sz w:val="28"/>
          <w:szCs w:val="28"/>
        </w:rPr>
      </w:pPr>
      <w:r w:rsidRPr="008A0C8B">
        <w:rPr>
          <w:rFonts w:cs="Arial"/>
          <w:b/>
          <w:sz w:val="28"/>
          <w:szCs w:val="28"/>
        </w:rPr>
        <w:t xml:space="preserve">Zmluva o poskytovaní </w:t>
      </w:r>
      <w:r w:rsidR="005608D4" w:rsidRPr="008A0C8B">
        <w:rPr>
          <w:rFonts w:cs="Arial"/>
          <w:b/>
          <w:sz w:val="28"/>
          <w:szCs w:val="28"/>
        </w:rPr>
        <w:t>systémovej a aplikačnej podpor</w:t>
      </w:r>
      <w:r w:rsidR="008A0C8B" w:rsidRPr="002E21EE">
        <w:rPr>
          <w:rFonts w:cs="Arial"/>
          <w:b/>
          <w:sz w:val="28"/>
          <w:szCs w:val="28"/>
        </w:rPr>
        <w:t>y</w:t>
      </w:r>
      <w:r w:rsidR="005608D4" w:rsidRPr="008A0C8B">
        <w:rPr>
          <w:rFonts w:cs="Arial"/>
          <w:b/>
          <w:sz w:val="28"/>
          <w:szCs w:val="28"/>
        </w:rPr>
        <w:t xml:space="preserve"> Informačného systému Registra úpadcov (IS RÚ)</w:t>
      </w:r>
    </w:p>
    <w:p w14:paraId="4182BD1B" w14:textId="3AF62681" w:rsidR="008516A9" w:rsidRPr="008A0C8B" w:rsidRDefault="008516A9" w:rsidP="004032DC">
      <w:pPr>
        <w:spacing w:after="0" w:line="264" w:lineRule="auto"/>
        <w:ind w:left="360"/>
        <w:jc w:val="center"/>
        <w:rPr>
          <w:rFonts w:cs="Arial"/>
        </w:rPr>
      </w:pPr>
      <w:r w:rsidRPr="008A0C8B">
        <w:rPr>
          <w:rFonts w:cs="Arial"/>
        </w:rPr>
        <w:t>uzavretá</w:t>
      </w:r>
      <w:r w:rsidR="00A1193A" w:rsidRPr="008A0C8B">
        <w:rPr>
          <w:rFonts w:cs="Arial"/>
        </w:rPr>
        <w:t xml:space="preserve"> podľa § 26</w:t>
      </w:r>
      <w:r w:rsidRPr="008A0C8B">
        <w:rPr>
          <w:rFonts w:cs="Arial"/>
        </w:rPr>
        <w:t>9 ods. 2 zákona č. 513/1991 Zb. Obchodný zákonník</w:t>
      </w:r>
      <w:r w:rsidR="00A1193A" w:rsidRPr="008A0C8B">
        <w:rPr>
          <w:rFonts w:cs="Arial"/>
        </w:rPr>
        <w:t xml:space="preserve"> v znení neskorších predpisov</w:t>
      </w:r>
      <w:r w:rsidR="00D00A7E">
        <w:rPr>
          <w:rFonts w:cs="Arial"/>
        </w:rPr>
        <w:t xml:space="preserve"> </w:t>
      </w:r>
      <w:r w:rsidRPr="008A0C8B">
        <w:rPr>
          <w:rFonts w:cs="Arial"/>
        </w:rPr>
        <w:t>medzi:</w:t>
      </w:r>
    </w:p>
    <w:p w14:paraId="4F9D8941" w14:textId="77777777" w:rsidR="00A1193A" w:rsidRPr="008A0C8B" w:rsidRDefault="00A1193A" w:rsidP="00901905"/>
    <w:p w14:paraId="69A75149" w14:textId="77777777" w:rsidR="008516A9" w:rsidRPr="003E1310" w:rsidRDefault="00A1193A" w:rsidP="009D70FF">
      <w:pPr>
        <w:tabs>
          <w:tab w:val="left" w:pos="1560"/>
        </w:tabs>
        <w:spacing w:after="0" w:line="264" w:lineRule="auto"/>
        <w:ind w:left="360"/>
        <w:rPr>
          <w:rFonts w:cs="Arial"/>
        </w:rPr>
      </w:pPr>
      <w:r w:rsidRPr="008A0C8B">
        <w:rPr>
          <w:rFonts w:cs="Arial"/>
        </w:rPr>
        <w:t>Objednávateľ:</w:t>
      </w:r>
      <w:r w:rsidRPr="008A0C8B">
        <w:rPr>
          <w:rFonts w:cs="Arial"/>
        </w:rPr>
        <w:tab/>
      </w:r>
      <w:r w:rsidRPr="00BA4802">
        <w:rPr>
          <w:rFonts w:cs="Arial"/>
        </w:rPr>
        <w:tab/>
      </w:r>
    </w:p>
    <w:p w14:paraId="52E65315" w14:textId="77777777" w:rsidR="00A1193A" w:rsidRPr="008A0C8B" w:rsidRDefault="008516A9" w:rsidP="009D70FF">
      <w:pPr>
        <w:tabs>
          <w:tab w:val="left" w:pos="1560"/>
        </w:tabs>
        <w:spacing w:after="0" w:line="264" w:lineRule="auto"/>
        <w:ind w:left="360"/>
        <w:rPr>
          <w:rFonts w:cs="Arial"/>
          <w:b/>
        </w:rPr>
      </w:pPr>
      <w:r w:rsidRPr="007C3E45">
        <w:rPr>
          <w:rFonts w:cs="Arial"/>
        </w:rPr>
        <w:t>názov organizácie:</w:t>
      </w:r>
      <w:r w:rsidRPr="007C3E45">
        <w:rPr>
          <w:rFonts w:cs="Arial"/>
        </w:rPr>
        <w:tab/>
      </w:r>
      <w:r w:rsidRPr="007C3E45">
        <w:rPr>
          <w:rFonts w:cs="Arial"/>
        </w:rPr>
        <w:tab/>
      </w:r>
      <w:r w:rsidR="007C1F00" w:rsidRPr="008A0C8B">
        <w:rPr>
          <w:rFonts w:cs="Arial"/>
          <w:b/>
        </w:rPr>
        <w:t xml:space="preserve">Ministerstvo </w:t>
      </w:r>
      <w:r w:rsidRPr="008A0C8B">
        <w:rPr>
          <w:rFonts w:cs="Arial"/>
          <w:b/>
        </w:rPr>
        <w:t>spravodlivosti</w:t>
      </w:r>
      <w:r w:rsidR="007C1F00" w:rsidRPr="008A0C8B">
        <w:rPr>
          <w:rFonts w:cs="Arial"/>
          <w:b/>
        </w:rPr>
        <w:t xml:space="preserve"> Slovenskej Republiky</w:t>
      </w:r>
    </w:p>
    <w:p w14:paraId="690E263E" w14:textId="77777777" w:rsidR="00A1193A" w:rsidRPr="008A0C8B" w:rsidRDefault="008516A9" w:rsidP="009D70FF">
      <w:pPr>
        <w:tabs>
          <w:tab w:val="left" w:pos="2127"/>
        </w:tabs>
        <w:spacing w:after="0" w:line="264" w:lineRule="auto"/>
        <w:ind w:left="360"/>
        <w:rPr>
          <w:rFonts w:cs="Arial"/>
        </w:rPr>
      </w:pPr>
      <w:r w:rsidRPr="00BA4802">
        <w:rPr>
          <w:rFonts w:cs="Arial"/>
        </w:rPr>
        <w:t>s</w:t>
      </w:r>
      <w:r w:rsidR="00A1193A" w:rsidRPr="003E1310">
        <w:rPr>
          <w:rFonts w:cs="Arial"/>
        </w:rPr>
        <w:t>ídlo:</w:t>
      </w:r>
      <w:r w:rsidR="00A1193A" w:rsidRPr="008A0C8B">
        <w:rPr>
          <w:rFonts w:cs="Arial"/>
        </w:rPr>
        <w:tab/>
      </w:r>
      <w:r w:rsidR="00A1193A" w:rsidRPr="00BA4802">
        <w:rPr>
          <w:rFonts w:cs="Arial"/>
        </w:rPr>
        <w:tab/>
      </w:r>
      <w:r w:rsidR="005B44D0">
        <w:rPr>
          <w:rFonts w:cs="Arial"/>
        </w:rPr>
        <w:t>Račianska 71</w:t>
      </w:r>
      <w:r w:rsidRPr="008A0C8B">
        <w:rPr>
          <w:rFonts w:cs="Arial"/>
        </w:rPr>
        <w:t>, 813 11 Bratislava</w:t>
      </w:r>
    </w:p>
    <w:p w14:paraId="5EDDFBA7" w14:textId="7F2028E5" w:rsidR="00A1193A" w:rsidRPr="008A0C8B" w:rsidRDefault="008516A9" w:rsidP="009D70FF">
      <w:pPr>
        <w:tabs>
          <w:tab w:val="left" w:pos="2127"/>
        </w:tabs>
        <w:spacing w:after="0" w:line="264" w:lineRule="auto"/>
        <w:ind w:left="360"/>
        <w:rPr>
          <w:rFonts w:cs="Arial"/>
        </w:rPr>
      </w:pPr>
      <w:r w:rsidRPr="008A0C8B">
        <w:rPr>
          <w:rFonts w:cs="Arial"/>
        </w:rPr>
        <w:t>zastúpený</w:t>
      </w:r>
      <w:r w:rsidR="00A1193A" w:rsidRPr="008A0C8B">
        <w:rPr>
          <w:rFonts w:cs="Arial"/>
        </w:rPr>
        <w:t xml:space="preserve">: </w:t>
      </w:r>
      <w:r w:rsidR="00A1193A" w:rsidRPr="00BA4802">
        <w:rPr>
          <w:rFonts w:cs="Arial"/>
        </w:rPr>
        <w:tab/>
      </w:r>
      <w:r w:rsidR="00A1193A" w:rsidRPr="00BA4802">
        <w:rPr>
          <w:rFonts w:cs="Arial"/>
        </w:rPr>
        <w:tab/>
      </w:r>
      <w:r w:rsidR="003E49F6">
        <w:rPr>
          <w:rFonts w:cs="Arial"/>
        </w:rPr>
        <w:t>JUDr. Dominik Okenica</w:t>
      </w:r>
      <w:r w:rsidR="005B44D0">
        <w:rPr>
          <w:rFonts w:cs="Arial"/>
        </w:rPr>
        <w:t>, generálny tajomník</w:t>
      </w:r>
      <w:r w:rsidRPr="008A0C8B">
        <w:rPr>
          <w:rFonts w:cs="Arial"/>
        </w:rPr>
        <w:t xml:space="preserve"> služobného úradu</w:t>
      </w:r>
    </w:p>
    <w:p w14:paraId="050C1B6D" w14:textId="77777777" w:rsidR="00A1193A" w:rsidRPr="008A0C8B" w:rsidRDefault="008516A9" w:rsidP="009D70FF">
      <w:pPr>
        <w:tabs>
          <w:tab w:val="left" w:pos="2127"/>
        </w:tabs>
        <w:spacing w:after="0" w:line="264" w:lineRule="auto"/>
        <w:ind w:left="360"/>
        <w:rPr>
          <w:rFonts w:cs="Arial"/>
        </w:rPr>
      </w:pPr>
      <w:r w:rsidRPr="008A0C8B">
        <w:rPr>
          <w:rFonts w:cs="Arial"/>
        </w:rPr>
        <w:t>IČO</w:t>
      </w:r>
      <w:r w:rsidR="00A1193A" w:rsidRPr="008A0C8B">
        <w:rPr>
          <w:rFonts w:cs="Arial"/>
        </w:rPr>
        <w:t xml:space="preserve">: </w:t>
      </w:r>
      <w:r w:rsidR="00A1193A" w:rsidRPr="00BA4802">
        <w:rPr>
          <w:rFonts w:cs="Arial"/>
        </w:rPr>
        <w:tab/>
      </w:r>
      <w:r w:rsidR="00A1193A" w:rsidRPr="00BA4802">
        <w:rPr>
          <w:rFonts w:cs="Arial"/>
        </w:rPr>
        <w:tab/>
      </w:r>
      <w:r w:rsidRPr="008A0C8B">
        <w:rPr>
          <w:rFonts w:cs="Arial"/>
        </w:rPr>
        <w:t>00 166 073</w:t>
      </w:r>
    </w:p>
    <w:p w14:paraId="3C84CB56" w14:textId="77777777" w:rsidR="00A1193A" w:rsidRPr="008A0C8B" w:rsidRDefault="008516A9" w:rsidP="009D70FF">
      <w:pPr>
        <w:tabs>
          <w:tab w:val="left" w:pos="2127"/>
        </w:tabs>
        <w:spacing w:after="0" w:line="264" w:lineRule="auto"/>
        <w:ind w:left="360"/>
        <w:rPr>
          <w:rFonts w:cs="Arial"/>
        </w:rPr>
      </w:pPr>
      <w:r w:rsidRPr="008A0C8B">
        <w:rPr>
          <w:rFonts w:cs="Arial"/>
        </w:rPr>
        <w:t>DIČ</w:t>
      </w:r>
      <w:r w:rsidR="00A1193A" w:rsidRPr="008A0C8B">
        <w:rPr>
          <w:rFonts w:cs="Arial"/>
        </w:rPr>
        <w:t xml:space="preserve">: </w:t>
      </w:r>
      <w:r w:rsidR="00A1193A" w:rsidRPr="00BA4802">
        <w:rPr>
          <w:rFonts w:cs="Arial"/>
        </w:rPr>
        <w:tab/>
      </w:r>
      <w:r w:rsidR="00A1193A" w:rsidRPr="00BA4802">
        <w:rPr>
          <w:rFonts w:cs="Arial"/>
        </w:rPr>
        <w:tab/>
      </w:r>
      <w:r w:rsidRPr="008A0C8B">
        <w:rPr>
          <w:rFonts w:cs="Arial"/>
        </w:rPr>
        <w:t>2020830196</w:t>
      </w:r>
    </w:p>
    <w:p w14:paraId="4D79788F" w14:textId="77777777" w:rsidR="00A1193A" w:rsidRPr="008A0C8B" w:rsidRDefault="008516A9" w:rsidP="009D70FF">
      <w:pPr>
        <w:tabs>
          <w:tab w:val="left" w:pos="2127"/>
        </w:tabs>
        <w:spacing w:after="0" w:line="264" w:lineRule="auto"/>
        <w:ind w:left="360"/>
        <w:rPr>
          <w:rFonts w:cs="Arial"/>
        </w:rPr>
      </w:pPr>
      <w:r w:rsidRPr="008A0C8B">
        <w:rPr>
          <w:rFonts w:cs="Arial"/>
        </w:rPr>
        <w:t>b</w:t>
      </w:r>
      <w:r w:rsidR="00A1193A" w:rsidRPr="008A0C8B">
        <w:rPr>
          <w:rFonts w:cs="Arial"/>
        </w:rPr>
        <w:t xml:space="preserve">ankové spojenie: </w:t>
      </w:r>
      <w:r w:rsidR="00A1193A" w:rsidRPr="00BA4802">
        <w:rPr>
          <w:rFonts w:cs="Arial"/>
        </w:rPr>
        <w:tab/>
      </w:r>
      <w:r w:rsidR="00A1193A" w:rsidRPr="00BA4802">
        <w:rPr>
          <w:rFonts w:cs="Arial"/>
        </w:rPr>
        <w:tab/>
      </w:r>
      <w:r w:rsidRPr="008A0C8B">
        <w:rPr>
          <w:rFonts w:cs="Arial"/>
        </w:rPr>
        <w:t>Štátna pokladnica, Radlinského 32, 810 05 Bratislava</w:t>
      </w:r>
    </w:p>
    <w:p w14:paraId="4812E961" w14:textId="77777777" w:rsidR="00A1193A" w:rsidRPr="008A0C8B" w:rsidRDefault="008516A9" w:rsidP="009D70FF">
      <w:pPr>
        <w:tabs>
          <w:tab w:val="left" w:pos="2127"/>
        </w:tabs>
        <w:spacing w:after="0" w:line="264" w:lineRule="auto"/>
        <w:ind w:left="360"/>
        <w:rPr>
          <w:rFonts w:cs="Arial"/>
        </w:rPr>
      </w:pPr>
      <w:r w:rsidRPr="008A0C8B">
        <w:rPr>
          <w:rFonts w:cs="Arial"/>
        </w:rPr>
        <w:t>č</w:t>
      </w:r>
      <w:r w:rsidR="00A1193A" w:rsidRPr="008A0C8B">
        <w:rPr>
          <w:rFonts w:cs="Arial"/>
        </w:rPr>
        <w:t>íslo účtu IBAN:</w:t>
      </w:r>
      <w:r w:rsidRPr="008A0C8B">
        <w:rPr>
          <w:rFonts w:cs="Arial"/>
        </w:rPr>
        <w:tab/>
      </w:r>
      <w:r w:rsidRPr="008A0C8B">
        <w:rPr>
          <w:rFonts w:cs="Arial"/>
        </w:rPr>
        <w:tab/>
        <w:t>SK72 8180 0000 0070 0014 4241</w:t>
      </w:r>
    </w:p>
    <w:p w14:paraId="18900981" w14:textId="77777777" w:rsidR="008516A9" w:rsidRPr="008A0C8B" w:rsidRDefault="008516A9" w:rsidP="009D70FF">
      <w:pPr>
        <w:tabs>
          <w:tab w:val="left" w:pos="2127"/>
        </w:tabs>
        <w:spacing w:after="0" w:line="264" w:lineRule="auto"/>
        <w:ind w:left="360"/>
        <w:rPr>
          <w:rFonts w:cs="Arial"/>
        </w:rPr>
      </w:pPr>
      <w:r w:rsidRPr="008A0C8B">
        <w:rPr>
          <w:rFonts w:cs="Arial"/>
        </w:rPr>
        <w:t>SWIF</w:t>
      </w:r>
      <w:r w:rsidR="00D10CF9">
        <w:rPr>
          <w:rFonts w:cs="Arial"/>
        </w:rPr>
        <w:t>T</w:t>
      </w:r>
      <w:r w:rsidRPr="008A0C8B">
        <w:rPr>
          <w:rFonts w:cs="Arial"/>
        </w:rPr>
        <w:t>:</w:t>
      </w:r>
      <w:r w:rsidRPr="008A0C8B">
        <w:rPr>
          <w:rFonts w:cs="Arial"/>
        </w:rPr>
        <w:tab/>
      </w:r>
      <w:r w:rsidRPr="008A0C8B">
        <w:rPr>
          <w:rFonts w:cs="Arial"/>
        </w:rPr>
        <w:tab/>
        <w:t>SPSRSKBAXXX</w:t>
      </w:r>
    </w:p>
    <w:p w14:paraId="68C9567A" w14:textId="77777777" w:rsidR="00A1193A" w:rsidRPr="008A0C8B" w:rsidRDefault="00A1193A" w:rsidP="009D70FF">
      <w:pPr>
        <w:tabs>
          <w:tab w:val="left" w:pos="2127"/>
        </w:tabs>
        <w:spacing w:after="0" w:line="264" w:lineRule="auto"/>
        <w:ind w:left="360"/>
        <w:rPr>
          <w:rFonts w:cs="Arial"/>
        </w:rPr>
      </w:pPr>
      <w:r w:rsidRPr="008A0C8B">
        <w:rPr>
          <w:rFonts w:cs="Arial"/>
        </w:rPr>
        <w:t>(ďalej len „</w:t>
      </w:r>
      <w:r w:rsidRPr="008A0C8B">
        <w:rPr>
          <w:rFonts w:cs="Arial"/>
          <w:b/>
        </w:rPr>
        <w:t>Objednávateľ</w:t>
      </w:r>
      <w:r w:rsidRPr="008A0C8B">
        <w:rPr>
          <w:rFonts w:cs="Arial"/>
        </w:rPr>
        <w:t>“)</w:t>
      </w:r>
    </w:p>
    <w:p w14:paraId="0F078481" w14:textId="77777777" w:rsidR="00A1193A" w:rsidRPr="008A0C8B" w:rsidRDefault="00A1193A" w:rsidP="00D118C8">
      <w:pPr>
        <w:tabs>
          <w:tab w:val="left" w:pos="1560"/>
        </w:tabs>
        <w:spacing w:after="0" w:line="264" w:lineRule="auto"/>
        <w:ind w:left="360"/>
        <w:rPr>
          <w:rFonts w:cs="Arial"/>
        </w:rPr>
      </w:pPr>
    </w:p>
    <w:p w14:paraId="2E72F7D8" w14:textId="77777777" w:rsidR="008516A9" w:rsidRPr="008A0C8B" w:rsidRDefault="00A1193A" w:rsidP="009D70FF">
      <w:pPr>
        <w:tabs>
          <w:tab w:val="left" w:pos="1560"/>
        </w:tabs>
        <w:spacing w:after="0" w:line="264" w:lineRule="auto"/>
        <w:ind w:left="360"/>
        <w:rPr>
          <w:rFonts w:cs="Arial"/>
        </w:rPr>
      </w:pPr>
      <w:r w:rsidRPr="008A0C8B">
        <w:rPr>
          <w:rFonts w:cs="Arial"/>
        </w:rPr>
        <w:t>Poskytovateľ:</w:t>
      </w:r>
    </w:p>
    <w:p w14:paraId="0B9AEF0A" w14:textId="77777777" w:rsidR="00A1193A" w:rsidRPr="008A0C8B" w:rsidRDefault="008516A9" w:rsidP="009D70FF">
      <w:pPr>
        <w:tabs>
          <w:tab w:val="left" w:pos="1560"/>
        </w:tabs>
        <w:spacing w:after="0" w:line="264" w:lineRule="auto"/>
        <w:ind w:left="360"/>
        <w:rPr>
          <w:rFonts w:cs="Arial"/>
        </w:rPr>
      </w:pPr>
      <w:r w:rsidRPr="008A0C8B">
        <w:rPr>
          <w:rFonts w:cs="Arial"/>
        </w:rPr>
        <w:t xml:space="preserve">obchodné meno: </w:t>
      </w:r>
      <w:r w:rsidR="00A1193A" w:rsidRPr="008A0C8B">
        <w:rPr>
          <w:rFonts w:cs="Arial"/>
        </w:rPr>
        <w:tab/>
      </w:r>
    </w:p>
    <w:p w14:paraId="51D116BE" w14:textId="77777777" w:rsidR="008516A9" w:rsidRPr="007C3E45" w:rsidRDefault="008516A9" w:rsidP="009D70FF">
      <w:pPr>
        <w:tabs>
          <w:tab w:val="left" w:pos="1560"/>
        </w:tabs>
        <w:spacing w:after="0" w:line="264" w:lineRule="auto"/>
        <w:ind w:left="360"/>
        <w:rPr>
          <w:rFonts w:cs="Arial"/>
        </w:rPr>
      </w:pPr>
      <w:r w:rsidRPr="00BA4802">
        <w:rPr>
          <w:rFonts w:cs="Arial"/>
        </w:rPr>
        <w:t>s</w:t>
      </w:r>
      <w:r w:rsidR="00A1193A" w:rsidRPr="003E1310">
        <w:rPr>
          <w:rFonts w:cs="Arial"/>
        </w:rPr>
        <w:t>ídlo:</w:t>
      </w:r>
    </w:p>
    <w:p w14:paraId="5D625522" w14:textId="77777777" w:rsidR="00A1193A" w:rsidRPr="008A0C8B" w:rsidRDefault="008516A9" w:rsidP="009D70FF">
      <w:pPr>
        <w:tabs>
          <w:tab w:val="left" w:pos="1560"/>
        </w:tabs>
        <w:spacing w:after="0" w:line="264" w:lineRule="auto"/>
        <w:ind w:left="360"/>
        <w:rPr>
          <w:rFonts w:cs="Arial"/>
        </w:rPr>
      </w:pPr>
      <w:r w:rsidRPr="007C3E45">
        <w:rPr>
          <w:rFonts w:cs="Arial"/>
        </w:rPr>
        <w:t>zapísaný v registri:</w:t>
      </w:r>
      <w:r w:rsidR="00A1193A" w:rsidRPr="008A0C8B">
        <w:rPr>
          <w:rFonts w:cs="Arial"/>
        </w:rPr>
        <w:tab/>
      </w:r>
    </w:p>
    <w:p w14:paraId="2068D896" w14:textId="77777777" w:rsidR="008516A9" w:rsidRPr="008A0C8B" w:rsidRDefault="008516A9" w:rsidP="009D70FF">
      <w:pPr>
        <w:tabs>
          <w:tab w:val="left" w:pos="1560"/>
        </w:tabs>
        <w:spacing w:after="0" w:line="264" w:lineRule="auto"/>
        <w:ind w:left="360"/>
        <w:rPr>
          <w:rFonts w:cs="Arial"/>
        </w:rPr>
      </w:pPr>
      <w:r w:rsidRPr="008A0C8B">
        <w:rPr>
          <w:rFonts w:cs="Arial"/>
        </w:rPr>
        <w:t>zastúpený:</w:t>
      </w:r>
    </w:p>
    <w:p w14:paraId="7149C729" w14:textId="77777777" w:rsidR="00A1193A" w:rsidRPr="008A0C8B" w:rsidRDefault="00A1193A" w:rsidP="009D70FF">
      <w:pPr>
        <w:tabs>
          <w:tab w:val="left" w:pos="1560"/>
        </w:tabs>
        <w:spacing w:after="0" w:line="264" w:lineRule="auto"/>
        <w:ind w:left="360"/>
        <w:rPr>
          <w:rFonts w:cs="Arial"/>
        </w:rPr>
      </w:pPr>
      <w:r w:rsidRPr="008A0C8B">
        <w:rPr>
          <w:rFonts w:cs="Arial"/>
        </w:rPr>
        <w:t>IČO</w:t>
      </w:r>
      <w:r w:rsidRPr="00BA4802">
        <w:rPr>
          <w:rFonts w:cs="Arial"/>
        </w:rPr>
        <w:t>:</w:t>
      </w:r>
    </w:p>
    <w:p w14:paraId="366A537A" w14:textId="77777777" w:rsidR="00A1193A" w:rsidRPr="003E1310" w:rsidRDefault="00A1193A" w:rsidP="009D70FF">
      <w:pPr>
        <w:tabs>
          <w:tab w:val="left" w:pos="1560"/>
        </w:tabs>
        <w:spacing w:after="0" w:line="264" w:lineRule="auto"/>
        <w:ind w:left="360"/>
        <w:rPr>
          <w:rFonts w:cs="Arial"/>
        </w:rPr>
      </w:pPr>
      <w:r w:rsidRPr="008A0C8B">
        <w:rPr>
          <w:rFonts w:cs="Arial"/>
        </w:rPr>
        <w:t>DIČ</w:t>
      </w:r>
      <w:r w:rsidRPr="00BA4802">
        <w:rPr>
          <w:rFonts w:cs="Arial"/>
        </w:rPr>
        <w:t>:</w:t>
      </w:r>
    </w:p>
    <w:p w14:paraId="2811323C" w14:textId="77777777" w:rsidR="008516A9" w:rsidRPr="008A0C8B" w:rsidRDefault="008516A9" w:rsidP="009D70FF">
      <w:pPr>
        <w:tabs>
          <w:tab w:val="left" w:pos="1560"/>
        </w:tabs>
        <w:spacing w:after="0" w:line="264" w:lineRule="auto"/>
        <w:ind w:left="360"/>
        <w:rPr>
          <w:rFonts w:cs="Arial"/>
        </w:rPr>
      </w:pPr>
      <w:r w:rsidRPr="008A0C8B">
        <w:rPr>
          <w:rFonts w:cs="Arial"/>
        </w:rPr>
        <w:t>IČ DPH:</w:t>
      </w:r>
    </w:p>
    <w:p w14:paraId="36C0E324" w14:textId="77777777" w:rsidR="00A1193A" w:rsidRPr="008A0C8B" w:rsidRDefault="008516A9" w:rsidP="009D70FF">
      <w:pPr>
        <w:tabs>
          <w:tab w:val="left" w:pos="1560"/>
        </w:tabs>
        <w:spacing w:after="0" w:line="264" w:lineRule="auto"/>
        <w:ind w:left="360"/>
        <w:rPr>
          <w:rFonts w:cs="Arial"/>
        </w:rPr>
      </w:pPr>
      <w:r w:rsidRPr="008A0C8B">
        <w:rPr>
          <w:rFonts w:cs="Arial"/>
        </w:rPr>
        <w:t>b</w:t>
      </w:r>
      <w:r w:rsidR="00A1193A" w:rsidRPr="008A0C8B">
        <w:rPr>
          <w:rFonts w:cs="Arial"/>
        </w:rPr>
        <w:t xml:space="preserve">ankové spojenie: </w:t>
      </w:r>
      <w:r w:rsidR="00A1193A" w:rsidRPr="00BA4802">
        <w:rPr>
          <w:rFonts w:cs="Arial"/>
        </w:rPr>
        <w:tab/>
      </w:r>
      <w:r w:rsidR="00A1193A" w:rsidRPr="00BA4802">
        <w:rPr>
          <w:rFonts w:cs="Arial"/>
        </w:rPr>
        <w:tab/>
      </w:r>
    </w:p>
    <w:p w14:paraId="20D6B086" w14:textId="77777777" w:rsidR="00D10CF9" w:rsidRDefault="008516A9" w:rsidP="009D70FF">
      <w:pPr>
        <w:tabs>
          <w:tab w:val="left" w:pos="1560"/>
        </w:tabs>
        <w:spacing w:after="0" w:line="264" w:lineRule="auto"/>
        <w:ind w:left="360"/>
        <w:rPr>
          <w:rFonts w:cs="Arial"/>
        </w:rPr>
      </w:pPr>
      <w:r w:rsidRPr="008A0C8B">
        <w:rPr>
          <w:rFonts w:cs="Arial"/>
        </w:rPr>
        <w:t>Číslo účtu</w:t>
      </w:r>
      <w:r w:rsidR="00A1193A" w:rsidRPr="008A0C8B">
        <w:rPr>
          <w:rFonts w:cs="Arial"/>
        </w:rPr>
        <w:t xml:space="preserve"> IBAN</w:t>
      </w:r>
    </w:p>
    <w:p w14:paraId="673ED35A" w14:textId="77777777" w:rsidR="00A1193A" w:rsidRPr="008A0C8B" w:rsidRDefault="00D10CF9" w:rsidP="009D70FF">
      <w:pPr>
        <w:tabs>
          <w:tab w:val="left" w:pos="1560"/>
        </w:tabs>
        <w:spacing w:after="0" w:line="264" w:lineRule="auto"/>
        <w:ind w:left="360"/>
        <w:rPr>
          <w:rFonts w:cs="Arial"/>
        </w:rPr>
      </w:pPr>
      <w:r>
        <w:rPr>
          <w:rFonts w:cs="Arial"/>
        </w:rPr>
        <w:t>SWIFT</w:t>
      </w:r>
      <w:r w:rsidR="00A1193A" w:rsidRPr="008A0C8B">
        <w:rPr>
          <w:rFonts w:cs="Arial"/>
        </w:rPr>
        <w:t>:</w:t>
      </w:r>
    </w:p>
    <w:p w14:paraId="703F1941" w14:textId="77777777" w:rsidR="00A1193A" w:rsidRPr="008A0C8B" w:rsidRDefault="00A1193A" w:rsidP="009D70FF">
      <w:pPr>
        <w:tabs>
          <w:tab w:val="left" w:pos="1560"/>
        </w:tabs>
        <w:spacing w:after="0" w:line="264" w:lineRule="auto"/>
        <w:ind w:left="360"/>
        <w:rPr>
          <w:rFonts w:cs="Arial"/>
        </w:rPr>
      </w:pPr>
      <w:r w:rsidRPr="008A0C8B">
        <w:rPr>
          <w:rFonts w:cs="Arial"/>
        </w:rPr>
        <w:t>(ďalej len „</w:t>
      </w:r>
      <w:r w:rsidRPr="008A0C8B">
        <w:rPr>
          <w:rFonts w:cs="Arial"/>
          <w:b/>
        </w:rPr>
        <w:t>Poskytovateľ</w:t>
      </w:r>
      <w:r w:rsidRPr="008A0C8B">
        <w:rPr>
          <w:rFonts w:cs="Arial"/>
        </w:rPr>
        <w:t>“)</w:t>
      </w:r>
    </w:p>
    <w:p w14:paraId="3FB8D297" w14:textId="77777777" w:rsidR="00A1193A" w:rsidRPr="008A0C8B" w:rsidRDefault="00A1193A" w:rsidP="009D70FF">
      <w:pPr>
        <w:spacing w:after="0" w:line="264" w:lineRule="auto"/>
        <w:ind w:left="360"/>
        <w:rPr>
          <w:rFonts w:cs="Arial"/>
        </w:rPr>
      </w:pPr>
    </w:p>
    <w:p w14:paraId="3073CDFD" w14:textId="77777777" w:rsidR="00A1193A" w:rsidRPr="008A0C8B" w:rsidRDefault="008516A9" w:rsidP="009D70FF">
      <w:pPr>
        <w:spacing w:after="0" w:line="264" w:lineRule="auto"/>
        <w:ind w:left="360"/>
        <w:rPr>
          <w:rFonts w:cs="Arial"/>
        </w:rPr>
      </w:pPr>
      <w:r w:rsidRPr="008A0C8B">
        <w:rPr>
          <w:rFonts w:cs="Arial"/>
        </w:rPr>
        <w:t xml:space="preserve">(ďalej spolu Objednávateľ a Poskytovateľ </w:t>
      </w:r>
      <w:r w:rsidR="00A1193A" w:rsidRPr="008A0C8B">
        <w:rPr>
          <w:rFonts w:cs="Arial"/>
        </w:rPr>
        <w:t>len</w:t>
      </w:r>
      <w:r w:rsidRPr="008A0C8B">
        <w:rPr>
          <w:rFonts w:cs="Arial"/>
        </w:rPr>
        <w:t xml:space="preserve"> ako</w:t>
      </w:r>
      <w:r w:rsidR="00A1193A" w:rsidRPr="008A0C8B">
        <w:rPr>
          <w:rFonts w:cs="Arial"/>
        </w:rPr>
        <w:t xml:space="preserve"> „</w:t>
      </w:r>
      <w:r w:rsidR="00A1193A" w:rsidRPr="008A0C8B">
        <w:rPr>
          <w:rFonts w:cs="Arial"/>
          <w:b/>
        </w:rPr>
        <w:t>Zmluvné strany</w:t>
      </w:r>
      <w:r w:rsidR="00A1193A" w:rsidRPr="008A0C8B">
        <w:rPr>
          <w:rFonts w:cs="Arial"/>
        </w:rPr>
        <w:t>“)</w:t>
      </w:r>
    </w:p>
    <w:p w14:paraId="65B2224C" w14:textId="77777777" w:rsidR="00A1193A" w:rsidRPr="00BA4802" w:rsidRDefault="00A1193A" w:rsidP="009D70FF">
      <w:pPr>
        <w:spacing w:after="0" w:line="264" w:lineRule="auto"/>
        <w:ind w:left="360"/>
        <w:rPr>
          <w:rFonts w:cs="Arial"/>
          <w:sz w:val="20"/>
          <w:szCs w:val="20"/>
        </w:rPr>
      </w:pPr>
    </w:p>
    <w:p w14:paraId="7DDAB112" w14:textId="77777777" w:rsidR="00A1193A" w:rsidRPr="008D2AB8" w:rsidRDefault="00A1193A" w:rsidP="00DD4785">
      <w:pPr>
        <w:pStyle w:val="Nadpis3"/>
      </w:pPr>
      <w:r w:rsidRPr="008D2AB8">
        <w:t>Preambula</w:t>
      </w:r>
    </w:p>
    <w:p w14:paraId="49C7FC38" w14:textId="268F5223" w:rsidR="007744CE" w:rsidRPr="008A0C8B" w:rsidRDefault="000C0542" w:rsidP="007744CE">
      <w:pPr>
        <w:spacing w:after="0" w:line="264" w:lineRule="auto"/>
        <w:jc w:val="both"/>
        <w:rPr>
          <w:rFonts w:cs="Arial"/>
        </w:rPr>
      </w:pPr>
      <w:r w:rsidRPr="008A0C8B">
        <w:rPr>
          <w:rFonts w:cs="Arial"/>
        </w:rPr>
        <w:t xml:space="preserve">Zmluvné strany uzatvárajú túto Zmluvu o poskytovaní </w:t>
      </w:r>
      <w:r w:rsidR="004214FE" w:rsidRPr="004214FE">
        <w:rPr>
          <w:rFonts w:cs="Arial"/>
        </w:rPr>
        <w:t xml:space="preserve">systémovej a aplikačnej podpory Informačného systému Registra </w:t>
      </w:r>
      <w:r w:rsidR="004214FE" w:rsidRPr="002B7A06">
        <w:rPr>
          <w:rFonts w:cs="Arial"/>
        </w:rPr>
        <w:t>úpadcov (IS RÚ)</w:t>
      </w:r>
      <w:r w:rsidR="00324DBF">
        <w:rPr>
          <w:rFonts w:cs="Arial"/>
        </w:rPr>
        <w:t xml:space="preserve"> </w:t>
      </w:r>
      <w:r w:rsidRPr="008A0C8B">
        <w:rPr>
          <w:rFonts w:cs="Arial"/>
        </w:rPr>
        <w:t xml:space="preserve">ako výsledok verejnej súťaže vyhlásenej Objednávateľom ako verejným obstarávateľom vo Vestníku číslo XXX zo dňa XXX na predmet zákazky: </w:t>
      </w:r>
      <w:r w:rsidR="004032DC" w:rsidRPr="008A0C8B">
        <w:rPr>
          <w:rFonts w:cs="Arial"/>
        </w:rPr>
        <w:t>„</w:t>
      </w:r>
      <w:r w:rsidRPr="008A0C8B">
        <w:rPr>
          <w:rFonts w:cs="Arial"/>
        </w:rPr>
        <w:t>Systémová a aplikačná podpora Informačného systému Registra úpadcov (IS RÚ)</w:t>
      </w:r>
      <w:r w:rsidR="004032DC" w:rsidRPr="008A0C8B">
        <w:rPr>
          <w:rFonts w:cs="Arial"/>
        </w:rPr>
        <w:t>“</w:t>
      </w:r>
      <w:r w:rsidRPr="008A0C8B">
        <w:rPr>
          <w:rFonts w:cs="Arial"/>
        </w:rPr>
        <w:t xml:space="preserve">, ktorej účelom je zabezpečenie </w:t>
      </w:r>
      <w:r w:rsidR="00B11F4A">
        <w:rPr>
          <w:rFonts w:cs="Arial"/>
        </w:rPr>
        <w:t>z</w:t>
      </w:r>
      <w:r w:rsidR="00B11F4A" w:rsidRPr="00B11F4A">
        <w:rPr>
          <w:rFonts w:cs="Arial"/>
        </w:rPr>
        <w:t xml:space="preserve">odpovedajúcej aplikačnej a systémovej podpory, vrátane ďalšieho rozvoja </w:t>
      </w:r>
      <w:r w:rsidRPr="008A0C8B">
        <w:rPr>
          <w:rFonts w:cs="Arial"/>
        </w:rPr>
        <w:t>IS Objednávateľa</w:t>
      </w:r>
      <w:r w:rsidR="006F27D5">
        <w:rPr>
          <w:rFonts w:cs="Arial"/>
        </w:rPr>
        <w:t xml:space="preserve"> definovaného v čl. I bod 1.1 </w:t>
      </w:r>
      <w:r w:rsidR="007A0804">
        <w:rPr>
          <w:rFonts w:cs="Arial"/>
        </w:rPr>
        <w:t xml:space="preserve">písm. </w:t>
      </w:r>
      <w:r w:rsidR="00F20BA6">
        <w:rPr>
          <w:rFonts w:cs="Arial"/>
        </w:rPr>
        <w:t>j</w:t>
      </w:r>
      <w:r w:rsidR="007A0804">
        <w:rPr>
          <w:rFonts w:cs="Arial"/>
        </w:rPr>
        <w:t xml:space="preserve">. </w:t>
      </w:r>
      <w:r w:rsidR="006F27D5">
        <w:rPr>
          <w:rFonts w:cs="Arial"/>
        </w:rPr>
        <w:t>tejto Servisnej zmluvy</w:t>
      </w:r>
      <w:r w:rsidRPr="008A0C8B">
        <w:rPr>
          <w:rFonts w:cs="Arial"/>
        </w:rPr>
        <w:t>.</w:t>
      </w:r>
    </w:p>
    <w:p w14:paraId="1823D3C7" w14:textId="77777777" w:rsidR="007744CE" w:rsidRPr="007C3E45" w:rsidRDefault="007744CE" w:rsidP="009D70FF">
      <w:pPr>
        <w:spacing w:after="0" w:line="264" w:lineRule="auto"/>
        <w:ind w:left="720" w:hanging="360"/>
        <w:rPr>
          <w:rFonts w:cs="Arial"/>
          <w:sz w:val="20"/>
          <w:szCs w:val="20"/>
        </w:rPr>
      </w:pPr>
    </w:p>
    <w:p w14:paraId="31802E32" w14:textId="77777777" w:rsidR="00A1193A" w:rsidRPr="008D2AB8" w:rsidRDefault="00713A4E" w:rsidP="00DD4785">
      <w:pPr>
        <w:pStyle w:val="Nadpis3"/>
      </w:pPr>
      <w:r>
        <w:t xml:space="preserve">1. </w:t>
      </w:r>
      <w:r w:rsidR="003F051A">
        <w:t>Úvodné ustanovenia</w:t>
      </w:r>
    </w:p>
    <w:p w14:paraId="51B0F74D" w14:textId="2500A94A" w:rsidR="00A1193A" w:rsidRPr="0029391F" w:rsidRDefault="00A1193A" w:rsidP="00384B2E">
      <w:pPr>
        <w:pStyle w:val="Odsekzoznamu"/>
        <w:numPr>
          <w:ilvl w:val="1"/>
          <w:numId w:val="3"/>
        </w:numPr>
        <w:spacing w:before="120" w:after="120" w:line="276" w:lineRule="auto"/>
        <w:ind w:left="567" w:hanging="553"/>
        <w:rPr>
          <w:rFonts w:asciiTheme="minorHAnsi" w:eastAsiaTheme="minorHAnsi" w:hAnsiTheme="minorHAnsi" w:cs="Arial"/>
          <w:noProof w:val="0"/>
          <w:sz w:val="22"/>
          <w:szCs w:val="22"/>
          <w:lang w:eastAsia="en-US"/>
        </w:rPr>
      </w:pPr>
      <w:r w:rsidRPr="0029391F">
        <w:rPr>
          <w:rFonts w:asciiTheme="minorHAnsi" w:eastAsiaTheme="minorHAnsi" w:hAnsiTheme="minorHAnsi" w:cs="Arial"/>
          <w:noProof w:val="0"/>
          <w:sz w:val="22"/>
          <w:szCs w:val="22"/>
          <w:lang w:eastAsia="en-US"/>
        </w:rPr>
        <w:t>Na účely tejto Servisnej zmluvy sa rozumie:</w:t>
      </w:r>
    </w:p>
    <w:p w14:paraId="24630A9C" w14:textId="256B39A0" w:rsidR="00A1193A" w:rsidRPr="00C55642" w:rsidRDefault="00A1193A" w:rsidP="00C55642">
      <w:pPr>
        <w:pStyle w:val="Odsekzoznamu"/>
        <w:numPr>
          <w:ilvl w:val="2"/>
          <w:numId w:val="3"/>
        </w:numPr>
        <w:spacing w:before="120" w:after="120" w:line="276" w:lineRule="auto"/>
        <w:ind w:left="851" w:hanging="389"/>
        <w:contextualSpacing w:val="0"/>
        <w:rPr>
          <w:rFonts w:asciiTheme="minorHAnsi" w:hAnsiTheme="minorHAnsi"/>
          <w:sz w:val="22"/>
          <w:szCs w:val="22"/>
        </w:rPr>
      </w:pPr>
      <w:r w:rsidRPr="00C55642">
        <w:rPr>
          <w:rFonts w:asciiTheme="minorHAnsi" w:hAnsiTheme="minorHAnsi"/>
          <w:b/>
          <w:noProof w:val="0"/>
          <w:sz w:val="22"/>
          <w:szCs w:val="22"/>
        </w:rPr>
        <w:lastRenderedPageBreak/>
        <w:t>Akceptačné testy</w:t>
      </w:r>
      <w:r w:rsidRPr="00C55642">
        <w:rPr>
          <w:rFonts w:asciiTheme="minorHAnsi" w:hAnsiTheme="minorHAnsi"/>
          <w:noProof w:val="0"/>
          <w:sz w:val="22"/>
          <w:szCs w:val="22"/>
        </w:rPr>
        <w:t xml:space="preserve"> – sú testy novej alebo zmenenej funkčnosti, ktoré Objednávateľ realizuje podľa vopred vzájomne odsúhlasených testovacích scenárov a testovacích prípadov dodaných Poskytovateľom a ktorých úspešný priebeh je podmienkou akceptácie odovzdávanej funkčnosti.</w:t>
      </w:r>
    </w:p>
    <w:p w14:paraId="78EE7A1A" w14:textId="6FD59E56" w:rsidR="00F20BA6" w:rsidRPr="00C55642" w:rsidRDefault="00F20BA6"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sz w:val="22"/>
          <w:szCs w:val="22"/>
        </w:rPr>
        <w:t>Bezpečnostný incident</w:t>
      </w:r>
      <w:r w:rsidRPr="00C55642">
        <w:rPr>
          <w:rFonts w:asciiTheme="minorHAnsi" w:hAnsiTheme="minorHAnsi"/>
          <w:sz w:val="22"/>
          <w:szCs w:val="22"/>
        </w:rPr>
        <w:t xml:space="preserve"> –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w:t>
      </w:r>
      <w:r w:rsidR="00B11F4A" w:rsidRPr="00C55642">
        <w:rPr>
          <w:rFonts w:asciiTheme="minorHAnsi" w:hAnsiTheme="minorHAnsi"/>
          <w:sz w:val="22"/>
          <w:szCs w:val="22"/>
        </w:rPr>
        <w:t>incidentom</w:t>
      </w:r>
      <w:r w:rsidRPr="00C55642">
        <w:rPr>
          <w:rFonts w:asciiTheme="minorHAnsi" w:hAnsiTheme="minorHAnsi"/>
          <w:sz w:val="22"/>
          <w:szCs w:val="22"/>
        </w:rPr>
        <w:t xml:space="preserve">, Závažným </w:t>
      </w:r>
      <w:r w:rsidR="00B11F4A" w:rsidRPr="00C55642">
        <w:rPr>
          <w:rFonts w:asciiTheme="minorHAnsi" w:hAnsiTheme="minorHAnsi"/>
          <w:sz w:val="22"/>
          <w:szCs w:val="22"/>
        </w:rPr>
        <w:t>incidentom</w:t>
      </w:r>
      <w:r w:rsidRPr="00C55642">
        <w:rPr>
          <w:rFonts w:asciiTheme="minorHAnsi" w:hAnsiTheme="minorHAnsi"/>
          <w:sz w:val="22"/>
          <w:szCs w:val="22"/>
        </w:rPr>
        <w:t xml:space="preserve"> alebo Nekritickým </w:t>
      </w:r>
      <w:r w:rsidR="00B11F4A" w:rsidRPr="00C55642">
        <w:rPr>
          <w:rFonts w:asciiTheme="minorHAnsi" w:hAnsiTheme="minorHAnsi"/>
          <w:sz w:val="22"/>
          <w:szCs w:val="22"/>
        </w:rPr>
        <w:t>incidentom</w:t>
      </w:r>
      <w:r w:rsidRPr="00C55642">
        <w:rPr>
          <w:rFonts w:asciiTheme="minorHAnsi" w:hAnsiTheme="minorHAnsi"/>
          <w:sz w:val="22"/>
          <w:szCs w:val="22"/>
        </w:rPr>
        <w:t xml:space="preserve">. Pokiaľ nie je stanovené inak, platia pre povinnosti Poskytovateľa pri riešení Bezpečnostného incidentu ustanovenia o Kritickom </w:t>
      </w:r>
      <w:r w:rsidR="00B11F4A" w:rsidRPr="00C55642">
        <w:rPr>
          <w:rFonts w:asciiTheme="minorHAnsi" w:hAnsiTheme="minorHAnsi"/>
          <w:sz w:val="22"/>
          <w:szCs w:val="22"/>
        </w:rPr>
        <w:t>incidente</w:t>
      </w:r>
      <w:r w:rsidRPr="00C55642">
        <w:rPr>
          <w:rFonts w:asciiTheme="minorHAnsi" w:hAnsiTheme="minorHAnsi"/>
          <w:sz w:val="22"/>
          <w:szCs w:val="22"/>
        </w:rPr>
        <w:t>.</w:t>
      </w:r>
      <w:r w:rsidR="00030763">
        <w:rPr>
          <w:rFonts w:asciiTheme="minorHAnsi" w:hAnsiTheme="minorHAnsi"/>
          <w:sz w:val="22"/>
          <w:szCs w:val="22"/>
        </w:rPr>
        <w:t xml:space="preserve"> </w:t>
      </w:r>
    </w:p>
    <w:p w14:paraId="7AD0560C" w14:textId="7E465320" w:rsidR="00A1193A" w:rsidRPr="00C55642" w:rsidRDefault="00A1193A"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Človekodeň</w:t>
      </w:r>
      <w:r w:rsidR="00720763" w:rsidRPr="00C55642">
        <w:rPr>
          <w:rFonts w:asciiTheme="minorHAnsi" w:hAnsiTheme="minorHAnsi"/>
          <w:noProof w:val="0"/>
          <w:sz w:val="22"/>
          <w:szCs w:val="22"/>
        </w:rPr>
        <w:t xml:space="preserve"> alebo </w:t>
      </w:r>
      <w:r w:rsidRPr="00C55642">
        <w:rPr>
          <w:rFonts w:asciiTheme="minorHAnsi" w:hAnsiTheme="minorHAnsi"/>
          <w:b/>
          <w:noProof w:val="0"/>
          <w:sz w:val="22"/>
          <w:szCs w:val="22"/>
        </w:rPr>
        <w:t>MD</w:t>
      </w:r>
      <w:r w:rsidRPr="00C55642">
        <w:rPr>
          <w:rFonts w:asciiTheme="minorHAnsi" w:hAnsiTheme="minorHAnsi"/>
          <w:noProof w:val="0"/>
          <w:sz w:val="22"/>
          <w:szCs w:val="22"/>
        </w:rPr>
        <w:t xml:space="preserve"> – je merná jednotka pre vykazovanie prácnosti, za ktorú sa považuje 8 </w:t>
      </w:r>
      <w:r w:rsidR="004659FA" w:rsidRPr="00C55642">
        <w:rPr>
          <w:rFonts w:asciiTheme="minorHAnsi" w:hAnsiTheme="minorHAnsi"/>
          <w:noProof w:val="0"/>
          <w:sz w:val="22"/>
          <w:szCs w:val="22"/>
        </w:rPr>
        <w:t xml:space="preserve">(osem) </w:t>
      </w:r>
      <w:proofErr w:type="spellStart"/>
      <w:r w:rsidR="005F1C84" w:rsidRPr="00C55642">
        <w:rPr>
          <w:rFonts w:asciiTheme="minorHAnsi" w:hAnsiTheme="minorHAnsi"/>
          <w:noProof w:val="0"/>
          <w:sz w:val="22"/>
          <w:szCs w:val="22"/>
        </w:rPr>
        <w:t>človekohodín</w:t>
      </w:r>
      <w:proofErr w:type="spellEnd"/>
      <w:r w:rsidRPr="00C55642">
        <w:rPr>
          <w:rFonts w:asciiTheme="minorHAnsi" w:hAnsiTheme="minorHAnsi"/>
          <w:noProof w:val="0"/>
          <w:sz w:val="22"/>
          <w:szCs w:val="22"/>
        </w:rPr>
        <w:t>.</w:t>
      </w:r>
    </w:p>
    <w:p w14:paraId="07831795" w14:textId="6AEFF42C" w:rsidR="00643DB4" w:rsidRPr="00C55642" w:rsidRDefault="00A1193A"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proofErr w:type="spellStart"/>
      <w:r w:rsidRPr="00C55642">
        <w:rPr>
          <w:rFonts w:asciiTheme="minorHAnsi" w:hAnsiTheme="minorHAnsi"/>
          <w:b/>
          <w:noProof w:val="0"/>
          <w:sz w:val="22"/>
          <w:szCs w:val="22"/>
        </w:rPr>
        <w:t>Človekohodina</w:t>
      </w:r>
      <w:proofErr w:type="spellEnd"/>
      <w:r w:rsidRPr="00C55642">
        <w:rPr>
          <w:rFonts w:asciiTheme="minorHAnsi" w:hAnsiTheme="minorHAnsi"/>
          <w:noProof w:val="0"/>
          <w:sz w:val="22"/>
          <w:szCs w:val="22"/>
        </w:rPr>
        <w:t xml:space="preserve"> – je merná jednotka pre vykazovanie prácnosti, za ktorú sa považuje 1 </w:t>
      </w:r>
      <w:r w:rsidR="00A753C2" w:rsidRPr="00C55642">
        <w:rPr>
          <w:rFonts w:asciiTheme="minorHAnsi" w:hAnsiTheme="minorHAnsi"/>
          <w:noProof w:val="0"/>
          <w:sz w:val="22"/>
          <w:szCs w:val="22"/>
        </w:rPr>
        <w:t xml:space="preserve">(jedna) </w:t>
      </w:r>
      <w:r w:rsidRPr="00C55642">
        <w:rPr>
          <w:rFonts w:asciiTheme="minorHAnsi" w:hAnsiTheme="minorHAnsi"/>
          <w:noProof w:val="0"/>
          <w:sz w:val="22"/>
          <w:szCs w:val="22"/>
        </w:rPr>
        <w:t>pracovná hodina</w:t>
      </w:r>
      <w:r w:rsidR="000E66AB" w:rsidRPr="00C55642">
        <w:rPr>
          <w:rFonts w:asciiTheme="minorHAnsi" w:hAnsiTheme="minorHAnsi"/>
          <w:noProof w:val="0"/>
          <w:sz w:val="22"/>
          <w:szCs w:val="22"/>
        </w:rPr>
        <w:t xml:space="preserve"> (60 minút)</w:t>
      </w:r>
      <w:r w:rsidRPr="00C55642">
        <w:rPr>
          <w:rFonts w:asciiTheme="minorHAnsi" w:hAnsiTheme="minorHAnsi"/>
          <w:noProof w:val="0"/>
          <w:sz w:val="22"/>
          <w:szCs w:val="22"/>
        </w:rPr>
        <w:t xml:space="preserve"> jedného pracovníka Poskytovateľa. Najmenšia jednotka fakturácie podľa tejto</w:t>
      </w:r>
      <w:r w:rsidR="004659FA" w:rsidRPr="00C55642">
        <w:rPr>
          <w:rFonts w:asciiTheme="minorHAnsi" w:hAnsiTheme="minorHAnsi"/>
          <w:noProof w:val="0"/>
          <w:sz w:val="22"/>
          <w:szCs w:val="22"/>
        </w:rPr>
        <w:t xml:space="preserve"> Servisnej</w:t>
      </w:r>
      <w:r w:rsidRPr="00C55642">
        <w:rPr>
          <w:rFonts w:asciiTheme="minorHAnsi" w:hAnsiTheme="minorHAnsi"/>
          <w:noProof w:val="0"/>
          <w:sz w:val="22"/>
          <w:szCs w:val="22"/>
        </w:rPr>
        <w:t xml:space="preserve"> zmluvy je 0,5 </w:t>
      </w:r>
      <w:proofErr w:type="spellStart"/>
      <w:r w:rsidR="00237F21" w:rsidRPr="00C55642">
        <w:rPr>
          <w:rFonts w:asciiTheme="minorHAnsi" w:hAnsiTheme="minorHAnsi"/>
          <w:noProof w:val="0"/>
          <w:sz w:val="22"/>
          <w:szCs w:val="22"/>
        </w:rPr>
        <w:t>Č</w:t>
      </w:r>
      <w:r w:rsidRPr="00C55642">
        <w:rPr>
          <w:rFonts w:asciiTheme="minorHAnsi" w:hAnsiTheme="minorHAnsi"/>
          <w:noProof w:val="0"/>
          <w:sz w:val="22"/>
          <w:szCs w:val="22"/>
        </w:rPr>
        <w:t>lovekohodiny</w:t>
      </w:r>
      <w:proofErr w:type="spellEnd"/>
      <w:r w:rsidRPr="00C55642">
        <w:rPr>
          <w:rFonts w:asciiTheme="minorHAnsi" w:hAnsiTheme="minorHAnsi"/>
          <w:noProof w:val="0"/>
          <w:sz w:val="22"/>
          <w:szCs w:val="22"/>
        </w:rPr>
        <w:t xml:space="preserve"> (30 minút).</w:t>
      </w:r>
    </w:p>
    <w:p w14:paraId="0128C1FA" w14:textId="12773E70" w:rsidR="00074727" w:rsidRPr="00C55642" w:rsidRDefault="00E0204A" w:rsidP="00C55642">
      <w:pPr>
        <w:pStyle w:val="Odsekzoznamu"/>
        <w:numPr>
          <w:ilvl w:val="2"/>
          <w:numId w:val="3"/>
        </w:numPr>
        <w:spacing w:before="120" w:after="120" w:line="276" w:lineRule="auto"/>
        <w:ind w:left="851" w:hanging="389"/>
        <w:contextualSpacing w:val="0"/>
        <w:rPr>
          <w:rFonts w:asciiTheme="minorHAnsi" w:hAnsiTheme="minorHAnsi"/>
          <w:b/>
          <w:noProof w:val="0"/>
          <w:sz w:val="22"/>
          <w:szCs w:val="22"/>
        </w:rPr>
      </w:pPr>
      <w:r w:rsidRPr="00C55642">
        <w:rPr>
          <w:rFonts w:asciiTheme="minorHAnsi" w:hAnsiTheme="minorHAnsi"/>
          <w:b/>
          <w:noProof w:val="0"/>
          <w:sz w:val="22"/>
          <w:szCs w:val="22"/>
        </w:rPr>
        <w:t>Defekt</w:t>
      </w:r>
      <w:r w:rsidRPr="00C55642">
        <w:rPr>
          <w:rFonts w:asciiTheme="minorHAnsi" w:hAnsiTheme="minorHAnsi"/>
          <w:noProof w:val="0"/>
          <w:sz w:val="22"/>
          <w:szCs w:val="22"/>
        </w:rPr>
        <w:t xml:space="preserve"> – je nesúlad medzi skutočným stavom funkčnosti dodaného Komponentu a medzi funkčnými špecifikáciami Komponentu uvedenými v príslušnej objednávke a jej prílohách a/alebo funkčnými špecifikáciami IS RÚ uvedenými v aktuálnej dokumentácii IS RÚ.</w:t>
      </w:r>
    </w:p>
    <w:p w14:paraId="6B12F6E9" w14:textId="2B51EDE1" w:rsidR="00074727" w:rsidRPr="00C55642" w:rsidRDefault="00643DB4" w:rsidP="00C55642">
      <w:pPr>
        <w:pStyle w:val="Odsekzoznamu"/>
        <w:numPr>
          <w:ilvl w:val="2"/>
          <w:numId w:val="3"/>
        </w:numPr>
        <w:spacing w:before="120" w:after="120" w:line="276" w:lineRule="auto"/>
        <w:ind w:left="851" w:hanging="389"/>
        <w:contextualSpacing w:val="0"/>
        <w:rPr>
          <w:rFonts w:asciiTheme="minorHAnsi" w:hAnsiTheme="minorHAnsi"/>
          <w:sz w:val="22"/>
          <w:szCs w:val="22"/>
        </w:rPr>
      </w:pPr>
      <w:r w:rsidRPr="00C55642">
        <w:rPr>
          <w:rFonts w:asciiTheme="minorHAnsi" w:hAnsiTheme="minorHAnsi"/>
          <w:b/>
          <w:noProof w:val="0"/>
          <w:sz w:val="22"/>
          <w:szCs w:val="22"/>
        </w:rPr>
        <w:t xml:space="preserve">Doba neutralizácie </w:t>
      </w:r>
      <w:r w:rsidR="00F54868" w:rsidRPr="00C55642">
        <w:rPr>
          <w:rFonts w:asciiTheme="minorHAnsi" w:hAnsiTheme="minorHAnsi"/>
          <w:b/>
          <w:noProof w:val="0"/>
          <w:sz w:val="22"/>
          <w:szCs w:val="22"/>
        </w:rPr>
        <w:t>I</w:t>
      </w:r>
      <w:r w:rsidR="000F191C" w:rsidRPr="00C55642">
        <w:rPr>
          <w:rFonts w:asciiTheme="minorHAnsi" w:hAnsiTheme="minorHAnsi"/>
          <w:b/>
          <w:noProof w:val="0"/>
          <w:sz w:val="22"/>
          <w:szCs w:val="22"/>
        </w:rPr>
        <w:t>ncidentu</w:t>
      </w:r>
      <w:r w:rsidRPr="00C55642">
        <w:rPr>
          <w:rFonts w:asciiTheme="minorHAnsi" w:hAnsiTheme="minorHAnsi"/>
          <w:b/>
          <w:noProof w:val="0"/>
          <w:sz w:val="22"/>
          <w:szCs w:val="22"/>
        </w:rPr>
        <w:t xml:space="preserve"> - </w:t>
      </w:r>
      <w:r w:rsidRPr="00C55642">
        <w:rPr>
          <w:rFonts w:asciiTheme="minorHAnsi" w:hAnsiTheme="minorHAnsi"/>
          <w:noProof w:val="0"/>
          <w:sz w:val="22"/>
          <w:szCs w:val="22"/>
        </w:rPr>
        <w:t xml:space="preserve">je čas, do ktorého </w:t>
      </w:r>
      <w:r w:rsidR="00612E5B" w:rsidRPr="00C55642">
        <w:rPr>
          <w:rFonts w:asciiTheme="minorHAnsi" w:hAnsiTheme="minorHAnsi"/>
          <w:noProof w:val="0"/>
          <w:sz w:val="22"/>
          <w:szCs w:val="22"/>
        </w:rPr>
        <w:t xml:space="preserve">je Poskytovateľ povinný </w:t>
      </w:r>
      <w:r w:rsidRPr="00C55642">
        <w:rPr>
          <w:rFonts w:asciiTheme="minorHAnsi" w:hAnsiTheme="minorHAnsi"/>
          <w:noProof w:val="0"/>
          <w:sz w:val="22"/>
          <w:szCs w:val="22"/>
        </w:rPr>
        <w:t>zabezpeč</w:t>
      </w:r>
      <w:r w:rsidR="00D10CF9" w:rsidRPr="00C55642">
        <w:rPr>
          <w:rFonts w:asciiTheme="minorHAnsi" w:hAnsiTheme="minorHAnsi"/>
          <w:noProof w:val="0"/>
          <w:sz w:val="22"/>
          <w:szCs w:val="22"/>
        </w:rPr>
        <w:t>iť</w:t>
      </w:r>
      <w:r w:rsidRPr="00C55642">
        <w:rPr>
          <w:rFonts w:asciiTheme="minorHAnsi" w:hAnsiTheme="minorHAnsi"/>
          <w:noProof w:val="0"/>
          <w:sz w:val="22"/>
          <w:szCs w:val="22"/>
        </w:rPr>
        <w:t xml:space="preserve"> neutralizáciu nahláseného </w:t>
      </w:r>
      <w:r w:rsidR="00B11F4A" w:rsidRPr="00C55642">
        <w:rPr>
          <w:rFonts w:asciiTheme="minorHAnsi" w:hAnsiTheme="minorHAnsi"/>
          <w:noProof w:val="0"/>
          <w:sz w:val="22"/>
          <w:szCs w:val="22"/>
        </w:rPr>
        <w:t>Incidentu</w:t>
      </w:r>
      <w:r w:rsidR="00297600" w:rsidRPr="00C55642">
        <w:rPr>
          <w:rFonts w:asciiTheme="minorHAnsi" w:hAnsiTheme="minorHAnsi"/>
          <w:noProof w:val="0"/>
          <w:sz w:val="22"/>
          <w:szCs w:val="22"/>
        </w:rPr>
        <w:t>,</w:t>
      </w:r>
      <w:r w:rsidR="00612E5B" w:rsidRPr="00C55642">
        <w:rPr>
          <w:rFonts w:asciiTheme="minorHAnsi" w:hAnsiTheme="minorHAnsi"/>
          <w:noProof w:val="0"/>
          <w:sz w:val="22"/>
          <w:szCs w:val="22"/>
        </w:rPr>
        <w:t xml:space="preserve"> a</w:t>
      </w:r>
      <w:r w:rsidR="00297600" w:rsidRPr="00C55642">
        <w:rPr>
          <w:rFonts w:asciiTheme="minorHAnsi" w:hAnsiTheme="minorHAnsi"/>
          <w:noProof w:val="0"/>
          <w:sz w:val="22"/>
          <w:szCs w:val="22"/>
        </w:rPr>
        <w:t xml:space="preserve"> ktorý </w:t>
      </w:r>
      <w:r w:rsidR="00612E5B" w:rsidRPr="00C55642">
        <w:rPr>
          <w:rFonts w:asciiTheme="minorHAnsi" w:hAnsiTheme="minorHAnsi"/>
          <w:noProof w:val="0"/>
          <w:sz w:val="22"/>
          <w:szCs w:val="22"/>
        </w:rPr>
        <w:t xml:space="preserve">začína plynúť nahlásením </w:t>
      </w:r>
      <w:r w:rsidR="00B11F4A" w:rsidRPr="00C55642">
        <w:rPr>
          <w:rFonts w:asciiTheme="minorHAnsi" w:hAnsiTheme="minorHAnsi"/>
          <w:noProof w:val="0"/>
          <w:sz w:val="22"/>
          <w:szCs w:val="22"/>
        </w:rPr>
        <w:t>Incidentu</w:t>
      </w:r>
      <w:r w:rsidR="00612E5B" w:rsidRPr="00C55642">
        <w:rPr>
          <w:rFonts w:asciiTheme="minorHAnsi" w:hAnsiTheme="minorHAnsi"/>
          <w:noProof w:val="0"/>
          <w:sz w:val="22"/>
          <w:szCs w:val="22"/>
        </w:rPr>
        <w:t xml:space="preserve"> postupom v zmysle čl.</w:t>
      </w:r>
      <w:r w:rsidR="00B061E2" w:rsidRPr="00C55642">
        <w:rPr>
          <w:rFonts w:asciiTheme="minorHAnsi" w:hAnsiTheme="minorHAnsi"/>
          <w:noProof w:val="0"/>
          <w:sz w:val="22"/>
          <w:szCs w:val="22"/>
        </w:rPr>
        <w:t xml:space="preserve"> 2 ods.</w:t>
      </w:r>
      <w:r w:rsidR="00612E5B" w:rsidRPr="00C55642">
        <w:rPr>
          <w:rFonts w:asciiTheme="minorHAnsi" w:hAnsiTheme="minorHAnsi"/>
          <w:noProof w:val="0"/>
          <w:sz w:val="22"/>
          <w:szCs w:val="22"/>
        </w:rPr>
        <w:t xml:space="preserve"> 2.</w:t>
      </w:r>
      <w:r w:rsidR="00CB511E" w:rsidRPr="00C55642">
        <w:rPr>
          <w:rFonts w:asciiTheme="minorHAnsi" w:hAnsiTheme="minorHAnsi"/>
          <w:noProof w:val="0"/>
          <w:sz w:val="22"/>
          <w:szCs w:val="22"/>
        </w:rPr>
        <w:t>3</w:t>
      </w:r>
      <w:r w:rsidR="00612E5B" w:rsidRPr="00C55642">
        <w:rPr>
          <w:rFonts w:asciiTheme="minorHAnsi" w:hAnsiTheme="minorHAnsi"/>
          <w:noProof w:val="0"/>
          <w:sz w:val="22"/>
          <w:szCs w:val="22"/>
        </w:rPr>
        <w:t xml:space="preserve"> bod 1 Prílohy č. 1 tejto Servisnej zmluvy, ak nie je v tejto </w:t>
      </w:r>
      <w:r w:rsidR="001156D0" w:rsidRPr="00C55642">
        <w:rPr>
          <w:rFonts w:asciiTheme="minorHAnsi" w:hAnsiTheme="minorHAnsi"/>
          <w:noProof w:val="0"/>
          <w:sz w:val="22"/>
          <w:szCs w:val="22"/>
        </w:rPr>
        <w:t>S</w:t>
      </w:r>
      <w:r w:rsidR="00612E5B" w:rsidRPr="00C55642">
        <w:rPr>
          <w:rFonts w:asciiTheme="minorHAnsi" w:hAnsiTheme="minorHAnsi"/>
          <w:noProof w:val="0"/>
          <w:sz w:val="22"/>
          <w:szCs w:val="22"/>
        </w:rPr>
        <w:t>ervisnej zmluve ustanovené inak</w:t>
      </w:r>
      <w:r w:rsidRPr="00C55642">
        <w:rPr>
          <w:rFonts w:asciiTheme="minorHAnsi" w:hAnsiTheme="minorHAnsi"/>
          <w:noProof w:val="0"/>
          <w:sz w:val="22"/>
          <w:szCs w:val="22"/>
        </w:rPr>
        <w:t xml:space="preserve">. Neutralizácia </w:t>
      </w:r>
      <w:r w:rsidR="00B11F4A" w:rsidRPr="00C55642">
        <w:rPr>
          <w:rFonts w:asciiTheme="minorHAnsi" w:hAnsiTheme="minorHAnsi"/>
          <w:noProof w:val="0"/>
          <w:sz w:val="22"/>
          <w:szCs w:val="22"/>
        </w:rPr>
        <w:t>Incidentu</w:t>
      </w:r>
      <w:r w:rsidRPr="00C55642">
        <w:rPr>
          <w:rFonts w:asciiTheme="minorHAnsi" w:hAnsiTheme="minorHAnsi"/>
          <w:noProof w:val="0"/>
          <w:sz w:val="22"/>
          <w:szCs w:val="22"/>
        </w:rPr>
        <w:t xml:space="preserve"> znamená </w:t>
      </w:r>
      <w:r w:rsidR="00E30F13" w:rsidRPr="00C55642">
        <w:rPr>
          <w:rFonts w:asciiTheme="minorHAnsi" w:hAnsiTheme="minorHAnsi"/>
          <w:noProof w:val="0"/>
          <w:sz w:val="22"/>
          <w:szCs w:val="22"/>
        </w:rPr>
        <w:t>odstránenie stavu obmedzujúceho alebo znemožňujúceho používanie IS Objednávateľa alebo jeho časti, a to obnovou funkčnosti</w:t>
      </w:r>
      <w:r w:rsidR="000C3E6D" w:rsidRPr="00C55642">
        <w:rPr>
          <w:rFonts w:asciiTheme="minorHAnsi" w:hAnsiTheme="minorHAnsi"/>
          <w:noProof w:val="0"/>
          <w:sz w:val="22"/>
          <w:szCs w:val="22"/>
        </w:rPr>
        <w:t xml:space="preserve"> a/alebo služieb</w:t>
      </w:r>
      <w:r w:rsidR="00E30F13" w:rsidRPr="00C55642">
        <w:rPr>
          <w:rFonts w:asciiTheme="minorHAnsi" w:hAnsiTheme="minorHAnsi"/>
          <w:noProof w:val="0"/>
          <w:sz w:val="22"/>
          <w:szCs w:val="22"/>
        </w:rPr>
        <w:t xml:space="preserve"> IS Objednávateľa alebo jeho časti a/alebo úpravou / zosúladením fungovania </w:t>
      </w:r>
      <w:r w:rsidR="000C3E6D" w:rsidRPr="00C55642">
        <w:rPr>
          <w:rFonts w:asciiTheme="minorHAnsi" w:hAnsiTheme="minorHAnsi"/>
          <w:noProof w:val="0"/>
          <w:sz w:val="22"/>
          <w:szCs w:val="22"/>
        </w:rPr>
        <w:t xml:space="preserve">a/alebo služieb </w:t>
      </w:r>
      <w:r w:rsidR="00E30F13" w:rsidRPr="00C55642">
        <w:rPr>
          <w:rFonts w:asciiTheme="minorHAnsi" w:hAnsiTheme="minorHAnsi"/>
          <w:noProof w:val="0"/>
          <w:sz w:val="22"/>
          <w:szCs w:val="22"/>
        </w:rPr>
        <w:t>IS Objednávateľa s Dokumentáciou</w:t>
      </w:r>
      <w:r w:rsidRPr="00C55642">
        <w:rPr>
          <w:rFonts w:asciiTheme="minorHAnsi" w:hAnsiTheme="minorHAnsi"/>
          <w:noProof w:val="0"/>
          <w:sz w:val="22"/>
          <w:szCs w:val="22"/>
        </w:rPr>
        <w:t xml:space="preserve">. </w:t>
      </w:r>
      <w:r w:rsidR="000C3E6D" w:rsidRPr="00C55642">
        <w:rPr>
          <w:rFonts w:asciiTheme="minorHAnsi" w:hAnsiTheme="minorHAnsi"/>
          <w:noProof w:val="0"/>
          <w:sz w:val="22"/>
          <w:szCs w:val="22"/>
        </w:rPr>
        <w:t xml:space="preserve">Neutralizácia </w:t>
      </w:r>
      <w:r w:rsidR="00B71D29" w:rsidRPr="00C55642">
        <w:rPr>
          <w:rFonts w:asciiTheme="minorHAnsi" w:hAnsiTheme="minorHAnsi"/>
          <w:noProof w:val="0"/>
          <w:sz w:val="22"/>
          <w:szCs w:val="22"/>
        </w:rPr>
        <w:t>I</w:t>
      </w:r>
      <w:r w:rsidR="000C3E6D" w:rsidRPr="00C55642">
        <w:rPr>
          <w:rFonts w:asciiTheme="minorHAnsi" w:hAnsiTheme="minorHAnsi"/>
          <w:noProof w:val="0"/>
          <w:sz w:val="22"/>
          <w:szCs w:val="22"/>
        </w:rPr>
        <w:t>ncidentu znamená aj odstránenie stavu obmedzujúceho alebo znemožňujúceho používanie IS Objednávateľa alebo jeho časti formou náhradného (dočasného) riešenia, za ktoré sa považuje riešenie, pri ktorom funkčnosť a/alebo služby IS Objednávateľa alebo jeho časti a/alebo plánovaná použiteľnosť IS Objednávateľa alebo jeho časti je v porovnaní s</w:t>
      </w:r>
      <w:r w:rsidR="0085499B">
        <w:rPr>
          <w:rFonts w:asciiTheme="minorHAnsi" w:hAnsiTheme="minorHAnsi"/>
          <w:noProof w:val="0"/>
          <w:sz w:val="22"/>
          <w:szCs w:val="22"/>
        </w:rPr>
        <w:t> </w:t>
      </w:r>
      <w:r w:rsidR="000C3E6D" w:rsidRPr="00C55642">
        <w:rPr>
          <w:rFonts w:asciiTheme="minorHAnsi" w:hAnsiTheme="minorHAnsi"/>
          <w:noProof w:val="0"/>
          <w:sz w:val="22"/>
          <w:szCs w:val="22"/>
        </w:rPr>
        <w:t xml:space="preserve">Dokumentáciou síce poskytovaná odlišne, avšak nie je podstatne ovplyvňované pôvodne plánované použitie. </w:t>
      </w:r>
      <w:r w:rsidRPr="00C55642">
        <w:rPr>
          <w:rFonts w:asciiTheme="minorHAnsi" w:hAnsiTheme="minorHAnsi"/>
          <w:noProof w:val="0"/>
          <w:sz w:val="22"/>
          <w:szCs w:val="22"/>
        </w:rPr>
        <w:t xml:space="preserve">Do </w:t>
      </w:r>
      <w:r w:rsidR="000C3E6D" w:rsidRPr="00C55642">
        <w:rPr>
          <w:rFonts w:asciiTheme="minorHAnsi" w:hAnsiTheme="minorHAnsi"/>
          <w:noProof w:val="0"/>
          <w:sz w:val="22"/>
          <w:szCs w:val="22"/>
        </w:rPr>
        <w:t>D</w:t>
      </w:r>
      <w:r w:rsidRPr="00C55642">
        <w:rPr>
          <w:rFonts w:asciiTheme="minorHAnsi" w:hAnsiTheme="minorHAnsi"/>
          <w:noProof w:val="0"/>
          <w:sz w:val="22"/>
          <w:szCs w:val="22"/>
        </w:rPr>
        <w:t xml:space="preserve">oby neutralizácie </w:t>
      </w:r>
      <w:r w:rsidR="00B71D29" w:rsidRPr="00C55642">
        <w:rPr>
          <w:rFonts w:asciiTheme="minorHAnsi" w:hAnsiTheme="minorHAnsi"/>
          <w:noProof w:val="0"/>
          <w:sz w:val="22"/>
          <w:szCs w:val="22"/>
        </w:rPr>
        <w:t>I</w:t>
      </w:r>
      <w:r w:rsidR="000F191C" w:rsidRPr="00C55642">
        <w:rPr>
          <w:rFonts w:asciiTheme="minorHAnsi" w:hAnsiTheme="minorHAnsi"/>
          <w:noProof w:val="0"/>
          <w:sz w:val="22"/>
          <w:szCs w:val="22"/>
        </w:rPr>
        <w:t>ncidentu</w:t>
      </w:r>
      <w:r w:rsidRPr="00C55642">
        <w:rPr>
          <w:rFonts w:asciiTheme="minorHAnsi" w:hAnsiTheme="minorHAnsi"/>
          <w:noProof w:val="0"/>
          <w:sz w:val="22"/>
          <w:szCs w:val="22"/>
        </w:rPr>
        <w:t xml:space="preserve"> sa započítava len čas podľa USP. Do</w:t>
      </w:r>
      <w:r w:rsidR="0085499B">
        <w:rPr>
          <w:rFonts w:asciiTheme="minorHAnsi" w:hAnsiTheme="minorHAnsi"/>
          <w:noProof w:val="0"/>
          <w:sz w:val="22"/>
          <w:szCs w:val="22"/>
        </w:rPr>
        <w:t> </w:t>
      </w:r>
      <w:r w:rsidR="000C3E6D" w:rsidRPr="00C55642">
        <w:rPr>
          <w:rFonts w:asciiTheme="minorHAnsi" w:hAnsiTheme="minorHAnsi"/>
          <w:noProof w:val="0"/>
          <w:sz w:val="22"/>
          <w:szCs w:val="22"/>
        </w:rPr>
        <w:t>D</w:t>
      </w:r>
      <w:r w:rsidRPr="00C55642">
        <w:rPr>
          <w:rFonts w:asciiTheme="minorHAnsi" w:hAnsiTheme="minorHAnsi"/>
          <w:noProof w:val="0"/>
          <w:sz w:val="22"/>
          <w:szCs w:val="22"/>
        </w:rPr>
        <w:t xml:space="preserve">oby neutralizácie </w:t>
      </w:r>
      <w:r w:rsidR="000F191C" w:rsidRPr="00C55642">
        <w:rPr>
          <w:rFonts w:asciiTheme="minorHAnsi" w:hAnsiTheme="minorHAnsi"/>
          <w:noProof w:val="0"/>
          <w:sz w:val="22"/>
          <w:szCs w:val="22"/>
        </w:rPr>
        <w:t>incidentu</w:t>
      </w:r>
      <w:r w:rsidRPr="00C55642">
        <w:rPr>
          <w:rFonts w:asciiTheme="minorHAnsi" w:hAnsiTheme="minorHAnsi"/>
          <w:noProof w:val="0"/>
          <w:sz w:val="22"/>
          <w:szCs w:val="22"/>
        </w:rPr>
        <w:t xml:space="preserve"> sa nezapočítava čas zdržania spôsobený nesprístupnením IS Objednávateľa Objednávateľom za účelom </w:t>
      </w:r>
      <w:r w:rsidR="006B593C" w:rsidRPr="00C55642">
        <w:rPr>
          <w:rFonts w:asciiTheme="minorHAnsi" w:hAnsiTheme="minorHAnsi"/>
          <w:noProof w:val="0"/>
          <w:sz w:val="22"/>
          <w:szCs w:val="22"/>
        </w:rPr>
        <w:t>neutralizácie</w:t>
      </w:r>
      <w:r w:rsidRPr="00C55642">
        <w:rPr>
          <w:rFonts w:asciiTheme="minorHAnsi" w:hAnsiTheme="minorHAnsi"/>
          <w:noProof w:val="0"/>
          <w:sz w:val="22"/>
          <w:szCs w:val="22"/>
        </w:rPr>
        <w:t>.</w:t>
      </w:r>
    </w:p>
    <w:p w14:paraId="345268CA" w14:textId="3DCDE7E0" w:rsidR="000C3E6D" w:rsidRPr="00C55642" w:rsidRDefault="000C3E6D"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Doba trvalého vyriešenia</w:t>
      </w:r>
      <w:r w:rsidRPr="00C55642">
        <w:rPr>
          <w:rFonts w:asciiTheme="minorHAnsi" w:hAnsiTheme="minorHAnsi"/>
          <w:noProof w:val="0"/>
          <w:sz w:val="22"/>
          <w:szCs w:val="22"/>
        </w:rPr>
        <w:t xml:space="preserve"> – je čas počítaný počnúc nahlásením Incidentu postupom v zmysle čl. 2 ods. 2.3 bod 1 Prílohy č. 1 tejto Servisnej zmluvy, do ktorého je Poskytovateľ povinný zabezpečiť trvalé odstránenie nahláseného Incidentu, za ktoré sa považuje také riešenie, pri</w:t>
      </w:r>
      <w:r w:rsidR="00D94585">
        <w:rPr>
          <w:rFonts w:asciiTheme="minorHAnsi" w:hAnsiTheme="minorHAnsi"/>
          <w:noProof w:val="0"/>
          <w:sz w:val="22"/>
          <w:szCs w:val="22"/>
        </w:rPr>
        <w:t> </w:t>
      </w:r>
      <w:r w:rsidRPr="00C55642">
        <w:rPr>
          <w:rFonts w:asciiTheme="minorHAnsi" w:hAnsiTheme="minorHAnsi"/>
          <w:noProof w:val="0"/>
          <w:sz w:val="22"/>
          <w:szCs w:val="22"/>
        </w:rPr>
        <w:t>ktorom funkčnosť IS Objednávateľa, resp. jeho jednotlivých funkčností alebo služieb v</w:t>
      </w:r>
      <w:r w:rsidR="00D94585">
        <w:rPr>
          <w:rFonts w:asciiTheme="minorHAnsi" w:hAnsiTheme="minorHAnsi"/>
          <w:noProof w:val="0"/>
          <w:sz w:val="22"/>
          <w:szCs w:val="22"/>
        </w:rPr>
        <w:t> </w:t>
      </w:r>
      <w:r w:rsidRPr="00C55642">
        <w:rPr>
          <w:rFonts w:asciiTheme="minorHAnsi" w:hAnsiTheme="minorHAnsi"/>
          <w:noProof w:val="0"/>
          <w:sz w:val="22"/>
          <w:szCs w:val="22"/>
        </w:rPr>
        <w:t>zmysle Dokumentácie bola plne obnovená v súlade s Dokumentáciou.</w:t>
      </w:r>
    </w:p>
    <w:p w14:paraId="5FCD55CE" w14:textId="5FD58282" w:rsidR="000C3E6D" w:rsidRPr="00C55642" w:rsidRDefault="000C3E6D" w:rsidP="00C55642">
      <w:pPr>
        <w:pStyle w:val="Odsekzoznamu"/>
        <w:numPr>
          <w:ilvl w:val="2"/>
          <w:numId w:val="3"/>
        </w:numPr>
        <w:spacing w:before="120" w:after="120" w:line="276" w:lineRule="auto"/>
        <w:ind w:left="851" w:hanging="389"/>
        <w:contextualSpacing w:val="0"/>
        <w:rPr>
          <w:rFonts w:asciiTheme="minorHAnsi" w:hAnsiTheme="minorHAnsi"/>
          <w:b/>
          <w:noProof w:val="0"/>
          <w:sz w:val="22"/>
          <w:szCs w:val="22"/>
        </w:rPr>
      </w:pPr>
      <w:r w:rsidRPr="00C55642">
        <w:rPr>
          <w:rFonts w:asciiTheme="minorHAnsi" w:hAnsiTheme="minorHAnsi"/>
          <w:b/>
          <w:noProof w:val="0"/>
          <w:sz w:val="22"/>
          <w:szCs w:val="22"/>
        </w:rPr>
        <w:t>Dokumentácie</w:t>
      </w:r>
      <w:r w:rsidRPr="00C55642">
        <w:rPr>
          <w:rFonts w:asciiTheme="minorHAnsi" w:hAnsiTheme="minorHAnsi"/>
          <w:noProof w:val="0"/>
          <w:sz w:val="22"/>
          <w:szCs w:val="22"/>
        </w:rPr>
        <w:t xml:space="preserve"> – je </w:t>
      </w:r>
      <w:r w:rsidR="009B5089" w:rsidRPr="00C55642">
        <w:rPr>
          <w:rFonts w:asciiTheme="minorHAnsi" w:hAnsiTheme="minorHAnsi"/>
          <w:noProof w:val="0"/>
          <w:sz w:val="22"/>
          <w:szCs w:val="22"/>
        </w:rPr>
        <w:t xml:space="preserve">administrátorská, technická, prevádzková, </w:t>
      </w:r>
      <w:r w:rsidR="00567774">
        <w:rPr>
          <w:rFonts w:asciiTheme="minorHAnsi" w:hAnsiTheme="minorHAnsi"/>
          <w:noProof w:val="0"/>
          <w:sz w:val="22"/>
          <w:szCs w:val="22"/>
        </w:rPr>
        <w:t>po</w:t>
      </w:r>
      <w:r w:rsidR="009B5089" w:rsidRPr="00C55642">
        <w:rPr>
          <w:rFonts w:asciiTheme="minorHAnsi" w:hAnsiTheme="minorHAnsi"/>
          <w:noProof w:val="0"/>
          <w:sz w:val="22"/>
          <w:szCs w:val="22"/>
        </w:rPr>
        <w:t>užívateľská</w:t>
      </w:r>
      <w:r w:rsidR="00D33F1E" w:rsidRPr="00C55642">
        <w:rPr>
          <w:rFonts w:asciiTheme="minorHAnsi" w:hAnsiTheme="minorHAnsi"/>
          <w:noProof w:val="0"/>
          <w:sz w:val="22"/>
          <w:szCs w:val="22"/>
        </w:rPr>
        <w:t>, integračná</w:t>
      </w:r>
      <w:r w:rsidR="009B5089" w:rsidRPr="00C55642">
        <w:rPr>
          <w:rFonts w:asciiTheme="minorHAnsi" w:hAnsiTheme="minorHAnsi"/>
          <w:noProof w:val="0"/>
          <w:sz w:val="22"/>
          <w:szCs w:val="22"/>
        </w:rPr>
        <w:t xml:space="preserve"> a iná dokumentácia, ktorá sa týka IS Objednávateľa a bola dodaná Poskytovateľovi podľa bodu </w:t>
      </w:r>
      <w:r w:rsidR="009B5089" w:rsidRPr="00C55642">
        <w:rPr>
          <w:rFonts w:asciiTheme="minorHAnsi" w:hAnsiTheme="minorHAnsi"/>
          <w:noProof w:val="0"/>
          <w:sz w:val="22"/>
          <w:szCs w:val="22"/>
        </w:rPr>
        <w:lastRenderedPageBreak/>
        <w:t xml:space="preserve">12.2. tejto Servisnej zmluvy, resp. bola upravená alebo doplnená / aktualizovaná Poskytovateľom pri plnení tejto Servisnej zmluvy (najmä podľa bodu 4.6. tejto Servisnej zmluvy).  </w:t>
      </w:r>
    </w:p>
    <w:p w14:paraId="357ECEEC" w14:textId="3835F131" w:rsidR="000C3E6D" w:rsidRPr="00C55642" w:rsidRDefault="000C3E6D" w:rsidP="00C55642">
      <w:pPr>
        <w:pStyle w:val="Odsekzoznamu"/>
        <w:numPr>
          <w:ilvl w:val="2"/>
          <w:numId w:val="3"/>
        </w:numPr>
        <w:spacing w:before="120" w:after="120" w:line="276" w:lineRule="auto"/>
        <w:ind w:left="851" w:hanging="389"/>
        <w:contextualSpacing w:val="0"/>
        <w:rPr>
          <w:rFonts w:asciiTheme="minorHAnsi" w:hAnsiTheme="minorHAnsi"/>
          <w:b/>
          <w:noProof w:val="0"/>
          <w:sz w:val="22"/>
          <w:szCs w:val="22"/>
        </w:rPr>
      </w:pPr>
      <w:r w:rsidRPr="00C55642">
        <w:rPr>
          <w:rFonts w:asciiTheme="minorHAnsi" w:hAnsiTheme="minorHAnsi"/>
          <w:b/>
          <w:noProof w:val="0"/>
          <w:sz w:val="22"/>
          <w:szCs w:val="22"/>
        </w:rPr>
        <w:t>Drobná požiadavka na zmenu</w:t>
      </w:r>
      <w:r w:rsidRPr="00C55642">
        <w:rPr>
          <w:rFonts w:asciiTheme="minorHAnsi" w:hAnsiTheme="minorHAnsi"/>
          <w:noProof w:val="0"/>
          <w:sz w:val="22"/>
          <w:szCs w:val="22"/>
        </w:rPr>
        <w:t xml:space="preserve"> – predstavuje požiadavku na zmenu funkčnosti IS Objednávateľa, zmenu konfigurácie a/alebo nastavení IS Objednávateľa, ktoré sú vynútené zmenami prevádzkového prostredia Objednávateľa, vrátane udrž</w:t>
      </w:r>
      <w:r w:rsidR="009B5089" w:rsidRPr="00C55642">
        <w:rPr>
          <w:rFonts w:asciiTheme="minorHAnsi" w:hAnsiTheme="minorHAnsi"/>
          <w:noProof w:val="0"/>
          <w:sz w:val="22"/>
          <w:szCs w:val="22"/>
        </w:rPr>
        <w:t>iavania aktuálnosti D</w:t>
      </w:r>
      <w:r w:rsidRPr="00C55642">
        <w:rPr>
          <w:rFonts w:asciiTheme="minorHAnsi" w:hAnsiTheme="minorHAnsi"/>
          <w:noProof w:val="0"/>
          <w:sz w:val="22"/>
          <w:szCs w:val="22"/>
        </w:rPr>
        <w:t>okumentácie</w:t>
      </w:r>
      <w:r w:rsidR="009B5089" w:rsidRPr="00C55642">
        <w:rPr>
          <w:rFonts w:asciiTheme="minorHAnsi" w:hAnsiTheme="minorHAnsi"/>
          <w:noProof w:val="0"/>
          <w:sz w:val="22"/>
          <w:szCs w:val="22"/>
        </w:rPr>
        <w:t xml:space="preserve">, </w:t>
      </w:r>
      <w:r w:rsidRPr="00C55642">
        <w:rPr>
          <w:rFonts w:asciiTheme="minorHAnsi" w:hAnsiTheme="minorHAnsi"/>
          <w:noProof w:val="0"/>
          <w:sz w:val="22"/>
          <w:szCs w:val="22"/>
        </w:rPr>
        <w:t>a poskytnutie školení na základe požiadaviek Objednávateľa, ktorej prácnosť je najviac 3 (tri) MD.</w:t>
      </w:r>
    </w:p>
    <w:p w14:paraId="1FC5755D" w14:textId="660CC52F" w:rsidR="002B7A06" w:rsidRPr="00C55642" w:rsidRDefault="00A62AEF" w:rsidP="00C55642">
      <w:pPr>
        <w:pStyle w:val="Odsekzoznamu"/>
        <w:numPr>
          <w:ilvl w:val="2"/>
          <w:numId w:val="3"/>
        </w:numPr>
        <w:spacing w:before="120" w:after="120" w:line="276" w:lineRule="auto"/>
        <w:ind w:left="851" w:hanging="389"/>
        <w:contextualSpacing w:val="0"/>
        <w:rPr>
          <w:rFonts w:asciiTheme="minorHAnsi" w:hAnsiTheme="minorHAnsi"/>
          <w:sz w:val="22"/>
          <w:szCs w:val="22"/>
        </w:rPr>
      </w:pPr>
      <w:r w:rsidRPr="00C55642">
        <w:rPr>
          <w:rFonts w:asciiTheme="minorHAnsi" w:hAnsiTheme="minorHAnsi"/>
          <w:b/>
          <w:noProof w:val="0"/>
          <w:sz w:val="22"/>
          <w:szCs w:val="22"/>
        </w:rPr>
        <w:t>JIRA -</w:t>
      </w:r>
      <w:r w:rsidRPr="00C55642">
        <w:rPr>
          <w:rFonts w:asciiTheme="minorHAnsi" w:hAnsiTheme="minorHAnsi"/>
          <w:noProof w:val="0"/>
          <w:sz w:val="22"/>
          <w:szCs w:val="22"/>
        </w:rPr>
        <w:t xml:space="preserve"> je elektronický systém, prostredníctvom ktorého Zmluvné strany zabezpečujú evidenciu a informácie o požiadavkách a Incidentoch, a ktorého bližšia špecifikácia je uvedená v Prílohe č. 1</w:t>
      </w:r>
      <w:r w:rsidR="00943BDC">
        <w:rPr>
          <w:rFonts w:asciiTheme="minorHAnsi" w:hAnsiTheme="minorHAnsi"/>
          <w:noProof w:val="0"/>
          <w:sz w:val="22"/>
          <w:szCs w:val="22"/>
        </w:rPr>
        <w:t>1</w:t>
      </w:r>
      <w:r w:rsidRPr="00C55642">
        <w:rPr>
          <w:rFonts w:asciiTheme="minorHAnsi" w:hAnsiTheme="minorHAnsi"/>
          <w:noProof w:val="0"/>
          <w:sz w:val="22"/>
          <w:szCs w:val="22"/>
        </w:rPr>
        <w:t xml:space="preserve"> tejto Servisnej zmluvy.</w:t>
      </w:r>
    </w:p>
    <w:p w14:paraId="700EC597" w14:textId="043D8643" w:rsidR="000160EC" w:rsidRPr="00C55642" w:rsidRDefault="000160EC"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HW komponent </w:t>
      </w:r>
      <w:r w:rsidRPr="00C55642">
        <w:rPr>
          <w:rFonts w:asciiTheme="minorHAnsi" w:hAnsiTheme="minorHAnsi"/>
          <w:noProof w:val="0"/>
          <w:sz w:val="22"/>
          <w:szCs w:val="22"/>
        </w:rPr>
        <w:t xml:space="preserve">– </w:t>
      </w:r>
      <w:r w:rsidR="00492211" w:rsidRPr="00C55642">
        <w:rPr>
          <w:rFonts w:asciiTheme="minorHAnsi" w:hAnsiTheme="minorHAnsi"/>
          <w:noProof w:val="0"/>
          <w:sz w:val="22"/>
          <w:szCs w:val="22"/>
        </w:rPr>
        <w:t>ide o HW súčasti IS Objednávateľa ako serverová infraštruktúra, zálohovacia infraštruktúra, diskové pole, smerovače, firewally, prepínače, zariadenia pre</w:t>
      </w:r>
      <w:r w:rsidR="00AD025B">
        <w:rPr>
          <w:rFonts w:asciiTheme="minorHAnsi" w:hAnsiTheme="minorHAnsi"/>
          <w:noProof w:val="0"/>
          <w:sz w:val="22"/>
          <w:szCs w:val="22"/>
        </w:rPr>
        <w:t> </w:t>
      </w:r>
      <w:r w:rsidR="00492211" w:rsidRPr="00C55642">
        <w:rPr>
          <w:rFonts w:asciiTheme="minorHAnsi" w:hAnsiTheme="minorHAnsi"/>
          <w:noProof w:val="0"/>
          <w:sz w:val="22"/>
          <w:szCs w:val="22"/>
        </w:rPr>
        <w:t>rozdeľovanie záťaže, zariadenia pre bezpečnosť</w:t>
      </w:r>
      <w:r w:rsidR="006A2BF2" w:rsidRPr="00C55642">
        <w:rPr>
          <w:rFonts w:asciiTheme="minorHAnsi" w:hAnsiTheme="minorHAnsi"/>
          <w:noProof w:val="0"/>
          <w:sz w:val="22"/>
          <w:szCs w:val="22"/>
        </w:rPr>
        <w:t>,</w:t>
      </w:r>
      <w:r w:rsidR="00492211" w:rsidRPr="00C55642">
        <w:rPr>
          <w:rFonts w:asciiTheme="minorHAnsi" w:hAnsiTheme="minorHAnsi"/>
          <w:noProof w:val="0"/>
          <w:sz w:val="22"/>
          <w:szCs w:val="22"/>
        </w:rPr>
        <w:t xml:space="preserve"> a</w:t>
      </w:r>
      <w:r w:rsidR="006A2BF2" w:rsidRPr="00C55642">
        <w:rPr>
          <w:rFonts w:asciiTheme="minorHAnsi" w:hAnsiTheme="minorHAnsi"/>
          <w:noProof w:val="0"/>
          <w:sz w:val="22"/>
          <w:szCs w:val="22"/>
        </w:rPr>
        <w:t> </w:t>
      </w:r>
      <w:r w:rsidR="00492211" w:rsidRPr="00C55642">
        <w:rPr>
          <w:rFonts w:asciiTheme="minorHAnsi" w:hAnsiTheme="minorHAnsi"/>
          <w:noProof w:val="0"/>
          <w:sz w:val="22"/>
          <w:szCs w:val="22"/>
        </w:rPr>
        <w:t>to</w:t>
      </w:r>
      <w:r w:rsidR="006A2BF2" w:rsidRPr="00C55642">
        <w:rPr>
          <w:rFonts w:asciiTheme="minorHAnsi" w:hAnsiTheme="minorHAnsi"/>
          <w:noProof w:val="0"/>
          <w:sz w:val="22"/>
          <w:szCs w:val="22"/>
        </w:rPr>
        <w:t xml:space="preserve"> pre</w:t>
      </w:r>
      <w:r w:rsidR="00492211" w:rsidRPr="00C55642">
        <w:rPr>
          <w:rFonts w:asciiTheme="minorHAnsi" w:hAnsiTheme="minorHAnsi"/>
          <w:noProof w:val="0"/>
          <w:sz w:val="22"/>
          <w:szCs w:val="22"/>
        </w:rPr>
        <w:t xml:space="preserve"> produkčné a testovacie prostredie.</w:t>
      </w:r>
    </w:p>
    <w:p w14:paraId="1D8BCB3C" w14:textId="551AD1B8" w:rsidR="00165CBD" w:rsidRPr="00C55642" w:rsidRDefault="00165CBD"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Incident</w:t>
      </w:r>
      <w:r w:rsidRPr="00C55642">
        <w:rPr>
          <w:rFonts w:asciiTheme="minorHAnsi" w:hAnsiTheme="minorHAnsi"/>
          <w:noProof w:val="0"/>
          <w:sz w:val="22"/>
          <w:szCs w:val="22"/>
        </w:rPr>
        <w:t xml:space="preserve"> - je  akákoľvek udalosť, pri ktorej je narušené fungovanie IS Objednávateľa, jeho funkčnosti alebo služieb, alebo pri ktorej dochádza k rozporu ich fungovania oproti Dokumentácii, akékoľvek porušenie bezpečnostnej politiky Objednávateľa a pravidiel súvisiacich s prevádzkou  informačných systémov verejnej správy.</w:t>
      </w:r>
    </w:p>
    <w:p w14:paraId="09B195A6" w14:textId="547EBB7D" w:rsidR="000160EC" w:rsidRPr="00C55642" w:rsidRDefault="000160EC" w:rsidP="00FC4A3F">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IS Objednávateľa</w:t>
      </w:r>
      <w:r w:rsidRPr="00C55642">
        <w:rPr>
          <w:rFonts w:asciiTheme="minorHAnsi" w:hAnsiTheme="minorHAnsi"/>
          <w:noProof w:val="0"/>
          <w:sz w:val="22"/>
          <w:szCs w:val="22"/>
        </w:rPr>
        <w:t xml:space="preserve"> alebo </w:t>
      </w:r>
      <w:r w:rsidRPr="00C55642">
        <w:rPr>
          <w:rFonts w:asciiTheme="minorHAnsi" w:hAnsiTheme="minorHAnsi"/>
          <w:b/>
          <w:noProof w:val="0"/>
          <w:sz w:val="22"/>
          <w:szCs w:val="22"/>
        </w:rPr>
        <w:t>IS RÚ</w:t>
      </w:r>
      <w:r w:rsidR="006A2BF2" w:rsidRPr="00C55642">
        <w:rPr>
          <w:rFonts w:asciiTheme="minorHAnsi" w:hAnsiTheme="minorHAnsi"/>
          <w:b/>
          <w:noProof w:val="0"/>
          <w:sz w:val="22"/>
          <w:szCs w:val="22"/>
        </w:rPr>
        <w:t xml:space="preserve"> – </w:t>
      </w:r>
      <w:r w:rsidRPr="00C55642">
        <w:rPr>
          <w:rFonts w:asciiTheme="minorHAnsi" w:hAnsiTheme="minorHAnsi"/>
          <w:noProof w:val="0"/>
          <w:sz w:val="22"/>
          <w:szCs w:val="22"/>
        </w:rPr>
        <w:t xml:space="preserve">je Informačný systém Registra úpadcov </w:t>
      </w:r>
      <w:r w:rsidR="00B061E2" w:rsidRPr="00C55642">
        <w:rPr>
          <w:rFonts w:asciiTheme="minorHAnsi" w:hAnsiTheme="minorHAnsi"/>
          <w:noProof w:val="0"/>
          <w:sz w:val="22"/>
          <w:szCs w:val="22"/>
        </w:rPr>
        <w:t xml:space="preserve">vytvorený </w:t>
      </w:r>
      <w:r w:rsidRPr="00C55642">
        <w:rPr>
          <w:rFonts w:asciiTheme="minorHAnsi" w:hAnsiTheme="minorHAnsi"/>
          <w:noProof w:val="0"/>
          <w:sz w:val="22"/>
          <w:szCs w:val="22"/>
        </w:rPr>
        <w:t xml:space="preserve">na základe Zmluvy o vytvorení Informačného systému Register úpadcov (IS RÚ) č. MS/60/2015-95, ktorá bola uzatvorená dňa 29.05.2015 medzi Objednávateľom a obchodnou spoločnosťou Hewlett-Packard Slovakia, s.r.o., so sídlom </w:t>
      </w:r>
      <w:proofErr w:type="spellStart"/>
      <w:r w:rsidRPr="00C55642">
        <w:rPr>
          <w:rFonts w:asciiTheme="minorHAnsi" w:hAnsiTheme="minorHAnsi"/>
          <w:noProof w:val="0"/>
          <w:sz w:val="22"/>
          <w:szCs w:val="22"/>
        </w:rPr>
        <w:t>Galvaniho</w:t>
      </w:r>
      <w:proofErr w:type="spellEnd"/>
      <w:r w:rsidRPr="00C55642">
        <w:rPr>
          <w:rFonts w:asciiTheme="minorHAnsi" w:hAnsiTheme="minorHAnsi"/>
          <w:noProof w:val="0"/>
          <w:sz w:val="22"/>
          <w:szCs w:val="22"/>
        </w:rPr>
        <w:t xml:space="preserve"> 7, 820 02 Bratislava 22, IČO: 35 785 306 ako zhotoviteľom (ďalej len „</w:t>
      </w:r>
      <w:r w:rsidRPr="00C55642">
        <w:rPr>
          <w:rFonts w:asciiTheme="minorHAnsi" w:hAnsiTheme="minorHAnsi"/>
          <w:b/>
          <w:noProof w:val="0"/>
          <w:sz w:val="22"/>
          <w:szCs w:val="22"/>
        </w:rPr>
        <w:t>Zhotoviteľ</w:t>
      </w:r>
      <w:r w:rsidRPr="00C55642">
        <w:rPr>
          <w:rFonts w:asciiTheme="minorHAnsi" w:hAnsiTheme="minorHAnsi"/>
          <w:noProof w:val="0"/>
          <w:sz w:val="22"/>
          <w:szCs w:val="22"/>
        </w:rPr>
        <w:t xml:space="preserve">“) a nadväzujúcej Zmluvy o poskytovaní servisných služieb – Service Level </w:t>
      </w:r>
      <w:proofErr w:type="spellStart"/>
      <w:r w:rsidRPr="00C55642">
        <w:rPr>
          <w:rFonts w:asciiTheme="minorHAnsi" w:hAnsiTheme="minorHAnsi"/>
          <w:noProof w:val="0"/>
          <w:sz w:val="22"/>
          <w:szCs w:val="22"/>
        </w:rPr>
        <w:t>Agreement</w:t>
      </w:r>
      <w:proofErr w:type="spellEnd"/>
      <w:r w:rsidRPr="00C55642">
        <w:rPr>
          <w:rFonts w:asciiTheme="minorHAnsi" w:hAnsiTheme="minorHAnsi"/>
          <w:noProof w:val="0"/>
          <w:sz w:val="22"/>
          <w:szCs w:val="22"/>
        </w:rPr>
        <w:t xml:space="preserve"> (SLA) pre Informačný systém Register úpadcov č. MS/165/2015-95, ktorá bola uzatvorená medzi Objednávateľom a Zhotoviteľom dňa 29.12.2015, v znení jej </w:t>
      </w:r>
      <w:r w:rsidR="006A2BF2" w:rsidRPr="00C55642">
        <w:rPr>
          <w:rFonts w:asciiTheme="minorHAnsi" w:hAnsiTheme="minorHAnsi"/>
          <w:noProof w:val="0"/>
          <w:sz w:val="22"/>
          <w:szCs w:val="22"/>
        </w:rPr>
        <w:t>D</w:t>
      </w:r>
      <w:r w:rsidRPr="00C55642">
        <w:rPr>
          <w:rFonts w:asciiTheme="minorHAnsi" w:hAnsiTheme="minorHAnsi"/>
          <w:noProof w:val="0"/>
          <w:sz w:val="22"/>
          <w:szCs w:val="22"/>
        </w:rPr>
        <w:t>odatku č. 1 (interné číslo Objednávateľa MS/167/2015-95) zo dňa 31.12.2015, Dodatku č. 2 (interné číslo Objednávateľa MS/83/22016-95) zo dňa 06.12.2016 a Dodatku č. 3 (interné číslo Objednávateľa MS/200/2017-95) zo dňa 5.10.2017,</w:t>
      </w:r>
      <w:r w:rsidR="005B44D0" w:rsidRPr="00C55642">
        <w:rPr>
          <w:rFonts w:asciiTheme="minorHAnsi" w:hAnsiTheme="minorHAnsi"/>
          <w:noProof w:val="0"/>
          <w:sz w:val="22"/>
          <w:szCs w:val="22"/>
        </w:rPr>
        <w:t xml:space="preserve"> Zmluvy o poskytovaní systémovej a aplikačnej podpory Informačného systému Registra úpadcov (IS RÚ) č. MS/151/2018-95, ktorá bola uzatvorená </w:t>
      </w:r>
      <w:r w:rsidR="00074727" w:rsidRPr="00C55642">
        <w:rPr>
          <w:rFonts w:asciiTheme="minorHAnsi" w:hAnsiTheme="minorHAnsi"/>
          <w:noProof w:val="0"/>
          <w:sz w:val="22"/>
          <w:szCs w:val="22"/>
        </w:rPr>
        <w:t xml:space="preserve">dňa 21.6. 2018 </w:t>
      </w:r>
      <w:r w:rsidR="005B44D0" w:rsidRPr="00C55642">
        <w:rPr>
          <w:rFonts w:asciiTheme="minorHAnsi" w:hAnsiTheme="minorHAnsi"/>
          <w:noProof w:val="0"/>
          <w:sz w:val="22"/>
          <w:szCs w:val="22"/>
        </w:rPr>
        <w:t>medzi Objednávateľom a</w:t>
      </w:r>
      <w:r w:rsidR="00074727" w:rsidRPr="00C55642">
        <w:rPr>
          <w:rFonts w:asciiTheme="minorHAnsi" w:hAnsiTheme="minorHAnsi"/>
          <w:noProof w:val="0"/>
          <w:sz w:val="22"/>
          <w:szCs w:val="22"/>
        </w:rPr>
        <w:t xml:space="preserve"> spoločnosťou JUMP soft a.s., so sídlom </w:t>
      </w:r>
      <w:proofErr w:type="spellStart"/>
      <w:r w:rsidR="00074727" w:rsidRPr="00C55642">
        <w:rPr>
          <w:rFonts w:asciiTheme="minorHAnsi" w:hAnsiTheme="minorHAnsi"/>
          <w:noProof w:val="0"/>
          <w:sz w:val="22"/>
          <w:szCs w:val="22"/>
        </w:rPr>
        <w:t>Landererova</w:t>
      </w:r>
      <w:proofErr w:type="spellEnd"/>
      <w:r w:rsidR="00074727" w:rsidRPr="00C55642">
        <w:rPr>
          <w:rFonts w:asciiTheme="minorHAnsi" w:hAnsiTheme="minorHAnsi"/>
          <w:noProof w:val="0"/>
          <w:sz w:val="22"/>
          <w:szCs w:val="22"/>
        </w:rPr>
        <w:t xml:space="preserve"> 12, 811 09 Bratislava, IČO: 00166073</w:t>
      </w:r>
      <w:r w:rsidR="005B44D0" w:rsidRPr="00C55642">
        <w:rPr>
          <w:rFonts w:asciiTheme="minorHAnsi" w:hAnsiTheme="minorHAnsi"/>
          <w:noProof w:val="0"/>
          <w:sz w:val="22"/>
          <w:szCs w:val="22"/>
        </w:rPr>
        <w:t>,</w:t>
      </w:r>
      <w:r w:rsidRPr="00C55642">
        <w:rPr>
          <w:rFonts w:asciiTheme="minorHAnsi" w:hAnsiTheme="minorHAnsi"/>
          <w:noProof w:val="0"/>
          <w:sz w:val="22"/>
          <w:szCs w:val="22"/>
        </w:rPr>
        <w:t xml:space="preserve"> a ktorý je predmetom služieb podľa tejto </w:t>
      </w:r>
      <w:r w:rsidR="006A2BF2" w:rsidRPr="00C55642">
        <w:rPr>
          <w:rFonts w:asciiTheme="minorHAnsi" w:hAnsiTheme="minorHAnsi"/>
          <w:noProof w:val="0"/>
          <w:sz w:val="22"/>
          <w:szCs w:val="22"/>
        </w:rPr>
        <w:t>S</w:t>
      </w:r>
      <w:r w:rsidRPr="00C55642">
        <w:rPr>
          <w:rFonts w:asciiTheme="minorHAnsi" w:hAnsiTheme="minorHAnsi"/>
          <w:noProof w:val="0"/>
          <w:sz w:val="22"/>
          <w:szCs w:val="22"/>
        </w:rPr>
        <w:t xml:space="preserve">ervisnej zmluvy, </w:t>
      </w:r>
      <w:r w:rsidR="00E1267C" w:rsidRPr="00E1267C">
        <w:rPr>
          <w:rFonts w:asciiTheme="minorHAnsi" w:hAnsiTheme="minorHAnsi"/>
          <w:noProof w:val="0"/>
          <w:sz w:val="22"/>
          <w:szCs w:val="22"/>
        </w:rPr>
        <w:t xml:space="preserve">v znení jej Dodatku č. 1 (interné číslo Objednávateľa MS/84/2022-95) zo dňa </w:t>
      </w:r>
      <w:r w:rsidR="00E1267C">
        <w:rPr>
          <w:rFonts w:asciiTheme="minorHAnsi" w:hAnsiTheme="minorHAnsi"/>
          <w:noProof w:val="0"/>
          <w:sz w:val="22"/>
          <w:szCs w:val="22"/>
        </w:rPr>
        <w:t>21.6.2022,</w:t>
      </w:r>
      <w:r w:rsidR="001D657A">
        <w:rPr>
          <w:rFonts w:asciiTheme="minorHAnsi" w:hAnsiTheme="minorHAnsi"/>
          <w:noProof w:val="0"/>
          <w:sz w:val="22"/>
          <w:szCs w:val="22"/>
        </w:rPr>
        <w:t xml:space="preserve"> </w:t>
      </w:r>
      <w:r w:rsidR="001D657A" w:rsidRPr="001D657A">
        <w:rPr>
          <w:rFonts w:asciiTheme="minorHAnsi" w:hAnsiTheme="minorHAnsi"/>
          <w:noProof w:val="0"/>
          <w:sz w:val="22"/>
          <w:szCs w:val="22"/>
        </w:rPr>
        <w:t xml:space="preserve">Dodatku č. 2 (interné číslo Objednávateľa MS/209/2022-95) zo dňa </w:t>
      </w:r>
      <w:r w:rsidR="001D657A">
        <w:rPr>
          <w:rFonts w:asciiTheme="minorHAnsi" w:hAnsiTheme="minorHAnsi"/>
          <w:noProof w:val="0"/>
          <w:sz w:val="22"/>
          <w:szCs w:val="22"/>
        </w:rPr>
        <w:t>19</w:t>
      </w:r>
      <w:r w:rsidR="001D657A" w:rsidRPr="001D657A">
        <w:rPr>
          <w:rFonts w:asciiTheme="minorHAnsi" w:hAnsiTheme="minorHAnsi"/>
          <w:noProof w:val="0"/>
          <w:sz w:val="22"/>
          <w:szCs w:val="22"/>
        </w:rPr>
        <w:t>.12.20</w:t>
      </w:r>
      <w:r w:rsidR="001D657A">
        <w:rPr>
          <w:rFonts w:asciiTheme="minorHAnsi" w:hAnsiTheme="minorHAnsi"/>
          <w:noProof w:val="0"/>
          <w:sz w:val="22"/>
          <w:szCs w:val="22"/>
        </w:rPr>
        <w:t>22</w:t>
      </w:r>
      <w:r w:rsidR="00FC4A3F">
        <w:rPr>
          <w:rFonts w:asciiTheme="minorHAnsi" w:hAnsiTheme="minorHAnsi"/>
          <w:noProof w:val="0"/>
          <w:sz w:val="22"/>
          <w:szCs w:val="22"/>
        </w:rPr>
        <w:t>,</w:t>
      </w:r>
      <w:r w:rsidR="00E1267C">
        <w:rPr>
          <w:rFonts w:asciiTheme="minorHAnsi" w:hAnsiTheme="minorHAnsi"/>
          <w:noProof w:val="0"/>
          <w:sz w:val="22"/>
          <w:szCs w:val="22"/>
        </w:rPr>
        <w:t xml:space="preserve"> </w:t>
      </w:r>
      <w:r w:rsidRPr="00C55642">
        <w:rPr>
          <w:rFonts w:asciiTheme="minorHAnsi" w:hAnsiTheme="minorHAnsi"/>
          <w:sz w:val="22"/>
          <w:szCs w:val="22"/>
        </w:rPr>
        <w:t>vrátane jeho rozšírení a úprav na základe tejto Servinej zmluvy</w:t>
      </w:r>
      <w:r w:rsidRPr="00C55642">
        <w:rPr>
          <w:rFonts w:asciiTheme="minorHAnsi" w:hAnsiTheme="minorHAnsi"/>
          <w:noProof w:val="0"/>
          <w:sz w:val="22"/>
          <w:szCs w:val="22"/>
        </w:rPr>
        <w:t>.</w:t>
      </w:r>
    </w:p>
    <w:p w14:paraId="6CDBBC4B" w14:textId="6C6EF110" w:rsidR="000160EC" w:rsidRPr="00C55642" w:rsidRDefault="000160EC"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Komponent</w:t>
      </w:r>
      <w:r w:rsidRPr="00C55642">
        <w:rPr>
          <w:rFonts w:asciiTheme="minorHAnsi" w:hAnsiTheme="minorHAnsi"/>
          <w:noProof w:val="0"/>
          <w:sz w:val="22"/>
          <w:szCs w:val="22"/>
        </w:rPr>
        <w:t xml:space="preserve"> – každý nový produkt, program, softvér, či funkčnosť, ktorý Poskytovateľ nainštaluje, nakonfiguruje, naprogramuje alebo nastaví v IS Objednávateľa </w:t>
      </w:r>
      <w:r w:rsidR="007842D9" w:rsidRPr="00C55642">
        <w:rPr>
          <w:rFonts w:asciiTheme="minorHAnsi" w:hAnsiTheme="minorHAnsi"/>
          <w:noProof w:val="0"/>
          <w:sz w:val="22"/>
          <w:szCs w:val="22"/>
        </w:rPr>
        <w:t xml:space="preserve">na základe tejto Servisnej zmluvy, </w:t>
      </w:r>
      <w:r w:rsidRPr="00C55642">
        <w:rPr>
          <w:rFonts w:asciiTheme="minorHAnsi" w:hAnsiTheme="minorHAnsi"/>
          <w:noProof w:val="0"/>
          <w:sz w:val="22"/>
          <w:szCs w:val="22"/>
        </w:rPr>
        <w:t>a ktorý je doplnením alebo zmenou voči stavu zaznamenanému v</w:t>
      </w:r>
      <w:r w:rsidR="002E5992">
        <w:rPr>
          <w:rFonts w:asciiTheme="minorHAnsi" w:hAnsiTheme="minorHAnsi"/>
          <w:noProof w:val="0"/>
          <w:sz w:val="22"/>
          <w:szCs w:val="22"/>
        </w:rPr>
        <w:t> </w:t>
      </w:r>
      <w:r w:rsidR="000C3E6D" w:rsidRPr="00C55642">
        <w:rPr>
          <w:rFonts w:asciiTheme="minorHAnsi" w:hAnsiTheme="minorHAnsi"/>
          <w:noProof w:val="0"/>
          <w:sz w:val="22"/>
          <w:szCs w:val="22"/>
        </w:rPr>
        <w:t>D</w:t>
      </w:r>
      <w:r w:rsidRPr="00C55642">
        <w:rPr>
          <w:rFonts w:asciiTheme="minorHAnsi" w:hAnsiTheme="minorHAnsi"/>
          <w:noProof w:val="0"/>
          <w:sz w:val="22"/>
          <w:szCs w:val="22"/>
        </w:rPr>
        <w:t xml:space="preserve">okumentácii. </w:t>
      </w:r>
    </w:p>
    <w:p w14:paraId="7FF6ED6C" w14:textId="53380633" w:rsidR="000160EC" w:rsidRPr="00C55642" w:rsidRDefault="000160EC"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Kritický </w:t>
      </w:r>
      <w:r w:rsidR="009B5089" w:rsidRPr="00C55642">
        <w:rPr>
          <w:rFonts w:asciiTheme="minorHAnsi" w:hAnsiTheme="minorHAnsi"/>
          <w:b/>
          <w:noProof w:val="0"/>
          <w:sz w:val="22"/>
          <w:szCs w:val="22"/>
        </w:rPr>
        <w:t>incident</w:t>
      </w:r>
      <w:r w:rsidRPr="00C55642">
        <w:rPr>
          <w:rFonts w:asciiTheme="minorHAnsi" w:hAnsiTheme="minorHAnsi"/>
          <w:noProof w:val="0"/>
          <w:sz w:val="22"/>
          <w:szCs w:val="22"/>
        </w:rPr>
        <w:t xml:space="preserve"> - je </w:t>
      </w:r>
      <w:r w:rsidR="009B5089" w:rsidRPr="00C55642">
        <w:rPr>
          <w:rFonts w:asciiTheme="minorHAnsi" w:hAnsiTheme="minorHAnsi"/>
          <w:noProof w:val="0"/>
          <w:sz w:val="22"/>
          <w:szCs w:val="22"/>
        </w:rPr>
        <w:t>Incident</w:t>
      </w:r>
      <w:r w:rsidRPr="00C55642">
        <w:rPr>
          <w:rFonts w:asciiTheme="minorHAnsi" w:hAnsiTheme="minorHAnsi"/>
          <w:noProof w:val="0"/>
          <w:sz w:val="22"/>
          <w:szCs w:val="22"/>
        </w:rPr>
        <w:t xml:space="preserve">, ktorý sa prejavuje </w:t>
      </w:r>
      <w:r w:rsidR="009B5089" w:rsidRPr="00C55642">
        <w:rPr>
          <w:rFonts w:asciiTheme="minorHAnsi" w:hAnsiTheme="minorHAnsi"/>
          <w:noProof w:val="0"/>
          <w:sz w:val="22"/>
          <w:szCs w:val="22"/>
        </w:rPr>
        <w:t xml:space="preserve">takým </w:t>
      </w:r>
      <w:r w:rsidRPr="00C55642">
        <w:rPr>
          <w:rFonts w:asciiTheme="minorHAnsi" w:hAnsiTheme="minorHAnsi"/>
          <w:noProof w:val="0"/>
          <w:sz w:val="22"/>
          <w:szCs w:val="22"/>
        </w:rPr>
        <w:t xml:space="preserve">výpadkom fungovania </w:t>
      </w:r>
      <w:r w:rsidR="007842D9" w:rsidRPr="00C55642">
        <w:rPr>
          <w:rFonts w:asciiTheme="minorHAnsi" w:hAnsiTheme="minorHAnsi"/>
          <w:noProof w:val="0"/>
          <w:sz w:val="22"/>
          <w:szCs w:val="22"/>
        </w:rPr>
        <w:t>IS Objednávateľa</w:t>
      </w:r>
      <w:r w:rsidR="009B5089" w:rsidRPr="00C55642">
        <w:rPr>
          <w:rFonts w:asciiTheme="minorHAnsi" w:hAnsiTheme="minorHAnsi"/>
          <w:noProof w:val="0"/>
          <w:sz w:val="22"/>
          <w:szCs w:val="22"/>
        </w:rPr>
        <w:t xml:space="preserve"> alebo jeho funkčnosti alebo služieb</w:t>
      </w:r>
      <w:r w:rsidR="001156D0" w:rsidRPr="00C55642">
        <w:rPr>
          <w:rFonts w:asciiTheme="minorHAnsi" w:hAnsiTheme="minorHAnsi"/>
          <w:noProof w:val="0"/>
          <w:sz w:val="22"/>
          <w:szCs w:val="22"/>
        </w:rPr>
        <w:t xml:space="preserve">, </w:t>
      </w:r>
      <w:r w:rsidR="009B5089" w:rsidRPr="00C55642">
        <w:rPr>
          <w:rFonts w:asciiTheme="minorHAnsi" w:hAnsiTheme="minorHAnsi"/>
          <w:noProof w:val="0"/>
          <w:sz w:val="22"/>
          <w:szCs w:val="22"/>
        </w:rPr>
        <w:t>ktorý</w:t>
      </w:r>
      <w:r w:rsidRPr="00C55642">
        <w:rPr>
          <w:rFonts w:asciiTheme="minorHAnsi" w:hAnsiTheme="minorHAnsi"/>
          <w:noProof w:val="0"/>
          <w:sz w:val="22"/>
          <w:szCs w:val="22"/>
        </w:rPr>
        <w:t xml:space="preserve"> znemožňuje jeho použitie ako celku </w:t>
      </w:r>
      <w:r w:rsidRPr="00C55642">
        <w:rPr>
          <w:rFonts w:asciiTheme="minorHAnsi" w:hAnsiTheme="minorHAnsi"/>
          <w:noProof w:val="0"/>
          <w:sz w:val="22"/>
          <w:szCs w:val="22"/>
        </w:rPr>
        <w:lastRenderedPageBreak/>
        <w:t xml:space="preserve">alebo podstatnej časti. </w:t>
      </w:r>
      <w:r w:rsidR="007842D9" w:rsidRPr="00C55642">
        <w:rPr>
          <w:rFonts w:asciiTheme="minorHAnsi" w:hAnsiTheme="minorHAnsi"/>
          <w:noProof w:val="0"/>
          <w:sz w:val="22"/>
          <w:szCs w:val="22"/>
        </w:rPr>
        <w:t xml:space="preserve">Za podmienok stanovených v predchádzajúcej vete sa za Kritický </w:t>
      </w:r>
      <w:r w:rsidR="009B5089"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považuje </w:t>
      </w:r>
      <w:r w:rsidR="009B5089" w:rsidRPr="00C55642">
        <w:rPr>
          <w:rFonts w:asciiTheme="minorHAnsi" w:hAnsiTheme="minorHAnsi"/>
          <w:noProof w:val="0"/>
          <w:sz w:val="22"/>
          <w:szCs w:val="22"/>
        </w:rPr>
        <w:t>Incident</w:t>
      </w:r>
      <w:r w:rsidR="007842D9" w:rsidRPr="00C55642">
        <w:rPr>
          <w:rFonts w:asciiTheme="minorHAnsi" w:hAnsiTheme="minorHAnsi"/>
          <w:noProof w:val="0"/>
          <w:sz w:val="22"/>
          <w:szCs w:val="22"/>
        </w:rPr>
        <w:t>, ktorý sa prejavuje globálne voči nezastupiteľnej skupine interných a externých používateľov (najmenej 20 %), je opakovane vyvolateľný alebo má trvalý charakter.</w:t>
      </w:r>
      <w:r w:rsidR="009B38F5">
        <w:rPr>
          <w:rFonts w:asciiTheme="minorHAnsi" w:hAnsiTheme="minorHAnsi"/>
          <w:noProof w:val="0"/>
          <w:sz w:val="22"/>
          <w:szCs w:val="22"/>
        </w:rPr>
        <w:t xml:space="preserve"> </w:t>
      </w:r>
      <w:r w:rsidR="007842D9" w:rsidRPr="00C55642">
        <w:rPr>
          <w:rFonts w:asciiTheme="minorHAnsi" w:hAnsiTheme="minorHAnsi"/>
          <w:noProof w:val="0"/>
          <w:sz w:val="22"/>
          <w:szCs w:val="22"/>
        </w:rPr>
        <w:t xml:space="preserve">Za Kritický </w:t>
      </w:r>
      <w:r w:rsidR="00AF1CBD"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sa považuje </w:t>
      </w:r>
      <w:r w:rsidR="00AF1CBD"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vždy, ak spôsobuje nepoužiteľnosť celého IS Objednávateľa na stanovený účel.</w:t>
      </w:r>
    </w:p>
    <w:p w14:paraId="5FBF02B6" w14:textId="0F4F8369" w:rsidR="000160EC" w:rsidRPr="00C55642" w:rsidRDefault="000160EC"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Legislatívne zmeny</w:t>
      </w:r>
      <w:r w:rsidRPr="00C55642">
        <w:rPr>
          <w:rFonts w:asciiTheme="minorHAnsi" w:hAnsiTheme="minorHAnsi"/>
          <w:noProof w:val="0"/>
          <w:sz w:val="22"/>
          <w:szCs w:val="22"/>
        </w:rPr>
        <w:t xml:space="preserve"> – sú zmeny v legislatíve zverejnené v Zbierke zákonov Slovenskej republiky, Úradnom vestníku Európskej únie a v interných predpisoch týkajúcich sa činnosti Objednávateľa.</w:t>
      </w:r>
    </w:p>
    <w:p w14:paraId="1D63F715" w14:textId="7870FE26" w:rsidR="00492211" w:rsidRPr="00C55642" w:rsidRDefault="000160EC"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Nekritický </w:t>
      </w:r>
      <w:r w:rsidR="00AF1CBD" w:rsidRPr="00C55642">
        <w:rPr>
          <w:rFonts w:asciiTheme="minorHAnsi" w:hAnsiTheme="minorHAnsi"/>
          <w:b/>
          <w:noProof w:val="0"/>
          <w:sz w:val="22"/>
          <w:szCs w:val="22"/>
        </w:rPr>
        <w:t>incident</w:t>
      </w:r>
      <w:r w:rsidRPr="00C55642">
        <w:rPr>
          <w:rFonts w:asciiTheme="minorHAnsi" w:hAnsiTheme="minorHAnsi"/>
          <w:noProof w:val="0"/>
          <w:sz w:val="22"/>
          <w:szCs w:val="22"/>
        </w:rPr>
        <w:t xml:space="preserve"> - je </w:t>
      </w:r>
      <w:r w:rsidR="00AF1CBD" w:rsidRPr="00C55642">
        <w:rPr>
          <w:rFonts w:asciiTheme="minorHAnsi" w:hAnsiTheme="minorHAnsi"/>
          <w:noProof w:val="0"/>
          <w:sz w:val="22"/>
          <w:szCs w:val="22"/>
        </w:rPr>
        <w:t>Incident</w:t>
      </w:r>
      <w:r w:rsidRPr="00C55642">
        <w:rPr>
          <w:rFonts w:asciiTheme="minorHAnsi" w:hAnsiTheme="minorHAnsi"/>
          <w:noProof w:val="0"/>
          <w:sz w:val="22"/>
          <w:szCs w:val="22"/>
        </w:rPr>
        <w:t xml:space="preserve">, ktorý </w:t>
      </w:r>
      <w:r w:rsidR="00AF1CBD" w:rsidRPr="00C55642">
        <w:rPr>
          <w:rFonts w:asciiTheme="minorHAnsi" w:hAnsiTheme="minorHAnsi"/>
          <w:noProof w:val="0"/>
          <w:sz w:val="22"/>
          <w:szCs w:val="22"/>
        </w:rPr>
        <w:t>nie je Bezpečnostný incident, Kritický incident alebo Závažný incident</w:t>
      </w:r>
      <w:r w:rsidRPr="00C55642">
        <w:rPr>
          <w:rFonts w:asciiTheme="minorHAnsi" w:hAnsiTheme="minorHAnsi"/>
          <w:noProof w:val="0"/>
          <w:sz w:val="22"/>
          <w:szCs w:val="22"/>
        </w:rPr>
        <w:t>.</w:t>
      </w:r>
    </w:p>
    <w:p w14:paraId="76CEDFB9" w14:textId="21D3020D" w:rsidR="00492211"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Oprávnená osoba Objednávateľa</w:t>
      </w:r>
      <w:r w:rsidRPr="00C55642">
        <w:rPr>
          <w:rFonts w:asciiTheme="minorHAnsi" w:hAnsiTheme="minorHAnsi"/>
          <w:noProof w:val="0"/>
          <w:sz w:val="22"/>
          <w:szCs w:val="22"/>
        </w:rPr>
        <w:t xml:space="preserve"> –  zástupca Objednávateľa, ktorého identifikačné údaje, vrátane rozsahu oprávnení oznámi Objednávateľ Poskytovateľovi v zmysle čl. 11 bod 11.5</w:t>
      </w:r>
      <w:r w:rsidR="000A0434" w:rsidRPr="00C55642">
        <w:rPr>
          <w:rFonts w:asciiTheme="minorHAnsi" w:hAnsiTheme="minorHAnsi"/>
          <w:noProof w:val="0"/>
          <w:sz w:val="22"/>
          <w:szCs w:val="22"/>
        </w:rPr>
        <w:t>, resp. bod 11.6</w:t>
      </w:r>
      <w:r w:rsidRPr="00C55642">
        <w:rPr>
          <w:rFonts w:asciiTheme="minorHAnsi" w:hAnsiTheme="minorHAnsi"/>
          <w:noProof w:val="0"/>
          <w:sz w:val="22"/>
          <w:szCs w:val="22"/>
        </w:rPr>
        <w:t xml:space="preserve"> tejto Servisnej zmluvy. Oprávnená osoba Objednávateľa je oprávnená nahlasovať, riešiť a/alebo potvrdzovať vyriešenie </w:t>
      </w:r>
      <w:r w:rsidR="00F15043" w:rsidRPr="00C55642">
        <w:rPr>
          <w:rFonts w:asciiTheme="minorHAnsi" w:hAnsiTheme="minorHAnsi"/>
          <w:noProof w:val="0"/>
          <w:sz w:val="22"/>
          <w:szCs w:val="22"/>
        </w:rPr>
        <w:t xml:space="preserve">Incidentov </w:t>
      </w:r>
      <w:r w:rsidRPr="00C55642">
        <w:rPr>
          <w:rFonts w:asciiTheme="minorHAnsi" w:hAnsiTheme="minorHAnsi"/>
          <w:noProof w:val="0"/>
          <w:sz w:val="22"/>
          <w:szCs w:val="22"/>
        </w:rPr>
        <w:t xml:space="preserve">spôsobmi uvedenými v tejto </w:t>
      </w:r>
      <w:r w:rsidR="00C4417F" w:rsidRPr="00C55642">
        <w:rPr>
          <w:rFonts w:asciiTheme="minorHAnsi" w:hAnsiTheme="minorHAnsi"/>
          <w:noProof w:val="0"/>
          <w:sz w:val="22"/>
          <w:szCs w:val="22"/>
        </w:rPr>
        <w:t>Servisnej z</w:t>
      </w:r>
      <w:r w:rsidRPr="00C55642">
        <w:rPr>
          <w:rFonts w:asciiTheme="minorHAnsi" w:hAnsiTheme="minorHAnsi"/>
          <w:noProof w:val="0"/>
          <w:sz w:val="22"/>
          <w:szCs w:val="22"/>
        </w:rPr>
        <w:t xml:space="preserve">mluve a/alebo zadávať požiadavky a/alebo potvrdzovať ich vybavenie podľa tejto </w:t>
      </w:r>
      <w:r w:rsidR="00C4417F" w:rsidRPr="00C55642">
        <w:rPr>
          <w:rFonts w:asciiTheme="minorHAnsi" w:hAnsiTheme="minorHAnsi"/>
          <w:noProof w:val="0"/>
          <w:sz w:val="22"/>
          <w:szCs w:val="22"/>
        </w:rPr>
        <w:t>Servisnej z</w:t>
      </w:r>
      <w:r w:rsidRPr="00C55642">
        <w:rPr>
          <w:rFonts w:asciiTheme="minorHAnsi" w:hAnsiTheme="minorHAnsi"/>
          <w:noProof w:val="0"/>
          <w:sz w:val="22"/>
          <w:szCs w:val="22"/>
        </w:rPr>
        <w:t>mluvy.</w:t>
      </w:r>
    </w:p>
    <w:p w14:paraId="146F68DE" w14:textId="71EF0DA9" w:rsidR="00492211" w:rsidRPr="00C55642" w:rsidRDefault="00492211" w:rsidP="00C55642">
      <w:pPr>
        <w:pStyle w:val="Odsekzoznamu"/>
        <w:numPr>
          <w:ilvl w:val="2"/>
          <w:numId w:val="3"/>
        </w:numPr>
        <w:spacing w:before="120" w:after="120" w:line="276" w:lineRule="auto"/>
        <w:ind w:left="851" w:hanging="389"/>
        <w:contextualSpacing w:val="0"/>
      </w:pPr>
      <w:r w:rsidRPr="00C55642">
        <w:rPr>
          <w:rFonts w:asciiTheme="minorHAnsi" w:hAnsiTheme="minorHAnsi"/>
          <w:b/>
          <w:noProof w:val="0"/>
          <w:sz w:val="22"/>
          <w:szCs w:val="22"/>
        </w:rPr>
        <w:t>Oprávnená osoba Poskytovateľa</w:t>
      </w:r>
      <w:r w:rsidRPr="00C55642">
        <w:rPr>
          <w:rFonts w:asciiTheme="minorHAnsi" w:hAnsiTheme="minorHAnsi"/>
          <w:noProof w:val="0"/>
          <w:sz w:val="22"/>
          <w:szCs w:val="22"/>
        </w:rPr>
        <w:t xml:space="preserve"> – zástupca Poskytovateľa, ktorého identifikačné údaje, vrátane rozsahu oprávnení oznámi Poskytovateľ Objednávateľovi v zmysle čl. 11 bod 11.5</w:t>
      </w:r>
      <w:r w:rsidR="00B061E2" w:rsidRPr="00C55642">
        <w:rPr>
          <w:rFonts w:asciiTheme="minorHAnsi" w:hAnsiTheme="minorHAnsi"/>
          <w:noProof w:val="0"/>
          <w:sz w:val="22"/>
          <w:szCs w:val="22"/>
        </w:rPr>
        <w:t>, resp. bod 11.6</w:t>
      </w:r>
      <w:r w:rsidRPr="00C55642">
        <w:rPr>
          <w:rFonts w:asciiTheme="minorHAnsi" w:hAnsiTheme="minorHAnsi"/>
          <w:noProof w:val="0"/>
          <w:sz w:val="22"/>
          <w:szCs w:val="22"/>
        </w:rPr>
        <w:t xml:space="preserve"> tejto Servisnej zmluvy.</w:t>
      </w:r>
    </w:p>
    <w:p w14:paraId="333F617E" w14:textId="6DD27564" w:rsidR="00DD6751"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Reakčná doba</w:t>
      </w:r>
      <w:r w:rsidRPr="00C55642">
        <w:rPr>
          <w:rFonts w:asciiTheme="minorHAnsi" w:hAnsiTheme="minorHAnsi"/>
          <w:noProof w:val="0"/>
          <w:sz w:val="22"/>
          <w:szCs w:val="22"/>
        </w:rPr>
        <w:t xml:space="preserve"> - je pre Poskytovateľa stanovený čas, do ktorého zaháji prešetrenie nahláseného </w:t>
      </w:r>
      <w:r w:rsidR="00AF1CBD" w:rsidRPr="00C55642">
        <w:rPr>
          <w:rFonts w:asciiTheme="minorHAnsi" w:hAnsiTheme="minorHAnsi"/>
          <w:noProof w:val="0"/>
          <w:sz w:val="22"/>
          <w:szCs w:val="22"/>
        </w:rPr>
        <w:t>Incidentu</w:t>
      </w:r>
      <w:r w:rsidR="0029391F">
        <w:rPr>
          <w:rFonts w:asciiTheme="minorHAnsi" w:hAnsiTheme="minorHAnsi"/>
          <w:noProof w:val="0"/>
          <w:sz w:val="22"/>
          <w:szCs w:val="22"/>
        </w:rPr>
        <w:t xml:space="preserve"> </w:t>
      </w:r>
      <w:r w:rsidR="001156D0" w:rsidRPr="00C55642">
        <w:rPr>
          <w:rFonts w:asciiTheme="minorHAnsi" w:hAnsiTheme="minorHAnsi"/>
          <w:noProof w:val="0"/>
          <w:sz w:val="22"/>
          <w:szCs w:val="22"/>
        </w:rPr>
        <w:t xml:space="preserve">a ktorý začína plynúť nahlásením </w:t>
      </w:r>
      <w:r w:rsidR="00AF1CBD" w:rsidRPr="00C55642">
        <w:rPr>
          <w:rFonts w:asciiTheme="minorHAnsi" w:hAnsiTheme="minorHAnsi"/>
          <w:noProof w:val="0"/>
          <w:sz w:val="22"/>
          <w:szCs w:val="22"/>
        </w:rPr>
        <w:t>Incidentu</w:t>
      </w:r>
      <w:r w:rsidR="001156D0" w:rsidRPr="00C55642">
        <w:rPr>
          <w:rFonts w:asciiTheme="minorHAnsi" w:hAnsiTheme="minorHAnsi"/>
          <w:noProof w:val="0"/>
          <w:sz w:val="22"/>
          <w:szCs w:val="22"/>
        </w:rPr>
        <w:t xml:space="preserve"> postupom v zmysle čl.</w:t>
      </w:r>
      <w:r w:rsidR="00B061E2" w:rsidRPr="00C55642">
        <w:rPr>
          <w:rFonts w:asciiTheme="minorHAnsi" w:hAnsiTheme="minorHAnsi"/>
          <w:noProof w:val="0"/>
          <w:sz w:val="22"/>
          <w:szCs w:val="22"/>
        </w:rPr>
        <w:t xml:space="preserve"> 2 ods.</w:t>
      </w:r>
      <w:r w:rsidR="001156D0" w:rsidRPr="00C55642">
        <w:rPr>
          <w:rFonts w:asciiTheme="minorHAnsi" w:hAnsiTheme="minorHAnsi"/>
          <w:noProof w:val="0"/>
          <w:sz w:val="22"/>
          <w:szCs w:val="22"/>
        </w:rPr>
        <w:t xml:space="preserve"> 2.</w:t>
      </w:r>
      <w:r w:rsidR="00DD6751" w:rsidRPr="00C55642">
        <w:rPr>
          <w:rFonts w:asciiTheme="minorHAnsi" w:hAnsiTheme="minorHAnsi"/>
          <w:noProof w:val="0"/>
          <w:sz w:val="22"/>
          <w:szCs w:val="22"/>
        </w:rPr>
        <w:t>3</w:t>
      </w:r>
      <w:r w:rsidR="001156D0" w:rsidRPr="00C55642">
        <w:rPr>
          <w:rFonts w:asciiTheme="minorHAnsi" w:hAnsiTheme="minorHAnsi"/>
          <w:noProof w:val="0"/>
          <w:sz w:val="22"/>
          <w:szCs w:val="22"/>
        </w:rPr>
        <w:t>. bod 1 Prílohy č. 1 tejto Servi</w:t>
      </w:r>
      <w:r w:rsidR="00B4045A" w:rsidRPr="00C55642">
        <w:rPr>
          <w:rFonts w:asciiTheme="minorHAnsi" w:hAnsiTheme="minorHAnsi"/>
          <w:noProof w:val="0"/>
          <w:sz w:val="22"/>
          <w:szCs w:val="22"/>
        </w:rPr>
        <w:t>snej zmluvy, ak nie je v tejto S</w:t>
      </w:r>
      <w:r w:rsidR="001156D0" w:rsidRPr="00C55642">
        <w:rPr>
          <w:rFonts w:asciiTheme="minorHAnsi" w:hAnsiTheme="minorHAnsi"/>
          <w:noProof w:val="0"/>
          <w:sz w:val="22"/>
          <w:szCs w:val="22"/>
        </w:rPr>
        <w:t>ervisnej zmluve ustanovené inak</w:t>
      </w:r>
      <w:r w:rsidRPr="00C55642">
        <w:rPr>
          <w:rFonts w:asciiTheme="minorHAnsi" w:hAnsiTheme="minorHAnsi"/>
          <w:noProof w:val="0"/>
          <w:sz w:val="22"/>
          <w:szCs w:val="22"/>
        </w:rPr>
        <w:t xml:space="preserve">. Do </w:t>
      </w:r>
      <w:r w:rsidR="00B71D29" w:rsidRPr="00C55642">
        <w:rPr>
          <w:rFonts w:asciiTheme="minorHAnsi" w:hAnsiTheme="minorHAnsi"/>
          <w:noProof w:val="0"/>
          <w:sz w:val="22"/>
          <w:szCs w:val="22"/>
        </w:rPr>
        <w:t>R</w:t>
      </w:r>
      <w:r w:rsidRPr="00C55642">
        <w:rPr>
          <w:rFonts w:asciiTheme="minorHAnsi" w:hAnsiTheme="minorHAnsi"/>
          <w:noProof w:val="0"/>
          <w:sz w:val="22"/>
          <w:szCs w:val="22"/>
        </w:rPr>
        <w:t xml:space="preserve">eakčnej doby sa nezapočítava čas, kedy nie je možné zo strany Objednávateľa sprístupnenie IS Objednávateľa za účelom </w:t>
      </w:r>
      <w:r w:rsidR="006B593C" w:rsidRPr="00C55642">
        <w:rPr>
          <w:rFonts w:asciiTheme="minorHAnsi" w:hAnsiTheme="minorHAnsi"/>
          <w:noProof w:val="0"/>
          <w:sz w:val="22"/>
          <w:szCs w:val="22"/>
        </w:rPr>
        <w:t xml:space="preserve">neutralizácie </w:t>
      </w:r>
      <w:r w:rsidR="00AF1CBD" w:rsidRPr="00C55642">
        <w:rPr>
          <w:rFonts w:asciiTheme="minorHAnsi" w:hAnsiTheme="minorHAnsi"/>
          <w:noProof w:val="0"/>
          <w:sz w:val="22"/>
          <w:szCs w:val="22"/>
        </w:rPr>
        <w:t>Incidentu</w:t>
      </w:r>
      <w:r w:rsidRPr="00C55642">
        <w:rPr>
          <w:rFonts w:asciiTheme="minorHAnsi" w:hAnsiTheme="minorHAnsi"/>
          <w:noProof w:val="0"/>
          <w:sz w:val="22"/>
          <w:szCs w:val="22"/>
        </w:rPr>
        <w:t>.</w:t>
      </w:r>
    </w:p>
    <w:p w14:paraId="112F57D3" w14:textId="1B53C3A3" w:rsidR="008503E3" w:rsidRPr="00C55642" w:rsidRDefault="008503E3"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sz w:val="22"/>
          <w:szCs w:val="22"/>
        </w:rPr>
        <w:t xml:space="preserve">Služby – </w:t>
      </w:r>
      <w:r w:rsidRPr="00C55642">
        <w:rPr>
          <w:rFonts w:asciiTheme="minorHAnsi" w:hAnsiTheme="minorHAnsi"/>
          <w:sz w:val="22"/>
          <w:szCs w:val="22"/>
        </w:rPr>
        <w:t>predstavujú Služby podpory</w:t>
      </w:r>
      <w:r w:rsidR="00996E9E" w:rsidRPr="00C55642">
        <w:rPr>
          <w:rFonts w:asciiTheme="minorHAnsi" w:hAnsiTheme="minorHAnsi"/>
          <w:sz w:val="22"/>
          <w:szCs w:val="22"/>
        </w:rPr>
        <w:t xml:space="preserve"> prevádzky</w:t>
      </w:r>
      <w:r w:rsidRPr="00C55642">
        <w:rPr>
          <w:rFonts w:asciiTheme="minorHAnsi" w:hAnsiTheme="minorHAnsi"/>
          <w:sz w:val="22"/>
          <w:szCs w:val="22"/>
        </w:rPr>
        <w:t xml:space="preserve"> a Služby rozvoja poskytované na základe tejto Servisnej zmluvy, ktorých parametre a podmienky poskytovania sú uvedené v Prílohe č. 1 tejto Servisnej zmluvy.</w:t>
      </w:r>
    </w:p>
    <w:p w14:paraId="68258383" w14:textId="1319E5B7" w:rsidR="002F3722" w:rsidRPr="00C55642" w:rsidRDefault="008503E3"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cs="Arial"/>
          <w:b/>
          <w:noProof w:val="0"/>
          <w:sz w:val="22"/>
          <w:szCs w:val="22"/>
        </w:rPr>
        <w:t>Služby podpory prevádzky–</w:t>
      </w:r>
      <w:r w:rsidRPr="00C55642">
        <w:rPr>
          <w:rFonts w:asciiTheme="minorHAnsi" w:hAnsiTheme="minorHAnsi" w:cs="Arial"/>
          <w:noProof w:val="0"/>
          <w:sz w:val="22"/>
          <w:szCs w:val="22"/>
        </w:rPr>
        <w:t xml:space="preserve"> sú služby, ktorých predmetom je najmä zabezpečovanie bežnej servisnej podpory, ako aj poskytovanie podpory pre zaistenie spoľahlivej, kontinuálnej a bezpečnej prevádzky </w:t>
      </w:r>
      <w:r w:rsidRPr="00C55642">
        <w:rPr>
          <w:rFonts w:asciiTheme="minorHAnsi" w:hAnsiTheme="minorHAnsi"/>
          <w:noProof w:val="0"/>
          <w:sz w:val="22"/>
          <w:szCs w:val="22"/>
        </w:rPr>
        <w:t>IS Objednávateľa</w:t>
      </w:r>
      <w:r w:rsidRPr="00C55642">
        <w:rPr>
          <w:rFonts w:asciiTheme="minorHAnsi" w:hAnsiTheme="minorHAnsi" w:cs="Arial"/>
          <w:noProof w:val="0"/>
          <w:sz w:val="22"/>
          <w:szCs w:val="22"/>
        </w:rPr>
        <w:t xml:space="preserve"> v súlade s aktuálne platnými požiadavkami, vrátane riešenia </w:t>
      </w:r>
      <w:r w:rsidR="00AF1CBD" w:rsidRPr="00C55642">
        <w:rPr>
          <w:rFonts w:asciiTheme="minorHAnsi" w:hAnsiTheme="minorHAnsi" w:cs="Arial"/>
          <w:noProof w:val="0"/>
          <w:sz w:val="22"/>
          <w:szCs w:val="22"/>
        </w:rPr>
        <w:t>Incidentov</w:t>
      </w:r>
      <w:r w:rsidR="002F3722" w:rsidRPr="00C55642">
        <w:rPr>
          <w:rFonts w:asciiTheme="minorHAnsi" w:hAnsiTheme="minorHAnsi" w:cs="Arial"/>
          <w:noProof w:val="0"/>
          <w:sz w:val="22"/>
          <w:szCs w:val="22"/>
        </w:rPr>
        <w:t>.</w:t>
      </w:r>
      <w:r w:rsidR="005C37D1" w:rsidRPr="00C55642">
        <w:rPr>
          <w:rFonts w:asciiTheme="minorHAnsi" w:hAnsiTheme="minorHAnsi" w:cs="Arial"/>
          <w:noProof w:val="0"/>
          <w:sz w:val="22"/>
          <w:szCs w:val="22"/>
        </w:rPr>
        <w:t xml:space="preserve"> V rámci Služieb podpory prevádzky má Objednávateľ právo požadovať</w:t>
      </w:r>
      <w:r w:rsidR="0029391F">
        <w:rPr>
          <w:rFonts w:asciiTheme="minorHAnsi" w:hAnsiTheme="minorHAnsi" w:cs="Arial"/>
          <w:noProof w:val="0"/>
          <w:sz w:val="22"/>
          <w:szCs w:val="22"/>
        </w:rPr>
        <w:t xml:space="preserve"> od Poskytovateľa aj vykonanie/</w:t>
      </w:r>
      <w:r w:rsidR="005C37D1" w:rsidRPr="00C55642">
        <w:rPr>
          <w:rFonts w:asciiTheme="minorHAnsi" w:hAnsiTheme="minorHAnsi" w:cs="Arial"/>
          <w:noProof w:val="0"/>
          <w:sz w:val="22"/>
          <w:szCs w:val="22"/>
        </w:rPr>
        <w:t>realizáciu Drobných požiadaviek na zmenu, maximálne však v</w:t>
      </w:r>
      <w:r w:rsidR="0029391F">
        <w:rPr>
          <w:rFonts w:asciiTheme="minorHAnsi" w:hAnsiTheme="minorHAnsi" w:cs="Arial"/>
          <w:noProof w:val="0"/>
          <w:sz w:val="22"/>
          <w:szCs w:val="22"/>
        </w:rPr>
        <w:t> </w:t>
      </w:r>
      <w:r w:rsidR="005C37D1" w:rsidRPr="00C55642">
        <w:rPr>
          <w:rFonts w:asciiTheme="minorHAnsi" w:hAnsiTheme="minorHAnsi" w:cs="Arial"/>
          <w:noProof w:val="0"/>
          <w:sz w:val="22"/>
          <w:szCs w:val="22"/>
        </w:rPr>
        <w:t>rozsah</w:t>
      </w:r>
      <w:r w:rsidR="008B0AAF" w:rsidRPr="00C55642">
        <w:rPr>
          <w:rFonts w:asciiTheme="minorHAnsi" w:hAnsiTheme="minorHAnsi" w:cs="Arial"/>
          <w:noProof w:val="0"/>
          <w:sz w:val="22"/>
          <w:szCs w:val="22"/>
        </w:rPr>
        <w:t>u</w:t>
      </w:r>
      <w:r w:rsidR="0029391F">
        <w:rPr>
          <w:rFonts w:asciiTheme="minorHAnsi" w:hAnsiTheme="minorHAnsi" w:cs="Arial"/>
          <w:noProof w:val="0"/>
          <w:sz w:val="22"/>
          <w:szCs w:val="22"/>
        </w:rPr>
        <w:t xml:space="preserve"> </w:t>
      </w:r>
      <w:r w:rsidR="008B0AAF" w:rsidRPr="00C55642">
        <w:rPr>
          <w:rFonts w:asciiTheme="minorHAnsi" w:hAnsiTheme="minorHAnsi" w:cs="Arial"/>
          <w:noProof w:val="0"/>
          <w:sz w:val="22"/>
          <w:szCs w:val="22"/>
        </w:rPr>
        <w:t>6</w:t>
      </w:r>
      <w:r w:rsidR="00AF1CBD" w:rsidRPr="00C55642">
        <w:rPr>
          <w:rFonts w:asciiTheme="minorHAnsi" w:hAnsiTheme="minorHAnsi" w:cs="Arial"/>
          <w:noProof w:val="0"/>
          <w:sz w:val="22"/>
          <w:szCs w:val="22"/>
        </w:rPr>
        <w:t xml:space="preserve"> MD</w:t>
      </w:r>
      <w:r w:rsidR="005C37D1" w:rsidRPr="00C55642">
        <w:rPr>
          <w:rFonts w:asciiTheme="minorHAnsi" w:hAnsiTheme="minorHAnsi" w:cs="Arial"/>
          <w:noProof w:val="0"/>
          <w:sz w:val="22"/>
          <w:szCs w:val="22"/>
        </w:rPr>
        <w:t xml:space="preserve"> v jednom kalendárnom mesiaci.</w:t>
      </w:r>
    </w:p>
    <w:p w14:paraId="00420A81" w14:textId="612C63F7" w:rsidR="00E0204A" w:rsidRPr="00C55642" w:rsidRDefault="00E0204A"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Servisná zmluva</w:t>
      </w:r>
      <w:r w:rsidRPr="00C55642">
        <w:rPr>
          <w:rFonts w:asciiTheme="minorHAnsi" w:hAnsiTheme="minorHAnsi"/>
          <w:noProof w:val="0"/>
          <w:sz w:val="22"/>
          <w:szCs w:val="22"/>
        </w:rPr>
        <w:t xml:space="preserve"> – táto Zmluva o poskytovaní systémovej a aplikačnej podpory Informačného systému Registra úpadcov (IS RÚ)</w:t>
      </w:r>
      <w:r w:rsidR="00EB57EF">
        <w:rPr>
          <w:rFonts w:asciiTheme="minorHAnsi" w:hAnsiTheme="minorHAnsi"/>
          <w:noProof w:val="0"/>
          <w:sz w:val="22"/>
          <w:szCs w:val="22"/>
        </w:rPr>
        <w:t xml:space="preserve">, </w:t>
      </w:r>
      <w:r w:rsidR="00EB57EF" w:rsidRPr="005A3135">
        <w:rPr>
          <w:rFonts w:asciiTheme="minorHAnsi" w:hAnsiTheme="minorHAnsi"/>
          <w:sz w:val="22"/>
          <w:szCs w:val="22"/>
        </w:rPr>
        <w:t xml:space="preserve">a na účely Prílohy č. </w:t>
      </w:r>
      <w:r w:rsidR="006F2E70">
        <w:rPr>
          <w:rFonts w:asciiTheme="minorHAnsi" w:hAnsiTheme="minorHAnsi"/>
          <w:sz w:val="22"/>
          <w:szCs w:val="22"/>
        </w:rPr>
        <w:t>1</w:t>
      </w:r>
      <w:r w:rsidR="00EB57EF" w:rsidRPr="005A3135">
        <w:rPr>
          <w:rFonts w:asciiTheme="minorHAnsi" w:hAnsiTheme="minorHAnsi"/>
          <w:sz w:val="22"/>
          <w:szCs w:val="22"/>
        </w:rPr>
        <w:t>4</w:t>
      </w:r>
      <w:r w:rsidR="00EB57EF">
        <w:rPr>
          <w:rFonts w:asciiTheme="minorHAnsi" w:hAnsiTheme="minorHAnsi"/>
          <w:b/>
          <w:sz w:val="22"/>
          <w:szCs w:val="22"/>
        </w:rPr>
        <w:t xml:space="preserve"> „existujúci zmluvný vzťah“</w:t>
      </w:r>
      <w:r w:rsidRPr="00C55642">
        <w:rPr>
          <w:rFonts w:asciiTheme="minorHAnsi" w:hAnsiTheme="minorHAnsi"/>
          <w:noProof w:val="0"/>
          <w:sz w:val="22"/>
          <w:szCs w:val="22"/>
        </w:rPr>
        <w:t>.</w:t>
      </w:r>
    </w:p>
    <w:p w14:paraId="1F45F584" w14:textId="41498B29" w:rsidR="00DD6751" w:rsidRPr="00C55642" w:rsidRDefault="008503E3"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cs="Arial"/>
          <w:b/>
          <w:noProof w:val="0"/>
          <w:sz w:val="22"/>
          <w:szCs w:val="22"/>
        </w:rPr>
        <w:t>Služby rozvoja</w:t>
      </w:r>
      <w:r w:rsidRPr="00C55642">
        <w:rPr>
          <w:rFonts w:asciiTheme="minorHAnsi" w:hAnsiTheme="minorHAnsi" w:cs="Arial"/>
          <w:noProof w:val="0"/>
          <w:sz w:val="22"/>
          <w:szCs w:val="22"/>
        </w:rPr>
        <w:t xml:space="preserve"> – sú </w:t>
      </w:r>
      <w:r w:rsidR="00BD224F" w:rsidRPr="00C55642">
        <w:rPr>
          <w:rFonts w:asciiTheme="minorHAnsi" w:hAnsiTheme="minorHAnsi" w:cs="Arial"/>
          <w:noProof w:val="0"/>
          <w:sz w:val="22"/>
          <w:szCs w:val="22"/>
        </w:rPr>
        <w:t xml:space="preserve">Služby, ktoré sa týkajú IS Objednávateľa a nie sú zahrnuté pod Službami podpory prevádzky, zahŕňajú najmä </w:t>
      </w:r>
      <w:r w:rsidRPr="00C55642">
        <w:rPr>
          <w:rFonts w:asciiTheme="minorHAnsi" w:hAnsiTheme="minorHAnsi" w:cs="Arial"/>
          <w:noProof w:val="0"/>
          <w:sz w:val="22"/>
          <w:szCs w:val="22"/>
        </w:rPr>
        <w:t xml:space="preserve">všetky zmeny funkčnosti </w:t>
      </w:r>
      <w:r w:rsidRPr="00C55642">
        <w:rPr>
          <w:rFonts w:asciiTheme="minorHAnsi" w:hAnsiTheme="minorHAnsi"/>
          <w:noProof w:val="0"/>
          <w:sz w:val="22"/>
          <w:szCs w:val="22"/>
        </w:rPr>
        <w:t>IS Objednávateľa</w:t>
      </w:r>
      <w:r w:rsidRPr="00C55642">
        <w:rPr>
          <w:rFonts w:asciiTheme="minorHAnsi" w:hAnsiTheme="minorHAnsi" w:cs="Arial"/>
          <w:noProof w:val="0"/>
          <w:sz w:val="22"/>
          <w:szCs w:val="22"/>
        </w:rPr>
        <w:t xml:space="preserve">, ktoré vyplývajú z legislatívnych zmien alebo z novo vzniknutých potrieb Objednávateľa, zmeny konfigurácie a nastavení </w:t>
      </w:r>
      <w:r w:rsidRPr="00C55642">
        <w:rPr>
          <w:rFonts w:asciiTheme="minorHAnsi" w:hAnsiTheme="minorHAnsi"/>
          <w:noProof w:val="0"/>
          <w:sz w:val="22"/>
          <w:szCs w:val="22"/>
        </w:rPr>
        <w:t>IS RÚ</w:t>
      </w:r>
      <w:r w:rsidRPr="00C55642">
        <w:rPr>
          <w:rFonts w:asciiTheme="minorHAnsi" w:hAnsiTheme="minorHAnsi" w:cs="Arial"/>
          <w:noProof w:val="0"/>
          <w:sz w:val="22"/>
          <w:szCs w:val="22"/>
        </w:rPr>
        <w:t xml:space="preserve"> vynútené zmenami prevádzkového prostredia Objednávateľa a udržiavanie aktuálnosti </w:t>
      </w:r>
      <w:r w:rsidR="00BD224F" w:rsidRPr="00C55642">
        <w:rPr>
          <w:rFonts w:asciiTheme="minorHAnsi" w:hAnsiTheme="minorHAnsi" w:cs="Arial"/>
          <w:noProof w:val="0"/>
          <w:sz w:val="22"/>
          <w:szCs w:val="22"/>
        </w:rPr>
        <w:t>Dokumentácie</w:t>
      </w:r>
      <w:r w:rsidRPr="00C55642">
        <w:rPr>
          <w:rFonts w:asciiTheme="minorHAnsi" w:hAnsiTheme="minorHAnsi" w:cs="Arial"/>
          <w:noProof w:val="0"/>
          <w:sz w:val="22"/>
          <w:szCs w:val="22"/>
        </w:rPr>
        <w:t xml:space="preserve">. </w:t>
      </w:r>
    </w:p>
    <w:p w14:paraId="469BCE60" w14:textId="3D6C854D" w:rsidR="00492211" w:rsidRPr="00C55642" w:rsidRDefault="00A1193A"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lastRenderedPageBreak/>
        <w:t>SW</w:t>
      </w:r>
      <w:r w:rsidRPr="00C55642">
        <w:rPr>
          <w:rFonts w:asciiTheme="minorHAnsi" w:hAnsiTheme="minorHAnsi"/>
          <w:noProof w:val="0"/>
          <w:sz w:val="22"/>
          <w:szCs w:val="22"/>
        </w:rPr>
        <w:t xml:space="preserve"> - znamená štandardné programové vybavenie HW </w:t>
      </w:r>
      <w:r w:rsidR="00D43D25" w:rsidRPr="00C55642">
        <w:rPr>
          <w:rFonts w:asciiTheme="minorHAnsi" w:hAnsiTheme="minorHAnsi"/>
          <w:noProof w:val="0"/>
          <w:sz w:val="22"/>
          <w:szCs w:val="22"/>
        </w:rPr>
        <w:t>komponent</w:t>
      </w:r>
      <w:r w:rsidR="00E36C77" w:rsidRPr="00C55642">
        <w:rPr>
          <w:rFonts w:asciiTheme="minorHAnsi" w:hAnsiTheme="minorHAnsi"/>
          <w:noProof w:val="0"/>
          <w:sz w:val="22"/>
          <w:szCs w:val="22"/>
        </w:rPr>
        <w:t>u</w:t>
      </w:r>
      <w:r w:rsidRPr="00C55642">
        <w:rPr>
          <w:rFonts w:asciiTheme="minorHAnsi" w:hAnsiTheme="minorHAnsi"/>
          <w:noProof w:val="0"/>
          <w:sz w:val="22"/>
          <w:szCs w:val="22"/>
        </w:rPr>
        <w:t xml:space="preserve"> jeho funkčných a operačných vlastností, vrátane používateľskej dokumentácie a manuálov, ku ktorému poskytuje licenciu tretia strana iná ako Poskytovateľ.</w:t>
      </w:r>
    </w:p>
    <w:p w14:paraId="262981A2" w14:textId="0742B9E9" w:rsidR="00492211"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SW komponent</w:t>
      </w:r>
      <w:r w:rsidR="002C7580" w:rsidRPr="00C55642">
        <w:rPr>
          <w:rFonts w:asciiTheme="minorHAnsi" w:hAnsiTheme="minorHAnsi"/>
          <w:b/>
          <w:noProof w:val="0"/>
          <w:sz w:val="22"/>
          <w:szCs w:val="22"/>
        </w:rPr>
        <w:t xml:space="preserve"> –</w:t>
      </w:r>
      <w:r w:rsidR="00FC3EFA" w:rsidRPr="00C55642">
        <w:rPr>
          <w:rFonts w:asciiTheme="minorHAnsi" w:hAnsiTheme="minorHAnsi"/>
          <w:sz w:val="22"/>
          <w:szCs w:val="22"/>
        </w:rPr>
        <w:t xml:space="preserve">akýkoľvek počítačový program/ sofvér a databáza alebo autorské dielo </w:t>
      </w:r>
      <w:r w:rsidR="00093FD3" w:rsidRPr="00C55642">
        <w:rPr>
          <w:rFonts w:asciiTheme="minorHAnsi" w:hAnsiTheme="minorHAnsi"/>
          <w:noProof w:val="0"/>
          <w:sz w:val="22"/>
          <w:szCs w:val="22"/>
        </w:rPr>
        <w:t>vytvoren</w:t>
      </w:r>
      <w:r w:rsidR="00FC3EFA" w:rsidRPr="00C55642">
        <w:rPr>
          <w:rFonts w:asciiTheme="minorHAnsi" w:hAnsiTheme="minorHAnsi"/>
          <w:noProof w:val="0"/>
          <w:sz w:val="22"/>
          <w:szCs w:val="22"/>
        </w:rPr>
        <w:t>é</w:t>
      </w:r>
      <w:r w:rsidR="00093FD3" w:rsidRPr="00C55642">
        <w:rPr>
          <w:rFonts w:asciiTheme="minorHAnsi" w:hAnsiTheme="minorHAnsi"/>
          <w:noProof w:val="0"/>
          <w:sz w:val="22"/>
          <w:szCs w:val="22"/>
        </w:rPr>
        <w:t xml:space="preserve"> na základe zmlúv identifikovaných v písm. </w:t>
      </w:r>
      <w:r w:rsidR="00F20BA6" w:rsidRPr="00C55642">
        <w:rPr>
          <w:rFonts w:asciiTheme="minorHAnsi" w:hAnsiTheme="minorHAnsi"/>
          <w:noProof w:val="0"/>
          <w:sz w:val="22"/>
          <w:szCs w:val="22"/>
        </w:rPr>
        <w:t>j</w:t>
      </w:r>
      <w:r w:rsidR="00093FD3" w:rsidRPr="00C55642">
        <w:rPr>
          <w:rFonts w:asciiTheme="minorHAnsi" w:hAnsiTheme="minorHAnsi"/>
          <w:noProof w:val="0"/>
          <w:sz w:val="22"/>
          <w:szCs w:val="22"/>
        </w:rPr>
        <w:t xml:space="preserve">. tohto bodu Servisnej zmluvy </w:t>
      </w:r>
      <w:r w:rsidR="00BD224F" w:rsidRPr="00C55642">
        <w:rPr>
          <w:rFonts w:asciiTheme="minorHAnsi" w:hAnsiTheme="minorHAnsi"/>
          <w:sz w:val="22"/>
          <w:szCs w:val="22"/>
        </w:rPr>
        <w:t>vrátane s ním súvisiacej D</w:t>
      </w:r>
      <w:r w:rsidR="007842D9" w:rsidRPr="00C55642">
        <w:rPr>
          <w:rFonts w:asciiTheme="minorHAnsi" w:hAnsiTheme="minorHAnsi"/>
          <w:sz w:val="22"/>
          <w:szCs w:val="22"/>
        </w:rPr>
        <w:t>okumentácie, implementácie a naplnenia dátami</w:t>
      </w:r>
      <w:r w:rsidR="007842D9" w:rsidRPr="00C55642">
        <w:rPr>
          <w:rFonts w:asciiTheme="minorHAnsi" w:hAnsiTheme="minorHAnsi"/>
          <w:noProof w:val="0"/>
          <w:sz w:val="22"/>
          <w:szCs w:val="22"/>
        </w:rPr>
        <w:t>,</w:t>
      </w:r>
      <w:r w:rsidR="002C7580" w:rsidRPr="00C55642">
        <w:rPr>
          <w:rFonts w:asciiTheme="minorHAnsi" w:hAnsiTheme="minorHAnsi"/>
          <w:noProof w:val="0"/>
          <w:sz w:val="22"/>
          <w:szCs w:val="22"/>
        </w:rPr>
        <w:t xml:space="preserve"> ktorú možno používať </w:t>
      </w:r>
      <w:r w:rsidR="00093FD3" w:rsidRPr="00C55642">
        <w:rPr>
          <w:rFonts w:asciiTheme="minorHAnsi" w:hAnsiTheme="minorHAnsi"/>
          <w:noProof w:val="0"/>
          <w:sz w:val="22"/>
          <w:szCs w:val="22"/>
        </w:rPr>
        <w:t xml:space="preserve">samostatne a </w:t>
      </w:r>
      <w:r w:rsidR="002C7580" w:rsidRPr="00C55642">
        <w:rPr>
          <w:rFonts w:asciiTheme="minorHAnsi" w:hAnsiTheme="minorHAnsi"/>
          <w:noProof w:val="0"/>
          <w:sz w:val="22"/>
          <w:szCs w:val="22"/>
        </w:rPr>
        <w:t xml:space="preserve">nezávisle od ostatných </w:t>
      </w:r>
      <w:r w:rsidR="00093FD3" w:rsidRPr="00C55642">
        <w:rPr>
          <w:rFonts w:asciiTheme="minorHAnsi" w:hAnsiTheme="minorHAnsi"/>
          <w:noProof w:val="0"/>
          <w:sz w:val="22"/>
          <w:szCs w:val="22"/>
        </w:rPr>
        <w:t>častí IS Objednávateľa</w:t>
      </w:r>
      <w:r w:rsidR="00C4417F" w:rsidRPr="00C55642">
        <w:rPr>
          <w:rFonts w:asciiTheme="minorHAnsi" w:hAnsiTheme="minorHAnsi"/>
          <w:noProof w:val="0"/>
          <w:sz w:val="22"/>
          <w:szCs w:val="22"/>
        </w:rPr>
        <w:t>.</w:t>
      </w:r>
    </w:p>
    <w:p w14:paraId="4F54D93B" w14:textId="638E5513" w:rsidR="00492211"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SW </w:t>
      </w:r>
      <w:r w:rsidR="00643DB4" w:rsidRPr="00C55642">
        <w:rPr>
          <w:rFonts w:asciiTheme="minorHAnsi" w:hAnsiTheme="minorHAnsi"/>
          <w:b/>
          <w:noProof w:val="0"/>
          <w:sz w:val="22"/>
          <w:szCs w:val="22"/>
        </w:rPr>
        <w:t>3. strany</w:t>
      </w:r>
      <w:r w:rsidR="0029391F">
        <w:rPr>
          <w:rFonts w:asciiTheme="minorHAnsi" w:hAnsiTheme="minorHAnsi"/>
          <w:b/>
          <w:noProof w:val="0"/>
          <w:sz w:val="22"/>
          <w:szCs w:val="22"/>
        </w:rPr>
        <w:t xml:space="preserve"> </w:t>
      </w:r>
      <w:r w:rsidR="002C7580" w:rsidRPr="00C55642">
        <w:rPr>
          <w:rFonts w:asciiTheme="minorHAnsi" w:hAnsiTheme="minorHAnsi"/>
          <w:noProof w:val="0"/>
          <w:sz w:val="22"/>
          <w:szCs w:val="22"/>
        </w:rPr>
        <w:t xml:space="preserve">– </w:t>
      </w:r>
      <w:r w:rsidR="00FC3EFA" w:rsidRPr="00C55642">
        <w:rPr>
          <w:rFonts w:asciiTheme="minorHAnsi" w:hAnsiTheme="minorHAnsi"/>
          <w:sz w:val="22"/>
          <w:szCs w:val="22"/>
        </w:rPr>
        <w:t>je softvér, softvérový produkt, softvérové riešenie, počítačový program, vrátane dokumentácie a manuálov, ktorý tvorí súčasť IS Objednávateľa, pričom nebol vytvorený za účelom splnenia tejto Servisnej zmluvy, pričom licenciu k nemu poskytuje tretia strana</w:t>
      </w:r>
      <w:r w:rsidR="00C4417F" w:rsidRPr="00C55642">
        <w:rPr>
          <w:rFonts w:asciiTheme="minorHAnsi" w:hAnsiTheme="minorHAnsi"/>
          <w:noProof w:val="0"/>
          <w:sz w:val="22"/>
          <w:szCs w:val="22"/>
        </w:rPr>
        <w:t>.</w:t>
      </w:r>
    </w:p>
    <w:p w14:paraId="7D712FDA" w14:textId="2CF1C6CD" w:rsidR="00492211"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Úroveň spracovania požiadaviek </w:t>
      </w:r>
      <w:r w:rsidRPr="00C55642">
        <w:rPr>
          <w:rFonts w:asciiTheme="minorHAnsi" w:hAnsiTheme="minorHAnsi"/>
          <w:noProof w:val="0"/>
          <w:sz w:val="22"/>
          <w:szCs w:val="22"/>
        </w:rPr>
        <w:t>alebo</w:t>
      </w:r>
      <w:r w:rsidRPr="00C55642">
        <w:rPr>
          <w:rFonts w:asciiTheme="minorHAnsi" w:hAnsiTheme="minorHAnsi"/>
          <w:b/>
          <w:noProof w:val="0"/>
          <w:sz w:val="22"/>
          <w:szCs w:val="22"/>
        </w:rPr>
        <w:t xml:space="preserve"> USP</w:t>
      </w:r>
      <w:r w:rsidRPr="00C55642">
        <w:rPr>
          <w:rFonts w:asciiTheme="minorHAnsi" w:hAnsiTheme="minorHAnsi"/>
          <w:noProof w:val="0"/>
          <w:sz w:val="22"/>
          <w:szCs w:val="22"/>
        </w:rPr>
        <w:t xml:space="preserve"> - predstavuje </w:t>
      </w:r>
      <w:r w:rsidR="00B760D7" w:rsidRPr="00C55642">
        <w:rPr>
          <w:rFonts w:asciiTheme="minorHAnsi" w:hAnsiTheme="minorHAnsi"/>
          <w:noProof w:val="0"/>
          <w:sz w:val="22"/>
          <w:szCs w:val="22"/>
        </w:rPr>
        <w:t>R</w:t>
      </w:r>
      <w:r w:rsidRPr="00C55642">
        <w:rPr>
          <w:rFonts w:asciiTheme="minorHAnsi" w:hAnsiTheme="minorHAnsi"/>
          <w:noProof w:val="0"/>
          <w:sz w:val="22"/>
          <w:szCs w:val="22"/>
        </w:rPr>
        <w:t xml:space="preserve">eakčnú dobu a </w:t>
      </w:r>
      <w:r w:rsidR="00B760D7" w:rsidRPr="00C55642">
        <w:rPr>
          <w:rFonts w:asciiTheme="minorHAnsi" w:hAnsiTheme="minorHAnsi"/>
          <w:noProof w:val="0"/>
          <w:sz w:val="22"/>
          <w:szCs w:val="22"/>
        </w:rPr>
        <w:t>D</w:t>
      </w:r>
      <w:r w:rsidRPr="00C55642">
        <w:rPr>
          <w:rFonts w:asciiTheme="minorHAnsi" w:hAnsiTheme="minorHAnsi"/>
          <w:noProof w:val="0"/>
          <w:sz w:val="22"/>
          <w:szCs w:val="22"/>
        </w:rPr>
        <w:t xml:space="preserve">obu neutralizácie </w:t>
      </w:r>
      <w:r w:rsidR="00B760D7" w:rsidRPr="00C55642">
        <w:rPr>
          <w:rFonts w:asciiTheme="minorHAnsi" w:hAnsiTheme="minorHAnsi"/>
          <w:noProof w:val="0"/>
          <w:sz w:val="22"/>
          <w:szCs w:val="22"/>
        </w:rPr>
        <w:t xml:space="preserve">Incidentu </w:t>
      </w:r>
      <w:r w:rsidRPr="00C55642">
        <w:rPr>
          <w:rFonts w:asciiTheme="minorHAnsi" w:hAnsiTheme="minorHAnsi"/>
          <w:noProof w:val="0"/>
          <w:sz w:val="22"/>
          <w:szCs w:val="22"/>
        </w:rPr>
        <w:t>dohodnutú medzi Zmluvnými stranami v Prílohe č. 1 tejto Servisnej zmluvy v</w:t>
      </w:r>
      <w:r w:rsidR="00E53BE5">
        <w:rPr>
          <w:rFonts w:asciiTheme="minorHAnsi" w:hAnsiTheme="minorHAnsi"/>
          <w:noProof w:val="0"/>
          <w:sz w:val="22"/>
          <w:szCs w:val="22"/>
        </w:rPr>
        <w:t> </w:t>
      </w:r>
      <w:r w:rsidRPr="00C55642">
        <w:rPr>
          <w:rFonts w:asciiTheme="minorHAnsi" w:hAnsiTheme="minorHAnsi"/>
          <w:noProof w:val="0"/>
          <w:sz w:val="22"/>
          <w:szCs w:val="22"/>
        </w:rPr>
        <w:t xml:space="preserve">závislosti od kategórie </w:t>
      </w:r>
      <w:r w:rsidR="00B760D7" w:rsidRPr="00C55642">
        <w:rPr>
          <w:rFonts w:asciiTheme="minorHAnsi" w:hAnsiTheme="minorHAnsi"/>
          <w:noProof w:val="0"/>
          <w:sz w:val="22"/>
          <w:szCs w:val="22"/>
        </w:rPr>
        <w:t>Incidentu</w:t>
      </w:r>
      <w:r w:rsidRPr="00C55642">
        <w:rPr>
          <w:rFonts w:asciiTheme="minorHAnsi" w:hAnsiTheme="minorHAnsi"/>
          <w:noProof w:val="0"/>
          <w:sz w:val="22"/>
          <w:szCs w:val="22"/>
        </w:rPr>
        <w:t>.</w:t>
      </w:r>
    </w:p>
    <w:p w14:paraId="7A45ADAF" w14:textId="4A6911EA" w:rsidR="00905F30"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Závažný </w:t>
      </w:r>
      <w:r w:rsidR="00BD224F" w:rsidRPr="00C55642">
        <w:rPr>
          <w:rFonts w:asciiTheme="minorHAnsi" w:hAnsiTheme="minorHAnsi"/>
          <w:b/>
          <w:noProof w:val="0"/>
          <w:sz w:val="22"/>
          <w:szCs w:val="22"/>
        </w:rPr>
        <w:t>incident</w:t>
      </w:r>
      <w:r w:rsidRPr="00C55642">
        <w:rPr>
          <w:rFonts w:asciiTheme="minorHAnsi" w:hAnsiTheme="minorHAnsi"/>
          <w:noProof w:val="0"/>
          <w:sz w:val="22"/>
          <w:szCs w:val="22"/>
        </w:rPr>
        <w:t xml:space="preserve"> - je </w:t>
      </w:r>
      <w:r w:rsidR="00BD224F" w:rsidRPr="00C55642">
        <w:rPr>
          <w:rFonts w:asciiTheme="minorHAnsi" w:hAnsiTheme="minorHAnsi"/>
          <w:noProof w:val="0"/>
          <w:sz w:val="22"/>
          <w:szCs w:val="22"/>
        </w:rPr>
        <w:t>Incident</w:t>
      </w:r>
      <w:r w:rsidRPr="00C55642">
        <w:rPr>
          <w:rFonts w:asciiTheme="minorHAnsi" w:hAnsiTheme="minorHAnsi"/>
          <w:noProof w:val="0"/>
          <w:sz w:val="22"/>
          <w:szCs w:val="22"/>
        </w:rPr>
        <w:t xml:space="preserve">, ktorý sa prejavuje </w:t>
      </w:r>
      <w:r w:rsidR="00BD224F" w:rsidRPr="00C55642">
        <w:rPr>
          <w:rFonts w:asciiTheme="minorHAnsi" w:hAnsiTheme="minorHAnsi"/>
          <w:noProof w:val="0"/>
          <w:sz w:val="22"/>
          <w:szCs w:val="22"/>
        </w:rPr>
        <w:t xml:space="preserve">takým </w:t>
      </w:r>
      <w:r w:rsidRPr="00C55642">
        <w:rPr>
          <w:rFonts w:asciiTheme="minorHAnsi" w:hAnsiTheme="minorHAnsi"/>
          <w:noProof w:val="0"/>
          <w:sz w:val="22"/>
          <w:szCs w:val="22"/>
        </w:rPr>
        <w:t xml:space="preserve">výpadkom fungovania IS Objednávateľa, </w:t>
      </w:r>
      <w:r w:rsidR="00BD224F" w:rsidRPr="00C55642">
        <w:rPr>
          <w:rFonts w:asciiTheme="minorHAnsi" w:hAnsiTheme="minorHAnsi"/>
          <w:noProof w:val="0"/>
          <w:sz w:val="22"/>
          <w:szCs w:val="22"/>
        </w:rPr>
        <w:t xml:space="preserve">jeho funkčnosti alebo služieb, ktorý </w:t>
      </w:r>
      <w:r w:rsidRPr="00C55642">
        <w:rPr>
          <w:rFonts w:asciiTheme="minorHAnsi" w:hAnsiTheme="minorHAnsi"/>
          <w:noProof w:val="0"/>
          <w:sz w:val="22"/>
          <w:szCs w:val="22"/>
        </w:rPr>
        <w:t xml:space="preserve">závažným spôsobom obmedzuje ich použitie, pričom neobmedzuje </w:t>
      </w:r>
      <w:r w:rsidR="00BD224F" w:rsidRPr="00C55642">
        <w:rPr>
          <w:rFonts w:asciiTheme="minorHAnsi" w:hAnsiTheme="minorHAnsi"/>
          <w:noProof w:val="0"/>
          <w:sz w:val="22"/>
          <w:szCs w:val="22"/>
        </w:rPr>
        <w:t>IS Objednávateľa ako celku, jeho funkčností alebo služieb, alebo jeho podstatnej časti</w:t>
      </w:r>
      <w:r w:rsidRPr="00C55642">
        <w:rPr>
          <w:rFonts w:asciiTheme="minorHAnsi" w:hAnsiTheme="minorHAnsi"/>
          <w:noProof w:val="0"/>
          <w:sz w:val="22"/>
          <w:szCs w:val="22"/>
        </w:rPr>
        <w:t xml:space="preserve">. Za </w:t>
      </w:r>
      <w:r w:rsidR="007842D9" w:rsidRPr="00C55642">
        <w:rPr>
          <w:rFonts w:asciiTheme="minorHAnsi" w:hAnsiTheme="minorHAnsi"/>
          <w:noProof w:val="0"/>
          <w:sz w:val="22"/>
          <w:szCs w:val="22"/>
        </w:rPr>
        <w:t xml:space="preserve">podmienok stanovených v predchádzajúcej vete sa za Závažný </w:t>
      </w:r>
      <w:r w:rsidR="00BD224F"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považuje </w:t>
      </w:r>
      <w:r w:rsidR="00BD224F" w:rsidRPr="00C55642">
        <w:rPr>
          <w:rFonts w:asciiTheme="minorHAnsi" w:hAnsiTheme="minorHAnsi"/>
          <w:noProof w:val="0"/>
          <w:sz w:val="22"/>
          <w:szCs w:val="22"/>
        </w:rPr>
        <w:t>Incident</w:t>
      </w:r>
      <w:r w:rsidR="007842D9" w:rsidRPr="00C55642">
        <w:rPr>
          <w:rFonts w:asciiTheme="minorHAnsi" w:hAnsiTheme="minorHAnsi"/>
          <w:noProof w:val="0"/>
          <w:sz w:val="22"/>
          <w:szCs w:val="22"/>
        </w:rPr>
        <w:t>, ktorý sa prejavuje globálne voči nezastupiteľnej skupine interných a externých používateľov (najmenej 20 %)</w:t>
      </w:r>
      <w:r w:rsidR="00BD224F" w:rsidRPr="00C55642">
        <w:rPr>
          <w:rFonts w:asciiTheme="minorHAnsi" w:hAnsiTheme="minorHAnsi"/>
          <w:noProof w:val="0"/>
          <w:sz w:val="22"/>
          <w:szCs w:val="22"/>
        </w:rPr>
        <w:t>,</w:t>
      </w:r>
      <w:r w:rsidR="007842D9" w:rsidRPr="00C55642">
        <w:rPr>
          <w:rFonts w:asciiTheme="minorHAnsi" w:hAnsiTheme="minorHAnsi"/>
          <w:noProof w:val="0"/>
          <w:sz w:val="22"/>
          <w:szCs w:val="22"/>
        </w:rPr>
        <w:t xml:space="preserve"> je opakovane vyvolateľný alebo má trvalý charakter.</w:t>
      </w:r>
      <w:r w:rsidR="0029391F">
        <w:rPr>
          <w:rFonts w:asciiTheme="minorHAnsi" w:hAnsiTheme="minorHAnsi"/>
          <w:noProof w:val="0"/>
          <w:sz w:val="22"/>
          <w:szCs w:val="22"/>
        </w:rPr>
        <w:t xml:space="preserve"> </w:t>
      </w:r>
      <w:r w:rsidR="007842D9" w:rsidRPr="00C55642">
        <w:rPr>
          <w:rFonts w:asciiTheme="minorHAnsi" w:hAnsiTheme="minorHAnsi"/>
          <w:noProof w:val="0"/>
          <w:sz w:val="22"/>
          <w:szCs w:val="22"/>
        </w:rPr>
        <w:t xml:space="preserve">Za Závažný </w:t>
      </w:r>
      <w:r w:rsidR="00BD224F"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sa považuje i </w:t>
      </w:r>
      <w:r w:rsidR="00BD224F"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ktorý sa prejavuje ako Kritický </w:t>
      </w:r>
      <w:r w:rsidR="00BD224F"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neprejavuje sa ale globálne voči nezastupiteľnej </w:t>
      </w:r>
      <w:r w:rsidR="00BD224F" w:rsidRPr="00C55642">
        <w:rPr>
          <w:rFonts w:asciiTheme="minorHAnsi" w:hAnsiTheme="minorHAnsi"/>
          <w:noProof w:val="0"/>
          <w:sz w:val="22"/>
          <w:szCs w:val="22"/>
        </w:rPr>
        <w:t>skupine používateľov (najmenej 2</w:t>
      </w:r>
      <w:r w:rsidR="007842D9" w:rsidRPr="00C55642">
        <w:rPr>
          <w:rFonts w:asciiTheme="minorHAnsi" w:hAnsiTheme="minorHAnsi"/>
          <w:noProof w:val="0"/>
          <w:sz w:val="22"/>
          <w:szCs w:val="22"/>
        </w:rPr>
        <w:t>0 %), nie je opakovane vyvolateľný a nemá trvalý charakter.</w:t>
      </w:r>
    </w:p>
    <w:p w14:paraId="5E251D91" w14:textId="3F729173" w:rsidR="0035627C" w:rsidRPr="00C55642" w:rsidRDefault="003F051A" w:rsidP="00C55642">
      <w:pPr>
        <w:pStyle w:val="Odsekzoznamu"/>
        <w:numPr>
          <w:ilvl w:val="1"/>
          <w:numId w:val="3"/>
        </w:numPr>
        <w:spacing w:before="120" w:after="120" w:line="276" w:lineRule="auto"/>
        <w:ind w:left="567" w:hanging="420"/>
        <w:contextualSpacing w:val="0"/>
        <w:rPr>
          <w:rFonts w:asciiTheme="minorHAnsi" w:hAnsiTheme="minorHAnsi" w:cs="Arial"/>
          <w:sz w:val="22"/>
          <w:szCs w:val="22"/>
        </w:rPr>
      </w:pPr>
      <w:r w:rsidRPr="00C55642">
        <w:rPr>
          <w:rFonts w:asciiTheme="minorHAnsi" w:hAnsiTheme="minorHAnsi"/>
          <w:sz w:val="22"/>
          <w:szCs w:val="22"/>
        </w:rPr>
        <w:t>Ak z kontextu textácie tejto Servisnej zmluvy nevyplýva inak, každý odkaz na akýkoľvek právny predpis znamená príslušný právny predpis v z</w:t>
      </w:r>
      <w:r w:rsidR="007617FF" w:rsidRPr="00C55642">
        <w:rPr>
          <w:rFonts w:asciiTheme="minorHAnsi" w:hAnsiTheme="minorHAnsi"/>
          <w:sz w:val="22"/>
          <w:szCs w:val="22"/>
        </w:rPr>
        <w:t>není</w:t>
      </w:r>
      <w:r w:rsidRPr="00C55642">
        <w:rPr>
          <w:rFonts w:asciiTheme="minorHAnsi" w:hAnsiTheme="minorHAnsi"/>
          <w:sz w:val="22"/>
          <w:szCs w:val="22"/>
        </w:rPr>
        <w:t xml:space="preserve">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r w:rsidRPr="00C55642">
        <w:rPr>
          <w:rFonts w:asciiTheme="minorHAnsi" w:hAnsiTheme="minorHAnsi" w:cs="Arial"/>
          <w:sz w:val="22"/>
          <w:szCs w:val="22"/>
        </w:rPr>
        <w:t>.</w:t>
      </w:r>
    </w:p>
    <w:p w14:paraId="50EC1B6B" w14:textId="2942D19B" w:rsidR="00A951BD" w:rsidRPr="00C55642" w:rsidRDefault="00A951BD" w:rsidP="00C55642">
      <w:pPr>
        <w:pStyle w:val="Odsekzoznamu"/>
        <w:numPr>
          <w:ilvl w:val="1"/>
          <w:numId w:val="3"/>
        </w:numPr>
        <w:spacing w:before="120" w:after="120" w:line="276" w:lineRule="auto"/>
        <w:ind w:left="567" w:hanging="420"/>
        <w:contextualSpacing w:val="0"/>
        <w:rPr>
          <w:rFonts w:asciiTheme="minorHAnsi" w:hAnsiTheme="minorHAnsi"/>
          <w:sz w:val="22"/>
          <w:szCs w:val="22"/>
        </w:rPr>
      </w:pPr>
      <w:r w:rsidRPr="00C55642">
        <w:rPr>
          <w:rFonts w:asciiTheme="minorHAnsi" w:hAnsiTheme="minorHAnsi"/>
          <w:sz w:val="22"/>
          <w:szCs w:val="22"/>
        </w:rPr>
        <w:t xml:space="preserve">Ak je v súvislosti s vymedzením významu nejakého pojmu v ňom použité veľké začiatočné písmeno, je </w:t>
      </w:r>
      <w:r w:rsidR="006C00EA" w:rsidRPr="00C55642">
        <w:rPr>
          <w:rFonts w:asciiTheme="minorHAnsi" w:hAnsiTheme="minorHAnsi"/>
          <w:sz w:val="22"/>
          <w:szCs w:val="22"/>
        </w:rPr>
        <w:t xml:space="preserve">tomu </w:t>
      </w:r>
      <w:r w:rsidRPr="00C55642">
        <w:rPr>
          <w:rFonts w:asciiTheme="minorHAnsi" w:hAnsiTheme="minorHAnsi"/>
          <w:sz w:val="22"/>
          <w:szCs w:val="22"/>
        </w:rPr>
        <w:t>tak len na uľahčenie orientácie v texte a pojem má rovnaký význam aj s malým začiatočným písmenom, ibaže z kontextu vyplýva inak. Ak z kontextu nevyplýva iné, pojmy v jednotnom čísle zahŕňajú aj význam množného čísla a naopak.</w:t>
      </w:r>
    </w:p>
    <w:p w14:paraId="0CE4A640" w14:textId="77777777" w:rsidR="00F20BA6" w:rsidRPr="008045C1" w:rsidRDefault="00F20BA6" w:rsidP="00C55642">
      <w:pPr>
        <w:pStyle w:val="Odsekzoznamu"/>
        <w:numPr>
          <w:ilvl w:val="1"/>
          <w:numId w:val="3"/>
        </w:numPr>
        <w:spacing w:before="120" w:after="120" w:line="276" w:lineRule="auto"/>
        <w:ind w:left="567" w:hanging="420"/>
        <w:contextualSpacing w:val="0"/>
        <w:rPr>
          <w:rFonts w:asciiTheme="minorHAnsi" w:hAnsiTheme="minorHAnsi" w:cstheme="minorHAnsi"/>
          <w:sz w:val="22"/>
          <w:szCs w:val="22"/>
        </w:rPr>
      </w:pPr>
      <w:r>
        <w:rPr>
          <w:rFonts w:asciiTheme="minorHAnsi" w:hAnsiTheme="minorHAnsi" w:cstheme="minorHAnsi"/>
          <w:color w:val="000000"/>
          <w:sz w:val="22"/>
          <w:szCs w:val="22"/>
        </w:rPr>
        <w:t>Poskytovateľ</w:t>
      </w:r>
      <w:r w:rsidRPr="008045C1">
        <w:rPr>
          <w:rFonts w:asciiTheme="minorHAnsi" w:hAnsiTheme="minorHAnsi" w:cstheme="minorHAnsi"/>
          <w:color w:val="000000"/>
          <w:sz w:val="22"/>
          <w:szCs w:val="22"/>
        </w:rPr>
        <w:t xml:space="preserve"> týmto vyhlasuje, že:</w:t>
      </w:r>
    </w:p>
    <w:p w14:paraId="3ACA9894" w14:textId="60589D14" w:rsidR="00F20BA6" w:rsidRPr="008045C1" w:rsidRDefault="00F20BA6" w:rsidP="00C55642">
      <w:pPr>
        <w:numPr>
          <w:ilvl w:val="2"/>
          <w:numId w:val="24"/>
        </w:numPr>
        <w:tabs>
          <w:tab w:val="left" w:pos="-600"/>
        </w:tabs>
        <w:autoSpaceDE w:val="0"/>
        <w:autoSpaceDN w:val="0"/>
        <w:adjustRightInd w:val="0"/>
        <w:spacing w:before="120" w:after="120" w:line="276" w:lineRule="auto"/>
        <w:ind w:hanging="513"/>
        <w:jc w:val="both"/>
        <w:rPr>
          <w:rFonts w:cstheme="minorHAnsi"/>
        </w:rPr>
      </w:pPr>
      <w:r>
        <w:rPr>
          <w:rFonts w:cstheme="minorHAnsi"/>
          <w:color w:val="000000"/>
        </w:rPr>
        <w:t>je spôsobilý túto Servisnú z</w:t>
      </w:r>
      <w:r w:rsidRPr="008045C1">
        <w:rPr>
          <w:rFonts w:cstheme="minorHAnsi"/>
          <w:color w:val="000000"/>
        </w:rPr>
        <w:t xml:space="preserve">mluvu uzatvoriť a plniť záväzky z nej vyplývajúce, pričom osobitne zdôrazňuje, že sa dôsledne oboznámil a sú mu známe všetky podklady tvoriace zadávaciu dokumentáciu vrátane jej príloh, ktoré ustanovujú požiadavky na predmet </w:t>
      </w:r>
      <w:r>
        <w:rPr>
          <w:rFonts w:cstheme="minorHAnsi"/>
          <w:color w:val="000000"/>
        </w:rPr>
        <w:t>tejto Servisnej zmluvy</w:t>
      </w:r>
      <w:r w:rsidRPr="008045C1">
        <w:rPr>
          <w:rFonts w:cstheme="minorHAnsi"/>
          <w:color w:val="000000"/>
        </w:rPr>
        <w:t>, že má vedomosť o všetkých právnych predpi</w:t>
      </w:r>
      <w:r>
        <w:rPr>
          <w:rFonts w:cstheme="minorHAnsi"/>
          <w:color w:val="000000"/>
        </w:rPr>
        <w:t>soch, ktoré sa vzťahujú na</w:t>
      </w:r>
      <w:r w:rsidR="0048743A">
        <w:rPr>
          <w:rFonts w:cstheme="minorHAnsi"/>
          <w:color w:val="000000"/>
        </w:rPr>
        <w:t> </w:t>
      </w:r>
      <w:r>
        <w:rPr>
          <w:rFonts w:cstheme="minorHAnsi"/>
          <w:color w:val="000000"/>
        </w:rPr>
        <w:t>predmet tejto Servisnej zmluvy</w:t>
      </w:r>
      <w:r w:rsidRPr="008045C1">
        <w:rPr>
          <w:rFonts w:cstheme="minorHAnsi"/>
          <w:color w:val="000000"/>
        </w:rPr>
        <w:t xml:space="preserve">, osobitne o právnych predpisoch týkajúcich sa </w:t>
      </w:r>
      <w:r w:rsidR="0048743A">
        <w:rPr>
          <w:rFonts w:cstheme="minorHAnsi"/>
          <w:color w:val="000000"/>
        </w:rPr>
        <w:t>kybernetickej bezpečnosti</w:t>
      </w:r>
      <w:r w:rsidR="00F2697B">
        <w:rPr>
          <w:rFonts w:cstheme="minorHAnsi"/>
          <w:color w:val="000000"/>
        </w:rPr>
        <w:t xml:space="preserve"> a</w:t>
      </w:r>
      <w:r w:rsidR="0048743A">
        <w:rPr>
          <w:rFonts w:cstheme="minorHAnsi"/>
          <w:color w:val="000000"/>
        </w:rPr>
        <w:t xml:space="preserve"> </w:t>
      </w:r>
      <w:r w:rsidRPr="008045C1">
        <w:rPr>
          <w:rFonts w:cstheme="minorHAnsi"/>
          <w:color w:val="000000"/>
        </w:rPr>
        <w:t xml:space="preserve">informačných systémov verejnej správy, a že disponuje všetkými oprávneniami vyžadovanými v zmysle príslušných právnych predpisov </w:t>
      </w:r>
      <w:r w:rsidRPr="008045C1">
        <w:rPr>
          <w:rFonts w:cstheme="minorHAnsi"/>
          <w:color w:val="000000"/>
        </w:rPr>
        <w:lastRenderedPageBreak/>
        <w:t>a príslušnými orgánmi, ako aj takými kapacitami a odbornými znalosťam</w:t>
      </w:r>
      <w:r>
        <w:rPr>
          <w:rFonts w:cstheme="minorHAnsi"/>
          <w:color w:val="000000"/>
        </w:rPr>
        <w:t>i, ktoré sú nevyhnuté pre riadne a</w:t>
      </w:r>
      <w:r w:rsidR="00A50393">
        <w:rPr>
          <w:rFonts w:cstheme="minorHAnsi"/>
          <w:color w:val="000000"/>
        </w:rPr>
        <w:t> </w:t>
      </w:r>
      <w:r>
        <w:rPr>
          <w:rFonts w:cstheme="minorHAnsi"/>
          <w:color w:val="000000"/>
        </w:rPr>
        <w:t>včasné</w:t>
      </w:r>
      <w:r w:rsidR="00A50393">
        <w:rPr>
          <w:rFonts w:cstheme="minorHAnsi"/>
          <w:color w:val="000000"/>
        </w:rPr>
        <w:t xml:space="preserve"> </w:t>
      </w:r>
      <w:r>
        <w:rPr>
          <w:rFonts w:cstheme="minorHAnsi"/>
          <w:color w:val="000000"/>
        </w:rPr>
        <w:t>poskytovanie Služieb podľa tejto Servisnej zmluvy</w:t>
      </w:r>
      <w:r w:rsidRPr="008045C1">
        <w:rPr>
          <w:rFonts w:cstheme="minorHAnsi"/>
          <w:color w:val="000000"/>
        </w:rPr>
        <w:t>,</w:t>
      </w:r>
    </w:p>
    <w:p w14:paraId="094C2981" w14:textId="5FEE022C" w:rsidR="00F20BA6" w:rsidRDefault="00F20BA6" w:rsidP="00C55642">
      <w:pPr>
        <w:numPr>
          <w:ilvl w:val="2"/>
          <w:numId w:val="24"/>
        </w:numPr>
        <w:tabs>
          <w:tab w:val="left" w:pos="-600"/>
        </w:tabs>
        <w:autoSpaceDE w:val="0"/>
        <w:autoSpaceDN w:val="0"/>
        <w:adjustRightInd w:val="0"/>
        <w:spacing w:before="120" w:after="120" w:line="276" w:lineRule="auto"/>
        <w:ind w:hanging="513"/>
        <w:jc w:val="both"/>
        <w:rPr>
          <w:rFonts w:cstheme="minorHAnsi"/>
        </w:rPr>
      </w:pPr>
      <w:r w:rsidRPr="008045C1">
        <w:rPr>
          <w:rFonts w:cstheme="minorHAnsi"/>
        </w:rPr>
        <w:t xml:space="preserve">v čase uzatvorenia </w:t>
      </w:r>
      <w:r>
        <w:rPr>
          <w:rFonts w:cstheme="minorHAnsi"/>
        </w:rPr>
        <w:t>tejto Servisnej z</w:t>
      </w:r>
      <w:r w:rsidRPr="008045C1">
        <w:rPr>
          <w:rFonts w:cstheme="minorHAnsi"/>
        </w:rPr>
        <w:t xml:space="preserve">mluvy má splnené povinnosti, ktoré mu vyplývajú v zmysle </w:t>
      </w:r>
      <w:r w:rsidR="009E5CF0" w:rsidRPr="009E5CF0">
        <w:rPr>
          <w:rFonts w:cs="Arial"/>
        </w:rPr>
        <w:t>zákona č. 315/2016 Z. z.</w:t>
      </w:r>
      <w:r w:rsidR="009E5CF0" w:rsidRPr="009E5CF0">
        <w:rPr>
          <w:rFonts w:cstheme="minorHAnsi"/>
          <w:lang w:eastAsia="ar-SA"/>
        </w:rPr>
        <w:t xml:space="preserve"> o registri partnerov verejného sektora a o zmene a doplnení niektorých zákonov (ďalej len „</w:t>
      </w:r>
      <w:r w:rsidR="009E5CF0" w:rsidRPr="009E5CF0">
        <w:rPr>
          <w:rFonts w:cstheme="minorHAnsi"/>
          <w:b/>
          <w:lang w:eastAsia="ar-SA"/>
        </w:rPr>
        <w:t>Zákon o registri partnerov verejného sektora</w:t>
      </w:r>
      <w:r w:rsidR="009E5CF0" w:rsidRPr="009E5CF0">
        <w:rPr>
          <w:rFonts w:cstheme="minorHAnsi"/>
          <w:lang w:eastAsia="ar-SA"/>
        </w:rPr>
        <w:t>“)</w:t>
      </w:r>
      <w:r w:rsidR="00096F1E">
        <w:rPr>
          <w:rFonts w:cstheme="minorHAnsi"/>
          <w:lang w:eastAsia="ar-SA"/>
        </w:rPr>
        <w:t xml:space="preserve"> </w:t>
      </w:r>
      <w:r w:rsidRPr="008045C1">
        <w:rPr>
          <w:rFonts w:cstheme="minorHAnsi"/>
        </w:rPr>
        <w:t xml:space="preserve">a </w:t>
      </w:r>
      <w:r>
        <w:rPr>
          <w:rFonts w:cstheme="minorHAnsi"/>
        </w:rPr>
        <w:t>počas trvania tejto Servisnej z</w:t>
      </w:r>
      <w:r w:rsidRPr="008045C1">
        <w:rPr>
          <w:rFonts w:cstheme="minorHAnsi"/>
        </w:rPr>
        <w:t>mluvy bude udržiavať zápis v tomto registri a riadne plniť všetky povinnosti vyplývajúce pre neho zo Zákona o registri partnerov verejného sektora,</w:t>
      </w:r>
    </w:p>
    <w:p w14:paraId="5628E6D4" w14:textId="75D2BB0F" w:rsidR="007842D9" w:rsidRPr="00B71D29" w:rsidRDefault="00F20BA6" w:rsidP="00C55642">
      <w:pPr>
        <w:numPr>
          <w:ilvl w:val="2"/>
          <w:numId w:val="24"/>
        </w:numPr>
        <w:tabs>
          <w:tab w:val="left" w:pos="-600"/>
        </w:tabs>
        <w:autoSpaceDE w:val="0"/>
        <w:autoSpaceDN w:val="0"/>
        <w:adjustRightInd w:val="0"/>
        <w:spacing w:before="120" w:after="120" w:line="276" w:lineRule="auto"/>
        <w:ind w:hanging="513"/>
        <w:jc w:val="both"/>
        <w:rPr>
          <w:rFonts w:cstheme="minorHAnsi"/>
        </w:rPr>
      </w:pPr>
      <w:r w:rsidRPr="001E6B7C">
        <w:rPr>
          <w:rFonts w:cstheme="minorHAnsi"/>
        </w:rPr>
        <w:t>je poistený pre prípad zodpovednosti za škodu spôsobenú pri poskytovaní plnenia podľa tejto Servisnej zmluvy, čo preukázal Objednávateľovi pri uzatvorení tejto Servisnej zmluvy predložením platnej a účinnej poistnej zmluvy na poistenie zodpovednosti za škodu vzniknutú v súvislosti s poskytovaním plnenia podľa tejto Servisnej zml</w:t>
      </w:r>
      <w:r>
        <w:rPr>
          <w:rFonts w:cstheme="minorHAnsi"/>
        </w:rPr>
        <w:t xml:space="preserve">uvy na minimálnu poistnú sumu </w:t>
      </w:r>
      <w:r w:rsidR="00161F6B">
        <w:rPr>
          <w:rFonts w:cstheme="minorHAnsi"/>
        </w:rPr>
        <w:t>1 000 000</w:t>
      </w:r>
      <w:r w:rsidRPr="001E6B7C">
        <w:rPr>
          <w:rFonts w:cstheme="minorHAnsi"/>
        </w:rPr>
        <w:t xml:space="preserve"> EUR (slovom: </w:t>
      </w:r>
      <w:r w:rsidR="00161F6B">
        <w:rPr>
          <w:rFonts w:cstheme="minorHAnsi"/>
        </w:rPr>
        <w:t>jeden</w:t>
      </w:r>
      <w:r w:rsidR="00A50393">
        <w:rPr>
          <w:rFonts w:cstheme="minorHAnsi"/>
        </w:rPr>
        <w:t xml:space="preserve"> </w:t>
      </w:r>
      <w:r w:rsidR="00161F6B">
        <w:rPr>
          <w:rFonts w:cstheme="minorHAnsi"/>
        </w:rPr>
        <w:t>milión</w:t>
      </w:r>
      <w:r w:rsidRPr="001E6B7C">
        <w:rPr>
          <w:rFonts w:cstheme="minorHAnsi"/>
        </w:rPr>
        <w:t xml:space="preserve"> eur), alebo ekvivalent v inej mene, alebo poistným certifikátom. Poskytovateľ sa zaväzuje toto poistné krytie udržiavať počas celej doby trvania Servisnej zmluvy.</w:t>
      </w:r>
    </w:p>
    <w:p w14:paraId="7A2C25CF" w14:textId="07E586BC" w:rsidR="007842D9" w:rsidRPr="003E41AE" w:rsidRDefault="007842D9" w:rsidP="00C55642">
      <w:pPr>
        <w:pStyle w:val="Odsekzoznamu"/>
        <w:numPr>
          <w:ilvl w:val="1"/>
          <w:numId w:val="3"/>
        </w:numPr>
        <w:spacing w:before="120" w:after="120" w:line="276" w:lineRule="auto"/>
        <w:ind w:left="567" w:hanging="556"/>
        <w:contextualSpacing w:val="0"/>
        <w:rPr>
          <w:rFonts w:asciiTheme="minorHAnsi" w:hAnsiTheme="minorHAnsi" w:cs="Arial"/>
          <w:sz w:val="22"/>
          <w:szCs w:val="22"/>
        </w:rPr>
      </w:pPr>
      <w:r w:rsidRPr="0036243F">
        <w:rPr>
          <w:rFonts w:asciiTheme="minorHAnsi" w:hAnsiTheme="minorHAnsi" w:cs="Arial"/>
          <w:sz w:val="22"/>
          <w:szCs w:val="22"/>
        </w:rPr>
        <w:t xml:space="preserve">Objednávateľ týmto vyhlasuje, že je spôsobilý túto </w:t>
      </w:r>
      <w:r>
        <w:rPr>
          <w:rFonts w:asciiTheme="minorHAnsi" w:hAnsiTheme="minorHAnsi" w:cs="Arial"/>
          <w:sz w:val="22"/>
          <w:szCs w:val="22"/>
        </w:rPr>
        <w:t>Servisnú z</w:t>
      </w:r>
      <w:r w:rsidRPr="0036243F">
        <w:rPr>
          <w:rFonts w:asciiTheme="minorHAnsi" w:hAnsiTheme="minorHAnsi" w:cs="Arial"/>
          <w:sz w:val="22"/>
          <w:szCs w:val="22"/>
        </w:rPr>
        <w:t>mluvu uzatvoriť a plniť záväzky z</w:t>
      </w:r>
      <w:r w:rsidR="009A4ACE">
        <w:rPr>
          <w:rFonts w:asciiTheme="minorHAnsi" w:hAnsiTheme="minorHAnsi" w:cs="Arial"/>
          <w:sz w:val="22"/>
          <w:szCs w:val="22"/>
        </w:rPr>
        <w:t> </w:t>
      </w:r>
      <w:r w:rsidRPr="0036243F">
        <w:rPr>
          <w:rFonts w:asciiTheme="minorHAnsi" w:hAnsiTheme="minorHAnsi" w:cs="Arial"/>
          <w:sz w:val="22"/>
          <w:szCs w:val="22"/>
        </w:rPr>
        <w:t xml:space="preserve">nej vyplývajúce. </w:t>
      </w:r>
    </w:p>
    <w:p w14:paraId="0AB36B64" w14:textId="77777777" w:rsidR="007842D9" w:rsidRPr="003E41AE" w:rsidRDefault="007842D9" w:rsidP="00C55642">
      <w:pPr>
        <w:pStyle w:val="Odsekzoznamu"/>
        <w:numPr>
          <w:ilvl w:val="1"/>
          <w:numId w:val="3"/>
        </w:numPr>
        <w:spacing w:before="120" w:after="120" w:line="276" w:lineRule="auto"/>
        <w:ind w:left="567" w:hanging="556"/>
        <w:contextualSpacing w:val="0"/>
        <w:rPr>
          <w:rFonts w:asciiTheme="minorHAnsi" w:hAnsiTheme="minorHAnsi" w:cs="Arial"/>
          <w:sz w:val="22"/>
          <w:szCs w:val="22"/>
        </w:rPr>
      </w:pPr>
      <w:r w:rsidRPr="0036243F">
        <w:rPr>
          <w:rFonts w:asciiTheme="minorHAnsi" w:hAnsiTheme="minorHAnsi" w:cs="Arial"/>
          <w:sz w:val="22"/>
          <w:szCs w:val="22"/>
        </w:rPr>
        <w:t xml:space="preserve">V prípade rozporu medzi ustanoveniami </w:t>
      </w:r>
      <w:r>
        <w:rPr>
          <w:rFonts w:asciiTheme="minorHAnsi" w:hAnsiTheme="minorHAnsi" w:cs="Arial"/>
          <w:sz w:val="22"/>
          <w:szCs w:val="22"/>
        </w:rPr>
        <w:t>Servisnej z</w:t>
      </w:r>
      <w:r w:rsidRPr="0036243F">
        <w:rPr>
          <w:rFonts w:asciiTheme="minorHAnsi" w:hAnsiTheme="minorHAnsi" w:cs="Arial"/>
          <w:sz w:val="22"/>
          <w:szCs w:val="22"/>
        </w:rPr>
        <w:t xml:space="preserve">mluvy a dispozitívnymi ustanoveniami všeobecne záväzných právnych predpisov právneho poriadku Slovenskej republiky, platia ustanovenia </w:t>
      </w:r>
      <w:r>
        <w:rPr>
          <w:rFonts w:asciiTheme="minorHAnsi" w:hAnsiTheme="minorHAnsi" w:cs="Arial"/>
          <w:sz w:val="22"/>
          <w:szCs w:val="22"/>
        </w:rPr>
        <w:t>Servisnej z</w:t>
      </w:r>
      <w:r w:rsidRPr="0036243F">
        <w:rPr>
          <w:rFonts w:asciiTheme="minorHAnsi" w:hAnsiTheme="minorHAnsi" w:cs="Arial"/>
          <w:sz w:val="22"/>
          <w:szCs w:val="22"/>
        </w:rPr>
        <w:t xml:space="preserve">mluvy. V prípade rozporu medzi ustanoveniami </w:t>
      </w:r>
      <w:r>
        <w:rPr>
          <w:rFonts w:asciiTheme="minorHAnsi" w:hAnsiTheme="minorHAnsi" w:cs="Arial"/>
          <w:sz w:val="22"/>
          <w:szCs w:val="22"/>
        </w:rPr>
        <w:t>Servisnej z</w:t>
      </w:r>
      <w:r w:rsidRPr="0036243F">
        <w:rPr>
          <w:rFonts w:asciiTheme="minorHAnsi" w:hAnsiTheme="minorHAnsi" w:cs="Arial"/>
          <w:sz w:val="22"/>
          <w:szCs w:val="22"/>
        </w:rPr>
        <w:t xml:space="preserve">mluvy a ustanoveniami všeobecne záväzných právnych predpisov právneho poriadku Slovenskej republiky, ktoré je možné dohodou Zmluvných strán vylúčiť, platia ustanovenia </w:t>
      </w:r>
      <w:r>
        <w:rPr>
          <w:rFonts w:asciiTheme="minorHAnsi" w:hAnsiTheme="minorHAnsi" w:cs="Arial"/>
          <w:sz w:val="22"/>
          <w:szCs w:val="22"/>
        </w:rPr>
        <w:t>Servisnej z</w:t>
      </w:r>
      <w:r w:rsidRPr="0036243F">
        <w:rPr>
          <w:rFonts w:asciiTheme="minorHAnsi" w:hAnsiTheme="minorHAnsi" w:cs="Arial"/>
          <w:sz w:val="22"/>
          <w:szCs w:val="22"/>
        </w:rPr>
        <w:t xml:space="preserve">mluvy a uvedené ustanovenia všeobecne záväzných právnych predpisov právneho poriadku Slovenskej republiky sa považujú za výslovne vylúčené. </w:t>
      </w:r>
    </w:p>
    <w:p w14:paraId="4290C0D1" w14:textId="319D9CC2" w:rsidR="00A951BD" w:rsidRPr="0059072E" w:rsidRDefault="007842D9" w:rsidP="0029391F">
      <w:pPr>
        <w:pStyle w:val="Odsekzoznamu"/>
        <w:numPr>
          <w:ilvl w:val="1"/>
          <w:numId w:val="3"/>
        </w:numPr>
        <w:spacing w:before="120" w:after="120" w:line="276" w:lineRule="auto"/>
        <w:ind w:left="567" w:hanging="556"/>
        <w:contextualSpacing w:val="0"/>
      </w:pPr>
      <w:r w:rsidRPr="007842D9">
        <w:rPr>
          <w:rFonts w:asciiTheme="minorHAnsi" w:hAnsiTheme="minorHAnsi" w:cs="Arial"/>
          <w:sz w:val="22"/>
          <w:szCs w:val="22"/>
        </w:rPr>
        <w:t>V prípade akýchkoľvek rozporov medzi obsahom tejto Servisnej zmluvy a Prílohy č. 1, ktoré by vznikli pri plnení tejto Servisnej zmluvy, platia prednostne ustanovenia tejto Servisnej zmluvy. Ak sa úprava v tejto Servisnej zmluve nenachádza, platí úprava v Prílohe č. 1.</w:t>
      </w:r>
    </w:p>
    <w:p w14:paraId="4641F5CE" w14:textId="77777777" w:rsidR="00AA4861" w:rsidRPr="007C3E45" w:rsidRDefault="00AA4861" w:rsidP="00AA4861">
      <w:pPr>
        <w:pStyle w:val="Odsekzoznamu"/>
        <w:rPr>
          <w:rFonts w:asciiTheme="minorHAnsi" w:hAnsiTheme="minorHAnsi"/>
          <w:noProof w:val="0"/>
        </w:rPr>
      </w:pPr>
    </w:p>
    <w:p w14:paraId="6B7FBE8B" w14:textId="77777777" w:rsidR="00A1193A" w:rsidRPr="008D2AB8" w:rsidRDefault="00713A4E" w:rsidP="00DD4785">
      <w:pPr>
        <w:pStyle w:val="Nadpis3"/>
      </w:pPr>
      <w:r>
        <w:t xml:space="preserve">2. </w:t>
      </w:r>
      <w:r w:rsidR="00A1193A" w:rsidRPr="008D2AB8">
        <w:t>Predmet Servisnej zmluvy</w:t>
      </w:r>
    </w:p>
    <w:p w14:paraId="1EBDCB1E" w14:textId="351A470B" w:rsidR="00A1193A" w:rsidRDefault="00A1193A" w:rsidP="00661453">
      <w:pPr>
        <w:numPr>
          <w:ilvl w:val="1"/>
          <w:numId w:val="27"/>
        </w:numPr>
        <w:spacing w:before="120" w:after="120" w:line="264" w:lineRule="auto"/>
        <w:ind w:left="567" w:hanging="567"/>
        <w:jc w:val="both"/>
        <w:rPr>
          <w:rFonts w:cs="Arial"/>
        </w:rPr>
      </w:pPr>
      <w:r w:rsidRPr="008503E3">
        <w:rPr>
          <w:rFonts w:cs="Arial"/>
        </w:rPr>
        <w:t>Predmetom tejto Servisnej zmluvy je</w:t>
      </w:r>
      <w:r w:rsidR="008503E3" w:rsidRPr="008503E3">
        <w:rPr>
          <w:rFonts w:cs="Arial"/>
        </w:rPr>
        <w:t xml:space="preserve"> úprava práv a povinností Zmluvných strán spojených so</w:t>
      </w:r>
      <w:r w:rsidR="009A4ACE">
        <w:rPr>
          <w:rFonts w:cs="Arial"/>
        </w:rPr>
        <w:t> </w:t>
      </w:r>
      <w:r w:rsidRPr="008503E3">
        <w:rPr>
          <w:rFonts w:cs="Arial"/>
        </w:rPr>
        <w:t>záväzk</w:t>
      </w:r>
      <w:r w:rsidR="008503E3" w:rsidRPr="008503E3">
        <w:rPr>
          <w:rFonts w:cs="Arial"/>
        </w:rPr>
        <w:t>om</w:t>
      </w:r>
      <w:r w:rsidRPr="008503E3">
        <w:rPr>
          <w:rFonts w:cs="Arial"/>
        </w:rPr>
        <w:t xml:space="preserve"> Poskytovateľa vykonávať a zabezpečovať pre Objednávateľa služby spojené s prevádzkou, údržbou</w:t>
      </w:r>
      <w:r w:rsidR="002461C4">
        <w:rPr>
          <w:rFonts w:cs="Arial"/>
        </w:rPr>
        <w:t>,</w:t>
      </w:r>
      <w:r w:rsidR="007842D9">
        <w:rPr>
          <w:rFonts w:cs="Arial"/>
        </w:rPr>
        <w:t> podporou a</w:t>
      </w:r>
      <w:r w:rsidR="00A50393">
        <w:rPr>
          <w:rFonts w:cs="Arial"/>
        </w:rPr>
        <w:t> </w:t>
      </w:r>
      <w:r w:rsidR="007842D9">
        <w:rPr>
          <w:rFonts w:cs="Arial"/>
        </w:rPr>
        <w:t>rozvojom</w:t>
      </w:r>
      <w:r w:rsidR="00A50393">
        <w:rPr>
          <w:rFonts w:cs="Arial"/>
        </w:rPr>
        <w:t xml:space="preserve"> </w:t>
      </w:r>
      <w:r w:rsidR="00D04C18" w:rsidRPr="008503E3">
        <w:t>IS Objednávateľa</w:t>
      </w:r>
      <w:r w:rsidR="00A50393">
        <w:t xml:space="preserve"> </w:t>
      </w:r>
      <w:r w:rsidR="008503E3" w:rsidRPr="008503E3">
        <w:rPr>
          <w:rFonts w:cs="Arial"/>
        </w:rPr>
        <w:t>v rozsahu a za podmienok stanovených touto Servisnou zmluvou vrátane jej príloh</w:t>
      </w:r>
      <w:r w:rsidRPr="008503E3">
        <w:rPr>
          <w:rFonts w:cs="Arial"/>
        </w:rPr>
        <w:t>, a to prostredníctvom</w:t>
      </w:r>
      <w:r w:rsidR="00A50393">
        <w:rPr>
          <w:rFonts w:cs="Arial"/>
        </w:rPr>
        <w:t xml:space="preserve"> </w:t>
      </w:r>
      <w:r w:rsidR="006B0955">
        <w:rPr>
          <w:rFonts w:cs="Arial"/>
        </w:rPr>
        <w:t>S</w:t>
      </w:r>
      <w:r w:rsidRPr="008503E3">
        <w:rPr>
          <w:rFonts w:cs="Arial"/>
        </w:rPr>
        <w:t>luž</w:t>
      </w:r>
      <w:r w:rsidR="008503E3" w:rsidRPr="008503E3">
        <w:rPr>
          <w:rFonts w:cs="Arial"/>
        </w:rPr>
        <w:t>ieb</w:t>
      </w:r>
      <w:r w:rsidRPr="008503E3">
        <w:rPr>
          <w:rFonts w:cs="Arial"/>
        </w:rPr>
        <w:t xml:space="preserve"> podpory prevádzky</w:t>
      </w:r>
      <w:r w:rsidR="008503E3" w:rsidRPr="008503E3">
        <w:rPr>
          <w:rFonts w:cs="Arial"/>
        </w:rPr>
        <w:t xml:space="preserve"> a </w:t>
      </w:r>
      <w:r w:rsidRPr="008503E3">
        <w:t>Služ</w:t>
      </w:r>
      <w:r w:rsidR="008503E3" w:rsidRPr="008503E3">
        <w:t>ie</w:t>
      </w:r>
      <w:r w:rsidRPr="008503E3">
        <w:t>b rozvoj</w:t>
      </w:r>
      <w:r w:rsidR="008503E3" w:rsidRPr="008503E3">
        <w:t>a a korelujúcim záväzkom Objednávateľa za riadne a včas poskytnuté Služby zaplatiť Poskytovateľovi cenu v rozsahu a za podmienok dohodnutých v tejto Servisnej zmluve</w:t>
      </w:r>
      <w:r w:rsidR="007660F3" w:rsidRPr="0032226F">
        <w:rPr>
          <w:rFonts w:cs="Arial"/>
        </w:rPr>
        <w:t>.</w:t>
      </w:r>
    </w:p>
    <w:p w14:paraId="34D4F307" w14:textId="168CCFE5" w:rsidR="00A1193A" w:rsidRPr="0029391F" w:rsidRDefault="007842D9" w:rsidP="00661453">
      <w:pPr>
        <w:numPr>
          <w:ilvl w:val="1"/>
          <w:numId w:val="27"/>
        </w:numPr>
        <w:spacing w:before="120" w:after="120" w:line="264" w:lineRule="auto"/>
        <w:ind w:left="567" w:hanging="567"/>
        <w:jc w:val="both"/>
        <w:rPr>
          <w:rFonts w:cs="Arial"/>
        </w:rPr>
      </w:pPr>
      <w:r w:rsidRPr="007842D9">
        <w:rPr>
          <w:rFonts w:cs="Arial"/>
        </w:rPr>
        <w:t xml:space="preserve">Súčasťou plnenia Poskytovateľa podľa tejto Servisnej zmluvy je i poskytnutie užívacích oprávnení ku všetkým Komponentom, ktoré požívajú ochranu podľa </w:t>
      </w:r>
      <w:r w:rsidR="00F15043">
        <w:rPr>
          <w:rFonts w:ascii="Calibri" w:eastAsia="Calibri" w:hAnsi="Calibri"/>
        </w:rPr>
        <w:t>zákona č. 185/2015 Z. z.</w:t>
      </w:r>
      <w:r w:rsidR="00A50393">
        <w:rPr>
          <w:rFonts w:ascii="Calibri" w:eastAsia="Calibri" w:hAnsi="Calibri"/>
        </w:rPr>
        <w:t xml:space="preserve"> </w:t>
      </w:r>
      <w:r w:rsidR="00F15043">
        <w:rPr>
          <w:rFonts w:ascii="Calibri" w:eastAsia="Calibri" w:hAnsi="Calibri"/>
        </w:rPr>
        <w:t>Autorský zákon</w:t>
      </w:r>
      <w:r w:rsidR="00A50393">
        <w:rPr>
          <w:rFonts w:ascii="Calibri" w:eastAsia="Calibri" w:hAnsi="Calibri"/>
        </w:rPr>
        <w:t xml:space="preserve"> </w:t>
      </w:r>
      <w:r w:rsidR="00F15043">
        <w:rPr>
          <w:rFonts w:cs="Arial"/>
        </w:rPr>
        <w:t>v znení neskorších predpisov (ďalej len „</w:t>
      </w:r>
      <w:r w:rsidRPr="00F15043">
        <w:rPr>
          <w:rFonts w:cs="Arial"/>
          <w:b/>
        </w:rPr>
        <w:t>Autorsk</w:t>
      </w:r>
      <w:r w:rsidR="00F15043" w:rsidRPr="00F15043">
        <w:rPr>
          <w:rFonts w:cs="Arial"/>
          <w:b/>
        </w:rPr>
        <w:t>ý</w:t>
      </w:r>
      <w:r w:rsidRPr="00F15043">
        <w:rPr>
          <w:rFonts w:cs="Arial"/>
          <w:b/>
        </w:rPr>
        <w:t xml:space="preserve"> zákon</w:t>
      </w:r>
      <w:r w:rsidR="00F15043">
        <w:rPr>
          <w:rFonts w:cs="Arial"/>
        </w:rPr>
        <w:t>“)</w:t>
      </w:r>
      <w:r w:rsidRPr="007842D9">
        <w:rPr>
          <w:rFonts w:cs="Arial"/>
        </w:rPr>
        <w:t>, a to v rozsahu špecifikovanom v tejto Servisnej zmluve.</w:t>
      </w:r>
    </w:p>
    <w:p w14:paraId="687C2F54" w14:textId="77777777" w:rsidR="00A1193A" w:rsidRDefault="00713A4E" w:rsidP="00DD4785">
      <w:pPr>
        <w:pStyle w:val="Nadpis3"/>
      </w:pPr>
      <w:r>
        <w:lastRenderedPageBreak/>
        <w:t xml:space="preserve">3. </w:t>
      </w:r>
      <w:r w:rsidR="00A1193A" w:rsidRPr="008D2AB8">
        <w:t>Cena</w:t>
      </w:r>
    </w:p>
    <w:p w14:paraId="7F3096E8" w14:textId="77777777" w:rsidR="00384B2E" w:rsidRPr="001E67EC" w:rsidRDefault="00384B2E"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Maximálna cena za Služby poskytované na základe tejto Servisnej zmluvy sa dojednáva v zmysle zákona Národnej rady Slovenskej republiky č. 18/1996 Z. z. o cenách ako zmluvná cena za celú dobu platnosti a účinnosti Servisnej zmluvy v celkovej výške XXX € (slovom XXX eur) bez DPH, pričom pre jednotlivé Služby poskytované na základe tejto Servisnej zmluvy Zmluvné strany dohodli ceny nasledovne:</w:t>
      </w:r>
    </w:p>
    <w:p w14:paraId="1D90892C" w14:textId="0C5E6E92" w:rsidR="00A1193A" w:rsidRPr="001E67EC" w:rsidRDefault="00D37634" w:rsidP="00DD4785">
      <w:pPr>
        <w:pStyle w:val="Odsekzoznamu"/>
        <w:numPr>
          <w:ilvl w:val="2"/>
          <w:numId w:val="4"/>
        </w:numPr>
        <w:spacing w:line="276" w:lineRule="auto"/>
        <w:ind w:left="851" w:hanging="295"/>
        <w:contextualSpacing w:val="0"/>
        <w:rPr>
          <w:rFonts w:asciiTheme="minorHAnsi" w:hAnsiTheme="minorHAnsi" w:cs="Arial"/>
          <w:noProof w:val="0"/>
          <w:sz w:val="22"/>
          <w:szCs w:val="22"/>
        </w:rPr>
      </w:pPr>
      <w:r w:rsidRPr="001E67EC">
        <w:rPr>
          <w:rFonts w:asciiTheme="minorHAnsi" w:hAnsiTheme="minorHAnsi" w:cs="Arial"/>
          <w:noProof w:val="0"/>
          <w:sz w:val="22"/>
          <w:szCs w:val="22"/>
        </w:rPr>
        <w:t xml:space="preserve">vo výške </w:t>
      </w:r>
      <w:r w:rsidRPr="0029391F">
        <w:rPr>
          <w:rFonts w:asciiTheme="minorHAnsi" w:hAnsiTheme="minorHAnsi" w:cs="Arial"/>
          <w:noProof w:val="0"/>
          <w:sz w:val="22"/>
          <w:szCs w:val="22"/>
        </w:rPr>
        <w:t>.... € (slovom ...</w:t>
      </w:r>
      <w:r w:rsidRPr="001E67EC">
        <w:rPr>
          <w:rFonts w:asciiTheme="minorHAnsi" w:hAnsiTheme="minorHAnsi" w:cs="Arial"/>
          <w:noProof w:val="0"/>
          <w:sz w:val="22"/>
          <w:szCs w:val="22"/>
        </w:rPr>
        <w:t xml:space="preserve"> eur) bez DPH mesačne za Služby podpory prevádzky, pričom celková cena </w:t>
      </w:r>
      <w:r w:rsidR="002461C4" w:rsidRPr="001E67EC">
        <w:rPr>
          <w:rFonts w:asciiTheme="minorHAnsi" w:hAnsiTheme="minorHAnsi" w:cs="Arial"/>
          <w:noProof w:val="0"/>
          <w:sz w:val="22"/>
          <w:szCs w:val="22"/>
        </w:rPr>
        <w:t xml:space="preserve">za celú dobu trvania tejto Servisnej zmluvy </w:t>
      </w:r>
      <w:r w:rsidRPr="001E67EC">
        <w:rPr>
          <w:rFonts w:asciiTheme="minorHAnsi" w:hAnsiTheme="minorHAnsi" w:cs="Arial"/>
          <w:noProof w:val="0"/>
          <w:sz w:val="22"/>
          <w:szCs w:val="22"/>
        </w:rPr>
        <w:t xml:space="preserve">je uvedená v </w:t>
      </w:r>
      <w:r w:rsidRPr="0029391F">
        <w:rPr>
          <w:rFonts w:asciiTheme="minorHAnsi" w:hAnsiTheme="minorHAnsi" w:cs="Arial"/>
          <w:noProof w:val="0"/>
          <w:sz w:val="22"/>
          <w:szCs w:val="22"/>
        </w:rPr>
        <w:t>Prílohe č. 8,</w:t>
      </w:r>
      <w:r w:rsidRPr="001E67EC">
        <w:rPr>
          <w:rFonts w:asciiTheme="minorHAnsi" w:hAnsiTheme="minorHAnsi" w:cs="Arial"/>
          <w:noProof w:val="0"/>
          <w:sz w:val="22"/>
          <w:szCs w:val="22"/>
        </w:rPr>
        <w:t xml:space="preserve"> pri aplikácii zľavy z ceny podľa bodu 3.6 tejto Servisnej zmluvy môže byť znížená tak uvedená suma mesačného paušálu v konkrétnom mesiaci, ako i celková cena podľa </w:t>
      </w:r>
      <w:r w:rsidRPr="0029391F">
        <w:rPr>
          <w:rFonts w:asciiTheme="minorHAnsi" w:hAnsiTheme="minorHAnsi" w:cs="Arial"/>
          <w:noProof w:val="0"/>
          <w:sz w:val="22"/>
          <w:szCs w:val="22"/>
        </w:rPr>
        <w:t>Prílohy č. 8</w:t>
      </w:r>
      <w:r w:rsidR="00A1193A" w:rsidRPr="0029391F">
        <w:rPr>
          <w:rFonts w:asciiTheme="minorHAnsi" w:hAnsiTheme="minorHAnsi" w:cs="Arial"/>
          <w:noProof w:val="0"/>
          <w:sz w:val="22"/>
          <w:szCs w:val="22"/>
        </w:rPr>
        <w:t>,</w:t>
      </w:r>
    </w:p>
    <w:p w14:paraId="7424EB08" w14:textId="334B873B" w:rsidR="00A1193A" w:rsidRPr="001E67EC" w:rsidRDefault="00D37634" w:rsidP="000F1C48">
      <w:pPr>
        <w:pStyle w:val="Odsekzoznamu"/>
        <w:numPr>
          <w:ilvl w:val="2"/>
          <w:numId w:val="4"/>
        </w:numPr>
        <w:spacing w:line="276" w:lineRule="auto"/>
        <w:ind w:left="851" w:hanging="295"/>
        <w:contextualSpacing w:val="0"/>
        <w:rPr>
          <w:rFonts w:asciiTheme="minorHAnsi" w:hAnsiTheme="minorHAnsi" w:cs="Arial"/>
          <w:sz w:val="22"/>
          <w:szCs w:val="22"/>
        </w:rPr>
      </w:pPr>
      <w:r w:rsidRPr="001E67EC">
        <w:rPr>
          <w:rFonts w:asciiTheme="minorHAnsi" w:hAnsiTheme="minorHAnsi" w:cs="Arial"/>
          <w:noProof w:val="0"/>
          <w:sz w:val="22"/>
          <w:szCs w:val="22"/>
        </w:rPr>
        <w:t>v</w:t>
      </w:r>
      <w:r w:rsidR="000F1C48">
        <w:rPr>
          <w:rFonts w:asciiTheme="minorHAnsi" w:hAnsiTheme="minorHAnsi" w:cs="Arial"/>
          <w:noProof w:val="0"/>
          <w:sz w:val="22"/>
          <w:szCs w:val="22"/>
        </w:rPr>
        <w:t xml:space="preserve"> maximálnej</w:t>
      </w:r>
      <w:r w:rsidRPr="001E67EC">
        <w:rPr>
          <w:rFonts w:asciiTheme="minorHAnsi" w:hAnsiTheme="minorHAnsi" w:cs="Arial"/>
          <w:noProof w:val="0"/>
          <w:sz w:val="22"/>
          <w:szCs w:val="22"/>
        </w:rPr>
        <w:t xml:space="preserve"> výške </w:t>
      </w:r>
      <w:r w:rsidRPr="0029391F">
        <w:rPr>
          <w:rFonts w:asciiTheme="minorHAnsi" w:hAnsiTheme="minorHAnsi" w:cs="Arial"/>
          <w:noProof w:val="0"/>
          <w:sz w:val="22"/>
          <w:szCs w:val="22"/>
        </w:rPr>
        <w:t>... € (slovom ...</w:t>
      </w:r>
      <w:r w:rsidRPr="001E67EC">
        <w:rPr>
          <w:rFonts w:asciiTheme="minorHAnsi" w:hAnsiTheme="minorHAnsi" w:cs="Arial"/>
          <w:noProof w:val="0"/>
          <w:sz w:val="22"/>
          <w:szCs w:val="22"/>
        </w:rPr>
        <w:t xml:space="preserve"> eur) bez DPH za </w:t>
      </w:r>
      <w:r w:rsidR="0078223F" w:rsidRPr="001E67EC">
        <w:rPr>
          <w:rFonts w:asciiTheme="minorHAnsi" w:hAnsiTheme="minorHAnsi" w:cs="Arial"/>
          <w:noProof w:val="0"/>
          <w:sz w:val="22"/>
          <w:szCs w:val="22"/>
        </w:rPr>
        <w:t xml:space="preserve">Služby rozvoja za celú dobu </w:t>
      </w:r>
      <w:r w:rsidR="002A0FD5" w:rsidRPr="001E67EC">
        <w:rPr>
          <w:rFonts w:asciiTheme="minorHAnsi" w:hAnsiTheme="minorHAnsi" w:cs="Arial"/>
          <w:noProof w:val="0"/>
          <w:sz w:val="22"/>
          <w:szCs w:val="22"/>
        </w:rPr>
        <w:t>trvania</w:t>
      </w:r>
      <w:r w:rsidR="0078223F" w:rsidRPr="001E67EC">
        <w:rPr>
          <w:rFonts w:asciiTheme="minorHAnsi" w:hAnsiTheme="minorHAnsi" w:cs="Arial"/>
          <w:noProof w:val="0"/>
          <w:sz w:val="22"/>
          <w:szCs w:val="22"/>
        </w:rPr>
        <w:t xml:space="preserve"> Servisnej zmluvy</w:t>
      </w:r>
      <w:r w:rsidR="000F1C48">
        <w:rPr>
          <w:rFonts w:asciiTheme="minorHAnsi" w:hAnsiTheme="minorHAnsi" w:cs="Arial"/>
          <w:noProof w:val="0"/>
          <w:sz w:val="22"/>
          <w:szCs w:val="22"/>
        </w:rPr>
        <w:t xml:space="preserve">, pričom jednotkové ceny za MD pri </w:t>
      </w:r>
      <w:r w:rsidR="008C021E">
        <w:rPr>
          <w:rFonts w:asciiTheme="minorHAnsi" w:hAnsiTheme="minorHAnsi" w:cs="Arial"/>
          <w:noProof w:val="0"/>
          <w:sz w:val="22"/>
          <w:szCs w:val="22"/>
        </w:rPr>
        <w:t xml:space="preserve">jednotlivých pozíciách </w:t>
      </w:r>
      <w:r w:rsidR="000F1C48">
        <w:rPr>
          <w:rFonts w:asciiTheme="minorHAnsi" w:hAnsiTheme="minorHAnsi" w:cs="Arial"/>
          <w:noProof w:val="0"/>
          <w:sz w:val="22"/>
          <w:szCs w:val="22"/>
        </w:rPr>
        <w:t>sú uvedené v prílohe č. 8 tejto Servisnej zmluvy</w:t>
      </w:r>
      <w:r w:rsidR="00A1193A" w:rsidRPr="001E67EC">
        <w:rPr>
          <w:rFonts w:asciiTheme="minorHAnsi" w:hAnsiTheme="minorHAnsi" w:cs="Arial"/>
          <w:noProof w:val="0"/>
          <w:sz w:val="22"/>
          <w:szCs w:val="22"/>
        </w:rPr>
        <w:t>.</w:t>
      </w:r>
    </w:p>
    <w:p w14:paraId="47598BD1" w14:textId="3A20B62C" w:rsidR="00384B2E" w:rsidRPr="001E67EC" w:rsidRDefault="00384B2E"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Pre zamedzenie pochybností čerpanie Služieb rozvoja závisí výlučne na potrebách a vôli Objednávateľa, v nadväznosti na čo tak Objednávateľ nie je povinný vyčerpať počas trvania tejto Servisnej zmluvy celú maximálnu cenu uvedenú v bode 3.1 písm. b. tejto Servisnej zmluvy, resp. vôbec pristúpiť k jej čerpaniu.</w:t>
      </w:r>
      <w:r w:rsidR="008C021E">
        <w:rPr>
          <w:rFonts w:asciiTheme="minorHAnsi" w:hAnsiTheme="minorHAnsi" w:cs="Arial"/>
          <w:sz w:val="22"/>
          <w:szCs w:val="22"/>
        </w:rPr>
        <w:t xml:space="preserve"> Pre zamedzenie pochybností Objednávateľ je pri čerpaní Služieb rozvoja počas trvania tejto Servisnej zmluvy obmedzený len maximálnou sumou uvedenou v bode 3.1 písm b), nie je obmedzený predpokladanými množstvami MD uvedenými pri</w:t>
      </w:r>
      <w:r w:rsidR="004A2C9F">
        <w:rPr>
          <w:rFonts w:asciiTheme="minorHAnsi" w:hAnsiTheme="minorHAnsi" w:cs="Arial"/>
          <w:sz w:val="22"/>
          <w:szCs w:val="22"/>
        </w:rPr>
        <w:t> </w:t>
      </w:r>
      <w:r w:rsidR="008C021E">
        <w:rPr>
          <w:rFonts w:asciiTheme="minorHAnsi" w:hAnsiTheme="minorHAnsi" w:cs="Arial"/>
          <w:sz w:val="22"/>
          <w:szCs w:val="22"/>
        </w:rPr>
        <w:t xml:space="preserve">jednotlivých pozíciách v Prílohe č. 8.   </w:t>
      </w:r>
    </w:p>
    <w:p w14:paraId="515598C8" w14:textId="2976CC9C" w:rsidR="00384B2E" w:rsidRPr="001E67EC" w:rsidRDefault="00384B2E"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Mesačný paušál v zmysle čl. 3 bod 3.1 písm. a. tejto Servisnej zmluvy pokrýva všetky a akékoľvek náklady Poskytovateľa v rámci poskytovania Služieb podpory prevádzky v danom kalendárnom mesiaci, a to bez ohľadu na množstvo prác, ktoré bude potrebné v danom mesiaci vykonať v</w:t>
      </w:r>
      <w:r w:rsidR="004A2C9F">
        <w:rPr>
          <w:rFonts w:asciiTheme="minorHAnsi" w:hAnsiTheme="minorHAnsi" w:cs="Arial"/>
          <w:sz w:val="22"/>
          <w:szCs w:val="22"/>
        </w:rPr>
        <w:t> </w:t>
      </w:r>
      <w:r w:rsidRPr="001E67EC">
        <w:rPr>
          <w:rFonts w:asciiTheme="minorHAnsi" w:hAnsiTheme="minorHAnsi" w:cs="Arial"/>
          <w:sz w:val="22"/>
          <w:szCs w:val="22"/>
        </w:rPr>
        <w:t>rámci Služieb podpory prevádzky. Pre zamedzenie pochybností, Poskytovateľ nemá právo požadovať zvýšenie mesačného paušálu, resp. akékoľvek náklady nad mesačný paušál v prípade zvýšenej prácnosti v danom mesiaci poskytovania Služieb podpory prevádzky.</w:t>
      </w:r>
    </w:p>
    <w:p w14:paraId="5BD311E9" w14:textId="5AC693CF" w:rsidR="0056463B" w:rsidRPr="001E67EC" w:rsidRDefault="0056463B"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Ak dôjde na základe poskytnutia, resp. vykonania Služieb rozvoja k nasadeniu nového modulu IS Objednávateľa, má Poskytovateľ právo požadovať od Objednávateľa zvýšenie mesačnej ceny za</w:t>
      </w:r>
      <w:r w:rsidR="00030371">
        <w:rPr>
          <w:rFonts w:asciiTheme="minorHAnsi" w:hAnsiTheme="minorHAnsi" w:cs="Arial"/>
          <w:sz w:val="22"/>
          <w:szCs w:val="22"/>
        </w:rPr>
        <w:t> </w:t>
      </w:r>
      <w:r w:rsidRPr="001E67EC">
        <w:rPr>
          <w:rFonts w:asciiTheme="minorHAnsi" w:hAnsiTheme="minorHAnsi" w:cs="Arial"/>
          <w:sz w:val="22"/>
          <w:szCs w:val="22"/>
        </w:rPr>
        <w:t>Služby podpory prevádzky podľa čl. 3 bodu 3.1 písm. a) tejto Servisnej zmluvy, maximálne však o dvanástinu sumy rovnajúcej sa 10 (desať) % hodnoty tohto nového modulu IS</w:t>
      </w:r>
      <w:r w:rsidR="00030371">
        <w:rPr>
          <w:rFonts w:asciiTheme="minorHAnsi" w:hAnsiTheme="minorHAnsi" w:cs="Arial"/>
          <w:sz w:val="22"/>
          <w:szCs w:val="22"/>
        </w:rPr>
        <w:t> </w:t>
      </w:r>
      <w:r w:rsidRPr="001E67EC">
        <w:rPr>
          <w:rFonts w:asciiTheme="minorHAnsi" w:hAnsiTheme="minorHAnsi" w:cs="Arial"/>
          <w:sz w:val="22"/>
          <w:szCs w:val="22"/>
        </w:rPr>
        <w:t>Objednávateľa v zmysle príslušnej cenovej kalkulácie na realizáciu zmeny, resp. objednávky (bez</w:t>
      </w:r>
      <w:r w:rsidR="00030371">
        <w:rPr>
          <w:rFonts w:asciiTheme="minorHAnsi" w:hAnsiTheme="minorHAnsi" w:cs="Arial"/>
          <w:sz w:val="22"/>
          <w:szCs w:val="22"/>
        </w:rPr>
        <w:t> </w:t>
      </w:r>
      <w:r w:rsidRPr="001E67EC">
        <w:rPr>
          <w:rFonts w:asciiTheme="minorHAnsi" w:hAnsiTheme="minorHAnsi" w:cs="Arial"/>
          <w:sz w:val="22"/>
          <w:szCs w:val="22"/>
        </w:rPr>
        <w:t>DPH), na základe ktorej došlo k vytvoreniu a nasadeniu nového modulu IS Objednávateľa do</w:t>
      </w:r>
      <w:r w:rsidR="00030371">
        <w:rPr>
          <w:rFonts w:asciiTheme="minorHAnsi" w:hAnsiTheme="minorHAnsi" w:cs="Arial"/>
          <w:sz w:val="22"/>
          <w:szCs w:val="22"/>
        </w:rPr>
        <w:t> </w:t>
      </w:r>
      <w:r w:rsidRPr="001E67EC">
        <w:rPr>
          <w:rFonts w:asciiTheme="minorHAnsi" w:hAnsiTheme="minorHAnsi" w:cs="Arial"/>
          <w:sz w:val="22"/>
          <w:szCs w:val="22"/>
        </w:rPr>
        <w:t>rutinnej prevádzky. Rovnako má Poskytovateľ právo požadovať od Objednávateľa navýšenie mesačnej ceny za Služby podpory prevádzky, ak na základe Služieb rozvoja dôjde k podstatnému rozšíreniu IS Objednávateľa, existujúcich modulov a/alebo funkcionalít IS Objednávateľa, t. j. k</w:t>
      </w:r>
      <w:r w:rsidR="00030371">
        <w:rPr>
          <w:rFonts w:asciiTheme="minorHAnsi" w:hAnsiTheme="minorHAnsi" w:cs="Arial"/>
          <w:sz w:val="22"/>
          <w:szCs w:val="22"/>
        </w:rPr>
        <w:t> </w:t>
      </w:r>
      <w:r w:rsidRPr="001E67EC">
        <w:rPr>
          <w:rFonts w:asciiTheme="minorHAnsi" w:hAnsiTheme="minorHAnsi" w:cs="Arial"/>
          <w:sz w:val="22"/>
          <w:szCs w:val="22"/>
        </w:rPr>
        <w:t>rozšíreniu o prácnosti minimálne 150 (stopäťdesiat) MD, a ak takáto úprava (rozšírenie) IS</w:t>
      </w:r>
      <w:r w:rsidR="00030371">
        <w:rPr>
          <w:rFonts w:asciiTheme="minorHAnsi" w:hAnsiTheme="minorHAnsi" w:cs="Arial"/>
          <w:sz w:val="22"/>
          <w:szCs w:val="22"/>
        </w:rPr>
        <w:t> </w:t>
      </w:r>
      <w:r w:rsidRPr="001E67EC">
        <w:rPr>
          <w:rFonts w:asciiTheme="minorHAnsi" w:hAnsiTheme="minorHAnsi" w:cs="Arial"/>
          <w:sz w:val="22"/>
          <w:szCs w:val="22"/>
        </w:rPr>
        <w:t xml:space="preserve">Objednávateľa je preukázateľne spojená so zvýšenou prácnosťou vykonávania Služieb podpory prevádzky, najviac však o dvanástinu sumy rovnajúcej sa 2 (dve) % hodnoty vykonanej zmeny (rozšírenia) IS Objednávateľa v zmysle príslušnej cenovej kalkulácie na realizáciu zmeny, resp. objednávky (bez DPH), na základe ktorej došlo k podstatnému rozšíreniu IS Objednávateľa, existujúcich modulov a/alebo funkcionalít IS Objednávateľa. Poskytovateľ je oprávnený požiadať </w:t>
      </w:r>
      <w:r w:rsidRPr="001E67EC">
        <w:rPr>
          <w:rFonts w:asciiTheme="minorHAnsi" w:hAnsiTheme="minorHAnsi" w:cs="Arial"/>
          <w:sz w:val="22"/>
          <w:szCs w:val="22"/>
        </w:rPr>
        <w:lastRenderedPageBreak/>
        <w:t>Objednávateľa o úpravu ceny za Služby podpory prevádzky v zmysle tohto bodu len za</w:t>
      </w:r>
      <w:r w:rsidR="007F75EB">
        <w:rPr>
          <w:rFonts w:asciiTheme="minorHAnsi" w:hAnsiTheme="minorHAnsi" w:cs="Arial"/>
          <w:sz w:val="22"/>
          <w:szCs w:val="22"/>
        </w:rPr>
        <w:t> </w:t>
      </w:r>
      <w:r w:rsidRPr="001E67EC">
        <w:rPr>
          <w:rFonts w:asciiTheme="minorHAnsi" w:hAnsiTheme="minorHAnsi" w:cs="Arial"/>
          <w:sz w:val="22"/>
          <w:szCs w:val="22"/>
        </w:rPr>
        <w:t>predpokladu, že na splnenie podmienok pre vznik práva na úpravu ceny za Služby podpory prevádzky upozornil Objednávateľa v cenovej kalkulácii na realizáciu zmeny, a to vrátane vyčíslenia takejto jeho požiadavky, pričom toto právo je povinný uplatniť písomne u</w:t>
      </w:r>
      <w:r w:rsidR="007F75EB">
        <w:rPr>
          <w:rFonts w:asciiTheme="minorHAnsi" w:hAnsiTheme="minorHAnsi" w:cs="Arial"/>
          <w:sz w:val="22"/>
          <w:szCs w:val="22"/>
        </w:rPr>
        <w:t> </w:t>
      </w:r>
      <w:r w:rsidRPr="001E67EC">
        <w:rPr>
          <w:rFonts w:asciiTheme="minorHAnsi" w:hAnsiTheme="minorHAnsi" w:cs="Arial"/>
          <w:sz w:val="22"/>
          <w:szCs w:val="22"/>
        </w:rPr>
        <w:t>Objednávateľa najneskôr do 30 (tridsať) dní odo dňa akceptácie realizovanej zmeny, inak právo na úpravy ceny za Služby podpory prevádzky zaniká. Pre zamedzenie pochybností, rozsahom navýšenia vyčísleným v cenovej kalkulácii je Poskytovateľ viazaný. V prípade ak Poskytovateľ včas uplatní právo na zvýšenie ceny za Služby podpory prevádzky, zaväzujú sa Zmluvné strany postupovať tak, aby uzatvorili zodpovedajúci dodatok k tejto Servisnej zmluve najneskôr do 30</w:t>
      </w:r>
      <w:r w:rsidR="007F75EB">
        <w:rPr>
          <w:rFonts w:asciiTheme="minorHAnsi" w:hAnsiTheme="minorHAnsi" w:cs="Arial"/>
          <w:sz w:val="22"/>
          <w:szCs w:val="22"/>
        </w:rPr>
        <w:t> </w:t>
      </w:r>
      <w:r w:rsidRPr="001E67EC">
        <w:rPr>
          <w:rFonts w:asciiTheme="minorHAnsi" w:hAnsiTheme="minorHAnsi" w:cs="Arial"/>
          <w:sz w:val="22"/>
          <w:szCs w:val="22"/>
        </w:rPr>
        <w:t xml:space="preserve">(tridsať) dní od doručenia oprávnenej žiadosti Poskytovateľa; k úprave ceny za Služby podpory prevádzky dôjde od prvého dňa kalendárneho mesiaca nasledujúceho po kalendárnom mesiaci, v ktorom došlo k podstatnému rozšíreniu IS Objednávateľa, existujúcich modulov a/alebo funkcionalít IS Objednávateľa podľa tohto bodu. </w:t>
      </w:r>
    </w:p>
    <w:p w14:paraId="3C4FD051" w14:textId="06D6153A" w:rsidR="0056463B" w:rsidRPr="001E67EC" w:rsidRDefault="0056463B" w:rsidP="00661453">
      <w:pPr>
        <w:pStyle w:val="Odsekzoznamu"/>
        <w:numPr>
          <w:ilvl w:val="0"/>
          <w:numId w:val="32"/>
        </w:numPr>
        <w:spacing w:before="120" w:after="120" w:line="276" w:lineRule="auto"/>
        <w:ind w:left="572" w:hanging="561"/>
        <w:contextualSpacing w:val="0"/>
        <w:rPr>
          <w:rFonts w:asciiTheme="minorHAnsi" w:hAnsiTheme="minorHAnsi"/>
          <w:sz w:val="22"/>
          <w:szCs w:val="22"/>
        </w:rPr>
      </w:pPr>
      <w:r w:rsidRPr="001E67EC">
        <w:rPr>
          <w:rFonts w:asciiTheme="minorHAnsi" w:hAnsiTheme="minorHAnsi" w:cs="Arial"/>
          <w:sz w:val="22"/>
          <w:szCs w:val="22"/>
        </w:rPr>
        <w:t>V</w:t>
      </w:r>
      <w:r w:rsidR="00CE3B46" w:rsidRPr="001E67EC">
        <w:rPr>
          <w:rFonts w:asciiTheme="minorHAnsi" w:hAnsiTheme="minorHAnsi"/>
          <w:sz w:val="22"/>
          <w:szCs w:val="22"/>
        </w:rPr>
        <w:t xml:space="preserve"> prípade, že </w:t>
      </w:r>
      <w:r w:rsidR="006B0955" w:rsidRPr="001E67EC">
        <w:rPr>
          <w:rFonts w:asciiTheme="minorHAnsi" w:hAnsiTheme="minorHAnsi"/>
          <w:sz w:val="22"/>
          <w:szCs w:val="22"/>
        </w:rPr>
        <w:t>S</w:t>
      </w:r>
      <w:r w:rsidR="00CE3B46" w:rsidRPr="001E67EC">
        <w:rPr>
          <w:rFonts w:asciiTheme="minorHAnsi" w:hAnsiTheme="minorHAnsi"/>
          <w:sz w:val="22"/>
          <w:szCs w:val="22"/>
        </w:rPr>
        <w:t>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31B36448" w14:textId="3705CA22" w:rsidR="00A1193A" w:rsidRPr="001E67EC" w:rsidRDefault="001C1890" w:rsidP="00661453">
      <w:pPr>
        <w:pStyle w:val="Odsekzoznamu"/>
        <w:numPr>
          <w:ilvl w:val="0"/>
          <w:numId w:val="32"/>
        </w:numPr>
        <w:spacing w:before="120" w:after="120" w:line="276" w:lineRule="auto"/>
        <w:ind w:left="572" w:hanging="561"/>
        <w:contextualSpacing w:val="0"/>
        <w:rPr>
          <w:rFonts w:asciiTheme="minorHAnsi" w:hAnsiTheme="minorHAnsi"/>
          <w:sz w:val="22"/>
          <w:szCs w:val="22"/>
        </w:rPr>
      </w:pPr>
      <w:r w:rsidRPr="001E67EC">
        <w:rPr>
          <w:rFonts w:asciiTheme="minorHAnsi" w:hAnsiTheme="minorHAnsi"/>
          <w:sz w:val="22"/>
          <w:szCs w:val="22"/>
        </w:rPr>
        <w:t>V prípade, ak Poskytovateľ riadne neplní</w:t>
      </w:r>
      <w:r w:rsidR="00CE3B46" w:rsidRPr="001E67EC">
        <w:rPr>
          <w:rFonts w:asciiTheme="minorHAnsi" w:hAnsiTheme="minorHAnsi"/>
          <w:sz w:val="22"/>
          <w:szCs w:val="22"/>
        </w:rPr>
        <w:t>, resp. neposkytuje</w:t>
      </w:r>
      <w:r w:rsidR="006B0955" w:rsidRPr="001E67EC">
        <w:rPr>
          <w:rFonts w:asciiTheme="minorHAnsi" w:hAnsiTheme="minorHAnsi"/>
          <w:sz w:val="22"/>
          <w:szCs w:val="22"/>
        </w:rPr>
        <w:t>S</w:t>
      </w:r>
      <w:r w:rsidRPr="001E67EC">
        <w:rPr>
          <w:rFonts w:asciiTheme="minorHAnsi" w:hAnsiTheme="minorHAnsi"/>
          <w:sz w:val="22"/>
          <w:szCs w:val="22"/>
        </w:rPr>
        <w:t>lužby podpory prevádzky, má Objednávateľ právo na zľavu z</w:t>
      </w:r>
      <w:r w:rsidR="00614212" w:rsidRPr="001E67EC">
        <w:rPr>
          <w:rFonts w:asciiTheme="minorHAnsi" w:hAnsiTheme="minorHAnsi"/>
          <w:sz w:val="22"/>
          <w:szCs w:val="22"/>
        </w:rPr>
        <w:t xml:space="preserve"> ceny mesačného paušálneho poplatku</w:t>
      </w:r>
      <w:r w:rsidRPr="001E67EC">
        <w:rPr>
          <w:rFonts w:asciiTheme="minorHAnsi" w:hAnsiTheme="minorHAnsi"/>
          <w:sz w:val="22"/>
          <w:szCs w:val="22"/>
        </w:rPr>
        <w:t xml:space="preserve"> v zmysle </w:t>
      </w:r>
      <w:r w:rsidR="002E21EE" w:rsidRPr="001E67EC">
        <w:rPr>
          <w:rFonts w:asciiTheme="minorHAnsi" w:hAnsiTheme="minorHAnsi"/>
          <w:sz w:val="22"/>
          <w:szCs w:val="22"/>
        </w:rPr>
        <w:t>bodu 3.3 tohto článku Servisnej zmluvy</w:t>
      </w:r>
      <w:r w:rsidR="00D37634" w:rsidRPr="001E67EC">
        <w:rPr>
          <w:rFonts w:asciiTheme="minorHAnsi" w:hAnsiTheme="minorHAnsi"/>
          <w:sz w:val="22"/>
          <w:szCs w:val="22"/>
        </w:rPr>
        <w:t xml:space="preserve"> za konkrétny kalendárny mesiac</w:t>
      </w:r>
      <w:r w:rsidR="00614212" w:rsidRPr="001E67EC">
        <w:rPr>
          <w:rFonts w:asciiTheme="minorHAnsi" w:hAnsiTheme="minorHAnsi"/>
          <w:sz w:val="22"/>
          <w:szCs w:val="22"/>
        </w:rPr>
        <w:t xml:space="preserve"> (ďalej aj len ako „</w:t>
      </w:r>
      <w:r w:rsidR="00614212" w:rsidRPr="001E67EC">
        <w:rPr>
          <w:rFonts w:asciiTheme="minorHAnsi" w:hAnsiTheme="minorHAnsi"/>
          <w:b/>
          <w:sz w:val="22"/>
          <w:szCs w:val="22"/>
        </w:rPr>
        <w:t>zľava z ceny</w:t>
      </w:r>
      <w:r w:rsidR="00614212" w:rsidRPr="001E67EC">
        <w:rPr>
          <w:rFonts w:asciiTheme="minorHAnsi" w:hAnsiTheme="minorHAnsi"/>
          <w:sz w:val="22"/>
          <w:szCs w:val="22"/>
        </w:rPr>
        <w:t>“)</w:t>
      </w:r>
      <w:r w:rsidRPr="001E67EC">
        <w:rPr>
          <w:rFonts w:asciiTheme="minorHAnsi" w:hAnsiTheme="minorHAnsi"/>
          <w:sz w:val="22"/>
          <w:szCs w:val="22"/>
        </w:rPr>
        <w:t>, a to v</w:t>
      </w:r>
      <w:r w:rsidR="00F44B6D" w:rsidRPr="001E67EC">
        <w:rPr>
          <w:rFonts w:asciiTheme="minorHAnsi" w:hAnsiTheme="minorHAnsi"/>
          <w:sz w:val="22"/>
          <w:szCs w:val="22"/>
        </w:rPr>
        <w:t> </w:t>
      </w:r>
      <w:r w:rsidRPr="001E67EC">
        <w:rPr>
          <w:rFonts w:asciiTheme="minorHAnsi" w:hAnsiTheme="minorHAnsi"/>
          <w:sz w:val="22"/>
          <w:szCs w:val="22"/>
        </w:rPr>
        <w:t>rozsahu</w:t>
      </w:r>
      <w:r w:rsidR="00F44B6D" w:rsidRPr="001E67EC">
        <w:rPr>
          <w:rFonts w:asciiTheme="minorHAnsi" w:hAnsiTheme="minorHAnsi"/>
          <w:sz w:val="22"/>
          <w:szCs w:val="22"/>
        </w:rPr>
        <w:t xml:space="preserve"> a za podmienok</w:t>
      </w:r>
      <w:r w:rsidRPr="001E67EC">
        <w:rPr>
          <w:rFonts w:asciiTheme="minorHAnsi" w:hAnsiTheme="minorHAnsi"/>
          <w:sz w:val="22"/>
          <w:szCs w:val="22"/>
        </w:rPr>
        <w:t xml:space="preserve"> upraven</w:t>
      </w:r>
      <w:r w:rsidR="00F44B6D" w:rsidRPr="001E67EC">
        <w:rPr>
          <w:rFonts w:asciiTheme="minorHAnsi" w:hAnsiTheme="minorHAnsi"/>
          <w:sz w:val="22"/>
          <w:szCs w:val="22"/>
        </w:rPr>
        <w:t>ých</w:t>
      </w:r>
      <w:r w:rsidRPr="001E67EC">
        <w:rPr>
          <w:rFonts w:asciiTheme="minorHAnsi" w:hAnsiTheme="minorHAnsi"/>
          <w:sz w:val="22"/>
          <w:szCs w:val="22"/>
        </w:rPr>
        <w:t xml:space="preserve"> v tabuľke č. </w:t>
      </w:r>
      <w:r w:rsidR="00743A79" w:rsidRPr="001E67EC">
        <w:rPr>
          <w:rFonts w:asciiTheme="minorHAnsi" w:hAnsiTheme="minorHAnsi"/>
          <w:sz w:val="22"/>
          <w:szCs w:val="22"/>
        </w:rPr>
        <w:t>3</w:t>
      </w:r>
      <w:r w:rsidR="0034115A" w:rsidRPr="001E67EC">
        <w:rPr>
          <w:rFonts w:asciiTheme="minorHAnsi" w:hAnsiTheme="minorHAnsi"/>
          <w:sz w:val="22"/>
          <w:szCs w:val="22"/>
        </w:rPr>
        <w:t xml:space="preserve"> uvedenej v čl. 2 ods. 2.4</w:t>
      </w:r>
      <w:r w:rsidRPr="001E67EC">
        <w:rPr>
          <w:rFonts w:asciiTheme="minorHAnsi" w:hAnsiTheme="minorHAnsi"/>
          <w:sz w:val="22"/>
          <w:szCs w:val="22"/>
        </w:rPr>
        <w:t xml:space="preserve">Prílohy č. 1 tejto Servisnej zmluvy. Objednávateľ má právo uplatniť nárok na zľavu z ceny najneskôr do </w:t>
      </w:r>
      <w:r w:rsidR="00AF3BE3" w:rsidRPr="001E67EC">
        <w:rPr>
          <w:rFonts w:asciiTheme="minorHAnsi" w:hAnsiTheme="minorHAnsi"/>
          <w:sz w:val="22"/>
          <w:szCs w:val="22"/>
        </w:rPr>
        <w:t>5 (p</w:t>
      </w:r>
      <w:r w:rsidR="0039745E" w:rsidRPr="001E67EC">
        <w:rPr>
          <w:rFonts w:asciiTheme="minorHAnsi" w:hAnsiTheme="minorHAnsi"/>
          <w:sz w:val="22"/>
          <w:szCs w:val="22"/>
        </w:rPr>
        <w:t>iatich</w:t>
      </w:r>
      <w:r w:rsidR="00AF3BE3" w:rsidRPr="001E67EC">
        <w:rPr>
          <w:rFonts w:asciiTheme="minorHAnsi" w:hAnsiTheme="minorHAnsi"/>
          <w:sz w:val="22"/>
          <w:szCs w:val="22"/>
        </w:rPr>
        <w:t>)</w:t>
      </w:r>
      <w:r w:rsidR="00326805" w:rsidRPr="001E67EC">
        <w:rPr>
          <w:rFonts w:asciiTheme="minorHAnsi" w:hAnsiTheme="minorHAnsi"/>
          <w:sz w:val="22"/>
          <w:szCs w:val="22"/>
        </w:rPr>
        <w:t xml:space="preserve"> pracovných</w:t>
      </w:r>
      <w:r w:rsidR="00AF3BE3" w:rsidRPr="001E67EC">
        <w:rPr>
          <w:rFonts w:asciiTheme="minorHAnsi" w:hAnsiTheme="minorHAnsi"/>
          <w:sz w:val="22"/>
          <w:szCs w:val="22"/>
        </w:rPr>
        <w:t xml:space="preserve"> dní </w:t>
      </w:r>
      <w:r w:rsidRPr="001E67EC">
        <w:rPr>
          <w:rFonts w:asciiTheme="minorHAnsi" w:hAnsiTheme="minorHAnsi"/>
          <w:sz w:val="22"/>
          <w:szCs w:val="22"/>
        </w:rPr>
        <w:t xml:space="preserve">od prvého dňa kalendárneho mesiaca nasledujúceho po mesiaci, </w:t>
      </w:r>
      <w:r w:rsidR="00F44B6D" w:rsidRPr="001E67EC">
        <w:rPr>
          <w:rFonts w:asciiTheme="minorHAnsi" w:hAnsiTheme="minorHAnsi"/>
          <w:sz w:val="22"/>
          <w:szCs w:val="22"/>
        </w:rPr>
        <w:t>v ktorom vzniklo Objednávateľovi právo na zľavu z ceny, pričom Poskytovateľ sa zaväzuje v príslušnej faktúre adekvátne znížiť mesačnú fakturovanú čiastku o výšku Objednávateľom oprávnene uplatneného nároku na zľavu z ceny.</w:t>
      </w:r>
    </w:p>
    <w:p w14:paraId="4A1AEFC1" w14:textId="382C8241" w:rsidR="0056463B" w:rsidRPr="001E67EC" w:rsidRDefault="0056463B"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 xml:space="preserve">Cena za každé poskytnutie Služby rozvoja bude vopred stanovená v cenovej kalkulácii schválenej Oprávnenou osobou Objednávateľa. Podkladom pre výpočet ceny v cenovej kalkulácii bude záväzná jednotková sadzba pracovníkov Poskytovateľa (MD) v zmysle bodu 3.1 písm. b) a Prílohy č. </w:t>
      </w:r>
      <w:r w:rsidR="00943BDC">
        <w:rPr>
          <w:rFonts w:asciiTheme="minorHAnsi" w:hAnsiTheme="minorHAnsi" w:cs="Arial"/>
          <w:sz w:val="22"/>
          <w:szCs w:val="22"/>
        </w:rPr>
        <w:t>8</w:t>
      </w:r>
      <w:r w:rsidRPr="001E67EC">
        <w:rPr>
          <w:rFonts w:asciiTheme="minorHAnsi" w:hAnsiTheme="minorHAnsi" w:cs="Arial"/>
          <w:sz w:val="22"/>
          <w:szCs w:val="22"/>
        </w:rPr>
        <w:t xml:space="preserve"> 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 udelenie licencie v</w:t>
      </w:r>
      <w:r w:rsidR="00F522BB">
        <w:rPr>
          <w:rFonts w:asciiTheme="minorHAnsi" w:hAnsiTheme="minorHAnsi" w:cs="Arial"/>
          <w:sz w:val="22"/>
          <w:szCs w:val="22"/>
        </w:rPr>
        <w:t> </w:t>
      </w:r>
      <w:r w:rsidRPr="001E67EC">
        <w:rPr>
          <w:rFonts w:asciiTheme="minorHAnsi" w:hAnsiTheme="minorHAnsi" w:cs="Arial"/>
          <w:sz w:val="22"/>
          <w:szCs w:val="22"/>
        </w:rPr>
        <w:t>zmysle čl. 6 tejto Servisnej zmluvy, ako aj primeraného zisku. Pre zamedzenie pochybností Poskytovateľ nie je oprávnený vyúčtovať prípadné zvýšené náklady nad rámec ceny dohodnutej v cenovej kalkulácii.</w:t>
      </w:r>
    </w:p>
    <w:p w14:paraId="066C918A" w14:textId="77777777" w:rsidR="0056463B" w:rsidRPr="001E67EC" w:rsidRDefault="0056463B"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Nevyhnutnou požiadavkou pre realizáciu fakturácie za poskytovanie Služieb rozvoja bude:</w:t>
      </w:r>
    </w:p>
    <w:p w14:paraId="0E18071E" w14:textId="77777777" w:rsidR="00AD3A78" w:rsidRPr="001E67EC" w:rsidRDefault="00113216" w:rsidP="00DD4785">
      <w:pPr>
        <w:pStyle w:val="Odsekzoznamu"/>
        <w:numPr>
          <w:ilvl w:val="2"/>
          <w:numId w:val="19"/>
        </w:numPr>
        <w:spacing w:line="276" w:lineRule="auto"/>
        <w:ind w:left="851" w:hanging="284"/>
        <w:contextualSpacing w:val="0"/>
        <w:rPr>
          <w:rFonts w:asciiTheme="minorHAnsi" w:hAnsiTheme="minorHAnsi" w:cs="Arial"/>
          <w:noProof w:val="0"/>
          <w:sz w:val="22"/>
          <w:szCs w:val="22"/>
        </w:rPr>
      </w:pPr>
      <w:r w:rsidRPr="001E67EC">
        <w:rPr>
          <w:rFonts w:asciiTheme="minorHAnsi" w:hAnsiTheme="minorHAnsi" w:cs="Arial"/>
          <w:noProof w:val="0"/>
          <w:sz w:val="22"/>
          <w:szCs w:val="22"/>
        </w:rPr>
        <w:t>p</w:t>
      </w:r>
      <w:r w:rsidR="00A1193A" w:rsidRPr="001E67EC">
        <w:rPr>
          <w:rFonts w:asciiTheme="minorHAnsi" w:hAnsiTheme="minorHAnsi" w:cs="Arial"/>
          <w:noProof w:val="0"/>
          <w:sz w:val="22"/>
          <w:szCs w:val="22"/>
        </w:rPr>
        <w:t>ožiadavka na zmenu</w:t>
      </w:r>
      <w:r w:rsidR="00183AD9" w:rsidRPr="001E67EC">
        <w:rPr>
          <w:rFonts w:asciiTheme="minorHAnsi" w:hAnsiTheme="minorHAnsi" w:cs="Arial"/>
          <w:noProof w:val="0"/>
          <w:sz w:val="22"/>
          <w:szCs w:val="22"/>
        </w:rPr>
        <w:t xml:space="preserve"> vo forme objednávky</w:t>
      </w:r>
      <w:r w:rsidR="00A1193A" w:rsidRPr="001E67EC">
        <w:rPr>
          <w:rFonts w:asciiTheme="minorHAnsi" w:hAnsiTheme="minorHAnsi" w:cs="Arial"/>
          <w:noProof w:val="0"/>
          <w:sz w:val="22"/>
          <w:szCs w:val="22"/>
        </w:rPr>
        <w:t>, ktorou Objednávateľ požiada o poskytnutie Služieb rozvoja,</w:t>
      </w:r>
    </w:p>
    <w:p w14:paraId="4AD5D547" w14:textId="77777777" w:rsidR="00AD3A78" w:rsidRPr="001E67EC" w:rsidRDefault="00113216" w:rsidP="00DD4785">
      <w:pPr>
        <w:pStyle w:val="Odsekzoznamu"/>
        <w:numPr>
          <w:ilvl w:val="2"/>
          <w:numId w:val="19"/>
        </w:numPr>
        <w:spacing w:line="276" w:lineRule="auto"/>
        <w:ind w:left="851" w:hanging="284"/>
        <w:contextualSpacing w:val="0"/>
        <w:rPr>
          <w:rFonts w:asciiTheme="minorHAnsi" w:hAnsiTheme="minorHAnsi" w:cs="Arial"/>
          <w:noProof w:val="0"/>
          <w:sz w:val="22"/>
          <w:szCs w:val="22"/>
        </w:rPr>
      </w:pPr>
      <w:r w:rsidRPr="001E67EC">
        <w:rPr>
          <w:rFonts w:asciiTheme="minorHAnsi" w:hAnsiTheme="minorHAnsi" w:cs="Arial"/>
          <w:noProof w:val="0"/>
          <w:sz w:val="22"/>
          <w:szCs w:val="22"/>
        </w:rPr>
        <w:t>c</w:t>
      </w:r>
      <w:r w:rsidR="00A1193A" w:rsidRPr="001E67EC">
        <w:rPr>
          <w:rFonts w:asciiTheme="minorHAnsi" w:hAnsiTheme="minorHAnsi" w:cs="Arial"/>
          <w:noProof w:val="0"/>
          <w:sz w:val="22"/>
          <w:szCs w:val="22"/>
        </w:rPr>
        <w:t>enová kalkulácia</w:t>
      </w:r>
      <w:r w:rsidR="0078223F" w:rsidRPr="001E67EC">
        <w:rPr>
          <w:rFonts w:asciiTheme="minorHAnsi" w:hAnsiTheme="minorHAnsi" w:cs="Arial"/>
          <w:noProof w:val="0"/>
          <w:sz w:val="22"/>
          <w:szCs w:val="22"/>
        </w:rPr>
        <w:t xml:space="preserve"> na realizáciu zmeny</w:t>
      </w:r>
      <w:r w:rsidR="00FB3F2E" w:rsidRPr="001E67EC">
        <w:rPr>
          <w:rFonts w:asciiTheme="minorHAnsi" w:hAnsiTheme="minorHAnsi" w:cs="Arial"/>
          <w:noProof w:val="0"/>
          <w:sz w:val="22"/>
          <w:szCs w:val="22"/>
        </w:rPr>
        <w:t>, resp. cenová kalkulácia na analýzu zmeny</w:t>
      </w:r>
      <w:r w:rsidR="00A1193A" w:rsidRPr="001E67EC">
        <w:rPr>
          <w:rFonts w:asciiTheme="minorHAnsi" w:hAnsiTheme="minorHAnsi" w:cs="Arial"/>
          <w:noProof w:val="0"/>
          <w:sz w:val="22"/>
          <w:szCs w:val="22"/>
        </w:rPr>
        <w:t xml:space="preserve"> schválená </w:t>
      </w:r>
      <w:r w:rsidR="0078223F" w:rsidRPr="001E67EC">
        <w:rPr>
          <w:rFonts w:asciiTheme="minorHAnsi" w:hAnsiTheme="minorHAnsi" w:cs="Arial"/>
          <w:noProof w:val="0"/>
          <w:sz w:val="22"/>
          <w:szCs w:val="22"/>
        </w:rPr>
        <w:t>Oprávnenou</w:t>
      </w:r>
      <w:r w:rsidR="00A1193A" w:rsidRPr="001E67EC">
        <w:rPr>
          <w:rFonts w:asciiTheme="minorHAnsi" w:hAnsiTheme="minorHAnsi" w:cs="Arial"/>
          <w:noProof w:val="0"/>
          <w:sz w:val="22"/>
          <w:szCs w:val="22"/>
        </w:rPr>
        <w:t xml:space="preserve"> osobou Objednávateľa za Služby rozvoja,</w:t>
      </w:r>
    </w:p>
    <w:p w14:paraId="0863D44C" w14:textId="77777777" w:rsidR="00A1193A" w:rsidRPr="001E67EC" w:rsidRDefault="00113216" w:rsidP="00DD4785">
      <w:pPr>
        <w:pStyle w:val="Odsekzoznamu"/>
        <w:numPr>
          <w:ilvl w:val="2"/>
          <w:numId w:val="19"/>
        </w:numPr>
        <w:spacing w:line="276" w:lineRule="auto"/>
        <w:ind w:left="851" w:hanging="284"/>
        <w:contextualSpacing w:val="0"/>
        <w:rPr>
          <w:rFonts w:asciiTheme="minorHAnsi" w:hAnsiTheme="minorHAnsi" w:cs="Arial"/>
          <w:sz w:val="22"/>
          <w:szCs w:val="22"/>
        </w:rPr>
      </w:pPr>
      <w:r w:rsidRPr="001E67EC">
        <w:rPr>
          <w:rFonts w:asciiTheme="minorHAnsi" w:hAnsiTheme="minorHAnsi" w:cs="Arial"/>
          <w:noProof w:val="0"/>
          <w:sz w:val="22"/>
          <w:szCs w:val="22"/>
        </w:rPr>
        <w:lastRenderedPageBreak/>
        <w:t>a</w:t>
      </w:r>
      <w:r w:rsidR="00A1193A" w:rsidRPr="001E67EC">
        <w:rPr>
          <w:rFonts w:asciiTheme="minorHAnsi" w:hAnsiTheme="minorHAnsi" w:cs="Arial"/>
          <w:noProof w:val="0"/>
          <w:sz w:val="22"/>
          <w:szCs w:val="22"/>
        </w:rPr>
        <w:t xml:space="preserve">kceptačný protokol schválený </w:t>
      </w:r>
      <w:r w:rsidR="0078223F" w:rsidRPr="001E67EC">
        <w:rPr>
          <w:rFonts w:asciiTheme="minorHAnsi" w:hAnsiTheme="minorHAnsi" w:cs="Arial"/>
          <w:noProof w:val="0"/>
          <w:sz w:val="22"/>
          <w:szCs w:val="22"/>
        </w:rPr>
        <w:t>Oprávnenou</w:t>
      </w:r>
      <w:r w:rsidR="00A1193A" w:rsidRPr="001E67EC">
        <w:rPr>
          <w:rFonts w:asciiTheme="minorHAnsi" w:hAnsiTheme="minorHAnsi" w:cs="Arial"/>
          <w:noProof w:val="0"/>
          <w:sz w:val="22"/>
          <w:szCs w:val="22"/>
        </w:rPr>
        <w:t xml:space="preserve"> osobou Objednávateľa za Služby rozvoja</w:t>
      </w:r>
      <w:r w:rsidR="00121D4A" w:rsidRPr="001E67EC">
        <w:rPr>
          <w:rFonts w:asciiTheme="minorHAnsi" w:hAnsiTheme="minorHAnsi" w:cs="Arial"/>
          <w:noProof w:val="0"/>
          <w:sz w:val="22"/>
          <w:szCs w:val="22"/>
        </w:rPr>
        <w:t>, ak v tejto Servisnej zmluve, resp. je Prílohe č. 1 nie je uvedené inak</w:t>
      </w:r>
      <w:r w:rsidR="00A1193A" w:rsidRPr="001E67EC">
        <w:rPr>
          <w:rFonts w:asciiTheme="minorHAnsi" w:hAnsiTheme="minorHAnsi" w:cs="Arial"/>
          <w:noProof w:val="0"/>
          <w:sz w:val="22"/>
          <w:szCs w:val="22"/>
        </w:rPr>
        <w:t>.</w:t>
      </w:r>
    </w:p>
    <w:p w14:paraId="78D4105E" w14:textId="5FDD6C0F" w:rsidR="00A1193A" w:rsidRPr="001E67EC" w:rsidRDefault="00D90601"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V súvislosti s poskytovaním Služieb podpory prevádzky je Poskytovateľ oprávnený faktúry vystavovať vždy k poslednému dňu kalendárneho mesiaca, v ktorom boli Služby podpory prevádzky poskytnuté</w:t>
      </w:r>
      <w:r w:rsidR="005409F2">
        <w:rPr>
          <w:rFonts w:asciiTheme="minorHAnsi" w:hAnsiTheme="minorHAnsi" w:cs="Arial"/>
          <w:sz w:val="22"/>
          <w:szCs w:val="22"/>
        </w:rPr>
        <w:t xml:space="preserve">, </w:t>
      </w:r>
      <w:r w:rsidR="00EE0E2A" w:rsidRPr="002767EB">
        <w:rPr>
          <w:rFonts w:asciiTheme="minorHAnsi" w:hAnsiTheme="minorHAnsi" w:cs="Arial"/>
          <w:sz w:val="22"/>
          <w:szCs w:val="22"/>
        </w:rPr>
        <w:t xml:space="preserve">pričom </w:t>
      </w:r>
      <w:r w:rsidR="00261A1B" w:rsidRPr="002767EB">
        <w:rPr>
          <w:rFonts w:asciiTheme="minorHAnsi" w:hAnsiTheme="minorHAnsi" w:cs="Arial"/>
          <w:sz w:val="22"/>
          <w:szCs w:val="22"/>
        </w:rPr>
        <w:t>prílohou faktúry bude</w:t>
      </w:r>
      <w:r w:rsidR="005409F2" w:rsidRPr="002767EB">
        <w:rPr>
          <w:rFonts w:asciiTheme="minorHAnsi" w:hAnsiTheme="minorHAnsi" w:cs="Arial"/>
          <w:sz w:val="22"/>
          <w:szCs w:val="22"/>
        </w:rPr>
        <w:t xml:space="preserve">  report </w:t>
      </w:r>
      <w:r w:rsidR="005409F2" w:rsidRPr="002767EB">
        <w:rPr>
          <w:rFonts w:asciiTheme="minorHAnsi" w:hAnsiTheme="minorHAnsi" w:cs="Arial"/>
          <w:noProof w:val="0"/>
          <w:sz w:val="22"/>
          <w:szCs w:val="22"/>
        </w:rPr>
        <w:t>o vykonaných Službách podpory prevádzky</w:t>
      </w:r>
      <w:r w:rsidR="00EE0E2A" w:rsidRPr="002767EB">
        <w:rPr>
          <w:rFonts w:asciiTheme="minorHAnsi" w:hAnsiTheme="minorHAnsi" w:cs="Arial"/>
          <w:noProof w:val="0"/>
          <w:sz w:val="22"/>
          <w:szCs w:val="22"/>
        </w:rPr>
        <w:t xml:space="preserve"> </w:t>
      </w:r>
      <w:r w:rsidR="00B5379F" w:rsidRPr="002767EB">
        <w:rPr>
          <w:rFonts w:asciiTheme="minorHAnsi" w:hAnsiTheme="minorHAnsi" w:cs="Arial"/>
          <w:noProof w:val="0"/>
          <w:sz w:val="22"/>
          <w:szCs w:val="22"/>
        </w:rPr>
        <w:t>akceptovaný</w:t>
      </w:r>
      <w:r w:rsidR="00EE0E2A" w:rsidRPr="002767EB">
        <w:rPr>
          <w:rFonts w:asciiTheme="minorHAnsi" w:hAnsiTheme="minorHAnsi" w:cs="Arial"/>
          <w:noProof w:val="0"/>
          <w:sz w:val="22"/>
          <w:szCs w:val="22"/>
        </w:rPr>
        <w:t xml:space="preserve"> </w:t>
      </w:r>
      <w:r w:rsidR="00A3616F" w:rsidRPr="002767EB">
        <w:rPr>
          <w:rFonts w:asciiTheme="minorHAnsi" w:hAnsiTheme="minorHAnsi" w:cs="Arial"/>
          <w:noProof w:val="0"/>
          <w:sz w:val="22"/>
          <w:szCs w:val="22"/>
        </w:rPr>
        <w:t xml:space="preserve">Objednávateľom </w:t>
      </w:r>
      <w:r w:rsidR="00EE0E2A" w:rsidRPr="002767EB">
        <w:rPr>
          <w:rFonts w:asciiTheme="minorHAnsi" w:hAnsiTheme="minorHAnsi" w:cs="Arial"/>
          <w:noProof w:val="0"/>
          <w:sz w:val="22"/>
          <w:szCs w:val="22"/>
        </w:rPr>
        <w:t>spôsobom uvedeným v Prílohe č. 1</w:t>
      </w:r>
      <w:r w:rsidR="00B5379F" w:rsidRPr="002767EB">
        <w:rPr>
          <w:rFonts w:asciiTheme="minorHAnsi" w:hAnsiTheme="minorHAnsi" w:cs="Arial"/>
          <w:noProof w:val="0"/>
          <w:sz w:val="22"/>
          <w:szCs w:val="22"/>
        </w:rPr>
        <w:t>.</w:t>
      </w:r>
      <w:r w:rsidR="005409F2" w:rsidRPr="002767EB" w:rsidDel="005409F2">
        <w:rPr>
          <w:rFonts w:asciiTheme="minorHAnsi" w:hAnsiTheme="minorHAnsi" w:cs="Arial"/>
          <w:sz w:val="22"/>
          <w:szCs w:val="22"/>
        </w:rPr>
        <w:t xml:space="preserve"> </w:t>
      </w:r>
      <w:r w:rsidR="00B5379F">
        <w:rPr>
          <w:rFonts w:asciiTheme="minorHAnsi" w:hAnsiTheme="minorHAnsi" w:cs="Arial"/>
          <w:sz w:val="22"/>
          <w:szCs w:val="22"/>
        </w:rPr>
        <w:t>V</w:t>
      </w:r>
      <w:r w:rsidRPr="001E67EC">
        <w:rPr>
          <w:rFonts w:asciiTheme="minorHAnsi" w:hAnsiTheme="minorHAnsi" w:cs="Arial"/>
          <w:sz w:val="22"/>
          <w:szCs w:val="22"/>
        </w:rPr>
        <w:t xml:space="preserve"> súvislosti so</w:t>
      </w:r>
      <w:r w:rsidR="00BD66F9">
        <w:rPr>
          <w:rFonts w:asciiTheme="minorHAnsi" w:hAnsiTheme="minorHAnsi" w:cs="Arial"/>
          <w:sz w:val="22"/>
          <w:szCs w:val="22"/>
        </w:rPr>
        <w:t> </w:t>
      </w:r>
      <w:r w:rsidRPr="001E67EC">
        <w:rPr>
          <w:rFonts w:asciiTheme="minorHAnsi" w:hAnsiTheme="minorHAnsi" w:cs="Arial"/>
          <w:sz w:val="22"/>
          <w:szCs w:val="22"/>
        </w:rPr>
        <w:t xml:space="preserve">Službami rozvoja </w:t>
      </w:r>
      <w:r w:rsidR="00B5379F" w:rsidRPr="001E67EC">
        <w:rPr>
          <w:rFonts w:asciiTheme="minorHAnsi" w:hAnsiTheme="minorHAnsi" w:cs="Arial"/>
          <w:sz w:val="22"/>
          <w:szCs w:val="22"/>
        </w:rPr>
        <w:t xml:space="preserve">je Poskytovateľ oprávnený faktúry vystavovať vždy </w:t>
      </w:r>
      <w:r w:rsidRPr="001E67EC">
        <w:rPr>
          <w:rFonts w:asciiTheme="minorHAnsi" w:hAnsiTheme="minorHAnsi" w:cs="Arial"/>
          <w:sz w:val="22"/>
          <w:szCs w:val="22"/>
        </w:rPr>
        <w:t>po ich poskytnutí na</w:t>
      </w:r>
      <w:r w:rsidR="00BD66F9">
        <w:rPr>
          <w:rFonts w:asciiTheme="minorHAnsi" w:hAnsiTheme="minorHAnsi" w:cs="Arial"/>
          <w:sz w:val="22"/>
          <w:szCs w:val="22"/>
        </w:rPr>
        <w:t> </w:t>
      </w:r>
      <w:r w:rsidRPr="001E67EC">
        <w:rPr>
          <w:rFonts w:asciiTheme="minorHAnsi" w:hAnsiTheme="minorHAnsi" w:cs="Arial"/>
          <w:sz w:val="22"/>
          <w:szCs w:val="22"/>
        </w:rPr>
        <w:t>základe príslušnej objednávky, t. j. po úspešnom ukončení akceptačného konania podľa čl. 3 Prílohy č. 1, teda po podpísaní akceptačného protokolu, resp. potom, čo sa považuje akceptačný protokol za podpísaný. Každý z peňažných záväzkov Objednávateľa bude splnený pripísaním sumy peňažného záväzku (vrátane DPH) na účet Poskytovateľa.</w:t>
      </w:r>
    </w:p>
    <w:p w14:paraId="7A84DF28" w14:textId="77F490AB" w:rsidR="00C117C8" w:rsidRPr="001E67EC" w:rsidRDefault="00A1193A"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Všetky ceny v tejto Servisnej zmluve sú uvádzané bez DPH a budú Objednávateľovi fakturované zvýšené o zákonom stanovené percento DPH.</w:t>
      </w:r>
      <w:r w:rsidR="00BD66F9">
        <w:rPr>
          <w:rFonts w:asciiTheme="minorHAnsi" w:hAnsiTheme="minorHAnsi" w:cs="Arial"/>
          <w:sz w:val="22"/>
          <w:szCs w:val="22"/>
        </w:rPr>
        <w:t xml:space="preserve"> </w:t>
      </w:r>
      <w:r w:rsidR="00C117C8" w:rsidRPr="001E67EC">
        <w:rPr>
          <w:rFonts w:asciiTheme="minorHAnsi" w:hAnsiTheme="minorHAnsi" w:cs="Arial"/>
          <w:sz w:val="22"/>
          <w:szCs w:val="22"/>
        </w:rPr>
        <w:t>Ceny uvedené pre jednotlivé druhy poskytovaných Služieb sú stanovené ako ceny pevné</w:t>
      </w:r>
      <w:r w:rsidR="00385A3D" w:rsidRPr="001E67EC">
        <w:rPr>
          <w:rFonts w:asciiTheme="minorHAnsi" w:hAnsiTheme="minorHAnsi" w:cs="Arial"/>
          <w:sz w:val="22"/>
          <w:szCs w:val="22"/>
        </w:rPr>
        <w:t xml:space="preserve"> a</w:t>
      </w:r>
      <w:r w:rsidR="00D37634" w:rsidRPr="001E67EC">
        <w:rPr>
          <w:rFonts w:asciiTheme="minorHAnsi" w:hAnsiTheme="minorHAnsi" w:cs="Arial"/>
          <w:sz w:val="22"/>
          <w:szCs w:val="22"/>
        </w:rPr>
        <w:t> </w:t>
      </w:r>
      <w:r w:rsidR="00C117C8" w:rsidRPr="001E67EC">
        <w:rPr>
          <w:rFonts w:asciiTheme="minorHAnsi" w:hAnsiTheme="minorHAnsi" w:cs="Arial"/>
          <w:sz w:val="22"/>
          <w:szCs w:val="22"/>
        </w:rPr>
        <w:t>konečné</w:t>
      </w:r>
      <w:r w:rsidR="00D37634" w:rsidRPr="001E67EC">
        <w:rPr>
          <w:rFonts w:asciiTheme="minorHAnsi" w:hAnsiTheme="minorHAnsi" w:cs="Arial"/>
          <w:sz w:val="22"/>
          <w:szCs w:val="22"/>
        </w:rPr>
        <w:t>, pričom k ich úprave môže dôjsť len v prípadoch predpokladaných touto Servisnou zmluvou</w:t>
      </w:r>
      <w:r w:rsidR="00C117C8" w:rsidRPr="001E67EC">
        <w:rPr>
          <w:rFonts w:asciiTheme="minorHAnsi" w:hAnsiTheme="minorHAnsi" w:cs="Arial"/>
          <w:sz w:val="22"/>
          <w:szCs w:val="22"/>
        </w:rPr>
        <w:t>.</w:t>
      </w:r>
    </w:p>
    <w:p w14:paraId="5671E8DB" w14:textId="25A9EDB3" w:rsidR="00A1193A" w:rsidRPr="001E67EC" w:rsidRDefault="00A1193A"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 xml:space="preserve">Faktúra vystavená Poskytovateľom musí obsahovať všetky náležitosti </w:t>
      </w:r>
      <w:r w:rsidR="00891D43" w:rsidRPr="001E67EC">
        <w:rPr>
          <w:rFonts w:asciiTheme="minorHAnsi" w:hAnsiTheme="minorHAnsi" w:cs="Arial"/>
          <w:sz w:val="22"/>
          <w:szCs w:val="22"/>
        </w:rPr>
        <w:t>v zmysle všeobecne záväzných právnych predpisov (najmä zákona č. 431/2002 Z.z. o</w:t>
      </w:r>
      <w:r w:rsidR="00113216" w:rsidRPr="001E67EC">
        <w:rPr>
          <w:rFonts w:asciiTheme="minorHAnsi" w:hAnsiTheme="minorHAnsi" w:cs="Arial"/>
          <w:sz w:val="22"/>
          <w:szCs w:val="22"/>
        </w:rPr>
        <w:t>  a</w:t>
      </w:r>
      <w:r w:rsidR="00891D43" w:rsidRPr="001E67EC">
        <w:rPr>
          <w:rFonts w:asciiTheme="minorHAnsi" w:hAnsiTheme="minorHAnsi" w:cs="Arial"/>
          <w:sz w:val="22"/>
          <w:szCs w:val="22"/>
        </w:rPr>
        <w:t xml:space="preserve"> zákona č. 222/2004 Z.z. o dani z pridanej hodnoty)</w:t>
      </w:r>
      <w:r w:rsidRPr="001E67EC">
        <w:rPr>
          <w:rFonts w:asciiTheme="minorHAnsi" w:hAnsiTheme="minorHAnsi" w:cs="Arial"/>
          <w:sz w:val="22"/>
          <w:szCs w:val="22"/>
        </w:rPr>
        <w:t>, ako aj vyžadované dokumenty uvedené v </w:t>
      </w:r>
      <w:r w:rsidR="00113216" w:rsidRPr="001E67EC">
        <w:rPr>
          <w:rFonts w:asciiTheme="minorHAnsi" w:hAnsiTheme="minorHAnsi" w:cs="Arial"/>
          <w:sz w:val="22"/>
          <w:szCs w:val="22"/>
        </w:rPr>
        <w:t>bod</w:t>
      </w:r>
      <w:r w:rsidR="004817F0" w:rsidRPr="001E67EC">
        <w:rPr>
          <w:rFonts w:asciiTheme="minorHAnsi" w:hAnsiTheme="minorHAnsi" w:cs="Arial"/>
          <w:sz w:val="22"/>
          <w:szCs w:val="22"/>
        </w:rPr>
        <w:t>e 3.8 tohto článku Servisnej zmluvy</w:t>
      </w:r>
      <w:r w:rsidRPr="001E67EC">
        <w:rPr>
          <w:rFonts w:asciiTheme="minorHAnsi" w:hAnsiTheme="minorHAnsi" w:cs="Arial"/>
          <w:sz w:val="22"/>
          <w:szCs w:val="22"/>
        </w:rPr>
        <w:t xml:space="preserve"> alebo </w:t>
      </w:r>
      <w:r w:rsidR="004817F0" w:rsidRPr="001E67EC">
        <w:rPr>
          <w:rFonts w:asciiTheme="minorHAnsi" w:hAnsiTheme="minorHAnsi" w:cs="Arial"/>
          <w:sz w:val="22"/>
          <w:szCs w:val="22"/>
        </w:rPr>
        <w:t xml:space="preserve">čl. 2 </w:t>
      </w:r>
      <w:r w:rsidR="00F30434" w:rsidRPr="001E67EC">
        <w:rPr>
          <w:rFonts w:asciiTheme="minorHAnsi" w:hAnsiTheme="minorHAnsi" w:cs="Arial"/>
          <w:sz w:val="22"/>
          <w:szCs w:val="22"/>
        </w:rPr>
        <w:t>ods.</w:t>
      </w:r>
      <w:r w:rsidR="004817F0" w:rsidRPr="001E67EC">
        <w:rPr>
          <w:rFonts w:asciiTheme="minorHAnsi" w:hAnsiTheme="minorHAnsi" w:cs="Arial"/>
          <w:sz w:val="22"/>
          <w:szCs w:val="22"/>
        </w:rPr>
        <w:t xml:space="preserve"> 2.5</w:t>
      </w:r>
      <w:r w:rsidR="00362268" w:rsidRPr="001E67EC">
        <w:rPr>
          <w:rFonts w:asciiTheme="minorHAnsi" w:hAnsiTheme="minorHAnsi" w:cs="Arial"/>
          <w:sz w:val="22"/>
          <w:szCs w:val="22"/>
        </w:rPr>
        <w:t>.</w:t>
      </w:r>
      <w:r w:rsidR="0029391F">
        <w:rPr>
          <w:rFonts w:asciiTheme="minorHAnsi" w:hAnsiTheme="minorHAnsi" w:cs="Arial"/>
          <w:sz w:val="22"/>
          <w:szCs w:val="22"/>
        </w:rPr>
        <w:t xml:space="preserve"> </w:t>
      </w:r>
      <w:r w:rsidR="00362268" w:rsidRPr="001E67EC">
        <w:rPr>
          <w:rFonts w:asciiTheme="minorHAnsi" w:hAnsiTheme="minorHAnsi" w:cs="Arial"/>
          <w:sz w:val="22"/>
          <w:szCs w:val="22"/>
        </w:rPr>
        <w:t xml:space="preserve">a čl. 3 </w:t>
      </w:r>
      <w:r w:rsidR="00F30434" w:rsidRPr="001E67EC">
        <w:rPr>
          <w:rFonts w:asciiTheme="minorHAnsi" w:hAnsiTheme="minorHAnsi" w:cs="Arial"/>
          <w:sz w:val="22"/>
          <w:szCs w:val="22"/>
        </w:rPr>
        <w:t>ods.</w:t>
      </w:r>
      <w:r w:rsidR="00362268" w:rsidRPr="001E67EC">
        <w:rPr>
          <w:rFonts w:asciiTheme="minorHAnsi" w:hAnsiTheme="minorHAnsi" w:cs="Arial"/>
          <w:sz w:val="22"/>
          <w:szCs w:val="22"/>
        </w:rPr>
        <w:t xml:space="preserve"> 3.4. </w:t>
      </w:r>
      <w:r w:rsidR="004817F0" w:rsidRPr="001E67EC">
        <w:rPr>
          <w:rFonts w:asciiTheme="minorHAnsi" w:hAnsiTheme="minorHAnsi" w:cs="Arial"/>
          <w:sz w:val="22"/>
          <w:szCs w:val="22"/>
        </w:rPr>
        <w:t>Prílohy č. 1</w:t>
      </w:r>
      <w:r w:rsidR="00B45BBB" w:rsidRPr="001E67EC">
        <w:rPr>
          <w:rFonts w:asciiTheme="minorHAnsi" w:hAnsiTheme="minorHAnsi" w:cs="Arial"/>
          <w:sz w:val="22"/>
          <w:szCs w:val="22"/>
        </w:rPr>
        <w:t xml:space="preserve"> Servisnej zmluvy</w:t>
      </w:r>
      <w:r w:rsidRPr="001E67EC">
        <w:rPr>
          <w:rFonts w:asciiTheme="minorHAnsi" w:hAnsiTheme="minorHAnsi" w:cs="Arial"/>
          <w:sz w:val="22"/>
          <w:szCs w:val="22"/>
        </w:rPr>
        <w:t xml:space="preserve">. </w:t>
      </w:r>
      <w:r w:rsidR="002D6691">
        <w:rPr>
          <w:rFonts w:asciiTheme="minorHAnsi" w:hAnsiTheme="minorHAnsi" w:cs="Arial"/>
          <w:sz w:val="22"/>
          <w:szCs w:val="22"/>
        </w:rPr>
        <w:t>Ak f</w:t>
      </w:r>
      <w:r w:rsidR="004F4C6C">
        <w:rPr>
          <w:rFonts w:asciiTheme="minorHAnsi" w:hAnsiTheme="minorHAnsi" w:cs="Arial"/>
          <w:sz w:val="22"/>
          <w:szCs w:val="22"/>
        </w:rPr>
        <w:t>a</w:t>
      </w:r>
      <w:r w:rsidR="00891D43" w:rsidRPr="001E67EC">
        <w:rPr>
          <w:rFonts w:asciiTheme="minorHAnsi" w:hAnsiTheme="minorHAnsi" w:cs="Arial"/>
          <w:sz w:val="22"/>
          <w:szCs w:val="22"/>
        </w:rPr>
        <w:t>ktúra</w:t>
      </w:r>
      <w:r w:rsidRPr="001E67EC">
        <w:rPr>
          <w:rFonts w:asciiTheme="minorHAnsi" w:hAnsiTheme="minorHAnsi" w:cs="Arial"/>
          <w:sz w:val="22"/>
          <w:szCs w:val="22"/>
        </w:rPr>
        <w:t xml:space="preserve"> nebude obsahovať tieto náležitosti</w:t>
      </w:r>
      <w:r w:rsidR="00891D43" w:rsidRPr="001E67EC">
        <w:rPr>
          <w:rFonts w:asciiTheme="minorHAnsi" w:hAnsiTheme="minorHAnsi" w:cs="Arial"/>
          <w:sz w:val="22"/>
          <w:szCs w:val="22"/>
        </w:rPr>
        <w:t xml:space="preserve"> alebo požadované prílohy</w:t>
      </w:r>
      <w:r w:rsidRPr="001E67EC">
        <w:rPr>
          <w:rFonts w:asciiTheme="minorHAnsi" w:hAnsiTheme="minorHAnsi" w:cs="Arial"/>
          <w:sz w:val="22"/>
          <w:szCs w:val="22"/>
        </w:rPr>
        <w:t xml:space="preserve">, Objednávateľ má právo vrátiť </w:t>
      </w:r>
      <w:r w:rsidR="00891D43" w:rsidRPr="001E67EC">
        <w:rPr>
          <w:rFonts w:asciiTheme="minorHAnsi" w:hAnsiTheme="minorHAnsi" w:cs="Arial"/>
          <w:sz w:val="22"/>
          <w:szCs w:val="22"/>
        </w:rPr>
        <w:t>ju</w:t>
      </w:r>
      <w:r w:rsidR="00113216" w:rsidRPr="001E67EC">
        <w:rPr>
          <w:rFonts w:asciiTheme="minorHAnsi" w:hAnsiTheme="minorHAnsi" w:cs="Arial"/>
          <w:sz w:val="22"/>
          <w:szCs w:val="22"/>
        </w:rPr>
        <w:t xml:space="preserve"> v lehote splatnosti</w:t>
      </w:r>
      <w:r w:rsidR="00D150CE">
        <w:rPr>
          <w:rFonts w:asciiTheme="minorHAnsi" w:hAnsiTheme="minorHAnsi" w:cs="Arial"/>
          <w:sz w:val="22"/>
          <w:szCs w:val="22"/>
        </w:rPr>
        <w:t xml:space="preserve"> </w:t>
      </w:r>
      <w:r w:rsidRPr="001E67EC">
        <w:rPr>
          <w:rFonts w:asciiTheme="minorHAnsi" w:hAnsiTheme="minorHAnsi" w:cs="Arial"/>
          <w:sz w:val="22"/>
          <w:szCs w:val="22"/>
        </w:rPr>
        <w:t>na doplnenie a</w:t>
      </w:r>
      <w:r w:rsidR="00113216" w:rsidRPr="001E67EC">
        <w:rPr>
          <w:rFonts w:asciiTheme="minorHAnsi" w:hAnsiTheme="minorHAnsi" w:cs="Arial"/>
          <w:sz w:val="22"/>
          <w:szCs w:val="22"/>
        </w:rPr>
        <w:t>/alebo</w:t>
      </w:r>
      <w:r w:rsidR="00891D43" w:rsidRPr="001E67EC">
        <w:rPr>
          <w:rFonts w:asciiTheme="minorHAnsi" w:hAnsiTheme="minorHAnsi" w:cs="Arial"/>
          <w:sz w:val="22"/>
          <w:szCs w:val="22"/>
        </w:rPr>
        <w:t> </w:t>
      </w:r>
      <w:r w:rsidRPr="001E67EC">
        <w:rPr>
          <w:rFonts w:asciiTheme="minorHAnsi" w:hAnsiTheme="minorHAnsi" w:cs="Arial"/>
          <w:sz w:val="22"/>
          <w:szCs w:val="22"/>
        </w:rPr>
        <w:t>prepracovanie</w:t>
      </w:r>
      <w:r w:rsidR="00113216" w:rsidRPr="001E67EC">
        <w:rPr>
          <w:rFonts w:asciiTheme="minorHAnsi" w:hAnsiTheme="minorHAnsi" w:cs="Arial"/>
          <w:sz w:val="22"/>
          <w:szCs w:val="22"/>
        </w:rPr>
        <w:t xml:space="preserve"> s uvedením nedostatkov, ktoré sa majú odstrániť</w:t>
      </w:r>
      <w:r w:rsidRPr="001E67EC">
        <w:rPr>
          <w:rFonts w:asciiTheme="minorHAnsi" w:hAnsiTheme="minorHAnsi" w:cs="Arial"/>
          <w:sz w:val="22"/>
          <w:szCs w:val="22"/>
        </w:rPr>
        <w:t xml:space="preserve">. V takom prípade začne plynúť </w:t>
      </w:r>
      <w:r w:rsidR="00891D43" w:rsidRPr="001E67EC">
        <w:rPr>
          <w:rFonts w:asciiTheme="minorHAnsi" w:hAnsiTheme="minorHAnsi" w:cs="Arial"/>
          <w:sz w:val="22"/>
          <w:szCs w:val="22"/>
        </w:rPr>
        <w:t xml:space="preserve">nová </w:t>
      </w:r>
      <w:r w:rsidRPr="001E67EC">
        <w:rPr>
          <w:rFonts w:asciiTheme="minorHAnsi" w:hAnsiTheme="minorHAnsi" w:cs="Arial"/>
          <w:sz w:val="22"/>
          <w:szCs w:val="22"/>
        </w:rPr>
        <w:t>lehota splatnosti faktúry prevzatím doplneného a prepracovaného daňového dokladu Objednávateľom.</w:t>
      </w:r>
    </w:p>
    <w:p w14:paraId="6AFF05FA" w14:textId="423B40A8" w:rsidR="00A1193A" w:rsidRPr="00791AE7" w:rsidRDefault="00A1193A" w:rsidP="00791AE7">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Splatnosť faktúry je 30</w:t>
      </w:r>
      <w:r w:rsidR="00482D8D" w:rsidRPr="001E67EC">
        <w:rPr>
          <w:rFonts w:asciiTheme="minorHAnsi" w:hAnsiTheme="minorHAnsi" w:cs="Arial"/>
          <w:sz w:val="22"/>
          <w:szCs w:val="22"/>
        </w:rPr>
        <w:t xml:space="preserve"> (tridsať)</w:t>
      </w:r>
      <w:r w:rsidRPr="001E67EC">
        <w:rPr>
          <w:rFonts w:asciiTheme="minorHAnsi" w:hAnsiTheme="minorHAnsi" w:cs="Arial"/>
          <w:sz w:val="22"/>
          <w:szCs w:val="22"/>
        </w:rPr>
        <w:t xml:space="preserve"> dní odo dňa jej doručenia Objednávateľovi, pričom faktúra sa považuje za uhradenú dňom pripísania fakturovanej čiastky na bankový účet Poskytovateľa</w:t>
      </w:r>
      <w:r w:rsidR="00EC30E4" w:rsidRPr="001E67EC">
        <w:rPr>
          <w:rFonts w:asciiTheme="minorHAnsi" w:hAnsiTheme="minorHAnsi" w:cs="Arial"/>
          <w:sz w:val="22"/>
          <w:szCs w:val="22"/>
        </w:rPr>
        <w:t xml:space="preserve"> </w:t>
      </w:r>
      <w:r w:rsidR="00EC30E4" w:rsidRPr="00791AE7">
        <w:rPr>
          <w:rFonts w:asciiTheme="minorHAnsi" w:hAnsiTheme="minorHAnsi" w:cs="Arial"/>
          <w:sz w:val="22"/>
          <w:szCs w:val="22"/>
        </w:rPr>
        <w:t>uvedený v záhlaví tejto Servisnej zmluvy</w:t>
      </w:r>
      <w:r w:rsidRPr="00791AE7">
        <w:rPr>
          <w:rFonts w:asciiTheme="minorHAnsi" w:hAnsiTheme="minorHAnsi" w:cs="Arial"/>
          <w:sz w:val="22"/>
          <w:szCs w:val="22"/>
        </w:rPr>
        <w:t>.</w:t>
      </w:r>
    </w:p>
    <w:p w14:paraId="762C3BB4" w14:textId="77777777" w:rsidR="00791AE7" w:rsidRPr="001E67EC" w:rsidRDefault="00791AE7" w:rsidP="00791AE7">
      <w:pPr>
        <w:pStyle w:val="Odsekzoznamu"/>
        <w:spacing w:before="120" w:after="120" w:line="276" w:lineRule="auto"/>
        <w:ind w:left="572" w:firstLine="0"/>
        <w:contextualSpacing w:val="0"/>
        <w:rPr>
          <w:rFonts w:asciiTheme="minorHAnsi" w:hAnsiTheme="minorHAnsi" w:cs="Arial"/>
          <w:sz w:val="22"/>
          <w:szCs w:val="22"/>
        </w:rPr>
      </w:pPr>
    </w:p>
    <w:p w14:paraId="549541A7" w14:textId="77777777" w:rsidR="0059072E" w:rsidRPr="007C3E45" w:rsidRDefault="0059072E" w:rsidP="001E67EC">
      <w:pPr>
        <w:spacing w:before="120" w:after="120"/>
        <w:ind w:left="567" w:hanging="567"/>
        <w:rPr>
          <w:rFonts w:cs="Arial"/>
          <w:sz w:val="20"/>
          <w:szCs w:val="20"/>
        </w:rPr>
      </w:pPr>
    </w:p>
    <w:p w14:paraId="7D048AFE" w14:textId="77777777" w:rsidR="00D80449" w:rsidRPr="008D2AB8" w:rsidRDefault="00713A4E" w:rsidP="00DD4785">
      <w:pPr>
        <w:pStyle w:val="Nadpis3"/>
        <w:rPr>
          <w:szCs w:val="20"/>
        </w:rPr>
      </w:pPr>
      <w:r>
        <w:t xml:space="preserve">4. </w:t>
      </w:r>
      <w:r w:rsidR="00D80449" w:rsidRPr="008D2AB8">
        <w:t>Povinnosti a záväzky Zmluvných strán</w:t>
      </w:r>
    </w:p>
    <w:p w14:paraId="0684866B" w14:textId="1BDBC8D7" w:rsidR="00D80449" w:rsidRPr="001E67EC" w:rsidRDefault="00D80449"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Poskytovateľ sa zaväzuje pri plnení predmetu Servisnej zmluvy postupovať s potrebnou odbornou starostlivosťou</w:t>
      </w:r>
      <w:r w:rsidR="00942E69" w:rsidRPr="001E67EC">
        <w:rPr>
          <w:rFonts w:asciiTheme="minorHAnsi" w:hAnsiTheme="minorHAnsi" w:cs="Arial"/>
          <w:noProof w:val="0"/>
          <w:sz w:val="22"/>
          <w:szCs w:val="22"/>
        </w:rPr>
        <w:t>, hospodárne</w:t>
      </w:r>
      <w:r w:rsidRPr="001E67EC">
        <w:rPr>
          <w:rFonts w:asciiTheme="minorHAnsi" w:hAnsiTheme="minorHAnsi" w:cs="Arial"/>
          <w:noProof w:val="0"/>
          <w:sz w:val="22"/>
          <w:szCs w:val="22"/>
        </w:rPr>
        <w:t xml:space="preserve"> a v súlade so záujmami Objednávateľa, ktoré pozná alebo s prihliadnutím na všetky okolnosti musí poznať.</w:t>
      </w:r>
      <w:r w:rsidR="00F825EF" w:rsidRPr="001E67EC">
        <w:rPr>
          <w:rFonts w:asciiTheme="minorHAnsi" w:hAnsiTheme="minorHAnsi" w:cs="Arial"/>
          <w:noProof w:val="0"/>
          <w:sz w:val="22"/>
          <w:szCs w:val="22"/>
        </w:rPr>
        <w:t xml:space="preserve"> Pre zamedzenie pochybností sa Poskytovateľ zaväzuje poskytovať Služby podľa tejto Servisnej zmluvy výlučne v slovenskom jazyku, ak sa Zmluvné strany nedohodnú inak.</w:t>
      </w:r>
    </w:p>
    <w:p w14:paraId="26625608" w14:textId="59B495C1" w:rsidR="00A07FDD" w:rsidRPr="001E67EC" w:rsidRDefault="00A07FDD"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Poskytovateľ sa zaväzuje udržiavať IS Objednávateľa v</w:t>
      </w:r>
      <w:r w:rsidR="00DA75FA" w:rsidRPr="001E67EC">
        <w:rPr>
          <w:rFonts w:asciiTheme="minorHAnsi" w:hAnsiTheme="minorHAnsi" w:cs="Arial"/>
          <w:noProof w:val="0"/>
          <w:sz w:val="22"/>
          <w:szCs w:val="22"/>
        </w:rPr>
        <w:t> </w:t>
      </w:r>
      <w:r w:rsidRPr="001E67EC">
        <w:rPr>
          <w:rFonts w:asciiTheme="minorHAnsi" w:hAnsiTheme="minorHAnsi" w:cs="Arial"/>
          <w:noProof w:val="0"/>
          <w:sz w:val="22"/>
          <w:szCs w:val="22"/>
        </w:rPr>
        <w:t>súlade</w:t>
      </w:r>
      <w:r w:rsidR="00DA75FA" w:rsidRPr="001E67EC">
        <w:rPr>
          <w:rFonts w:asciiTheme="minorHAnsi" w:hAnsiTheme="minorHAnsi" w:cs="Arial"/>
          <w:noProof w:val="0"/>
          <w:sz w:val="22"/>
          <w:szCs w:val="22"/>
        </w:rPr>
        <w:t xml:space="preserve"> s podmienkami stanovenými touto Servisnou zmluvou</w:t>
      </w:r>
      <w:r w:rsidR="00A50393">
        <w:rPr>
          <w:rFonts w:asciiTheme="minorHAnsi" w:hAnsiTheme="minorHAnsi" w:cs="Arial"/>
          <w:noProof w:val="0"/>
          <w:sz w:val="22"/>
          <w:szCs w:val="22"/>
        </w:rPr>
        <w:t xml:space="preserve"> </w:t>
      </w:r>
      <w:r w:rsidR="00DA75FA" w:rsidRPr="001E67EC">
        <w:rPr>
          <w:rFonts w:asciiTheme="minorHAnsi" w:hAnsiTheme="minorHAnsi" w:cs="Arial"/>
          <w:noProof w:val="0"/>
          <w:sz w:val="22"/>
          <w:szCs w:val="22"/>
        </w:rPr>
        <w:t>a</w:t>
      </w:r>
      <w:r w:rsidRPr="001E67EC">
        <w:rPr>
          <w:rFonts w:asciiTheme="minorHAnsi" w:hAnsiTheme="minorHAnsi" w:cs="Arial"/>
          <w:noProof w:val="0"/>
          <w:sz w:val="22"/>
          <w:szCs w:val="22"/>
        </w:rPr>
        <w:t xml:space="preserve"> dodanou </w:t>
      </w:r>
      <w:r w:rsidR="00D90601" w:rsidRPr="001E67EC">
        <w:rPr>
          <w:rFonts w:asciiTheme="minorHAnsi" w:hAnsiTheme="minorHAnsi" w:cs="Arial"/>
          <w:noProof w:val="0"/>
          <w:sz w:val="22"/>
          <w:szCs w:val="22"/>
        </w:rPr>
        <w:t>D</w:t>
      </w:r>
      <w:r w:rsidRPr="001E67EC">
        <w:rPr>
          <w:rFonts w:asciiTheme="minorHAnsi" w:hAnsiTheme="minorHAnsi" w:cs="Arial"/>
          <w:noProof w:val="0"/>
          <w:sz w:val="22"/>
          <w:szCs w:val="22"/>
        </w:rPr>
        <w:t xml:space="preserve">okumentáciou a v prípade schválených zmien IS Objednávateľa udržiavať aktuálnosť tejto </w:t>
      </w:r>
      <w:r w:rsidR="00D90601" w:rsidRPr="001E67EC">
        <w:rPr>
          <w:rFonts w:asciiTheme="minorHAnsi" w:hAnsiTheme="minorHAnsi" w:cs="Arial"/>
          <w:noProof w:val="0"/>
          <w:sz w:val="22"/>
          <w:szCs w:val="22"/>
        </w:rPr>
        <w:t>D</w:t>
      </w:r>
      <w:r w:rsidRPr="001E67EC">
        <w:rPr>
          <w:rFonts w:asciiTheme="minorHAnsi" w:hAnsiTheme="minorHAnsi" w:cs="Arial"/>
          <w:noProof w:val="0"/>
          <w:sz w:val="22"/>
          <w:szCs w:val="22"/>
        </w:rPr>
        <w:t>okumentácie</w:t>
      </w:r>
      <w:r w:rsidR="00C477C6" w:rsidRPr="001E67EC">
        <w:rPr>
          <w:rFonts w:asciiTheme="minorHAnsi" w:hAnsiTheme="minorHAnsi" w:cs="Arial"/>
          <w:noProof w:val="0"/>
          <w:sz w:val="22"/>
          <w:szCs w:val="22"/>
        </w:rPr>
        <w:t xml:space="preserve"> v zmysle bodu </w:t>
      </w:r>
      <w:r w:rsidR="00FE76E6" w:rsidRPr="001E67EC">
        <w:rPr>
          <w:rFonts w:asciiTheme="minorHAnsi" w:hAnsiTheme="minorHAnsi" w:cs="Arial"/>
          <w:noProof w:val="0"/>
          <w:sz w:val="22"/>
          <w:szCs w:val="22"/>
        </w:rPr>
        <w:t>4</w:t>
      </w:r>
      <w:r w:rsidR="00C477C6" w:rsidRPr="001E67EC">
        <w:rPr>
          <w:rFonts w:asciiTheme="minorHAnsi" w:hAnsiTheme="minorHAnsi" w:cs="Arial"/>
          <w:noProof w:val="0"/>
          <w:sz w:val="22"/>
          <w:szCs w:val="22"/>
        </w:rPr>
        <w:t>.6 písm. a. tohto článku Servisnej zmluvy</w:t>
      </w:r>
      <w:r w:rsidRPr="001E67EC">
        <w:rPr>
          <w:rFonts w:asciiTheme="minorHAnsi" w:hAnsiTheme="minorHAnsi" w:cs="Arial"/>
          <w:noProof w:val="0"/>
          <w:sz w:val="22"/>
          <w:szCs w:val="22"/>
        </w:rPr>
        <w:t>.</w:t>
      </w:r>
    </w:p>
    <w:p w14:paraId="258B49EC" w14:textId="7FE1E90C" w:rsidR="00D80449" w:rsidRPr="001E67EC" w:rsidRDefault="00F54868"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sz w:val="22"/>
          <w:szCs w:val="22"/>
        </w:rPr>
        <w:lastRenderedPageBreak/>
        <w:t xml:space="preserve">Pri Službách podpory prevádzky sa </w:t>
      </w:r>
      <w:r w:rsidR="00D80449" w:rsidRPr="001E67EC">
        <w:rPr>
          <w:rFonts w:asciiTheme="minorHAnsi" w:hAnsiTheme="minorHAnsi" w:cs="Arial"/>
          <w:noProof w:val="0"/>
          <w:sz w:val="22"/>
          <w:szCs w:val="22"/>
        </w:rPr>
        <w:t>Poskytovateľ zaväzuje bez zbytočného odkladu podávať Objednávateľovi správy o priebehu ním poskytovaných Služieb podľa tejto Servisnej zmluvy, tak ako je uvedené v Prílohe č. 1</w:t>
      </w:r>
      <w:r w:rsidR="00A07FDD" w:rsidRPr="001E67EC">
        <w:rPr>
          <w:rFonts w:asciiTheme="minorHAnsi" w:hAnsiTheme="minorHAnsi" w:cs="Arial"/>
          <w:noProof w:val="0"/>
          <w:sz w:val="22"/>
          <w:szCs w:val="22"/>
        </w:rPr>
        <w:t xml:space="preserve"> tejto Servisnej zmluvy</w:t>
      </w:r>
      <w:r w:rsidR="00D80449" w:rsidRPr="001E67EC">
        <w:rPr>
          <w:rFonts w:asciiTheme="minorHAnsi" w:hAnsiTheme="minorHAnsi" w:cs="Arial"/>
          <w:noProof w:val="0"/>
          <w:sz w:val="22"/>
          <w:szCs w:val="22"/>
        </w:rPr>
        <w:t>, a to menovite:</w:t>
      </w:r>
    </w:p>
    <w:p w14:paraId="6B9FB47B" w14:textId="77777777" w:rsidR="00D80449" w:rsidRPr="001E67EC" w:rsidRDefault="00D80449" w:rsidP="00256372">
      <w:pPr>
        <w:pStyle w:val="Odsekzoznamu"/>
        <w:numPr>
          <w:ilvl w:val="0"/>
          <w:numId w:val="1"/>
        </w:numPr>
        <w:tabs>
          <w:tab w:val="left" w:pos="851"/>
        </w:tabs>
        <w:spacing w:before="120" w:after="120" w:line="276" w:lineRule="auto"/>
        <w:ind w:left="851" w:hanging="284"/>
        <w:contextualSpacing w:val="0"/>
        <w:outlineLvl w:val="1"/>
        <w:rPr>
          <w:rFonts w:asciiTheme="minorHAnsi" w:hAnsiTheme="minorHAnsi" w:cs="Arial"/>
          <w:sz w:val="22"/>
          <w:szCs w:val="22"/>
        </w:rPr>
      </w:pPr>
      <w:r w:rsidRPr="001E67EC">
        <w:rPr>
          <w:rFonts w:asciiTheme="minorHAnsi" w:hAnsiTheme="minorHAnsi" w:cs="Arial"/>
          <w:sz w:val="22"/>
          <w:szCs w:val="22"/>
        </w:rPr>
        <w:t xml:space="preserve">pri </w:t>
      </w:r>
      <w:r w:rsidR="00396DAB" w:rsidRPr="001E67EC">
        <w:rPr>
          <w:rFonts w:asciiTheme="minorHAnsi" w:hAnsiTheme="minorHAnsi" w:cs="Arial"/>
          <w:sz w:val="22"/>
          <w:szCs w:val="22"/>
        </w:rPr>
        <w:t>S</w:t>
      </w:r>
      <w:r w:rsidRPr="001E67EC">
        <w:rPr>
          <w:rFonts w:asciiTheme="minorHAnsi" w:hAnsiTheme="minorHAnsi" w:cs="Arial"/>
          <w:sz w:val="22"/>
          <w:szCs w:val="22"/>
        </w:rPr>
        <w:t>lužbách podpory prevádzky formou mesačných reportov,</w:t>
      </w:r>
    </w:p>
    <w:p w14:paraId="4F707740" w14:textId="37E69211" w:rsidR="00D80449" w:rsidRPr="0029391F" w:rsidRDefault="00D80449" w:rsidP="0029391F">
      <w:pPr>
        <w:pStyle w:val="Odsekzoznamu"/>
        <w:numPr>
          <w:ilvl w:val="0"/>
          <w:numId w:val="1"/>
        </w:numPr>
        <w:tabs>
          <w:tab w:val="left" w:pos="851"/>
        </w:tabs>
        <w:spacing w:before="120" w:after="120" w:line="276" w:lineRule="auto"/>
        <w:ind w:left="851" w:hanging="284"/>
        <w:contextualSpacing w:val="0"/>
        <w:outlineLvl w:val="1"/>
        <w:rPr>
          <w:rFonts w:asciiTheme="minorHAnsi" w:hAnsiTheme="minorHAnsi" w:cs="Arial"/>
          <w:sz w:val="22"/>
          <w:szCs w:val="22"/>
        </w:rPr>
      </w:pPr>
      <w:r w:rsidRPr="001E67EC">
        <w:rPr>
          <w:rFonts w:asciiTheme="minorHAnsi" w:hAnsiTheme="minorHAnsi" w:cs="Arial"/>
          <w:sz w:val="22"/>
          <w:szCs w:val="22"/>
        </w:rPr>
        <w:t>pri Službách rozvoja formou predloženia pravidelne aktualizovaného Plánu realizácie zmeny, ktorého súčasťou je aj záznam o vykonaných činnostiach.</w:t>
      </w:r>
    </w:p>
    <w:p w14:paraId="772E5FA3" w14:textId="18B66CB2" w:rsidR="00D80449" w:rsidRPr="001E67EC" w:rsidRDefault="00D80449"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Poskytovateľ sa zaväzuje bez zbytočného odkladu informovať Objednávateľa o nových skutočnostiach, ktoré vyšli najavo v súvislosti s poskytovaním Služieb, najmä o prípadných zistených vadách a nedostatkoch </w:t>
      </w:r>
      <w:r w:rsidRPr="001E67EC">
        <w:rPr>
          <w:rFonts w:asciiTheme="minorHAnsi" w:hAnsiTheme="minorHAnsi"/>
          <w:noProof w:val="0"/>
          <w:sz w:val="22"/>
          <w:szCs w:val="22"/>
        </w:rPr>
        <w:t>IS Objednávateľa</w:t>
      </w:r>
      <w:r w:rsidR="00A07FDD" w:rsidRPr="001E67EC">
        <w:rPr>
          <w:rFonts w:asciiTheme="minorHAnsi" w:hAnsiTheme="minorHAnsi" w:cs="Arial"/>
          <w:noProof w:val="0"/>
          <w:sz w:val="22"/>
          <w:szCs w:val="22"/>
        </w:rPr>
        <w:t>, pričom</w:t>
      </w:r>
      <w:r w:rsidRPr="001E67EC">
        <w:rPr>
          <w:rFonts w:asciiTheme="minorHAnsi" w:hAnsiTheme="minorHAnsi" w:cs="Arial"/>
          <w:noProof w:val="0"/>
          <w:sz w:val="22"/>
          <w:szCs w:val="22"/>
        </w:rPr>
        <w:t xml:space="preserve"> súčasne </w:t>
      </w:r>
      <w:r w:rsidR="00A07FDD" w:rsidRPr="001E67EC">
        <w:rPr>
          <w:rFonts w:asciiTheme="minorHAnsi" w:hAnsiTheme="minorHAnsi" w:cs="Arial"/>
          <w:noProof w:val="0"/>
          <w:sz w:val="22"/>
          <w:szCs w:val="22"/>
        </w:rPr>
        <w:t>je povinný</w:t>
      </w:r>
      <w:r w:rsidRPr="001E67EC">
        <w:rPr>
          <w:rFonts w:asciiTheme="minorHAnsi" w:hAnsiTheme="minorHAnsi" w:cs="Arial"/>
          <w:noProof w:val="0"/>
          <w:sz w:val="22"/>
          <w:szCs w:val="22"/>
        </w:rPr>
        <w:t xml:space="preserve"> navrhovať opatrenia potrebné pre ich odstránenie v súlade s touto Servisnou zmluvou.</w:t>
      </w:r>
    </w:p>
    <w:p w14:paraId="348380A9" w14:textId="3BE980B1" w:rsidR="003F7D0D" w:rsidRPr="001E67EC" w:rsidRDefault="00F825EF"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Poskytovateľ je povinný pri poskytovaní Služieb dodržiavať a aplikovať povinnosti vyplývajúce z</w:t>
      </w:r>
      <w:r w:rsidR="00D177C5">
        <w:rPr>
          <w:rFonts w:asciiTheme="minorHAnsi" w:hAnsiTheme="minorHAnsi" w:cs="Arial"/>
          <w:noProof w:val="0"/>
          <w:sz w:val="22"/>
          <w:szCs w:val="22"/>
        </w:rPr>
        <w:t> </w:t>
      </w:r>
      <w:r w:rsidRPr="001E67EC">
        <w:rPr>
          <w:rFonts w:asciiTheme="minorHAnsi" w:hAnsiTheme="minorHAnsi" w:cs="Arial"/>
          <w:noProof w:val="0"/>
          <w:sz w:val="22"/>
          <w:szCs w:val="22"/>
        </w:rPr>
        <w:t xml:space="preserve">príslušných právnych predpisov platných a účinných na území Slovenskej republiky a vzťahujúcich sa na IS Objednávateľa, ako aj na Služby Poskytovateľa, predovšetkým však povinnosti vyplývajúce </w:t>
      </w:r>
      <w:r w:rsidR="0058149E" w:rsidRPr="001E67EC">
        <w:rPr>
          <w:rFonts w:asciiTheme="minorHAnsi" w:hAnsiTheme="minorHAnsi" w:cs="Arial"/>
          <w:noProof w:val="0"/>
          <w:sz w:val="22"/>
          <w:szCs w:val="22"/>
        </w:rPr>
        <w:t>z/</w:t>
      </w:r>
      <w:r w:rsidRPr="001E67EC">
        <w:rPr>
          <w:rFonts w:asciiTheme="minorHAnsi" w:hAnsiTheme="minorHAnsi" w:cs="Arial"/>
          <w:noProof w:val="0"/>
          <w:sz w:val="22"/>
          <w:szCs w:val="22"/>
        </w:rPr>
        <w:t>zo</w:t>
      </w:r>
      <w:r w:rsidR="003F7D0D" w:rsidRPr="001E67EC">
        <w:rPr>
          <w:rFonts w:asciiTheme="minorHAnsi" w:hAnsiTheme="minorHAnsi" w:cs="Arial"/>
          <w:noProof w:val="0"/>
          <w:sz w:val="22"/>
          <w:szCs w:val="22"/>
        </w:rPr>
        <w:t>:</w:t>
      </w:r>
    </w:p>
    <w:p w14:paraId="7E7F1017" w14:textId="77777777" w:rsidR="00D177C5" w:rsidRPr="001E67EC" w:rsidRDefault="00D177C5" w:rsidP="00D177C5">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zákona č. 69/2018 Z. z. o kybernetickej bezpečnosti a o zmene a doplnení niektorých zákonov v znení neskorších predpisov</w:t>
      </w:r>
      <w:r>
        <w:rPr>
          <w:rFonts w:asciiTheme="minorHAnsi" w:hAnsiTheme="minorHAnsi" w:cs="Arial"/>
          <w:noProof w:val="0"/>
          <w:sz w:val="22"/>
          <w:szCs w:val="22"/>
        </w:rPr>
        <w:t xml:space="preserve"> (ďalej len „zákon č. 69/2018 Z. z.“)</w:t>
      </w:r>
      <w:r w:rsidRPr="001E67EC">
        <w:rPr>
          <w:rFonts w:asciiTheme="minorHAnsi" w:hAnsiTheme="minorHAnsi" w:cs="Arial"/>
          <w:noProof w:val="0"/>
          <w:sz w:val="22"/>
          <w:szCs w:val="22"/>
        </w:rPr>
        <w:t xml:space="preserve">, </w:t>
      </w:r>
    </w:p>
    <w:p w14:paraId="33EB9495" w14:textId="77777777" w:rsidR="003F7D0D" w:rsidRPr="001E67EC" w:rsidRDefault="00F825EF"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zákona č. 95/2019 Z. z. o informačných technológiách vo verejnej správe a o zmene a doplnení niektorých zákonov</w:t>
      </w:r>
      <w:r w:rsidR="0058149E" w:rsidRPr="001E67EC">
        <w:rPr>
          <w:rFonts w:asciiTheme="minorHAnsi" w:hAnsiTheme="minorHAnsi" w:cs="Arial"/>
          <w:noProof w:val="0"/>
          <w:sz w:val="22"/>
          <w:szCs w:val="22"/>
        </w:rPr>
        <w:t xml:space="preserve"> v znení neskorších predpisov</w:t>
      </w:r>
      <w:r w:rsidRPr="001E67EC">
        <w:rPr>
          <w:rFonts w:asciiTheme="minorHAnsi" w:hAnsiTheme="minorHAnsi" w:cs="Arial"/>
          <w:noProof w:val="0"/>
          <w:sz w:val="22"/>
          <w:szCs w:val="22"/>
        </w:rPr>
        <w:t xml:space="preserve">, </w:t>
      </w:r>
    </w:p>
    <w:p w14:paraId="4C0AC6F4" w14:textId="60321AB2" w:rsidR="003F7D0D" w:rsidRDefault="00F825EF"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zákona č. 305/2013 Z. z. o elektronickej podobe výkonu pôsobnosti orgánov verejnej moci a o zmene a doplnení niektorých zákonov (zákon o e-</w:t>
      </w:r>
      <w:proofErr w:type="spellStart"/>
      <w:r w:rsidRPr="001E67EC">
        <w:rPr>
          <w:rFonts w:asciiTheme="minorHAnsi" w:hAnsiTheme="minorHAnsi" w:cs="Arial"/>
          <w:noProof w:val="0"/>
          <w:sz w:val="22"/>
          <w:szCs w:val="22"/>
        </w:rPr>
        <w:t>Governmente</w:t>
      </w:r>
      <w:proofErr w:type="spellEnd"/>
      <w:r w:rsidRPr="001E67EC">
        <w:rPr>
          <w:rFonts w:asciiTheme="minorHAnsi" w:hAnsiTheme="minorHAnsi" w:cs="Arial"/>
          <w:noProof w:val="0"/>
          <w:sz w:val="22"/>
          <w:szCs w:val="22"/>
        </w:rPr>
        <w:t>)</w:t>
      </w:r>
      <w:r w:rsidR="0058149E" w:rsidRPr="001E67EC">
        <w:rPr>
          <w:rFonts w:asciiTheme="minorHAnsi" w:hAnsiTheme="minorHAnsi" w:cs="Arial"/>
          <w:noProof w:val="0"/>
          <w:sz w:val="22"/>
          <w:szCs w:val="22"/>
        </w:rPr>
        <w:t xml:space="preserve"> v znení neskorších predpisov</w:t>
      </w:r>
      <w:r w:rsidRPr="001E67EC">
        <w:rPr>
          <w:rFonts w:asciiTheme="minorHAnsi" w:hAnsiTheme="minorHAnsi" w:cs="Arial"/>
          <w:noProof w:val="0"/>
          <w:sz w:val="22"/>
          <w:szCs w:val="22"/>
        </w:rPr>
        <w:t xml:space="preserve">, </w:t>
      </w:r>
    </w:p>
    <w:p w14:paraId="7D36FDE5" w14:textId="1A790FB8" w:rsidR="00154606" w:rsidRDefault="00154606"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Pr>
          <w:rFonts w:asciiTheme="minorHAnsi" w:hAnsiTheme="minorHAnsi" w:cs="Arial"/>
          <w:noProof w:val="0"/>
          <w:sz w:val="22"/>
          <w:szCs w:val="22"/>
        </w:rPr>
        <w:t xml:space="preserve">vyhlášky Národného bezpečnostného úradu č. 164/2018 Z. z., ktorou sa určujú identifikačné kritériá prevádzkovanej služby (kritériá základnej služby), </w:t>
      </w:r>
    </w:p>
    <w:p w14:paraId="315CD32C" w14:textId="69F00C06" w:rsidR="00154606" w:rsidRDefault="00154606"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Pr>
          <w:rFonts w:asciiTheme="minorHAnsi" w:hAnsiTheme="minorHAnsi" w:cs="Arial"/>
          <w:noProof w:val="0"/>
          <w:sz w:val="22"/>
          <w:szCs w:val="22"/>
        </w:rPr>
        <w:t>vyhlášky Národného bezpečnostného úradu č. 165/2018 Z. z.,</w:t>
      </w:r>
      <w:r w:rsidRPr="00154606">
        <w:rPr>
          <w:rFonts w:asciiTheme="minorHAnsi" w:hAnsiTheme="minorHAnsi" w:cs="Arial"/>
          <w:noProof w:val="0"/>
          <w:sz w:val="22"/>
          <w:szCs w:val="22"/>
        </w:rPr>
        <w:t xml:space="preserve"> </w:t>
      </w:r>
      <w:r>
        <w:rPr>
          <w:rFonts w:asciiTheme="minorHAnsi" w:hAnsiTheme="minorHAnsi" w:cs="Arial"/>
          <w:noProof w:val="0"/>
          <w:sz w:val="22"/>
          <w:szCs w:val="22"/>
        </w:rPr>
        <w:t>ktorou sa určujú i</w:t>
      </w:r>
      <w:r w:rsidRPr="00154606">
        <w:rPr>
          <w:rFonts w:asciiTheme="minorHAnsi" w:hAnsiTheme="minorHAnsi" w:cs="Arial"/>
          <w:noProof w:val="0"/>
          <w:sz w:val="22"/>
          <w:szCs w:val="22"/>
        </w:rPr>
        <w:t>dentifikačné kritériá pre jednotlivé kategórie závažných kybernetických bezpečnostných incidentov a podrobnosti hlásenia kybernetických bezpečnostných incidentov</w:t>
      </w:r>
      <w:r>
        <w:rPr>
          <w:rFonts w:asciiTheme="minorHAnsi" w:hAnsiTheme="minorHAnsi" w:cs="Arial"/>
          <w:noProof w:val="0"/>
          <w:sz w:val="22"/>
          <w:szCs w:val="22"/>
        </w:rPr>
        <w:t>,</w:t>
      </w:r>
    </w:p>
    <w:p w14:paraId="2207130D" w14:textId="00A7CFF3" w:rsidR="00154606" w:rsidRPr="001E67EC" w:rsidRDefault="00154606"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Pr>
          <w:rFonts w:asciiTheme="minorHAnsi" w:hAnsiTheme="minorHAnsi" w:cs="Arial"/>
          <w:noProof w:val="0"/>
          <w:sz w:val="22"/>
          <w:szCs w:val="22"/>
        </w:rPr>
        <w:t>vyhlášky Národného bezpečnostného úradu č. 362/2018 Z. z.,</w:t>
      </w:r>
      <w:r w:rsidRPr="00154606">
        <w:rPr>
          <w:rFonts w:asciiTheme="minorHAnsi" w:hAnsiTheme="minorHAnsi" w:cs="Arial"/>
          <w:noProof w:val="0"/>
          <w:sz w:val="22"/>
          <w:szCs w:val="22"/>
        </w:rPr>
        <w:t xml:space="preserve"> </w:t>
      </w:r>
      <w:r>
        <w:rPr>
          <w:rFonts w:asciiTheme="minorHAnsi" w:hAnsiTheme="minorHAnsi" w:cs="Arial"/>
          <w:noProof w:val="0"/>
          <w:sz w:val="22"/>
          <w:szCs w:val="22"/>
        </w:rPr>
        <w:t xml:space="preserve">ktorou sa </w:t>
      </w:r>
      <w:r w:rsidRPr="00154606">
        <w:rPr>
          <w:rFonts w:asciiTheme="minorHAnsi" w:hAnsiTheme="minorHAnsi" w:cs="Arial"/>
          <w:noProof w:val="0"/>
          <w:sz w:val="22"/>
          <w:szCs w:val="22"/>
        </w:rPr>
        <w:t>stanovuje obsah bezpečnostných opatrení, obsah a štruktúra bezpečnostnej dokumentácie a rozsah všeobecných bezpečnostných opatrení</w:t>
      </w:r>
      <w:r>
        <w:rPr>
          <w:rFonts w:asciiTheme="minorHAnsi" w:hAnsiTheme="minorHAnsi" w:cs="Arial"/>
          <w:noProof w:val="0"/>
          <w:sz w:val="22"/>
          <w:szCs w:val="22"/>
        </w:rPr>
        <w:t>,</w:t>
      </w:r>
    </w:p>
    <w:p w14:paraId="547F6B10" w14:textId="523BDAC1" w:rsidR="003F7D0D" w:rsidRPr="001E67EC" w:rsidRDefault="007019AA"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v</w:t>
      </w:r>
      <w:r w:rsidR="00B35F98" w:rsidRPr="001E67EC">
        <w:rPr>
          <w:rFonts w:asciiTheme="minorHAnsi" w:hAnsiTheme="minorHAnsi" w:cs="Arial"/>
          <w:noProof w:val="0"/>
          <w:sz w:val="22"/>
          <w:szCs w:val="22"/>
        </w:rPr>
        <w:t xml:space="preserve">yhlášky </w:t>
      </w:r>
      <w:r w:rsidRPr="001E67EC">
        <w:rPr>
          <w:rFonts w:asciiTheme="minorHAnsi" w:hAnsiTheme="minorHAnsi" w:cs="Arial"/>
          <w:noProof w:val="0"/>
          <w:sz w:val="22"/>
          <w:szCs w:val="22"/>
        </w:rPr>
        <w:t xml:space="preserve">Úradu podpredsedu vlády Slovenskej republiky pre investície a informatizáciu </w:t>
      </w:r>
      <w:r w:rsidR="00B35F98" w:rsidRPr="001E67EC">
        <w:rPr>
          <w:rFonts w:asciiTheme="minorHAnsi" w:hAnsiTheme="minorHAnsi" w:cs="Arial"/>
          <w:noProof w:val="0"/>
          <w:sz w:val="22"/>
          <w:szCs w:val="22"/>
        </w:rPr>
        <w:t>č.</w:t>
      </w:r>
      <w:r w:rsidR="006D6923">
        <w:rPr>
          <w:rFonts w:asciiTheme="minorHAnsi" w:hAnsiTheme="minorHAnsi" w:cs="Arial"/>
          <w:noProof w:val="0"/>
          <w:sz w:val="22"/>
          <w:szCs w:val="22"/>
        </w:rPr>
        <w:t> </w:t>
      </w:r>
      <w:r w:rsidR="00B35F98" w:rsidRPr="001E67EC">
        <w:rPr>
          <w:rFonts w:asciiTheme="minorHAnsi" w:hAnsiTheme="minorHAnsi" w:cs="Arial"/>
          <w:noProof w:val="0"/>
          <w:sz w:val="22"/>
          <w:szCs w:val="22"/>
        </w:rPr>
        <w:t>78/2020 Z.</w:t>
      </w:r>
      <w:r w:rsidR="00057016">
        <w:rPr>
          <w:rFonts w:asciiTheme="minorHAnsi" w:hAnsiTheme="minorHAnsi" w:cs="Arial"/>
          <w:noProof w:val="0"/>
          <w:sz w:val="22"/>
          <w:szCs w:val="22"/>
        </w:rPr>
        <w:t xml:space="preserve"> </w:t>
      </w:r>
      <w:r w:rsidR="00B35F98" w:rsidRPr="001E67EC">
        <w:rPr>
          <w:rFonts w:asciiTheme="minorHAnsi" w:hAnsiTheme="minorHAnsi" w:cs="Arial"/>
          <w:noProof w:val="0"/>
          <w:sz w:val="22"/>
          <w:szCs w:val="22"/>
        </w:rPr>
        <w:t xml:space="preserve">z. o štandardoch </w:t>
      </w:r>
      <w:r w:rsidR="00B35F98" w:rsidRPr="001E67EC">
        <w:rPr>
          <w:rFonts w:asciiTheme="minorHAnsi" w:hAnsiTheme="minorHAnsi" w:cs="Arial"/>
          <w:b/>
          <w:bCs/>
          <w:noProof w:val="0"/>
          <w:sz w:val="22"/>
          <w:szCs w:val="22"/>
        </w:rPr>
        <w:t> </w:t>
      </w:r>
      <w:r w:rsidR="00B35F98" w:rsidRPr="001E67EC">
        <w:rPr>
          <w:rFonts w:asciiTheme="minorHAnsi" w:hAnsiTheme="minorHAnsi" w:cs="Arial"/>
          <w:bCs/>
          <w:noProof w:val="0"/>
          <w:sz w:val="22"/>
          <w:szCs w:val="22"/>
        </w:rPr>
        <w:t>pre informačné technológie verejnej správy</w:t>
      </w:r>
      <w:r w:rsidR="0058149E" w:rsidRPr="001E67EC">
        <w:rPr>
          <w:rFonts w:asciiTheme="minorHAnsi" w:hAnsiTheme="minorHAnsi" w:cs="Arial"/>
          <w:bCs/>
          <w:noProof w:val="0"/>
          <w:sz w:val="22"/>
          <w:szCs w:val="22"/>
        </w:rPr>
        <w:t xml:space="preserve"> v znení neskorších predpisov</w:t>
      </w:r>
      <w:r w:rsidR="00B35F98" w:rsidRPr="001E67EC">
        <w:rPr>
          <w:rFonts w:asciiTheme="minorHAnsi" w:hAnsiTheme="minorHAnsi" w:cs="Arial"/>
          <w:bCs/>
          <w:noProof w:val="0"/>
          <w:sz w:val="22"/>
          <w:szCs w:val="22"/>
        </w:rPr>
        <w:t xml:space="preserve">, </w:t>
      </w:r>
    </w:p>
    <w:p w14:paraId="373B1849" w14:textId="2B5B552C" w:rsidR="003F7D0D" w:rsidRPr="001E67EC" w:rsidRDefault="007019AA"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bCs/>
          <w:noProof w:val="0"/>
          <w:sz w:val="22"/>
          <w:szCs w:val="22"/>
        </w:rPr>
        <w:t>v</w:t>
      </w:r>
      <w:r w:rsidR="00B35F98" w:rsidRPr="001E67EC">
        <w:rPr>
          <w:rFonts w:asciiTheme="minorHAnsi" w:hAnsiTheme="minorHAnsi" w:cs="Arial"/>
          <w:bCs/>
          <w:noProof w:val="0"/>
          <w:sz w:val="22"/>
          <w:szCs w:val="22"/>
        </w:rPr>
        <w:t xml:space="preserve">yhlášky </w:t>
      </w:r>
      <w:r w:rsidRPr="001E67EC">
        <w:rPr>
          <w:rFonts w:asciiTheme="minorHAnsi" w:hAnsiTheme="minorHAnsi" w:cs="Arial"/>
          <w:bCs/>
          <w:noProof w:val="0"/>
          <w:sz w:val="22"/>
          <w:szCs w:val="22"/>
        </w:rPr>
        <w:t>Úradu podpredsedu vlády Slovenskej republiky pre investície a</w:t>
      </w:r>
      <w:r w:rsidR="00A50393">
        <w:rPr>
          <w:rFonts w:asciiTheme="minorHAnsi" w:hAnsiTheme="minorHAnsi" w:cs="Arial"/>
          <w:bCs/>
          <w:noProof w:val="0"/>
          <w:sz w:val="22"/>
          <w:szCs w:val="22"/>
        </w:rPr>
        <w:t> </w:t>
      </w:r>
      <w:r w:rsidRPr="001E67EC">
        <w:rPr>
          <w:rFonts w:asciiTheme="minorHAnsi" w:hAnsiTheme="minorHAnsi" w:cs="Arial"/>
          <w:bCs/>
          <w:noProof w:val="0"/>
          <w:sz w:val="22"/>
          <w:szCs w:val="22"/>
        </w:rPr>
        <w:t>informatizáciu</w:t>
      </w:r>
      <w:r w:rsidR="00A50393">
        <w:rPr>
          <w:rFonts w:asciiTheme="minorHAnsi" w:hAnsiTheme="minorHAnsi" w:cs="Arial"/>
          <w:bCs/>
          <w:noProof w:val="0"/>
          <w:sz w:val="22"/>
          <w:szCs w:val="22"/>
        </w:rPr>
        <w:t xml:space="preserve"> </w:t>
      </w:r>
      <w:r w:rsidR="00B35F98" w:rsidRPr="001E67EC">
        <w:rPr>
          <w:rFonts w:asciiTheme="minorHAnsi" w:hAnsiTheme="minorHAnsi" w:cs="Arial"/>
          <w:bCs/>
          <w:noProof w:val="0"/>
          <w:sz w:val="22"/>
          <w:szCs w:val="22"/>
        </w:rPr>
        <w:t>č.</w:t>
      </w:r>
      <w:r w:rsidR="006D6923">
        <w:rPr>
          <w:rFonts w:asciiTheme="minorHAnsi" w:hAnsiTheme="minorHAnsi" w:cs="Arial"/>
          <w:bCs/>
          <w:noProof w:val="0"/>
          <w:sz w:val="22"/>
          <w:szCs w:val="22"/>
        </w:rPr>
        <w:t> </w:t>
      </w:r>
      <w:r w:rsidR="00B35F98" w:rsidRPr="001E67EC">
        <w:rPr>
          <w:rFonts w:asciiTheme="minorHAnsi" w:hAnsiTheme="minorHAnsi" w:cs="Arial"/>
          <w:bCs/>
          <w:noProof w:val="0"/>
          <w:sz w:val="22"/>
          <w:szCs w:val="22"/>
        </w:rPr>
        <w:t>85/2020 Z.</w:t>
      </w:r>
      <w:r w:rsidR="00057016">
        <w:rPr>
          <w:rFonts w:asciiTheme="minorHAnsi" w:hAnsiTheme="minorHAnsi" w:cs="Arial"/>
          <w:bCs/>
          <w:noProof w:val="0"/>
          <w:sz w:val="22"/>
          <w:szCs w:val="22"/>
        </w:rPr>
        <w:t xml:space="preserve"> </w:t>
      </w:r>
      <w:r w:rsidR="00B35F98" w:rsidRPr="001E67EC">
        <w:rPr>
          <w:rFonts w:asciiTheme="minorHAnsi" w:hAnsiTheme="minorHAnsi" w:cs="Arial"/>
          <w:bCs/>
          <w:noProof w:val="0"/>
          <w:sz w:val="22"/>
          <w:szCs w:val="22"/>
        </w:rPr>
        <w:t>z o riadení projektov</w:t>
      </w:r>
      <w:r w:rsidR="0058149E" w:rsidRPr="001E67EC">
        <w:rPr>
          <w:rFonts w:asciiTheme="minorHAnsi" w:hAnsiTheme="minorHAnsi" w:cs="Arial"/>
          <w:bCs/>
          <w:noProof w:val="0"/>
          <w:sz w:val="22"/>
          <w:szCs w:val="22"/>
        </w:rPr>
        <w:t xml:space="preserve"> v znení neskorších predpisov</w:t>
      </w:r>
      <w:r w:rsidR="00B35F98" w:rsidRPr="001E67EC">
        <w:rPr>
          <w:rFonts w:asciiTheme="minorHAnsi" w:hAnsiTheme="minorHAnsi" w:cs="Arial"/>
          <w:bCs/>
          <w:noProof w:val="0"/>
          <w:sz w:val="22"/>
          <w:szCs w:val="22"/>
        </w:rPr>
        <w:t xml:space="preserve">, </w:t>
      </w:r>
    </w:p>
    <w:p w14:paraId="711F6954" w14:textId="530B06CB" w:rsidR="003F7D0D" w:rsidRPr="001E67EC" w:rsidRDefault="007019AA"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bCs/>
          <w:noProof w:val="0"/>
          <w:sz w:val="22"/>
          <w:szCs w:val="22"/>
        </w:rPr>
        <w:t>v</w:t>
      </w:r>
      <w:r w:rsidR="00B35F98" w:rsidRPr="001E67EC">
        <w:rPr>
          <w:rFonts w:asciiTheme="minorHAnsi" w:hAnsiTheme="minorHAnsi" w:cs="Arial"/>
          <w:bCs/>
          <w:noProof w:val="0"/>
          <w:sz w:val="22"/>
          <w:szCs w:val="22"/>
        </w:rPr>
        <w:t xml:space="preserve">yhlášky </w:t>
      </w:r>
      <w:r w:rsidRPr="001E67EC">
        <w:rPr>
          <w:rFonts w:asciiTheme="minorHAnsi" w:hAnsiTheme="minorHAnsi" w:cs="Arial"/>
          <w:bCs/>
          <w:noProof w:val="0"/>
          <w:sz w:val="22"/>
          <w:szCs w:val="22"/>
        </w:rPr>
        <w:t xml:space="preserve">Úradu podpredsedu vlády Slovenskej republiky pre investície a informatizáciu </w:t>
      </w:r>
      <w:r w:rsidR="00B35F98" w:rsidRPr="001E67EC">
        <w:rPr>
          <w:rFonts w:asciiTheme="minorHAnsi" w:hAnsiTheme="minorHAnsi" w:cs="Arial"/>
          <w:bCs/>
          <w:noProof w:val="0"/>
          <w:sz w:val="22"/>
          <w:szCs w:val="22"/>
        </w:rPr>
        <w:t>č.</w:t>
      </w:r>
      <w:r w:rsidR="006D6923">
        <w:rPr>
          <w:rFonts w:asciiTheme="minorHAnsi" w:hAnsiTheme="minorHAnsi" w:cs="Arial"/>
          <w:bCs/>
          <w:noProof w:val="0"/>
          <w:sz w:val="22"/>
          <w:szCs w:val="22"/>
        </w:rPr>
        <w:t> </w:t>
      </w:r>
      <w:r w:rsidR="00B35F98" w:rsidRPr="001E67EC">
        <w:rPr>
          <w:rFonts w:asciiTheme="minorHAnsi" w:hAnsiTheme="minorHAnsi" w:cs="Arial"/>
          <w:bCs/>
          <w:noProof w:val="0"/>
          <w:sz w:val="22"/>
          <w:szCs w:val="22"/>
        </w:rPr>
        <w:t>179/2020 Z.</w:t>
      </w:r>
      <w:r w:rsidR="00057016">
        <w:rPr>
          <w:rFonts w:asciiTheme="minorHAnsi" w:hAnsiTheme="minorHAnsi" w:cs="Arial"/>
          <w:bCs/>
          <w:noProof w:val="0"/>
          <w:sz w:val="22"/>
          <w:szCs w:val="22"/>
        </w:rPr>
        <w:t xml:space="preserve"> </w:t>
      </w:r>
      <w:r w:rsidR="00B35F98" w:rsidRPr="001E67EC">
        <w:rPr>
          <w:rFonts w:asciiTheme="minorHAnsi" w:hAnsiTheme="minorHAnsi" w:cs="Arial"/>
          <w:bCs/>
          <w:noProof w:val="0"/>
          <w:sz w:val="22"/>
          <w:szCs w:val="22"/>
        </w:rPr>
        <w:t>z.</w:t>
      </w:r>
      <w:r w:rsidR="0058149E" w:rsidRPr="001E67EC">
        <w:rPr>
          <w:rFonts w:asciiTheme="minorHAnsi" w:hAnsiTheme="minorHAnsi" w:cs="Arial"/>
          <w:bCs/>
          <w:noProof w:val="0"/>
          <w:sz w:val="22"/>
          <w:szCs w:val="22"/>
        </w:rPr>
        <w:t>, ktorou sa ustanovuje spôsob kategorizácie a obsah bezpečnostných opatrení informačných technológií verejnej správy</w:t>
      </w:r>
      <w:r w:rsidR="00B35F98" w:rsidRPr="001E67EC">
        <w:rPr>
          <w:rFonts w:asciiTheme="minorHAnsi" w:hAnsiTheme="minorHAnsi" w:cs="Arial"/>
          <w:bCs/>
          <w:noProof w:val="0"/>
          <w:sz w:val="22"/>
          <w:szCs w:val="22"/>
        </w:rPr>
        <w:t xml:space="preserve">, </w:t>
      </w:r>
    </w:p>
    <w:p w14:paraId="5D18C049" w14:textId="7638A74E" w:rsidR="003F7D0D" w:rsidRPr="001E67EC" w:rsidRDefault="007019AA"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bCs/>
          <w:noProof w:val="0"/>
          <w:sz w:val="22"/>
          <w:szCs w:val="22"/>
        </w:rPr>
        <w:t>v</w:t>
      </w:r>
      <w:r w:rsidR="00B35F98" w:rsidRPr="001E67EC">
        <w:rPr>
          <w:rFonts w:asciiTheme="minorHAnsi" w:hAnsiTheme="minorHAnsi" w:cs="Arial"/>
          <w:bCs/>
          <w:noProof w:val="0"/>
          <w:sz w:val="22"/>
          <w:szCs w:val="22"/>
        </w:rPr>
        <w:t xml:space="preserve">yhlášky </w:t>
      </w:r>
      <w:r w:rsidRPr="001E67EC">
        <w:rPr>
          <w:rFonts w:asciiTheme="minorHAnsi" w:hAnsiTheme="minorHAnsi" w:cs="Arial"/>
          <w:bCs/>
          <w:noProof w:val="0"/>
          <w:sz w:val="22"/>
          <w:szCs w:val="22"/>
        </w:rPr>
        <w:t xml:space="preserve">Ministerstva investícií, regionálneho rozvoja a informatizácie Slovenskej republiky </w:t>
      </w:r>
      <w:r w:rsidR="00B35F98" w:rsidRPr="001E67EC">
        <w:rPr>
          <w:rFonts w:asciiTheme="minorHAnsi" w:hAnsiTheme="minorHAnsi" w:cs="Arial"/>
          <w:bCs/>
          <w:noProof w:val="0"/>
          <w:sz w:val="22"/>
          <w:szCs w:val="22"/>
        </w:rPr>
        <w:t>č. 547/2021 Z.</w:t>
      </w:r>
      <w:r w:rsidR="00057016">
        <w:rPr>
          <w:rFonts w:asciiTheme="minorHAnsi" w:hAnsiTheme="minorHAnsi" w:cs="Arial"/>
          <w:bCs/>
          <w:noProof w:val="0"/>
          <w:sz w:val="22"/>
          <w:szCs w:val="22"/>
        </w:rPr>
        <w:t xml:space="preserve"> </w:t>
      </w:r>
      <w:r w:rsidR="00B35F98" w:rsidRPr="001E67EC">
        <w:rPr>
          <w:rFonts w:asciiTheme="minorHAnsi" w:hAnsiTheme="minorHAnsi" w:cs="Arial"/>
          <w:bCs/>
          <w:noProof w:val="0"/>
          <w:sz w:val="22"/>
          <w:szCs w:val="22"/>
        </w:rPr>
        <w:t>z. o elektronizácii agendy verejnej správy,</w:t>
      </w:r>
    </w:p>
    <w:p w14:paraId="1995ABA1" w14:textId="7E1B6375" w:rsidR="005A36FD" w:rsidRPr="001E67EC" w:rsidRDefault="00F825EF"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Nariadenia Európskeho parlamentu a Rady (EÚ) 2016/679 o ochrane fyzických osôb pri</w:t>
      </w:r>
      <w:r w:rsidR="007A7CC6">
        <w:rPr>
          <w:rFonts w:asciiTheme="minorHAnsi" w:hAnsiTheme="minorHAnsi" w:cs="Arial"/>
          <w:noProof w:val="0"/>
          <w:sz w:val="22"/>
          <w:szCs w:val="22"/>
        </w:rPr>
        <w:t> </w:t>
      </w:r>
      <w:r w:rsidRPr="001E67EC">
        <w:rPr>
          <w:rFonts w:asciiTheme="minorHAnsi" w:hAnsiTheme="minorHAnsi" w:cs="Arial"/>
          <w:noProof w:val="0"/>
          <w:sz w:val="22"/>
          <w:szCs w:val="22"/>
        </w:rPr>
        <w:t xml:space="preserve">spracúvaní osobných údajov a o voľnom pohybe takýchto údajov, ktorým sa zrušuje </w:t>
      </w:r>
      <w:r w:rsidRPr="001E67EC">
        <w:rPr>
          <w:rFonts w:asciiTheme="minorHAnsi" w:hAnsiTheme="minorHAnsi" w:cs="Arial"/>
          <w:noProof w:val="0"/>
          <w:sz w:val="22"/>
          <w:szCs w:val="22"/>
        </w:rPr>
        <w:lastRenderedPageBreak/>
        <w:t>smernica 95/46/ES (všeobecné nariadenie o ochrane údajov) (ďalej len „</w:t>
      </w:r>
      <w:r w:rsidR="00057016">
        <w:rPr>
          <w:rFonts w:asciiTheme="minorHAnsi" w:hAnsiTheme="minorHAnsi" w:cs="Arial"/>
          <w:noProof w:val="0"/>
          <w:sz w:val="22"/>
          <w:szCs w:val="22"/>
        </w:rPr>
        <w:t xml:space="preserve">nariadenie </w:t>
      </w:r>
      <w:r w:rsidR="007772A7">
        <w:rPr>
          <w:rFonts w:asciiTheme="minorHAnsi" w:hAnsiTheme="minorHAnsi" w:cs="Arial"/>
          <w:noProof w:val="0"/>
          <w:sz w:val="22"/>
          <w:szCs w:val="22"/>
        </w:rPr>
        <w:t>2016/679</w:t>
      </w:r>
      <w:r w:rsidRPr="001E67EC">
        <w:rPr>
          <w:rFonts w:asciiTheme="minorHAnsi" w:hAnsiTheme="minorHAnsi" w:cs="Arial"/>
          <w:noProof w:val="0"/>
          <w:sz w:val="22"/>
          <w:szCs w:val="22"/>
        </w:rPr>
        <w:t xml:space="preserve">“), </w:t>
      </w:r>
    </w:p>
    <w:p w14:paraId="1C27C291" w14:textId="31D77A2E" w:rsidR="005A36FD" w:rsidRPr="0029391F" w:rsidRDefault="00F825EF"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zákona č. 18/2018 Z. z. o ochrane osobných údajov a o zmene a doplnení niektorých zákonov (ďalej len „zákon č. 18/2018 Z. z.“), </w:t>
      </w:r>
      <w:r w:rsidRPr="0029391F">
        <w:rPr>
          <w:rFonts w:asciiTheme="minorHAnsi" w:hAnsiTheme="minorHAnsi" w:cs="Arial"/>
          <w:noProof w:val="0"/>
          <w:sz w:val="22"/>
          <w:szCs w:val="22"/>
        </w:rPr>
        <w:t>ako aj dodržiavať a</w:t>
      </w:r>
      <w:r w:rsidR="005A36FD" w:rsidRPr="0029391F">
        <w:rPr>
          <w:rFonts w:asciiTheme="minorHAnsi" w:hAnsiTheme="minorHAnsi" w:cs="Arial"/>
          <w:noProof w:val="0"/>
          <w:sz w:val="22"/>
          <w:szCs w:val="22"/>
        </w:rPr>
        <w:t> </w:t>
      </w:r>
      <w:r w:rsidRPr="0029391F">
        <w:rPr>
          <w:rFonts w:asciiTheme="minorHAnsi" w:hAnsiTheme="minorHAnsi" w:cs="Arial"/>
          <w:noProof w:val="0"/>
          <w:sz w:val="22"/>
          <w:szCs w:val="22"/>
        </w:rPr>
        <w:t>aplikovať</w:t>
      </w:r>
      <w:r w:rsidR="005A36FD" w:rsidRPr="0029391F">
        <w:rPr>
          <w:rFonts w:asciiTheme="minorHAnsi" w:hAnsiTheme="minorHAnsi" w:cs="Arial"/>
          <w:noProof w:val="0"/>
          <w:sz w:val="22"/>
          <w:szCs w:val="22"/>
        </w:rPr>
        <w:t>:</w:t>
      </w:r>
    </w:p>
    <w:p w14:paraId="3C5FE96D" w14:textId="1A144695" w:rsidR="005A36FD" w:rsidRPr="001E67EC" w:rsidRDefault="00B35F98" w:rsidP="0098338F">
      <w:pPr>
        <w:pStyle w:val="Odsekzoznamu"/>
        <w:numPr>
          <w:ilvl w:val="3"/>
          <w:numId w:val="25"/>
        </w:numPr>
        <w:spacing w:line="276" w:lineRule="auto"/>
        <w:ind w:left="851" w:hanging="284"/>
        <w:contextualSpacing w:val="0"/>
        <w:jc w:val="left"/>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 Metodik</w:t>
      </w:r>
      <w:r w:rsidR="00D33F1E" w:rsidRPr="001E67EC">
        <w:rPr>
          <w:rFonts w:asciiTheme="minorHAnsi" w:hAnsiTheme="minorHAnsi" w:cs="Arial"/>
          <w:noProof w:val="0"/>
          <w:sz w:val="22"/>
          <w:szCs w:val="22"/>
        </w:rPr>
        <w:t>y</w:t>
      </w:r>
      <w:r w:rsidRPr="001E67EC">
        <w:rPr>
          <w:rFonts w:asciiTheme="minorHAnsi" w:hAnsiTheme="minorHAnsi" w:cs="Arial"/>
          <w:noProof w:val="0"/>
          <w:sz w:val="22"/>
          <w:szCs w:val="22"/>
        </w:rPr>
        <w:t xml:space="preserve"> riadenia QAMPR (dostupná </w:t>
      </w:r>
      <w:r w:rsidR="00F825EF" w:rsidRPr="001E67EC">
        <w:rPr>
          <w:rFonts w:asciiTheme="minorHAnsi" w:hAnsiTheme="minorHAnsi" w:cs="Arial"/>
          <w:noProof w:val="0"/>
          <w:sz w:val="22"/>
          <w:szCs w:val="22"/>
        </w:rPr>
        <w:t>na</w:t>
      </w:r>
      <w:r w:rsidR="0098338F">
        <w:rPr>
          <w:rFonts w:asciiTheme="minorHAnsi" w:hAnsiTheme="minorHAnsi" w:cs="Arial"/>
          <w:noProof w:val="0"/>
          <w:sz w:val="22"/>
          <w:szCs w:val="22"/>
        </w:rPr>
        <w:t xml:space="preserve"> </w:t>
      </w:r>
      <w:hyperlink r:id="rId9" w:history="1">
        <w:r w:rsidR="005A36FD" w:rsidRPr="001E67EC">
          <w:rPr>
            <w:rStyle w:val="Hypertextovprepojenie"/>
            <w:rFonts w:asciiTheme="minorHAnsi" w:hAnsiTheme="minorHAnsi" w:cs="Arial"/>
            <w:noProof w:val="0"/>
            <w:sz w:val="22"/>
            <w:szCs w:val="22"/>
          </w:rPr>
          <w:t>https://www.vicepremier.gov.sk/sekcie/informatizacia/riadenie-kvality-qa/riadenie-kvalityqa/index.html</w:t>
        </w:r>
      </w:hyperlink>
      <w:r w:rsidR="00F825EF" w:rsidRPr="001E67EC">
        <w:rPr>
          <w:rFonts w:asciiTheme="minorHAnsi" w:hAnsiTheme="minorHAnsi" w:cs="Arial"/>
          <w:noProof w:val="0"/>
          <w:sz w:val="22"/>
          <w:szCs w:val="22"/>
        </w:rPr>
        <w:t>)</w:t>
      </w:r>
      <w:r w:rsidR="005A36FD" w:rsidRPr="001E67EC">
        <w:rPr>
          <w:rFonts w:asciiTheme="minorHAnsi" w:hAnsiTheme="minorHAnsi" w:cs="Arial"/>
          <w:noProof w:val="0"/>
          <w:sz w:val="22"/>
          <w:szCs w:val="22"/>
        </w:rPr>
        <w:t xml:space="preserve"> ,</w:t>
      </w:r>
      <w:r w:rsidR="00F825EF" w:rsidRPr="001E67EC">
        <w:rPr>
          <w:rFonts w:asciiTheme="minorHAnsi" w:hAnsiTheme="minorHAnsi" w:cs="Arial"/>
          <w:noProof w:val="0"/>
          <w:sz w:val="22"/>
          <w:szCs w:val="22"/>
        </w:rPr>
        <w:t xml:space="preserve"> resp. metodikou, ktorá ju nahradí, </w:t>
      </w:r>
    </w:p>
    <w:p w14:paraId="468ACFA4" w14:textId="46C1D7E9" w:rsidR="005A36FD" w:rsidRPr="001E67EC" w:rsidRDefault="00F825EF" w:rsidP="00661453">
      <w:pPr>
        <w:pStyle w:val="Odsekzoznamu"/>
        <w:numPr>
          <w:ilvl w:val="3"/>
          <w:numId w:val="25"/>
        </w:numPr>
        <w:spacing w:line="276" w:lineRule="auto"/>
        <w:ind w:left="851" w:hanging="284"/>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Metodik</w:t>
      </w:r>
      <w:r w:rsidR="00D33F1E" w:rsidRPr="001E67EC">
        <w:rPr>
          <w:rFonts w:asciiTheme="minorHAnsi" w:hAnsiTheme="minorHAnsi" w:cs="Arial"/>
          <w:noProof w:val="0"/>
          <w:sz w:val="22"/>
          <w:szCs w:val="22"/>
        </w:rPr>
        <w:t>y</w:t>
      </w:r>
      <w:r w:rsidRPr="001E67EC">
        <w:rPr>
          <w:rFonts w:asciiTheme="minorHAnsi" w:hAnsiTheme="minorHAnsi" w:cs="Arial"/>
          <w:noProof w:val="0"/>
          <w:sz w:val="22"/>
          <w:szCs w:val="22"/>
        </w:rPr>
        <w:t xml:space="preserve"> Jednotný dizajn manuál elektronických služieb verejnej správy (dostupná na</w:t>
      </w:r>
      <w:r w:rsidR="006D6923">
        <w:rPr>
          <w:rFonts w:asciiTheme="minorHAnsi" w:hAnsiTheme="minorHAnsi" w:cs="Arial"/>
          <w:noProof w:val="0"/>
          <w:sz w:val="22"/>
          <w:szCs w:val="22"/>
        </w:rPr>
        <w:t> </w:t>
      </w:r>
      <w:hyperlink r:id="rId10" w:history="1">
        <w:r w:rsidR="005A36FD" w:rsidRPr="001E67EC">
          <w:rPr>
            <w:rStyle w:val="Hypertextovprepojenie"/>
            <w:rFonts w:asciiTheme="minorHAnsi" w:hAnsiTheme="minorHAnsi" w:cs="Arial"/>
            <w:noProof w:val="0"/>
            <w:sz w:val="22"/>
            <w:szCs w:val="22"/>
          </w:rPr>
          <w:t>https://www.vicepremier.gov.sk/sekcie/informatizacia/governance-a-standardy/standardyisvs/jednotny-dizajn-manual-elektornickych-sluzieb-verejnej-spravy/index.html</w:t>
        </w:r>
      </w:hyperlink>
      <w:r w:rsidR="005A36FD" w:rsidRPr="001E67EC">
        <w:rPr>
          <w:rFonts w:asciiTheme="minorHAnsi" w:hAnsiTheme="minorHAnsi" w:cs="Arial"/>
          <w:noProof w:val="0"/>
          <w:sz w:val="22"/>
          <w:szCs w:val="22"/>
        </w:rPr>
        <w:t xml:space="preserve"> )</w:t>
      </w:r>
      <w:r w:rsidRPr="001E67EC">
        <w:rPr>
          <w:rFonts w:asciiTheme="minorHAnsi" w:hAnsiTheme="minorHAnsi" w:cs="Arial"/>
          <w:noProof w:val="0"/>
          <w:sz w:val="22"/>
          <w:szCs w:val="22"/>
        </w:rPr>
        <w:t xml:space="preserve">, resp. metodiku, ktorá ju nahradí, </w:t>
      </w:r>
    </w:p>
    <w:p w14:paraId="55A18FCF" w14:textId="17E125FD" w:rsidR="00D80449" w:rsidRPr="001E67EC" w:rsidRDefault="00F825EF" w:rsidP="00661453">
      <w:pPr>
        <w:pStyle w:val="Odsekzoznamu"/>
        <w:numPr>
          <w:ilvl w:val="3"/>
          <w:numId w:val="25"/>
        </w:numPr>
        <w:spacing w:line="276" w:lineRule="auto"/>
        <w:ind w:left="851" w:hanging="284"/>
        <w:contextualSpacing w:val="0"/>
        <w:outlineLvl w:val="1"/>
        <w:rPr>
          <w:rFonts w:asciiTheme="minorHAnsi" w:hAnsiTheme="minorHAnsi" w:cs="Arial"/>
          <w:sz w:val="22"/>
          <w:szCs w:val="22"/>
        </w:rPr>
      </w:pPr>
      <w:r w:rsidRPr="001E67EC">
        <w:rPr>
          <w:rFonts w:asciiTheme="minorHAnsi" w:hAnsiTheme="minorHAnsi" w:cs="Arial"/>
          <w:noProof w:val="0"/>
          <w:sz w:val="22"/>
          <w:szCs w:val="22"/>
        </w:rPr>
        <w:t>Metodik</w:t>
      </w:r>
      <w:r w:rsidR="00D33F1E" w:rsidRPr="001E67EC">
        <w:rPr>
          <w:rFonts w:asciiTheme="minorHAnsi" w:hAnsiTheme="minorHAnsi" w:cs="Arial"/>
          <w:noProof w:val="0"/>
          <w:sz w:val="22"/>
          <w:szCs w:val="22"/>
        </w:rPr>
        <w:t>y</w:t>
      </w:r>
      <w:r w:rsidRPr="001E67EC">
        <w:rPr>
          <w:rFonts w:asciiTheme="minorHAnsi" w:hAnsiTheme="minorHAnsi" w:cs="Arial"/>
          <w:noProof w:val="0"/>
          <w:sz w:val="22"/>
          <w:szCs w:val="22"/>
        </w:rPr>
        <w:t xml:space="preserve"> Tvorba používateľsky kvalitných digitálnych služieb verejnej správy (dostupná na</w:t>
      </w:r>
      <w:r w:rsidR="006D6923">
        <w:rPr>
          <w:rFonts w:asciiTheme="minorHAnsi" w:hAnsiTheme="minorHAnsi" w:cs="Arial"/>
          <w:noProof w:val="0"/>
          <w:sz w:val="22"/>
          <w:szCs w:val="22"/>
        </w:rPr>
        <w:t> </w:t>
      </w:r>
      <w:hyperlink r:id="rId11" w:history="1">
        <w:r w:rsidR="005A36FD" w:rsidRPr="001E67EC">
          <w:rPr>
            <w:rStyle w:val="Hypertextovprepojenie"/>
            <w:rFonts w:asciiTheme="minorHAnsi" w:hAnsiTheme="minorHAnsi" w:cs="Arial"/>
            <w:noProof w:val="0"/>
            <w:sz w:val="22"/>
            <w:szCs w:val="22"/>
          </w:rPr>
          <w:t>https://www.vicepremier.gov.sk/sekcie/oddelenie-behavioralnychinovacii/index.html</w:t>
        </w:r>
      </w:hyperlink>
      <w:r w:rsidR="005A36FD" w:rsidRPr="001E67EC">
        <w:rPr>
          <w:rFonts w:asciiTheme="minorHAnsi" w:hAnsiTheme="minorHAnsi" w:cs="Arial"/>
          <w:noProof w:val="0"/>
          <w:sz w:val="22"/>
          <w:szCs w:val="22"/>
        </w:rPr>
        <w:t>)</w:t>
      </w:r>
      <w:r w:rsidRPr="001E67EC">
        <w:rPr>
          <w:rFonts w:asciiTheme="minorHAnsi" w:hAnsiTheme="minorHAnsi" w:cs="Arial"/>
          <w:noProof w:val="0"/>
          <w:sz w:val="22"/>
          <w:szCs w:val="22"/>
        </w:rPr>
        <w:t xml:space="preserve">), resp. </w:t>
      </w:r>
      <w:r w:rsidR="00B35F98" w:rsidRPr="001E67EC">
        <w:rPr>
          <w:rFonts w:asciiTheme="minorHAnsi" w:hAnsiTheme="minorHAnsi" w:cs="Arial"/>
          <w:noProof w:val="0"/>
          <w:sz w:val="22"/>
          <w:szCs w:val="22"/>
        </w:rPr>
        <w:t>metodiku, ktorá ju nahradí.</w:t>
      </w:r>
    </w:p>
    <w:p w14:paraId="3216D4D0" w14:textId="77777777" w:rsidR="00D80449" w:rsidRPr="001E67EC" w:rsidRDefault="00D80449"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Poskytovateľ je ďalej povinný: </w:t>
      </w:r>
    </w:p>
    <w:p w14:paraId="30EEF685" w14:textId="07A449B4" w:rsidR="00D80449" w:rsidRPr="001E67EC" w:rsidRDefault="00D80449" w:rsidP="00DD4785">
      <w:pPr>
        <w:numPr>
          <w:ilvl w:val="0"/>
          <w:numId w:val="15"/>
        </w:numPr>
        <w:spacing w:after="0" w:line="276" w:lineRule="auto"/>
        <w:ind w:left="851" w:hanging="284"/>
        <w:jc w:val="both"/>
        <w:rPr>
          <w:rFonts w:cs="Arial"/>
        </w:rPr>
      </w:pPr>
      <w:r w:rsidRPr="001E67EC">
        <w:rPr>
          <w:rFonts w:cs="Arial"/>
        </w:rPr>
        <w:t xml:space="preserve">udržiavať aktuálnosť </w:t>
      </w:r>
      <w:r w:rsidR="005A36FD" w:rsidRPr="001E67EC">
        <w:rPr>
          <w:rFonts w:cs="Arial"/>
        </w:rPr>
        <w:t xml:space="preserve">zdrojových kódov a </w:t>
      </w:r>
      <w:r w:rsidR="00D33F1E" w:rsidRPr="001E67EC">
        <w:rPr>
          <w:rFonts w:cs="Arial"/>
        </w:rPr>
        <w:t>Dokumentácie</w:t>
      </w:r>
      <w:r w:rsidRPr="001E67EC">
        <w:rPr>
          <w:rFonts w:cs="Arial"/>
        </w:rPr>
        <w:t>, prípadne jej doplnky vzniknuté počas plnenia tejto Servisnej zmluvy,</w:t>
      </w:r>
      <w:r w:rsidR="007F3CC8" w:rsidRPr="001E67EC">
        <w:rPr>
          <w:rFonts w:cs="Arial"/>
        </w:rPr>
        <w:t xml:space="preserve"> a to</w:t>
      </w:r>
      <w:r w:rsidRPr="001E67EC">
        <w:rPr>
          <w:rFonts w:cs="Arial"/>
        </w:rPr>
        <w:t xml:space="preserve"> v súlade s aktuálnym stavom </w:t>
      </w:r>
      <w:r w:rsidRPr="001E67EC">
        <w:t>IS Objednávateľa</w:t>
      </w:r>
      <w:r w:rsidRPr="001E67EC">
        <w:rPr>
          <w:rFonts w:cs="Arial"/>
        </w:rPr>
        <w:t>,</w:t>
      </w:r>
      <w:r w:rsidR="000E393B" w:rsidRPr="001E67EC">
        <w:rPr>
          <w:rFonts w:cs="Arial"/>
        </w:rPr>
        <w:t xml:space="preserve"> v</w:t>
      </w:r>
      <w:r w:rsidR="006E5AA9">
        <w:rPr>
          <w:rFonts w:cs="Arial"/>
        </w:rPr>
        <w:t> </w:t>
      </w:r>
      <w:r w:rsidR="000E393B" w:rsidRPr="001E67EC">
        <w:rPr>
          <w:rFonts w:cs="Arial"/>
        </w:rPr>
        <w:t>súvislosti s čím je Poskytovateľ povinný plniť i nasledovné povinnosti:</w:t>
      </w:r>
    </w:p>
    <w:p w14:paraId="5A7426AE" w14:textId="54FB5305" w:rsidR="000E393B" w:rsidRPr="001E67EC" w:rsidRDefault="000E393B" w:rsidP="00DD4785">
      <w:pPr>
        <w:pStyle w:val="Odsekzoznamu"/>
        <w:numPr>
          <w:ilvl w:val="0"/>
          <w:numId w:val="23"/>
        </w:numPr>
        <w:spacing w:line="276" w:lineRule="auto"/>
        <w:ind w:left="1134" w:hanging="152"/>
        <w:contextualSpacing w:val="0"/>
        <w:rPr>
          <w:rFonts w:asciiTheme="minorHAnsi" w:eastAsiaTheme="minorHAnsi" w:hAnsiTheme="minorHAnsi" w:cs="Arial"/>
          <w:noProof w:val="0"/>
          <w:sz w:val="22"/>
          <w:szCs w:val="22"/>
          <w:lang w:eastAsia="en-US"/>
        </w:rPr>
      </w:pPr>
      <w:r w:rsidRPr="001E67EC">
        <w:rPr>
          <w:rFonts w:asciiTheme="minorHAnsi" w:eastAsiaTheme="minorHAnsi" w:hAnsiTheme="minorHAnsi" w:cs="Arial"/>
          <w:noProof w:val="0"/>
          <w:sz w:val="22"/>
          <w:szCs w:val="22"/>
          <w:lang w:eastAsia="en-US"/>
        </w:rPr>
        <w:t xml:space="preserve">pri každej zmene zdrojového kódu IS Objednávateľa odovzdať Objednávateľovi aktuálnu verziu </w:t>
      </w:r>
      <w:r w:rsidR="00D33F1E" w:rsidRPr="001E67EC">
        <w:rPr>
          <w:rFonts w:asciiTheme="minorHAnsi" w:eastAsiaTheme="minorHAnsi" w:hAnsiTheme="minorHAnsi" w:cs="Arial"/>
          <w:noProof w:val="0"/>
          <w:sz w:val="22"/>
          <w:szCs w:val="22"/>
          <w:lang w:eastAsia="en-US"/>
        </w:rPr>
        <w:t xml:space="preserve">Dokumentácie a </w:t>
      </w:r>
      <w:r w:rsidRPr="001E67EC">
        <w:rPr>
          <w:rFonts w:asciiTheme="minorHAnsi" w:eastAsiaTheme="minorHAnsi" w:hAnsiTheme="minorHAnsi" w:cs="Arial"/>
          <w:noProof w:val="0"/>
          <w:sz w:val="22"/>
          <w:szCs w:val="22"/>
          <w:lang w:eastAsia="en-US"/>
        </w:rPr>
        <w:t>zdrojových kódov</w:t>
      </w:r>
      <w:r w:rsidR="00DA6EFE">
        <w:rPr>
          <w:rFonts w:asciiTheme="minorHAnsi" w:eastAsiaTheme="minorHAnsi" w:hAnsiTheme="minorHAnsi" w:cs="Arial"/>
          <w:noProof w:val="0"/>
          <w:sz w:val="22"/>
          <w:szCs w:val="22"/>
          <w:lang w:eastAsia="en-US"/>
        </w:rPr>
        <w:t xml:space="preserve"> </w:t>
      </w:r>
      <w:r w:rsidRPr="001E67EC">
        <w:rPr>
          <w:rFonts w:asciiTheme="minorHAnsi" w:eastAsiaTheme="minorHAnsi" w:hAnsiTheme="minorHAnsi" w:cs="Arial"/>
          <w:noProof w:val="0"/>
          <w:sz w:val="22"/>
          <w:szCs w:val="22"/>
          <w:lang w:eastAsia="en-US"/>
        </w:rPr>
        <w:t xml:space="preserve">(spolu s komentármi a použitými knižnicami prislúchajúcimi ku kódu a dátového modelu, vrátane </w:t>
      </w:r>
      <w:proofErr w:type="spellStart"/>
      <w:r w:rsidRPr="001E67EC">
        <w:rPr>
          <w:rFonts w:asciiTheme="minorHAnsi" w:eastAsiaTheme="minorHAnsi" w:hAnsiTheme="minorHAnsi" w:cs="Arial"/>
          <w:noProof w:val="0"/>
          <w:sz w:val="22"/>
          <w:szCs w:val="22"/>
          <w:lang w:eastAsia="en-US"/>
        </w:rPr>
        <w:t>metamodelu</w:t>
      </w:r>
      <w:proofErr w:type="spellEnd"/>
      <w:r w:rsidRPr="001E67EC">
        <w:rPr>
          <w:rFonts w:asciiTheme="minorHAnsi" w:eastAsiaTheme="minorHAnsi" w:hAnsiTheme="minorHAnsi" w:cs="Arial"/>
          <w:noProof w:val="0"/>
          <w:sz w:val="22"/>
          <w:szCs w:val="22"/>
          <w:lang w:eastAsia="en-US"/>
        </w:rPr>
        <w:t xml:space="preserve"> nákresu v</w:t>
      </w:r>
      <w:r w:rsidR="00956CE0" w:rsidRPr="001E67EC">
        <w:rPr>
          <w:rFonts w:asciiTheme="minorHAnsi" w:eastAsiaTheme="minorHAnsi" w:hAnsiTheme="minorHAnsi" w:cs="Arial"/>
          <w:noProof w:val="0"/>
          <w:sz w:val="22"/>
          <w:szCs w:val="22"/>
          <w:lang w:eastAsia="en-US"/>
        </w:rPr>
        <w:t> </w:t>
      </w:r>
      <w:r w:rsidRPr="001E67EC">
        <w:rPr>
          <w:rFonts w:asciiTheme="minorHAnsi" w:eastAsiaTheme="minorHAnsi" w:hAnsiTheme="minorHAnsi" w:cs="Arial"/>
          <w:noProof w:val="0"/>
          <w:sz w:val="22"/>
          <w:szCs w:val="22"/>
          <w:lang w:eastAsia="en-US"/>
        </w:rPr>
        <w:t>BDA</w:t>
      </w:r>
      <w:r w:rsidR="00956CE0" w:rsidRPr="001E67EC">
        <w:rPr>
          <w:rFonts w:asciiTheme="minorHAnsi" w:eastAsiaTheme="minorHAnsi" w:hAnsiTheme="minorHAnsi" w:cs="Arial"/>
          <w:noProof w:val="0"/>
          <w:sz w:val="22"/>
          <w:szCs w:val="22"/>
          <w:lang w:eastAsia="en-US"/>
        </w:rPr>
        <w:t>),</w:t>
      </w:r>
      <w:r w:rsidRPr="001E67EC">
        <w:rPr>
          <w:rFonts w:asciiTheme="minorHAnsi" w:eastAsiaTheme="minorHAnsi" w:hAnsiTheme="minorHAnsi" w:cs="Arial"/>
          <w:noProof w:val="0"/>
          <w:sz w:val="22"/>
          <w:szCs w:val="22"/>
          <w:lang w:eastAsia="en-US"/>
        </w:rPr>
        <w:t xml:space="preserve"> na</w:t>
      </w:r>
      <w:r w:rsidR="00DA6EFE">
        <w:rPr>
          <w:rFonts w:asciiTheme="minorHAnsi" w:eastAsiaTheme="minorHAnsi" w:hAnsiTheme="minorHAnsi" w:cs="Arial"/>
          <w:noProof w:val="0"/>
          <w:sz w:val="22"/>
          <w:szCs w:val="22"/>
          <w:lang w:eastAsia="en-US"/>
        </w:rPr>
        <w:t> </w:t>
      </w:r>
      <w:r w:rsidR="00956CE0" w:rsidRPr="001E67EC">
        <w:rPr>
          <w:rFonts w:asciiTheme="minorHAnsi" w:eastAsiaTheme="minorHAnsi" w:hAnsiTheme="minorHAnsi" w:cs="Arial"/>
          <w:noProof w:val="0"/>
          <w:sz w:val="22"/>
          <w:szCs w:val="22"/>
          <w:lang w:eastAsia="en-US"/>
        </w:rPr>
        <w:t xml:space="preserve">neprepisovateľnom technickom </w:t>
      </w:r>
      <w:r w:rsidRPr="001E67EC">
        <w:rPr>
          <w:rFonts w:asciiTheme="minorHAnsi" w:eastAsiaTheme="minorHAnsi" w:hAnsiTheme="minorHAnsi" w:cs="Arial"/>
          <w:noProof w:val="0"/>
          <w:sz w:val="22"/>
          <w:szCs w:val="22"/>
          <w:lang w:eastAsia="en-US"/>
        </w:rPr>
        <w:t xml:space="preserve">nosiči </w:t>
      </w:r>
      <w:r w:rsidR="00956CE0" w:rsidRPr="001E67EC">
        <w:rPr>
          <w:rFonts w:asciiTheme="minorHAnsi" w:eastAsiaTheme="minorHAnsi" w:hAnsiTheme="minorHAnsi" w:cs="Arial"/>
          <w:noProof w:val="0"/>
          <w:sz w:val="22"/>
          <w:szCs w:val="22"/>
          <w:lang w:eastAsia="en-US"/>
        </w:rPr>
        <w:t>dát s označením časti a verzie IS Objednávateľa, ktorých sa týka, pričom odovzdaný zdrojový kód musí byť v podobe, ktorá zaručuje možnosť overenia, že je kompletný a v správnej verzii, tzn. umožňujúcej kompiláciu, inštaláciu, spustenie a overenie funkcionality,</w:t>
      </w:r>
    </w:p>
    <w:p w14:paraId="424F6BCD" w14:textId="704DF761" w:rsidR="004E750D" w:rsidRPr="001E67EC" w:rsidRDefault="000E393B" w:rsidP="00DD4785">
      <w:pPr>
        <w:pStyle w:val="Odsekzoznamu"/>
        <w:numPr>
          <w:ilvl w:val="0"/>
          <w:numId w:val="23"/>
        </w:numPr>
        <w:spacing w:line="276" w:lineRule="auto"/>
        <w:ind w:left="1134" w:hanging="152"/>
        <w:contextualSpacing w:val="0"/>
        <w:rPr>
          <w:rFonts w:asciiTheme="minorHAnsi" w:hAnsiTheme="minorHAnsi"/>
          <w:sz w:val="22"/>
          <w:szCs w:val="22"/>
        </w:rPr>
      </w:pPr>
      <w:r w:rsidRPr="001E67EC">
        <w:rPr>
          <w:rFonts w:asciiTheme="minorHAnsi" w:eastAsiaTheme="minorHAnsi" w:hAnsiTheme="minorHAnsi" w:cs="Arial"/>
          <w:noProof w:val="0"/>
          <w:sz w:val="22"/>
          <w:szCs w:val="22"/>
          <w:lang w:eastAsia="en-US"/>
        </w:rPr>
        <w:t xml:space="preserve">ak to bude s ohľadom na všetky okolnosti poskytovania Služieb možné pri dodaní aktuálnej verzie zdrojových kódov zdrojový kód bude otvorený v súlade s licenčnými podmienkami verejnej </w:t>
      </w:r>
      <w:proofErr w:type="spellStart"/>
      <w:r w:rsidRPr="001E67EC">
        <w:rPr>
          <w:rFonts w:asciiTheme="minorHAnsi" w:eastAsiaTheme="minorHAnsi" w:hAnsiTheme="minorHAnsi" w:cs="Arial"/>
          <w:noProof w:val="0"/>
          <w:sz w:val="22"/>
          <w:szCs w:val="22"/>
          <w:lang w:eastAsia="en-US"/>
        </w:rPr>
        <w:t>sóftvérovej</w:t>
      </w:r>
      <w:proofErr w:type="spellEnd"/>
      <w:r w:rsidRPr="001E67EC">
        <w:rPr>
          <w:rFonts w:asciiTheme="minorHAnsi" w:eastAsiaTheme="minorHAnsi" w:hAnsiTheme="minorHAnsi" w:cs="Arial"/>
          <w:noProof w:val="0"/>
          <w:sz w:val="22"/>
          <w:szCs w:val="22"/>
          <w:lang w:eastAsia="en-US"/>
        </w:rPr>
        <w:t xml:space="preserve"> licencie Európskej únie podľa osobitného predpisu</w:t>
      </w:r>
      <w:r w:rsidR="001E67EC">
        <w:rPr>
          <w:rStyle w:val="Odkaznapoznmkupodiarou"/>
          <w:rFonts w:asciiTheme="minorHAnsi" w:eastAsiaTheme="minorHAnsi" w:hAnsiTheme="minorHAnsi" w:cs="Arial"/>
          <w:noProof w:val="0"/>
          <w:sz w:val="22"/>
          <w:szCs w:val="22"/>
          <w:lang w:eastAsia="en-US"/>
        </w:rPr>
        <w:footnoteReference w:id="1"/>
      </w:r>
      <w:r w:rsidRPr="001E67EC">
        <w:rPr>
          <w:rFonts w:asciiTheme="minorHAnsi" w:eastAsiaTheme="minorHAnsi" w:hAnsiTheme="minorHAnsi" w:cs="Arial"/>
          <w:noProof w:val="0"/>
          <w:sz w:val="22"/>
          <w:szCs w:val="22"/>
          <w:lang w:eastAsia="en-US"/>
        </w:rPr>
        <w:t xml:space="preserve"> a to v rozsahu, v akom zverejnenie tohto kódu nemôže byť zneužité na činnosť smerujúcu k</w:t>
      </w:r>
      <w:r w:rsidR="00380EE8">
        <w:rPr>
          <w:rFonts w:asciiTheme="minorHAnsi" w:eastAsiaTheme="minorHAnsi" w:hAnsiTheme="minorHAnsi" w:cs="Arial"/>
          <w:noProof w:val="0"/>
          <w:sz w:val="22"/>
          <w:szCs w:val="22"/>
          <w:lang w:eastAsia="en-US"/>
        </w:rPr>
        <w:t> </w:t>
      </w:r>
      <w:r w:rsidRPr="001E67EC">
        <w:rPr>
          <w:rFonts w:asciiTheme="minorHAnsi" w:eastAsiaTheme="minorHAnsi" w:hAnsiTheme="minorHAnsi" w:cs="Arial"/>
          <w:noProof w:val="0"/>
          <w:sz w:val="22"/>
          <w:szCs w:val="22"/>
          <w:lang w:eastAsia="en-US"/>
        </w:rPr>
        <w:t>narušeniu alebo k zničeniu IS Objednávateľa,</w:t>
      </w:r>
      <w:r w:rsidR="00956CE0" w:rsidRPr="001E67EC">
        <w:rPr>
          <w:rFonts w:asciiTheme="minorHAnsi" w:eastAsiaTheme="minorHAnsi" w:hAnsiTheme="minorHAnsi" w:cs="Arial"/>
          <w:noProof w:val="0"/>
          <w:sz w:val="22"/>
          <w:szCs w:val="22"/>
          <w:lang w:eastAsia="en-US"/>
        </w:rPr>
        <w:t xml:space="preserve">  a musí byť pokrytý testami (aspoň na 90%), musí dosahovať rating kvality (statická analýza kódu) podľa </w:t>
      </w:r>
      <w:proofErr w:type="spellStart"/>
      <w:r w:rsidR="00956CE0" w:rsidRPr="001E67EC">
        <w:rPr>
          <w:rFonts w:asciiTheme="minorHAnsi" w:eastAsiaTheme="minorHAnsi" w:hAnsiTheme="minorHAnsi" w:cs="Arial"/>
          <w:noProof w:val="0"/>
          <w:sz w:val="22"/>
          <w:szCs w:val="22"/>
          <w:lang w:eastAsia="en-US"/>
        </w:rPr>
        <w:t>CodeClimate</w:t>
      </w:r>
      <w:proofErr w:type="spellEnd"/>
      <w:r w:rsidR="00956CE0" w:rsidRPr="001E67EC">
        <w:rPr>
          <w:rFonts w:asciiTheme="minorHAnsi" w:eastAsiaTheme="minorHAnsi" w:hAnsiTheme="minorHAnsi" w:cs="Arial"/>
          <w:noProof w:val="0"/>
          <w:sz w:val="22"/>
          <w:szCs w:val="22"/>
          <w:lang w:eastAsia="en-US"/>
        </w:rPr>
        <w:t>/</w:t>
      </w:r>
      <w:proofErr w:type="spellStart"/>
      <w:r w:rsidR="00956CE0" w:rsidRPr="001E67EC">
        <w:rPr>
          <w:rFonts w:asciiTheme="minorHAnsi" w:eastAsiaTheme="minorHAnsi" w:hAnsiTheme="minorHAnsi" w:cs="Arial"/>
          <w:noProof w:val="0"/>
          <w:sz w:val="22"/>
          <w:szCs w:val="22"/>
          <w:lang w:eastAsia="en-US"/>
        </w:rPr>
        <w:t>CodeQL</w:t>
      </w:r>
      <w:proofErr w:type="spellEnd"/>
      <w:r w:rsidR="00956CE0" w:rsidRPr="001E67EC">
        <w:rPr>
          <w:rFonts w:asciiTheme="minorHAnsi" w:eastAsiaTheme="minorHAnsi" w:hAnsiTheme="minorHAnsi" w:cs="Arial"/>
          <w:noProof w:val="0"/>
          <w:sz w:val="22"/>
          <w:szCs w:val="22"/>
          <w:lang w:eastAsia="en-US"/>
        </w:rPr>
        <w:t xml:space="preserve"> (minimálne stupňa B). </w:t>
      </w:r>
    </w:p>
    <w:p w14:paraId="7084834E" w14:textId="7773AD31" w:rsidR="00D80449" w:rsidRPr="001E67EC" w:rsidRDefault="009B572F" w:rsidP="00DD4785">
      <w:pPr>
        <w:numPr>
          <w:ilvl w:val="0"/>
          <w:numId w:val="15"/>
        </w:numPr>
        <w:spacing w:after="0" w:line="276" w:lineRule="auto"/>
        <w:ind w:left="851" w:hanging="284"/>
        <w:jc w:val="both"/>
        <w:rPr>
          <w:rFonts w:cs="Arial"/>
        </w:rPr>
      </w:pPr>
      <w:r w:rsidRPr="001E67EC">
        <w:rPr>
          <w:rFonts w:cs="Arial"/>
        </w:rPr>
        <w:t>poskytovať Služby v lehotách dohodnutých v tejto Servisnej zmluve</w:t>
      </w:r>
      <w:r w:rsidR="002F2A9E" w:rsidRPr="001E67EC">
        <w:rPr>
          <w:rFonts w:cs="Arial"/>
        </w:rPr>
        <w:t xml:space="preserve">, resp. </w:t>
      </w:r>
      <w:r w:rsidR="000D3FFC" w:rsidRPr="001E67EC">
        <w:rPr>
          <w:rFonts w:cs="Arial"/>
        </w:rPr>
        <w:t>lehotách</w:t>
      </w:r>
      <w:r w:rsidR="002F2A9E" w:rsidRPr="001E67EC">
        <w:rPr>
          <w:rFonts w:cs="Arial"/>
        </w:rPr>
        <w:t xml:space="preserve"> osobitne</w:t>
      </w:r>
      <w:r w:rsidR="00A50393">
        <w:rPr>
          <w:rFonts w:cs="Arial"/>
        </w:rPr>
        <w:t xml:space="preserve"> </w:t>
      </w:r>
      <w:r w:rsidR="002F2A9E" w:rsidRPr="001E67EC">
        <w:rPr>
          <w:rFonts w:cs="Arial"/>
        </w:rPr>
        <w:t>dohodnutých Zmluvnými</w:t>
      </w:r>
      <w:r w:rsidR="00A50393">
        <w:rPr>
          <w:rFonts w:cs="Arial"/>
        </w:rPr>
        <w:t xml:space="preserve"> </w:t>
      </w:r>
      <w:r w:rsidR="002F2A9E" w:rsidRPr="001E67EC">
        <w:rPr>
          <w:rFonts w:cs="Arial"/>
        </w:rPr>
        <w:t xml:space="preserve">stranami, v prípade, ak takúto dohodu táto Servisná zmluva pripúšťa alebo prezumuje; v prípadoch, keď táto Servisná zmluva ponecháva určenie lehoty (času plnenia) na voľbe Poskytovateľa, je tento povinný </w:t>
      </w:r>
      <w:r w:rsidR="00C477C6" w:rsidRPr="001E67EC">
        <w:rPr>
          <w:rFonts w:cs="Arial"/>
        </w:rPr>
        <w:t>bez zbytočného odkladu</w:t>
      </w:r>
      <w:r w:rsidR="00D80449" w:rsidRPr="001E67EC">
        <w:rPr>
          <w:rFonts w:cs="Arial"/>
        </w:rPr>
        <w:t xml:space="preserve"> informovať Objednávateľa o</w:t>
      </w:r>
      <w:r w:rsidR="007F3CC8" w:rsidRPr="001E67EC">
        <w:rPr>
          <w:rFonts w:cs="Arial"/>
        </w:rPr>
        <w:t> </w:t>
      </w:r>
      <w:r w:rsidR="00D80449" w:rsidRPr="001E67EC">
        <w:rPr>
          <w:rFonts w:cs="Arial"/>
        </w:rPr>
        <w:t>lehote</w:t>
      </w:r>
      <w:r w:rsidR="007F3CC8" w:rsidRPr="001E67EC">
        <w:rPr>
          <w:rFonts w:cs="Arial"/>
        </w:rPr>
        <w:t xml:space="preserve"> (čase plnenia)</w:t>
      </w:r>
      <w:r w:rsidR="00380EE8">
        <w:rPr>
          <w:rFonts w:cs="Arial"/>
        </w:rPr>
        <w:t xml:space="preserve"> </w:t>
      </w:r>
      <w:r w:rsidR="007F3CC8" w:rsidRPr="001E67EC">
        <w:rPr>
          <w:rFonts w:cs="Arial"/>
        </w:rPr>
        <w:t>poskytnutia príslušného plnenia</w:t>
      </w:r>
      <w:r w:rsidR="00D80449" w:rsidRPr="001E67EC">
        <w:rPr>
          <w:rFonts w:cs="Arial"/>
        </w:rPr>
        <w:t>,</w:t>
      </w:r>
    </w:p>
    <w:p w14:paraId="26AE4119" w14:textId="77777777" w:rsidR="00814762" w:rsidRPr="001E67EC" w:rsidRDefault="00814762" w:rsidP="00DD4785">
      <w:pPr>
        <w:numPr>
          <w:ilvl w:val="0"/>
          <w:numId w:val="15"/>
        </w:numPr>
        <w:spacing w:after="0" w:line="276" w:lineRule="auto"/>
        <w:ind w:left="851" w:hanging="284"/>
        <w:jc w:val="both"/>
        <w:rPr>
          <w:rFonts w:cs="Arial"/>
        </w:rPr>
      </w:pPr>
      <w:r w:rsidRPr="001E67EC">
        <w:rPr>
          <w:rFonts w:cs="Arial"/>
        </w:rPr>
        <w:t xml:space="preserve">na základe žiadosti Objednávateľa zabezpečiť prítomnosť kvalifikovaných špecialistov, ktorá je nevyhnutná pre poskytovanie </w:t>
      </w:r>
      <w:r w:rsidR="001F7181" w:rsidRPr="001E67EC">
        <w:rPr>
          <w:rFonts w:cs="Arial"/>
        </w:rPr>
        <w:t>S</w:t>
      </w:r>
      <w:r w:rsidRPr="001E67EC">
        <w:rPr>
          <w:rFonts w:cs="Arial"/>
        </w:rPr>
        <w:t xml:space="preserve">lužieb v dohodnutom mieste plnenia, </w:t>
      </w:r>
    </w:p>
    <w:p w14:paraId="06041601" w14:textId="093B2BC7" w:rsidR="00D80449" w:rsidRPr="001E67EC" w:rsidRDefault="00D80449" w:rsidP="00DD4785">
      <w:pPr>
        <w:numPr>
          <w:ilvl w:val="0"/>
          <w:numId w:val="15"/>
        </w:numPr>
        <w:spacing w:after="0" w:line="276" w:lineRule="auto"/>
        <w:ind w:left="851" w:hanging="284"/>
        <w:jc w:val="both"/>
        <w:rPr>
          <w:rFonts w:cs="Arial"/>
        </w:rPr>
      </w:pPr>
      <w:r w:rsidRPr="001E67EC">
        <w:rPr>
          <w:rFonts w:cs="Arial"/>
        </w:rPr>
        <w:lastRenderedPageBreak/>
        <w:t>v prípade potreby bezodkladne špecifikovať a predložiť Objednávateľovi požiadavky na</w:t>
      </w:r>
      <w:r w:rsidR="00556F5D">
        <w:rPr>
          <w:rFonts w:cs="Arial"/>
        </w:rPr>
        <w:t> </w:t>
      </w:r>
      <w:r w:rsidRPr="001E67EC">
        <w:rPr>
          <w:rFonts w:cs="Arial"/>
        </w:rPr>
        <w:t>potrebný HW a kompatibilitu SW,</w:t>
      </w:r>
    </w:p>
    <w:p w14:paraId="65CCE77F" w14:textId="77777777" w:rsidR="00D80449" w:rsidRPr="001E67EC" w:rsidRDefault="00D80449" w:rsidP="00DD4785">
      <w:pPr>
        <w:numPr>
          <w:ilvl w:val="0"/>
          <w:numId w:val="15"/>
        </w:numPr>
        <w:tabs>
          <w:tab w:val="left" w:pos="1701"/>
        </w:tabs>
        <w:spacing w:after="0" w:line="276" w:lineRule="auto"/>
        <w:ind w:left="851" w:hanging="284"/>
        <w:jc w:val="both"/>
        <w:rPr>
          <w:rFonts w:cs="Arial"/>
        </w:rPr>
      </w:pPr>
      <w:r w:rsidRPr="001E67EC">
        <w:rPr>
          <w:rFonts w:cs="Arial"/>
        </w:rPr>
        <w:t xml:space="preserve">reagovať na každú požiadavku Objednávateľa zadanú dohodnutým spôsobom nahlasovania prostredníctvom </w:t>
      </w:r>
      <w:proofErr w:type="spellStart"/>
      <w:r w:rsidRPr="001E67EC">
        <w:rPr>
          <w:rFonts w:cs="Arial"/>
        </w:rPr>
        <w:t>HelpDesku</w:t>
      </w:r>
      <w:proofErr w:type="spellEnd"/>
      <w:r w:rsidRPr="001E67EC">
        <w:rPr>
          <w:rFonts w:cs="Arial"/>
        </w:rPr>
        <w:t>, týkajúcu sa predmetu tejto Servisnej zmluvy,</w:t>
      </w:r>
    </w:p>
    <w:p w14:paraId="00D9E9C1" w14:textId="77777777" w:rsidR="00D80449" w:rsidRPr="001E67EC" w:rsidRDefault="00D80449" w:rsidP="00DD4785">
      <w:pPr>
        <w:numPr>
          <w:ilvl w:val="0"/>
          <w:numId w:val="15"/>
        </w:numPr>
        <w:tabs>
          <w:tab w:val="left" w:pos="1701"/>
        </w:tabs>
        <w:spacing w:after="0" w:line="276" w:lineRule="auto"/>
        <w:ind w:left="851" w:hanging="284"/>
        <w:jc w:val="both"/>
        <w:rPr>
          <w:rFonts w:cs="Arial"/>
        </w:rPr>
      </w:pPr>
      <w:r w:rsidRPr="001E67EC">
        <w:rPr>
          <w:rFonts w:cs="Arial"/>
        </w:rPr>
        <w:t xml:space="preserve">zabezpečiť, aby Objednávateľ bol </w:t>
      </w:r>
      <w:r w:rsidR="006F46F4" w:rsidRPr="001E67EC">
        <w:rPr>
          <w:rFonts w:cs="Arial"/>
        </w:rPr>
        <w:t>bez zbytočného odkladu</w:t>
      </w:r>
      <w:r w:rsidRPr="001E67EC">
        <w:rPr>
          <w:rFonts w:cs="Arial"/>
        </w:rPr>
        <w:t xml:space="preserve"> upovedomený o aktuálnych legislatívnych zmenách všeobecného charakteru, prípadne iných zmenách u Poskytovateľa, ktoré majú</w:t>
      </w:r>
      <w:r w:rsidR="007F3CC8" w:rsidRPr="001E67EC">
        <w:rPr>
          <w:rFonts w:cs="Arial"/>
        </w:rPr>
        <w:t>, resp. môžu mať</w:t>
      </w:r>
      <w:r w:rsidRPr="001E67EC">
        <w:rPr>
          <w:rFonts w:cs="Arial"/>
        </w:rPr>
        <w:t xml:space="preserve"> vplyv na predmet plnenia Servisnej zmluvy,</w:t>
      </w:r>
    </w:p>
    <w:p w14:paraId="42E932D5" w14:textId="185D6616" w:rsidR="00D92C11" w:rsidRPr="001E67EC" w:rsidRDefault="00814762" w:rsidP="00DD4785">
      <w:pPr>
        <w:numPr>
          <w:ilvl w:val="0"/>
          <w:numId w:val="15"/>
        </w:numPr>
        <w:tabs>
          <w:tab w:val="left" w:pos="1701"/>
        </w:tabs>
        <w:spacing w:after="0" w:line="276" w:lineRule="auto"/>
        <w:ind w:left="851" w:hanging="284"/>
        <w:jc w:val="both"/>
        <w:rPr>
          <w:rFonts w:cs="Arial"/>
        </w:rPr>
      </w:pPr>
      <w:r w:rsidRPr="001E67EC">
        <w:rPr>
          <w:rFonts w:cs="Arial"/>
        </w:rPr>
        <w:t>informovať Objednávateľa o všetkých skutočnostiach, ktoré by mohli negatívne vplývať na</w:t>
      </w:r>
      <w:r w:rsidR="00556F5D">
        <w:rPr>
          <w:rFonts w:cs="Arial"/>
        </w:rPr>
        <w:t> </w:t>
      </w:r>
      <w:r w:rsidRPr="001E67EC">
        <w:rPr>
          <w:rFonts w:cs="Arial"/>
        </w:rPr>
        <w:t>predmet plnenia tejto Servisnej zmluvy</w:t>
      </w:r>
      <w:r w:rsidR="005A36FD" w:rsidRPr="001E67EC">
        <w:rPr>
          <w:rFonts w:cs="Arial"/>
        </w:rPr>
        <w:t>,</w:t>
      </w:r>
    </w:p>
    <w:p w14:paraId="074FE52F" w14:textId="7D5BA257" w:rsidR="004E750D" w:rsidRPr="001E67EC" w:rsidRDefault="004E750D" w:rsidP="00DD4785">
      <w:pPr>
        <w:numPr>
          <w:ilvl w:val="0"/>
          <w:numId w:val="15"/>
        </w:numPr>
        <w:tabs>
          <w:tab w:val="left" w:pos="1701"/>
        </w:tabs>
        <w:spacing w:after="0" w:line="276" w:lineRule="auto"/>
        <w:ind w:left="851" w:hanging="284"/>
        <w:jc w:val="both"/>
        <w:rPr>
          <w:rFonts w:cs="Arial"/>
        </w:rPr>
      </w:pPr>
      <w:r w:rsidRPr="001E67EC">
        <w:rPr>
          <w:rFonts w:cs="Arial"/>
        </w:rPr>
        <w:t xml:space="preserve">mať uzatvorenú poistnú zmluvu na poistenie zodpovednosti za škodu vzniknutú v súvislosti </w:t>
      </w:r>
      <w:r w:rsidR="003A23CD" w:rsidRPr="001E67EC">
        <w:rPr>
          <w:rFonts w:cs="Arial"/>
        </w:rPr>
        <w:t>s</w:t>
      </w:r>
      <w:r w:rsidR="003A23CD">
        <w:rPr>
          <w:rFonts w:cs="Arial"/>
        </w:rPr>
        <w:t> p</w:t>
      </w:r>
      <w:r w:rsidRPr="001E67EC">
        <w:rPr>
          <w:rFonts w:cs="Arial"/>
        </w:rPr>
        <w:t xml:space="preserve">oskytovaním služieb podľa tejto Servisnej zmluvy na minimálnu poistnú sumu 1 000 000,- € (slovom jeden milión eur) a udržiavať toto poistné krytie po celú dobu trvania tejto Servisnej zmluvy; porušenie tejto povinnosti sa považuje za podstatné porušenie tejto Servisnej zmluvy, </w:t>
      </w:r>
    </w:p>
    <w:p w14:paraId="1F17E5D0" w14:textId="77777777" w:rsidR="004E750D" w:rsidRPr="001E67EC" w:rsidRDefault="004E750D" w:rsidP="00DD4785">
      <w:pPr>
        <w:numPr>
          <w:ilvl w:val="0"/>
          <w:numId w:val="15"/>
        </w:numPr>
        <w:tabs>
          <w:tab w:val="left" w:pos="1701"/>
        </w:tabs>
        <w:spacing w:after="0" w:line="276" w:lineRule="auto"/>
        <w:ind w:left="851" w:hanging="284"/>
        <w:jc w:val="both"/>
        <w:rPr>
          <w:rFonts w:cs="Arial"/>
        </w:rPr>
      </w:pPr>
      <w:r w:rsidRPr="001E67EC">
        <w:rPr>
          <w:rFonts w:cs="Arial"/>
        </w:rPr>
        <w:t>bezodkladne, najneskôr však do 10 (desiatich) pracovných dní od výzvy Objednávateľa, preukázať Objednávateľovi splnenie povinnosti v zmysle písm. h. tohto bodu Servisnej zmluvy,</w:t>
      </w:r>
    </w:p>
    <w:p w14:paraId="09C73B8E" w14:textId="396781FC" w:rsidR="0079729F" w:rsidRPr="0079729F" w:rsidRDefault="004E750D" w:rsidP="00DD4785">
      <w:pPr>
        <w:numPr>
          <w:ilvl w:val="0"/>
          <w:numId w:val="15"/>
        </w:numPr>
        <w:tabs>
          <w:tab w:val="left" w:pos="1701"/>
        </w:tabs>
        <w:spacing w:after="0" w:line="276" w:lineRule="auto"/>
        <w:ind w:left="851" w:hanging="284"/>
        <w:jc w:val="both"/>
        <w:rPr>
          <w:rFonts w:cs="Arial"/>
        </w:rPr>
      </w:pPr>
      <w:r w:rsidRPr="001E67EC">
        <w:t xml:space="preserve">ak Poskytovateľ v rámci poskytovania Služieb dodá plnenie, ktoré vyžaduje osvedčenie </w:t>
      </w:r>
      <w:r w:rsidRPr="001E67EC">
        <w:rPr>
          <w:rFonts w:cs="Arial"/>
        </w:rPr>
        <w:t>kvality, predložiť Objednávateľovi dokumenty a doklady osvedčujúce jeho kvalitu a/alebo</w:t>
      </w:r>
      <w:r w:rsidRPr="001E67EC">
        <w:t xml:space="preserve">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w:t>
      </w:r>
      <w:r w:rsidR="00FC4A3F">
        <w:t>,</w:t>
      </w:r>
    </w:p>
    <w:p w14:paraId="72D816B4" w14:textId="1A3D2576" w:rsidR="00D92C11" w:rsidRPr="001E67EC" w:rsidRDefault="001D657A" w:rsidP="00FC4A3F">
      <w:pPr>
        <w:numPr>
          <w:ilvl w:val="0"/>
          <w:numId w:val="15"/>
        </w:numPr>
        <w:tabs>
          <w:tab w:val="left" w:pos="1701"/>
        </w:tabs>
        <w:spacing w:after="0" w:line="276" w:lineRule="auto"/>
        <w:ind w:left="851" w:hanging="284"/>
        <w:jc w:val="both"/>
        <w:rPr>
          <w:rFonts w:cs="Arial"/>
        </w:rPr>
      </w:pPr>
      <w:r w:rsidRPr="001D657A">
        <w:t>strpieť výkon kontroly/ auditu súvisiaceho s plnením podľa tejto Servisnej zmluvy, a to zo</w:t>
      </w:r>
      <w:r w:rsidR="00CC66CC">
        <w:t> </w:t>
      </w:r>
      <w:r w:rsidRPr="001D657A">
        <w:t>strany oprávnených osôb na výkon kontroly/ 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poskytnúť im i Objednávateľovi riadne a včas všetku potrebnú súčinnosť</w:t>
      </w:r>
      <w:r w:rsidR="004E750D" w:rsidRPr="001E67EC">
        <w:t xml:space="preserve">. </w:t>
      </w:r>
    </w:p>
    <w:p w14:paraId="05415713" w14:textId="25135E40" w:rsidR="00FD1E2E" w:rsidRPr="001E67EC" w:rsidRDefault="00761EDA"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noProof w:val="0"/>
          <w:sz w:val="22"/>
          <w:szCs w:val="22"/>
        </w:rPr>
        <w:t>Poskytovateľ nie je oprávnený bez predchádzajúceho písomného súhlasu Objednávateľa postúpiť</w:t>
      </w:r>
      <w:r w:rsidR="002D30A5" w:rsidRPr="001E67EC">
        <w:rPr>
          <w:rFonts w:asciiTheme="minorHAnsi" w:hAnsiTheme="minorHAnsi" w:cs="Arial"/>
          <w:noProof w:val="0"/>
          <w:sz w:val="22"/>
          <w:szCs w:val="22"/>
        </w:rPr>
        <w:t xml:space="preserve"> na tretiu osobou a ani za</w:t>
      </w:r>
      <w:r w:rsidR="007F3CC8" w:rsidRPr="001E67EC">
        <w:rPr>
          <w:rFonts w:asciiTheme="minorHAnsi" w:hAnsiTheme="minorHAnsi" w:cs="Arial"/>
          <w:noProof w:val="0"/>
          <w:sz w:val="22"/>
          <w:szCs w:val="22"/>
        </w:rPr>
        <w:t>ložiť</w:t>
      </w:r>
      <w:r w:rsidRPr="001E67EC">
        <w:rPr>
          <w:rFonts w:asciiTheme="minorHAnsi" w:hAnsiTheme="minorHAnsi" w:cs="Arial"/>
          <w:noProof w:val="0"/>
          <w:sz w:val="22"/>
          <w:szCs w:val="22"/>
        </w:rPr>
        <w:t xml:space="preserve"> akékoľvek svoje </w:t>
      </w:r>
      <w:r w:rsidRPr="001E67EC">
        <w:rPr>
          <w:rFonts w:asciiTheme="minorHAnsi" w:hAnsiTheme="minorHAnsi" w:cs="Arial"/>
          <w:sz w:val="22"/>
          <w:szCs w:val="22"/>
        </w:rPr>
        <w:t>p</w:t>
      </w:r>
      <w:r w:rsidR="00D80449" w:rsidRPr="001E67EC">
        <w:rPr>
          <w:rFonts w:asciiTheme="minorHAnsi" w:hAnsiTheme="minorHAnsi" w:cs="Arial"/>
          <w:sz w:val="22"/>
          <w:szCs w:val="22"/>
        </w:rPr>
        <w:t>ohľadávky vzniknuté na základe</w:t>
      </w:r>
      <w:r w:rsidR="002D30A5" w:rsidRPr="001E67EC">
        <w:rPr>
          <w:rFonts w:asciiTheme="minorHAnsi" w:hAnsiTheme="minorHAnsi" w:cs="Arial"/>
          <w:sz w:val="22"/>
          <w:szCs w:val="22"/>
        </w:rPr>
        <w:t xml:space="preserve"> alebo súvislosti s</w:t>
      </w:r>
      <w:r w:rsidR="00D80449" w:rsidRPr="001E67EC">
        <w:rPr>
          <w:rFonts w:asciiTheme="minorHAnsi" w:hAnsiTheme="minorHAnsi" w:cs="Arial"/>
          <w:sz w:val="22"/>
          <w:szCs w:val="22"/>
        </w:rPr>
        <w:t xml:space="preserve"> t</w:t>
      </w:r>
      <w:r w:rsidR="002D30A5" w:rsidRPr="001E67EC">
        <w:rPr>
          <w:rFonts w:asciiTheme="minorHAnsi" w:hAnsiTheme="minorHAnsi" w:cs="Arial"/>
          <w:sz w:val="22"/>
          <w:szCs w:val="22"/>
        </w:rPr>
        <w:t>ou</w:t>
      </w:r>
      <w:r w:rsidR="00D80449" w:rsidRPr="001E67EC">
        <w:rPr>
          <w:rFonts w:asciiTheme="minorHAnsi" w:hAnsiTheme="minorHAnsi" w:cs="Arial"/>
          <w:sz w:val="22"/>
          <w:szCs w:val="22"/>
        </w:rPr>
        <w:t>to Servisn</w:t>
      </w:r>
      <w:r w:rsidR="002D30A5" w:rsidRPr="001E67EC">
        <w:rPr>
          <w:rFonts w:asciiTheme="minorHAnsi" w:hAnsiTheme="minorHAnsi" w:cs="Arial"/>
          <w:sz w:val="22"/>
          <w:szCs w:val="22"/>
        </w:rPr>
        <w:t>ou</w:t>
      </w:r>
      <w:r w:rsidR="00D80449" w:rsidRPr="001E67EC">
        <w:rPr>
          <w:rFonts w:asciiTheme="minorHAnsi" w:hAnsiTheme="minorHAnsi" w:cs="Arial"/>
          <w:sz w:val="22"/>
          <w:szCs w:val="22"/>
        </w:rPr>
        <w:t xml:space="preserve"> zmluvy </w:t>
      </w:r>
      <w:r w:rsidR="002D30A5" w:rsidRPr="001E67EC">
        <w:rPr>
          <w:rFonts w:asciiTheme="minorHAnsi" w:hAnsiTheme="minorHAnsi" w:cs="Arial"/>
          <w:sz w:val="22"/>
          <w:szCs w:val="22"/>
        </w:rPr>
        <w:t>alebo plnením záväzkov podľa tejto</w:t>
      </w:r>
      <w:r w:rsidR="007F3CC8" w:rsidRPr="001E67EC">
        <w:rPr>
          <w:rFonts w:asciiTheme="minorHAnsi" w:hAnsiTheme="minorHAnsi" w:cs="Arial"/>
          <w:sz w:val="22"/>
          <w:szCs w:val="22"/>
        </w:rPr>
        <w:t xml:space="preserve"> Servisnej</w:t>
      </w:r>
      <w:r w:rsidR="00CC66CC">
        <w:rPr>
          <w:rFonts w:asciiTheme="minorHAnsi" w:hAnsiTheme="minorHAnsi" w:cs="Arial"/>
          <w:sz w:val="22"/>
          <w:szCs w:val="22"/>
        </w:rPr>
        <w:t xml:space="preserve"> </w:t>
      </w:r>
      <w:r w:rsidR="007F3CC8" w:rsidRPr="001E67EC">
        <w:rPr>
          <w:rFonts w:asciiTheme="minorHAnsi" w:hAnsiTheme="minorHAnsi" w:cs="Arial"/>
          <w:sz w:val="22"/>
          <w:szCs w:val="22"/>
        </w:rPr>
        <w:t>z</w:t>
      </w:r>
      <w:r w:rsidR="002D30A5" w:rsidRPr="001E67EC">
        <w:rPr>
          <w:rFonts w:asciiTheme="minorHAnsi" w:hAnsiTheme="minorHAnsi" w:cs="Arial"/>
          <w:sz w:val="22"/>
          <w:szCs w:val="22"/>
        </w:rPr>
        <w:t>mluvy</w:t>
      </w:r>
      <w:r w:rsidR="008E3B42" w:rsidRPr="001E67EC">
        <w:rPr>
          <w:rFonts w:asciiTheme="minorHAnsi" w:hAnsiTheme="minorHAnsi" w:cs="Arial"/>
          <w:sz w:val="22"/>
          <w:szCs w:val="22"/>
        </w:rPr>
        <w:t xml:space="preserve"> (ďalej aj len „</w:t>
      </w:r>
      <w:r w:rsidR="008E3B42" w:rsidRPr="001E67EC">
        <w:rPr>
          <w:rFonts w:asciiTheme="minorHAnsi" w:hAnsiTheme="minorHAnsi" w:cs="Arial"/>
          <w:b/>
          <w:sz w:val="22"/>
          <w:szCs w:val="22"/>
        </w:rPr>
        <w:t>pohľadávka z tejto Servisnej zmluvy</w:t>
      </w:r>
      <w:r w:rsidR="008E3B42" w:rsidRPr="001E67EC">
        <w:rPr>
          <w:rFonts w:asciiTheme="minorHAnsi" w:hAnsiTheme="minorHAnsi" w:cs="Arial"/>
          <w:sz w:val="22"/>
          <w:szCs w:val="22"/>
        </w:rPr>
        <w:t>“)</w:t>
      </w:r>
      <w:r w:rsidR="007F3CC8" w:rsidRPr="001E67EC">
        <w:rPr>
          <w:rFonts w:asciiTheme="minorHAnsi" w:hAnsiTheme="minorHAnsi" w:cs="Arial"/>
          <w:sz w:val="22"/>
          <w:szCs w:val="22"/>
        </w:rPr>
        <w:t>.</w:t>
      </w:r>
    </w:p>
    <w:p w14:paraId="36B61DB7" w14:textId="0AE666AD" w:rsidR="00E660D2" w:rsidRPr="001E67EC" w:rsidRDefault="00AA1178"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sz w:val="22"/>
          <w:szCs w:val="22"/>
        </w:rPr>
        <w:t xml:space="preserve">Objednávateľ je povinný, pokiaľ to nevylučujú všeobecne záväzné právne predpisy alebo iné zmluvné záväzky Objednávateľa, v primeranej lehote stanovenej Poskyotvateľom, nie však kratšej ako 5 (päť) pracovných dní od doručenia žiadosti Poskytovateľa, poskytnúť Poskytovateľovi nevyhnutné informácie a materiály, ktoré Poskytovateľ odôvodnene požaduje, aby sa tak Poskytovateľovi umožnilo poskytnúť plnenie. Objednávateľ sa zaväzuje, že vyvinie všetko úsilie, ktoré je od neho možné spravodlivo požadovať, aby všetky informácie, ktoré poskytne, alebo ktoré bude musieť poskytnúť, boli v každom vecnom ohľade pravdivé, presné a nezavádzajúce. Pokytovateľ nebude zodpovedný za nijaké straty, škody ani nedostatky služieb, vyplývajúce z nepresných, neúplných alebo inak závadných informácií alebo materiálov, ktoré </w:t>
      </w:r>
      <w:r w:rsidRPr="001E67EC">
        <w:rPr>
          <w:rFonts w:asciiTheme="minorHAnsi" w:hAnsiTheme="minorHAnsi" w:cs="Arial"/>
          <w:sz w:val="22"/>
          <w:szCs w:val="22"/>
        </w:rPr>
        <w:lastRenderedPageBreak/>
        <w:t>dodal Objednávateľ, ak na nepresnosť, neúplnosť alebo závadnosť informácií alebo materiálov Objednávateľa písomne upozornil, pokiaľ Poskytovateľ nepresnosť, neúplnosť alebo závadnosť pri vynaložení odbornej starostlivosti zistí alebo mohol zistiť. Objednávateľ sa zaväzuje, že v</w:t>
      </w:r>
      <w:r w:rsidR="0063090A">
        <w:rPr>
          <w:rFonts w:asciiTheme="minorHAnsi" w:hAnsiTheme="minorHAnsi" w:cs="Arial"/>
          <w:sz w:val="22"/>
          <w:szCs w:val="22"/>
        </w:rPr>
        <w:t> </w:t>
      </w:r>
      <w:r w:rsidRPr="001E67EC">
        <w:rPr>
          <w:rFonts w:asciiTheme="minorHAnsi" w:hAnsiTheme="minorHAnsi" w:cs="Arial"/>
          <w:sz w:val="22"/>
          <w:szCs w:val="22"/>
        </w:rPr>
        <w:t>primeranej lehote stanovenej Poskytovateľom, nie však kratšej ako 5 (päť) pracovných dní odo</w:t>
      </w:r>
      <w:r w:rsidR="0063090A">
        <w:rPr>
          <w:rFonts w:asciiTheme="minorHAnsi" w:hAnsiTheme="minorHAnsi" w:cs="Arial"/>
          <w:sz w:val="22"/>
          <w:szCs w:val="22"/>
        </w:rPr>
        <w:t> </w:t>
      </w:r>
      <w:r w:rsidRPr="001E67EC">
        <w:rPr>
          <w:rFonts w:asciiTheme="minorHAnsi" w:hAnsiTheme="minorHAnsi" w:cs="Arial"/>
          <w:sz w:val="22"/>
          <w:szCs w:val="22"/>
        </w:rPr>
        <w:t>dňa doručenia žiadosti Poskytovateľa a len v rozsahu nevyhnutnom na riadne splnenie jeho povinností podľa tejto Servisnej zmluvy</w:t>
      </w:r>
      <w:r w:rsidR="00E660D2" w:rsidRPr="001E67EC">
        <w:rPr>
          <w:rFonts w:asciiTheme="minorHAnsi" w:hAnsiTheme="minorHAnsi" w:cs="Arial"/>
          <w:noProof w:val="0"/>
          <w:sz w:val="22"/>
          <w:szCs w:val="22"/>
        </w:rPr>
        <w:t>:</w:t>
      </w:r>
    </w:p>
    <w:p w14:paraId="039EB699" w14:textId="77777777" w:rsidR="00E660D2" w:rsidRPr="001E67EC" w:rsidRDefault="00924123" w:rsidP="00661453">
      <w:pPr>
        <w:pStyle w:val="Odsekzoznamu"/>
        <w:numPr>
          <w:ilvl w:val="3"/>
          <w:numId w:val="26"/>
        </w:numPr>
        <w:spacing w:line="276" w:lineRule="auto"/>
        <w:ind w:left="993" w:hanging="426"/>
        <w:contextualSpacing w:val="0"/>
        <w:outlineLvl w:val="1"/>
        <w:rPr>
          <w:rFonts w:asciiTheme="minorHAnsi" w:hAnsiTheme="minorHAnsi" w:cs="Arial"/>
          <w:sz w:val="22"/>
          <w:szCs w:val="22"/>
        </w:rPr>
      </w:pPr>
      <w:r w:rsidRPr="001E67EC">
        <w:rPr>
          <w:rFonts w:asciiTheme="minorHAnsi" w:hAnsiTheme="minorHAnsi" w:cs="Arial"/>
          <w:noProof w:val="0"/>
          <w:sz w:val="22"/>
          <w:szCs w:val="22"/>
        </w:rPr>
        <w:t xml:space="preserve">za predpokladu dodržania vydaných bezpečnostných opatrení a prípadných ďalších predpisov Objednávateľ </w:t>
      </w:r>
      <w:r w:rsidR="00E660D2" w:rsidRPr="001E67EC">
        <w:rPr>
          <w:rFonts w:asciiTheme="minorHAnsi" w:hAnsiTheme="minorHAnsi" w:cs="Arial"/>
          <w:noProof w:val="0"/>
          <w:sz w:val="22"/>
          <w:szCs w:val="22"/>
        </w:rPr>
        <w:t>poskytne Poskytovateľovi v nevyhnutnom rozsahu systémový a vývojový softvér a hardvér, ako aj priestory potrebné pre plnenie podľa tejto Servisnej zmluvy, pod ktorými sa rozumie poskytnutie prevádzkového priestoru na prevádzkovej infraštruktúre a v prevádzkových priestoroch po dobu nevyhnutnú pre zásah</w:t>
      </w:r>
      <w:r w:rsidR="007F3CC8" w:rsidRPr="001E67EC">
        <w:rPr>
          <w:rFonts w:asciiTheme="minorHAnsi" w:hAnsiTheme="minorHAnsi" w:cs="Arial"/>
          <w:noProof w:val="0"/>
          <w:sz w:val="22"/>
          <w:szCs w:val="22"/>
        </w:rPr>
        <w:t>,</w:t>
      </w:r>
    </w:p>
    <w:p w14:paraId="7ACFB923" w14:textId="77777777" w:rsidR="00E660D2" w:rsidRPr="001E67EC" w:rsidRDefault="00E660D2" w:rsidP="00661453">
      <w:pPr>
        <w:pStyle w:val="Odsekzoznamu"/>
        <w:numPr>
          <w:ilvl w:val="0"/>
          <w:numId w:val="26"/>
        </w:numPr>
        <w:tabs>
          <w:tab w:val="left" w:pos="1701"/>
        </w:tabs>
        <w:spacing w:line="276" w:lineRule="auto"/>
        <w:ind w:left="993" w:hanging="426"/>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zabezpečí kontrolovaný prístup v nevyhnutnom rozsahu k hardvéru a softvéru pomocou diaľkového prenosu dát, a to v rozsahu vymedzenom Poskytovateľom, pričom Poskytovateľ je povinný dodržiavať ochranu dát Objednávateľa</w:t>
      </w:r>
      <w:r w:rsidR="00E916AD" w:rsidRPr="001E67EC">
        <w:rPr>
          <w:rFonts w:asciiTheme="minorHAnsi" w:hAnsiTheme="minorHAnsi" w:cs="Arial"/>
          <w:noProof w:val="0"/>
          <w:sz w:val="22"/>
          <w:szCs w:val="22"/>
        </w:rPr>
        <w:t xml:space="preserve"> a konať tak, aby svojou činnosťou nenarušil prevádzku ostatných systémov Objednávateľa</w:t>
      </w:r>
      <w:r w:rsidR="007F3CC8" w:rsidRPr="001E67EC">
        <w:rPr>
          <w:rFonts w:asciiTheme="minorHAnsi" w:hAnsiTheme="minorHAnsi" w:cs="Arial"/>
          <w:noProof w:val="0"/>
          <w:sz w:val="22"/>
          <w:szCs w:val="22"/>
        </w:rPr>
        <w:t>,</w:t>
      </w:r>
    </w:p>
    <w:p w14:paraId="0DFE5E57" w14:textId="77777777" w:rsidR="00E660D2" w:rsidRPr="001E67EC" w:rsidRDefault="00E660D2" w:rsidP="00661453">
      <w:pPr>
        <w:pStyle w:val="Odsekzoznamu"/>
        <w:numPr>
          <w:ilvl w:val="0"/>
          <w:numId w:val="26"/>
        </w:numPr>
        <w:tabs>
          <w:tab w:val="left" w:pos="1701"/>
        </w:tabs>
        <w:spacing w:line="276" w:lineRule="auto"/>
        <w:ind w:left="993" w:hanging="426"/>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poskytne informácie nevyhnutne potrebné pre implementáciu a konfiguráciu jednotlivých </w:t>
      </w:r>
      <w:r w:rsidR="00AD6AFC" w:rsidRPr="001E67EC">
        <w:rPr>
          <w:rFonts w:asciiTheme="minorHAnsi" w:hAnsiTheme="minorHAnsi" w:cs="Arial"/>
          <w:noProof w:val="0"/>
          <w:sz w:val="22"/>
          <w:szCs w:val="22"/>
        </w:rPr>
        <w:t>K</w:t>
      </w:r>
      <w:r w:rsidRPr="001E67EC">
        <w:rPr>
          <w:rFonts w:asciiTheme="minorHAnsi" w:hAnsiTheme="minorHAnsi" w:cs="Arial"/>
          <w:noProof w:val="0"/>
          <w:sz w:val="22"/>
          <w:szCs w:val="22"/>
        </w:rPr>
        <w:t>omponentov IS Objednávateľa, ktoré si Poskytovateľ písomne vyžiada,</w:t>
      </w:r>
    </w:p>
    <w:p w14:paraId="7275F55C" w14:textId="77777777" w:rsidR="00E660D2" w:rsidRPr="001E67EC" w:rsidRDefault="00E660D2" w:rsidP="00661453">
      <w:pPr>
        <w:pStyle w:val="Odsekzoznamu"/>
        <w:numPr>
          <w:ilvl w:val="0"/>
          <w:numId w:val="26"/>
        </w:numPr>
        <w:tabs>
          <w:tab w:val="left" w:pos="1701"/>
        </w:tabs>
        <w:spacing w:line="276" w:lineRule="auto"/>
        <w:ind w:left="993" w:hanging="426"/>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zabezpečí realizáciu </w:t>
      </w:r>
      <w:r w:rsidR="00944C65" w:rsidRPr="001E67EC">
        <w:rPr>
          <w:rFonts w:asciiTheme="minorHAnsi" w:hAnsiTheme="minorHAnsi" w:cs="Arial"/>
          <w:noProof w:val="0"/>
          <w:sz w:val="22"/>
          <w:szCs w:val="22"/>
        </w:rPr>
        <w:t>A</w:t>
      </w:r>
      <w:r w:rsidRPr="001E67EC">
        <w:rPr>
          <w:rFonts w:asciiTheme="minorHAnsi" w:hAnsiTheme="minorHAnsi" w:cs="Arial"/>
          <w:noProof w:val="0"/>
          <w:sz w:val="22"/>
          <w:szCs w:val="22"/>
        </w:rPr>
        <w:t>kceptačného testovania podľa pripravených testovacích scenárov,</w:t>
      </w:r>
    </w:p>
    <w:p w14:paraId="2DD246D6" w14:textId="20957C86" w:rsidR="00D16D08" w:rsidRPr="001E67EC" w:rsidRDefault="00E660D2" w:rsidP="00661453">
      <w:pPr>
        <w:pStyle w:val="Odsekzoznamu"/>
        <w:numPr>
          <w:ilvl w:val="0"/>
          <w:numId w:val="26"/>
        </w:numPr>
        <w:tabs>
          <w:tab w:val="left" w:pos="1701"/>
        </w:tabs>
        <w:spacing w:line="276" w:lineRule="auto"/>
        <w:ind w:left="993" w:hanging="426"/>
        <w:contextualSpacing w:val="0"/>
        <w:outlineLvl w:val="1"/>
        <w:rPr>
          <w:rFonts w:asciiTheme="minorHAnsi" w:hAnsiTheme="minorHAnsi"/>
          <w:sz w:val="22"/>
          <w:szCs w:val="22"/>
        </w:rPr>
      </w:pPr>
      <w:r w:rsidRPr="001E67EC">
        <w:rPr>
          <w:rFonts w:asciiTheme="minorHAnsi" w:hAnsiTheme="minorHAnsi" w:cs="Arial"/>
          <w:noProof w:val="0"/>
          <w:sz w:val="22"/>
          <w:szCs w:val="22"/>
        </w:rPr>
        <w:t xml:space="preserve">zabezpečí prevádzkové prostredie </w:t>
      </w:r>
      <w:r w:rsidR="008732EC" w:rsidRPr="001E67EC">
        <w:rPr>
          <w:rFonts w:asciiTheme="minorHAnsi" w:hAnsiTheme="minorHAnsi" w:cs="Arial"/>
          <w:noProof w:val="0"/>
          <w:sz w:val="22"/>
          <w:szCs w:val="22"/>
        </w:rPr>
        <w:t>(</w:t>
      </w:r>
      <w:r w:rsidRPr="001E67EC">
        <w:rPr>
          <w:rFonts w:asciiTheme="minorHAnsi" w:hAnsiTheme="minorHAnsi" w:cs="Arial"/>
          <w:noProof w:val="0"/>
          <w:sz w:val="22"/>
          <w:szCs w:val="22"/>
        </w:rPr>
        <w:t>všetky servery</w:t>
      </w:r>
      <w:r w:rsidR="008732EC" w:rsidRPr="001E67EC">
        <w:rPr>
          <w:rFonts w:asciiTheme="minorHAnsi" w:hAnsiTheme="minorHAnsi" w:cs="Arial"/>
          <w:noProof w:val="0"/>
          <w:sz w:val="22"/>
          <w:szCs w:val="22"/>
        </w:rPr>
        <w:t>)</w:t>
      </w:r>
      <w:r w:rsidRPr="001E67EC">
        <w:rPr>
          <w:rFonts w:asciiTheme="minorHAnsi" w:hAnsiTheme="minorHAnsi" w:cs="Arial"/>
          <w:noProof w:val="0"/>
          <w:sz w:val="22"/>
          <w:szCs w:val="22"/>
        </w:rPr>
        <w:t xml:space="preserve">, na ktorých je </w:t>
      </w:r>
      <w:r w:rsidRPr="001E67EC">
        <w:rPr>
          <w:rFonts w:asciiTheme="minorHAnsi" w:hAnsiTheme="minorHAnsi"/>
          <w:noProof w:val="0"/>
          <w:sz w:val="22"/>
          <w:szCs w:val="22"/>
        </w:rPr>
        <w:t>IS Objednávateľa</w:t>
      </w:r>
      <w:r w:rsidRPr="001E67EC">
        <w:rPr>
          <w:rFonts w:asciiTheme="minorHAnsi" w:hAnsiTheme="minorHAnsi" w:cs="Arial"/>
          <w:noProof w:val="0"/>
          <w:sz w:val="22"/>
          <w:szCs w:val="22"/>
        </w:rPr>
        <w:t xml:space="preserve"> prevádzkovaný tak, že akékoľvek balíky služieb (</w:t>
      </w:r>
      <w:proofErr w:type="spellStart"/>
      <w:r w:rsidRPr="001E67EC">
        <w:rPr>
          <w:rFonts w:asciiTheme="minorHAnsi" w:hAnsiTheme="minorHAnsi" w:cs="Arial"/>
          <w:noProof w:val="0"/>
          <w:sz w:val="22"/>
          <w:szCs w:val="22"/>
        </w:rPr>
        <w:t>servicepacky</w:t>
      </w:r>
      <w:proofErr w:type="spellEnd"/>
      <w:r w:rsidRPr="001E67EC">
        <w:rPr>
          <w:rFonts w:asciiTheme="minorHAnsi" w:hAnsiTheme="minorHAnsi" w:cs="Arial"/>
          <w:noProof w:val="0"/>
          <w:sz w:val="22"/>
          <w:szCs w:val="22"/>
        </w:rPr>
        <w:t xml:space="preserve">) operačných systémov a softvérových produktov, ktoré majú dopad na prevádzku </w:t>
      </w:r>
      <w:r w:rsidRPr="001E67EC">
        <w:rPr>
          <w:rFonts w:asciiTheme="minorHAnsi" w:hAnsiTheme="minorHAnsi"/>
          <w:noProof w:val="0"/>
          <w:sz w:val="22"/>
          <w:szCs w:val="22"/>
        </w:rPr>
        <w:t>IS Objednávateľa</w:t>
      </w:r>
      <w:r w:rsidRPr="001E67EC">
        <w:rPr>
          <w:rFonts w:asciiTheme="minorHAnsi" w:hAnsiTheme="minorHAnsi" w:cs="Arial"/>
          <w:noProof w:val="0"/>
          <w:sz w:val="22"/>
          <w:szCs w:val="22"/>
        </w:rPr>
        <w:t>, nebudú aplikované bez</w:t>
      </w:r>
      <w:r w:rsidR="000929BF" w:rsidRPr="001E67EC">
        <w:rPr>
          <w:rFonts w:asciiTheme="minorHAnsi" w:hAnsiTheme="minorHAnsi" w:cs="Arial"/>
          <w:noProof w:val="0"/>
          <w:sz w:val="22"/>
          <w:szCs w:val="22"/>
        </w:rPr>
        <w:t xml:space="preserve"> predchádzajúcej</w:t>
      </w:r>
      <w:r w:rsidRPr="001E67EC">
        <w:rPr>
          <w:rFonts w:asciiTheme="minorHAnsi" w:hAnsiTheme="minorHAnsi" w:cs="Arial"/>
          <w:noProof w:val="0"/>
          <w:sz w:val="22"/>
          <w:szCs w:val="22"/>
        </w:rPr>
        <w:t xml:space="preserve"> dohody s Poskytovateľom.</w:t>
      </w:r>
    </w:p>
    <w:p w14:paraId="13EA3FA9" w14:textId="13A0B655" w:rsidR="0074110F" w:rsidRPr="001E67EC" w:rsidRDefault="0074110F" w:rsidP="001E67EC">
      <w:pPr>
        <w:pStyle w:val="Odsekzoznamu"/>
        <w:numPr>
          <w:ilvl w:val="2"/>
          <w:numId w:val="5"/>
        </w:numPr>
        <w:spacing w:before="120" w:after="120" w:line="276" w:lineRule="auto"/>
        <w:ind w:left="602" w:hanging="602"/>
        <w:contextualSpacing w:val="0"/>
        <w:rPr>
          <w:rFonts w:asciiTheme="minorHAnsi" w:hAnsiTheme="minorHAnsi" w:cs="Arial"/>
          <w:sz w:val="22"/>
          <w:szCs w:val="22"/>
        </w:rPr>
      </w:pPr>
      <w:r w:rsidRPr="001E67EC">
        <w:rPr>
          <w:rFonts w:asciiTheme="minorHAnsi" w:hAnsiTheme="minorHAnsi" w:cs="Arial"/>
          <w:sz w:val="22"/>
          <w:szCs w:val="22"/>
        </w:rPr>
        <w:t>Ak Objednávateľ nestanoví inak, vstup a pohyb zamestnancov Poskytovateľa a/alebo Subdodávateľov do priestorov Objednávateľa v súvislosti s plnením tejto Zmluvy je možný iba v</w:t>
      </w:r>
      <w:r w:rsidR="00025330">
        <w:rPr>
          <w:rFonts w:asciiTheme="minorHAnsi" w:hAnsiTheme="minorHAnsi" w:cs="Arial"/>
          <w:sz w:val="22"/>
          <w:szCs w:val="22"/>
        </w:rPr>
        <w:t> </w:t>
      </w:r>
      <w:r w:rsidRPr="001E67EC">
        <w:rPr>
          <w:rFonts w:asciiTheme="minorHAnsi" w:hAnsiTheme="minorHAnsi" w:cs="Arial"/>
          <w:sz w:val="22"/>
          <w:szCs w:val="22"/>
        </w:rPr>
        <w:t>sprievode na to určeného zamestnanca Objednávateľa.</w:t>
      </w:r>
    </w:p>
    <w:p w14:paraId="34CBF998" w14:textId="4B22825B" w:rsidR="0074110F" w:rsidRPr="001E67EC" w:rsidRDefault="0074110F" w:rsidP="001E67EC">
      <w:pPr>
        <w:pStyle w:val="Odsekzoznamu"/>
        <w:numPr>
          <w:ilvl w:val="2"/>
          <w:numId w:val="5"/>
        </w:numPr>
        <w:spacing w:before="120" w:after="120" w:line="276" w:lineRule="auto"/>
        <w:ind w:left="602" w:hanging="602"/>
        <w:contextualSpacing w:val="0"/>
        <w:rPr>
          <w:rFonts w:asciiTheme="minorHAnsi" w:hAnsiTheme="minorHAnsi" w:cs="Arial"/>
          <w:sz w:val="22"/>
          <w:szCs w:val="22"/>
        </w:rPr>
      </w:pPr>
      <w:r w:rsidRPr="001E67EC">
        <w:rPr>
          <w:rFonts w:asciiTheme="minorHAnsi" w:hAnsiTheme="minorHAnsi" w:cs="Arial"/>
          <w:sz w:val="22"/>
          <w:szCs w:val="22"/>
        </w:rPr>
        <w:t>Poskytovateľ môže požiadať o zabezpečenie prítomností zamestnancov Objednávateľa mimo pracovnej doby a v dňoch pracovného voľna len v nevyhnutných prípadoch, pokiaľ sa Oprávnené osoby Zmluvných strán nedohodnú inak.</w:t>
      </w:r>
    </w:p>
    <w:p w14:paraId="111623D1" w14:textId="73C311DC" w:rsidR="0074110F" w:rsidRPr="001E67EC" w:rsidRDefault="0074110F"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sz w:val="22"/>
          <w:szCs w:val="22"/>
        </w:rPr>
        <w:t>Poskytovateľ je povinný bez zbytočného odkladu upozorniť Objednávateľa na nevhodnú povahu pokynov a/alebo podkladov podľa bodu 4.</w:t>
      </w:r>
      <w:r w:rsidR="0037131D" w:rsidRPr="001E67EC">
        <w:rPr>
          <w:rFonts w:asciiTheme="minorHAnsi" w:hAnsiTheme="minorHAnsi" w:cs="Arial"/>
          <w:sz w:val="22"/>
          <w:szCs w:val="22"/>
        </w:rPr>
        <w:t>8</w:t>
      </w:r>
      <w:r w:rsidRPr="001E67EC">
        <w:rPr>
          <w:rFonts w:asciiTheme="minorHAnsi" w:hAnsiTheme="minorHAnsi" w:cs="Arial"/>
          <w:sz w:val="22"/>
          <w:szCs w:val="22"/>
        </w:rPr>
        <w:t>, ak mohol túto nevhodnosť zistiť pri vynaložení odbornej starostlivosti, a je povinný postupovať podľa takýchto nevhodných pokynov a/alebo podkladov, len ak Objednávateľ</w:t>
      </w:r>
      <w:r w:rsidR="004B5261">
        <w:rPr>
          <w:rFonts w:asciiTheme="minorHAnsi" w:hAnsiTheme="minorHAnsi" w:cs="Arial"/>
          <w:sz w:val="22"/>
          <w:szCs w:val="22"/>
        </w:rPr>
        <w:t>,</w:t>
      </w:r>
      <w:r w:rsidRPr="001E67EC">
        <w:rPr>
          <w:rFonts w:asciiTheme="minorHAnsi" w:hAnsiTheme="minorHAnsi" w:cs="Arial"/>
          <w:sz w:val="22"/>
          <w:szCs w:val="22"/>
        </w:rPr>
        <w:t xml:space="preserve"> napriek upozorneniu zo strany Poskytovateľa</w:t>
      </w:r>
      <w:r w:rsidR="004B5261">
        <w:rPr>
          <w:rFonts w:asciiTheme="minorHAnsi" w:hAnsiTheme="minorHAnsi" w:cs="Arial"/>
          <w:sz w:val="22"/>
          <w:szCs w:val="22"/>
        </w:rPr>
        <w:t>,</w:t>
      </w:r>
      <w:r w:rsidRPr="001E67EC">
        <w:rPr>
          <w:rFonts w:asciiTheme="minorHAnsi" w:hAnsiTheme="minorHAnsi" w:cs="Arial"/>
          <w:sz w:val="22"/>
          <w:szCs w:val="22"/>
        </w:rPr>
        <w:t xml:space="preserve"> na nevhodných pokynoch a/alebo podkladoch písomne trvá.</w:t>
      </w:r>
    </w:p>
    <w:p w14:paraId="63134173" w14:textId="45E68E0B" w:rsidR="0074110F" w:rsidRPr="001E67EC" w:rsidRDefault="0074110F"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sz w:val="22"/>
          <w:szCs w:val="22"/>
        </w:rPr>
        <w:t>Ak nevhodné pokyny a/alebo podklady dané Objednávateľom prekážajú v riadnom plnení povinností Poskytovateľa podľa tejto Servisnej zmluvy, je Poskytovateľ povinný ich plnenie v</w:t>
      </w:r>
      <w:r w:rsidR="004B5261">
        <w:rPr>
          <w:rFonts w:asciiTheme="minorHAnsi" w:hAnsiTheme="minorHAnsi" w:cs="Arial"/>
          <w:sz w:val="22"/>
          <w:szCs w:val="22"/>
        </w:rPr>
        <w:t> </w:t>
      </w:r>
      <w:r w:rsidRPr="001E67EC">
        <w:rPr>
          <w:rFonts w:asciiTheme="minorHAnsi" w:hAnsiTheme="minorHAnsi" w:cs="Arial"/>
          <w:sz w:val="22"/>
          <w:szCs w:val="22"/>
        </w:rPr>
        <w:t>nevyhnutnom rozsahu prerušiť do doby výmeny nevhodných podkladov alebo zmeny pokynov Objednávateľa alebo písomného oznámenia, že Objednávateľ trvá na poskytnutí plnení podľa tejto Servisnej zmluvy s použitím jeho podkladov a pokynov v súlade s bodom 4.1</w:t>
      </w:r>
      <w:r w:rsidR="0037131D" w:rsidRPr="001E67EC">
        <w:rPr>
          <w:rFonts w:asciiTheme="minorHAnsi" w:hAnsiTheme="minorHAnsi" w:cs="Arial"/>
          <w:sz w:val="22"/>
          <w:szCs w:val="22"/>
        </w:rPr>
        <w:t>1</w:t>
      </w:r>
      <w:r w:rsidRPr="001E67EC">
        <w:rPr>
          <w:rFonts w:asciiTheme="minorHAnsi" w:hAnsiTheme="minorHAnsi" w:cs="Arial"/>
          <w:sz w:val="22"/>
          <w:szCs w:val="22"/>
        </w:rPr>
        <w:t>.</w:t>
      </w:r>
    </w:p>
    <w:p w14:paraId="6E2293DC" w14:textId="5E7B2413" w:rsidR="00D16D08" w:rsidRPr="001E67EC" w:rsidRDefault="00D16D08"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noProof w:val="0"/>
          <w:sz w:val="22"/>
          <w:szCs w:val="22"/>
        </w:rPr>
        <w:t xml:space="preserve">Ak Objednávateľ neposkytne Poskytovateľovi požadovanú súčinnosť v zmysle bodov </w:t>
      </w:r>
      <w:r w:rsidR="001D259C" w:rsidRPr="001E67EC">
        <w:rPr>
          <w:rFonts w:asciiTheme="minorHAnsi" w:hAnsiTheme="minorHAnsi" w:cs="Arial"/>
          <w:noProof w:val="0"/>
          <w:sz w:val="22"/>
          <w:szCs w:val="22"/>
        </w:rPr>
        <w:t>4</w:t>
      </w:r>
      <w:r w:rsidRPr="001E67EC">
        <w:rPr>
          <w:rFonts w:asciiTheme="minorHAnsi" w:hAnsiTheme="minorHAnsi" w:cs="Arial"/>
          <w:noProof w:val="0"/>
          <w:sz w:val="22"/>
          <w:szCs w:val="22"/>
        </w:rPr>
        <w:t>.</w:t>
      </w:r>
      <w:r w:rsidR="00AA1178" w:rsidRPr="001E67EC">
        <w:rPr>
          <w:rFonts w:asciiTheme="minorHAnsi" w:hAnsiTheme="minorHAnsi" w:cs="Arial"/>
          <w:noProof w:val="0"/>
          <w:sz w:val="22"/>
          <w:szCs w:val="22"/>
        </w:rPr>
        <w:t>8</w:t>
      </w:r>
      <w:r w:rsidRPr="001E67EC">
        <w:rPr>
          <w:rFonts w:asciiTheme="minorHAnsi" w:hAnsiTheme="minorHAnsi" w:cs="Arial"/>
          <w:noProof w:val="0"/>
          <w:sz w:val="22"/>
          <w:szCs w:val="22"/>
        </w:rPr>
        <w:t xml:space="preserve"> a </w:t>
      </w:r>
      <w:r w:rsidR="001D259C" w:rsidRPr="001E67EC">
        <w:rPr>
          <w:rFonts w:asciiTheme="minorHAnsi" w:hAnsiTheme="minorHAnsi" w:cs="Arial"/>
          <w:noProof w:val="0"/>
          <w:sz w:val="22"/>
          <w:szCs w:val="22"/>
        </w:rPr>
        <w:t>4</w:t>
      </w:r>
      <w:r w:rsidRPr="001E67EC">
        <w:rPr>
          <w:rFonts w:asciiTheme="minorHAnsi" w:hAnsiTheme="minorHAnsi" w:cs="Arial"/>
          <w:noProof w:val="0"/>
          <w:sz w:val="22"/>
          <w:szCs w:val="22"/>
        </w:rPr>
        <w:t>.</w:t>
      </w:r>
      <w:r w:rsidR="0037131D" w:rsidRPr="001E67EC">
        <w:rPr>
          <w:rFonts w:asciiTheme="minorHAnsi" w:hAnsiTheme="minorHAnsi" w:cs="Arial"/>
          <w:noProof w:val="0"/>
          <w:sz w:val="22"/>
          <w:szCs w:val="22"/>
        </w:rPr>
        <w:t>11</w:t>
      </w:r>
      <w:r w:rsidRPr="001E67EC">
        <w:rPr>
          <w:rFonts w:asciiTheme="minorHAnsi" w:hAnsiTheme="minorHAnsi" w:cs="Arial"/>
          <w:noProof w:val="0"/>
          <w:sz w:val="22"/>
          <w:szCs w:val="22"/>
        </w:rPr>
        <w:t xml:space="preserve"> tohto článku Servisnej zmluvy, plynutie </w:t>
      </w:r>
      <w:r w:rsidR="001E649E" w:rsidRPr="001E67EC">
        <w:rPr>
          <w:rFonts w:asciiTheme="minorHAnsi" w:hAnsiTheme="minorHAnsi" w:cs="Arial"/>
          <w:noProof w:val="0"/>
          <w:sz w:val="22"/>
          <w:szCs w:val="22"/>
        </w:rPr>
        <w:t>D</w:t>
      </w:r>
      <w:r w:rsidRPr="001E67EC">
        <w:rPr>
          <w:rFonts w:asciiTheme="minorHAnsi" w:hAnsiTheme="minorHAnsi" w:cs="Arial"/>
          <w:noProof w:val="0"/>
          <w:sz w:val="22"/>
          <w:szCs w:val="22"/>
        </w:rPr>
        <w:t>oby neutralizáci</w:t>
      </w:r>
      <w:r w:rsidR="001E649E" w:rsidRPr="001E67EC">
        <w:rPr>
          <w:rFonts w:asciiTheme="minorHAnsi" w:hAnsiTheme="minorHAnsi" w:cs="Arial"/>
          <w:noProof w:val="0"/>
          <w:sz w:val="22"/>
          <w:szCs w:val="22"/>
        </w:rPr>
        <w:t>e</w:t>
      </w:r>
      <w:r w:rsidR="00A50393">
        <w:rPr>
          <w:rFonts w:asciiTheme="minorHAnsi" w:hAnsiTheme="minorHAnsi" w:cs="Arial"/>
          <w:noProof w:val="0"/>
          <w:sz w:val="22"/>
          <w:szCs w:val="22"/>
        </w:rPr>
        <w:t xml:space="preserve"> </w:t>
      </w:r>
      <w:r w:rsidR="00B760D7" w:rsidRPr="001E67EC">
        <w:rPr>
          <w:rFonts w:asciiTheme="minorHAnsi" w:hAnsiTheme="minorHAnsi" w:cs="Arial"/>
          <w:noProof w:val="0"/>
          <w:sz w:val="22"/>
          <w:szCs w:val="22"/>
        </w:rPr>
        <w:t xml:space="preserve">Incidentu </w:t>
      </w:r>
      <w:r w:rsidRPr="001E67EC">
        <w:rPr>
          <w:rFonts w:asciiTheme="minorHAnsi" w:hAnsiTheme="minorHAnsi" w:cs="Arial"/>
          <w:noProof w:val="0"/>
          <w:sz w:val="22"/>
          <w:szCs w:val="22"/>
        </w:rPr>
        <w:t>sa prerušuje</w:t>
      </w:r>
      <w:r w:rsidR="00924123" w:rsidRPr="001E67EC">
        <w:rPr>
          <w:rFonts w:asciiTheme="minorHAnsi" w:hAnsiTheme="minorHAnsi" w:cs="Arial"/>
          <w:noProof w:val="0"/>
          <w:sz w:val="22"/>
          <w:szCs w:val="22"/>
        </w:rPr>
        <w:t>; Poskytovateľ je však povinný v režime „</w:t>
      </w:r>
      <w:proofErr w:type="spellStart"/>
      <w:r w:rsidR="00924123" w:rsidRPr="001E67EC">
        <w:rPr>
          <w:rFonts w:asciiTheme="minorHAnsi" w:hAnsiTheme="minorHAnsi" w:cs="Arial"/>
          <w:noProof w:val="0"/>
          <w:sz w:val="22"/>
          <w:szCs w:val="22"/>
        </w:rPr>
        <w:t>bestefforts</w:t>
      </w:r>
      <w:proofErr w:type="spellEnd"/>
      <w:r w:rsidR="00924123" w:rsidRPr="001E67EC">
        <w:rPr>
          <w:rFonts w:asciiTheme="minorHAnsi" w:hAnsiTheme="minorHAnsi" w:cs="Arial"/>
          <w:noProof w:val="0"/>
          <w:sz w:val="22"/>
          <w:szCs w:val="22"/>
        </w:rPr>
        <w:t xml:space="preserve">“, t. j. pri vynaložení náležitého úsilia a dostupných zdrojov, </w:t>
      </w:r>
      <w:r w:rsidR="00924123" w:rsidRPr="001E67EC">
        <w:rPr>
          <w:rFonts w:asciiTheme="minorHAnsi" w:hAnsiTheme="minorHAnsi" w:cs="Arial"/>
          <w:noProof w:val="0"/>
          <w:sz w:val="22"/>
          <w:szCs w:val="22"/>
        </w:rPr>
        <w:lastRenderedPageBreak/>
        <w:t xml:space="preserve">vykonať čo najskôr všetky úkony, ktoré je možné od neho spravodlivo požadovať za účelom minimalizácie následkov vzniknutého </w:t>
      </w:r>
      <w:r w:rsidR="00B760D7" w:rsidRPr="001E67EC">
        <w:rPr>
          <w:rFonts w:asciiTheme="minorHAnsi" w:hAnsiTheme="minorHAnsi" w:cs="Arial"/>
          <w:noProof w:val="0"/>
          <w:sz w:val="22"/>
          <w:szCs w:val="22"/>
        </w:rPr>
        <w:t>Incidentu</w:t>
      </w:r>
      <w:r w:rsidR="00924123" w:rsidRPr="001E67EC">
        <w:rPr>
          <w:rFonts w:asciiTheme="minorHAnsi" w:hAnsiTheme="minorHAnsi" w:cs="Arial"/>
          <w:noProof w:val="0"/>
          <w:sz w:val="22"/>
          <w:szCs w:val="22"/>
        </w:rPr>
        <w:t>, predovšetkým v podobe implementácie náhradného riešenia, ak je takéto napriek neposkytnutej súčinnosti zo strany Objednávateľa možné.</w:t>
      </w:r>
    </w:p>
    <w:p w14:paraId="76A949C1" w14:textId="6EECA8C2" w:rsidR="00924123" w:rsidRPr="001E67EC" w:rsidRDefault="00924123" w:rsidP="001E67EC">
      <w:pPr>
        <w:pStyle w:val="Odsekzoznamu"/>
        <w:numPr>
          <w:ilvl w:val="2"/>
          <w:numId w:val="5"/>
        </w:numPr>
        <w:spacing w:before="120" w:after="120" w:line="276" w:lineRule="auto"/>
        <w:ind w:left="567" w:hanging="567"/>
        <w:contextualSpacing w:val="0"/>
        <w:outlineLvl w:val="1"/>
        <w:rPr>
          <w:rFonts w:asciiTheme="minorHAnsi" w:hAnsiTheme="minorHAnsi"/>
          <w:sz w:val="22"/>
          <w:szCs w:val="22"/>
        </w:rPr>
      </w:pPr>
      <w:r w:rsidRPr="001E67EC">
        <w:rPr>
          <w:rFonts w:asciiTheme="minorHAnsi" w:hAnsiTheme="minorHAnsi" w:cs="Arial"/>
          <w:sz w:val="22"/>
          <w:szCs w:val="22"/>
        </w:rPr>
        <w:t>Pre zamedzenie pochybností požiadavky Poskytovateľa na poskytnutie súčinnosti od</w:t>
      </w:r>
      <w:r w:rsidR="00C02E70">
        <w:rPr>
          <w:rFonts w:asciiTheme="minorHAnsi" w:hAnsiTheme="minorHAnsi" w:cs="Arial"/>
          <w:sz w:val="22"/>
          <w:szCs w:val="22"/>
        </w:rPr>
        <w:t> </w:t>
      </w:r>
      <w:r w:rsidRPr="001E67EC">
        <w:rPr>
          <w:rFonts w:asciiTheme="minorHAnsi" w:hAnsiTheme="minorHAnsi" w:cs="Arial"/>
          <w:sz w:val="22"/>
          <w:szCs w:val="22"/>
        </w:rPr>
        <w:t>Objednávateľa sa môžu týkať len informácií alebo materiálov, ku ktorým nemá Poskytovateľ sám prístup a len v rozsahu, v akom si tento prístup nevie Poskytovateľ zabezpečiť sám.</w:t>
      </w:r>
    </w:p>
    <w:p w14:paraId="577F5FDB" w14:textId="77777777" w:rsidR="00641EB8" w:rsidRPr="001E67EC" w:rsidRDefault="00641EB8"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sz w:val="22"/>
          <w:szCs w:val="22"/>
        </w:rPr>
        <w:t>Poskytovateľ sa zaväzuje dodržiavať informačnú bezpečnosť, a to v súlade s podmienkami stanovenými:</w:t>
      </w:r>
    </w:p>
    <w:p w14:paraId="4C8D4061" w14:textId="27D91065" w:rsidR="00641EB8" w:rsidRPr="001E67EC" w:rsidRDefault="00641EB8" w:rsidP="00DD4785">
      <w:pPr>
        <w:pStyle w:val="Odsekzoznamu"/>
        <w:numPr>
          <w:ilvl w:val="3"/>
          <w:numId w:val="16"/>
        </w:numPr>
        <w:spacing w:line="276" w:lineRule="auto"/>
        <w:ind w:left="993" w:hanging="426"/>
        <w:contextualSpacing w:val="0"/>
        <w:outlineLvl w:val="1"/>
        <w:rPr>
          <w:rFonts w:asciiTheme="minorHAnsi" w:hAnsiTheme="minorHAnsi" w:cs="Arial"/>
          <w:sz w:val="22"/>
          <w:szCs w:val="22"/>
        </w:rPr>
      </w:pPr>
      <w:r w:rsidRPr="001E67EC">
        <w:rPr>
          <w:rFonts w:asciiTheme="minorHAnsi" w:hAnsiTheme="minorHAnsi" w:cs="Arial"/>
          <w:noProof w:val="0"/>
          <w:sz w:val="22"/>
          <w:szCs w:val="22"/>
        </w:rPr>
        <w:t xml:space="preserve">v </w:t>
      </w:r>
      <w:r w:rsidRPr="001E67EC">
        <w:rPr>
          <w:rFonts w:asciiTheme="minorHAnsi" w:hAnsiTheme="minorHAnsi"/>
          <w:sz w:val="22"/>
          <w:szCs w:val="22"/>
        </w:rPr>
        <w:t xml:space="preserve">tejto Servisnej zmluve, predovšetkým v čl. 7 a jej </w:t>
      </w:r>
      <w:r w:rsidRPr="0029391F">
        <w:rPr>
          <w:rFonts w:asciiTheme="minorHAnsi" w:hAnsiTheme="minorHAnsi"/>
          <w:sz w:val="22"/>
          <w:szCs w:val="22"/>
        </w:rPr>
        <w:t>Prílohe č. 12</w:t>
      </w:r>
      <w:r w:rsidRPr="001E67EC">
        <w:rPr>
          <w:rFonts w:asciiTheme="minorHAnsi" w:hAnsiTheme="minorHAnsi"/>
          <w:sz w:val="22"/>
          <w:szCs w:val="22"/>
        </w:rPr>
        <w:t>,</w:t>
      </w:r>
    </w:p>
    <w:p w14:paraId="61EBB1B0" w14:textId="77777777" w:rsidR="00641EB8" w:rsidRPr="001E67EC" w:rsidRDefault="00641EB8" w:rsidP="00DD4785">
      <w:pPr>
        <w:pStyle w:val="Odsekzoznamu"/>
        <w:numPr>
          <w:ilvl w:val="3"/>
          <w:numId w:val="16"/>
        </w:numPr>
        <w:spacing w:line="276" w:lineRule="auto"/>
        <w:ind w:left="993" w:hanging="426"/>
        <w:contextualSpacing w:val="0"/>
        <w:outlineLvl w:val="1"/>
        <w:rPr>
          <w:rFonts w:asciiTheme="minorHAnsi" w:hAnsiTheme="minorHAnsi" w:cs="Arial"/>
          <w:sz w:val="22"/>
          <w:szCs w:val="22"/>
        </w:rPr>
      </w:pPr>
      <w:r w:rsidRPr="001E67EC">
        <w:rPr>
          <w:rFonts w:asciiTheme="minorHAnsi" w:hAnsiTheme="minorHAnsi"/>
          <w:sz w:val="22"/>
          <w:szCs w:val="22"/>
        </w:rPr>
        <w:t>v predpisoch informačnej bezpečnosti Objednávateľa, najmä bezpečnostnej politike Objednávateľa, ktoré Objednávateľ bezodkladne po nadobudnutí účinnosti tejto Servisnej zmluvy protokolárne odovzdá Poskytovateľovi,</w:t>
      </w:r>
    </w:p>
    <w:p w14:paraId="3ECC0442" w14:textId="36285CED" w:rsidR="00641EB8" w:rsidRPr="001E67EC" w:rsidRDefault="00641EB8" w:rsidP="00DD4785">
      <w:pPr>
        <w:pStyle w:val="Odsekzoznamu"/>
        <w:numPr>
          <w:ilvl w:val="3"/>
          <w:numId w:val="16"/>
        </w:numPr>
        <w:spacing w:line="276" w:lineRule="auto"/>
        <w:ind w:left="993" w:hanging="426"/>
        <w:contextualSpacing w:val="0"/>
        <w:outlineLvl w:val="1"/>
        <w:rPr>
          <w:rFonts w:asciiTheme="minorHAnsi" w:hAnsiTheme="minorHAnsi" w:cs="Arial"/>
          <w:sz w:val="22"/>
          <w:szCs w:val="22"/>
        </w:rPr>
      </w:pPr>
      <w:r w:rsidRPr="001E67EC">
        <w:rPr>
          <w:rFonts w:asciiTheme="minorHAnsi" w:hAnsiTheme="minorHAnsi"/>
          <w:sz w:val="22"/>
          <w:szCs w:val="22"/>
        </w:rPr>
        <w:t>v príslušných právnych predpisoch platných a účinných na území Slovenskej republiky</w:t>
      </w:r>
      <w:r w:rsidR="005A36FD" w:rsidRPr="001E67EC">
        <w:rPr>
          <w:rFonts w:asciiTheme="minorHAnsi" w:hAnsiTheme="minorHAnsi"/>
          <w:sz w:val="22"/>
          <w:szCs w:val="22"/>
        </w:rPr>
        <w:t>,</w:t>
      </w:r>
      <w:r w:rsidR="0074110F" w:rsidRPr="001E67EC">
        <w:rPr>
          <w:rFonts w:asciiTheme="minorHAnsi" w:hAnsiTheme="minorHAnsi"/>
          <w:sz w:val="22"/>
          <w:szCs w:val="22"/>
        </w:rPr>
        <w:t xml:space="preserve"> vrátane </w:t>
      </w:r>
      <w:r w:rsidR="00924123" w:rsidRPr="001E67EC">
        <w:rPr>
          <w:rFonts w:asciiTheme="minorHAnsi" w:hAnsiTheme="minorHAnsi"/>
          <w:sz w:val="22"/>
          <w:szCs w:val="22"/>
        </w:rPr>
        <w:t> Metodik</w:t>
      </w:r>
      <w:r w:rsidR="0074110F" w:rsidRPr="001E67EC">
        <w:rPr>
          <w:rFonts w:asciiTheme="minorHAnsi" w:hAnsiTheme="minorHAnsi"/>
          <w:sz w:val="22"/>
          <w:szCs w:val="22"/>
        </w:rPr>
        <w:t>y</w:t>
      </w:r>
      <w:r w:rsidR="00924123" w:rsidRPr="001E67EC">
        <w:rPr>
          <w:rFonts w:asciiTheme="minorHAnsi" w:hAnsiTheme="minorHAnsi"/>
          <w:sz w:val="22"/>
          <w:szCs w:val="22"/>
        </w:rPr>
        <w:t xml:space="preserve"> pre systematické zabezpečenie organizácií verejnej správy v oblasti infor</w:t>
      </w:r>
      <w:r w:rsidR="00060619" w:rsidRPr="001E67EC">
        <w:rPr>
          <w:rFonts w:asciiTheme="minorHAnsi" w:hAnsiTheme="minorHAnsi"/>
          <w:sz w:val="22"/>
          <w:szCs w:val="22"/>
        </w:rPr>
        <w:t xml:space="preserve">mačnej bezpečnosti (dostupná na </w:t>
      </w:r>
      <w:hyperlink r:id="rId12" w:history="1">
        <w:r w:rsidR="00C02E70" w:rsidRPr="00D40A6B">
          <w:rPr>
            <w:rStyle w:val="Hypertextovprepojenie"/>
            <w:rFonts w:asciiTheme="minorHAnsi" w:hAnsiTheme="minorHAnsi"/>
            <w:sz w:val="22"/>
            <w:szCs w:val="22"/>
          </w:rPr>
          <w:t>https://www.csirt.gov.sk</w:t>
        </w:r>
      </w:hyperlink>
      <w:r w:rsidR="00060619" w:rsidRPr="001E67EC">
        <w:rPr>
          <w:rFonts w:asciiTheme="minorHAnsi" w:hAnsiTheme="minorHAnsi"/>
          <w:sz w:val="22"/>
          <w:szCs w:val="22"/>
        </w:rPr>
        <w:t>)</w:t>
      </w:r>
      <w:r w:rsidRPr="001E67EC">
        <w:rPr>
          <w:rFonts w:asciiTheme="minorHAnsi" w:hAnsiTheme="minorHAnsi" w:cs="Arial"/>
          <w:noProof w:val="0"/>
          <w:sz w:val="22"/>
          <w:szCs w:val="22"/>
        </w:rPr>
        <w:t>.</w:t>
      </w:r>
    </w:p>
    <w:p w14:paraId="39558AFB" w14:textId="371D15DF" w:rsidR="00060619" w:rsidRPr="001E67EC" w:rsidRDefault="00060619"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sz w:val="22"/>
          <w:szCs w:val="22"/>
        </w:rPr>
        <w:t>Poskytovateľ vyhlasuje a zaväzuje sa, že umožní Objednávateľovi vykonať audit bezpečnosti IS Objednávateľa i informačných systémov a prostredia Poskytovateľa na overenie miery dodržiavania bezpečnostných požiadaviek relevantných právnych predpisov a zmluvných požiadaviek.</w:t>
      </w:r>
    </w:p>
    <w:p w14:paraId="1A889352" w14:textId="03C8E1DC" w:rsidR="00060619" w:rsidRPr="001E67EC" w:rsidRDefault="00060619" w:rsidP="001E67EC">
      <w:pPr>
        <w:pStyle w:val="Odsekzoznamu"/>
        <w:numPr>
          <w:ilvl w:val="2"/>
          <w:numId w:val="5"/>
        </w:numPr>
        <w:spacing w:before="120" w:after="120" w:line="276" w:lineRule="auto"/>
        <w:ind w:left="567" w:hanging="567"/>
        <w:contextualSpacing w:val="0"/>
        <w:outlineLvl w:val="1"/>
        <w:rPr>
          <w:rFonts w:asciiTheme="minorHAnsi" w:hAnsiTheme="minorHAnsi"/>
          <w:sz w:val="22"/>
          <w:szCs w:val="22"/>
        </w:rPr>
      </w:pPr>
      <w:r w:rsidRPr="001E67EC">
        <w:rPr>
          <w:rFonts w:asciiTheme="minorHAnsi" w:hAnsiTheme="minorHAnsi" w:cs="Arial"/>
          <w:sz w:val="22"/>
          <w:szCs w:val="22"/>
        </w:rPr>
        <w:t>Poskytovateľ vyhlasuje a zaväzuje sa, že prijme opatrenia na zabezpečenie nápravy zistení z</w:t>
      </w:r>
      <w:r w:rsidR="00534C3B">
        <w:rPr>
          <w:rFonts w:asciiTheme="minorHAnsi" w:hAnsiTheme="minorHAnsi" w:cs="Arial"/>
          <w:sz w:val="22"/>
          <w:szCs w:val="22"/>
        </w:rPr>
        <w:t> </w:t>
      </w:r>
      <w:r w:rsidRPr="001E67EC">
        <w:rPr>
          <w:rFonts w:asciiTheme="minorHAnsi" w:hAnsiTheme="minorHAnsi" w:cs="Arial"/>
          <w:sz w:val="22"/>
          <w:szCs w:val="22"/>
        </w:rPr>
        <w:t>auditu bezpečnosti informačných systémov.</w:t>
      </w:r>
    </w:p>
    <w:p w14:paraId="0488720E" w14:textId="77777777" w:rsidR="00641EB8" w:rsidRPr="001E67EC" w:rsidRDefault="00641EB8"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sz w:val="22"/>
          <w:szCs w:val="22"/>
        </w:rPr>
        <w:t>Poskytovateľ je povinný oboznámiť Objednávateľa so všetkými skutočnosťami, ktoré predstavujú porušenie informačnej bezpečnosti alebo môžu zásadne zvyšovať bezpečnostné riziko.</w:t>
      </w:r>
    </w:p>
    <w:p w14:paraId="018C3E95" w14:textId="77777777" w:rsidR="00315012" w:rsidRPr="00315012" w:rsidRDefault="00315012" w:rsidP="001E67EC">
      <w:pPr>
        <w:pStyle w:val="Odsekzoznamu"/>
        <w:spacing w:before="120" w:after="120" w:line="264" w:lineRule="auto"/>
        <w:ind w:left="567" w:firstLine="0"/>
        <w:outlineLvl w:val="1"/>
        <w:rPr>
          <w:rFonts w:asciiTheme="minorHAnsi" w:hAnsiTheme="minorHAnsi" w:cs="Arial"/>
          <w:sz w:val="22"/>
          <w:szCs w:val="22"/>
        </w:rPr>
      </w:pPr>
    </w:p>
    <w:p w14:paraId="7C499625" w14:textId="77777777" w:rsidR="00D80449" w:rsidRPr="00397884" w:rsidRDefault="001D259C" w:rsidP="001E67EC">
      <w:pPr>
        <w:pStyle w:val="Odsekzoznamu"/>
        <w:spacing w:after="240" w:line="264" w:lineRule="auto"/>
        <w:ind w:left="567" w:hanging="567"/>
        <w:jc w:val="center"/>
        <w:outlineLvl w:val="1"/>
        <w:rPr>
          <w:rFonts w:asciiTheme="minorHAnsi" w:hAnsiTheme="minorHAnsi" w:cs="Arial"/>
          <w:noProof w:val="0"/>
          <w:sz w:val="22"/>
          <w:szCs w:val="22"/>
        </w:rPr>
      </w:pPr>
      <w:r w:rsidRPr="00397884">
        <w:rPr>
          <w:rFonts w:asciiTheme="minorHAnsi" w:hAnsiTheme="minorHAnsi" w:cs="Arial"/>
          <w:b/>
          <w:sz w:val="22"/>
          <w:szCs w:val="22"/>
        </w:rPr>
        <w:t>5</w:t>
      </w:r>
      <w:r w:rsidR="004A5153" w:rsidRPr="00397884">
        <w:rPr>
          <w:rFonts w:asciiTheme="minorHAnsi" w:hAnsiTheme="minorHAnsi" w:cs="Arial"/>
          <w:b/>
          <w:sz w:val="22"/>
          <w:szCs w:val="22"/>
        </w:rPr>
        <w:t>. Záruky</w:t>
      </w:r>
    </w:p>
    <w:p w14:paraId="2E11F63D" w14:textId="77777777" w:rsidR="00D80449" w:rsidRPr="00397884" w:rsidRDefault="00DA75FA" w:rsidP="00397884">
      <w:pPr>
        <w:pStyle w:val="Odsekzoznamu"/>
        <w:spacing w:before="120" w:after="120" w:line="264" w:lineRule="auto"/>
        <w:ind w:left="567" w:hanging="567"/>
        <w:outlineLvl w:val="1"/>
        <w:rPr>
          <w:rFonts w:asciiTheme="minorHAnsi" w:hAnsiTheme="minorHAnsi" w:cs="Arial"/>
          <w:noProof w:val="0"/>
          <w:sz w:val="22"/>
          <w:szCs w:val="22"/>
        </w:rPr>
      </w:pPr>
      <w:r w:rsidRPr="00397884">
        <w:rPr>
          <w:rFonts w:asciiTheme="minorHAnsi" w:hAnsiTheme="minorHAnsi" w:cs="Arial"/>
          <w:noProof w:val="0"/>
          <w:sz w:val="22"/>
          <w:szCs w:val="22"/>
        </w:rPr>
        <w:tab/>
      </w:r>
    </w:p>
    <w:p w14:paraId="02205DA7" w14:textId="4D80FB1C" w:rsidR="00397884" w:rsidRPr="001E67EC" w:rsidRDefault="00A1193A" w:rsidP="00661453">
      <w:pPr>
        <w:pStyle w:val="Odsekzoznamu"/>
        <w:numPr>
          <w:ilvl w:val="0"/>
          <w:numId w:val="29"/>
        </w:numPr>
        <w:spacing w:before="120" w:after="120" w:line="276" w:lineRule="auto"/>
        <w:ind w:left="567" w:hanging="567"/>
        <w:contextualSpacing w:val="0"/>
        <w:rPr>
          <w:rFonts w:asciiTheme="minorHAnsi" w:hAnsiTheme="minorHAnsi" w:cs="Arial"/>
          <w:sz w:val="22"/>
          <w:szCs w:val="22"/>
        </w:rPr>
      </w:pPr>
      <w:r w:rsidRPr="001E67EC">
        <w:rPr>
          <w:rFonts w:asciiTheme="minorHAnsi" w:hAnsiTheme="minorHAnsi" w:cs="Arial"/>
          <w:sz w:val="22"/>
          <w:szCs w:val="22"/>
        </w:rPr>
        <w:t>Záručná doba</w:t>
      </w:r>
      <w:r w:rsidR="0029391F">
        <w:rPr>
          <w:rFonts w:asciiTheme="minorHAnsi" w:hAnsiTheme="minorHAnsi" w:cs="Arial"/>
          <w:sz w:val="22"/>
          <w:szCs w:val="22"/>
        </w:rPr>
        <w:t xml:space="preserve"> </w:t>
      </w:r>
      <w:r w:rsidR="00073050" w:rsidRPr="001E67EC">
        <w:rPr>
          <w:rFonts w:asciiTheme="minorHAnsi" w:hAnsiTheme="minorHAnsi" w:cs="Arial"/>
          <w:sz w:val="22"/>
          <w:szCs w:val="22"/>
        </w:rPr>
        <w:t xml:space="preserve">na </w:t>
      </w:r>
      <w:r w:rsidR="00E82FF3" w:rsidRPr="001E67EC">
        <w:rPr>
          <w:rFonts w:asciiTheme="minorHAnsi" w:hAnsiTheme="minorHAnsi" w:cs="Arial"/>
          <w:sz w:val="22"/>
          <w:szCs w:val="22"/>
        </w:rPr>
        <w:t>Komponenty</w:t>
      </w:r>
      <w:r w:rsidR="0029391F">
        <w:rPr>
          <w:rFonts w:asciiTheme="minorHAnsi" w:hAnsiTheme="minorHAnsi" w:cs="Arial"/>
          <w:sz w:val="22"/>
          <w:szCs w:val="22"/>
        </w:rPr>
        <w:t xml:space="preserve"> </w:t>
      </w:r>
      <w:r w:rsidR="00073050" w:rsidRPr="001E67EC">
        <w:rPr>
          <w:rFonts w:asciiTheme="minorHAnsi" w:hAnsiTheme="minorHAnsi" w:cs="Arial"/>
          <w:sz w:val="22"/>
          <w:szCs w:val="22"/>
        </w:rPr>
        <w:t xml:space="preserve">vytvorené </w:t>
      </w:r>
      <w:r w:rsidR="00183AD9" w:rsidRPr="001E67EC">
        <w:rPr>
          <w:rFonts w:asciiTheme="minorHAnsi" w:hAnsiTheme="minorHAnsi" w:cs="Arial"/>
          <w:sz w:val="22"/>
          <w:szCs w:val="22"/>
        </w:rPr>
        <w:t>a</w:t>
      </w:r>
      <w:r w:rsidR="00E82FF3" w:rsidRPr="001E67EC">
        <w:rPr>
          <w:rFonts w:asciiTheme="minorHAnsi" w:hAnsiTheme="minorHAnsi" w:cs="Arial"/>
          <w:sz w:val="22"/>
          <w:szCs w:val="22"/>
        </w:rPr>
        <w:t>/alebo</w:t>
      </w:r>
      <w:r w:rsidR="0029391F">
        <w:rPr>
          <w:rFonts w:asciiTheme="minorHAnsi" w:hAnsiTheme="minorHAnsi" w:cs="Arial"/>
          <w:sz w:val="22"/>
          <w:szCs w:val="22"/>
        </w:rPr>
        <w:t xml:space="preserve"> </w:t>
      </w:r>
      <w:r w:rsidR="00073050" w:rsidRPr="001E67EC">
        <w:rPr>
          <w:rFonts w:asciiTheme="minorHAnsi" w:hAnsiTheme="minorHAnsi" w:cs="Arial"/>
          <w:sz w:val="22"/>
          <w:szCs w:val="22"/>
        </w:rPr>
        <w:t xml:space="preserve">dodané </w:t>
      </w:r>
      <w:r w:rsidR="00183AD9" w:rsidRPr="001E67EC">
        <w:rPr>
          <w:rFonts w:asciiTheme="minorHAnsi" w:hAnsiTheme="minorHAnsi" w:cs="Arial"/>
          <w:sz w:val="22"/>
          <w:szCs w:val="22"/>
        </w:rPr>
        <w:t xml:space="preserve">Poskytovateľom, </w:t>
      </w:r>
      <w:r w:rsidRPr="001E67EC">
        <w:rPr>
          <w:rFonts w:asciiTheme="minorHAnsi" w:hAnsiTheme="minorHAnsi" w:cs="Arial"/>
          <w:sz w:val="22"/>
          <w:szCs w:val="22"/>
        </w:rPr>
        <w:t>ktoré Poskytovateľ nainštaluje, nakonfiguruje, naprogramuje alebo nastaví v </w:t>
      </w:r>
      <w:r w:rsidR="00D04C18" w:rsidRPr="001E67EC">
        <w:rPr>
          <w:rFonts w:asciiTheme="minorHAnsi" w:hAnsiTheme="minorHAnsi"/>
          <w:sz w:val="22"/>
          <w:szCs w:val="22"/>
        </w:rPr>
        <w:t xml:space="preserve">IS </w:t>
      </w:r>
      <w:r w:rsidR="00382318" w:rsidRPr="001E67EC">
        <w:rPr>
          <w:rFonts w:asciiTheme="minorHAnsi" w:hAnsiTheme="minorHAnsi"/>
          <w:sz w:val="22"/>
          <w:szCs w:val="22"/>
        </w:rPr>
        <w:t>RÚ</w:t>
      </w:r>
      <w:r w:rsidRPr="001E67EC">
        <w:rPr>
          <w:rFonts w:asciiTheme="minorHAnsi" w:hAnsiTheme="minorHAnsi" w:cs="Arial"/>
          <w:sz w:val="22"/>
          <w:szCs w:val="22"/>
        </w:rPr>
        <w:t xml:space="preserve">, je </w:t>
      </w:r>
      <w:r w:rsidR="00382318" w:rsidRPr="001E67EC">
        <w:rPr>
          <w:rFonts w:asciiTheme="minorHAnsi" w:hAnsiTheme="minorHAnsi" w:cs="Arial"/>
          <w:sz w:val="22"/>
          <w:szCs w:val="22"/>
        </w:rPr>
        <w:t>24</w:t>
      </w:r>
      <w:r w:rsidRPr="001E67EC">
        <w:rPr>
          <w:rFonts w:asciiTheme="minorHAnsi" w:hAnsiTheme="minorHAnsi" w:cs="Arial"/>
          <w:sz w:val="22"/>
          <w:szCs w:val="22"/>
        </w:rPr>
        <w:t xml:space="preserve"> (</w:t>
      </w:r>
      <w:r w:rsidR="00382318" w:rsidRPr="001E67EC">
        <w:rPr>
          <w:rFonts w:asciiTheme="minorHAnsi" w:hAnsiTheme="minorHAnsi" w:cs="Arial"/>
          <w:sz w:val="22"/>
          <w:szCs w:val="22"/>
        </w:rPr>
        <w:t>dvadsaťštyri</w:t>
      </w:r>
      <w:r w:rsidRPr="001E67EC">
        <w:rPr>
          <w:rFonts w:asciiTheme="minorHAnsi" w:hAnsiTheme="minorHAnsi" w:cs="Arial"/>
          <w:sz w:val="22"/>
          <w:szCs w:val="22"/>
        </w:rPr>
        <w:t>) mesiacov odo dňa, keď Objednávateľ protokolárn</w:t>
      </w:r>
      <w:r w:rsidR="00382318" w:rsidRPr="001E67EC">
        <w:rPr>
          <w:rFonts w:asciiTheme="minorHAnsi" w:hAnsiTheme="minorHAnsi" w:cs="Arial"/>
          <w:sz w:val="22"/>
          <w:szCs w:val="22"/>
        </w:rPr>
        <w:t>e prevezme Komponent do</w:t>
      </w:r>
      <w:r w:rsidR="0029391F">
        <w:rPr>
          <w:rFonts w:asciiTheme="minorHAnsi" w:hAnsiTheme="minorHAnsi" w:cs="Arial"/>
          <w:sz w:val="22"/>
          <w:szCs w:val="22"/>
        </w:rPr>
        <w:t xml:space="preserve"> </w:t>
      </w:r>
      <w:r w:rsidR="00015380" w:rsidRPr="001E67EC">
        <w:rPr>
          <w:rFonts w:asciiTheme="minorHAnsi" w:hAnsiTheme="minorHAnsi" w:cs="Arial"/>
          <w:sz w:val="22"/>
          <w:szCs w:val="22"/>
        </w:rPr>
        <w:t xml:space="preserve">rutinnej </w:t>
      </w:r>
      <w:r w:rsidRPr="001E67EC">
        <w:rPr>
          <w:rFonts w:asciiTheme="minorHAnsi" w:hAnsiTheme="minorHAnsi" w:cs="Arial"/>
          <w:sz w:val="22"/>
          <w:szCs w:val="22"/>
        </w:rPr>
        <w:t xml:space="preserve">prevádzky. </w:t>
      </w:r>
      <w:r w:rsidR="00060619" w:rsidRPr="001E67EC">
        <w:rPr>
          <w:rFonts w:asciiTheme="minorHAnsi" w:hAnsiTheme="minorHAnsi" w:cs="Arial"/>
          <w:sz w:val="22"/>
          <w:szCs w:val="22"/>
        </w:rPr>
        <w:t xml:space="preserve">Poskytovateľ zodpovedá za to, že Komponent </w:t>
      </w:r>
      <w:r w:rsidR="00D103FC" w:rsidRPr="001E67EC">
        <w:rPr>
          <w:rFonts w:asciiTheme="minorHAnsi" w:hAnsiTheme="minorHAnsi" w:cs="Arial"/>
          <w:sz w:val="22"/>
          <w:szCs w:val="22"/>
        </w:rPr>
        <w:t>bude</w:t>
      </w:r>
      <w:r w:rsidR="00060619" w:rsidRPr="001E67EC">
        <w:rPr>
          <w:rFonts w:asciiTheme="minorHAnsi" w:hAnsiTheme="minorHAnsi" w:cs="Arial"/>
          <w:sz w:val="22"/>
          <w:szCs w:val="22"/>
        </w:rPr>
        <w:t xml:space="preserve"> ku dňu jeho protokolárneho prevzatia do</w:t>
      </w:r>
      <w:r w:rsidR="00C96E32">
        <w:rPr>
          <w:rFonts w:asciiTheme="minorHAnsi" w:hAnsiTheme="minorHAnsi" w:cs="Arial"/>
          <w:sz w:val="22"/>
          <w:szCs w:val="22"/>
        </w:rPr>
        <w:t> </w:t>
      </w:r>
      <w:r w:rsidR="00060619" w:rsidRPr="001E67EC">
        <w:rPr>
          <w:rFonts w:asciiTheme="minorHAnsi" w:hAnsiTheme="minorHAnsi" w:cs="Arial"/>
          <w:sz w:val="22"/>
          <w:szCs w:val="22"/>
        </w:rPr>
        <w:t xml:space="preserve">rutinnej prevádzky a počas záručnej doby bez vád, t. j. má funkčné a technické vlastnosti </w:t>
      </w:r>
      <w:r w:rsidR="00B134FA" w:rsidRPr="001E67EC">
        <w:rPr>
          <w:rFonts w:asciiTheme="minorHAnsi" w:hAnsiTheme="minorHAnsi" w:cs="Arial"/>
          <w:sz w:val="22"/>
          <w:szCs w:val="22"/>
        </w:rPr>
        <w:t>opísané</w:t>
      </w:r>
      <w:r w:rsidR="00060619" w:rsidRPr="001E67EC">
        <w:rPr>
          <w:rFonts w:asciiTheme="minorHAnsi" w:hAnsiTheme="minorHAnsi" w:cs="Arial"/>
          <w:sz w:val="22"/>
          <w:szCs w:val="22"/>
        </w:rPr>
        <w:t xml:space="preserve"> vo funkčnej špecifikácii Komponentu uvedenej v príslušnej objednávke, nemá žiadne nedorobky a ani žiadne právne vady, a je plne funkčný a spôsobilý pre jeho využitie na</w:t>
      </w:r>
      <w:r w:rsidR="00C96E32">
        <w:rPr>
          <w:rFonts w:asciiTheme="minorHAnsi" w:hAnsiTheme="minorHAnsi" w:cs="Arial"/>
          <w:sz w:val="22"/>
          <w:szCs w:val="22"/>
        </w:rPr>
        <w:t> </w:t>
      </w:r>
      <w:r w:rsidR="00060619" w:rsidRPr="001E67EC">
        <w:rPr>
          <w:rFonts w:asciiTheme="minorHAnsi" w:hAnsiTheme="minorHAnsi" w:cs="Arial"/>
          <w:sz w:val="22"/>
          <w:szCs w:val="22"/>
        </w:rPr>
        <w:t xml:space="preserve">dosiahnutie cieľu, za účelom ktorého bol tento Komponent vytvorený/ dodaný, ak bol tento Poskytovateľovi známy, resp. s ohľadom na všetky okolnosti musel byť známy. </w:t>
      </w:r>
    </w:p>
    <w:p w14:paraId="2EB57AD4" w14:textId="77777777" w:rsidR="003F7C05" w:rsidRPr="001E67EC" w:rsidRDefault="00397884" w:rsidP="00661453">
      <w:pPr>
        <w:pStyle w:val="Odsekzoznamu"/>
        <w:numPr>
          <w:ilvl w:val="0"/>
          <w:numId w:val="29"/>
        </w:numPr>
        <w:spacing w:before="120" w:after="120" w:line="276" w:lineRule="auto"/>
        <w:ind w:left="567" w:hanging="567"/>
        <w:contextualSpacing w:val="0"/>
        <w:rPr>
          <w:rFonts w:asciiTheme="minorHAnsi" w:hAnsiTheme="minorHAnsi" w:cs="Arial"/>
          <w:sz w:val="22"/>
          <w:szCs w:val="22"/>
        </w:rPr>
      </w:pPr>
      <w:r w:rsidRPr="001E67EC">
        <w:rPr>
          <w:rFonts w:asciiTheme="minorHAnsi" w:eastAsia="Calibri" w:hAnsiTheme="minorHAnsi" w:cs="Calibri"/>
          <w:noProof w:val="0"/>
          <w:sz w:val="22"/>
          <w:szCs w:val="22"/>
          <w:lang w:eastAsia="en-US"/>
        </w:rPr>
        <w:t xml:space="preserve">Za právne vady sa vždy považuje stav, ak je </w:t>
      </w:r>
      <w:r w:rsidR="00615C08" w:rsidRPr="001E67EC">
        <w:rPr>
          <w:rFonts w:asciiTheme="minorHAnsi" w:eastAsia="Calibri" w:hAnsiTheme="minorHAnsi" w:cs="Calibri"/>
          <w:noProof w:val="0"/>
          <w:sz w:val="22"/>
          <w:szCs w:val="22"/>
          <w:lang w:eastAsia="en-US"/>
        </w:rPr>
        <w:t xml:space="preserve">Komponent </w:t>
      </w:r>
      <w:r w:rsidRPr="001E67EC">
        <w:rPr>
          <w:rFonts w:asciiTheme="minorHAnsi" w:eastAsia="Calibri" w:hAnsiTheme="minorHAnsi" w:cs="Calibri"/>
          <w:noProof w:val="0"/>
          <w:sz w:val="22"/>
          <w:szCs w:val="22"/>
          <w:lang w:eastAsia="en-US"/>
        </w:rPr>
        <w:t>al</w:t>
      </w:r>
      <w:r w:rsidR="00615C08" w:rsidRPr="001E67EC">
        <w:rPr>
          <w:rFonts w:asciiTheme="minorHAnsi" w:eastAsia="Calibri" w:hAnsiTheme="minorHAnsi" w:cs="Calibri"/>
          <w:noProof w:val="0"/>
          <w:sz w:val="22"/>
          <w:szCs w:val="22"/>
          <w:lang w:eastAsia="en-US"/>
        </w:rPr>
        <w:t>ebo akákoľvek jeho časť zaťažený</w:t>
      </w:r>
      <w:r w:rsidRPr="001E67EC">
        <w:rPr>
          <w:rFonts w:asciiTheme="minorHAnsi" w:eastAsia="Calibri" w:hAnsiTheme="minorHAnsi" w:cs="Calibri"/>
          <w:noProof w:val="0"/>
          <w:sz w:val="22"/>
          <w:szCs w:val="22"/>
          <w:lang w:eastAsia="en-US"/>
        </w:rPr>
        <w:t xml:space="preserve"> právami tretích osôb z priemyselného alebo iného duševného vlastníctva, resp. ak sú vo vzťahu k</w:t>
      </w:r>
      <w:r w:rsidR="00615C08" w:rsidRPr="001E67EC">
        <w:rPr>
          <w:rFonts w:asciiTheme="minorHAnsi" w:eastAsia="Calibri" w:hAnsiTheme="minorHAnsi" w:cs="Calibri"/>
          <w:noProof w:val="0"/>
          <w:sz w:val="22"/>
          <w:szCs w:val="22"/>
          <w:lang w:eastAsia="en-US"/>
        </w:rPr>
        <w:t>u Komponentu</w:t>
      </w:r>
      <w:r w:rsidR="003F7C05" w:rsidRPr="001E67EC">
        <w:rPr>
          <w:rFonts w:asciiTheme="minorHAnsi" w:eastAsia="Calibri" w:hAnsiTheme="minorHAnsi" w:cs="Calibri"/>
          <w:noProof w:val="0"/>
          <w:sz w:val="22"/>
          <w:szCs w:val="22"/>
          <w:lang w:eastAsia="en-US"/>
        </w:rPr>
        <w:t> </w:t>
      </w:r>
      <w:r w:rsidRPr="001E67EC">
        <w:rPr>
          <w:rFonts w:asciiTheme="minorHAnsi" w:eastAsia="Calibri" w:hAnsiTheme="minorHAnsi" w:cs="Calibri"/>
          <w:noProof w:val="0"/>
          <w:sz w:val="22"/>
          <w:szCs w:val="22"/>
          <w:lang w:eastAsia="en-US"/>
        </w:rPr>
        <w:t xml:space="preserve">alebo akejkoľvek jeho časti </w:t>
      </w:r>
      <w:r w:rsidRPr="001E67EC">
        <w:rPr>
          <w:rFonts w:asciiTheme="minorHAnsi" w:eastAsia="Calibri" w:hAnsiTheme="minorHAnsi" w:cs="Calibri"/>
          <w:bCs/>
          <w:noProof w:val="0"/>
          <w:sz w:val="22"/>
          <w:szCs w:val="22"/>
        </w:rPr>
        <w:t xml:space="preserve">vznesené akékoľvek právne nároky tretích strán vyplývajúce zo zmlúv s tretími stranami alebo ak je </w:t>
      </w:r>
      <w:r w:rsidR="00615C08" w:rsidRPr="001E67EC">
        <w:rPr>
          <w:rFonts w:asciiTheme="minorHAnsi" w:eastAsia="Calibri" w:hAnsiTheme="minorHAnsi" w:cs="Calibri"/>
          <w:bCs/>
          <w:noProof w:val="0"/>
          <w:sz w:val="22"/>
          <w:szCs w:val="22"/>
        </w:rPr>
        <w:t xml:space="preserve">Komponent alebo </w:t>
      </w:r>
      <w:r w:rsidRPr="001E67EC">
        <w:rPr>
          <w:rFonts w:asciiTheme="minorHAnsi" w:eastAsia="Calibri" w:hAnsiTheme="minorHAnsi" w:cs="Calibri"/>
          <w:bCs/>
          <w:noProof w:val="0"/>
          <w:sz w:val="22"/>
          <w:szCs w:val="22"/>
        </w:rPr>
        <w:t xml:space="preserve">akákoľvek jeho časť </w:t>
      </w:r>
      <w:r w:rsidRPr="001E67EC">
        <w:rPr>
          <w:rFonts w:asciiTheme="minorHAnsi" w:eastAsia="Calibri" w:hAnsiTheme="minorHAnsi" w:cs="Calibri"/>
          <w:bCs/>
          <w:noProof w:val="0"/>
          <w:sz w:val="22"/>
          <w:szCs w:val="22"/>
        </w:rPr>
        <w:lastRenderedPageBreak/>
        <w:t xml:space="preserve">predmetom vecného bremena alebo iného obdobného právneho vzťahu, ktorý by prípadne obmedzil Objednávateľa v užívaní </w:t>
      </w:r>
      <w:r w:rsidR="003F7C05" w:rsidRPr="001E67EC">
        <w:rPr>
          <w:rFonts w:asciiTheme="minorHAnsi" w:eastAsia="Calibri" w:hAnsiTheme="minorHAnsi" w:cs="Calibri"/>
          <w:bCs/>
          <w:noProof w:val="0"/>
          <w:sz w:val="22"/>
          <w:szCs w:val="22"/>
        </w:rPr>
        <w:t>IS RÚ</w:t>
      </w:r>
      <w:r w:rsidR="00615C08" w:rsidRPr="001E67EC">
        <w:rPr>
          <w:rFonts w:asciiTheme="minorHAnsi" w:eastAsia="Calibri" w:hAnsiTheme="minorHAnsi" w:cs="Calibri"/>
          <w:bCs/>
          <w:noProof w:val="0"/>
          <w:sz w:val="22"/>
          <w:szCs w:val="22"/>
        </w:rPr>
        <w:t>, Komponentu</w:t>
      </w:r>
      <w:r w:rsidR="003F7C05" w:rsidRPr="001E67EC">
        <w:rPr>
          <w:rFonts w:asciiTheme="minorHAnsi" w:eastAsia="Calibri" w:hAnsiTheme="minorHAnsi" w:cs="Calibri"/>
          <w:bCs/>
          <w:noProof w:val="0"/>
          <w:sz w:val="22"/>
          <w:szCs w:val="22"/>
        </w:rPr>
        <w:t xml:space="preserve"> alebo</w:t>
      </w:r>
      <w:r w:rsidRPr="001E67EC">
        <w:rPr>
          <w:rFonts w:asciiTheme="minorHAnsi" w:eastAsia="Calibri" w:hAnsiTheme="minorHAnsi" w:cs="Calibri"/>
          <w:bCs/>
          <w:noProof w:val="0"/>
          <w:sz w:val="22"/>
          <w:szCs w:val="22"/>
        </w:rPr>
        <w:t xml:space="preserve"> akejkoľvek jeho časti, alebo ktorý by akokoľvek obmedzil alebo znemožnil vykonávanie a/alebo uplatňovanie akýchkoľvek práv alebo nárokov</w:t>
      </w:r>
      <w:r w:rsidR="003F7C05" w:rsidRPr="001E67EC">
        <w:rPr>
          <w:rFonts w:asciiTheme="minorHAnsi" w:eastAsia="Calibri" w:hAnsiTheme="minorHAnsi" w:cs="Calibri"/>
          <w:bCs/>
          <w:noProof w:val="0"/>
          <w:sz w:val="22"/>
          <w:szCs w:val="22"/>
        </w:rPr>
        <w:t xml:space="preserve"> Objednávateľa podľa tejto Servisnej z</w:t>
      </w:r>
      <w:r w:rsidRPr="001E67EC">
        <w:rPr>
          <w:rFonts w:asciiTheme="minorHAnsi" w:eastAsia="Calibri" w:hAnsiTheme="minorHAnsi" w:cs="Calibri"/>
          <w:bCs/>
          <w:noProof w:val="0"/>
          <w:sz w:val="22"/>
          <w:szCs w:val="22"/>
        </w:rPr>
        <w:t>mluvy.</w:t>
      </w:r>
    </w:p>
    <w:p w14:paraId="0335E27A" w14:textId="22842E15" w:rsidR="003F7C05" w:rsidRPr="002350B3" w:rsidRDefault="00031B16"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2350B3">
        <w:rPr>
          <w:rFonts w:asciiTheme="minorHAnsi" w:hAnsiTheme="minorHAnsi" w:cs="Arial"/>
          <w:noProof w:val="0"/>
          <w:sz w:val="22"/>
          <w:szCs w:val="22"/>
        </w:rPr>
        <w:t>Ak</w:t>
      </w:r>
      <w:r w:rsidRPr="001E67EC">
        <w:rPr>
          <w:rFonts w:asciiTheme="minorHAnsi" w:hAnsiTheme="minorHAnsi" w:cs="Arial"/>
          <w:noProof w:val="0"/>
          <w:sz w:val="22"/>
          <w:szCs w:val="22"/>
        </w:rPr>
        <w:t xml:space="preserve"> v tejto Servisnej zmluve nie je uvedené inak, </w:t>
      </w:r>
      <w:r w:rsidR="001C4B40" w:rsidRPr="001E67EC">
        <w:rPr>
          <w:rFonts w:asciiTheme="minorHAnsi" w:hAnsiTheme="minorHAnsi" w:cs="Arial"/>
          <w:noProof w:val="0"/>
          <w:sz w:val="22"/>
          <w:szCs w:val="22"/>
        </w:rPr>
        <w:t xml:space="preserve">Poskytovateľ sa zaväzuje </w:t>
      </w:r>
      <w:r w:rsidR="005A6CD1" w:rsidRPr="001E67EC">
        <w:rPr>
          <w:rFonts w:asciiTheme="minorHAnsi" w:hAnsiTheme="minorHAnsi" w:cs="Arial"/>
          <w:noProof w:val="0"/>
          <w:sz w:val="22"/>
          <w:szCs w:val="22"/>
        </w:rPr>
        <w:t>vady Komponentu v zmysle bodu 5.1.</w:t>
      </w:r>
      <w:r w:rsidR="001C4B40" w:rsidRPr="001E67EC">
        <w:rPr>
          <w:rFonts w:asciiTheme="minorHAnsi" w:hAnsiTheme="minorHAnsi" w:cs="Arial"/>
          <w:noProof w:val="0"/>
          <w:sz w:val="22"/>
          <w:szCs w:val="22"/>
        </w:rPr>
        <w:t xml:space="preserve"> bezodplatne odstrániť</w:t>
      </w:r>
      <w:r w:rsidRPr="001E67EC">
        <w:rPr>
          <w:rFonts w:asciiTheme="minorHAnsi" w:hAnsiTheme="minorHAnsi" w:cs="Arial"/>
          <w:noProof w:val="0"/>
          <w:sz w:val="22"/>
          <w:szCs w:val="22"/>
        </w:rPr>
        <w:t>, a</w:t>
      </w:r>
      <w:r w:rsidR="000D2A24">
        <w:rPr>
          <w:rFonts w:asciiTheme="minorHAnsi" w:hAnsiTheme="minorHAnsi" w:cs="Arial"/>
          <w:noProof w:val="0"/>
          <w:sz w:val="22"/>
          <w:szCs w:val="22"/>
        </w:rPr>
        <w:t> </w:t>
      </w:r>
      <w:r w:rsidRPr="001E67EC">
        <w:rPr>
          <w:rFonts w:asciiTheme="minorHAnsi" w:hAnsiTheme="minorHAnsi" w:cs="Arial"/>
          <w:noProof w:val="0"/>
          <w:sz w:val="22"/>
          <w:szCs w:val="22"/>
        </w:rPr>
        <w:t>to</w:t>
      </w:r>
      <w:r w:rsidR="000D2A24">
        <w:rPr>
          <w:rFonts w:asciiTheme="minorHAnsi" w:hAnsiTheme="minorHAnsi" w:cs="Arial"/>
          <w:noProof w:val="0"/>
          <w:sz w:val="22"/>
          <w:szCs w:val="22"/>
        </w:rPr>
        <w:t xml:space="preserve"> </w:t>
      </w:r>
      <w:r w:rsidR="00E84ABE" w:rsidRPr="001E67EC">
        <w:rPr>
          <w:rFonts w:asciiTheme="minorHAnsi" w:hAnsiTheme="minorHAnsi" w:cs="Arial"/>
          <w:noProof w:val="0"/>
          <w:sz w:val="22"/>
          <w:szCs w:val="22"/>
        </w:rPr>
        <w:t xml:space="preserve">v primeraných lehotách v závislosti od povahy vady </w:t>
      </w:r>
      <w:r w:rsidR="005A6CD1" w:rsidRPr="001E67EC">
        <w:rPr>
          <w:rFonts w:asciiTheme="minorHAnsi" w:hAnsiTheme="minorHAnsi" w:cs="Arial"/>
          <w:noProof w:val="0"/>
          <w:sz w:val="22"/>
          <w:szCs w:val="22"/>
        </w:rPr>
        <w:t>Komponentu</w:t>
      </w:r>
      <w:r w:rsidR="00E84ABE" w:rsidRPr="001E67EC">
        <w:rPr>
          <w:rFonts w:asciiTheme="minorHAnsi" w:hAnsiTheme="minorHAnsi" w:cs="Arial"/>
          <w:noProof w:val="0"/>
          <w:sz w:val="22"/>
          <w:szCs w:val="22"/>
        </w:rPr>
        <w:t xml:space="preserve">, najneskôr však </w:t>
      </w:r>
      <w:r w:rsidRPr="001E67EC">
        <w:rPr>
          <w:rFonts w:asciiTheme="minorHAnsi" w:hAnsiTheme="minorHAnsi" w:cs="Arial"/>
          <w:noProof w:val="0"/>
          <w:sz w:val="22"/>
          <w:szCs w:val="22"/>
        </w:rPr>
        <w:t xml:space="preserve">do </w:t>
      </w:r>
      <w:r w:rsidR="00F507BA" w:rsidRPr="001E67EC">
        <w:rPr>
          <w:rFonts w:asciiTheme="minorHAnsi" w:hAnsiTheme="minorHAnsi" w:cs="Arial"/>
          <w:noProof w:val="0"/>
          <w:sz w:val="22"/>
          <w:szCs w:val="22"/>
        </w:rPr>
        <w:t>30</w:t>
      </w:r>
      <w:r w:rsidRPr="001E67EC">
        <w:rPr>
          <w:rFonts w:asciiTheme="minorHAnsi" w:hAnsiTheme="minorHAnsi" w:cs="Arial"/>
          <w:noProof w:val="0"/>
          <w:sz w:val="22"/>
          <w:szCs w:val="22"/>
        </w:rPr>
        <w:t xml:space="preserve"> (</w:t>
      </w:r>
      <w:r w:rsidR="00F507BA" w:rsidRPr="001E67EC">
        <w:rPr>
          <w:rFonts w:asciiTheme="minorHAnsi" w:hAnsiTheme="minorHAnsi" w:cs="Arial"/>
          <w:noProof w:val="0"/>
          <w:sz w:val="22"/>
          <w:szCs w:val="22"/>
        </w:rPr>
        <w:t>tridsať</w:t>
      </w:r>
      <w:r w:rsidRPr="001E67EC">
        <w:rPr>
          <w:rFonts w:asciiTheme="minorHAnsi" w:hAnsiTheme="minorHAnsi" w:cs="Arial"/>
          <w:noProof w:val="0"/>
          <w:sz w:val="22"/>
          <w:szCs w:val="22"/>
        </w:rPr>
        <w:t>) dní od ich oznámenia (nahlásenia) Objednávateľom,</w:t>
      </w:r>
      <w:r w:rsidR="000D2A24">
        <w:rPr>
          <w:rFonts w:asciiTheme="minorHAnsi" w:hAnsiTheme="minorHAnsi" w:cs="Arial"/>
          <w:noProof w:val="0"/>
          <w:sz w:val="22"/>
          <w:szCs w:val="22"/>
        </w:rPr>
        <w:t xml:space="preserve"> </w:t>
      </w:r>
      <w:r w:rsidR="001C4B40" w:rsidRPr="001E67EC">
        <w:rPr>
          <w:rFonts w:asciiTheme="minorHAnsi" w:hAnsiTheme="minorHAnsi" w:cs="Arial"/>
          <w:noProof w:val="0"/>
          <w:sz w:val="22"/>
          <w:szCs w:val="22"/>
        </w:rPr>
        <w:t>ak sa Zmluvné strany nedohodnú inak.</w:t>
      </w:r>
      <w:r w:rsidR="000D2A24">
        <w:rPr>
          <w:rFonts w:asciiTheme="minorHAnsi" w:hAnsiTheme="minorHAnsi" w:cs="Arial"/>
          <w:noProof w:val="0"/>
          <w:sz w:val="22"/>
          <w:szCs w:val="22"/>
        </w:rPr>
        <w:t xml:space="preserve"> </w:t>
      </w:r>
      <w:r w:rsidR="00D103FC" w:rsidRPr="001E67EC">
        <w:rPr>
          <w:rFonts w:asciiTheme="minorHAnsi" w:hAnsiTheme="minorHAnsi" w:cs="Arial"/>
          <w:sz w:val="22"/>
          <w:szCs w:val="22"/>
        </w:rPr>
        <w:t>Pre zamedzenie pochybností pre účely výpočtu sadzby zmluvnej pokuty za omeškanie s odstránením záručnej vady budú Zmluvné strany vychádzať z ceny Komponentu vyjadrenej v príslušnej objednávke, resp. cenovej kalkulácii na realizáciu zmeny, pričom zmluvná pokuta za každú aj začatú hodinu omeškania s odstránením Vady prvej úrovne (A) je 0,10 % z ceny Komponentu bez DPH, zmluvná pokuta za</w:t>
      </w:r>
      <w:r w:rsidR="00C96E32">
        <w:rPr>
          <w:rFonts w:asciiTheme="minorHAnsi" w:hAnsiTheme="minorHAnsi" w:cs="Arial"/>
          <w:sz w:val="22"/>
          <w:szCs w:val="22"/>
        </w:rPr>
        <w:t> </w:t>
      </w:r>
      <w:r w:rsidR="00D103FC" w:rsidRPr="001E67EC">
        <w:rPr>
          <w:rFonts w:asciiTheme="minorHAnsi" w:hAnsiTheme="minorHAnsi" w:cs="Arial"/>
          <w:sz w:val="22"/>
          <w:szCs w:val="22"/>
        </w:rPr>
        <w:t>každý aj začatý deň omeškania s odstránením Vady druhej úrovne (B) je 0,05 % z ceny Komponentu bez DPH a zmluvná pokuta za každý aj začatý deň omeškania s odstránením Vady tretej úrovne (B) je 0,03 % z ceny Komponentu bez DPH.</w:t>
      </w:r>
      <w:r w:rsidR="00C96E32">
        <w:rPr>
          <w:rFonts w:asciiTheme="minorHAnsi" w:hAnsiTheme="minorHAnsi" w:cs="Arial"/>
          <w:sz w:val="22"/>
          <w:szCs w:val="22"/>
        </w:rPr>
        <w:t xml:space="preserve"> </w:t>
      </w:r>
      <w:r w:rsidR="003F7C05" w:rsidRPr="001E67EC">
        <w:rPr>
          <w:rFonts w:asciiTheme="minorHAnsi" w:eastAsia="Calibri" w:hAnsiTheme="minorHAnsi"/>
          <w:noProof w:val="0"/>
          <w:sz w:val="22"/>
          <w:szCs w:val="22"/>
          <w:lang w:eastAsia="en-US"/>
        </w:rPr>
        <w:t>Pre zamedzenie pochybností, odstránením vady sa rozumie tak trvalé vyriešenie vady, ako aj poskytnutie náhradného riešenia, to však len na dobu do uplynutia lehoty na trvalé vyriešenie vady v </w:t>
      </w:r>
      <w:r w:rsidR="003F7C05" w:rsidRPr="002350B3">
        <w:rPr>
          <w:rFonts w:asciiTheme="minorHAnsi" w:eastAsia="Calibri" w:hAnsiTheme="minorHAnsi"/>
          <w:noProof w:val="0"/>
          <w:sz w:val="22"/>
          <w:szCs w:val="22"/>
          <w:lang w:eastAsia="en-US"/>
        </w:rPr>
        <w:t xml:space="preserve">zmysle Prílohy č. </w:t>
      </w:r>
      <w:r w:rsidR="00256372" w:rsidRPr="002350B3">
        <w:rPr>
          <w:rFonts w:asciiTheme="minorHAnsi" w:eastAsia="Calibri" w:hAnsiTheme="minorHAnsi"/>
          <w:noProof w:val="0"/>
          <w:sz w:val="22"/>
          <w:szCs w:val="22"/>
          <w:lang w:eastAsia="en-US"/>
        </w:rPr>
        <w:t>1</w:t>
      </w:r>
      <w:r w:rsidR="00943BDC" w:rsidRPr="002350B3">
        <w:rPr>
          <w:rFonts w:asciiTheme="minorHAnsi" w:eastAsia="Calibri" w:hAnsiTheme="minorHAnsi"/>
          <w:noProof w:val="0"/>
          <w:sz w:val="22"/>
          <w:szCs w:val="22"/>
          <w:lang w:eastAsia="en-US"/>
        </w:rPr>
        <w:t>3</w:t>
      </w:r>
      <w:r w:rsidR="003F7C05" w:rsidRPr="002350B3">
        <w:rPr>
          <w:rFonts w:asciiTheme="minorHAnsi" w:eastAsia="Calibri" w:hAnsiTheme="minorHAnsi"/>
          <w:noProof w:val="0"/>
          <w:sz w:val="22"/>
          <w:szCs w:val="22"/>
          <w:lang w:eastAsia="en-US"/>
        </w:rPr>
        <w:t xml:space="preserve"> tejto Zmluvy.</w:t>
      </w:r>
    </w:p>
    <w:p w14:paraId="453E0310" w14:textId="12F680EA" w:rsidR="003F7C05" w:rsidRPr="002350B3" w:rsidRDefault="003F7C05"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2350B3">
        <w:rPr>
          <w:rFonts w:asciiTheme="minorHAnsi" w:eastAsia="Calibri" w:hAnsiTheme="minorHAnsi"/>
          <w:noProof w:val="0"/>
          <w:sz w:val="22"/>
          <w:szCs w:val="22"/>
          <w:lang w:eastAsia="en-US"/>
        </w:rPr>
        <w:t>Nahlásenie vád zo strany Objednávateľa bude uskutočňované výlučne prostredníctvom JIRA. V</w:t>
      </w:r>
      <w:r w:rsidR="00692CD6">
        <w:rPr>
          <w:rFonts w:asciiTheme="minorHAnsi" w:eastAsia="Calibri" w:hAnsiTheme="minorHAnsi"/>
          <w:noProof w:val="0"/>
          <w:sz w:val="22"/>
          <w:szCs w:val="22"/>
          <w:lang w:eastAsia="en-US"/>
        </w:rPr>
        <w:t> </w:t>
      </w:r>
      <w:r w:rsidRPr="002350B3">
        <w:rPr>
          <w:rFonts w:asciiTheme="minorHAnsi" w:eastAsia="Calibri" w:hAnsiTheme="minorHAnsi"/>
          <w:noProof w:val="0"/>
          <w:sz w:val="22"/>
          <w:szCs w:val="22"/>
          <w:lang w:eastAsia="en-US"/>
        </w:rPr>
        <w:t>rámci nahlásenia vady Objednávateľ najmä opíše, ako sa reklamovaná vada prejavuje; ak to vie posúdiť, uvedie tiež o vadu akej úrovne/ kategórie podľa tejto Zmluvy sa jedná. Poskytovateľ je oprávnený posúdiť správnosť kategorizácie vady Objednávateľom. V prípade nesprávnej kategorizácie vady Objednávateľom je Poskytovateľ oprávnený odôvodnene odmietnuť kategorizáciu vady Objednávateľom. Ak Objednávateľ nevie posúdiť, o vadu akej kategórie sa jedná, pre účely určenia lehoty na odstránenie vád sa bude táto požadovať za Vadu tretej úrovne (C). Prijatie nahlásenia vady Poskytovateľ bezodkladne potvrdí Objednávateľovi v JIRA a reklamovanú vadu bezplatne v stanovenej lehote, počítanej počnúc nahlásením vady v súlade s týmto bodom Servisnej zmluvy, na svoje náklady odstráni.</w:t>
      </w:r>
    </w:p>
    <w:p w14:paraId="7708651D" w14:textId="77777777" w:rsidR="00BF0C81" w:rsidRPr="001E67EC" w:rsidRDefault="003F7C05"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eastAsia="Calibri" w:hAnsiTheme="minorHAnsi"/>
          <w:noProof w:val="0"/>
          <w:sz w:val="22"/>
          <w:szCs w:val="22"/>
          <w:lang w:eastAsia="en-US"/>
        </w:rPr>
        <w:t>O čase a predmete odstránenia vady vykonajú Zmluvné strany záznam v JIRA.</w:t>
      </w:r>
    </w:p>
    <w:p w14:paraId="181BF463" w14:textId="77777777" w:rsidR="005976AE" w:rsidRPr="001E67EC" w:rsidRDefault="001C4B40"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hAnsiTheme="minorHAnsi"/>
          <w:sz w:val="22"/>
          <w:szCs w:val="22"/>
        </w:rPr>
        <w:t>Prípadné ďalšie čiastkové produkty (technické produkty, ako aj programové produkty iné ako Komponenty Posk</w:t>
      </w:r>
      <w:r w:rsidR="00600548" w:rsidRPr="001E67EC">
        <w:rPr>
          <w:rFonts w:asciiTheme="minorHAnsi" w:hAnsiTheme="minorHAnsi"/>
          <w:sz w:val="22"/>
          <w:szCs w:val="22"/>
        </w:rPr>
        <w:t>y</w:t>
      </w:r>
      <w:r w:rsidRPr="001E67EC">
        <w:rPr>
          <w:rFonts w:asciiTheme="minorHAnsi" w:hAnsiTheme="minorHAnsi"/>
          <w:sz w:val="22"/>
          <w:szCs w:val="22"/>
        </w:rPr>
        <w:t>tovateľa), ktoré sa statnú súčasťou IS Objednávateľa</w:t>
      </w:r>
      <w:r w:rsidR="00600548" w:rsidRPr="001E67EC">
        <w:rPr>
          <w:rFonts w:asciiTheme="minorHAnsi" w:hAnsiTheme="minorHAnsi"/>
          <w:sz w:val="22"/>
          <w:szCs w:val="22"/>
        </w:rPr>
        <w:t>,</w:t>
      </w:r>
      <w:r w:rsidRPr="001E67EC">
        <w:rPr>
          <w:rFonts w:asciiTheme="minorHAnsi" w:hAnsiTheme="minorHAnsi"/>
          <w:sz w:val="22"/>
          <w:szCs w:val="22"/>
        </w:rPr>
        <w:t xml:space="preserve"> budú podliehať všeobecným obchodným, dodacím a záručným podmienkam dodávateľov a/alebo poskytovateľov týchto produktov</w:t>
      </w:r>
      <w:r w:rsidR="00424EEA" w:rsidRPr="001E67EC">
        <w:rPr>
          <w:rFonts w:asciiTheme="minorHAnsi" w:hAnsiTheme="minorHAnsi"/>
          <w:sz w:val="22"/>
          <w:szCs w:val="22"/>
        </w:rPr>
        <w:t>.</w:t>
      </w:r>
    </w:p>
    <w:p w14:paraId="037B2E58" w14:textId="608A7F80" w:rsidR="003F7C05" w:rsidRPr="001E67EC" w:rsidRDefault="00382318"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hAnsiTheme="minorHAnsi" w:cs="Arial"/>
          <w:noProof w:val="0"/>
          <w:sz w:val="22"/>
          <w:szCs w:val="22"/>
        </w:rPr>
        <w:t xml:space="preserve">Poskytovateľ neručí za problémy vzniknuté v dôsledku zmien v dohodnutom prevádzkovom prostredí IS RÚ, ktoré neboli s Poskytovateľom vopred konzultované. Táto podmienka však neplatí, ak problémy vzniknú tým, že Poskytovateľ poruší svoje povinnosti podľa tejto Servisnej zmluvy, alebo </w:t>
      </w:r>
      <w:r w:rsidR="00B058CE" w:rsidRPr="001E67EC">
        <w:rPr>
          <w:rFonts w:asciiTheme="minorHAnsi" w:hAnsiTheme="minorHAnsi" w:cs="Arial"/>
          <w:noProof w:val="0"/>
          <w:sz w:val="22"/>
          <w:szCs w:val="22"/>
        </w:rPr>
        <w:t>povinnosti v</w:t>
      </w:r>
      <w:r w:rsidR="000D2A24">
        <w:rPr>
          <w:rFonts w:asciiTheme="minorHAnsi" w:hAnsiTheme="minorHAnsi" w:cs="Arial"/>
          <w:noProof w:val="0"/>
          <w:sz w:val="22"/>
          <w:szCs w:val="22"/>
        </w:rPr>
        <w:t> </w:t>
      </w:r>
      <w:r w:rsidR="00B058CE" w:rsidRPr="001E67EC">
        <w:rPr>
          <w:rFonts w:asciiTheme="minorHAnsi" w:hAnsiTheme="minorHAnsi" w:cs="Arial"/>
          <w:noProof w:val="0"/>
          <w:sz w:val="22"/>
          <w:szCs w:val="22"/>
        </w:rPr>
        <w:t>zmysle</w:t>
      </w:r>
      <w:r w:rsidR="000D2A24">
        <w:rPr>
          <w:rFonts w:asciiTheme="minorHAnsi" w:hAnsiTheme="minorHAnsi" w:cs="Arial"/>
          <w:noProof w:val="0"/>
          <w:sz w:val="22"/>
          <w:szCs w:val="22"/>
        </w:rPr>
        <w:t xml:space="preserve"> </w:t>
      </w:r>
      <w:r w:rsidR="00B058CE" w:rsidRPr="001E67EC">
        <w:rPr>
          <w:rFonts w:asciiTheme="minorHAnsi" w:hAnsiTheme="minorHAnsi" w:cs="Arial"/>
          <w:noProof w:val="0"/>
          <w:sz w:val="22"/>
          <w:szCs w:val="22"/>
        </w:rPr>
        <w:t>príslušných</w:t>
      </w:r>
      <w:r w:rsidR="000D2A24">
        <w:rPr>
          <w:rFonts w:asciiTheme="minorHAnsi" w:hAnsiTheme="minorHAnsi" w:cs="Arial"/>
          <w:noProof w:val="0"/>
          <w:sz w:val="22"/>
          <w:szCs w:val="22"/>
        </w:rPr>
        <w:t xml:space="preserve"> </w:t>
      </w:r>
      <w:r w:rsidRPr="001E67EC">
        <w:rPr>
          <w:rFonts w:asciiTheme="minorHAnsi" w:hAnsiTheme="minorHAnsi" w:cs="Arial"/>
          <w:noProof w:val="0"/>
          <w:sz w:val="22"/>
          <w:szCs w:val="22"/>
        </w:rPr>
        <w:t>všeobecne záväzn</w:t>
      </w:r>
      <w:r w:rsidR="00B058CE" w:rsidRPr="001E67EC">
        <w:rPr>
          <w:rFonts w:asciiTheme="minorHAnsi" w:hAnsiTheme="minorHAnsi" w:cs="Arial"/>
          <w:noProof w:val="0"/>
          <w:sz w:val="22"/>
          <w:szCs w:val="22"/>
        </w:rPr>
        <w:t>ých</w:t>
      </w:r>
      <w:r w:rsidRPr="001E67EC">
        <w:rPr>
          <w:rFonts w:asciiTheme="minorHAnsi" w:hAnsiTheme="minorHAnsi" w:cs="Arial"/>
          <w:noProof w:val="0"/>
          <w:sz w:val="22"/>
          <w:szCs w:val="22"/>
        </w:rPr>
        <w:t xml:space="preserve"> predpis</w:t>
      </w:r>
      <w:r w:rsidR="00B058CE" w:rsidRPr="001E67EC">
        <w:rPr>
          <w:rFonts w:asciiTheme="minorHAnsi" w:hAnsiTheme="minorHAnsi" w:cs="Arial"/>
          <w:noProof w:val="0"/>
          <w:sz w:val="22"/>
          <w:szCs w:val="22"/>
        </w:rPr>
        <w:t>ov vzťahujúcich sa k plneniu Poskytovateľa na základe tejto Servisnej zmluvy</w:t>
      </w:r>
      <w:r w:rsidR="003A6A9B" w:rsidRPr="001E67EC">
        <w:rPr>
          <w:rFonts w:asciiTheme="minorHAnsi" w:hAnsiTheme="minorHAnsi" w:cs="Arial"/>
          <w:noProof w:val="0"/>
          <w:sz w:val="22"/>
          <w:szCs w:val="22"/>
        </w:rPr>
        <w:t>.</w:t>
      </w:r>
    </w:p>
    <w:p w14:paraId="27AD982C" w14:textId="3C161A4A" w:rsidR="00980164" w:rsidRPr="001E67EC" w:rsidRDefault="003F7C05"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hAnsiTheme="minorHAnsi" w:cs="Arial"/>
          <w:noProof w:val="0"/>
          <w:sz w:val="22"/>
          <w:szCs w:val="22"/>
        </w:rPr>
        <w:t>Poskytovateľ sa zaväzuje odstrániť vadu v súlade s </w:t>
      </w:r>
      <w:r w:rsidRPr="002E0853">
        <w:rPr>
          <w:rFonts w:asciiTheme="minorHAnsi" w:hAnsiTheme="minorHAnsi" w:cs="Arial"/>
          <w:noProof w:val="0"/>
          <w:sz w:val="22"/>
          <w:szCs w:val="22"/>
        </w:rPr>
        <w:t xml:space="preserve">ustanoveniami </w:t>
      </w:r>
      <w:r w:rsidR="00D23E89" w:rsidRPr="002E0853">
        <w:rPr>
          <w:rFonts w:asciiTheme="minorHAnsi" w:hAnsiTheme="minorHAnsi" w:cs="Arial"/>
          <w:noProof w:val="0"/>
          <w:sz w:val="22"/>
          <w:szCs w:val="22"/>
        </w:rPr>
        <w:t>bodov</w:t>
      </w:r>
      <w:r w:rsidR="002E0853">
        <w:rPr>
          <w:rFonts w:asciiTheme="minorHAnsi" w:hAnsiTheme="minorHAnsi" w:cs="Arial"/>
          <w:noProof w:val="0"/>
          <w:sz w:val="22"/>
          <w:szCs w:val="22"/>
        </w:rPr>
        <w:t xml:space="preserve"> </w:t>
      </w:r>
      <w:r w:rsidRPr="002E0853">
        <w:rPr>
          <w:rFonts w:asciiTheme="minorHAnsi" w:hAnsiTheme="minorHAnsi" w:cs="Arial"/>
          <w:noProof w:val="0"/>
          <w:sz w:val="22"/>
          <w:szCs w:val="22"/>
        </w:rPr>
        <w:t>5</w:t>
      </w:r>
      <w:r w:rsidRPr="001E67EC">
        <w:rPr>
          <w:rFonts w:asciiTheme="minorHAnsi" w:hAnsiTheme="minorHAnsi" w:cs="Arial"/>
          <w:noProof w:val="0"/>
          <w:sz w:val="22"/>
          <w:szCs w:val="22"/>
        </w:rPr>
        <w:t xml:space="preserve">.3 a 5.4 tohto článku Servisnej zmluvy aj v prípade, ak svoju zodpovednosť za takúto vadu neuznáva. Ak sa následne preukáže, že Poskytovateľ nebol zodpovedný za predmetnú vadu, jej </w:t>
      </w:r>
      <w:r w:rsidRPr="002E0853">
        <w:rPr>
          <w:rFonts w:asciiTheme="minorHAnsi" w:hAnsiTheme="minorHAnsi" w:cs="Arial"/>
          <w:noProof w:val="0"/>
          <w:sz w:val="22"/>
          <w:szCs w:val="22"/>
        </w:rPr>
        <w:t xml:space="preserve">odstránenie sa spravuje </w:t>
      </w:r>
      <w:r w:rsidRPr="002E0853">
        <w:rPr>
          <w:rFonts w:asciiTheme="minorHAnsi" w:hAnsiTheme="minorHAnsi" w:cs="Arial"/>
          <w:noProof w:val="0"/>
          <w:sz w:val="22"/>
          <w:szCs w:val="22"/>
        </w:rPr>
        <w:lastRenderedPageBreak/>
        <w:t xml:space="preserve">pravidlami (postupom a podmienkami) </w:t>
      </w:r>
      <w:r w:rsidR="00D23E89" w:rsidRPr="002E0853">
        <w:rPr>
          <w:rFonts w:asciiTheme="minorHAnsi" w:hAnsiTheme="minorHAnsi" w:cs="Arial"/>
          <w:noProof w:val="0"/>
          <w:sz w:val="22"/>
          <w:szCs w:val="22"/>
        </w:rPr>
        <w:t>pre odstraňovanie a riešenie Incidentov a</w:t>
      </w:r>
      <w:r w:rsidR="00842438">
        <w:rPr>
          <w:rFonts w:asciiTheme="minorHAnsi" w:hAnsiTheme="minorHAnsi" w:cs="Arial"/>
          <w:noProof w:val="0"/>
          <w:sz w:val="22"/>
          <w:szCs w:val="22"/>
        </w:rPr>
        <w:t> </w:t>
      </w:r>
      <w:r w:rsidR="00D23E89" w:rsidRPr="002E0853">
        <w:rPr>
          <w:rFonts w:asciiTheme="minorHAnsi" w:hAnsiTheme="minorHAnsi" w:cs="Arial"/>
          <w:noProof w:val="0"/>
          <w:sz w:val="22"/>
          <w:szCs w:val="22"/>
        </w:rPr>
        <w:t>pre</w:t>
      </w:r>
      <w:r w:rsidR="00842438">
        <w:rPr>
          <w:rFonts w:asciiTheme="minorHAnsi" w:hAnsiTheme="minorHAnsi" w:cs="Arial"/>
          <w:noProof w:val="0"/>
          <w:sz w:val="22"/>
          <w:szCs w:val="22"/>
        </w:rPr>
        <w:t> </w:t>
      </w:r>
      <w:r w:rsidR="00D23E89" w:rsidRPr="002E0853">
        <w:rPr>
          <w:rFonts w:asciiTheme="minorHAnsi" w:hAnsiTheme="minorHAnsi" w:cs="Arial"/>
          <w:noProof w:val="0"/>
          <w:sz w:val="22"/>
          <w:szCs w:val="22"/>
        </w:rPr>
        <w:t xml:space="preserve">poskytovanie Služieb podpory prevádzky, ak ďalej nie je ustanovené inak. </w:t>
      </w:r>
      <w:r w:rsidR="00D23E89" w:rsidRPr="001E67EC">
        <w:rPr>
          <w:rFonts w:asciiTheme="minorHAnsi" w:hAnsiTheme="minorHAnsi" w:cs="Arial"/>
          <w:noProof w:val="0"/>
          <w:sz w:val="22"/>
          <w:szCs w:val="22"/>
        </w:rPr>
        <w:t>A</w:t>
      </w:r>
      <w:r w:rsidRPr="001E67EC">
        <w:rPr>
          <w:rFonts w:asciiTheme="minorHAnsi" w:hAnsiTheme="minorHAnsi" w:cs="Arial"/>
          <w:noProof w:val="0"/>
          <w:sz w:val="22"/>
          <w:szCs w:val="22"/>
        </w:rPr>
        <w:t xml:space="preserve">k odstránenie Objednávateľom nahlásenej vady považuje </w:t>
      </w:r>
      <w:r w:rsidR="00980164" w:rsidRPr="001E67EC">
        <w:rPr>
          <w:rFonts w:asciiTheme="minorHAnsi" w:hAnsiTheme="minorHAnsi" w:cs="Arial"/>
          <w:noProof w:val="0"/>
          <w:sz w:val="22"/>
          <w:szCs w:val="22"/>
        </w:rPr>
        <w:t xml:space="preserve">Poskytovateľ </w:t>
      </w:r>
      <w:r w:rsidRPr="001E67EC">
        <w:rPr>
          <w:rFonts w:asciiTheme="minorHAnsi" w:hAnsiTheme="minorHAnsi" w:cs="Arial"/>
          <w:noProof w:val="0"/>
          <w:sz w:val="22"/>
          <w:szCs w:val="22"/>
        </w:rPr>
        <w:t xml:space="preserve">za zmenovú požiadavku, resp. </w:t>
      </w:r>
      <w:r w:rsidR="00980164" w:rsidRPr="001E67EC">
        <w:rPr>
          <w:rFonts w:asciiTheme="minorHAnsi" w:hAnsiTheme="minorHAnsi" w:cs="Arial"/>
          <w:noProof w:val="0"/>
          <w:sz w:val="22"/>
          <w:szCs w:val="22"/>
        </w:rPr>
        <w:t>S</w:t>
      </w:r>
      <w:r w:rsidRPr="001E67EC">
        <w:rPr>
          <w:rFonts w:asciiTheme="minorHAnsi" w:hAnsiTheme="minorHAnsi" w:cs="Arial"/>
          <w:noProof w:val="0"/>
          <w:sz w:val="22"/>
          <w:szCs w:val="22"/>
        </w:rPr>
        <w:t xml:space="preserve">lužbu rozvoja, </w:t>
      </w:r>
      <w:r w:rsidR="00980164" w:rsidRPr="001E67EC">
        <w:rPr>
          <w:rFonts w:asciiTheme="minorHAnsi" w:hAnsiTheme="minorHAnsi" w:cs="Arial"/>
          <w:noProof w:val="0"/>
          <w:sz w:val="22"/>
          <w:szCs w:val="22"/>
        </w:rPr>
        <w:t>Poskytovateľ</w:t>
      </w:r>
      <w:r w:rsidRPr="001E67EC">
        <w:rPr>
          <w:rFonts w:asciiTheme="minorHAnsi" w:hAnsiTheme="minorHAnsi" w:cs="Arial"/>
          <w:noProof w:val="0"/>
          <w:sz w:val="22"/>
          <w:szCs w:val="22"/>
        </w:rPr>
        <w:t xml:space="preserve"> nie je oprávnený začať s jej odstraňovaním/ riešením až do doby, kým zmluvné strany neustália jej povahu, t. j. či sa jedná o</w:t>
      </w:r>
      <w:r w:rsidR="000D2A24">
        <w:rPr>
          <w:rFonts w:asciiTheme="minorHAnsi" w:hAnsiTheme="minorHAnsi" w:cs="Arial"/>
          <w:noProof w:val="0"/>
          <w:sz w:val="22"/>
          <w:szCs w:val="22"/>
        </w:rPr>
        <w:t> </w:t>
      </w:r>
      <w:r w:rsidRPr="001E67EC">
        <w:rPr>
          <w:rFonts w:asciiTheme="minorHAnsi" w:hAnsiTheme="minorHAnsi" w:cs="Arial"/>
          <w:noProof w:val="0"/>
          <w:sz w:val="22"/>
          <w:szCs w:val="22"/>
        </w:rPr>
        <w:t>vadu</w:t>
      </w:r>
      <w:r w:rsidR="00980164" w:rsidRPr="001E67EC">
        <w:rPr>
          <w:rFonts w:asciiTheme="minorHAnsi" w:hAnsiTheme="minorHAnsi" w:cs="Arial"/>
          <w:noProof w:val="0"/>
          <w:sz w:val="22"/>
          <w:szCs w:val="22"/>
        </w:rPr>
        <w:t>,</w:t>
      </w:r>
      <w:r w:rsidR="000D2A24">
        <w:rPr>
          <w:rFonts w:asciiTheme="minorHAnsi" w:hAnsiTheme="minorHAnsi" w:cs="Arial"/>
          <w:noProof w:val="0"/>
          <w:sz w:val="22"/>
          <w:szCs w:val="22"/>
        </w:rPr>
        <w:t xml:space="preserve"> </w:t>
      </w:r>
      <w:r w:rsidRPr="001E67EC">
        <w:rPr>
          <w:rFonts w:asciiTheme="minorHAnsi" w:hAnsiTheme="minorHAnsi" w:cs="Arial"/>
          <w:noProof w:val="0"/>
          <w:sz w:val="22"/>
          <w:szCs w:val="22"/>
        </w:rPr>
        <w:t xml:space="preserve">Incident alebo Službu rozvoja v zmysle </w:t>
      </w:r>
      <w:r w:rsidR="00980164" w:rsidRPr="001E67EC">
        <w:rPr>
          <w:rFonts w:asciiTheme="minorHAnsi" w:hAnsiTheme="minorHAnsi" w:cs="Arial"/>
          <w:noProof w:val="0"/>
          <w:sz w:val="22"/>
          <w:szCs w:val="22"/>
        </w:rPr>
        <w:t xml:space="preserve">tejto </w:t>
      </w:r>
      <w:r w:rsidRPr="001E67EC">
        <w:rPr>
          <w:rFonts w:asciiTheme="minorHAnsi" w:hAnsiTheme="minorHAnsi" w:cs="Arial"/>
          <w:noProof w:val="0"/>
          <w:sz w:val="22"/>
          <w:szCs w:val="22"/>
        </w:rPr>
        <w:t>Servisnej zmluvy</w:t>
      </w:r>
      <w:r w:rsidR="00980164" w:rsidRPr="001E67EC">
        <w:rPr>
          <w:rFonts w:asciiTheme="minorHAnsi" w:hAnsiTheme="minorHAnsi" w:cs="Arial"/>
          <w:noProof w:val="0"/>
          <w:sz w:val="22"/>
          <w:szCs w:val="22"/>
        </w:rPr>
        <w:t>.</w:t>
      </w:r>
    </w:p>
    <w:p w14:paraId="49B39E49" w14:textId="7A0F3BCB" w:rsidR="00980164" w:rsidRPr="001E67EC" w:rsidRDefault="00980164"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hAnsiTheme="minorHAnsi" w:cs="Arial"/>
          <w:noProof w:val="0"/>
          <w:sz w:val="22"/>
          <w:szCs w:val="22"/>
        </w:rPr>
        <w:t>Pre zamedzenie pochybností, nárok na zmluvnú pokutu v zmysle bodu 5.3 tohto článku Zmluvy má Objednávateľ aj v prípade, ak Poskytovateľ neuznáva zodpovednosť za vadu, teda bez ohľadu na skutočnosť, či sa následne preukáže, že Poskytovateľ za vadu nezodpovedal. Ak Poskytovateľ zjavne neoprávnene vyvolal rozpor čo do povahy vady (posledná veta bodu 5.8 tohto článku Servisnej zmluvy, má Objednávateľ právo na zmluvnú pokutu v zmysle bodu 5.3 tohto článku Zmluvy, pričom v takom prípade sa čas vedenia rozporu ohľadom povahy vady započítava do</w:t>
      </w:r>
      <w:r w:rsidR="009075E2">
        <w:rPr>
          <w:rFonts w:asciiTheme="minorHAnsi" w:hAnsiTheme="minorHAnsi" w:cs="Arial"/>
          <w:noProof w:val="0"/>
          <w:sz w:val="22"/>
          <w:szCs w:val="22"/>
        </w:rPr>
        <w:t> </w:t>
      </w:r>
      <w:r w:rsidRPr="001E67EC">
        <w:rPr>
          <w:rFonts w:asciiTheme="minorHAnsi" w:hAnsiTheme="minorHAnsi" w:cs="Arial"/>
          <w:noProof w:val="0"/>
          <w:sz w:val="22"/>
          <w:szCs w:val="22"/>
        </w:rPr>
        <w:t>času na odstránenie nahlásenej vady.</w:t>
      </w:r>
    </w:p>
    <w:p w14:paraId="0ACC293E" w14:textId="77777777" w:rsidR="00A1193A" w:rsidRPr="007C3E45" w:rsidRDefault="00A1193A" w:rsidP="001E67EC">
      <w:pPr>
        <w:spacing w:before="120" w:after="120"/>
        <w:jc w:val="both"/>
        <w:rPr>
          <w:rFonts w:cs="Arial"/>
          <w:szCs w:val="20"/>
        </w:rPr>
      </w:pPr>
    </w:p>
    <w:p w14:paraId="5556F761" w14:textId="77777777" w:rsidR="00397884" w:rsidRPr="00770455" w:rsidRDefault="00713A4E" w:rsidP="00DD4785">
      <w:pPr>
        <w:pStyle w:val="Nadpis3"/>
      </w:pPr>
      <w:r w:rsidRPr="00770455">
        <w:t xml:space="preserve">6. </w:t>
      </w:r>
      <w:r w:rsidR="00A1193A" w:rsidRPr="00770455">
        <w:t>Práva duševného vlastníctva</w:t>
      </w:r>
    </w:p>
    <w:p w14:paraId="045D2580" w14:textId="45D70071" w:rsidR="00770455" w:rsidRPr="001E67EC" w:rsidRDefault="001414C5"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sz w:val="22"/>
          <w:szCs w:val="22"/>
        </w:rPr>
        <w:t xml:space="preserve">Na každé autorské dielo, vrátane počítačového programu alebo databázy, vytvorené výhradne </w:t>
      </w:r>
      <w:r w:rsidR="00AF5F38" w:rsidRPr="001E67EC">
        <w:rPr>
          <w:rFonts w:asciiTheme="minorHAnsi" w:hAnsiTheme="minorHAnsi"/>
          <w:sz w:val="22"/>
          <w:szCs w:val="22"/>
        </w:rPr>
        <w:t>na základe plnenia tejto Servisnej zmluvy</w:t>
      </w:r>
      <w:r w:rsidRPr="001E67EC">
        <w:rPr>
          <w:rFonts w:asciiTheme="minorHAnsi" w:hAnsiTheme="minorHAnsi"/>
          <w:sz w:val="22"/>
          <w:szCs w:val="22"/>
        </w:rPr>
        <w:t xml:space="preserve"> (ďalej len „</w:t>
      </w:r>
      <w:r w:rsidRPr="001E67EC">
        <w:rPr>
          <w:rFonts w:asciiTheme="minorHAnsi" w:hAnsiTheme="minorHAnsi"/>
          <w:b/>
          <w:sz w:val="22"/>
          <w:szCs w:val="22"/>
        </w:rPr>
        <w:t>autorské dielo</w:t>
      </w:r>
      <w:r w:rsidRPr="001E67EC">
        <w:rPr>
          <w:rFonts w:asciiTheme="minorHAnsi" w:hAnsiTheme="minorHAnsi"/>
          <w:sz w:val="22"/>
          <w:szCs w:val="22"/>
        </w:rPr>
        <w:t xml:space="preserve">“), udeľuje Poskytovateľ Objednávateľovi </w:t>
      </w:r>
      <w:r w:rsidR="00770455" w:rsidRPr="001E67EC">
        <w:rPr>
          <w:rFonts w:asciiTheme="minorHAnsi" w:hAnsiTheme="minorHAnsi"/>
          <w:sz w:val="22"/>
          <w:szCs w:val="22"/>
        </w:rPr>
        <w:t xml:space="preserve">nevypovedateľnú, </w:t>
      </w:r>
      <w:r w:rsidRPr="001E67EC">
        <w:rPr>
          <w:rFonts w:asciiTheme="minorHAnsi" w:hAnsiTheme="minorHAnsi"/>
          <w:sz w:val="22"/>
          <w:szCs w:val="22"/>
        </w:rPr>
        <w:t>časovo (po dobu právnej ochrany majetkových práv trvajúcu),</w:t>
      </w:r>
      <w:r w:rsidR="00770455" w:rsidRPr="001E67EC">
        <w:rPr>
          <w:rFonts w:asciiTheme="minorHAnsi" w:hAnsiTheme="minorHAnsi"/>
          <w:sz w:val="22"/>
          <w:szCs w:val="22"/>
        </w:rPr>
        <w:t xml:space="preserve"> územne a inak rozsahovo neobmedzenú</w:t>
      </w:r>
      <w:r w:rsidR="007F3542">
        <w:rPr>
          <w:rFonts w:asciiTheme="minorHAnsi" w:hAnsiTheme="minorHAnsi"/>
          <w:sz w:val="22"/>
          <w:szCs w:val="22"/>
        </w:rPr>
        <w:t xml:space="preserve"> </w:t>
      </w:r>
      <w:r w:rsidR="00770455" w:rsidRPr="001E67EC">
        <w:rPr>
          <w:rFonts w:asciiTheme="minorHAnsi" w:hAnsiTheme="minorHAnsi"/>
          <w:sz w:val="22"/>
          <w:szCs w:val="22"/>
        </w:rPr>
        <w:t>a </w:t>
      </w:r>
      <w:r w:rsidRPr="001E67EC">
        <w:rPr>
          <w:rFonts w:asciiTheme="minorHAnsi" w:hAnsiTheme="minorHAnsi"/>
          <w:sz w:val="22"/>
          <w:szCs w:val="22"/>
        </w:rPr>
        <w:t>nevýhradnú a cenou podľa tejto Servisnej zmluvy splatenú licenciu na akékoľvek použitie takého autorského diela ako celku i jeho jednotlivých častí v neobmedzenom rozsahu, ktorý pre zamedzenie pochybností zahŕňa všetky známe spôsoby použitia tohto autorského diela,</w:t>
      </w:r>
      <w:r w:rsidR="00770455" w:rsidRPr="001E67EC">
        <w:rPr>
          <w:rFonts w:asciiTheme="minorHAnsi" w:hAnsiTheme="minorHAnsi"/>
          <w:sz w:val="22"/>
          <w:szCs w:val="22"/>
        </w:rPr>
        <w:t xml:space="preserve"> najmä v súlade s § 19 Autorského zákona,</w:t>
      </w:r>
      <w:r w:rsidRPr="001E67EC">
        <w:rPr>
          <w:rFonts w:asciiTheme="minorHAnsi" w:hAnsiTheme="minorHAnsi"/>
          <w:sz w:val="22"/>
          <w:szCs w:val="22"/>
        </w:rPr>
        <w:t xml:space="preserve"> ktorými sú najmä právo autorské dielo spracovať (zmeniť a/alebo upraviť) alebo dať spracovať (zmeniť a/alebo upraviť) tretej osobe, vyhotovenie rozmnoženiny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to ako Objednávateľom osobne, tak aj osobami ním poverenými </w:t>
      </w:r>
      <w:r w:rsidR="00893477" w:rsidRPr="001E67EC">
        <w:rPr>
          <w:rFonts w:asciiTheme="minorHAnsi" w:hAnsiTheme="minorHAnsi"/>
          <w:sz w:val="22"/>
          <w:szCs w:val="22"/>
        </w:rPr>
        <w:t>s</w:t>
      </w:r>
      <w:r w:rsidR="00893477">
        <w:rPr>
          <w:rFonts w:asciiTheme="minorHAnsi" w:hAnsiTheme="minorHAnsi"/>
          <w:sz w:val="22"/>
          <w:szCs w:val="22"/>
        </w:rPr>
        <w:t> </w:t>
      </w:r>
      <w:r w:rsidRPr="001E67EC">
        <w:rPr>
          <w:rFonts w:asciiTheme="minorHAnsi" w:hAnsiTheme="minorHAnsi"/>
          <w:sz w:val="22"/>
          <w:szCs w:val="22"/>
        </w:rPr>
        <w:t>tým, že taká licencia zahŕňa aj výslovný súhlas na udelenie sublicencie na používanie autorského diela pre akékoľvek tretie osoby, či na prevedenie takej licencie na tretie osoby verejnej správy. Poskytovateľ je pri podpise Akceptačného protokolu povinný dodať Objednávateľovi najaktuálnejšiu verziu komentovaných zdrojových kódov a dátového modelu autorského diela, vrátane metamodelu nákresu v BDA na CD/DVD nosiči v editovateľnej forme, na ktoré sa vzťahuje licencia podľa predchádzajúcej vety, s tým, že Objednávateľ bude oprávnený tieto bez akéhokoľvek časového a vecného obmedzenia použiť (vrátane možnosti ich dekompilácie a akýchkoľvek iných spôsobov úpravy)</w:t>
      </w:r>
      <w:r w:rsidR="0055306C" w:rsidRPr="001E67EC">
        <w:rPr>
          <w:rFonts w:asciiTheme="minorHAnsi" w:hAnsiTheme="minorHAnsi"/>
          <w:sz w:val="22"/>
          <w:szCs w:val="22"/>
        </w:rPr>
        <w:t xml:space="preserve">. </w:t>
      </w:r>
    </w:p>
    <w:p w14:paraId="04744A23" w14:textId="77777777" w:rsidR="00F039A0" w:rsidRPr="001E67EC" w:rsidRDefault="00770455"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cs="Arial"/>
          <w:sz w:val="22"/>
          <w:szCs w:val="22"/>
        </w:rPr>
        <w:t>Pred nadobudnutím licencie podľa predchádzajúceho bodu tohto článku Servisnej zmluvy je Objednávateľ oprávnený autorské dielo použiť spôsobom predpokladaným touto Servisnou zmluvou, najmä v rozsahu a spôsobom nevyhnutným pre jeho akceptáciu.</w:t>
      </w:r>
    </w:p>
    <w:p w14:paraId="7C4CE1C0" w14:textId="2059A300" w:rsidR="00F039A0" w:rsidRPr="001E67EC" w:rsidRDefault="00F039A0"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eastAsia="Calibri" w:hAnsiTheme="minorHAnsi"/>
          <w:noProof w:val="0"/>
          <w:sz w:val="22"/>
          <w:szCs w:val="22"/>
          <w:lang w:eastAsia="en-US"/>
        </w:rPr>
        <w:t xml:space="preserve">Pre zamedzenie pochybností, ak je predmetom licencie v zmysle bodu 6.1. tohto článku Zmluvy Programové vybavenie – počítačový program, vzťahuje sa táto licencia rovnako na počítačový </w:t>
      </w:r>
      <w:r w:rsidRPr="001E67EC">
        <w:rPr>
          <w:rFonts w:asciiTheme="minorHAnsi" w:eastAsia="Calibri" w:hAnsiTheme="minorHAnsi"/>
          <w:noProof w:val="0"/>
          <w:sz w:val="22"/>
          <w:szCs w:val="22"/>
          <w:lang w:eastAsia="en-US"/>
        </w:rPr>
        <w:lastRenderedPageBreak/>
        <w:t>program v strojovom i zdrojovom kóde, ako aj k podkladovým materiálom na jeho vytvorenie s</w:t>
      </w:r>
      <w:r w:rsidR="00D82852">
        <w:rPr>
          <w:rFonts w:asciiTheme="minorHAnsi" w:eastAsia="Calibri" w:hAnsiTheme="minorHAnsi"/>
          <w:noProof w:val="0"/>
          <w:sz w:val="22"/>
          <w:szCs w:val="22"/>
          <w:lang w:eastAsia="en-US"/>
        </w:rPr>
        <w:t> </w:t>
      </w:r>
      <w:r w:rsidRPr="001E67EC">
        <w:rPr>
          <w:rFonts w:asciiTheme="minorHAnsi" w:eastAsia="Calibri" w:hAnsiTheme="minorHAnsi"/>
          <w:noProof w:val="0"/>
          <w:sz w:val="22"/>
          <w:szCs w:val="22"/>
          <w:lang w:eastAsia="en-US"/>
        </w:rPr>
        <w:t>tým, že Objednávateľ bude oprávnený tieto bez akéhokoľvek časového a vecného obmedzenia použiť (vrátane možnosti ich dekompilácie a akýchkoľvek iných spôsobov úpravy).</w:t>
      </w:r>
    </w:p>
    <w:p w14:paraId="2C7D7611" w14:textId="6F00EB72" w:rsidR="00F039A0" w:rsidRPr="001E67EC" w:rsidRDefault="00F039A0"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sz w:val="22"/>
          <w:szCs w:val="22"/>
        </w:rPr>
        <w:t>Ak nie je v tejto Zmluve uvedené inak, Poskytovateľ touto Servisnou zmluvou prevádza na</w:t>
      </w:r>
      <w:r w:rsidR="00851418">
        <w:rPr>
          <w:rFonts w:asciiTheme="minorHAnsi" w:hAnsiTheme="minorHAnsi"/>
          <w:sz w:val="22"/>
          <w:szCs w:val="22"/>
        </w:rPr>
        <w:t> </w:t>
      </w:r>
      <w:r w:rsidRPr="001E67EC">
        <w:rPr>
          <w:rFonts w:asciiTheme="minorHAnsi" w:hAnsiTheme="minorHAnsi"/>
          <w:sz w:val="22"/>
          <w:szCs w:val="22"/>
        </w:rPr>
        <w:t>Objednávateľa všetky osobitné práva zhotoviteľa databázy podľa § 135 ods. 1 Autorského zákona, ktoré Po</w:t>
      </w:r>
      <w:r w:rsidR="003941A6">
        <w:rPr>
          <w:rFonts w:asciiTheme="minorHAnsi" w:hAnsiTheme="minorHAnsi"/>
          <w:sz w:val="22"/>
          <w:szCs w:val="22"/>
        </w:rPr>
        <w:t>s</w:t>
      </w:r>
      <w:r w:rsidRPr="001E67EC">
        <w:rPr>
          <w:rFonts w:asciiTheme="minorHAnsi" w:hAnsiTheme="minorHAnsi"/>
          <w:sz w:val="22"/>
          <w:szCs w:val="22"/>
        </w:rPr>
        <w:t>kytovateľ ako zhotoviteľ databázy má k súčastiam plnenia predmetu Servisnej zmluvy, ktoré sú databázou, a to v rozsahu uvedenom v tomto článku Servisnej zmluvy.</w:t>
      </w:r>
    </w:p>
    <w:p w14:paraId="642732A1" w14:textId="77777777" w:rsidR="00F039A0" w:rsidRPr="001E67EC" w:rsidRDefault="00F039A0"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sz w:val="22"/>
          <w:szCs w:val="22"/>
        </w:rPr>
        <w:t>Objednávateľ je oprávnený všetky autorské diela, na ktoré sa vzťahuje licencia v zmysle predchádzajúcich ustanovení tohto článku Servisnej zmluvy, používať v pôvodnej alebo spracovanej či inak zmenenej podobe, samostatne alebo v súbore alebo v spojení s inými dielami či prvkami.</w:t>
      </w:r>
    </w:p>
    <w:p w14:paraId="4ECE3D21" w14:textId="4DCE81F5" w:rsidR="00770455" w:rsidRPr="001E67EC" w:rsidRDefault="00F039A0"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sz w:val="22"/>
          <w:szCs w:val="22"/>
        </w:rPr>
        <w:t>Pre zamedzenie pochybností, licencia v zmysle predchádzajúcich bodov tohto článku Servisnej zmluvy sa vzťahuje na všetky nové verzie, úpravy a preklady autorského diela, ktoré vzniknú pri</w:t>
      </w:r>
      <w:r w:rsidR="00851418">
        <w:rPr>
          <w:rFonts w:asciiTheme="minorHAnsi" w:hAnsiTheme="minorHAnsi"/>
          <w:sz w:val="22"/>
          <w:szCs w:val="22"/>
        </w:rPr>
        <w:t> </w:t>
      </w:r>
      <w:r w:rsidRPr="001E67EC">
        <w:rPr>
          <w:rFonts w:asciiTheme="minorHAnsi" w:hAnsiTheme="minorHAnsi"/>
          <w:sz w:val="22"/>
          <w:szCs w:val="22"/>
        </w:rPr>
        <w:t>plnení tejto Servisnej zmluvy, resp. v rámci záručných opráv podľa čl. 5 tejto Servisnej zmluvy.</w:t>
      </w:r>
    </w:p>
    <w:p w14:paraId="590BF161" w14:textId="77777777" w:rsidR="00770455" w:rsidRPr="001E67EC" w:rsidRDefault="001414C5"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sz w:val="22"/>
          <w:szCs w:val="22"/>
        </w:rPr>
        <w:t xml:space="preserve">Licenciu v rozsahu podľa bodu </w:t>
      </w:r>
      <w:r w:rsidR="00296EB4" w:rsidRPr="001E67EC">
        <w:rPr>
          <w:rFonts w:asciiTheme="minorHAnsi" w:hAnsiTheme="minorHAnsi"/>
          <w:sz w:val="22"/>
          <w:szCs w:val="22"/>
        </w:rPr>
        <w:t>6</w:t>
      </w:r>
      <w:r w:rsidRPr="001E67EC">
        <w:rPr>
          <w:rFonts w:asciiTheme="minorHAnsi" w:hAnsiTheme="minorHAnsi"/>
          <w:sz w:val="22"/>
          <w:szCs w:val="22"/>
        </w:rPr>
        <w:t>.1 tohto článku Servisnej zmluvy poskytuje Poskytovateľ Objednávateľovi s účinnosťou od</w:t>
      </w:r>
      <w:r w:rsidR="002E17CA" w:rsidRPr="001E67EC">
        <w:rPr>
          <w:rFonts w:asciiTheme="minorHAnsi" w:hAnsiTheme="minorHAnsi"/>
          <w:sz w:val="22"/>
          <w:szCs w:val="22"/>
        </w:rPr>
        <w:t xml:space="preserve">o dňa </w:t>
      </w:r>
      <w:r w:rsidR="002E17CA" w:rsidRPr="001E67EC">
        <w:rPr>
          <w:rFonts w:asciiTheme="minorHAnsi" w:hAnsiTheme="minorHAnsi" w:cs="Arial"/>
          <w:sz w:val="22"/>
          <w:szCs w:val="22"/>
        </w:rPr>
        <w:t>podpisu akceptačného protokolu ohľadom plnenia, ktorého je také autorské dielo súčasťou</w:t>
      </w:r>
      <w:r w:rsidRPr="001E67EC">
        <w:rPr>
          <w:rFonts w:asciiTheme="minorHAnsi" w:hAnsiTheme="minorHAnsi"/>
          <w:sz w:val="22"/>
          <w:szCs w:val="22"/>
        </w:rPr>
        <w:t xml:space="preserve">, s tým, že pre splnenie podmienky poskytnutia komentovaných zdrojových kódov a dátového modulu autorského diela, poskytne Poskytovateľ Objednávateľovi funkčnú špecifikáciu autorského diela vo forme umožňujúcej jeho ďalšie použitie spôsobom definovaným </w:t>
      </w:r>
      <w:r w:rsidR="00C839E7" w:rsidRPr="001E67EC">
        <w:rPr>
          <w:rFonts w:asciiTheme="minorHAnsi" w:hAnsiTheme="minorHAnsi"/>
          <w:sz w:val="22"/>
          <w:szCs w:val="22"/>
        </w:rPr>
        <w:t>licenciou.</w:t>
      </w:r>
    </w:p>
    <w:p w14:paraId="3A3800A3" w14:textId="7B500E57" w:rsidR="005C7454" w:rsidRPr="002E0853" w:rsidRDefault="001414C5"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1E67EC">
        <w:rPr>
          <w:rFonts w:asciiTheme="minorHAnsi" w:hAnsiTheme="minorHAnsi"/>
          <w:sz w:val="22"/>
          <w:szCs w:val="22"/>
        </w:rPr>
        <w:t xml:space="preserve">Pre zamedzenie pochybností </w:t>
      </w:r>
      <w:r w:rsidRPr="001E67EC">
        <w:rPr>
          <w:rFonts w:asciiTheme="minorHAnsi" w:hAnsiTheme="minorHAnsi" w:cs="Arial"/>
          <w:sz w:val="22"/>
          <w:szCs w:val="22"/>
        </w:rPr>
        <w:t>l</w:t>
      </w:r>
      <w:r w:rsidR="0055306C" w:rsidRPr="001E67EC">
        <w:rPr>
          <w:rFonts w:asciiTheme="minorHAnsi" w:hAnsiTheme="minorHAnsi" w:cs="Arial"/>
          <w:sz w:val="22"/>
          <w:szCs w:val="22"/>
        </w:rPr>
        <w:t xml:space="preserve">icencia sa nevzťahuje na </w:t>
      </w:r>
      <w:r w:rsidR="00C859B6" w:rsidRPr="001E67EC">
        <w:rPr>
          <w:rFonts w:asciiTheme="minorHAnsi" w:hAnsiTheme="minorHAnsi" w:cs="Arial"/>
          <w:sz w:val="22"/>
          <w:szCs w:val="22"/>
        </w:rPr>
        <w:t>SW</w:t>
      </w:r>
      <w:r w:rsidR="002350B3">
        <w:rPr>
          <w:rFonts w:asciiTheme="minorHAnsi" w:hAnsiTheme="minorHAnsi" w:cs="Arial"/>
          <w:sz w:val="22"/>
          <w:szCs w:val="22"/>
        </w:rPr>
        <w:t xml:space="preserve"> </w:t>
      </w:r>
      <w:r w:rsidR="00C859B6" w:rsidRPr="001E67EC">
        <w:rPr>
          <w:rFonts w:asciiTheme="minorHAnsi" w:hAnsiTheme="minorHAnsi" w:cs="Arial"/>
          <w:sz w:val="22"/>
          <w:szCs w:val="22"/>
        </w:rPr>
        <w:t>3.</w:t>
      </w:r>
      <w:r w:rsidR="0055306C" w:rsidRPr="001E67EC">
        <w:rPr>
          <w:rFonts w:asciiTheme="minorHAnsi" w:hAnsiTheme="minorHAnsi" w:cs="Arial"/>
          <w:sz w:val="22"/>
          <w:szCs w:val="22"/>
        </w:rPr>
        <w:t xml:space="preserve"> strán. </w:t>
      </w:r>
      <w:r w:rsidR="00E34C7B" w:rsidRPr="001E67EC">
        <w:rPr>
          <w:rFonts w:asciiTheme="minorHAnsi" w:hAnsiTheme="minorHAnsi" w:cs="Arial"/>
          <w:sz w:val="22"/>
          <w:szCs w:val="22"/>
        </w:rPr>
        <w:t>Na t</w:t>
      </w:r>
      <w:r w:rsidR="0055306C" w:rsidRPr="001E67EC">
        <w:rPr>
          <w:rFonts w:asciiTheme="minorHAnsi" w:hAnsiTheme="minorHAnsi" w:cs="Arial"/>
          <w:sz w:val="22"/>
          <w:szCs w:val="22"/>
        </w:rPr>
        <w:t xml:space="preserve">ieto </w:t>
      </w:r>
      <w:r w:rsidR="00C859B6" w:rsidRPr="001E67EC">
        <w:rPr>
          <w:rFonts w:asciiTheme="minorHAnsi" w:hAnsiTheme="minorHAnsi" w:cs="Arial"/>
          <w:sz w:val="22"/>
          <w:szCs w:val="22"/>
        </w:rPr>
        <w:t>SW</w:t>
      </w:r>
      <w:r w:rsidR="00071D34">
        <w:rPr>
          <w:rFonts w:asciiTheme="minorHAnsi" w:hAnsiTheme="minorHAnsi" w:cs="Arial"/>
          <w:sz w:val="22"/>
          <w:szCs w:val="22"/>
        </w:rPr>
        <w:t xml:space="preserve"> </w:t>
      </w:r>
      <w:r w:rsidR="00C859B6" w:rsidRPr="001E67EC">
        <w:rPr>
          <w:rFonts w:asciiTheme="minorHAnsi" w:hAnsiTheme="minorHAnsi" w:cs="Arial"/>
          <w:sz w:val="22"/>
          <w:szCs w:val="22"/>
        </w:rPr>
        <w:t>3.</w:t>
      </w:r>
      <w:r w:rsidR="0055306C" w:rsidRPr="001E67EC">
        <w:rPr>
          <w:rFonts w:asciiTheme="minorHAnsi" w:hAnsiTheme="minorHAnsi" w:cs="Arial"/>
          <w:sz w:val="22"/>
          <w:szCs w:val="22"/>
        </w:rPr>
        <w:t xml:space="preserve"> strán </w:t>
      </w:r>
      <w:r w:rsidR="00E34C7B" w:rsidRPr="001E67EC">
        <w:rPr>
          <w:rFonts w:asciiTheme="minorHAnsi" w:hAnsiTheme="minorHAnsi" w:cs="Arial"/>
          <w:sz w:val="22"/>
          <w:szCs w:val="22"/>
        </w:rPr>
        <w:t xml:space="preserve">sa </w:t>
      </w:r>
      <w:r w:rsidR="0055306C" w:rsidRPr="001E67EC">
        <w:rPr>
          <w:rFonts w:asciiTheme="minorHAnsi" w:hAnsiTheme="minorHAnsi" w:cs="Arial"/>
          <w:sz w:val="22"/>
          <w:szCs w:val="22"/>
        </w:rPr>
        <w:t xml:space="preserve">budú aplikovať vždy konkrétne licenčné podmienky príslušného subjektu vykonávajúceho majetkové práva autora k danému softvérovému produktu, pričom </w:t>
      </w:r>
      <w:r w:rsidR="00E34C7B" w:rsidRPr="001E67EC">
        <w:rPr>
          <w:rFonts w:asciiTheme="minorHAnsi" w:hAnsiTheme="minorHAnsi" w:cs="Arial"/>
          <w:sz w:val="22"/>
          <w:szCs w:val="22"/>
        </w:rPr>
        <w:t>Poskytovateľ</w:t>
      </w:r>
      <w:r w:rsidR="0055306C" w:rsidRPr="001E67EC">
        <w:rPr>
          <w:rFonts w:asciiTheme="minorHAnsi" w:hAnsiTheme="minorHAnsi" w:cs="Arial"/>
          <w:sz w:val="22"/>
          <w:szCs w:val="22"/>
        </w:rPr>
        <w:t xml:space="preserve"> sa v rámci plnenia predmetu tejto </w:t>
      </w:r>
      <w:r w:rsidR="00DD17A2" w:rsidRPr="001E67EC">
        <w:rPr>
          <w:rFonts w:asciiTheme="minorHAnsi" w:hAnsiTheme="minorHAnsi" w:cs="Arial"/>
          <w:sz w:val="22"/>
          <w:szCs w:val="22"/>
        </w:rPr>
        <w:t>Servisnej z</w:t>
      </w:r>
      <w:r w:rsidR="0055306C" w:rsidRPr="001E67EC">
        <w:rPr>
          <w:rFonts w:asciiTheme="minorHAnsi" w:hAnsiTheme="minorHAnsi" w:cs="Arial"/>
          <w:sz w:val="22"/>
          <w:szCs w:val="22"/>
        </w:rPr>
        <w:t xml:space="preserve">mluvy zaväzuje pre Objednávateľa zabezpečiť potrebnú </w:t>
      </w:r>
      <w:r w:rsidR="0055306C" w:rsidRPr="002E0853">
        <w:rPr>
          <w:rFonts w:asciiTheme="minorHAnsi" w:hAnsiTheme="minorHAnsi" w:cs="Arial"/>
          <w:sz w:val="22"/>
          <w:szCs w:val="22"/>
        </w:rPr>
        <w:t xml:space="preserve">licenciu/sublicenciu v rozsahu, ktorý </w:t>
      </w:r>
      <w:r w:rsidR="00E34C7B" w:rsidRPr="002E0853">
        <w:rPr>
          <w:rFonts w:asciiTheme="minorHAnsi" w:hAnsiTheme="minorHAnsi" w:cs="Arial"/>
          <w:sz w:val="22"/>
          <w:szCs w:val="22"/>
        </w:rPr>
        <w:t xml:space="preserve">vyžaduje plnenie tejto </w:t>
      </w:r>
      <w:r w:rsidR="00DD17A2" w:rsidRPr="002E0853">
        <w:rPr>
          <w:rFonts w:asciiTheme="minorHAnsi" w:hAnsiTheme="minorHAnsi" w:cs="Arial"/>
          <w:sz w:val="22"/>
          <w:szCs w:val="22"/>
        </w:rPr>
        <w:t>Servisnej z</w:t>
      </w:r>
      <w:r w:rsidR="00E34C7B" w:rsidRPr="002E0853">
        <w:rPr>
          <w:rFonts w:asciiTheme="minorHAnsi" w:hAnsiTheme="minorHAnsi" w:cs="Arial"/>
          <w:sz w:val="22"/>
          <w:szCs w:val="22"/>
        </w:rPr>
        <w:t>mluvy</w:t>
      </w:r>
      <w:r w:rsidR="0055306C" w:rsidRPr="002E0853">
        <w:rPr>
          <w:rFonts w:asciiTheme="minorHAnsi" w:hAnsiTheme="minorHAnsi" w:cs="Arial"/>
          <w:sz w:val="22"/>
          <w:szCs w:val="22"/>
        </w:rPr>
        <w:t xml:space="preserve">. </w:t>
      </w:r>
    </w:p>
    <w:p w14:paraId="117D445C" w14:textId="77777777" w:rsidR="005C7454" w:rsidRPr="002E0853" w:rsidRDefault="005C745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2E0853">
        <w:rPr>
          <w:rFonts w:asciiTheme="minorHAnsi" w:eastAsia="Calibri" w:hAnsiTheme="minorHAnsi"/>
          <w:noProof w:val="0"/>
          <w:sz w:val="22"/>
          <w:szCs w:val="22"/>
          <w:lang w:eastAsia="en-US"/>
        </w:rPr>
        <w:t>Práva získané v rámci plnenia tejto Zmluvy prechádzajú aj na prípadného právneho nástupcu Objednávateľa.</w:t>
      </w:r>
    </w:p>
    <w:p w14:paraId="0DB43A6B" w14:textId="246B7100" w:rsidR="005C7454" w:rsidRPr="002E0853" w:rsidRDefault="005C745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2E0853">
        <w:rPr>
          <w:rFonts w:asciiTheme="minorHAnsi" w:hAnsiTheme="minorHAnsi" w:cs="Arial"/>
          <w:sz w:val="22"/>
          <w:szCs w:val="22"/>
        </w:rPr>
        <w:t>Udelenie všetkých práv uvedených v tomto článku Servisnej zmluvy nie je možné zo strany Po</w:t>
      </w:r>
      <w:r w:rsidR="003941A6">
        <w:rPr>
          <w:rFonts w:asciiTheme="minorHAnsi" w:hAnsiTheme="minorHAnsi" w:cs="Arial"/>
          <w:sz w:val="22"/>
          <w:szCs w:val="22"/>
        </w:rPr>
        <w:t>s</w:t>
      </w:r>
      <w:r w:rsidRPr="002E0853">
        <w:rPr>
          <w:rFonts w:asciiTheme="minorHAnsi" w:hAnsiTheme="minorHAnsi" w:cs="Arial"/>
          <w:sz w:val="22"/>
          <w:szCs w:val="22"/>
        </w:rPr>
        <w:t>kytovateľa vypovedať a ani od nich odstúpiť a na ich udelenie nemá vplyv ukončenie účinnosti tejto Servisnej zmluvy, pokiaľ nastalo po rozhodnom momente pre udelenie takéhoto práva.</w:t>
      </w:r>
    </w:p>
    <w:p w14:paraId="5631C8CD" w14:textId="5AD40C26" w:rsidR="005C7454" w:rsidRPr="001E67EC" w:rsidRDefault="005C745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2E0853">
        <w:rPr>
          <w:rFonts w:asciiTheme="minorHAnsi" w:hAnsiTheme="minorHAnsi" w:cs="Arial"/>
          <w:sz w:val="22"/>
          <w:szCs w:val="22"/>
        </w:rPr>
        <w:t>Poskytovateľ</w:t>
      </w:r>
      <w:r w:rsidRPr="001E67EC">
        <w:rPr>
          <w:rFonts w:asciiTheme="minorHAnsi" w:hAnsiTheme="minorHAnsi" w:cs="Arial"/>
          <w:sz w:val="22"/>
          <w:szCs w:val="22"/>
        </w:rPr>
        <w:t xml:space="preserve"> vyhlasuje a zodpovedá za to, že bude osobou oprávnenou vykonávať k autorskému dielu podľa tejto Servisnej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Servisnej zmluvy. Prípadná zmena v osobe Poskytovateľa a prípadné právne nástupníctvo nebude mať vplyv na oprávnenia udelené v rámci tejto Servisnej zmluvy Poskytovateľom Objednávateľovi.</w:t>
      </w:r>
    </w:p>
    <w:p w14:paraId="4EF14793" w14:textId="14D43ACA" w:rsidR="00770455" w:rsidRPr="001E67EC" w:rsidRDefault="005C745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1E67EC">
        <w:rPr>
          <w:rFonts w:asciiTheme="minorHAnsi" w:hAnsiTheme="minorHAnsi" w:cs="Arial"/>
          <w:sz w:val="22"/>
          <w:szCs w:val="22"/>
        </w:rPr>
        <w:t>Poskytovateľ vyhlasuje a zodpovedá za to, že k autorskému dielu je oprávnený udeliť licenciu v</w:t>
      </w:r>
      <w:r w:rsidR="00C3136A">
        <w:rPr>
          <w:rFonts w:asciiTheme="minorHAnsi" w:hAnsiTheme="minorHAnsi" w:cs="Arial"/>
          <w:sz w:val="22"/>
          <w:szCs w:val="22"/>
        </w:rPr>
        <w:t> </w:t>
      </w:r>
      <w:r w:rsidRPr="001E67EC">
        <w:rPr>
          <w:rFonts w:asciiTheme="minorHAnsi" w:hAnsiTheme="minorHAnsi" w:cs="Arial"/>
          <w:sz w:val="22"/>
          <w:szCs w:val="22"/>
        </w:rPr>
        <w:t xml:space="preserve">rozsahu podľa tejto Servisnej zmluvy, a že mu nie sú známe žiadne práva tretích osôb, ktoré by </w:t>
      </w:r>
      <w:r w:rsidRPr="001E67EC">
        <w:rPr>
          <w:rFonts w:asciiTheme="minorHAnsi" w:hAnsiTheme="minorHAnsi" w:cs="Arial"/>
          <w:sz w:val="22"/>
          <w:szCs w:val="22"/>
        </w:rPr>
        <w:lastRenderedPageBreak/>
        <w:t>bránili použitiu autorského diela alebo jeho časti Objednávateľom v zmysle licencie podľa tejto Zmluvy.</w:t>
      </w:r>
    </w:p>
    <w:p w14:paraId="1953A9D9" w14:textId="77777777" w:rsidR="00296EB4" w:rsidRPr="001E67EC" w:rsidRDefault="00296EB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1E67EC">
        <w:rPr>
          <w:rFonts w:asciiTheme="minorHAnsi" w:hAnsiTheme="minorHAnsi" w:cs="Arial"/>
          <w:sz w:val="22"/>
          <w:szCs w:val="22"/>
        </w:rPr>
        <w:t xml:space="preserve">V </w:t>
      </w:r>
      <w:r w:rsidRPr="001E67EC">
        <w:rPr>
          <w:rFonts w:asciiTheme="minorHAnsi" w:hAnsiTheme="minorHAnsi" w:cs="Arial"/>
          <w:color w:val="000000"/>
          <w:sz w:val="22"/>
          <w:szCs w:val="22"/>
        </w:rPr>
        <w:t>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Servisnej zmluvy alebo akékoľvek iné nároky vzniknuté porušením jej práv Poskytovateľom pri plnení tejto Servisnej zmluvy, Poskytovateľ sa zaväzuje:</w:t>
      </w:r>
    </w:p>
    <w:p w14:paraId="39A79C56" w14:textId="0B5F0C87" w:rsidR="00296EB4" w:rsidRPr="001E67EC" w:rsidRDefault="00296EB4" w:rsidP="00661453">
      <w:pPr>
        <w:pStyle w:val="Odsekzoznamu"/>
        <w:numPr>
          <w:ilvl w:val="2"/>
          <w:numId w:val="31"/>
        </w:numPr>
        <w:spacing w:line="276" w:lineRule="auto"/>
        <w:ind w:left="851" w:hanging="277"/>
        <w:contextualSpacing w:val="0"/>
        <w:rPr>
          <w:rFonts w:asciiTheme="minorHAnsi" w:hAnsiTheme="minorHAnsi" w:cs="Arial"/>
          <w:noProof w:val="0"/>
          <w:sz w:val="22"/>
          <w:szCs w:val="22"/>
        </w:rPr>
      </w:pPr>
      <w:r w:rsidRPr="001E67EC">
        <w:rPr>
          <w:rFonts w:asciiTheme="minorHAnsi" w:hAnsiTheme="minorHAnsi" w:cs="Arial"/>
          <w:color w:val="000000"/>
          <w:sz w:val="22"/>
          <w:szCs w:val="22"/>
        </w:rPr>
        <w:t>bezodkladne obstarať na svoje vlastné náklady a výdavky od takejto tretej osoby súhlas na</w:t>
      </w:r>
      <w:r w:rsidR="001B5E42">
        <w:rPr>
          <w:rFonts w:asciiTheme="minorHAnsi" w:hAnsiTheme="minorHAnsi" w:cs="Arial"/>
          <w:color w:val="000000"/>
          <w:sz w:val="22"/>
          <w:szCs w:val="22"/>
        </w:rPr>
        <w:t> </w:t>
      </w:r>
      <w:r w:rsidRPr="001E67EC">
        <w:rPr>
          <w:rFonts w:asciiTheme="minorHAnsi" w:hAnsiTheme="minorHAnsi" w:cs="Arial"/>
          <w:color w:val="000000"/>
          <w:sz w:val="22"/>
          <w:szCs w:val="22"/>
        </w:rPr>
        <w:t xml:space="preserve">používanie jednotlivých plnení dodaných, poskytnutých, vykonaných a/alebo vytvorených Poskytovateľom, </w:t>
      </w:r>
      <w:r w:rsidR="004D0619" w:rsidRPr="001E67EC">
        <w:rPr>
          <w:rFonts w:asciiTheme="minorHAnsi" w:hAnsiTheme="minorHAnsi" w:cs="Arial"/>
          <w:color w:val="000000"/>
          <w:sz w:val="22"/>
          <w:szCs w:val="22"/>
        </w:rPr>
        <w:t>S</w:t>
      </w:r>
      <w:r w:rsidRPr="001E67EC">
        <w:rPr>
          <w:rFonts w:asciiTheme="minorHAnsi" w:hAnsiTheme="minorHAnsi" w:cs="Arial"/>
          <w:color w:val="000000"/>
          <w:sz w:val="22"/>
          <w:szCs w:val="22"/>
        </w:rPr>
        <w:t>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Servisnej zmluve, a ak ich niet, tak v súlade s týmito podmienkami; a</w:t>
      </w:r>
    </w:p>
    <w:p w14:paraId="6E25530D" w14:textId="77777777" w:rsidR="00296EB4" w:rsidRPr="001E67EC" w:rsidRDefault="00296EB4" w:rsidP="00661453">
      <w:pPr>
        <w:pStyle w:val="Odsekzoznamu"/>
        <w:numPr>
          <w:ilvl w:val="2"/>
          <w:numId w:val="31"/>
        </w:numPr>
        <w:spacing w:line="276" w:lineRule="auto"/>
        <w:ind w:left="851" w:hanging="277"/>
        <w:contextualSpacing w:val="0"/>
        <w:rPr>
          <w:rFonts w:asciiTheme="minorHAnsi" w:hAnsiTheme="minorHAnsi" w:cs="Arial"/>
          <w:noProof w:val="0"/>
          <w:sz w:val="22"/>
          <w:szCs w:val="22"/>
        </w:rPr>
      </w:pPr>
      <w:r w:rsidRPr="001E67EC">
        <w:rPr>
          <w:rFonts w:asciiTheme="minorHAnsi" w:hAnsiTheme="minorHAnsi" w:cs="Arial"/>
          <w:color w:val="000000"/>
          <w:sz w:val="22"/>
          <w:szCs w:val="22"/>
        </w:rPr>
        <w:t xml:space="preserve">poskytnúť </w:t>
      </w:r>
      <w:r w:rsidR="008E3B42" w:rsidRPr="001E67EC">
        <w:rPr>
          <w:rFonts w:asciiTheme="minorHAnsi" w:hAnsiTheme="minorHAnsi" w:cs="Arial"/>
          <w:color w:val="000000"/>
          <w:sz w:val="22"/>
          <w:szCs w:val="22"/>
        </w:rPr>
        <w:t>Objednávateľovi</w:t>
      </w:r>
      <w:r w:rsidRPr="001E67EC">
        <w:rPr>
          <w:rFonts w:asciiTheme="minorHAnsi" w:hAnsiTheme="minorHAnsi" w:cs="Arial"/>
          <w:color w:val="000000"/>
          <w:sz w:val="22"/>
          <w:szCs w:val="22"/>
        </w:rPr>
        <w:t xml:space="preserve"> akúkoľvek a všetku účinnú pomoc a uhradiť akékoľvek a všetky náklady a výdavky, ktoré vznikli/vzniknú </w:t>
      </w:r>
      <w:r w:rsidR="008E3B42" w:rsidRPr="001E67EC">
        <w:rPr>
          <w:rFonts w:asciiTheme="minorHAnsi" w:hAnsiTheme="minorHAnsi" w:cs="Arial"/>
          <w:color w:val="000000"/>
          <w:sz w:val="22"/>
          <w:szCs w:val="22"/>
        </w:rPr>
        <w:t xml:space="preserve">Objednávateľovi </w:t>
      </w:r>
      <w:r w:rsidRPr="001E67EC">
        <w:rPr>
          <w:rFonts w:asciiTheme="minorHAnsi" w:hAnsiTheme="minorHAnsi" w:cs="Arial"/>
          <w:color w:val="000000"/>
          <w:sz w:val="22"/>
          <w:szCs w:val="22"/>
        </w:rPr>
        <w:t>v súvislosti s uplatnením vyššie uvedeného nároku tretej osoby; a</w:t>
      </w:r>
    </w:p>
    <w:p w14:paraId="28F00253" w14:textId="1316EF83" w:rsidR="00296EB4" w:rsidRPr="001E67EC" w:rsidRDefault="00296EB4" w:rsidP="00661453">
      <w:pPr>
        <w:pStyle w:val="Odsekzoznamu"/>
        <w:numPr>
          <w:ilvl w:val="2"/>
          <w:numId w:val="31"/>
        </w:numPr>
        <w:spacing w:line="276" w:lineRule="auto"/>
        <w:ind w:left="851" w:hanging="277"/>
        <w:contextualSpacing w:val="0"/>
        <w:rPr>
          <w:rFonts w:asciiTheme="minorHAnsi" w:hAnsiTheme="minorHAnsi" w:cs="Arial"/>
          <w:sz w:val="22"/>
          <w:szCs w:val="22"/>
        </w:rPr>
      </w:pPr>
      <w:r w:rsidRPr="001E67EC">
        <w:rPr>
          <w:rFonts w:asciiTheme="minorHAnsi" w:hAnsiTheme="minorHAnsi" w:cs="Arial"/>
          <w:color w:val="000000"/>
          <w:sz w:val="22"/>
          <w:szCs w:val="22"/>
        </w:rPr>
        <w:t xml:space="preserve">nahradiť </w:t>
      </w:r>
      <w:r w:rsidR="008E3B42" w:rsidRPr="001E67EC">
        <w:rPr>
          <w:rFonts w:asciiTheme="minorHAnsi" w:hAnsiTheme="minorHAnsi" w:cs="Arial"/>
          <w:color w:val="000000"/>
          <w:sz w:val="22"/>
          <w:szCs w:val="22"/>
        </w:rPr>
        <w:t xml:space="preserve">Objednávateľovi </w:t>
      </w:r>
      <w:r w:rsidRPr="001E67EC">
        <w:rPr>
          <w:rFonts w:asciiTheme="minorHAnsi" w:hAnsiTheme="minorHAnsi" w:cs="Arial"/>
          <w:color w:val="000000"/>
          <w:sz w:val="22"/>
          <w:szCs w:val="22"/>
        </w:rPr>
        <w:t xml:space="preserve">akúkoľvek a všetku škodu, ktorá vznikne </w:t>
      </w:r>
      <w:r w:rsidR="008E3B42" w:rsidRPr="001E67EC">
        <w:rPr>
          <w:rFonts w:asciiTheme="minorHAnsi" w:hAnsiTheme="minorHAnsi" w:cs="Arial"/>
          <w:color w:val="000000"/>
          <w:sz w:val="22"/>
          <w:szCs w:val="22"/>
        </w:rPr>
        <w:t xml:space="preserve">Objednávateľovi </w:t>
      </w:r>
      <w:r w:rsidRPr="001E67EC">
        <w:rPr>
          <w:rFonts w:asciiTheme="minorHAnsi" w:hAnsiTheme="minorHAnsi" w:cs="Arial"/>
          <w:color w:val="000000"/>
          <w:sz w:val="22"/>
          <w:szCs w:val="22"/>
        </w:rPr>
        <w:t>v</w:t>
      </w:r>
      <w:r w:rsidR="001B5E42">
        <w:rPr>
          <w:rFonts w:asciiTheme="minorHAnsi" w:hAnsiTheme="minorHAnsi" w:cs="Arial"/>
          <w:color w:val="000000"/>
          <w:sz w:val="22"/>
          <w:szCs w:val="22"/>
        </w:rPr>
        <w:t> </w:t>
      </w:r>
      <w:r w:rsidRPr="001E67EC">
        <w:rPr>
          <w:rFonts w:asciiTheme="minorHAnsi" w:hAnsiTheme="minorHAnsi" w:cs="Arial"/>
          <w:color w:val="000000"/>
          <w:sz w:val="22"/>
          <w:szCs w:val="22"/>
        </w:rPr>
        <w:t>dôsledku uplatnenia vyššie uvedeného nároku tretej osoby, a to v plnej výške a</w:t>
      </w:r>
      <w:r w:rsidR="00125C5D">
        <w:rPr>
          <w:rFonts w:asciiTheme="minorHAnsi" w:hAnsiTheme="minorHAnsi" w:cs="Arial"/>
          <w:color w:val="000000"/>
          <w:sz w:val="22"/>
          <w:szCs w:val="22"/>
        </w:rPr>
        <w:t> </w:t>
      </w:r>
      <w:r w:rsidRPr="001E67EC">
        <w:rPr>
          <w:rFonts w:asciiTheme="minorHAnsi" w:hAnsiTheme="minorHAnsi" w:cs="Arial"/>
          <w:color w:val="000000"/>
          <w:sz w:val="22"/>
          <w:szCs w:val="22"/>
        </w:rPr>
        <w:t>bez</w:t>
      </w:r>
      <w:r w:rsidR="00125C5D">
        <w:rPr>
          <w:rFonts w:asciiTheme="minorHAnsi" w:hAnsiTheme="minorHAnsi" w:cs="Arial"/>
          <w:color w:val="000000"/>
          <w:sz w:val="22"/>
          <w:szCs w:val="22"/>
        </w:rPr>
        <w:t> </w:t>
      </w:r>
      <w:r w:rsidRPr="001E67EC">
        <w:rPr>
          <w:rFonts w:asciiTheme="minorHAnsi" w:hAnsiTheme="minorHAnsi" w:cs="Arial"/>
          <w:color w:val="000000"/>
          <w:sz w:val="22"/>
          <w:szCs w:val="22"/>
        </w:rPr>
        <w:t>akéhokoľvek obmedzenia.</w:t>
      </w:r>
    </w:p>
    <w:p w14:paraId="1A95F382" w14:textId="111AB2D0" w:rsidR="00296EB4" w:rsidRPr="001E67EC" w:rsidRDefault="00296EB4" w:rsidP="00661453">
      <w:pPr>
        <w:pStyle w:val="Odsekzoznamu"/>
        <w:numPr>
          <w:ilvl w:val="0"/>
          <w:numId w:val="30"/>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hAnsiTheme="minorHAnsi"/>
          <w:sz w:val="22"/>
          <w:szCs w:val="22"/>
        </w:rPr>
        <w:t>Objednávateľ</w:t>
      </w:r>
      <w:r w:rsidRPr="001E67EC">
        <w:rPr>
          <w:rFonts w:asciiTheme="minorHAnsi" w:hAnsiTheme="minorHAnsi"/>
          <w:color w:val="000000"/>
          <w:sz w:val="22"/>
          <w:szCs w:val="22"/>
        </w:rPr>
        <w:t xml:space="preserve"> sa však zaväzuje, že o každom nároku vznesenom takou treťou osobou v zmysle hore uvedeného bude bez zbytočného odkladu informovať Poskytovateľa, bude v súvislosti s</w:t>
      </w:r>
      <w:r w:rsidR="00FA6622">
        <w:rPr>
          <w:rFonts w:asciiTheme="minorHAnsi" w:hAnsiTheme="minorHAnsi"/>
          <w:color w:val="000000"/>
          <w:sz w:val="22"/>
          <w:szCs w:val="22"/>
        </w:rPr>
        <w:t> </w:t>
      </w:r>
      <w:r w:rsidRPr="001E67EC">
        <w:rPr>
          <w:rFonts w:asciiTheme="minorHAnsi" w:hAnsiTheme="minorHAnsi"/>
          <w:color w:val="000000"/>
          <w:sz w:val="22"/>
          <w:szCs w:val="22"/>
        </w:rPr>
        <w:t>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w:t>
      </w:r>
      <w:r w:rsidR="00FA6622">
        <w:rPr>
          <w:rFonts w:asciiTheme="minorHAnsi" w:hAnsiTheme="minorHAnsi"/>
          <w:color w:val="000000"/>
          <w:sz w:val="22"/>
          <w:szCs w:val="22"/>
        </w:rPr>
        <w:t> </w:t>
      </w:r>
      <w:r w:rsidRPr="001E67EC">
        <w:rPr>
          <w:rFonts w:asciiTheme="minorHAnsi" w:hAnsiTheme="minorHAnsi"/>
          <w:color w:val="000000"/>
          <w:sz w:val="22"/>
          <w:szCs w:val="22"/>
        </w:rPr>
        <w:t>s</w:t>
      </w:r>
      <w:r w:rsidR="00FA6622">
        <w:rPr>
          <w:rFonts w:asciiTheme="minorHAnsi" w:hAnsiTheme="minorHAnsi"/>
          <w:color w:val="000000"/>
          <w:sz w:val="22"/>
          <w:szCs w:val="22"/>
        </w:rPr>
        <w:t> </w:t>
      </w:r>
      <w:r w:rsidRPr="001E67EC">
        <w:rPr>
          <w:rFonts w:asciiTheme="minorHAnsi" w:hAnsiTheme="minorHAnsi"/>
          <w:color w:val="000000"/>
          <w:sz w:val="22"/>
          <w:szCs w:val="22"/>
        </w:rPr>
        <w:t>takou treťou osobou rokovať o urovnaní sporu resp. spôsobom vhodným podľa uváženia Poskytovateľa postupovať v záujme ochrany práv oboch strán.</w:t>
      </w:r>
    </w:p>
    <w:p w14:paraId="05AB9567" w14:textId="77777777" w:rsidR="00A1193A" w:rsidRPr="001E67EC" w:rsidRDefault="00296EB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1E67EC">
        <w:rPr>
          <w:rFonts w:asciiTheme="minorHAnsi" w:hAnsiTheme="minorHAnsi"/>
          <w:sz w:val="22"/>
          <w:szCs w:val="22"/>
        </w:rPr>
        <w:t>Poskytovateľ nenesie zodpovednosť za akúkoľvek Poskytovateľom neautorizovanú zmenu autorského diela vykonanú Objednávateľom alebo treťou osobou poverenou Objednávateľom. Spôsob autorizácie zmien je povinnou súčasťou dodávky autorského diela.</w:t>
      </w:r>
    </w:p>
    <w:p w14:paraId="228F355C" w14:textId="77777777" w:rsidR="00A1193A" w:rsidRPr="007C3E45" w:rsidRDefault="00A1193A" w:rsidP="001E67EC">
      <w:pPr>
        <w:spacing w:before="120" w:after="120" w:line="264" w:lineRule="auto"/>
        <w:ind w:left="720"/>
        <w:outlineLvl w:val="1"/>
        <w:rPr>
          <w:rFonts w:cs="Arial"/>
          <w:sz w:val="20"/>
          <w:szCs w:val="20"/>
        </w:rPr>
      </w:pPr>
    </w:p>
    <w:p w14:paraId="6AFED2F3" w14:textId="77777777" w:rsidR="00A1193A" w:rsidRPr="008D2AB8" w:rsidRDefault="00713A4E" w:rsidP="00DD4785">
      <w:pPr>
        <w:pStyle w:val="Nadpis3"/>
      </w:pPr>
      <w:r>
        <w:lastRenderedPageBreak/>
        <w:t xml:space="preserve">7. </w:t>
      </w:r>
      <w:r w:rsidR="00A1193A" w:rsidRPr="008D2AB8">
        <w:t>Bezpečnosť a ochrana informácií</w:t>
      </w:r>
    </w:p>
    <w:p w14:paraId="4CEFADE3" w14:textId="77777777" w:rsidR="003145D0" w:rsidRPr="00D80449" w:rsidRDefault="003145D0" w:rsidP="00DD4785">
      <w:pPr>
        <w:numPr>
          <w:ilvl w:val="0"/>
          <w:numId w:val="2"/>
        </w:numPr>
        <w:spacing w:before="120" w:after="120" w:line="276" w:lineRule="auto"/>
        <w:ind w:left="567" w:hanging="567"/>
        <w:jc w:val="both"/>
      </w:pPr>
      <w:r w:rsidRPr="00D80449">
        <w:t xml:space="preserve">Zmluvné strany sa zaväzujú zachovávať mlčanlivosť o dôverných informáciách, o ktorých sa dozvedeli od druhej zmluvnej strany pri plnení tejto Servisnej zmluvy, resp. v rámci samotného plnenia predmetu </w:t>
      </w:r>
      <w:r w:rsidRPr="0000364B">
        <w:t>tejto Servisnej zmluvy. Ak nie je ďalej v tejto Servisnej zmluvne ustanovené inak, za dôvernú informáciu sa považuje akýkoľvek</w:t>
      </w:r>
      <w:r w:rsidRPr="00D80449">
        <w:t xml:space="preserve"> údaj, podklad, poznatok, dokument alebo akákoľvek iná informácia, bez ohľadu na formu jej zachytenia:</w:t>
      </w:r>
    </w:p>
    <w:p w14:paraId="21EEAFD0" w14:textId="77777777" w:rsidR="003145D0" w:rsidRPr="00D9759C" w:rsidRDefault="003145D0" w:rsidP="00DD4785">
      <w:pPr>
        <w:pStyle w:val="Odsekzoznamu"/>
        <w:numPr>
          <w:ilvl w:val="1"/>
          <w:numId w:val="14"/>
        </w:numPr>
        <w:spacing w:line="276" w:lineRule="auto"/>
        <w:ind w:left="851" w:hanging="284"/>
        <w:contextualSpacing w:val="0"/>
        <w:rPr>
          <w:rFonts w:asciiTheme="minorHAnsi" w:hAnsiTheme="minorHAnsi"/>
          <w:sz w:val="22"/>
          <w:szCs w:val="22"/>
        </w:rPr>
      </w:pPr>
      <w:r w:rsidRPr="00D9759C">
        <w:rPr>
          <w:rFonts w:asciiTheme="minorHAnsi" w:hAnsiTheme="minorHAnsi"/>
          <w:sz w:val="22"/>
          <w:szCs w:val="22"/>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5CDB89F0" w14:textId="77777777" w:rsidR="003145D0" w:rsidRPr="00D9759C" w:rsidRDefault="003145D0" w:rsidP="00DD4785">
      <w:pPr>
        <w:pStyle w:val="Odsekzoznamu"/>
        <w:numPr>
          <w:ilvl w:val="1"/>
          <w:numId w:val="14"/>
        </w:numPr>
        <w:spacing w:line="276" w:lineRule="auto"/>
        <w:ind w:left="851" w:hanging="284"/>
        <w:contextualSpacing w:val="0"/>
        <w:rPr>
          <w:rFonts w:asciiTheme="minorHAnsi" w:hAnsiTheme="minorHAnsi"/>
          <w:sz w:val="22"/>
          <w:szCs w:val="22"/>
        </w:rPr>
      </w:pPr>
      <w:r w:rsidRPr="00D9759C">
        <w:rPr>
          <w:rFonts w:asciiTheme="minorHAnsi" w:hAnsiTheme="minorHAnsi"/>
          <w:sz w:val="22"/>
          <w:szCs w:val="22"/>
        </w:rPr>
        <w:t>ktorá bola poskytnutá zmluvnej strane alebo získaná zmluvnou stranou pred nadobudnutím platnosti a účinnosti tejto Servisnej zmluvy, pokiaľ sa týka jej predmetu a/alebo obsahu,</w:t>
      </w:r>
    </w:p>
    <w:p w14:paraId="6D47B20C" w14:textId="77777777" w:rsidR="003145D0" w:rsidRPr="00D9759C" w:rsidRDefault="003145D0" w:rsidP="00DD4785">
      <w:pPr>
        <w:pStyle w:val="Odsekzoznamu"/>
        <w:numPr>
          <w:ilvl w:val="1"/>
          <w:numId w:val="14"/>
        </w:numPr>
        <w:spacing w:line="276" w:lineRule="auto"/>
        <w:ind w:left="851" w:hanging="284"/>
        <w:contextualSpacing w:val="0"/>
        <w:rPr>
          <w:rFonts w:asciiTheme="minorHAnsi" w:hAnsiTheme="minorHAnsi"/>
          <w:sz w:val="22"/>
          <w:szCs w:val="22"/>
        </w:rPr>
      </w:pPr>
      <w:r w:rsidRPr="00D9759C">
        <w:rPr>
          <w:rFonts w:asciiTheme="minorHAnsi" w:hAnsiTheme="minorHAnsi"/>
          <w:sz w:val="22"/>
          <w:szCs w:val="22"/>
        </w:rPr>
        <w:t>ktorá je výslovne zmluvnou stranou označená ako „dôverná“, „confidential“, proprietary“ alebo iným obdobným označením, a to od okamihu oznámenia tejto skutočnosti druhej zmluvnej strane,</w:t>
      </w:r>
    </w:p>
    <w:p w14:paraId="72866BD8" w14:textId="77777777" w:rsidR="003145D0" w:rsidRPr="00D9759C" w:rsidRDefault="003145D0" w:rsidP="00DD4785">
      <w:pPr>
        <w:pStyle w:val="Odsekzoznamu"/>
        <w:numPr>
          <w:ilvl w:val="1"/>
          <w:numId w:val="14"/>
        </w:numPr>
        <w:spacing w:line="276" w:lineRule="auto"/>
        <w:ind w:left="851" w:hanging="284"/>
        <w:contextualSpacing w:val="0"/>
        <w:rPr>
          <w:rFonts w:asciiTheme="minorHAnsi" w:hAnsiTheme="minorHAnsi"/>
          <w:sz w:val="22"/>
          <w:szCs w:val="22"/>
        </w:rPr>
      </w:pPr>
      <w:r w:rsidRPr="00D9759C">
        <w:rPr>
          <w:rFonts w:asciiTheme="minorHAnsi" w:hAnsiTheme="minorHAnsi"/>
          <w:sz w:val="22"/>
          <w:szCs w:val="22"/>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29E4367B" w14:textId="5DC0B56D" w:rsidR="003145D0" w:rsidRPr="00D80449" w:rsidRDefault="003145D0" w:rsidP="00DD4785">
      <w:pPr>
        <w:numPr>
          <w:ilvl w:val="0"/>
          <w:numId w:val="2"/>
        </w:numPr>
        <w:spacing w:before="120" w:after="120" w:line="276" w:lineRule="auto"/>
        <w:ind w:left="567" w:hanging="567"/>
        <w:jc w:val="both"/>
      </w:pPr>
      <w:r w:rsidRPr="00D80449">
        <w:t>Dôvernou informáciou nie je táto Servisná zmluva, vrátane jej príloh, informácie, ktoré sa bez</w:t>
      </w:r>
      <w:r w:rsidR="00FA6622">
        <w:t> </w:t>
      </w:r>
      <w:r w:rsidRPr="00D80449">
        <w:t xml:space="preserve">porušenia tejto Servisnej zmluvy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(zákon o slobode informácií) </w:t>
      </w:r>
      <w:r w:rsidR="00DE0F81" w:rsidRPr="00E57E1B">
        <w:t>[</w:t>
      </w:r>
      <w:r w:rsidRPr="00D80449">
        <w:t>ďalej len „</w:t>
      </w:r>
      <w:r w:rsidRPr="00D80449">
        <w:rPr>
          <w:b/>
        </w:rPr>
        <w:t>zákon č. 211/2000 Z. z.</w:t>
      </w:r>
      <w:r w:rsidRPr="00D80449">
        <w:t>“</w:t>
      </w:r>
      <w:r w:rsidR="00DE0F81">
        <w:t>]</w:t>
      </w:r>
      <w:r w:rsidRPr="00D80449">
        <w:t xml:space="preserve"> alebo iného právneho predpisu platného a účinného na území Slovenskej republiky.</w:t>
      </w:r>
    </w:p>
    <w:p w14:paraId="330ACDA6" w14:textId="77777777" w:rsidR="00A00CF6" w:rsidRPr="00D80449" w:rsidRDefault="003145D0" w:rsidP="00DD4785">
      <w:pPr>
        <w:numPr>
          <w:ilvl w:val="0"/>
          <w:numId w:val="2"/>
        </w:numPr>
        <w:spacing w:before="120" w:after="120" w:line="276" w:lineRule="auto"/>
        <w:ind w:left="567" w:hanging="567"/>
        <w:jc w:val="both"/>
      </w:pPr>
      <w:r w:rsidRPr="00D80449">
        <w:t>Poskytovateľ</w:t>
      </w:r>
      <w:r w:rsidR="008F13C5">
        <w:t xml:space="preserve"> sa zaväzuje, že v súlade s § 79 zákona č. 18/2018</w:t>
      </w:r>
      <w:r w:rsidRPr="00D80449">
        <w:t xml:space="preserve"> Z. z. </w:t>
      </w:r>
      <w:r w:rsidR="008F13C5" w:rsidRPr="008F13C5">
        <w:t>zaviaže svojich zamestnancov a všetky ďalšie osoby na jeho strane, ktoré sa v rámci plnenia tejto Servisnej zmluvy u neho alebo u Objednávateľa oboznámia s osobnými údajmi, povinnosťou mlčanlivosti. Splnenie povinnosti v zmysle predchádzajúcej vety je Poskytovateľ povinný na výzvu Objednávateľa kedykoľvek hodnoverne preukázať</w:t>
      </w:r>
      <w:r w:rsidR="00AB2F3D">
        <w:t>.</w:t>
      </w:r>
    </w:p>
    <w:p w14:paraId="40801F4A" w14:textId="36D2EBFF" w:rsidR="00AB2F3D" w:rsidRDefault="00755D1D" w:rsidP="00DD4785">
      <w:pPr>
        <w:numPr>
          <w:ilvl w:val="0"/>
          <w:numId w:val="2"/>
        </w:numPr>
        <w:spacing w:before="120" w:after="120" w:line="276" w:lineRule="auto"/>
        <w:ind w:left="567" w:hanging="567"/>
        <w:jc w:val="both"/>
      </w:pPr>
      <w:r w:rsidRPr="00FC4A3F">
        <w:t xml:space="preserve">Zmluvné strany konštatujú, že pri realizácii tohto zmluvného vzťahu dochádza k spracúvaniu osobných údajov dotknutých osôb, vo vzťahu ku ktorým má Objednávateľ postavenie prevádzkovateľa osobných údajov a Poskytovateľ postavenie sprostredkovateľa osobných údajov v zmysle čl. 4 ods. 7 a 8 </w:t>
      </w:r>
      <w:r w:rsidR="00FA6622">
        <w:t>n</w:t>
      </w:r>
      <w:r w:rsidR="00FA6622" w:rsidRPr="00FC4A3F">
        <w:t xml:space="preserve">ariadenia </w:t>
      </w:r>
      <w:r w:rsidRPr="00FC4A3F">
        <w:t>2016/679 a v zmysle § 5  písm. o) a p) zákona č.</w:t>
      </w:r>
      <w:r w:rsidR="00FA6622">
        <w:t> </w:t>
      </w:r>
      <w:r w:rsidRPr="00FC4A3F">
        <w:t>18/2018 Z. z. Podmienky a rozsah spracúvania sú uvedené v Prílohe č. 14</w:t>
      </w:r>
      <w:r w:rsidR="00FC4A3F">
        <w:t>,</w:t>
      </w:r>
      <w:r w:rsidRPr="00FC4A3F">
        <w:t xml:space="preserve"> ktorá je neoddeliteľnou súčasťou tejto Servisnej zmluvy a jej podpisom sa stáva pre zmluvné strany záväzná</w:t>
      </w:r>
      <w:r w:rsidR="00AB2F3D" w:rsidRPr="00AB2F3D">
        <w:t>.</w:t>
      </w:r>
    </w:p>
    <w:p w14:paraId="0E3D2663" w14:textId="60F56F03" w:rsidR="003145D0" w:rsidRPr="00D80449" w:rsidRDefault="00D80449" w:rsidP="00DD4785">
      <w:pPr>
        <w:numPr>
          <w:ilvl w:val="0"/>
          <w:numId w:val="2"/>
        </w:numPr>
        <w:spacing w:before="120" w:after="120" w:line="276" w:lineRule="auto"/>
        <w:ind w:left="567" w:hanging="567"/>
        <w:jc w:val="both"/>
      </w:pPr>
      <w:r w:rsidRPr="00D80449">
        <w:t xml:space="preserve">Zmluvné strany sa zaväzujú užívať dôverné informácie druhej zmluvnej strany výlučne na účel, na ktorý im boli poskytnuté, odovzdané, sprístupnené alebo akýmkoľvek iným spôsobom získané </w:t>
      </w:r>
      <w:r w:rsidR="008368EE">
        <w:lastRenderedPageBreak/>
        <w:t>Z</w:t>
      </w:r>
      <w:r w:rsidRPr="00D80449">
        <w:t>mluvnými stranami na základe tejto Servisnej zmluvy. V prípade, že Objednávateľ poskytne Poskytovateľovi dôvernú informáciu v listinnej podobe, Poskytovateľ je povinný ju bezodkladne po pominutí účelu jej držania vrátiť Objednávateľovi.</w:t>
      </w:r>
    </w:p>
    <w:p w14:paraId="5AF668E6" w14:textId="77777777" w:rsidR="003145D0" w:rsidRPr="00D80449" w:rsidRDefault="00D80449" w:rsidP="00DD4785">
      <w:pPr>
        <w:numPr>
          <w:ilvl w:val="0"/>
          <w:numId w:val="2"/>
        </w:numPr>
        <w:spacing w:before="120" w:after="120" w:line="276" w:lineRule="auto"/>
        <w:ind w:left="567" w:hanging="567"/>
        <w:jc w:val="both"/>
      </w:pPr>
      <w:r w:rsidRPr="00D80449">
        <w:t>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Servisnej zmluve ustanovené inak, zaväzujú sa, že bez predchádzajúceho písomného súhlasu druhej zmluvnej strany neposkytnú, neodovzdajú, neoznámia alebo iným spôsobom nevyzradia, resp. nesprístupnia dôverné informácie druhej zmluvnej strany tretej osobe</w:t>
      </w:r>
      <w:r w:rsidR="008368EE">
        <w:t>.</w:t>
      </w:r>
    </w:p>
    <w:p w14:paraId="3A231D97" w14:textId="77777777" w:rsidR="003145D0" w:rsidRPr="00D80449" w:rsidRDefault="00D80449" w:rsidP="00DD4785">
      <w:pPr>
        <w:numPr>
          <w:ilvl w:val="0"/>
          <w:numId w:val="2"/>
        </w:numPr>
        <w:spacing w:before="120" w:after="120" w:line="276" w:lineRule="auto"/>
        <w:ind w:left="567" w:hanging="567"/>
        <w:jc w:val="both"/>
      </w:pPr>
      <w:r w:rsidRPr="00D80449">
        <w:t>Zmluvné strany sa zaväzujú, že upovedomia druhú zmluvnú stranu o porušení povinnosti mlčanlivosti bez zbytočného odkladu potom, ako sa o takomto porušení dozvedeli.</w:t>
      </w:r>
    </w:p>
    <w:p w14:paraId="7033021E" w14:textId="77777777" w:rsidR="003145D0" w:rsidRPr="00D80449" w:rsidRDefault="00D80449" w:rsidP="00DD4785">
      <w:pPr>
        <w:numPr>
          <w:ilvl w:val="0"/>
          <w:numId w:val="2"/>
        </w:numPr>
        <w:spacing w:before="120" w:after="120" w:line="276" w:lineRule="auto"/>
        <w:ind w:left="567" w:hanging="567"/>
        <w:jc w:val="both"/>
      </w:pPr>
      <w:r w:rsidRPr="00D80449">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Poskytovateľ poskytne dôvernú informáciu svojmu Subdodávateľovi</w:t>
      </w:r>
      <w:r w:rsidRPr="00E57E1B">
        <w:t>;</w:t>
      </w:r>
      <w:r w:rsidRPr="00D80449">
        <w:t xml:space="preserve"> to však len za predpokladu, že Subdodávateľ takúto dôvernú informáciu nevyhnutne potrebuje pre účely plnenia tejto Servisnej zmluvy a zároveň ak Poskytovateľ zabezpečí, že Subdodávateľ bude viazaný minimálne v rovnakom rozsahu k ochrane dôverných informácií ako sú viazané Zmluvné strany</w:t>
      </w:r>
      <w:r w:rsidR="008368EE">
        <w:t>.</w:t>
      </w:r>
    </w:p>
    <w:p w14:paraId="6FE5380D" w14:textId="7436333D" w:rsidR="003145D0" w:rsidRPr="00D80449" w:rsidRDefault="00D80449" w:rsidP="00DD4785">
      <w:pPr>
        <w:numPr>
          <w:ilvl w:val="0"/>
          <w:numId w:val="2"/>
        </w:numPr>
        <w:spacing w:before="120" w:after="120" w:line="276" w:lineRule="auto"/>
        <w:ind w:left="567" w:hanging="567"/>
        <w:jc w:val="both"/>
      </w:pPr>
      <w:r w:rsidRPr="00D80449">
        <w:t>Ustanovenia jednotlivých bodov tohto článku Servisnej zmluvy ostávajú platné a účinné aj po</w:t>
      </w:r>
      <w:r w:rsidR="00805284">
        <w:t> </w:t>
      </w:r>
      <w:r w:rsidRPr="00D80449">
        <w:t>ukončení tejto Servisnej zmluvy.</w:t>
      </w:r>
    </w:p>
    <w:p w14:paraId="47A42E01" w14:textId="77777777" w:rsidR="008E2336" w:rsidRPr="007C3E45" w:rsidRDefault="008E2336" w:rsidP="00DD4785">
      <w:pPr>
        <w:pStyle w:val="Odsekzoznamu"/>
        <w:spacing w:before="120" w:after="120"/>
        <w:rPr>
          <w:rFonts w:asciiTheme="minorHAnsi" w:hAnsiTheme="minorHAnsi" w:cs="Arial"/>
          <w:noProof w:val="0"/>
          <w:szCs w:val="20"/>
        </w:rPr>
      </w:pPr>
    </w:p>
    <w:p w14:paraId="0085A9C5" w14:textId="77777777" w:rsidR="00A1193A" w:rsidRPr="008D2AB8" w:rsidRDefault="00713A4E" w:rsidP="00DD4785">
      <w:pPr>
        <w:pStyle w:val="Nadpis3"/>
      </w:pPr>
      <w:r>
        <w:t xml:space="preserve">8. </w:t>
      </w:r>
      <w:r w:rsidR="00784C5F">
        <w:t>Sankcie</w:t>
      </w:r>
    </w:p>
    <w:p w14:paraId="22CE9008" w14:textId="77777777" w:rsidR="000F7D10" w:rsidRPr="00DD4785" w:rsidRDefault="006A3340"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lang w:eastAsia="ar-SA"/>
        </w:rPr>
        <w:t xml:space="preserve">Okrem prípadov upravených v iných článkoch tejto Servisnej zmluvy má </w:t>
      </w:r>
      <w:r w:rsidR="000F7D10" w:rsidRPr="00DD4785">
        <w:rPr>
          <w:rFonts w:asciiTheme="minorHAnsi" w:hAnsiTheme="minorHAnsi" w:cstheme="minorHAnsi"/>
          <w:noProof w:val="0"/>
          <w:sz w:val="22"/>
          <w:szCs w:val="22"/>
          <w:lang w:eastAsia="ar-SA"/>
        </w:rPr>
        <w:t>Objednávateľ</w:t>
      </w:r>
      <w:r w:rsidRPr="00DD4785">
        <w:rPr>
          <w:rFonts w:asciiTheme="minorHAnsi" w:hAnsiTheme="minorHAnsi" w:cstheme="minorHAnsi"/>
          <w:noProof w:val="0"/>
          <w:sz w:val="22"/>
          <w:szCs w:val="22"/>
          <w:lang w:eastAsia="ar-SA"/>
        </w:rPr>
        <w:t xml:space="preserve"> tiež</w:t>
      </w:r>
      <w:r w:rsidR="000F7D10" w:rsidRPr="00DD4785">
        <w:rPr>
          <w:rFonts w:asciiTheme="minorHAnsi" w:hAnsiTheme="minorHAnsi" w:cstheme="minorHAnsi"/>
          <w:noProof w:val="0"/>
          <w:sz w:val="22"/>
          <w:szCs w:val="22"/>
          <w:lang w:eastAsia="ar-SA"/>
        </w:rPr>
        <w:t xml:space="preserve"> právo na zmluvnú pokutu vo výške:</w:t>
      </w:r>
    </w:p>
    <w:p w14:paraId="697855DA" w14:textId="4C9DAF14" w:rsidR="000F7D10" w:rsidRPr="00DD4785" w:rsidRDefault="00AB2F3D"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2350B3">
        <w:rPr>
          <w:rFonts w:asciiTheme="minorHAnsi" w:hAnsiTheme="minorHAnsi" w:cstheme="minorHAnsi"/>
          <w:noProof w:val="0"/>
          <w:sz w:val="22"/>
          <w:szCs w:val="22"/>
          <w:lang w:eastAsia="ar-SA"/>
        </w:rPr>
        <w:t>500</w:t>
      </w:r>
      <w:r w:rsidRPr="00DD4785">
        <w:rPr>
          <w:rFonts w:asciiTheme="minorHAnsi" w:hAnsiTheme="minorHAnsi" w:cstheme="minorHAnsi"/>
          <w:noProof w:val="0"/>
          <w:sz w:val="22"/>
          <w:szCs w:val="22"/>
          <w:lang w:eastAsia="ar-SA"/>
        </w:rPr>
        <w:t xml:space="preserve">,- (slovom päťsto eur) </w:t>
      </w:r>
      <w:r w:rsidR="000F7D10" w:rsidRPr="00DD4785">
        <w:rPr>
          <w:rFonts w:asciiTheme="minorHAnsi" w:hAnsiTheme="minorHAnsi" w:cstheme="minorHAnsi"/>
          <w:noProof w:val="0"/>
          <w:sz w:val="22"/>
          <w:szCs w:val="22"/>
          <w:lang w:eastAsia="ar-SA"/>
        </w:rPr>
        <w:t>za každú, aj začatú hodinu omeškania Poskytovateľa s </w:t>
      </w:r>
      <w:r w:rsidR="00A9603C" w:rsidRPr="00DD4785">
        <w:rPr>
          <w:rFonts w:asciiTheme="minorHAnsi" w:hAnsiTheme="minorHAnsi" w:cstheme="minorHAnsi"/>
          <w:noProof w:val="0"/>
          <w:sz w:val="22"/>
          <w:szCs w:val="22"/>
          <w:lang w:eastAsia="ar-SA"/>
        </w:rPr>
        <w:t xml:space="preserve">neutralizáciou </w:t>
      </w:r>
      <w:r w:rsidR="00B760D7" w:rsidRPr="00DD4785">
        <w:rPr>
          <w:rFonts w:asciiTheme="minorHAnsi" w:hAnsiTheme="minorHAnsi" w:cstheme="minorHAnsi"/>
          <w:noProof w:val="0"/>
          <w:sz w:val="22"/>
          <w:szCs w:val="22"/>
          <w:lang w:eastAsia="ar-SA"/>
        </w:rPr>
        <w:t>K</w:t>
      </w:r>
      <w:r w:rsidR="000F7D10" w:rsidRPr="00DD4785">
        <w:rPr>
          <w:rFonts w:asciiTheme="minorHAnsi" w:hAnsiTheme="minorHAnsi" w:cstheme="minorHAnsi"/>
          <w:noProof w:val="0"/>
          <w:sz w:val="22"/>
          <w:szCs w:val="22"/>
          <w:lang w:eastAsia="ar-SA"/>
        </w:rPr>
        <w:t xml:space="preserve">ritického </w:t>
      </w:r>
      <w:r w:rsidR="00B760D7" w:rsidRPr="00DD4785">
        <w:rPr>
          <w:rFonts w:asciiTheme="minorHAnsi" w:hAnsiTheme="minorHAnsi" w:cstheme="minorHAnsi"/>
          <w:noProof w:val="0"/>
          <w:sz w:val="22"/>
          <w:szCs w:val="22"/>
          <w:lang w:eastAsia="ar-SA"/>
        </w:rPr>
        <w:t>incidentu</w:t>
      </w:r>
      <w:r w:rsidRPr="00DD4785">
        <w:rPr>
          <w:rFonts w:asciiTheme="minorHAnsi" w:hAnsiTheme="minorHAnsi" w:cstheme="minorHAnsi"/>
          <w:noProof w:val="0"/>
          <w:sz w:val="22"/>
          <w:szCs w:val="22"/>
          <w:lang w:eastAsia="ar-SA"/>
        </w:rPr>
        <w:t xml:space="preserve">, ak omeškanie presiahne 16 (šestnásť) hodín vo výške </w:t>
      </w:r>
      <w:r w:rsidRPr="002350B3">
        <w:rPr>
          <w:rFonts w:asciiTheme="minorHAnsi" w:hAnsiTheme="minorHAnsi" w:cstheme="minorHAnsi"/>
          <w:noProof w:val="0"/>
          <w:sz w:val="22"/>
          <w:szCs w:val="22"/>
          <w:lang w:eastAsia="ar-SA"/>
        </w:rPr>
        <w:t>1.000</w:t>
      </w:r>
      <w:r w:rsidRPr="00DD4785">
        <w:rPr>
          <w:rFonts w:asciiTheme="minorHAnsi" w:hAnsiTheme="minorHAnsi" w:cstheme="minorHAnsi"/>
          <w:noProof w:val="0"/>
          <w:sz w:val="22"/>
          <w:szCs w:val="22"/>
          <w:lang w:eastAsia="ar-SA"/>
        </w:rPr>
        <w:t>,- € (slovom tisíc eur) za každú ďalšiu aj začatú hodinu omeškania Poskytovateľa s</w:t>
      </w:r>
      <w:r w:rsidR="00847A95">
        <w:rPr>
          <w:rFonts w:asciiTheme="minorHAnsi" w:hAnsiTheme="minorHAnsi" w:cstheme="minorHAnsi"/>
          <w:noProof w:val="0"/>
          <w:sz w:val="22"/>
          <w:szCs w:val="22"/>
          <w:lang w:eastAsia="ar-SA"/>
        </w:rPr>
        <w:t> </w:t>
      </w:r>
      <w:r w:rsidRPr="00DD4785">
        <w:rPr>
          <w:rFonts w:asciiTheme="minorHAnsi" w:hAnsiTheme="minorHAnsi" w:cstheme="minorHAnsi"/>
          <w:noProof w:val="0"/>
          <w:sz w:val="22"/>
          <w:szCs w:val="22"/>
          <w:lang w:eastAsia="ar-SA"/>
        </w:rPr>
        <w:t xml:space="preserve">neutralizáciou </w:t>
      </w:r>
      <w:r w:rsidR="00B760D7" w:rsidRPr="00DD4785">
        <w:rPr>
          <w:rFonts w:asciiTheme="minorHAnsi" w:hAnsiTheme="minorHAnsi" w:cstheme="minorHAnsi"/>
          <w:noProof w:val="0"/>
          <w:sz w:val="22"/>
          <w:szCs w:val="22"/>
          <w:lang w:eastAsia="ar-SA"/>
        </w:rPr>
        <w:t>K</w:t>
      </w:r>
      <w:r w:rsidRPr="00DD4785">
        <w:rPr>
          <w:rFonts w:asciiTheme="minorHAnsi" w:hAnsiTheme="minorHAnsi" w:cstheme="minorHAnsi"/>
          <w:noProof w:val="0"/>
          <w:sz w:val="22"/>
          <w:szCs w:val="22"/>
          <w:lang w:eastAsia="ar-SA"/>
        </w:rPr>
        <w:t xml:space="preserve">ritického </w:t>
      </w:r>
      <w:r w:rsidR="00B760D7" w:rsidRPr="00DD4785">
        <w:rPr>
          <w:rFonts w:asciiTheme="minorHAnsi" w:hAnsiTheme="minorHAnsi" w:cstheme="minorHAnsi"/>
          <w:noProof w:val="0"/>
          <w:sz w:val="22"/>
          <w:szCs w:val="22"/>
          <w:lang w:eastAsia="ar-SA"/>
        </w:rPr>
        <w:t>incident</w:t>
      </w:r>
      <w:r w:rsidRPr="00DD4785">
        <w:rPr>
          <w:rFonts w:asciiTheme="minorHAnsi" w:hAnsiTheme="minorHAnsi" w:cstheme="minorHAnsi"/>
          <w:noProof w:val="0"/>
          <w:sz w:val="22"/>
          <w:szCs w:val="22"/>
          <w:lang w:eastAsia="ar-SA"/>
        </w:rPr>
        <w:t>u, maximálne však vo výške mesačného paušálu za Služby podpory prevádzky podľa čl. 3 bod 3.</w:t>
      </w:r>
      <w:r w:rsidR="005A6CD1" w:rsidRPr="00DD4785">
        <w:rPr>
          <w:rFonts w:asciiTheme="minorHAnsi" w:hAnsiTheme="minorHAnsi" w:cstheme="minorHAnsi"/>
          <w:noProof w:val="0"/>
          <w:sz w:val="22"/>
          <w:szCs w:val="22"/>
          <w:lang w:eastAsia="ar-SA"/>
        </w:rPr>
        <w:t xml:space="preserve">1písm. a) </w:t>
      </w:r>
      <w:r w:rsidRPr="00DD4785">
        <w:rPr>
          <w:rFonts w:asciiTheme="minorHAnsi" w:hAnsiTheme="minorHAnsi" w:cstheme="minorHAnsi"/>
          <w:noProof w:val="0"/>
          <w:sz w:val="22"/>
          <w:szCs w:val="22"/>
          <w:lang w:eastAsia="ar-SA"/>
        </w:rPr>
        <w:t>tejto Servisnej zmluvy;</w:t>
      </w:r>
    </w:p>
    <w:p w14:paraId="48827475" w14:textId="70832D2F" w:rsidR="000F7D10" w:rsidRPr="00DD4785" w:rsidRDefault="00AB2F3D"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lang w:eastAsia="ar-SA"/>
        </w:rPr>
        <w:t>200,- € (slovom dvesto eur) za každé, aj začaté 4 (štyri) hodiny omeškania Poskytovateľa s</w:t>
      </w:r>
      <w:r w:rsidR="00847A95">
        <w:rPr>
          <w:rFonts w:asciiTheme="minorHAnsi" w:hAnsiTheme="minorHAnsi" w:cstheme="minorHAnsi"/>
          <w:noProof w:val="0"/>
          <w:sz w:val="22"/>
          <w:szCs w:val="22"/>
          <w:lang w:eastAsia="ar-SA"/>
        </w:rPr>
        <w:t> </w:t>
      </w:r>
      <w:r w:rsidRPr="00DD4785">
        <w:rPr>
          <w:rFonts w:asciiTheme="minorHAnsi" w:hAnsiTheme="minorHAnsi" w:cstheme="minorHAnsi"/>
          <w:noProof w:val="0"/>
          <w:sz w:val="22"/>
          <w:szCs w:val="22"/>
          <w:lang w:eastAsia="ar-SA"/>
        </w:rPr>
        <w:t xml:space="preserve">neutralizáciou </w:t>
      </w:r>
      <w:r w:rsidR="00B760D7" w:rsidRPr="00DD4785">
        <w:rPr>
          <w:rFonts w:asciiTheme="minorHAnsi" w:hAnsiTheme="minorHAnsi" w:cstheme="minorHAnsi"/>
          <w:noProof w:val="0"/>
          <w:sz w:val="22"/>
          <w:szCs w:val="22"/>
          <w:lang w:eastAsia="ar-SA"/>
        </w:rPr>
        <w:t>Z</w:t>
      </w:r>
      <w:r w:rsidRPr="00DD4785">
        <w:rPr>
          <w:rFonts w:asciiTheme="minorHAnsi" w:hAnsiTheme="minorHAnsi" w:cstheme="minorHAnsi"/>
          <w:noProof w:val="0"/>
          <w:sz w:val="22"/>
          <w:szCs w:val="22"/>
          <w:lang w:eastAsia="ar-SA"/>
        </w:rPr>
        <w:t xml:space="preserve">ávažného </w:t>
      </w:r>
      <w:r w:rsidR="00B760D7" w:rsidRPr="00DD4785">
        <w:rPr>
          <w:rFonts w:asciiTheme="minorHAnsi" w:hAnsiTheme="minorHAnsi" w:cstheme="minorHAnsi"/>
          <w:noProof w:val="0"/>
          <w:sz w:val="22"/>
          <w:szCs w:val="22"/>
          <w:lang w:eastAsia="ar-SA"/>
        </w:rPr>
        <w:t>incident</w:t>
      </w:r>
      <w:r w:rsidRPr="00DD4785">
        <w:rPr>
          <w:rFonts w:asciiTheme="minorHAnsi" w:hAnsiTheme="minorHAnsi" w:cstheme="minorHAnsi"/>
          <w:noProof w:val="0"/>
          <w:sz w:val="22"/>
          <w:szCs w:val="22"/>
          <w:lang w:eastAsia="ar-SA"/>
        </w:rPr>
        <w:t>u, ak omeškanie presiahne 32 (tridsaťdva) hodín vo výške 400,- € (slovom štyristo eur) za každú ďalšiu aj začatú hodinu omeškania Poskytovateľa s</w:t>
      </w:r>
      <w:r w:rsidR="00847A95">
        <w:rPr>
          <w:rFonts w:asciiTheme="minorHAnsi" w:hAnsiTheme="minorHAnsi" w:cstheme="minorHAnsi"/>
          <w:noProof w:val="0"/>
          <w:sz w:val="22"/>
          <w:szCs w:val="22"/>
          <w:lang w:eastAsia="ar-SA"/>
        </w:rPr>
        <w:t> </w:t>
      </w:r>
      <w:r w:rsidRPr="00DD4785">
        <w:rPr>
          <w:rFonts w:asciiTheme="minorHAnsi" w:hAnsiTheme="minorHAnsi" w:cstheme="minorHAnsi"/>
          <w:noProof w:val="0"/>
          <w:sz w:val="22"/>
          <w:szCs w:val="22"/>
          <w:lang w:eastAsia="ar-SA"/>
        </w:rPr>
        <w:t xml:space="preserve">neutralizáciou </w:t>
      </w:r>
      <w:r w:rsidR="00B760D7" w:rsidRPr="00DD4785">
        <w:rPr>
          <w:rFonts w:asciiTheme="minorHAnsi" w:hAnsiTheme="minorHAnsi" w:cstheme="minorHAnsi"/>
          <w:noProof w:val="0"/>
          <w:sz w:val="22"/>
          <w:szCs w:val="22"/>
          <w:lang w:eastAsia="ar-SA"/>
        </w:rPr>
        <w:t>Z</w:t>
      </w:r>
      <w:r w:rsidRPr="00DD4785">
        <w:rPr>
          <w:rFonts w:asciiTheme="minorHAnsi" w:hAnsiTheme="minorHAnsi" w:cstheme="minorHAnsi"/>
          <w:noProof w:val="0"/>
          <w:sz w:val="22"/>
          <w:szCs w:val="22"/>
          <w:lang w:eastAsia="ar-SA"/>
        </w:rPr>
        <w:t xml:space="preserve">ávažného </w:t>
      </w:r>
      <w:r w:rsidR="00B760D7" w:rsidRPr="00DD4785">
        <w:rPr>
          <w:rFonts w:asciiTheme="minorHAnsi" w:hAnsiTheme="minorHAnsi" w:cstheme="minorHAnsi"/>
          <w:noProof w:val="0"/>
          <w:sz w:val="22"/>
          <w:szCs w:val="22"/>
          <w:lang w:eastAsia="ar-SA"/>
        </w:rPr>
        <w:t>incidentu</w:t>
      </w:r>
      <w:r w:rsidRPr="00DD4785">
        <w:rPr>
          <w:rFonts w:asciiTheme="minorHAnsi" w:hAnsiTheme="minorHAnsi" w:cstheme="minorHAnsi"/>
          <w:noProof w:val="0"/>
          <w:sz w:val="22"/>
          <w:szCs w:val="22"/>
          <w:lang w:eastAsia="ar-SA"/>
        </w:rPr>
        <w:t>, maximálne však vo výške jednej polovice mesačného paušálu za Služby podpory prevádzky podľa čl. 3 bod 3.3 tejto Servisnej zmluvy</w:t>
      </w:r>
      <w:r w:rsidR="000F7D10" w:rsidRPr="00DD4785">
        <w:rPr>
          <w:rFonts w:asciiTheme="minorHAnsi" w:hAnsiTheme="minorHAnsi" w:cstheme="minorHAnsi"/>
          <w:noProof w:val="0"/>
          <w:sz w:val="22"/>
          <w:szCs w:val="22"/>
          <w:lang w:eastAsia="ar-SA"/>
        </w:rPr>
        <w:t>,</w:t>
      </w:r>
    </w:p>
    <w:p w14:paraId="4FBA9002" w14:textId="2FB57138" w:rsidR="00853153" w:rsidRPr="00DD4785" w:rsidRDefault="00853153"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 xml:space="preserve">100,- € (slovom sto eur) za každý, aj začatý deň omeškania Poskytovateľa s neutralizáciou </w:t>
      </w:r>
      <w:r w:rsidR="00B760D7" w:rsidRPr="00DD4785">
        <w:rPr>
          <w:rFonts w:asciiTheme="minorHAnsi" w:hAnsiTheme="minorHAnsi" w:cstheme="minorHAnsi"/>
          <w:noProof w:val="0"/>
          <w:sz w:val="22"/>
          <w:szCs w:val="22"/>
        </w:rPr>
        <w:t>N</w:t>
      </w:r>
      <w:r w:rsidRPr="00DD4785">
        <w:rPr>
          <w:rFonts w:asciiTheme="minorHAnsi" w:hAnsiTheme="minorHAnsi" w:cstheme="minorHAnsi"/>
          <w:noProof w:val="0"/>
          <w:sz w:val="22"/>
          <w:szCs w:val="22"/>
        </w:rPr>
        <w:t xml:space="preserve">ekritického </w:t>
      </w:r>
      <w:r w:rsidR="00B760D7" w:rsidRPr="00DD4785">
        <w:rPr>
          <w:rFonts w:asciiTheme="minorHAnsi" w:hAnsiTheme="minorHAnsi" w:cstheme="minorHAnsi"/>
          <w:noProof w:val="0"/>
          <w:sz w:val="22"/>
          <w:szCs w:val="22"/>
        </w:rPr>
        <w:t>incidentu</w:t>
      </w:r>
      <w:r w:rsidRPr="00DD4785">
        <w:rPr>
          <w:rFonts w:asciiTheme="minorHAnsi" w:hAnsiTheme="minorHAnsi" w:cstheme="minorHAnsi"/>
          <w:noProof w:val="0"/>
          <w:sz w:val="22"/>
          <w:szCs w:val="22"/>
        </w:rPr>
        <w:t xml:space="preserve">, ak omeškanie presiahne 48 (štyridsaťosem) hodín vo výške 200,- € </w:t>
      </w:r>
      <w:r w:rsidRPr="00DD4785">
        <w:rPr>
          <w:rFonts w:asciiTheme="minorHAnsi" w:hAnsiTheme="minorHAnsi" w:cstheme="minorHAnsi"/>
          <w:noProof w:val="0"/>
          <w:sz w:val="22"/>
          <w:szCs w:val="22"/>
        </w:rPr>
        <w:lastRenderedPageBreak/>
        <w:t xml:space="preserve">(slovom dvesto eur) za každý ďalší aj začatý deň omeškania Poskytovateľa s neutralizáciou </w:t>
      </w:r>
      <w:r w:rsidR="00B760D7" w:rsidRPr="00DD4785">
        <w:rPr>
          <w:rFonts w:asciiTheme="minorHAnsi" w:hAnsiTheme="minorHAnsi" w:cstheme="minorHAnsi"/>
          <w:noProof w:val="0"/>
          <w:sz w:val="22"/>
          <w:szCs w:val="22"/>
        </w:rPr>
        <w:t>N</w:t>
      </w:r>
      <w:r w:rsidRPr="00DD4785">
        <w:rPr>
          <w:rFonts w:asciiTheme="minorHAnsi" w:hAnsiTheme="minorHAnsi" w:cstheme="minorHAnsi"/>
          <w:noProof w:val="0"/>
          <w:sz w:val="22"/>
          <w:szCs w:val="22"/>
        </w:rPr>
        <w:t xml:space="preserve">ekritického </w:t>
      </w:r>
      <w:r w:rsidR="00B760D7" w:rsidRPr="00DD4785">
        <w:rPr>
          <w:rFonts w:asciiTheme="minorHAnsi" w:hAnsiTheme="minorHAnsi" w:cstheme="minorHAnsi"/>
          <w:noProof w:val="0"/>
          <w:sz w:val="22"/>
          <w:szCs w:val="22"/>
        </w:rPr>
        <w:t>incidentu</w:t>
      </w:r>
      <w:r w:rsidRPr="00DD4785">
        <w:rPr>
          <w:rFonts w:asciiTheme="minorHAnsi" w:hAnsiTheme="minorHAnsi" w:cstheme="minorHAnsi"/>
          <w:noProof w:val="0"/>
          <w:sz w:val="22"/>
          <w:szCs w:val="22"/>
        </w:rPr>
        <w:t>, maximálne však vo výške jednej štvrtiny mesačného paušálu za</w:t>
      </w:r>
      <w:r w:rsidR="00847A95">
        <w:rPr>
          <w:rFonts w:asciiTheme="minorHAnsi" w:hAnsiTheme="minorHAnsi" w:cstheme="minorHAnsi"/>
          <w:noProof w:val="0"/>
          <w:sz w:val="22"/>
          <w:szCs w:val="22"/>
        </w:rPr>
        <w:t> </w:t>
      </w:r>
      <w:r w:rsidRPr="00DD4785">
        <w:rPr>
          <w:rFonts w:asciiTheme="minorHAnsi" w:hAnsiTheme="minorHAnsi" w:cstheme="minorHAnsi"/>
          <w:noProof w:val="0"/>
          <w:sz w:val="22"/>
          <w:szCs w:val="22"/>
        </w:rPr>
        <w:t>Služby podpory prevádzky podľa čl. 3 bod 3.3 tejto Servisnej zmluvy,</w:t>
      </w:r>
    </w:p>
    <w:p w14:paraId="43337EF5" w14:textId="562CE20C" w:rsidR="000F7D10" w:rsidRPr="00DD4785" w:rsidRDefault="00853153"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lang w:eastAsia="ar-SA"/>
        </w:rPr>
        <w:t xml:space="preserve">500,- € (slovom päťsto eur) za každý, aj začatý deň omeškania Poskytovateľa s poskytnutím trvalého riešenia </w:t>
      </w:r>
      <w:r w:rsidR="00B760D7" w:rsidRPr="00DD4785">
        <w:rPr>
          <w:rFonts w:asciiTheme="minorHAnsi" w:hAnsiTheme="minorHAnsi" w:cstheme="minorHAnsi"/>
          <w:noProof w:val="0"/>
          <w:sz w:val="22"/>
          <w:szCs w:val="22"/>
          <w:lang w:eastAsia="ar-SA"/>
        </w:rPr>
        <w:t>K</w:t>
      </w:r>
      <w:r w:rsidRPr="00DD4785">
        <w:rPr>
          <w:rFonts w:asciiTheme="minorHAnsi" w:hAnsiTheme="minorHAnsi" w:cstheme="minorHAnsi"/>
          <w:noProof w:val="0"/>
          <w:sz w:val="22"/>
          <w:szCs w:val="22"/>
          <w:lang w:eastAsia="ar-SA"/>
        </w:rPr>
        <w:t xml:space="preserve">ritického </w:t>
      </w:r>
      <w:r w:rsidR="00B760D7" w:rsidRPr="00DD4785">
        <w:rPr>
          <w:rFonts w:asciiTheme="minorHAnsi" w:hAnsiTheme="minorHAnsi" w:cstheme="minorHAnsi"/>
          <w:noProof w:val="0"/>
          <w:sz w:val="22"/>
          <w:szCs w:val="22"/>
          <w:lang w:eastAsia="ar-SA"/>
        </w:rPr>
        <w:t>incidentu</w:t>
      </w:r>
      <w:r w:rsidRPr="00DD4785">
        <w:rPr>
          <w:rFonts w:asciiTheme="minorHAnsi" w:hAnsiTheme="minorHAnsi" w:cstheme="minorHAnsi"/>
          <w:noProof w:val="0"/>
          <w:sz w:val="22"/>
          <w:szCs w:val="22"/>
          <w:lang w:eastAsia="ar-SA"/>
        </w:rPr>
        <w:t xml:space="preserve"> podľa čl. 1 bod 1.1 písm. f. tejto Servisnej zmluvy v</w:t>
      </w:r>
      <w:r w:rsidR="00972D81">
        <w:rPr>
          <w:rFonts w:asciiTheme="minorHAnsi" w:hAnsiTheme="minorHAnsi" w:cstheme="minorHAnsi"/>
          <w:noProof w:val="0"/>
          <w:sz w:val="22"/>
          <w:szCs w:val="22"/>
          <w:lang w:eastAsia="ar-SA"/>
        </w:rPr>
        <w:t> </w:t>
      </w:r>
      <w:r w:rsidRPr="00DD4785">
        <w:rPr>
          <w:rFonts w:asciiTheme="minorHAnsi" w:hAnsiTheme="minorHAnsi" w:cstheme="minorHAnsi"/>
          <w:noProof w:val="0"/>
          <w:sz w:val="22"/>
          <w:szCs w:val="22"/>
          <w:lang w:eastAsia="ar-SA"/>
        </w:rPr>
        <w:t xml:space="preserve">prípade, ak neutralizácia </w:t>
      </w:r>
      <w:r w:rsidR="00B760D7" w:rsidRPr="00DD4785">
        <w:rPr>
          <w:rFonts w:asciiTheme="minorHAnsi" w:hAnsiTheme="minorHAnsi" w:cstheme="minorHAnsi"/>
          <w:noProof w:val="0"/>
          <w:sz w:val="22"/>
          <w:szCs w:val="22"/>
          <w:lang w:eastAsia="ar-SA"/>
        </w:rPr>
        <w:t>K</w:t>
      </w:r>
      <w:r w:rsidRPr="00DD4785">
        <w:rPr>
          <w:rFonts w:asciiTheme="minorHAnsi" w:hAnsiTheme="minorHAnsi" w:cstheme="minorHAnsi"/>
          <w:noProof w:val="0"/>
          <w:sz w:val="22"/>
          <w:szCs w:val="22"/>
          <w:lang w:eastAsia="ar-SA"/>
        </w:rPr>
        <w:t xml:space="preserve">ritického </w:t>
      </w:r>
      <w:r w:rsidR="00B760D7" w:rsidRPr="00DD4785">
        <w:rPr>
          <w:rFonts w:asciiTheme="minorHAnsi" w:hAnsiTheme="minorHAnsi" w:cstheme="minorHAnsi"/>
          <w:noProof w:val="0"/>
          <w:sz w:val="22"/>
          <w:szCs w:val="22"/>
          <w:lang w:eastAsia="ar-SA"/>
        </w:rPr>
        <w:t>incidentu</w:t>
      </w:r>
      <w:r w:rsidRPr="00DD4785">
        <w:rPr>
          <w:rFonts w:asciiTheme="minorHAnsi" w:hAnsiTheme="minorHAnsi" w:cstheme="minorHAnsi"/>
          <w:noProof w:val="0"/>
          <w:sz w:val="22"/>
          <w:szCs w:val="22"/>
          <w:lang w:eastAsia="ar-SA"/>
        </w:rPr>
        <w:t xml:space="preserve"> bola vykonaná formou dočasného (náhradného) riešenia, maximálne však vo výške mesačného paušálu za Služby podpory prevádzky podľa čl. 3 bod 3.3 tejto Servisnej zmluvy</w:t>
      </w:r>
      <w:r w:rsidR="000F7D10" w:rsidRPr="00DD4785">
        <w:rPr>
          <w:rFonts w:asciiTheme="minorHAnsi" w:hAnsiTheme="minorHAnsi" w:cstheme="minorHAnsi"/>
          <w:noProof w:val="0"/>
          <w:sz w:val="22"/>
          <w:szCs w:val="22"/>
          <w:lang w:eastAsia="ar-SA"/>
        </w:rPr>
        <w:t>,</w:t>
      </w:r>
    </w:p>
    <w:p w14:paraId="299A5BDD" w14:textId="63D1DD5E" w:rsidR="0028776A" w:rsidRPr="00DD4785" w:rsidRDefault="0028776A"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1 % (jedno percento) z hodnoty objednávky, v prípade omeškania Poskytovateľa s</w:t>
      </w:r>
      <w:r w:rsidR="00972D81">
        <w:rPr>
          <w:rFonts w:asciiTheme="minorHAnsi" w:hAnsiTheme="minorHAnsi" w:cstheme="minorHAnsi"/>
          <w:noProof w:val="0"/>
          <w:sz w:val="22"/>
          <w:szCs w:val="22"/>
        </w:rPr>
        <w:t> </w:t>
      </w:r>
      <w:r w:rsidRPr="00DD4785">
        <w:rPr>
          <w:rFonts w:asciiTheme="minorHAnsi" w:hAnsiTheme="minorHAnsi" w:cstheme="minorHAnsi"/>
          <w:noProof w:val="0"/>
          <w:sz w:val="22"/>
          <w:szCs w:val="22"/>
        </w:rPr>
        <w:t>poskytnutím plnenia v lehote dohodnutej v príslušnej objednávke podľa čl. 3 bod 3.8 písm. a. tejto Servisnej zmluvy; v prípade ak omeškanie Poskytovateľa presiahne 15 (pätnásť) dní, za každý aj ďalší začatý deň omeškania má Objednávateľ právo na zmluvnú pokutu vo výške 0,5 % (pol percenta) z hodnoty objednávky, a to až do dosiahnutia 10 % (desať percent) hodnoty príslušnej objednávky,</w:t>
      </w:r>
    </w:p>
    <w:p w14:paraId="51B5EB24" w14:textId="3AFDEFFA" w:rsidR="006A3340" w:rsidRPr="00A50393" w:rsidRDefault="00F061B4"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A50393">
        <w:rPr>
          <w:rFonts w:asciiTheme="minorHAnsi" w:hAnsiTheme="minorHAnsi" w:cs="Arial"/>
          <w:sz w:val="22"/>
          <w:szCs w:val="22"/>
        </w:rPr>
        <w:t xml:space="preserve">1.000,- € (slovom jeden tisíc eur) za každý deň existencie dôvodu vzniku práva na odstúpenie od Servisnej zmluvy v zmysle § 15 ods. 1 zákona </w:t>
      </w:r>
      <w:r w:rsidRPr="00A50393">
        <w:rPr>
          <w:rFonts w:asciiTheme="minorHAnsi" w:hAnsiTheme="minorHAnsi" w:cstheme="minorHAnsi"/>
          <w:noProof w:val="0"/>
          <w:sz w:val="22"/>
          <w:szCs w:val="22"/>
          <w:lang w:eastAsia="ar-SA"/>
        </w:rPr>
        <w:t>o registri partnerov verejného sektora</w:t>
      </w:r>
      <w:r w:rsidR="0039745E" w:rsidRPr="00A50393">
        <w:rPr>
          <w:rFonts w:asciiTheme="minorHAnsi" w:hAnsiTheme="minorHAnsi" w:cs="Arial"/>
          <w:i/>
          <w:sz w:val="22"/>
          <w:szCs w:val="22"/>
        </w:rPr>
        <w:t>,</w:t>
      </w:r>
      <w:r w:rsidR="0039745E" w:rsidRPr="00A50393">
        <w:rPr>
          <w:rFonts w:asciiTheme="minorHAnsi" w:hAnsiTheme="minorHAnsi" w:cs="Arial"/>
          <w:sz w:val="22"/>
          <w:szCs w:val="22"/>
        </w:rPr>
        <w:t xml:space="preserve"> resp. § 19 </w:t>
      </w:r>
      <w:r w:rsidR="00D916FE" w:rsidRPr="00A50393">
        <w:rPr>
          <w:rFonts w:asciiTheme="minorHAnsi" w:hAnsiTheme="minorHAnsi" w:cs="Arial"/>
          <w:sz w:val="22"/>
          <w:szCs w:val="22"/>
        </w:rPr>
        <w:t xml:space="preserve">ods. 3 </w:t>
      </w:r>
      <w:r w:rsidR="0039745E" w:rsidRPr="00A50393">
        <w:rPr>
          <w:rFonts w:asciiTheme="minorHAnsi" w:hAnsiTheme="minorHAnsi" w:cs="Arial"/>
          <w:sz w:val="22"/>
          <w:szCs w:val="22"/>
        </w:rPr>
        <w:t>zákona č. 343/2015 Z. z. o verejnom obstarávaní a o zmene a doplnení niektorých zákonov</w:t>
      </w:r>
      <w:r w:rsidR="00731FB4" w:rsidRPr="00A50393">
        <w:rPr>
          <w:rFonts w:asciiTheme="minorHAnsi" w:hAnsiTheme="minorHAnsi" w:cs="Arial"/>
          <w:sz w:val="22"/>
          <w:szCs w:val="22"/>
        </w:rPr>
        <w:t>(ďalej len „zákon č. 343/2015 Z. z.“)</w:t>
      </w:r>
      <w:r w:rsidR="0039745E" w:rsidRPr="00A50393">
        <w:rPr>
          <w:rFonts w:asciiTheme="minorHAnsi" w:hAnsiTheme="minorHAnsi" w:cs="Arial"/>
          <w:sz w:val="22"/>
          <w:szCs w:val="22"/>
        </w:rPr>
        <w:t xml:space="preserve">, </w:t>
      </w:r>
      <w:r w:rsidRPr="00A50393">
        <w:rPr>
          <w:rFonts w:asciiTheme="minorHAnsi" w:hAnsiTheme="minorHAnsi" w:cs="Arial"/>
          <w:sz w:val="22"/>
          <w:szCs w:val="22"/>
        </w:rPr>
        <w:t>pričom toto právo zaniká, ak Objednávateľ odstúpi od Servisnej zmluvy v súlade s § 15 ods. 1 zákona č. 315/2016 Z. z.</w:t>
      </w:r>
      <w:r w:rsidR="0039745E" w:rsidRPr="00A50393">
        <w:rPr>
          <w:rFonts w:asciiTheme="minorHAnsi" w:hAnsiTheme="minorHAnsi" w:cs="Arial"/>
          <w:sz w:val="22"/>
          <w:szCs w:val="22"/>
        </w:rPr>
        <w:t>, resp. § 19</w:t>
      </w:r>
      <w:r w:rsidR="00D916FE" w:rsidRPr="00A50393">
        <w:rPr>
          <w:rFonts w:asciiTheme="minorHAnsi" w:hAnsiTheme="minorHAnsi" w:cs="Arial"/>
          <w:sz w:val="22"/>
          <w:szCs w:val="22"/>
        </w:rPr>
        <w:t xml:space="preserve"> ods. 3</w:t>
      </w:r>
      <w:r w:rsidR="0039745E" w:rsidRPr="00A50393">
        <w:rPr>
          <w:rFonts w:asciiTheme="minorHAnsi" w:hAnsiTheme="minorHAnsi" w:cs="Arial"/>
          <w:sz w:val="22"/>
          <w:szCs w:val="22"/>
        </w:rPr>
        <w:t xml:space="preserve"> zákona č. 343/2015 Z. z.</w:t>
      </w:r>
      <w:r w:rsidRPr="00A50393">
        <w:rPr>
          <w:rFonts w:asciiTheme="minorHAnsi" w:hAnsiTheme="minorHAnsi" w:cs="Arial"/>
          <w:sz w:val="22"/>
          <w:szCs w:val="22"/>
        </w:rPr>
        <w:t xml:space="preserve"> Pre zamedzenie pochybností rovnako zani</w:t>
      </w:r>
      <w:r w:rsidR="0039745E" w:rsidRPr="00A50393">
        <w:rPr>
          <w:rFonts w:asciiTheme="minorHAnsi" w:hAnsiTheme="minorHAnsi" w:cs="Arial"/>
          <w:sz w:val="22"/>
          <w:szCs w:val="22"/>
        </w:rPr>
        <w:t>ká aj právo na odstúpenie od Servisnej zmluvy</w:t>
      </w:r>
      <w:r w:rsidRPr="00A50393">
        <w:rPr>
          <w:rFonts w:asciiTheme="minorHAnsi" w:hAnsiTheme="minorHAnsi" w:cs="Arial"/>
          <w:sz w:val="22"/>
          <w:szCs w:val="22"/>
        </w:rPr>
        <w:t>, ak si Objednávateľ uplatní nárok na zmluvnú pokutu</w:t>
      </w:r>
      <w:r w:rsidR="0028776A" w:rsidRPr="00A50393">
        <w:rPr>
          <w:rFonts w:asciiTheme="minorHAnsi" w:hAnsiTheme="minorHAnsi" w:cstheme="minorHAnsi"/>
          <w:noProof w:val="0"/>
          <w:sz w:val="22"/>
          <w:szCs w:val="22"/>
          <w:lang w:eastAsia="ar-SA"/>
        </w:rPr>
        <w:t>,</w:t>
      </w:r>
    </w:p>
    <w:p w14:paraId="4B0AAB67" w14:textId="77777777" w:rsidR="006A3340" w:rsidRPr="00DD4785" w:rsidRDefault="006A3340"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lang w:eastAsia="ar-SA"/>
        </w:rPr>
        <w:t>nominálnej hodnoty postúpenej</w:t>
      </w:r>
      <w:r w:rsidR="00F86D09" w:rsidRPr="00DD4785">
        <w:rPr>
          <w:rFonts w:asciiTheme="minorHAnsi" w:hAnsiTheme="minorHAnsi" w:cstheme="minorHAnsi"/>
          <w:noProof w:val="0"/>
          <w:sz w:val="22"/>
          <w:szCs w:val="22"/>
          <w:lang w:eastAsia="ar-SA"/>
        </w:rPr>
        <w:t xml:space="preserve"> alebo založenej</w:t>
      </w:r>
      <w:r w:rsidRPr="00DD4785">
        <w:rPr>
          <w:rFonts w:asciiTheme="minorHAnsi" w:hAnsiTheme="minorHAnsi" w:cstheme="minorHAnsi"/>
          <w:noProof w:val="0"/>
          <w:sz w:val="22"/>
          <w:szCs w:val="22"/>
          <w:lang w:eastAsia="ar-SA"/>
        </w:rPr>
        <w:t xml:space="preserve"> pohľadávky, ak Poskytovateľ v rozpore s čl. </w:t>
      </w:r>
      <w:r w:rsidR="00134575" w:rsidRPr="00DD4785">
        <w:rPr>
          <w:rFonts w:asciiTheme="minorHAnsi" w:hAnsiTheme="minorHAnsi" w:cstheme="minorHAnsi"/>
          <w:noProof w:val="0"/>
          <w:sz w:val="22"/>
          <w:szCs w:val="22"/>
          <w:lang w:eastAsia="ar-SA"/>
        </w:rPr>
        <w:t xml:space="preserve">4 </w:t>
      </w:r>
      <w:r w:rsidRPr="00DD4785">
        <w:rPr>
          <w:rFonts w:asciiTheme="minorHAnsi" w:hAnsiTheme="minorHAnsi" w:cstheme="minorHAnsi"/>
          <w:noProof w:val="0"/>
          <w:sz w:val="22"/>
          <w:szCs w:val="22"/>
          <w:lang w:eastAsia="ar-SA"/>
        </w:rPr>
        <w:t xml:space="preserve">bod </w:t>
      </w:r>
      <w:r w:rsidR="00134575" w:rsidRPr="00DD4785">
        <w:rPr>
          <w:rFonts w:asciiTheme="minorHAnsi" w:hAnsiTheme="minorHAnsi" w:cstheme="minorHAnsi"/>
          <w:noProof w:val="0"/>
          <w:sz w:val="22"/>
          <w:szCs w:val="22"/>
          <w:lang w:eastAsia="ar-SA"/>
        </w:rPr>
        <w:t>4.7</w:t>
      </w:r>
      <w:r w:rsidRPr="00DD4785">
        <w:rPr>
          <w:rFonts w:asciiTheme="minorHAnsi" w:hAnsiTheme="minorHAnsi" w:cstheme="minorHAnsi"/>
          <w:noProof w:val="0"/>
          <w:sz w:val="22"/>
          <w:szCs w:val="22"/>
          <w:lang w:eastAsia="ar-SA"/>
        </w:rPr>
        <w:t xml:space="preserve"> tejto Servisnej zmluvy postúpil </w:t>
      </w:r>
      <w:r w:rsidR="00134575" w:rsidRPr="00DD4785">
        <w:rPr>
          <w:rFonts w:asciiTheme="minorHAnsi" w:hAnsiTheme="minorHAnsi" w:cstheme="minorHAnsi"/>
          <w:noProof w:val="0"/>
          <w:sz w:val="22"/>
          <w:szCs w:val="22"/>
          <w:lang w:eastAsia="ar-SA"/>
        </w:rPr>
        <w:t xml:space="preserve">alebo založil </w:t>
      </w:r>
      <w:r w:rsidRPr="00DD4785">
        <w:rPr>
          <w:rFonts w:asciiTheme="minorHAnsi" w:hAnsiTheme="minorHAnsi" w:cstheme="minorHAnsi"/>
          <w:noProof w:val="0"/>
          <w:sz w:val="22"/>
          <w:szCs w:val="22"/>
          <w:lang w:eastAsia="ar-SA"/>
        </w:rPr>
        <w:t>pohľadávku z tejto Servisnej zmluvy bez predchádzajúceho písomného súhlasu Objednávateľa</w:t>
      </w:r>
      <w:r w:rsidR="00134575" w:rsidRPr="00DD4785">
        <w:rPr>
          <w:rFonts w:asciiTheme="minorHAnsi" w:hAnsiTheme="minorHAnsi" w:cstheme="minorHAnsi"/>
          <w:noProof w:val="0"/>
          <w:sz w:val="22"/>
          <w:szCs w:val="22"/>
          <w:lang w:eastAsia="ar-SA"/>
        </w:rPr>
        <w:t>;</w:t>
      </w:r>
    </w:p>
    <w:p w14:paraId="735E7AC3" w14:textId="77777777" w:rsidR="008F0648" w:rsidRPr="00DD4785" w:rsidRDefault="0028776A"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10</w:t>
      </w:r>
      <w:r w:rsidR="003F2186" w:rsidRPr="00DD4785">
        <w:rPr>
          <w:rFonts w:asciiTheme="minorHAnsi" w:hAnsiTheme="minorHAnsi" w:cstheme="minorHAnsi"/>
          <w:noProof w:val="0"/>
          <w:sz w:val="22"/>
          <w:szCs w:val="22"/>
        </w:rPr>
        <w:t xml:space="preserve">.000,- </w:t>
      </w:r>
      <w:r w:rsidR="008F0648" w:rsidRPr="00DD4785">
        <w:rPr>
          <w:rFonts w:asciiTheme="minorHAnsi" w:hAnsiTheme="minorHAnsi" w:cstheme="minorHAnsi"/>
          <w:noProof w:val="0"/>
          <w:sz w:val="22"/>
          <w:szCs w:val="22"/>
        </w:rPr>
        <w:t xml:space="preserve">€ (slovom </w:t>
      </w:r>
      <w:r w:rsidR="00CC6BB4" w:rsidRPr="00DD4785">
        <w:rPr>
          <w:rFonts w:asciiTheme="minorHAnsi" w:hAnsiTheme="minorHAnsi" w:cstheme="minorHAnsi"/>
          <w:noProof w:val="0"/>
          <w:sz w:val="22"/>
          <w:szCs w:val="22"/>
        </w:rPr>
        <w:t>päťdesiat</w:t>
      </w:r>
      <w:r w:rsidR="003A3D87" w:rsidRPr="00DD4785">
        <w:rPr>
          <w:rFonts w:asciiTheme="minorHAnsi" w:hAnsiTheme="minorHAnsi" w:cstheme="minorHAnsi"/>
          <w:noProof w:val="0"/>
          <w:sz w:val="22"/>
          <w:szCs w:val="22"/>
        </w:rPr>
        <w:t xml:space="preserve">tisíc </w:t>
      </w:r>
      <w:r w:rsidR="008F0648" w:rsidRPr="00DD4785">
        <w:rPr>
          <w:rFonts w:asciiTheme="minorHAnsi" w:hAnsiTheme="minorHAnsi" w:cstheme="minorHAnsi"/>
          <w:noProof w:val="0"/>
          <w:sz w:val="22"/>
          <w:szCs w:val="22"/>
        </w:rPr>
        <w:t xml:space="preserve">eur), ak Poskytovateľ pri plnení tejto Servisnej zmluvy použije, resp. využije subdodávateľa bez predchádzajúceho súhlasu Objednávateľa v zmysle čl. </w:t>
      </w:r>
      <w:r w:rsidR="00134575" w:rsidRPr="00DD4785">
        <w:rPr>
          <w:rFonts w:asciiTheme="minorHAnsi" w:hAnsiTheme="minorHAnsi" w:cstheme="minorHAnsi"/>
          <w:noProof w:val="0"/>
          <w:sz w:val="22"/>
          <w:szCs w:val="22"/>
        </w:rPr>
        <w:t>10</w:t>
      </w:r>
      <w:r w:rsidR="008F0648" w:rsidRPr="00DD4785">
        <w:rPr>
          <w:rFonts w:asciiTheme="minorHAnsi" w:hAnsiTheme="minorHAnsi" w:cstheme="minorHAnsi"/>
          <w:noProof w:val="0"/>
          <w:sz w:val="22"/>
          <w:szCs w:val="22"/>
        </w:rPr>
        <w:t xml:space="preserve"> bod </w:t>
      </w:r>
      <w:r w:rsidR="00134575" w:rsidRPr="00DD4785">
        <w:rPr>
          <w:rFonts w:asciiTheme="minorHAnsi" w:hAnsiTheme="minorHAnsi" w:cstheme="minorHAnsi"/>
          <w:noProof w:val="0"/>
          <w:sz w:val="22"/>
          <w:szCs w:val="22"/>
        </w:rPr>
        <w:t>10.3</w:t>
      </w:r>
      <w:r w:rsidR="008F0648" w:rsidRPr="00DD4785">
        <w:rPr>
          <w:rFonts w:asciiTheme="minorHAnsi" w:hAnsiTheme="minorHAnsi" w:cstheme="minorHAnsi"/>
          <w:noProof w:val="0"/>
          <w:sz w:val="22"/>
          <w:szCs w:val="22"/>
        </w:rPr>
        <w:t xml:space="preserve"> tejto Servisnej zmluvy,</w:t>
      </w:r>
    </w:p>
    <w:p w14:paraId="0A987DB5" w14:textId="77777777" w:rsidR="008F0648" w:rsidRPr="00DD4785" w:rsidRDefault="00A00CF6"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500</w:t>
      </w:r>
      <w:r w:rsidR="008075BF" w:rsidRPr="00DD4785">
        <w:rPr>
          <w:rFonts w:asciiTheme="minorHAnsi" w:hAnsiTheme="minorHAnsi" w:cstheme="minorHAnsi"/>
          <w:noProof w:val="0"/>
          <w:sz w:val="22"/>
          <w:szCs w:val="22"/>
        </w:rPr>
        <w:t>,-</w:t>
      </w:r>
      <w:r w:rsidR="008F0648" w:rsidRPr="00DD4785">
        <w:rPr>
          <w:rFonts w:asciiTheme="minorHAnsi" w:hAnsiTheme="minorHAnsi" w:cstheme="minorHAnsi"/>
          <w:noProof w:val="0"/>
          <w:sz w:val="22"/>
          <w:szCs w:val="22"/>
        </w:rPr>
        <w:t xml:space="preserve">€ (slovom </w:t>
      </w:r>
      <w:r w:rsidRPr="00DD4785">
        <w:rPr>
          <w:rFonts w:asciiTheme="minorHAnsi" w:hAnsiTheme="minorHAnsi" w:cstheme="minorHAnsi"/>
          <w:noProof w:val="0"/>
          <w:sz w:val="22"/>
          <w:szCs w:val="22"/>
        </w:rPr>
        <w:t xml:space="preserve">päťsto </w:t>
      </w:r>
      <w:r w:rsidR="008F0648" w:rsidRPr="00DD4785">
        <w:rPr>
          <w:rFonts w:asciiTheme="minorHAnsi" w:hAnsiTheme="minorHAnsi" w:cstheme="minorHAnsi"/>
          <w:noProof w:val="0"/>
          <w:sz w:val="22"/>
          <w:szCs w:val="22"/>
        </w:rPr>
        <w:t xml:space="preserve">eur) za každý, aj začatý deň omeškania s oznámením zmeny údajov o Subdodávateľoch v zmysle čl. </w:t>
      </w:r>
      <w:r w:rsidR="00742F39" w:rsidRPr="00DD4785">
        <w:rPr>
          <w:rFonts w:asciiTheme="minorHAnsi" w:hAnsiTheme="minorHAnsi" w:cstheme="minorHAnsi"/>
          <w:noProof w:val="0"/>
          <w:sz w:val="22"/>
          <w:szCs w:val="22"/>
        </w:rPr>
        <w:t>10</w:t>
      </w:r>
      <w:r w:rsidR="008F0648" w:rsidRPr="00DD4785">
        <w:rPr>
          <w:rFonts w:asciiTheme="minorHAnsi" w:hAnsiTheme="minorHAnsi" w:cstheme="minorHAnsi"/>
          <w:noProof w:val="0"/>
          <w:sz w:val="22"/>
          <w:szCs w:val="22"/>
        </w:rPr>
        <w:t xml:space="preserve"> bod </w:t>
      </w:r>
      <w:r w:rsidR="00742F39" w:rsidRPr="00DD4785">
        <w:rPr>
          <w:rFonts w:asciiTheme="minorHAnsi" w:hAnsiTheme="minorHAnsi" w:cstheme="minorHAnsi"/>
          <w:noProof w:val="0"/>
          <w:sz w:val="22"/>
          <w:szCs w:val="22"/>
        </w:rPr>
        <w:t>10.4</w:t>
      </w:r>
      <w:r w:rsidR="008F0648" w:rsidRPr="00DD4785">
        <w:rPr>
          <w:rFonts w:asciiTheme="minorHAnsi" w:hAnsiTheme="minorHAnsi" w:cstheme="minorHAnsi"/>
          <w:noProof w:val="0"/>
          <w:sz w:val="22"/>
          <w:szCs w:val="22"/>
        </w:rPr>
        <w:t xml:space="preserve"> tejto </w:t>
      </w:r>
      <w:r w:rsidR="00742F39" w:rsidRPr="00DD4785">
        <w:rPr>
          <w:rFonts w:asciiTheme="minorHAnsi" w:hAnsiTheme="minorHAnsi" w:cstheme="minorHAnsi"/>
          <w:noProof w:val="0"/>
          <w:sz w:val="22"/>
          <w:szCs w:val="22"/>
        </w:rPr>
        <w:t>Servisnej z</w:t>
      </w:r>
      <w:r w:rsidR="008F0648" w:rsidRPr="00DD4785">
        <w:rPr>
          <w:rFonts w:asciiTheme="minorHAnsi" w:hAnsiTheme="minorHAnsi" w:cstheme="minorHAnsi"/>
          <w:noProof w:val="0"/>
          <w:sz w:val="22"/>
          <w:szCs w:val="22"/>
        </w:rPr>
        <w:t>mluvy</w:t>
      </w:r>
      <w:r w:rsidR="00AD77A8" w:rsidRPr="00DD4785">
        <w:rPr>
          <w:rFonts w:asciiTheme="minorHAnsi" w:hAnsiTheme="minorHAnsi" w:cstheme="minorHAnsi"/>
          <w:noProof w:val="0"/>
          <w:sz w:val="22"/>
          <w:szCs w:val="22"/>
        </w:rPr>
        <w:t>,</w:t>
      </w:r>
      <w:r w:rsidR="0028776A" w:rsidRPr="00DD4785">
        <w:rPr>
          <w:rFonts w:asciiTheme="minorHAnsi" w:hAnsiTheme="minorHAnsi" w:cstheme="minorHAnsi"/>
          <w:noProof w:val="0"/>
          <w:sz w:val="22"/>
          <w:szCs w:val="22"/>
        </w:rPr>
        <w:t xml:space="preserve"> maximálne však v sume 50.000,-€ (slovom päťdesiattisíc eur),</w:t>
      </w:r>
    </w:p>
    <w:p w14:paraId="171B4DC4" w14:textId="7828EE56" w:rsidR="008F0648" w:rsidRPr="00DD4785" w:rsidRDefault="00703180"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lang w:eastAsia="ar-SA"/>
        </w:rPr>
        <w:t>1.000</w:t>
      </w:r>
      <w:r w:rsidR="008075BF" w:rsidRPr="00DD4785">
        <w:rPr>
          <w:rFonts w:asciiTheme="minorHAnsi" w:hAnsiTheme="minorHAnsi" w:cstheme="minorHAnsi"/>
          <w:noProof w:val="0"/>
          <w:sz w:val="22"/>
          <w:szCs w:val="22"/>
          <w:lang w:eastAsia="ar-SA"/>
        </w:rPr>
        <w:t>,-</w:t>
      </w:r>
      <w:r w:rsidR="008F0648" w:rsidRPr="00DD4785">
        <w:rPr>
          <w:rFonts w:asciiTheme="minorHAnsi" w:hAnsiTheme="minorHAnsi" w:cstheme="minorHAnsi"/>
          <w:noProof w:val="0"/>
          <w:sz w:val="22"/>
          <w:szCs w:val="22"/>
          <w:lang w:eastAsia="ar-SA"/>
        </w:rPr>
        <w:t xml:space="preserve">€ (slovom </w:t>
      </w:r>
      <w:r w:rsidR="00CC6BB4" w:rsidRPr="00DD4785">
        <w:rPr>
          <w:rFonts w:asciiTheme="minorHAnsi" w:hAnsiTheme="minorHAnsi" w:cstheme="minorHAnsi"/>
          <w:noProof w:val="0"/>
          <w:sz w:val="22"/>
          <w:szCs w:val="22"/>
          <w:lang w:eastAsia="ar-SA"/>
        </w:rPr>
        <w:t>tisíc</w:t>
      </w:r>
      <w:r w:rsidR="0059009E">
        <w:rPr>
          <w:rFonts w:asciiTheme="minorHAnsi" w:hAnsiTheme="minorHAnsi" w:cstheme="minorHAnsi"/>
          <w:noProof w:val="0"/>
          <w:sz w:val="22"/>
          <w:szCs w:val="22"/>
          <w:lang w:eastAsia="ar-SA"/>
        </w:rPr>
        <w:t xml:space="preserve"> </w:t>
      </w:r>
      <w:r w:rsidR="008F0648" w:rsidRPr="00DD4785">
        <w:rPr>
          <w:rFonts w:asciiTheme="minorHAnsi" w:hAnsiTheme="minorHAnsi" w:cstheme="minorHAnsi"/>
          <w:noProof w:val="0"/>
          <w:sz w:val="22"/>
          <w:szCs w:val="22"/>
          <w:lang w:eastAsia="ar-SA"/>
        </w:rPr>
        <w:t xml:space="preserve">eur), za každý aj začatý deň omeškania Poskytovateľa s poskytnutím súčinnosti Objednávateľovi v zmysle čl. </w:t>
      </w:r>
      <w:r w:rsidR="00225B03" w:rsidRPr="00DD4785">
        <w:rPr>
          <w:rFonts w:asciiTheme="minorHAnsi" w:hAnsiTheme="minorHAnsi" w:cstheme="minorHAnsi"/>
          <w:noProof w:val="0"/>
          <w:sz w:val="22"/>
          <w:szCs w:val="22"/>
          <w:lang w:eastAsia="ar-SA"/>
        </w:rPr>
        <w:t>9</w:t>
      </w:r>
      <w:r w:rsidR="008F0648" w:rsidRPr="00DD4785">
        <w:rPr>
          <w:rFonts w:asciiTheme="minorHAnsi" w:hAnsiTheme="minorHAnsi" w:cstheme="minorHAnsi"/>
          <w:noProof w:val="0"/>
          <w:sz w:val="22"/>
          <w:szCs w:val="22"/>
          <w:lang w:eastAsia="ar-SA"/>
        </w:rPr>
        <w:t xml:space="preserve"> bod </w:t>
      </w:r>
      <w:r w:rsidR="00225B03" w:rsidRPr="00DD4785">
        <w:rPr>
          <w:rFonts w:asciiTheme="minorHAnsi" w:hAnsiTheme="minorHAnsi" w:cstheme="minorHAnsi"/>
          <w:noProof w:val="0"/>
          <w:sz w:val="22"/>
          <w:szCs w:val="22"/>
          <w:lang w:eastAsia="ar-SA"/>
        </w:rPr>
        <w:t>9.10</w:t>
      </w:r>
      <w:r w:rsidR="008F0648" w:rsidRPr="00DD4785">
        <w:rPr>
          <w:rFonts w:asciiTheme="minorHAnsi" w:hAnsiTheme="minorHAnsi" w:cstheme="minorHAnsi"/>
          <w:noProof w:val="0"/>
          <w:sz w:val="22"/>
          <w:szCs w:val="22"/>
          <w:lang w:eastAsia="ar-SA"/>
        </w:rPr>
        <w:t xml:space="preserve"> tejto Servisnej zmluvy,</w:t>
      </w:r>
      <w:r w:rsidR="0028776A" w:rsidRPr="00DD4785">
        <w:rPr>
          <w:rFonts w:asciiTheme="minorHAnsi" w:hAnsiTheme="minorHAnsi" w:cstheme="minorHAnsi"/>
          <w:noProof w:val="0"/>
          <w:sz w:val="22"/>
          <w:szCs w:val="22"/>
          <w:lang w:eastAsia="ar-SA"/>
        </w:rPr>
        <w:t xml:space="preserve"> maximálne však v</w:t>
      </w:r>
      <w:r w:rsidR="00972D81">
        <w:rPr>
          <w:rFonts w:asciiTheme="minorHAnsi" w:hAnsiTheme="minorHAnsi" w:cstheme="minorHAnsi"/>
          <w:noProof w:val="0"/>
          <w:sz w:val="22"/>
          <w:szCs w:val="22"/>
          <w:lang w:eastAsia="ar-SA"/>
        </w:rPr>
        <w:t> </w:t>
      </w:r>
      <w:r w:rsidR="0028776A" w:rsidRPr="00DD4785">
        <w:rPr>
          <w:rFonts w:asciiTheme="minorHAnsi" w:hAnsiTheme="minorHAnsi" w:cstheme="minorHAnsi"/>
          <w:noProof w:val="0"/>
          <w:sz w:val="22"/>
          <w:szCs w:val="22"/>
          <w:lang w:eastAsia="ar-SA"/>
        </w:rPr>
        <w:t>sume 100.000,- € (slovom stotisíc eur),</w:t>
      </w:r>
    </w:p>
    <w:p w14:paraId="0D8316D9" w14:textId="3AEC29F5" w:rsidR="00085A80" w:rsidRPr="00DD4785" w:rsidRDefault="00085A80"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1.000,- € (slovom tisíc eur), za každý prípad neposkytnutia súčinnosti v zmysle čl. 9 bod 9.11 tejto Servisnej</w:t>
      </w:r>
      <w:r w:rsidR="00643328" w:rsidRPr="00DD4785">
        <w:rPr>
          <w:rFonts w:asciiTheme="minorHAnsi" w:hAnsiTheme="minorHAnsi" w:cstheme="minorHAnsi"/>
          <w:noProof w:val="0"/>
          <w:sz w:val="22"/>
          <w:szCs w:val="22"/>
        </w:rPr>
        <w:t xml:space="preserve"> zmluvy</w:t>
      </w:r>
      <w:r w:rsidRPr="00DD4785">
        <w:rPr>
          <w:rFonts w:asciiTheme="minorHAnsi" w:hAnsiTheme="minorHAnsi" w:cstheme="minorHAnsi"/>
          <w:noProof w:val="0"/>
          <w:sz w:val="22"/>
          <w:szCs w:val="22"/>
        </w:rPr>
        <w:t xml:space="preserve"> Poskytovateľom ani v dodatočnej primeranej lehote poskytnutej Objednávateľom v dĺžke najmenej 2 (dva) pracovné dn</w:t>
      </w:r>
      <w:r w:rsidR="0028776A" w:rsidRPr="00DD4785">
        <w:rPr>
          <w:rFonts w:asciiTheme="minorHAnsi" w:hAnsiTheme="minorHAnsi" w:cstheme="minorHAnsi"/>
          <w:noProof w:val="0"/>
          <w:sz w:val="22"/>
          <w:szCs w:val="22"/>
        </w:rPr>
        <w:t>i</w:t>
      </w:r>
      <w:r w:rsidRPr="00DD4785">
        <w:rPr>
          <w:rFonts w:asciiTheme="minorHAnsi" w:hAnsiTheme="minorHAnsi" w:cstheme="minorHAnsi"/>
          <w:noProof w:val="0"/>
          <w:sz w:val="22"/>
          <w:szCs w:val="22"/>
        </w:rPr>
        <w:t>,</w:t>
      </w:r>
    </w:p>
    <w:p w14:paraId="7910309C" w14:textId="11126836" w:rsidR="00A1193A" w:rsidRPr="00DD4785" w:rsidRDefault="00715130"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500</w:t>
      </w:r>
      <w:r w:rsidR="00AF5F38" w:rsidRPr="00DD4785">
        <w:rPr>
          <w:rFonts w:asciiTheme="minorHAnsi" w:hAnsiTheme="minorHAnsi" w:cstheme="minorHAnsi"/>
          <w:noProof w:val="0"/>
          <w:sz w:val="22"/>
          <w:szCs w:val="22"/>
        </w:rPr>
        <w:t>0</w:t>
      </w:r>
      <w:r w:rsidR="008075BF" w:rsidRPr="00DD4785">
        <w:rPr>
          <w:rFonts w:asciiTheme="minorHAnsi" w:hAnsiTheme="minorHAnsi" w:cstheme="minorHAnsi"/>
          <w:noProof w:val="0"/>
          <w:sz w:val="22"/>
          <w:szCs w:val="22"/>
        </w:rPr>
        <w:t>,-</w:t>
      </w:r>
      <w:r w:rsidRPr="00DD4785">
        <w:rPr>
          <w:rFonts w:asciiTheme="minorHAnsi" w:hAnsiTheme="minorHAnsi" w:cstheme="minorHAnsi"/>
          <w:noProof w:val="0"/>
          <w:sz w:val="22"/>
          <w:szCs w:val="22"/>
        </w:rPr>
        <w:t xml:space="preserve"> € (slovom päť</w:t>
      </w:r>
      <w:r w:rsidR="00AF5F38" w:rsidRPr="00DD4785">
        <w:rPr>
          <w:rFonts w:asciiTheme="minorHAnsi" w:hAnsiTheme="minorHAnsi" w:cstheme="minorHAnsi"/>
          <w:noProof w:val="0"/>
          <w:sz w:val="22"/>
          <w:szCs w:val="22"/>
        </w:rPr>
        <w:t>tisíc</w:t>
      </w:r>
      <w:r w:rsidRPr="00DD4785">
        <w:rPr>
          <w:rFonts w:asciiTheme="minorHAnsi" w:hAnsiTheme="minorHAnsi" w:cstheme="minorHAnsi"/>
          <w:noProof w:val="0"/>
          <w:sz w:val="22"/>
          <w:szCs w:val="22"/>
        </w:rPr>
        <w:t xml:space="preserve"> eur), ak Poskytovateľ poruší ochranu Dôverných informácií v zmysle čl. </w:t>
      </w:r>
      <w:r w:rsidR="00742F39" w:rsidRPr="00DD4785">
        <w:rPr>
          <w:rFonts w:asciiTheme="minorHAnsi" w:hAnsiTheme="minorHAnsi" w:cstheme="minorHAnsi"/>
          <w:noProof w:val="0"/>
          <w:sz w:val="22"/>
          <w:szCs w:val="22"/>
        </w:rPr>
        <w:t xml:space="preserve">7 </w:t>
      </w:r>
      <w:r w:rsidRPr="00DD4785">
        <w:rPr>
          <w:rFonts w:asciiTheme="minorHAnsi" w:hAnsiTheme="minorHAnsi" w:cstheme="minorHAnsi"/>
          <w:noProof w:val="0"/>
          <w:sz w:val="22"/>
          <w:szCs w:val="22"/>
        </w:rPr>
        <w:t>tejto Servisnej zmluvy</w:t>
      </w:r>
      <w:r w:rsidR="0028776A" w:rsidRPr="00DD4785">
        <w:rPr>
          <w:rFonts w:asciiTheme="minorHAnsi" w:hAnsiTheme="minorHAnsi" w:cstheme="minorHAnsi"/>
          <w:noProof w:val="0"/>
          <w:sz w:val="22"/>
          <w:szCs w:val="22"/>
          <w:lang w:eastAsia="ar-SA"/>
        </w:rPr>
        <w:t>, s výnimkou porušenia povinnosti na úseku ochrany osobných údajov,</w:t>
      </w:r>
    </w:p>
    <w:p w14:paraId="7D25D032" w14:textId="042A3109" w:rsidR="0059009E" w:rsidRDefault="0028776A"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50.000,- € (slovom päťdesiattisíc eur) za každé porušenie povinnosti na úseku ochrany osobných údajov v zmysle čl. 7 tejto Servisnej zmluvy</w:t>
      </w:r>
      <w:r w:rsidR="0059009E">
        <w:rPr>
          <w:rFonts w:asciiTheme="minorHAnsi" w:hAnsiTheme="minorHAnsi" w:cstheme="minorHAnsi"/>
          <w:noProof w:val="0"/>
          <w:sz w:val="22"/>
          <w:szCs w:val="22"/>
        </w:rPr>
        <w:t>,</w:t>
      </w:r>
    </w:p>
    <w:p w14:paraId="3A9A31CE" w14:textId="719EB414" w:rsidR="008D64DA" w:rsidRPr="002350B3" w:rsidRDefault="000D2A24" w:rsidP="0059009E">
      <w:pPr>
        <w:pStyle w:val="Odsekzoznamu"/>
        <w:numPr>
          <w:ilvl w:val="2"/>
          <w:numId w:val="6"/>
        </w:numPr>
        <w:ind w:left="910" w:hanging="343"/>
        <w:rPr>
          <w:rFonts w:asciiTheme="minorHAnsi" w:hAnsiTheme="minorHAnsi" w:cstheme="minorHAnsi"/>
          <w:noProof w:val="0"/>
          <w:sz w:val="22"/>
          <w:szCs w:val="22"/>
        </w:rPr>
      </w:pPr>
      <w:r w:rsidRPr="002350B3">
        <w:rPr>
          <w:rFonts w:asciiTheme="minorHAnsi" w:hAnsiTheme="minorHAnsi" w:cstheme="minorHAnsi"/>
          <w:noProof w:val="0"/>
          <w:sz w:val="22"/>
          <w:szCs w:val="22"/>
        </w:rPr>
        <w:t>10.000</w:t>
      </w:r>
      <w:r w:rsidR="0059009E" w:rsidRPr="002350B3">
        <w:rPr>
          <w:rFonts w:asciiTheme="minorHAnsi" w:hAnsiTheme="minorHAnsi" w:cstheme="minorHAnsi"/>
          <w:noProof w:val="0"/>
          <w:sz w:val="22"/>
          <w:szCs w:val="22"/>
        </w:rPr>
        <w:t xml:space="preserve">,- € (slovom </w:t>
      </w:r>
      <w:r w:rsidRPr="002350B3">
        <w:rPr>
          <w:rFonts w:asciiTheme="minorHAnsi" w:hAnsiTheme="minorHAnsi" w:cstheme="minorHAnsi"/>
          <w:noProof w:val="0"/>
          <w:sz w:val="22"/>
          <w:szCs w:val="22"/>
        </w:rPr>
        <w:t>desaťtisíc</w:t>
      </w:r>
      <w:r w:rsidR="0059009E" w:rsidRPr="002350B3">
        <w:rPr>
          <w:rFonts w:asciiTheme="minorHAnsi" w:hAnsiTheme="minorHAnsi" w:cstheme="minorHAnsi"/>
          <w:noProof w:val="0"/>
          <w:sz w:val="22"/>
          <w:szCs w:val="22"/>
        </w:rPr>
        <w:t xml:space="preserve"> eur) </w:t>
      </w:r>
      <w:r w:rsidR="00B10AEE" w:rsidRPr="002350B3">
        <w:rPr>
          <w:rFonts w:asciiTheme="minorHAnsi" w:hAnsiTheme="minorHAnsi"/>
          <w:sz w:val="22"/>
          <w:szCs w:val="22"/>
        </w:rPr>
        <w:t xml:space="preserve">ak Poskytovateľ neodovzdá Objednávateľovi pri dodaní Komponentu alebo pri ukončení tejto Servisnej zmluvy zdrojové kódy </w:t>
      </w:r>
      <w:r w:rsidR="00B10AEE" w:rsidRPr="002350B3">
        <w:rPr>
          <w:rFonts w:asciiTheme="minorHAnsi" w:hAnsiTheme="minorHAnsi" w:cstheme="minorHAnsi"/>
          <w:noProof w:val="0"/>
          <w:sz w:val="22"/>
          <w:szCs w:val="22"/>
        </w:rPr>
        <w:t xml:space="preserve">a všetky konfigurácie </w:t>
      </w:r>
      <w:r w:rsidR="00B10AEE" w:rsidRPr="002350B3">
        <w:rPr>
          <w:rFonts w:asciiTheme="minorHAnsi" w:hAnsiTheme="minorHAnsi" w:cstheme="minorHAnsi"/>
          <w:noProof w:val="0"/>
          <w:sz w:val="22"/>
          <w:szCs w:val="22"/>
        </w:rPr>
        <w:lastRenderedPageBreak/>
        <w:t xml:space="preserve">vývojového prostredia alebo </w:t>
      </w:r>
      <w:r w:rsidR="00B10AEE" w:rsidRPr="002350B3">
        <w:rPr>
          <w:rFonts w:asciiTheme="minorHAnsi" w:hAnsiTheme="minorHAnsi" w:cs="Arial"/>
          <w:noProof w:val="0"/>
          <w:sz w:val="22"/>
          <w:szCs w:val="22"/>
        </w:rPr>
        <w:t>a ich súčasti, či podpornú dokumentáciu</w:t>
      </w:r>
      <w:r w:rsidR="00B10AEE" w:rsidRPr="002350B3">
        <w:rPr>
          <w:rFonts w:asciiTheme="minorHAnsi" w:hAnsiTheme="minorHAnsi"/>
          <w:sz w:val="22"/>
          <w:szCs w:val="22"/>
        </w:rPr>
        <w:t xml:space="preserve"> v súlade s bodom</w:t>
      </w:r>
      <w:r w:rsidR="00B10AEE" w:rsidRPr="002350B3">
        <w:rPr>
          <w:rFonts w:asciiTheme="minorHAnsi" w:hAnsiTheme="minorHAnsi" w:cstheme="minorHAnsi"/>
          <w:noProof w:val="0"/>
          <w:sz w:val="22"/>
          <w:szCs w:val="22"/>
        </w:rPr>
        <w:t xml:space="preserve"> 12.7 tejto Servisnej zmluvy.</w:t>
      </w:r>
    </w:p>
    <w:p w14:paraId="5BF87929" w14:textId="1C6C435F" w:rsidR="00A1193A" w:rsidRPr="00DD4785" w:rsidRDefault="00A1193A"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V prípade omeškania</w:t>
      </w:r>
      <w:r w:rsidR="00715130" w:rsidRPr="00DD4785">
        <w:rPr>
          <w:rFonts w:asciiTheme="minorHAnsi" w:hAnsiTheme="minorHAnsi" w:cstheme="minorHAnsi"/>
          <w:noProof w:val="0"/>
          <w:sz w:val="22"/>
          <w:szCs w:val="22"/>
        </w:rPr>
        <w:t xml:space="preserve"> so splnením peňažného záväzku je veriteľ oprávnený fakturovať dlžníkovi úrok z omeškania vo výške podľa nariadenia vlády Slovenskej republiky č. 21/2013 Z. z., ktorým sa vykonávajú niektoré ustanovenia Obchodného zákonníka</w:t>
      </w:r>
      <w:r w:rsidR="00CF6A39" w:rsidRPr="00DD4785">
        <w:rPr>
          <w:rFonts w:asciiTheme="minorHAnsi" w:hAnsiTheme="minorHAnsi" w:cstheme="minorHAnsi"/>
          <w:noProof w:val="0"/>
          <w:sz w:val="22"/>
          <w:szCs w:val="22"/>
        </w:rPr>
        <w:t> , ako aj</w:t>
      </w:r>
      <w:r w:rsidR="00715130" w:rsidRPr="00DD4785">
        <w:rPr>
          <w:rFonts w:asciiTheme="minorHAnsi" w:hAnsiTheme="minorHAnsi" w:cstheme="minorHAnsi"/>
          <w:noProof w:val="0"/>
          <w:sz w:val="22"/>
          <w:szCs w:val="22"/>
        </w:rPr>
        <w:t xml:space="preserve"> paušálnu náhradu nákladov spojených s uplatnením pohľadávky v zmysle § 369c ods. 1 zákona č. 513/1991 Zb. Obchodný zákonník</w:t>
      </w:r>
      <w:r w:rsidR="00DF55FD" w:rsidRPr="00DD4785">
        <w:rPr>
          <w:rFonts w:asciiTheme="minorHAnsi" w:hAnsiTheme="minorHAnsi" w:cstheme="minorHAnsi"/>
          <w:noProof w:val="0"/>
          <w:sz w:val="22"/>
          <w:szCs w:val="22"/>
        </w:rPr>
        <w:t xml:space="preserve"> (ďalej len „Obchodný zákonník“)</w:t>
      </w:r>
      <w:r w:rsidR="00715130" w:rsidRPr="00DD4785">
        <w:rPr>
          <w:rFonts w:asciiTheme="minorHAnsi" w:hAnsiTheme="minorHAnsi" w:cstheme="minorHAnsi"/>
          <w:noProof w:val="0"/>
          <w:sz w:val="22"/>
          <w:szCs w:val="22"/>
        </w:rPr>
        <w:t>.</w:t>
      </w:r>
    </w:p>
    <w:p w14:paraId="34821EB0" w14:textId="6887F673" w:rsidR="00A1193A" w:rsidRPr="00DD4785" w:rsidRDefault="00A1193A"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Zmluvná pokuta</w:t>
      </w:r>
      <w:r w:rsidR="00CF6A39" w:rsidRPr="00DD4785">
        <w:rPr>
          <w:rFonts w:asciiTheme="minorHAnsi" w:hAnsiTheme="minorHAnsi" w:cstheme="minorHAnsi"/>
          <w:noProof w:val="0"/>
          <w:sz w:val="22"/>
          <w:szCs w:val="22"/>
        </w:rPr>
        <w:t>,</w:t>
      </w:r>
      <w:r w:rsidR="0059009E">
        <w:rPr>
          <w:rFonts w:asciiTheme="minorHAnsi" w:hAnsiTheme="minorHAnsi" w:cstheme="minorHAnsi"/>
          <w:noProof w:val="0"/>
          <w:sz w:val="22"/>
          <w:szCs w:val="22"/>
        </w:rPr>
        <w:t xml:space="preserve"> </w:t>
      </w:r>
      <w:r w:rsidRPr="00DD4785">
        <w:rPr>
          <w:rFonts w:asciiTheme="minorHAnsi" w:hAnsiTheme="minorHAnsi" w:cstheme="minorHAnsi"/>
          <w:noProof w:val="0"/>
          <w:sz w:val="22"/>
          <w:szCs w:val="22"/>
        </w:rPr>
        <w:t>úrok z</w:t>
      </w:r>
      <w:r w:rsidR="00CF6A39" w:rsidRPr="00DD4785">
        <w:rPr>
          <w:rFonts w:asciiTheme="minorHAnsi" w:hAnsiTheme="minorHAnsi" w:cstheme="minorHAnsi"/>
          <w:noProof w:val="0"/>
          <w:sz w:val="22"/>
          <w:szCs w:val="22"/>
        </w:rPr>
        <w:t> </w:t>
      </w:r>
      <w:r w:rsidRPr="00DD4785">
        <w:rPr>
          <w:rFonts w:asciiTheme="minorHAnsi" w:hAnsiTheme="minorHAnsi" w:cstheme="minorHAnsi"/>
          <w:noProof w:val="0"/>
          <w:sz w:val="22"/>
          <w:szCs w:val="22"/>
        </w:rPr>
        <w:t>omeškania</w:t>
      </w:r>
      <w:r w:rsidR="00CF6A39" w:rsidRPr="00DD4785">
        <w:rPr>
          <w:rFonts w:asciiTheme="minorHAnsi" w:hAnsiTheme="minorHAnsi" w:cstheme="minorHAnsi"/>
          <w:noProof w:val="0"/>
          <w:sz w:val="22"/>
          <w:szCs w:val="22"/>
        </w:rPr>
        <w:t xml:space="preserve"> alebo paušálna náhrada nákladov spojených s uplatnením pohľadávky v zmysle § 369c ods. 1 Obchodného zákonníka</w:t>
      </w:r>
      <w:r w:rsidRPr="00DD4785">
        <w:rPr>
          <w:rFonts w:asciiTheme="minorHAnsi" w:hAnsiTheme="minorHAnsi" w:cstheme="minorHAnsi"/>
          <w:noProof w:val="0"/>
          <w:sz w:val="22"/>
          <w:szCs w:val="22"/>
        </w:rPr>
        <w:t xml:space="preserve"> sú splatné do 30 dní od</w:t>
      </w:r>
      <w:r w:rsidR="00715130" w:rsidRPr="00DD4785">
        <w:rPr>
          <w:rFonts w:asciiTheme="minorHAnsi" w:hAnsiTheme="minorHAnsi" w:cstheme="minorHAnsi"/>
          <w:noProof w:val="0"/>
          <w:sz w:val="22"/>
          <w:szCs w:val="22"/>
        </w:rPr>
        <w:t xml:space="preserve"> ich</w:t>
      </w:r>
      <w:r w:rsidRPr="00DD4785">
        <w:rPr>
          <w:rFonts w:asciiTheme="minorHAnsi" w:hAnsiTheme="minorHAnsi" w:cstheme="minorHAnsi"/>
          <w:noProof w:val="0"/>
          <w:sz w:val="22"/>
          <w:szCs w:val="22"/>
        </w:rPr>
        <w:t xml:space="preserve"> vyčíslenia a</w:t>
      </w:r>
      <w:r w:rsidR="00715130" w:rsidRPr="00DD4785">
        <w:rPr>
          <w:rFonts w:asciiTheme="minorHAnsi" w:hAnsiTheme="minorHAnsi" w:cstheme="minorHAnsi"/>
          <w:noProof w:val="0"/>
          <w:sz w:val="22"/>
          <w:szCs w:val="22"/>
        </w:rPr>
        <w:t> </w:t>
      </w:r>
      <w:r w:rsidRPr="00DD4785">
        <w:rPr>
          <w:rFonts w:asciiTheme="minorHAnsi" w:hAnsiTheme="minorHAnsi" w:cstheme="minorHAnsi"/>
          <w:noProof w:val="0"/>
          <w:sz w:val="22"/>
          <w:szCs w:val="22"/>
        </w:rPr>
        <w:t>doručenia</w:t>
      </w:r>
      <w:r w:rsidR="00715130" w:rsidRPr="00DD4785">
        <w:rPr>
          <w:rFonts w:asciiTheme="minorHAnsi" w:hAnsiTheme="minorHAnsi" w:cstheme="minorHAnsi"/>
          <w:noProof w:val="0"/>
          <w:sz w:val="22"/>
          <w:szCs w:val="22"/>
        </w:rPr>
        <w:t xml:space="preserve"> faktúry na ich úhradu</w:t>
      </w:r>
      <w:r w:rsidR="0059009E">
        <w:rPr>
          <w:rFonts w:asciiTheme="minorHAnsi" w:hAnsiTheme="minorHAnsi" w:cstheme="minorHAnsi"/>
          <w:noProof w:val="0"/>
          <w:sz w:val="22"/>
          <w:szCs w:val="22"/>
        </w:rPr>
        <w:t xml:space="preserve"> </w:t>
      </w:r>
      <w:r w:rsidR="00715130" w:rsidRPr="00DD4785">
        <w:rPr>
          <w:rFonts w:asciiTheme="minorHAnsi" w:hAnsiTheme="minorHAnsi" w:cstheme="minorHAnsi"/>
          <w:noProof w:val="0"/>
          <w:sz w:val="22"/>
          <w:szCs w:val="22"/>
        </w:rPr>
        <w:t>z</w:t>
      </w:r>
      <w:r w:rsidRPr="00DD4785">
        <w:rPr>
          <w:rFonts w:asciiTheme="minorHAnsi" w:hAnsiTheme="minorHAnsi" w:cstheme="minorHAnsi"/>
          <w:noProof w:val="0"/>
          <w:sz w:val="22"/>
          <w:szCs w:val="22"/>
        </w:rPr>
        <w:t>mluvnej strane</w:t>
      </w:r>
      <w:r w:rsidR="00715130" w:rsidRPr="00DD4785">
        <w:rPr>
          <w:rFonts w:asciiTheme="minorHAnsi" w:hAnsiTheme="minorHAnsi" w:cstheme="minorHAnsi"/>
          <w:noProof w:val="0"/>
          <w:sz w:val="22"/>
          <w:szCs w:val="22"/>
        </w:rPr>
        <w:t>, ktorá</w:t>
      </w:r>
      <w:r w:rsidR="0059009E">
        <w:rPr>
          <w:rFonts w:asciiTheme="minorHAnsi" w:hAnsiTheme="minorHAnsi" w:cstheme="minorHAnsi"/>
          <w:noProof w:val="0"/>
          <w:sz w:val="22"/>
          <w:szCs w:val="22"/>
        </w:rPr>
        <w:t xml:space="preserve"> </w:t>
      </w:r>
      <w:r w:rsidR="00715130" w:rsidRPr="00DD4785">
        <w:rPr>
          <w:rFonts w:asciiTheme="minorHAnsi" w:hAnsiTheme="minorHAnsi" w:cs="Arial"/>
          <w:sz w:val="22"/>
          <w:szCs w:val="22"/>
        </w:rPr>
        <w:t>má povinnosť zmluvnú pokutu</w:t>
      </w:r>
      <w:r w:rsidR="00CF6A39" w:rsidRPr="00DD4785">
        <w:rPr>
          <w:rFonts w:asciiTheme="minorHAnsi" w:hAnsiTheme="minorHAnsi" w:cs="Arial"/>
          <w:sz w:val="22"/>
          <w:szCs w:val="22"/>
        </w:rPr>
        <w:t>,</w:t>
      </w:r>
      <w:r w:rsidR="00715130" w:rsidRPr="00DD4785">
        <w:rPr>
          <w:rFonts w:asciiTheme="minorHAnsi" w:hAnsiTheme="minorHAnsi" w:cs="Arial"/>
          <w:sz w:val="22"/>
          <w:szCs w:val="22"/>
        </w:rPr>
        <w:t xml:space="preserve"> úrok z</w:t>
      </w:r>
      <w:r w:rsidR="00CF6A39" w:rsidRPr="00DD4785">
        <w:rPr>
          <w:rFonts w:asciiTheme="minorHAnsi" w:hAnsiTheme="minorHAnsi" w:cs="Arial"/>
          <w:sz w:val="22"/>
          <w:szCs w:val="22"/>
        </w:rPr>
        <w:t> </w:t>
      </w:r>
      <w:r w:rsidR="00715130" w:rsidRPr="00DD4785">
        <w:rPr>
          <w:rFonts w:asciiTheme="minorHAnsi" w:hAnsiTheme="minorHAnsi" w:cs="Arial"/>
          <w:sz w:val="22"/>
          <w:szCs w:val="22"/>
        </w:rPr>
        <w:t>omeškania</w:t>
      </w:r>
      <w:r w:rsidR="00CF6A39" w:rsidRPr="00DD4785">
        <w:rPr>
          <w:rFonts w:asciiTheme="minorHAnsi" w:hAnsiTheme="minorHAnsi" w:cs="Arial"/>
          <w:sz w:val="22"/>
          <w:szCs w:val="22"/>
        </w:rPr>
        <w:t xml:space="preserve"> alebo paušálnu náhradu nákladov spojených s uplatnením pohľadávky v zmysle §</w:t>
      </w:r>
      <w:r w:rsidR="007A2EFD">
        <w:rPr>
          <w:rFonts w:asciiTheme="minorHAnsi" w:hAnsiTheme="minorHAnsi" w:cs="Arial"/>
          <w:sz w:val="22"/>
          <w:szCs w:val="22"/>
        </w:rPr>
        <w:t> </w:t>
      </w:r>
      <w:r w:rsidR="00CF6A39" w:rsidRPr="00DD4785">
        <w:rPr>
          <w:rFonts w:asciiTheme="minorHAnsi" w:hAnsiTheme="minorHAnsi" w:cs="Arial"/>
          <w:sz w:val="22"/>
          <w:szCs w:val="22"/>
        </w:rPr>
        <w:t>369c ods. 1 Obchodného zákonníka</w:t>
      </w:r>
      <w:r w:rsidR="00715130" w:rsidRPr="00DD4785">
        <w:rPr>
          <w:rFonts w:asciiTheme="minorHAnsi" w:hAnsiTheme="minorHAnsi" w:cs="Arial"/>
          <w:sz w:val="22"/>
          <w:szCs w:val="22"/>
        </w:rPr>
        <w:t xml:space="preserve"> zaplatiť, a to na základe faktúry vystavenej dotknutou (oprávnenou) zml</w:t>
      </w:r>
      <w:r w:rsidR="005C718E" w:rsidRPr="00DD4785">
        <w:rPr>
          <w:rFonts w:asciiTheme="minorHAnsi" w:hAnsiTheme="minorHAnsi" w:cs="Arial"/>
          <w:sz w:val="22"/>
          <w:szCs w:val="22"/>
        </w:rPr>
        <w:t>uvnou stranou, ak sa nedohodnú Z</w:t>
      </w:r>
      <w:r w:rsidR="00715130" w:rsidRPr="00DD4785">
        <w:rPr>
          <w:rFonts w:asciiTheme="minorHAnsi" w:hAnsiTheme="minorHAnsi" w:cs="Arial"/>
          <w:sz w:val="22"/>
          <w:szCs w:val="22"/>
        </w:rPr>
        <w:t>mluvné strany písomne inak.</w:t>
      </w:r>
    </w:p>
    <w:p w14:paraId="78499A4A" w14:textId="2E774EE3" w:rsidR="0028776A" w:rsidRPr="00DD4785" w:rsidRDefault="00156891"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 xml:space="preserve">Dojednaním o zmluvnej pokute </w:t>
      </w:r>
      <w:r w:rsidR="005C718E" w:rsidRPr="00DD4785">
        <w:rPr>
          <w:rFonts w:asciiTheme="minorHAnsi" w:hAnsiTheme="minorHAnsi" w:cstheme="minorHAnsi"/>
          <w:noProof w:val="0"/>
          <w:sz w:val="22"/>
          <w:szCs w:val="22"/>
        </w:rPr>
        <w:t xml:space="preserve">v zmysle bodu 8.1 písm. a. </w:t>
      </w:r>
      <w:r w:rsidR="003F2186" w:rsidRPr="00DD4785">
        <w:rPr>
          <w:rFonts w:asciiTheme="minorHAnsi" w:hAnsiTheme="minorHAnsi" w:cstheme="minorHAnsi"/>
          <w:noProof w:val="0"/>
          <w:sz w:val="22"/>
          <w:szCs w:val="22"/>
        </w:rPr>
        <w:t>a b.</w:t>
      </w:r>
      <w:r w:rsidR="005C718E" w:rsidRPr="00DD4785">
        <w:rPr>
          <w:rFonts w:asciiTheme="minorHAnsi" w:hAnsiTheme="minorHAnsi" w:cstheme="minorHAnsi"/>
          <w:noProof w:val="0"/>
          <w:sz w:val="22"/>
          <w:szCs w:val="22"/>
        </w:rPr>
        <w:t xml:space="preserve"> tohto článku Servisnej zmluvy </w:t>
      </w:r>
      <w:r w:rsidRPr="00DD4785">
        <w:rPr>
          <w:rFonts w:asciiTheme="minorHAnsi" w:hAnsiTheme="minorHAnsi" w:cstheme="minorHAnsi"/>
          <w:noProof w:val="0"/>
          <w:sz w:val="22"/>
          <w:szCs w:val="22"/>
        </w:rPr>
        <w:t>ani zaplatením zmluvnej pokuty, nie je nijako dotknuté právo Objednávateľa na náhradu vzniknutej škody, najviac však do výšky mesačného paušál</w:t>
      </w:r>
      <w:r w:rsidR="005C718E" w:rsidRPr="00DD4785">
        <w:rPr>
          <w:rFonts w:asciiTheme="minorHAnsi" w:hAnsiTheme="minorHAnsi" w:cstheme="minorHAnsi"/>
          <w:noProof w:val="0"/>
          <w:sz w:val="22"/>
          <w:szCs w:val="22"/>
        </w:rPr>
        <w:t xml:space="preserve">neho poplatku v zmysle čl. </w:t>
      </w:r>
      <w:r w:rsidR="00114C4B" w:rsidRPr="00DD4785">
        <w:rPr>
          <w:rFonts w:asciiTheme="minorHAnsi" w:hAnsiTheme="minorHAnsi" w:cstheme="minorHAnsi"/>
          <w:noProof w:val="0"/>
          <w:sz w:val="22"/>
          <w:szCs w:val="22"/>
        </w:rPr>
        <w:t>3</w:t>
      </w:r>
      <w:r w:rsidR="005C718E" w:rsidRPr="00DD4785">
        <w:rPr>
          <w:rFonts w:asciiTheme="minorHAnsi" w:hAnsiTheme="minorHAnsi" w:cstheme="minorHAnsi"/>
          <w:noProof w:val="0"/>
          <w:sz w:val="22"/>
          <w:szCs w:val="22"/>
        </w:rPr>
        <w:t xml:space="preserve"> bod </w:t>
      </w:r>
      <w:r w:rsidR="00114C4B" w:rsidRPr="00DD4785">
        <w:rPr>
          <w:rFonts w:asciiTheme="minorHAnsi" w:hAnsiTheme="minorHAnsi" w:cstheme="minorHAnsi"/>
          <w:noProof w:val="0"/>
          <w:sz w:val="22"/>
          <w:szCs w:val="22"/>
        </w:rPr>
        <w:t>3.3</w:t>
      </w:r>
      <w:r w:rsidR="005C718E" w:rsidRPr="00DD4785">
        <w:rPr>
          <w:rFonts w:asciiTheme="minorHAnsi" w:hAnsiTheme="minorHAnsi" w:cstheme="minorHAnsi"/>
          <w:noProof w:val="0"/>
          <w:sz w:val="22"/>
          <w:szCs w:val="22"/>
        </w:rPr>
        <w:t xml:space="preserve"> tejto Servisnej zmluvy</w:t>
      </w:r>
      <w:r w:rsidRPr="00DD4785">
        <w:rPr>
          <w:rFonts w:asciiTheme="minorHAnsi" w:hAnsiTheme="minorHAnsi" w:cstheme="minorHAnsi"/>
          <w:noProof w:val="0"/>
          <w:sz w:val="22"/>
          <w:szCs w:val="22"/>
        </w:rPr>
        <w:t>.</w:t>
      </w:r>
    </w:p>
    <w:p w14:paraId="319D066F" w14:textId="2EF4462B" w:rsidR="003C0332" w:rsidRPr="00DD4785" w:rsidRDefault="0028776A"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 xml:space="preserve">Zmluvné strany sa dohodli, že škoda vo výške 100 % Celkovej ceny za predmet zmluvy podľa </w:t>
      </w:r>
      <w:r w:rsidRPr="002350B3">
        <w:rPr>
          <w:rFonts w:asciiTheme="minorHAnsi" w:hAnsiTheme="minorHAnsi" w:cstheme="minorHAnsi"/>
          <w:noProof w:val="0"/>
          <w:sz w:val="22"/>
          <w:szCs w:val="22"/>
        </w:rPr>
        <w:t>prílohy č. 8</w:t>
      </w:r>
      <w:r w:rsidR="00E00BE8">
        <w:rPr>
          <w:rFonts w:asciiTheme="minorHAnsi" w:hAnsiTheme="minorHAnsi" w:cstheme="minorHAnsi"/>
          <w:noProof w:val="0"/>
          <w:sz w:val="22"/>
          <w:szCs w:val="22"/>
        </w:rPr>
        <w:t xml:space="preserve"> </w:t>
      </w:r>
      <w:r w:rsidRPr="00DD4785">
        <w:rPr>
          <w:rFonts w:asciiTheme="minorHAnsi" w:hAnsiTheme="minorHAnsi" w:cstheme="minorHAnsi"/>
          <w:noProof w:val="0"/>
          <w:sz w:val="22"/>
          <w:szCs w:val="22"/>
        </w:rPr>
        <w:t>tejto Servisnej zmluvy je maximálnou škodou, ktorú je možné ako dôsledok porušenia povinností v súvislosti s touto Servisnou zmluvou predvídať a/alebo ktorú je možné predvídať s</w:t>
      </w:r>
      <w:r w:rsidR="000809F4">
        <w:rPr>
          <w:rFonts w:asciiTheme="minorHAnsi" w:hAnsiTheme="minorHAnsi" w:cstheme="minorHAnsi"/>
          <w:noProof w:val="0"/>
          <w:sz w:val="22"/>
          <w:szCs w:val="22"/>
        </w:rPr>
        <w:t> </w:t>
      </w:r>
      <w:r w:rsidRPr="00DD4785">
        <w:rPr>
          <w:rFonts w:asciiTheme="minorHAnsi" w:hAnsiTheme="minorHAnsi" w:cstheme="minorHAnsi"/>
          <w:noProof w:val="0"/>
          <w:sz w:val="22"/>
          <w:szCs w:val="22"/>
        </w:rPr>
        <w:t>prihliadnutím na všetky skutočnosti, ktoré sú v čase podpísania tejto Servisnej zmluvy zmluvným stranám známe alebo by mali byť známe pri obvyklej starostlivosti.</w:t>
      </w:r>
    </w:p>
    <w:p w14:paraId="700CA331" w14:textId="77777777" w:rsidR="002E21EE" w:rsidRPr="00DD4785" w:rsidRDefault="002E17CA"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Pre zamedzenie pochybností právo Objednávateľa požadovať zmluvnú pokutu, nie je žiadnym spôsobom dotknuté uplatnením nároku na zľavu z ceny za Paušálne služby podpory prevádzky v zmysle čl. 3 bod 3.6 tejto Servisnej zmluvy.</w:t>
      </w:r>
    </w:p>
    <w:p w14:paraId="2FDD8AF5" w14:textId="77777777" w:rsidR="00A1193A" w:rsidRPr="007C3E45" w:rsidRDefault="00A1193A" w:rsidP="00DD4785">
      <w:pPr>
        <w:pStyle w:val="Nadpis3"/>
      </w:pPr>
    </w:p>
    <w:p w14:paraId="6128B218" w14:textId="77777777" w:rsidR="00EC58E7" w:rsidRPr="002C1721" w:rsidRDefault="00713A4E" w:rsidP="00DD4785">
      <w:pPr>
        <w:pStyle w:val="Nadpis3"/>
      </w:pPr>
      <w:r>
        <w:t xml:space="preserve">9. </w:t>
      </w:r>
      <w:r w:rsidR="00EC58E7" w:rsidRPr="002C1721">
        <w:t>Ukončenie Servisnej zmluvy</w:t>
      </w:r>
    </w:p>
    <w:p w14:paraId="71451B6E" w14:textId="71D49FE3" w:rsidR="00CE1F32" w:rsidRPr="002C1721" w:rsidRDefault="00CE1F32"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 xml:space="preserve">Táto </w:t>
      </w:r>
      <w:r w:rsidR="00EC58E7" w:rsidRPr="002C1721">
        <w:rPr>
          <w:rFonts w:asciiTheme="minorHAnsi" w:hAnsiTheme="minorHAnsi" w:cs="Arial"/>
          <w:sz w:val="22"/>
          <w:szCs w:val="22"/>
        </w:rPr>
        <w:t xml:space="preserve">Servisná zmluva </w:t>
      </w:r>
      <w:r w:rsidRPr="002C1721">
        <w:rPr>
          <w:rFonts w:asciiTheme="minorHAnsi" w:hAnsiTheme="minorHAnsi" w:cs="Arial"/>
          <w:sz w:val="22"/>
          <w:szCs w:val="22"/>
        </w:rPr>
        <w:t>sa uzatvára na dobu určitú, a to na dobu 48 (štyridsaťosem) mesiacov odo</w:t>
      </w:r>
      <w:r w:rsidR="00FC529B">
        <w:rPr>
          <w:rFonts w:asciiTheme="minorHAnsi" w:hAnsiTheme="minorHAnsi" w:cs="Arial"/>
          <w:sz w:val="22"/>
          <w:szCs w:val="22"/>
        </w:rPr>
        <w:t> </w:t>
      </w:r>
      <w:r w:rsidRPr="002C1721">
        <w:rPr>
          <w:rFonts w:asciiTheme="minorHAnsi" w:hAnsiTheme="minorHAnsi" w:cs="Arial"/>
          <w:sz w:val="22"/>
          <w:szCs w:val="22"/>
        </w:rPr>
        <w:t>dňa nadobudnutia jej účinnosti.</w:t>
      </w:r>
    </w:p>
    <w:p w14:paraId="033A4D91" w14:textId="77777777" w:rsidR="00B855F9" w:rsidRPr="002C1721" w:rsidRDefault="00B855F9"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Túto Servisnú zmluvu je možné ukončiť pred uplynutím doby v zmysle bodu 9.1 tohto článku Servisnej zmluvy:</w:t>
      </w:r>
    </w:p>
    <w:p w14:paraId="6EBE57DD" w14:textId="77777777" w:rsidR="00B855F9" w:rsidRPr="002C1721" w:rsidRDefault="00B855F9" w:rsidP="00DD4785">
      <w:pPr>
        <w:pStyle w:val="Odsekzoznamu"/>
        <w:numPr>
          <w:ilvl w:val="2"/>
          <w:numId w:val="8"/>
        </w:numPr>
        <w:spacing w:line="276" w:lineRule="auto"/>
        <w:ind w:left="993" w:hanging="426"/>
        <w:contextualSpacing w:val="0"/>
        <w:rPr>
          <w:rFonts w:asciiTheme="minorHAnsi" w:hAnsiTheme="minorHAnsi" w:cs="Arial"/>
          <w:noProof w:val="0"/>
          <w:sz w:val="22"/>
          <w:szCs w:val="22"/>
        </w:rPr>
      </w:pPr>
      <w:r w:rsidRPr="002C1721">
        <w:rPr>
          <w:rFonts w:asciiTheme="minorHAnsi" w:hAnsiTheme="minorHAnsi" w:cs="Arial"/>
          <w:noProof w:val="0"/>
          <w:sz w:val="22"/>
          <w:szCs w:val="22"/>
        </w:rPr>
        <w:t>kedykoľvek písomnou dohodou Zmluvných strán, a to ku dňu uvedenému v takejto dohode;</w:t>
      </w:r>
    </w:p>
    <w:p w14:paraId="173DAF3A" w14:textId="5FD57F51" w:rsidR="00B855F9" w:rsidRPr="002C1721" w:rsidRDefault="00B855F9" w:rsidP="00DD4785">
      <w:pPr>
        <w:pStyle w:val="Odsekzoznamu"/>
        <w:numPr>
          <w:ilvl w:val="2"/>
          <w:numId w:val="8"/>
        </w:numPr>
        <w:spacing w:line="276" w:lineRule="auto"/>
        <w:ind w:left="993" w:hanging="426"/>
        <w:contextualSpacing w:val="0"/>
        <w:rPr>
          <w:rFonts w:asciiTheme="minorHAnsi" w:hAnsiTheme="minorHAnsi" w:cs="Arial"/>
          <w:noProof w:val="0"/>
          <w:sz w:val="22"/>
          <w:szCs w:val="22"/>
        </w:rPr>
      </w:pPr>
      <w:r w:rsidRPr="002C1721">
        <w:rPr>
          <w:rFonts w:asciiTheme="minorHAnsi" w:hAnsiTheme="minorHAnsi" w:cs="Arial"/>
          <w:noProof w:val="0"/>
          <w:sz w:val="22"/>
          <w:szCs w:val="22"/>
        </w:rPr>
        <w:t>výpoveďou za podmienok stanovených v bode 9.3</w:t>
      </w:r>
      <w:r w:rsidR="00256B69" w:rsidRPr="002C1721">
        <w:rPr>
          <w:rFonts w:asciiTheme="minorHAnsi" w:hAnsiTheme="minorHAnsi" w:cs="Arial"/>
          <w:noProof w:val="0"/>
          <w:sz w:val="22"/>
          <w:szCs w:val="22"/>
        </w:rPr>
        <w:t xml:space="preserve"> a 9.4</w:t>
      </w:r>
      <w:r w:rsidR="00246F55">
        <w:rPr>
          <w:rFonts w:asciiTheme="minorHAnsi" w:hAnsiTheme="minorHAnsi" w:cs="Arial"/>
          <w:noProof w:val="0"/>
          <w:sz w:val="22"/>
          <w:szCs w:val="22"/>
        </w:rPr>
        <w:t xml:space="preserve"> </w:t>
      </w:r>
      <w:r w:rsidRPr="002C1721">
        <w:rPr>
          <w:rFonts w:asciiTheme="minorHAnsi" w:hAnsiTheme="minorHAnsi" w:cs="Arial"/>
          <w:noProof w:val="0"/>
          <w:sz w:val="22"/>
          <w:szCs w:val="22"/>
        </w:rPr>
        <w:t>tohto článku Servisnej zmluvy;</w:t>
      </w:r>
    </w:p>
    <w:p w14:paraId="34780AE1" w14:textId="77777777" w:rsidR="0028776A" w:rsidRPr="00DD4785" w:rsidRDefault="00B855F9" w:rsidP="00DD4785">
      <w:pPr>
        <w:pStyle w:val="Odsekzoznamu"/>
        <w:numPr>
          <w:ilvl w:val="2"/>
          <w:numId w:val="8"/>
        </w:numPr>
        <w:spacing w:line="276" w:lineRule="auto"/>
        <w:ind w:left="993" w:hanging="426"/>
        <w:contextualSpacing w:val="0"/>
        <w:rPr>
          <w:rFonts w:asciiTheme="minorHAnsi" w:hAnsiTheme="minorHAnsi" w:cs="Arial"/>
          <w:noProof w:val="0"/>
          <w:sz w:val="22"/>
          <w:szCs w:val="22"/>
        </w:rPr>
      </w:pPr>
      <w:r w:rsidRPr="002C1721">
        <w:rPr>
          <w:rFonts w:asciiTheme="minorHAnsi" w:hAnsiTheme="minorHAnsi" w:cs="Arial"/>
          <w:noProof w:val="0"/>
          <w:sz w:val="22"/>
          <w:szCs w:val="22"/>
        </w:rPr>
        <w:t>odstúpením od Servisnej zmluvy za podmienok stanovených v bodoch 9.</w:t>
      </w:r>
      <w:r w:rsidR="002C1721">
        <w:rPr>
          <w:rFonts w:asciiTheme="minorHAnsi" w:hAnsiTheme="minorHAnsi" w:cs="Arial"/>
          <w:noProof w:val="0"/>
          <w:sz w:val="22"/>
          <w:szCs w:val="22"/>
        </w:rPr>
        <w:t>6</w:t>
      </w:r>
      <w:r w:rsidRPr="002C1721">
        <w:rPr>
          <w:rFonts w:asciiTheme="minorHAnsi" w:hAnsiTheme="minorHAnsi" w:cs="Arial"/>
          <w:noProof w:val="0"/>
          <w:sz w:val="22"/>
          <w:szCs w:val="22"/>
        </w:rPr>
        <w:t xml:space="preserve"> a </w:t>
      </w:r>
      <w:proofErr w:type="spellStart"/>
      <w:r w:rsidRPr="002C1721">
        <w:rPr>
          <w:rFonts w:asciiTheme="minorHAnsi" w:hAnsiTheme="minorHAnsi" w:cs="Arial"/>
          <w:noProof w:val="0"/>
          <w:sz w:val="22"/>
          <w:szCs w:val="22"/>
        </w:rPr>
        <w:t>nasl</w:t>
      </w:r>
      <w:proofErr w:type="spellEnd"/>
      <w:r w:rsidRPr="002C1721">
        <w:rPr>
          <w:rFonts w:asciiTheme="minorHAnsi" w:hAnsiTheme="minorHAnsi" w:cs="Arial"/>
          <w:noProof w:val="0"/>
          <w:sz w:val="22"/>
          <w:szCs w:val="22"/>
        </w:rPr>
        <w:t>. tohto článku Servisnej zmluvy.</w:t>
      </w:r>
    </w:p>
    <w:p w14:paraId="7C462629" w14:textId="77777777" w:rsidR="00B509DD" w:rsidRPr="002C1721" w:rsidRDefault="00B509DD"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Objednávateľ je oprávnený Servisnú zmluvu písomne vypovedať s výpovednou lehotou 3 (tri mesiace), ktorá začína plynúť prvým dňom kalendárneho mesiaca nasledujúceho po mesiaci, v ktorom bola výpoveď doručená Poskytovateľovi, a to výlučne z nasledovných dôvodov:</w:t>
      </w:r>
    </w:p>
    <w:p w14:paraId="2A32FD97" w14:textId="77777777" w:rsidR="00B509DD" w:rsidRPr="002C1721" w:rsidRDefault="00B509DD" w:rsidP="00DD4785">
      <w:pPr>
        <w:pStyle w:val="Odsekzoznamu"/>
        <w:numPr>
          <w:ilvl w:val="2"/>
          <w:numId w:val="20"/>
        </w:numPr>
        <w:spacing w:line="276" w:lineRule="auto"/>
        <w:ind w:left="896" w:hanging="329"/>
        <w:contextualSpacing w:val="0"/>
        <w:rPr>
          <w:rFonts w:asciiTheme="minorHAnsi" w:hAnsiTheme="minorHAnsi" w:cs="Arial"/>
          <w:noProof w:val="0"/>
          <w:sz w:val="22"/>
          <w:szCs w:val="22"/>
        </w:rPr>
      </w:pPr>
      <w:r w:rsidRPr="002C1721">
        <w:rPr>
          <w:rFonts w:asciiTheme="minorHAnsi" w:hAnsiTheme="minorHAnsi" w:cs="Arial"/>
          <w:noProof w:val="0"/>
          <w:sz w:val="22"/>
          <w:szCs w:val="22"/>
        </w:rPr>
        <w:t>ak Poskytovateľ poruší túto Servisnú zmluvu podstatným spôsobom alebo</w:t>
      </w:r>
    </w:p>
    <w:p w14:paraId="013745BA" w14:textId="77777777" w:rsidR="00B509DD" w:rsidRPr="002C1721" w:rsidRDefault="00B509DD" w:rsidP="00DD4785">
      <w:pPr>
        <w:pStyle w:val="Odsekzoznamu"/>
        <w:numPr>
          <w:ilvl w:val="2"/>
          <w:numId w:val="20"/>
        </w:numPr>
        <w:spacing w:line="276" w:lineRule="auto"/>
        <w:ind w:left="896" w:hanging="329"/>
        <w:contextualSpacing w:val="0"/>
        <w:rPr>
          <w:rFonts w:asciiTheme="minorHAnsi" w:hAnsiTheme="minorHAnsi" w:cs="Arial"/>
          <w:noProof w:val="0"/>
          <w:sz w:val="22"/>
          <w:szCs w:val="22"/>
        </w:rPr>
      </w:pPr>
      <w:r w:rsidRPr="002C1721">
        <w:rPr>
          <w:rFonts w:asciiTheme="minorHAnsi" w:hAnsiTheme="minorHAnsi" w:cs="Arial"/>
          <w:noProof w:val="0"/>
          <w:sz w:val="22"/>
          <w:szCs w:val="22"/>
        </w:rPr>
        <w:lastRenderedPageBreak/>
        <w:t>ak Poskytovateľ opakovane (viac ako 3x (trikrát)</w:t>
      </w:r>
      <w:r w:rsidR="0096258F" w:rsidRPr="002C1721">
        <w:rPr>
          <w:rFonts w:asciiTheme="minorHAnsi" w:hAnsiTheme="minorHAnsi" w:cs="Arial"/>
          <w:noProof w:val="0"/>
          <w:sz w:val="22"/>
          <w:szCs w:val="22"/>
        </w:rPr>
        <w:t>)</w:t>
      </w:r>
      <w:r w:rsidRPr="002C1721">
        <w:rPr>
          <w:rFonts w:asciiTheme="minorHAnsi" w:hAnsiTheme="minorHAnsi" w:cs="Arial"/>
          <w:noProof w:val="0"/>
          <w:sz w:val="22"/>
          <w:szCs w:val="22"/>
        </w:rPr>
        <w:t xml:space="preserve"> počas obdobia dvoch po sebe nasledujúcich kalendárnych mesiacov) poruší Servisnú zmluvu iným akom podstatným spôsobom. </w:t>
      </w:r>
    </w:p>
    <w:p w14:paraId="407AA911" w14:textId="77777777" w:rsidR="002C1721" w:rsidRPr="002C1721" w:rsidRDefault="002C1721"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Pr>
          <w:rFonts w:asciiTheme="minorHAnsi" w:hAnsiTheme="minorHAnsi" w:cs="Arial"/>
          <w:sz w:val="22"/>
          <w:szCs w:val="22"/>
        </w:rPr>
        <w:t>Objednávateľ je oprávnený túto Servisnú zmluvu vypovedať aj bez udania dôvodu, a to s výpovednou lehotou 6 (šesť) mesiacov, ktorá začína plynúť prvým dňom kalendárneho mesiaca nasledujúceho po mesiaci, v ktorom bola výpoveď doručená Poskytovateľovi.</w:t>
      </w:r>
    </w:p>
    <w:p w14:paraId="3CB4C95E" w14:textId="77777777" w:rsidR="00B855F9" w:rsidRPr="002C1721" w:rsidRDefault="00B509DD"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 xml:space="preserve">V prípade ak dôjde k ukončeniu tejto </w:t>
      </w:r>
      <w:r w:rsidR="00892C8C" w:rsidRPr="002C1721">
        <w:rPr>
          <w:rFonts w:asciiTheme="minorHAnsi" w:hAnsiTheme="minorHAnsi" w:cs="Arial"/>
          <w:sz w:val="22"/>
          <w:szCs w:val="22"/>
        </w:rPr>
        <w:t>Servisnej z</w:t>
      </w:r>
      <w:r w:rsidRPr="002C1721">
        <w:rPr>
          <w:rFonts w:asciiTheme="minorHAnsi" w:hAnsiTheme="minorHAnsi" w:cs="Arial"/>
          <w:sz w:val="22"/>
          <w:szCs w:val="22"/>
        </w:rPr>
        <w:t>mluvy v</w:t>
      </w:r>
      <w:r w:rsidR="0020114B" w:rsidRPr="002C1721">
        <w:rPr>
          <w:rFonts w:asciiTheme="minorHAnsi" w:hAnsiTheme="minorHAnsi" w:cs="Arial"/>
          <w:sz w:val="22"/>
          <w:szCs w:val="22"/>
        </w:rPr>
        <w:t>ýpoveďou, pravidlá</w:t>
      </w:r>
      <w:r w:rsidR="00120014" w:rsidRPr="002C1721">
        <w:rPr>
          <w:rFonts w:asciiTheme="minorHAnsi" w:hAnsiTheme="minorHAnsi" w:cs="Arial"/>
          <w:sz w:val="22"/>
          <w:szCs w:val="22"/>
        </w:rPr>
        <w:t xml:space="preserve"> ohľadom</w:t>
      </w:r>
      <w:r w:rsidR="00047C6E" w:rsidRPr="002C1721">
        <w:rPr>
          <w:rFonts w:asciiTheme="minorHAnsi" w:hAnsiTheme="minorHAnsi" w:cs="Arial"/>
          <w:sz w:val="22"/>
          <w:szCs w:val="22"/>
        </w:rPr>
        <w:t xml:space="preserve"> vy</w:t>
      </w:r>
      <w:r w:rsidR="00731FB4" w:rsidRPr="002C1721">
        <w:rPr>
          <w:rFonts w:asciiTheme="minorHAnsi" w:hAnsiTheme="minorHAnsi" w:cs="Arial"/>
          <w:sz w:val="22"/>
          <w:szCs w:val="22"/>
        </w:rPr>
        <w:t>s</w:t>
      </w:r>
      <w:r w:rsidR="00047C6E" w:rsidRPr="002C1721">
        <w:rPr>
          <w:rFonts w:asciiTheme="minorHAnsi" w:hAnsiTheme="minorHAnsi" w:cs="Arial"/>
          <w:sz w:val="22"/>
          <w:szCs w:val="22"/>
        </w:rPr>
        <w:t>poriadania</w:t>
      </w:r>
      <w:r w:rsidR="00120014" w:rsidRPr="002C1721">
        <w:rPr>
          <w:rFonts w:asciiTheme="minorHAnsi" w:hAnsiTheme="minorHAnsi" w:cs="Arial"/>
          <w:sz w:val="22"/>
          <w:szCs w:val="22"/>
        </w:rPr>
        <w:t xml:space="preserve"> plnení, ktoré neboli riadne ukončené ku dňu zániku Servisnej zmluvy, v zmysle bodu </w:t>
      </w:r>
      <w:r w:rsidR="005E0B7C" w:rsidRPr="002C1721">
        <w:rPr>
          <w:rFonts w:asciiTheme="minorHAnsi" w:hAnsiTheme="minorHAnsi" w:cs="Arial"/>
          <w:sz w:val="22"/>
          <w:szCs w:val="22"/>
        </w:rPr>
        <w:t>9</w:t>
      </w:r>
      <w:r w:rsidR="00AC4B87" w:rsidRPr="002C1721">
        <w:rPr>
          <w:rFonts w:asciiTheme="minorHAnsi" w:hAnsiTheme="minorHAnsi" w:cs="Arial"/>
          <w:sz w:val="22"/>
          <w:szCs w:val="22"/>
        </w:rPr>
        <w:t>.</w:t>
      </w:r>
      <w:r w:rsidR="002C1721">
        <w:rPr>
          <w:rFonts w:asciiTheme="minorHAnsi" w:hAnsiTheme="minorHAnsi" w:cs="Arial"/>
          <w:sz w:val="22"/>
          <w:szCs w:val="22"/>
        </w:rPr>
        <w:t>10</w:t>
      </w:r>
      <w:r w:rsidR="00120014" w:rsidRPr="002C1721">
        <w:rPr>
          <w:rFonts w:asciiTheme="minorHAnsi" w:hAnsiTheme="minorHAnsi" w:cs="Arial"/>
          <w:sz w:val="22"/>
          <w:szCs w:val="22"/>
        </w:rPr>
        <w:t xml:space="preserve"> tohto článku Servisnej zmluvy sa použijú rovnako.</w:t>
      </w:r>
    </w:p>
    <w:p w14:paraId="7E9DF86E" w14:textId="6A182671" w:rsidR="00C06947" w:rsidRPr="002C1721" w:rsidRDefault="007F5197"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Každá zo Zmluvných strán je oprávnená odstúpiť od tejto</w:t>
      </w:r>
      <w:r w:rsidR="00892C8C" w:rsidRPr="002C1721">
        <w:rPr>
          <w:rFonts w:asciiTheme="minorHAnsi" w:hAnsiTheme="minorHAnsi" w:cs="Arial"/>
          <w:sz w:val="22"/>
          <w:szCs w:val="22"/>
        </w:rPr>
        <w:t xml:space="preserve"> Servisnej</w:t>
      </w:r>
      <w:r w:rsidR="0072416E">
        <w:rPr>
          <w:rFonts w:asciiTheme="minorHAnsi" w:hAnsiTheme="minorHAnsi" w:cs="Arial"/>
          <w:sz w:val="22"/>
          <w:szCs w:val="22"/>
        </w:rPr>
        <w:t xml:space="preserve"> </w:t>
      </w:r>
      <w:r w:rsidR="00892C8C" w:rsidRPr="002C1721">
        <w:rPr>
          <w:rFonts w:asciiTheme="minorHAnsi" w:hAnsiTheme="minorHAnsi" w:cs="Arial"/>
          <w:sz w:val="22"/>
          <w:szCs w:val="22"/>
        </w:rPr>
        <w:t>z</w:t>
      </w:r>
      <w:r w:rsidRPr="002C1721">
        <w:rPr>
          <w:rFonts w:asciiTheme="minorHAnsi" w:hAnsiTheme="minorHAnsi" w:cs="Arial"/>
          <w:sz w:val="22"/>
          <w:szCs w:val="22"/>
        </w:rPr>
        <w:t>mluvy v prípade, ak jej takéto právo</w:t>
      </w:r>
      <w:r w:rsidR="0072416E">
        <w:rPr>
          <w:rFonts w:asciiTheme="minorHAnsi" w:hAnsiTheme="minorHAnsi" w:cs="Arial"/>
          <w:sz w:val="22"/>
          <w:szCs w:val="22"/>
        </w:rPr>
        <w:t xml:space="preserve"> </w:t>
      </w:r>
      <w:r w:rsidRPr="002C1721">
        <w:rPr>
          <w:rFonts w:asciiTheme="minorHAnsi" w:hAnsiTheme="minorHAnsi" w:cs="Arial"/>
          <w:sz w:val="22"/>
          <w:szCs w:val="22"/>
        </w:rPr>
        <w:t xml:space="preserve">vyplýva zo </w:t>
      </w:r>
      <w:r w:rsidR="00C06947" w:rsidRPr="002C1721">
        <w:rPr>
          <w:rFonts w:asciiTheme="minorHAnsi" w:hAnsiTheme="minorHAnsi" w:cs="Arial"/>
          <w:sz w:val="22"/>
          <w:szCs w:val="22"/>
        </w:rPr>
        <w:t xml:space="preserve">zákona </w:t>
      </w:r>
      <w:r w:rsidRPr="002C1721">
        <w:rPr>
          <w:rFonts w:asciiTheme="minorHAnsi" w:hAnsiTheme="minorHAnsi" w:cs="Arial"/>
          <w:sz w:val="22"/>
          <w:szCs w:val="22"/>
        </w:rPr>
        <w:t>alebo tejto Servisnej zmluvy, a to výlučne z</w:t>
      </w:r>
      <w:r w:rsidR="00047C6E" w:rsidRPr="002C1721">
        <w:rPr>
          <w:rFonts w:asciiTheme="minorHAnsi" w:hAnsiTheme="minorHAnsi" w:cs="Arial"/>
          <w:sz w:val="22"/>
          <w:szCs w:val="22"/>
        </w:rPr>
        <w:t> </w:t>
      </w:r>
      <w:r w:rsidRPr="002C1721">
        <w:rPr>
          <w:rFonts w:asciiTheme="minorHAnsi" w:hAnsiTheme="minorHAnsi" w:cs="Arial"/>
          <w:sz w:val="22"/>
          <w:szCs w:val="22"/>
        </w:rPr>
        <w:t>dôvodov</w:t>
      </w:r>
      <w:r w:rsidR="00047C6E" w:rsidRPr="002C1721">
        <w:rPr>
          <w:rFonts w:asciiTheme="minorHAnsi" w:hAnsiTheme="minorHAnsi" w:cs="Arial"/>
          <w:sz w:val="22"/>
          <w:szCs w:val="22"/>
        </w:rPr>
        <w:t xml:space="preserve"> a</w:t>
      </w:r>
      <w:r w:rsidR="0072416E">
        <w:rPr>
          <w:rFonts w:asciiTheme="minorHAnsi" w:hAnsiTheme="minorHAnsi" w:cs="Arial"/>
          <w:sz w:val="22"/>
          <w:szCs w:val="22"/>
        </w:rPr>
        <w:t> </w:t>
      </w:r>
      <w:r w:rsidR="00047C6E" w:rsidRPr="002C1721">
        <w:rPr>
          <w:rFonts w:asciiTheme="minorHAnsi" w:hAnsiTheme="minorHAnsi" w:cs="Arial"/>
          <w:sz w:val="22"/>
          <w:szCs w:val="22"/>
        </w:rPr>
        <w:t>za</w:t>
      </w:r>
      <w:r w:rsidR="0072416E">
        <w:rPr>
          <w:rFonts w:asciiTheme="minorHAnsi" w:hAnsiTheme="minorHAnsi" w:cs="Arial"/>
          <w:sz w:val="22"/>
          <w:szCs w:val="22"/>
        </w:rPr>
        <w:t> </w:t>
      </w:r>
      <w:r w:rsidR="00047C6E" w:rsidRPr="002C1721">
        <w:rPr>
          <w:rFonts w:asciiTheme="minorHAnsi" w:hAnsiTheme="minorHAnsi" w:cs="Arial"/>
          <w:sz w:val="22"/>
          <w:szCs w:val="22"/>
        </w:rPr>
        <w:t>podmienok</w:t>
      </w:r>
      <w:r w:rsidRPr="002C1721">
        <w:rPr>
          <w:rFonts w:asciiTheme="minorHAnsi" w:hAnsiTheme="minorHAnsi" w:cs="Arial"/>
          <w:sz w:val="22"/>
          <w:szCs w:val="22"/>
        </w:rPr>
        <w:t xml:space="preserve"> stanovených v príslušnom </w:t>
      </w:r>
      <w:r w:rsidR="00C06947" w:rsidRPr="002C1721">
        <w:rPr>
          <w:rFonts w:asciiTheme="minorHAnsi" w:hAnsiTheme="minorHAnsi" w:cs="Arial"/>
          <w:sz w:val="22"/>
          <w:szCs w:val="22"/>
        </w:rPr>
        <w:t>zákone</w:t>
      </w:r>
      <w:r w:rsidRPr="002C1721">
        <w:rPr>
          <w:rFonts w:asciiTheme="minorHAnsi" w:hAnsiTheme="minorHAnsi" w:cs="Arial"/>
          <w:sz w:val="22"/>
          <w:szCs w:val="22"/>
        </w:rPr>
        <w:t xml:space="preserve"> (napr.</w:t>
      </w:r>
      <w:r w:rsidR="00E956E9" w:rsidRPr="002C1721">
        <w:rPr>
          <w:rFonts w:asciiTheme="minorHAnsi" w:hAnsiTheme="minorHAnsi" w:cs="Arial"/>
          <w:sz w:val="22"/>
          <w:szCs w:val="22"/>
        </w:rPr>
        <w:t xml:space="preserve"> § 19 zákona č. 343/2015 Z. z.,</w:t>
      </w:r>
      <w:r w:rsidRPr="002C1721">
        <w:rPr>
          <w:rFonts w:asciiTheme="minorHAnsi" w:hAnsiTheme="minorHAnsi" w:cs="Arial"/>
          <w:sz w:val="22"/>
          <w:szCs w:val="22"/>
        </w:rPr>
        <w:t xml:space="preserve"> § 15 ods. 1 Zákona o registri partnerov verejného sektora, </w:t>
      </w:r>
      <w:r w:rsidR="00C82BBF" w:rsidRPr="002C1721">
        <w:rPr>
          <w:rFonts w:asciiTheme="minorHAnsi" w:hAnsiTheme="minorHAnsi" w:cs="Arial"/>
          <w:sz w:val="22"/>
          <w:szCs w:val="22"/>
        </w:rPr>
        <w:t xml:space="preserve">podstatné porušenie zmluvy v zmysle </w:t>
      </w:r>
      <w:r w:rsidRPr="002C1721">
        <w:rPr>
          <w:rFonts w:asciiTheme="minorHAnsi" w:hAnsiTheme="minorHAnsi" w:cs="Arial"/>
          <w:sz w:val="22"/>
          <w:szCs w:val="22"/>
        </w:rPr>
        <w:t>§</w:t>
      </w:r>
      <w:r w:rsidR="00C06947" w:rsidRPr="002C1721">
        <w:rPr>
          <w:rFonts w:asciiTheme="minorHAnsi" w:hAnsiTheme="minorHAnsi" w:cs="Arial"/>
          <w:sz w:val="22"/>
          <w:szCs w:val="22"/>
        </w:rPr>
        <w:t xml:space="preserve"> 345 Obchodn</w:t>
      </w:r>
      <w:r w:rsidR="00256B69" w:rsidRPr="002C1721">
        <w:rPr>
          <w:rFonts w:asciiTheme="minorHAnsi" w:hAnsiTheme="minorHAnsi" w:cs="Arial"/>
          <w:sz w:val="22"/>
          <w:szCs w:val="22"/>
        </w:rPr>
        <w:t>ého</w:t>
      </w:r>
      <w:r w:rsidR="00C06947" w:rsidRPr="002C1721">
        <w:rPr>
          <w:rFonts w:asciiTheme="minorHAnsi" w:hAnsiTheme="minorHAnsi" w:cs="Arial"/>
          <w:sz w:val="22"/>
          <w:szCs w:val="22"/>
        </w:rPr>
        <w:t xml:space="preserve"> zákonník</w:t>
      </w:r>
      <w:r w:rsidR="00256B69" w:rsidRPr="002C1721">
        <w:rPr>
          <w:rFonts w:asciiTheme="minorHAnsi" w:hAnsiTheme="minorHAnsi" w:cs="Arial"/>
          <w:sz w:val="22"/>
          <w:szCs w:val="22"/>
        </w:rPr>
        <w:t>a</w:t>
      </w:r>
      <w:r w:rsidRPr="002C1721">
        <w:rPr>
          <w:rFonts w:asciiTheme="minorHAnsi" w:hAnsiTheme="minorHAnsi" w:cs="Arial"/>
          <w:sz w:val="22"/>
          <w:szCs w:val="22"/>
        </w:rPr>
        <w:t>) alebo výslovne uvedených</w:t>
      </w:r>
      <w:r w:rsidR="00C06947" w:rsidRPr="002C1721">
        <w:rPr>
          <w:rFonts w:asciiTheme="minorHAnsi" w:hAnsiTheme="minorHAnsi" w:cs="Arial"/>
          <w:sz w:val="22"/>
          <w:szCs w:val="22"/>
        </w:rPr>
        <w:t xml:space="preserve"> nižšie</w:t>
      </w:r>
      <w:r w:rsidRPr="002C1721">
        <w:rPr>
          <w:rFonts w:asciiTheme="minorHAnsi" w:hAnsiTheme="minorHAnsi" w:cs="Arial"/>
          <w:sz w:val="22"/>
          <w:szCs w:val="22"/>
        </w:rPr>
        <w:t xml:space="preserve"> v tejto Servisnej zmluve.</w:t>
      </w:r>
    </w:p>
    <w:p w14:paraId="0D5099A3" w14:textId="77777777" w:rsidR="00C82BBF" w:rsidRPr="002C1721" w:rsidRDefault="0096258F" w:rsidP="00661453">
      <w:pPr>
        <w:pStyle w:val="Odsekzoznamu"/>
        <w:numPr>
          <w:ilvl w:val="0"/>
          <w:numId w:val="28"/>
        </w:numPr>
        <w:spacing w:before="120" w:after="120" w:line="276" w:lineRule="auto"/>
        <w:ind w:left="602" w:hanging="602"/>
        <w:contextualSpacing w:val="0"/>
        <w:rPr>
          <w:rFonts w:asciiTheme="minorHAnsi" w:hAnsiTheme="minorHAnsi" w:cstheme="minorHAnsi"/>
          <w:sz w:val="22"/>
          <w:szCs w:val="22"/>
        </w:rPr>
      </w:pPr>
      <w:r w:rsidRPr="002C1721">
        <w:rPr>
          <w:rFonts w:asciiTheme="minorHAnsi" w:hAnsiTheme="minorHAnsi" w:cstheme="minorHAnsi"/>
          <w:sz w:val="22"/>
          <w:szCs w:val="22"/>
        </w:rPr>
        <w:t>Okrem prípadov, ktoré sú za podstatné porušenie označené v iných ustanoveniach tejto Servisnej zmluvy sa z</w:t>
      </w:r>
      <w:r w:rsidR="00C82BBF" w:rsidRPr="002C1721">
        <w:rPr>
          <w:rFonts w:asciiTheme="minorHAnsi" w:hAnsiTheme="minorHAnsi" w:cstheme="minorHAnsi"/>
          <w:sz w:val="22"/>
          <w:szCs w:val="22"/>
        </w:rPr>
        <w:t>a podstatné porušenie Ser</w:t>
      </w:r>
      <w:r w:rsidRPr="002C1721">
        <w:rPr>
          <w:rFonts w:asciiTheme="minorHAnsi" w:hAnsiTheme="minorHAnsi" w:cstheme="minorHAnsi"/>
          <w:sz w:val="22"/>
          <w:szCs w:val="22"/>
        </w:rPr>
        <w:t xml:space="preserve">visnej zmluvy Poskytovateľom </w:t>
      </w:r>
      <w:r w:rsidR="00C82BBF" w:rsidRPr="002C1721">
        <w:rPr>
          <w:rFonts w:asciiTheme="minorHAnsi" w:hAnsiTheme="minorHAnsi" w:cstheme="minorHAnsi"/>
          <w:sz w:val="22"/>
          <w:szCs w:val="22"/>
        </w:rPr>
        <w:t>považuje najmä, ak:</w:t>
      </w:r>
    </w:p>
    <w:p w14:paraId="6822B77D" w14:textId="6106DACD" w:rsidR="00C82BBF" w:rsidRPr="002C1721" w:rsidRDefault="00C82BBF" w:rsidP="00DD4785">
      <w:pPr>
        <w:pStyle w:val="Odsekzoznamu"/>
        <w:numPr>
          <w:ilvl w:val="2"/>
          <w:numId w:val="17"/>
        </w:numPr>
        <w:suppressAutoHyphens/>
        <w:spacing w:line="276" w:lineRule="auto"/>
        <w:ind w:left="851" w:hanging="277"/>
        <w:contextualSpacing w:val="0"/>
        <w:rPr>
          <w:rFonts w:asciiTheme="minorHAnsi" w:hAnsiTheme="minorHAnsi" w:cstheme="minorHAnsi"/>
          <w:sz w:val="22"/>
          <w:szCs w:val="22"/>
          <w:lang w:eastAsia="ar-SA"/>
        </w:rPr>
      </w:pPr>
      <w:r w:rsidRPr="002C1721">
        <w:rPr>
          <w:rFonts w:asciiTheme="minorHAnsi" w:hAnsiTheme="minorHAnsi" w:cstheme="minorHAnsi"/>
          <w:sz w:val="22"/>
          <w:szCs w:val="22"/>
          <w:lang w:eastAsia="ar-SA"/>
        </w:rPr>
        <w:t>je Poskytovateľ z dôvodov výlučne na jeho strane v omeškaní s</w:t>
      </w:r>
      <w:r w:rsidR="000C4E34" w:rsidRPr="002C1721">
        <w:rPr>
          <w:rFonts w:asciiTheme="minorHAnsi" w:hAnsiTheme="minorHAnsi" w:cstheme="minorHAnsi"/>
          <w:sz w:val="22"/>
          <w:szCs w:val="22"/>
          <w:lang w:eastAsia="ar-SA"/>
        </w:rPr>
        <w:t> </w:t>
      </w:r>
      <w:r w:rsidR="006B593C" w:rsidRPr="002C1721">
        <w:rPr>
          <w:rFonts w:asciiTheme="minorHAnsi" w:hAnsiTheme="minorHAnsi" w:cstheme="minorHAnsi"/>
          <w:sz w:val="22"/>
          <w:szCs w:val="22"/>
          <w:lang w:eastAsia="ar-SA"/>
        </w:rPr>
        <w:t xml:space="preserve">neutralizáciou </w:t>
      </w:r>
      <w:r w:rsidR="00B760D7">
        <w:rPr>
          <w:rFonts w:asciiTheme="minorHAnsi" w:hAnsiTheme="minorHAnsi" w:cstheme="minorHAnsi"/>
          <w:sz w:val="22"/>
          <w:szCs w:val="22"/>
          <w:lang w:eastAsia="ar-SA"/>
        </w:rPr>
        <w:t>K</w:t>
      </w:r>
      <w:r w:rsidR="000C4E34" w:rsidRPr="002C1721">
        <w:rPr>
          <w:rFonts w:asciiTheme="minorHAnsi" w:hAnsiTheme="minorHAnsi" w:cstheme="minorHAnsi"/>
          <w:sz w:val="22"/>
          <w:szCs w:val="22"/>
          <w:lang w:eastAsia="ar-SA"/>
        </w:rPr>
        <w:t xml:space="preserve">ritického </w:t>
      </w:r>
      <w:r w:rsidR="00B760D7">
        <w:rPr>
          <w:rFonts w:asciiTheme="minorHAnsi" w:hAnsiTheme="minorHAnsi" w:cstheme="minorHAnsi"/>
          <w:sz w:val="22"/>
          <w:szCs w:val="22"/>
          <w:lang w:eastAsia="ar-SA"/>
        </w:rPr>
        <w:t>incidentu</w:t>
      </w:r>
      <w:r w:rsidR="009B7DD3">
        <w:rPr>
          <w:rFonts w:asciiTheme="minorHAnsi" w:hAnsiTheme="minorHAnsi" w:cstheme="minorHAnsi"/>
          <w:sz w:val="22"/>
          <w:szCs w:val="22"/>
          <w:lang w:eastAsia="ar-SA"/>
        </w:rPr>
        <w:t xml:space="preserve"> </w:t>
      </w:r>
      <w:r w:rsidR="000C4E34" w:rsidRPr="002C1721">
        <w:rPr>
          <w:rFonts w:asciiTheme="minorHAnsi" w:hAnsiTheme="minorHAnsi" w:cstheme="minorHAnsi"/>
          <w:sz w:val="22"/>
          <w:szCs w:val="22"/>
          <w:lang w:eastAsia="ar-SA"/>
        </w:rPr>
        <w:t xml:space="preserve">o viac ako dvojnásobok príslušnej </w:t>
      </w:r>
      <w:r w:rsidR="00B760D7">
        <w:rPr>
          <w:rFonts w:asciiTheme="minorHAnsi" w:hAnsiTheme="minorHAnsi" w:cstheme="minorHAnsi"/>
          <w:sz w:val="22"/>
          <w:szCs w:val="22"/>
          <w:lang w:eastAsia="ar-SA"/>
        </w:rPr>
        <w:t>D</w:t>
      </w:r>
      <w:r w:rsidR="000C4E34" w:rsidRPr="002C1721">
        <w:rPr>
          <w:rFonts w:asciiTheme="minorHAnsi" w:hAnsiTheme="minorHAnsi" w:cstheme="minorHAnsi"/>
          <w:sz w:val="22"/>
          <w:szCs w:val="22"/>
          <w:lang w:eastAsia="ar-SA"/>
        </w:rPr>
        <w:t>oby</w:t>
      </w:r>
      <w:r w:rsidR="00892C8C" w:rsidRPr="002C1721">
        <w:rPr>
          <w:rFonts w:asciiTheme="minorHAnsi" w:hAnsiTheme="minorHAnsi" w:cstheme="minorHAnsi"/>
          <w:sz w:val="22"/>
          <w:szCs w:val="22"/>
          <w:lang w:eastAsia="ar-SA"/>
        </w:rPr>
        <w:t xml:space="preserve"> neut</w:t>
      </w:r>
      <w:r w:rsidR="00C64BDA" w:rsidRPr="002C1721">
        <w:rPr>
          <w:rFonts w:asciiTheme="minorHAnsi" w:hAnsiTheme="minorHAnsi" w:cstheme="minorHAnsi"/>
          <w:sz w:val="22"/>
          <w:szCs w:val="22"/>
          <w:lang w:eastAsia="ar-SA"/>
        </w:rPr>
        <w:t>r</w:t>
      </w:r>
      <w:r w:rsidR="00892C8C" w:rsidRPr="002C1721">
        <w:rPr>
          <w:rFonts w:asciiTheme="minorHAnsi" w:hAnsiTheme="minorHAnsi" w:cstheme="minorHAnsi"/>
          <w:sz w:val="22"/>
          <w:szCs w:val="22"/>
          <w:lang w:eastAsia="ar-SA"/>
        </w:rPr>
        <w:t xml:space="preserve">alizácie </w:t>
      </w:r>
      <w:r w:rsidR="00B760D7">
        <w:rPr>
          <w:rFonts w:asciiTheme="minorHAnsi" w:hAnsiTheme="minorHAnsi" w:cstheme="minorHAnsi"/>
          <w:sz w:val="22"/>
          <w:szCs w:val="22"/>
          <w:lang w:eastAsia="ar-SA"/>
        </w:rPr>
        <w:t>incidentu</w:t>
      </w:r>
      <w:r w:rsidR="00A928AE">
        <w:rPr>
          <w:rFonts w:asciiTheme="minorHAnsi" w:hAnsiTheme="minorHAnsi" w:cstheme="minorHAnsi"/>
          <w:sz w:val="22"/>
          <w:szCs w:val="22"/>
          <w:lang w:eastAsia="ar-SA"/>
        </w:rPr>
        <w:t xml:space="preserve"> </w:t>
      </w:r>
      <w:r w:rsidR="000C4E34" w:rsidRPr="002C1721">
        <w:rPr>
          <w:rFonts w:asciiTheme="minorHAnsi" w:hAnsiTheme="minorHAnsi" w:cstheme="minorHAnsi"/>
          <w:sz w:val="22"/>
          <w:szCs w:val="22"/>
          <w:lang w:eastAsia="ar-SA"/>
        </w:rPr>
        <w:t>alebo</w:t>
      </w:r>
      <w:r w:rsidR="00A928AE">
        <w:rPr>
          <w:rFonts w:asciiTheme="minorHAnsi" w:hAnsiTheme="minorHAnsi" w:cstheme="minorHAnsi"/>
          <w:sz w:val="22"/>
          <w:szCs w:val="22"/>
          <w:lang w:eastAsia="ar-SA"/>
        </w:rPr>
        <w:t xml:space="preserve"> </w:t>
      </w:r>
      <w:r w:rsidR="006B593C" w:rsidRPr="002C1721">
        <w:rPr>
          <w:rFonts w:asciiTheme="minorHAnsi" w:hAnsiTheme="minorHAnsi" w:cstheme="minorHAnsi"/>
          <w:sz w:val="22"/>
          <w:szCs w:val="22"/>
          <w:lang w:eastAsia="ar-SA"/>
        </w:rPr>
        <w:t xml:space="preserve">neutralizáciou </w:t>
      </w:r>
      <w:r w:rsidR="00B760D7">
        <w:rPr>
          <w:rFonts w:asciiTheme="minorHAnsi" w:hAnsiTheme="minorHAnsi" w:cstheme="minorHAnsi"/>
          <w:sz w:val="22"/>
          <w:szCs w:val="22"/>
          <w:lang w:eastAsia="ar-SA"/>
        </w:rPr>
        <w:t>Z</w:t>
      </w:r>
      <w:r w:rsidR="000C4E34" w:rsidRPr="002C1721">
        <w:rPr>
          <w:rFonts w:asciiTheme="minorHAnsi" w:hAnsiTheme="minorHAnsi" w:cstheme="minorHAnsi"/>
          <w:sz w:val="22"/>
          <w:szCs w:val="22"/>
          <w:lang w:eastAsia="ar-SA"/>
        </w:rPr>
        <w:t xml:space="preserve">ávažného </w:t>
      </w:r>
      <w:r w:rsidR="00B760D7">
        <w:rPr>
          <w:rFonts w:asciiTheme="minorHAnsi" w:hAnsiTheme="minorHAnsi" w:cstheme="minorHAnsi"/>
          <w:sz w:val="22"/>
          <w:szCs w:val="22"/>
          <w:lang w:eastAsia="ar-SA"/>
        </w:rPr>
        <w:t>incidentu</w:t>
      </w:r>
      <w:r w:rsidR="000C4E34" w:rsidRPr="002C1721">
        <w:rPr>
          <w:rFonts w:asciiTheme="minorHAnsi" w:hAnsiTheme="minorHAnsi" w:cstheme="minorHAnsi"/>
          <w:sz w:val="22"/>
          <w:szCs w:val="22"/>
          <w:lang w:eastAsia="ar-SA"/>
        </w:rPr>
        <w:t xml:space="preserve">o viac ako trojnásobok príslušnej </w:t>
      </w:r>
      <w:r w:rsidR="00B760D7">
        <w:rPr>
          <w:rFonts w:asciiTheme="minorHAnsi" w:hAnsiTheme="minorHAnsi" w:cstheme="minorHAnsi"/>
          <w:sz w:val="22"/>
          <w:szCs w:val="22"/>
          <w:lang w:eastAsia="ar-SA"/>
        </w:rPr>
        <w:t>D</w:t>
      </w:r>
      <w:r w:rsidR="000C4E34" w:rsidRPr="002C1721">
        <w:rPr>
          <w:rFonts w:asciiTheme="minorHAnsi" w:hAnsiTheme="minorHAnsi" w:cstheme="minorHAnsi"/>
          <w:sz w:val="22"/>
          <w:szCs w:val="22"/>
          <w:lang w:eastAsia="ar-SA"/>
        </w:rPr>
        <w:t xml:space="preserve">oby </w:t>
      </w:r>
      <w:r w:rsidR="00892C8C" w:rsidRPr="002C1721">
        <w:rPr>
          <w:rFonts w:asciiTheme="minorHAnsi" w:hAnsiTheme="minorHAnsi" w:cstheme="minorHAnsi"/>
          <w:sz w:val="22"/>
          <w:szCs w:val="22"/>
          <w:lang w:eastAsia="ar-SA"/>
        </w:rPr>
        <w:t xml:space="preserve">neutralizácie </w:t>
      </w:r>
      <w:r w:rsidR="00B760D7">
        <w:rPr>
          <w:rFonts w:asciiTheme="minorHAnsi" w:hAnsiTheme="minorHAnsi" w:cstheme="minorHAnsi"/>
          <w:sz w:val="22"/>
          <w:szCs w:val="22"/>
          <w:lang w:eastAsia="ar-SA"/>
        </w:rPr>
        <w:t>incidentu</w:t>
      </w:r>
      <w:r w:rsidRPr="002C1721">
        <w:rPr>
          <w:rFonts w:asciiTheme="minorHAnsi" w:hAnsiTheme="minorHAnsi" w:cstheme="minorHAnsi"/>
          <w:sz w:val="22"/>
          <w:szCs w:val="22"/>
          <w:lang w:eastAsia="ar-SA"/>
        </w:rPr>
        <w:t xml:space="preserve">, </w:t>
      </w:r>
    </w:p>
    <w:p w14:paraId="16E615DF" w14:textId="2CC63C99" w:rsidR="00047C6E" w:rsidRPr="002C1721" w:rsidRDefault="000C4E34" w:rsidP="00DD4785">
      <w:pPr>
        <w:pStyle w:val="Odsekzoznamu"/>
        <w:numPr>
          <w:ilvl w:val="2"/>
          <w:numId w:val="17"/>
        </w:numPr>
        <w:spacing w:line="276" w:lineRule="auto"/>
        <w:ind w:left="851" w:hanging="277"/>
        <w:contextualSpacing w:val="0"/>
        <w:rPr>
          <w:rFonts w:asciiTheme="minorHAnsi" w:hAnsiTheme="minorHAnsi" w:cstheme="minorHAnsi"/>
          <w:sz w:val="22"/>
          <w:szCs w:val="22"/>
        </w:rPr>
      </w:pPr>
      <w:r w:rsidRPr="002C1721">
        <w:rPr>
          <w:rFonts w:asciiTheme="minorHAnsi" w:hAnsiTheme="minorHAnsi" w:cstheme="minorHAnsi"/>
          <w:sz w:val="22"/>
          <w:szCs w:val="22"/>
          <w:lang w:eastAsia="ar-SA"/>
        </w:rPr>
        <w:t>sa v období kalendárneho mesiaca vyskytnú viac ako 3</w:t>
      </w:r>
      <w:r w:rsidR="006C5680" w:rsidRPr="002C1721">
        <w:rPr>
          <w:rFonts w:asciiTheme="minorHAnsi" w:hAnsiTheme="minorHAnsi" w:cstheme="minorHAnsi"/>
          <w:sz w:val="22"/>
          <w:szCs w:val="22"/>
          <w:lang w:eastAsia="ar-SA"/>
        </w:rPr>
        <w:t xml:space="preserve"> (tri)</w:t>
      </w:r>
      <w:r w:rsidR="00A928AE">
        <w:rPr>
          <w:rFonts w:asciiTheme="minorHAnsi" w:hAnsiTheme="minorHAnsi" w:cstheme="minorHAnsi"/>
          <w:sz w:val="22"/>
          <w:szCs w:val="22"/>
          <w:lang w:eastAsia="ar-SA"/>
        </w:rPr>
        <w:t xml:space="preserve"> </w:t>
      </w:r>
      <w:r w:rsidR="00B760D7">
        <w:rPr>
          <w:rFonts w:asciiTheme="minorHAnsi" w:hAnsiTheme="minorHAnsi" w:cstheme="minorHAnsi"/>
          <w:sz w:val="22"/>
          <w:szCs w:val="22"/>
          <w:lang w:eastAsia="ar-SA"/>
        </w:rPr>
        <w:t>K</w:t>
      </w:r>
      <w:r w:rsidRPr="002C1721">
        <w:rPr>
          <w:rFonts w:asciiTheme="minorHAnsi" w:hAnsiTheme="minorHAnsi" w:cstheme="minorHAnsi"/>
          <w:sz w:val="22"/>
          <w:szCs w:val="22"/>
          <w:lang w:eastAsia="ar-SA"/>
        </w:rPr>
        <w:t xml:space="preserve">ritické </w:t>
      </w:r>
      <w:r w:rsidR="00B760D7">
        <w:rPr>
          <w:rFonts w:asciiTheme="minorHAnsi" w:hAnsiTheme="minorHAnsi" w:cstheme="minorHAnsi"/>
          <w:sz w:val="22"/>
          <w:szCs w:val="22"/>
          <w:lang w:eastAsia="ar-SA"/>
        </w:rPr>
        <w:t>incident</w:t>
      </w:r>
      <w:r w:rsidR="00B760D7" w:rsidRPr="002C1721">
        <w:rPr>
          <w:rFonts w:asciiTheme="minorHAnsi" w:hAnsiTheme="minorHAnsi" w:cstheme="minorHAnsi"/>
          <w:sz w:val="22"/>
          <w:szCs w:val="22"/>
          <w:lang w:eastAsia="ar-SA"/>
        </w:rPr>
        <w:t>y</w:t>
      </w:r>
      <w:r w:rsidR="006C5680" w:rsidRPr="002C1721">
        <w:rPr>
          <w:rFonts w:asciiTheme="minorHAnsi" w:hAnsiTheme="minorHAnsi" w:cstheme="minorHAnsi"/>
          <w:sz w:val="22"/>
          <w:szCs w:val="22"/>
          <w:lang w:eastAsia="ar-SA"/>
        </w:rPr>
        <w:t xml:space="preserve">, </w:t>
      </w:r>
      <w:r w:rsidR="00EA3A99" w:rsidRPr="002C1721">
        <w:rPr>
          <w:rFonts w:asciiTheme="minorHAnsi" w:hAnsiTheme="minorHAnsi" w:cstheme="minorHAnsi"/>
          <w:sz w:val="22"/>
          <w:szCs w:val="22"/>
          <w:lang w:eastAsia="ar-SA"/>
        </w:rPr>
        <w:t>s ktorých výskytom je spojené právo Objednávateľa na zľavu z ceny v zmysle čl. 3 bod 3.6 tejto Servisnej zmluvy</w:t>
      </w:r>
      <w:r w:rsidR="00C82BBF" w:rsidRPr="002C1721">
        <w:rPr>
          <w:rFonts w:asciiTheme="minorHAnsi" w:hAnsiTheme="minorHAnsi" w:cstheme="minorHAnsi"/>
          <w:noProof w:val="0"/>
          <w:sz w:val="22"/>
          <w:szCs w:val="22"/>
          <w:lang w:eastAsia="ar-SA"/>
        </w:rPr>
        <w:t>,</w:t>
      </w:r>
    </w:p>
    <w:p w14:paraId="13E1CF3A" w14:textId="77777777" w:rsidR="00C82BBF" w:rsidRPr="002C1721" w:rsidRDefault="00463731" w:rsidP="00DD4785">
      <w:pPr>
        <w:pStyle w:val="Odsekzoznamu"/>
        <w:numPr>
          <w:ilvl w:val="2"/>
          <w:numId w:val="17"/>
        </w:numPr>
        <w:tabs>
          <w:tab w:val="left" w:pos="1080"/>
        </w:tabs>
        <w:spacing w:line="276" w:lineRule="auto"/>
        <w:ind w:left="851" w:hanging="277"/>
        <w:contextualSpacing w:val="0"/>
        <w:rPr>
          <w:rFonts w:asciiTheme="minorHAnsi" w:hAnsiTheme="minorHAnsi" w:cstheme="minorHAnsi"/>
          <w:sz w:val="22"/>
          <w:szCs w:val="22"/>
        </w:rPr>
      </w:pPr>
      <w:r w:rsidRPr="002C1721">
        <w:rPr>
          <w:rFonts w:asciiTheme="minorHAnsi" w:hAnsiTheme="minorHAnsi"/>
          <w:sz w:val="22"/>
          <w:szCs w:val="22"/>
        </w:rPr>
        <w:t>je Poskytovateľ z dôvod</w:t>
      </w:r>
      <w:r w:rsidR="006C5680" w:rsidRPr="002C1721">
        <w:rPr>
          <w:rFonts w:asciiTheme="minorHAnsi" w:hAnsiTheme="minorHAnsi"/>
          <w:sz w:val="22"/>
          <w:szCs w:val="22"/>
        </w:rPr>
        <w:t>ov</w:t>
      </w:r>
      <w:r w:rsidRPr="002C1721">
        <w:rPr>
          <w:rFonts w:asciiTheme="minorHAnsi" w:hAnsiTheme="minorHAnsi"/>
          <w:sz w:val="22"/>
          <w:szCs w:val="22"/>
        </w:rPr>
        <w:t xml:space="preserve"> výlučne na jeho strane v omeškaní s plnením objednávky v zmysle čl. 3 bod 3.1 </w:t>
      </w:r>
      <w:r w:rsidR="006C5680" w:rsidRPr="002C1721">
        <w:rPr>
          <w:rFonts w:asciiTheme="minorHAnsi" w:hAnsiTheme="minorHAnsi"/>
          <w:sz w:val="22"/>
          <w:szCs w:val="22"/>
        </w:rPr>
        <w:t xml:space="preserve">Prílohy č. 1 </w:t>
      </w:r>
      <w:r w:rsidRPr="002C1721">
        <w:rPr>
          <w:rFonts w:asciiTheme="minorHAnsi" w:hAnsiTheme="minorHAnsi"/>
          <w:sz w:val="22"/>
          <w:szCs w:val="22"/>
        </w:rPr>
        <w:t>tejto Servisnej</w:t>
      </w:r>
      <w:r w:rsidR="00256B69" w:rsidRPr="002C1721">
        <w:rPr>
          <w:rFonts w:asciiTheme="minorHAnsi" w:hAnsiTheme="minorHAnsi"/>
          <w:sz w:val="22"/>
          <w:szCs w:val="22"/>
        </w:rPr>
        <w:t xml:space="preserve"> zmluvy (čl. 3 bod 3.8 písm. a. Servisnej zmluvy)</w:t>
      </w:r>
      <w:r w:rsidRPr="002C1721">
        <w:rPr>
          <w:rFonts w:asciiTheme="minorHAnsi" w:hAnsiTheme="minorHAnsi"/>
          <w:sz w:val="22"/>
          <w:szCs w:val="22"/>
        </w:rPr>
        <w:t xml:space="preserve"> o viac ako 30 dní</w:t>
      </w:r>
      <w:r w:rsidR="00C82BBF" w:rsidRPr="002C1721">
        <w:rPr>
          <w:rFonts w:asciiTheme="minorHAnsi" w:hAnsiTheme="minorHAnsi" w:cstheme="minorHAnsi"/>
          <w:noProof w:val="0"/>
          <w:sz w:val="22"/>
          <w:szCs w:val="22"/>
          <w:lang w:eastAsia="ar-SA"/>
        </w:rPr>
        <w:t>,</w:t>
      </w:r>
    </w:p>
    <w:p w14:paraId="58D794EC" w14:textId="70300380" w:rsidR="00102F7C" w:rsidRPr="002C1721" w:rsidRDefault="00102F7C" w:rsidP="00DD4785">
      <w:pPr>
        <w:pStyle w:val="Odsekzoznamu"/>
        <w:numPr>
          <w:ilvl w:val="2"/>
          <w:numId w:val="17"/>
        </w:numPr>
        <w:spacing w:line="276" w:lineRule="auto"/>
        <w:ind w:left="851" w:hanging="277"/>
        <w:contextualSpacing w:val="0"/>
        <w:rPr>
          <w:rFonts w:asciiTheme="minorHAnsi" w:hAnsiTheme="minorHAnsi" w:cstheme="minorHAnsi"/>
          <w:sz w:val="22"/>
          <w:szCs w:val="22"/>
        </w:rPr>
      </w:pPr>
      <w:r w:rsidRPr="002C1721">
        <w:rPr>
          <w:rFonts w:asciiTheme="minorHAnsi" w:hAnsiTheme="minorHAnsi"/>
          <w:sz w:val="22"/>
          <w:szCs w:val="22"/>
        </w:rPr>
        <w:t>Poskytovateľ</w:t>
      </w:r>
      <w:r w:rsidRPr="002C1721">
        <w:rPr>
          <w:rFonts w:asciiTheme="minorHAnsi" w:hAnsiTheme="minorHAnsi" w:cstheme="minorHAnsi"/>
          <w:sz w:val="22"/>
          <w:szCs w:val="22"/>
        </w:rPr>
        <w:t xml:space="preserve"> poruší povinnosť v zmysle čl. 10 bod 10.5 tejto Servisnej zmluvy, teda </w:t>
      </w:r>
      <w:r w:rsidR="00C64BDA" w:rsidRPr="002C1721">
        <w:rPr>
          <w:rFonts w:asciiTheme="minorHAnsi" w:hAnsiTheme="minorHAnsi" w:cstheme="minorHAnsi"/>
          <w:sz w:val="22"/>
          <w:szCs w:val="22"/>
        </w:rPr>
        <w:t xml:space="preserve">ak </w:t>
      </w:r>
      <w:r w:rsidRPr="002C1721">
        <w:rPr>
          <w:rFonts w:asciiTheme="minorHAnsi" w:hAnsiTheme="minorHAnsi" w:cstheme="minorHAnsi"/>
          <w:sz w:val="22"/>
          <w:szCs w:val="22"/>
        </w:rPr>
        <w:t>na</w:t>
      </w:r>
      <w:r w:rsidR="003B2936">
        <w:rPr>
          <w:rFonts w:asciiTheme="minorHAnsi" w:hAnsiTheme="minorHAnsi" w:cstheme="minorHAnsi"/>
          <w:sz w:val="22"/>
          <w:szCs w:val="22"/>
        </w:rPr>
        <w:t> </w:t>
      </w:r>
      <w:r w:rsidRPr="002C1721">
        <w:rPr>
          <w:rFonts w:asciiTheme="minorHAnsi" w:hAnsiTheme="minorHAnsi" w:cstheme="minorHAnsi"/>
          <w:sz w:val="22"/>
          <w:szCs w:val="22"/>
        </w:rPr>
        <w:t>plnení tejto Servisnej zmluvy bude participovať Subdodávateľ alebo subdodávateľ v</w:t>
      </w:r>
      <w:r w:rsidR="003B2936">
        <w:rPr>
          <w:rFonts w:asciiTheme="minorHAnsi" w:hAnsiTheme="minorHAnsi" w:cstheme="minorHAnsi"/>
          <w:sz w:val="22"/>
          <w:szCs w:val="22"/>
        </w:rPr>
        <w:t> </w:t>
      </w:r>
      <w:r w:rsidRPr="002C1721">
        <w:rPr>
          <w:rFonts w:asciiTheme="minorHAnsi" w:hAnsiTheme="minorHAnsi" w:cstheme="minorHAnsi"/>
          <w:sz w:val="22"/>
          <w:szCs w:val="22"/>
        </w:rPr>
        <w:t xml:space="preserve">zmysle § 2 ods. 1 písm. a) bod 7 </w:t>
      </w:r>
      <w:r w:rsidR="004D6841" w:rsidRPr="002C1721">
        <w:rPr>
          <w:rFonts w:asciiTheme="minorHAnsi" w:hAnsiTheme="minorHAnsi" w:cstheme="minorHAnsi"/>
          <w:sz w:val="22"/>
          <w:szCs w:val="22"/>
        </w:rPr>
        <w:t xml:space="preserve">Zákona </w:t>
      </w:r>
      <w:r w:rsidRPr="002C1721">
        <w:rPr>
          <w:rFonts w:asciiTheme="minorHAnsi" w:hAnsiTheme="minorHAnsi" w:cstheme="minorHAnsi"/>
          <w:sz w:val="22"/>
          <w:szCs w:val="22"/>
        </w:rPr>
        <w:t xml:space="preserve">o registri partnerov verejného sektora, ktorému vznikla v dôsledku participácie na plnení tejto Servisnej zmluvy povinnosť zápisu do </w:t>
      </w:r>
      <w:r w:rsidR="004D6841" w:rsidRPr="002C1721">
        <w:rPr>
          <w:rFonts w:asciiTheme="minorHAnsi" w:hAnsiTheme="minorHAnsi" w:cstheme="minorHAnsi"/>
          <w:sz w:val="22"/>
          <w:szCs w:val="22"/>
        </w:rPr>
        <w:t>r</w:t>
      </w:r>
      <w:r w:rsidRPr="002C1721">
        <w:rPr>
          <w:rFonts w:asciiTheme="minorHAnsi" w:hAnsiTheme="minorHAnsi" w:cstheme="minorHAnsi"/>
          <w:sz w:val="22"/>
          <w:szCs w:val="22"/>
        </w:rPr>
        <w:t>egistra</w:t>
      </w:r>
      <w:r w:rsidR="004D6841" w:rsidRPr="002C1721">
        <w:rPr>
          <w:rFonts w:asciiTheme="minorHAnsi" w:hAnsiTheme="minorHAnsi" w:cstheme="minorHAnsi"/>
          <w:sz w:val="22"/>
          <w:szCs w:val="22"/>
        </w:rPr>
        <w:t xml:space="preserve"> partnerov verejného sektora v zmysle Zákona o registri partnerov verejného sektora </w:t>
      </w:r>
      <w:r w:rsidR="004D6841" w:rsidRPr="002C1721">
        <w:rPr>
          <w:rFonts w:asciiTheme="minorHAnsi" w:hAnsiTheme="minorHAnsi"/>
          <w:sz w:val="22"/>
          <w:szCs w:val="22"/>
        </w:rPr>
        <w:t>(ďalej len „</w:t>
      </w:r>
      <w:r w:rsidR="004D6841" w:rsidRPr="002C1721">
        <w:rPr>
          <w:rFonts w:asciiTheme="minorHAnsi" w:hAnsiTheme="minorHAnsi"/>
          <w:b/>
          <w:sz w:val="22"/>
          <w:szCs w:val="22"/>
        </w:rPr>
        <w:t>Register</w:t>
      </w:r>
      <w:r w:rsidR="004D6841" w:rsidRPr="002C1721">
        <w:rPr>
          <w:rFonts w:asciiTheme="minorHAnsi" w:hAnsiTheme="minorHAnsi"/>
          <w:sz w:val="22"/>
          <w:szCs w:val="22"/>
        </w:rPr>
        <w:t>“)</w:t>
      </w:r>
      <w:r w:rsidRPr="002C1721">
        <w:rPr>
          <w:rFonts w:asciiTheme="minorHAnsi" w:hAnsiTheme="minorHAnsi" w:cstheme="minorHAnsi"/>
          <w:sz w:val="22"/>
          <w:szCs w:val="22"/>
        </w:rPr>
        <w:t>, pričom tento si tú</w:t>
      </w:r>
      <w:r w:rsidR="00C64BDA" w:rsidRPr="002C1721">
        <w:rPr>
          <w:rFonts w:asciiTheme="minorHAnsi" w:hAnsiTheme="minorHAnsi" w:cstheme="minorHAnsi"/>
          <w:sz w:val="22"/>
          <w:szCs w:val="22"/>
        </w:rPr>
        <w:t>to</w:t>
      </w:r>
      <w:r w:rsidRPr="002C1721">
        <w:rPr>
          <w:rFonts w:asciiTheme="minorHAnsi" w:hAnsiTheme="minorHAnsi" w:cstheme="minorHAnsi"/>
          <w:sz w:val="22"/>
          <w:szCs w:val="22"/>
        </w:rPr>
        <w:t xml:space="preserve"> povinnosť riadne a včas nesplnil alebo bol z Registra vymazaný,</w:t>
      </w:r>
    </w:p>
    <w:p w14:paraId="61790C0E" w14:textId="77777777" w:rsidR="00AC37B6" w:rsidRPr="00DD4785" w:rsidRDefault="0096258F" w:rsidP="00DD4785">
      <w:pPr>
        <w:pStyle w:val="Odsekzoznamu"/>
        <w:numPr>
          <w:ilvl w:val="2"/>
          <w:numId w:val="17"/>
        </w:numPr>
        <w:tabs>
          <w:tab w:val="left" w:pos="851"/>
        </w:tabs>
        <w:spacing w:line="276" w:lineRule="auto"/>
        <w:ind w:left="851" w:hanging="277"/>
        <w:contextualSpacing w:val="0"/>
        <w:rPr>
          <w:rFonts w:asciiTheme="minorHAnsi" w:hAnsiTheme="minorHAnsi" w:cstheme="minorHAnsi"/>
          <w:sz w:val="22"/>
          <w:szCs w:val="22"/>
        </w:rPr>
      </w:pPr>
      <w:r w:rsidRPr="002C1721">
        <w:rPr>
          <w:rFonts w:asciiTheme="minorHAnsi" w:hAnsiTheme="minorHAnsi" w:cstheme="minorHAnsi"/>
          <w:noProof w:val="0"/>
          <w:sz w:val="22"/>
          <w:szCs w:val="22"/>
          <w:lang w:eastAsia="ar-SA"/>
        </w:rPr>
        <w:t>Poskytovateľ postúpi alebo založí pohľadávku z tejto Servisnej zmluvy voči Objednávateľovi v rozpore s čl. 4 bod 4.7 tejto Servisnej zmluvy.</w:t>
      </w:r>
    </w:p>
    <w:p w14:paraId="7BD06B9F" w14:textId="77777777" w:rsidR="00C06947" w:rsidRPr="002C1721" w:rsidRDefault="00C06947" w:rsidP="00661453">
      <w:pPr>
        <w:pStyle w:val="Odsekzoznamu"/>
        <w:numPr>
          <w:ilvl w:val="0"/>
          <w:numId w:val="28"/>
        </w:numPr>
        <w:spacing w:before="120" w:after="120" w:line="276" w:lineRule="auto"/>
        <w:ind w:left="602" w:hanging="602"/>
        <w:contextualSpacing w:val="0"/>
        <w:rPr>
          <w:rFonts w:asciiTheme="minorHAnsi" w:hAnsiTheme="minorHAnsi" w:cstheme="minorHAnsi"/>
          <w:sz w:val="22"/>
          <w:szCs w:val="22"/>
        </w:rPr>
      </w:pPr>
      <w:r w:rsidRPr="002C1721">
        <w:rPr>
          <w:rFonts w:asciiTheme="minorHAnsi" w:hAnsiTheme="minorHAnsi" w:cstheme="minorHAnsi"/>
          <w:sz w:val="22"/>
          <w:szCs w:val="22"/>
        </w:rPr>
        <w:t>Objednávateľ je oprávnený odstúpiť od Servisnej zmluvy aj</w:t>
      </w:r>
      <w:r w:rsidR="00C64BDA" w:rsidRPr="002C1721">
        <w:rPr>
          <w:rFonts w:asciiTheme="minorHAnsi" w:hAnsiTheme="minorHAnsi" w:cstheme="minorHAnsi"/>
          <w:sz w:val="22"/>
          <w:szCs w:val="22"/>
        </w:rPr>
        <w:t xml:space="preserve"> v prípade,</w:t>
      </w:r>
      <w:r w:rsidRPr="002C1721">
        <w:rPr>
          <w:rFonts w:asciiTheme="minorHAnsi" w:hAnsiTheme="minorHAnsi" w:cstheme="minorHAnsi"/>
          <w:sz w:val="22"/>
          <w:szCs w:val="22"/>
        </w:rPr>
        <w:t xml:space="preserve"> ak:</w:t>
      </w:r>
    </w:p>
    <w:p w14:paraId="05BD9A3E" w14:textId="77777777" w:rsidR="00C06947" w:rsidRPr="002C1721" w:rsidRDefault="00C06947" w:rsidP="00DD4785">
      <w:pPr>
        <w:pStyle w:val="Odsekzoznamu"/>
        <w:numPr>
          <w:ilvl w:val="2"/>
          <w:numId w:val="9"/>
        </w:numPr>
        <w:spacing w:line="276" w:lineRule="auto"/>
        <w:ind w:left="851" w:hanging="284"/>
        <w:contextualSpacing w:val="0"/>
        <w:rPr>
          <w:rFonts w:asciiTheme="minorHAnsi" w:hAnsiTheme="minorHAnsi" w:cstheme="minorHAnsi"/>
          <w:noProof w:val="0"/>
          <w:sz w:val="22"/>
          <w:szCs w:val="22"/>
        </w:rPr>
      </w:pPr>
      <w:r w:rsidRPr="002C1721">
        <w:rPr>
          <w:rFonts w:asciiTheme="minorHAnsi" w:hAnsiTheme="minorHAnsi" w:cstheme="minorHAnsi"/>
          <w:noProof w:val="0"/>
          <w:sz w:val="22"/>
          <w:szCs w:val="22"/>
        </w:rPr>
        <w:t xml:space="preserve">sa Poskytovateľ stane spoločnosťou v kríze, </w:t>
      </w:r>
    </w:p>
    <w:p w14:paraId="55D2EA27" w14:textId="77777777" w:rsidR="00CD4EF3" w:rsidRPr="002C1721" w:rsidRDefault="00262D23" w:rsidP="00DD4785">
      <w:pPr>
        <w:pStyle w:val="Odsekzoznamu"/>
        <w:numPr>
          <w:ilvl w:val="2"/>
          <w:numId w:val="9"/>
        </w:numPr>
        <w:spacing w:line="276" w:lineRule="auto"/>
        <w:ind w:left="851" w:hanging="284"/>
        <w:contextualSpacing w:val="0"/>
        <w:rPr>
          <w:rFonts w:asciiTheme="minorHAnsi" w:hAnsiTheme="minorHAnsi" w:cstheme="minorHAnsi"/>
          <w:noProof w:val="0"/>
          <w:sz w:val="22"/>
          <w:szCs w:val="22"/>
        </w:rPr>
      </w:pPr>
      <w:r w:rsidRPr="002C1721">
        <w:rPr>
          <w:rFonts w:asciiTheme="minorHAnsi" w:hAnsiTheme="minorHAnsi" w:cstheme="minorHAnsi"/>
          <w:noProof w:val="0"/>
          <w:sz w:val="22"/>
          <w:szCs w:val="22"/>
        </w:rPr>
        <w:t>Poskytovateľ vstúpi do likvidácie</w:t>
      </w:r>
      <w:r w:rsidR="00C64BDA" w:rsidRPr="002C1721">
        <w:rPr>
          <w:rFonts w:asciiTheme="minorHAnsi" w:hAnsiTheme="minorHAnsi" w:cstheme="minorHAnsi"/>
          <w:noProof w:val="0"/>
          <w:sz w:val="22"/>
          <w:szCs w:val="22"/>
        </w:rPr>
        <w:t>,</w:t>
      </w:r>
    </w:p>
    <w:p w14:paraId="176DCBC3" w14:textId="77777777" w:rsidR="00C06947" w:rsidRPr="002C1721" w:rsidRDefault="00047C6E" w:rsidP="00DD4785">
      <w:pPr>
        <w:pStyle w:val="Odsekzoznamu"/>
        <w:numPr>
          <w:ilvl w:val="2"/>
          <w:numId w:val="9"/>
        </w:numPr>
        <w:spacing w:line="276" w:lineRule="auto"/>
        <w:ind w:left="851" w:hanging="284"/>
        <w:contextualSpacing w:val="0"/>
        <w:rPr>
          <w:rFonts w:asciiTheme="minorHAnsi" w:hAnsiTheme="minorHAnsi" w:cstheme="minorHAnsi"/>
          <w:noProof w:val="0"/>
          <w:sz w:val="22"/>
          <w:szCs w:val="22"/>
        </w:rPr>
      </w:pPr>
      <w:r w:rsidRPr="002C1721">
        <w:rPr>
          <w:rFonts w:asciiTheme="minorHAnsi" w:hAnsiTheme="minorHAnsi" w:cstheme="minorHAnsi"/>
          <w:noProof w:val="0"/>
          <w:sz w:val="22"/>
          <w:szCs w:val="22"/>
        </w:rPr>
        <w:t xml:space="preserve">sa </w:t>
      </w:r>
      <w:r w:rsidR="00CD4EF3" w:rsidRPr="002C1721">
        <w:rPr>
          <w:rFonts w:asciiTheme="minorHAnsi" w:hAnsiTheme="minorHAnsi" w:cstheme="minorHAnsi"/>
          <w:noProof w:val="0"/>
          <w:sz w:val="22"/>
          <w:szCs w:val="22"/>
        </w:rPr>
        <w:t>proti Poskytovateľovi začne exekučné konanie,</w:t>
      </w:r>
    </w:p>
    <w:p w14:paraId="6A2EB966" w14:textId="77777777" w:rsidR="00E956E9" w:rsidRPr="002C1721" w:rsidRDefault="00CD4EF3"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cstheme="minorHAnsi"/>
          <w:noProof w:val="0"/>
          <w:sz w:val="22"/>
          <w:szCs w:val="22"/>
        </w:rPr>
        <w:t>komukoľvek, kto je súčasťou organizácie</w:t>
      </w:r>
      <w:r w:rsidRPr="002C1721">
        <w:rPr>
          <w:rFonts w:asciiTheme="minorHAnsi" w:hAnsiTheme="minorHAnsi" w:cs="Arial"/>
          <w:noProof w:val="0"/>
          <w:sz w:val="22"/>
          <w:szCs w:val="22"/>
        </w:rPr>
        <w:t xml:space="preserve"> Objednávateľa alebo akémukoľvek podriadenému či zástupcovi Objednávateľa ponúkne alebo dá úplatok Poskytovateľ alebo jeho podriadený alebo zástupca</w:t>
      </w:r>
      <w:r w:rsidR="006B593C" w:rsidRPr="002C1721">
        <w:rPr>
          <w:rFonts w:asciiTheme="minorHAnsi" w:hAnsiTheme="minorHAnsi" w:cs="Arial"/>
          <w:noProof w:val="0"/>
          <w:sz w:val="22"/>
          <w:szCs w:val="22"/>
        </w:rPr>
        <w:t>,</w:t>
      </w:r>
    </w:p>
    <w:p w14:paraId="1D8B7BC9" w14:textId="61D9C1B5" w:rsidR="006B593C" w:rsidRPr="002C1721" w:rsidRDefault="00E956E9"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cs="Arial"/>
          <w:noProof w:val="0"/>
          <w:sz w:val="22"/>
          <w:szCs w:val="22"/>
        </w:rPr>
        <w:lastRenderedPageBreak/>
        <w:t xml:space="preserve">bude nepochybné, že ani po uplynutí doby v zmysle čl. </w:t>
      </w:r>
      <w:r w:rsidR="00AA70C4" w:rsidRPr="002C1721">
        <w:rPr>
          <w:rFonts w:asciiTheme="minorHAnsi" w:hAnsiTheme="minorHAnsi" w:cs="Arial"/>
          <w:noProof w:val="0"/>
          <w:sz w:val="22"/>
          <w:szCs w:val="22"/>
        </w:rPr>
        <w:t>12</w:t>
      </w:r>
      <w:r w:rsidRPr="002C1721">
        <w:rPr>
          <w:rFonts w:asciiTheme="minorHAnsi" w:hAnsiTheme="minorHAnsi" w:cs="Arial"/>
          <w:noProof w:val="0"/>
          <w:sz w:val="22"/>
          <w:szCs w:val="22"/>
        </w:rPr>
        <w:t xml:space="preserve"> bod </w:t>
      </w:r>
      <w:r w:rsidR="00AA70C4" w:rsidRPr="002C1721">
        <w:rPr>
          <w:rFonts w:asciiTheme="minorHAnsi" w:hAnsiTheme="minorHAnsi" w:cs="Arial"/>
          <w:noProof w:val="0"/>
          <w:sz w:val="22"/>
          <w:szCs w:val="22"/>
        </w:rPr>
        <w:t>12.</w:t>
      </w:r>
      <w:r w:rsidR="0059009E">
        <w:rPr>
          <w:rFonts w:asciiTheme="minorHAnsi" w:hAnsiTheme="minorHAnsi" w:cs="Arial"/>
          <w:noProof w:val="0"/>
          <w:sz w:val="22"/>
          <w:szCs w:val="22"/>
        </w:rPr>
        <w:t>6</w:t>
      </w:r>
      <w:r w:rsidRPr="002C1721">
        <w:rPr>
          <w:rFonts w:asciiTheme="minorHAnsi" w:hAnsiTheme="minorHAnsi" w:cs="Arial"/>
          <w:noProof w:val="0"/>
          <w:sz w:val="22"/>
          <w:szCs w:val="22"/>
        </w:rPr>
        <w:t xml:space="preserve"> tejto Servisnej zmluvy Poskytovateľ preukázateľne nie je oboznámený s IS Objednávateľa v rozsahu potrebnom na</w:t>
      </w:r>
      <w:r w:rsidR="009F1A5E">
        <w:rPr>
          <w:rFonts w:asciiTheme="minorHAnsi" w:hAnsiTheme="minorHAnsi" w:cs="Arial"/>
          <w:noProof w:val="0"/>
          <w:sz w:val="22"/>
          <w:szCs w:val="22"/>
        </w:rPr>
        <w:t> </w:t>
      </w:r>
      <w:r w:rsidRPr="002C1721">
        <w:rPr>
          <w:rFonts w:asciiTheme="minorHAnsi" w:hAnsiTheme="minorHAnsi" w:cs="Arial"/>
          <w:noProof w:val="0"/>
          <w:sz w:val="22"/>
          <w:szCs w:val="22"/>
        </w:rPr>
        <w:t xml:space="preserve">riadne a včasne poskytovanie </w:t>
      </w:r>
      <w:r w:rsidR="00AA70C4" w:rsidRPr="002C1721">
        <w:rPr>
          <w:rFonts w:asciiTheme="minorHAnsi" w:hAnsiTheme="minorHAnsi" w:cs="Arial"/>
          <w:noProof w:val="0"/>
          <w:sz w:val="22"/>
          <w:szCs w:val="22"/>
        </w:rPr>
        <w:t>S</w:t>
      </w:r>
      <w:r w:rsidRPr="002C1721">
        <w:rPr>
          <w:rFonts w:asciiTheme="minorHAnsi" w:hAnsiTheme="minorHAnsi" w:cs="Arial"/>
          <w:noProof w:val="0"/>
          <w:sz w:val="22"/>
          <w:szCs w:val="22"/>
        </w:rPr>
        <w:t>lužieb v zmysle tejto Servisnej zmluvy</w:t>
      </w:r>
      <w:r w:rsidR="006B593C" w:rsidRPr="002C1721">
        <w:rPr>
          <w:rFonts w:asciiTheme="minorHAnsi" w:hAnsiTheme="minorHAnsi" w:cs="Arial"/>
          <w:noProof w:val="0"/>
          <w:sz w:val="22"/>
          <w:szCs w:val="22"/>
        </w:rPr>
        <w:t>,</w:t>
      </w:r>
    </w:p>
    <w:p w14:paraId="0B189FEB" w14:textId="77777777" w:rsidR="006B593C" w:rsidRPr="002C1721" w:rsidRDefault="006B593C"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sz w:val="22"/>
          <w:szCs w:val="22"/>
        </w:rPr>
        <w:t>u Poskytovateľa prebehla zmena kontroly, organizačná zmena, zmena právnej formy, zmena štatutárnych orgánov a tieto zmeny nie sú pre Objednávateľa konajúc rozumne a odôvodnene akceptovateľné,</w:t>
      </w:r>
    </w:p>
    <w:p w14:paraId="4ABBC24D" w14:textId="77777777" w:rsidR="006B593C" w:rsidRPr="002C1721" w:rsidRDefault="006B593C"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sz w:val="22"/>
          <w:szCs w:val="22"/>
        </w:rPr>
        <w:t>Poskytovateľ predá svoj podnik alebo časť podniku a podľa Objednávateľa sa tým zhorší vymožiteľnosť práv a povinností zo Servisnej zmluvy,</w:t>
      </w:r>
    </w:p>
    <w:p w14:paraId="2019EC33" w14:textId="77777777" w:rsidR="00731FB4" w:rsidRPr="002C1721" w:rsidRDefault="006B593C"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sz w:val="22"/>
          <w:szCs w:val="22"/>
        </w:rPr>
        <w:t>Poskytovateľ stratil spôsobilosť vyžadovanú zákonom č. 343/2015 Z. z. pre účasť na verejnom obstarávaní</w:t>
      </w:r>
      <w:r w:rsidR="00731FB4" w:rsidRPr="002C1721">
        <w:rPr>
          <w:rFonts w:asciiTheme="minorHAnsi" w:hAnsiTheme="minorHAnsi"/>
          <w:sz w:val="22"/>
          <w:szCs w:val="22"/>
        </w:rPr>
        <w:t>,</w:t>
      </w:r>
    </w:p>
    <w:p w14:paraId="1D872D68" w14:textId="77777777" w:rsidR="00CD4EF3" w:rsidRPr="00DD4785" w:rsidRDefault="00731FB4"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cs="Arial"/>
          <w:noProof w:val="0"/>
          <w:sz w:val="22"/>
          <w:szCs w:val="22"/>
        </w:rPr>
        <w:t>Poskytovateľ bude v súvislosti s plnením podľa tejto Servisnej zmluvy právoplatne odsúdený zo spáchania trestného činu</w:t>
      </w:r>
      <w:r w:rsidR="00E956E9" w:rsidRPr="002C1721">
        <w:rPr>
          <w:rFonts w:asciiTheme="minorHAnsi" w:hAnsiTheme="minorHAnsi" w:cs="Arial"/>
          <w:noProof w:val="0"/>
          <w:sz w:val="22"/>
          <w:szCs w:val="22"/>
        </w:rPr>
        <w:t>.</w:t>
      </w:r>
    </w:p>
    <w:p w14:paraId="65E5B031" w14:textId="77777777" w:rsidR="00716756" w:rsidRPr="002C1721" w:rsidRDefault="00716756" w:rsidP="00661453">
      <w:pPr>
        <w:pStyle w:val="Odsekzoznamu"/>
        <w:numPr>
          <w:ilvl w:val="0"/>
          <w:numId w:val="28"/>
        </w:numPr>
        <w:spacing w:before="120" w:after="120" w:line="276" w:lineRule="auto"/>
        <w:ind w:left="602" w:hanging="602"/>
        <w:contextualSpacing w:val="0"/>
        <w:rPr>
          <w:rFonts w:asciiTheme="minorHAnsi" w:hAnsiTheme="minorHAnsi" w:cstheme="minorHAnsi"/>
          <w:sz w:val="22"/>
          <w:szCs w:val="22"/>
        </w:rPr>
      </w:pPr>
      <w:r w:rsidRPr="002C1721">
        <w:rPr>
          <w:rFonts w:asciiTheme="minorHAnsi" w:hAnsiTheme="minorHAnsi" w:cstheme="minorHAnsi"/>
          <w:sz w:val="22"/>
          <w:szCs w:val="22"/>
        </w:rPr>
        <w:t>Za podstatné porušenie Servisnej zmluvy Objednávateľom sa považuje, ak je Objednávateľ: </w:t>
      </w:r>
    </w:p>
    <w:p w14:paraId="37A53798" w14:textId="77777777" w:rsidR="00716756" w:rsidRPr="002C1721" w:rsidRDefault="00716756" w:rsidP="00DD4785">
      <w:pPr>
        <w:pStyle w:val="Odsekzoznamu"/>
        <w:numPr>
          <w:ilvl w:val="2"/>
          <w:numId w:val="21"/>
        </w:numPr>
        <w:spacing w:line="276" w:lineRule="auto"/>
        <w:ind w:left="851" w:hanging="284"/>
        <w:contextualSpacing w:val="0"/>
        <w:rPr>
          <w:rFonts w:asciiTheme="minorHAnsi" w:hAnsiTheme="minorHAnsi" w:cstheme="minorHAnsi"/>
          <w:noProof w:val="0"/>
          <w:sz w:val="22"/>
          <w:szCs w:val="22"/>
        </w:rPr>
      </w:pPr>
      <w:r w:rsidRPr="002C1721">
        <w:rPr>
          <w:rFonts w:asciiTheme="minorHAnsi" w:hAnsiTheme="minorHAnsi" w:cstheme="minorHAnsi"/>
          <w:sz w:val="22"/>
          <w:szCs w:val="22"/>
        </w:rPr>
        <w:t>v omeškaní s platením svojich peňažných záväzkov a toto omeškanie trvá po dobu dlhšiu než 30 dní alebo</w:t>
      </w:r>
    </w:p>
    <w:p w14:paraId="58529C5B" w14:textId="77777777" w:rsidR="00716756" w:rsidRPr="00DD4785" w:rsidRDefault="00716756" w:rsidP="00DD4785">
      <w:pPr>
        <w:pStyle w:val="Odsekzoznamu"/>
        <w:numPr>
          <w:ilvl w:val="2"/>
          <w:numId w:val="21"/>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cstheme="minorHAnsi"/>
          <w:sz w:val="22"/>
          <w:szCs w:val="22"/>
        </w:rPr>
        <w:t xml:space="preserve">v omeškaní s poskytnutím súčinnosti v zmysle tejto Servisnej zmluvy o viac ako </w:t>
      </w:r>
      <w:r w:rsidR="00AC37B6" w:rsidRPr="002C1721">
        <w:rPr>
          <w:rFonts w:asciiTheme="minorHAnsi" w:hAnsiTheme="minorHAnsi" w:cstheme="minorHAnsi"/>
          <w:sz w:val="22"/>
          <w:szCs w:val="22"/>
        </w:rPr>
        <w:t>30 (tridsať</w:t>
      </w:r>
      <w:r w:rsidR="00245285" w:rsidRPr="002C1721">
        <w:rPr>
          <w:rFonts w:asciiTheme="minorHAnsi" w:hAnsiTheme="minorHAnsi" w:cstheme="minorHAnsi"/>
          <w:sz w:val="22"/>
          <w:szCs w:val="22"/>
        </w:rPr>
        <w:t xml:space="preserve">) </w:t>
      </w:r>
      <w:r w:rsidR="00AC37B6" w:rsidRPr="002C1721">
        <w:rPr>
          <w:rFonts w:asciiTheme="minorHAnsi" w:hAnsiTheme="minorHAnsi" w:cstheme="minorHAnsi"/>
          <w:sz w:val="22"/>
          <w:szCs w:val="22"/>
        </w:rPr>
        <w:t xml:space="preserve">pracovných </w:t>
      </w:r>
      <w:r w:rsidRPr="002C1721">
        <w:rPr>
          <w:rFonts w:asciiTheme="minorHAnsi" w:hAnsiTheme="minorHAnsi" w:cstheme="minorHAnsi"/>
          <w:sz w:val="22"/>
          <w:szCs w:val="22"/>
        </w:rPr>
        <w:t>dní.</w:t>
      </w:r>
    </w:p>
    <w:p w14:paraId="74453C9A" w14:textId="02990612" w:rsidR="009542E5" w:rsidRPr="002C1721" w:rsidRDefault="00716756" w:rsidP="00661453">
      <w:pPr>
        <w:pStyle w:val="Odsekzoznamu"/>
        <w:numPr>
          <w:ilvl w:val="0"/>
          <w:numId w:val="28"/>
        </w:numPr>
        <w:spacing w:before="120" w:after="120" w:line="276" w:lineRule="auto"/>
        <w:ind w:left="602" w:hanging="602"/>
        <w:contextualSpacing w:val="0"/>
        <w:rPr>
          <w:rFonts w:ascii="Calibri" w:hAnsi="Calibri" w:cs="Arial"/>
          <w:sz w:val="22"/>
          <w:szCs w:val="22"/>
        </w:rPr>
      </w:pPr>
      <w:r w:rsidRPr="002C1721">
        <w:rPr>
          <w:rFonts w:asciiTheme="minorHAnsi" w:hAnsiTheme="minorHAnsi" w:cs="Arial"/>
          <w:sz w:val="22"/>
          <w:szCs w:val="22"/>
        </w:rPr>
        <w:t>Odstúpením od Servisnej zmluvy niektorou zo Zmluvných strán sa Servisná zmluva zrušuje ku</w:t>
      </w:r>
      <w:r w:rsidR="00681A3B">
        <w:rPr>
          <w:rFonts w:asciiTheme="minorHAnsi" w:hAnsiTheme="minorHAnsi" w:cs="Arial"/>
          <w:sz w:val="22"/>
          <w:szCs w:val="22"/>
        </w:rPr>
        <w:t> </w:t>
      </w:r>
      <w:r w:rsidRPr="002C1721">
        <w:rPr>
          <w:rFonts w:asciiTheme="minorHAnsi" w:hAnsiTheme="minorHAnsi" w:cs="Arial"/>
          <w:sz w:val="22"/>
          <w:szCs w:val="22"/>
        </w:rPr>
        <w:t>dňu doručenia odstúpenia druhej Zmluvnej strane, pričom účinky odstúpenia sa spravujú príslušnými ustanoveniami Obchodn</w:t>
      </w:r>
      <w:r w:rsidR="004D6841" w:rsidRPr="002C1721">
        <w:rPr>
          <w:rFonts w:asciiTheme="minorHAnsi" w:hAnsiTheme="minorHAnsi" w:cs="Arial"/>
          <w:sz w:val="22"/>
          <w:szCs w:val="22"/>
        </w:rPr>
        <w:t>ého</w:t>
      </w:r>
      <w:r w:rsidRPr="002C1721">
        <w:rPr>
          <w:rFonts w:asciiTheme="minorHAnsi" w:hAnsiTheme="minorHAnsi" w:cs="Arial"/>
          <w:sz w:val="22"/>
          <w:szCs w:val="22"/>
        </w:rPr>
        <w:t xml:space="preserve"> zákonník</w:t>
      </w:r>
      <w:r w:rsidR="004D6841" w:rsidRPr="002C1721">
        <w:rPr>
          <w:rFonts w:asciiTheme="minorHAnsi" w:hAnsiTheme="minorHAnsi" w:cs="Arial"/>
          <w:sz w:val="22"/>
          <w:szCs w:val="22"/>
        </w:rPr>
        <w:t>a</w:t>
      </w:r>
      <w:r w:rsidRPr="002C1721">
        <w:rPr>
          <w:rFonts w:asciiTheme="minorHAnsi" w:hAnsiTheme="minorHAnsi" w:cs="Arial"/>
          <w:sz w:val="22"/>
          <w:szCs w:val="22"/>
        </w:rPr>
        <w:t>. V prípade odstúpenia od tejto Servisnej zmluvy si Zmluvné strany ponechajú doposiaľ poskytnuté plnenia, vykonané v súlade s</w:t>
      </w:r>
      <w:r w:rsidR="00681A3B">
        <w:rPr>
          <w:rFonts w:asciiTheme="minorHAnsi" w:hAnsiTheme="minorHAnsi" w:cs="Arial"/>
          <w:sz w:val="22"/>
          <w:szCs w:val="22"/>
        </w:rPr>
        <w:t> </w:t>
      </w:r>
      <w:r w:rsidRPr="002C1721">
        <w:rPr>
          <w:rFonts w:asciiTheme="minorHAnsi" w:hAnsiTheme="minorHAnsi" w:cs="Arial"/>
          <w:sz w:val="22"/>
          <w:szCs w:val="22"/>
        </w:rPr>
        <w:t>podmienkami uvedenými v tejto Servisnej zmluve a jej prílohách a úhrady za ne. Ohľadom plnení, ktoré neboli riadne ukončené ku dňu zániku Servisnej zmluvy, pripraví Poskytovateľ ich inventarizáciu a Objednávateľ bude oprávnený, ale nie povinný, ich prevziať, pokiaľ uhradí príslušnú časť ceny</w:t>
      </w:r>
      <w:r w:rsidR="006C7264" w:rsidRPr="002C1721">
        <w:rPr>
          <w:rFonts w:asciiTheme="minorHAnsi" w:hAnsiTheme="minorHAnsi" w:cs="Arial"/>
          <w:sz w:val="22"/>
          <w:szCs w:val="22"/>
        </w:rPr>
        <w:t xml:space="preserve"> plnenia</w:t>
      </w:r>
      <w:r w:rsidRPr="002C1721">
        <w:rPr>
          <w:rFonts w:asciiTheme="minorHAnsi" w:hAnsiTheme="minorHAnsi" w:cs="Arial"/>
          <w:sz w:val="22"/>
          <w:szCs w:val="22"/>
        </w:rPr>
        <w:t xml:space="preserve"> zodpovedajúcej miere </w:t>
      </w:r>
      <w:r w:rsidRPr="002C1721">
        <w:rPr>
          <w:rFonts w:ascii="Calibri" w:hAnsi="Calibri" w:cs="Arial"/>
          <w:sz w:val="22"/>
          <w:szCs w:val="22"/>
        </w:rPr>
        <w:t>rozpracovanosti podľa dohody Zmluvných strán.</w:t>
      </w:r>
    </w:p>
    <w:p w14:paraId="1F32CF37" w14:textId="0A6F1F37" w:rsidR="00E41C85" w:rsidRPr="002C1721" w:rsidRDefault="009542E5"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Calibri" w:hAnsi="Calibri" w:cs="Arial"/>
          <w:sz w:val="22"/>
          <w:szCs w:val="22"/>
        </w:rPr>
        <w:t xml:space="preserve">Ak dôjde </w:t>
      </w:r>
      <w:r w:rsidR="00E732B1" w:rsidRPr="002C1721">
        <w:rPr>
          <w:rFonts w:ascii="Calibri" w:hAnsi="Calibri" w:cs="Arial"/>
          <w:sz w:val="22"/>
          <w:szCs w:val="22"/>
        </w:rPr>
        <w:t>k ukončeniu tejto Servisnej zmluvy Objednávateľom</w:t>
      </w:r>
      <w:r w:rsidR="00AC37B6" w:rsidRPr="002C1721">
        <w:rPr>
          <w:rFonts w:ascii="Calibri" w:hAnsi="Calibri" w:cs="Arial"/>
          <w:sz w:val="22"/>
          <w:szCs w:val="22"/>
        </w:rPr>
        <w:t xml:space="preserve"> výpoveďou podľa bodu 9.3 alebo odstúpením </w:t>
      </w:r>
      <w:r w:rsidR="006261CF">
        <w:rPr>
          <w:rFonts w:ascii="Calibri" w:hAnsi="Calibri" w:cs="Arial"/>
          <w:sz w:val="22"/>
          <w:szCs w:val="22"/>
        </w:rPr>
        <w:t xml:space="preserve">Objednávateľa od </w:t>
      </w:r>
      <w:r w:rsidR="00AC37B6" w:rsidRPr="002C1721">
        <w:rPr>
          <w:rFonts w:ascii="Calibri" w:hAnsi="Calibri" w:cs="Arial"/>
          <w:sz w:val="22"/>
          <w:szCs w:val="22"/>
        </w:rPr>
        <w:t>tejto Servisnej zmluvy</w:t>
      </w:r>
      <w:r w:rsidR="00E732B1" w:rsidRPr="002C1721">
        <w:rPr>
          <w:rFonts w:ascii="Calibri" w:hAnsi="Calibri" w:cs="Arial"/>
          <w:sz w:val="22"/>
          <w:szCs w:val="22"/>
        </w:rPr>
        <w:t>, je Poskytovateľ bez nároku na odmenu, ako aj akýchkoľvek výdavkov a</w:t>
      </w:r>
      <w:r w:rsidR="007760AE" w:rsidRPr="002C1721">
        <w:rPr>
          <w:rFonts w:ascii="Calibri" w:hAnsi="Calibri" w:cs="Arial"/>
          <w:sz w:val="22"/>
          <w:szCs w:val="22"/>
        </w:rPr>
        <w:t> </w:t>
      </w:r>
      <w:r w:rsidR="00E732B1" w:rsidRPr="002C1721">
        <w:rPr>
          <w:rFonts w:ascii="Calibri" w:hAnsi="Calibri" w:cs="Arial"/>
          <w:sz w:val="22"/>
          <w:szCs w:val="22"/>
        </w:rPr>
        <w:t>nákladov</w:t>
      </w:r>
      <w:r w:rsidR="007760AE" w:rsidRPr="002C1721">
        <w:rPr>
          <w:rFonts w:ascii="Calibri" w:hAnsi="Calibri" w:cs="Arial"/>
          <w:sz w:val="22"/>
          <w:szCs w:val="22"/>
        </w:rPr>
        <w:t>,</w:t>
      </w:r>
      <w:r w:rsidR="00E732B1" w:rsidRPr="002C1721">
        <w:rPr>
          <w:rFonts w:ascii="Calibri" w:hAnsi="Calibri" w:cs="Arial"/>
          <w:sz w:val="22"/>
          <w:szCs w:val="22"/>
        </w:rPr>
        <w:t xml:space="preserve"> povinný </w:t>
      </w:r>
      <w:r w:rsidR="006E2F4C" w:rsidRPr="002C1721">
        <w:rPr>
          <w:rFonts w:ascii="Calibri" w:hAnsi="Calibri" w:cs="Arial"/>
          <w:sz w:val="22"/>
          <w:szCs w:val="22"/>
        </w:rPr>
        <w:t xml:space="preserve">po dobu, </w:t>
      </w:r>
      <w:r w:rsidR="006E2F4C" w:rsidRPr="002C1721">
        <w:rPr>
          <w:rFonts w:ascii="Calibri" w:hAnsi="Calibri"/>
          <w:sz w:val="22"/>
          <w:szCs w:val="22"/>
        </w:rPr>
        <w:t>kým Objednávateľ v súlade s právnym poriadkom Slovenskej republiky nezabezpečí nového poskytovateľa Služieb,</w:t>
      </w:r>
      <w:r w:rsidR="007760AE" w:rsidRPr="002C1721">
        <w:rPr>
          <w:rFonts w:ascii="Calibri" w:hAnsi="Calibri" w:cs="Arial"/>
          <w:sz w:val="22"/>
          <w:szCs w:val="22"/>
        </w:rPr>
        <w:t xml:space="preserve"> maximálne však </w:t>
      </w:r>
      <w:r w:rsidR="00E732B1" w:rsidRPr="002C1721">
        <w:rPr>
          <w:rFonts w:ascii="Calibri" w:hAnsi="Calibri" w:cs="Arial"/>
          <w:sz w:val="22"/>
          <w:szCs w:val="22"/>
        </w:rPr>
        <w:t xml:space="preserve">po dobu </w:t>
      </w:r>
      <w:r w:rsidR="008B6D88">
        <w:rPr>
          <w:rFonts w:ascii="Calibri" w:hAnsi="Calibri" w:cs="Arial"/>
          <w:sz w:val="22"/>
          <w:szCs w:val="22"/>
        </w:rPr>
        <w:t>6</w:t>
      </w:r>
      <w:r w:rsidR="00C64BDA" w:rsidRPr="002C1721">
        <w:rPr>
          <w:rFonts w:ascii="Calibri" w:hAnsi="Calibri" w:cs="Arial"/>
          <w:sz w:val="22"/>
          <w:szCs w:val="22"/>
        </w:rPr>
        <w:t xml:space="preserve"> (</w:t>
      </w:r>
      <w:r w:rsidR="008B6D88">
        <w:rPr>
          <w:rFonts w:ascii="Calibri" w:hAnsi="Calibri" w:cs="Arial"/>
          <w:sz w:val="22"/>
          <w:szCs w:val="22"/>
        </w:rPr>
        <w:t>šiestich</w:t>
      </w:r>
      <w:r w:rsidR="00C64BDA" w:rsidRPr="002C1721">
        <w:rPr>
          <w:rFonts w:ascii="Calibri" w:hAnsi="Calibri" w:cs="Arial"/>
          <w:sz w:val="22"/>
          <w:szCs w:val="22"/>
        </w:rPr>
        <w:t>)</w:t>
      </w:r>
      <w:r w:rsidR="00262D23" w:rsidRPr="002C1721">
        <w:rPr>
          <w:rFonts w:ascii="Calibri" w:hAnsi="Calibri" w:cs="Arial"/>
          <w:sz w:val="22"/>
          <w:szCs w:val="22"/>
        </w:rPr>
        <w:t xml:space="preserve"> mesiacov</w:t>
      </w:r>
      <w:r w:rsidR="001852B7" w:rsidRPr="002C1721">
        <w:rPr>
          <w:rFonts w:ascii="Calibri" w:hAnsi="Calibri" w:cs="Arial"/>
          <w:sz w:val="22"/>
          <w:szCs w:val="22"/>
        </w:rPr>
        <w:t xml:space="preserve">, </w:t>
      </w:r>
      <w:r w:rsidR="006E2F4C" w:rsidRPr="002C1721">
        <w:rPr>
          <w:rFonts w:ascii="Calibri" w:hAnsi="Calibri" w:cs="Arial"/>
          <w:sz w:val="22"/>
          <w:szCs w:val="22"/>
        </w:rPr>
        <w:t>poskytovať Objednáv</w:t>
      </w:r>
      <w:r w:rsidR="00DA47A0" w:rsidRPr="002C1721">
        <w:rPr>
          <w:rFonts w:ascii="Calibri" w:hAnsi="Calibri" w:cs="Arial"/>
          <w:sz w:val="22"/>
          <w:szCs w:val="22"/>
        </w:rPr>
        <w:t>ateľovi nevyhnutnú súčinnosť pri</w:t>
      </w:r>
      <w:r w:rsidR="006E2F4C" w:rsidRPr="002C1721">
        <w:rPr>
          <w:rFonts w:ascii="Calibri" w:hAnsi="Calibri" w:cs="Arial"/>
          <w:sz w:val="22"/>
          <w:szCs w:val="22"/>
        </w:rPr>
        <w:t xml:space="preserve"> prevádzke IS </w:t>
      </w:r>
      <w:r w:rsidR="008B6D88">
        <w:rPr>
          <w:rFonts w:ascii="Calibri" w:hAnsi="Calibri" w:cs="Arial"/>
          <w:sz w:val="22"/>
          <w:szCs w:val="22"/>
        </w:rPr>
        <w:t>RÚ</w:t>
      </w:r>
      <w:r w:rsidR="006E2F4C" w:rsidRPr="002C1721">
        <w:rPr>
          <w:rFonts w:ascii="Calibri" w:hAnsi="Calibri" w:cs="Arial"/>
          <w:sz w:val="22"/>
          <w:szCs w:val="22"/>
        </w:rPr>
        <w:t xml:space="preserve">, a to vo forme odstraňovania </w:t>
      </w:r>
      <w:r w:rsidR="00B760D7">
        <w:rPr>
          <w:rFonts w:ascii="Calibri" w:hAnsi="Calibri" w:cs="Arial"/>
          <w:sz w:val="22"/>
          <w:szCs w:val="22"/>
        </w:rPr>
        <w:t>K</w:t>
      </w:r>
      <w:r w:rsidR="006E2F4C" w:rsidRPr="002C1721">
        <w:rPr>
          <w:rFonts w:ascii="Calibri" w:hAnsi="Calibri" w:cs="Arial"/>
          <w:sz w:val="22"/>
          <w:szCs w:val="22"/>
        </w:rPr>
        <w:t>ritických a </w:t>
      </w:r>
      <w:r w:rsidR="00B760D7">
        <w:rPr>
          <w:rFonts w:ascii="Calibri" w:hAnsi="Calibri" w:cs="Arial"/>
          <w:sz w:val="22"/>
          <w:szCs w:val="22"/>
        </w:rPr>
        <w:t>Z</w:t>
      </w:r>
      <w:r w:rsidR="006E2F4C" w:rsidRPr="002C1721">
        <w:rPr>
          <w:rFonts w:ascii="Calibri" w:hAnsi="Calibri" w:cs="Arial"/>
          <w:sz w:val="22"/>
          <w:szCs w:val="22"/>
        </w:rPr>
        <w:t xml:space="preserve">ávažných </w:t>
      </w:r>
      <w:r w:rsidR="00B760D7">
        <w:rPr>
          <w:rFonts w:ascii="Calibri" w:hAnsi="Calibri" w:cs="Arial"/>
          <w:sz w:val="22"/>
          <w:szCs w:val="22"/>
        </w:rPr>
        <w:t>incidentov</w:t>
      </w:r>
      <w:r w:rsidR="00DA47A0" w:rsidRPr="002C1721">
        <w:rPr>
          <w:rFonts w:ascii="Calibri" w:hAnsi="Calibri" w:cs="Arial"/>
          <w:sz w:val="22"/>
          <w:szCs w:val="22"/>
        </w:rPr>
        <w:t xml:space="preserve">, </w:t>
      </w:r>
      <w:r w:rsidR="001852B7" w:rsidRPr="002C1721">
        <w:rPr>
          <w:rFonts w:ascii="Calibri" w:hAnsi="Calibri" w:cstheme="minorHAnsi"/>
          <w:sz w:val="22"/>
          <w:szCs w:val="22"/>
        </w:rPr>
        <w:t>ako aj odovzdať Objednávateľovi všetky potrebné informácie a dokumenty v súvislosti s</w:t>
      </w:r>
      <w:r w:rsidR="00BE7626">
        <w:rPr>
          <w:rFonts w:ascii="Calibri" w:hAnsi="Calibri" w:cstheme="minorHAnsi"/>
          <w:sz w:val="22"/>
          <w:szCs w:val="22"/>
        </w:rPr>
        <w:t> </w:t>
      </w:r>
      <w:r w:rsidR="001852B7" w:rsidRPr="002C1721">
        <w:rPr>
          <w:rFonts w:ascii="Calibri" w:hAnsi="Calibri" w:cstheme="minorHAnsi"/>
          <w:sz w:val="22"/>
          <w:szCs w:val="22"/>
        </w:rPr>
        <w:t>dodaným plnením podľa Servisnej zmluvy tak, aby nedošlo k vzniku</w:t>
      </w:r>
      <w:r w:rsidR="001852B7" w:rsidRPr="002C1721">
        <w:rPr>
          <w:rFonts w:asciiTheme="minorHAnsi" w:hAnsiTheme="minorHAnsi" w:cstheme="minorHAnsi"/>
          <w:sz w:val="22"/>
          <w:szCs w:val="22"/>
        </w:rPr>
        <w:t xml:space="preserve"> škody.</w:t>
      </w:r>
      <w:r w:rsidR="00DA47A0" w:rsidRPr="002C1721">
        <w:rPr>
          <w:rFonts w:asciiTheme="minorHAnsi" w:hAnsiTheme="minorHAnsi" w:cstheme="minorHAnsi"/>
          <w:sz w:val="22"/>
          <w:szCs w:val="22"/>
        </w:rPr>
        <w:t xml:space="preserve"> Súčinnosť pri</w:t>
      </w:r>
      <w:r w:rsidR="00BE7626">
        <w:rPr>
          <w:rFonts w:asciiTheme="minorHAnsi" w:hAnsiTheme="minorHAnsi" w:cstheme="minorHAnsi"/>
          <w:sz w:val="22"/>
          <w:szCs w:val="22"/>
        </w:rPr>
        <w:t> </w:t>
      </w:r>
      <w:r w:rsidR="00DA47A0" w:rsidRPr="002C1721">
        <w:rPr>
          <w:rFonts w:asciiTheme="minorHAnsi" w:hAnsiTheme="minorHAnsi" w:cstheme="minorHAnsi"/>
          <w:sz w:val="22"/>
          <w:szCs w:val="22"/>
        </w:rPr>
        <w:t xml:space="preserve">prevádzke IS Objednávateľa vo forme odstraňovania </w:t>
      </w:r>
      <w:r w:rsidR="00B760D7">
        <w:rPr>
          <w:rFonts w:asciiTheme="minorHAnsi" w:hAnsiTheme="minorHAnsi" w:cstheme="minorHAnsi"/>
          <w:sz w:val="22"/>
          <w:szCs w:val="22"/>
        </w:rPr>
        <w:t>K</w:t>
      </w:r>
      <w:r w:rsidR="00DA47A0" w:rsidRPr="002C1721">
        <w:rPr>
          <w:rFonts w:asciiTheme="minorHAnsi" w:hAnsiTheme="minorHAnsi" w:cstheme="minorHAnsi"/>
          <w:sz w:val="22"/>
          <w:szCs w:val="22"/>
        </w:rPr>
        <w:t>ritických a </w:t>
      </w:r>
      <w:r w:rsidR="00B760D7">
        <w:rPr>
          <w:rFonts w:asciiTheme="minorHAnsi" w:hAnsiTheme="minorHAnsi" w:cstheme="minorHAnsi"/>
          <w:sz w:val="22"/>
          <w:szCs w:val="22"/>
        </w:rPr>
        <w:t>Z</w:t>
      </w:r>
      <w:r w:rsidR="00DA47A0" w:rsidRPr="002C1721">
        <w:rPr>
          <w:rFonts w:asciiTheme="minorHAnsi" w:hAnsiTheme="minorHAnsi" w:cstheme="minorHAnsi"/>
          <w:sz w:val="22"/>
          <w:szCs w:val="22"/>
        </w:rPr>
        <w:t xml:space="preserve">ávažných </w:t>
      </w:r>
      <w:r w:rsidR="00B760D7">
        <w:rPr>
          <w:rFonts w:asciiTheme="minorHAnsi" w:hAnsiTheme="minorHAnsi" w:cstheme="minorHAnsi"/>
          <w:sz w:val="22"/>
          <w:szCs w:val="22"/>
        </w:rPr>
        <w:t>incidentov</w:t>
      </w:r>
      <w:r w:rsidR="00BE7626">
        <w:rPr>
          <w:rFonts w:asciiTheme="minorHAnsi" w:hAnsiTheme="minorHAnsi" w:cstheme="minorHAnsi"/>
          <w:sz w:val="22"/>
          <w:szCs w:val="22"/>
        </w:rPr>
        <w:t xml:space="preserve"> </w:t>
      </w:r>
      <w:r w:rsidR="00DA47A0" w:rsidRPr="002C1721">
        <w:rPr>
          <w:rFonts w:asciiTheme="minorHAnsi" w:hAnsiTheme="minorHAnsi" w:cstheme="minorHAnsi"/>
          <w:sz w:val="22"/>
          <w:szCs w:val="22"/>
        </w:rPr>
        <w:t>podľa predchádzajúcej vety je Poskytovateľ povinný poskytnúť v lehotách ustanovených touto</w:t>
      </w:r>
      <w:r w:rsidR="00C64BDA" w:rsidRPr="002C1721">
        <w:rPr>
          <w:rFonts w:asciiTheme="minorHAnsi" w:hAnsiTheme="minorHAnsi" w:cstheme="minorHAnsi"/>
          <w:sz w:val="22"/>
          <w:szCs w:val="22"/>
        </w:rPr>
        <w:t xml:space="preserve"> Servisnou</w:t>
      </w:r>
      <w:r w:rsidR="00DA47A0" w:rsidRPr="002C1721">
        <w:rPr>
          <w:rFonts w:asciiTheme="minorHAnsi" w:hAnsiTheme="minorHAnsi" w:cstheme="minorHAnsi"/>
          <w:sz w:val="22"/>
          <w:szCs w:val="22"/>
        </w:rPr>
        <w:t xml:space="preserve"> zmluvou pre odstraňovanie príslušnej kategórie </w:t>
      </w:r>
      <w:r w:rsidR="008B6D88">
        <w:rPr>
          <w:rFonts w:asciiTheme="minorHAnsi" w:hAnsiTheme="minorHAnsi" w:cstheme="minorHAnsi"/>
          <w:sz w:val="22"/>
          <w:szCs w:val="22"/>
        </w:rPr>
        <w:t>I</w:t>
      </w:r>
      <w:r w:rsidR="00B760D7">
        <w:rPr>
          <w:rFonts w:asciiTheme="minorHAnsi" w:hAnsiTheme="minorHAnsi" w:cstheme="minorHAnsi"/>
          <w:sz w:val="22"/>
          <w:szCs w:val="22"/>
        </w:rPr>
        <w:t>ncidentov</w:t>
      </w:r>
      <w:r w:rsidR="00BE7626">
        <w:rPr>
          <w:rFonts w:asciiTheme="minorHAnsi" w:hAnsiTheme="minorHAnsi" w:cstheme="minorHAnsi"/>
          <w:sz w:val="22"/>
          <w:szCs w:val="22"/>
        </w:rPr>
        <w:t xml:space="preserve"> </w:t>
      </w:r>
      <w:r w:rsidR="00DA47A0" w:rsidRPr="002C1721">
        <w:rPr>
          <w:rFonts w:asciiTheme="minorHAnsi" w:hAnsiTheme="minorHAnsi" w:cstheme="minorHAnsi"/>
          <w:sz w:val="22"/>
          <w:szCs w:val="22"/>
        </w:rPr>
        <w:t>predĺžených na</w:t>
      </w:r>
      <w:r w:rsidR="00BE7626">
        <w:rPr>
          <w:rFonts w:asciiTheme="minorHAnsi" w:hAnsiTheme="minorHAnsi" w:cstheme="minorHAnsi"/>
          <w:sz w:val="22"/>
          <w:szCs w:val="22"/>
        </w:rPr>
        <w:t> </w:t>
      </w:r>
      <w:r w:rsidR="00DA47A0" w:rsidRPr="002C1721">
        <w:rPr>
          <w:rFonts w:asciiTheme="minorHAnsi" w:hAnsiTheme="minorHAnsi" w:cstheme="minorHAnsi"/>
          <w:sz w:val="22"/>
          <w:szCs w:val="22"/>
        </w:rPr>
        <w:t xml:space="preserve">dvojnásobok.  </w:t>
      </w:r>
    </w:p>
    <w:p w14:paraId="7B4440C7" w14:textId="70A54754" w:rsidR="006B593C" w:rsidRPr="002C1721" w:rsidRDefault="006B593C"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w:t>
      </w:r>
      <w:r w:rsidR="004C685A">
        <w:rPr>
          <w:rFonts w:asciiTheme="minorHAnsi" w:hAnsiTheme="minorHAnsi" w:cs="Arial"/>
          <w:sz w:val="22"/>
          <w:szCs w:val="22"/>
        </w:rPr>
        <w:t> </w:t>
      </w:r>
      <w:r w:rsidRPr="002C1721">
        <w:rPr>
          <w:rFonts w:asciiTheme="minorHAnsi" w:hAnsiTheme="minorHAnsi" w:cs="Arial"/>
          <w:sz w:val="22"/>
          <w:szCs w:val="22"/>
        </w:rPr>
        <w:t xml:space="preserve">ňom Objednávateľ odôvodnene požadovať za účelom plynulej zmeny, resp. nahradenia </w:t>
      </w:r>
      <w:r w:rsidRPr="002C1721">
        <w:rPr>
          <w:rFonts w:asciiTheme="minorHAnsi" w:hAnsiTheme="minorHAnsi" w:cs="Arial"/>
          <w:sz w:val="22"/>
          <w:szCs w:val="22"/>
        </w:rPr>
        <w:lastRenderedPageBreak/>
        <w:t>poskytovateľa Služieb pre IS RÚ, najmä, ale nie len v podobe poskytnutia potrebných informácií a vysvetlení, a to:</w:t>
      </w:r>
    </w:p>
    <w:p w14:paraId="0475FD4B" w14:textId="644FFB52" w:rsidR="00F73C46" w:rsidRPr="00BF567F" w:rsidRDefault="006B593C" w:rsidP="00DD4785">
      <w:pPr>
        <w:pStyle w:val="Odsekzoznamu"/>
        <w:numPr>
          <w:ilvl w:val="2"/>
          <w:numId w:val="22"/>
        </w:numPr>
        <w:spacing w:line="276" w:lineRule="auto"/>
        <w:ind w:left="851" w:hanging="284"/>
        <w:contextualSpacing w:val="0"/>
        <w:rPr>
          <w:rFonts w:ascii="Calibri" w:hAnsi="Calibri" w:cstheme="minorHAnsi"/>
          <w:sz w:val="22"/>
          <w:szCs w:val="22"/>
        </w:rPr>
      </w:pPr>
      <w:r w:rsidRPr="002C1721">
        <w:rPr>
          <w:rFonts w:asciiTheme="minorHAnsi" w:hAnsiTheme="minorHAnsi" w:cstheme="minorHAnsi"/>
          <w:sz w:val="22"/>
          <w:szCs w:val="22"/>
        </w:rPr>
        <w:t>po dobu posledných (</w:t>
      </w:r>
      <w:r w:rsidR="00BF567F">
        <w:rPr>
          <w:rFonts w:asciiTheme="minorHAnsi" w:hAnsiTheme="minorHAnsi" w:cstheme="minorHAnsi"/>
          <w:sz w:val="22"/>
          <w:szCs w:val="22"/>
        </w:rPr>
        <w:t>6</w:t>
      </w:r>
      <w:r w:rsidRPr="002C1721">
        <w:rPr>
          <w:rFonts w:asciiTheme="minorHAnsi" w:hAnsiTheme="minorHAnsi" w:cstheme="minorHAnsi"/>
          <w:sz w:val="22"/>
          <w:szCs w:val="22"/>
        </w:rPr>
        <w:t xml:space="preserve">) </w:t>
      </w:r>
      <w:r w:rsidR="00BF567F">
        <w:rPr>
          <w:rFonts w:asciiTheme="minorHAnsi" w:hAnsiTheme="minorHAnsi" w:cstheme="minorHAnsi"/>
          <w:sz w:val="22"/>
          <w:szCs w:val="22"/>
        </w:rPr>
        <w:t>šiestich</w:t>
      </w:r>
      <w:r w:rsidR="002579DD">
        <w:rPr>
          <w:rFonts w:asciiTheme="minorHAnsi" w:hAnsiTheme="minorHAnsi" w:cstheme="minorHAnsi"/>
          <w:sz w:val="22"/>
          <w:szCs w:val="22"/>
        </w:rPr>
        <w:t xml:space="preserve"> </w:t>
      </w:r>
      <w:r w:rsidRPr="002C1721">
        <w:rPr>
          <w:rFonts w:asciiTheme="minorHAnsi" w:hAnsiTheme="minorHAnsi" w:cstheme="minorHAnsi"/>
          <w:sz w:val="22"/>
          <w:szCs w:val="22"/>
        </w:rPr>
        <w:t xml:space="preserve">mesiacov pred plánovaným ukončením tejto Servisnej zmluvy uplynutím času v zmysle čl. 9 bod 9.1 tejto Servisnej </w:t>
      </w:r>
      <w:r w:rsidRPr="00BF567F">
        <w:rPr>
          <w:rFonts w:ascii="Calibri" w:hAnsi="Calibri" w:cstheme="minorHAnsi"/>
          <w:sz w:val="22"/>
          <w:szCs w:val="22"/>
        </w:rPr>
        <w:t xml:space="preserve">zmluvy alebo </w:t>
      </w:r>
    </w:p>
    <w:p w14:paraId="3D82E869" w14:textId="71D61DB4" w:rsidR="00F73C46" w:rsidRPr="00DD4785" w:rsidRDefault="006B593C" w:rsidP="00DD4785">
      <w:pPr>
        <w:pStyle w:val="Odsekzoznamu"/>
        <w:numPr>
          <w:ilvl w:val="2"/>
          <w:numId w:val="22"/>
        </w:numPr>
        <w:spacing w:line="276" w:lineRule="auto"/>
        <w:ind w:left="851" w:hanging="284"/>
        <w:contextualSpacing w:val="0"/>
        <w:rPr>
          <w:rFonts w:ascii="Calibri" w:hAnsi="Calibri"/>
          <w:sz w:val="22"/>
          <w:szCs w:val="22"/>
        </w:rPr>
      </w:pPr>
      <w:r w:rsidRPr="00BF567F">
        <w:rPr>
          <w:rFonts w:ascii="Calibri" w:hAnsi="Calibri" w:cstheme="minorHAnsi"/>
          <w:sz w:val="22"/>
          <w:szCs w:val="22"/>
        </w:rPr>
        <w:t>po dobu 3 (troch) mesiacov</w:t>
      </w:r>
      <w:r w:rsidR="00F73C46" w:rsidRPr="00BF567F">
        <w:rPr>
          <w:rFonts w:ascii="Calibri" w:hAnsi="Calibri" w:cstheme="minorHAnsi"/>
          <w:sz w:val="22"/>
          <w:szCs w:val="22"/>
        </w:rPr>
        <w:t>, od kedy Objednávateľ zabezpečí nového poskytovateľa Služieb pre IS RÚ, v prípade ak dôjde k ukončeniu tejto Servisnej zmluvy odstúpením od nej zo strany Objednávateľa alebo výpoveďou podľa bod</w:t>
      </w:r>
      <w:r w:rsidR="00E24BB4">
        <w:rPr>
          <w:rFonts w:ascii="Calibri" w:hAnsi="Calibri" w:cstheme="minorHAnsi"/>
          <w:sz w:val="22"/>
          <w:szCs w:val="22"/>
        </w:rPr>
        <w:t>u</w:t>
      </w:r>
      <w:r w:rsidR="00F73C46" w:rsidRPr="00BF567F">
        <w:rPr>
          <w:rFonts w:ascii="Calibri" w:hAnsi="Calibri" w:cstheme="minorHAnsi"/>
          <w:sz w:val="22"/>
          <w:szCs w:val="22"/>
        </w:rPr>
        <w:t xml:space="preserve"> 9.3</w:t>
      </w:r>
      <w:r w:rsidR="00442FB8">
        <w:rPr>
          <w:rFonts w:ascii="Calibri" w:hAnsi="Calibri" w:cstheme="minorHAnsi"/>
          <w:sz w:val="22"/>
          <w:szCs w:val="22"/>
        </w:rPr>
        <w:t xml:space="preserve"> </w:t>
      </w:r>
      <w:r w:rsidR="00F73C46" w:rsidRPr="00BF567F">
        <w:rPr>
          <w:rFonts w:ascii="Calibri" w:hAnsi="Calibri" w:cstheme="minorHAnsi"/>
          <w:sz w:val="22"/>
          <w:szCs w:val="22"/>
        </w:rPr>
        <w:t>tejto Servisnej zmluvy.</w:t>
      </w:r>
    </w:p>
    <w:p w14:paraId="621AC687" w14:textId="6185A033" w:rsidR="00E41C85" w:rsidRPr="00BF567F" w:rsidRDefault="00E41C85" w:rsidP="00661453">
      <w:pPr>
        <w:pStyle w:val="Odsekzoznamu"/>
        <w:numPr>
          <w:ilvl w:val="0"/>
          <w:numId w:val="28"/>
        </w:numPr>
        <w:spacing w:before="120" w:after="120" w:line="276" w:lineRule="auto"/>
        <w:ind w:left="602" w:hanging="602"/>
        <w:contextualSpacing w:val="0"/>
        <w:rPr>
          <w:rFonts w:ascii="Calibri" w:hAnsi="Calibri" w:cs="Arial"/>
          <w:sz w:val="22"/>
          <w:szCs w:val="22"/>
        </w:rPr>
      </w:pPr>
      <w:r w:rsidRPr="00BF567F">
        <w:rPr>
          <w:rFonts w:ascii="Calibri" w:hAnsi="Calibri" w:cs="Arial"/>
          <w:sz w:val="22"/>
          <w:szCs w:val="22"/>
        </w:rPr>
        <w:t>Zánik tejto Servisnej zmluvy nemá vplyv na práva a povinnosti Zmluvných strán, ktoré vznikli počas existencie Servisnej zmluvy a podľa svojej povahy majú trvať naďalej, predovšetkým na</w:t>
      </w:r>
      <w:r w:rsidR="005104FD">
        <w:rPr>
          <w:rFonts w:ascii="Calibri" w:hAnsi="Calibri" w:cs="Arial"/>
          <w:sz w:val="22"/>
          <w:szCs w:val="22"/>
        </w:rPr>
        <w:t> </w:t>
      </w:r>
      <w:r w:rsidRPr="00BF567F">
        <w:rPr>
          <w:rFonts w:ascii="Calibri" w:hAnsi="Calibri" w:cs="Arial"/>
          <w:sz w:val="22"/>
          <w:szCs w:val="22"/>
        </w:rPr>
        <w:t>záväzky súvisiace s bezpečnosťou a ochranou informácií</w:t>
      </w:r>
      <w:r w:rsidR="002F1B74" w:rsidRPr="00BF567F">
        <w:rPr>
          <w:rFonts w:ascii="Calibri" w:hAnsi="Calibri" w:cs="Arial"/>
          <w:sz w:val="22"/>
          <w:szCs w:val="22"/>
        </w:rPr>
        <w:t xml:space="preserve">, ako </w:t>
      </w:r>
      <w:r w:rsidR="00D46D75" w:rsidRPr="00BF567F">
        <w:rPr>
          <w:rFonts w:ascii="Calibri" w:hAnsi="Calibri" w:cs="Arial"/>
          <w:sz w:val="22"/>
          <w:szCs w:val="22"/>
        </w:rPr>
        <w:t>ani</w:t>
      </w:r>
      <w:r w:rsidR="002F1B74" w:rsidRPr="00BF567F">
        <w:rPr>
          <w:rFonts w:ascii="Calibri" w:hAnsi="Calibri" w:cs="Arial"/>
          <w:sz w:val="22"/>
          <w:szCs w:val="22"/>
        </w:rPr>
        <w:t xml:space="preserve"> na záväzk</w:t>
      </w:r>
      <w:r w:rsidR="00D46D75" w:rsidRPr="00BF567F">
        <w:rPr>
          <w:rFonts w:ascii="Calibri" w:hAnsi="Calibri" w:cs="Arial"/>
          <w:sz w:val="22"/>
          <w:szCs w:val="22"/>
        </w:rPr>
        <w:t>y</w:t>
      </w:r>
      <w:r w:rsidR="002F1B74" w:rsidRPr="00BF567F">
        <w:rPr>
          <w:rFonts w:ascii="Calibri" w:hAnsi="Calibri" w:cs="Arial"/>
          <w:sz w:val="22"/>
          <w:szCs w:val="22"/>
        </w:rPr>
        <w:t xml:space="preserve"> poskytovania súčinnosti v zmysle</w:t>
      </w:r>
      <w:r w:rsidR="00F53284" w:rsidRPr="00BF567F">
        <w:rPr>
          <w:rFonts w:ascii="Calibri" w:hAnsi="Calibri" w:cs="Arial"/>
          <w:sz w:val="22"/>
          <w:szCs w:val="22"/>
        </w:rPr>
        <w:t xml:space="preserve"> bodov</w:t>
      </w:r>
      <w:r w:rsidR="002F1B74" w:rsidRPr="00BF567F">
        <w:rPr>
          <w:rFonts w:ascii="Calibri" w:hAnsi="Calibri" w:cs="Arial"/>
          <w:sz w:val="22"/>
          <w:szCs w:val="22"/>
        </w:rPr>
        <w:t xml:space="preserve"> 9.1</w:t>
      </w:r>
      <w:r w:rsidR="00C55642">
        <w:rPr>
          <w:rFonts w:ascii="Calibri" w:hAnsi="Calibri" w:cs="Arial"/>
          <w:sz w:val="22"/>
          <w:szCs w:val="22"/>
        </w:rPr>
        <w:t>1</w:t>
      </w:r>
      <w:r w:rsidR="00F53284" w:rsidRPr="00BF567F">
        <w:rPr>
          <w:rFonts w:ascii="Calibri" w:hAnsi="Calibri" w:cs="Arial"/>
          <w:sz w:val="22"/>
          <w:szCs w:val="22"/>
        </w:rPr>
        <w:t xml:space="preserve"> a 9.1</w:t>
      </w:r>
      <w:r w:rsidR="00C55642">
        <w:rPr>
          <w:rFonts w:ascii="Calibri" w:hAnsi="Calibri" w:cs="Arial"/>
          <w:sz w:val="22"/>
          <w:szCs w:val="22"/>
        </w:rPr>
        <w:t>2</w:t>
      </w:r>
      <w:r w:rsidR="002F1B74" w:rsidRPr="00BF567F">
        <w:rPr>
          <w:rFonts w:ascii="Calibri" w:hAnsi="Calibri" w:cs="Arial"/>
          <w:sz w:val="22"/>
          <w:szCs w:val="22"/>
        </w:rPr>
        <w:t xml:space="preserve"> tohto článku Servisnej zmluvy a</w:t>
      </w:r>
      <w:r w:rsidR="00DC4E8A" w:rsidRPr="00BF567F">
        <w:rPr>
          <w:rFonts w:ascii="Calibri" w:hAnsi="Calibri" w:cs="Arial"/>
          <w:sz w:val="22"/>
          <w:szCs w:val="22"/>
        </w:rPr>
        <w:t> dojednania Zmluvných strán vo vzťahu k zmluvným pokutám pre prípad omeškania a/alebo neposkytnutia súčinnosti</w:t>
      </w:r>
      <w:r w:rsidR="00B94601" w:rsidRPr="00BF567F">
        <w:rPr>
          <w:rFonts w:ascii="Calibri" w:hAnsi="Calibri" w:cs="Arial"/>
          <w:sz w:val="22"/>
          <w:szCs w:val="22"/>
        </w:rPr>
        <w:t xml:space="preserve"> Poskytovateľom</w:t>
      </w:r>
      <w:r w:rsidR="00DC4E8A" w:rsidRPr="00BF567F">
        <w:rPr>
          <w:rFonts w:ascii="Calibri" w:hAnsi="Calibri" w:cs="Arial"/>
          <w:sz w:val="22"/>
          <w:szCs w:val="22"/>
        </w:rPr>
        <w:t xml:space="preserve"> v</w:t>
      </w:r>
      <w:r w:rsidR="00102398" w:rsidRPr="00BF567F">
        <w:rPr>
          <w:rFonts w:ascii="Calibri" w:hAnsi="Calibri" w:cs="Arial"/>
          <w:sz w:val="22"/>
          <w:szCs w:val="22"/>
        </w:rPr>
        <w:t> </w:t>
      </w:r>
      <w:r w:rsidR="00DC4E8A" w:rsidRPr="00BF567F">
        <w:rPr>
          <w:rFonts w:ascii="Calibri" w:hAnsi="Calibri" w:cs="Arial"/>
          <w:sz w:val="22"/>
          <w:szCs w:val="22"/>
        </w:rPr>
        <w:t>zmysle</w:t>
      </w:r>
      <w:r w:rsidR="00102398" w:rsidRPr="00BF567F">
        <w:rPr>
          <w:rFonts w:ascii="Calibri" w:hAnsi="Calibri" w:cs="Arial"/>
          <w:sz w:val="22"/>
          <w:szCs w:val="22"/>
        </w:rPr>
        <w:t xml:space="preserve"> vyššie</w:t>
      </w:r>
      <w:r w:rsidR="00DC4E8A" w:rsidRPr="00BF567F">
        <w:rPr>
          <w:rFonts w:ascii="Calibri" w:hAnsi="Calibri" w:cs="Arial"/>
          <w:sz w:val="22"/>
          <w:szCs w:val="22"/>
        </w:rPr>
        <w:t xml:space="preserve"> cit. ustanovení Servisnej zmluvy</w:t>
      </w:r>
      <w:r w:rsidRPr="00BF567F">
        <w:rPr>
          <w:rFonts w:ascii="Calibri" w:hAnsi="Calibri" w:cs="Arial"/>
          <w:sz w:val="22"/>
          <w:szCs w:val="22"/>
        </w:rPr>
        <w:t>.</w:t>
      </w:r>
    </w:p>
    <w:p w14:paraId="383F26B3" w14:textId="77777777" w:rsidR="00E41C85" w:rsidRDefault="00E41C85" w:rsidP="00DD4785">
      <w:pPr>
        <w:pStyle w:val="Odsekzoznamu"/>
        <w:spacing w:before="120" w:after="120" w:line="264" w:lineRule="auto"/>
        <w:ind w:left="567" w:firstLine="0"/>
        <w:rPr>
          <w:rFonts w:asciiTheme="minorHAnsi" w:hAnsiTheme="minorHAnsi" w:cs="Arial"/>
          <w:noProof w:val="0"/>
          <w:sz w:val="22"/>
          <w:szCs w:val="22"/>
        </w:rPr>
      </w:pPr>
    </w:p>
    <w:p w14:paraId="69BC6BF4" w14:textId="77777777" w:rsidR="00AC0F5F" w:rsidRPr="0067050A" w:rsidRDefault="00713A4E" w:rsidP="00DD4785">
      <w:pPr>
        <w:pStyle w:val="Nadpis3"/>
      </w:pPr>
      <w:r w:rsidRPr="0067050A">
        <w:t xml:space="preserve">10. </w:t>
      </w:r>
      <w:r w:rsidR="00AC0F5F" w:rsidRPr="0067050A">
        <w:t>Subdodávatelia a kľúčoví experti</w:t>
      </w:r>
    </w:p>
    <w:p w14:paraId="7C86620E" w14:textId="706F5335" w:rsidR="00B24DB1" w:rsidRDefault="00792440"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2350B3">
        <w:rPr>
          <w:rFonts w:asciiTheme="minorHAnsi" w:hAnsiTheme="minorHAnsi"/>
          <w:sz w:val="22"/>
          <w:szCs w:val="22"/>
        </w:rPr>
        <w:t>Poskytovateľ je oprávnený plniť túto Servisnú zmluvu aj prostredníctvom tretích subjektov (ďalej len „</w:t>
      </w:r>
      <w:r w:rsidRPr="002350B3">
        <w:rPr>
          <w:rFonts w:asciiTheme="minorHAnsi" w:hAnsiTheme="minorHAnsi"/>
          <w:b/>
          <w:sz w:val="22"/>
          <w:szCs w:val="22"/>
        </w:rPr>
        <w:t>Subdodávateľ</w:t>
      </w:r>
      <w:r w:rsidRPr="002350B3">
        <w:rPr>
          <w:rFonts w:asciiTheme="minorHAnsi" w:hAnsiTheme="minorHAnsi"/>
          <w:sz w:val="22"/>
          <w:szCs w:val="22"/>
        </w:rPr>
        <w:t>“), pr</w:t>
      </w:r>
      <w:r w:rsidR="00EC656E" w:rsidRPr="002350B3">
        <w:rPr>
          <w:rFonts w:asciiTheme="minorHAnsi" w:hAnsiTheme="minorHAnsi"/>
          <w:sz w:val="22"/>
          <w:szCs w:val="22"/>
        </w:rPr>
        <w:t>ičom Poskytovateľ bez obmedzenia</w:t>
      </w:r>
      <w:r w:rsidRPr="002350B3">
        <w:rPr>
          <w:rFonts w:asciiTheme="minorHAnsi" w:hAnsiTheme="minorHAnsi"/>
          <w:sz w:val="22"/>
          <w:szCs w:val="22"/>
        </w:rPr>
        <w:t xml:space="preserve"> zodpovedá za odbornú starostlivosť pri výbere Subdodávateľa, ako aj za služby vykonané a zabezpečené na základe zmluvy o subdodávke.</w:t>
      </w:r>
    </w:p>
    <w:p w14:paraId="4380B9BC" w14:textId="0EFE748B" w:rsidR="00C64BDA" w:rsidRPr="002350B3" w:rsidRDefault="00792440" w:rsidP="002350B3">
      <w:pPr>
        <w:pStyle w:val="Odsekzoznamu"/>
        <w:numPr>
          <w:ilvl w:val="0"/>
          <w:numId w:val="13"/>
        </w:numPr>
        <w:spacing w:before="120" w:after="120" w:line="276" w:lineRule="auto"/>
        <w:ind w:left="567" w:hanging="567"/>
        <w:contextualSpacing w:val="0"/>
        <w:rPr>
          <w:rFonts w:asciiTheme="minorHAnsi" w:hAnsiTheme="minorHAnsi"/>
          <w:sz w:val="22"/>
          <w:szCs w:val="22"/>
        </w:rPr>
      </w:pPr>
      <w:r w:rsidRPr="002350B3">
        <w:rPr>
          <w:rFonts w:asciiTheme="minorHAnsi" w:hAnsiTheme="minorHAnsi"/>
          <w:sz w:val="22"/>
          <w:szCs w:val="22"/>
        </w:rPr>
        <w:t xml:space="preserve">Zoznam všetkých známych Subdodávateľov v čase uzatvorenia tejto Servisnej zmluvy, vrátane údajov o osobe oprávnenej konať za </w:t>
      </w:r>
      <w:r w:rsidR="008B5123" w:rsidRPr="002350B3">
        <w:rPr>
          <w:rFonts w:asciiTheme="minorHAnsi" w:hAnsiTheme="minorHAnsi"/>
          <w:sz w:val="22"/>
          <w:szCs w:val="22"/>
        </w:rPr>
        <w:t>S</w:t>
      </w:r>
      <w:r w:rsidRPr="002350B3">
        <w:rPr>
          <w:rFonts w:asciiTheme="minorHAnsi" w:hAnsiTheme="minorHAnsi"/>
          <w:sz w:val="22"/>
          <w:szCs w:val="22"/>
        </w:rPr>
        <w:t>ubdodávateľa v rozsahu meno a priezvisko, adresa pobytu, dátum narodenia, je uvedený v Prílohe č. 9</w:t>
      </w:r>
      <w:r w:rsidR="00442FB8" w:rsidRPr="002350B3">
        <w:rPr>
          <w:rFonts w:asciiTheme="minorHAnsi" w:hAnsiTheme="minorHAnsi"/>
          <w:sz w:val="22"/>
          <w:szCs w:val="22"/>
        </w:rPr>
        <w:t xml:space="preserve"> </w:t>
      </w:r>
      <w:r w:rsidRPr="002350B3">
        <w:rPr>
          <w:rFonts w:asciiTheme="minorHAnsi" w:hAnsiTheme="minorHAnsi"/>
          <w:sz w:val="22"/>
          <w:szCs w:val="22"/>
        </w:rPr>
        <w:t>tejto Servisnej zmluvy</w:t>
      </w:r>
      <w:r w:rsidR="0067050A" w:rsidRPr="002350B3">
        <w:rPr>
          <w:rFonts w:asciiTheme="minorHAnsi" w:hAnsiTheme="minorHAnsi"/>
          <w:sz w:val="22"/>
          <w:szCs w:val="22"/>
        </w:rPr>
        <w:t>.</w:t>
      </w:r>
    </w:p>
    <w:p w14:paraId="21078DEE" w14:textId="417DD47C" w:rsidR="008B08D3" w:rsidRPr="00DD4785" w:rsidRDefault="00792440"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Akákoľvek zmena a/alebo doplnenie Subdodávateľa podlieha schváleniu Objednávateľa, ktorý takýto súhlas bez závažného dôvodu neodoprie.</w:t>
      </w:r>
      <w:r w:rsidR="006946ED">
        <w:rPr>
          <w:rFonts w:asciiTheme="minorHAnsi" w:hAnsiTheme="minorHAnsi"/>
          <w:sz w:val="22"/>
          <w:szCs w:val="22"/>
        </w:rPr>
        <w:t xml:space="preserve"> </w:t>
      </w:r>
      <w:r w:rsidRPr="00DD4785">
        <w:rPr>
          <w:rFonts w:asciiTheme="minorHAnsi" w:hAnsiTheme="minorHAnsi"/>
          <w:sz w:val="22"/>
          <w:szCs w:val="22"/>
        </w:rPr>
        <w:t xml:space="preserve">O súhlas v zmysle predchádzajúcej vety je Poskytovateľ povinný požiadať Objednávateľa najneskôr </w:t>
      </w:r>
      <w:r w:rsidR="00245285" w:rsidRPr="00DD4785">
        <w:rPr>
          <w:rFonts w:asciiTheme="minorHAnsi" w:hAnsiTheme="minorHAnsi"/>
          <w:sz w:val="22"/>
          <w:szCs w:val="22"/>
        </w:rPr>
        <w:t xml:space="preserve">14 (štrnásť) </w:t>
      </w:r>
      <w:r w:rsidRPr="00DD4785">
        <w:rPr>
          <w:rFonts w:asciiTheme="minorHAnsi" w:hAnsiTheme="minorHAnsi"/>
          <w:sz w:val="22"/>
          <w:szCs w:val="22"/>
        </w:rPr>
        <w:t>dní pred plánovaným použitím nového Subdodávateľa.</w:t>
      </w:r>
    </w:p>
    <w:p w14:paraId="616306A8" w14:textId="7F5AE78C" w:rsidR="005746A5" w:rsidRPr="00DD4785" w:rsidRDefault="00792440"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 xml:space="preserve">Poskytovateľ je </w:t>
      </w:r>
      <w:r w:rsidR="0067050A" w:rsidRPr="002350B3">
        <w:rPr>
          <w:rFonts w:asciiTheme="minorHAnsi" w:hAnsiTheme="minorHAnsi"/>
          <w:sz w:val="22"/>
          <w:szCs w:val="22"/>
        </w:rPr>
        <w:t>povinný</w:t>
      </w:r>
      <w:r w:rsidR="0067050A" w:rsidRPr="00DD4785">
        <w:rPr>
          <w:rFonts w:asciiTheme="minorHAnsi" w:hAnsiTheme="minorHAnsi"/>
          <w:sz w:val="22"/>
          <w:szCs w:val="22"/>
        </w:rPr>
        <w:t xml:space="preserve"> oznámiť Objednávateľovi akúkoľvek z</w:t>
      </w:r>
      <w:r w:rsidRPr="00DD4785">
        <w:rPr>
          <w:rFonts w:asciiTheme="minorHAnsi" w:hAnsiTheme="minorHAnsi"/>
          <w:sz w:val="22"/>
          <w:szCs w:val="22"/>
        </w:rPr>
        <w:t>m</w:t>
      </w:r>
      <w:r w:rsidR="0067050A" w:rsidRPr="00DD4785">
        <w:rPr>
          <w:rFonts w:asciiTheme="minorHAnsi" w:hAnsiTheme="minorHAnsi"/>
          <w:sz w:val="22"/>
          <w:szCs w:val="22"/>
        </w:rPr>
        <w:t>e</w:t>
      </w:r>
      <w:r w:rsidRPr="00DD4785">
        <w:rPr>
          <w:rFonts w:asciiTheme="minorHAnsi" w:hAnsiTheme="minorHAnsi"/>
          <w:sz w:val="22"/>
          <w:szCs w:val="22"/>
        </w:rPr>
        <w:t>nu údajov o Subdodávateľovi uvedenom v </w:t>
      </w:r>
      <w:r w:rsidRPr="002350B3">
        <w:rPr>
          <w:rFonts w:asciiTheme="minorHAnsi" w:hAnsiTheme="minorHAnsi"/>
          <w:sz w:val="22"/>
          <w:szCs w:val="22"/>
        </w:rPr>
        <w:t>Prílohe č. 9 tejto</w:t>
      </w:r>
      <w:r w:rsidRPr="00DD4785">
        <w:rPr>
          <w:rFonts w:asciiTheme="minorHAnsi" w:hAnsiTheme="minorHAnsi"/>
          <w:sz w:val="22"/>
          <w:szCs w:val="22"/>
        </w:rPr>
        <w:t xml:space="preserve"> Servisnej zmluvy, resp. zmenenom/ doplnenom podľa bodu 1</w:t>
      </w:r>
      <w:r w:rsidR="005106E5" w:rsidRPr="00DD4785">
        <w:rPr>
          <w:rFonts w:asciiTheme="minorHAnsi" w:hAnsiTheme="minorHAnsi"/>
          <w:sz w:val="22"/>
          <w:szCs w:val="22"/>
        </w:rPr>
        <w:t>0</w:t>
      </w:r>
      <w:r w:rsidRPr="00DD4785">
        <w:rPr>
          <w:rFonts w:asciiTheme="minorHAnsi" w:hAnsiTheme="minorHAnsi"/>
          <w:sz w:val="22"/>
          <w:szCs w:val="22"/>
        </w:rPr>
        <w:t xml:space="preserve">.3 tejto Servisnej zmluvy, a to bezodkladne, najneskôr však do 3 (troch) dní, odkedy k zmene údajov došlo. </w:t>
      </w:r>
    </w:p>
    <w:p w14:paraId="2A71B0C7" w14:textId="5D71E829" w:rsidR="005746A5" w:rsidRPr="00DD4785" w:rsidRDefault="008B08D3"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Poskytovat</w:t>
      </w:r>
      <w:r w:rsidR="00CF2BC5" w:rsidRPr="00DD4785">
        <w:rPr>
          <w:rFonts w:asciiTheme="minorHAnsi" w:hAnsiTheme="minorHAnsi"/>
          <w:sz w:val="22"/>
          <w:szCs w:val="22"/>
        </w:rPr>
        <w:t>e</w:t>
      </w:r>
      <w:r w:rsidRPr="00DD4785">
        <w:rPr>
          <w:rFonts w:asciiTheme="minorHAnsi" w:hAnsiTheme="minorHAnsi"/>
          <w:sz w:val="22"/>
          <w:szCs w:val="22"/>
        </w:rPr>
        <w:t>ľ</w:t>
      </w:r>
      <w:r w:rsidR="00CF2BC5" w:rsidRPr="00DD4785">
        <w:rPr>
          <w:rFonts w:asciiTheme="minorHAnsi" w:hAnsiTheme="minorHAnsi"/>
          <w:sz w:val="22"/>
          <w:szCs w:val="22"/>
        </w:rPr>
        <w:t xml:space="preserve"> je povinný zabezpečiť, aby jeho Sudodávatelia a subdodávatelia v zmysle § 2 ods. 1 písm. a) bod 7 Zákona o registri partnerov verejného sektora,</w:t>
      </w:r>
      <w:r w:rsidR="00256C49" w:rsidRPr="00DD4785">
        <w:rPr>
          <w:rFonts w:asciiTheme="minorHAnsi" w:hAnsiTheme="minorHAnsi"/>
          <w:sz w:val="22"/>
          <w:szCs w:val="22"/>
        </w:rPr>
        <w:t xml:space="preserve"> ktorým v súvislosti s touto Servisnou zmluvou vznikla povinnosť zápisu</w:t>
      </w:r>
      <w:r w:rsidR="00CF2BC5" w:rsidRPr="00DD4785">
        <w:rPr>
          <w:rFonts w:asciiTheme="minorHAnsi" w:hAnsiTheme="minorHAnsi"/>
          <w:sz w:val="22"/>
          <w:szCs w:val="22"/>
        </w:rPr>
        <w:t xml:space="preserve"> do </w:t>
      </w:r>
      <w:r w:rsidR="005F0DB7" w:rsidRPr="00DD4785">
        <w:rPr>
          <w:rFonts w:asciiTheme="minorHAnsi" w:hAnsiTheme="minorHAnsi"/>
          <w:sz w:val="22"/>
          <w:szCs w:val="22"/>
        </w:rPr>
        <w:t>R</w:t>
      </w:r>
      <w:r w:rsidR="00CF2BC5" w:rsidRPr="00DD4785">
        <w:rPr>
          <w:rFonts w:asciiTheme="minorHAnsi" w:hAnsiTheme="minorHAnsi"/>
          <w:sz w:val="22"/>
          <w:szCs w:val="22"/>
        </w:rPr>
        <w:t xml:space="preserve">egistra </w:t>
      </w:r>
      <w:r w:rsidR="00256C49" w:rsidRPr="00DD4785">
        <w:rPr>
          <w:rFonts w:asciiTheme="minorHAnsi" w:hAnsiTheme="minorHAnsi"/>
          <w:sz w:val="22"/>
          <w:szCs w:val="22"/>
        </w:rPr>
        <w:t>boli riadne, včas a po celú dobu trvania tejto Servisnej zmluvy zapísaný do Registra</w:t>
      </w:r>
      <w:r w:rsidR="00CF2BC5" w:rsidRPr="00DD4785">
        <w:rPr>
          <w:rFonts w:asciiTheme="minorHAnsi" w:hAnsiTheme="minorHAnsi"/>
          <w:sz w:val="22"/>
          <w:szCs w:val="22"/>
        </w:rPr>
        <w:t>.</w:t>
      </w:r>
    </w:p>
    <w:p w14:paraId="600304E5" w14:textId="75E441EF" w:rsidR="00EC0FC4" w:rsidRPr="00DD4785" w:rsidRDefault="006530C1"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 xml:space="preserve">Za účelom kontroly plnenia povinnosti Poskytovateľa v zmysle bodu 10.5 tohto článku Servisnej zmluvy je Poskytovateľ povinný kedykoľvek na výzvu Objednávateľa bezodkladne, najneskôr však do 3 pracovných dní, predložiť Objednávateľovi zoznam všetkých subdodávateľov v zmysle § 2 ods. 1 písm. a) bod 7 </w:t>
      </w:r>
      <w:r w:rsidR="00731FB4" w:rsidRPr="00DD4785">
        <w:rPr>
          <w:rFonts w:asciiTheme="minorHAnsi" w:hAnsiTheme="minorHAnsi"/>
          <w:sz w:val="22"/>
          <w:szCs w:val="22"/>
        </w:rPr>
        <w:t>Zákona o registri partnerov verejného sektora</w:t>
      </w:r>
      <w:r w:rsidRPr="00DD4785">
        <w:rPr>
          <w:rFonts w:asciiTheme="minorHAnsi" w:hAnsiTheme="minorHAnsi"/>
          <w:sz w:val="22"/>
          <w:szCs w:val="22"/>
        </w:rPr>
        <w:t xml:space="preserve">, ktorí napĺňajú definičné znaky partnera verejného sektora v zmysle § 2 ods. 1 písm. a) bod 7 a § 2 ods. 2 </w:t>
      </w:r>
      <w:r w:rsidR="00F15043" w:rsidRPr="00DD4785">
        <w:rPr>
          <w:rFonts w:asciiTheme="minorHAnsi" w:hAnsiTheme="minorHAnsi"/>
          <w:sz w:val="22"/>
          <w:szCs w:val="22"/>
        </w:rPr>
        <w:t>Z</w:t>
      </w:r>
      <w:r w:rsidRPr="00DD4785">
        <w:rPr>
          <w:rFonts w:asciiTheme="minorHAnsi" w:hAnsiTheme="minorHAnsi"/>
          <w:sz w:val="22"/>
          <w:szCs w:val="22"/>
        </w:rPr>
        <w:t xml:space="preserve">ákona </w:t>
      </w:r>
      <w:r w:rsidR="00F15043" w:rsidRPr="00DD4785">
        <w:rPr>
          <w:rFonts w:asciiTheme="minorHAnsi" w:hAnsiTheme="minorHAnsi"/>
          <w:sz w:val="22"/>
          <w:szCs w:val="22"/>
        </w:rPr>
        <w:t>o registri partnerov verejného sektora</w:t>
      </w:r>
      <w:r w:rsidRPr="00DD4785">
        <w:rPr>
          <w:rFonts w:asciiTheme="minorHAnsi" w:hAnsiTheme="minorHAnsi"/>
          <w:sz w:val="22"/>
          <w:szCs w:val="22"/>
        </w:rPr>
        <w:t xml:space="preserve">, v dôsledku ich participácie na plnení tejto Zmluvy (ďalej len </w:t>
      </w:r>
      <w:r w:rsidRPr="00DD4785">
        <w:rPr>
          <w:rFonts w:asciiTheme="minorHAnsi" w:hAnsiTheme="minorHAnsi"/>
          <w:sz w:val="22"/>
          <w:szCs w:val="22"/>
        </w:rPr>
        <w:lastRenderedPageBreak/>
        <w:t xml:space="preserve">„Zoznam“) a zároveň všetky zmluvy so subdodávateľmi identifikovanými v Prílohe č. </w:t>
      </w:r>
      <w:r w:rsidR="00442FB8">
        <w:rPr>
          <w:rFonts w:asciiTheme="minorHAnsi" w:hAnsiTheme="minorHAnsi"/>
          <w:sz w:val="22"/>
          <w:szCs w:val="22"/>
        </w:rPr>
        <w:t>9</w:t>
      </w:r>
      <w:r w:rsidRPr="00DD4785">
        <w:rPr>
          <w:rFonts w:asciiTheme="minorHAnsi" w:hAnsiTheme="minorHAnsi"/>
          <w:sz w:val="22"/>
          <w:szCs w:val="22"/>
        </w:rPr>
        <w:t xml:space="preserve"> Servisnej zmluvy, resp. následne doplnenými/ zmenenými postupom podľa bodu 10.3 tohto článku Servisnej zmluvy, ktorých neuviedol v Zozname a nie sú zapísaní v Registri. Za úplnosť a pravdivosť poskytnutých údajov nesie plnú zodpovednosť Poskytovateľ.</w:t>
      </w:r>
    </w:p>
    <w:p w14:paraId="15DBD0F3" w14:textId="50C2743F" w:rsidR="00004316" w:rsidRPr="00DD4785" w:rsidRDefault="00407A40"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V prípade ak Poskytovateľ poruší povinnosť podľa bodu 1</w:t>
      </w:r>
      <w:r w:rsidR="00681834" w:rsidRPr="00DD4785">
        <w:rPr>
          <w:rFonts w:asciiTheme="minorHAnsi" w:hAnsiTheme="minorHAnsi"/>
          <w:sz w:val="22"/>
          <w:szCs w:val="22"/>
        </w:rPr>
        <w:t>0</w:t>
      </w:r>
      <w:r w:rsidRPr="00DD4785">
        <w:rPr>
          <w:rFonts w:asciiTheme="minorHAnsi" w:hAnsiTheme="minorHAnsi"/>
          <w:sz w:val="22"/>
          <w:szCs w:val="22"/>
        </w:rPr>
        <w:t>.5 tohto článku Servisnej zmluvy, a teda bude táto Servisná zmluva plnená (resp. budú na jej plnení participovať) subdodávateľmi, ktorí si riadne nesplnili svoju zákonnú povinnosť zápisu do Registra (resp. jeho udržiavania), má Objednávateľ právo na zmluvnú pokutu od Poskytovateľa vo výške 5.000,- € (slovom päťtisíc eur)</w:t>
      </w:r>
      <w:r w:rsidR="001156D0" w:rsidRPr="00DD4785">
        <w:rPr>
          <w:rFonts w:asciiTheme="minorHAnsi" w:hAnsiTheme="minorHAnsi"/>
          <w:sz w:val="22"/>
          <w:szCs w:val="22"/>
        </w:rPr>
        <w:t>, a to za každé</w:t>
      </w:r>
      <w:r w:rsidR="001E3E0F" w:rsidRPr="00DD4785">
        <w:rPr>
          <w:rFonts w:asciiTheme="minorHAnsi" w:hAnsiTheme="minorHAnsi"/>
          <w:sz w:val="22"/>
          <w:szCs w:val="22"/>
        </w:rPr>
        <w:t>ho Subdodávateľa a subdodávateľa v zmysle § 2 ods. 1 písm. a) bod 7 Zákona o registri partnerov verejného sektora, ktorý sa riadne a včas nezapíše do Registra, resp. bude z Registra vymazaný.</w:t>
      </w:r>
    </w:p>
    <w:p w14:paraId="698F4A1C" w14:textId="4EF269A1" w:rsidR="00407A40" w:rsidRPr="00DD4785" w:rsidRDefault="00407A40"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V prípade omeškania Poskytovateľa so splnením povinnosti v zmysle bodu 1</w:t>
      </w:r>
      <w:r w:rsidR="00681834" w:rsidRPr="00DD4785">
        <w:rPr>
          <w:rFonts w:asciiTheme="minorHAnsi" w:hAnsiTheme="minorHAnsi"/>
          <w:sz w:val="22"/>
          <w:szCs w:val="22"/>
        </w:rPr>
        <w:t>0</w:t>
      </w:r>
      <w:r w:rsidRPr="00DD4785">
        <w:rPr>
          <w:rFonts w:asciiTheme="minorHAnsi" w:hAnsiTheme="minorHAnsi"/>
          <w:sz w:val="22"/>
          <w:szCs w:val="22"/>
        </w:rPr>
        <w:t>.6 tohto článku Servisnej zmluvy má Objednávateľ právo na zmluvnú pokutu vo výške 500,- € (slovom päťsto eur), a to za každý aj začatý deň omeškania</w:t>
      </w:r>
      <w:r w:rsidR="006530C1" w:rsidRPr="00DD4785">
        <w:rPr>
          <w:rFonts w:asciiTheme="minorHAnsi" w:hAnsiTheme="minorHAnsi"/>
          <w:sz w:val="22"/>
          <w:szCs w:val="22"/>
        </w:rPr>
        <w:t xml:space="preserve">, maximálne však </w:t>
      </w:r>
      <w:r w:rsidR="005E1157" w:rsidRPr="00DD4785">
        <w:rPr>
          <w:rFonts w:asciiTheme="minorHAnsi" w:hAnsiTheme="minorHAnsi"/>
          <w:sz w:val="22"/>
          <w:szCs w:val="22"/>
        </w:rPr>
        <w:t>vo výške 100.000,- € (slovom stotisíc eur)</w:t>
      </w:r>
      <w:r w:rsidRPr="00DD4785">
        <w:rPr>
          <w:rFonts w:asciiTheme="minorHAnsi" w:hAnsiTheme="minorHAnsi"/>
          <w:sz w:val="22"/>
          <w:szCs w:val="22"/>
        </w:rPr>
        <w:t>.</w:t>
      </w:r>
    </w:p>
    <w:p w14:paraId="5BD01C3D" w14:textId="44CB3009" w:rsidR="00B51A0B" w:rsidRPr="00DD4785" w:rsidRDefault="00B51A0B"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 xml:space="preserve">Poskytovateľ je povinný na plnenie tejto Servisnej zmluvy použiť expertov, prostredníctvom ktorých preukazoval splnenie podmienok účasti vo verejnom obstarávaní a ktorí splnili podmienky účasti určené Objednávateľa podľa § 34 ods. 1 písm. g) zákona č. 343/2015 Z. z., a to počas doby trvania Servisnej zmluvy. Zoznam expertov podľa predchádzajúcej vety tvorí ako </w:t>
      </w:r>
      <w:r w:rsidRPr="00EA4502">
        <w:rPr>
          <w:rFonts w:asciiTheme="minorHAnsi" w:hAnsiTheme="minorHAnsi"/>
          <w:sz w:val="22"/>
          <w:szCs w:val="22"/>
        </w:rPr>
        <w:t>Príloha č. 10</w:t>
      </w:r>
      <w:r w:rsidR="00E00BE8">
        <w:rPr>
          <w:rFonts w:asciiTheme="minorHAnsi" w:hAnsiTheme="minorHAnsi"/>
          <w:sz w:val="22"/>
          <w:szCs w:val="22"/>
        </w:rPr>
        <w:t xml:space="preserve"> </w:t>
      </w:r>
      <w:r w:rsidRPr="00DD4785">
        <w:rPr>
          <w:rFonts w:asciiTheme="minorHAnsi" w:hAnsiTheme="minorHAnsi"/>
          <w:sz w:val="22"/>
          <w:szCs w:val="22"/>
        </w:rPr>
        <w:t>neoddeliteľnú súčasť tejto Servisnej zmluvy, pričom Poskytovateľ je povinný tento zoznam aktualizovať, a to po predchádzajúcom schválení zmeny experta zo strany Objdnávateľa v zmysle nasledujúceho bodu tohto článku Servisnej zmluvy. Aktuálny zoznam expertov je Poskytovateľ povinný zaslať Objednávateľovi elektronicky bezodkladne po schválení zmeny.</w:t>
      </w:r>
    </w:p>
    <w:p w14:paraId="58792983" w14:textId="41FEAE59" w:rsidR="001659E6" w:rsidRPr="00DD4785" w:rsidRDefault="00B51A0B"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Poskytovateľ je povinný vyžiadať si vopred písomný súhlas Objednávateľa, týkajúci sa zmeny expertov, ktorých používa na realizáciu tejto Servisnej zmluvy. V prípade, ak niektorý z expertov ukončí spouprácu s Poskytovateľom, v prípade úmrtia experta alebo v inom relevantnom 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exeprtov, aký bol stanovený v rámci podmienok účasti na verejnom obstarávaniu k predmetu tejto Servisnej zmluvy. Pri zmene experta, musí tento expert spĺňať minimálne požiadavky stanovené Objednávateľom v rámci podmienok účasti na verejnom obstarávaní k predmetu tejto Servisnej zmluvy. Žiadosť o písomný súhlas pri zmene experta predloží Poskytovateľ v písomnej forme spolu s dokladmi preukazujúcimi splnenie predmetných minimálnych požiadaviek na expertov pred ich nástupom na výkon činností podľa tejto Servisnej zmluvy. Po kladnom stanovisku Objednávateľa môže príslušný expert začať vykonávať príslušné činnosti v rámci plnenia tejto Servisnej zmluvy.</w:t>
      </w:r>
    </w:p>
    <w:p w14:paraId="3B3A5F3B" w14:textId="61D63120" w:rsidR="001659E6" w:rsidRPr="00DD4785" w:rsidRDefault="001659E6"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 xml:space="preserve">Pre zamedzenie pochybností, v prípade aktualizácie </w:t>
      </w:r>
      <w:r w:rsidRPr="00EA4502">
        <w:rPr>
          <w:rFonts w:asciiTheme="minorHAnsi" w:hAnsiTheme="minorHAnsi"/>
          <w:sz w:val="22"/>
          <w:szCs w:val="22"/>
        </w:rPr>
        <w:t>Prílohy č. 9,</w:t>
      </w:r>
      <w:r w:rsidRPr="00DD4785">
        <w:rPr>
          <w:rFonts w:asciiTheme="minorHAnsi" w:hAnsiTheme="minorHAnsi"/>
          <w:sz w:val="22"/>
          <w:szCs w:val="22"/>
        </w:rPr>
        <w:t xml:space="preserve"> t. j. zmena údajov o Subdodávateľoch, resp. zmena a/alebo doplnenie Subdodávateľa, ako ani v prípade aktualizácie </w:t>
      </w:r>
      <w:r w:rsidRPr="00EA4502">
        <w:rPr>
          <w:rFonts w:asciiTheme="minorHAnsi" w:hAnsiTheme="minorHAnsi"/>
          <w:sz w:val="22"/>
          <w:szCs w:val="22"/>
        </w:rPr>
        <w:t>Prílohy č. 10,</w:t>
      </w:r>
      <w:r w:rsidRPr="00DD4785">
        <w:rPr>
          <w:rFonts w:asciiTheme="minorHAnsi" w:hAnsiTheme="minorHAnsi"/>
          <w:sz w:val="22"/>
          <w:szCs w:val="22"/>
        </w:rPr>
        <w:t xml:space="preserve"> t. j. zmena údajov o kľúčových expertoch, resp. zmena a/alebo doplnenie klúčového experta, nie je potrebné vyhotoviť  dodatok k tejto Servisnej zmluve.</w:t>
      </w:r>
    </w:p>
    <w:p w14:paraId="49642FB4" w14:textId="77777777" w:rsidR="0061278B" w:rsidRPr="00271D58" w:rsidRDefault="0061278B" w:rsidP="00DD4785">
      <w:pPr>
        <w:spacing w:before="120" w:after="120"/>
      </w:pPr>
    </w:p>
    <w:p w14:paraId="2386DAFE" w14:textId="77777777" w:rsidR="00A1193A" w:rsidRPr="008D2AB8" w:rsidRDefault="00713A4E" w:rsidP="00DD4785">
      <w:pPr>
        <w:pStyle w:val="Nadpis3"/>
      </w:pPr>
      <w:r>
        <w:t xml:space="preserve">11. </w:t>
      </w:r>
      <w:r w:rsidR="007C3E45" w:rsidRPr="00D36456">
        <w:t>Oznamovanie a vzájomná komunikácia Zmluvných strán</w:t>
      </w:r>
    </w:p>
    <w:p w14:paraId="078C0A82" w14:textId="77777777" w:rsidR="007C3E45" w:rsidRPr="00D36456" w:rsidRDefault="007C3E45" w:rsidP="00DD4785">
      <w:pPr>
        <w:pStyle w:val="Nadpis1"/>
        <w:keepNext w:val="0"/>
        <w:keepLines w:val="0"/>
        <w:numPr>
          <w:ilvl w:val="0"/>
          <w:numId w:val="11"/>
        </w:numPr>
        <w:autoSpaceDE w:val="0"/>
        <w:autoSpaceDN w:val="0"/>
        <w:adjustRightInd w:val="0"/>
        <w:spacing w:before="120" w:after="120" w:line="276" w:lineRule="auto"/>
        <w:ind w:left="567" w:hanging="567"/>
        <w:jc w:val="both"/>
        <w:rPr>
          <w:rFonts w:asciiTheme="minorHAnsi" w:hAnsiTheme="minorHAnsi"/>
          <w:color w:val="auto"/>
          <w:sz w:val="22"/>
          <w:szCs w:val="22"/>
        </w:rPr>
      </w:pPr>
      <w:r w:rsidRPr="00D36456">
        <w:rPr>
          <w:rFonts w:asciiTheme="minorHAnsi" w:hAnsiTheme="minorHAnsi"/>
          <w:color w:val="auto"/>
          <w:sz w:val="22"/>
          <w:szCs w:val="22"/>
        </w:rPr>
        <w:t>Ak v tejto Servisnej zmluve nie je ustanovené inak, akékoľvek oznámenia, súhlas, schválenia alebo rozhodnutia vyžadované alebo predpokladané podľa tejto Servisnej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227BD49A"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Pre Objednávateľa:</w:t>
      </w:r>
    </w:p>
    <w:p w14:paraId="0397D457"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72B9D083"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5D8139A8"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418DDCD7"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Tel.: ..............................................</w:t>
      </w:r>
    </w:p>
    <w:p w14:paraId="7A5DF2C7"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E-mail: ..........................................</w:t>
      </w:r>
    </w:p>
    <w:p w14:paraId="0137B1DC"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Pre Poskytovateľa:</w:t>
      </w:r>
    </w:p>
    <w:p w14:paraId="50AEF83F"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637672FC"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52261AA4"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1AD8F167"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Tel.: ..............................................</w:t>
      </w:r>
    </w:p>
    <w:p w14:paraId="0FB1BE82"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E-mail: ..........................................</w:t>
      </w:r>
    </w:p>
    <w:p w14:paraId="30E63CA5" w14:textId="77777777" w:rsidR="007C3E45" w:rsidRPr="00DD4785" w:rsidRDefault="007C3E45" w:rsidP="00DD4785">
      <w:pPr>
        <w:pStyle w:val="Zkladntext"/>
        <w:numPr>
          <w:ilvl w:val="0"/>
          <w:numId w:val="11"/>
        </w:numPr>
        <w:spacing w:before="120"/>
        <w:ind w:left="567" w:hanging="567"/>
        <w:jc w:val="both"/>
        <w:rPr>
          <w:rFonts w:asciiTheme="minorHAnsi" w:hAnsiTheme="minorHAnsi" w:cs="Arial"/>
          <w:sz w:val="22"/>
          <w:szCs w:val="22"/>
        </w:rPr>
      </w:pPr>
      <w:r w:rsidRPr="00D36456">
        <w:rPr>
          <w:rFonts w:asciiTheme="minorHAnsi" w:hAnsiTheme="minorHAnsi"/>
          <w:sz w:val="22"/>
          <w:szCs w:val="22"/>
        </w:rPr>
        <w:t>Odosielateľ akejkoľvek písomnej správy môže požadovať písomné potvrdenie príjemcu.</w:t>
      </w:r>
    </w:p>
    <w:p w14:paraId="0BB1615C" w14:textId="77777777" w:rsidR="007C3E45" w:rsidRPr="00DD4785" w:rsidRDefault="007C3E45" w:rsidP="00DD4785">
      <w:pPr>
        <w:pStyle w:val="Zkladntext"/>
        <w:numPr>
          <w:ilvl w:val="0"/>
          <w:numId w:val="11"/>
        </w:numPr>
        <w:spacing w:before="120"/>
        <w:ind w:left="567" w:hanging="567"/>
        <w:jc w:val="both"/>
        <w:rPr>
          <w:rFonts w:asciiTheme="minorHAnsi" w:hAnsiTheme="minorHAnsi" w:cs="Arial"/>
          <w:sz w:val="22"/>
          <w:szCs w:val="22"/>
        </w:rPr>
      </w:pPr>
      <w:r w:rsidRPr="00D36456">
        <w:rPr>
          <w:rFonts w:asciiTheme="minorHAnsi" w:hAnsiTheme="minorHAnsi" w:cs="Arial"/>
          <w:sz w:val="22"/>
          <w:szCs w:val="22"/>
        </w:rPr>
        <w:t>Každá komunikácia týkajúca sa platnosti alebo účinnosti tejto Servisnej zmluvy, jej zániku či zmeny musí byť písomná a doručovaná výhradne poštou ako doporučená zásielka, kuriérom alebo osobne.</w:t>
      </w:r>
    </w:p>
    <w:p w14:paraId="2EF0AA9D" w14:textId="73BFAE17" w:rsidR="007C3E45" w:rsidRPr="00D36456" w:rsidRDefault="007C3E45" w:rsidP="00DD4785">
      <w:pPr>
        <w:pStyle w:val="Zkladntext"/>
        <w:numPr>
          <w:ilvl w:val="0"/>
          <w:numId w:val="11"/>
        </w:numPr>
        <w:spacing w:before="120"/>
        <w:ind w:left="567" w:hanging="567"/>
        <w:jc w:val="both"/>
        <w:rPr>
          <w:rFonts w:asciiTheme="minorHAnsi" w:hAnsiTheme="minorHAnsi" w:cs="Arial"/>
          <w:sz w:val="22"/>
          <w:szCs w:val="22"/>
        </w:rPr>
      </w:pPr>
      <w:r w:rsidRPr="00D36456">
        <w:rPr>
          <w:rFonts w:asciiTheme="minorHAnsi" w:hAnsiTheme="minorHAnsi" w:cs="Arial"/>
          <w:sz w:val="22"/>
          <w:szCs w:val="22"/>
        </w:rPr>
        <w:t>Akákoľvek písomnosť doručovaná v súvislosti s touto Servisnou zmluvou sa považuje za</w:t>
      </w:r>
      <w:r w:rsidR="00DB39D0">
        <w:rPr>
          <w:rFonts w:asciiTheme="minorHAnsi" w:hAnsiTheme="minorHAnsi" w:cs="Arial"/>
          <w:sz w:val="22"/>
          <w:szCs w:val="22"/>
        </w:rPr>
        <w:t> </w:t>
      </w:r>
      <w:r w:rsidRPr="00D36456">
        <w:rPr>
          <w:rFonts w:asciiTheme="minorHAnsi" w:hAnsiTheme="minorHAnsi" w:cs="Arial"/>
          <w:sz w:val="22"/>
          <w:szCs w:val="22"/>
        </w:rPr>
        <w:t>doručenú druhej zmluvnej strane v prípade doručovania prostredníctvom:</w:t>
      </w:r>
    </w:p>
    <w:p w14:paraId="61CE189B" w14:textId="675BE4DA" w:rsidR="007C3E45" w:rsidRPr="00D36456" w:rsidRDefault="007C3E45" w:rsidP="001A4943">
      <w:pPr>
        <w:pStyle w:val="Zkladntext"/>
        <w:numPr>
          <w:ilvl w:val="1"/>
          <w:numId w:val="11"/>
        </w:numPr>
        <w:spacing w:after="0"/>
        <w:ind w:left="851" w:hanging="284"/>
        <w:jc w:val="both"/>
        <w:rPr>
          <w:rFonts w:asciiTheme="minorHAnsi" w:hAnsiTheme="minorHAnsi" w:cs="Arial"/>
          <w:sz w:val="22"/>
          <w:szCs w:val="22"/>
        </w:rPr>
      </w:pPr>
      <w:r w:rsidRPr="00D36456">
        <w:rPr>
          <w:rFonts w:asciiTheme="minorHAnsi" w:hAnsiTheme="minorHAnsi" w:cs="Arial"/>
          <w:sz w:val="22"/>
          <w:szCs w:val="22"/>
        </w:rPr>
        <w:t xml:space="preserve">elektronickej pošty (e-mail) dňom, kedy zmluvná strana, ktorá prijala e-mail od odosielajúcej strany potvrdila jeho prijatie odoslaním potvrdzujúceho e-mailu </w:t>
      </w:r>
      <w:r w:rsidRPr="00D36456">
        <w:rPr>
          <w:rFonts w:asciiTheme="minorHAnsi" w:hAnsiTheme="minorHAnsi"/>
          <w:sz w:val="22"/>
          <w:szCs w:val="22"/>
        </w:rPr>
        <w:t xml:space="preserve">odosielajúcej zmluvnej strane. Prijímajúca zmluvná strana je povinná doručiť odosielajúcej zmluvnej strane potvrdenie o prijatí e-mailu do 48 hodín, </w:t>
      </w:r>
      <w:r w:rsidR="001A4943" w:rsidRPr="001A4943">
        <w:rPr>
          <w:rFonts w:asciiTheme="minorHAnsi" w:hAnsiTheme="minorHAnsi"/>
          <w:sz w:val="22"/>
          <w:szCs w:val="22"/>
        </w:rPr>
        <w:t>inak je odosielajúca strana povinná telefonicky kontaktovať prijímajúcu stranu ohľadom zistenia dôvodov nedoručenia prijatia e-mailu, ak prijímajúca strane bezdôvodne nepotvrdila prijatia e-mailu, považuje sa e-mail za doručený dňom jeho odoslania odosielajúcou stranou</w:t>
      </w:r>
      <w:r w:rsidRPr="00E57E1B">
        <w:rPr>
          <w:rFonts w:asciiTheme="minorHAnsi" w:hAnsiTheme="minorHAnsi"/>
          <w:sz w:val="22"/>
          <w:szCs w:val="22"/>
        </w:rPr>
        <w:t>;</w:t>
      </w:r>
    </w:p>
    <w:p w14:paraId="3A92EEC4" w14:textId="797146BD" w:rsidR="007C3E45" w:rsidRPr="00DD4785" w:rsidRDefault="007C3E45" w:rsidP="00D65426">
      <w:pPr>
        <w:pStyle w:val="Zkladntext"/>
        <w:numPr>
          <w:ilvl w:val="1"/>
          <w:numId w:val="11"/>
        </w:numPr>
        <w:spacing w:after="0"/>
        <w:ind w:left="851" w:hanging="284"/>
        <w:jc w:val="both"/>
        <w:rPr>
          <w:rFonts w:asciiTheme="minorHAnsi" w:hAnsiTheme="minorHAnsi" w:cs="Arial"/>
          <w:sz w:val="22"/>
          <w:szCs w:val="22"/>
        </w:rPr>
      </w:pPr>
      <w:r w:rsidRPr="00D36456">
        <w:rPr>
          <w:rFonts w:asciiTheme="minorHAnsi" w:hAnsiTheme="minorHAnsi" w:cs="Arial"/>
          <w:sz w:val="22"/>
          <w:szCs w:val="22"/>
        </w:rPr>
        <w:t xml:space="preserve">pošty, kuriérom alebo v prípade </w:t>
      </w:r>
      <w:r w:rsidRPr="00D36456">
        <w:rPr>
          <w:rFonts w:asciiTheme="minorHAnsi" w:hAnsiTheme="minorHAnsi"/>
          <w:sz w:val="22"/>
          <w:szCs w:val="22"/>
        </w:rPr>
        <w:t>osobné doručovania, doručením písomnosti adresátovi s</w:t>
      </w:r>
      <w:r w:rsidR="009F2BF9">
        <w:rPr>
          <w:rFonts w:asciiTheme="minorHAnsi" w:hAnsiTheme="minorHAnsi"/>
          <w:sz w:val="22"/>
          <w:szCs w:val="22"/>
        </w:rPr>
        <w:t> </w:t>
      </w:r>
      <w:r w:rsidRPr="00D36456">
        <w:rPr>
          <w:rFonts w:asciiTheme="minorHAnsi" w:hAnsiTheme="minorHAnsi"/>
          <w:sz w:val="22"/>
          <w:szCs w:val="22"/>
        </w:rPr>
        <w:t>tým, že v prípade doručovania prostredníctvom pošty musí byť písomnosť zaslaná doporučene s doručenkou preukazujúcou doručenie na adresu príslušnej zmluvnej strany. V</w:t>
      </w:r>
      <w:r w:rsidR="009F2BF9">
        <w:rPr>
          <w:rFonts w:asciiTheme="minorHAnsi" w:hAnsiTheme="minorHAnsi"/>
          <w:sz w:val="22"/>
          <w:szCs w:val="22"/>
        </w:rPr>
        <w:t> </w:t>
      </w:r>
      <w:r w:rsidRPr="00D36456">
        <w:rPr>
          <w:rFonts w:asciiTheme="minorHAnsi" w:hAnsiTheme="minorHAnsi"/>
          <w:sz w:val="22"/>
          <w:szCs w:val="22"/>
        </w:rPr>
        <w:t xml:space="preserve">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w:t>
      </w:r>
      <w:r w:rsidRPr="00D36456">
        <w:rPr>
          <w:rFonts w:asciiTheme="minorHAnsi" w:hAnsiTheme="minorHAnsi"/>
          <w:sz w:val="22"/>
          <w:szCs w:val="22"/>
        </w:rPr>
        <w:lastRenderedPageBreak/>
        <w:t>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31DEA3BB" w14:textId="77777777" w:rsidR="00406956" w:rsidRPr="00DD4785" w:rsidRDefault="00406956" w:rsidP="00DD4785">
      <w:pPr>
        <w:pStyle w:val="Textkomentra"/>
        <w:numPr>
          <w:ilvl w:val="0"/>
          <w:numId w:val="11"/>
        </w:numPr>
        <w:spacing w:before="120" w:after="120" w:line="276" w:lineRule="auto"/>
        <w:ind w:left="567" w:hanging="567"/>
        <w:rPr>
          <w:rFonts w:asciiTheme="minorHAnsi" w:hAnsiTheme="minorHAnsi"/>
          <w:sz w:val="22"/>
          <w:szCs w:val="22"/>
        </w:rPr>
      </w:pPr>
      <w:r w:rsidRPr="001659E6">
        <w:rPr>
          <w:rFonts w:asciiTheme="minorHAnsi" w:hAnsiTheme="minorHAnsi"/>
          <w:sz w:val="22"/>
          <w:szCs w:val="22"/>
        </w:rPr>
        <w:t>Každá zmluvná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453BFE32" w14:textId="77777777" w:rsidR="00271D58" w:rsidRDefault="00406956" w:rsidP="00DD4785">
      <w:pPr>
        <w:pStyle w:val="Textkomentra"/>
        <w:numPr>
          <w:ilvl w:val="0"/>
          <w:numId w:val="11"/>
        </w:numPr>
        <w:spacing w:before="120" w:after="120" w:line="276" w:lineRule="auto"/>
        <w:ind w:left="567" w:hanging="567"/>
        <w:rPr>
          <w:rFonts w:asciiTheme="minorHAnsi" w:hAnsiTheme="minorHAnsi"/>
          <w:sz w:val="22"/>
          <w:szCs w:val="22"/>
        </w:rPr>
      </w:pPr>
      <w:r w:rsidRPr="001659E6">
        <w:rPr>
          <w:rFonts w:asciiTheme="minorHAnsi" w:hAnsiTheme="minorHAnsi"/>
          <w:sz w:val="22"/>
          <w:szCs w:val="22"/>
        </w:rPr>
        <w:t>Každá zmluvná strana sa zaväzuje bezodkladne písomne oznámiť druhej zmluvnej strane akúkoľvek zmenu svojich kontak</w:t>
      </w:r>
      <w:r w:rsidRPr="00406956">
        <w:rPr>
          <w:rFonts w:asciiTheme="minorHAnsi" w:hAnsiTheme="minorHAnsi"/>
          <w:sz w:val="22"/>
          <w:szCs w:val="22"/>
        </w:rPr>
        <w:t>tných údajov uvedených v bode 1</w:t>
      </w:r>
      <w:r>
        <w:rPr>
          <w:rFonts w:asciiTheme="minorHAnsi" w:hAnsiTheme="minorHAnsi"/>
          <w:sz w:val="22"/>
          <w:szCs w:val="22"/>
        </w:rPr>
        <w:t>1</w:t>
      </w:r>
      <w:r w:rsidRPr="001659E6">
        <w:rPr>
          <w:rFonts w:asciiTheme="minorHAnsi" w:hAnsiTheme="minorHAnsi"/>
          <w:sz w:val="22"/>
          <w:szCs w:val="22"/>
        </w:rPr>
        <w:t>.1 tohto článku Servisnej zmluvy, ako aj zmenu v zozname Oprávnených osôb v zmysle bodu 1</w:t>
      </w:r>
      <w:r>
        <w:rPr>
          <w:rFonts w:asciiTheme="minorHAnsi" w:hAnsiTheme="minorHAnsi"/>
          <w:sz w:val="22"/>
          <w:szCs w:val="22"/>
        </w:rPr>
        <w:t>1</w:t>
      </w:r>
      <w:r w:rsidRPr="00406956">
        <w:rPr>
          <w:rFonts w:asciiTheme="minorHAnsi" w:hAnsiTheme="minorHAnsi"/>
          <w:sz w:val="22"/>
          <w:szCs w:val="22"/>
        </w:rPr>
        <w:t>.</w:t>
      </w:r>
      <w:r>
        <w:rPr>
          <w:rFonts w:asciiTheme="minorHAnsi" w:hAnsiTheme="minorHAnsi"/>
          <w:sz w:val="22"/>
          <w:szCs w:val="22"/>
        </w:rPr>
        <w:t>5</w:t>
      </w:r>
      <w:r w:rsidRPr="001659E6">
        <w:rPr>
          <w:rFonts w:asciiTheme="minorHAnsi" w:hAnsiTheme="minorHAnsi"/>
          <w:sz w:val="22"/>
          <w:szCs w:val="22"/>
        </w:rPr>
        <w:t xml:space="preserve"> tohto článku Servisnej zmluvy, a to bez potreby uzatvorenia dodatku k tejto Servisnej zmluve.</w:t>
      </w:r>
    </w:p>
    <w:p w14:paraId="2993A606" w14:textId="77777777" w:rsidR="00731FB4" w:rsidRDefault="00731FB4" w:rsidP="00DD4785">
      <w:pPr>
        <w:pStyle w:val="Odsekzoznamu"/>
        <w:spacing w:before="120" w:after="120"/>
        <w:rPr>
          <w:rFonts w:asciiTheme="minorHAnsi" w:hAnsiTheme="minorHAnsi"/>
          <w:sz w:val="22"/>
          <w:szCs w:val="22"/>
        </w:rPr>
      </w:pPr>
    </w:p>
    <w:p w14:paraId="2054F033" w14:textId="77777777" w:rsidR="00731FB4" w:rsidRPr="005E1157" w:rsidRDefault="00731FB4" w:rsidP="00731FB4">
      <w:pPr>
        <w:pStyle w:val="Textkomentra"/>
        <w:ind w:left="567" w:firstLine="0"/>
        <w:rPr>
          <w:rFonts w:asciiTheme="minorHAnsi" w:hAnsiTheme="minorHAnsi"/>
          <w:sz w:val="22"/>
          <w:szCs w:val="22"/>
        </w:rPr>
      </w:pPr>
    </w:p>
    <w:p w14:paraId="758F9AF5" w14:textId="77777777" w:rsidR="008D2AB8" w:rsidRPr="00D36456" w:rsidRDefault="00713A4E" w:rsidP="00DD4785">
      <w:pPr>
        <w:pStyle w:val="Nadpis3"/>
      </w:pPr>
      <w:r w:rsidRPr="001F298F">
        <w:t xml:space="preserve">12. </w:t>
      </w:r>
      <w:r w:rsidR="008D2AB8" w:rsidRPr="00D36456">
        <w:t>Ostatné dojednania</w:t>
      </w:r>
    </w:p>
    <w:p w14:paraId="1444B913" w14:textId="3E5F4990" w:rsidR="008D2AB8" w:rsidRPr="00DD4785" w:rsidRDefault="008D2AB8"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Poskytovateľ bude poskytovať Služby podľa tejto Servisnej zmluvy v sídle Objednávateľa, </w:t>
      </w:r>
      <w:r w:rsidR="00BF567F" w:rsidRPr="00DD4785">
        <w:rPr>
          <w:rFonts w:asciiTheme="minorHAnsi" w:hAnsiTheme="minorHAnsi" w:cs="Arial"/>
          <w:sz w:val="22"/>
          <w:szCs w:val="22"/>
        </w:rPr>
        <w:t>v mieste umiestnenia infraštruktúry vládneho cloudu alebo prostredníctvom vzdialeného prístupu, ak sa Zmluvné strany nedohodnú inak</w:t>
      </w:r>
      <w:r w:rsidRPr="00DD4785">
        <w:rPr>
          <w:rFonts w:asciiTheme="minorHAnsi" w:hAnsiTheme="minorHAnsi" w:cs="Arial"/>
          <w:noProof w:val="0"/>
          <w:sz w:val="22"/>
          <w:szCs w:val="22"/>
        </w:rPr>
        <w:t>.</w:t>
      </w:r>
    </w:p>
    <w:p w14:paraId="2B7CCECB" w14:textId="77777777" w:rsidR="0074110F" w:rsidRPr="00EA4502" w:rsidRDefault="00BF567F"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EA4502">
        <w:rPr>
          <w:rFonts w:asciiTheme="minorHAnsi" w:hAnsiTheme="minorHAnsi" w:cs="Arial"/>
          <w:sz w:val="22"/>
          <w:szCs w:val="22"/>
        </w:rPr>
        <w:t xml:space="preserve">Objednávateľ bezodkladne po nadobudnutí účinnosti tejto Servisnej zmluvy </w:t>
      </w:r>
      <w:r w:rsidR="00B37833" w:rsidRPr="00EA4502">
        <w:rPr>
          <w:rFonts w:asciiTheme="minorHAnsi" w:hAnsiTheme="minorHAnsi" w:cs="Arial"/>
          <w:sz w:val="22"/>
          <w:szCs w:val="22"/>
        </w:rPr>
        <w:t xml:space="preserve">zabezpečí </w:t>
      </w:r>
      <w:r w:rsidRPr="00EA4502">
        <w:rPr>
          <w:rFonts w:asciiTheme="minorHAnsi" w:hAnsiTheme="minorHAnsi" w:cs="Arial"/>
          <w:sz w:val="22"/>
          <w:szCs w:val="22"/>
        </w:rPr>
        <w:t xml:space="preserve">Poskytovateľovi </w:t>
      </w:r>
      <w:r w:rsidR="00B37833" w:rsidRPr="00EA4502">
        <w:rPr>
          <w:rFonts w:asciiTheme="minorHAnsi" w:hAnsiTheme="minorHAnsi" w:cs="Arial"/>
          <w:sz w:val="22"/>
          <w:szCs w:val="22"/>
        </w:rPr>
        <w:t>prístup k</w:t>
      </w:r>
      <w:r w:rsidR="0059009E" w:rsidRPr="00EA4502">
        <w:rPr>
          <w:rFonts w:asciiTheme="minorHAnsi" w:hAnsiTheme="minorHAnsi" w:cs="Arial"/>
          <w:sz w:val="22"/>
          <w:szCs w:val="22"/>
        </w:rPr>
        <w:t xml:space="preserve"> </w:t>
      </w:r>
      <w:r w:rsidR="00B37833" w:rsidRPr="00EA4502">
        <w:rPr>
          <w:rFonts w:asciiTheme="minorHAnsi" w:hAnsiTheme="minorHAnsi" w:cstheme="minorHAnsi"/>
          <w:sz w:val="22"/>
          <w:szCs w:val="22"/>
        </w:rPr>
        <w:t>produkčnému prostrediu IS Objednávateľa, a odovzdá Poskytovateľovi úplný aktuálny zdrojový kód na základe písomného preberacieho protokolu.</w:t>
      </w:r>
    </w:p>
    <w:p w14:paraId="6E1600C2" w14:textId="77777777" w:rsidR="00BF567F" w:rsidRPr="00DD4785" w:rsidRDefault="0074110F"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Objednávateľ poskytuje Poskytovateľovi bezodplatne súhlas na použitie častí IS Objednávateľa a/alebo dokumentácie, ktoré sú predmetom autorskoprávnej ochrany a vo vzťahu ku ktorým je Objednávateľ oprávnený takýto súhlas udeliť v zmysle zmluvných dokumentov špecifikovaných v bode 1.1 písm. h) tejto Servisnej zmluvy, a to v rozsahu potrebnom a nevyhnutnom na účely riadneho a včasného poskytovania Služieb podľa tejto Servisnej zmluvy Poskytovateľom.</w:t>
      </w:r>
    </w:p>
    <w:p w14:paraId="63FFDECA" w14:textId="00690431" w:rsidR="008D2AB8" w:rsidRPr="00DD4785" w:rsidRDefault="00BF567F"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sz w:val="22"/>
          <w:szCs w:val="22"/>
        </w:rPr>
        <w:t xml:space="preserve">Poskytovateľ je povinný po celý čas trvania tejto Servisnej zmluvy umožniť Objednávateľovi prístup na verziu vývojovej časti IS Objednávateľa určenú len na čítanie („read only“), z ktorej nie je možné vstupovať do žiadneho z prostredí IS Objednávateľa. </w:t>
      </w:r>
    </w:p>
    <w:p w14:paraId="6E4D000E" w14:textId="47100AB6" w:rsidR="00C10801" w:rsidRPr="00DD4785" w:rsidRDefault="005E1157"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sz w:val="22"/>
          <w:szCs w:val="22"/>
        </w:rPr>
        <w:t xml:space="preserve">Poskytovateľ je povinný bezodkladne po dodaní </w:t>
      </w:r>
      <w:r w:rsidR="00AC2A98" w:rsidRPr="00DD4785">
        <w:rPr>
          <w:rFonts w:asciiTheme="minorHAnsi" w:hAnsiTheme="minorHAnsi"/>
          <w:sz w:val="22"/>
          <w:szCs w:val="22"/>
        </w:rPr>
        <w:t>zdrojového kódu a D</w:t>
      </w:r>
      <w:r w:rsidRPr="00DD4785">
        <w:rPr>
          <w:rFonts w:asciiTheme="minorHAnsi" w:hAnsiTheme="minorHAnsi"/>
          <w:sz w:val="22"/>
          <w:szCs w:val="22"/>
        </w:rPr>
        <w:t>okumentácie podľa bodu</w:t>
      </w:r>
      <w:r w:rsidR="00AC2A98" w:rsidRPr="00DD4785">
        <w:rPr>
          <w:rFonts w:asciiTheme="minorHAnsi" w:hAnsiTheme="minorHAnsi"/>
          <w:sz w:val="22"/>
          <w:szCs w:val="22"/>
        </w:rPr>
        <w:t xml:space="preserve"> 12.2.</w:t>
      </w:r>
      <w:r w:rsidRPr="00DD4785">
        <w:rPr>
          <w:rFonts w:asciiTheme="minorHAnsi" w:hAnsiTheme="minorHAnsi"/>
          <w:sz w:val="22"/>
          <w:szCs w:val="22"/>
        </w:rPr>
        <w:t xml:space="preserve"> tohto článku Servisnej zmluvy zabezpečiť si všetky podmienky v rozsahu potrebnom na</w:t>
      </w:r>
      <w:r w:rsidR="00E82436">
        <w:rPr>
          <w:rFonts w:asciiTheme="minorHAnsi" w:hAnsiTheme="minorHAnsi"/>
          <w:sz w:val="22"/>
          <w:szCs w:val="22"/>
        </w:rPr>
        <w:t> </w:t>
      </w:r>
      <w:r w:rsidRPr="00DD4785">
        <w:rPr>
          <w:rFonts w:asciiTheme="minorHAnsi" w:hAnsiTheme="minorHAnsi"/>
          <w:sz w:val="22"/>
          <w:szCs w:val="22"/>
        </w:rPr>
        <w:t>riadne a včasné poskytovanie Služieb v zmysle tejto Servisnej zmluvy, najmä zabezpečiť si vývojové</w:t>
      </w:r>
      <w:r w:rsidR="00AC2A98" w:rsidRPr="00DD4785">
        <w:rPr>
          <w:rFonts w:asciiTheme="minorHAnsi" w:hAnsiTheme="minorHAnsi"/>
          <w:sz w:val="22"/>
          <w:szCs w:val="22"/>
        </w:rPr>
        <w:t xml:space="preserve"> </w:t>
      </w:r>
      <w:r w:rsidRPr="00DD4785">
        <w:rPr>
          <w:rFonts w:asciiTheme="minorHAnsi" w:hAnsiTheme="minorHAnsi"/>
          <w:sz w:val="22"/>
          <w:szCs w:val="22"/>
        </w:rPr>
        <w:t>a testovacie prostredie a oboznámiť sa s IS Objednávateľa.</w:t>
      </w:r>
    </w:p>
    <w:p w14:paraId="1B08165E" w14:textId="2D27D9BD" w:rsidR="0002551F" w:rsidRPr="00DD4785" w:rsidRDefault="00C10801"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Zmluvné strany sa výslovne dohodli, že do času, kým nebude mať Objednávateľ za preukázané, resp. nebude zo skutkových okolností </w:t>
      </w:r>
      <w:r w:rsidR="0002551F" w:rsidRPr="00DD4785">
        <w:rPr>
          <w:rFonts w:asciiTheme="minorHAnsi" w:hAnsiTheme="minorHAnsi" w:cs="Arial"/>
          <w:noProof w:val="0"/>
          <w:sz w:val="22"/>
          <w:szCs w:val="22"/>
        </w:rPr>
        <w:t>nepochybné</w:t>
      </w:r>
      <w:r w:rsidRPr="00DD4785">
        <w:rPr>
          <w:rFonts w:asciiTheme="minorHAnsi" w:hAnsiTheme="minorHAnsi" w:cs="Arial"/>
          <w:noProof w:val="0"/>
          <w:sz w:val="22"/>
          <w:szCs w:val="22"/>
        </w:rPr>
        <w:t>, že Poskytovateľ</w:t>
      </w:r>
      <w:r w:rsidR="002907D9" w:rsidRPr="00DD4785">
        <w:rPr>
          <w:rFonts w:asciiTheme="minorHAnsi" w:hAnsiTheme="minorHAnsi" w:cs="Arial"/>
          <w:noProof w:val="0"/>
          <w:sz w:val="22"/>
          <w:szCs w:val="22"/>
        </w:rPr>
        <w:t xml:space="preserve"> si zabezpečil všetky podmienky</w:t>
      </w:r>
      <w:r w:rsidRPr="00DD4785">
        <w:rPr>
          <w:rFonts w:asciiTheme="minorHAnsi" w:hAnsiTheme="minorHAnsi" w:cs="Arial"/>
          <w:noProof w:val="0"/>
          <w:sz w:val="22"/>
          <w:szCs w:val="22"/>
        </w:rPr>
        <w:t xml:space="preserve"> v rozsahu </w:t>
      </w:r>
      <w:r w:rsidR="002907D9" w:rsidRPr="00DD4785">
        <w:rPr>
          <w:rFonts w:asciiTheme="minorHAnsi" w:hAnsiTheme="minorHAnsi" w:cs="Arial"/>
          <w:noProof w:val="0"/>
          <w:sz w:val="22"/>
          <w:szCs w:val="22"/>
        </w:rPr>
        <w:t xml:space="preserve">potrebnom </w:t>
      </w:r>
      <w:r w:rsidRPr="00DD4785">
        <w:rPr>
          <w:rFonts w:asciiTheme="minorHAnsi" w:hAnsiTheme="minorHAnsi" w:cs="Arial"/>
          <w:noProof w:val="0"/>
          <w:sz w:val="22"/>
          <w:szCs w:val="22"/>
        </w:rPr>
        <w:t xml:space="preserve">na </w:t>
      </w:r>
      <w:r w:rsidR="002907D9" w:rsidRPr="00DD4785">
        <w:rPr>
          <w:rFonts w:asciiTheme="minorHAnsi" w:hAnsiTheme="minorHAnsi" w:cs="Arial"/>
          <w:noProof w:val="0"/>
          <w:sz w:val="22"/>
          <w:szCs w:val="22"/>
        </w:rPr>
        <w:t xml:space="preserve">riadne a včasné </w:t>
      </w:r>
      <w:r w:rsidRPr="00DD4785">
        <w:rPr>
          <w:rFonts w:asciiTheme="minorHAnsi" w:hAnsiTheme="minorHAnsi" w:cs="Arial"/>
          <w:noProof w:val="0"/>
          <w:sz w:val="22"/>
          <w:szCs w:val="22"/>
        </w:rPr>
        <w:t>poskytovanie služieb v zmysle tejto Servisnej zmluvy</w:t>
      </w:r>
      <w:r w:rsidR="002907D9" w:rsidRPr="00DD4785">
        <w:rPr>
          <w:rFonts w:asciiTheme="minorHAnsi" w:hAnsiTheme="minorHAnsi" w:cs="Arial"/>
          <w:noProof w:val="0"/>
          <w:sz w:val="22"/>
          <w:szCs w:val="22"/>
        </w:rPr>
        <w:t xml:space="preserve"> (bod 12.</w:t>
      </w:r>
      <w:r w:rsidR="00C55642" w:rsidRPr="00DD4785">
        <w:rPr>
          <w:rFonts w:asciiTheme="minorHAnsi" w:hAnsiTheme="minorHAnsi" w:cs="Arial"/>
          <w:noProof w:val="0"/>
          <w:sz w:val="22"/>
          <w:szCs w:val="22"/>
        </w:rPr>
        <w:t>2</w:t>
      </w:r>
      <w:r w:rsidR="002907D9" w:rsidRPr="00DD4785">
        <w:rPr>
          <w:rFonts w:asciiTheme="minorHAnsi" w:hAnsiTheme="minorHAnsi" w:cs="Arial"/>
          <w:noProof w:val="0"/>
          <w:sz w:val="22"/>
          <w:szCs w:val="22"/>
        </w:rPr>
        <w:t xml:space="preserve"> tohto článku Servisnej zmluvy)</w:t>
      </w:r>
      <w:r w:rsidRPr="00DD4785">
        <w:rPr>
          <w:rFonts w:asciiTheme="minorHAnsi" w:hAnsiTheme="minorHAnsi" w:cs="Arial"/>
          <w:noProof w:val="0"/>
          <w:sz w:val="22"/>
          <w:szCs w:val="22"/>
        </w:rPr>
        <w:t xml:space="preserve">, najdlhšie však po dobu </w:t>
      </w:r>
      <w:r w:rsidR="002907D9" w:rsidRPr="00DD4785">
        <w:rPr>
          <w:rFonts w:asciiTheme="minorHAnsi" w:hAnsiTheme="minorHAnsi" w:cs="Arial"/>
          <w:noProof w:val="0"/>
          <w:sz w:val="22"/>
          <w:szCs w:val="22"/>
        </w:rPr>
        <w:t>1</w:t>
      </w:r>
      <w:r w:rsidRPr="00DD4785">
        <w:rPr>
          <w:rFonts w:asciiTheme="minorHAnsi" w:hAnsiTheme="minorHAnsi" w:cs="Arial"/>
          <w:noProof w:val="0"/>
          <w:sz w:val="22"/>
          <w:szCs w:val="22"/>
        </w:rPr>
        <w:t xml:space="preserve"> (</w:t>
      </w:r>
      <w:r w:rsidR="002907D9" w:rsidRPr="00DD4785">
        <w:rPr>
          <w:rFonts w:asciiTheme="minorHAnsi" w:hAnsiTheme="minorHAnsi" w:cs="Arial"/>
          <w:noProof w:val="0"/>
          <w:sz w:val="22"/>
          <w:szCs w:val="22"/>
        </w:rPr>
        <w:t>jedného</w:t>
      </w:r>
      <w:r w:rsidRPr="00DD4785">
        <w:rPr>
          <w:rFonts w:asciiTheme="minorHAnsi" w:hAnsiTheme="minorHAnsi" w:cs="Arial"/>
          <w:noProof w:val="0"/>
          <w:sz w:val="22"/>
          <w:szCs w:val="22"/>
        </w:rPr>
        <w:t>) mesiac</w:t>
      </w:r>
      <w:r w:rsidR="002907D9" w:rsidRPr="00DD4785">
        <w:rPr>
          <w:rFonts w:asciiTheme="minorHAnsi" w:hAnsiTheme="minorHAnsi" w:cs="Arial"/>
          <w:noProof w:val="0"/>
          <w:sz w:val="22"/>
          <w:szCs w:val="22"/>
        </w:rPr>
        <w:t>a</w:t>
      </w:r>
      <w:r w:rsidRPr="00DD4785">
        <w:rPr>
          <w:rFonts w:asciiTheme="minorHAnsi" w:hAnsiTheme="minorHAnsi" w:cs="Arial"/>
          <w:noProof w:val="0"/>
          <w:sz w:val="22"/>
          <w:szCs w:val="22"/>
        </w:rPr>
        <w:t xml:space="preserve"> odo dňa poskytnutia </w:t>
      </w:r>
      <w:r w:rsidR="00653F0F" w:rsidRPr="00DD4785">
        <w:rPr>
          <w:rFonts w:asciiTheme="minorHAnsi" w:hAnsiTheme="minorHAnsi" w:cs="Arial"/>
          <w:noProof w:val="0"/>
          <w:sz w:val="22"/>
          <w:szCs w:val="22"/>
        </w:rPr>
        <w:t>zdrojových kódov a D</w:t>
      </w:r>
      <w:r w:rsidRPr="00DD4785">
        <w:rPr>
          <w:rFonts w:asciiTheme="minorHAnsi" w:hAnsiTheme="minorHAnsi" w:cs="Arial"/>
          <w:noProof w:val="0"/>
          <w:sz w:val="22"/>
          <w:szCs w:val="22"/>
        </w:rPr>
        <w:t xml:space="preserve">okumentácie v zmysle bodu </w:t>
      </w:r>
      <w:r w:rsidR="008B5123" w:rsidRPr="00DD4785">
        <w:rPr>
          <w:rFonts w:asciiTheme="minorHAnsi" w:hAnsiTheme="minorHAnsi" w:cs="Arial"/>
          <w:noProof w:val="0"/>
          <w:sz w:val="22"/>
          <w:szCs w:val="22"/>
        </w:rPr>
        <w:t>12</w:t>
      </w:r>
      <w:r w:rsidRPr="00DD4785">
        <w:rPr>
          <w:rFonts w:asciiTheme="minorHAnsi" w:hAnsiTheme="minorHAnsi" w:cs="Arial"/>
          <w:noProof w:val="0"/>
          <w:sz w:val="22"/>
          <w:szCs w:val="22"/>
        </w:rPr>
        <w:t>.</w:t>
      </w:r>
      <w:r w:rsidR="008B5123" w:rsidRPr="00DD4785">
        <w:rPr>
          <w:rFonts w:asciiTheme="minorHAnsi" w:hAnsiTheme="minorHAnsi" w:cs="Arial"/>
          <w:noProof w:val="0"/>
          <w:sz w:val="22"/>
          <w:szCs w:val="22"/>
        </w:rPr>
        <w:t>2</w:t>
      </w:r>
      <w:r w:rsidRPr="00DD4785">
        <w:rPr>
          <w:rFonts w:asciiTheme="minorHAnsi" w:hAnsiTheme="minorHAnsi" w:cs="Arial"/>
          <w:noProof w:val="0"/>
          <w:sz w:val="22"/>
          <w:szCs w:val="22"/>
        </w:rPr>
        <w:t xml:space="preserve"> tohto článku Servisnej zmluvy,</w:t>
      </w:r>
      <w:r w:rsidR="0002551F" w:rsidRPr="00DD4785">
        <w:rPr>
          <w:rFonts w:asciiTheme="minorHAnsi" w:hAnsiTheme="minorHAnsi" w:cs="Arial"/>
          <w:noProof w:val="0"/>
          <w:sz w:val="22"/>
          <w:szCs w:val="22"/>
        </w:rPr>
        <w:t xml:space="preserve"> nevzniká Objednávateľovi</w:t>
      </w:r>
    </w:p>
    <w:p w14:paraId="204EE29A" w14:textId="543ED933" w:rsidR="0002551F" w:rsidRPr="00DD4785" w:rsidRDefault="0002551F" w:rsidP="00DD4785">
      <w:pPr>
        <w:pStyle w:val="Odsekzoznamu"/>
        <w:numPr>
          <w:ilvl w:val="2"/>
          <w:numId w:val="7"/>
        </w:numPr>
        <w:spacing w:line="276" w:lineRule="auto"/>
        <w:ind w:left="993" w:hanging="426"/>
        <w:contextualSpacing w:val="0"/>
        <w:rPr>
          <w:rFonts w:asciiTheme="minorHAnsi" w:hAnsiTheme="minorHAnsi" w:cs="Arial"/>
          <w:noProof w:val="0"/>
          <w:sz w:val="22"/>
          <w:szCs w:val="22"/>
        </w:rPr>
      </w:pPr>
      <w:r w:rsidRPr="00DD4785">
        <w:rPr>
          <w:rFonts w:asciiTheme="minorHAnsi" w:hAnsiTheme="minorHAnsi" w:cs="Arial"/>
          <w:noProof w:val="0"/>
          <w:sz w:val="22"/>
          <w:szCs w:val="22"/>
        </w:rPr>
        <w:lastRenderedPageBreak/>
        <w:t xml:space="preserve">právo na zmluvnú pokutu za omeškanie Poskytovateľa s odstránením </w:t>
      </w:r>
      <w:r w:rsidR="00384E05" w:rsidRPr="00DD4785">
        <w:rPr>
          <w:rFonts w:asciiTheme="minorHAnsi" w:hAnsiTheme="minorHAnsi" w:cs="Arial"/>
          <w:noProof w:val="0"/>
          <w:sz w:val="22"/>
          <w:szCs w:val="22"/>
        </w:rPr>
        <w:t xml:space="preserve">Incidentu </w:t>
      </w:r>
      <w:r w:rsidRPr="00DD4785">
        <w:rPr>
          <w:rFonts w:asciiTheme="minorHAnsi" w:hAnsiTheme="minorHAnsi" w:cs="Arial"/>
          <w:noProof w:val="0"/>
          <w:sz w:val="22"/>
          <w:szCs w:val="22"/>
        </w:rPr>
        <w:t>v zmysle čl.</w:t>
      </w:r>
      <w:r w:rsidR="00E82436">
        <w:rPr>
          <w:rFonts w:asciiTheme="minorHAnsi" w:hAnsiTheme="minorHAnsi" w:cs="Arial"/>
          <w:noProof w:val="0"/>
          <w:sz w:val="22"/>
          <w:szCs w:val="22"/>
        </w:rPr>
        <w:t> </w:t>
      </w:r>
      <w:r w:rsidR="00020E3B" w:rsidRPr="00DD4785">
        <w:rPr>
          <w:rFonts w:asciiTheme="minorHAnsi" w:hAnsiTheme="minorHAnsi" w:cs="Arial"/>
          <w:noProof w:val="0"/>
          <w:sz w:val="22"/>
          <w:szCs w:val="22"/>
        </w:rPr>
        <w:t>8</w:t>
      </w:r>
      <w:r w:rsidRPr="00DD4785">
        <w:rPr>
          <w:rFonts w:asciiTheme="minorHAnsi" w:hAnsiTheme="minorHAnsi" w:cs="Arial"/>
          <w:noProof w:val="0"/>
          <w:sz w:val="22"/>
          <w:szCs w:val="22"/>
        </w:rPr>
        <w:t xml:space="preserve"> bod </w:t>
      </w:r>
      <w:r w:rsidR="00020E3B" w:rsidRPr="00DD4785">
        <w:rPr>
          <w:rFonts w:asciiTheme="minorHAnsi" w:hAnsiTheme="minorHAnsi" w:cs="Arial"/>
          <w:noProof w:val="0"/>
          <w:sz w:val="22"/>
          <w:szCs w:val="22"/>
        </w:rPr>
        <w:t>8.1 písm. a. a</w:t>
      </w:r>
      <w:r w:rsidR="008B5123" w:rsidRPr="00DD4785">
        <w:rPr>
          <w:rFonts w:asciiTheme="minorHAnsi" w:hAnsiTheme="minorHAnsi" w:cs="Arial"/>
          <w:noProof w:val="0"/>
          <w:sz w:val="22"/>
          <w:szCs w:val="22"/>
        </w:rPr>
        <w:t xml:space="preserve"> b</w:t>
      </w:r>
      <w:r w:rsidR="00020E3B" w:rsidRPr="00DD4785">
        <w:rPr>
          <w:rFonts w:asciiTheme="minorHAnsi" w:hAnsiTheme="minorHAnsi" w:cs="Arial"/>
          <w:noProof w:val="0"/>
          <w:sz w:val="22"/>
          <w:szCs w:val="22"/>
        </w:rPr>
        <w:t>.</w:t>
      </w:r>
      <w:r w:rsidRPr="00DD4785">
        <w:rPr>
          <w:rFonts w:asciiTheme="minorHAnsi" w:hAnsiTheme="minorHAnsi" w:cs="Arial"/>
          <w:noProof w:val="0"/>
          <w:sz w:val="22"/>
          <w:szCs w:val="22"/>
        </w:rPr>
        <w:t xml:space="preserve"> tejto Servisnej zmluvy ani </w:t>
      </w:r>
    </w:p>
    <w:p w14:paraId="0D57E83E" w14:textId="77777777" w:rsidR="0002551F" w:rsidRPr="00DD4785" w:rsidRDefault="0002551F" w:rsidP="00DD4785">
      <w:pPr>
        <w:pStyle w:val="Odsekzoznamu"/>
        <w:numPr>
          <w:ilvl w:val="2"/>
          <w:numId w:val="7"/>
        </w:numPr>
        <w:spacing w:line="276" w:lineRule="auto"/>
        <w:ind w:left="993" w:hanging="426"/>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právo na zľavu z ceny príslušného paušálneho poplatku v zmysle čl. </w:t>
      </w:r>
      <w:r w:rsidR="00020E3B" w:rsidRPr="00DD4785">
        <w:rPr>
          <w:rFonts w:asciiTheme="minorHAnsi" w:hAnsiTheme="minorHAnsi" w:cs="Arial"/>
          <w:noProof w:val="0"/>
          <w:sz w:val="22"/>
          <w:szCs w:val="22"/>
        </w:rPr>
        <w:t>3</w:t>
      </w:r>
      <w:r w:rsidRPr="00DD4785">
        <w:rPr>
          <w:rFonts w:asciiTheme="minorHAnsi" w:hAnsiTheme="minorHAnsi" w:cs="Arial"/>
          <w:noProof w:val="0"/>
          <w:sz w:val="22"/>
          <w:szCs w:val="22"/>
        </w:rPr>
        <w:t xml:space="preserve"> bod </w:t>
      </w:r>
      <w:r w:rsidR="00020E3B" w:rsidRPr="00DD4785">
        <w:rPr>
          <w:rFonts w:asciiTheme="minorHAnsi" w:hAnsiTheme="minorHAnsi" w:cs="Arial"/>
          <w:noProof w:val="0"/>
          <w:sz w:val="22"/>
          <w:szCs w:val="22"/>
        </w:rPr>
        <w:t>3</w:t>
      </w:r>
      <w:r w:rsidRPr="00DD4785">
        <w:rPr>
          <w:rFonts w:asciiTheme="minorHAnsi" w:hAnsiTheme="minorHAnsi" w:cs="Arial"/>
          <w:noProof w:val="0"/>
          <w:sz w:val="22"/>
          <w:szCs w:val="22"/>
        </w:rPr>
        <w:t>.</w:t>
      </w:r>
      <w:r w:rsidR="00020E3B" w:rsidRPr="00DD4785">
        <w:rPr>
          <w:rFonts w:asciiTheme="minorHAnsi" w:hAnsiTheme="minorHAnsi" w:cs="Arial"/>
          <w:noProof w:val="0"/>
          <w:sz w:val="22"/>
          <w:szCs w:val="22"/>
        </w:rPr>
        <w:t>6</w:t>
      </w:r>
      <w:r w:rsidRPr="00DD4785">
        <w:rPr>
          <w:rFonts w:asciiTheme="minorHAnsi" w:hAnsiTheme="minorHAnsi" w:cs="Arial"/>
          <w:noProof w:val="0"/>
          <w:sz w:val="22"/>
          <w:szCs w:val="22"/>
        </w:rPr>
        <w:t xml:space="preserve"> tejto Servisnej zmluvy </w:t>
      </w:r>
      <w:r w:rsidR="000F050F" w:rsidRPr="00DD4785">
        <w:rPr>
          <w:rFonts w:asciiTheme="minorHAnsi" w:hAnsiTheme="minorHAnsi" w:cs="Arial"/>
          <w:noProof w:val="0"/>
          <w:sz w:val="22"/>
          <w:szCs w:val="22"/>
        </w:rPr>
        <w:t xml:space="preserve">a </w:t>
      </w:r>
      <w:r w:rsidRPr="00DD4785">
        <w:rPr>
          <w:rFonts w:asciiTheme="minorHAnsi" w:hAnsiTheme="minorHAnsi" w:cs="Arial"/>
          <w:noProof w:val="0"/>
          <w:sz w:val="22"/>
          <w:szCs w:val="22"/>
        </w:rPr>
        <w:t>ani</w:t>
      </w:r>
    </w:p>
    <w:p w14:paraId="2FDCEAB9" w14:textId="6CD8EEEA" w:rsidR="00C10801" w:rsidRPr="00DD4785" w:rsidRDefault="0002551F" w:rsidP="0058422A">
      <w:pPr>
        <w:pStyle w:val="Odsekzoznamu"/>
        <w:numPr>
          <w:ilvl w:val="2"/>
          <w:numId w:val="7"/>
        </w:numPr>
        <w:spacing w:before="120" w:after="120" w:line="276" w:lineRule="auto"/>
        <w:ind w:left="993" w:hanging="426"/>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právo odstúpiť od Servisnej zmluvy v prípade, </w:t>
      </w:r>
      <w:r w:rsidR="00E40445" w:rsidRPr="00DD4785">
        <w:rPr>
          <w:rFonts w:asciiTheme="minorHAnsi" w:hAnsiTheme="minorHAnsi" w:cs="Arial"/>
          <w:noProof w:val="0"/>
          <w:sz w:val="22"/>
          <w:szCs w:val="22"/>
        </w:rPr>
        <w:t xml:space="preserve">ak sa Poskytovateľ omešká s odstránením </w:t>
      </w:r>
      <w:r w:rsidR="00B760D7" w:rsidRPr="00DD4785">
        <w:rPr>
          <w:rFonts w:asciiTheme="minorHAnsi" w:hAnsiTheme="minorHAnsi" w:cs="Arial"/>
          <w:noProof w:val="0"/>
          <w:sz w:val="22"/>
          <w:szCs w:val="22"/>
        </w:rPr>
        <w:t>Incidentu</w:t>
      </w:r>
      <w:r w:rsidR="00E40445" w:rsidRPr="00DD4785">
        <w:rPr>
          <w:rFonts w:asciiTheme="minorHAnsi" w:hAnsiTheme="minorHAnsi" w:cs="Arial"/>
          <w:noProof w:val="0"/>
          <w:sz w:val="22"/>
          <w:szCs w:val="22"/>
        </w:rPr>
        <w:t>, a to bez ohľadu na skutočnosť, či takéto omeškanie predstavuje podstatné porušenie Servisnej zmluvy alebo nepodstatné porušenie Servisnej zmluvy.</w:t>
      </w:r>
    </w:p>
    <w:p w14:paraId="4925852A" w14:textId="77777777" w:rsidR="0058422A" w:rsidRPr="00EA4502" w:rsidRDefault="0058422A" w:rsidP="0058422A">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EA4502">
        <w:rPr>
          <w:rFonts w:asciiTheme="minorHAnsi" w:hAnsiTheme="minorHAnsi" w:cs="Arial"/>
          <w:noProof w:val="0"/>
          <w:sz w:val="22"/>
          <w:szCs w:val="22"/>
        </w:rPr>
        <w:t xml:space="preserve">Poskytovateľ je povinný pri dodaní akéhokoľvek Komponentu (t. j. pri podpise akceptačného protokolu) </w:t>
      </w:r>
      <w:r w:rsidR="0059009E" w:rsidRPr="00EA4502">
        <w:rPr>
          <w:rFonts w:asciiTheme="minorHAnsi" w:hAnsiTheme="minorHAnsi" w:cs="Arial"/>
          <w:noProof w:val="0"/>
          <w:sz w:val="22"/>
          <w:szCs w:val="22"/>
        </w:rPr>
        <w:t xml:space="preserve">a pri skončení tejto Servisnej zmluvy </w:t>
      </w:r>
      <w:r w:rsidRPr="00EA4502">
        <w:rPr>
          <w:rFonts w:asciiTheme="minorHAnsi" w:hAnsiTheme="minorHAnsi" w:cs="Arial"/>
          <w:noProof w:val="0"/>
          <w:sz w:val="22"/>
          <w:szCs w:val="22"/>
        </w:rPr>
        <w:t>odovzdať Objednávateľovi zdrojový kód v jeho úplnej a aktuálnej podobe a všetky konfigurácie vývojového prostredia a ich súčasti a podpornú dokumentáciu (minimálne v rozsahu: použitý programovací jazyk, návod na skompilovanie a spustenie programu, príručky a návody pre použitie programu, ktorého zdrojový kód sa odovzdáva).</w:t>
      </w:r>
    </w:p>
    <w:p w14:paraId="22BDFA97" w14:textId="4C9BA5A4" w:rsidR="0013756F" w:rsidRPr="00DD4785" w:rsidRDefault="0013756F" w:rsidP="0058422A">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Ustanovenie bodu </w:t>
      </w:r>
      <w:r w:rsidR="00020E3B" w:rsidRPr="00DD4785">
        <w:rPr>
          <w:rFonts w:asciiTheme="minorHAnsi" w:hAnsiTheme="minorHAnsi" w:cs="Arial"/>
          <w:noProof w:val="0"/>
          <w:sz w:val="22"/>
          <w:szCs w:val="22"/>
        </w:rPr>
        <w:t>12</w:t>
      </w:r>
      <w:r w:rsidRPr="00DD4785">
        <w:rPr>
          <w:rFonts w:asciiTheme="minorHAnsi" w:hAnsiTheme="minorHAnsi" w:cs="Arial"/>
          <w:noProof w:val="0"/>
          <w:sz w:val="22"/>
          <w:szCs w:val="22"/>
        </w:rPr>
        <w:t>.</w:t>
      </w:r>
      <w:r w:rsidR="0059009E">
        <w:rPr>
          <w:rFonts w:asciiTheme="minorHAnsi" w:hAnsiTheme="minorHAnsi" w:cs="Arial"/>
          <w:noProof w:val="0"/>
          <w:sz w:val="22"/>
          <w:szCs w:val="22"/>
        </w:rPr>
        <w:t>6</w:t>
      </w:r>
      <w:r w:rsidRPr="00DD4785">
        <w:rPr>
          <w:rFonts w:asciiTheme="minorHAnsi" w:hAnsiTheme="minorHAnsi" w:cs="Arial"/>
          <w:noProof w:val="0"/>
          <w:sz w:val="22"/>
          <w:szCs w:val="22"/>
        </w:rPr>
        <w:t xml:space="preserve"> tohto článku Servisnej zmluvy sa nepoužije v prípade flagrantného porušenia povinnosti zo strany Poskytovateľa, predovšetkým však v prípade ak Poskytovateľ neodstraňuje </w:t>
      </w:r>
      <w:r w:rsidR="00B760D7" w:rsidRPr="00DD4785">
        <w:rPr>
          <w:rFonts w:asciiTheme="minorHAnsi" w:hAnsiTheme="minorHAnsi" w:cs="Arial"/>
          <w:noProof w:val="0"/>
          <w:sz w:val="22"/>
          <w:szCs w:val="22"/>
        </w:rPr>
        <w:t xml:space="preserve">Incident </w:t>
      </w:r>
      <w:r w:rsidRPr="00DD4785">
        <w:rPr>
          <w:rFonts w:asciiTheme="minorHAnsi" w:hAnsiTheme="minorHAnsi" w:cs="Arial"/>
          <w:noProof w:val="0"/>
          <w:sz w:val="22"/>
          <w:szCs w:val="22"/>
        </w:rPr>
        <w:t>vôbec</w:t>
      </w:r>
      <w:r w:rsidR="00F166A9" w:rsidRPr="00DD4785">
        <w:rPr>
          <w:rFonts w:asciiTheme="minorHAnsi" w:hAnsiTheme="minorHAnsi" w:cs="Arial"/>
          <w:noProof w:val="0"/>
          <w:sz w:val="22"/>
          <w:szCs w:val="22"/>
        </w:rPr>
        <w:t xml:space="preserve">, ako aj v prípade, </w:t>
      </w:r>
      <w:r w:rsidRPr="00DD4785">
        <w:rPr>
          <w:rFonts w:asciiTheme="minorHAnsi" w:hAnsiTheme="minorHAnsi" w:cs="Arial"/>
          <w:noProof w:val="0"/>
          <w:sz w:val="22"/>
          <w:szCs w:val="22"/>
        </w:rPr>
        <w:t>ak</w:t>
      </w:r>
      <w:r w:rsidR="00F166A9" w:rsidRPr="00DD4785">
        <w:rPr>
          <w:rFonts w:asciiTheme="minorHAnsi" w:hAnsiTheme="minorHAnsi" w:cs="Arial"/>
          <w:noProof w:val="0"/>
          <w:sz w:val="22"/>
          <w:szCs w:val="22"/>
        </w:rPr>
        <w:t xml:space="preserve"> Poskytovateľ</w:t>
      </w:r>
      <w:r w:rsidRPr="00DD4785">
        <w:rPr>
          <w:rFonts w:asciiTheme="minorHAnsi" w:hAnsiTheme="minorHAnsi" w:cs="Arial"/>
          <w:noProof w:val="0"/>
          <w:sz w:val="22"/>
          <w:szCs w:val="22"/>
        </w:rPr>
        <w:t xml:space="preserve"> nevynaloží všetky zdroje a všetko úsilie, ktoré je možné od neho spravodlivo požadovať, za účelom riadneho a včasného odstránenia </w:t>
      </w:r>
      <w:r w:rsidR="00B760D7" w:rsidRPr="00DD4785">
        <w:rPr>
          <w:rFonts w:asciiTheme="minorHAnsi" w:hAnsiTheme="minorHAnsi" w:cs="Arial"/>
          <w:noProof w:val="0"/>
          <w:sz w:val="22"/>
          <w:szCs w:val="22"/>
        </w:rPr>
        <w:t>Incidentu</w:t>
      </w:r>
      <w:r w:rsidRPr="00DD4785">
        <w:rPr>
          <w:rFonts w:asciiTheme="minorHAnsi" w:hAnsiTheme="minorHAnsi" w:cs="Arial"/>
          <w:noProof w:val="0"/>
          <w:sz w:val="22"/>
          <w:szCs w:val="22"/>
        </w:rPr>
        <w:t>.</w:t>
      </w:r>
    </w:p>
    <w:p w14:paraId="6D432821" w14:textId="2DD53878" w:rsidR="004000F3" w:rsidRPr="00DD4785" w:rsidRDefault="004000F3"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Ustanovenia bodov </w:t>
      </w:r>
      <w:r w:rsidR="00020E3B" w:rsidRPr="00DD4785">
        <w:rPr>
          <w:rFonts w:asciiTheme="minorHAnsi" w:hAnsiTheme="minorHAnsi" w:cs="Arial"/>
          <w:noProof w:val="0"/>
          <w:sz w:val="22"/>
          <w:szCs w:val="22"/>
        </w:rPr>
        <w:t>12</w:t>
      </w:r>
      <w:r w:rsidRPr="00DD4785">
        <w:rPr>
          <w:rFonts w:asciiTheme="minorHAnsi" w:hAnsiTheme="minorHAnsi" w:cs="Arial"/>
          <w:noProof w:val="0"/>
          <w:sz w:val="22"/>
          <w:szCs w:val="22"/>
        </w:rPr>
        <w:t>.</w:t>
      </w:r>
      <w:r w:rsidR="0059009E">
        <w:rPr>
          <w:rFonts w:asciiTheme="minorHAnsi" w:hAnsiTheme="minorHAnsi" w:cs="Arial"/>
          <w:noProof w:val="0"/>
          <w:sz w:val="22"/>
          <w:szCs w:val="22"/>
        </w:rPr>
        <w:t>6</w:t>
      </w:r>
      <w:r w:rsidRPr="00DD4785">
        <w:rPr>
          <w:rFonts w:asciiTheme="minorHAnsi" w:hAnsiTheme="minorHAnsi" w:cs="Arial"/>
          <w:noProof w:val="0"/>
          <w:sz w:val="22"/>
          <w:szCs w:val="22"/>
        </w:rPr>
        <w:t xml:space="preserve"> a </w:t>
      </w:r>
      <w:r w:rsidR="00020E3B" w:rsidRPr="00DD4785">
        <w:rPr>
          <w:rFonts w:asciiTheme="minorHAnsi" w:hAnsiTheme="minorHAnsi" w:cs="Arial"/>
          <w:noProof w:val="0"/>
          <w:sz w:val="22"/>
          <w:szCs w:val="22"/>
        </w:rPr>
        <w:t>12</w:t>
      </w:r>
      <w:r w:rsidRPr="00DD4785">
        <w:rPr>
          <w:rFonts w:asciiTheme="minorHAnsi" w:hAnsiTheme="minorHAnsi" w:cs="Arial"/>
          <w:noProof w:val="0"/>
          <w:sz w:val="22"/>
          <w:szCs w:val="22"/>
        </w:rPr>
        <w:t>.</w:t>
      </w:r>
      <w:r w:rsidR="0058422A">
        <w:rPr>
          <w:rFonts w:asciiTheme="minorHAnsi" w:hAnsiTheme="minorHAnsi" w:cs="Arial"/>
          <w:noProof w:val="0"/>
          <w:sz w:val="22"/>
          <w:szCs w:val="22"/>
        </w:rPr>
        <w:t>8</w:t>
      </w:r>
      <w:r w:rsidRPr="00DD4785">
        <w:rPr>
          <w:rFonts w:asciiTheme="minorHAnsi" w:hAnsiTheme="minorHAnsi" w:cs="Arial"/>
          <w:noProof w:val="0"/>
          <w:sz w:val="22"/>
          <w:szCs w:val="22"/>
        </w:rPr>
        <w:t xml:space="preserve"> tohto článku Servisnej zmluvy platia rovnako aj v prípade, ak sa</w:t>
      </w:r>
      <w:r w:rsidR="00020E3B" w:rsidRPr="00DD4785">
        <w:rPr>
          <w:rFonts w:asciiTheme="minorHAnsi" w:hAnsiTheme="minorHAnsi" w:cs="Arial"/>
          <w:noProof w:val="0"/>
          <w:sz w:val="22"/>
          <w:szCs w:val="22"/>
        </w:rPr>
        <w:t xml:space="preserve"> kedykoľvek</w:t>
      </w:r>
      <w:r w:rsidR="0059009E">
        <w:rPr>
          <w:rFonts w:asciiTheme="minorHAnsi" w:hAnsiTheme="minorHAnsi" w:cs="Arial"/>
          <w:noProof w:val="0"/>
          <w:sz w:val="22"/>
          <w:szCs w:val="22"/>
        </w:rPr>
        <w:t xml:space="preserve"> </w:t>
      </w:r>
      <w:r w:rsidR="003A6A9B" w:rsidRPr="00DD4785">
        <w:rPr>
          <w:rFonts w:asciiTheme="minorHAnsi" w:hAnsiTheme="minorHAnsi" w:cs="Arial"/>
          <w:noProof w:val="0"/>
          <w:sz w:val="22"/>
          <w:szCs w:val="22"/>
        </w:rPr>
        <w:t xml:space="preserve">v lehote do 3 (troch) mesiacov odo dňa poskytnutia dokumentácie v zmysle bod </w:t>
      </w:r>
      <w:r w:rsidR="00020E3B" w:rsidRPr="00DD4785">
        <w:rPr>
          <w:rFonts w:asciiTheme="minorHAnsi" w:hAnsiTheme="minorHAnsi" w:cs="Arial"/>
          <w:noProof w:val="0"/>
          <w:sz w:val="22"/>
          <w:szCs w:val="22"/>
        </w:rPr>
        <w:t>12</w:t>
      </w:r>
      <w:r w:rsidR="003A6A9B" w:rsidRPr="00DD4785">
        <w:rPr>
          <w:rFonts w:asciiTheme="minorHAnsi" w:hAnsiTheme="minorHAnsi" w:cs="Arial"/>
          <w:noProof w:val="0"/>
          <w:sz w:val="22"/>
          <w:szCs w:val="22"/>
        </w:rPr>
        <w:t>.</w:t>
      </w:r>
      <w:r w:rsidR="008B5123" w:rsidRPr="00DD4785">
        <w:rPr>
          <w:rFonts w:asciiTheme="minorHAnsi" w:hAnsiTheme="minorHAnsi" w:cs="Arial"/>
          <w:noProof w:val="0"/>
          <w:sz w:val="22"/>
          <w:szCs w:val="22"/>
        </w:rPr>
        <w:t>2</w:t>
      </w:r>
      <w:r w:rsidR="003A6A9B" w:rsidRPr="00DD4785">
        <w:rPr>
          <w:rFonts w:asciiTheme="minorHAnsi" w:hAnsiTheme="minorHAnsi" w:cs="Arial"/>
          <w:noProof w:val="0"/>
          <w:sz w:val="22"/>
          <w:szCs w:val="22"/>
        </w:rPr>
        <w:t xml:space="preserve"> tohto článku Servisnej zmluvy </w:t>
      </w:r>
      <w:r w:rsidRPr="00DD4785">
        <w:rPr>
          <w:rFonts w:asciiTheme="minorHAnsi" w:hAnsiTheme="minorHAnsi" w:cs="Arial"/>
          <w:noProof w:val="0"/>
          <w:sz w:val="22"/>
          <w:szCs w:val="22"/>
        </w:rPr>
        <w:t>preukáže,</w:t>
      </w:r>
      <w:r w:rsidR="003A6A9B" w:rsidRPr="00DD4785">
        <w:rPr>
          <w:rFonts w:asciiTheme="minorHAnsi" w:hAnsiTheme="minorHAnsi" w:cs="Arial"/>
          <w:noProof w:val="0"/>
          <w:sz w:val="22"/>
          <w:szCs w:val="22"/>
        </w:rPr>
        <w:t xml:space="preserve"> resp. Poskytovateľ zistí,</w:t>
      </w:r>
      <w:r w:rsidRPr="00DD4785">
        <w:rPr>
          <w:rFonts w:asciiTheme="minorHAnsi" w:hAnsiTheme="minorHAnsi" w:cs="Arial"/>
          <w:noProof w:val="0"/>
          <w:sz w:val="22"/>
          <w:szCs w:val="22"/>
        </w:rPr>
        <w:t xml:space="preserve"> že IS Objednávateľa nezodpovedá aktuálnym špecifikáciám funkčných a nefunkčných požiadaviek v súlade s aktuálnou dokumentáciou k </w:t>
      </w:r>
      <w:r w:rsidRPr="00DD4785">
        <w:rPr>
          <w:rFonts w:asciiTheme="minorHAnsi" w:hAnsiTheme="minorHAnsi"/>
          <w:noProof w:val="0"/>
          <w:sz w:val="22"/>
          <w:szCs w:val="22"/>
        </w:rPr>
        <w:t>IS Objednávateľa</w:t>
      </w:r>
      <w:r w:rsidRPr="00DD4785">
        <w:rPr>
          <w:rFonts w:asciiTheme="minorHAnsi" w:hAnsiTheme="minorHAnsi" w:cs="Arial"/>
          <w:noProof w:val="0"/>
          <w:sz w:val="22"/>
          <w:szCs w:val="22"/>
        </w:rPr>
        <w:t xml:space="preserve"> ku dňu uzatvoreniu Servisnej zmluvy.</w:t>
      </w:r>
    </w:p>
    <w:p w14:paraId="4BDF5423" w14:textId="77777777" w:rsidR="00314FFA" w:rsidRPr="00DD4785" w:rsidRDefault="00314FFA" w:rsidP="00DD4785">
      <w:pPr>
        <w:spacing w:before="120" w:after="120" w:line="264" w:lineRule="auto"/>
        <w:rPr>
          <w:rFonts w:cs="Arial"/>
          <w:szCs w:val="20"/>
        </w:rPr>
      </w:pPr>
    </w:p>
    <w:p w14:paraId="51ABA7DE" w14:textId="0E08FEDC" w:rsidR="007C3E45" w:rsidRPr="001F298F" w:rsidRDefault="005E0B7C" w:rsidP="00DD4785">
      <w:pPr>
        <w:pStyle w:val="Zkladntext"/>
        <w:spacing w:after="240" w:line="240" w:lineRule="exact"/>
        <w:contextualSpacing/>
        <w:jc w:val="center"/>
        <w:rPr>
          <w:rFonts w:cs="Arial"/>
          <w:b/>
          <w:sz w:val="24"/>
        </w:rPr>
      </w:pPr>
      <w:r w:rsidRPr="001F298F">
        <w:rPr>
          <w:rFonts w:cs="Arial"/>
          <w:b/>
          <w:sz w:val="22"/>
          <w:szCs w:val="22"/>
        </w:rPr>
        <w:t>13</w:t>
      </w:r>
      <w:r w:rsidR="008D2AB8" w:rsidRPr="001F298F">
        <w:rPr>
          <w:rFonts w:cs="Arial"/>
          <w:b/>
          <w:sz w:val="22"/>
          <w:szCs w:val="22"/>
        </w:rPr>
        <w:t>.</w:t>
      </w:r>
      <w:r w:rsidR="00A70AB5">
        <w:rPr>
          <w:rFonts w:cs="Arial"/>
          <w:b/>
          <w:sz w:val="22"/>
          <w:szCs w:val="22"/>
        </w:rPr>
        <w:t xml:space="preserve"> </w:t>
      </w:r>
      <w:r w:rsidR="007C3E45" w:rsidRPr="001F298F">
        <w:rPr>
          <w:rFonts w:cs="Arial"/>
          <w:b/>
          <w:sz w:val="22"/>
          <w:szCs w:val="22"/>
        </w:rPr>
        <w:t>Záverečné ustanovenia</w:t>
      </w:r>
    </w:p>
    <w:p w14:paraId="4153D1BB" w14:textId="77777777" w:rsidR="007C3E45" w:rsidRPr="001F298F" w:rsidRDefault="007C3E45" w:rsidP="001F298F">
      <w:pPr>
        <w:pStyle w:val="Zkladntext"/>
        <w:spacing w:before="120" w:after="0" w:line="240" w:lineRule="exact"/>
        <w:contextualSpacing/>
        <w:jc w:val="center"/>
        <w:rPr>
          <w:rFonts w:cs="Arial"/>
          <w:b/>
          <w:sz w:val="22"/>
        </w:rPr>
      </w:pPr>
    </w:p>
    <w:p w14:paraId="23E388FE" w14:textId="67E4281C" w:rsidR="00A1193A" w:rsidRPr="00DD4785" w:rsidRDefault="00BA4802" w:rsidP="00DD4785">
      <w:pPr>
        <w:pStyle w:val="Odsekzoznamu"/>
        <w:numPr>
          <w:ilvl w:val="1"/>
          <w:numId w:val="10"/>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eastAsia="Calibri" w:hAnsiTheme="minorHAnsi"/>
          <w:noProof w:val="0"/>
          <w:sz w:val="22"/>
          <w:szCs w:val="22"/>
        </w:rPr>
        <w:t xml:space="preserve">Súvisiace práva a povinnosti Zmluvných strán výslovne neupravené touto Servisnou zmluvou </w:t>
      </w:r>
      <w:r w:rsidR="00A1193A" w:rsidRPr="00DD4785">
        <w:rPr>
          <w:rFonts w:asciiTheme="minorHAnsi" w:eastAsia="Calibri" w:hAnsiTheme="minorHAnsi"/>
          <w:noProof w:val="0"/>
          <w:sz w:val="22"/>
          <w:szCs w:val="22"/>
        </w:rPr>
        <w:t>sa riadia príslušnými ustanoveniami</w:t>
      </w:r>
      <w:r w:rsidR="0059009E">
        <w:rPr>
          <w:rFonts w:asciiTheme="minorHAnsi" w:eastAsia="Calibri" w:hAnsiTheme="minorHAnsi"/>
          <w:noProof w:val="0"/>
          <w:sz w:val="22"/>
          <w:szCs w:val="22"/>
        </w:rPr>
        <w:t xml:space="preserve"> </w:t>
      </w:r>
      <w:r w:rsidR="00A1193A" w:rsidRPr="00DD4785">
        <w:rPr>
          <w:rFonts w:asciiTheme="minorHAnsi" w:eastAsia="Calibri" w:hAnsiTheme="minorHAnsi"/>
          <w:noProof w:val="0"/>
          <w:sz w:val="22"/>
          <w:szCs w:val="22"/>
        </w:rPr>
        <w:t>Obchodn</w:t>
      </w:r>
      <w:r w:rsidR="00DF55FD" w:rsidRPr="00DD4785">
        <w:rPr>
          <w:rFonts w:asciiTheme="minorHAnsi" w:eastAsia="Calibri" w:hAnsiTheme="minorHAnsi"/>
          <w:noProof w:val="0"/>
          <w:sz w:val="22"/>
          <w:szCs w:val="22"/>
        </w:rPr>
        <w:t>ého zákonníka</w:t>
      </w:r>
      <w:r w:rsidRPr="00DD4785">
        <w:rPr>
          <w:rFonts w:asciiTheme="minorHAnsi" w:eastAsia="Calibri" w:hAnsiTheme="minorHAnsi"/>
          <w:noProof w:val="0"/>
          <w:sz w:val="22"/>
          <w:szCs w:val="22"/>
        </w:rPr>
        <w:t>,</w:t>
      </w:r>
      <w:r w:rsidR="0059009E">
        <w:rPr>
          <w:rFonts w:asciiTheme="minorHAnsi" w:eastAsia="Calibri" w:hAnsiTheme="minorHAnsi"/>
          <w:noProof w:val="0"/>
          <w:sz w:val="22"/>
          <w:szCs w:val="22"/>
        </w:rPr>
        <w:t xml:space="preserve"> </w:t>
      </w:r>
      <w:r w:rsidR="005E0B7C" w:rsidRPr="00DD4785">
        <w:rPr>
          <w:rFonts w:asciiTheme="minorHAnsi" w:eastAsia="Calibri" w:hAnsiTheme="minorHAnsi"/>
          <w:noProof w:val="0"/>
          <w:sz w:val="22"/>
          <w:szCs w:val="22"/>
        </w:rPr>
        <w:t>Autorsk</w:t>
      </w:r>
      <w:r w:rsidR="00F15043" w:rsidRPr="00DD4785">
        <w:rPr>
          <w:rFonts w:asciiTheme="minorHAnsi" w:eastAsia="Calibri" w:hAnsiTheme="minorHAnsi"/>
          <w:noProof w:val="0"/>
          <w:sz w:val="22"/>
          <w:szCs w:val="22"/>
        </w:rPr>
        <w:t>ého</w:t>
      </w:r>
      <w:r w:rsidR="005E0B7C" w:rsidRPr="00DD4785">
        <w:rPr>
          <w:rFonts w:asciiTheme="minorHAnsi" w:eastAsia="Calibri" w:hAnsiTheme="minorHAnsi"/>
          <w:noProof w:val="0"/>
          <w:sz w:val="22"/>
          <w:szCs w:val="22"/>
        </w:rPr>
        <w:t xml:space="preserve"> zákon</w:t>
      </w:r>
      <w:r w:rsidR="00F15043" w:rsidRPr="00DD4785">
        <w:rPr>
          <w:rFonts w:asciiTheme="minorHAnsi" w:eastAsia="Calibri" w:hAnsiTheme="minorHAnsi"/>
          <w:noProof w:val="0"/>
          <w:sz w:val="22"/>
          <w:szCs w:val="22"/>
        </w:rPr>
        <w:t>a</w:t>
      </w:r>
      <w:r w:rsidRPr="00DD4785">
        <w:rPr>
          <w:rFonts w:asciiTheme="minorHAnsi" w:hAnsiTheme="minorHAnsi" w:cs="Arial"/>
          <w:noProof w:val="0"/>
          <w:sz w:val="22"/>
          <w:szCs w:val="22"/>
        </w:rPr>
        <w:t xml:space="preserve"> a ostatnými príslušnými všeobecne záväznými právnymi predpismi platnými a účinnými na území Slovenskej republiky</w:t>
      </w:r>
      <w:r w:rsidR="00A1193A" w:rsidRPr="00DD4785">
        <w:rPr>
          <w:rFonts w:asciiTheme="minorHAnsi" w:hAnsiTheme="minorHAnsi" w:cs="Arial"/>
          <w:noProof w:val="0"/>
          <w:sz w:val="22"/>
          <w:szCs w:val="22"/>
        </w:rPr>
        <w:t>.</w:t>
      </w:r>
    </w:p>
    <w:p w14:paraId="2B09A357" w14:textId="36E3B62E" w:rsidR="00A1193A" w:rsidRPr="00DD4785" w:rsidRDefault="00025A4E" w:rsidP="00DD4785">
      <w:pPr>
        <w:pStyle w:val="Odsekzoznamu"/>
        <w:numPr>
          <w:ilvl w:val="1"/>
          <w:numId w:val="10"/>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4D95B650" w14:textId="58D0CDCA" w:rsidR="00A1193A" w:rsidRPr="00DD4785" w:rsidRDefault="00025A4E" w:rsidP="00DD4785">
      <w:pPr>
        <w:pStyle w:val="Odsekzoznamu"/>
        <w:numPr>
          <w:ilvl w:val="1"/>
          <w:numId w:val="10"/>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Akékoľvek prípadné spory, ktoré vzniknú v súvislosti s touto Servisnou zmluvou, resp. v súvislosti s plnením záväzkov z tejto Servisnej zmluvy vyplývajúcich,</w:t>
      </w:r>
      <w:r w:rsidR="00A1193A" w:rsidRPr="00DD4785">
        <w:rPr>
          <w:rFonts w:asciiTheme="minorHAnsi" w:hAnsiTheme="minorHAnsi" w:cs="Arial"/>
          <w:noProof w:val="0"/>
          <w:sz w:val="22"/>
          <w:szCs w:val="22"/>
        </w:rPr>
        <w:t xml:space="preserve"> sa Zmluvné strany zaväzujú riešiť </w:t>
      </w:r>
      <w:r w:rsidR="00597CBD" w:rsidRPr="00DD4785">
        <w:rPr>
          <w:rFonts w:asciiTheme="minorHAnsi" w:hAnsiTheme="minorHAnsi" w:cs="Arial"/>
          <w:noProof w:val="0"/>
          <w:sz w:val="22"/>
          <w:szCs w:val="22"/>
        </w:rPr>
        <w:lastRenderedPageBreak/>
        <w:t xml:space="preserve">prednostne </w:t>
      </w:r>
      <w:r w:rsidR="00A1193A" w:rsidRPr="00DD4785">
        <w:rPr>
          <w:rFonts w:asciiTheme="minorHAnsi" w:hAnsiTheme="minorHAnsi" w:cs="Arial"/>
          <w:noProof w:val="0"/>
          <w:sz w:val="22"/>
          <w:szCs w:val="22"/>
        </w:rPr>
        <w:t xml:space="preserve">spoločným </w:t>
      </w:r>
      <w:r w:rsidR="00597CBD" w:rsidRPr="00DD4785">
        <w:rPr>
          <w:rFonts w:asciiTheme="minorHAnsi" w:hAnsiTheme="minorHAnsi" w:cs="Arial"/>
          <w:noProof w:val="0"/>
          <w:sz w:val="22"/>
          <w:szCs w:val="22"/>
        </w:rPr>
        <w:t>rokovaním a formou mimosúdnej dohody</w:t>
      </w:r>
      <w:r w:rsidR="00A1193A" w:rsidRPr="00DD4785">
        <w:rPr>
          <w:rFonts w:asciiTheme="minorHAnsi" w:hAnsiTheme="minorHAnsi" w:cs="Arial"/>
          <w:noProof w:val="0"/>
          <w:sz w:val="22"/>
          <w:szCs w:val="22"/>
        </w:rPr>
        <w:t>. Ak sa takýto spor nepodarí vyriešiť ani vzájomnými rokovaniami Zmluvných strán</w:t>
      </w:r>
      <w:r w:rsidRPr="00DD4785">
        <w:rPr>
          <w:rFonts w:asciiTheme="minorHAnsi" w:hAnsiTheme="minorHAnsi" w:cs="Arial"/>
          <w:noProof w:val="0"/>
          <w:sz w:val="22"/>
          <w:szCs w:val="22"/>
        </w:rPr>
        <w:t xml:space="preserve"> v primeranej lehote v dĺžke</w:t>
      </w:r>
      <w:r w:rsidR="00A1193A" w:rsidRPr="00DD4785">
        <w:rPr>
          <w:rFonts w:asciiTheme="minorHAnsi" w:hAnsiTheme="minorHAnsi" w:cs="Arial"/>
          <w:noProof w:val="0"/>
          <w:sz w:val="22"/>
          <w:szCs w:val="22"/>
        </w:rPr>
        <w:t xml:space="preserve"> naj</w:t>
      </w:r>
      <w:r w:rsidRPr="00DD4785">
        <w:rPr>
          <w:rFonts w:asciiTheme="minorHAnsi" w:hAnsiTheme="minorHAnsi" w:cs="Arial"/>
          <w:noProof w:val="0"/>
          <w:sz w:val="22"/>
          <w:szCs w:val="22"/>
        </w:rPr>
        <w:t>menej</w:t>
      </w:r>
      <w:r w:rsidR="00A1193A" w:rsidRPr="00DD4785">
        <w:rPr>
          <w:rFonts w:asciiTheme="minorHAnsi" w:hAnsiTheme="minorHAnsi" w:cs="Arial"/>
          <w:noProof w:val="0"/>
          <w:sz w:val="22"/>
          <w:szCs w:val="22"/>
        </w:rPr>
        <w:t xml:space="preserve"> 90 dní odo dňa </w:t>
      </w:r>
      <w:r w:rsidRPr="00DD4785">
        <w:rPr>
          <w:rFonts w:asciiTheme="minorHAnsi" w:hAnsiTheme="minorHAnsi" w:cs="Arial"/>
          <w:noProof w:val="0"/>
          <w:sz w:val="22"/>
          <w:szCs w:val="22"/>
        </w:rPr>
        <w:t>vzniku sporu</w:t>
      </w:r>
      <w:r w:rsidR="00A1193A" w:rsidRPr="00DD4785">
        <w:rPr>
          <w:rFonts w:asciiTheme="minorHAnsi" w:hAnsiTheme="minorHAnsi" w:cs="Arial"/>
          <w:noProof w:val="0"/>
          <w:sz w:val="22"/>
          <w:szCs w:val="22"/>
        </w:rPr>
        <w:t xml:space="preserve">, je ktorákoľvek </w:t>
      </w:r>
      <w:r w:rsidRPr="00DD4785">
        <w:rPr>
          <w:rFonts w:asciiTheme="minorHAnsi" w:hAnsiTheme="minorHAnsi" w:cs="Arial"/>
          <w:noProof w:val="0"/>
          <w:sz w:val="22"/>
          <w:szCs w:val="22"/>
        </w:rPr>
        <w:t>z</w:t>
      </w:r>
      <w:r w:rsidR="00A1193A" w:rsidRPr="00DD4785">
        <w:rPr>
          <w:rFonts w:asciiTheme="minorHAnsi" w:hAnsiTheme="minorHAnsi" w:cs="Arial"/>
          <w:noProof w:val="0"/>
          <w:sz w:val="22"/>
          <w:szCs w:val="22"/>
        </w:rPr>
        <w:t>mluvná strana oprávnená podať návrh na príslušný súd v Slovenskej republike</w:t>
      </w:r>
      <w:r w:rsidRPr="00DD4785">
        <w:rPr>
          <w:rFonts w:asciiTheme="minorHAnsi" w:hAnsiTheme="minorHAnsi" w:cs="Arial"/>
          <w:noProof w:val="0"/>
          <w:sz w:val="22"/>
          <w:szCs w:val="22"/>
        </w:rPr>
        <w:t>, aby o tomto spore konal a rozhodol</w:t>
      </w:r>
      <w:r w:rsidR="00A1193A" w:rsidRPr="00DD4785">
        <w:rPr>
          <w:rFonts w:asciiTheme="minorHAnsi" w:hAnsiTheme="minorHAnsi" w:cs="Arial"/>
          <w:noProof w:val="0"/>
          <w:sz w:val="22"/>
          <w:szCs w:val="22"/>
        </w:rPr>
        <w:t>.</w:t>
      </w:r>
    </w:p>
    <w:p w14:paraId="606A0200" w14:textId="13A17127" w:rsidR="00A1193A" w:rsidRPr="00DD4785" w:rsidRDefault="001B5687" w:rsidP="00DD4785">
      <w:pPr>
        <w:pStyle w:val="Odsekzoznamu"/>
        <w:numPr>
          <w:ilvl w:val="1"/>
          <w:numId w:val="10"/>
        </w:numPr>
        <w:tabs>
          <w:tab w:val="left" w:pos="709"/>
        </w:tabs>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S výnimkami uvedenými v tejto Servisnej zmluve je t</w:t>
      </w:r>
      <w:r w:rsidR="00BA4802" w:rsidRPr="00DD4785">
        <w:rPr>
          <w:rFonts w:asciiTheme="minorHAnsi" w:hAnsiTheme="minorHAnsi" w:cs="Arial"/>
          <w:noProof w:val="0"/>
          <w:sz w:val="22"/>
          <w:szCs w:val="22"/>
        </w:rPr>
        <w:t>úto</w:t>
      </w:r>
      <w:r w:rsidR="00A1193A" w:rsidRPr="00DD4785">
        <w:rPr>
          <w:rFonts w:asciiTheme="minorHAnsi" w:hAnsiTheme="minorHAnsi" w:cs="Arial"/>
          <w:noProof w:val="0"/>
          <w:sz w:val="22"/>
          <w:szCs w:val="22"/>
        </w:rPr>
        <w:t xml:space="preserve"> Servisn</w:t>
      </w:r>
      <w:r w:rsidRPr="00DD4785">
        <w:rPr>
          <w:rFonts w:asciiTheme="minorHAnsi" w:hAnsiTheme="minorHAnsi" w:cs="Arial"/>
          <w:noProof w:val="0"/>
          <w:sz w:val="22"/>
          <w:szCs w:val="22"/>
        </w:rPr>
        <w:t>ú</w:t>
      </w:r>
      <w:r w:rsidR="00A1193A" w:rsidRPr="00DD4785">
        <w:rPr>
          <w:rFonts w:asciiTheme="minorHAnsi" w:hAnsiTheme="minorHAnsi" w:cs="Arial"/>
          <w:noProof w:val="0"/>
          <w:sz w:val="22"/>
          <w:szCs w:val="22"/>
        </w:rPr>
        <w:t xml:space="preserve"> zmluv</w:t>
      </w:r>
      <w:r w:rsidRPr="00DD4785">
        <w:rPr>
          <w:rFonts w:asciiTheme="minorHAnsi" w:hAnsiTheme="minorHAnsi" w:cs="Arial"/>
          <w:noProof w:val="0"/>
          <w:sz w:val="22"/>
          <w:szCs w:val="22"/>
        </w:rPr>
        <w:t>u</w:t>
      </w:r>
      <w:r w:rsidR="00A1193A" w:rsidRPr="00DD4785">
        <w:rPr>
          <w:rFonts w:asciiTheme="minorHAnsi" w:hAnsiTheme="minorHAnsi" w:cs="Arial"/>
          <w:noProof w:val="0"/>
          <w:sz w:val="22"/>
          <w:szCs w:val="22"/>
        </w:rPr>
        <w:t xml:space="preserve"> možné meniť</w:t>
      </w:r>
      <w:r w:rsidRPr="00DD4785">
        <w:rPr>
          <w:rFonts w:asciiTheme="minorHAnsi" w:hAnsiTheme="minorHAnsi" w:cs="Arial"/>
          <w:noProof w:val="0"/>
          <w:sz w:val="22"/>
          <w:szCs w:val="22"/>
        </w:rPr>
        <w:t xml:space="preserve"> a/alebo dopĺňať</w:t>
      </w:r>
      <w:r w:rsidR="0059009E">
        <w:rPr>
          <w:rFonts w:asciiTheme="minorHAnsi" w:hAnsiTheme="minorHAnsi" w:cs="Arial"/>
          <w:noProof w:val="0"/>
          <w:sz w:val="22"/>
          <w:szCs w:val="22"/>
        </w:rPr>
        <w:t xml:space="preserve"> </w:t>
      </w:r>
      <w:r w:rsidRPr="00DD4785">
        <w:rPr>
          <w:rFonts w:asciiTheme="minorHAnsi" w:hAnsiTheme="minorHAnsi" w:cs="Arial"/>
          <w:noProof w:val="0"/>
          <w:sz w:val="22"/>
          <w:szCs w:val="22"/>
        </w:rPr>
        <w:t>výlučn</w:t>
      </w:r>
      <w:r w:rsidR="00A1193A" w:rsidRPr="00DD4785">
        <w:rPr>
          <w:rFonts w:asciiTheme="minorHAnsi" w:hAnsiTheme="minorHAnsi" w:cs="Arial"/>
          <w:noProof w:val="0"/>
          <w:sz w:val="22"/>
          <w:szCs w:val="22"/>
        </w:rPr>
        <w:t>e</w:t>
      </w:r>
      <w:r w:rsidRPr="00DD4785">
        <w:rPr>
          <w:rFonts w:asciiTheme="minorHAnsi" w:hAnsiTheme="minorHAnsi" w:cs="Arial"/>
          <w:noProof w:val="0"/>
          <w:sz w:val="22"/>
          <w:szCs w:val="22"/>
        </w:rPr>
        <w:t xml:space="preserve"> formou písomných a vzostupne očíslovaných dodatkov podpísaných oprávnenými zástupcami Zmluvných strán, a to za do</w:t>
      </w:r>
      <w:r w:rsidR="00041405" w:rsidRPr="00DD4785">
        <w:rPr>
          <w:rFonts w:asciiTheme="minorHAnsi" w:hAnsiTheme="minorHAnsi" w:cs="Arial"/>
          <w:noProof w:val="0"/>
          <w:sz w:val="22"/>
          <w:szCs w:val="22"/>
        </w:rPr>
        <w:t>d</w:t>
      </w:r>
      <w:r w:rsidRPr="00DD4785">
        <w:rPr>
          <w:rFonts w:asciiTheme="minorHAnsi" w:hAnsiTheme="minorHAnsi" w:cs="Arial"/>
          <w:noProof w:val="0"/>
          <w:sz w:val="22"/>
          <w:szCs w:val="22"/>
        </w:rPr>
        <w:t>ržania podmienok stanovených v § 18 zákona č. 343/2015 Z. z.</w:t>
      </w:r>
    </w:p>
    <w:p w14:paraId="4DF117B0" w14:textId="18AC9012" w:rsidR="00D00576" w:rsidRPr="00DD4785" w:rsidRDefault="00A1193A" w:rsidP="00DD4785">
      <w:pPr>
        <w:pStyle w:val="Odsekzoznamu"/>
        <w:numPr>
          <w:ilvl w:val="1"/>
          <w:numId w:val="10"/>
        </w:numPr>
        <w:tabs>
          <w:tab w:val="left" w:pos="709"/>
        </w:tabs>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Servisná zmluva sa vyhotovuje v</w:t>
      </w:r>
      <w:r w:rsidR="00EA4502">
        <w:rPr>
          <w:rFonts w:asciiTheme="minorHAnsi" w:hAnsiTheme="minorHAnsi" w:cs="Arial"/>
          <w:noProof w:val="0"/>
          <w:sz w:val="22"/>
          <w:szCs w:val="22"/>
        </w:rPr>
        <w:t> </w:t>
      </w:r>
      <w:r w:rsidR="00BA4802" w:rsidRPr="00DD4785">
        <w:rPr>
          <w:rFonts w:asciiTheme="minorHAnsi" w:hAnsiTheme="minorHAnsi" w:cs="Arial"/>
          <w:noProof w:val="0"/>
          <w:sz w:val="22"/>
          <w:szCs w:val="22"/>
        </w:rPr>
        <w:t>6</w:t>
      </w:r>
      <w:r w:rsidR="00EA4502">
        <w:rPr>
          <w:rFonts w:asciiTheme="minorHAnsi" w:hAnsiTheme="minorHAnsi" w:cs="Arial"/>
          <w:noProof w:val="0"/>
          <w:sz w:val="22"/>
          <w:szCs w:val="22"/>
        </w:rPr>
        <w:t xml:space="preserve"> </w:t>
      </w:r>
      <w:r w:rsidR="00BA4802" w:rsidRPr="00DD4785">
        <w:rPr>
          <w:rFonts w:asciiTheme="minorHAnsi" w:hAnsiTheme="minorHAnsi" w:cs="Arial"/>
          <w:noProof w:val="0"/>
          <w:sz w:val="22"/>
          <w:szCs w:val="22"/>
        </w:rPr>
        <w:t>(</w:t>
      </w:r>
      <w:r w:rsidRPr="00DD4785">
        <w:rPr>
          <w:rFonts w:asciiTheme="minorHAnsi" w:hAnsiTheme="minorHAnsi" w:cs="Arial"/>
          <w:noProof w:val="0"/>
          <w:sz w:val="22"/>
          <w:szCs w:val="22"/>
        </w:rPr>
        <w:t>šiestich</w:t>
      </w:r>
      <w:r w:rsidR="00BA4802" w:rsidRPr="00DD4785">
        <w:rPr>
          <w:rFonts w:asciiTheme="minorHAnsi" w:hAnsiTheme="minorHAnsi" w:cs="Arial"/>
          <w:noProof w:val="0"/>
          <w:sz w:val="22"/>
          <w:szCs w:val="22"/>
        </w:rPr>
        <w:t>)</w:t>
      </w:r>
      <w:r w:rsidRPr="00DD4785">
        <w:rPr>
          <w:rFonts w:asciiTheme="minorHAnsi" w:hAnsiTheme="minorHAnsi" w:cs="Arial"/>
          <w:noProof w:val="0"/>
          <w:sz w:val="22"/>
          <w:szCs w:val="22"/>
        </w:rPr>
        <w:t xml:space="preserve"> rovnopisoch v slovenskom jazyku, z ktorých Objednávateľ dostane </w:t>
      </w:r>
      <w:r w:rsidR="00BA4802" w:rsidRPr="00DD4785">
        <w:rPr>
          <w:rFonts w:asciiTheme="minorHAnsi" w:hAnsiTheme="minorHAnsi" w:cs="Arial"/>
          <w:noProof w:val="0"/>
          <w:sz w:val="22"/>
          <w:szCs w:val="22"/>
        </w:rPr>
        <w:t>4 (</w:t>
      </w:r>
      <w:r w:rsidRPr="00DD4785">
        <w:rPr>
          <w:rFonts w:asciiTheme="minorHAnsi" w:hAnsiTheme="minorHAnsi" w:cs="Arial"/>
          <w:noProof w:val="0"/>
          <w:sz w:val="22"/>
          <w:szCs w:val="22"/>
        </w:rPr>
        <w:t>štyri</w:t>
      </w:r>
      <w:r w:rsidR="00BA4802" w:rsidRPr="00DD4785">
        <w:rPr>
          <w:rFonts w:asciiTheme="minorHAnsi" w:hAnsiTheme="minorHAnsi" w:cs="Arial"/>
          <w:noProof w:val="0"/>
          <w:sz w:val="22"/>
          <w:szCs w:val="22"/>
        </w:rPr>
        <w:t>)</w:t>
      </w:r>
      <w:r w:rsidRPr="00DD4785">
        <w:rPr>
          <w:rFonts w:asciiTheme="minorHAnsi" w:hAnsiTheme="minorHAnsi" w:cs="Arial"/>
          <w:noProof w:val="0"/>
          <w:sz w:val="22"/>
          <w:szCs w:val="22"/>
        </w:rPr>
        <w:t xml:space="preserve"> a Poskytovateľ </w:t>
      </w:r>
      <w:r w:rsidR="00BA4802" w:rsidRPr="00DD4785">
        <w:rPr>
          <w:rFonts w:asciiTheme="minorHAnsi" w:hAnsiTheme="minorHAnsi" w:cs="Arial"/>
          <w:noProof w:val="0"/>
          <w:sz w:val="22"/>
          <w:szCs w:val="22"/>
        </w:rPr>
        <w:t>2 (</w:t>
      </w:r>
      <w:r w:rsidRPr="00DD4785">
        <w:rPr>
          <w:rFonts w:asciiTheme="minorHAnsi" w:hAnsiTheme="minorHAnsi" w:cs="Arial"/>
          <w:noProof w:val="0"/>
          <w:sz w:val="22"/>
          <w:szCs w:val="22"/>
        </w:rPr>
        <w:t>dva</w:t>
      </w:r>
      <w:r w:rsidR="00BA4802" w:rsidRPr="00DD4785">
        <w:rPr>
          <w:rFonts w:asciiTheme="minorHAnsi" w:hAnsiTheme="minorHAnsi" w:cs="Arial"/>
          <w:noProof w:val="0"/>
          <w:sz w:val="22"/>
          <w:szCs w:val="22"/>
        </w:rPr>
        <w:t>)</w:t>
      </w:r>
      <w:r w:rsidRPr="00DD4785">
        <w:rPr>
          <w:rFonts w:asciiTheme="minorHAnsi" w:hAnsiTheme="minorHAnsi" w:cs="Arial"/>
          <w:noProof w:val="0"/>
          <w:sz w:val="22"/>
          <w:szCs w:val="22"/>
        </w:rPr>
        <w:t xml:space="preserve"> rovnopisy.</w:t>
      </w:r>
    </w:p>
    <w:p w14:paraId="2500DE23" w14:textId="45B44396" w:rsidR="00A1193A" w:rsidRPr="00DD4785" w:rsidRDefault="00A1193A" w:rsidP="00DD4785">
      <w:pPr>
        <w:pStyle w:val="Odsekzoznamu"/>
        <w:numPr>
          <w:ilvl w:val="1"/>
          <w:numId w:val="10"/>
        </w:numPr>
        <w:tabs>
          <w:tab w:val="left" w:pos="709"/>
          <w:tab w:val="left" w:pos="851"/>
        </w:tabs>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Servisná zmluva nadobúda platnosť dňom </w:t>
      </w:r>
      <w:r w:rsidR="00BA4802" w:rsidRPr="00DD4785">
        <w:rPr>
          <w:rFonts w:asciiTheme="minorHAnsi" w:hAnsiTheme="minorHAnsi" w:cs="Arial"/>
          <w:noProof w:val="0"/>
          <w:sz w:val="22"/>
          <w:szCs w:val="22"/>
        </w:rPr>
        <w:t xml:space="preserve">jej </w:t>
      </w:r>
      <w:r w:rsidRPr="00DD4785">
        <w:rPr>
          <w:rFonts w:asciiTheme="minorHAnsi" w:hAnsiTheme="minorHAnsi" w:cs="Arial"/>
          <w:noProof w:val="0"/>
          <w:sz w:val="22"/>
          <w:szCs w:val="22"/>
        </w:rPr>
        <w:t>podp</w:t>
      </w:r>
      <w:r w:rsidR="00BA4802" w:rsidRPr="00DD4785">
        <w:rPr>
          <w:rFonts w:asciiTheme="minorHAnsi" w:hAnsiTheme="minorHAnsi" w:cs="Arial"/>
          <w:noProof w:val="0"/>
          <w:sz w:val="22"/>
          <w:szCs w:val="22"/>
        </w:rPr>
        <w:t>í</w:t>
      </w:r>
      <w:r w:rsidRPr="00DD4785">
        <w:rPr>
          <w:rFonts w:asciiTheme="minorHAnsi" w:hAnsiTheme="minorHAnsi" w:cs="Arial"/>
          <w:noProof w:val="0"/>
          <w:sz w:val="22"/>
          <w:szCs w:val="22"/>
        </w:rPr>
        <w:t>s</w:t>
      </w:r>
      <w:r w:rsidR="00BA4802" w:rsidRPr="00DD4785">
        <w:rPr>
          <w:rFonts w:asciiTheme="minorHAnsi" w:hAnsiTheme="minorHAnsi" w:cs="Arial"/>
          <w:noProof w:val="0"/>
          <w:sz w:val="22"/>
          <w:szCs w:val="22"/>
        </w:rPr>
        <w:t>ania oprávnenými zástupcami</w:t>
      </w:r>
      <w:r w:rsidRPr="00DD4785">
        <w:rPr>
          <w:rFonts w:asciiTheme="minorHAnsi" w:hAnsiTheme="minorHAnsi" w:cs="Arial"/>
          <w:noProof w:val="0"/>
          <w:sz w:val="22"/>
          <w:szCs w:val="22"/>
        </w:rPr>
        <w:t xml:space="preserve"> Zmluvný</w:t>
      </w:r>
      <w:r w:rsidR="00BA4802" w:rsidRPr="00DD4785">
        <w:rPr>
          <w:rFonts w:asciiTheme="minorHAnsi" w:hAnsiTheme="minorHAnsi" w:cs="Arial"/>
          <w:noProof w:val="0"/>
          <w:sz w:val="22"/>
          <w:szCs w:val="22"/>
        </w:rPr>
        <w:t>ch</w:t>
      </w:r>
      <w:r w:rsidRPr="00DD4785">
        <w:rPr>
          <w:rFonts w:asciiTheme="minorHAnsi" w:hAnsiTheme="minorHAnsi" w:cs="Arial"/>
          <w:noProof w:val="0"/>
          <w:sz w:val="22"/>
          <w:szCs w:val="22"/>
        </w:rPr>
        <w:t xml:space="preserve"> str</w:t>
      </w:r>
      <w:r w:rsidR="00BA4802" w:rsidRPr="00DD4785">
        <w:rPr>
          <w:rFonts w:asciiTheme="minorHAnsi" w:hAnsiTheme="minorHAnsi" w:cs="Arial"/>
          <w:noProof w:val="0"/>
          <w:sz w:val="22"/>
          <w:szCs w:val="22"/>
        </w:rPr>
        <w:t>á</w:t>
      </w:r>
      <w:r w:rsidRPr="00DD4785">
        <w:rPr>
          <w:rFonts w:asciiTheme="minorHAnsi" w:hAnsiTheme="minorHAnsi" w:cs="Arial"/>
          <w:noProof w:val="0"/>
          <w:sz w:val="22"/>
          <w:szCs w:val="22"/>
        </w:rPr>
        <w:t>n</w:t>
      </w:r>
      <w:r w:rsidR="0059009E">
        <w:rPr>
          <w:rFonts w:asciiTheme="minorHAnsi" w:hAnsiTheme="minorHAnsi" w:cs="Arial"/>
          <w:noProof w:val="0"/>
          <w:sz w:val="22"/>
          <w:szCs w:val="22"/>
        </w:rPr>
        <w:t xml:space="preserve"> </w:t>
      </w:r>
      <w:r w:rsidRPr="00DD4785">
        <w:rPr>
          <w:rFonts w:asciiTheme="minorHAnsi" w:hAnsiTheme="minorHAnsi" w:cs="Arial"/>
          <w:noProof w:val="0"/>
          <w:sz w:val="22"/>
          <w:szCs w:val="22"/>
        </w:rPr>
        <w:t>a</w:t>
      </w:r>
      <w:r w:rsidR="00BA4802" w:rsidRPr="00DD4785">
        <w:rPr>
          <w:rFonts w:asciiTheme="minorHAnsi" w:hAnsiTheme="minorHAnsi" w:cs="Arial"/>
          <w:noProof w:val="0"/>
          <w:sz w:val="22"/>
          <w:szCs w:val="22"/>
        </w:rPr>
        <w:t> </w:t>
      </w:r>
      <w:r w:rsidRPr="00DD4785">
        <w:rPr>
          <w:rFonts w:asciiTheme="minorHAnsi" w:hAnsiTheme="minorHAnsi" w:cs="Arial"/>
          <w:noProof w:val="0"/>
          <w:sz w:val="22"/>
          <w:szCs w:val="22"/>
        </w:rPr>
        <w:t>účinnosť</w:t>
      </w:r>
      <w:r w:rsidR="0059009E">
        <w:rPr>
          <w:rFonts w:asciiTheme="minorHAnsi" w:hAnsiTheme="minorHAnsi" w:cs="Arial"/>
          <w:noProof w:val="0"/>
          <w:sz w:val="22"/>
          <w:szCs w:val="22"/>
        </w:rPr>
        <w:t xml:space="preserve"> </w:t>
      </w:r>
      <w:r w:rsidR="00D75760" w:rsidRPr="00DD4785">
        <w:rPr>
          <w:rFonts w:asciiTheme="minorHAnsi" w:hAnsiTheme="minorHAnsi" w:cs="Arial"/>
          <w:noProof w:val="0"/>
          <w:sz w:val="22"/>
          <w:szCs w:val="22"/>
        </w:rPr>
        <w:t xml:space="preserve">v </w:t>
      </w:r>
      <w:r w:rsidRPr="00DD4785">
        <w:rPr>
          <w:rFonts w:asciiTheme="minorHAnsi" w:hAnsiTheme="minorHAnsi" w:cs="Arial"/>
          <w:noProof w:val="0"/>
          <w:sz w:val="22"/>
          <w:szCs w:val="22"/>
        </w:rPr>
        <w:t>d</w:t>
      </w:r>
      <w:r w:rsidR="00BA4802" w:rsidRPr="00DD4785">
        <w:rPr>
          <w:rFonts w:asciiTheme="minorHAnsi" w:hAnsiTheme="minorHAnsi" w:cs="Arial"/>
          <w:noProof w:val="0"/>
          <w:sz w:val="22"/>
          <w:szCs w:val="22"/>
        </w:rPr>
        <w:t>e</w:t>
      </w:r>
      <w:r w:rsidRPr="00DD4785">
        <w:rPr>
          <w:rFonts w:asciiTheme="minorHAnsi" w:hAnsiTheme="minorHAnsi" w:cs="Arial"/>
          <w:noProof w:val="0"/>
          <w:sz w:val="22"/>
          <w:szCs w:val="22"/>
        </w:rPr>
        <w:t>ň nasledujúci po dni jej zverejnenia v </w:t>
      </w:r>
      <w:r w:rsidR="00BA4802" w:rsidRPr="00DD4785">
        <w:rPr>
          <w:rFonts w:asciiTheme="minorHAnsi" w:hAnsiTheme="minorHAnsi" w:cs="Arial"/>
          <w:noProof w:val="0"/>
          <w:sz w:val="22"/>
          <w:szCs w:val="22"/>
        </w:rPr>
        <w:t>zmysle</w:t>
      </w:r>
      <w:r w:rsidRPr="00DD4785">
        <w:rPr>
          <w:rFonts w:asciiTheme="minorHAnsi" w:hAnsiTheme="minorHAnsi" w:cs="Arial"/>
          <w:noProof w:val="0"/>
          <w:sz w:val="22"/>
          <w:szCs w:val="22"/>
        </w:rPr>
        <w:t xml:space="preserve"> § 47a zákona č. 40/1964 Zb. Občiansk</w:t>
      </w:r>
      <w:r w:rsidR="00BA4802" w:rsidRPr="00DD4785">
        <w:rPr>
          <w:rFonts w:asciiTheme="minorHAnsi" w:hAnsiTheme="minorHAnsi" w:cs="Arial"/>
          <w:noProof w:val="0"/>
          <w:sz w:val="22"/>
          <w:szCs w:val="22"/>
        </w:rPr>
        <w:t>y</w:t>
      </w:r>
      <w:r w:rsidRPr="00DD4785">
        <w:rPr>
          <w:rFonts w:asciiTheme="minorHAnsi" w:hAnsiTheme="minorHAnsi" w:cs="Arial"/>
          <w:noProof w:val="0"/>
          <w:sz w:val="22"/>
          <w:szCs w:val="22"/>
        </w:rPr>
        <w:t xml:space="preserve"> zákonník </w:t>
      </w:r>
      <w:r w:rsidR="00BA4802" w:rsidRPr="00DD4785">
        <w:rPr>
          <w:rFonts w:asciiTheme="minorHAnsi" w:hAnsiTheme="minorHAnsi" w:cs="Arial"/>
          <w:noProof w:val="0"/>
          <w:sz w:val="22"/>
          <w:szCs w:val="22"/>
        </w:rPr>
        <w:t>v spojení s § 5a</w:t>
      </w:r>
      <w:r w:rsidRPr="00DD4785">
        <w:rPr>
          <w:rFonts w:asciiTheme="minorHAnsi" w:hAnsiTheme="minorHAnsi" w:cs="Arial"/>
          <w:noProof w:val="0"/>
          <w:sz w:val="22"/>
          <w:szCs w:val="22"/>
        </w:rPr>
        <w:t xml:space="preserve"> zákon</w:t>
      </w:r>
      <w:r w:rsidR="00BA4802" w:rsidRPr="00DD4785">
        <w:rPr>
          <w:rFonts w:asciiTheme="minorHAnsi" w:hAnsiTheme="minorHAnsi" w:cs="Arial"/>
          <w:noProof w:val="0"/>
          <w:sz w:val="22"/>
          <w:szCs w:val="22"/>
        </w:rPr>
        <w:t>a</w:t>
      </w:r>
      <w:r w:rsidRPr="00DD4785">
        <w:rPr>
          <w:rFonts w:asciiTheme="minorHAnsi" w:hAnsiTheme="minorHAnsi" w:cs="Arial"/>
          <w:noProof w:val="0"/>
          <w:sz w:val="22"/>
          <w:szCs w:val="22"/>
        </w:rPr>
        <w:t xml:space="preserve"> č. 211/2000 Z. z. </w:t>
      </w:r>
    </w:p>
    <w:p w14:paraId="72D66AE5" w14:textId="30DD713E" w:rsidR="00BA4802" w:rsidRPr="00DD4785" w:rsidRDefault="00BA4802" w:rsidP="00DD4785">
      <w:pPr>
        <w:pStyle w:val="Odsekzoznamu"/>
        <w:numPr>
          <w:ilvl w:val="1"/>
          <w:numId w:val="10"/>
        </w:numPr>
        <w:tabs>
          <w:tab w:val="left" w:pos="851"/>
        </w:tabs>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Zmluvné stany vyhlasujú, že </w:t>
      </w:r>
      <w:r w:rsidR="00AC0F5F" w:rsidRPr="00DD4785">
        <w:rPr>
          <w:rFonts w:asciiTheme="minorHAnsi" w:hAnsiTheme="minorHAnsi" w:cs="Arial"/>
          <w:noProof w:val="0"/>
          <w:sz w:val="22"/>
          <w:szCs w:val="22"/>
        </w:rPr>
        <w:t xml:space="preserve">túto </w:t>
      </w:r>
      <w:r w:rsidRPr="00DD4785">
        <w:rPr>
          <w:rFonts w:asciiTheme="minorHAnsi" w:hAnsiTheme="minorHAnsi" w:cs="Arial"/>
          <w:noProof w:val="0"/>
          <w:sz w:val="22"/>
          <w:szCs w:val="22"/>
        </w:rPr>
        <w:t>Servisnú zmluvu uzatvárajú na základe ich skutočnej, slobodnej a vážnej vôle, ktorú prejavili určito a zrozumiteľne, Servisnú zmluvu uzatvorili dobromyseľne a</w:t>
      </w:r>
      <w:r w:rsidR="00C566EB">
        <w:rPr>
          <w:rFonts w:asciiTheme="minorHAnsi" w:hAnsiTheme="minorHAnsi" w:cs="Arial"/>
          <w:noProof w:val="0"/>
          <w:sz w:val="22"/>
          <w:szCs w:val="22"/>
        </w:rPr>
        <w:t> </w:t>
      </w:r>
      <w:r w:rsidRPr="00DD4785">
        <w:rPr>
          <w:rFonts w:asciiTheme="minorHAnsi" w:hAnsiTheme="minorHAnsi" w:cs="Arial"/>
          <w:noProof w:val="0"/>
          <w:sz w:val="22"/>
          <w:szCs w:val="22"/>
        </w:rPr>
        <w:t>v</w:t>
      </w:r>
      <w:r w:rsidR="00C566EB">
        <w:rPr>
          <w:rFonts w:asciiTheme="minorHAnsi" w:hAnsiTheme="minorHAnsi" w:cs="Arial"/>
          <w:noProof w:val="0"/>
          <w:sz w:val="22"/>
          <w:szCs w:val="22"/>
        </w:rPr>
        <w:t> </w:t>
      </w:r>
      <w:r w:rsidRPr="00DD4785">
        <w:rPr>
          <w:rFonts w:asciiTheme="minorHAnsi" w:hAnsiTheme="minorHAnsi" w:cs="Arial"/>
          <w:noProof w:val="0"/>
          <w:sz w:val="22"/>
          <w:szCs w:val="22"/>
        </w:rPr>
        <w:t>dobrej viere a neuzatvorili ju v omyle, ani pod nátlakom a ani za nápadne nevýhodných podmienok, Servisnú zmluvu si prečítali, obsahu porozumeli a na znak súhlasu s obsahom Servisnej zmluvy ju vlastnoručne podpísali.</w:t>
      </w:r>
    </w:p>
    <w:p w14:paraId="0BF3B234" w14:textId="04049AEF" w:rsidR="00A1193A" w:rsidRPr="00DD4785" w:rsidRDefault="00A1193A" w:rsidP="00DD4785">
      <w:pPr>
        <w:pStyle w:val="Odsekzoznamu"/>
        <w:numPr>
          <w:ilvl w:val="1"/>
          <w:numId w:val="10"/>
        </w:numPr>
        <w:tabs>
          <w:tab w:val="left" w:pos="851"/>
          <w:tab w:val="left" w:pos="1134"/>
        </w:tabs>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Neoddeliteľnou súčasťou tejto Servisnej zmluvy sú</w:t>
      </w:r>
      <w:r w:rsidR="0059009E">
        <w:rPr>
          <w:rFonts w:asciiTheme="minorHAnsi" w:hAnsiTheme="minorHAnsi" w:cs="Arial"/>
          <w:noProof w:val="0"/>
          <w:sz w:val="22"/>
          <w:szCs w:val="22"/>
        </w:rPr>
        <w:t xml:space="preserve"> </w:t>
      </w:r>
      <w:r w:rsidR="00BA4802" w:rsidRPr="00DD4785">
        <w:rPr>
          <w:rFonts w:asciiTheme="minorHAnsi" w:hAnsiTheme="minorHAnsi" w:cs="Arial"/>
          <w:noProof w:val="0"/>
          <w:sz w:val="22"/>
          <w:szCs w:val="22"/>
        </w:rPr>
        <w:t>nasledovné</w:t>
      </w:r>
      <w:r w:rsidRPr="00DD4785">
        <w:rPr>
          <w:rFonts w:asciiTheme="minorHAnsi" w:hAnsiTheme="minorHAnsi" w:cs="Arial"/>
          <w:noProof w:val="0"/>
          <w:sz w:val="22"/>
          <w:szCs w:val="22"/>
        </w:rPr>
        <w:t xml:space="preserve"> prílohy:</w:t>
      </w:r>
    </w:p>
    <w:p w14:paraId="1F082B4A" w14:textId="77777777"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1 – Parametre a podmienky poskytovania Služieb</w:t>
      </w:r>
      <w:r w:rsidR="00AC0F5F" w:rsidRPr="00DD4785">
        <w:rPr>
          <w:rFonts w:asciiTheme="minorHAnsi" w:hAnsiTheme="minorHAnsi" w:cs="Arial"/>
          <w:noProof w:val="0"/>
          <w:sz w:val="22"/>
          <w:szCs w:val="22"/>
        </w:rPr>
        <w:t>;</w:t>
      </w:r>
    </w:p>
    <w:p w14:paraId="17718AC8" w14:textId="77777777"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2 – Formulár Požiadavka na zmenu</w:t>
      </w:r>
      <w:r w:rsidR="00AC0F5F" w:rsidRPr="00DD4785">
        <w:rPr>
          <w:rFonts w:asciiTheme="minorHAnsi" w:hAnsiTheme="minorHAnsi" w:cs="Arial"/>
          <w:noProof w:val="0"/>
          <w:sz w:val="22"/>
          <w:szCs w:val="22"/>
        </w:rPr>
        <w:t>;</w:t>
      </w:r>
    </w:p>
    <w:p w14:paraId="79E5C669" w14:textId="77777777"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3 – Formulár Štúdia realizovateľnosti a analýza dopadov</w:t>
      </w:r>
      <w:r w:rsidR="00AC0F5F" w:rsidRPr="00DD4785">
        <w:rPr>
          <w:rFonts w:asciiTheme="minorHAnsi" w:hAnsiTheme="minorHAnsi" w:cs="Arial"/>
          <w:noProof w:val="0"/>
          <w:sz w:val="22"/>
          <w:szCs w:val="22"/>
        </w:rPr>
        <w:t>;</w:t>
      </w:r>
    </w:p>
    <w:p w14:paraId="7EF9AD57" w14:textId="77777777"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4</w:t>
      </w:r>
      <w:r w:rsidR="002C1396" w:rsidRPr="00DD4785">
        <w:rPr>
          <w:rFonts w:asciiTheme="minorHAnsi" w:hAnsiTheme="minorHAnsi" w:cs="Arial"/>
          <w:noProof w:val="0"/>
          <w:sz w:val="22"/>
          <w:szCs w:val="22"/>
        </w:rPr>
        <w:t>a</w:t>
      </w:r>
      <w:r w:rsidRPr="00DD4785">
        <w:rPr>
          <w:rFonts w:asciiTheme="minorHAnsi" w:hAnsiTheme="minorHAnsi" w:cs="Arial"/>
          <w:noProof w:val="0"/>
          <w:sz w:val="22"/>
          <w:szCs w:val="22"/>
        </w:rPr>
        <w:t xml:space="preserve"> – Formulár Cenová kalkulácia</w:t>
      </w:r>
      <w:r w:rsidR="00AC0F5F" w:rsidRPr="00DD4785">
        <w:rPr>
          <w:rFonts w:asciiTheme="minorHAnsi" w:hAnsiTheme="minorHAnsi" w:cs="Arial"/>
          <w:noProof w:val="0"/>
          <w:sz w:val="22"/>
          <w:szCs w:val="22"/>
        </w:rPr>
        <w:t>;</w:t>
      </w:r>
    </w:p>
    <w:p w14:paraId="4B7BE4E8" w14:textId="7F6B31E1" w:rsidR="002C1396" w:rsidRPr="00DD4785" w:rsidRDefault="00E00BE8" w:rsidP="00DD4785">
      <w:pPr>
        <w:pStyle w:val="Odsekzoznamu"/>
        <w:tabs>
          <w:tab w:val="left" w:pos="993"/>
        </w:tabs>
        <w:spacing w:line="276" w:lineRule="auto"/>
        <w:ind w:left="567" w:firstLine="0"/>
        <w:contextualSpacing w:val="0"/>
        <w:outlineLvl w:val="1"/>
        <w:rPr>
          <w:rFonts w:asciiTheme="minorHAnsi" w:hAnsiTheme="minorHAnsi" w:cs="Arial"/>
          <w:noProof w:val="0"/>
          <w:sz w:val="22"/>
          <w:szCs w:val="22"/>
        </w:rPr>
      </w:pPr>
      <w:r>
        <w:rPr>
          <w:rFonts w:asciiTheme="minorHAnsi" w:hAnsiTheme="minorHAnsi" w:cs="Arial"/>
          <w:noProof w:val="0"/>
          <w:sz w:val="22"/>
          <w:szCs w:val="22"/>
        </w:rPr>
        <w:tab/>
      </w:r>
      <w:r w:rsidR="002C1396" w:rsidRPr="00DD4785">
        <w:rPr>
          <w:rFonts w:asciiTheme="minorHAnsi" w:hAnsiTheme="minorHAnsi" w:cs="Arial"/>
          <w:noProof w:val="0"/>
          <w:sz w:val="22"/>
          <w:szCs w:val="22"/>
        </w:rPr>
        <w:t>Príloha č. 4b – Formulár Objednávka na realizáciu zmeny</w:t>
      </w:r>
      <w:r w:rsidR="00AC0F5F" w:rsidRPr="00DD4785">
        <w:rPr>
          <w:rFonts w:asciiTheme="minorHAnsi" w:hAnsiTheme="minorHAnsi" w:cs="Arial"/>
          <w:noProof w:val="0"/>
          <w:sz w:val="22"/>
          <w:szCs w:val="22"/>
        </w:rPr>
        <w:t>;</w:t>
      </w:r>
    </w:p>
    <w:p w14:paraId="6B096D53" w14:textId="77777777"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5 – Formulár Plán realizácie zmeny</w:t>
      </w:r>
      <w:r w:rsidR="00AC0F5F" w:rsidRPr="00DD4785">
        <w:rPr>
          <w:rFonts w:asciiTheme="minorHAnsi" w:hAnsiTheme="minorHAnsi" w:cs="Arial"/>
          <w:noProof w:val="0"/>
          <w:sz w:val="22"/>
          <w:szCs w:val="22"/>
        </w:rPr>
        <w:t>;</w:t>
      </w:r>
    </w:p>
    <w:p w14:paraId="63B3E935" w14:textId="2C2DF271"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6 – Formulár Akceptačný protokol</w:t>
      </w:r>
      <w:r w:rsidR="00AC0F5F" w:rsidRPr="00DD4785">
        <w:rPr>
          <w:rFonts w:asciiTheme="minorHAnsi" w:hAnsiTheme="minorHAnsi" w:cs="Arial"/>
          <w:noProof w:val="0"/>
          <w:sz w:val="22"/>
          <w:szCs w:val="22"/>
        </w:rPr>
        <w:t>;</w:t>
      </w:r>
    </w:p>
    <w:p w14:paraId="0806915D" w14:textId="79BA9A9C"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 xml:space="preserve">Príloha č. 7 – Formulár </w:t>
      </w:r>
      <w:bookmarkStart w:id="0" w:name="_Hlk489437254"/>
      <w:r w:rsidR="00D25C53" w:rsidRPr="00DD4785">
        <w:rPr>
          <w:rFonts w:asciiTheme="minorHAnsi" w:hAnsiTheme="minorHAnsi" w:cs="Arial"/>
          <w:noProof w:val="0"/>
          <w:sz w:val="22"/>
          <w:szCs w:val="22"/>
        </w:rPr>
        <w:t>report</w:t>
      </w:r>
      <w:r w:rsidRPr="00DD4785">
        <w:rPr>
          <w:rFonts w:asciiTheme="minorHAnsi" w:hAnsiTheme="minorHAnsi" w:cs="Arial"/>
          <w:noProof w:val="0"/>
          <w:sz w:val="22"/>
          <w:szCs w:val="22"/>
        </w:rPr>
        <w:t xml:space="preserve"> o vykonaných Službách podpory prevádzky</w:t>
      </w:r>
      <w:bookmarkEnd w:id="0"/>
      <w:r w:rsidR="00AC0F5F" w:rsidRPr="00DD4785">
        <w:rPr>
          <w:rFonts w:asciiTheme="minorHAnsi" w:hAnsiTheme="minorHAnsi" w:cs="Arial"/>
          <w:noProof w:val="0"/>
          <w:sz w:val="22"/>
          <w:szCs w:val="22"/>
        </w:rPr>
        <w:t>;</w:t>
      </w:r>
    </w:p>
    <w:p w14:paraId="7F0360F7" w14:textId="06CA5068" w:rsidR="00A1193A" w:rsidRPr="00DD4785" w:rsidRDefault="00A1193A" w:rsidP="00DD4785">
      <w:pPr>
        <w:pStyle w:val="Odsekzoznamu"/>
        <w:numPr>
          <w:ilvl w:val="0"/>
          <w:numId w:val="12"/>
        </w:numPr>
        <w:tabs>
          <w:tab w:val="left" w:pos="993"/>
        </w:tabs>
        <w:spacing w:line="276" w:lineRule="auto"/>
        <w:ind w:left="2410" w:hanging="1843"/>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8 – Cenník jednotkových sadzieb Poskytovateľa pre Služby rozvoja</w:t>
      </w:r>
      <w:r w:rsidR="00CB511E" w:rsidRPr="00DD4785">
        <w:rPr>
          <w:rFonts w:asciiTheme="minorHAnsi" w:hAnsiTheme="minorHAnsi" w:cs="Arial"/>
          <w:noProof w:val="0"/>
          <w:sz w:val="22"/>
          <w:szCs w:val="22"/>
        </w:rPr>
        <w:t xml:space="preserve"> a Cenník</w:t>
      </w:r>
      <w:r w:rsidR="00584049" w:rsidRPr="00DD4785">
        <w:rPr>
          <w:rFonts w:asciiTheme="minorHAnsi" w:hAnsiTheme="minorHAnsi" w:cs="Arial"/>
          <w:noProof w:val="0"/>
          <w:sz w:val="22"/>
          <w:szCs w:val="22"/>
        </w:rPr>
        <w:t xml:space="preserve"> S</w:t>
      </w:r>
      <w:r w:rsidR="00FF269B" w:rsidRPr="00DD4785">
        <w:rPr>
          <w:rFonts w:asciiTheme="minorHAnsi" w:hAnsiTheme="minorHAnsi" w:cs="Arial"/>
          <w:noProof w:val="0"/>
          <w:sz w:val="22"/>
          <w:szCs w:val="22"/>
        </w:rPr>
        <w:t>lužby podpory prevádzky</w:t>
      </w:r>
      <w:r w:rsidR="00AC0F5F" w:rsidRPr="00DD4785">
        <w:rPr>
          <w:rFonts w:asciiTheme="minorHAnsi" w:hAnsiTheme="minorHAnsi" w:cs="Arial"/>
          <w:noProof w:val="0"/>
          <w:sz w:val="22"/>
          <w:szCs w:val="22"/>
        </w:rPr>
        <w:t>;</w:t>
      </w:r>
    </w:p>
    <w:p w14:paraId="3FABEF2C" w14:textId="1A7B5178" w:rsidR="00A1193A" w:rsidRPr="00DD4785" w:rsidRDefault="00584049"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9</w:t>
      </w:r>
      <w:r w:rsidR="00AC0F5F" w:rsidRPr="00DD4785">
        <w:rPr>
          <w:rFonts w:asciiTheme="minorHAnsi" w:hAnsiTheme="minorHAnsi" w:cs="Arial"/>
          <w:noProof w:val="0"/>
          <w:sz w:val="22"/>
          <w:szCs w:val="22"/>
        </w:rPr>
        <w:t>–</w:t>
      </w:r>
      <w:r w:rsidR="00A1193A" w:rsidRPr="00DD4785">
        <w:rPr>
          <w:rFonts w:asciiTheme="minorHAnsi" w:hAnsiTheme="minorHAnsi" w:cs="Arial"/>
          <w:noProof w:val="0"/>
          <w:sz w:val="22"/>
          <w:szCs w:val="22"/>
        </w:rPr>
        <w:t xml:space="preserve"> Zoznam subdodávateľov</w:t>
      </w:r>
      <w:r w:rsidR="00AC0F5F" w:rsidRPr="00DD4785">
        <w:rPr>
          <w:rFonts w:asciiTheme="minorHAnsi" w:hAnsiTheme="minorHAnsi" w:cs="Arial"/>
          <w:noProof w:val="0"/>
          <w:sz w:val="22"/>
          <w:szCs w:val="22"/>
        </w:rPr>
        <w:t>;</w:t>
      </w:r>
    </w:p>
    <w:p w14:paraId="4203462C" w14:textId="07F1181A" w:rsidR="00AC0F5F" w:rsidRPr="00DD4785" w:rsidRDefault="00AC0F5F"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10 – Zoznam kľúčových expertov;</w:t>
      </w:r>
    </w:p>
    <w:p w14:paraId="12A7E200" w14:textId="47365711" w:rsidR="00A65238" w:rsidRPr="00DD4785" w:rsidRDefault="002060A9"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1</w:t>
      </w:r>
      <w:r w:rsidR="00AC0F5F" w:rsidRPr="00DD4785">
        <w:rPr>
          <w:rFonts w:asciiTheme="minorHAnsi" w:hAnsiTheme="minorHAnsi" w:cs="Arial"/>
          <w:noProof w:val="0"/>
          <w:sz w:val="22"/>
          <w:szCs w:val="22"/>
        </w:rPr>
        <w:t>1</w:t>
      </w:r>
      <w:r w:rsidRPr="00DD4785">
        <w:rPr>
          <w:rFonts w:asciiTheme="minorHAnsi" w:hAnsiTheme="minorHAnsi" w:cs="Arial"/>
          <w:noProof w:val="0"/>
          <w:sz w:val="22"/>
          <w:szCs w:val="22"/>
        </w:rPr>
        <w:t xml:space="preserve"> – </w:t>
      </w:r>
      <w:r w:rsidR="00F54868" w:rsidRPr="00DD4785">
        <w:rPr>
          <w:rFonts w:asciiTheme="minorHAnsi" w:hAnsiTheme="minorHAnsi" w:cs="Arial"/>
          <w:noProof w:val="0"/>
          <w:sz w:val="22"/>
          <w:szCs w:val="22"/>
        </w:rPr>
        <w:t>JIRA</w:t>
      </w:r>
      <w:r w:rsidR="00AC0F5F" w:rsidRPr="00DD4785">
        <w:rPr>
          <w:rFonts w:asciiTheme="minorHAnsi" w:hAnsiTheme="minorHAnsi" w:cs="Arial"/>
          <w:noProof w:val="0"/>
          <w:sz w:val="22"/>
          <w:szCs w:val="22"/>
        </w:rPr>
        <w:t>;</w:t>
      </w:r>
    </w:p>
    <w:p w14:paraId="4D95CF93" w14:textId="2F1FB318" w:rsidR="0059009E" w:rsidRDefault="00A65238"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1</w:t>
      </w:r>
      <w:r w:rsidR="00AC0F5F" w:rsidRPr="00DD4785">
        <w:rPr>
          <w:rFonts w:asciiTheme="minorHAnsi" w:hAnsiTheme="minorHAnsi" w:cs="Arial"/>
          <w:noProof w:val="0"/>
          <w:sz w:val="22"/>
          <w:szCs w:val="22"/>
        </w:rPr>
        <w:t>2</w:t>
      </w:r>
      <w:r w:rsidRPr="00DD4785">
        <w:rPr>
          <w:rFonts w:asciiTheme="minorHAnsi" w:hAnsiTheme="minorHAnsi" w:cs="Arial"/>
          <w:noProof w:val="0"/>
          <w:sz w:val="22"/>
          <w:szCs w:val="22"/>
        </w:rPr>
        <w:t xml:space="preserve"> – Bezpečnostné požiadavky</w:t>
      </w:r>
      <w:r w:rsidR="00EA4502">
        <w:rPr>
          <w:rFonts w:asciiTheme="minorHAnsi" w:hAnsiTheme="minorHAnsi" w:cs="Arial"/>
          <w:noProof w:val="0"/>
          <w:sz w:val="22"/>
          <w:szCs w:val="22"/>
        </w:rPr>
        <w:t>;</w:t>
      </w:r>
    </w:p>
    <w:p w14:paraId="0BB97FF0" w14:textId="31224D9C" w:rsidR="002767EB" w:rsidRDefault="0059009E"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Pr>
          <w:rFonts w:asciiTheme="minorHAnsi" w:hAnsiTheme="minorHAnsi" w:cs="Arial"/>
          <w:noProof w:val="0"/>
          <w:sz w:val="22"/>
          <w:szCs w:val="22"/>
        </w:rPr>
        <w:t>Príloha č. 1</w:t>
      </w:r>
      <w:r w:rsidR="00AF3F6C">
        <w:rPr>
          <w:rFonts w:asciiTheme="minorHAnsi" w:hAnsiTheme="minorHAnsi" w:cs="Arial"/>
          <w:noProof w:val="0"/>
          <w:sz w:val="22"/>
          <w:szCs w:val="22"/>
        </w:rPr>
        <w:t>3</w:t>
      </w:r>
      <w:r>
        <w:rPr>
          <w:rFonts w:asciiTheme="minorHAnsi" w:hAnsiTheme="minorHAnsi" w:cs="Arial"/>
          <w:noProof w:val="0"/>
          <w:sz w:val="22"/>
          <w:szCs w:val="22"/>
        </w:rPr>
        <w:t xml:space="preserve"> – Klasifikácia vád</w:t>
      </w:r>
      <w:r w:rsidR="002767EB">
        <w:rPr>
          <w:rFonts w:asciiTheme="minorHAnsi" w:hAnsiTheme="minorHAnsi" w:cs="Arial"/>
          <w:noProof w:val="0"/>
          <w:sz w:val="22"/>
          <w:szCs w:val="22"/>
        </w:rPr>
        <w:t>;</w:t>
      </w:r>
    </w:p>
    <w:p w14:paraId="0C081458" w14:textId="26E0C018" w:rsidR="00755D1D" w:rsidRDefault="00755D1D" w:rsidP="00FC4A3F">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755D1D">
        <w:rPr>
          <w:rFonts w:asciiTheme="minorHAnsi" w:hAnsiTheme="minorHAnsi" w:cs="Arial"/>
          <w:noProof w:val="0"/>
          <w:sz w:val="22"/>
          <w:szCs w:val="22"/>
        </w:rPr>
        <w:t>Príloha č. 14 - Zmluva o spracúvaní osobných údajov</w:t>
      </w:r>
      <w:r w:rsidR="00AA6BAA">
        <w:rPr>
          <w:rFonts w:asciiTheme="minorHAnsi" w:hAnsiTheme="minorHAnsi" w:cs="Arial"/>
          <w:noProof w:val="0"/>
          <w:sz w:val="22"/>
          <w:szCs w:val="22"/>
        </w:rPr>
        <w:t>.</w:t>
      </w:r>
    </w:p>
    <w:p w14:paraId="07490F60" w14:textId="7301647A" w:rsidR="002060A9" w:rsidRPr="00755D1D" w:rsidRDefault="002060A9" w:rsidP="007C0F46">
      <w:pPr>
        <w:tabs>
          <w:tab w:val="left" w:pos="993"/>
        </w:tabs>
        <w:spacing w:line="276" w:lineRule="auto"/>
        <w:ind w:left="567"/>
        <w:outlineLvl w:val="1"/>
        <w:rPr>
          <w:rFonts w:cs="Arial"/>
        </w:rPr>
      </w:pPr>
    </w:p>
    <w:p w14:paraId="18DF889B" w14:textId="77777777" w:rsidR="00A1193A" w:rsidRPr="009C4B94" w:rsidRDefault="00A1193A" w:rsidP="009C10A5">
      <w:pPr>
        <w:spacing w:after="0" w:line="264" w:lineRule="auto"/>
        <w:outlineLvl w:val="1"/>
        <w:rPr>
          <w:rFonts w:cs="Arial"/>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8"/>
        <w:gridCol w:w="4534"/>
      </w:tblGrid>
      <w:tr w:rsidR="002E14DE" w:rsidRPr="007C3E45" w14:paraId="650E3D7C" w14:textId="77777777" w:rsidTr="002E14DE">
        <w:tc>
          <w:tcPr>
            <w:tcW w:w="4606" w:type="dxa"/>
            <w:hideMark/>
          </w:tcPr>
          <w:p w14:paraId="528854A9" w14:textId="77777777" w:rsidR="002E14DE" w:rsidRPr="009C4B94" w:rsidRDefault="002E14DE" w:rsidP="001E4696">
            <w:pPr>
              <w:spacing w:after="0" w:line="264" w:lineRule="auto"/>
              <w:rPr>
                <w:rFonts w:cs="Arial"/>
              </w:rPr>
            </w:pPr>
            <w:r w:rsidRPr="009C4B94">
              <w:rPr>
                <w:rFonts w:cs="Arial"/>
              </w:rPr>
              <w:t>Za Poskytovateľa:</w:t>
            </w:r>
          </w:p>
        </w:tc>
        <w:tc>
          <w:tcPr>
            <w:tcW w:w="4606" w:type="dxa"/>
            <w:hideMark/>
          </w:tcPr>
          <w:p w14:paraId="5324B3A1" w14:textId="77777777" w:rsidR="002E14DE" w:rsidRPr="009C4B94" w:rsidRDefault="001E4696" w:rsidP="001E4696">
            <w:pPr>
              <w:spacing w:after="0" w:line="264" w:lineRule="auto"/>
              <w:rPr>
                <w:rFonts w:cs="Arial"/>
              </w:rPr>
            </w:pPr>
            <w:r w:rsidRPr="009C4B94">
              <w:rPr>
                <w:rFonts w:cs="Arial"/>
              </w:rPr>
              <w:t>Za Objednávateľa</w:t>
            </w:r>
          </w:p>
          <w:p w14:paraId="420C1855" w14:textId="77777777" w:rsidR="002E14DE" w:rsidRPr="009C4B94" w:rsidRDefault="002E14DE" w:rsidP="002E14DE">
            <w:pPr>
              <w:spacing w:after="0" w:line="264" w:lineRule="auto"/>
              <w:ind w:left="568"/>
              <w:rPr>
                <w:rFonts w:cs="Arial"/>
              </w:rPr>
            </w:pPr>
          </w:p>
        </w:tc>
      </w:tr>
      <w:tr w:rsidR="002E14DE" w:rsidRPr="007C3E45" w14:paraId="080C76A3" w14:textId="77777777" w:rsidTr="002E14DE">
        <w:tc>
          <w:tcPr>
            <w:tcW w:w="4606" w:type="dxa"/>
            <w:hideMark/>
          </w:tcPr>
          <w:p w14:paraId="6E599842" w14:textId="77777777" w:rsidR="002E14DE" w:rsidRPr="009C4B94" w:rsidRDefault="002E14DE" w:rsidP="002E14DE">
            <w:pPr>
              <w:spacing w:after="0" w:line="264" w:lineRule="auto"/>
              <w:ind w:left="568"/>
              <w:rPr>
                <w:rFonts w:cs="Arial"/>
              </w:rPr>
            </w:pPr>
          </w:p>
        </w:tc>
        <w:tc>
          <w:tcPr>
            <w:tcW w:w="4606" w:type="dxa"/>
            <w:hideMark/>
          </w:tcPr>
          <w:p w14:paraId="7E33107D" w14:textId="77777777" w:rsidR="002E14DE" w:rsidRPr="009C4B94" w:rsidRDefault="002E14DE" w:rsidP="002E14DE">
            <w:pPr>
              <w:spacing w:after="0" w:line="264" w:lineRule="auto"/>
              <w:ind w:left="568"/>
              <w:rPr>
                <w:rFonts w:cs="Arial"/>
              </w:rPr>
            </w:pPr>
          </w:p>
        </w:tc>
      </w:tr>
      <w:tr w:rsidR="002E14DE" w:rsidRPr="007C3E45" w14:paraId="0CB44EC9" w14:textId="77777777" w:rsidTr="002E14DE">
        <w:tc>
          <w:tcPr>
            <w:tcW w:w="4606" w:type="dxa"/>
            <w:hideMark/>
          </w:tcPr>
          <w:p w14:paraId="612FFBFE" w14:textId="44968E57" w:rsidR="002E14DE" w:rsidRPr="009C4B94" w:rsidRDefault="001E4696" w:rsidP="0089179B">
            <w:pPr>
              <w:spacing w:after="0" w:line="264" w:lineRule="auto"/>
              <w:rPr>
                <w:rFonts w:cs="Arial"/>
              </w:rPr>
            </w:pPr>
            <w:r w:rsidRPr="009C4B94">
              <w:rPr>
                <w:rFonts w:cs="Arial"/>
              </w:rPr>
              <w:t>V Bratislave dňa</w:t>
            </w:r>
            <w:r w:rsidR="00EA4502">
              <w:rPr>
                <w:rFonts w:cs="Arial"/>
              </w:rPr>
              <w:t xml:space="preserve"> </w:t>
            </w:r>
            <w:r w:rsidR="0089179B" w:rsidRPr="0064002E">
              <w:rPr>
                <w:rFonts w:cs="Arial"/>
              </w:rPr>
              <w:t>............</w:t>
            </w:r>
            <w:r w:rsidR="00EA4502">
              <w:rPr>
                <w:rFonts w:cs="Arial"/>
              </w:rPr>
              <w:t>......</w:t>
            </w:r>
            <w:r w:rsidR="0089179B" w:rsidRPr="0064002E">
              <w:rPr>
                <w:rFonts w:cs="Arial"/>
              </w:rPr>
              <w:t>.</w:t>
            </w:r>
          </w:p>
        </w:tc>
        <w:tc>
          <w:tcPr>
            <w:tcW w:w="4606" w:type="dxa"/>
            <w:hideMark/>
          </w:tcPr>
          <w:p w14:paraId="7D9D61CA" w14:textId="77777777" w:rsidR="002E14DE" w:rsidRDefault="001E4696" w:rsidP="0089179B">
            <w:pPr>
              <w:spacing w:after="0" w:line="264" w:lineRule="auto"/>
              <w:rPr>
                <w:rFonts w:cs="Arial"/>
              </w:rPr>
            </w:pPr>
            <w:r w:rsidRPr="009C4B94">
              <w:rPr>
                <w:rFonts w:cs="Arial"/>
              </w:rPr>
              <w:t>V </w:t>
            </w:r>
            <w:r w:rsidR="00BA4802" w:rsidRPr="009C4B94">
              <w:rPr>
                <w:rFonts w:cs="Arial"/>
              </w:rPr>
              <w:t>.......</w:t>
            </w:r>
            <w:r w:rsidR="00A85FBE">
              <w:rPr>
                <w:rFonts w:cs="Arial"/>
              </w:rPr>
              <w:t>.......</w:t>
            </w:r>
            <w:r w:rsidR="00EA4502">
              <w:rPr>
                <w:rFonts w:cs="Arial"/>
              </w:rPr>
              <w:t xml:space="preserve">........... </w:t>
            </w:r>
            <w:r w:rsidRPr="009C4B94">
              <w:rPr>
                <w:rFonts w:cs="Arial"/>
              </w:rPr>
              <w:t>dňa</w:t>
            </w:r>
            <w:r w:rsidR="002E14DE" w:rsidRPr="009C4B94">
              <w:rPr>
                <w:rFonts w:cs="Arial"/>
              </w:rPr>
              <w:t xml:space="preserve"> .............</w:t>
            </w:r>
            <w:r w:rsidR="00EA4502">
              <w:rPr>
                <w:rFonts w:cs="Arial"/>
              </w:rPr>
              <w:t>.......</w:t>
            </w:r>
          </w:p>
          <w:p w14:paraId="166FC46E" w14:textId="77777777" w:rsidR="00EA4502" w:rsidRDefault="00EA4502" w:rsidP="0089179B">
            <w:pPr>
              <w:spacing w:after="0" w:line="264" w:lineRule="auto"/>
              <w:rPr>
                <w:rFonts w:cs="Arial"/>
              </w:rPr>
            </w:pPr>
          </w:p>
          <w:p w14:paraId="08E322A2" w14:textId="19BD83A3" w:rsidR="00EA4502" w:rsidRPr="009C4B94" w:rsidRDefault="00EA4502" w:rsidP="0089179B">
            <w:pPr>
              <w:spacing w:after="0" w:line="264" w:lineRule="auto"/>
              <w:rPr>
                <w:rFonts w:cs="Arial"/>
              </w:rPr>
            </w:pPr>
          </w:p>
        </w:tc>
      </w:tr>
      <w:tr w:rsidR="001E4696" w:rsidRPr="007C3E45" w14:paraId="74C1524F" w14:textId="77777777" w:rsidTr="001E4696">
        <w:trPr>
          <w:trHeight w:val="131"/>
        </w:trPr>
        <w:tc>
          <w:tcPr>
            <w:tcW w:w="4606" w:type="dxa"/>
          </w:tcPr>
          <w:p w14:paraId="7C3F35C1" w14:textId="77777777" w:rsidR="001E4696" w:rsidRPr="009C4B94" w:rsidRDefault="001E4696" w:rsidP="002E14DE">
            <w:pPr>
              <w:spacing w:after="0" w:line="264" w:lineRule="auto"/>
              <w:ind w:left="568"/>
              <w:rPr>
                <w:rFonts w:cs="Arial"/>
              </w:rPr>
            </w:pPr>
          </w:p>
        </w:tc>
        <w:tc>
          <w:tcPr>
            <w:tcW w:w="4606" w:type="dxa"/>
          </w:tcPr>
          <w:p w14:paraId="1FFE2AEC" w14:textId="77777777" w:rsidR="001E4696" w:rsidRPr="009C4B94" w:rsidRDefault="001E4696" w:rsidP="002E14DE">
            <w:pPr>
              <w:spacing w:after="0" w:line="264" w:lineRule="auto"/>
              <w:ind w:left="568"/>
              <w:rPr>
                <w:rFonts w:cs="Arial"/>
              </w:rPr>
            </w:pPr>
          </w:p>
        </w:tc>
      </w:tr>
    </w:tbl>
    <w:p w14:paraId="377F91D8" w14:textId="77777777" w:rsidR="00A1193A" w:rsidRPr="009C4B94" w:rsidRDefault="001E4696" w:rsidP="001E4696">
      <w:pPr>
        <w:spacing w:after="0" w:line="264" w:lineRule="auto"/>
        <w:rPr>
          <w:rFonts w:cs="Arial"/>
        </w:rPr>
      </w:pPr>
      <w:r w:rsidRPr="009C4B94">
        <w:rPr>
          <w:rFonts w:cs="Arial"/>
        </w:rPr>
        <w:t xml:space="preserve">        .............................................................</w:t>
      </w:r>
      <w:r w:rsidRPr="009C4B94">
        <w:rPr>
          <w:rFonts w:cs="Arial"/>
        </w:rPr>
        <w:tab/>
      </w:r>
      <w:r w:rsidR="0089179B">
        <w:rPr>
          <w:rFonts w:cs="Arial"/>
        </w:rPr>
        <w:tab/>
      </w:r>
      <w:r w:rsidRPr="009C4B94">
        <w:rPr>
          <w:rFonts w:cs="Arial"/>
        </w:rPr>
        <w:t>..............................................................</w:t>
      </w:r>
    </w:p>
    <w:p w14:paraId="340AC9BC" w14:textId="0FCDDE91" w:rsidR="00BA09D5" w:rsidRPr="009C4B94" w:rsidRDefault="000535E5" w:rsidP="001E4696">
      <w:pPr>
        <w:spacing w:after="0"/>
        <w:ind w:firstLine="708"/>
      </w:pPr>
      <w:r>
        <w:t>JUDr. Dominik Okenica</w:t>
      </w:r>
      <w:r w:rsidR="001E4696" w:rsidRPr="009C4B94">
        <w:tab/>
      </w:r>
      <w:r w:rsidR="001E4696" w:rsidRPr="009C4B94">
        <w:tab/>
      </w:r>
      <w:r w:rsidR="001E4696" w:rsidRPr="009C4B94">
        <w:tab/>
      </w:r>
      <w:r w:rsidR="001E4696" w:rsidRPr="009C4B94">
        <w:tab/>
      </w:r>
      <w:r w:rsidR="001E4696" w:rsidRPr="009C4B94">
        <w:tab/>
      </w:r>
    </w:p>
    <w:p w14:paraId="1CEA08F7" w14:textId="77777777" w:rsidR="001E4696" w:rsidRPr="009C4B94" w:rsidRDefault="00670639" w:rsidP="001E4696">
      <w:pPr>
        <w:spacing w:after="0"/>
        <w:ind w:firstLine="708"/>
      </w:pPr>
      <w:r>
        <w:t>generálny tajomník</w:t>
      </w:r>
    </w:p>
    <w:p w14:paraId="5966B323" w14:textId="77777777" w:rsidR="0089179B" w:rsidRDefault="001E4696" w:rsidP="001E4696">
      <w:pPr>
        <w:spacing w:after="0"/>
        <w:ind w:firstLine="708"/>
      </w:pPr>
      <w:r w:rsidRPr="009C4B94">
        <w:t xml:space="preserve">  služobného úradu</w:t>
      </w:r>
    </w:p>
    <w:p w14:paraId="1C8AED53" w14:textId="77777777" w:rsidR="007C0F46" w:rsidRDefault="007C0F46" w:rsidP="000928EF">
      <w:pPr>
        <w:pStyle w:val="Prloha"/>
        <w:rPr>
          <w:rFonts w:asciiTheme="minorHAnsi" w:hAnsiTheme="minorHAnsi"/>
          <w:sz w:val="22"/>
          <w:szCs w:val="22"/>
        </w:rPr>
      </w:pPr>
    </w:p>
    <w:p w14:paraId="7BDCE0CD" w14:textId="77777777" w:rsidR="00AA6BAA" w:rsidRDefault="00AA6BAA" w:rsidP="000928EF">
      <w:pPr>
        <w:pStyle w:val="Prloha"/>
        <w:rPr>
          <w:rFonts w:asciiTheme="minorHAnsi" w:hAnsiTheme="minorHAnsi"/>
          <w:sz w:val="22"/>
          <w:szCs w:val="22"/>
        </w:rPr>
      </w:pPr>
    </w:p>
    <w:p w14:paraId="0EA31CD7" w14:textId="77777777" w:rsidR="00AA6BAA" w:rsidRDefault="00AA6BAA" w:rsidP="000928EF">
      <w:pPr>
        <w:pStyle w:val="Prloha"/>
        <w:rPr>
          <w:rFonts w:asciiTheme="minorHAnsi" w:hAnsiTheme="minorHAnsi"/>
          <w:sz w:val="22"/>
          <w:szCs w:val="22"/>
        </w:rPr>
      </w:pPr>
    </w:p>
    <w:p w14:paraId="078B50EB" w14:textId="77777777" w:rsidR="00AA6BAA" w:rsidRDefault="00AA6BAA" w:rsidP="000928EF">
      <w:pPr>
        <w:pStyle w:val="Prloha"/>
        <w:rPr>
          <w:rFonts w:asciiTheme="minorHAnsi" w:hAnsiTheme="minorHAnsi"/>
          <w:sz w:val="22"/>
          <w:szCs w:val="22"/>
        </w:rPr>
      </w:pPr>
    </w:p>
    <w:p w14:paraId="2C1C00B7" w14:textId="77777777" w:rsidR="00AA6BAA" w:rsidRDefault="00AA6BAA" w:rsidP="000928EF">
      <w:pPr>
        <w:pStyle w:val="Prloha"/>
        <w:rPr>
          <w:rFonts w:asciiTheme="minorHAnsi" w:hAnsiTheme="minorHAnsi"/>
          <w:sz w:val="22"/>
          <w:szCs w:val="22"/>
        </w:rPr>
      </w:pPr>
    </w:p>
    <w:p w14:paraId="35CC4B6D" w14:textId="77777777" w:rsidR="00AA6BAA" w:rsidRDefault="00AA6BAA" w:rsidP="000928EF">
      <w:pPr>
        <w:pStyle w:val="Prloha"/>
        <w:rPr>
          <w:rFonts w:asciiTheme="minorHAnsi" w:hAnsiTheme="minorHAnsi"/>
          <w:sz w:val="22"/>
          <w:szCs w:val="22"/>
        </w:rPr>
      </w:pPr>
    </w:p>
    <w:p w14:paraId="29F23CB6" w14:textId="77777777" w:rsidR="00AA6BAA" w:rsidRDefault="00AA6BAA" w:rsidP="000928EF">
      <w:pPr>
        <w:pStyle w:val="Prloha"/>
        <w:rPr>
          <w:rFonts w:asciiTheme="minorHAnsi" w:hAnsiTheme="minorHAnsi"/>
          <w:sz w:val="22"/>
          <w:szCs w:val="22"/>
        </w:rPr>
      </w:pPr>
    </w:p>
    <w:p w14:paraId="04EBE749" w14:textId="77777777" w:rsidR="00AA6BAA" w:rsidRDefault="00AA6BAA" w:rsidP="000928EF">
      <w:pPr>
        <w:pStyle w:val="Prloha"/>
        <w:rPr>
          <w:rFonts w:asciiTheme="minorHAnsi" w:hAnsiTheme="minorHAnsi"/>
          <w:sz w:val="22"/>
          <w:szCs w:val="22"/>
        </w:rPr>
      </w:pPr>
    </w:p>
    <w:p w14:paraId="00054BF4" w14:textId="77777777" w:rsidR="00AA6BAA" w:rsidRDefault="00AA6BAA" w:rsidP="000928EF">
      <w:pPr>
        <w:pStyle w:val="Prloha"/>
        <w:rPr>
          <w:rFonts w:asciiTheme="minorHAnsi" w:hAnsiTheme="minorHAnsi"/>
          <w:sz w:val="22"/>
          <w:szCs w:val="22"/>
        </w:rPr>
      </w:pPr>
    </w:p>
    <w:p w14:paraId="2D0DA655" w14:textId="77777777" w:rsidR="006010BF" w:rsidRDefault="006010BF" w:rsidP="000928EF">
      <w:pPr>
        <w:pStyle w:val="Prloha"/>
        <w:rPr>
          <w:rFonts w:asciiTheme="minorHAnsi" w:hAnsiTheme="minorHAnsi"/>
          <w:sz w:val="22"/>
          <w:szCs w:val="22"/>
        </w:rPr>
      </w:pPr>
    </w:p>
    <w:p w14:paraId="25B17890" w14:textId="77777777" w:rsidR="006010BF" w:rsidRDefault="006010BF" w:rsidP="000928EF">
      <w:pPr>
        <w:pStyle w:val="Prloha"/>
        <w:rPr>
          <w:rFonts w:asciiTheme="minorHAnsi" w:hAnsiTheme="minorHAnsi"/>
          <w:sz w:val="22"/>
          <w:szCs w:val="22"/>
        </w:rPr>
      </w:pPr>
    </w:p>
    <w:p w14:paraId="4ABA66F8" w14:textId="77777777" w:rsidR="006010BF" w:rsidRDefault="006010BF" w:rsidP="000928EF">
      <w:pPr>
        <w:pStyle w:val="Prloha"/>
        <w:rPr>
          <w:rFonts w:asciiTheme="minorHAnsi" w:hAnsiTheme="minorHAnsi"/>
          <w:sz w:val="22"/>
          <w:szCs w:val="22"/>
        </w:rPr>
      </w:pPr>
    </w:p>
    <w:p w14:paraId="6CE3C7D3" w14:textId="77777777" w:rsidR="006010BF" w:rsidRDefault="006010BF" w:rsidP="000928EF">
      <w:pPr>
        <w:pStyle w:val="Prloha"/>
        <w:rPr>
          <w:rFonts w:asciiTheme="minorHAnsi" w:hAnsiTheme="minorHAnsi"/>
          <w:sz w:val="22"/>
          <w:szCs w:val="22"/>
        </w:rPr>
      </w:pPr>
    </w:p>
    <w:p w14:paraId="339B2D5A" w14:textId="77777777" w:rsidR="006010BF" w:rsidRDefault="006010BF" w:rsidP="000928EF">
      <w:pPr>
        <w:pStyle w:val="Prloha"/>
        <w:rPr>
          <w:rFonts w:asciiTheme="minorHAnsi" w:hAnsiTheme="minorHAnsi"/>
          <w:sz w:val="22"/>
          <w:szCs w:val="22"/>
        </w:rPr>
      </w:pPr>
    </w:p>
    <w:p w14:paraId="35D153C5" w14:textId="77777777" w:rsidR="006010BF" w:rsidRDefault="006010BF" w:rsidP="000928EF">
      <w:pPr>
        <w:pStyle w:val="Prloha"/>
        <w:rPr>
          <w:rFonts w:asciiTheme="minorHAnsi" w:hAnsiTheme="minorHAnsi"/>
          <w:sz w:val="22"/>
          <w:szCs w:val="22"/>
        </w:rPr>
      </w:pPr>
    </w:p>
    <w:p w14:paraId="455F6A40" w14:textId="77777777" w:rsidR="006010BF" w:rsidRDefault="006010BF" w:rsidP="000928EF">
      <w:pPr>
        <w:pStyle w:val="Prloha"/>
        <w:rPr>
          <w:rFonts w:asciiTheme="minorHAnsi" w:hAnsiTheme="minorHAnsi"/>
          <w:sz w:val="22"/>
          <w:szCs w:val="22"/>
        </w:rPr>
      </w:pPr>
    </w:p>
    <w:p w14:paraId="17A357A0" w14:textId="77777777" w:rsidR="006010BF" w:rsidRDefault="006010BF" w:rsidP="000928EF">
      <w:pPr>
        <w:pStyle w:val="Prloha"/>
        <w:rPr>
          <w:rFonts w:asciiTheme="minorHAnsi" w:hAnsiTheme="minorHAnsi"/>
          <w:sz w:val="22"/>
          <w:szCs w:val="22"/>
        </w:rPr>
      </w:pPr>
    </w:p>
    <w:p w14:paraId="69359F71" w14:textId="77777777" w:rsidR="006010BF" w:rsidRDefault="006010BF" w:rsidP="000928EF">
      <w:pPr>
        <w:pStyle w:val="Prloha"/>
        <w:rPr>
          <w:rFonts w:asciiTheme="minorHAnsi" w:hAnsiTheme="minorHAnsi"/>
          <w:sz w:val="22"/>
          <w:szCs w:val="22"/>
        </w:rPr>
      </w:pPr>
    </w:p>
    <w:p w14:paraId="31C44262" w14:textId="77777777" w:rsidR="006010BF" w:rsidRDefault="006010BF" w:rsidP="000928EF">
      <w:pPr>
        <w:pStyle w:val="Prloha"/>
        <w:rPr>
          <w:rFonts w:asciiTheme="minorHAnsi" w:hAnsiTheme="minorHAnsi"/>
          <w:sz w:val="22"/>
          <w:szCs w:val="22"/>
        </w:rPr>
      </w:pPr>
    </w:p>
    <w:p w14:paraId="2F8FA46A" w14:textId="77777777" w:rsidR="006010BF" w:rsidRDefault="006010BF" w:rsidP="000928EF">
      <w:pPr>
        <w:pStyle w:val="Prloha"/>
        <w:rPr>
          <w:rFonts w:asciiTheme="minorHAnsi" w:hAnsiTheme="minorHAnsi"/>
          <w:sz w:val="22"/>
          <w:szCs w:val="22"/>
        </w:rPr>
      </w:pPr>
    </w:p>
    <w:p w14:paraId="4B445FC4" w14:textId="77777777" w:rsidR="006010BF" w:rsidRDefault="006010BF" w:rsidP="000928EF">
      <w:pPr>
        <w:pStyle w:val="Prloha"/>
        <w:rPr>
          <w:rFonts w:asciiTheme="minorHAnsi" w:hAnsiTheme="minorHAnsi"/>
          <w:sz w:val="22"/>
          <w:szCs w:val="22"/>
        </w:rPr>
      </w:pPr>
    </w:p>
    <w:p w14:paraId="000558DC" w14:textId="77777777" w:rsidR="006010BF" w:rsidRDefault="006010BF" w:rsidP="000928EF">
      <w:pPr>
        <w:pStyle w:val="Prloha"/>
        <w:rPr>
          <w:rFonts w:asciiTheme="minorHAnsi" w:hAnsiTheme="minorHAnsi"/>
          <w:sz w:val="22"/>
          <w:szCs w:val="22"/>
        </w:rPr>
      </w:pPr>
    </w:p>
    <w:p w14:paraId="5CE5055C" w14:textId="77777777" w:rsidR="006010BF" w:rsidRDefault="006010BF" w:rsidP="000928EF">
      <w:pPr>
        <w:pStyle w:val="Prloha"/>
        <w:rPr>
          <w:rFonts w:asciiTheme="minorHAnsi" w:hAnsiTheme="minorHAnsi"/>
          <w:sz w:val="22"/>
          <w:szCs w:val="22"/>
        </w:rPr>
      </w:pPr>
    </w:p>
    <w:p w14:paraId="65F0A3FA" w14:textId="77777777" w:rsidR="006010BF" w:rsidRDefault="006010BF" w:rsidP="000928EF">
      <w:pPr>
        <w:pStyle w:val="Prloha"/>
        <w:rPr>
          <w:rFonts w:asciiTheme="minorHAnsi" w:hAnsiTheme="minorHAnsi"/>
          <w:sz w:val="22"/>
          <w:szCs w:val="22"/>
        </w:rPr>
      </w:pPr>
    </w:p>
    <w:p w14:paraId="6229B017" w14:textId="77777777" w:rsidR="006010BF" w:rsidRDefault="006010BF" w:rsidP="000928EF">
      <w:pPr>
        <w:pStyle w:val="Prloha"/>
        <w:rPr>
          <w:rFonts w:asciiTheme="minorHAnsi" w:hAnsiTheme="minorHAnsi"/>
          <w:sz w:val="22"/>
          <w:szCs w:val="22"/>
        </w:rPr>
      </w:pPr>
    </w:p>
    <w:p w14:paraId="53B84828" w14:textId="77777777" w:rsidR="006010BF" w:rsidRDefault="006010BF" w:rsidP="000928EF">
      <w:pPr>
        <w:pStyle w:val="Prloha"/>
        <w:rPr>
          <w:rFonts w:asciiTheme="minorHAnsi" w:hAnsiTheme="minorHAnsi"/>
          <w:sz w:val="22"/>
          <w:szCs w:val="22"/>
        </w:rPr>
      </w:pPr>
    </w:p>
    <w:p w14:paraId="73340BFA" w14:textId="77777777" w:rsidR="006010BF" w:rsidRDefault="006010BF" w:rsidP="000928EF">
      <w:pPr>
        <w:pStyle w:val="Prloha"/>
        <w:rPr>
          <w:rFonts w:asciiTheme="minorHAnsi" w:hAnsiTheme="minorHAnsi"/>
          <w:sz w:val="22"/>
          <w:szCs w:val="22"/>
        </w:rPr>
      </w:pPr>
    </w:p>
    <w:p w14:paraId="5A574823" w14:textId="77777777" w:rsidR="006010BF" w:rsidRDefault="006010BF" w:rsidP="000928EF">
      <w:pPr>
        <w:pStyle w:val="Prloha"/>
        <w:rPr>
          <w:rFonts w:asciiTheme="minorHAnsi" w:hAnsiTheme="minorHAnsi"/>
          <w:sz w:val="22"/>
          <w:szCs w:val="22"/>
        </w:rPr>
      </w:pPr>
    </w:p>
    <w:p w14:paraId="56C9E468" w14:textId="77777777" w:rsidR="006010BF" w:rsidRDefault="006010BF" w:rsidP="000928EF">
      <w:pPr>
        <w:pStyle w:val="Prloha"/>
        <w:rPr>
          <w:rFonts w:asciiTheme="minorHAnsi" w:hAnsiTheme="minorHAnsi"/>
          <w:sz w:val="22"/>
          <w:szCs w:val="22"/>
        </w:rPr>
      </w:pPr>
    </w:p>
    <w:p w14:paraId="0806C212" w14:textId="77777777" w:rsidR="006010BF" w:rsidRDefault="006010BF" w:rsidP="000928EF">
      <w:pPr>
        <w:pStyle w:val="Prloha"/>
        <w:rPr>
          <w:rFonts w:asciiTheme="minorHAnsi" w:hAnsiTheme="minorHAnsi"/>
          <w:sz w:val="22"/>
          <w:szCs w:val="22"/>
        </w:rPr>
      </w:pPr>
    </w:p>
    <w:p w14:paraId="3513A8EC" w14:textId="77777777" w:rsidR="006010BF" w:rsidRDefault="006010BF" w:rsidP="000928EF">
      <w:pPr>
        <w:pStyle w:val="Prloha"/>
        <w:rPr>
          <w:rFonts w:asciiTheme="minorHAnsi" w:hAnsiTheme="minorHAnsi"/>
          <w:sz w:val="22"/>
          <w:szCs w:val="22"/>
        </w:rPr>
      </w:pPr>
    </w:p>
    <w:p w14:paraId="0B1C6ADF" w14:textId="77777777" w:rsidR="006010BF" w:rsidRDefault="006010BF" w:rsidP="000928EF">
      <w:pPr>
        <w:pStyle w:val="Prloha"/>
        <w:rPr>
          <w:rFonts w:asciiTheme="minorHAnsi" w:hAnsiTheme="minorHAnsi"/>
          <w:sz w:val="22"/>
          <w:szCs w:val="22"/>
        </w:rPr>
      </w:pPr>
    </w:p>
    <w:p w14:paraId="1F5134F4" w14:textId="77777777" w:rsidR="006010BF" w:rsidRDefault="006010BF" w:rsidP="000928EF">
      <w:pPr>
        <w:pStyle w:val="Prloha"/>
        <w:rPr>
          <w:rFonts w:asciiTheme="minorHAnsi" w:hAnsiTheme="minorHAnsi"/>
          <w:sz w:val="22"/>
          <w:szCs w:val="22"/>
        </w:rPr>
      </w:pPr>
    </w:p>
    <w:p w14:paraId="0F6E22AB" w14:textId="77777777" w:rsidR="006010BF" w:rsidRDefault="006010BF" w:rsidP="000928EF">
      <w:pPr>
        <w:pStyle w:val="Prloha"/>
        <w:rPr>
          <w:rFonts w:asciiTheme="minorHAnsi" w:hAnsiTheme="minorHAnsi"/>
          <w:sz w:val="22"/>
          <w:szCs w:val="22"/>
        </w:rPr>
      </w:pPr>
    </w:p>
    <w:p w14:paraId="7FE30EC0" w14:textId="77777777" w:rsidR="00C728B8" w:rsidRPr="00C728B8" w:rsidRDefault="00C728B8" w:rsidP="00C728B8">
      <w:pPr>
        <w:pStyle w:val="Nadpis1"/>
        <w:rPr>
          <w:lang w:eastAsia="sk-SK"/>
        </w:rPr>
      </w:pPr>
    </w:p>
    <w:p w14:paraId="6A63943D" w14:textId="77777777" w:rsidR="006010BF" w:rsidRDefault="006010BF" w:rsidP="000928EF">
      <w:pPr>
        <w:pStyle w:val="Prloha"/>
        <w:rPr>
          <w:rFonts w:asciiTheme="minorHAnsi" w:hAnsiTheme="minorHAnsi"/>
          <w:sz w:val="22"/>
          <w:szCs w:val="22"/>
        </w:rPr>
      </w:pPr>
    </w:p>
    <w:p w14:paraId="041E30F7" w14:textId="77777777" w:rsidR="006010BF" w:rsidRDefault="006010BF" w:rsidP="000928EF">
      <w:pPr>
        <w:pStyle w:val="Prloha"/>
        <w:rPr>
          <w:rFonts w:asciiTheme="minorHAnsi" w:hAnsiTheme="minorHAnsi"/>
          <w:sz w:val="22"/>
          <w:szCs w:val="22"/>
        </w:rPr>
      </w:pPr>
    </w:p>
    <w:p w14:paraId="36C9561D" w14:textId="77777777" w:rsidR="006010BF" w:rsidRDefault="006010BF" w:rsidP="000928EF">
      <w:pPr>
        <w:pStyle w:val="Prloha"/>
        <w:rPr>
          <w:rFonts w:asciiTheme="minorHAnsi" w:hAnsiTheme="minorHAnsi"/>
          <w:sz w:val="22"/>
          <w:szCs w:val="22"/>
        </w:rPr>
      </w:pPr>
    </w:p>
    <w:p w14:paraId="13730CBC" w14:textId="77777777" w:rsidR="006010BF" w:rsidRDefault="006010BF" w:rsidP="000928EF">
      <w:pPr>
        <w:pStyle w:val="Prloha"/>
        <w:rPr>
          <w:rFonts w:asciiTheme="minorHAnsi" w:hAnsiTheme="minorHAnsi"/>
          <w:sz w:val="22"/>
          <w:szCs w:val="22"/>
        </w:rPr>
      </w:pPr>
    </w:p>
    <w:p w14:paraId="3D0D045B" w14:textId="77777777" w:rsidR="006010BF" w:rsidRDefault="006010BF" w:rsidP="000928EF">
      <w:pPr>
        <w:pStyle w:val="Prloha"/>
        <w:rPr>
          <w:rFonts w:asciiTheme="minorHAnsi" w:hAnsiTheme="minorHAnsi"/>
          <w:sz w:val="22"/>
          <w:szCs w:val="22"/>
        </w:rPr>
      </w:pPr>
    </w:p>
    <w:p w14:paraId="2FEC9D9C" w14:textId="5CDA481A"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t>Príloha č. 1 – Parametre a podmienky poskytovania Služieb</w:t>
      </w:r>
    </w:p>
    <w:p w14:paraId="23672757" w14:textId="77777777" w:rsidR="000928EF" w:rsidRPr="00E40572" w:rsidRDefault="000928EF" w:rsidP="000928EF">
      <w:pPr>
        <w:jc w:val="both"/>
        <w:rPr>
          <w:rFonts w:cs="Arial"/>
          <w:bCs/>
          <w:sz w:val="24"/>
        </w:rPr>
      </w:pPr>
    </w:p>
    <w:p w14:paraId="475CFAE3" w14:textId="77777777" w:rsidR="000928EF" w:rsidRPr="00E40572" w:rsidRDefault="000928EF" w:rsidP="000928EF">
      <w:pPr>
        <w:jc w:val="both"/>
        <w:rPr>
          <w:rFonts w:cs="Arial"/>
          <w:bCs/>
          <w:sz w:val="24"/>
        </w:rPr>
      </w:pPr>
    </w:p>
    <w:p w14:paraId="5511BED7" w14:textId="77777777" w:rsidR="000928EF" w:rsidRPr="00E40572" w:rsidRDefault="000928EF" w:rsidP="000928EF">
      <w:pPr>
        <w:jc w:val="both"/>
        <w:rPr>
          <w:rFonts w:cs="Arial"/>
          <w:bCs/>
          <w:sz w:val="24"/>
        </w:rPr>
      </w:pPr>
    </w:p>
    <w:p w14:paraId="24D318EC" w14:textId="77777777" w:rsidR="000928EF" w:rsidRPr="00E40572" w:rsidRDefault="000928EF" w:rsidP="000928EF">
      <w:pPr>
        <w:jc w:val="both"/>
        <w:rPr>
          <w:rFonts w:cs="Arial"/>
          <w:b/>
          <w:bCs/>
          <w:sz w:val="24"/>
        </w:rPr>
      </w:pPr>
      <w:r w:rsidRPr="00E40572">
        <w:rPr>
          <w:rFonts w:cs="Arial"/>
          <w:b/>
          <w:bCs/>
          <w:sz w:val="24"/>
        </w:rPr>
        <w:t>Obsah prílohy</w:t>
      </w:r>
    </w:p>
    <w:p w14:paraId="516FCEE7" w14:textId="77777777" w:rsidR="000928EF" w:rsidRPr="00E40572" w:rsidRDefault="000928EF" w:rsidP="000928EF">
      <w:pPr>
        <w:jc w:val="both"/>
        <w:rPr>
          <w:rFonts w:cs="Arial"/>
          <w:bCs/>
          <w:sz w:val="24"/>
        </w:rPr>
      </w:pPr>
    </w:p>
    <w:p w14:paraId="49616476" w14:textId="77777777" w:rsidR="000928EF" w:rsidRDefault="000928EF" w:rsidP="000928EF">
      <w:pPr>
        <w:rPr>
          <w:rFonts w:cs="Arial"/>
          <w:sz w:val="24"/>
        </w:rPr>
      </w:pPr>
      <w:r>
        <w:rPr>
          <w:rFonts w:cs="Arial"/>
          <w:sz w:val="24"/>
        </w:rPr>
        <w:t>1. Opis súčasného stavu</w:t>
      </w:r>
    </w:p>
    <w:p w14:paraId="3857D5F7" w14:textId="77777777" w:rsidR="000928EF" w:rsidRDefault="000928EF" w:rsidP="000928EF">
      <w:pPr>
        <w:rPr>
          <w:rFonts w:cs="Arial"/>
          <w:sz w:val="24"/>
        </w:rPr>
      </w:pPr>
    </w:p>
    <w:p w14:paraId="1CB82911" w14:textId="77777777" w:rsidR="000928EF" w:rsidRDefault="000928EF" w:rsidP="000928EF">
      <w:pPr>
        <w:rPr>
          <w:rFonts w:cs="Arial"/>
          <w:sz w:val="24"/>
        </w:rPr>
      </w:pPr>
      <w:r>
        <w:rPr>
          <w:rFonts w:cs="Arial"/>
          <w:sz w:val="24"/>
        </w:rPr>
        <w:t>2. Služby podpory prevádzky</w:t>
      </w:r>
    </w:p>
    <w:p w14:paraId="600C3DD3" w14:textId="77777777" w:rsidR="000928EF" w:rsidRDefault="000928EF" w:rsidP="000928EF">
      <w:pPr>
        <w:rPr>
          <w:rFonts w:cs="Arial"/>
          <w:sz w:val="24"/>
        </w:rPr>
      </w:pPr>
      <w:r>
        <w:rPr>
          <w:rFonts w:cs="Arial"/>
          <w:sz w:val="24"/>
        </w:rPr>
        <w:t>2.1.</w:t>
      </w:r>
      <w:r>
        <w:rPr>
          <w:rFonts w:cs="Arial"/>
          <w:sz w:val="24"/>
        </w:rPr>
        <w:tab/>
      </w:r>
      <w:r w:rsidRPr="00BF4689">
        <w:rPr>
          <w:rFonts w:cs="Arial"/>
          <w:sz w:val="24"/>
        </w:rPr>
        <w:t>Zoznam činností v</w:t>
      </w:r>
      <w:r>
        <w:rPr>
          <w:rFonts w:cs="Arial"/>
          <w:sz w:val="24"/>
        </w:rPr>
        <w:t>ykonávaných v rámci S</w:t>
      </w:r>
      <w:r w:rsidRPr="00BF4689">
        <w:rPr>
          <w:rFonts w:cs="Arial"/>
          <w:sz w:val="24"/>
        </w:rPr>
        <w:t>lužieb podpory prevádzky</w:t>
      </w:r>
    </w:p>
    <w:p w14:paraId="50ACC0E3" w14:textId="77777777" w:rsidR="000928EF" w:rsidRDefault="000928EF" w:rsidP="000928EF">
      <w:pPr>
        <w:rPr>
          <w:rFonts w:cs="Arial"/>
          <w:sz w:val="24"/>
        </w:rPr>
      </w:pPr>
      <w:r>
        <w:rPr>
          <w:rFonts w:cs="Arial"/>
          <w:sz w:val="24"/>
        </w:rPr>
        <w:t>2.2.</w:t>
      </w:r>
      <w:r>
        <w:rPr>
          <w:rFonts w:cs="Arial"/>
          <w:sz w:val="24"/>
        </w:rPr>
        <w:tab/>
        <w:t>Helpdesk</w:t>
      </w:r>
    </w:p>
    <w:p w14:paraId="0E709A43" w14:textId="77777777" w:rsidR="000928EF" w:rsidRDefault="000928EF" w:rsidP="000928EF">
      <w:pPr>
        <w:rPr>
          <w:rFonts w:cs="Arial"/>
          <w:sz w:val="24"/>
        </w:rPr>
      </w:pPr>
      <w:r>
        <w:rPr>
          <w:rFonts w:cs="Arial"/>
          <w:sz w:val="24"/>
        </w:rPr>
        <w:t>2.3.</w:t>
      </w:r>
      <w:r>
        <w:rPr>
          <w:rFonts w:cs="Arial"/>
          <w:sz w:val="24"/>
        </w:rPr>
        <w:tab/>
      </w:r>
      <w:r w:rsidRPr="00BF4689">
        <w:rPr>
          <w:rFonts w:cs="Arial"/>
          <w:sz w:val="24"/>
        </w:rPr>
        <w:t xml:space="preserve">Postup pri riešení </w:t>
      </w:r>
      <w:r>
        <w:rPr>
          <w:rFonts w:cs="Arial"/>
          <w:sz w:val="24"/>
        </w:rPr>
        <w:t>Incident</w:t>
      </w:r>
      <w:r w:rsidRPr="00BF4689">
        <w:rPr>
          <w:rFonts w:cs="Arial"/>
          <w:sz w:val="24"/>
        </w:rPr>
        <w:t>ov/požiadaviek</w:t>
      </w:r>
    </w:p>
    <w:p w14:paraId="10DAAEFF" w14:textId="77777777" w:rsidR="000928EF" w:rsidRDefault="000928EF" w:rsidP="000928EF">
      <w:pPr>
        <w:rPr>
          <w:rFonts w:cs="Arial"/>
          <w:sz w:val="24"/>
        </w:rPr>
      </w:pPr>
      <w:r>
        <w:rPr>
          <w:rFonts w:cs="Arial"/>
          <w:sz w:val="24"/>
        </w:rPr>
        <w:t>2.4.</w:t>
      </w:r>
      <w:r>
        <w:rPr>
          <w:rFonts w:cs="Arial"/>
          <w:sz w:val="24"/>
        </w:rPr>
        <w:tab/>
      </w:r>
      <w:r w:rsidRPr="00BF4689">
        <w:rPr>
          <w:rFonts w:cs="Arial"/>
          <w:sz w:val="24"/>
        </w:rPr>
        <w:t>Parametre kvality poskytovanej služby</w:t>
      </w:r>
    </w:p>
    <w:p w14:paraId="30781805" w14:textId="77777777" w:rsidR="000928EF" w:rsidRDefault="000928EF" w:rsidP="000928EF">
      <w:pPr>
        <w:rPr>
          <w:rFonts w:cs="Arial"/>
          <w:sz w:val="24"/>
        </w:rPr>
      </w:pPr>
      <w:r>
        <w:rPr>
          <w:rFonts w:cs="Arial"/>
          <w:sz w:val="24"/>
        </w:rPr>
        <w:t>2.5.</w:t>
      </w:r>
      <w:r>
        <w:rPr>
          <w:rFonts w:cs="Arial"/>
          <w:sz w:val="24"/>
        </w:rPr>
        <w:tab/>
      </w:r>
      <w:r w:rsidRPr="00BF4689">
        <w:rPr>
          <w:rFonts w:cs="Arial"/>
          <w:sz w:val="24"/>
        </w:rPr>
        <w:t>Akceptačné konanie</w:t>
      </w:r>
    </w:p>
    <w:p w14:paraId="0A3E582E" w14:textId="77777777" w:rsidR="000928EF" w:rsidRDefault="000928EF" w:rsidP="000928EF">
      <w:pPr>
        <w:rPr>
          <w:rFonts w:cs="Arial"/>
          <w:sz w:val="24"/>
        </w:rPr>
      </w:pPr>
    </w:p>
    <w:p w14:paraId="14C98074" w14:textId="77777777" w:rsidR="000928EF" w:rsidRPr="00E40572" w:rsidRDefault="000928EF" w:rsidP="000928EF">
      <w:pPr>
        <w:rPr>
          <w:rFonts w:cs="Arial"/>
          <w:sz w:val="24"/>
        </w:rPr>
      </w:pPr>
      <w:r>
        <w:rPr>
          <w:rFonts w:cs="Arial"/>
          <w:sz w:val="24"/>
        </w:rPr>
        <w:t>3. Služby rozvoja</w:t>
      </w:r>
    </w:p>
    <w:p w14:paraId="1151AE45" w14:textId="77777777" w:rsidR="000928EF" w:rsidRDefault="000928EF" w:rsidP="000928EF">
      <w:pPr>
        <w:rPr>
          <w:rFonts w:cs="Arial"/>
          <w:sz w:val="24"/>
        </w:rPr>
      </w:pPr>
      <w:r w:rsidRPr="00194958">
        <w:rPr>
          <w:rFonts w:cs="Arial"/>
          <w:sz w:val="24"/>
        </w:rPr>
        <w:t>3.1.</w:t>
      </w:r>
      <w:r w:rsidRPr="00194958">
        <w:rPr>
          <w:rFonts w:cs="Arial"/>
          <w:sz w:val="24"/>
        </w:rPr>
        <w:tab/>
        <w:t>Postup objednania Služby rozvoja</w:t>
      </w:r>
    </w:p>
    <w:p w14:paraId="05975587" w14:textId="77777777" w:rsidR="000928EF" w:rsidRDefault="000928EF" w:rsidP="000928EF">
      <w:pPr>
        <w:rPr>
          <w:rFonts w:cs="Arial"/>
          <w:sz w:val="24"/>
        </w:rPr>
      </w:pPr>
      <w:r w:rsidRPr="00194958">
        <w:rPr>
          <w:rFonts w:cs="Arial"/>
          <w:sz w:val="24"/>
        </w:rPr>
        <w:t>3.2.</w:t>
      </w:r>
      <w:r w:rsidRPr="00194958">
        <w:rPr>
          <w:rFonts w:cs="Arial"/>
          <w:sz w:val="24"/>
        </w:rPr>
        <w:tab/>
        <w:t xml:space="preserve">Parametre kvality poskytovanej služby </w:t>
      </w:r>
    </w:p>
    <w:p w14:paraId="19B8C1F6" w14:textId="77777777" w:rsidR="000928EF" w:rsidRDefault="000928EF" w:rsidP="000928EF">
      <w:pPr>
        <w:rPr>
          <w:rFonts w:cs="Arial"/>
          <w:sz w:val="24"/>
        </w:rPr>
      </w:pPr>
      <w:r w:rsidRPr="00194958">
        <w:rPr>
          <w:rFonts w:cs="Arial"/>
          <w:sz w:val="24"/>
        </w:rPr>
        <w:t>3.3.</w:t>
      </w:r>
      <w:r w:rsidRPr="00194958">
        <w:rPr>
          <w:rFonts w:cs="Arial"/>
          <w:sz w:val="24"/>
        </w:rPr>
        <w:tab/>
        <w:t>Akceptačné konanie</w:t>
      </w:r>
    </w:p>
    <w:p w14:paraId="5FF5AA65" w14:textId="77777777" w:rsidR="000928EF" w:rsidRPr="00E40572" w:rsidRDefault="000928EF" w:rsidP="000928EF">
      <w:pPr>
        <w:rPr>
          <w:rFonts w:cs="Arial"/>
          <w:sz w:val="24"/>
        </w:rPr>
      </w:pPr>
      <w:r w:rsidRPr="00194958">
        <w:rPr>
          <w:rFonts w:cs="Arial"/>
          <w:sz w:val="24"/>
        </w:rPr>
        <w:t>3.4.</w:t>
      </w:r>
      <w:r w:rsidRPr="00194958">
        <w:rPr>
          <w:rFonts w:cs="Arial"/>
          <w:sz w:val="24"/>
        </w:rPr>
        <w:tab/>
        <w:t>Hodnotenie kvality poskytnutej služby</w:t>
      </w:r>
      <w:r w:rsidRPr="00E40572">
        <w:rPr>
          <w:rFonts w:cs="Arial"/>
          <w:sz w:val="24"/>
        </w:rPr>
        <w:br w:type="page"/>
      </w:r>
    </w:p>
    <w:p w14:paraId="6E96CF16" w14:textId="77777777" w:rsidR="000928EF" w:rsidRPr="000160DE" w:rsidRDefault="000928EF" w:rsidP="00661453">
      <w:pPr>
        <w:pStyle w:val="Nadpis1"/>
        <w:keepLines w:val="0"/>
        <w:numPr>
          <w:ilvl w:val="0"/>
          <w:numId w:val="38"/>
        </w:numPr>
        <w:spacing w:before="0" w:line="240" w:lineRule="auto"/>
        <w:jc w:val="both"/>
        <w:rPr>
          <w:rFonts w:asciiTheme="minorHAnsi" w:hAnsiTheme="minorHAnsi"/>
          <w:b/>
          <w:i/>
          <w:sz w:val="28"/>
        </w:rPr>
      </w:pPr>
      <w:bookmarkStart w:id="1" w:name="_Toc490044105"/>
      <w:r w:rsidRPr="000160DE">
        <w:rPr>
          <w:rFonts w:asciiTheme="minorHAnsi" w:hAnsiTheme="minorHAnsi"/>
          <w:b/>
          <w:i/>
          <w:sz w:val="28"/>
        </w:rPr>
        <w:lastRenderedPageBreak/>
        <w:t>Opis súčasného stavu</w:t>
      </w:r>
      <w:bookmarkEnd w:id="1"/>
    </w:p>
    <w:p w14:paraId="2A937C80" w14:textId="77777777" w:rsidR="000928EF" w:rsidRPr="00E40572" w:rsidRDefault="000928EF" w:rsidP="000928EF"/>
    <w:p w14:paraId="771BF790" w14:textId="77777777" w:rsidR="000928EF" w:rsidRPr="00E40572" w:rsidRDefault="000928EF" w:rsidP="000928EF"/>
    <w:p w14:paraId="06F550F1" w14:textId="77777777" w:rsidR="000928EF" w:rsidRPr="00980F65" w:rsidRDefault="000928EF" w:rsidP="000928EF">
      <w:pPr>
        <w:jc w:val="both"/>
      </w:pPr>
      <w:r w:rsidRPr="00980F65">
        <w:t>IS RÚ umožňuje online zverejňovanie komplexných informácií o úpadcoch a o priebehu konkurzných a reštrukturalizačných konaní. Systém prináša elektronizáciu procesov pre zúčastnené strany, automatizuje a zrýchľuje uvedené procesy, čo znamená úsporu času a financií.</w:t>
      </w:r>
    </w:p>
    <w:p w14:paraId="0C2EEA52" w14:textId="77777777" w:rsidR="000928EF" w:rsidRDefault="000928EF" w:rsidP="000928EF">
      <w:pPr>
        <w:jc w:val="both"/>
      </w:pPr>
    </w:p>
    <w:p w14:paraId="7EE00B2D" w14:textId="54B45E17" w:rsidR="000928EF" w:rsidRDefault="000928EF" w:rsidP="000928EF">
      <w:pPr>
        <w:jc w:val="both"/>
      </w:pPr>
      <w:r w:rsidRPr="00980F65">
        <w:t xml:space="preserve">IS RÚ zberá a integruje informácie z viacerých systémov ako Súdny </w:t>
      </w:r>
      <w:r w:rsidR="008546A8" w:rsidRPr="00980F65">
        <w:t>Mana</w:t>
      </w:r>
      <w:r w:rsidR="008546A8">
        <w:t>ž</w:t>
      </w:r>
      <w:r w:rsidR="008546A8" w:rsidRPr="00980F65">
        <w:t>ment</w:t>
      </w:r>
      <w:r w:rsidRPr="00980F65">
        <w:t>, Obchodný vestník, Register správcov, pričom ďalšie dôležité informácie zadávajú do systému správcovia v priebehu konkurzného a reštrukturalizačného konania.</w:t>
      </w:r>
    </w:p>
    <w:p w14:paraId="7419B0CF" w14:textId="77777777" w:rsidR="000928EF" w:rsidRPr="00980F65" w:rsidRDefault="000928EF" w:rsidP="000928EF">
      <w:pPr>
        <w:jc w:val="both"/>
      </w:pPr>
    </w:p>
    <w:p w14:paraId="18A0F1F5" w14:textId="77777777" w:rsidR="000928EF" w:rsidRPr="00980F65" w:rsidRDefault="000928EF" w:rsidP="000928EF">
      <w:pPr>
        <w:jc w:val="both"/>
      </w:pPr>
      <w:r w:rsidRPr="00980F65">
        <w:t>IS RÚ významne prispieva k zvýšeniu transparentnosti súdneho prostredia v Slovenskej republike. Nasadenie systému znamená veľký prínos pre verejnosť aj pre firmy, pretože:</w:t>
      </w:r>
    </w:p>
    <w:p w14:paraId="716F081C" w14:textId="77777777" w:rsidR="000928EF" w:rsidRPr="008546A8" w:rsidRDefault="000928EF" w:rsidP="00661453">
      <w:pPr>
        <w:pStyle w:val="Odsekzoznamu"/>
        <w:numPr>
          <w:ilvl w:val="0"/>
          <w:numId w:val="41"/>
        </w:numPr>
        <w:rPr>
          <w:rFonts w:asciiTheme="minorHAnsi" w:hAnsiTheme="minorHAnsi"/>
          <w:noProof w:val="0"/>
          <w:sz w:val="22"/>
          <w:szCs w:val="22"/>
        </w:rPr>
      </w:pPr>
      <w:r w:rsidRPr="008546A8">
        <w:rPr>
          <w:rFonts w:asciiTheme="minorHAnsi" w:hAnsiTheme="minorHAnsi"/>
          <w:noProof w:val="0"/>
          <w:sz w:val="22"/>
          <w:szCs w:val="22"/>
        </w:rPr>
        <w:t>systém slúži ako prevencia pred uzatváraním rizikových kontraktov,</w:t>
      </w:r>
    </w:p>
    <w:p w14:paraId="4B971EA5" w14:textId="77777777" w:rsidR="000928EF" w:rsidRPr="008546A8" w:rsidRDefault="000928EF" w:rsidP="00661453">
      <w:pPr>
        <w:pStyle w:val="Odsekzoznamu"/>
        <w:numPr>
          <w:ilvl w:val="0"/>
          <w:numId w:val="41"/>
        </w:numPr>
        <w:rPr>
          <w:rFonts w:asciiTheme="minorHAnsi" w:hAnsiTheme="minorHAnsi"/>
          <w:noProof w:val="0"/>
          <w:sz w:val="22"/>
          <w:szCs w:val="22"/>
        </w:rPr>
      </w:pPr>
      <w:r w:rsidRPr="008546A8">
        <w:rPr>
          <w:rFonts w:asciiTheme="minorHAnsi" w:hAnsiTheme="minorHAnsi"/>
          <w:noProof w:val="0"/>
          <w:sz w:val="22"/>
          <w:szCs w:val="22"/>
        </w:rPr>
        <w:t>potenciálni dlžníci sú motivovaní uhrádzať si svoje záväzky včas,</w:t>
      </w:r>
    </w:p>
    <w:p w14:paraId="7F7F7F2C" w14:textId="77777777" w:rsidR="000928EF" w:rsidRPr="008546A8" w:rsidRDefault="000928EF" w:rsidP="00661453">
      <w:pPr>
        <w:pStyle w:val="Odsekzoznamu"/>
        <w:numPr>
          <w:ilvl w:val="0"/>
          <w:numId w:val="41"/>
        </w:numPr>
        <w:rPr>
          <w:rFonts w:asciiTheme="minorHAnsi" w:hAnsiTheme="minorHAnsi"/>
          <w:noProof w:val="0"/>
          <w:sz w:val="22"/>
          <w:szCs w:val="22"/>
        </w:rPr>
      </w:pPr>
      <w:r w:rsidRPr="008546A8">
        <w:rPr>
          <w:rFonts w:asciiTheme="minorHAnsi" w:hAnsiTheme="minorHAnsi"/>
          <w:noProof w:val="0"/>
          <w:sz w:val="22"/>
          <w:szCs w:val="22"/>
        </w:rPr>
        <w:t>veritelia sú v každej chvíli informovaní o vývoji konania a vedia lepšie odhadnúť mieru uspokojenia svojich pohľadávok.</w:t>
      </w:r>
    </w:p>
    <w:p w14:paraId="593EB604" w14:textId="77777777" w:rsidR="000928EF" w:rsidRDefault="000928EF" w:rsidP="000928EF">
      <w:pPr>
        <w:jc w:val="both"/>
      </w:pPr>
    </w:p>
    <w:p w14:paraId="55D99B2F" w14:textId="7AFA39B0" w:rsidR="000928EF" w:rsidRPr="00980F65" w:rsidRDefault="000928EF" w:rsidP="000928EF">
      <w:pPr>
        <w:jc w:val="both"/>
      </w:pPr>
      <w:r w:rsidRPr="00980F65">
        <w:t xml:space="preserve">IS RÚ bol dodaný a nasadený do komplexnej IT infraštruktúry Ministerstva spravodlivosti SR, pričom musel byť integrovaný s mnohými internými aj externými informačnými systémami ako Súdny </w:t>
      </w:r>
      <w:r w:rsidR="000063E8" w:rsidRPr="00980F65">
        <w:t>Mana</w:t>
      </w:r>
      <w:r w:rsidR="000063E8">
        <w:t>ž</w:t>
      </w:r>
      <w:r w:rsidR="000063E8" w:rsidRPr="00980F65">
        <w:t>ment</w:t>
      </w:r>
      <w:r w:rsidRPr="00980F65">
        <w:t xml:space="preserve">, Obchodný vestník, Univerzálne bezpečné úložisko súdov, Register správcov, Register </w:t>
      </w:r>
      <w:r w:rsidR="000063E8">
        <w:t>fyzických osôb</w:t>
      </w:r>
      <w:r w:rsidRPr="00980F65">
        <w:t xml:space="preserve">, Register </w:t>
      </w:r>
      <w:r w:rsidR="000063E8">
        <w:t>právnických osôb</w:t>
      </w:r>
      <w:r w:rsidRPr="00980F65">
        <w:t>, IAM</w:t>
      </w:r>
      <w:r w:rsidR="00740B1E">
        <w:t xml:space="preserve"> (Identity Access Management)</w:t>
      </w:r>
      <w:r w:rsidRPr="00980F65">
        <w:t xml:space="preserve">, </w:t>
      </w:r>
      <w:r w:rsidR="000063E8">
        <w:t>Ústredný portál verejnej správy</w:t>
      </w:r>
      <w:r w:rsidRPr="00980F65">
        <w:t xml:space="preserve">. </w:t>
      </w:r>
    </w:p>
    <w:p w14:paraId="18232ADA" w14:textId="77777777" w:rsidR="000928EF" w:rsidRDefault="000928EF" w:rsidP="000928EF">
      <w:pPr>
        <w:jc w:val="both"/>
      </w:pPr>
    </w:p>
    <w:p w14:paraId="182F9955" w14:textId="77777777" w:rsidR="000928EF" w:rsidRPr="00980F65" w:rsidRDefault="000928EF" w:rsidP="000928EF">
      <w:pPr>
        <w:jc w:val="both"/>
        <w:rPr>
          <w:b/>
        </w:rPr>
      </w:pPr>
      <w:r w:rsidRPr="00980F65">
        <w:rPr>
          <w:b/>
        </w:rPr>
        <w:t>Organizačný pohľad (Business architektúra)</w:t>
      </w:r>
    </w:p>
    <w:p w14:paraId="751A04D4" w14:textId="77777777" w:rsidR="000928EF" w:rsidRDefault="000928EF" w:rsidP="000928EF">
      <w:pPr>
        <w:jc w:val="both"/>
      </w:pPr>
    </w:p>
    <w:p w14:paraId="023826A4" w14:textId="77777777" w:rsidR="000928EF" w:rsidRPr="00980F65" w:rsidRDefault="000928EF" w:rsidP="000928EF">
      <w:pPr>
        <w:jc w:val="both"/>
      </w:pPr>
      <w:r w:rsidRPr="00980F65">
        <w:t>Používatelia systému IS RÚ</w:t>
      </w:r>
    </w:p>
    <w:p w14:paraId="3F2F0B2A" w14:textId="77777777" w:rsidR="000928EF" w:rsidRDefault="000928EF" w:rsidP="000928EF">
      <w:pPr>
        <w:jc w:val="both"/>
      </w:pPr>
    </w:p>
    <w:p w14:paraId="0ACC1CD6" w14:textId="77777777" w:rsidR="000928EF" w:rsidRPr="00980F65" w:rsidRDefault="000928EF" w:rsidP="000928EF">
      <w:pPr>
        <w:jc w:val="both"/>
      </w:pPr>
      <w:r w:rsidRPr="00980F65">
        <w:t>Verejnosť</w:t>
      </w:r>
    </w:p>
    <w:p w14:paraId="537AE84D" w14:textId="3BF50212" w:rsidR="000928EF" w:rsidRPr="00980F65" w:rsidRDefault="000928EF" w:rsidP="000928EF">
      <w:pPr>
        <w:jc w:val="both"/>
      </w:pPr>
      <w:r>
        <w:t xml:space="preserve">Široká verejnosť pristupuje </w:t>
      </w:r>
      <w:r w:rsidRPr="00980F65">
        <w:t xml:space="preserve">do IS RÚ prostredníctvom </w:t>
      </w:r>
      <w:r w:rsidR="00432436">
        <w:t>dostupného linku</w:t>
      </w:r>
      <w:r w:rsidR="00432436" w:rsidRPr="00980F65">
        <w:t xml:space="preserve"> </w:t>
      </w:r>
      <w:hyperlink r:id="rId13" w:history="1">
        <w:r w:rsidR="00432436" w:rsidRPr="00D40A6B">
          <w:rPr>
            <w:rStyle w:val="Hypertextovprepojenie"/>
          </w:rPr>
          <w:t>https://ru.justice.sk/ru-verejnost-web/</w:t>
        </w:r>
      </w:hyperlink>
      <w:r w:rsidRPr="00980F65">
        <w:t>, kde sú online zverejňované informácie o konkurzných a reštrukturalizačných konaniach v štruktúrovanej forme, s možnosťou jednoduchého a efektívneho vyhľadávania podľa rôznych kritérií. Po autentifikovaní sa prostredníctvom elektronickej identifikačnej karty (</w:t>
      </w:r>
      <w:proofErr w:type="spellStart"/>
      <w:r w:rsidRPr="00980F65">
        <w:t>eID</w:t>
      </w:r>
      <w:proofErr w:type="spellEnd"/>
      <w:r w:rsidRPr="00980F65">
        <w:t xml:space="preserve">), má </w:t>
      </w:r>
      <w:r w:rsidR="0047682F">
        <w:t xml:space="preserve">strana sporu </w:t>
      </w:r>
      <w:r w:rsidRPr="00980F65">
        <w:t>online prístup k širšej množine údajov o konaní, bez potreby osobnej návštevy správcu.</w:t>
      </w:r>
    </w:p>
    <w:p w14:paraId="2D2EB268" w14:textId="415D42B5" w:rsidR="000928EF" w:rsidRPr="00980F65" w:rsidRDefault="000928EF" w:rsidP="000928EF">
      <w:pPr>
        <w:jc w:val="both"/>
      </w:pPr>
      <w:r w:rsidRPr="00980F65">
        <w:t>Ďalší spôsob, ako môže verejnosť pristupovať k dátam, je verejné API, s možnosťou následného automatizovaného spracovania získaných údajov v informačných systémoch klienta.</w:t>
      </w:r>
    </w:p>
    <w:p w14:paraId="737F10DA" w14:textId="3086BF10" w:rsidR="000928EF" w:rsidRPr="00980F65" w:rsidRDefault="000928EF" w:rsidP="000928EF">
      <w:pPr>
        <w:jc w:val="both"/>
      </w:pPr>
      <w:r w:rsidRPr="00980F65">
        <w:lastRenderedPageBreak/>
        <w:t xml:space="preserve">Verejnosť môže na elektronickú komunikáciu so súdmi a so správcami využívať elektronické služby zverejnené na portáli </w:t>
      </w:r>
      <w:hyperlink r:id="rId14" w:history="1">
        <w:r w:rsidR="00E1786E" w:rsidRPr="00D40A6B">
          <w:rPr>
            <w:rStyle w:val="Hypertextovprepojenie"/>
          </w:rPr>
          <w:t>www.slovensko.sk</w:t>
        </w:r>
      </w:hyperlink>
      <w:r w:rsidRPr="00980F65">
        <w:t>, ako napríklad Návrh na vyhlásenie konkurzu, Návrh na</w:t>
      </w:r>
      <w:r w:rsidR="00E1786E">
        <w:t> </w:t>
      </w:r>
      <w:r w:rsidRPr="00980F65">
        <w:t>povolenie reštrukturalizácie, Návrh na oddlženie, Prihláška pohľadávky, atď.</w:t>
      </w:r>
    </w:p>
    <w:p w14:paraId="6CB66990" w14:textId="77777777" w:rsidR="000928EF" w:rsidRDefault="000928EF" w:rsidP="000928EF">
      <w:pPr>
        <w:jc w:val="both"/>
      </w:pPr>
    </w:p>
    <w:p w14:paraId="2CFCA895" w14:textId="77777777" w:rsidR="000928EF" w:rsidRPr="00980F65" w:rsidRDefault="000928EF" w:rsidP="000928EF">
      <w:pPr>
        <w:jc w:val="both"/>
      </w:pPr>
      <w:r w:rsidRPr="00980F65">
        <w:t>Správcovia</w:t>
      </w:r>
    </w:p>
    <w:p w14:paraId="73DC2BED" w14:textId="7D527B97" w:rsidR="000928EF" w:rsidRPr="00980F65" w:rsidRDefault="000928EF" w:rsidP="000928EF">
      <w:pPr>
        <w:jc w:val="both"/>
      </w:pPr>
      <w:r w:rsidRPr="00980F65">
        <w:t xml:space="preserve">Správcovia môžu po úspešnom overení svojej </w:t>
      </w:r>
      <w:proofErr w:type="spellStart"/>
      <w:r w:rsidRPr="00980F65">
        <w:t>eID</w:t>
      </w:r>
      <w:proofErr w:type="spellEnd"/>
      <w:r w:rsidRPr="00980F65">
        <w:t xml:space="preserve"> pristupovať  do systému IS RÚ cez špecializovaný webový portál. Vlastníctvo </w:t>
      </w:r>
      <w:proofErr w:type="spellStart"/>
      <w:r w:rsidRPr="00980F65">
        <w:t>eID</w:t>
      </w:r>
      <w:proofErr w:type="spellEnd"/>
      <w:r w:rsidRPr="00980F65">
        <w:t xml:space="preserve"> je nevyhnutným predpokladom pre to, aby správcovia mohli používať systém. Systém im umožňuje zadávať, spravovať a zverejňovať informácie o konkurznom a reštrukturalizačnom konaní vyžadované zákonom, ako sú: zoznam pohľadávok, zoznam pohľadávok proti podstate, zoznam majetku, zoznam veriteľov, rozvrh výťažku, zápisnice zo schôdze veriteľov, lehoty, zoznam podaní správcovi</w:t>
      </w:r>
      <w:r w:rsidR="00F03928">
        <w:t>,</w:t>
      </w:r>
      <w:r w:rsidRPr="00980F65">
        <w:t xml:space="preserve"> atď.</w:t>
      </w:r>
    </w:p>
    <w:p w14:paraId="608E0E18" w14:textId="77777777" w:rsidR="000928EF" w:rsidRPr="00980F65" w:rsidRDefault="000928EF" w:rsidP="000928EF">
      <w:pPr>
        <w:jc w:val="both"/>
      </w:pPr>
      <w:r w:rsidRPr="00980F65">
        <w:t>Ak správca používa svoj vlastný informačný systém pre správu konkurzov a reštrukturalizácií, môže potrebné údaje importovať do IS RÚ prostredníctvom definovaného rozhrania.</w:t>
      </w:r>
    </w:p>
    <w:p w14:paraId="44BF973E" w14:textId="77777777" w:rsidR="000928EF" w:rsidRDefault="000928EF" w:rsidP="000928EF">
      <w:pPr>
        <w:jc w:val="both"/>
      </w:pPr>
    </w:p>
    <w:p w14:paraId="051A0E47" w14:textId="77777777" w:rsidR="000928EF" w:rsidRPr="00980F65" w:rsidRDefault="000928EF" w:rsidP="000928EF">
      <w:pPr>
        <w:jc w:val="both"/>
      </w:pPr>
      <w:r w:rsidRPr="00980F65">
        <w:t>Súdy, Ministerstvo spravodlivosti SR</w:t>
      </w:r>
    </w:p>
    <w:p w14:paraId="252938C5" w14:textId="6853098F" w:rsidR="000928EF" w:rsidRPr="000928EF" w:rsidRDefault="000928EF" w:rsidP="000928EF">
      <w:pPr>
        <w:jc w:val="both"/>
      </w:pPr>
      <w:r w:rsidRPr="00980F65">
        <w:t xml:space="preserve">Sudcovia a oprávnení súdni úradníci môžu pristupovať do IS RÚ priamo z ich interných informačných systémov. Sudcovia majú prístup ku všetkým dokumentom, ktoré správca nahral ku konaniu, napr. zoznam pohľadávok. </w:t>
      </w:r>
      <w:r w:rsidR="00E27F0C">
        <w:t>E</w:t>
      </w:r>
      <w:r w:rsidRPr="00980F65">
        <w:t>lektronizácia prináša zrýchlenie priebehu konania a zníženie záťaže ako pre</w:t>
      </w:r>
      <w:bookmarkStart w:id="2" w:name="_Toc490044106"/>
      <w:r w:rsidR="007A09B6">
        <w:t> </w:t>
      </w:r>
      <w:r w:rsidRPr="00C203CE">
        <w:rPr>
          <w:szCs w:val="24"/>
        </w:rPr>
        <w:t xml:space="preserve">správcov, tak aj pre súdy. </w:t>
      </w:r>
      <w:r w:rsidR="007A09B6">
        <w:rPr>
          <w:szCs w:val="24"/>
        </w:rPr>
        <w:t>Zamestnanc</w:t>
      </w:r>
      <w:r w:rsidR="007A09B6" w:rsidRPr="00C203CE">
        <w:rPr>
          <w:szCs w:val="24"/>
        </w:rPr>
        <w:t xml:space="preserve">i </w:t>
      </w:r>
      <w:r w:rsidRPr="00C203CE">
        <w:rPr>
          <w:szCs w:val="24"/>
        </w:rPr>
        <w:t xml:space="preserve">Ministerstva spravodlivosti SR môžu efektívne vykonávať dohľad nad správcami elektronickým spôsobom.  </w:t>
      </w:r>
    </w:p>
    <w:p w14:paraId="39739F0E" w14:textId="77777777" w:rsidR="000928EF" w:rsidRDefault="000928EF" w:rsidP="000928EF"/>
    <w:p w14:paraId="23A9AC7C" w14:textId="77777777" w:rsidR="000928EF" w:rsidRPr="00DB5091" w:rsidRDefault="000928EF" w:rsidP="000928EF">
      <w:pPr>
        <w:tabs>
          <w:tab w:val="left" w:pos="1665"/>
        </w:tabs>
        <w:jc w:val="both"/>
      </w:pPr>
      <w:r w:rsidRPr="00DB5091">
        <w:t>Centrum právnej pomoci – CPP</w:t>
      </w:r>
    </w:p>
    <w:p w14:paraId="3F4AE711" w14:textId="0BB33060" w:rsidR="000928EF" w:rsidRPr="00DB5091" w:rsidRDefault="000928EF" w:rsidP="000928EF">
      <w:pPr>
        <w:tabs>
          <w:tab w:val="left" w:pos="1665"/>
        </w:tabs>
        <w:jc w:val="both"/>
      </w:pPr>
      <w:r w:rsidRPr="00DB5091">
        <w:t>Aplikácia Register úpadcov pre Centrum právnej pomoci umožňuje elektronické podávanie Návrhov na</w:t>
      </w:r>
      <w:r w:rsidR="009C7ECE">
        <w:t> </w:t>
      </w:r>
      <w:r w:rsidRPr="00DB5091">
        <w:t>vyhlásenie konkurzu podľa štvrtej časti zákona č. 7/2005 Z. z. o konkurze a reštrukturalizácii a</w:t>
      </w:r>
      <w:r w:rsidR="00C77131">
        <w:t> </w:t>
      </w:r>
      <w:r w:rsidRPr="00DB5091">
        <w:t>o</w:t>
      </w:r>
      <w:r w:rsidR="00C77131">
        <w:t> </w:t>
      </w:r>
      <w:r w:rsidRPr="00DB5091">
        <w:t>zmene a doplnení niektorých zákonov v znení neskorších predpisov. Keďže ide o výlučne elektronickú komunikáciu medzi Centrom právnej pomoci a súdmi, urýchľuje jednak proces spracovania a odoslania návrhu na súd, zároveň jednotnou štruktúrou informácií a implementovanými automatickými kontrolami úplnosti podania zjednodušuje aj prácu sudcom a súdnym úradníkom.</w:t>
      </w:r>
    </w:p>
    <w:p w14:paraId="378F3EBC" w14:textId="77777777" w:rsidR="000928EF" w:rsidRPr="00DB5091" w:rsidRDefault="000928EF" w:rsidP="000928EF">
      <w:pPr>
        <w:tabs>
          <w:tab w:val="left" w:pos="1665"/>
        </w:tabs>
        <w:jc w:val="both"/>
      </w:pPr>
    </w:p>
    <w:p w14:paraId="0D6677AF" w14:textId="639FEA08" w:rsidR="000928EF" w:rsidRPr="00DB5091" w:rsidRDefault="000928EF" w:rsidP="000928EF">
      <w:pPr>
        <w:tabs>
          <w:tab w:val="left" w:pos="1665"/>
        </w:tabs>
        <w:jc w:val="both"/>
      </w:pPr>
      <w:r w:rsidRPr="00DB5091">
        <w:t>IRI – Prepojenie s centrálnym európskym portálom elektronickej justície (e-</w:t>
      </w:r>
      <w:proofErr w:type="spellStart"/>
      <w:r w:rsidRPr="00DB5091">
        <w:t>Justice</w:t>
      </w:r>
      <w:proofErr w:type="spellEnd"/>
      <w:r w:rsidRPr="00DB5091">
        <w:t>)</w:t>
      </w:r>
    </w:p>
    <w:p w14:paraId="2F0A2FB2" w14:textId="35B04C3E" w:rsidR="000928EF" w:rsidRPr="00DB5091" w:rsidRDefault="000928EF" w:rsidP="000928EF">
      <w:pPr>
        <w:tabs>
          <w:tab w:val="left" w:pos="1665"/>
        </w:tabs>
        <w:jc w:val="both"/>
      </w:pPr>
      <w:proofErr w:type="spellStart"/>
      <w:r w:rsidRPr="00DB5091">
        <w:t>Insolvenčné</w:t>
      </w:r>
      <w:proofErr w:type="spellEnd"/>
      <w:r w:rsidRPr="00DB5091">
        <w:t xml:space="preserve"> registre členských štátov obsahujú údaje v rôznej miere komplexnosti, v rozličnej štruktúre a so špecifickou terminológiou v nadväznosti na príslušnú vnútroštátnu legislatívu. Aplikácia IRI vykonáva transformácie vybraných dát z Registra úpadcov do formy, ktorá je požadovaná pre použitie v rámci prepojenia s e-</w:t>
      </w:r>
      <w:proofErr w:type="spellStart"/>
      <w:r w:rsidRPr="00DB5091">
        <w:t>Justice</w:t>
      </w:r>
      <w:proofErr w:type="spellEnd"/>
      <w:r w:rsidRPr="00DB5091">
        <w:t xml:space="preserve"> portálom. Zároveň vystavuje rozhranie, vďaka ktorému je možné z</w:t>
      </w:r>
      <w:r w:rsidR="007D48F2">
        <w:t> </w:t>
      </w:r>
      <w:r w:rsidRPr="00DB5091">
        <w:t>e-</w:t>
      </w:r>
      <w:r w:rsidR="007D48F2">
        <w:t> </w:t>
      </w:r>
      <w:proofErr w:type="spellStart"/>
      <w:r w:rsidR="007D48F2">
        <w:t>J</w:t>
      </w:r>
      <w:r w:rsidRPr="00DB5091">
        <w:t>ustice</w:t>
      </w:r>
      <w:proofErr w:type="spellEnd"/>
      <w:r w:rsidRPr="00DB5091">
        <w:t xml:space="preserve"> portálu vyhľadávať vybraný reprezentatívny rozsah údajov o </w:t>
      </w:r>
      <w:proofErr w:type="spellStart"/>
      <w:r w:rsidRPr="00DB5091">
        <w:t>insolvenčných</w:t>
      </w:r>
      <w:proofErr w:type="spellEnd"/>
      <w:r w:rsidRPr="00DB5091">
        <w:t xml:space="preserve"> konaniach.</w:t>
      </w:r>
    </w:p>
    <w:p w14:paraId="5720C8ED" w14:textId="26539768" w:rsidR="000928EF" w:rsidRDefault="000928EF" w:rsidP="000928EF"/>
    <w:p w14:paraId="6FE4259A" w14:textId="77777777" w:rsidR="00810E78" w:rsidRPr="00C203CE" w:rsidRDefault="00810E78" w:rsidP="000928EF"/>
    <w:p w14:paraId="1FC9208A" w14:textId="77777777" w:rsidR="000928EF" w:rsidRPr="000160DE" w:rsidRDefault="000928EF" w:rsidP="00661453">
      <w:pPr>
        <w:pStyle w:val="Nadpis1"/>
        <w:keepLines w:val="0"/>
        <w:numPr>
          <w:ilvl w:val="0"/>
          <w:numId w:val="38"/>
        </w:numPr>
        <w:spacing w:before="0" w:line="240" w:lineRule="auto"/>
        <w:jc w:val="both"/>
        <w:rPr>
          <w:rFonts w:asciiTheme="minorHAnsi" w:hAnsiTheme="minorHAnsi"/>
          <w:b/>
          <w:i/>
          <w:sz w:val="28"/>
        </w:rPr>
      </w:pPr>
      <w:r>
        <w:rPr>
          <w:rFonts w:asciiTheme="minorHAnsi" w:hAnsiTheme="minorHAnsi"/>
          <w:b/>
          <w:i/>
          <w:sz w:val="28"/>
        </w:rPr>
        <w:lastRenderedPageBreak/>
        <w:t>S</w:t>
      </w:r>
      <w:r w:rsidRPr="000160DE">
        <w:rPr>
          <w:rFonts w:asciiTheme="minorHAnsi" w:hAnsiTheme="minorHAnsi"/>
          <w:b/>
          <w:i/>
          <w:sz w:val="28"/>
        </w:rPr>
        <w:t>lužby podpory prevádzky</w:t>
      </w:r>
      <w:bookmarkEnd w:id="2"/>
    </w:p>
    <w:p w14:paraId="01F20BF4" w14:textId="77777777" w:rsidR="000928EF" w:rsidRPr="00E40572" w:rsidRDefault="000928EF" w:rsidP="000928EF">
      <w:pPr>
        <w:rPr>
          <w:rFonts w:cs="Arial"/>
          <w:bCs/>
          <w:sz w:val="24"/>
        </w:rPr>
      </w:pPr>
    </w:p>
    <w:p w14:paraId="3DC13D7F" w14:textId="77777777" w:rsidR="000928EF" w:rsidRPr="00182C37" w:rsidRDefault="000928EF" w:rsidP="000928EF">
      <w:pPr>
        <w:jc w:val="both"/>
        <w:rPr>
          <w:rFonts w:cs="Arial"/>
          <w:bCs/>
        </w:rPr>
      </w:pPr>
      <w:r w:rsidRPr="00182C37">
        <w:rPr>
          <w:rFonts w:cs="Arial"/>
          <w:bCs/>
        </w:rPr>
        <w:t xml:space="preserve">Služby podpory prevádzky zahŕňajú zabezpečovanie bežnej servisnej podpory, ako aj poskytovanie podpory pre zaistenie spoľahlivej, kontinuálnej a bezpečnej prevádzky IS RÚ v súlade s aktuálnymi platnými požiadavkami, vrátanie riešenia </w:t>
      </w:r>
      <w:r>
        <w:rPr>
          <w:rFonts w:cs="Arial"/>
          <w:bCs/>
        </w:rPr>
        <w:t>Incident</w:t>
      </w:r>
      <w:r w:rsidRPr="00182C37">
        <w:rPr>
          <w:rFonts w:cs="Arial"/>
          <w:bCs/>
        </w:rPr>
        <w:t>ov.</w:t>
      </w:r>
    </w:p>
    <w:p w14:paraId="39611146" w14:textId="77777777" w:rsidR="000928EF" w:rsidRPr="00182C37" w:rsidRDefault="000928EF" w:rsidP="000928EF">
      <w:pPr>
        <w:jc w:val="both"/>
        <w:rPr>
          <w:rFonts w:cs="Arial"/>
          <w:bCs/>
        </w:rPr>
      </w:pPr>
    </w:p>
    <w:p w14:paraId="5BE076A1" w14:textId="77777777" w:rsidR="000928EF" w:rsidRPr="00182C37" w:rsidRDefault="000928EF" w:rsidP="000928EF">
      <w:pPr>
        <w:jc w:val="both"/>
        <w:rPr>
          <w:rFonts w:cs="Arial"/>
          <w:bCs/>
        </w:rPr>
      </w:pPr>
      <w:r w:rsidRPr="00182C37">
        <w:rPr>
          <w:rFonts w:cs="Arial"/>
          <w:bCs/>
        </w:rPr>
        <w:t>Rozšírený popis Služby:</w:t>
      </w:r>
    </w:p>
    <w:p w14:paraId="4D33F446"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 xml:space="preserve">odstraňovanie </w:t>
      </w:r>
      <w:r>
        <w:rPr>
          <w:rFonts w:cs="Arial"/>
          <w:bCs/>
        </w:rPr>
        <w:t>Incidentov</w:t>
      </w:r>
      <w:r w:rsidRPr="00182C37">
        <w:rPr>
          <w:rFonts w:cs="Arial"/>
          <w:bCs/>
        </w:rPr>
        <w:t xml:space="preserve">, resp. poskytnutie </w:t>
      </w:r>
      <w:r>
        <w:rPr>
          <w:rFonts w:cs="Arial"/>
          <w:bCs/>
        </w:rPr>
        <w:t xml:space="preserve">dočasného </w:t>
      </w:r>
      <w:r w:rsidRPr="00182C37">
        <w:rPr>
          <w:rFonts w:cs="Arial"/>
          <w:bCs/>
        </w:rPr>
        <w:t xml:space="preserve">náhradného riešenia </w:t>
      </w:r>
      <w:r>
        <w:rPr>
          <w:rFonts w:cs="Arial"/>
          <w:bCs/>
        </w:rPr>
        <w:t>pri ich riešení</w:t>
      </w:r>
      <w:r w:rsidRPr="00182C37">
        <w:rPr>
          <w:rFonts w:cs="Arial"/>
          <w:bCs/>
        </w:rPr>
        <w:t>,</w:t>
      </w:r>
    </w:p>
    <w:p w14:paraId="5D2F0FF3"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poskytnutie služieb v súvislosti s posudzovaním a</w:t>
      </w:r>
      <w:r>
        <w:rPr>
          <w:rFonts w:cs="Arial"/>
          <w:bCs/>
        </w:rPr>
        <w:t> </w:t>
      </w:r>
      <w:r w:rsidRPr="00182C37">
        <w:rPr>
          <w:rFonts w:cs="Arial"/>
          <w:bCs/>
        </w:rPr>
        <w:t>riešením</w:t>
      </w:r>
      <w:r>
        <w:rPr>
          <w:rFonts w:cs="Arial"/>
          <w:bCs/>
        </w:rPr>
        <w:t xml:space="preserve"> Incidentov IS RÚ</w:t>
      </w:r>
      <w:r w:rsidRPr="00182C37">
        <w:rPr>
          <w:rFonts w:cs="Arial"/>
          <w:bCs/>
        </w:rPr>
        <w:t>, ktoré boli spôsobené nesprávnym fungovaním</w:t>
      </w:r>
      <w:r>
        <w:rPr>
          <w:rFonts w:cs="Arial"/>
          <w:bCs/>
        </w:rPr>
        <w:t xml:space="preserve"> IS RÚ</w:t>
      </w:r>
      <w:r w:rsidRPr="00182C37">
        <w:rPr>
          <w:rFonts w:cs="Arial"/>
          <w:bCs/>
        </w:rPr>
        <w:t>,</w:t>
      </w:r>
    </w:p>
    <w:p w14:paraId="7183B40B"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pravidelná kontrola funkčnosti IS RÚ</w:t>
      </w:r>
      <w:r>
        <w:rPr>
          <w:rFonts w:cs="Arial"/>
          <w:bCs/>
        </w:rPr>
        <w:t xml:space="preserve"> </w:t>
      </w:r>
      <w:r w:rsidRPr="00182C37">
        <w:rPr>
          <w:rFonts w:cs="Arial"/>
          <w:bCs/>
        </w:rPr>
        <w:t>a jeho častí (monitorovanie systému),</w:t>
      </w:r>
    </w:p>
    <w:p w14:paraId="649EF0DF"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pravidelná kontrola nastavenia IS RÚ</w:t>
      </w:r>
      <w:r>
        <w:rPr>
          <w:rFonts w:cs="Arial"/>
          <w:bCs/>
        </w:rPr>
        <w:t xml:space="preserve"> </w:t>
      </w:r>
      <w:r w:rsidRPr="00182C37">
        <w:rPr>
          <w:rFonts w:cs="Arial"/>
          <w:bCs/>
        </w:rPr>
        <w:t>podľa posledného odsúhlaseného stavu konfigurácie IS RÚ,</w:t>
      </w:r>
    </w:p>
    <w:p w14:paraId="408B83FD"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profylaktické práce v rozsahu definovanom prevádzkovou dokumentáciou IS RÚ,</w:t>
      </w:r>
    </w:p>
    <w:p w14:paraId="435346BE"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kontrola a vyhodnocovanie záznamov z aplikačných logov,</w:t>
      </w:r>
    </w:p>
    <w:p w14:paraId="6CCDCBF3" w14:textId="77777777" w:rsidR="000928EF" w:rsidRDefault="000928EF" w:rsidP="00661453">
      <w:pPr>
        <w:numPr>
          <w:ilvl w:val="0"/>
          <w:numId w:val="39"/>
        </w:numPr>
        <w:spacing w:after="0" w:line="240" w:lineRule="auto"/>
        <w:ind w:left="426" w:hanging="426"/>
        <w:jc w:val="both"/>
        <w:rPr>
          <w:rFonts w:cs="Arial"/>
          <w:bCs/>
        </w:rPr>
      </w:pPr>
      <w:r w:rsidRPr="00182C37">
        <w:rPr>
          <w:rFonts w:cs="Arial"/>
          <w:bCs/>
        </w:rPr>
        <w:t>proaktívne upozorňovanie Objednávateľa Poskytovateľom na vhodné úpravy a zmeny IS RÚ</w:t>
      </w:r>
      <w:r>
        <w:rPr>
          <w:rFonts w:cs="Arial"/>
          <w:bCs/>
        </w:rPr>
        <w:t>,</w:t>
      </w:r>
    </w:p>
    <w:p w14:paraId="2E161CD1" w14:textId="77777777" w:rsidR="000928EF" w:rsidRPr="00182C37" w:rsidRDefault="000928EF" w:rsidP="00661453">
      <w:pPr>
        <w:numPr>
          <w:ilvl w:val="0"/>
          <w:numId w:val="39"/>
        </w:numPr>
        <w:spacing w:after="0" w:line="240" w:lineRule="auto"/>
        <w:ind w:left="426" w:hanging="426"/>
        <w:jc w:val="both"/>
        <w:rPr>
          <w:rFonts w:cs="Arial"/>
          <w:bCs/>
        </w:rPr>
      </w:pPr>
      <w:r>
        <w:rPr>
          <w:rFonts w:cs="Arial"/>
          <w:bCs/>
        </w:rPr>
        <w:t>proaktívne upozorňovanie Objednávateľa Poskytovateľom na vzniknuté  Incidenty, ako aj stavy IS RÚ, pri ktorých môže dôjsť, resp. ktoré môžu viesť k vzniku Incidentov.</w:t>
      </w:r>
    </w:p>
    <w:p w14:paraId="215C5B5D" w14:textId="77777777" w:rsidR="000928EF" w:rsidRPr="00E40572" w:rsidRDefault="000928EF" w:rsidP="000928EF">
      <w:pPr>
        <w:pStyle w:val="Nadpis2"/>
        <w:rPr>
          <w:rFonts w:asciiTheme="minorHAnsi" w:hAnsiTheme="minorHAnsi"/>
        </w:rPr>
      </w:pPr>
    </w:p>
    <w:p w14:paraId="30910484" w14:textId="77777777" w:rsidR="000928EF" w:rsidRPr="00FC4A3F" w:rsidRDefault="000928EF" w:rsidP="00FC4A3F">
      <w:pPr>
        <w:keepNext/>
        <w:spacing w:line="360" w:lineRule="auto"/>
        <w:outlineLvl w:val="1"/>
        <w:rPr>
          <w:b/>
          <w:bCs/>
          <w:vanish/>
          <w:sz w:val="24"/>
        </w:rPr>
      </w:pPr>
      <w:bookmarkStart w:id="3" w:name="_Toc490044107"/>
    </w:p>
    <w:p w14:paraId="46671C3C" w14:textId="77777777" w:rsidR="000928EF" w:rsidRPr="00E40572" w:rsidRDefault="000928EF" w:rsidP="00661453">
      <w:pPr>
        <w:pStyle w:val="Nadpis2"/>
        <w:keepLines w:val="0"/>
        <w:numPr>
          <w:ilvl w:val="1"/>
          <w:numId w:val="44"/>
        </w:numPr>
        <w:spacing w:before="0" w:line="360" w:lineRule="auto"/>
        <w:rPr>
          <w:rFonts w:asciiTheme="minorHAnsi" w:hAnsiTheme="minorHAnsi"/>
        </w:rPr>
      </w:pPr>
      <w:r w:rsidRPr="00E40572">
        <w:rPr>
          <w:rFonts w:asciiTheme="minorHAnsi" w:hAnsiTheme="minorHAnsi"/>
        </w:rPr>
        <w:t>Zoznam činností vykonávaných v rámci Služieb podpory prevádzky</w:t>
      </w:r>
      <w:bookmarkEnd w:id="3"/>
    </w:p>
    <w:p w14:paraId="7CB3134B" w14:textId="77777777" w:rsidR="000928EF" w:rsidRPr="00E40572" w:rsidRDefault="000928EF" w:rsidP="000928EF">
      <w:pPr>
        <w:rPr>
          <w:rFonts w:cs="Arial"/>
          <w:bCs/>
          <w:sz w:val="24"/>
        </w:rPr>
      </w:pPr>
    </w:p>
    <w:p w14:paraId="7CF81ADB" w14:textId="77777777" w:rsidR="000928EF" w:rsidRPr="00182C37" w:rsidRDefault="000928EF" w:rsidP="000928EF">
      <w:pPr>
        <w:rPr>
          <w:rFonts w:cs="Arial"/>
        </w:rPr>
      </w:pPr>
      <w:r w:rsidRPr="00182C37">
        <w:rPr>
          <w:rFonts w:cs="Arial"/>
          <w:bCs/>
        </w:rPr>
        <w:t>Služby podpory prevádzky zahŕňajú nasledovné činnosti:</w:t>
      </w:r>
    </w:p>
    <w:p w14:paraId="552B3214" w14:textId="729AEA59" w:rsidR="000928EF" w:rsidRPr="00182C37" w:rsidRDefault="000928EF" w:rsidP="00661453">
      <w:pPr>
        <w:numPr>
          <w:ilvl w:val="0"/>
          <w:numId w:val="37"/>
        </w:numPr>
        <w:spacing w:after="0" w:line="264" w:lineRule="auto"/>
        <w:ind w:left="426" w:hanging="426"/>
        <w:jc w:val="both"/>
        <w:rPr>
          <w:rFonts w:cs="Arial"/>
        </w:rPr>
      </w:pPr>
      <w:r w:rsidRPr="00182C37">
        <w:rPr>
          <w:rFonts w:cs="Arial"/>
        </w:rPr>
        <w:t>riadenie a poskytovanie servisných služieb a činností Help</w:t>
      </w:r>
      <w:r>
        <w:rPr>
          <w:rFonts w:cs="Arial"/>
        </w:rPr>
        <w:t>d</w:t>
      </w:r>
      <w:r w:rsidRPr="00182C37">
        <w:rPr>
          <w:rFonts w:cs="Arial"/>
        </w:rPr>
        <w:t>esku,</w:t>
      </w:r>
      <w:r>
        <w:rPr>
          <w:rFonts w:cs="Arial"/>
        </w:rPr>
        <w:t xml:space="preserve"> prostredníctvom systému pre</w:t>
      </w:r>
      <w:r w:rsidR="00BD7995">
        <w:rPr>
          <w:rFonts w:cs="Arial"/>
        </w:rPr>
        <w:t> </w:t>
      </w:r>
      <w:r>
        <w:rPr>
          <w:rFonts w:cs="Arial"/>
        </w:rPr>
        <w:t>správu požiadaviek</w:t>
      </w:r>
      <w:r w:rsidR="00BD7995">
        <w:rPr>
          <w:rFonts w:cs="Arial"/>
        </w:rPr>
        <w:t>,</w:t>
      </w:r>
    </w:p>
    <w:p w14:paraId="752D001B" w14:textId="77777777" w:rsidR="000928EF" w:rsidRPr="00D05075" w:rsidRDefault="000928EF" w:rsidP="00661453">
      <w:pPr>
        <w:numPr>
          <w:ilvl w:val="0"/>
          <w:numId w:val="37"/>
        </w:numPr>
        <w:tabs>
          <w:tab w:val="left" w:pos="426"/>
        </w:tabs>
        <w:spacing w:after="0" w:line="264" w:lineRule="auto"/>
        <w:ind w:left="426" w:hanging="426"/>
        <w:jc w:val="both"/>
        <w:rPr>
          <w:rFonts w:cs="Arial"/>
        </w:rPr>
      </w:pPr>
      <w:r>
        <w:rPr>
          <w:rFonts w:cs="Arial"/>
        </w:rPr>
        <w:t xml:space="preserve">zber a </w:t>
      </w:r>
      <w:r w:rsidRPr="00182C37">
        <w:rPr>
          <w:rFonts w:cs="Arial"/>
        </w:rPr>
        <w:t xml:space="preserve">vedenie evidencie </w:t>
      </w:r>
      <w:r>
        <w:rPr>
          <w:rFonts w:cs="Arial"/>
        </w:rPr>
        <w:t xml:space="preserve">a štatistiky </w:t>
      </w:r>
      <w:r w:rsidRPr="00D05075">
        <w:rPr>
          <w:rFonts w:cs="Arial"/>
        </w:rPr>
        <w:t xml:space="preserve">nahlásených </w:t>
      </w:r>
      <w:r>
        <w:rPr>
          <w:rFonts w:cs="Arial"/>
        </w:rPr>
        <w:t>Incident</w:t>
      </w:r>
      <w:r w:rsidRPr="00D05075">
        <w:rPr>
          <w:rFonts w:cs="Arial"/>
        </w:rPr>
        <w:t>ov,</w:t>
      </w:r>
    </w:p>
    <w:p w14:paraId="5A69F9A7" w14:textId="77777777" w:rsidR="000928EF" w:rsidRPr="00D05075" w:rsidRDefault="000928EF" w:rsidP="00661453">
      <w:pPr>
        <w:numPr>
          <w:ilvl w:val="0"/>
          <w:numId w:val="37"/>
        </w:numPr>
        <w:spacing w:after="0" w:line="264" w:lineRule="auto"/>
        <w:ind w:left="426" w:hanging="426"/>
        <w:jc w:val="both"/>
        <w:rPr>
          <w:rFonts w:cs="Arial"/>
        </w:rPr>
      </w:pPr>
      <w:r w:rsidRPr="00D05075">
        <w:rPr>
          <w:rFonts w:cs="Arial"/>
        </w:rPr>
        <w:t>prevádzka hot-</w:t>
      </w:r>
      <w:proofErr w:type="spellStart"/>
      <w:r w:rsidRPr="00D05075">
        <w:rPr>
          <w:rFonts w:cs="Arial"/>
        </w:rPr>
        <w:t>line</w:t>
      </w:r>
      <w:proofErr w:type="spellEnd"/>
      <w:r w:rsidRPr="00D05075">
        <w:rPr>
          <w:rFonts w:cs="Arial"/>
        </w:rPr>
        <w:t xml:space="preserve"> a strediska Helpdesku za účelom garantovania parametrov SLA,</w:t>
      </w:r>
    </w:p>
    <w:p w14:paraId="2E9B6099" w14:textId="77777777" w:rsidR="000928EF" w:rsidRPr="00D05075" w:rsidRDefault="000928EF" w:rsidP="00661453">
      <w:pPr>
        <w:numPr>
          <w:ilvl w:val="0"/>
          <w:numId w:val="37"/>
        </w:numPr>
        <w:spacing w:after="0" w:line="264" w:lineRule="auto"/>
        <w:ind w:left="426" w:hanging="426"/>
        <w:jc w:val="both"/>
        <w:rPr>
          <w:rFonts w:cs="Arial"/>
        </w:rPr>
      </w:pPr>
      <w:r w:rsidRPr="00D05075">
        <w:rPr>
          <w:rFonts w:cs="Arial"/>
        </w:rPr>
        <w:t xml:space="preserve">identifikácia </w:t>
      </w:r>
      <w:r>
        <w:rPr>
          <w:rFonts w:cs="Arial"/>
        </w:rPr>
        <w:t>Incident</w:t>
      </w:r>
      <w:r w:rsidRPr="00D05075">
        <w:rPr>
          <w:rFonts w:cs="Arial"/>
        </w:rPr>
        <w:t>u, jeho analýza a samotné riešenie/neutralizácia</w:t>
      </w:r>
      <w:r w:rsidRPr="00D05075">
        <w:rPr>
          <w:rFonts w:cs="Arial"/>
          <w:lang w:val="en-US"/>
        </w:rPr>
        <w:t>;</w:t>
      </w:r>
    </w:p>
    <w:p w14:paraId="19D59AC3" w14:textId="77777777" w:rsidR="000928EF" w:rsidRPr="00D05075" w:rsidRDefault="000928EF" w:rsidP="00661453">
      <w:pPr>
        <w:numPr>
          <w:ilvl w:val="1"/>
          <w:numId w:val="37"/>
        </w:numPr>
        <w:spacing w:after="0" w:line="264" w:lineRule="auto"/>
        <w:jc w:val="both"/>
        <w:rPr>
          <w:rFonts w:cs="Arial"/>
        </w:rPr>
      </w:pPr>
      <w:r w:rsidRPr="00D05075">
        <w:rPr>
          <w:rFonts w:cs="Arial"/>
        </w:rPr>
        <w:t xml:space="preserve">analýza a poskytovanie súčinnosti pri riešení </w:t>
      </w:r>
      <w:r>
        <w:rPr>
          <w:rFonts w:cs="Arial"/>
        </w:rPr>
        <w:t>Incident</w:t>
      </w:r>
      <w:r w:rsidRPr="00D05075">
        <w:rPr>
          <w:rFonts w:cs="Arial"/>
        </w:rPr>
        <w:t xml:space="preserve">u– </w:t>
      </w:r>
      <w:proofErr w:type="spellStart"/>
      <w:r w:rsidRPr="00D05075">
        <w:rPr>
          <w:rFonts w:cs="Arial"/>
        </w:rPr>
        <w:t>t.j</w:t>
      </w:r>
      <w:proofErr w:type="spellEnd"/>
      <w:r w:rsidRPr="00D05075">
        <w:rPr>
          <w:rFonts w:cs="Arial"/>
        </w:rPr>
        <w:t xml:space="preserve">. podpora poskytnutá Objednávateľovi pri  neutralizácii identifikovateľného </w:t>
      </w:r>
      <w:r>
        <w:rPr>
          <w:rFonts w:cs="Arial"/>
        </w:rPr>
        <w:t>Incident</w:t>
      </w:r>
      <w:r w:rsidRPr="00D05075">
        <w:rPr>
          <w:rFonts w:cs="Arial"/>
        </w:rPr>
        <w:t>u</w:t>
      </w:r>
      <w:r w:rsidRPr="00D05075">
        <w:rPr>
          <w:rFonts w:cs="Arial"/>
          <w:lang w:val="en-US"/>
        </w:rPr>
        <w:t xml:space="preserve">; </w:t>
      </w:r>
      <w:r w:rsidRPr="00D05075">
        <w:rPr>
          <w:rFonts w:cs="Arial"/>
        </w:rPr>
        <w:t xml:space="preserve">Poskytnutie podpory a odporúčaní  na predchádzanie </w:t>
      </w:r>
      <w:r>
        <w:rPr>
          <w:rFonts w:cs="Arial"/>
        </w:rPr>
        <w:t>Incident</w:t>
      </w:r>
      <w:r w:rsidRPr="00D05075">
        <w:rPr>
          <w:rFonts w:cs="Arial"/>
        </w:rPr>
        <w:t>om  pre prevádzkové účely v rozsahu IS RÚ,</w:t>
      </w:r>
    </w:p>
    <w:p w14:paraId="329EE1C3" w14:textId="3B416763" w:rsidR="000928EF" w:rsidRDefault="000928EF" w:rsidP="00661453">
      <w:pPr>
        <w:numPr>
          <w:ilvl w:val="1"/>
          <w:numId w:val="37"/>
        </w:numPr>
        <w:spacing w:after="0" w:line="264" w:lineRule="auto"/>
        <w:jc w:val="both"/>
        <w:rPr>
          <w:rFonts w:cs="Arial"/>
        </w:rPr>
      </w:pPr>
      <w:r w:rsidRPr="00D05075">
        <w:rPr>
          <w:rFonts w:cs="Arial"/>
        </w:rPr>
        <w:t>neutralizácia</w:t>
      </w:r>
      <w:r>
        <w:rPr>
          <w:rFonts w:cs="Arial"/>
        </w:rPr>
        <w:t xml:space="preserve"> Incident</w:t>
      </w:r>
      <w:r w:rsidRPr="00D05075">
        <w:rPr>
          <w:rFonts w:cs="Arial"/>
        </w:rPr>
        <w:t>u znamená obnovenie fungovania HW komponentu, Komponentu alebo SW komponentu t</w:t>
      </w:r>
      <w:r w:rsidRPr="00194958">
        <w:rPr>
          <w:rFonts w:cs="Arial"/>
        </w:rPr>
        <w:t xml:space="preserve">voriaceho IS RÚ </w:t>
      </w:r>
      <w:r>
        <w:rPr>
          <w:rFonts w:cs="Arial"/>
        </w:rPr>
        <w:t xml:space="preserve">, alebo IS </w:t>
      </w:r>
      <w:r w:rsidRPr="00194958">
        <w:rPr>
          <w:rFonts w:cs="Arial"/>
        </w:rPr>
        <w:t>ako celku</w:t>
      </w:r>
      <w:r>
        <w:rPr>
          <w:rFonts w:cs="Arial"/>
        </w:rPr>
        <w:t xml:space="preserve">, </w:t>
      </w:r>
      <w:r w:rsidRPr="00194958">
        <w:rPr>
          <w:rFonts w:cs="Arial"/>
        </w:rPr>
        <w:t xml:space="preserve"> alebo SW produktu 3. strany, ktorý je súčasťou IS RÚ podľa ÚSP uvedenej </w:t>
      </w:r>
      <w:r>
        <w:rPr>
          <w:rFonts w:cs="Arial"/>
        </w:rPr>
        <w:t>v ods. 2.4. tejto Prílohy č. 1</w:t>
      </w:r>
      <w:r w:rsidRPr="00182C37">
        <w:rPr>
          <w:rFonts w:cs="Arial"/>
        </w:rPr>
        <w:t>,</w:t>
      </w:r>
    </w:p>
    <w:p w14:paraId="1447D527" w14:textId="77777777" w:rsidR="000928EF" w:rsidRPr="00182C37" w:rsidRDefault="000928EF" w:rsidP="00661453">
      <w:pPr>
        <w:numPr>
          <w:ilvl w:val="0"/>
          <w:numId w:val="37"/>
        </w:numPr>
        <w:spacing w:after="0" w:line="264" w:lineRule="auto"/>
        <w:ind w:left="426" w:hanging="426"/>
        <w:jc w:val="both"/>
        <w:rPr>
          <w:rFonts w:cs="Arial"/>
        </w:rPr>
      </w:pPr>
      <w:r w:rsidRPr="00182C37">
        <w:rPr>
          <w:rFonts w:cs="Arial"/>
        </w:rPr>
        <w:t xml:space="preserve">poskytovanie konzultácii o </w:t>
      </w:r>
      <w:r>
        <w:rPr>
          <w:rFonts w:cs="Arial"/>
        </w:rPr>
        <w:t>Incident</w:t>
      </w:r>
      <w:r w:rsidRPr="00182C37">
        <w:rPr>
          <w:rFonts w:cs="Arial"/>
        </w:rPr>
        <w:t>och,</w:t>
      </w:r>
    </w:p>
    <w:p w14:paraId="22C8EE72" w14:textId="77777777" w:rsidR="000928EF" w:rsidRPr="00182C37" w:rsidRDefault="000928EF" w:rsidP="00661453">
      <w:pPr>
        <w:numPr>
          <w:ilvl w:val="0"/>
          <w:numId w:val="37"/>
        </w:numPr>
        <w:spacing w:after="0" w:line="264" w:lineRule="auto"/>
        <w:ind w:left="426" w:hanging="426"/>
        <w:jc w:val="both"/>
        <w:rPr>
          <w:rFonts w:cs="Arial"/>
        </w:rPr>
      </w:pPr>
      <w:r w:rsidRPr="00182C37">
        <w:rPr>
          <w:rFonts w:cs="Arial"/>
        </w:rPr>
        <w:t xml:space="preserve">poskytovanie mailového/telefonického </w:t>
      </w:r>
      <w:r>
        <w:rPr>
          <w:rFonts w:cs="Arial"/>
        </w:rPr>
        <w:t>Helpd</w:t>
      </w:r>
      <w:r w:rsidRPr="00182C37">
        <w:rPr>
          <w:rFonts w:cs="Arial"/>
        </w:rPr>
        <w:t>esku,</w:t>
      </w:r>
    </w:p>
    <w:p w14:paraId="11704483" w14:textId="77777777" w:rsidR="000928EF" w:rsidRPr="00182C37" w:rsidRDefault="000928EF" w:rsidP="00661453">
      <w:pPr>
        <w:numPr>
          <w:ilvl w:val="0"/>
          <w:numId w:val="37"/>
        </w:numPr>
        <w:spacing w:after="0" w:line="264" w:lineRule="auto"/>
        <w:ind w:left="426" w:hanging="426"/>
        <w:jc w:val="both"/>
        <w:rPr>
          <w:rFonts w:cs="Arial"/>
        </w:rPr>
      </w:pPr>
      <w:r w:rsidRPr="00182C37">
        <w:rPr>
          <w:rFonts w:cs="Arial"/>
        </w:rPr>
        <w:t>projektové riadenie servisných činností,</w:t>
      </w:r>
    </w:p>
    <w:p w14:paraId="1B0118CE" w14:textId="77777777" w:rsidR="000928EF" w:rsidRPr="00182C37" w:rsidRDefault="000928EF" w:rsidP="00661453">
      <w:pPr>
        <w:numPr>
          <w:ilvl w:val="0"/>
          <w:numId w:val="37"/>
        </w:numPr>
        <w:spacing w:after="0" w:line="264" w:lineRule="auto"/>
        <w:ind w:left="426" w:hanging="426"/>
        <w:jc w:val="both"/>
        <w:rPr>
          <w:rFonts w:cs="Arial"/>
        </w:rPr>
      </w:pPr>
      <w:r w:rsidRPr="00182C37">
        <w:rPr>
          <w:rFonts w:cs="Arial"/>
        </w:rPr>
        <w:t>riešenie eskalácií,</w:t>
      </w:r>
    </w:p>
    <w:p w14:paraId="142147B1" w14:textId="19BABC5B" w:rsidR="000928EF" w:rsidRPr="00182C37" w:rsidRDefault="000928EF" w:rsidP="00661453">
      <w:pPr>
        <w:numPr>
          <w:ilvl w:val="0"/>
          <w:numId w:val="37"/>
        </w:numPr>
        <w:spacing w:after="0" w:line="264" w:lineRule="auto"/>
        <w:ind w:left="426" w:hanging="426"/>
        <w:jc w:val="both"/>
        <w:rPr>
          <w:rFonts w:cs="Arial"/>
        </w:rPr>
      </w:pPr>
      <w:r w:rsidRPr="00182C37">
        <w:rPr>
          <w:rFonts w:cs="Arial"/>
        </w:rPr>
        <w:t xml:space="preserve">poskytovanie </w:t>
      </w:r>
      <w:proofErr w:type="spellStart"/>
      <w:r>
        <w:rPr>
          <w:rFonts w:cs="Arial"/>
        </w:rPr>
        <w:t>logových</w:t>
      </w:r>
      <w:proofErr w:type="spellEnd"/>
      <w:r>
        <w:rPr>
          <w:rFonts w:cs="Arial"/>
        </w:rPr>
        <w:t xml:space="preserve"> záznamov, </w:t>
      </w:r>
      <w:r w:rsidRPr="00182C37">
        <w:rPr>
          <w:rFonts w:cs="Arial"/>
        </w:rPr>
        <w:t>reportov a</w:t>
      </w:r>
      <w:r w:rsidR="00DD598E">
        <w:rPr>
          <w:rFonts w:cs="Arial"/>
        </w:rPr>
        <w:t> </w:t>
      </w:r>
      <w:r w:rsidRPr="00182C37">
        <w:rPr>
          <w:rFonts w:cs="Arial"/>
        </w:rPr>
        <w:t>hlásení</w:t>
      </w:r>
      <w:r w:rsidR="00DD598E">
        <w:rPr>
          <w:rFonts w:cs="Arial"/>
        </w:rPr>
        <w:t>,</w:t>
      </w:r>
    </w:p>
    <w:p w14:paraId="5BC81542" w14:textId="016D43BC" w:rsidR="000928EF" w:rsidRPr="00182C37" w:rsidRDefault="000928EF" w:rsidP="00661453">
      <w:pPr>
        <w:pStyle w:val="Odsekzoznamu"/>
        <w:numPr>
          <w:ilvl w:val="0"/>
          <w:numId w:val="37"/>
        </w:numPr>
        <w:ind w:left="426" w:hanging="426"/>
        <w:rPr>
          <w:rFonts w:asciiTheme="minorHAnsi" w:hAnsiTheme="minorHAnsi" w:cs="Arial"/>
          <w:noProof w:val="0"/>
        </w:rPr>
      </w:pPr>
      <w:r w:rsidRPr="00AA6BAA">
        <w:rPr>
          <w:rFonts w:asciiTheme="minorHAnsi" w:hAnsiTheme="minorHAnsi" w:cs="Arial"/>
          <w:noProof w:val="0"/>
          <w:sz w:val="22"/>
        </w:rPr>
        <w:t>podpora a konzultácie správcov systému pri neštandardnom správaní sa IS Objednávateľa, pri</w:t>
      </w:r>
      <w:r w:rsidR="00837BAF">
        <w:rPr>
          <w:rFonts w:asciiTheme="minorHAnsi" w:hAnsiTheme="minorHAnsi" w:cs="Arial"/>
          <w:noProof w:val="0"/>
          <w:sz w:val="22"/>
        </w:rPr>
        <w:t> </w:t>
      </w:r>
      <w:r w:rsidRPr="00AA6BAA">
        <w:rPr>
          <w:rFonts w:asciiTheme="minorHAnsi" w:hAnsiTheme="minorHAnsi" w:cs="Arial"/>
          <w:noProof w:val="0"/>
          <w:sz w:val="22"/>
        </w:rPr>
        <w:t>údržbe databáz a aplikačných serverov, pri výpadku aplikačných serverov spôsobených aplikáciou,</w:t>
      </w:r>
    </w:p>
    <w:p w14:paraId="25E47B84" w14:textId="77777777" w:rsidR="000928EF" w:rsidRPr="00182C37" w:rsidRDefault="000928EF" w:rsidP="00661453">
      <w:pPr>
        <w:numPr>
          <w:ilvl w:val="0"/>
          <w:numId w:val="37"/>
        </w:numPr>
        <w:spacing w:after="0" w:line="264" w:lineRule="auto"/>
        <w:ind w:left="426" w:hanging="426"/>
        <w:jc w:val="both"/>
        <w:rPr>
          <w:rFonts w:cs="Arial"/>
        </w:rPr>
      </w:pPr>
      <w:r w:rsidRPr="00182C37">
        <w:rPr>
          <w:rFonts w:cs="Arial"/>
        </w:rPr>
        <w:lastRenderedPageBreak/>
        <w:t>profylaktika aplikačnej vrstvy – tieto činnosti sú</w:t>
      </w:r>
      <w:r>
        <w:rPr>
          <w:rFonts w:cs="Arial"/>
        </w:rPr>
        <w:t xml:space="preserve"> </w:t>
      </w:r>
      <w:r w:rsidRPr="00182C37">
        <w:rPr>
          <w:rFonts w:cs="Arial"/>
        </w:rPr>
        <w:t>realizované pravidelne na mesačnej báze a zahŕňajú nasledovné:</w:t>
      </w:r>
    </w:p>
    <w:p w14:paraId="49633811" w14:textId="77777777" w:rsidR="000928EF" w:rsidRPr="00182C37" w:rsidRDefault="000928EF" w:rsidP="000928EF">
      <w:pPr>
        <w:numPr>
          <w:ilvl w:val="0"/>
          <w:numId w:val="1"/>
        </w:numPr>
        <w:spacing w:after="0" w:line="264" w:lineRule="auto"/>
        <w:jc w:val="both"/>
        <w:rPr>
          <w:rFonts w:cs="Arial"/>
        </w:rPr>
      </w:pPr>
      <w:r w:rsidRPr="00182C37">
        <w:rPr>
          <w:rFonts w:cs="Arial"/>
        </w:rPr>
        <w:t>pravidelná kontrola funkčnosti aplikácie, softvérového vybavenia,</w:t>
      </w:r>
    </w:p>
    <w:p w14:paraId="7E6AB818" w14:textId="77777777" w:rsidR="000928EF" w:rsidRPr="00182C37" w:rsidRDefault="000928EF" w:rsidP="000928EF">
      <w:pPr>
        <w:numPr>
          <w:ilvl w:val="0"/>
          <w:numId w:val="1"/>
        </w:numPr>
        <w:spacing w:after="0" w:line="264" w:lineRule="auto"/>
        <w:jc w:val="both"/>
        <w:rPr>
          <w:rFonts w:cs="Arial"/>
        </w:rPr>
      </w:pPr>
      <w:r w:rsidRPr="00182C37">
        <w:rPr>
          <w:rFonts w:cs="Arial"/>
        </w:rPr>
        <w:t>pravidelná kontrola parametrov systému definovaných v akceptačných a výkonnostných testoch</w:t>
      </w:r>
      <w:r>
        <w:rPr>
          <w:rFonts w:cs="Arial"/>
        </w:rPr>
        <w:t>,</w:t>
      </w:r>
    </w:p>
    <w:p w14:paraId="5F255B57" w14:textId="77777777" w:rsidR="000928EF" w:rsidRPr="00182C37" w:rsidRDefault="000928EF" w:rsidP="000928EF">
      <w:pPr>
        <w:numPr>
          <w:ilvl w:val="0"/>
          <w:numId w:val="1"/>
        </w:numPr>
        <w:spacing w:after="0" w:line="264" w:lineRule="auto"/>
        <w:jc w:val="both"/>
        <w:rPr>
          <w:rFonts w:cs="Arial"/>
        </w:rPr>
      </w:pPr>
      <w:r w:rsidRPr="00182C37">
        <w:rPr>
          <w:rFonts w:cs="Arial"/>
        </w:rPr>
        <w:t>kontrola a vyhodnocovanie záznamov zo systémových logov, aplikačných logov,</w:t>
      </w:r>
    </w:p>
    <w:p w14:paraId="372E04BA" w14:textId="77777777" w:rsidR="000928EF" w:rsidRPr="00182C37" w:rsidRDefault="000928EF" w:rsidP="000928EF">
      <w:pPr>
        <w:numPr>
          <w:ilvl w:val="0"/>
          <w:numId w:val="1"/>
        </w:numPr>
        <w:spacing w:after="0" w:line="264" w:lineRule="auto"/>
        <w:jc w:val="both"/>
        <w:rPr>
          <w:rFonts w:cs="Arial"/>
        </w:rPr>
      </w:pPr>
      <w:r w:rsidRPr="00182C37">
        <w:rPr>
          <w:rFonts w:cs="Arial"/>
        </w:rPr>
        <w:t xml:space="preserve">kontrola prostredia, v ktorom beží </w:t>
      </w:r>
      <w:r w:rsidRPr="00182C37">
        <w:rPr>
          <w:rFonts w:cs="Arial"/>
          <w:bCs/>
        </w:rPr>
        <w:t>IS Objednávateľa</w:t>
      </w:r>
      <w:r w:rsidRPr="00182C37">
        <w:rPr>
          <w:rFonts w:cs="Arial"/>
        </w:rPr>
        <w:t xml:space="preserve">, </w:t>
      </w:r>
    </w:p>
    <w:p w14:paraId="7B783187" w14:textId="3F1290B5" w:rsidR="000928EF" w:rsidRPr="00182C37" w:rsidRDefault="000928EF" w:rsidP="000928EF">
      <w:pPr>
        <w:numPr>
          <w:ilvl w:val="0"/>
          <w:numId w:val="1"/>
        </w:numPr>
        <w:spacing w:after="0" w:line="264" w:lineRule="auto"/>
        <w:jc w:val="both"/>
        <w:rPr>
          <w:rFonts w:cs="Arial"/>
        </w:rPr>
      </w:pPr>
      <w:r w:rsidRPr="00182C37">
        <w:rPr>
          <w:rFonts w:cs="Arial"/>
        </w:rPr>
        <w:t xml:space="preserve">udržiavanie dokumentácie </w:t>
      </w:r>
      <w:r>
        <w:rPr>
          <w:rFonts w:cs="Arial"/>
        </w:rPr>
        <w:t xml:space="preserve">po každej zmene aplikácie alebo konfigurácie IS v rozsahu podpory </w:t>
      </w:r>
      <w:r w:rsidRPr="00182C37">
        <w:rPr>
          <w:rFonts w:cs="Arial"/>
        </w:rPr>
        <w:t>v aktuálnosti – inštalačnej, prevádzkovej, administrátorskej a </w:t>
      </w:r>
      <w:r w:rsidR="00837BAF">
        <w:rPr>
          <w:rFonts w:cs="Arial"/>
        </w:rPr>
        <w:t>po</w:t>
      </w:r>
      <w:r w:rsidRPr="00182C37">
        <w:rPr>
          <w:rFonts w:cs="Arial"/>
        </w:rPr>
        <w:t>užívateľskej,</w:t>
      </w:r>
    </w:p>
    <w:p w14:paraId="4D10FFB4" w14:textId="77777777" w:rsidR="000928EF" w:rsidRDefault="000928EF" w:rsidP="00661453">
      <w:pPr>
        <w:numPr>
          <w:ilvl w:val="0"/>
          <w:numId w:val="37"/>
        </w:numPr>
        <w:spacing w:after="0" w:line="264" w:lineRule="auto"/>
        <w:ind w:left="426" w:hanging="426"/>
        <w:jc w:val="both"/>
        <w:rPr>
          <w:rFonts w:cs="Arial"/>
        </w:rPr>
      </w:pPr>
      <w:r w:rsidRPr="0018673A">
        <w:rPr>
          <w:rFonts w:cs="Arial"/>
        </w:rPr>
        <w:t xml:space="preserve">reportovanie zamerané na spracovávanie požadovaných reportov o </w:t>
      </w:r>
      <w:r>
        <w:rPr>
          <w:rFonts w:cs="Arial"/>
        </w:rPr>
        <w:t>Incident</w:t>
      </w:r>
      <w:r w:rsidRPr="0018673A">
        <w:rPr>
          <w:rFonts w:cs="Arial"/>
        </w:rPr>
        <w:t>och a operatívnych informácii o ich riešení</w:t>
      </w:r>
      <w:r>
        <w:rPr>
          <w:rFonts w:cs="Arial"/>
        </w:rPr>
        <w:t>,</w:t>
      </w:r>
    </w:p>
    <w:p w14:paraId="202E7961" w14:textId="18F22067" w:rsidR="000928EF" w:rsidRDefault="000928EF" w:rsidP="00661453">
      <w:pPr>
        <w:numPr>
          <w:ilvl w:val="0"/>
          <w:numId w:val="37"/>
        </w:numPr>
        <w:spacing w:after="0" w:line="264" w:lineRule="auto"/>
        <w:ind w:left="426" w:hanging="426"/>
        <w:jc w:val="both"/>
        <w:rPr>
          <w:rFonts w:cs="Arial"/>
        </w:rPr>
      </w:pPr>
      <w:r>
        <w:rPr>
          <w:rFonts w:cs="Arial"/>
        </w:rPr>
        <w:t>drobné požiadavky na zmenu v rozsahu 6 MD v jednom kalendárnom mesiaci</w:t>
      </w:r>
      <w:r w:rsidR="00DD598E">
        <w:rPr>
          <w:rFonts w:cs="Arial"/>
        </w:rPr>
        <w:t>,</w:t>
      </w:r>
    </w:p>
    <w:p w14:paraId="1F5AABF2" w14:textId="3B5A16D9" w:rsidR="00DD598E" w:rsidRDefault="00DD598E" w:rsidP="00661453">
      <w:pPr>
        <w:numPr>
          <w:ilvl w:val="0"/>
          <w:numId w:val="37"/>
        </w:numPr>
        <w:spacing w:after="0" w:line="264" w:lineRule="auto"/>
        <w:ind w:left="426" w:hanging="426"/>
        <w:jc w:val="both"/>
        <w:rPr>
          <w:rFonts w:cs="Arial"/>
        </w:rPr>
      </w:pPr>
      <w:r>
        <w:rPr>
          <w:rFonts w:cs="Arial"/>
        </w:rPr>
        <w:t xml:space="preserve">plniť povinnosti súvisiace s dodržiavaní kybernetickej bezpečnosti v zmysle Prílohy č. 12. </w:t>
      </w:r>
    </w:p>
    <w:p w14:paraId="01970348" w14:textId="19659B27" w:rsidR="000F1C48" w:rsidRDefault="000F1C48" w:rsidP="000F1C48">
      <w:pPr>
        <w:spacing w:after="0" w:line="264" w:lineRule="auto"/>
        <w:jc w:val="both"/>
        <w:rPr>
          <w:rFonts w:cs="Arial"/>
        </w:rPr>
      </w:pPr>
    </w:p>
    <w:p w14:paraId="31F341AD" w14:textId="43DEADE5" w:rsidR="000928EF" w:rsidRPr="00AA6BAA" w:rsidRDefault="000F1C48" w:rsidP="00AA6BAA">
      <w:pPr>
        <w:spacing w:before="240"/>
        <w:jc w:val="both"/>
        <w:rPr>
          <w:rFonts w:ascii="Calibri" w:hAnsi="Calibri" w:cs="Arial"/>
        </w:rPr>
      </w:pPr>
      <w:r>
        <w:rPr>
          <w:rFonts w:ascii="Calibri" w:hAnsi="Calibri"/>
        </w:rPr>
        <w:t xml:space="preserve">Pre zamedzenie pochybností, </w:t>
      </w:r>
      <w:r w:rsidRPr="00C07193">
        <w:rPr>
          <w:rFonts w:ascii="Calibri" w:hAnsi="Calibri" w:cs="Arial"/>
        </w:rPr>
        <w:t>Objednávateľ má právo prenosu nevyčerpan</w:t>
      </w:r>
      <w:r>
        <w:rPr>
          <w:rFonts w:ascii="Calibri" w:hAnsi="Calibri" w:cs="Arial"/>
        </w:rPr>
        <w:t xml:space="preserve">ých MD na drobné požiadavky na zmenu podľa bodu 2.1 písm. f) tejto Prílohy č. 1 , ktoré sú </w:t>
      </w:r>
      <w:r w:rsidRPr="00C07193">
        <w:rPr>
          <w:rFonts w:ascii="Calibri" w:hAnsi="Calibri" w:cs="Arial"/>
        </w:rPr>
        <w:t>zahrnuté</w:t>
      </w:r>
      <w:r>
        <w:rPr>
          <w:rFonts w:ascii="Calibri" w:hAnsi="Calibri" w:cs="Arial"/>
        </w:rPr>
        <w:t xml:space="preserve"> </w:t>
      </w:r>
      <w:r w:rsidRPr="00F55FCB">
        <w:rPr>
          <w:rFonts w:ascii="Calibri" w:hAnsi="Calibri" w:cs="Arial"/>
        </w:rPr>
        <w:t>v</w:t>
      </w:r>
      <w:r w:rsidR="000E720A">
        <w:rPr>
          <w:rFonts w:ascii="Calibri" w:hAnsi="Calibri" w:cs="Arial"/>
        </w:rPr>
        <w:t> mesačnom p</w:t>
      </w:r>
      <w:r w:rsidRPr="00F55FCB">
        <w:rPr>
          <w:rFonts w:ascii="Calibri" w:hAnsi="Calibri" w:cs="Arial"/>
        </w:rPr>
        <w:t xml:space="preserve">aušály </w:t>
      </w:r>
      <w:r>
        <w:rPr>
          <w:rFonts w:ascii="Calibri" w:hAnsi="Calibri" w:cs="Arial"/>
        </w:rPr>
        <w:t xml:space="preserve">podľa bodu </w:t>
      </w:r>
      <w:r w:rsidR="000E720A">
        <w:rPr>
          <w:rFonts w:ascii="Calibri" w:hAnsi="Calibri" w:cs="Arial"/>
        </w:rPr>
        <w:t>3</w:t>
      </w:r>
      <w:r>
        <w:rPr>
          <w:rFonts w:ascii="Calibri" w:hAnsi="Calibri" w:cs="Arial"/>
        </w:rPr>
        <w:t xml:space="preserve">.1 písm. </w:t>
      </w:r>
      <w:r w:rsidR="000E720A">
        <w:rPr>
          <w:rFonts w:ascii="Calibri" w:hAnsi="Calibri" w:cs="Arial"/>
        </w:rPr>
        <w:t>a</w:t>
      </w:r>
      <w:r>
        <w:rPr>
          <w:rFonts w:ascii="Calibri" w:hAnsi="Calibri" w:cs="Arial"/>
        </w:rPr>
        <w:t>)</w:t>
      </w:r>
      <w:r>
        <w:rPr>
          <w:rFonts w:ascii="Calibri" w:hAnsi="Calibri"/>
        </w:rPr>
        <w:t xml:space="preserve"> </w:t>
      </w:r>
      <w:r w:rsidR="000E720A">
        <w:rPr>
          <w:rFonts w:ascii="Calibri" w:hAnsi="Calibri"/>
        </w:rPr>
        <w:t>tejto Servisnej z</w:t>
      </w:r>
      <w:r>
        <w:rPr>
          <w:rFonts w:ascii="Calibri" w:hAnsi="Calibri"/>
        </w:rPr>
        <w:t>mluvy</w:t>
      </w:r>
      <w:r w:rsidRPr="00C07193">
        <w:rPr>
          <w:rFonts w:ascii="Calibri" w:hAnsi="Calibri" w:cs="Arial"/>
        </w:rPr>
        <w:t xml:space="preserve">, </w:t>
      </w:r>
      <w:r>
        <w:rPr>
          <w:rFonts w:ascii="Calibri" w:hAnsi="Calibri" w:cs="Arial"/>
        </w:rPr>
        <w:t xml:space="preserve">do nasledujúcich kalendárnych mesiacov a to počas celej doby trvania tejto Zmluvy. Čerpanie prenesených </w:t>
      </w:r>
      <w:r w:rsidR="00D45DCE">
        <w:rPr>
          <w:rFonts w:ascii="Calibri" w:hAnsi="Calibri" w:cs="Arial"/>
        </w:rPr>
        <w:t>MD</w:t>
      </w:r>
      <w:r>
        <w:rPr>
          <w:rFonts w:ascii="Calibri" w:hAnsi="Calibri" w:cs="Arial"/>
        </w:rPr>
        <w:t xml:space="preserve"> podľa predchádzajúcej vety nesmie prekročiť rozsah </w:t>
      </w:r>
      <w:r w:rsidR="00FD3C50">
        <w:rPr>
          <w:rFonts w:ascii="Calibri" w:hAnsi="Calibri" w:cs="Arial"/>
        </w:rPr>
        <w:t>6</w:t>
      </w:r>
      <w:r>
        <w:rPr>
          <w:rFonts w:ascii="Calibri" w:hAnsi="Calibri" w:cs="Arial"/>
        </w:rPr>
        <w:t xml:space="preserve"> </w:t>
      </w:r>
      <w:r w:rsidR="000E720A">
        <w:rPr>
          <w:rFonts w:ascii="Calibri" w:hAnsi="Calibri" w:cs="Arial"/>
        </w:rPr>
        <w:t>MD</w:t>
      </w:r>
      <w:r>
        <w:rPr>
          <w:rFonts w:ascii="Calibri" w:hAnsi="Calibri" w:cs="Arial"/>
        </w:rPr>
        <w:t xml:space="preserve"> v jednom kalendárnom mesiaci</w:t>
      </w:r>
      <w:r w:rsidRPr="00276601">
        <w:rPr>
          <w:rFonts w:ascii="Calibri" w:hAnsi="Calibri" w:cs="Arial"/>
        </w:rPr>
        <w:t>.</w:t>
      </w:r>
    </w:p>
    <w:p w14:paraId="5C2B4F9B" w14:textId="77777777" w:rsidR="000928EF" w:rsidRPr="00E40572" w:rsidRDefault="000928EF" w:rsidP="00661453">
      <w:pPr>
        <w:pStyle w:val="Nadpis2"/>
        <w:keepLines w:val="0"/>
        <w:numPr>
          <w:ilvl w:val="1"/>
          <w:numId w:val="44"/>
        </w:numPr>
        <w:spacing w:before="0" w:line="360" w:lineRule="auto"/>
        <w:rPr>
          <w:rFonts w:asciiTheme="minorHAnsi" w:hAnsiTheme="minorHAnsi"/>
        </w:rPr>
      </w:pPr>
      <w:bookmarkStart w:id="4" w:name="_Toc490044108"/>
      <w:r w:rsidRPr="00E40572">
        <w:rPr>
          <w:rFonts w:asciiTheme="minorHAnsi" w:hAnsiTheme="minorHAnsi"/>
        </w:rPr>
        <w:t>Helpdesk</w:t>
      </w:r>
      <w:bookmarkEnd w:id="4"/>
    </w:p>
    <w:p w14:paraId="0499CB46" w14:textId="77777777" w:rsidR="000928EF" w:rsidRDefault="000928EF" w:rsidP="000928EF">
      <w:pPr>
        <w:spacing w:line="264" w:lineRule="auto"/>
        <w:jc w:val="both"/>
        <w:rPr>
          <w:rFonts w:cs="Arial"/>
        </w:rPr>
      </w:pPr>
      <w:r w:rsidRPr="00980F65">
        <w:rPr>
          <w:rFonts w:cs="Arial"/>
        </w:rPr>
        <w:t xml:space="preserve">Na hlásenie </w:t>
      </w:r>
      <w:r>
        <w:rPr>
          <w:rFonts w:cs="Arial"/>
        </w:rPr>
        <w:t>incident</w:t>
      </w:r>
      <w:r w:rsidRPr="00980F65">
        <w:rPr>
          <w:rFonts w:cs="Arial"/>
        </w:rPr>
        <w:t>ov zo strany Objednávateľa</w:t>
      </w:r>
      <w:r>
        <w:rPr>
          <w:rFonts w:cs="Arial"/>
        </w:rPr>
        <w:t xml:space="preserve"> </w:t>
      </w:r>
      <w:r w:rsidRPr="00980F65">
        <w:rPr>
          <w:rFonts w:cs="Arial"/>
        </w:rPr>
        <w:t xml:space="preserve">bude Poskytovateľ prevádzkovať Helpdesk, ktorý bude poskytovať službu tímu </w:t>
      </w:r>
      <w:proofErr w:type="spellStart"/>
      <w:r w:rsidRPr="00980F65">
        <w:rPr>
          <w:rFonts w:cs="Arial"/>
        </w:rPr>
        <w:t>druhoúrovňovej</w:t>
      </w:r>
      <w:proofErr w:type="spellEnd"/>
      <w:r w:rsidRPr="00980F65">
        <w:rPr>
          <w:rFonts w:cs="Arial"/>
        </w:rPr>
        <w:t xml:space="preserve"> pod</w:t>
      </w:r>
      <w:r>
        <w:rPr>
          <w:rFonts w:cs="Arial"/>
        </w:rPr>
        <w:t>pory (L2) , ktorá pozostáva z nasledujúcich činností:</w:t>
      </w:r>
    </w:p>
    <w:p w14:paraId="1B17E75E" w14:textId="77777777" w:rsidR="000928EF" w:rsidRDefault="000928EF" w:rsidP="000928EF">
      <w:pPr>
        <w:spacing w:line="264" w:lineRule="auto"/>
        <w:jc w:val="both"/>
        <w:rPr>
          <w:rFonts w:cs="Arial"/>
        </w:rPr>
      </w:pPr>
    </w:p>
    <w:p w14:paraId="7F13B7B1" w14:textId="77777777" w:rsidR="000928EF" w:rsidRPr="000928EF" w:rsidRDefault="000928EF" w:rsidP="00661453">
      <w:pPr>
        <w:pStyle w:val="Odsekzoznamu"/>
        <w:numPr>
          <w:ilvl w:val="0"/>
          <w:numId w:val="46"/>
        </w:numPr>
        <w:spacing w:after="120"/>
        <w:rPr>
          <w:rFonts w:ascii="Calibri" w:eastAsia="Calibri" w:hAnsi="Calibri"/>
          <w:sz w:val="22"/>
          <w:szCs w:val="22"/>
        </w:rPr>
      </w:pPr>
      <w:r w:rsidRPr="000928EF">
        <w:rPr>
          <w:rFonts w:ascii="Calibri" w:eastAsia="Calibri" w:hAnsi="Calibri"/>
          <w:sz w:val="22"/>
          <w:szCs w:val="22"/>
        </w:rPr>
        <w:t>Identifikácia Incidentu – poskytnutie pomoci Objednávateľovi s cieľom identifikovať príčinu daného Incidentu v rozsahu podporovaného IS Objednávateľa,</w:t>
      </w:r>
    </w:p>
    <w:p w14:paraId="354E7418" w14:textId="00C9CBAA" w:rsidR="000928EF" w:rsidRDefault="000928EF" w:rsidP="000928EF">
      <w:pPr>
        <w:pStyle w:val="Odsekzoznamu"/>
        <w:numPr>
          <w:ilvl w:val="0"/>
          <w:numId w:val="46"/>
        </w:numPr>
        <w:spacing w:after="120"/>
        <w:rPr>
          <w:rFonts w:ascii="Calibri" w:eastAsia="Calibri" w:hAnsi="Calibri"/>
          <w:sz w:val="22"/>
          <w:szCs w:val="22"/>
        </w:rPr>
      </w:pPr>
      <w:r w:rsidRPr="000928EF">
        <w:rPr>
          <w:rFonts w:ascii="Calibri" w:eastAsia="Calibri" w:hAnsi="Calibri"/>
          <w:sz w:val="22"/>
          <w:szCs w:val="22"/>
        </w:rPr>
        <w:t>Poskytovanie informácií o stave riešenia požiadaviek prostredníctvom on-line vzdialeného  prístupu oprávnených osôb Objednávateľa do systému pre správu požiadaviek.</w:t>
      </w:r>
    </w:p>
    <w:p w14:paraId="5896DFDF" w14:textId="77777777" w:rsidR="00AA6BAA" w:rsidRPr="00AA6BAA" w:rsidRDefault="00AA6BAA" w:rsidP="00AA6BAA">
      <w:pPr>
        <w:pStyle w:val="Odsekzoznamu"/>
        <w:spacing w:after="120"/>
        <w:ind w:left="1004" w:firstLine="0"/>
        <w:rPr>
          <w:rFonts w:ascii="Calibri" w:eastAsia="Calibri" w:hAnsi="Calibri"/>
          <w:sz w:val="22"/>
          <w:szCs w:val="22"/>
        </w:rPr>
      </w:pPr>
    </w:p>
    <w:p w14:paraId="2F200D58" w14:textId="276420B1" w:rsidR="000928EF" w:rsidRPr="00AA6BAA" w:rsidRDefault="000928EF" w:rsidP="00AA6BAA">
      <w:pPr>
        <w:pStyle w:val="Nadpis2"/>
        <w:keepLines w:val="0"/>
        <w:numPr>
          <w:ilvl w:val="1"/>
          <w:numId w:val="44"/>
        </w:numPr>
        <w:spacing w:before="0" w:line="360" w:lineRule="auto"/>
        <w:rPr>
          <w:rFonts w:asciiTheme="minorHAnsi" w:hAnsiTheme="minorHAnsi"/>
        </w:rPr>
      </w:pPr>
      <w:r w:rsidRPr="0020637D">
        <w:rPr>
          <w:rFonts w:asciiTheme="minorHAnsi" w:hAnsiTheme="minorHAnsi"/>
        </w:rPr>
        <w:t xml:space="preserve">Postup pri riešení </w:t>
      </w:r>
      <w:r>
        <w:rPr>
          <w:rFonts w:asciiTheme="minorHAnsi" w:hAnsiTheme="minorHAnsi"/>
        </w:rPr>
        <w:t>incident</w:t>
      </w:r>
      <w:r w:rsidRPr="0020637D">
        <w:rPr>
          <w:rFonts w:asciiTheme="minorHAnsi" w:hAnsiTheme="minorHAnsi"/>
        </w:rPr>
        <w:t xml:space="preserve">ov/požiadaviek </w:t>
      </w:r>
    </w:p>
    <w:p w14:paraId="7BACB47E" w14:textId="77777777" w:rsidR="000928EF" w:rsidRPr="00CD6191" w:rsidRDefault="000928EF" w:rsidP="00661453">
      <w:pPr>
        <w:numPr>
          <w:ilvl w:val="0"/>
          <w:numId w:val="40"/>
        </w:numPr>
        <w:spacing w:after="0" w:line="240" w:lineRule="auto"/>
        <w:ind w:left="426"/>
        <w:jc w:val="both"/>
        <w:rPr>
          <w:rFonts w:cs="Arial"/>
          <w:bCs/>
        </w:rPr>
      </w:pPr>
      <w:r w:rsidRPr="00CD6191">
        <w:rPr>
          <w:rFonts w:cs="Arial"/>
          <w:bCs/>
        </w:rPr>
        <w:t xml:space="preserve">Oprávnená osoba Objednávateľa hlási </w:t>
      </w:r>
      <w:r>
        <w:rPr>
          <w:rFonts w:cs="Arial"/>
          <w:bCs/>
        </w:rPr>
        <w:t>Incident</w:t>
      </w:r>
      <w:r w:rsidRPr="00CD6191">
        <w:rPr>
          <w:rFonts w:cs="Arial"/>
          <w:bCs/>
        </w:rPr>
        <w:t xml:space="preserve">/požiadavku </w:t>
      </w:r>
      <w:r>
        <w:rPr>
          <w:rFonts w:cs="Arial"/>
          <w:bCs/>
        </w:rPr>
        <w:t xml:space="preserve">najmä </w:t>
      </w:r>
      <w:r w:rsidRPr="00CD6191">
        <w:rPr>
          <w:rFonts w:cs="Arial"/>
          <w:bCs/>
        </w:rPr>
        <w:t xml:space="preserve">v  systéme </w:t>
      </w:r>
      <w:r>
        <w:rPr>
          <w:rFonts w:cs="Arial"/>
          <w:bCs/>
        </w:rPr>
        <w:t>pre správu požiadaviek</w:t>
      </w:r>
      <w:r w:rsidRPr="00CD6191">
        <w:rPr>
          <w:rFonts w:cs="Arial"/>
          <w:bCs/>
        </w:rPr>
        <w:t xml:space="preserve"> na adrese</w:t>
      </w:r>
      <w:r>
        <w:rPr>
          <w:rFonts w:cs="Arial"/>
          <w:bCs/>
        </w:rPr>
        <w:t xml:space="preserve">: XXX, v prípade nedostupnosti systému </w:t>
      </w:r>
      <w:r w:rsidRPr="00CD6191">
        <w:rPr>
          <w:rFonts w:cs="Arial"/>
          <w:bCs/>
        </w:rPr>
        <w:t xml:space="preserve"> e-mailom na adresu: </w:t>
      </w:r>
      <w:r>
        <w:rPr>
          <w:rFonts w:cs="Arial"/>
          <w:bCs/>
        </w:rPr>
        <w:t>XXX</w:t>
      </w:r>
      <w:r w:rsidRPr="00CD6191">
        <w:rPr>
          <w:rFonts w:cs="Arial"/>
          <w:bCs/>
        </w:rPr>
        <w:t xml:space="preserve"> a/alebo telefonicky </w:t>
      </w:r>
      <w:r>
        <w:rPr>
          <w:rFonts w:cs="Arial"/>
          <w:bCs/>
        </w:rPr>
        <w:t>na XXX</w:t>
      </w:r>
      <w:r w:rsidRPr="00CD6191">
        <w:rPr>
          <w:rFonts w:cs="Arial"/>
          <w:bCs/>
        </w:rPr>
        <w:t xml:space="preserve">. Oprávnená osoba Objednávateľa nahlasuje </w:t>
      </w:r>
      <w:r>
        <w:rPr>
          <w:rFonts w:cs="Arial"/>
          <w:bCs/>
        </w:rPr>
        <w:t>Incident</w:t>
      </w:r>
      <w:r w:rsidRPr="00CD6191">
        <w:rPr>
          <w:rFonts w:cs="Arial"/>
          <w:bCs/>
        </w:rPr>
        <w:t xml:space="preserve"> podľa predchádzajúcej vety Poskytovateľovi až potom, ako nebolo možné vyriešiť tento </w:t>
      </w:r>
      <w:r>
        <w:rPr>
          <w:rFonts w:cs="Arial"/>
          <w:bCs/>
        </w:rPr>
        <w:t>Incident</w:t>
      </w:r>
      <w:r w:rsidRPr="00CD6191">
        <w:rPr>
          <w:rFonts w:cs="Arial"/>
          <w:bCs/>
        </w:rPr>
        <w:t xml:space="preserve"> v prvom stupni Oprávnenou osobou Objednávateľa.  Uskutočniť takéto hlásenie môže výlučne Oprávnená osoba Objednávateľa </w:t>
      </w:r>
      <w:r>
        <w:rPr>
          <w:rFonts w:cs="Arial"/>
          <w:bCs/>
        </w:rPr>
        <w:t>oznámená v súlade s postupom uvedeným v Servisnej zmluve</w:t>
      </w:r>
      <w:r w:rsidRPr="00CD6191">
        <w:rPr>
          <w:rFonts w:cs="Arial"/>
          <w:bCs/>
        </w:rPr>
        <w:t xml:space="preserve">. </w:t>
      </w:r>
      <w:r>
        <w:rPr>
          <w:rFonts w:cs="Arial"/>
          <w:bCs/>
        </w:rPr>
        <w:t xml:space="preserve">Každé </w:t>
      </w:r>
      <w:r w:rsidRPr="00CD6191">
        <w:rPr>
          <w:rFonts w:cs="Arial"/>
          <w:bCs/>
        </w:rPr>
        <w:t xml:space="preserve">hlásenie </w:t>
      </w:r>
      <w:r>
        <w:rPr>
          <w:rFonts w:cs="Arial"/>
          <w:bCs/>
        </w:rPr>
        <w:t xml:space="preserve">prijaté akýmkoľvek spôsobom sa </w:t>
      </w:r>
      <w:r w:rsidRPr="00CD6191">
        <w:rPr>
          <w:rFonts w:cs="Arial"/>
          <w:bCs/>
        </w:rPr>
        <w:t>zaeviduje v</w:t>
      </w:r>
      <w:r>
        <w:rPr>
          <w:rFonts w:cs="Arial"/>
          <w:bCs/>
        </w:rPr>
        <w:t> systéme pre správu požiadaviek</w:t>
      </w:r>
      <w:r w:rsidRPr="00CD6191">
        <w:rPr>
          <w:rFonts w:cs="Arial"/>
          <w:bCs/>
        </w:rPr>
        <w:t>. Tento informačný systém vygeneruje identifikačné číslo požiadavky/</w:t>
      </w:r>
      <w:r>
        <w:rPr>
          <w:rFonts w:cs="Arial"/>
          <w:bCs/>
        </w:rPr>
        <w:t>Incident</w:t>
      </w:r>
      <w:r w:rsidRPr="00CD6191">
        <w:rPr>
          <w:rFonts w:cs="Arial"/>
          <w:bCs/>
        </w:rPr>
        <w:t xml:space="preserve">u. </w:t>
      </w:r>
      <w:r>
        <w:rPr>
          <w:rFonts w:cs="Arial"/>
          <w:bCs/>
        </w:rPr>
        <w:t xml:space="preserve">Informačný systém eviduje minimálne: čas odoslania  hlásenia a oprávnenú osobu, kritickosť , čas prijatia hlásenia oprávnenou osobou Poskytovateľa, čas pridelenia  riešiteľovi, čas zahájenia riešenia a čas vyriešenia požiadavky alebo Incidentu. </w:t>
      </w:r>
      <w:r w:rsidRPr="00CD6191">
        <w:rPr>
          <w:rFonts w:cs="Arial"/>
          <w:bCs/>
        </w:rPr>
        <w:t>Akákoľvek budúca komunikácia medzi Poskytovateľom a Objednávateľom sa uskutočňuje použitím priradeného identifikačného čísla požiadavky/</w:t>
      </w:r>
      <w:r>
        <w:rPr>
          <w:rFonts w:cs="Arial"/>
          <w:bCs/>
        </w:rPr>
        <w:t>Incident</w:t>
      </w:r>
      <w:r w:rsidRPr="00CD6191">
        <w:rPr>
          <w:rFonts w:cs="Arial"/>
          <w:bCs/>
        </w:rPr>
        <w:t xml:space="preserve">u. </w:t>
      </w:r>
      <w:r>
        <w:rPr>
          <w:rFonts w:cs="Arial"/>
          <w:bCs/>
        </w:rPr>
        <w:t xml:space="preserve"> Všetky záznamy, prílohy  a komunikácia Oprávnených osôb Poskytovateľa </w:t>
      </w:r>
      <w:r>
        <w:rPr>
          <w:rFonts w:cs="Arial"/>
          <w:bCs/>
        </w:rPr>
        <w:lastRenderedPageBreak/>
        <w:t xml:space="preserve">a Objednávateľa sú evidované najmä v systéme pre správu požiadaviek dostupnom on-line. Systém vyhodnocuje i čas spracovania udalostí a hlásení, pre účely Servisnej zmluvy. </w:t>
      </w:r>
    </w:p>
    <w:p w14:paraId="2B954993" w14:textId="77777777" w:rsidR="000928EF" w:rsidRPr="00CD6191" w:rsidRDefault="000928EF" w:rsidP="00661453">
      <w:pPr>
        <w:numPr>
          <w:ilvl w:val="0"/>
          <w:numId w:val="40"/>
        </w:numPr>
        <w:spacing w:after="0" w:line="240" w:lineRule="auto"/>
        <w:ind w:left="426" w:hanging="426"/>
        <w:jc w:val="both"/>
        <w:rPr>
          <w:rFonts w:cs="Arial"/>
          <w:bCs/>
        </w:rPr>
      </w:pPr>
      <w:r w:rsidRPr="00CD6191">
        <w:rPr>
          <w:rFonts w:cs="Arial"/>
          <w:bCs/>
        </w:rPr>
        <w:t>Službukonajúci špecialista Poskytovateľa preverí požiadavku/</w:t>
      </w:r>
      <w:r>
        <w:rPr>
          <w:rFonts w:cs="Arial"/>
          <w:bCs/>
        </w:rPr>
        <w:t>Incident</w:t>
      </w:r>
      <w:r w:rsidRPr="00CD6191">
        <w:rPr>
          <w:rFonts w:cs="Arial"/>
          <w:bCs/>
        </w:rPr>
        <w:t xml:space="preserve"> 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w:t>
      </w:r>
      <w:r>
        <w:rPr>
          <w:rFonts w:cs="Arial"/>
          <w:bCs/>
        </w:rPr>
        <w:t>Incident</w:t>
      </w:r>
      <w:r w:rsidRPr="00CD6191">
        <w:rPr>
          <w:rFonts w:cs="Arial"/>
          <w:bCs/>
        </w:rPr>
        <w:t xml:space="preserve">u. </w:t>
      </w:r>
    </w:p>
    <w:p w14:paraId="1934535D" w14:textId="77777777" w:rsidR="000928EF" w:rsidRPr="00CD6191" w:rsidRDefault="000928EF" w:rsidP="00661453">
      <w:pPr>
        <w:numPr>
          <w:ilvl w:val="0"/>
          <w:numId w:val="40"/>
        </w:numPr>
        <w:spacing w:after="0" w:line="240" w:lineRule="auto"/>
        <w:ind w:left="426" w:hanging="426"/>
        <w:jc w:val="both"/>
        <w:rPr>
          <w:rFonts w:cs="Arial"/>
          <w:bCs/>
        </w:rPr>
      </w:pPr>
      <w:r>
        <w:rPr>
          <w:rFonts w:cs="Arial"/>
          <w:bCs/>
        </w:rPr>
        <w:t>Incident</w:t>
      </w:r>
      <w:r w:rsidRPr="00CD6191">
        <w:rPr>
          <w:rFonts w:cs="Arial"/>
          <w:bCs/>
        </w:rPr>
        <w:t xml:space="preserve"> bude riešený na základe priority určenej dohodou</w:t>
      </w:r>
      <w:r>
        <w:rPr>
          <w:rFonts w:cs="Arial"/>
          <w:bCs/>
        </w:rPr>
        <w:t xml:space="preserve"> a definíciou kritickosti </w:t>
      </w:r>
      <w:r w:rsidRPr="00CD6191">
        <w:rPr>
          <w:rFonts w:cs="Arial"/>
          <w:bCs/>
        </w:rPr>
        <w:t>Oprávnen</w:t>
      </w:r>
      <w:r>
        <w:rPr>
          <w:rFonts w:cs="Arial"/>
          <w:bCs/>
        </w:rPr>
        <w:t>ými</w:t>
      </w:r>
      <w:r w:rsidRPr="00CD6191">
        <w:rPr>
          <w:rFonts w:cs="Arial"/>
          <w:bCs/>
        </w:rPr>
        <w:t xml:space="preserve"> osob</w:t>
      </w:r>
      <w:r>
        <w:rPr>
          <w:rFonts w:cs="Arial"/>
          <w:bCs/>
        </w:rPr>
        <w:t xml:space="preserve">ami </w:t>
      </w:r>
      <w:r w:rsidRPr="00CD6191">
        <w:rPr>
          <w:rFonts w:cs="Arial"/>
          <w:bCs/>
        </w:rPr>
        <w:t xml:space="preserve"> Objednávateľa a Poskytovateľa. Oprávnená osoba Objednávateľa má právo zmeniť poradie priorít riešenia otvorených </w:t>
      </w:r>
      <w:r>
        <w:rPr>
          <w:rFonts w:cs="Arial"/>
          <w:bCs/>
        </w:rPr>
        <w:t>Incident</w:t>
      </w:r>
      <w:r w:rsidRPr="00CD6191">
        <w:rPr>
          <w:rFonts w:cs="Arial"/>
          <w:bCs/>
        </w:rPr>
        <w:t>ov/požiadaviek po dohode s oprávneným zástupcom zo strany Poskytovateľa dokumentovateľným spôsobom</w:t>
      </w:r>
      <w:r>
        <w:rPr>
          <w:rFonts w:cs="Arial"/>
          <w:bCs/>
        </w:rPr>
        <w:t xml:space="preserve"> – záznamom v systéme pre správu požiadaviek.</w:t>
      </w:r>
    </w:p>
    <w:p w14:paraId="076ECACA" w14:textId="77777777" w:rsidR="000928EF" w:rsidRPr="00CD6191" w:rsidRDefault="000928EF" w:rsidP="00661453">
      <w:pPr>
        <w:numPr>
          <w:ilvl w:val="0"/>
          <w:numId w:val="40"/>
        </w:numPr>
        <w:spacing w:after="0" w:line="240" w:lineRule="auto"/>
        <w:ind w:left="426" w:hanging="426"/>
        <w:jc w:val="both"/>
        <w:rPr>
          <w:rFonts w:cs="Arial"/>
          <w:bCs/>
        </w:rPr>
      </w:pPr>
      <w:r w:rsidRPr="00CD6191">
        <w:rPr>
          <w:rFonts w:cs="Arial"/>
          <w:bCs/>
        </w:rPr>
        <w:t>Po vykonaní prác podpory (aj čiastkových) pracovníkom Poskytovateľa v priestoroch Objednávateľa potvrdí poskytnutie</w:t>
      </w:r>
      <w:r>
        <w:rPr>
          <w:rFonts w:cs="Arial"/>
          <w:bCs/>
        </w:rPr>
        <w:t xml:space="preserve"> a funkčnosť riešenia </w:t>
      </w:r>
      <w:r w:rsidRPr="00CD6191">
        <w:rPr>
          <w:rFonts w:cs="Arial"/>
          <w:bCs/>
        </w:rPr>
        <w:t> </w:t>
      </w:r>
      <w:r>
        <w:rPr>
          <w:rFonts w:cs="Arial"/>
          <w:bCs/>
        </w:rPr>
        <w:t>v systéme pre správu požiadaviek</w:t>
      </w:r>
      <w:r w:rsidRPr="00CD6191">
        <w:rPr>
          <w:rFonts w:cs="Arial"/>
          <w:bCs/>
        </w:rPr>
        <w:t xml:space="preserve">.  </w:t>
      </w:r>
    </w:p>
    <w:p w14:paraId="40665D1B" w14:textId="77777777" w:rsidR="000928EF" w:rsidRPr="00CD6191" w:rsidRDefault="000928EF" w:rsidP="00661453">
      <w:pPr>
        <w:numPr>
          <w:ilvl w:val="0"/>
          <w:numId w:val="40"/>
        </w:numPr>
        <w:spacing w:after="0" w:line="240" w:lineRule="auto"/>
        <w:ind w:left="426" w:hanging="426"/>
        <w:jc w:val="both"/>
        <w:rPr>
          <w:rFonts w:cs="Arial"/>
          <w:bCs/>
        </w:rPr>
      </w:pPr>
      <w:r w:rsidRPr="00CD6191">
        <w:rPr>
          <w:rFonts w:cs="Arial"/>
          <w:bCs/>
        </w:rPr>
        <w:t>Všetky vyriešené požiadavky /</w:t>
      </w:r>
      <w:r>
        <w:rPr>
          <w:rFonts w:cs="Arial"/>
          <w:bCs/>
        </w:rPr>
        <w:t>Incident</w:t>
      </w:r>
      <w:r w:rsidRPr="00CD6191">
        <w:rPr>
          <w:rFonts w:cs="Arial"/>
          <w:bCs/>
        </w:rPr>
        <w:t xml:space="preserve">y  Objednávateľa musia byť potvrdené </w:t>
      </w:r>
      <w:r>
        <w:rPr>
          <w:rFonts w:cs="Arial"/>
          <w:bCs/>
        </w:rPr>
        <w:t xml:space="preserve">a </w:t>
      </w:r>
      <w:r w:rsidRPr="00CD6191">
        <w:rPr>
          <w:rFonts w:cs="Arial"/>
          <w:bCs/>
        </w:rPr>
        <w:t>ich vyriešenie musí byť zaevidované v</w:t>
      </w:r>
      <w:r>
        <w:rPr>
          <w:rFonts w:cs="Arial"/>
          <w:bCs/>
        </w:rPr>
        <w:t> systéme pre správu požiadaviek</w:t>
      </w:r>
      <w:r w:rsidRPr="00CD6191">
        <w:rPr>
          <w:rFonts w:cs="Arial"/>
          <w:bCs/>
        </w:rPr>
        <w:t>. Splnenie požiadavky/</w:t>
      </w:r>
      <w:r>
        <w:rPr>
          <w:rFonts w:cs="Arial"/>
          <w:bCs/>
        </w:rPr>
        <w:t>Incident</w:t>
      </w:r>
      <w:r w:rsidRPr="00CD6191">
        <w:rPr>
          <w:rFonts w:cs="Arial"/>
          <w:bCs/>
        </w:rPr>
        <w:t>u bude potvrdené v rozsahu ich riešenia Oprávnenou osobou Objednávateľa. Objednávateľ je povinný potvrdiť vyriešenie každej požiadavky/</w:t>
      </w:r>
      <w:r>
        <w:rPr>
          <w:rFonts w:cs="Arial"/>
          <w:bCs/>
        </w:rPr>
        <w:t>Incident</w:t>
      </w:r>
      <w:r w:rsidRPr="00CD6191">
        <w:rPr>
          <w:rFonts w:cs="Arial"/>
          <w:bCs/>
        </w:rPr>
        <w:t xml:space="preserve">u najneskôr do 5 pracovných dní odo dňa jej vyriešenia. </w:t>
      </w:r>
      <w:r>
        <w:rPr>
          <w:rFonts w:cs="Arial"/>
          <w:bCs/>
        </w:rPr>
        <w:t>A</w:t>
      </w:r>
      <w:r w:rsidRPr="00CD6191">
        <w:rPr>
          <w:rFonts w:cs="Arial"/>
          <w:bCs/>
        </w:rPr>
        <w:t>kceptovanie riešenia požiadavky/</w:t>
      </w:r>
      <w:r>
        <w:rPr>
          <w:rFonts w:cs="Arial"/>
          <w:bCs/>
        </w:rPr>
        <w:t>Incident</w:t>
      </w:r>
      <w:r w:rsidRPr="00CD6191">
        <w:rPr>
          <w:rFonts w:cs="Arial"/>
          <w:bCs/>
        </w:rPr>
        <w:t>u</w:t>
      </w:r>
      <w:r>
        <w:rPr>
          <w:rFonts w:cs="Arial"/>
          <w:bCs/>
        </w:rPr>
        <w:t xml:space="preserve"> bude zaevidované</w:t>
      </w:r>
      <w:r w:rsidRPr="00CD6191">
        <w:rPr>
          <w:rFonts w:cs="Arial"/>
          <w:bCs/>
        </w:rPr>
        <w:t xml:space="preserve"> priamo v </w:t>
      </w:r>
      <w:r>
        <w:rPr>
          <w:rFonts w:cs="Arial"/>
          <w:bCs/>
        </w:rPr>
        <w:t>systéme pre správu požiadaviek</w:t>
      </w:r>
      <w:r w:rsidRPr="00CD6191">
        <w:rPr>
          <w:rFonts w:cs="Arial"/>
          <w:bCs/>
        </w:rPr>
        <w:t>. V prípade, ak Objednávateľ riešenie požiadavky/</w:t>
      </w:r>
      <w:r>
        <w:rPr>
          <w:rFonts w:cs="Arial"/>
          <w:bCs/>
        </w:rPr>
        <w:t>Incident</w:t>
      </w:r>
      <w:r w:rsidRPr="00CD6191">
        <w:rPr>
          <w:rFonts w:cs="Arial"/>
          <w:bCs/>
        </w:rPr>
        <w:t xml:space="preserve">u neakceptuje, v rovnakej lehote svoje pripomienky a výhrady uvedie </w:t>
      </w:r>
      <w:r>
        <w:rPr>
          <w:rFonts w:cs="Arial"/>
          <w:bCs/>
        </w:rPr>
        <w:t>v systéme pre správu požiadaviek.</w:t>
      </w:r>
      <w:r w:rsidRPr="00CD6191">
        <w:rPr>
          <w:rFonts w:cs="Arial"/>
          <w:bCs/>
        </w:rPr>
        <w:t xml:space="preserve"> Ak Objednávateľ bez</w:t>
      </w:r>
      <w:r>
        <w:rPr>
          <w:rFonts w:cs="Arial"/>
          <w:bCs/>
        </w:rPr>
        <w:t xml:space="preserve"> závažného dôvodu </w:t>
      </w:r>
      <w:r w:rsidRPr="00CD6191">
        <w:rPr>
          <w:rFonts w:cs="Arial"/>
          <w:bCs/>
        </w:rPr>
        <w:t>neakceptuje vyriešenie požiadavky/</w:t>
      </w:r>
      <w:r>
        <w:rPr>
          <w:rFonts w:cs="Arial"/>
          <w:bCs/>
        </w:rPr>
        <w:t>Incident</w:t>
      </w:r>
      <w:r w:rsidRPr="00CD6191">
        <w:rPr>
          <w:rFonts w:cs="Arial"/>
          <w:bCs/>
        </w:rPr>
        <w:t>u a ani nevznesie pripomienky k riešeniu požiadavky/</w:t>
      </w:r>
      <w:r>
        <w:rPr>
          <w:rFonts w:cs="Arial"/>
          <w:bCs/>
        </w:rPr>
        <w:t>Incident</w:t>
      </w:r>
      <w:r w:rsidRPr="00CD6191">
        <w:rPr>
          <w:rFonts w:cs="Arial"/>
          <w:bCs/>
        </w:rPr>
        <w:t>u ani do 5 pracovných dní od ich vykonania, považuje sa riešenie požiadavky/</w:t>
      </w:r>
      <w:r>
        <w:rPr>
          <w:rFonts w:cs="Arial"/>
          <w:bCs/>
        </w:rPr>
        <w:t>Incident</w:t>
      </w:r>
      <w:r w:rsidRPr="00CD6191">
        <w:rPr>
          <w:rFonts w:cs="Arial"/>
          <w:bCs/>
        </w:rPr>
        <w:t>u za akceptované</w:t>
      </w:r>
      <w:r>
        <w:rPr>
          <w:rFonts w:cs="Arial"/>
          <w:bCs/>
        </w:rPr>
        <w:t xml:space="preserve"> a  systéme pre správu požiadaviek vykoná mailovú notifikáciu.</w:t>
      </w:r>
    </w:p>
    <w:p w14:paraId="320EB7B7" w14:textId="77777777" w:rsidR="000928EF" w:rsidRPr="00CD6191" w:rsidRDefault="000928EF" w:rsidP="00661453">
      <w:pPr>
        <w:numPr>
          <w:ilvl w:val="0"/>
          <w:numId w:val="40"/>
        </w:numPr>
        <w:spacing w:after="0" w:line="240" w:lineRule="auto"/>
        <w:ind w:left="426" w:hanging="426"/>
        <w:jc w:val="both"/>
        <w:rPr>
          <w:rFonts w:cs="Arial"/>
          <w:bCs/>
        </w:rPr>
      </w:pPr>
      <w:r w:rsidRPr="00CD6191">
        <w:rPr>
          <w:rFonts w:cs="Arial"/>
          <w:bCs/>
        </w:rPr>
        <w:t>Ak je súčasne riešená kritická a nižšia úroveň</w:t>
      </w:r>
      <w:r>
        <w:rPr>
          <w:rFonts w:cs="Arial"/>
          <w:bCs/>
        </w:rPr>
        <w:t xml:space="preserve"> Incident</w:t>
      </w:r>
      <w:r w:rsidRPr="00CD6191">
        <w:rPr>
          <w:rFonts w:cs="Arial"/>
          <w:bCs/>
        </w:rPr>
        <w:t xml:space="preserve">u, doba neutralizácie </w:t>
      </w:r>
      <w:r>
        <w:rPr>
          <w:rFonts w:cs="Arial"/>
          <w:bCs/>
        </w:rPr>
        <w:t>Z</w:t>
      </w:r>
      <w:r w:rsidRPr="00CD6191">
        <w:rPr>
          <w:rFonts w:cs="Arial"/>
          <w:bCs/>
        </w:rPr>
        <w:t>ávažného</w:t>
      </w:r>
      <w:r>
        <w:rPr>
          <w:rFonts w:cs="Arial"/>
          <w:bCs/>
        </w:rPr>
        <w:t xml:space="preserve"> Incidentu</w:t>
      </w:r>
      <w:r w:rsidRPr="00CD6191">
        <w:rPr>
          <w:rFonts w:cs="Arial"/>
          <w:bCs/>
        </w:rPr>
        <w:t xml:space="preserve"> a </w:t>
      </w:r>
      <w:r>
        <w:rPr>
          <w:rFonts w:cs="Arial"/>
          <w:bCs/>
        </w:rPr>
        <w:t> N</w:t>
      </w:r>
      <w:r w:rsidRPr="00CD6191">
        <w:rPr>
          <w:rFonts w:cs="Arial"/>
          <w:bCs/>
        </w:rPr>
        <w:t xml:space="preserve">ekritického </w:t>
      </w:r>
      <w:r>
        <w:rPr>
          <w:rFonts w:cs="Arial"/>
          <w:bCs/>
        </w:rPr>
        <w:t>Incident</w:t>
      </w:r>
      <w:r w:rsidRPr="00CD6191">
        <w:rPr>
          <w:rFonts w:cs="Arial"/>
          <w:bCs/>
        </w:rPr>
        <w:t xml:space="preserve">u sa predlžuje o dobu riešenia </w:t>
      </w:r>
      <w:r>
        <w:rPr>
          <w:rFonts w:cs="Arial"/>
          <w:bCs/>
        </w:rPr>
        <w:t>K</w:t>
      </w:r>
      <w:r w:rsidRPr="00CD6191">
        <w:rPr>
          <w:rFonts w:cs="Arial"/>
          <w:bCs/>
        </w:rPr>
        <w:t xml:space="preserve">ritického </w:t>
      </w:r>
      <w:r>
        <w:rPr>
          <w:rFonts w:cs="Arial"/>
          <w:bCs/>
        </w:rPr>
        <w:t>Incident</w:t>
      </w:r>
      <w:r w:rsidRPr="00CD6191">
        <w:rPr>
          <w:rFonts w:cs="Arial"/>
          <w:bCs/>
        </w:rPr>
        <w:t xml:space="preserve">u, maximálne  však o dobu neutralizácie </w:t>
      </w:r>
      <w:r>
        <w:rPr>
          <w:rFonts w:cs="Arial"/>
          <w:bCs/>
        </w:rPr>
        <w:t>K</w:t>
      </w:r>
      <w:r w:rsidRPr="00CD6191">
        <w:rPr>
          <w:rFonts w:cs="Arial"/>
          <w:bCs/>
        </w:rPr>
        <w:t xml:space="preserve">ritického </w:t>
      </w:r>
      <w:r>
        <w:rPr>
          <w:rFonts w:cs="Arial"/>
          <w:bCs/>
        </w:rPr>
        <w:t>Incident</w:t>
      </w:r>
      <w:r w:rsidRPr="00CD6191">
        <w:rPr>
          <w:rFonts w:cs="Arial"/>
          <w:bCs/>
        </w:rPr>
        <w:t xml:space="preserve">u definovaného príslušnou USP podľa </w:t>
      </w:r>
      <w:r>
        <w:rPr>
          <w:rFonts w:cs="Arial"/>
          <w:bCs/>
        </w:rPr>
        <w:t xml:space="preserve">ods.2.4.tejto </w:t>
      </w:r>
      <w:r w:rsidRPr="00CD6191">
        <w:rPr>
          <w:rFonts w:cs="Arial"/>
          <w:bCs/>
        </w:rPr>
        <w:t>Prílohy č. 1</w:t>
      </w:r>
      <w:r>
        <w:rPr>
          <w:rFonts w:cs="Arial"/>
          <w:bCs/>
        </w:rPr>
        <w:t xml:space="preserve"> Servisnej zmluvy</w:t>
      </w:r>
      <w:r w:rsidRPr="00CD6191">
        <w:rPr>
          <w:rFonts w:cs="Arial"/>
          <w:bCs/>
        </w:rPr>
        <w:t xml:space="preserve">. Doba neutralizácie </w:t>
      </w:r>
      <w:r>
        <w:rPr>
          <w:rFonts w:cs="Arial"/>
          <w:bCs/>
        </w:rPr>
        <w:t>K</w:t>
      </w:r>
      <w:r w:rsidRPr="00CD6191">
        <w:rPr>
          <w:rFonts w:cs="Arial"/>
          <w:bCs/>
        </w:rPr>
        <w:t xml:space="preserve">ritického </w:t>
      </w:r>
      <w:r>
        <w:rPr>
          <w:rFonts w:cs="Arial"/>
          <w:bCs/>
        </w:rPr>
        <w:t>Incident</w:t>
      </w:r>
      <w:r w:rsidRPr="00CD6191">
        <w:rPr>
          <w:rFonts w:cs="Arial"/>
          <w:bCs/>
        </w:rPr>
        <w:t xml:space="preserve">u nie je ovplyvňovaná počtom otvorených </w:t>
      </w:r>
      <w:r>
        <w:rPr>
          <w:rFonts w:cs="Arial"/>
          <w:bCs/>
        </w:rPr>
        <w:t>K</w:t>
      </w:r>
      <w:r w:rsidRPr="00CD6191">
        <w:rPr>
          <w:rFonts w:cs="Arial"/>
          <w:bCs/>
        </w:rPr>
        <w:t xml:space="preserve">ritických </w:t>
      </w:r>
      <w:r>
        <w:rPr>
          <w:rFonts w:cs="Arial"/>
          <w:bCs/>
        </w:rPr>
        <w:t>Incident</w:t>
      </w:r>
      <w:r w:rsidRPr="00CD6191">
        <w:rPr>
          <w:rFonts w:cs="Arial"/>
          <w:bCs/>
        </w:rPr>
        <w:t>ov.</w:t>
      </w:r>
    </w:p>
    <w:p w14:paraId="79AAB853" w14:textId="77777777" w:rsidR="000928EF" w:rsidRDefault="000928EF" w:rsidP="000928EF">
      <w:pPr>
        <w:spacing w:line="264" w:lineRule="auto"/>
        <w:jc w:val="both"/>
        <w:rPr>
          <w:rFonts w:cs="Arial"/>
          <w:sz w:val="24"/>
        </w:rPr>
      </w:pPr>
    </w:p>
    <w:p w14:paraId="256E47FB" w14:textId="77777777" w:rsidR="000928EF" w:rsidRPr="00E40572" w:rsidRDefault="000928EF" w:rsidP="00661453">
      <w:pPr>
        <w:pStyle w:val="Nadpis2"/>
        <w:keepLines w:val="0"/>
        <w:numPr>
          <w:ilvl w:val="1"/>
          <w:numId w:val="44"/>
        </w:numPr>
        <w:spacing w:before="0" w:line="360" w:lineRule="auto"/>
        <w:rPr>
          <w:rFonts w:asciiTheme="minorHAnsi" w:hAnsiTheme="minorHAnsi"/>
        </w:rPr>
      </w:pPr>
      <w:bookmarkStart w:id="5" w:name="_Toc490044110"/>
      <w:r w:rsidRPr="00E40572">
        <w:rPr>
          <w:rFonts w:asciiTheme="minorHAnsi" w:hAnsiTheme="minorHAnsi"/>
        </w:rPr>
        <w:t>Parametre kvality poskytovanej služby</w:t>
      </w:r>
      <w:bookmarkEnd w:id="5"/>
    </w:p>
    <w:p w14:paraId="4061399D" w14:textId="0F6AB452" w:rsidR="000928EF" w:rsidRDefault="000928EF" w:rsidP="00AA6BAA">
      <w:pPr>
        <w:jc w:val="both"/>
        <w:rPr>
          <w:rFonts w:cs="Arial"/>
          <w:bCs/>
        </w:rPr>
      </w:pPr>
      <w:r w:rsidRPr="00CD6191">
        <w:rPr>
          <w:rFonts w:cs="Arial"/>
          <w:bCs/>
        </w:rPr>
        <w:t xml:space="preserve">Reakčná doba Poskytovateľa na </w:t>
      </w:r>
      <w:r>
        <w:rPr>
          <w:rFonts w:cs="Arial"/>
          <w:bCs/>
        </w:rPr>
        <w:t>Incident</w:t>
      </w:r>
      <w:r w:rsidRPr="00CD6191">
        <w:rPr>
          <w:rFonts w:cs="Arial"/>
          <w:bCs/>
        </w:rPr>
        <w:t xml:space="preserve"> Objednávateľa sa určuje na základe príslušnej </w:t>
      </w:r>
      <w:r>
        <w:rPr>
          <w:rFonts w:cs="Arial"/>
          <w:bCs/>
        </w:rPr>
        <w:t>úrovne spracovania požiadaviek</w:t>
      </w:r>
      <w:r w:rsidRPr="00CD6191">
        <w:rPr>
          <w:rFonts w:cs="Arial"/>
          <w:bCs/>
        </w:rPr>
        <w:t>. Poskytovateľ poskytuje Služby podpory</w:t>
      </w:r>
      <w:r>
        <w:rPr>
          <w:rFonts w:cs="Arial"/>
          <w:bCs/>
        </w:rPr>
        <w:t xml:space="preserve"> prevádzky</w:t>
      </w:r>
      <w:r w:rsidRPr="00CD6191">
        <w:rPr>
          <w:rFonts w:cs="Arial"/>
          <w:bCs/>
        </w:rPr>
        <w:t xml:space="preserve"> na základnej úrovni spracovania požiadaviek. Čas</w:t>
      </w:r>
      <w:r>
        <w:rPr>
          <w:rFonts w:cs="Arial"/>
          <w:bCs/>
        </w:rPr>
        <w:t xml:space="preserve"> </w:t>
      </w:r>
      <w:r w:rsidRPr="00CD6191">
        <w:rPr>
          <w:rFonts w:cs="Arial"/>
          <w:bCs/>
        </w:rPr>
        <w:t xml:space="preserve">sa vždy meria od momentu, kedy je </w:t>
      </w:r>
      <w:r>
        <w:rPr>
          <w:rFonts w:cs="Arial"/>
          <w:bCs/>
        </w:rPr>
        <w:t xml:space="preserve">Incident </w:t>
      </w:r>
      <w:r w:rsidRPr="00CD6191">
        <w:rPr>
          <w:rFonts w:cs="Arial"/>
          <w:bCs/>
        </w:rPr>
        <w:t xml:space="preserve">zaznamenaný do </w:t>
      </w:r>
      <w:r w:rsidR="00602BA5">
        <w:rPr>
          <w:rFonts w:cs="Arial"/>
          <w:bCs/>
        </w:rPr>
        <w:t>systému JIRA</w:t>
      </w:r>
      <w:r w:rsidR="00602BA5" w:rsidRPr="00CD6191">
        <w:rPr>
          <w:rFonts w:cs="Arial"/>
          <w:bCs/>
        </w:rPr>
        <w:t xml:space="preserve"> </w:t>
      </w:r>
      <w:r w:rsidRPr="00CD6191">
        <w:rPr>
          <w:rFonts w:cs="Arial"/>
          <w:bCs/>
        </w:rPr>
        <w:t>alebo</w:t>
      </w:r>
      <w:r>
        <w:rPr>
          <w:rFonts w:cs="Arial"/>
          <w:bCs/>
        </w:rPr>
        <w:t xml:space="preserve"> v prípade nedostupnosti </w:t>
      </w:r>
      <w:r w:rsidR="00602BA5">
        <w:rPr>
          <w:rFonts w:cs="Arial"/>
          <w:bCs/>
        </w:rPr>
        <w:t>systému JIRA</w:t>
      </w:r>
      <w:r w:rsidR="00602BA5" w:rsidRPr="00CD6191">
        <w:rPr>
          <w:rFonts w:cs="Arial"/>
          <w:bCs/>
        </w:rPr>
        <w:t xml:space="preserve"> </w:t>
      </w:r>
      <w:r w:rsidRPr="00CD6191">
        <w:rPr>
          <w:rFonts w:cs="Arial"/>
          <w:bCs/>
        </w:rPr>
        <w:t xml:space="preserve">od momentu </w:t>
      </w:r>
      <w:r>
        <w:rPr>
          <w:rFonts w:cs="Arial"/>
          <w:bCs/>
        </w:rPr>
        <w:t>nahlásenia Incidentu alternatívnym spôsobom v zmysle ods. 2.3. bod 1 tohto článku Prílohy č. 1 Servisnej zmluvy, t. j. od momentu doručenia hlásenia Incidentu emailom alebo nahlásením Incidentu telefonick</w:t>
      </w:r>
      <w:r w:rsidR="00AA6BAA">
        <w:rPr>
          <w:rFonts w:cs="Arial"/>
          <w:bCs/>
        </w:rPr>
        <w:t>y.</w:t>
      </w:r>
    </w:p>
    <w:p w14:paraId="6CEC0024"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 xml:space="preserve">Dostupnosť služieb IS RÚ:  </w:t>
      </w:r>
    </w:p>
    <w:p w14:paraId="34CE698D" w14:textId="77777777" w:rsidR="000928EF" w:rsidRPr="00FC7875" w:rsidRDefault="000928EF" w:rsidP="000928EF">
      <w:pPr>
        <w:pStyle w:val="Bezriadkovania"/>
        <w:rPr>
          <w:rFonts w:asciiTheme="minorHAnsi" w:eastAsiaTheme="minorHAnsi" w:hAnsiTheme="minorHAnsi" w:cs="Arial"/>
          <w:bCs/>
          <w:sz w:val="22"/>
          <w:szCs w:val="22"/>
          <w:lang w:eastAsia="en-US"/>
        </w:rPr>
      </w:pPr>
    </w:p>
    <w:tbl>
      <w:tblPr>
        <w:tblStyle w:val="Mriekatabuky"/>
        <w:tblW w:w="0" w:type="auto"/>
        <w:tblLook w:val="04A0" w:firstRow="1" w:lastRow="0" w:firstColumn="1" w:lastColumn="0" w:noHBand="0" w:noVBand="1"/>
      </w:tblPr>
      <w:tblGrid>
        <w:gridCol w:w="3019"/>
        <w:gridCol w:w="1976"/>
        <w:gridCol w:w="4067"/>
      </w:tblGrid>
      <w:tr w:rsidR="000928EF" w:rsidRPr="00FC7875" w14:paraId="4E6AAA41" w14:textId="77777777" w:rsidTr="000928EF">
        <w:tc>
          <w:tcPr>
            <w:tcW w:w="3070" w:type="dxa"/>
          </w:tcPr>
          <w:p w14:paraId="6DB42574"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Popis</w:t>
            </w:r>
          </w:p>
        </w:tc>
        <w:tc>
          <w:tcPr>
            <w:tcW w:w="2000" w:type="dxa"/>
          </w:tcPr>
          <w:p w14:paraId="330DCE2D"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Parameter</w:t>
            </w:r>
          </w:p>
        </w:tc>
        <w:tc>
          <w:tcPr>
            <w:tcW w:w="4142" w:type="dxa"/>
          </w:tcPr>
          <w:p w14:paraId="33AB51B7"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Poznámka</w:t>
            </w:r>
          </w:p>
        </w:tc>
      </w:tr>
      <w:tr w:rsidR="000928EF" w:rsidRPr="00FC7875" w14:paraId="34D0E712" w14:textId="77777777" w:rsidTr="000928EF">
        <w:tc>
          <w:tcPr>
            <w:tcW w:w="3070" w:type="dxa"/>
          </w:tcPr>
          <w:p w14:paraId="6D12521B"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Prevádzkové hodiny podpory</w:t>
            </w:r>
          </w:p>
        </w:tc>
        <w:tc>
          <w:tcPr>
            <w:tcW w:w="2000" w:type="dxa"/>
          </w:tcPr>
          <w:p w14:paraId="72E4D57C"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8 hod.</w:t>
            </w:r>
          </w:p>
        </w:tc>
        <w:tc>
          <w:tcPr>
            <w:tcW w:w="4142" w:type="dxa"/>
          </w:tcPr>
          <w:p w14:paraId="4FDEE3AB"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08:00 – 16:00 hod</w:t>
            </w:r>
          </w:p>
        </w:tc>
      </w:tr>
      <w:tr w:rsidR="000928EF" w:rsidRPr="00FC7875" w14:paraId="0EACF4D4" w14:textId="77777777" w:rsidTr="000928EF">
        <w:tc>
          <w:tcPr>
            <w:tcW w:w="3070" w:type="dxa"/>
            <w:vMerge w:val="restart"/>
          </w:tcPr>
          <w:p w14:paraId="4D3D701C"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Servisné okno</w:t>
            </w:r>
          </w:p>
        </w:tc>
        <w:tc>
          <w:tcPr>
            <w:tcW w:w="2000" w:type="dxa"/>
          </w:tcPr>
          <w:p w14:paraId="4902C274"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11 hod.</w:t>
            </w:r>
          </w:p>
        </w:tc>
        <w:tc>
          <w:tcPr>
            <w:tcW w:w="4142" w:type="dxa"/>
          </w:tcPr>
          <w:p w14:paraId="09EAC5A5"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20:00 – 07:00 počas pracovných dní</w:t>
            </w:r>
          </w:p>
        </w:tc>
      </w:tr>
      <w:tr w:rsidR="000928EF" w:rsidRPr="00FC7875" w14:paraId="706161D2" w14:textId="77777777" w:rsidTr="000928EF">
        <w:tc>
          <w:tcPr>
            <w:tcW w:w="3070" w:type="dxa"/>
            <w:vMerge/>
          </w:tcPr>
          <w:p w14:paraId="1C393119" w14:textId="77777777" w:rsidR="000928EF" w:rsidRPr="00FC7875" w:rsidRDefault="000928EF" w:rsidP="000928EF">
            <w:pPr>
              <w:pStyle w:val="Bezriadkovania"/>
              <w:rPr>
                <w:rFonts w:asciiTheme="minorHAnsi" w:eastAsiaTheme="minorHAnsi" w:hAnsiTheme="minorHAnsi" w:cs="Arial"/>
                <w:bCs/>
                <w:sz w:val="22"/>
                <w:szCs w:val="22"/>
                <w:lang w:eastAsia="en-US"/>
              </w:rPr>
            </w:pPr>
          </w:p>
        </w:tc>
        <w:tc>
          <w:tcPr>
            <w:tcW w:w="2000" w:type="dxa"/>
          </w:tcPr>
          <w:p w14:paraId="591D5BE1"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24 hod</w:t>
            </w:r>
          </w:p>
        </w:tc>
        <w:tc>
          <w:tcPr>
            <w:tcW w:w="4142" w:type="dxa"/>
          </w:tcPr>
          <w:p w14:paraId="565AB1BC"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0:00 – 23:59 hod. počas dní pracovného pokoja a štátnych sviatkov</w:t>
            </w:r>
          </w:p>
        </w:tc>
      </w:tr>
    </w:tbl>
    <w:p w14:paraId="62F29E09" w14:textId="77777777" w:rsidR="000928EF" w:rsidRPr="00FC7875" w:rsidRDefault="000928EF" w:rsidP="000928EF">
      <w:pPr>
        <w:rPr>
          <w:rFonts w:cs="Arial"/>
          <w:bCs/>
          <w:sz w:val="20"/>
        </w:rPr>
      </w:pPr>
      <w:r w:rsidRPr="00FC7875">
        <w:rPr>
          <w:rFonts w:cs="Arial"/>
          <w:bCs/>
          <w:sz w:val="20"/>
        </w:rPr>
        <w:t>Tabuľka č. 1</w:t>
      </w:r>
    </w:p>
    <w:p w14:paraId="10A5BD14" w14:textId="77777777" w:rsidR="000928EF" w:rsidRDefault="000928EF" w:rsidP="000928EF">
      <w:pPr>
        <w:rPr>
          <w:rFonts w:cs="Arial"/>
          <w:bCs/>
        </w:rPr>
      </w:pPr>
    </w:p>
    <w:p w14:paraId="35CDFB61" w14:textId="128F7097" w:rsidR="000928EF" w:rsidRDefault="000928EF" w:rsidP="000928EF">
      <w:pPr>
        <w:rPr>
          <w:rFonts w:cs="Arial"/>
          <w:bCs/>
        </w:rPr>
      </w:pPr>
      <w:r w:rsidRPr="008B4AFA">
        <w:rPr>
          <w:rFonts w:cs="Arial"/>
          <w:bCs/>
        </w:rPr>
        <w:lastRenderedPageBreak/>
        <w:t>Úroveň spracovania požiadaviek</w:t>
      </w:r>
      <w:r>
        <w:rPr>
          <w:rFonts w:cs="Arial"/>
          <w:bCs/>
        </w:rPr>
        <w:t xml:space="preserve"> - ÚSP</w:t>
      </w:r>
      <w:r w:rsidRPr="008B4AFA">
        <w:rPr>
          <w:rFonts w:cs="Arial"/>
          <w:bCs/>
        </w:rPr>
        <w:t>:</w:t>
      </w:r>
    </w:p>
    <w:p w14:paraId="4FE0B704" w14:textId="03614C72" w:rsidR="000928EF" w:rsidRDefault="000928EF" w:rsidP="000928EF">
      <w:pPr>
        <w:jc w:val="both"/>
        <w:rPr>
          <w:rFonts w:cs="Arial"/>
          <w:bCs/>
        </w:rPr>
      </w:pPr>
      <w:r w:rsidRPr="008B4AFA">
        <w:rPr>
          <w:rFonts w:cs="Arial"/>
          <w:bCs/>
        </w:rPr>
        <w:t xml:space="preserve">Pracovné hodiny </w:t>
      </w:r>
      <w:r>
        <w:rPr>
          <w:rFonts w:cs="Arial"/>
          <w:bCs/>
        </w:rPr>
        <w:t xml:space="preserve">Služieb podpory prevádzky Poskytovateľa </w:t>
      </w:r>
      <w:r w:rsidRPr="008B4AFA">
        <w:rPr>
          <w:rFonts w:cs="Arial"/>
          <w:bCs/>
        </w:rPr>
        <w:t>sú počas pracovných dní &lt;</w:t>
      </w:r>
      <w:r>
        <w:rPr>
          <w:rFonts w:cs="Arial"/>
          <w:bCs/>
        </w:rPr>
        <w:t>08</w:t>
      </w:r>
      <w:r w:rsidRPr="008B4AFA">
        <w:rPr>
          <w:rFonts w:cs="Arial"/>
          <w:bCs/>
        </w:rPr>
        <w:t xml:space="preserve">:00; </w:t>
      </w:r>
      <w:r>
        <w:rPr>
          <w:rFonts w:cs="Arial"/>
          <w:bCs/>
        </w:rPr>
        <w:t>16</w:t>
      </w:r>
      <w:r w:rsidRPr="008B4AFA">
        <w:rPr>
          <w:rFonts w:cs="Arial"/>
          <w:bCs/>
        </w:rPr>
        <w:t>:00&gt; (5x</w:t>
      </w:r>
      <w:r>
        <w:rPr>
          <w:rFonts w:cs="Arial"/>
          <w:bCs/>
        </w:rPr>
        <w:t>8</w:t>
      </w:r>
      <w:r w:rsidRPr="008B4AFA">
        <w:rPr>
          <w:rFonts w:cs="Arial"/>
          <w:bCs/>
        </w:rPr>
        <w:t xml:space="preserve">). Čas mimo pracovné hodiny podľa predchádzajúcej vety sa do </w:t>
      </w:r>
      <w:r>
        <w:rPr>
          <w:rFonts w:cs="Arial"/>
          <w:bCs/>
        </w:rPr>
        <w:t>R</w:t>
      </w:r>
      <w:r w:rsidRPr="008B4AFA">
        <w:rPr>
          <w:rFonts w:cs="Arial"/>
          <w:bCs/>
        </w:rPr>
        <w:t xml:space="preserve">eakčnej doby ani do </w:t>
      </w:r>
      <w:r>
        <w:rPr>
          <w:rFonts w:cs="Arial"/>
          <w:bCs/>
        </w:rPr>
        <w:t>D</w:t>
      </w:r>
      <w:r w:rsidRPr="008B4AFA">
        <w:rPr>
          <w:rFonts w:cs="Arial"/>
          <w:bCs/>
        </w:rPr>
        <w:t xml:space="preserve">oby neutralizácie </w:t>
      </w:r>
      <w:r>
        <w:rPr>
          <w:rFonts w:cs="Arial"/>
          <w:bCs/>
        </w:rPr>
        <w:t>Incident</w:t>
      </w:r>
      <w:r w:rsidRPr="008B4AFA">
        <w:rPr>
          <w:rFonts w:cs="Arial"/>
          <w:bCs/>
        </w:rPr>
        <w:t xml:space="preserve">u nezapočítava. </w:t>
      </w:r>
    </w:p>
    <w:p w14:paraId="53C320BA" w14:textId="77777777" w:rsidR="000928EF" w:rsidRPr="00E40572" w:rsidRDefault="000928EF" w:rsidP="000928EF">
      <w:pPr>
        <w:jc w:val="both"/>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2026"/>
        <w:gridCol w:w="2499"/>
        <w:gridCol w:w="2036"/>
      </w:tblGrid>
      <w:tr w:rsidR="000928EF" w:rsidRPr="008B4AFA" w14:paraId="4DCB8E6B" w14:textId="77777777" w:rsidTr="000928EF">
        <w:tc>
          <w:tcPr>
            <w:tcW w:w="2690" w:type="dxa"/>
            <w:shd w:val="clear" w:color="auto" w:fill="E6E6E6"/>
          </w:tcPr>
          <w:p w14:paraId="7ADA061E" w14:textId="77777777" w:rsidR="000928EF" w:rsidRPr="00BB5DE1" w:rsidRDefault="000928EF" w:rsidP="000928EF">
            <w:pPr>
              <w:widowControl w:val="0"/>
              <w:spacing w:after="120" w:line="276" w:lineRule="auto"/>
              <w:jc w:val="both"/>
              <w:rPr>
                <w:rFonts w:ascii="Calibri" w:eastAsia="Calibri" w:hAnsi="Calibri" w:cs="Arial"/>
                <w:b/>
              </w:rPr>
            </w:pPr>
            <w:r w:rsidRPr="00BB5DE1">
              <w:rPr>
                <w:rFonts w:ascii="Calibri" w:eastAsia="Calibri" w:hAnsi="Calibri" w:cs="Arial"/>
                <w:b/>
              </w:rPr>
              <w:t>Typ požiadavky</w:t>
            </w:r>
          </w:p>
        </w:tc>
        <w:tc>
          <w:tcPr>
            <w:tcW w:w="2117" w:type="dxa"/>
            <w:shd w:val="clear" w:color="auto" w:fill="E6E6E6"/>
          </w:tcPr>
          <w:p w14:paraId="19299BCC" w14:textId="77777777" w:rsidR="000928EF" w:rsidRPr="00BB5DE1" w:rsidRDefault="000928EF" w:rsidP="000928EF">
            <w:pPr>
              <w:widowControl w:val="0"/>
              <w:spacing w:after="120" w:line="276" w:lineRule="auto"/>
              <w:jc w:val="both"/>
              <w:rPr>
                <w:rFonts w:ascii="Calibri" w:eastAsia="Calibri" w:hAnsi="Calibri" w:cs="Arial"/>
                <w:b/>
              </w:rPr>
            </w:pPr>
            <w:r w:rsidRPr="00BB5DE1">
              <w:rPr>
                <w:rFonts w:ascii="Calibri" w:eastAsia="Calibri" w:hAnsi="Calibri" w:cs="Arial"/>
                <w:b/>
              </w:rPr>
              <w:t>Reakčná doba</w:t>
            </w:r>
            <w:r>
              <w:rPr>
                <w:rFonts w:ascii="Calibri" w:eastAsia="Calibri" w:hAnsi="Calibri" w:cs="Arial"/>
                <w:b/>
              </w:rPr>
              <w:t xml:space="preserve"> v pracovných hodinách</w:t>
            </w:r>
          </w:p>
        </w:tc>
        <w:tc>
          <w:tcPr>
            <w:tcW w:w="2661" w:type="dxa"/>
            <w:shd w:val="clear" w:color="auto" w:fill="E6E6E6"/>
          </w:tcPr>
          <w:p w14:paraId="6C4A8DFD" w14:textId="77777777" w:rsidR="000928EF" w:rsidRPr="00BB5DE1" w:rsidRDefault="000928EF" w:rsidP="000928EF">
            <w:pPr>
              <w:widowControl w:val="0"/>
              <w:spacing w:after="120" w:line="276" w:lineRule="auto"/>
              <w:jc w:val="both"/>
              <w:rPr>
                <w:rFonts w:ascii="Calibri" w:eastAsia="Calibri" w:hAnsi="Calibri" w:cs="Arial"/>
                <w:b/>
              </w:rPr>
            </w:pPr>
            <w:r w:rsidRPr="00BB5DE1">
              <w:rPr>
                <w:rFonts w:ascii="Calibri" w:eastAsia="Calibri" w:hAnsi="Calibri" w:cs="Arial"/>
                <w:b/>
              </w:rPr>
              <w:t xml:space="preserve">Doba neutralizácie </w:t>
            </w:r>
            <w:r>
              <w:rPr>
                <w:rFonts w:ascii="Calibri" w:eastAsia="Calibri" w:hAnsi="Calibri" w:cs="Arial"/>
                <w:b/>
              </w:rPr>
              <w:t>Incident</w:t>
            </w:r>
            <w:r w:rsidRPr="00BB5DE1">
              <w:rPr>
                <w:rFonts w:ascii="Calibri" w:eastAsia="Calibri" w:hAnsi="Calibri" w:cs="Arial"/>
                <w:b/>
              </w:rPr>
              <w:t>u</w:t>
            </w:r>
            <w:r>
              <w:rPr>
                <w:rFonts w:ascii="Calibri" w:eastAsia="Calibri" w:hAnsi="Calibri" w:cs="Arial"/>
                <w:b/>
              </w:rPr>
              <w:t xml:space="preserve"> v pracovných hodinách</w:t>
            </w:r>
          </w:p>
        </w:tc>
        <w:tc>
          <w:tcPr>
            <w:tcW w:w="2160" w:type="dxa"/>
            <w:shd w:val="clear" w:color="auto" w:fill="E6E6E6"/>
          </w:tcPr>
          <w:p w14:paraId="03361B8C" w14:textId="21F06C9C" w:rsidR="000928EF" w:rsidRPr="00235629" w:rsidRDefault="000928EF" w:rsidP="00BE62B7">
            <w:pPr>
              <w:widowControl w:val="0"/>
              <w:spacing w:after="120" w:line="276" w:lineRule="auto"/>
              <w:jc w:val="both"/>
              <w:rPr>
                <w:rFonts w:ascii="Calibri" w:eastAsia="Calibri" w:hAnsi="Calibri" w:cs="Arial"/>
                <w:b/>
              </w:rPr>
            </w:pPr>
            <w:r w:rsidRPr="00EC1D92">
              <w:rPr>
                <w:rFonts w:cs="Arial"/>
                <w:b/>
              </w:rPr>
              <w:t>Doba trvalého vyriešenia</w:t>
            </w:r>
            <w:r>
              <w:rPr>
                <w:rFonts w:cs="Arial"/>
                <w:b/>
              </w:rPr>
              <w:t xml:space="preserve"> v</w:t>
            </w:r>
            <w:r w:rsidR="00BE62B7">
              <w:rPr>
                <w:rFonts w:cs="Arial"/>
                <w:b/>
              </w:rPr>
              <w:t> </w:t>
            </w:r>
            <w:r>
              <w:rPr>
                <w:rFonts w:cs="Arial"/>
                <w:b/>
              </w:rPr>
              <w:t>hodinách</w:t>
            </w:r>
          </w:p>
        </w:tc>
      </w:tr>
      <w:tr w:rsidR="000928EF" w:rsidRPr="008B4AFA" w14:paraId="48D5EA8A" w14:textId="77777777" w:rsidTr="000928EF">
        <w:tc>
          <w:tcPr>
            <w:tcW w:w="2690" w:type="dxa"/>
          </w:tcPr>
          <w:p w14:paraId="1523806F"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 xml:space="preserve">Kritický </w:t>
            </w:r>
            <w:r>
              <w:rPr>
                <w:rFonts w:ascii="Calibri" w:eastAsia="Calibri" w:hAnsi="Calibri" w:cs="Arial"/>
              </w:rPr>
              <w:t>Incident</w:t>
            </w:r>
          </w:p>
        </w:tc>
        <w:tc>
          <w:tcPr>
            <w:tcW w:w="2117" w:type="dxa"/>
          </w:tcPr>
          <w:p w14:paraId="0E02D97A"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4</w:t>
            </w:r>
          </w:p>
        </w:tc>
        <w:tc>
          <w:tcPr>
            <w:tcW w:w="2661" w:type="dxa"/>
          </w:tcPr>
          <w:p w14:paraId="1E5DC4CF"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12</w:t>
            </w:r>
          </w:p>
        </w:tc>
        <w:tc>
          <w:tcPr>
            <w:tcW w:w="2160" w:type="dxa"/>
          </w:tcPr>
          <w:p w14:paraId="0E54087A" w14:textId="77777777" w:rsidR="000928EF" w:rsidRPr="00BB5DE1" w:rsidRDefault="000928EF" w:rsidP="000928EF">
            <w:pPr>
              <w:widowControl w:val="0"/>
              <w:spacing w:after="120" w:line="276" w:lineRule="auto"/>
              <w:jc w:val="both"/>
              <w:rPr>
                <w:rFonts w:ascii="Calibri" w:eastAsia="Calibri" w:hAnsi="Calibri" w:cs="Arial"/>
              </w:rPr>
            </w:pPr>
            <w:r>
              <w:rPr>
                <w:rFonts w:ascii="Calibri" w:eastAsia="Calibri" w:hAnsi="Calibri" w:cs="Arial"/>
              </w:rPr>
              <w:t>120</w:t>
            </w:r>
          </w:p>
        </w:tc>
      </w:tr>
      <w:tr w:rsidR="000928EF" w:rsidRPr="008B4AFA" w14:paraId="73452E71" w14:textId="77777777" w:rsidTr="000928EF">
        <w:tc>
          <w:tcPr>
            <w:tcW w:w="2690" w:type="dxa"/>
          </w:tcPr>
          <w:p w14:paraId="51938F24"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 xml:space="preserve">Závažný </w:t>
            </w:r>
            <w:r>
              <w:rPr>
                <w:rFonts w:ascii="Calibri" w:eastAsia="Calibri" w:hAnsi="Calibri" w:cs="Arial"/>
              </w:rPr>
              <w:t>Incident</w:t>
            </w:r>
          </w:p>
        </w:tc>
        <w:tc>
          <w:tcPr>
            <w:tcW w:w="2117" w:type="dxa"/>
          </w:tcPr>
          <w:p w14:paraId="24E73E35"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12</w:t>
            </w:r>
          </w:p>
        </w:tc>
        <w:tc>
          <w:tcPr>
            <w:tcW w:w="2661" w:type="dxa"/>
          </w:tcPr>
          <w:p w14:paraId="564A40D5"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24</w:t>
            </w:r>
          </w:p>
        </w:tc>
        <w:tc>
          <w:tcPr>
            <w:tcW w:w="2160" w:type="dxa"/>
          </w:tcPr>
          <w:p w14:paraId="79A61373" w14:textId="77777777" w:rsidR="000928EF" w:rsidRPr="00BB5DE1" w:rsidRDefault="000928EF" w:rsidP="000928EF">
            <w:pPr>
              <w:widowControl w:val="0"/>
              <w:spacing w:after="120" w:line="276" w:lineRule="auto"/>
              <w:jc w:val="both"/>
              <w:rPr>
                <w:rFonts w:ascii="Calibri" w:eastAsia="Calibri" w:hAnsi="Calibri" w:cs="Arial"/>
              </w:rPr>
            </w:pPr>
            <w:r>
              <w:rPr>
                <w:rFonts w:ascii="Calibri" w:eastAsia="Calibri" w:hAnsi="Calibri" w:cs="Arial"/>
              </w:rPr>
              <w:t>240</w:t>
            </w:r>
          </w:p>
        </w:tc>
      </w:tr>
      <w:tr w:rsidR="000928EF" w:rsidRPr="008B4AFA" w14:paraId="2411F844" w14:textId="77777777" w:rsidTr="000928EF">
        <w:tc>
          <w:tcPr>
            <w:tcW w:w="2690" w:type="dxa"/>
          </w:tcPr>
          <w:p w14:paraId="40139512"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 xml:space="preserve">Nekritický </w:t>
            </w:r>
            <w:r>
              <w:rPr>
                <w:rFonts w:ascii="Calibri" w:eastAsia="Calibri" w:hAnsi="Calibri" w:cs="Arial"/>
              </w:rPr>
              <w:t>Incident</w:t>
            </w:r>
          </w:p>
        </w:tc>
        <w:tc>
          <w:tcPr>
            <w:tcW w:w="2117" w:type="dxa"/>
          </w:tcPr>
          <w:p w14:paraId="4A4A9C4B"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24</w:t>
            </w:r>
          </w:p>
        </w:tc>
        <w:tc>
          <w:tcPr>
            <w:tcW w:w="2661" w:type="dxa"/>
          </w:tcPr>
          <w:p w14:paraId="2B5AD166"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40</w:t>
            </w:r>
          </w:p>
        </w:tc>
        <w:tc>
          <w:tcPr>
            <w:tcW w:w="2160" w:type="dxa"/>
          </w:tcPr>
          <w:p w14:paraId="561FFBF6" w14:textId="77777777" w:rsidR="000928EF" w:rsidRPr="00BB5DE1" w:rsidRDefault="000928EF" w:rsidP="000928EF">
            <w:pPr>
              <w:widowControl w:val="0"/>
              <w:spacing w:after="120" w:line="276" w:lineRule="auto"/>
              <w:jc w:val="both"/>
              <w:rPr>
                <w:rFonts w:ascii="Calibri" w:eastAsia="Calibri" w:hAnsi="Calibri" w:cs="Arial"/>
              </w:rPr>
            </w:pPr>
            <w:r>
              <w:rPr>
                <w:rFonts w:ascii="Calibri" w:eastAsia="Calibri" w:hAnsi="Calibri" w:cs="Arial"/>
              </w:rPr>
              <w:t>300</w:t>
            </w:r>
          </w:p>
        </w:tc>
      </w:tr>
    </w:tbl>
    <w:p w14:paraId="79AC1D22" w14:textId="2AAF8F26" w:rsidR="000928EF" w:rsidRPr="000928EF" w:rsidRDefault="000928EF" w:rsidP="000928EF">
      <w:pPr>
        <w:spacing w:line="264" w:lineRule="auto"/>
        <w:jc w:val="both"/>
        <w:rPr>
          <w:rFonts w:cs="Arial"/>
          <w:sz w:val="20"/>
        </w:rPr>
      </w:pPr>
      <w:r w:rsidRPr="00BF4689">
        <w:rPr>
          <w:rFonts w:cs="Arial"/>
          <w:sz w:val="20"/>
        </w:rPr>
        <w:t>Tabuľka č. 2</w:t>
      </w:r>
    </w:p>
    <w:p w14:paraId="5D1B52F8" w14:textId="3A8D5C26" w:rsidR="000928EF" w:rsidRDefault="000928EF" w:rsidP="000928EF">
      <w:pPr>
        <w:spacing w:line="264" w:lineRule="auto"/>
        <w:jc w:val="both"/>
        <w:rPr>
          <w:rFonts w:cs="Arial"/>
          <w:b/>
          <w:sz w:val="24"/>
        </w:rPr>
      </w:pPr>
      <w:r>
        <w:rPr>
          <w:rFonts w:cs="Arial"/>
          <w:b/>
          <w:sz w:val="24"/>
        </w:rPr>
        <w:t>Zľava z ceny</w:t>
      </w:r>
    </w:p>
    <w:tbl>
      <w:tblPr>
        <w:tblStyle w:val="Mriekatabuky"/>
        <w:tblW w:w="0" w:type="auto"/>
        <w:tblLook w:val="04A0" w:firstRow="1" w:lastRow="0" w:firstColumn="1" w:lastColumn="0" w:noHBand="0" w:noVBand="1"/>
      </w:tblPr>
      <w:tblGrid>
        <w:gridCol w:w="4513"/>
        <w:gridCol w:w="4549"/>
      </w:tblGrid>
      <w:tr w:rsidR="000928EF" w:rsidRPr="004538A9" w14:paraId="1A008580" w14:textId="77777777" w:rsidTr="000928EF">
        <w:tc>
          <w:tcPr>
            <w:tcW w:w="4889" w:type="dxa"/>
          </w:tcPr>
          <w:p w14:paraId="7C4ADC64" w14:textId="77777777" w:rsidR="000928EF" w:rsidRPr="00BB5DE1" w:rsidRDefault="000928EF" w:rsidP="000928EF">
            <w:pPr>
              <w:spacing w:line="264" w:lineRule="auto"/>
              <w:jc w:val="center"/>
              <w:rPr>
                <w:rFonts w:asciiTheme="minorHAnsi" w:hAnsiTheme="minorHAnsi" w:cs="Arial"/>
                <w:b/>
                <w:szCs w:val="22"/>
              </w:rPr>
            </w:pPr>
            <w:r w:rsidRPr="00BB5DE1">
              <w:rPr>
                <w:rFonts w:asciiTheme="minorHAnsi" w:hAnsiTheme="minorHAnsi" w:cs="Arial"/>
                <w:b/>
                <w:szCs w:val="22"/>
              </w:rPr>
              <w:t>Výška zľavy</w:t>
            </w:r>
          </w:p>
        </w:tc>
        <w:tc>
          <w:tcPr>
            <w:tcW w:w="4889" w:type="dxa"/>
          </w:tcPr>
          <w:p w14:paraId="5EF5E289"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Hodnota Incidentov (x)</w:t>
            </w:r>
          </w:p>
        </w:tc>
      </w:tr>
      <w:tr w:rsidR="000928EF" w:rsidRPr="004538A9" w14:paraId="1DAEE06A" w14:textId="77777777" w:rsidTr="000928EF">
        <w:tc>
          <w:tcPr>
            <w:tcW w:w="4889" w:type="dxa"/>
          </w:tcPr>
          <w:p w14:paraId="210E5046"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5 %</w:t>
            </w:r>
          </w:p>
        </w:tc>
        <w:tc>
          <w:tcPr>
            <w:tcW w:w="4889" w:type="dxa"/>
          </w:tcPr>
          <w:p w14:paraId="3D2A5FED"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Pr>
                <w:rFonts w:asciiTheme="minorHAnsi" w:hAnsiTheme="minorHAnsi" w:cs="Arial"/>
                <w:szCs w:val="22"/>
              </w:rPr>
              <w:t>10</w:t>
            </w:r>
          </w:p>
        </w:tc>
      </w:tr>
      <w:tr w:rsidR="000928EF" w:rsidRPr="004538A9" w14:paraId="190CEEDF" w14:textId="77777777" w:rsidTr="000928EF">
        <w:tc>
          <w:tcPr>
            <w:tcW w:w="4889" w:type="dxa"/>
          </w:tcPr>
          <w:p w14:paraId="58E409C3"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10 %</w:t>
            </w:r>
          </w:p>
        </w:tc>
        <w:tc>
          <w:tcPr>
            <w:tcW w:w="4889" w:type="dxa"/>
          </w:tcPr>
          <w:p w14:paraId="3F577414"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BB5DE1">
              <w:rPr>
                <w:rFonts w:asciiTheme="minorHAnsi" w:hAnsiTheme="minorHAnsi" w:cs="Arial"/>
                <w:szCs w:val="22"/>
              </w:rPr>
              <w:t>15</w:t>
            </w:r>
          </w:p>
        </w:tc>
      </w:tr>
      <w:tr w:rsidR="000928EF" w:rsidRPr="004538A9" w14:paraId="67C8BE9A" w14:textId="77777777" w:rsidTr="000928EF">
        <w:tc>
          <w:tcPr>
            <w:tcW w:w="4889" w:type="dxa"/>
          </w:tcPr>
          <w:p w14:paraId="20349F0E"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15 %</w:t>
            </w:r>
          </w:p>
        </w:tc>
        <w:tc>
          <w:tcPr>
            <w:tcW w:w="4889" w:type="dxa"/>
          </w:tcPr>
          <w:p w14:paraId="1DC69ED9"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BB5DE1">
              <w:rPr>
                <w:rFonts w:asciiTheme="minorHAnsi" w:hAnsiTheme="minorHAnsi" w:cs="Arial"/>
                <w:szCs w:val="22"/>
              </w:rPr>
              <w:t>21</w:t>
            </w:r>
          </w:p>
        </w:tc>
      </w:tr>
      <w:tr w:rsidR="000928EF" w:rsidRPr="004538A9" w14:paraId="555E1289" w14:textId="77777777" w:rsidTr="000928EF">
        <w:tc>
          <w:tcPr>
            <w:tcW w:w="4889" w:type="dxa"/>
          </w:tcPr>
          <w:p w14:paraId="1B44F6A2"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20 %</w:t>
            </w:r>
          </w:p>
        </w:tc>
        <w:tc>
          <w:tcPr>
            <w:tcW w:w="4889" w:type="dxa"/>
          </w:tcPr>
          <w:p w14:paraId="3FB672C7"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27</w:t>
            </w:r>
          </w:p>
        </w:tc>
      </w:tr>
      <w:tr w:rsidR="000928EF" w:rsidRPr="004538A9" w14:paraId="3A053088" w14:textId="77777777" w:rsidTr="000928EF">
        <w:tc>
          <w:tcPr>
            <w:tcW w:w="4889" w:type="dxa"/>
          </w:tcPr>
          <w:p w14:paraId="14F9EE3C"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25 %</w:t>
            </w:r>
          </w:p>
        </w:tc>
        <w:tc>
          <w:tcPr>
            <w:tcW w:w="4889" w:type="dxa"/>
          </w:tcPr>
          <w:p w14:paraId="53352CD1"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33</w:t>
            </w:r>
          </w:p>
        </w:tc>
      </w:tr>
      <w:tr w:rsidR="000928EF" w:rsidRPr="004538A9" w14:paraId="77C4CA4C" w14:textId="77777777" w:rsidTr="000928EF">
        <w:tc>
          <w:tcPr>
            <w:tcW w:w="4889" w:type="dxa"/>
          </w:tcPr>
          <w:p w14:paraId="7423ACBE"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30 %</w:t>
            </w:r>
          </w:p>
        </w:tc>
        <w:tc>
          <w:tcPr>
            <w:tcW w:w="4889" w:type="dxa"/>
          </w:tcPr>
          <w:p w14:paraId="17A6DEFA"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39</w:t>
            </w:r>
          </w:p>
        </w:tc>
      </w:tr>
      <w:tr w:rsidR="000928EF" w:rsidRPr="004538A9" w14:paraId="26915C9B" w14:textId="77777777" w:rsidTr="000928EF">
        <w:tc>
          <w:tcPr>
            <w:tcW w:w="4889" w:type="dxa"/>
          </w:tcPr>
          <w:p w14:paraId="5391CFA0"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35 %</w:t>
            </w:r>
          </w:p>
        </w:tc>
        <w:tc>
          <w:tcPr>
            <w:tcW w:w="4889" w:type="dxa"/>
          </w:tcPr>
          <w:p w14:paraId="1BD71D72"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45</w:t>
            </w:r>
          </w:p>
        </w:tc>
      </w:tr>
      <w:tr w:rsidR="000928EF" w:rsidRPr="004538A9" w14:paraId="258AC20D" w14:textId="77777777" w:rsidTr="000928EF">
        <w:tc>
          <w:tcPr>
            <w:tcW w:w="4889" w:type="dxa"/>
          </w:tcPr>
          <w:p w14:paraId="319A7702" w14:textId="77777777" w:rsidR="000928EF" w:rsidRDefault="000928EF" w:rsidP="000928EF">
            <w:pPr>
              <w:spacing w:line="264" w:lineRule="auto"/>
              <w:jc w:val="center"/>
              <w:rPr>
                <w:rFonts w:asciiTheme="minorHAnsi" w:hAnsiTheme="minorHAnsi" w:cs="Arial"/>
                <w:b/>
                <w:szCs w:val="22"/>
              </w:rPr>
            </w:pPr>
            <w:r>
              <w:rPr>
                <w:rFonts w:asciiTheme="minorHAnsi" w:hAnsiTheme="minorHAnsi" w:cs="Arial"/>
                <w:b/>
                <w:szCs w:val="22"/>
              </w:rPr>
              <w:t>40 %</w:t>
            </w:r>
          </w:p>
        </w:tc>
        <w:tc>
          <w:tcPr>
            <w:tcW w:w="4889" w:type="dxa"/>
          </w:tcPr>
          <w:p w14:paraId="0DD45342"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51</w:t>
            </w:r>
          </w:p>
        </w:tc>
      </w:tr>
      <w:tr w:rsidR="000928EF" w:rsidRPr="004538A9" w14:paraId="7E989D98" w14:textId="77777777" w:rsidTr="000928EF">
        <w:tc>
          <w:tcPr>
            <w:tcW w:w="4889" w:type="dxa"/>
          </w:tcPr>
          <w:p w14:paraId="5743339B" w14:textId="77777777" w:rsidR="000928EF" w:rsidRDefault="000928EF" w:rsidP="000928EF">
            <w:pPr>
              <w:spacing w:line="264" w:lineRule="auto"/>
              <w:jc w:val="center"/>
              <w:rPr>
                <w:rFonts w:asciiTheme="minorHAnsi" w:hAnsiTheme="minorHAnsi" w:cs="Arial"/>
                <w:b/>
                <w:szCs w:val="22"/>
              </w:rPr>
            </w:pPr>
            <w:r>
              <w:rPr>
                <w:rFonts w:asciiTheme="minorHAnsi" w:hAnsiTheme="minorHAnsi" w:cs="Arial"/>
                <w:b/>
                <w:szCs w:val="22"/>
              </w:rPr>
              <w:t>45 %</w:t>
            </w:r>
          </w:p>
        </w:tc>
        <w:tc>
          <w:tcPr>
            <w:tcW w:w="4889" w:type="dxa"/>
          </w:tcPr>
          <w:p w14:paraId="481F94B4"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57</w:t>
            </w:r>
          </w:p>
        </w:tc>
      </w:tr>
      <w:tr w:rsidR="000928EF" w:rsidRPr="004538A9" w14:paraId="0748C8DD" w14:textId="77777777" w:rsidTr="000928EF">
        <w:tc>
          <w:tcPr>
            <w:tcW w:w="4889" w:type="dxa"/>
          </w:tcPr>
          <w:p w14:paraId="3FE2D91D" w14:textId="77777777" w:rsidR="000928EF" w:rsidRDefault="000928EF" w:rsidP="000928EF">
            <w:pPr>
              <w:spacing w:line="264" w:lineRule="auto"/>
              <w:jc w:val="center"/>
              <w:rPr>
                <w:rFonts w:asciiTheme="minorHAnsi" w:hAnsiTheme="minorHAnsi" w:cs="Arial"/>
                <w:b/>
                <w:szCs w:val="22"/>
              </w:rPr>
            </w:pPr>
            <w:r>
              <w:rPr>
                <w:rFonts w:asciiTheme="minorHAnsi" w:hAnsiTheme="minorHAnsi" w:cs="Arial"/>
                <w:b/>
                <w:szCs w:val="22"/>
              </w:rPr>
              <w:t>50 %</w:t>
            </w:r>
          </w:p>
        </w:tc>
        <w:tc>
          <w:tcPr>
            <w:tcW w:w="4889" w:type="dxa"/>
          </w:tcPr>
          <w:p w14:paraId="7CB001FA"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63</w:t>
            </w:r>
          </w:p>
        </w:tc>
      </w:tr>
    </w:tbl>
    <w:p w14:paraId="0E4E6F46" w14:textId="77777777" w:rsidR="000928EF" w:rsidRDefault="000928EF" w:rsidP="000928EF">
      <w:pPr>
        <w:spacing w:line="264" w:lineRule="auto"/>
        <w:rPr>
          <w:rFonts w:cs="Arial"/>
          <w:sz w:val="20"/>
        </w:rPr>
      </w:pPr>
      <w:r w:rsidRPr="00BB5DE1">
        <w:rPr>
          <w:rFonts w:cs="Arial"/>
          <w:sz w:val="20"/>
        </w:rPr>
        <w:t>Tabuľka č. 3</w:t>
      </w:r>
    </w:p>
    <w:p w14:paraId="720F919D" w14:textId="77777777" w:rsidR="000928EF" w:rsidRPr="00BB5DE1" w:rsidRDefault="000928EF" w:rsidP="000928EF">
      <w:pPr>
        <w:spacing w:line="264" w:lineRule="auto"/>
        <w:rPr>
          <w:rFonts w:cs="Arial"/>
          <w:sz w:val="20"/>
        </w:rPr>
      </w:pPr>
    </w:p>
    <w:p w14:paraId="5A523549" w14:textId="77777777" w:rsidR="000928EF" w:rsidRDefault="000928EF" w:rsidP="000928EF">
      <w:pPr>
        <w:spacing w:line="264" w:lineRule="auto"/>
        <w:jc w:val="both"/>
        <w:rPr>
          <w:rFonts w:cs="Arial"/>
        </w:rPr>
      </w:pPr>
      <w:r>
        <w:rPr>
          <w:rFonts w:cs="Arial"/>
        </w:rPr>
        <w:t xml:space="preserve">Hodnota Incidentov („x“) v Tabuľke č. 3 sa vypočíta podľa vzorca: </w:t>
      </w:r>
    </w:p>
    <w:p w14:paraId="1ED31819" w14:textId="77777777" w:rsidR="000928EF" w:rsidRDefault="000928EF" w:rsidP="000928EF">
      <w:pPr>
        <w:spacing w:line="264" w:lineRule="auto"/>
        <w:jc w:val="both"/>
        <w:rPr>
          <w:rFonts w:cs="Arial"/>
        </w:rPr>
      </w:pPr>
    </w:p>
    <w:p w14:paraId="2350441C" w14:textId="77777777" w:rsidR="000928EF" w:rsidRDefault="000928EF" w:rsidP="000928EF">
      <w:pPr>
        <w:spacing w:line="264" w:lineRule="auto"/>
        <w:jc w:val="center"/>
        <w:rPr>
          <w:rFonts w:cs="Arial"/>
        </w:rPr>
      </w:pPr>
      <w:r>
        <w:rPr>
          <w:rFonts w:cs="Arial"/>
        </w:rPr>
        <w:t>x = [počet kritických Incidentov x 5] + [počet závažných Incidentov x 3]</w:t>
      </w:r>
    </w:p>
    <w:p w14:paraId="5951B585" w14:textId="77777777" w:rsidR="000928EF" w:rsidRDefault="000928EF" w:rsidP="000928EF">
      <w:pPr>
        <w:spacing w:line="264" w:lineRule="auto"/>
        <w:jc w:val="both"/>
        <w:rPr>
          <w:rFonts w:cs="Arial"/>
        </w:rPr>
      </w:pPr>
    </w:p>
    <w:p w14:paraId="2EAD96DE" w14:textId="77777777" w:rsidR="000928EF" w:rsidRPr="00BB5DE1" w:rsidRDefault="000928EF" w:rsidP="000928EF">
      <w:pPr>
        <w:spacing w:line="264" w:lineRule="auto"/>
        <w:jc w:val="both"/>
        <w:rPr>
          <w:rFonts w:cs="Arial"/>
        </w:rPr>
      </w:pPr>
      <w:r w:rsidRPr="00BB5DE1">
        <w:rPr>
          <w:rFonts w:cs="Arial"/>
        </w:rPr>
        <w:t xml:space="preserve">Výška zľavy </w:t>
      </w:r>
      <w:r>
        <w:rPr>
          <w:rFonts w:cs="Arial"/>
        </w:rPr>
        <w:t>závisí</w:t>
      </w:r>
      <w:r w:rsidRPr="00BB5DE1">
        <w:rPr>
          <w:rFonts w:cs="Arial"/>
        </w:rPr>
        <w:t xml:space="preserve"> od počtu </w:t>
      </w:r>
      <w:r>
        <w:rPr>
          <w:rFonts w:cs="Arial"/>
        </w:rPr>
        <w:t>Incident</w:t>
      </w:r>
      <w:r w:rsidRPr="00BB5DE1">
        <w:rPr>
          <w:rFonts w:cs="Arial"/>
        </w:rPr>
        <w:t xml:space="preserve">ov, ktoré sa v danom mesiaci vyskytli, pričom </w:t>
      </w:r>
      <w:r>
        <w:rPr>
          <w:rFonts w:cs="Arial"/>
        </w:rPr>
        <w:t xml:space="preserve">do počtu Incidentov určujúcich výšku </w:t>
      </w:r>
      <w:r w:rsidRPr="00BB5DE1">
        <w:rPr>
          <w:rFonts w:cs="Arial"/>
        </w:rPr>
        <w:t>zľav</w:t>
      </w:r>
      <w:r>
        <w:rPr>
          <w:rFonts w:cs="Arial"/>
        </w:rPr>
        <w:t xml:space="preserve">y z ceny </w:t>
      </w:r>
      <w:r w:rsidRPr="00BB5DE1">
        <w:rPr>
          <w:rFonts w:cs="Arial"/>
        </w:rPr>
        <w:t>sa ne</w:t>
      </w:r>
      <w:r>
        <w:rPr>
          <w:rFonts w:cs="Arial"/>
        </w:rPr>
        <w:t>započítavajú Incidenty, ktoré vznikli</w:t>
      </w:r>
      <w:r w:rsidRPr="00BB5DE1">
        <w:rPr>
          <w:rFonts w:cs="Arial"/>
        </w:rPr>
        <w:t>:</w:t>
      </w:r>
    </w:p>
    <w:p w14:paraId="54819D89" w14:textId="77777777" w:rsidR="000928EF" w:rsidRPr="000928EF" w:rsidRDefault="000928EF" w:rsidP="00661453">
      <w:pPr>
        <w:pStyle w:val="Odsekzoznamu"/>
        <w:numPr>
          <w:ilvl w:val="0"/>
          <w:numId w:val="6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následkom okolností vylučujúcich zodpovednosť v zmysle § 374 ods. 1 Obchodného zákonníka,</w:t>
      </w:r>
    </w:p>
    <w:p w14:paraId="0B857746" w14:textId="1A67B005" w:rsidR="000928EF" w:rsidRPr="000928EF" w:rsidRDefault="000928EF" w:rsidP="00661453">
      <w:pPr>
        <w:pStyle w:val="Odsekzoznamu"/>
        <w:numPr>
          <w:ilvl w:val="0"/>
          <w:numId w:val="6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nesprávnou alebo neautorizovanou modifikáciou IS Objednávateľa (HW komponentov, Komponentov SW komponentu, SW produktov 3. strany) vykonanou Objednávateľom bez</w:t>
      </w:r>
      <w:r w:rsidR="005F1B3B">
        <w:rPr>
          <w:rFonts w:asciiTheme="minorHAnsi" w:hAnsiTheme="minorHAnsi" w:cs="Arial"/>
          <w:noProof w:val="0"/>
          <w:sz w:val="22"/>
          <w:szCs w:val="22"/>
        </w:rPr>
        <w:t> </w:t>
      </w:r>
      <w:r w:rsidRPr="000928EF">
        <w:rPr>
          <w:rFonts w:asciiTheme="minorHAnsi" w:hAnsiTheme="minorHAnsi" w:cs="Arial"/>
          <w:noProof w:val="0"/>
          <w:sz w:val="22"/>
          <w:szCs w:val="22"/>
        </w:rPr>
        <w:t>vedomia Poskytovateľa alebo</w:t>
      </w:r>
    </w:p>
    <w:p w14:paraId="1A3D7E7E" w14:textId="77777777" w:rsidR="000928EF" w:rsidRPr="000928EF" w:rsidRDefault="000928EF" w:rsidP="00661453">
      <w:pPr>
        <w:pStyle w:val="Odsekzoznamu"/>
        <w:numPr>
          <w:ilvl w:val="0"/>
          <w:numId w:val="6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nedodržaním odporúčaných postupov Objednávateľom, ktoré sú uvedené v prevádzkovej dokumentácii alebo nesprávnym používaním zo strany Objednávateľa.</w:t>
      </w:r>
    </w:p>
    <w:p w14:paraId="442A54E1" w14:textId="77777777" w:rsidR="000928EF" w:rsidRPr="00BB5DE1" w:rsidRDefault="000928EF" w:rsidP="000928EF">
      <w:pPr>
        <w:pStyle w:val="Odsekzoznamu"/>
        <w:spacing w:line="264" w:lineRule="auto"/>
        <w:rPr>
          <w:rFonts w:asciiTheme="minorHAnsi" w:hAnsiTheme="minorHAnsi" w:cs="Arial"/>
          <w:noProof w:val="0"/>
          <w:szCs w:val="22"/>
        </w:rPr>
      </w:pPr>
    </w:p>
    <w:p w14:paraId="270722EB" w14:textId="77777777" w:rsidR="000928EF" w:rsidRPr="00E40572" w:rsidRDefault="000928EF" w:rsidP="00661453">
      <w:pPr>
        <w:pStyle w:val="Nadpis2"/>
        <w:keepLines w:val="0"/>
        <w:numPr>
          <w:ilvl w:val="1"/>
          <w:numId w:val="44"/>
        </w:numPr>
        <w:spacing w:before="0" w:line="360" w:lineRule="auto"/>
        <w:rPr>
          <w:rFonts w:asciiTheme="minorHAnsi" w:hAnsiTheme="minorHAnsi"/>
        </w:rPr>
      </w:pPr>
      <w:bookmarkStart w:id="6" w:name="_Toc490044112"/>
      <w:r w:rsidRPr="00E40572">
        <w:rPr>
          <w:rFonts w:asciiTheme="minorHAnsi" w:hAnsiTheme="minorHAnsi"/>
        </w:rPr>
        <w:t>Akceptačné konanie</w:t>
      </w:r>
      <w:bookmarkEnd w:id="6"/>
    </w:p>
    <w:p w14:paraId="6ACC05D0" w14:textId="147AD6BF" w:rsidR="000B5500" w:rsidRDefault="000928EF" w:rsidP="00B5379F">
      <w:pPr>
        <w:spacing w:line="264" w:lineRule="auto"/>
        <w:jc w:val="both"/>
        <w:rPr>
          <w:rFonts w:cs="Arial"/>
          <w:highlight w:val="yellow"/>
        </w:rPr>
      </w:pPr>
      <w:r w:rsidRPr="0082393D">
        <w:rPr>
          <w:rFonts w:cs="Arial"/>
        </w:rPr>
        <w:t xml:space="preserve">Poskytovateľ sa zaväzuje poskytovať Služby podpory prevádzky sústavne počas trvania Servisnej zmluvy, pričom akceptácia tohto plnenia je vykonaná na mesačnej báze </w:t>
      </w:r>
      <w:r w:rsidR="00A3616F">
        <w:rPr>
          <w:rFonts w:cs="Arial"/>
        </w:rPr>
        <w:t>po uplynutí každého kalendárneho mesiaca</w:t>
      </w:r>
      <w:r w:rsidRPr="0082393D">
        <w:rPr>
          <w:rFonts w:cs="Arial"/>
        </w:rPr>
        <w:t>. Fakturácia je vykonávaná mesačne, pričom prílohou faktúry je</w:t>
      </w:r>
      <w:r w:rsidR="00B5379F">
        <w:rPr>
          <w:rFonts w:cs="Arial"/>
        </w:rPr>
        <w:t xml:space="preserve"> </w:t>
      </w:r>
      <w:r w:rsidR="000B5500" w:rsidRPr="00AA6BAA">
        <w:rPr>
          <w:rFonts w:cs="Arial"/>
        </w:rPr>
        <w:t xml:space="preserve">Objednávateľom </w:t>
      </w:r>
      <w:r w:rsidR="00B5379F" w:rsidRPr="00AA6BAA">
        <w:rPr>
          <w:rFonts w:cs="Arial"/>
        </w:rPr>
        <w:t>akceptovaný</w:t>
      </w:r>
      <w:r w:rsidRPr="0082393D">
        <w:rPr>
          <w:rFonts w:cs="Arial"/>
        </w:rPr>
        <w:t xml:space="preserve"> </w:t>
      </w:r>
      <w:r>
        <w:rPr>
          <w:rFonts w:cs="Arial"/>
        </w:rPr>
        <w:t>report</w:t>
      </w:r>
      <w:r w:rsidR="00A3616F">
        <w:rPr>
          <w:rFonts w:cs="Arial"/>
        </w:rPr>
        <w:t xml:space="preserve"> </w:t>
      </w:r>
      <w:r>
        <w:rPr>
          <w:rFonts w:cs="Arial"/>
        </w:rPr>
        <w:t xml:space="preserve">(výkaz) </w:t>
      </w:r>
      <w:r w:rsidRPr="0082393D">
        <w:rPr>
          <w:rFonts w:cs="Arial"/>
        </w:rPr>
        <w:t xml:space="preserve">o vykonaných Službách podpory prevádzky </w:t>
      </w:r>
      <w:r w:rsidRPr="00E7178E">
        <w:rPr>
          <w:rFonts w:cs="Arial"/>
        </w:rPr>
        <w:t>obsahujú</w:t>
      </w:r>
      <w:r w:rsidRPr="00DE199A">
        <w:rPr>
          <w:rFonts w:cs="Arial"/>
        </w:rPr>
        <w:t>ci</w:t>
      </w:r>
      <w:r>
        <w:rPr>
          <w:rFonts w:cs="Arial"/>
        </w:rPr>
        <w:t xml:space="preserve"> štatistiku (prehľad) a parametre poskytnutých služieb, minimálne v rozsahu podľa ods. 2.3. bod 1 tejto Prílohy č. 1 Servisnej zmluvy</w:t>
      </w:r>
      <w:r w:rsidRPr="00AA6BAA">
        <w:rPr>
          <w:rFonts w:cs="Arial"/>
        </w:rPr>
        <w:t>.</w:t>
      </w:r>
      <w:r w:rsidR="00B5379F" w:rsidRPr="00AA6BAA">
        <w:rPr>
          <w:rFonts w:cs="Arial"/>
        </w:rPr>
        <w:t xml:space="preserve"> </w:t>
      </w:r>
    </w:p>
    <w:p w14:paraId="155BA069" w14:textId="74B949C7" w:rsidR="00B5379F" w:rsidRDefault="00B5379F" w:rsidP="00B5379F">
      <w:pPr>
        <w:spacing w:line="264" w:lineRule="auto"/>
        <w:jc w:val="both"/>
        <w:rPr>
          <w:rFonts w:cs="Arial"/>
        </w:rPr>
      </w:pPr>
      <w:r w:rsidRPr="00AA6BAA">
        <w:rPr>
          <w:rFonts w:cs="Arial"/>
        </w:rPr>
        <w:t>Report</w:t>
      </w:r>
      <w:r w:rsidR="00A3616F" w:rsidRPr="00AA6BAA">
        <w:rPr>
          <w:rFonts w:cs="Arial"/>
        </w:rPr>
        <w:t xml:space="preserve"> </w:t>
      </w:r>
      <w:r w:rsidRPr="00AA6BAA">
        <w:rPr>
          <w:rFonts w:cs="Arial"/>
        </w:rPr>
        <w:t xml:space="preserve">(výkaz) o vykonaných Službách podpory prevádzky sa považuje za akceptovaný dňom jeho </w:t>
      </w:r>
      <w:r w:rsidR="009D1F7F" w:rsidRPr="00AA6BAA">
        <w:rPr>
          <w:rFonts w:cs="Arial"/>
        </w:rPr>
        <w:t>podpísania</w:t>
      </w:r>
      <w:r w:rsidR="000B5500" w:rsidRPr="00AA6BAA">
        <w:rPr>
          <w:rFonts w:cs="Arial"/>
        </w:rPr>
        <w:t xml:space="preserve"> Objednávateľom</w:t>
      </w:r>
      <w:r w:rsidRPr="00AA6BAA">
        <w:rPr>
          <w:rFonts w:cs="Arial"/>
        </w:rPr>
        <w:t xml:space="preserve">. Objednávateľ je oprávnený odmietnuť </w:t>
      </w:r>
      <w:r w:rsidR="009D1F7F" w:rsidRPr="00AA6BAA">
        <w:rPr>
          <w:rFonts w:cs="Arial"/>
        </w:rPr>
        <w:t>podpísať</w:t>
      </w:r>
      <w:r w:rsidR="000B5500" w:rsidRPr="00AA6BAA">
        <w:rPr>
          <w:rFonts w:cs="Arial"/>
        </w:rPr>
        <w:t xml:space="preserve"> report (výkaz</w:t>
      </w:r>
      <w:r w:rsidRPr="00AA6BAA">
        <w:rPr>
          <w:rFonts w:cs="Arial"/>
        </w:rPr>
        <w:t>) o vykonaných Službách podpory prevádzky iba písomne s uvedením dôvodov. Toto písomné odôvodnenie je Objednávateľ povinný doručiť Poskytovate</w:t>
      </w:r>
      <w:r w:rsidR="00A3616F" w:rsidRPr="00AA6BAA">
        <w:rPr>
          <w:rFonts w:cs="Arial"/>
        </w:rPr>
        <w:t xml:space="preserve">ľovi bezodkladne, najneskôr do </w:t>
      </w:r>
      <w:r w:rsidR="007C0F46" w:rsidRPr="00AA6BAA">
        <w:rPr>
          <w:rFonts w:cs="Arial"/>
        </w:rPr>
        <w:t>3</w:t>
      </w:r>
      <w:r w:rsidRPr="00AA6BAA">
        <w:rPr>
          <w:rFonts w:cs="Arial"/>
        </w:rPr>
        <w:t xml:space="preserve"> pracovných dní odo dňa doručenia reportu (výkazu) o vykonaných Službách podpory prevádzky</w:t>
      </w:r>
      <w:r w:rsidR="00C73D54" w:rsidRPr="00AA6BAA">
        <w:rPr>
          <w:rFonts w:cs="Arial"/>
        </w:rPr>
        <w:t xml:space="preserve"> Objednávateľovi</w:t>
      </w:r>
      <w:r w:rsidRPr="00AA6BAA">
        <w:rPr>
          <w:rFonts w:cs="Arial"/>
        </w:rPr>
        <w:t xml:space="preserve">. </w:t>
      </w:r>
      <w:r w:rsidR="00A3616F" w:rsidRPr="00AA6BAA">
        <w:rPr>
          <w:rFonts w:cs="Arial"/>
        </w:rPr>
        <w:t xml:space="preserve">Ak v uvedenej lehote Objednávateľ report </w:t>
      </w:r>
      <w:r w:rsidRPr="00AA6BAA">
        <w:rPr>
          <w:rFonts w:cs="Arial"/>
        </w:rPr>
        <w:t xml:space="preserve">(výkaz) </w:t>
      </w:r>
      <w:r w:rsidR="00A3616F" w:rsidRPr="00AA6BAA">
        <w:rPr>
          <w:rFonts w:cs="Arial"/>
        </w:rPr>
        <w:t xml:space="preserve">ani </w:t>
      </w:r>
      <w:r w:rsidR="009D1F7F" w:rsidRPr="00AA6BAA">
        <w:rPr>
          <w:rFonts w:cs="Arial"/>
        </w:rPr>
        <w:t>nepodpíše</w:t>
      </w:r>
      <w:r w:rsidR="00A3616F" w:rsidRPr="00AA6BAA">
        <w:rPr>
          <w:rFonts w:cs="Arial"/>
        </w:rPr>
        <w:t xml:space="preserve">, ani neodmietne </w:t>
      </w:r>
      <w:r w:rsidR="009D1F7F" w:rsidRPr="00AA6BAA">
        <w:rPr>
          <w:rFonts w:cs="Arial"/>
        </w:rPr>
        <w:t xml:space="preserve">podpísať </w:t>
      </w:r>
      <w:r w:rsidR="00A3616F" w:rsidRPr="00AA6BAA">
        <w:rPr>
          <w:rFonts w:cs="Arial"/>
        </w:rPr>
        <w:t>s uvedením dôvodov</w:t>
      </w:r>
      <w:r w:rsidRPr="00AA6BAA">
        <w:rPr>
          <w:rFonts w:cs="Arial"/>
        </w:rPr>
        <w:t>, platí nevyvrátiteľná domnienka, že report (výkaz) sa považuje za</w:t>
      </w:r>
      <w:r w:rsidR="005F1B3B">
        <w:rPr>
          <w:rFonts w:cs="Arial"/>
        </w:rPr>
        <w:t> </w:t>
      </w:r>
      <w:r w:rsidR="009D1F7F" w:rsidRPr="00AA6BAA">
        <w:rPr>
          <w:rFonts w:cs="Arial"/>
        </w:rPr>
        <w:t xml:space="preserve">podpísaný </w:t>
      </w:r>
      <w:r w:rsidR="00A3616F" w:rsidRPr="00AA6BAA">
        <w:rPr>
          <w:rFonts w:cs="Arial"/>
        </w:rPr>
        <w:t>Objednávateľom a teda akceptovaný</w:t>
      </w:r>
      <w:r w:rsidRPr="00AA6BAA">
        <w:rPr>
          <w:rFonts w:cs="Arial"/>
        </w:rPr>
        <w:t xml:space="preserve">. </w:t>
      </w:r>
    </w:p>
    <w:p w14:paraId="5FB4629D" w14:textId="31F1D2FF" w:rsidR="000928EF" w:rsidRPr="00AA6BAA" w:rsidRDefault="00A3616F" w:rsidP="00AA6BAA">
      <w:pPr>
        <w:spacing w:line="264" w:lineRule="auto"/>
        <w:jc w:val="both"/>
        <w:rPr>
          <w:rFonts w:cs="Arial"/>
        </w:rPr>
      </w:pPr>
      <w:r>
        <w:rPr>
          <w:rFonts w:cs="Arial"/>
        </w:rPr>
        <w:t xml:space="preserve">Ak Objednávateľ report (výkaz) odmietne schváliť s uvedením dôvodov, je Poskytovateľ povinný výkaz (report) doplniť, opraviť, </w:t>
      </w:r>
      <w:r w:rsidR="009D1F7F">
        <w:rPr>
          <w:rFonts w:cs="Arial"/>
        </w:rPr>
        <w:t xml:space="preserve">alebo inak </w:t>
      </w:r>
      <w:r>
        <w:rPr>
          <w:rFonts w:cs="Arial"/>
        </w:rPr>
        <w:t>odstrániť d</w:t>
      </w:r>
      <w:r w:rsidR="009D1F7F">
        <w:rPr>
          <w:rFonts w:cs="Arial"/>
        </w:rPr>
        <w:t>ôvody, pre ktoré nebol podpísaný, alebo poskytnúť vysvetlenie, prečo neboli dané dôvody nepodpísania reportu (výkazu) Objednávateľom. Následne sú Zmluvné strany povinné vo vzájomnej súčinnosti postupovať tak, aby report (výkaz) bol vyhotovený a predložený v súlade s touto Servisnou zmluvou a</w:t>
      </w:r>
      <w:r w:rsidR="00BF1139">
        <w:rPr>
          <w:rFonts w:cs="Arial"/>
        </w:rPr>
        <w:t xml:space="preserve"> čo najskôr </w:t>
      </w:r>
      <w:r w:rsidR="009D1F7F">
        <w:rPr>
          <w:rFonts w:cs="Arial"/>
        </w:rPr>
        <w:t>boli splnené podmienky na jeho podpísanie, a</w:t>
      </w:r>
      <w:r w:rsidR="00BF1139">
        <w:rPr>
          <w:rFonts w:cs="Arial"/>
        </w:rPr>
        <w:t xml:space="preserve"> teda </w:t>
      </w:r>
      <w:r w:rsidR="009D1F7F">
        <w:rPr>
          <w:rFonts w:cs="Arial"/>
        </w:rPr>
        <w:t xml:space="preserve">akceptovanie, Objednávateľom.    </w:t>
      </w:r>
    </w:p>
    <w:p w14:paraId="26380B96" w14:textId="77777777" w:rsidR="000928EF" w:rsidRPr="00E7178E" w:rsidRDefault="000928EF" w:rsidP="000928EF">
      <w:pPr>
        <w:spacing w:line="264" w:lineRule="auto"/>
        <w:rPr>
          <w:rFonts w:cs="Arial"/>
          <w:b/>
        </w:rPr>
      </w:pPr>
      <w:r w:rsidRPr="00E7178E">
        <w:rPr>
          <w:rFonts w:cs="Arial"/>
          <w:b/>
        </w:rPr>
        <w:t>Report o profylaktických činnostiach</w:t>
      </w:r>
    </w:p>
    <w:p w14:paraId="4F213835" w14:textId="77777777" w:rsidR="000928EF" w:rsidRPr="005839B7" w:rsidRDefault="000928EF" w:rsidP="000928EF">
      <w:pPr>
        <w:spacing w:line="264" w:lineRule="auto"/>
        <w:jc w:val="both"/>
        <w:rPr>
          <w:rFonts w:cs="Arial"/>
        </w:rPr>
      </w:pPr>
      <w:r w:rsidRPr="005839B7">
        <w:rPr>
          <w:rFonts w:cs="Arial"/>
        </w:rPr>
        <w:t>Pri reportovaní profylaktických činností bude záznam obsahovať minimálne nasledovné položky:</w:t>
      </w:r>
    </w:p>
    <w:p w14:paraId="4876245E" w14:textId="77777777" w:rsidR="000928EF" w:rsidRPr="005839B7" w:rsidRDefault="000928EF" w:rsidP="000928EF">
      <w:pPr>
        <w:spacing w:line="264" w:lineRule="auto"/>
        <w:jc w:val="both"/>
        <w:rPr>
          <w:rFonts w:cs="Arial"/>
        </w:rPr>
      </w:pPr>
      <w:r w:rsidRPr="005839B7">
        <w:rPr>
          <w:rFonts w:cs="Arial"/>
        </w:rPr>
        <w:t xml:space="preserve">Identifikácia komponentu prípadne funkčnej časti </w:t>
      </w:r>
      <w:r w:rsidRPr="005839B7">
        <w:rPr>
          <w:rFonts w:cs="Arial"/>
          <w:bCs/>
        </w:rPr>
        <w:t>IS RÚ</w:t>
      </w:r>
      <w:r w:rsidRPr="005839B7">
        <w:rPr>
          <w:rFonts w:cs="Arial"/>
        </w:rPr>
        <w:t>, na ktorom sa profylaktické činnosti vykonávali.</w:t>
      </w:r>
    </w:p>
    <w:p w14:paraId="775DFF30" w14:textId="77777777" w:rsidR="000928EF" w:rsidRPr="005839B7" w:rsidRDefault="000928EF" w:rsidP="000928EF">
      <w:pPr>
        <w:spacing w:line="264" w:lineRule="auto"/>
        <w:jc w:val="both"/>
        <w:rPr>
          <w:rFonts w:cs="Arial"/>
        </w:rPr>
      </w:pPr>
      <w:r w:rsidRPr="005839B7">
        <w:rPr>
          <w:rFonts w:cs="Arial"/>
        </w:rPr>
        <w:t>Popis činností, ktoré sa vykonali:</w:t>
      </w:r>
    </w:p>
    <w:p w14:paraId="6C13DADB" w14:textId="77777777" w:rsidR="000928EF" w:rsidRPr="005839B7" w:rsidRDefault="000928EF" w:rsidP="00661453">
      <w:pPr>
        <w:numPr>
          <w:ilvl w:val="0"/>
          <w:numId w:val="36"/>
        </w:numPr>
        <w:spacing w:after="0" w:line="264" w:lineRule="auto"/>
        <w:ind w:left="1134" w:hanging="425"/>
        <w:jc w:val="both"/>
        <w:rPr>
          <w:rFonts w:cs="Arial"/>
        </w:rPr>
      </w:pPr>
      <w:r w:rsidRPr="005839B7">
        <w:rPr>
          <w:rFonts w:cs="Arial"/>
        </w:rPr>
        <w:t xml:space="preserve">časový interval, kedy </w:t>
      </w:r>
      <w:r>
        <w:rPr>
          <w:rFonts w:cs="Arial"/>
        </w:rPr>
        <w:t xml:space="preserve">a akým spôsobom </w:t>
      </w:r>
      <w:r w:rsidRPr="005839B7">
        <w:rPr>
          <w:rFonts w:cs="Arial"/>
        </w:rPr>
        <w:t>sa zásah vykonával</w:t>
      </w:r>
      <w:r>
        <w:rPr>
          <w:rFonts w:cs="Arial"/>
        </w:rPr>
        <w:t>,</w:t>
      </w:r>
    </w:p>
    <w:p w14:paraId="50BFFEAA" w14:textId="77777777" w:rsidR="000928EF" w:rsidRPr="005839B7" w:rsidRDefault="000928EF" w:rsidP="00661453">
      <w:pPr>
        <w:numPr>
          <w:ilvl w:val="0"/>
          <w:numId w:val="36"/>
        </w:numPr>
        <w:spacing w:after="0" w:line="264" w:lineRule="auto"/>
        <w:ind w:left="1134" w:hanging="425"/>
        <w:jc w:val="both"/>
        <w:rPr>
          <w:rFonts w:cs="Arial"/>
        </w:rPr>
      </w:pPr>
      <w:r w:rsidRPr="005839B7">
        <w:rPr>
          <w:rFonts w:cs="Arial"/>
        </w:rPr>
        <w:t>popis činnosti</w:t>
      </w:r>
      <w:r>
        <w:rPr>
          <w:rFonts w:cs="Arial"/>
        </w:rPr>
        <w:t>.</w:t>
      </w:r>
    </w:p>
    <w:p w14:paraId="7099AA61" w14:textId="77777777" w:rsidR="000928EF" w:rsidRDefault="000928EF" w:rsidP="000928EF">
      <w:pPr>
        <w:spacing w:line="264" w:lineRule="auto"/>
        <w:jc w:val="both"/>
        <w:rPr>
          <w:rFonts w:cs="Arial"/>
        </w:rPr>
      </w:pPr>
    </w:p>
    <w:p w14:paraId="5B708A0B" w14:textId="25513648" w:rsidR="000928EF" w:rsidRPr="00AA6BAA" w:rsidRDefault="000928EF" w:rsidP="00AA6BAA">
      <w:pPr>
        <w:spacing w:line="264" w:lineRule="auto"/>
        <w:jc w:val="both"/>
        <w:rPr>
          <w:rFonts w:cs="Arial"/>
        </w:rPr>
      </w:pPr>
      <w:r w:rsidRPr="005839B7">
        <w:rPr>
          <w:rFonts w:cs="Arial"/>
        </w:rPr>
        <w:t xml:space="preserve">Report profylaktických činností predstavuje </w:t>
      </w:r>
      <w:r>
        <w:rPr>
          <w:rFonts w:cs="Arial"/>
        </w:rPr>
        <w:t xml:space="preserve">prehľad </w:t>
      </w:r>
      <w:r w:rsidRPr="005839B7">
        <w:rPr>
          <w:rFonts w:cs="Arial"/>
        </w:rPr>
        <w:t>paušálnych činnosti vykonaných v príslušnom období a nie je predmetom schvaľovania ani hodnoten</w:t>
      </w:r>
      <w:r w:rsidR="00AA6BAA">
        <w:rPr>
          <w:rFonts w:cs="Arial"/>
        </w:rPr>
        <w:t>ia úrovne poskytovania služieb.</w:t>
      </w:r>
    </w:p>
    <w:p w14:paraId="076CAF1A" w14:textId="77777777" w:rsidR="000928EF" w:rsidRPr="000160DE" w:rsidRDefault="000928EF" w:rsidP="00661453">
      <w:pPr>
        <w:pStyle w:val="Nadpis1"/>
        <w:keepLines w:val="0"/>
        <w:numPr>
          <w:ilvl w:val="0"/>
          <w:numId w:val="45"/>
        </w:numPr>
        <w:spacing w:before="0" w:line="240" w:lineRule="auto"/>
        <w:jc w:val="both"/>
        <w:rPr>
          <w:rFonts w:asciiTheme="minorHAnsi" w:hAnsiTheme="minorHAnsi"/>
          <w:b/>
          <w:i/>
          <w:sz w:val="28"/>
        </w:rPr>
      </w:pPr>
      <w:bookmarkStart w:id="7" w:name="_Toc490044114"/>
      <w:r w:rsidRPr="000160DE">
        <w:rPr>
          <w:rFonts w:asciiTheme="minorHAnsi" w:hAnsiTheme="minorHAnsi"/>
          <w:b/>
          <w:i/>
          <w:sz w:val="28"/>
        </w:rPr>
        <w:t>Služby rozvoja</w:t>
      </w:r>
      <w:bookmarkEnd w:id="7"/>
    </w:p>
    <w:p w14:paraId="6F862985" w14:textId="77777777" w:rsidR="000928EF" w:rsidRPr="00E40572" w:rsidRDefault="000928EF" w:rsidP="000928EF">
      <w:pPr>
        <w:tabs>
          <w:tab w:val="left" w:pos="6750"/>
        </w:tabs>
        <w:spacing w:line="264" w:lineRule="auto"/>
        <w:rPr>
          <w:rFonts w:cs="Arial"/>
          <w:sz w:val="24"/>
        </w:rPr>
      </w:pPr>
      <w:r w:rsidRPr="00E40572">
        <w:rPr>
          <w:rFonts w:cs="Arial"/>
          <w:sz w:val="24"/>
        </w:rPr>
        <w:tab/>
      </w:r>
    </w:p>
    <w:p w14:paraId="0CE108D3" w14:textId="19791CA7" w:rsidR="000928EF" w:rsidRPr="00052FA0" w:rsidRDefault="000928EF" w:rsidP="00AA6BAA">
      <w:pPr>
        <w:spacing w:line="264" w:lineRule="auto"/>
        <w:jc w:val="both"/>
        <w:rPr>
          <w:rFonts w:cs="Arial"/>
        </w:rPr>
      </w:pPr>
      <w:r w:rsidRPr="00052FA0">
        <w:rPr>
          <w:rFonts w:cs="Arial"/>
        </w:rPr>
        <w:t xml:space="preserve">Služby rozvoja zahŕňajú zmeny funkčnosti </w:t>
      </w:r>
      <w:r w:rsidRPr="00052FA0">
        <w:rPr>
          <w:rFonts w:cs="Arial"/>
          <w:bCs/>
        </w:rPr>
        <w:t>IS RÚ</w:t>
      </w:r>
      <w:r w:rsidRPr="00052FA0">
        <w:rPr>
          <w:rFonts w:cs="Arial"/>
        </w:rPr>
        <w:t>, ktoré vyplývajú z </w:t>
      </w:r>
      <w:r>
        <w:rPr>
          <w:rFonts w:cs="Arial"/>
        </w:rPr>
        <w:t>l</w:t>
      </w:r>
      <w:r w:rsidRPr="00052FA0">
        <w:rPr>
          <w:rFonts w:cs="Arial"/>
        </w:rPr>
        <w:t xml:space="preserve">egislatívnych zmien alebo z novovzniknutých potrieb Objednávateľa, zmeny funkčnosti, konfigurácie a nastavení </w:t>
      </w:r>
      <w:r w:rsidRPr="00052FA0">
        <w:rPr>
          <w:rFonts w:cs="Arial"/>
          <w:bCs/>
        </w:rPr>
        <w:t>IS RÚ,</w:t>
      </w:r>
      <w:r w:rsidRPr="00052FA0">
        <w:rPr>
          <w:rFonts w:cs="Arial"/>
        </w:rPr>
        <w:t xml:space="preserve"> ktoré sú vynútené</w:t>
      </w:r>
      <w:r>
        <w:rPr>
          <w:rFonts w:cs="Arial"/>
        </w:rPr>
        <w:t xml:space="preserve"> novými </w:t>
      </w:r>
      <w:r w:rsidRPr="00052FA0">
        <w:rPr>
          <w:rFonts w:cs="Arial"/>
        </w:rPr>
        <w:t>zmenami prevádzkového prostredia Objednávateľa a aktualizácia príslušnej dokumentácie k </w:t>
      </w:r>
      <w:r w:rsidRPr="00052FA0">
        <w:rPr>
          <w:rFonts w:cs="Arial"/>
          <w:bCs/>
        </w:rPr>
        <w:t>IS Objednávateľa</w:t>
      </w:r>
      <w:r>
        <w:rPr>
          <w:rFonts w:cs="Arial"/>
        </w:rPr>
        <w:t xml:space="preserve"> na základe týchto zmien. </w:t>
      </w:r>
    </w:p>
    <w:p w14:paraId="301C3077" w14:textId="77777777" w:rsidR="000928EF" w:rsidRPr="00052FA0" w:rsidRDefault="000928EF" w:rsidP="00FC4A3F">
      <w:pPr>
        <w:pStyle w:val="Odsekzoznamu"/>
        <w:keepNext/>
        <w:spacing w:line="360" w:lineRule="auto"/>
        <w:ind w:left="360" w:firstLine="0"/>
        <w:contextualSpacing w:val="0"/>
        <w:jc w:val="left"/>
        <w:outlineLvl w:val="1"/>
        <w:rPr>
          <w:rFonts w:asciiTheme="minorHAnsi" w:hAnsiTheme="minorHAnsi"/>
          <w:b/>
          <w:bCs/>
          <w:noProof w:val="0"/>
          <w:vanish/>
          <w:sz w:val="24"/>
        </w:rPr>
      </w:pPr>
      <w:bookmarkStart w:id="8" w:name="_Toc490044115"/>
    </w:p>
    <w:p w14:paraId="447C0658" w14:textId="77777777" w:rsidR="000928EF" w:rsidRPr="000160DE" w:rsidRDefault="000928EF" w:rsidP="00FC4A3F">
      <w:pPr>
        <w:pStyle w:val="Nadpis2"/>
        <w:keepLines w:val="0"/>
        <w:numPr>
          <w:ilvl w:val="1"/>
          <w:numId w:val="70"/>
        </w:numPr>
        <w:spacing w:before="0" w:line="360" w:lineRule="auto"/>
        <w:rPr>
          <w:rFonts w:asciiTheme="minorHAnsi" w:hAnsiTheme="minorHAnsi"/>
        </w:rPr>
      </w:pPr>
      <w:r w:rsidRPr="000160DE">
        <w:rPr>
          <w:rFonts w:asciiTheme="minorHAnsi" w:hAnsiTheme="minorHAnsi"/>
        </w:rPr>
        <w:t>Postup objednania Služby rozvoja</w:t>
      </w:r>
      <w:bookmarkEnd w:id="8"/>
    </w:p>
    <w:p w14:paraId="1FE2BC17" w14:textId="70431E23" w:rsidR="000928EF" w:rsidRPr="000928EF" w:rsidRDefault="000928EF" w:rsidP="000928EF">
      <w:pPr>
        <w:spacing w:line="264" w:lineRule="auto"/>
        <w:jc w:val="both"/>
        <w:rPr>
          <w:rFonts w:cs="Arial"/>
        </w:rPr>
      </w:pPr>
      <w:r w:rsidRPr="008B33D3">
        <w:rPr>
          <w:rFonts w:cs="Arial"/>
        </w:rPr>
        <w:t>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w:t>
      </w:r>
      <w:r w:rsidR="00FC4A3F">
        <w:rPr>
          <w:rFonts w:cs="Arial"/>
        </w:rPr>
        <w:t xml:space="preserve"> Ak</w:t>
      </w:r>
      <w:r w:rsidR="005F1B3B">
        <w:rPr>
          <w:rFonts w:cs="Arial"/>
        </w:rPr>
        <w:t> </w:t>
      </w:r>
      <w:r w:rsidR="00FC4A3F">
        <w:rPr>
          <w:rFonts w:cs="Arial"/>
        </w:rPr>
        <w:t xml:space="preserve">je predmetom požiadavky Služba, ktorá má byť financovaná z prostriedkov Európskej únie, Objednávateľ túto skutočnosť uvedie v popise požiadavky na zmenu.  </w:t>
      </w:r>
      <w:r w:rsidRPr="008B33D3">
        <w:rPr>
          <w:rFonts w:cs="Arial"/>
        </w:rPr>
        <w:t xml:space="preserve"> </w:t>
      </w:r>
    </w:p>
    <w:p w14:paraId="5856840A" w14:textId="77777777" w:rsidR="000928EF" w:rsidRPr="008B33D3" w:rsidRDefault="000928EF" w:rsidP="000928EF">
      <w:pPr>
        <w:spacing w:line="264" w:lineRule="auto"/>
        <w:jc w:val="both"/>
        <w:rPr>
          <w:rFonts w:cs="Arial"/>
        </w:rPr>
      </w:pPr>
      <w:r w:rsidRPr="008B33D3">
        <w:rPr>
          <w:rFonts w:cs="Arial"/>
        </w:rPr>
        <w:t>Na základe Požiadavky na zmenu Poskytovateľ vypracuje</w:t>
      </w:r>
      <w:r>
        <w:rPr>
          <w:rFonts w:cs="Arial"/>
        </w:rPr>
        <w:t xml:space="preserve"> </w:t>
      </w:r>
      <w:r w:rsidRPr="008B33D3">
        <w:rPr>
          <w:rFonts w:cs="Arial"/>
        </w:rPr>
        <w:t>záväzný rozpočet realizácie zmeny vo forme Cenovej kalkulácie, ktorej prílohou bude:</w:t>
      </w:r>
    </w:p>
    <w:p w14:paraId="0A144AA1" w14:textId="72CE8B63" w:rsidR="000928EF" w:rsidRPr="000928EF" w:rsidRDefault="000928EF" w:rsidP="00661453">
      <w:pPr>
        <w:pStyle w:val="Odsekzoznamu"/>
        <w:numPr>
          <w:ilvl w:val="0"/>
          <w:numId w:val="47"/>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 xml:space="preserve">vlastná cenová kalkulácia </w:t>
      </w:r>
    </w:p>
    <w:p w14:paraId="477FB18B" w14:textId="77777777" w:rsidR="000928EF" w:rsidRPr="000928EF" w:rsidRDefault="000928EF" w:rsidP="00661453">
      <w:pPr>
        <w:pStyle w:val="Odsekzoznamu"/>
        <w:numPr>
          <w:ilvl w:val="1"/>
          <w:numId w:val="35"/>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v prípade požiadavky na zmenu v menšom rozsahu bude predložená cenová kalkulácia na realizáciu zmeny,</w:t>
      </w:r>
    </w:p>
    <w:p w14:paraId="08CAFE09" w14:textId="77777777" w:rsidR="000928EF" w:rsidRPr="000928EF" w:rsidRDefault="000928EF" w:rsidP="00661453">
      <w:pPr>
        <w:pStyle w:val="Odsekzoznamu"/>
        <w:numPr>
          <w:ilvl w:val="1"/>
          <w:numId w:val="35"/>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v prípade komplexnej požiadavky na zmenu bude najprv predložená cenová kalkulácia na analýzu zmeny, následne po odsúhlasení oprávnenými osobami a vykonaní analýzy bude predložená cenová kalkulácia na realizáciu zmeny.</w:t>
      </w:r>
    </w:p>
    <w:p w14:paraId="4DD34576" w14:textId="77777777" w:rsidR="000928EF" w:rsidRPr="000928EF" w:rsidRDefault="000928EF" w:rsidP="00661453">
      <w:pPr>
        <w:pStyle w:val="Odsekzoznamu"/>
        <w:numPr>
          <w:ilvl w:val="0"/>
          <w:numId w:val="35"/>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 xml:space="preserve">podrobný návrh riešenia vo forme Štúdie realizovateľnosti a analýzu dopadu, v ktorej bude uvedené, ktoré iné časti funkčnosti </w:t>
      </w:r>
      <w:r w:rsidRPr="000928EF">
        <w:rPr>
          <w:rFonts w:asciiTheme="minorHAnsi" w:hAnsiTheme="minorHAnsi" w:cs="Arial"/>
          <w:bCs/>
          <w:noProof w:val="0"/>
          <w:sz w:val="22"/>
          <w:szCs w:val="22"/>
        </w:rPr>
        <w:t xml:space="preserve">IS RÚ </w:t>
      </w:r>
      <w:r w:rsidRPr="000928EF">
        <w:rPr>
          <w:rFonts w:asciiTheme="minorHAnsi" w:hAnsiTheme="minorHAnsi" w:cs="Arial"/>
          <w:noProof w:val="0"/>
          <w:sz w:val="22"/>
          <w:szCs w:val="22"/>
        </w:rPr>
        <w:t>budú ovplyvnené realizáciou zmeny,</w:t>
      </w:r>
    </w:p>
    <w:p w14:paraId="0D8C4311" w14:textId="23D9C027" w:rsidR="000928EF" w:rsidRDefault="000928EF" w:rsidP="00661453">
      <w:pPr>
        <w:pStyle w:val="Odsekzoznamu"/>
        <w:numPr>
          <w:ilvl w:val="0"/>
          <w:numId w:val="3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 xml:space="preserve">predpokladaný harmonogram prác s uvedením navrhovanej doby odovzdania zmeny vo forme Plánu realizácie zmeny, ktorého súčasťou bude aj špecifikácia Akceptačných testov zmeny. </w:t>
      </w:r>
    </w:p>
    <w:p w14:paraId="73AD50D0" w14:textId="77777777" w:rsidR="000928EF" w:rsidRPr="000928EF" w:rsidRDefault="000928EF" w:rsidP="00C0144F">
      <w:pPr>
        <w:pStyle w:val="Odsekzoznamu"/>
        <w:spacing w:line="264" w:lineRule="auto"/>
        <w:ind w:left="720" w:firstLine="0"/>
        <w:rPr>
          <w:rFonts w:asciiTheme="minorHAnsi" w:hAnsiTheme="minorHAnsi" w:cs="Arial"/>
          <w:noProof w:val="0"/>
          <w:sz w:val="22"/>
          <w:szCs w:val="22"/>
        </w:rPr>
      </w:pPr>
    </w:p>
    <w:p w14:paraId="58F59E25" w14:textId="77777777" w:rsidR="000928EF" w:rsidRPr="008B33D3" w:rsidRDefault="000928EF" w:rsidP="000928EF">
      <w:pPr>
        <w:spacing w:line="264" w:lineRule="auto"/>
        <w:jc w:val="both"/>
        <w:rPr>
          <w:rFonts w:cs="Arial"/>
        </w:rPr>
      </w:pPr>
      <w:r w:rsidRPr="008B33D3">
        <w:rPr>
          <w:rFonts w:cs="Arial"/>
        </w:rPr>
        <w:t>Do 5</w:t>
      </w:r>
      <w:r>
        <w:rPr>
          <w:rFonts w:cs="Arial"/>
        </w:rPr>
        <w:t xml:space="preserve"> (piatich) </w:t>
      </w:r>
      <w:r w:rsidRPr="008B33D3">
        <w:rPr>
          <w:rFonts w:cs="Arial"/>
        </w:rPr>
        <w:t>pracovných dní odo dňa doručenia Cenovej kalkulácie Objednávateľ písomne oznámi Poskytovateľovi svoje rozhodnutie, a to:</w:t>
      </w:r>
    </w:p>
    <w:p w14:paraId="61C0C968" w14:textId="77777777" w:rsidR="000928EF" w:rsidRPr="000928EF" w:rsidRDefault="000928EF" w:rsidP="00661453">
      <w:pPr>
        <w:pStyle w:val="Odsekzoznamu"/>
        <w:numPr>
          <w:ilvl w:val="0"/>
          <w:numId w:val="3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v prípade schválenia Cenovej kalkulácie doručí Poskytovateľovi záväznú písomnú objednávku podpísanú oprávnenou osobou,</w:t>
      </w:r>
    </w:p>
    <w:p w14:paraId="3A1FF924" w14:textId="49E43E57" w:rsidR="000928EF" w:rsidRDefault="000928EF" w:rsidP="00661453">
      <w:pPr>
        <w:pStyle w:val="Odsekzoznamu"/>
        <w:numPr>
          <w:ilvl w:val="0"/>
          <w:numId w:val="3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v prípade neschválenia Cenovej kalkulácie doručí Poskytovateľovi písomné oznámenie o neschválení.</w:t>
      </w:r>
    </w:p>
    <w:p w14:paraId="54386326" w14:textId="77777777" w:rsidR="000928EF" w:rsidRPr="000928EF" w:rsidRDefault="000928EF" w:rsidP="00D365AB">
      <w:pPr>
        <w:pStyle w:val="Odsekzoznamu"/>
        <w:spacing w:line="264" w:lineRule="auto"/>
        <w:ind w:left="720" w:firstLine="0"/>
        <w:rPr>
          <w:rFonts w:asciiTheme="minorHAnsi" w:hAnsiTheme="minorHAnsi" w:cs="Arial"/>
          <w:noProof w:val="0"/>
          <w:sz w:val="22"/>
          <w:szCs w:val="22"/>
        </w:rPr>
      </w:pPr>
    </w:p>
    <w:p w14:paraId="77A59EEF" w14:textId="77777777" w:rsidR="000928EF" w:rsidRPr="00E40572" w:rsidRDefault="000928EF" w:rsidP="000928EF">
      <w:pPr>
        <w:spacing w:line="264" w:lineRule="auto"/>
        <w:jc w:val="both"/>
        <w:rPr>
          <w:rFonts w:cs="Arial"/>
          <w:sz w:val="24"/>
        </w:rPr>
      </w:pPr>
      <w:r w:rsidRPr="008B33D3">
        <w:rPr>
          <w:rFonts w:cs="Arial"/>
        </w:rPr>
        <w:t>K realizácií Služby rozvoja Poskytovateľom dôjde až po prijatí záväznej písomnej objednávky.</w:t>
      </w:r>
      <w:r>
        <w:rPr>
          <w:rFonts w:cs="Arial"/>
        </w:rPr>
        <w:t xml:space="preserve"> </w:t>
      </w:r>
      <w:r w:rsidRPr="008B33D3">
        <w:rPr>
          <w:rFonts w:cs="Arial"/>
        </w:rPr>
        <w:t xml:space="preserve">Neoddeliteľnou súčasťou objednávky bude aj Cenová kalkulácia, vrátane jej príloh. </w:t>
      </w:r>
    </w:p>
    <w:p w14:paraId="27CF3442" w14:textId="77777777" w:rsidR="000928EF" w:rsidRPr="00E40572" w:rsidRDefault="000928EF" w:rsidP="000928EF">
      <w:pPr>
        <w:spacing w:line="264" w:lineRule="auto"/>
        <w:jc w:val="both"/>
        <w:rPr>
          <w:rFonts w:cs="Arial"/>
          <w:sz w:val="24"/>
        </w:rPr>
      </w:pPr>
    </w:p>
    <w:p w14:paraId="54385E28" w14:textId="341CD8EB" w:rsidR="000928EF" w:rsidRPr="00AA6BAA" w:rsidRDefault="000928EF" w:rsidP="000928EF">
      <w:pPr>
        <w:spacing w:line="264" w:lineRule="auto"/>
        <w:jc w:val="both"/>
        <w:rPr>
          <w:rFonts w:cs="Arial"/>
        </w:rPr>
      </w:pPr>
      <w:r w:rsidRPr="008B33D3">
        <w:rPr>
          <w:rFonts w:cs="Arial"/>
        </w:rPr>
        <w:t>V prípade, že Objednávateľ vo svojom písomnom vyjadrení nebude súhlasiť s Cenovou kalkuláciou Poskytovateľa a nedôjde ani k doručeniu písomnej záväznej objednávky Objednávateľa Poskytovateľovi v</w:t>
      </w:r>
      <w:r>
        <w:rPr>
          <w:rFonts w:cs="Arial"/>
        </w:rPr>
        <w:t> </w:t>
      </w:r>
      <w:r w:rsidRPr="008B33D3">
        <w:rPr>
          <w:rFonts w:cs="Arial"/>
        </w:rPr>
        <w:t>lehote</w:t>
      </w:r>
      <w:r>
        <w:rPr>
          <w:rFonts w:cs="Arial"/>
        </w:rPr>
        <w:t xml:space="preserve"> </w:t>
      </w:r>
      <w:r w:rsidRPr="008B33D3">
        <w:rPr>
          <w:rFonts w:cs="Arial"/>
        </w:rPr>
        <w:t xml:space="preserve">uvedenej vyššie, Požiadavka na zmenu nebude realizovaná, pokiaľ sa </w:t>
      </w:r>
      <w:r>
        <w:rPr>
          <w:rFonts w:cs="Arial"/>
        </w:rPr>
        <w:t>Z</w:t>
      </w:r>
      <w:r w:rsidRPr="008B33D3">
        <w:rPr>
          <w:rFonts w:cs="Arial"/>
        </w:rPr>
        <w:t>mluvné strany v</w:t>
      </w:r>
      <w:r w:rsidR="00AA6BAA">
        <w:rPr>
          <w:rFonts w:cs="Arial"/>
        </w:rPr>
        <w:t>zájomne písomne nedohodnú inak.</w:t>
      </w:r>
    </w:p>
    <w:p w14:paraId="11810305" w14:textId="414D33B8" w:rsidR="000928EF" w:rsidRDefault="000928EF" w:rsidP="000928EF">
      <w:pPr>
        <w:spacing w:line="264" w:lineRule="auto"/>
        <w:jc w:val="both"/>
        <w:rPr>
          <w:rFonts w:cs="Arial"/>
        </w:rPr>
      </w:pPr>
      <w:r>
        <w:rPr>
          <w:rFonts w:cs="Arial"/>
        </w:rPr>
        <w:t xml:space="preserve">O priebehu </w:t>
      </w:r>
      <w:r w:rsidRPr="008B33D3">
        <w:rPr>
          <w:rFonts w:cs="Arial"/>
        </w:rPr>
        <w:t>realizácie zmeny bude Poskytovateľ pravidelne aktualizovať a</w:t>
      </w:r>
      <w:r>
        <w:rPr>
          <w:rFonts w:cs="Arial"/>
        </w:rPr>
        <w:t> </w:t>
      </w:r>
      <w:r w:rsidRPr="008B33D3">
        <w:rPr>
          <w:rFonts w:cs="Arial"/>
        </w:rPr>
        <w:t>predkladať</w:t>
      </w:r>
      <w:r>
        <w:rPr>
          <w:rFonts w:cs="Arial"/>
        </w:rPr>
        <w:t xml:space="preserve"> </w:t>
      </w:r>
      <w:r w:rsidRPr="008B33D3">
        <w:rPr>
          <w:rFonts w:cs="Arial"/>
        </w:rPr>
        <w:t xml:space="preserve"> Objednávateľ</w:t>
      </w:r>
      <w:r>
        <w:rPr>
          <w:rFonts w:cs="Arial"/>
        </w:rPr>
        <w:t xml:space="preserve">ovi </w:t>
      </w:r>
      <w:r w:rsidRPr="008B33D3">
        <w:rPr>
          <w:rFonts w:cs="Arial"/>
        </w:rPr>
        <w:t xml:space="preserve">Plán realizácie zmeny spolu s odpočtom vykonaných prác, a to vždy k prvému dňu mesiaca nasledujúceho po prijatí písomnej </w:t>
      </w:r>
      <w:r>
        <w:rPr>
          <w:rFonts w:cs="Arial"/>
        </w:rPr>
        <w:t>o</w:t>
      </w:r>
      <w:r w:rsidRPr="008B33D3">
        <w:rPr>
          <w:rFonts w:cs="Arial"/>
        </w:rPr>
        <w:t xml:space="preserve">bjednávky Objednávateľa, až do dňa podpisu </w:t>
      </w:r>
      <w:r>
        <w:rPr>
          <w:rFonts w:cs="Arial"/>
        </w:rPr>
        <w:t>a</w:t>
      </w:r>
      <w:r w:rsidRPr="008B33D3">
        <w:rPr>
          <w:rFonts w:cs="Arial"/>
        </w:rPr>
        <w:t xml:space="preserve">kceptačného protokolu alebo písomného odôvodnenia Objednávateľa o neakceptovaní požadovaných služieb. </w:t>
      </w:r>
    </w:p>
    <w:p w14:paraId="47E3AAF2" w14:textId="4D6BFE50" w:rsidR="00FD1BC1" w:rsidRPr="00AA6BAA" w:rsidRDefault="00FD1BC1" w:rsidP="00FD1BC1">
      <w:pPr>
        <w:pStyle w:val="Odsekzoznamu"/>
        <w:spacing w:line="264" w:lineRule="auto"/>
        <w:ind w:left="0" w:firstLine="0"/>
        <w:rPr>
          <w:rFonts w:asciiTheme="minorHAnsi" w:hAnsiTheme="minorHAnsi" w:cs="Arial"/>
          <w:sz w:val="22"/>
          <w:szCs w:val="22"/>
        </w:rPr>
      </w:pPr>
      <w:r w:rsidRPr="00AA6BAA">
        <w:rPr>
          <w:rFonts w:asciiTheme="minorHAnsi" w:hAnsiTheme="minorHAnsi" w:cs="Arial"/>
          <w:sz w:val="22"/>
          <w:szCs w:val="22"/>
        </w:rPr>
        <w:t>V prípade objednávok financovaných z prostriedkov Európskej únie, pri ktorých ešte nedošlo k plneniu z tejto objednávky a výsledky kontroly poskytovateľa prostriedkov Európskej únie neumožňujú financovanie výdavkov vzniknutých na základe predmetnej objednávky, má Objednávateľ právo odstúpiť od takejto objednávky bez akýchkoľvek sankcií.</w:t>
      </w:r>
    </w:p>
    <w:p w14:paraId="1D5D8C2B" w14:textId="77777777" w:rsidR="000928EF" w:rsidRPr="00E40572" w:rsidRDefault="000928EF" w:rsidP="000928EF">
      <w:pPr>
        <w:spacing w:line="264" w:lineRule="auto"/>
        <w:rPr>
          <w:rFonts w:cs="Arial"/>
          <w:sz w:val="24"/>
        </w:rPr>
      </w:pPr>
    </w:p>
    <w:p w14:paraId="28D70DB0" w14:textId="77777777" w:rsidR="000928EF" w:rsidRPr="00EC1D92" w:rsidRDefault="000928EF" w:rsidP="00FC4A3F">
      <w:pPr>
        <w:pStyle w:val="Nadpis2"/>
        <w:keepLines w:val="0"/>
        <w:numPr>
          <w:ilvl w:val="1"/>
          <w:numId w:val="70"/>
        </w:numPr>
        <w:spacing w:before="0" w:line="360" w:lineRule="auto"/>
        <w:rPr>
          <w:rFonts w:asciiTheme="minorHAnsi" w:hAnsiTheme="minorHAnsi"/>
        </w:rPr>
      </w:pPr>
      <w:bookmarkStart w:id="9" w:name="_Toc490044116"/>
      <w:r w:rsidRPr="00EC1D92">
        <w:rPr>
          <w:rFonts w:asciiTheme="minorHAnsi" w:hAnsiTheme="minorHAnsi"/>
        </w:rPr>
        <w:t>Parametre kvality poskytovanej služby</w:t>
      </w:r>
      <w:bookmarkEnd w:id="9"/>
    </w:p>
    <w:p w14:paraId="4F505C22" w14:textId="19C431DC" w:rsidR="000928EF" w:rsidRPr="00E40572" w:rsidRDefault="000928EF" w:rsidP="00AA6BAA">
      <w:pPr>
        <w:spacing w:line="264" w:lineRule="auto"/>
        <w:jc w:val="both"/>
        <w:rPr>
          <w:rFonts w:cs="Arial"/>
          <w:sz w:val="24"/>
        </w:rPr>
      </w:pPr>
      <w:r w:rsidRPr="008B33D3">
        <w:rPr>
          <w:rFonts w:cs="Arial"/>
        </w:rPr>
        <w:t>V rámci Akceptačného testovania Objednávateľ overí súlad dodaného Komponentu s funkčnosťou uvedenou v </w:t>
      </w:r>
      <w:r>
        <w:rPr>
          <w:rFonts w:cs="Arial"/>
        </w:rPr>
        <w:t>o</w:t>
      </w:r>
      <w:r w:rsidRPr="008B33D3">
        <w:rPr>
          <w:rFonts w:cs="Arial"/>
        </w:rPr>
        <w:t>bjednávke a jej prílohách. Minimálna vyžadovaná úroveň poskytnutia Služby rozvoja je stanovená počtom a závažnosťou Defektov zistených v rámci Akceptačného testovania tak, ako je to uvedené v nasledujúcej tabuľke.</w:t>
      </w:r>
    </w:p>
    <w:tbl>
      <w:tblPr>
        <w:tblStyle w:val="Mriekatabuky"/>
        <w:tblW w:w="9639" w:type="dxa"/>
        <w:tblInd w:w="108" w:type="dxa"/>
        <w:tblLook w:val="04A0" w:firstRow="1" w:lastRow="0" w:firstColumn="1" w:lastColumn="0" w:noHBand="0" w:noVBand="1"/>
      </w:tblPr>
      <w:tblGrid>
        <w:gridCol w:w="1418"/>
        <w:gridCol w:w="5386"/>
        <w:gridCol w:w="2835"/>
      </w:tblGrid>
      <w:tr w:rsidR="000928EF" w:rsidRPr="00E40572" w14:paraId="1D518DA3" w14:textId="77777777" w:rsidTr="000928EF">
        <w:tc>
          <w:tcPr>
            <w:tcW w:w="1418" w:type="dxa"/>
            <w:shd w:val="clear" w:color="auto" w:fill="BFBFBF" w:themeFill="background1" w:themeFillShade="BF"/>
            <w:vAlign w:val="center"/>
          </w:tcPr>
          <w:p w14:paraId="58EB6B27" w14:textId="77777777" w:rsidR="000928EF" w:rsidRPr="008B33D3" w:rsidRDefault="000928EF" w:rsidP="000928EF">
            <w:pPr>
              <w:spacing w:line="264" w:lineRule="auto"/>
              <w:rPr>
                <w:rFonts w:asciiTheme="minorHAnsi" w:hAnsiTheme="minorHAnsi" w:cs="Arial"/>
              </w:rPr>
            </w:pPr>
            <w:r w:rsidRPr="008B33D3">
              <w:rPr>
                <w:rFonts w:asciiTheme="minorHAnsi" w:hAnsiTheme="minorHAnsi" w:cs="Arial"/>
                <w:b/>
                <w:bCs/>
              </w:rPr>
              <w:t>Kategória</w:t>
            </w:r>
          </w:p>
        </w:tc>
        <w:tc>
          <w:tcPr>
            <w:tcW w:w="5386" w:type="dxa"/>
            <w:shd w:val="clear" w:color="auto" w:fill="BFBFBF" w:themeFill="background1" w:themeFillShade="BF"/>
            <w:vAlign w:val="center"/>
          </w:tcPr>
          <w:p w14:paraId="5A7A9919" w14:textId="77777777" w:rsidR="000928EF" w:rsidRPr="008B33D3" w:rsidRDefault="000928EF" w:rsidP="000928EF">
            <w:pPr>
              <w:spacing w:line="264" w:lineRule="auto"/>
              <w:jc w:val="center"/>
              <w:rPr>
                <w:rFonts w:asciiTheme="minorHAnsi" w:hAnsiTheme="minorHAnsi" w:cs="Arial"/>
              </w:rPr>
            </w:pPr>
            <w:r w:rsidRPr="008B33D3">
              <w:rPr>
                <w:rFonts w:asciiTheme="minorHAnsi" w:hAnsiTheme="minorHAnsi" w:cs="Arial"/>
                <w:b/>
                <w:bCs/>
              </w:rPr>
              <w:t>Popis</w:t>
            </w:r>
          </w:p>
        </w:tc>
        <w:tc>
          <w:tcPr>
            <w:tcW w:w="2835" w:type="dxa"/>
            <w:shd w:val="clear" w:color="auto" w:fill="BFBFBF" w:themeFill="background1" w:themeFillShade="BF"/>
            <w:vAlign w:val="center"/>
          </w:tcPr>
          <w:p w14:paraId="2C503D6F" w14:textId="77777777" w:rsidR="000928EF" w:rsidRPr="008B33D3" w:rsidRDefault="000928EF" w:rsidP="000928EF">
            <w:pPr>
              <w:spacing w:line="264" w:lineRule="auto"/>
              <w:jc w:val="center"/>
              <w:rPr>
                <w:rFonts w:asciiTheme="minorHAnsi" w:hAnsiTheme="minorHAnsi" w:cs="Arial"/>
              </w:rPr>
            </w:pPr>
            <w:r w:rsidRPr="008B33D3">
              <w:rPr>
                <w:rFonts w:asciiTheme="minorHAnsi" w:hAnsiTheme="minorHAnsi" w:cs="Arial"/>
                <w:b/>
                <w:bCs/>
              </w:rPr>
              <w:t>Povolený počet Defektov</w:t>
            </w:r>
          </w:p>
        </w:tc>
      </w:tr>
      <w:tr w:rsidR="000928EF" w:rsidRPr="00E40572" w14:paraId="37FEF625" w14:textId="77777777" w:rsidTr="000928EF">
        <w:tc>
          <w:tcPr>
            <w:tcW w:w="1418" w:type="dxa"/>
            <w:vAlign w:val="center"/>
          </w:tcPr>
          <w:p w14:paraId="5CB37689" w14:textId="77777777" w:rsidR="000928EF" w:rsidRPr="008B33D3" w:rsidRDefault="000928EF" w:rsidP="000928EF">
            <w:pPr>
              <w:spacing w:line="264" w:lineRule="auto"/>
              <w:rPr>
                <w:rFonts w:asciiTheme="minorHAnsi" w:hAnsiTheme="minorHAnsi" w:cs="Arial"/>
                <w:b/>
                <w:bCs/>
              </w:rPr>
            </w:pPr>
            <w:r w:rsidRPr="008B33D3">
              <w:rPr>
                <w:rFonts w:asciiTheme="minorHAnsi" w:hAnsiTheme="minorHAnsi" w:cs="Arial"/>
                <w:b/>
                <w:bCs/>
              </w:rPr>
              <w:t>Kritická</w:t>
            </w:r>
          </w:p>
          <w:p w14:paraId="6BD75B2E" w14:textId="77777777" w:rsidR="000928EF" w:rsidRPr="008B33D3" w:rsidRDefault="000928EF" w:rsidP="000928EF">
            <w:pPr>
              <w:spacing w:line="264" w:lineRule="auto"/>
              <w:rPr>
                <w:rFonts w:asciiTheme="minorHAnsi" w:hAnsiTheme="minorHAnsi" w:cs="Arial"/>
              </w:rPr>
            </w:pPr>
          </w:p>
        </w:tc>
        <w:tc>
          <w:tcPr>
            <w:tcW w:w="5386" w:type="dxa"/>
            <w:vAlign w:val="center"/>
          </w:tcPr>
          <w:p w14:paraId="3FD1E5C1" w14:textId="1BDC73D4" w:rsidR="000928EF" w:rsidRPr="008B33D3" w:rsidRDefault="000928EF" w:rsidP="000928EF">
            <w:pPr>
              <w:spacing w:line="264" w:lineRule="auto"/>
              <w:rPr>
                <w:rFonts w:asciiTheme="minorHAnsi" w:hAnsiTheme="minorHAnsi" w:cs="Arial"/>
              </w:rPr>
            </w:pPr>
            <w:r w:rsidRPr="008B33D3">
              <w:rPr>
                <w:rFonts w:asciiTheme="minorHAnsi" w:hAnsiTheme="minorHAnsi" w:cs="Arial"/>
              </w:rPr>
              <w:t xml:space="preserve">Defekt s dopadom na základné funkcionality </w:t>
            </w:r>
            <w:r>
              <w:rPr>
                <w:rFonts w:asciiTheme="minorHAnsi" w:hAnsiTheme="minorHAnsi" w:cs="Arial"/>
                <w:bCs/>
              </w:rPr>
              <w:t>IS RÚ</w:t>
            </w:r>
            <w:r w:rsidRPr="008B33D3">
              <w:rPr>
                <w:rFonts w:asciiTheme="minorHAnsi" w:hAnsiTheme="minorHAnsi" w:cs="Arial"/>
              </w:rPr>
              <w:t>,</w:t>
            </w:r>
            <w:r>
              <w:rPr>
                <w:rFonts w:asciiTheme="minorHAnsi" w:hAnsiTheme="minorHAnsi" w:cs="Arial"/>
              </w:rPr>
              <w:t xml:space="preserve"> </w:t>
            </w:r>
            <w:r w:rsidRPr="008B33D3">
              <w:rPr>
                <w:rFonts w:asciiTheme="minorHAnsi" w:hAnsiTheme="minorHAnsi" w:cs="Arial"/>
              </w:rPr>
              <w:t>ktorý by v</w:t>
            </w:r>
            <w:r w:rsidR="00C62D8C">
              <w:rPr>
                <w:rFonts w:asciiTheme="minorHAnsi" w:hAnsiTheme="minorHAnsi" w:cs="Arial"/>
              </w:rPr>
              <w:t> </w:t>
            </w:r>
            <w:r w:rsidRPr="008B33D3">
              <w:rPr>
                <w:rFonts w:asciiTheme="minorHAnsi" w:hAnsiTheme="minorHAnsi" w:cs="Arial"/>
              </w:rPr>
              <w:t>prípade výskytu v produkčnom prostredí znemožnil</w:t>
            </w:r>
            <w:r>
              <w:rPr>
                <w:rFonts w:asciiTheme="minorHAnsi" w:hAnsiTheme="minorHAnsi" w:cs="Arial"/>
              </w:rPr>
              <w:t xml:space="preserve"> </w:t>
            </w:r>
            <w:r w:rsidRPr="008B33D3">
              <w:rPr>
                <w:rFonts w:asciiTheme="minorHAnsi" w:hAnsiTheme="minorHAnsi" w:cs="Arial"/>
              </w:rPr>
              <w:t xml:space="preserve">prevádzku </w:t>
            </w:r>
            <w:r>
              <w:rPr>
                <w:rFonts w:asciiTheme="minorHAnsi" w:hAnsiTheme="minorHAnsi" w:cs="Arial"/>
                <w:bCs/>
              </w:rPr>
              <w:t>IS RÚ</w:t>
            </w:r>
            <w:r w:rsidRPr="008B33D3">
              <w:rPr>
                <w:rFonts w:asciiTheme="minorHAnsi" w:hAnsiTheme="minorHAnsi" w:cs="Arial"/>
                <w:bCs/>
              </w:rPr>
              <w:t xml:space="preserve">, </w:t>
            </w:r>
            <w:r w:rsidRPr="008B33D3">
              <w:rPr>
                <w:rFonts w:asciiTheme="minorHAnsi" w:hAnsiTheme="minorHAnsi" w:cs="Arial"/>
              </w:rPr>
              <w:t>resp. v testovacom prostredí</w:t>
            </w:r>
            <w:r>
              <w:rPr>
                <w:rFonts w:asciiTheme="minorHAnsi" w:hAnsiTheme="minorHAnsi" w:cs="Arial"/>
              </w:rPr>
              <w:t xml:space="preserve"> </w:t>
            </w:r>
            <w:r w:rsidRPr="008B33D3">
              <w:rPr>
                <w:rFonts w:asciiTheme="minorHAnsi" w:hAnsiTheme="minorHAnsi" w:cs="Arial"/>
              </w:rPr>
              <w:t>zastaví postup testov.</w:t>
            </w:r>
          </w:p>
          <w:p w14:paraId="7267E245" w14:textId="77777777" w:rsidR="000928EF" w:rsidRPr="008B33D3" w:rsidRDefault="000928EF" w:rsidP="000928EF">
            <w:pPr>
              <w:spacing w:line="264" w:lineRule="auto"/>
              <w:rPr>
                <w:rFonts w:asciiTheme="minorHAnsi" w:hAnsiTheme="minorHAnsi" w:cs="Arial"/>
              </w:rPr>
            </w:pPr>
          </w:p>
          <w:p w14:paraId="16606402" w14:textId="77777777" w:rsidR="000928EF" w:rsidRPr="008B33D3" w:rsidRDefault="000928EF" w:rsidP="000928EF">
            <w:pPr>
              <w:spacing w:line="264" w:lineRule="auto"/>
              <w:rPr>
                <w:rFonts w:asciiTheme="minorHAnsi" w:hAnsiTheme="minorHAnsi" w:cs="Arial"/>
              </w:rPr>
            </w:pPr>
            <w:r w:rsidRPr="008B33D3">
              <w:rPr>
                <w:rFonts w:asciiTheme="minorHAnsi" w:hAnsiTheme="minorHAnsi" w:cs="Arial"/>
              </w:rPr>
              <w:t>Výrazná odchýlka od požadovanej funkčnosti uvedenej v schválenej Cenovej kalkulácii.</w:t>
            </w:r>
          </w:p>
        </w:tc>
        <w:tc>
          <w:tcPr>
            <w:tcW w:w="2835" w:type="dxa"/>
            <w:vAlign w:val="center"/>
          </w:tcPr>
          <w:p w14:paraId="0AE96CC8" w14:textId="77777777" w:rsidR="000928EF" w:rsidRPr="008B33D3" w:rsidRDefault="000928EF" w:rsidP="000928EF">
            <w:pPr>
              <w:spacing w:line="264" w:lineRule="auto"/>
              <w:jc w:val="center"/>
              <w:rPr>
                <w:rFonts w:asciiTheme="minorHAnsi" w:hAnsiTheme="minorHAnsi" w:cs="Arial"/>
              </w:rPr>
            </w:pPr>
            <w:r w:rsidRPr="008B33D3">
              <w:rPr>
                <w:rFonts w:asciiTheme="minorHAnsi" w:hAnsiTheme="minorHAnsi" w:cs="Arial"/>
              </w:rPr>
              <w:t>0</w:t>
            </w:r>
          </w:p>
        </w:tc>
      </w:tr>
      <w:tr w:rsidR="000928EF" w:rsidRPr="00E40572" w14:paraId="0392D276" w14:textId="77777777" w:rsidTr="000928EF">
        <w:tc>
          <w:tcPr>
            <w:tcW w:w="1418" w:type="dxa"/>
            <w:vAlign w:val="center"/>
          </w:tcPr>
          <w:p w14:paraId="4B35B9D7" w14:textId="77777777" w:rsidR="000928EF" w:rsidRPr="008B33D3" w:rsidRDefault="000928EF" w:rsidP="000928EF">
            <w:pPr>
              <w:spacing w:line="264" w:lineRule="auto"/>
              <w:rPr>
                <w:rFonts w:asciiTheme="minorHAnsi" w:hAnsiTheme="minorHAnsi" w:cs="Arial"/>
                <w:b/>
                <w:bCs/>
              </w:rPr>
            </w:pPr>
            <w:r w:rsidRPr="008B33D3">
              <w:rPr>
                <w:rFonts w:asciiTheme="minorHAnsi" w:hAnsiTheme="minorHAnsi" w:cs="Arial"/>
                <w:b/>
                <w:bCs/>
              </w:rPr>
              <w:t>Normálna</w:t>
            </w:r>
          </w:p>
        </w:tc>
        <w:tc>
          <w:tcPr>
            <w:tcW w:w="5386" w:type="dxa"/>
            <w:vAlign w:val="center"/>
          </w:tcPr>
          <w:p w14:paraId="6727431F" w14:textId="3E5F70B4" w:rsidR="000928EF" w:rsidRPr="008B33D3" w:rsidRDefault="000928EF" w:rsidP="00C62D8C">
            <w:pPr>
              <w:spacing w:line="264" w:lineRule="auto"/>
              <w:rPr>
                <w:rFonts w:asciiTheme="minorHAnsi" w:hAnsiTheme="minorHAnsi" w:cs="Arial"/>
              </w:rPr>
            </w:pPr>
            <w:r w:rsidRPr="008B33D3">
              <w:rPr>
                <w:rFonts w:asciiTheme="minorHAnsi" w:hAnsiTheme="minorHAnsi" w:cs="Arial"/>
              </w:rPr>
              <w:t xml:space="preserve">Defekt s nepodstatným dopadom na obsluhu </w:t>
            </w:r>
            <w:r>
              <w:rPr>
                <w:rFonts w:asciiTheme="minorHAnsi" w:hAnsiTheme="minorHAnsi" w:cs="Arial"/>
                <w:bCs/>
              </w:rPr>
              <w:t>IS RÚ</w:t>
            </w:r>
            <w:r w:rsidRPr="008B33D3">
              <w:rPr>
                <w:rFonts w:asciiTheme="minorHAnsi" w:hAnsiTheme="minorHAnsi" w:cs="Arial"/>
              </w:rPr>
              <w:t>, resp. bez</w:t>
            </w:r>
            <w:r w:rsidR="00C62D8C">
              <w:rPr>
                <w:rFonts w:asciiTheme="minorHAnsi" w:hAnsiTheme="minorHAnsi" w:cs="Arial"/>
              </w:rPr>
              <w:t> </w:t>
            </w:r>
            <w:r w:rsidRPr="008B33D3">
              <w:rPr>
                <w:rFonts w:asciiTheme="minorHAnsi" w:hAnsiTheme="minorHAnsi" w:cs="Arial"/>
              </w:rPr>
              <w:t>dopadu na postup testov v testovacom prostredí.</w:t>
            </w:r>
          </w:p>
        </w:tc>
        <w:tc>
          <w:tcPr>
            <w:tcW w:w="2835" w:type="dxa"/>
            <w:vAlign w:val="center"/>
          </w:tcPr>
          <w:p w14:paraId="6846EA2E" w14:textId="77777777" w:rsidR="000928EF" w:rsidRPr="008B33D3" w:rsidRDefault="000928EF" w:rsidP="000928EF">
            <w:pPr>
              <w:spacing w:line="264" w:lineRule="auto"/>
              <w:jc w:val="center"/>
              <w:rPr>
                <w:rFonts w:asciiTheme="minorHAnsi" w:hAnsiTheme="minorHAnsi" w:cs="Arial"/>
              </w:rPr>
            </w:pPr>
            <w:r w:rsidRPr="008B33D3">
              <w:rPr>
                <w:rFonts w:asciiTheme="minorHAnsi" w:hAnsiTheme="minorHAnsi" w:cs="Arial"/>
              </w:rPr>
              <w:t>3</w:t>
            </w:r>
          </w:p>
        </w:tc>
      </w:tr>
    </w:tbl>
    <w:p w14:paraId="32A0B3FD" w14:textId="77777777" w:rsidR="000928EF" w:rsidRPr="00E40572" w:rsidRDefault="000928EF" w:rsidP="000928EF">
      <w:pPr>
        <w:spacing w:line="264" w:lineRule="auto"/>
        <w:jc w:val="both"/>
        <w:rPr>
          <w:rFonts w:cs="Arial"/>
          <w:sz w:val="24"/>
        </w:rPr>
      </w:pPr>
    </w:p>
    <w:p w14:paraId="5A25B073" w14:textId="77777777" w:rsidR="000928EF" w:rsidRDefault="000928EF" w:rsidP="000928EF">
      <w:pPr>
        <w:spacing w:line="264" w:lineRule="auto"/>
        <w:jc w:val="both"/>
        <w:rPr>
          <w:rFonts w:cs="Arial"/>
        </w:rPr>
      </w:pPr>
      <w:r w:rsidRPr="00194FD8">
        <w:rPr>
          <w:rFonts w:cs="Arial"/>
        </w:rPr>
        <w:t xml:space="preserve">Zistenie väčšieho počtu Defektov kategórie Normálna alebo akéhokoľvek Defektu kategórie Kritická znamená, že Poskytovateľ nedosiahol minimálnu vyžadovanú úroveň poskytovanej služby. </w:t>
      </w:r>
    </w:p>
    <w:p w14:paraId="72EF06D0" w14:textId="77777777" w:rsidR="000928EF" w:rsidRPr="00E40572" w:rsidRDefault="000928EF" w:rsidP="000928EF">
      <w:pPr>
        <w:spacing w:line="264" w:lineRule="auto"/>
        <w:jc w:val="both"/>
        <w:rPr>
          <w:rFonts w:cs="Arial"/>
          <w:sz w:val="24"/>
        </w:rPr>
      </w:pPr>
    </w:p>
    <w:p w14:paraId="56E54E00" w14:textId="77777777" w:rsidR="000928EF" w:rsidRPr="00E40572" w:rsidRDefault="000928EF" w:rsidP="00FC4A3F">
      <w:pPr>
        <w:pStyle w:val="Nadpis2"/>
        <w:keepLines w:val="0"/>
        <w:numPr>
          <w:ilvl w:val="1"/>
          <w:numId w:val="70"/>
        </w:numPr>
        <w:spacing w:before="0" w:line="360" w:lineRule="auto"/>
        <w:rPr>
          <w:rFonts w:asciiTheme="minorHAnsi" w:hAnsiTheme="minorHAnsi"/>
        </w:rPr>
      </w:pPr>
      <w:bookmarkStart w:id="10" w:name="_Toc490044117"/>
      <w:r w:rsidRPr="00E40572">
        <w:rPr>
          <w:rFonts w:asciiTheme="minorHAnsi" w:hAnsiTheme="minorHAnsi"/>
        </w:rPr>
        <w:t>Akceptačné konanie</w:t>
      </w:r>
      <w:bookmarkEnd w:id="10"/>
    </w:p>
    <w:p w14:paraId="0F408AAD" w14:textId="7AAC031A" w:rsidR="000928EF" w:rsidRPr="00AA6BAA" w:rsidRDefault="000928EF" w:rsidP="000928EF">
      <w:pPr>
        <w:spacing w:line="264" w:lineRule="auto"/>
        <w:jc w:val="both"/>
        <w:rPr>
          <w:rFonts w:cs="Arial"/>
        </w:rPr>
      </w:pPr>
      <w:r w:rsidRPr="00194FD8">
        <w:rPr>
          <w:rFonts w:cs="Arial"/>
        </w:rPr>
        <w:t xml:space="preserve">Poskytovateľ sa zaväzuje poskytovať Služby rozvoja na základe </w:t>
      </w:r>
      <w:r>
        <w:rPr>
          <w:rFonts w:cs="Arial"/>
        </w:rPr>
        <w:t>o</w:t>
      </w:r>
      <w:r w:rsidRPr="00194FD8">
        <w:rPr>
          <w:rFonts w:cs="Arial"/>
        </w:rPr>
        <w:t>bjednávky na realizáciu zmeny doručenej Objednávateľom Poskytovateľovi. Poskytovateľ potvrdí Objednávateľovi prijatie objednávky bez zbytočného odkladu po jej doručení. Pre zamedzenie pochybností, potvrdenie prijatia objednávky sa pov</w:t>
      </w:r>
      <w:r w:rsidR="00AA6BAA">
        <w:rPr>
          <w:rFonts w:cs="Arial"/>
        </w:rPr>
        <w:t>ažuje za akceptáciu objednávky.</w:t>
      </w:r>
    </w:p>
    <w:p w14:paraId="4924FF30" w14:textId="2BDD9433" w:rsidR="000928EF" w:rsidRPr="000928EF" w:rsidRDefault="000928EF" w:rsidP="000928EF">
      <w:pPr>
        <w:spacing w:line="264" w:lineRule="auto"/>
        <w:jc w:val="both"/>
        <w:rPr>
          <w:rFonts w:cs="Arial"/>
        </w:rPr>
      </w:pPr>
      <w:r w:rsidRPr="00194FD8">
        <w:rPr>
          <w:rFonts w:cs="Arial"/>
        </w:rPr>
        <w:t>Na odovzdanie príslušného plnenia vyzve Poskytovateľ Objednávateľa písomne minimálne 2</w:t>
      </w:r>
      <w:r>
        <w:rPr>
          <w:rFonts w:cs="Arial"/>
        </w:rPr>
        <w:t xml:space="preserve"> (dva)</w:t>
      </w:r>
      <w:r w:rsidRPr="00194FD8">
        <w:rPr>
          <w:rFonts w:cs="Arial"/>
        </w:rPr>
        <w:t xml:space="preserve"> kalendárne dni pred termínom odovzdania plnenia. Objednávateľ sa zaväzuje umožniť Poskytovateľovi odovzdanie plnenia do 2</w:t>
      </w:r>
      <w:r>
        <w:rPr>
          <w:rFonts w:cs="Arial"/>
        </w:rPr>
        <w:t xml:space="preserve"> (dvoch)</w:t>
      </w:r>
      <w:r w:rsidRPr="00194FD8">
        <w:rPr>
          <w:rFonts w:cs="Arial"/>
        </w:rPr>
        <w:t xml:space="preserve">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2B5EA5E3" w14:textId="77777777" w:rsidR="000928EF" w:rsidRPr="00194FD8" w:rsidRDefault="000928EF" w:rsidP="000928EF">
      <w:pPr>
        <w:spacing w:line="264" w:lineRule="auto"/>
        <w:jc w:val="both"/>
        <w:rPr>
          <w:rFonts w:cs="Arial"/>
        </w:rPr>
      </w:pPr>
      <w:r w:rsidRPr="00194FD8">
        <w:rPr>
          <w:rFonts w:cs="Arial"/>
        </w:rPr>
        <w:t>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prílohou faktúry na úhradu ceny nie je akceptačný protokol.</w:t>
      </w:r>
    </w:p>
    <w:p w14:paraId="690EB9F2" w14:textId="77777777" w:rsidR="000928EF" w:rsidRPr="00E40572" w:rsidRDefault="000928EF" w:rsidP="000928EF">
      <w:pPr>
        <w:spacing w:line="264" w:lineRule="auto"/>
        <w:jc w:val="both"/>
        <w:rPr>
          <w:rFonts w:cs="Arial"/>
          <w:sz w:val="24"/>
        </w:rPr>
      </w:pPr>
    </w:p>
    <w:p w14:paraId="750079DD" w14:textId="77777777" w:rsidR="000928EF" w:rsidRPr="00E40572" w:rsidRDefault="000928EF" w:rsidP="00FC4A3F">
      <w:pPr>
        <w:pStyle w:val="Nadpis2"/>
        <w:keepLines w:val="0"/>
        <w:numPr>
          <w:ilvl w:val="1"/>
          <w:numId w:val="70"/>
        </w:numPr>
        <w:spacing w:before="0" w:line="360" w:lineRule="auto"/>
        <w:rPr>
          <w:rFonts w:asciiTheme="minorHAnsi" w:hAnsiTheme="minorHAnsi"/>
        </w:rPr>
      </w:pPr>
      <w:bookmarkStart w:id="11" w:name="_Toc490044118"/>
      <w:r w:rsidRPr="00E40572">
        <w:rPr>
          <w:rFonts w:asciiTheme="minorHAnsi" w:hAnsiTheme="minorHAnsi"/>
        </w:rPr>
        <w:lastRenderedPageBreak/>
        <w:t>Hodnotenie kvality poskytnutej služby</w:t>
      </w:r>
      <w:bookmarkEnd w:id="11"/>
    </w:p>
    <w:p w14:paraId="2E500447" w14:textId="77777777" w:rsidR="000928EF" w:rsidRPr="00194FD8" w:rsidRDefault="000928EF" w:rsidP="000928EF">
      <w:pPr>
        <w:spacing w:line="264" w:lineRule="auto"/>
        <w:jc w:val="both"/>
        <w:rPr>
          <w:rFonts w:cs="Arial"/>
        </w:rPr>
      </w:pPr>
      <w:r w:rsidRPr="00194FD8">
        <w:rPr>
          <w:rFonts w:cs="Arial"/>
        </w:rPr>
        <w:t>Hodnotenie poskytnutej Služby rozvoja je vykonané Akceptačným testovaním, ktoré je zároveň minimálnym vyžadovaným predpokladom pre akceptáciu zmeny.</w:t>
      </w:r>
      <w:r>
        <w:rPr>
          <w:rFonts w:cs="Arial"/>
        </w:rPr>
        <w:t xml:space="preserve"> </w:t>
      </w:r>
      <w:r w:rsidRPr="00194FD8">
        <w:rPr>
          <w:rFonts w:cs="Arial"/>
        </w:rPr>
        <w:t>Akceptačné testovanie prebieha podľa špecifikácie uvedenej v Pláne realizácie zmeny v testovacom prostredí Objednávateľa (požadovanú funkčnosť uvedie Objednávateľ v Požiadavke na zmenu).</w:t>
      </w:r>
    </w:p>
    <w:p w14:paraId="4EC0EE56" w14:textId="77777777" w:rsidR="000928EF" w:rsidRPr="00E40572" w:rsidRDefault="000928EF" w:rsidP="000928EF">
      <w:pPr>
        <w:spacing w:line="264" w:lineRule="auto"/>
        <w:jc w:val="both"/>
        <w:rPr>
          <w:rFonts w:cs="Arial"/>
          <w:sz w:val="24"/>
        </w:rPr>
      </w:pPr>
    </w:p>
    <w:p w14:paraId="5A842B36" w14:textId="77777777" w:rsidR="000928EF" w:rsidRPr="00194FD8" w:rsidRDefault="000928EF" w:rsidP="000928EF">
      <w:pPr>
        <w:spacing w:line="264" w:lineRule="auto"/>
        <w:jc w:val="both"/>
        <w:rPr>
          <w:rFonts w:cs="Arial"/>
        </w:rPr>
      </w:pPr>
      <w:r w:rsidRPr="00194FD8">
        <w:rPr>
          <w:rFonts w:cs="Arial"/>
        </w:rPr>
        <w:t xml:space="preserve">Zmluvné strany potvrdia poskytnutie Služieb rozvoja </w:t>
      </w:r>
      <w:r>
        <w:rPr>
          <w:rFonts w:cs="Arial"/>
        </w:rPr>
        <w:t>a</w:t>
      </w:r>
      <w:r w:rsidRPr="00194FD8">
        <w:rPr>
          <w:rFonts w:cs="Arial"/>
        </w:rPr>
        <w:t>kceptačným protokolom,  pričom pre účely úhrady ceny za poskytnuté služby sa rozlišuje úroveň akceptácie nasledovne:</w:t>
      </w:r>
    </w:p>
    <w:p w14:paraId="1B7AABE2" w14:textId="77777777" w:rsidR="000928EF" w:rsidRPr="00AA6BAA" w:rsidRDefault="000928EF" w:rsidP="00661453">
      <w:pPr>
        <w:pStyle w:val="Odsekzoznamu"/>
        <w:numPr>
          <w:ilvl w:val="0"/>
          <w:numId w:val="34"/>
        </w:numPr>
        <w:spacing w:line="264" w:lineRule="auto"/>
        <w:rPr>
          <w:rFonts w:asciiTheme="minorHAnsi" w:hAnsiTheme="minorHAnsi" w:cs="Arial"/>
          <w:noProof w:val="0"/>
          <w:sz w:val="22"/>
        </w:rPr>
      </w:pPr>
      <w:r w:rsidRPr="00AA6BAA">
        <w:rPr>
          <w:rFonts w:asciiTheme="minorHAnsi" w:hAnsiTheme="minorHAnsi" w:cs="Arial"/>
          <w:noProof w:val="0"/>
          <w:sz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4C20BAD8" w14:textId="77777777" w:rsidR="000928EF" w:rsidRPr="00AA6BAA" w:rsidRDefault="000928EF" w:rsidP="00661453">
      <w:pPr>
        <w:pStyle w:val="Odsekzoznamu"/>
        <w:numPr>
          <w:ilvl w:val="0"/>
          <w:numId w:val="34"/>
        </w:numPr>
        <w:spacing w:line="264" w:lineRule="auto"/>
        <w:rPr>
          <w:rFonts w:asciiTheme="minorHAnsi" w:hAnsiTheme="minorHAnsi" w:cs="Arial"/>
          <w:noProof w:val="0"/>
          <w:sz w:val="22"/>
        </w:rPr>
      </w:pPr>
      <w:r w:rsidRPr="00AA6BAA">
        <w:rPr>
          <w:rFonts w:asciiTheme="minorHAnsi" w:hAnsiTheme="minorHAnsi" w:cs="Arial"/>
          <w:noProof w:val="0"/>
          <w:sz w:val="22"/>
        </w:rPr>
        <w:t>Akceptované – výstupom je podpísanie akceptačného protokolu zo strany oprávnených osôb Poskytovateľa a Objednávateľa.</w:t>
      </w:r>
    </w:p>
    <w:p w14:paraId="1EACBDB9" w14:textId="77777777" w:rsidR="000928EF" w:rsidRPr="00E40572" w:rsidRDefault="000928EF" w:rsidP="000928EF">
      <w:pPr>
        <w:spacing w:line="264" w:lineRule="auto"/>
        <w:jc w:val="both"/>
        <w:rPr>
          <w:rFonts w:cs="Arial"/>
          <w:sz w:val="24"/>
        </w:rPr>
      </w:pPr>
    </w:p>
    <w:p w14:paraId="1A973A46" w14:textId="2F3332E7" w:rsidR="000928EF" w:rsidRPr="00AA6BAA" w:rsidRDefault="000928EF" w:rsidP="000928EF">
      <w:pPr>
        <w:spacing w:line="264" w:lineRule="auto"/>
        <w:jc w:val="both"/>
        <w:rPr>
          <w:rFonts w:cs="Arial"/>
        </w:rPr>
      </w:pPr>
      <w:r w:rsidRPr="00C203CE">
        <w:rPr>
          <w:rFonts w:cs="Arial"/>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w:t>
      </w:r>
      <w:r>
        <w:rPr>
          <w:rFonts w:cs="Arial"/>
        </w:rPr>
        <w:t xml:space="preserve"> </w:t>
      </w:r>
      <w:r w:rsidRPr="00C203CE">
        <w:rPr>
          <w:rFonts w:cs="Arial"/>
        </w:rPr>
        <w:t>zaväzuje odstrániť v lehote dohodnutej oprávnenými osobami Zmluvných strán. V prípade absencie dohody je Poskytovateľ povinný defekty (kategórie - normálna) odstrániť do 10 (desiatich) pracovných dní od pod</w:t>
      </w:r>
      <w:r w:rsidR="00AA6BAA">
        <w:rPr>
          <w:rFonts w:cs="Arial"/>
        </w:rPr>
        <w:t>písania akceptačného protokolu.</w:t>
      </w:r>
    </w:p>
    <w:p w14:paraId="36A34514" w14:textId="77777777" w:rsidR="000928EF" w:rsidRPr="00194FD8" w:rsidRDefault="000928EF" w:rsidP="000928EF">
      <w:pPr>
        <w:spacing w:line="264" w:lineRule="auto"/>
        <w:jc w:val="both"/>
        <w:rPr>
          <w:rFonts w:cs="Arial"/>
        </w:rPr>
      </w:pPr>
      <w:r w:rsidRPr="00194FD8">
        <w:rPr>
          <w:rFonts w:cs="Arial"/>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p>
    <w:p w14:paraId="309DEC34" w14:textId="77777777" w:rsidR="000928EF" w:rsidRPr="00E40572" w:rsidRDefault="000928EF" w:rsidP="000928EF">
      <w:pPr>
        <w:spacing w:line="264" w:lineRule="auto"/>
        <w:jc w:val="both"/>
        <w:rPr>
          <w:rFonts w:cs="Arial"/>
          <w:sz w:val="24"/>
        </w:rPr>
      </w:pPr>
    </w:p>
    <w:p w14:paraId="357B5BDC" w14:textId="77777777" w:rsidR="000928EF" w:rsidRDefault="000928EF" w:rsidP="000928EF">
      <w:pPr>
        <w:rPr>
          <w:rFonts w:cs="Arial"/>
          <w:sz w:val="24"/>
        </w:rPr>
      </w:pPr>
    </w:p>
    <w:p w14:paraId="587FE003" w14:textId="77777777" w:rsidR="000928EF" w:rsidRDefault="000928EF" w:rsidP="000928EF">
      <w:pPr>
        <w:rPr>
          <w:rFonts w:cs="Arial"/>
          <w:sz w:val="24"/>
        </w:rPr>
      </w:pPr>
    </w:p>
    <w:p w14:paraId="3CC1ABCE" w14:textId="77777777" w:rsidR="000928EF" w:rsidRDefault="000928EF" w:rsidP="000928EF">
      <w:pPr>
        <w:rPr>
          <w:rFonts w:cs="Arial"/>
          <w:sz w:val="24"/>
        </w:rPr>
      </w:pPr>
    </w:p>
    <w:p w14:paraId="6CE8DA12" w14:textId="77777777" w:rsidR="000928EF" w:rsidRDefault="000928EF" w:rsidP="000928EF">
      <w:pPr>
        <w:rPr>
          <w:rFonts w:cs="Arial"/>
          <w:sz w:val="24"/>
        </w:rPr>
      </w:pPr>
    </w:p>
    <w:p w14:paraId="3C02D562" w14:textId="77777777" w:rsidR="000928EF" w:rsidRDefault="000928EF" w:rsidP="000928EF">
      <w:pPr>
        <w:rPr>
          <w:rFonts w:cs="Arial"/>
          <w:sz w:val="24"/>
        </w:rPr>
      </w:pPr>
    </w:p>
    <w:p w14:paraId="53C0D95B" w14:textId="77777777" w:rsidR="000928EF" w:rsidRDefault="000928EF" w:rsidP="000928EF">
      <w:pPr>
        <w:rPr>
          <w:rFonts w:cs="Arial"/>
          <w:sz w:val="24"/>
        </w:rPr>
      </w:pPr>
    </w:p>
    <w:p w14:paraId="285F6036" w14:textId="77777777" w:rsidR="000928EF" w:rsidRDefault="000928EF" w:rsidP="000928EF">
      <w:pPr>
        <w:rPr>
          <w:rFonts w:cs="Arial"/>
          <w:sz w:val="24"/>
        </w:rPr>
      </w:pPr>
    </w:p>
    <w:p w14:paraId="542C088B" w14:textId="77777777" w:rsidR="006010BF" w:rsidRDefault="006010BF" w:rsidP="000928EF">
      <w:pPr>
        <w:rPr>
          <w:b/>
        </w:rPr>
      </w:pPr>
    </w:p>
    <w:p w14:paraId="25287101" w14:textId="77777777" w:rsidR="006010BF" w:rsidRDefault="006010BF" w:rsidP="000928EF">
      <w:pPr>
        <w:rPr>
          <w:b/>
        </w:rPr>
      </w:pPr>
    </w:p>
    <w:p w14:paraId="1E51D5CF" w14:textId="77777777" w:rsidR="006010BF" w:rsidRDefault="006010BF" w:rsidP="000928EF">
      <w:pPr>
        <w:rPr>
          <w:b/>
        </w:rPr>
      </w:pPr>
    </w:p>
    <w:p w14:paraId="4EEFF89E" w14:textId="2F09997B" w:rsidR="000928EF" w:rsidRPr="000928EF" w:rsidRDefault="000928EF" w:rsidP="000928EF">
      <w:pPr>
        <w:rPr>
          <w:b/>
        </w:rPr>
      </w:pPr>
      <w:r w:rsidRPr="000928EF">
        <w:rPr>
          <w:b/>
        </w:rPr>
        <w:lastRenderedPageBreak/>
        <w:t>Príloha č. 2 – Formulár Požiadavka na služby rozvoja</w:t>
      </w:r>
    </w:p>
    <w:p w14:paraId="67219619" w14:textId="77777777" w:rsidR="000928EF" w:rsidRPr="00E40572" w:rsidRDefault="000928EF" w:rsidP="000928EF">
      <w:pPr>
        <w:tabs>
          <w:tab w:val="num" w:pos="540"/>
          <w:tab w:val="left" w:pos="1620"/>
        </w:tabs>
        <w:spacing w:line="264" w:lineRule="auto"/>
        <w:rPr>
          <w:rFonts w:cs="Arial"/>
          <w:sz w:val="24"/>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7"/>
        <w:gridCol w:w="3356"/>
        <w:gridCol w:w="1530"/>
        <w:gridCol w:w="1668"/>
      </w:tblGrid>
      <w:tr w:rsidR="000928EF" w:rsidRPr="00E40572" w14:paraId="3309902D" w14:textId="77777777" w:rsidTr="000928EF">
        <w:trPr>
          <w:jc w:val="center"/>
        </w:trPr>
        <w:tc>
          <w:tcPr>
            <w:tcW w:w="4039" w:type="pct"/>
            <w:gridSpan w:val="3"/>
            <w:shd w:val="clear" w:color="auto" w:fill="BFBFBF" w:themeFill="background1" w:themeFillShade="BF"/>
            <w:vAlign w:val="center"/>
          </w:tcPr>
          <w:p w14:paraId="0E881F9E" w14:textId="77777777" w:rsidR="000928EF" w:rsidRPr="00E40572" w:rsidRDefault="000928EF" w:rsidP="000928EF">
            <w:pPr>
              <w:keepNext/>
              <w:keepLines/>
              <w:spacing w:before="100" w:after="60" w:line="264" w:lineRule="auto"/>
              <w:jc w:val="center"/>
              <w:rPr>
                <w:rFonts w:cs="Arial"/>
                <w:b/>
              </w:rPr>
            </w:pPr>
            <w:r w:rsidRPr="00E40572">
              <w:rPr>
                <w:rFonts w:cs="Arial"/>
                <w:b/>
              </w:rPr>
              <w:t>Požiadavka na zmenu</w:t>
            </w:r>
          </w:p>
        </w:tc>
        <w:tc>
          <w:tcPr>
            <w:tcW w:w="961" w:type="pct"/>
            <w:shd w:val="clear" w:color="auto" w:fill="BFBFBF" w:themeFill="background1" w:themeFillShade="BF"/>
          </w:tcPr>
          <w:p w14:paraId="17319E68" w14:textId="77777777" w:rsidR="000928EF" w:rsidRPr="00E40572" w:rsidRDefault="000928EF" w:rsidP="000928EF">
            <w:pPr>
              <w:pStyle w:val="TableMedium"/>
              <w:spacing w:line="264" w:lineRule="auto"/>
              <w:jc w:val="center"/>
              <w:rPr>
                <w:rFonts w:asciiTheme="minorHAnsi" w:hAnsiTheme="minorHAnsi" w:cs="Arial"/>
                <w:sz w:val="22"/>
                <w:szCs w:val="22"/>
              </w:rPr>
            </w:pPr>
          </w:p>
          <w:p w14:paraId="6596C37C" w14:textId="77777777" w:rsidR="000928EF" w:rsidRDefault="000928EF" w:rsidP="000928EF">
            <w:pPr>
              <w:pStyle w:val="TableMedium"/>
              <w:spacing w:line="264" w:lineRule="auto"/>
              <w:jc w:val="center"/>
              <w:rPr>
                <w:rFonts w:asciiTheme="minorHAnsi" w:hAnsiTheme="minorHAnsi" w:cs="Arial"/>
                <w:b/>
                <w:sz w:val="22"/>
                <w:szCs w:val="22"/>
              </w:rPr>
            </w:pPr>
            <w:r>
              <w:rPr>
                <w:rFonts w:asciiTheme="minorHAnsi" w:hAnsiTheme="minorHAnsi" w:cs="Arial"/>
                <w:b/>
                <w:sz w:val="22"/>
                <w:szCs w:val="22"/>
              </w:rPr>
              <w:t xml:space="preserve">Číslo Zmeny </w:t>
            </w:r>
          </w:p>
          <w:p w14:paraId="63D665BB" w14:textId="77777777" w:rsidR="000928EF" w:rsidRPr="00E40572" w:rsidRDefault="000928EF" w:rsidP="000928EF">
            <w:pPr>
              <w:pStyle w:val="TableMedium"/>
              <w:spacing w:line="264" w:lineRule="auto"/>
              <w:jc w:val="center"/>
              <w:rPr>
                <w:rFonts w:asciiTheme="minorHAnsi" w:hAnsiTheme="minorHAnsi" w:cs="Arial"/>
                <w:b/>
                <w:sz w:val="22"/>
                <w:szCs w:val="22"/>
              </w:rPr>
            </w:pPr>
          </w:p>
        </w:tc>
      </w:tr>
      <w:tr w:rsidR="000928EF" w:rsidRPr="00194FD8" w14:paraId="0CEA4D10" w14:textId="77777777" w:rsidTr="000928EF">
        <w:trPr>
          <w:jc w:val="center"/>
        </w:trPr>
        <w:tc>
          <w:tcPr>
            <w:tcW w:w="1225" w:type="pct"/>
          </w:tcPr>
          <w:p w14:paraId="10ECCEA4" w14:textId="77777777" w:rsidR="000928EF" w:rsidRPr="00194FD8" w:rsidRDefault="000928EF" w:rsidP="000928EF">
            <w:pPr>
              <w:pStyle w:val="TableSmHeadingRight"/>
              <w:spacing w:line="264" w:lineRule="auto"/>
              <w:rPr>
                <w:rFonts w:asciiTheme="minorHAnsi" w:hAnsiTheme="minorHAnsi" w:cs="Arial"/>
                <w:sz w:val="20"/>
                <w:szCs w:val="22"/>
              </w:rPr>
            </w:pPr>
            <w:r>
              <w:rPr>
                <w:rFonts w:asciiTheme="minorHAnsi" w:hAnsiTheme="minorHAnsi" w:cs="Arial"/>
                <w:sz w:val="20"/>
                <w:szCs w:val="22"/>
              </w:rPr>
              <w:t>Gestor</w:t>
            </w:r>
            <w:r w:rsidRPr="00194FD8">
              <w:rPr>
                <w:rFonts w:asciiTheme="minorHAnsi" w:hAnsiTheme="minorHAnsi" w:cs="Arial"/>
                <w:sz w:val="20"/>
                <w:szCs w:val="22"/>
              </w:rPr>
              <w:t xml:space="preserve"> (Objednávateľ):</w:t>
            </w:r>
          </w:p>
        </w:tc>
        <w:tc>
          <w:tcPr>
            <w:tcW w:w="1933" w:type="pct"/>
          </w:tcPr>
          <w:p w14:paraId="67C01735" w14:textId="77777777" w:rsidR="000928EF" w:rsidRPr="00194FD8" w:rsidRDefault="000928EF" w:rsidP="000928EF">
            <w:pPr>
              <w:pStyle w:val="Table"/>
              <w:spacing w:line="264" w:lineRule="auto"/>
              <w:rPr>
                <w:rFonts w:asciiTheme="minorHAnsi" w:hAnsiTheme="minorHAnsi" w:cs="Arial"/>
                <w:szCs w:val="22"/>
              </w:rPr>
            </w:pPr>
          </w:p>
        </w:tc>
        <w:tc>
          <w:tcPr>
            <w:tcW w:w="881" w:type="pct"/>
          </w:tcPr>
          <w:p w14:paraId="4F473DD8"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Organizácia:</w:t>
            </w:r>
          </w:p>
        </w:tc>
        <w:tc>
          <w:tcPr>
            <w:tcW w:w="961" w:type="pct"/>
          </w:tcPr>
          <w:p w14:paraId="7B1C6F64" w14:textId="77777777" w:rsidR="000928EF" w:rsidRPr="00194FD8" w:rsidRDefault="000928EF" w:rsidP="000928EF">
            <w:pPr>
              <w:pStyle w:val="Table"/>
              <w:spacing w:line="264" w:lineRule="auto"/>
              <w:rPr>
                <w:rFonts w:asciiTheme="minorHAnsi" w:hAnsiTheme="minorHAnsi" w:cs="Arial"/>
                <w:szCs w:val="22"/>
              </w:rPr>
            </w:pPr>
          </w:p>
        </w:tc>
      </w:tr>
      <w:tr w:rsidR="000928EF" w:rsidRPr="00194FD8" w14:paraId="333284BD" w14:textId="77777777" w:rsidTr="000928EF">
        <w:trPr>
          <w:jc w:val="center"/>
        </w:trPr>
        <w:tc>
          <w:tcPr>
            <w:tcW w:w="1225" w:type="pct"/>
          </w:tcPr>
          <w:p w14:paraId="139B0A80"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Telefón:</w:t>
            </w:r>
          </w:p>
        </w:tc>
        <w:tc>
          <w:tcPr>
            <w:tcW w:w="1933" w:type="pct"/>
          </w:tcPr>
          <w:p w14:paraId="3DEE8001" w14:textId="77777777" w:rsidR="000928EF" w:rsidRPr="00194FD8" w:rsidRDefault="000928EF" w:rsidP="000928EF">
            <w:pPr>
              <w:pStyle w:val="Table"/>
              <w:spacing w:line="264" w:lineRule="auto"/>
              <w:rPr>
                <w:rFonts w:asciiTheme="minorHAnsi" w:hAnsiTheme="minorHAnsi" w:cs="Arial"/>
                <w:szCs w:val="22"/>
              </w:rPr>
            </w:pPr>
          </w:p>
        </w:tc>
        <w:tc>
          <w:tcPr>
            <w:tcW w:w="881" w:type="pct"/>
          </w:tcPr>
          <w:p w14:paraId="01B1865A"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E-mail:</w:t>
            </w:r>
          </w:p>
        </w:tc>
        <w:tc>
          <w:tcPr>
            <w:tcW w:w="961" w:type="pct"/>
          </w:tcPr>
          <w:p w14:paraId="127BD1F6" w14:textId="77777777" w:rsidR="000928EF" w:rsidRPr="00194FD8" w:rsidRDefault="000928EF" w:rsidP="000928EF">
            <w:pPr>
              <w:pStyle w:val="Table"/>
              <w:spacing w:line="264" w:lineRule="auto"/>
              <w:rPr>
                <w:rFonts w:asciiTheme="minorHAnsi" w:hAnsiTheme="minorHAnsi" w:cs="Arial"/>
                <w:szCs w:val="22"/>
              </w:rPr>
            </w:pPr>
          </w:p>
        </w:tc>
      </w:tr>
      <w:tr w:rsidR="000928EF" w:rsidRPr="00194FD8" w14:paraId="2FF767A6" w14:textId="77777777" w:rsidTr="000928EF">
        <w:trPr>
          <w:jc w:val="center"/>
        </w:trPr>
        <w:tc>
          <w:tcPr>
            <w:tcW w:w="1225" w:type="pct"/>
          </w:tcPr>
          <w:p w14:paraId="341B243F" w14:textId="77777777" w:rsidR="000928EF" w:rsidRPr="00194FD8" w:rsidRDefault="000928EF" w:rsidP="000928EF">
            <w:pPr>
              <w:pStyle w:val="TableSmHeadingRight"/>
              <w:spacing w:line="264" w:lineRule="auto"/>
              <w:rPr>
                <w:rFonts w:asciiTheme="minorHAnsi" w:hAnsiTheme="minorHAnsi" w:cs="Arial"/>
                <w:sz w:val="20"/>
                <w:szCs w:val="22"/>
              </w:rPr>
            </w:pPr>
            <w:r>
              <w:rPr>
                <w:rFonts w:asciiTheme="minorHAnsi" w:hAnsiTheme="minorHAnsi" w:cs="Arial"/>
                <w:sz w:val="20"/>
                <w:szCs w:val="22"/>
              </w:rPr>
              <w:t>Projektový manažér</w:t>
            </w:r>
            <w:r w:rsidRPr="00194FD8">
              <w:rPr>
                <w:rFonts w:asciiTheme="minorHAnsi" w:hAnsiTheme="minorHAnsi" w:cs="Arial"/>
                <w:sz w:val="20"/>
                <w:szCs w:val="22"/>
              </w:rPr>
              <w:t xml:space="preserve"> (Objednávateľ):</w:t>
            </w:r>
          </w:p>
        </w:tc>
        <w:tc>
          <w:tcPr>
            <w:tcW w:w="1933" w:type="pct"/>
          </w:tcPr>
          <w:p w14:paraId="104A59B5" w14:textId="77777777" w:rsidR="000928EF" w:rsidRPr="00194FD8" w:rsidRDefault="000928EF" w:rsidP="000928EF">
            <w:pPr>
              <w:pStyle w:val="Table"/>
              <w:spacing w:line="264" w:lineRule="auto"/>
              <w:rPr>
                <w:rFonts w:asciiTheme="minorHAnsi" w:hAnsiTheme="minorHAnsi" w:cs="Arial"/>
                <w:szCs w:val="22"/>
              </w:rPr>
            </w:pPr>
          </w:p>
        </w:tc>
        <w:tc>
          <w:tcPr>
            <w:tcW w:w="881" w:type="pct"/>
          </w:tcPr>
          <w:p w14:paraId="0F603FE9"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Telefón:</w:t>
            </w:r>
          </w:p>
        </w:tc>
        <w:tc>
          <w:tcPr>
            <w:tcW w:w="961" w:type="pct"/>
          </w:tcPr>
          <w:p w14:paraId="7A80883C" w14:textId="77777777" w:rsidR="000928EF" w:rsidRPr="00194FD8" w:rsidRDefault="000928EF" w:rsidP="000928EF">
            <w:pPr>
              <w:pStyle w:val="Table"/>
              <w:spacing w:line="264" w:lineRule="auto"/>
              <w:rPr>
                <w:rFonts w:asciiTheme="minorHAnsi" w:hAnsiTheme="minorHAnsi" w:cs="Arial"/>
                <w:szCs w:val="22"/>
              </w:rPr>
            </w:pPr>
          </w:p>
        </w:tc>
      </w:tr>
      <w:tr w:rsidR="000928EF" w:rsidRPr="00194FD8" w14:paraId="380AC48D" w14:textId="77777777" w:rsidTr="000928EF">
        <w:trPr>
          <w:jc w:val="center"/>
        </w:trPr>
        <w:tc>
          <w:tcPr>
            <w:tcW w:w="1225" w:type="pct"/>
          </w:tcPr>
          <w:p w14:paraId="41501CE7"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Dátum a čas zadania požiadavky:</w:t>
            </w:r>
          </w:p>
        </w:tc>
        <w:tc>
          <w:tcPr>
            <w:tcW w:w="1933" w:type="pct"/>
          </w:tcPr>
          <w:p w14:paraId="39719C57" w14:textId="77777777" w:rsidR="000928EF" w:rsidRPr="00194FD8" w:rsidRDefault="000928EF" w:rsidP="000928EF">
            <w:pPr>
              <w:pStyle w:val="Table"/>
              <w:spacing w:line="264" w:lineRule="auto"/>
              <w:rPr>
                <w:rFonts w:asciiTheme="minorHAnsi" w:hAnsiTheme="minorHAnsi" w:cs="Arial"/>
                <w:szCs w:val="22"/>
              </w:rPr>
            </w:pPr>
          </w:p>
        </w:tc>
        <w:tc>
          <w:tcPr>
            <w:tcW w:w="881" w:type="pct"/>
          </w:tcPr>
          <w:p w14:paraId="568787F3"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Požadovaný termín ukončenia realizácie:</w:t>
            </w:r>
          </w:p>
        </w:tc>
        <w:tc>
          <w:tcPr>
            <w:tcW w:w="961" w:type="pct"/>
          </w:tcPr>
          <w:p w14:paraId="28776705" w14:textId="77777777" w:rsidR="000928EF" w:rsidRPr="00194FD8" w:rsidRDefault="000928EF" w:rsidP="000928EF">
            <w:pPr>
              <w:pStyle w:val="Table"/>
              <w:spacing w:line="264" w:lineRule="auto"/>
              <w:rPr>
                <w:rFonts w:asciiTheme="minorHAnsi" w:hAnsiTheme="minorHAnsi" w:cs="Arial"/>
                <w:szCs w:val="22"/>
              </w:rPr>
            </w:pPr>
          </w:p>
          <w:p w14:paraId="07B7FA52" w14:textId="77777777" w:rsidR="000928EF" w:rsidRPr="00194FD8" w:rsidRDefault="000928EF" w:rsidP="000928EF">
            <w:pPr>
              <w:pStyle w:val="Table"/>
              <w:spacing w:line="264" w:lineRule="auto"/>
              <w:rPr>
                <w:rFonts w:asciiTheme="minorHAnsi" w:hAnsiTheme="minorHAnsi" w:cs="Arial"/>
                <w:szCs w:val="22"/>
              </w:rPr>
            </w:pPr>
          </w:p>
        </w:tc>
      </w:tr>
      <w:tr w:rsidR="000928EF" w:rsidRPr="00194FD8" w14:paraId="2FBD56E7" w14:textId="77777777" w:rsidTr="000928EF">
        <w:trPr>
          <w:jc w:val="center"/>
        </w:trPr>
        <w:tc>
          <w:tcPr>
            <w:tcW w:w="5000" w:type="pct"/>
            <w:gridSpan w:val="4"/>
          </w:tcPr>
          <w:p w14:paraId="102327DF" w14:textId="77777777" w:rsidR="000928EF" w:rsidRPr="00194FD8" w:rsidRDefault="000928EF" w:rsidP="000928EF">
            <w:pPr>
              <w:pStyle w:val="Table"/>
              <w:spacing w:line="264" w:lineRule="auto"/>
              <w:jc w:val="center"/>
              <w:rPr>
                <w:rFonts w:asciiTheme="minorHAnsi" w:hAnsiTheme="minorHAnsi" w:cs="Arial"/>
                <w:b/>
                <w:szCs w:val="22"/>
              </w:rPr>
            </w:pPr>
            <w:r w:rsidRPr="00194FD8">
              <w:rPr>
                <w:rFonts w:asciiTheme="minorHAnsi" w:hAnsiTheme="minorHAnsi" w:cs="Arial"/>
                <w:b/>
                <w:szCs w:val="22"/>
              </w:rPr>
              <w:t>Popis zmeny:</w:t>
            </w:r>
          </w:p>
        </w:tc>
      </w:tr>
      <w:tr w:rsidR="000928EF" w:rsidRPr="00194FD8" w14:paraId="62AC6756" w14:textId="77777777" w:rsidTr="000928EF">
        <w:trPr>
          <w:jc w:val="center"/>
        </w:trPr>
        <w:tc>
          <w:tcPr>
            <w:tcW w:w="1225" w:type="pct"/>
          </w:tcPr>
          <w:p w14:paraId="0DBB9AF0" w14:textId="77777777" w:rsidR="000928EF" w:rsidRPr="00194FD8" w:rsidRDefault="000928EF" w:rsidP="000928EF">
            <w:pPr>
              <w:pStyle w:val="TableSmHeadingRight"/>
              <w:spacing w:line="264" w:lineRule="auto"/>
              <w:rPr>
                <w:rFonts w:asciiTheme="minorHAnsi" w:hAnsiTheme="minorHAnsi" w:cs="Arial"/>
                <w:b w:val="0"/>
                <w:sz w:val="20"/>
                <w:szCs w:val="22"/>
              </w:rPr>
            </w:pPr>
            <w:r w:rsidRPr="00194FD8">
              <w:rPr>
                <w:rFonts w:asciiTheme="minorHAnsi" w:hAnsiTheme="minorHAnsi" w:cs="Arial"/>
                <w:sz w:val="20"/>
              </w:rPr>
              <w:t>Detailný popis požiadavky na zmenu:</w:t>
            </w:r>
          </w:p>
        </w:tc>
        <w:tc>
          <w:tcPr>
            <w:tcW w:w="3775" w:type="pct"/>
            <w:gridSpan w:val="3"/>
          </w:tcPr>
          <w:p w14:paraId="71339372" w14:textId="77777777" w:rsidR="000928EF" w:rsidRPr="00194FD8" w:rsidRDefault="000928EF" w:rsidP="000928EF">
            <w:pPr>
              <w:pStyle w:val="Table"/>
              <w:spacing w:line="264" w:lineRule="auto"/>
              <w:rPr>
                <w:rFonts w:asciiTheme="minorHAnsi" w:hAnsiTheme="minorHAnsi" w:cs="Arial"/>
                <w:szCs w:val="22"/>
              </w:rPr>
            </w:pPr>
          </w:p>
        </w:tc>
      </w:tr>
      <w:tr w:rsidR="000928EF" w:rsidRPr="00194FD8" w14:paraId="70E70118" w14:textId="77777777" w:rsidTr="000928EF">
        <w:trPr>
          <w:jc w:val="center"/>
        </w:trPr>
        <w:tc>
          <w:tcPr>
            <w:tcW w:w="1225" w:type="pct"/>
          </w:tcPr>
          <w:p w14:paraId="0B052FE1" w14:textId="77777777" w:rsidR="000928EF" w:rsidRPr="00194FD8" w:rsidRDefault="000928EF" w:rsidP="000928EF">
            <w:pPr>
              <w:pStyle w:val="TableSmHeadingRight"/>
              <w:spacing w:line="264" w:lineRule="auto"/>
              <w:rPr>
                <w:rFonts w:asciiTheme="minorHAnsi" w:hAnsiTheme="minorHAnsi" w:cs="Arial"/>
                <w:b w:val="0"/>
                <w:sz w:val="20"/>
                <w:szCs w:val="22"/>
              </w:rPr>
            </w:pPr>
            <w:r w:rsidRPr="00194FD8">
              <w:rPr>
                <w:rFonts w:asciiTheme="minorHAnsi" w:hAnsiTheme="minorHAnsi" w:cs="Arial"/>
                <w:sz w:val="20"/>
              </w:rPr>
              <w:t>Prílohy:</w:t>
            </w:r>
          </w:p>
        </w:tc>
        <w:tc>
          <w:tcPr>
            <w:tcW w:w="1933" w:type="pct"/>
          </w:tcPr>
          <w:p w14:paraId="610A71D9" w14:textId="77777777" w:rsidR="000928EF" w:rsidRPr="00194FD8" w:rsidRDefault="000928EF" w:rsidP="000928EF">
            <w:pPr>
              <w:pStyle w:val="Table"/>
              <w:spacing w:line="264" w:lineRule="auto"/>
              <w:rPr>
                <w:rFonts w:asciiTheme="minorHAnsi" w:hAnsiTheme="minorHAnsi" w:cs="Arial"/>
                <w:szCs w:val="22"/>
              </w:rPr>
            </w:pPr>
          </w:p>
        </w:tc>
        <w:tc>
          <w:tcPr>
            <w:tcW w:w="1842" w:type="pct"/>
            <w:gridSpan w:val="2"/>
          </w:tcPr>
          <w:p w14:paraId="68BE8AFD" w14:textId="77777777" w:rsidR="000928EF" w:rsidRPr="00194FD8" w:rsidRDefault="000928EF" w:rsidP="000928EF">
            <w:pPr>
              <w:pStyle w:val="Table"/>
              <w:spacing w:line="264" w:lineRule="auto"/>
              <w:rPr>
                <w:rFonts w:asciiTheme="minorHAnsi" w:hAnsiTheme="minorHAnsi" w:cs="Arial"/>
                <w:szCs w:val="22"/>
              </w:rPr>
            </w:pPr>
          </w:p>
        </w:tc>
      </w:tr>
    </w:tbl>
    <w:p w14:paraId="6921F937" w14:textId="77777777" w:rsidR="000928EF" w:rsidRPr="00194FD8" w:rsidRDefault="000928EF" w:rsidP="000928EF">
      <w:pPr>
        <w:spacing w:line="264" w:lineRule="auto"/>
        <w:rPr>
          <w:rFonts w:cs="Arial"/>
          <w:i/>
          <w:color w:val="0000FF"/>
          <w:sz w:val="16"/>
          <w:szCs w:val="18"/>
        </w:rPr>
      </w:pPr>
    </w:p>
    <w:p w14:paraId="5762AACA" w14:textId="77777777" w:rsidR="000928EF" w:rsidRPr="00E40572" w:rsidRDefault="000928EF" w:rsidP="000928EF">
      <w:pPr>
        <w:tabs>
          <w:tab w:val="num" w:pos="540"/>
          <w:tab w:val="left" w:pos="1620"/>
        </w:tabs>
        <w:spacing w:line="264" w:lineRule="auto"/>
        <w:rPr>
          <w:rFonts w:cs="Arial"/>
          <w:sz w:val="24"/>
        </w:rPr>
      </w:pPr>
    </w:p>
    <w:p w14:paraId="7F3EF23A" w14:textId="77777777" w:rsidR="000928EF" w:rsidRPr="00E40572" w:rsidRDefault="000928EF" w:rsidP="000928EF">
      <w:pPr>
        <w:tabs>
          <w:tab w:val="num" w:pos="540"/>
          <w:tab w:val="left" w:pos="1620"/>
        </w:tabs>
        <w:spacing w:line="264" w:lineRule="auto"/>
        <w:rPr>
          <w:rFonts w:cs="Arial"/>
          <w:sz w:val="24"/>
        </w:rPr>
      </w:pPr>
    </w:p>
    <w:p w14:paraId="2CDF9C06" w14:textId="77777777" w:rsidR="000928EF" w:rsidRPr="00E40572" w:rsidRDefault="000928EF" w:rsidP="000928EF">
      <w:pPr>
        <w:tabs>
          <w:tab w:val="num" w:pos="540"/>
          <w:tab w:val="left" w:pos="1620"/>
        </w:tabs>
        <w:spacing w:line="264" w:lineRule="auto"/>
        <w:rPr>
          <w:rFonts w:cs="Arial"/>
          <w:sz w:val="24"/>
        </w:rPr>
      </w:pPr>
    </w:p>
    <w:p w14:paraId="19715CE3" w14:textId="77777777" w:rsidR="000928EF" w:rsidRPr="00E40572" w:rsidRDefault="000928EF" w:rsidP="000928EF">
      <w:pPr>
        <w:spacing w:line="264" w:lineRule="auto"/>
        <w:rPr>
          <w:rFonts w:cs="Arial"/>
          <w:sz w:val="24"/>
        </w:rPr>
      </w:pPr>
      <w:r w:rsidRPr="00E40572">
        <w:rPr>
          <w:rFonts w:cs="Arial"/>
          <w:sz w:val="24"/>
        </w:rPr>
        <w:br w:type="page"/>
      </w:r>
    </w:p>
    <w:p w14:paraId="2D05279D" w14:textId="77777777"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lastRenderedPageBreak/>
        <w:t>Príloha č. 3 – Formulár Štúdia realizovateľnosti a analýza dopadov</w:t>
      </w:r>
    </w:p>
    <w:p w14:paraId="39CD7FE3" w14:textId="77777777" w:rsidR="000928EF" w:rsidRPr="00E40572" w:rsidRDefault="000928EF" w:rsidP="000928EF">
      <w:pPr>
        <w:tabs>
          <w:tab w:val="num" w:pos="540"/>
          <w:tab w:val="left" w:pos="1620"/>
        </w:tabs>
        <w:spacing w:line="264" w:lineRule="auto"/>
        <w:rPr>
          <w:rFonts w:cs="Arial"/>
          <w:color w:val="3366FF"/>
          <w:sz w:val="24"/>
        </w:rPr>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998"/>
      </w:tblGrid>
      <w:tr w:rsidR="000928EF" w:rsidRPr="00E40572" w14:paraId="4899913E" w14:textId="77777777" w:rsidTr="000928EF">
        <w:trPr>
          <w:trHeight w:val="353"/>
          <w:jc w:val="center"/>
        </w:trPr>
        <w:tc>
          <w:tcPr>
            <w:tcW w:w="9462" w:type="dxa"/>
            <w:gridSpan w:val="2"/>
            <w:shd w:val="clear" w:color="auto" w:fill="BFBFBF" w:themeFill="background1" w:themeFillShade="BF"/>
          </w:tcPr>
          <w:p w14:paraId="1BAFF6BE" w14:textId="77777777" w:rsidR="000928EF" w:rsidRPr="00E40572" w:rsidRDefault="000928EF" w:rsidP="000928EF">
            <w:pPr>
              <w:pStyle w:val="Normlnysozarkami"/>
              <w:spacing w:line="264" w:lineRule="auto"/>
              <w:ind w:left="0"/>
              <w:jc w:val="center"/>
              <w:rPr>
                <w:rFonts w:asciiTheme="minorHAnsi" w:hAnsiTheme="minorHAnsi" w:cs="Arial"/>
                <w:i/>
                <w:sz w:val="22"/>
                <w:szCs w:val="22"/>
                <w:lang w:eastAsia="en-US"/>
              </w:rPr>
            </w:pPr>
            <w:r w:rsidRPr="00E40572">
              <w:rPr>
                <w:rFonts w:asciiTheme="minorHAnsi" w:hAnsiTheme="minorHAnsi" w:cs="Arial"/>
                <w:b/>
                <w:sz w:val="24"/>
              </w:rPr>
              <w:t>Štúdia realizovateľnosti a Analýza dopadov</w:t>
            </w:r>
          </w:p>
        </w:tc>
      </w:tr>
      <w:tr w:rsidR="000928EF" w:rsidRPr="00E40572" w14:paraId="05B5225A" w14:textId="77777777" w:rsidTr="000928EF">
        <w:trPr>
          <w:trHeight w:val="461"/>
          <w:jc w:val="center"/>
        </w:trPr>
        <w:tc>
          <w:tcPr>
            <w:tcW w:w="2464" w:type="dxa"/>
          </w:tcPr>
          <w:p w14:paraId="4665D688" w14:textId="77777777" w:rsidR="000928EF" w:rsidRPr="00194FD8" w:rsidRDefault="000928EF" w:rsidP="000928EF">
            <w:pPr>
              <w:pStyle w:val="TableSmHeadingRight"/>
              <w:spacing w:line="264" w:lineRule="auto"/>
              <w:jc w:val="left"/>
              <w:rPr>
                <w:rFonts w:asciiTheme="minorHAnsi" w:hAnsiTheme="minorHAnsi" w:cs="Arial"/>
                <w:sz w:val="20"/>
                <w:szCs w:val="22"/>
              </w:rPr>
            </w:pPr>
            <w:r>
              <w:rPr>
                <w:rFonts w:asciiTheme="minorHAnsi" w:hAnsiTheme="minorHAnsi" w:cs="Arial"/>
                <w:sz w:val="20"/>
                <w:szCs w:val="22"/>
              </w:rPr>
              <w:t>Číslo zmeny</w:t>
            </w:r>
          </w:p>
        </w:tc>
        <w:tc>
          <w:tcPr>
            <w:tcW w:w="6998" w:type="dxa"/>
          </w:tcPr>
          <w:p w14:paraId="4BE40588" w14:textId="77777777" w:rsidR="000928EF" w:rsidRPr="00E40572" w:rsidRDefault="000928EF" w:rsidP="000928EF">
            <w:pPr>
              <w:pStyle w:val="Normlnysozarkami"/>
              <w:spacing w:line="264" w:lineRule="auto"/>
              <w:ind w:left="0"/>
              <w:rPr>
                <w:rFonts w:asciiTheme="minorHAnsi" w:hAnsiTheme="minorHAnsi" w:cs="Arial"/>
                <w:i/>
                <w:sz w:val="22"/>
                <w:szCs w:val="22"/>
                <w:lang w:eastAsia="en-US"/>
              </w:rPr>
            </w:pPr>
          </w:p>
        </w:tc>
      </w:tr>
      <w:tr w:rsidR="000928EF" w:rsidRPr="00E40572" w14:paraId="3D251CA6" w14:textId="77777777" w:rsidTr="000928EF">
        <w:trPr>
          <w:trHeight w:val="1222"/>
          <w:jc w:val="center"/>
        </w:trPr>
        <w:tc>
          <w:tcPr>
            <w:tcW w:w="2464" w:type="dxa"/>
          </w:tcPr>
          <w:p w14:paraId="10F39869"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Analýza požiadavky, spracovanie funkčnej špecifikácie, návrh riešenia, analýza dopadov zmeny:</w:t>
            </w:r>
          </w:p>
        </w:tc>
        <w:tc>
          <w:tcPr>
            <w:tcW w:w="6998" w:type="dxa"/>
          </w:tcPr>
          <w:p w14:paraId="6C2AB315" w14:textId="77777777" w:rsidR="000928EF" w:rsidRPr="00E40572" w:rsidRDefault="000928EF" w:rsidP="000928EF">
            <w:pPr>
              <w:pStyle w:val="Normlnysozarkami"/>
              <w:spacing w:line="264" w:lineRule="auto"/>
              <w:ind w:left="0"/>
              <w:rPr>
                <w:rFonts w:asciiTheme="minorHAnsi" w:hAnsiTheme="minorHAnsi" w:cs="Arial"/>
                <w:i/>
                <w:sz w:val="22"/>
                <w:szCs w:val="22"/>
                <w:lang w:eastAsia="en-US"/>
              </w:rPr>
            </w:pPr>
          </w:p>
        </w:tc>
      </w:tr>
      <w:tr w:rsidR="000928EF" w:rsidRPr="00E40572" w14:paraId="285F41DB" w14:textId="77777777" w:rsidTr="000928EF">
        <w:trPr>
          <w:trHeight w:val="798"/>
          <w:jc w:val="center"/>
        </w:trPr>
        <w:tc>
          <w:tcPr>
            <w:tcW w:w="2464" w:type="dxa"/>
          </w:tcPr>
          <w:p w14:paraId="53C8D50F"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Rozsah prácnosti implementácie zmeny:</w:t>
            </w:r>
          </w:p>
        </w:tc>
        <w:tc>
          <w:tcPr>
            <w:tcW w:w="6998" w:type="dxa"/>
          </w:tcPr>
          <w:p w14:paraId="5AA28899" w14:textId="77777777" w:rsidR="000928EF" w:rsidRPr="00E40572" w:rsidRDefault="000928EF" w:rsidP="000928EF">
            <w:pPr>
              <w:pStyle w:val="Normlnysozarkami"/>
              <w:spacing w:line="264" w:lineRule="auto"/>
              <w:ind w:left="0"/>
              <w:rPr>
                <w:rFonts w:asciiTheme="minorHAnsi" w:hAnsiTheme="minorHAnsi" w:cs="Arial"/>
                <w:i/>
                <w:sz w:val="22"/>
                <w:szCs w:val="22"/>
                <w:lang w:eastAsia="en-US"/>
              </w:rPr>
            </w:pPr>
          </w:p>
        </w:tc>
      </w:tr>
      <w:tr w:rsidR="000928EF" w:rsidRPr="00E40572" w14:paraId="4E6E9A97" w14:textId="77777777" w:rsidTr="000928EF">
        <w:trPr>
          <w:trHeight w:val="741"/>
          <w:jc w:val="center"/>
        </w:trPr>
        <w:tc>
          <w:tcPr>
            <w:tcW w:w="2464" w:type="dxa"/>
          </w:tcPr>
          <w:p w14:paraId="696E3417"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Návrh implementácie požiadavky:</w:t>
            </w:r>
          </w:p>
        </w:tc>
        <w:tc>
          <w:tcPr>
            <w:tcW w:w="6998" w:type="dxa"/>
          </w:tcPr>
          <w:p w14:paraId="43D145C6" w14:textId="77777777" w:rsidR="000928EF" w:rsidRPr="00E40572" w:rsidRDefault="000928EF" w:rsidP="000928EF">
            <w:pPr>
              <w:spacing w:line="264" w:lineRule="auto"/>
              <w:rPr>
                <w:rFonts w:cs="Arial"/>
              </w:rPr>
            </w:pPr>
          </w:p>
        </w:tc>
      </w:tr>
      <w:tr w:rsidR="000928EF" w:rsidRPr="00E40572" w14:paraId="6CB30FC9" w14:textId="77777777" w:rsidTr="000928EF">
        <w:trPr>
          <w:trHeight w:val="836"/>
          <w:jc w:val="center"/>
        </w:trPr>
        <w:tc>
          <w:tcPr>
            <w:tcW w:w="2464" w:type="dxa"/>
          </w:tcPr>
          <w:p w14:paraId="042D6EA6"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Návrh testovania a akceptácie požiadavky:</w:t>
            </w:r>
          </w:p>
        </w:tc>
        <w:tc>
          <w:tcPr>
            <w:tcW w:w="6998" w:type="dxa"/>
          </w:tcPr>
          <w:p w14:paraId="5DFA76F9" w14:textId="77777777" w:rsidR="000928EF" w:rsidRPr="00E40572" w:rsidRDefault="000928EF" w:rsidP="000928EF">
            <w:pPr>
              <w:pStyle w:val="Normlnysozarkami"/>
              <w:spacing w:line="264" w:lineRule="auto"/>
              <w:ind w:left="0"/>
              <w:rPr>
                <w:rFonts w:asciiTheme="minorHAnsi" w:hAnsiTheme="minorHAnsi" w:cs="Arial"/>
                <w:i/>
                <w:color w:val="0000FF"/>
                <w:sz w:val="22"/>
                <w:szCs w:val="22"/>
                <w:lang w:eastAsia="en-US"/>
              </w:rPr>
            </w:pPr>
          </w:p>
        </w:tc>
      </w:tr>
      <w:tr w:rsidR="000928EF" w:rsidRPr="00E40572" w14:paraId="40E555DA" w14:textId="77777777" w:rsidTr="000928EF">
        <w:trPr>
          <w:trHeight w:val="1699"/>
          <w:jc w:val="center"/>
        </w:trPr>
        <w:tc>
          <w:tcPr>
            <w:tcW w:w="2464" w:type="dxa"/>
          </w:tcPr>
          <w:p w14:paraId="2C71905A"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Návrh harmonogramu plnenia:</w:t>
            </w:r>
          </w:p>
        </w:tc>
        <w:tc>
          <w:tcPr>
            <w:tcW w:w="6998" w:type="dxa"/>
          </w:tcPr>
          <w:p w14:paraId="1BBB89C4" w14:textId="77777777" w:rsidR="000928EF" w:rsidRPr="00E40572" w:rsidRDefault="000928EF" w:rsidP="000928EF">
            <w:pPr>
              <w:pStyle w:val="Normlnysozarkami"/>
              <w:spacing w:line="264" w:lineRule="auto"/>
              <w:ind w:left="0"/>
              <w:rPr>
                <w:rFonts w:asciiTheme="minorHAnsi" w:hAnsiTheme="minorHAnsi" w:cs="Arial"/>
                <w:i/>
                <w:sz w:val="22"/>
                <w:szCs w:val="22"/>
                <w:lang w:eastAsia="en-US"/>
              </w:rPr>
            </w:pPr>
            <w:r w:rsidRPr="00E40572">
              <w:rPr>
                <w:rFonts w:asciiTheme="minorHAnsi" w:hAnsiTheme="minorHAnsi" w:cs="Arial"/>
                <w:i/>
                <w:sz w:val="22"/>
                <w:szCs w:val="22"/>
                <w:lang w:eastAsia="en-US"/>
              </w:rPr>
              <w:t>Realizátor vyšpecifikuje:</w:t>
            </w:r>
          </w:p>
          <w:p w14:paraId="04A0D91B" w14:textId="77777777" w:rsidR="000928EF" w:rsidRPr="00E40572" w:rsidRDefault="000928EF" w:rsidP="00661453">
            <w:pPr>
              <w:pStyle w:val="Normlnysozarkami"/>
              <w:numPr>
                <w:ilvl w:val="0"/>
                <w:numId w:val="33"/>
              </w:numPr>
              <w:spacing w:line="264" w:lineRule="auto"/>
              <w:rPr>
                <w:rFonts w:asciiTheme="minorHAnsi" w:hAnsiTheme="minorHAnsi" w:cs="Arial"/>
                <w:i/>
                <w:sz w:val="22"/>
                <w:szCs w:val="22"/>
                <w:lang w:eastAsia="en-US"/>
              </w:rPr>
            </w:pPr>
            <w:r w:rsidRPr="00E40572">
              <w:rPr>
                <w:rFonts w:asciiTheme="minorHAnsi" w:hAnsiTheme="minorHAnsi" w:cs="Arial"/>
                <w:i/>
                <w:sz w:val="22"/>
                <w:szCs w:val="22"/>
                <w:lang w:eastAsia="en-US"/>
              </w:rPr>
              <w:t>Predpokladaný časový plán realizácie zmeny</w:t>
            </w:r>
          </w:p>
          <w:p w14:paraId="29B59D6D" w14:textId="77777777" w:rsidR="000928EF" w:rsidRPr="00E40572" w:rsidRDefault="000928EF" w:rsidP="00661453">
            <w:pPr>
              <w:pStyle w:val="Normlnysozarkami"/>
              <w:numPr>
                <w:ilvl w:val="0"/>
                <w:numId w:val="33"/>
              </w:numPr>
              <w:spacing w:line="264" w:lineRule="auto"/>
              <w:rPr>
                <w:rFonts w:asciiTheme="minorHAnsi" w:hAnsiTheme="minorHAnsi" w:cs="Arial"/>
                <w:i/>
                <w:sz w:val="22"/>
                <w:szCs w:val="22"/>
                <w:lang w:eastAsia="en-US"/>
              </w:rPr>
            </w:pPr>
            <w:r w:rsidRPr="00E40572">
              <w:rPr>
                <w:rFonts w:asciiTheme="minorHAnsi" w:hAnsiTheme="minorHAnsi" w:cs="Arial"/>
                <w:i/>
                <w:sz w:val="22"/>
                <w:szCs w:val="22"/>
                <w:lang w:eastAsia="en-US"/>
              </w:rPr>
              <w:t>Návrh termínov testovania</w:t>
            </w:r>
          </w:p>
          <w:p w14:paraId="3765366A" w14:textId="77777777" w:rsidR="000928EF" w:rsidRPr="00E40572" w:rsidRDefault="000928EF" w:rsidP="00661453">
            <w:pPr>
              <w:pStyle w:val="Normlnysozarkami"/>
              <w:numPr>
                <w:ilvl w:val="0"/>
                <w:numId w:val="33"/>
              </w:numPr>
              <w:spacing w:line="264" w:lineRule="auto"/>
              <w:rPr>
                <w:rFonts w:asciiTheme="minorHAnsi" w:hAnsiTheme="minorHAnsi" w:cs="Arial"/>
                <w:i/>
                <w:color w:val="0000FF"/>
                <w:sz w:val="22"/>
                <w:szCs w:val="22"/>
                <w:lang w:eastAsia="en-US"/>
              </w:rPr>
            </w:pPr>
            <w:r w:rsidRPr="00E40572">
              <w:rPr>
                <w:rFonts w:asciiTheme="minorHAnsi" w:hAnsiTheme="minorHAnsi" w:cs="Arial"/>
                <w:i/>
                <w:sz w:val="22"/>
                <w:szCs w:val="22"/>
                <w:lang w:eastAsia="en-US"/>
              </w:rPr>
              <w:t>Návrh termínu nasadenia na testovacie prostredie a funkčné  testovanie</w:t>
            </w:r>
          </w:p>
        </w:tc>
      </w:tr>
      <w:tr w:rsidR="000928EF" w:rsidRPr="00E40572" w14:paraId="26B5BB2D" w14:textId="77777777" w:rsidTr="000928EF">
        <w:trPr>
          <w:trHeight w:val="845"/>
          <w:jc w:val="center"/>
        </w:trPr>
        <w:tc>
          <w:tcPr>
            <w:tcW w:w="2464" w:type="dxa"/>
          </w:tcPr>
          <w:p w14:paraId="391B61C4"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 xml:space="preserve">Požadovaná súčinnosť interných pracovníkov </w:t>
            </w:r>
            <w:r>
              <w:rPr>
                <w:rFonts w:asciiTheme="minorHAnsi" w:hAnsiTheme="minorHAnsi" w:cs="Arial"/>
                <w:sz w:val="20"/>
                <w:szCs w:val="22"/>
              </w:rPr>
              <w:t>Objednávateľa</w:t>
            </w:r>
            <w:r w:rsidRPr="00194FD8">
              <w:rPr>
                <w:rFonts w:asciiTheme="minorHAnsi" w:hAnsiTheme="minorHAnsi" w:cs="Arial"/>
                <w:sz w:val="20"/>
                <w:szCs w:val="22"/>
              </w:rPr>
              <w:t>:</w:t>
            </w:r>
          </w:p>
        </w:tc>
        <w:tc>
          <w:tcPr>
            <w:tcW w:w="6998" w:type="dxa"/>
          </w:tcPr>
          <w:p w14:paraId="6A826050" w14:textId="77777777" w:rsidR="000928EF" w:rsidRPr="00E40572" w:rsidRDefault="000928EF" w:rsidP="000928EF">
            <w:pPr>
              <w:pStyle w:val="Normlnysozarkami"/>
              <w:spacing w:line="264" w:lineRule="auto"/>
              <w:ind w:left="0"/>
              <w:rPr>
                <w:rFonts w:asciiTheme="minorHAnsi" w:hAnsiTheme="minorHAnsi" w:cs="Arial"/>
                <w:i/>
                <w:color w:val="0000FF"/>
                <w:sz w:val="22"/>
                <w:szCs w:val="22"/>
                <w:lang w:eastAsia="en-US"/>
              </w:rPr>
            </w:pPr>
          </w:p>
        </w:tc>
      </w:tr>
      <w:tr w:rsidR="000928EF" w:rsidRPr="00E40572" w14:paraId="5F0121AB" w14:textId="77777777" w:rsidTr="000928EF">
        <w:trPr>
          <w:trHeight w:val="556"/>
          <w:jc w:val="center"/>
        </w:trPr>
        <w:tc>
          <w:tcPr>
            <w:tcW w:w="2464" w:type="dxa"/>
          </w:tcPr>
          <w:p w14:paraId="24DA6638"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Štúdiu pripravil:</w:t>
            </w:r>
          </w:p>
        </w:tc>
        <w:tc>
          <w:tcPr>
            <w:tcW w:w="6998" w:type="dxa"/>
          </w:tcPr>
          <w:p w14:paraId="69904703" w14:textId="77777777" w:rsidR="000928EF" w:rsidRPr="00E40572" w:rsidRDefault="000928EF" w:rsidP="000928EF">
            <w:pPr>
              <w:pStyle w:val="Normlnysozarkami"/>
              <w:spacing w:line="264" w:lineRule="auto"/>
              <w:ind w:left="0"/>
              <w:rPr>
                <w:rFonts w:asciiTheme="minorHAnsi" w:hAnsiTheme="minorHAnsi" w:cs="Arial"/>
                <w:i/>
                <w:color w:val="0000FF"/>
                <w:sz w:val="22"/>
                <w:szCs w:val="22"/>
                <w:lang w:eastAsia="en-US"/>
              </w:rPr>
            </w:pPr>
          </w:p>
        </w:tc>
      </w:tr>
      <w:tr w:rsidR="000928EF" w:rsidRPr="00E40572" w14:paraId="19CF5D9C" w14:textId="77777777" w:rsidTr="000928EF">
        <w:trPr>
          <w:trHeight w:val="550"/>
          <w:jc w:val="center"/>
        </w:trPr>
        <w:tc>
          <w:tcPr>
            <w:tcW w:w="2464" w:type="dxa"/>
          </w:tcPr>
          <w:p w14:paraId="49758652"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Dátum:</w:t>
            </w:r>
            <w:r w:rsidRPr="00194FD8">
              <w:rPr>
                <w:rFonts w:asciiTheme="minorHAnsi" w:hAnsiTheme="minorHAnsi" w:cs="Arial"/>
                <w:sz w:val="20"/>
                <w:szCs w:val="22"/>
              </w:rPr>
              <w:tab/>
            </w:r>
          </w:p>
        </w:tc>
        <w:tc>
          <w:tcPr>
            <w:tcW w:w="6998" w:type="dxa"/>
          </w:tcPr>
          <w:p w14:paraId="3CAED287" w14:textId="77777777" w:rsidR="000928EF" w:rsidRPr="00E40572" w:rsidRDefault="000928EF" w:rsidP="000928EF">
            <w:pPr>
              <w:pStyle w:val="Normlnysozarkami"/>
              <w:spacing w:line="264" w:lineRule="auto"/>
              <w:ind w:left="0"/>
              <w:rPr>
                <w:rFonts w:asciiTheme="minorHAnsi" w:hAnsiTheme="minorHAnsi" w:cs="Arial"/>
                <w:i/>
                <w:color w:val="0000FF"/>
                <w:sz w:val="22"/>
                <w:szCs w:val="22"/>
                <w:lang w:eastAsia="en-US"/>
              </w:rPr>
            </w:pPr>
          </w:p>
        </w:tc>
      </w:tr>
      <w:tr w:rsidR="000928EF" w:rsidRPr="00E40572" w14:paraId="6D8F5291" w14:textId="77777777" w:rsidTr="000928EF">
        <w:trPr>
          <w:trHeight w:val="544"/>
          <w:jc w:val="center"/>
        </w:trPr>
        <w:tc>
          <w:tcPr>
            <w:tcW w:w="2464" w:type="dxa"/>
          </w:tcPr>
          <w:p w14:paraId="4346F7F9"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Podpis:</w:t>
            </w:r>
          </w:p>
        </w:tc>
        <w:tc>
          <w:tcPr>
            <w:tcW w:w="6998" w:type="dxa"/>
          </w:tcPr>
          <w:p w14:paraId="14A3DE2E" w14:textId="77777777" w:rsidR="000928EF" w:rsidRPr="00E40572" w:rsidRDefault="000928EF" w:rsidP="000928EF">
            <w:pPr>
              <w:pStyle w:val="Normlnysozarkami"/>
              <w:spacing w:line="264" w:lineRule="auto"/>
              <w:ind w:left="0"/>
              <w:rPr>
                <w:rFonts w:asciiTheme="minorHAnsi" w:hAnsiTheme="minorHAnsi" w:cs="Arial"/>
                <w:i/>
                <w:color w:val="0000FF"/>
                <w:sz w:val="22"/>
                <w:szCs w:val="22"/>
                <w:lang w:eastAsia="en-US"/>
              </w:rPr>
            </w:pPr>
          </w:p>
        </w:tc>
      </w:tr>
    </w:tbl>
    <w:p w14:paraId="2E5F65EF" w14:textId="77777777" w:rsidR="000928EF" w:rsidRPr="00E40572" w:rsidRDefault="000928EF" w:rsidP="000928EF">
      <w:pPr>
        <w:spacing w:line="264" w:lineRule="auto"/>
        <w:jc w:val="both"/>
        <w:rPr>
          <w:rFonts w:cs="Arial"/>
          <w:color w:val="3366FF"/>
          <w:sz w:val="24"/>
        </w:rPr>
      </w:pPr>
    </w:p>
    <w:p w14:paraId="1CD652F9" w14:textId="77777777" w:rsidR="000928EF" w:rsidRPr="00E40572" w:rsidRDefault="000928EF" w:rsidP="000928EF">
      <w:pPr>
        <w:spacing w:line="264" w:lineRule="auto"/>
        <w:jc w:val="both"/>
        <w:rPr>
          <w:rFonts w:cs="Arial"/>
          <w:color w:val="3366FF"/>
          <w:sz w:val="24"/>
        </w:rPr>
      </w:pPr>
    </w:p>
    <w:p w14:paraId="6539E96E" w14:textId="77777777" w:rsidR="000928EF" w:rsidRPr="00E40572" w:rsidRDefault="000928EF" w:rsidP="000928EF">
      <w:pPr>
        <w:spacing w:line="264" w:lineRule="auto"/>
        <w:jc w:val="both"/>
        <w:rPr>
          <w:rFonts w:cs="Arial"/>
          <w:color w:val="3366FF"/>
          <w:sz w:val="24"/>
        </w:rPr>
      </w:pPr>
    </w:p>
    <w:p w14:paraId="79BD0C08" w14:textId="77777777" w:rsidR="000928EF" w:rsidRPr="00E40572" w:rsidRDefault="000928EF" w:rsidP="000928EF">
      <w:pPr>
        <w:spacing w:line="264" w:lineRule="auto"/>
        <w:jc w:val="both"/>
        <w:rPr>
          <w:rFonts w:cs="Arial"/>
          <w:color w:val="3366FF"/>
          <w:sz w:val="24"/>
        </w:rPr>
      </w:pPr>
    </w:p>
    <w:p w14:paraId="64837E66" w14:textId="77777777" w:rsidR="000928EF" w:rsidRPr="00E40572" w:rsidRDefault="000928EF" w:rsidP="000928EF">
      <w:pPr>
        <w:spacing w:line="264" w:lineRule="auto"/>
        <w:jc w:val="both"/>
        <w:rPr>
          <w:rFonts w:cs="Arial"/>
          <w:color w:val="3366FF"/>
          <w:sz w:val="24"/>
        </w:rPr>
      </w:pPr>
    </w:p>
    <w:p w14:paraId="2394F3AF" w14:textId="77777777" w:rsidR="000928EF" w:rsidRPr="00E40572" w:rsidRDefault="000928EF" w:rsidP="000928EF">
      <w:pPr>
        <w:spacing w:line="264" w:lineRule="auto"/>
        <w:jc w:val="both"/>
        <w:rPr>
          <w:rFonts w:cs="Arial"/>
          <w:color w:val="3366FF"/>
          <w:sz w:val="24"/>
        </w:rPr>
      </w:pPr>
    </w:p>
    <w:p w14:paraId="3BA97DEA" w14:textId="5F69CF38" w:rsidR="000928EF" w:rsidRDefault="000928EF" w:rsidP="000928EF">
      <w:pPr>
        <w:pStyle w:val="Nadpis1"/>
        <w:rPr>
          <w:rFonts w:asciiTheme="minorHAnsi" w:eastAsiaTheme="minorHAnsi" w:hAnsiTheme="minorHAnsi" w:cs="Arial"/>
          <w:color w:val="3366FF"/>
          <w:sz w:val="24"/>
          <w:szCs w:val="22"/>
        </w:rPr>
      </w:pPr>
    </w:p>
    <w:p w14:paraId="793F8496" w14:textId="14CE6841" w:rsidR="000928EF" w:rsidRDefault="000928EF" w:rsidP="000928EF">
      <w:pPr>
        <w:rPr>
          <w:lang w:eastAsia="sk-SK"/>
        </w:rPr>
      </w:pPr>
    </w:p>
    <w:p w14:paraId="4D823F88" w14:textId="77777777" w:rsidR="000928EF" w:rsidRPr="000928EF" w:rsidRDefault="000928EF" w:rsidP="000928EF">
      <w:pPr>
        <w:rPr>
          <w:lang w:eastAsia="sk-SK"/>
        </w:rPr>
      </w:pPr>
    </w:p>
    <w:p w14:paraId="55A240A5" w14:textId="5EACF2F0"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t>Príloha č.</w:t>
      </w:r>
      <w:r w:rsidR="00C62F60">
        <w:rPr>
          <w:rFonts w:asciiTheme="minorHAnsi" w:hAnsiTheme="minorHAnsi"/>
          <w:sz w:val="22"/>
          <w:szCs w:val="22"/>
        </w:rPr>
        <w:t xml:space="preserve"> </w:t>
      </w:r>
      <w:r w:rsidRPr="000928EF">
        <w:rPr>
          <w:rFonts w:asciiTheme="minorHAnsi" w:hAnsiTheme="minorHAnsi"/>
          <w:sz w:val="22"/>
          <w:szCs w:val="22"/>
        </w:rPr>
        <w:t>4a– Formulár Cenová kalkulácia</w:t>
      </w:r>
    </w:p>
    <w:p w14:paraId="4C96E922" w14:textId="77777777" w:rsidR="000928EF" w:rsidRPr="00E40572" w:rsidRDefault="000928EF" w:rsidP="000928EF">
      <w:pPr>
        <w:spacing w:line="264" w:lineRule="auto"/>
        <w:rPr>
          <w:rFonts w:cs="Arial"/>
          <w:b/>
          <w:sz w:val="24"/>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06"/>
        <w:gridCol w:w="6152"/>
      </w:tblGrid>
      <w:tr w:rsidR="000928EF" w:rsidRPr="00E40572" w14:paraId="01375FC0" w14:textId="77777777" w:rsidTr="000928EF">
        <w:trPr>
          <w:jc w:val="center"/>
        </w:trPr>
        <w:tc>
          <w:tcPr>
            <w:tcW w:w="5000" w:type="pct"/>
            <w:gridSpan w:val="2"/>
            <w:shd w:val="clear" w:color="auto" w:fill="BFBFBF" w:themeFill="background1" w:themeFillShade="BF"/>
            <w:vAlign w:val="center"/>
          </w:tcPr>
          <w:p w14:paraId="547AAC78" w14:textId="77777777" w:rsidR="000928EF" w:rsidRPr="00E40572" w:rsidRDefault="000928EF" w:rsidP="000928EF">
            <w:pPr>
              <w:pStyle w:val="TableMedium"/>
              <w:spacing w:line="264" w:lineRule="auto"/>
              <w:jc w:val="center"/>
              <w:rPr>
                <w:rFonts w:asciiTheme="minorHAnsi" w:hAnsiTheme="minorHAnsi" w:cs="Arial"/>
                <w:b/>
                <w:sz w:val="24"/>
                <w:szCs w:val="22"/>
              </w:rPr>
            </w:pPr>
            <w:r w:rsidRPr="00E40572">
              <w:rPr>
                <w:rFonts w:asciiTheme="minorHAnsi" w:hAnsiTheme="minorHAnsi" w:cs="Arial"/>
                <w:b/>
                <w:sz w:val="24"/>
                <w:szCs w:val="22"/>
              </w:rPr>
              <w:t>Cenová ponuka</w:t>
            </w:r>
          </w:p>
        </w:tc>
      </w:tr>
      <w:tr w:rsidR="000928EF" w:rsidRPr="00E40572" w14:paraId="5C4D6CF6" w14:textId="77777777" w:rsidTr="000928EF">
        <w:trPr>
          <w:jc w:val="center"/>
        </w:trPr>
        <w:tc>
          <w:tcPr>
            <w:tcW w:w="1447" w:type="pct"/>
            <w:vAlign w:val="center"/>
          </w:tcPr>
          <w:p w14:paraId="4460E84B" w14:textId="77777777" w:rsidR="000928EF" w:rsidRPr="00194FD8" w:rsidRDefault="000928EF" w:rsidP="000928EF">
            <w:pPr>
              <w:keepNext/>
              <w:keepLines/>
              <w:spacing w:before="100" w:after="60" w:line="264" w:lineRule="auto"/>
              <w:rPr>
                <w:rFonts w:cs="Arial"/>
                <w:b/>
                <w:sz w:val="20"/>
              </w:rPr>
            </w:pPr>
            <w:r w:rsidRPr="00194FD8">
              <w:rPr>
                <w:rFonts w:cs="Arial"/>
                <w:b/>
                <w:sz w:val="20"/>
              </w:rPr>
              <w:t>Číslo Zmeny:</w:t>
            </w:r>
          </w:p>
        </w:tc>
        <w:tc>
          <w:tcPr>
            <w:tcW w:w="3553" w:type="pct"/>
            <w:vAlign w:val="center"/>
          </w:tcPr>
          <w:p w14:paraId="54BC7125" w14:textId="77777777" w:rsidR="000928EF" w:rsidRPr="00E40572" w:rsidRDefault="000928EF" w:rsidP="000928EF">
            <w:pPr>
              <w:pStyle w:val="TableMedium"/>
              <w:spacing w:line="264" w:lineRule="auto"/>
              <w:rPr>
                <w:rFonts w:asciiTheme="minorHAnsi" w:hAnsiTheme="minorHAnsi" w:cs="Arial"/>
                <w:b/>
                <w:sz w:val="22"/>
                <w:szCs w:val="22"/>
              </w:rPr>
            </w:pPr>
          </w:p>
        </w:tc>
      </w:tr>
      <w:tr w:rsidR="000928EF" w:rsidRPr="00E40572" w14:paraId="4C26789C" w14:textId="77777777" w:rsidTr="000928EF">
        <w:trPr>
          <w:jc w:val="center"/>
        </w:trPr>
        <w:tc>
          <w:tcPr>
            <w:tcW w:w="1447" w:type="pct"/>
            <w:vAlign w:val="center"/>
          </w:tcPr>
          <w:p w14:paraId="2159EF03" w14:textId="77777777" w:rsidR="000928EF" w:rsidRPr="00194FD8" w:rsidRDefault="000928EF" w:rsidP="000928EF">
            <w:pPr>
              <w:keepNext/>
              <w:keepLines/>
              <w:spacing w:before="100" w:after="60" w:line="264" w:lineRule="auto"/>
              <w:rPr>
                <w:rFonts w:cs="Arial"/>
                <w:b/>
                <w:sz w:val="20"/>
              </w:rPr>
            </w:pPr>
            <w:r w:rsidRPr="00194FD8">
              <w:rPr>
                <w:rFonts w:cs="Arial"/>
                <w:b/>
                <w:sz w:val="20"/>
              </w:rPr>
              <w:t>Predmet cenovej ponuky:</w:t>
            </w:r>
          </w:p>
        </w:tc>
        <w:tc>
          <w:tcPr>
            <w:tcW w:w="3553" w:type="pct"/>
            <w:vAlign w:val="center"/>
          </w:tcPr>
          <w:p w14:paraId="1233112C" w14:textId="77777777" w:rsidR="000928EF" w:rsidRPr="00E40572" w:rsidRDefault="000928EF" w:rsidP="000928EF">
            <w:pPr>
              <w:pStyle w:val="TableMedium"/>
              <w:spacing w:line="264" w:lineRule="auto"/>
              <w:rPr>
                <w:rFonts w:asciiTheme="minorHAnsi" w:hAnsiTheme="minorHAnsi" w:cs="Arial"/>
                <w:b/>
                <w:sz w:val="22"/>
                <w:szCs w:val="22"/>
              </w:rPr>
            </w:pPr>
          </w:p>
        </w:tc>
      </w:tr>
      <w:tr w:rsidR="000928EF" w:rsidRPr="00E40572" w14:paraId="38E46663" w14:textId="77777777" w:rsidTr="000928EF">
        <w:trPr>
          <w:jc w:val="center"/>
        </w:trPr>
        <w:tc>
          <w:tcPr>
            <w:tcW w:w="1447" w:type="pct"/>
            <w:vAlign w:val="center"/>
          </w:tcPr>
          <w:p w14:paraId="7AEDD847" w14:textId="77777777" w:rsidR="000928EF" w:rsidRPr="00194FD8" w:rsidRDefault="000928EF" w:rsidP="000928EF">
            <w:pPr>
              <w:keepNext/>
              <w:keepLines/>
              <w:spacing w:before="100" w:after="60" w:line="264" w:lineRule="auto"/>
              <w:rPr>
                <w:rFonts w:cs="Arial"/>
                <w:b/>
                <w:sz w:val="20"/>
              </w:rPr>
            </w:pPr>
            <w:r w:rsidRPr="00194FD8">
              <w:rPr>
                <w:rFonts w:cs="Arial"/>
                <w:b/>
                <w:sz w:val="20"/>
              </w:rPr>
              <w:t>Prácnosť v MD:</w:t>
            </w:r>
          </w:p>
        </w:tc>
        <w:tc>
          <w:tcPr>
            <w:tcW w:w="3553" w:type="pct"/>
            <w:vAlign w:val="center"/>
          </w:tcPr>
          <w:p w14:paraId="118F134F"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6C062536" w14:textId="77777777" w:rsidTr="000928EF">
        <w:trPr>
          <w:trHeight w:val="573"/>
          <w:jc w:val="center"/>
        </w:trPr>
        <w:tc>
          <w:tcPr>
            <w:tcW w:w="1447" w:type="pct"/>
            <w:vAlign w:val="center"/>
          </w:tcPr>
          <w:p w14:paraId="2D38AFA5" w14:textId="77777777" w:rsidR="000928EF" w:rsidRPr="00194FD8" w:rsidRDefault="000928EF" w:rsidP="000928EF">
            <w:pPr>
              <w:keepNext/>
              <w:keepLines/>
              <w:spacing w:before="100" w:after="60" w:line="264" w:lineRule="auto"/>
              <w:rPr>
                <w:rFonts w:cs="Arial"/>
                <w:b/>
                <w:sz w:val="20"/>
              </w:rPr>
            </w:pPr>
            <w:r w:rsidRPr="00194FD8">
              <w:rPr>
                <w:rFonts w:cs="Arial"/>
                <w:b/>
                <w:sz w:val="20"/>
              </w:rPr>
              <w:t>Cenová ponuka:</w:t>
            </w:r>
          </w:p>
        </w:tc>
        <w:tc>
          <w:tcPr>
            <w:tcW w:w="3553" w:type="pct"/>
            <w:vAlign w:val="center"/>
          </w:tcPr>
          <w:p w14:paraId="72B711F3" w14:textId="77777777" w:rsidR="000928EF" w:rsidRPr="00E40572" w:rsidRDefault="000928EF" w:rsidP="000928EF">
            <w:pPr>
              <w:pStyle w:val="TableMedium"/>
              <w:spacing w:line="264" w:lineRule="auto"/>
              <w:rPr>
                <w:rFonts w:asciiTheme="minorHAnsi" w:hAnsiTheme="minorHAnsi" w:cs="Arial"/>
                <w:sz w:val="22"/>
                <w:szCs w:val="22"/>
              </w:rPr>
            </w:pPr>
          </w:p>
          <w:p w14:paraId="74387C47" w14:textId="77777777" w:rsidR="000928EF" w:rsidRPr="00E40572" w:rsidRDefault="000928EF" w:rsidP="000928EF">
            <w:pPr>
              <w:pStyle w:val="TableMedium"/>
              <w:spacing w:line="264" w:lineRule="auto"/>
              <w:rPr>
                <w:rFonts w:asciiTheme="minorHAnsi" w:hAnsiTheme="minorHAnsi" w:cs="Arial"/>
                <w:sz w:val="22"/>
                <w:szCs w:val="22"/>
              </w:rPr>
            </w:pPr>
          </w:p>
          <w:p w14:paraId="3604AA4D"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0FE9B6C9" w14:textId="77777777" w:rsidTr="000928EF">
        <w:trPr>
          <w:trHeight w:val="411"/>
          <w:jc w:val="center"/>
        </w:trPr>
        <w:tc>
          <w:tcPr>
            <w:tcW w:w="1447" w:type="pct"/>
            <w:vAlign w:val="center"/>
          </w:tcPr>
          <w:p w14:paraId="42CE6F45" w14:textId="77777777" w:rsidR="000928EF" w:rsidRPr="00194FD8" w:rsidRDefault="000928EF" w:rsidP="000928EF">
            <w:pPr>
              <w:keepNext/>
              <w:keepLines/>
              <w:spacing w:before="100" w:after="60" w:line="264" w:lineRule="auto"/>
              <w:rPr>
                <w:rFonts w:cs="Arial"/>
                <w:b/>
                <w:sz w:val="20"/>
              </w:rPr>
            </w:pPr>
            <w:r w:rsidRPr="00194FD8">
              <w:rPr>
                <w:rFonts w:cs="Arial"/>
                <w:b/>
                <w:sz w:val="20"/>
              </w:rPr>
              <w:t>Ponuku pripravil:</w:t>
            </w:r>
          </w:p>
        </w:tc>
        <w:tc>
          <w:tcPr>
            <w:tcW w:w="3553" w:type="pct"/>
            <w:vAlign w:val="center"/>
          </w:tcPr>
          <w:p w14:paraId="048F7E37"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50D1670F" w14:textId="77777777" w:rsidTr="000928EF">
        <w:trPr>
          <w:trHeight w:val="417"/>
          <w:jc w:val="center"/>
        </w:trPr>
        <w:tc>
          <w:tcPr>
            <w:tcW w:w="1447" w:type="pct"/>
          </w:tcPr>
          <w:p w14:paraId="1415F658" w14:textId="77777777" w:rsidR="000928EF" w:rsidRPr="00194FD8" w:rsidRDefault="000928EF" w:rsidP="000928EF">
            <w:pPr>
              <w:keepNext/>
              <w:keepLines/>
              <w:spacing w:before="100" w:after="60" w:line="264" w:lineRule="auto"/>
              <w:rPr>
                <w:rFonts w:cs="Arial"/>
                <w:b/>
                <w:sz w:val="20"/>
              </w:rPr>
            </w:pPr>
            <w:r w:rsidRPr="00194FD8">
              <w:rPr>
                <w:rFonts w:cs="Arial"/>
                <w:b/>
                <w:sz w:val="20"/>
              </w:rPr>
              <w:t>Dátum:</w:t>
            </w:r>
            <w:r w:rsidRPr="00194FD8">
              <w:rPr>
                <w:rFonts w:cs="Arial"/>
                <w:b/>
                <w:sz w:val="20"/>
              </w:rPr>
              <w:tab/>
            </w:r>
          </w:p>
        </w:tc>
        <w:tc>
          <w:tcPr>
            <w:tcW w:w="3553" w:type="pct"/>
            <w:vAlign w:val="center"/>
          </w:tcPr>
          <w:p w14:paraId="29983FB9"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56C34148" w14:textId="77777777" w:rsidTr="000928EF">
        <w:trPr>
          <w:trHeight w:val="410"/>
          <w:jc w:val="center"/>
        </w:trPr>
        <w:tc>
          <w:tcPr>
            <w:tcW w:w="1447" w:type="pct"/>
          </w:tcPr>
          <w:p w14:paraId="0C6B95E6" w14:textId="77777777" w:rsidR="000928EF" w:rsidRPr="00194FD8" w:rsidRDefault="000928EF" w:rsidP="000928EF">
            <w:pPr>
              <w:keepNext/>
              <w:keepLines/>
              <w:spacing w:before="100" w:after="60" w:line="264" w:lineRule="auto"/>
              <w:rPr>
                <w:rFonts w:cs="Arial"/>
                <w:b/>
                <w:sz w:val="20"/>
              </w:rPr>
            </w:pPr>
            <w:r w:rsidRPr="00194FD8">
              <w:rPr>
                <w:rFonts w:cs="Arial"/>
                <w:b/>
                <w:sz w:val="20"/>
              </w:rPr>
              <w:t>Podpis:</w:t>
            </w:r>
          </w:p>
        </w:tc>
        <w:tc>
          <w:tcPr>
            <w:tcW w:w="3553" w:type="pct"/>
            <w:vAlign w:val="center"/>
          </w:tcPr>
          <w:p w14:paraId="16625E2A" w14:textId="77777777" w:rsidR="000928EF" w:rsidRPr="00E40572" w:rsidRDefault="000928EF" w:rsidP="000928EF">
            <w:pPr>
              <w:pStyle w:val="TableMedium"/>
              <w:spacing w:line="264" w:lineRule="auto"/>
              <w:rPr>
                <w:rFonts w:asciiTheme="minorHAnsi" w:hAnsiTheme="minorHAnsi" w:cs="Arial"/>
                <w:sz w:val="22"/>
                <w:szCs w:val="22"/>
              </w:rPr>
            </w:pPr>
          </w:p>
        </w:tc>
      </w:tr>
    </w:tbl>
    <w:p w14:paraId="1BAC40B3" w14:textId="77777777" w:rsidR="000928EF" w:rsidRPr="00E40572" w:rsidRDefault="000928EF" w:rsidP="000928EF">
      <w:pPr>
        <w:spacing w:line="264" w:lineRule="auto"/>
        <w:rPr>
          <w:rFonts w:cs="Arial"/>
          <w:b/>
          <w:sz w:val="24"/>
        </w:rPr>
      </w:pPr>
    </w:p>
    <w:p w14:paraId="3A3AC8D4" w14:textId="77777777" w:rsidR="000928EF" w:rsidRPr="00E40572" w:rsidRDefault="000928EF" w:rsidP="000928EF">
      <w:pPr>
        <w:spacing w:line="264" w:lineRule="auto"/>
        <w:rPr>
          <w:rFonts w:cs="Arial"/>
          <w:b/>
          <w:sz w:val="24"/>
        </w:rPr>
      </w:pPr>
      <w:r w:rsidRPr="00E40572">
        <w:rPr>
          <w:rFonts w:cs="Arial"/>
          <w:b/>
          <w:sz w:val="24"/>
        </w:rPr>
        <w:br w:type="page"/>
      </w:r>
    </w:p>
    <w:p w14:paraId="7C373086" w14:textId="69B45861"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lastRenderedPageBreak/>
        <w:t>Príloha č.</w:t>
      </w:r>
      <w:r w:rsidR="00C62F60">
        <w:rPr>
          <w:rFonts w:asciiTheme="minorHAnsi" w:hAnsiTheme="minorHAnsi"/>
          <w:sz w:val="22"/>
          <w:szCs w:val="22"/>
        </w:rPr>
        <w:t xml:space="preserve"> </w:t>
      </w:r>
      <w:r w:rsidRPr="000928EF">
        <w:rPr>
          <w:rFonts w:asciiTheme="minorHAnsi" w:hAnsiTheme="minorHAnsi"/>
          <w:sz w:val="22"/>
          <w:szCs w:val="22"/>
        </w:rPr>
        <w:t>4b– Formulár Objednávka na Služby rozvoja</w:t>
      </w:r>
    </w:p>
    <w:p w14:paraId="6C4D77C4" w14:textId="77777777" w:rsidR="000928EF" w:rsidRPr="00E40572" w:rsidRDefault="000928EF" w:rsidP="000928EF">
      <w:pPr>
        <w:spacing w:line="264" w:lineRule="auto"/>
        <w:rPr>
          <w:rFonts w:cs="Arial"/>
          <w:b/>
          <w:sz w:val="24"/>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0928EF" w:rsidRPr="00E40572" w14:paraId="46485987" w14:textId="77777777" w:rsidTr="000928EF">
        <w:trPr>
          <w:trHeight w:val="577"/>
          <w:jc w:val="center"/>
        </w:trPr>
        <w:tc>
          <w:tcPr>
            <w:tcW w:w="5000" w:type="pct"/>
            <w:gridSpan w:val="2"/>
            <w:shd w:val="clear" w:color="auto" w:fill="BFBFBF" w:themeFill="background1" w:themeFillShade="BF"/>
            <w:vAlign w:val="center"/>
          </w:tcPr>
          <w:p w14:paraId="72F89A67" w14:textId="77777777" w:rsidR="000928EF" w:rsidRPr="00E40572" w:rsidRDefault="000928EF" w:rsidP="000928EF">
            <w:pPr>
              <w:pStyle w:val="TableMedium"/>
              <w:spacing w:line="264" w:lineRule="auto"/>
              <w:jc w:val="center"/>
              <w:rPr>
                <w:rFonts w:asciiTheme="minorHAnsi" w:hAnsiTheme="minorHAnsi" w:cs="Arial"/>
                <w:sz w:val="22"/>
                <w:szCs w:val="22"/>
              </w:rPr>
            </w:pPr>
            <w:r w:rsidRPr="00E40572">
              <w:rPr>
                <w:rFonts w:asciiTheme="minorHAnsi" w:hAnsiTheme="minorHAnsi" w:cs="Arial"/>
                <w:b/>
                <w:sz w:val="24"/>
                <w:szCs w:val="22"/>
              </w:rPr>
              <w:t xml:space="preserve">Objednávka </w:t>
            </w:r>
            <w:r>
              <w:rPr>
                <w:rFonts w:asciiTheme="minorHAnsi" w:hAnsiTheme="minorHAnsi" w:cs="Arial"/>
                <w:b/>
                <w:sz w:val="24"/>
                <w:szCs w:val="22"/>
              </w:rPr>
              <w:t>Služieb rozvoja</w:t>
            </w:r>
          </w:p>
        </w:tc>
      </w:tr>
      <w:tr w:rsidR="000928EF" w:rsidRPr="00E40572" w14:paraId="35FCEFB3" w14:textId="77777777" w:rsidTr="000928EF">
        <w:trPr>
          <w:jc w:val="center"/>
        </w:trPr>
        <w:tc>
          <w:tcPr>
            <w:tcW w:w="1708" w:type="pct"/>
            <w:vAlign w:val="center"/>
          </w:tcPr>
          <w:p w14:paraId="609F7079" w14:textId="77777777" w:rsidR="000928EF" w:rsidRPr="00194FD8" w:rsidRDefault="000928EF" w:rsidP="000928EF">
            <w:pPr>
              <w:keepNext/>
              <w:keepLines/>
              <w:spacing w:before="100" w:after="60" w:line="264" w:lineRule="auto"/>
              <w:rPr>
                <w:rFonts w:cs="Arial"/>
                <w:b/>
                <w:sz w:val="20"/>
              </w:rPr>
            </w:pPr>
            <w:r w:rsidRPr="00194FD8">
              <w:rPr>
                <w:rFonts w:cs="Arial"/>
                <w:b/>
                <w:sz w:val="20"/>
              </w:rPr>
              <w:t>Číslo Zmeny:</w:t>
            </w:r>
          </w:p>
        </w:tc>
        <w:tc>
          <w:tcPr>
            <w:tcW w:w="3292" w:type="pct"/>
            <w:vAlign w:val="center"/>
          </w:tcPr>
          <w:p w14:paraId="5FAAC964"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1F75F300" w14:textId="77777777" w:rsidTr="000928EF">
        <w:trPr>
          <w:jc w:val="center"/>
        </w:trPr>
        <w:tc>
          <w:tcPr>
            <w:tcW w:w="1708" w:type="pct"/>
            <w:vAlign w:val="center"/>
          </w:tcPr>
          <w:p w14:paraId="43846EDC" w14:textId="77777777" w:rsidR="000928EF" w:rsidRPr="00194FD8" w:rsidRDefault="000928EF" w:rsidP="000928EF">
            <w:pPr>
              <w:keepNext/>
              <w:keepLines/>
              <w:spacing w:before="100" w:after="60" w:line="264" w:lineRule="auto"/>
              <w:rPr>
                <w:rFonts w:cs="Arial"/>
                <w:b/>
                <w:sz w:val="20"/>
              </w:rPr>
            </w:pPr>
            <w:r w:rsidRPr="00194FD8">
              <w:rPr>
                <w:rFonts w:cs="Arial"/>
                <w:b/>
                <w:sz w:val="20"/>
              </w:rPr>
              <w:t>ID Objednávky:</w:t>
            </w:r>
          </w:p>
        </w:tc>
        <w:tc>
          <w:tcPr>
            <w:tcW w:w="3292" w:type="pct"/>
            <w:vAlign w:val="center"/>
          </w:tcPr>
          <w:p w14:paraId="4A9DB6AD"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412409C4" w14:textId="77777777" w:rsidTr="000928EF">
        <w:trPr>
          <w:jc w:val="center"/>
        </w:trPr>
        <w:tc>
          <w:tcPr>
            <w:tcW w:w="1708" w:type="pct"/>
            <w:vAlign w:val="center"/>
          </w:tcPr>
          <w:p w14:paraId="0AF80CE9" w14:textId="77777777" w:rsidR="000928EF" w:rsidRPr="00194FD8" w:rsidRDefault="000928EF" w:rsidP="000928EF">
            <w:pPr>
              <w:keepNext/>
              <w:keepLines/>
              <w:spacing w:before="100" w:after="60" w:line="264" w:lineRule="auto"/>
              <w:rPr>
                <w:rFonts w:cs="Arial"/>
                <w:b/>
                <w:sz w:val="20"/>
              </w:rPr>
            </w:pPr>
            <w:r w:rsidRPr="00194FD8">
              <w:rPr>
                <w:rFonts w:cs="Arial"/>
                <w:b/>
                <w:sz w:val="20"/>
              </w:rPr>
              <w:t>Predmet objednávky:</w:t>
            </w:r>
          </w:p>
        </w:tc>
        <w:tc>
          <w:tcPr>
            <w:tcW w:w="3292" w:type="pct"/>
            <w:vAlign w:val="center"/>
          </w:tcPr>
          <w:p w14:paraId="69140C2D"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6C10BAEF" w14:textId="77777777" w:rsidTr="000928EF">
        <w:trPr>
          <w:jc w:val="center"/>
        </w:trPr>
        <w:tc>
          <w:tcPr>
            <w:tcW w:w="1708" w:type="pct"/>
            <w:vAlign w:val="center"/>
          </w:tcPr>
          <w:p w14:paraId="1E9781DE" w14:textId="77777777" w:rsidR="000928EF" w:rsidRPr="00194FD8" w:rsidRDefault="000928EF" w:rsidP="000928EF">
            <w:pPr>
              <w:keepNext/>
              <w:keepLines/>
              <w:spacing w:before="100" w:after="60" w:line="264" w:lineRule="auto"/>
              <w:rPr>
                <w:rFonts w:cs="Arial"/>
                <w:b/>
                <w:sz w:val="20"/>
              </w:rPr>
            </w:pPr>
            <w:r w:rsidRPr="00194FD8">
              <w:rPr>
                <w:rFonts w:cs="Arial"/>
                <w:b/>
                <w:sz w:val="20"/>
              </w:rPr>
              <w:t>Prácnosť v MD:</w:t>
            </w:r>
          </w:p>
        </w:tc>
        <w:tc>
          <w:tcPr>
            <w:tcW w:w="3292" w:type="pct"/>
            <w:vAlign w:val="center"/>
          </w:tcPr>
          <w:p w14:paraId="355DD713"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5307ED49" w14:textId="77777777" w:rsidTr="000928EF">
        <w:trPr>
          <w:trHeight w:val="573"/>
          <w:jc w:val="center"/>
        </w:trPr>
        <w:tc>
          <w:tcPr>
            <w:tcW w:w="1708" w:type="pct"/>
            <w:vAlign w:val="center"/>
          </w:tcPr>
          <w:p w14:paraId="58E04428" w14:textId="77777777" w:rsidR="000928EF" w:rsidRPr="00194FD8" w:rsidRDefault="000928EF" w:rsidP="000928EF">
            <w:pPr>
              <w:keepNext/>
              <w:keepLines/>
              <w:spacing w:before="100" w:after="60" w:line="264" w:lineRule="auto"/>
              <w:rPr>
                <w:rFonts w:cs="Arial"/>
                <w:b/>
                <w:sz w:val="20"/>
              </w:rPr>
            </w:pPr>
            <w:r w:rsidRPr="00194FD8">
              <w:rPr>
                <w:rFonts w:cs="Arial"/>
                <w:b/>
                <w:sz w:val="20"/>
              </w:rPr>
              <w:t>Cenová ponuka:</w:t>
            </w:r>
          </w:p>
        </w:tc>
        <w:tc>
          <w:tcPr>
            <w:tcW w:w="3292" w:type="pct"/>
            <w:vAlign w:val="center"/>
          </w:tcPr>
          <w:p w14:paraId="2EA38A93"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059FF068" w14:textId="77777777" w:rsidTr="000928EF">
        <w:trPr>
          <w:trHeight w:val="573"/>
          <w:jc w:val="center"/>
        </w:trPr>
        <w:tc>
          <w:tcPr>
            <w:tcW w:w="1708" w:type="pct"/>
            <w:vAlign w:val="center"/>
          </w:tcPr>
          <w:p w14:paraId="7226F916" w14:textId="77777777" w:rsidR="000928EF" w:rsidRPr="00194FD8" w:rsidRDefault="000928EF" w:rsidP="000928EF">
            <w:pPr>
              <w:keepNext/>
              <w:keepLines/>
              <w:spacing w:before="100" w:after="60" w:line="264" w:lineRule="auto"/>
              <w:rPr>
                <w:rFonts w:cs="Arial"/>
                <w:b/>
                <w:sz w:val="20"/>
              </w:rPr>
            </w:pPr>
            <w:r w:rsidRPr="00194FD8">
              <w:rPr>
                <w:rFonts w:cs="Arial"/>
                <w:b/>
                <w:sz w:val="20"/>
              </w:rPr>
              <w:t>Harmonogram plnenia:</w:t>
            </w:r>
          </w:p>
        </w:tc>
        <w:tc>
          <w:tcPr>
            <w:tcW w:w="3292" w:type="pct"/>
            <w:vAlign w:val="center"/>
          </w:tcPr>
          <w:p w14:paraId="5C2EAC96" w14:textId="77777777" w:rsidR="000928EF" w:rsidRPr="00E40572" w:rsidRDefault="000928EF" w:rsidP="000928EF">
            <w:pPr>
              <w:pStyle w:val="TableMedium"/>
              <w:spacing w:line="264" w:lineRule="auto"/>
              <w:rPr>
                <w:rFonts w:asciiTheme="minorHAnsi" w:hAnsiTheme="minorHAnsi" w:cs="Arial"/>
                <w:i/>
                <w:sz w:val="22"/>
                <w:szCs w:val="22"/>
              </w:rPr>
            </w:pPr>
          </w:p>
        </w:tc>
      </w:tr>
      <w:tr w:rsidR="000928EF" w:rsidRPr="00E40572" w14:paraId="02B3CC0C" w14:textId="77777777" w:rsidTr="000928EF">
        <w:trPr>
          <w:trHeight w:val="411"/>
          <w:jc w:val="center"/>
        </w:trPr>
        <w:tc>
          <w:tcPr>
            <w:tcW w:w="1708" w:type="pct"/>
            <w:vAlign w:val="center"/>
          </w:tcPr>
          <w:p w14:paraId="63D66733" w14:textId="77777777" w:rsidR="000928EF" w:rsidRPr="00194FD8" w:rsidRDefault="000928EF" w:rsidP="000928EF">
            <w:pPr>
              <w:keepNext/>
              <w:keepLines/>
              <w:spacing w:before="100" w:after="60" w:line="264" w:lineRule="auto"/>
              <w:rPr>
                <w:rFonts w:cs="Arial"/>
                <w:b/>
                <w:sz w:val="20"/>
              </w:rPr>
            </w:pPr>
            <w:r w:rsidRPr="00194FD8">
              <w:rPr>
                <w:rFonts w:cs="Arial"/>
                <w:b/>
                <w:sz w:val="20"/>
              </w:rPr>
              <w:t>Objednávku vystavil:</w:t>
            </w:r>
          </w:p>
        </w:tc>
        <w:tc>
          <w:tcPr>
            <w:tcW w:w="3292" w:type="pct"/>
            <w:vAlign w:val="center"/>
          </w:tcPr>
          <w:p w14:paraId="3341E9D1"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508DC9A8" w14:textId="77777777" w:rsidTr="000928EF">
        <w:trPr>
          <w:trHeight w:val="417"/>
          <w:jc w:val="center"/>
        </w:trPr>
        <w:tc>
          <w:tcPr>
            <w:tcW w:w="1708" w:type="pct"/>
          </w:tcPr>
          <w:p w14:paraId="46A7A906" w14:textId="77777777" w:rsidR="000928EF" w:rsidRPr="00194FD8" w:rsidRDefault="000928EF" w:rsidP="000928EF">
            <w:pPr>
              <w:keepNext/>
              <w:keepLines/>
              <w:spacing w:before="100" w:after="60" w:line="264" w:lineRule="auto"/>
              <w:rPr>
                <w:rFonts w:cs="Arial"/>
                <w:b/>
                <w:sz w:val="20"/>
              </w:rPr>
            </w:pPr>
            <w:r w:rsidRPr="00194FD8">
              <w:rPr>
                <w:rFonts w:cs="Arial"/>
                <w:b/>
                <w:sz w:val="20"/>
              </w:rPr>
              <w:t>Dátum vystavenia:</w:t>
            </w:r>
            <w:r w:rsidRPr="00194FD8">
              <w:rPr>
                <w:rFonts w:cs="Arial"/>
                <w:b/>
                <w:sz w:val="20"/>
              </w:rPr>
              <w:tab/>
            </w:r>
          </w:p>
        </w:tc>
        <w:tc>
          <w:tcPr>
            <w:tcW w:w="3292" w:type="pct"/>
            <w:vAlign w:val="center"/>
          </w:tcPr>
          <w:p w14:paraId="290C1BA8"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593E8FE7" w14:textId="77777777" w:rsidTr="000928EF">
        <w:trPr>
          <w:trHeight w:val="410"/>
          <w:jc w:val="center"/>
        </w:trPr>
        <w:tc>
          <w:tcPr>
            <w:tcW w:w="1708" w:type="pct"/>
          </w:tcPr>
          <w:p w14:paraId="6A7E12C3" w14:textId="77777777" w:rsidR="000928EF" w:rsidRPr="00194FD8" w:rsidRDefault="000928EF" w:rsidP="000928EF">
            <w:pPr>
              <w:keepNext/>
              <w:keepLines/>
              <w:spacing w:before="100" w:after="60" w:line="264" w:lineRule="auto"/>
              <w:rPr>
                <w:rFonts w:cs="Arial"/>
                <w:b/>
                <w:sz w:val="20"/>
              </w:rPr>
            </w:pPr>
            <w:r w:rsidRPr="00194FD8">
              <w:rPr>
                <w:rFonts w:cs="Arial"/>
                <w:b/>
                <w:sz w:val="20"/>
              </w:rPr>
              <w:t>Podpis:</w:t>
            </w:r>
          </w:p>
        </w:tc>
        <w:tc>
          <w:tcPr>
            <w:tcW w:w="3292" w:type="pct"/>
            <w:vAlign w:val="center"/>
          </w:tcPr>
          <w:p w14:paraId="01A2AFCA" w14:textId="77777777" w:rsidR="000928EF" w:rsidRPr="00E40572" w:rsidRDefault="000928EF" w:rsidP="000928EF">
            <w:pPr>
              <w:pStyle w:val="TableMedium"/>
              <w:spacing w:line="264" w:lineRule="auto"/>
              <w:rPr>
                <w:rFonts w:asciiTheme="minorHAnsi" w:hAnsiTheme="minorHAnsi" w:cs="Arial"/>
                <w:sz w:val="22"/>
                <w:szCs w:val="22"/>
              </w:rPr>
            </w:pPr>
          </w:p>
        </w:tc>
      </w:tr>
    </w:tbl>
    <w:p w14:paraId="5023819C" w14:textId="77777777" w:rsidR="000928EF" w:rsidRPr="00E40572" w:rsidRDefault="000928EF" w:rsidP="000928EF">
      <w:pPr>
        <w:spacing w:line="264" w:lineRule="auto"/>
        <w:rPr>
          <w:rFonts w:cs="Arial"/>
          <w:b/>
          <w:sz w:val="24"/>
        </w:rPr>
      </w:pPr>
    </w:p>
    <w:p w14:paraId="7D302A2A" w14:textId="77777777" w:rsidR="000928EF" w:rsidRPr="00E40572" w:rsidRDefault="000928EF" w:rsidP="000928EF">
      <w:pPr>
        <w:spacing w:line="264" w:lineRule="auto"/>
        <w:rPr>
          <w:rFonts w:cs="Arial"/>
          <w:b/>
          <w:sz w:val="24"/>
        </w:rPr>
      </w:pPr>
    </w:p>
    <w:p w14:paraId="3BCE8E0F" w14:textId="77777777" w:rsidR="000928EF" w:rsidRPr="00E40572" w:rsidRDefault="000928EF" w:rsidP="000928EF">
      <w:pPr>
        <w:spacing w:line="264" w:lineRule="auto"/>
        <w:rPr>
          <w:rFonts w:cs="Arial"/>
          <w:b/>
          <w:sz w:val="24"/>
        </w:rPr>
      </w:pPr>
    </w:p>
    <w:p w14:paraId="7E2CB893" w14:textId="77777777" w:rsidR="000928EF" w:rsidRPr="00E40572" w:rsidRDefault="000928EF" w:rsidP="000928EF">
      <w:pPr>
        <w:spacing w:line="264" w:lineRule="auto"/>
        <w:rPr>
          <w:rFonts w:cs="Arial"/>
          <w:b/>
          <w:sz w:val="24"/>
        </w:rPr>
      </w:pPr>
    </w:p>
    <w:p w14:paraId="14B1EB85" w14:textId="77777777" w:rsidR="000928EF" w:rsidRPr="00E40572" w:rsidRDefault="000928EF" w:rsidP="000928EF">
      <w:pPr>
        <w:spacing w:line="264" w:lineRule="auto"/>
        <w:rPr>
          <w:rFonts w:cs="Arial"/>
          <w:b/>
          <w:sz w:val="24"/>
        </w:rPr>
      </w:pPr>
    </w:p>
    <w:p w14:paraId="08A51A92" w14:textId="77777777" w:rsidR="000928EF" w:rsidRPr="00E40572" w:rsidRDefault="000928EF" w:rsidP="000928EF">
      <w:pPr>
        <w:spacing w:line="264" w:lineRule="auto"/>
        <w:rPr>
          <w:rFonts w:cs="Arial"/>
          <w:b/>
          <w:sz w:val="24"/>
        </w:rPr>
      </w:pPr>
    </w:p>
    <w:p w14:paraId="40F910EE" w14:textId="77777777" w:rsidR="000928EF" w:rsidRPr="00E40572" w:rsidRDefault="000928EF" w:rsidP="000928EF">
      <w:pPr>
        <w:spacing w:line="264" w:lineRule="auto"/>
        <w:rPr>
          <w:rFonts w:cs="Arial"/>
          <w:b/>
          <w:sz w:val="24"/>
        </w:rPr>
      </w:pPr>
    </w:p>
    <w:p w14:paraId="2E0B55A6" w14:textId="77777777" w:rsidR="000928EF" w:rsidRPr="00E40572" w:rsidRDefault="000928EF" w:rsidP="000928EF">
      <w:pPr>
        <w:spacing w:line="264" w:lineRule="auto"/>
        <w:rPr>
          <w:rFonts w:cs="Arial"/>
          <w:b/>
          <w:sz w:val="24"/>
        </w:rPr>
      </w:pPr>
    </w:p>
    <w:p w14:paraId="03E19D52" w14:textId="77777777" w:rsidR="000928EF" w:rsidRPr="00E40572" w:rsidRDefault="000928EF" w:rsidP="000928EF">
      <w:pPr>
        <w:spacing w:line="264" w:lineRule="auto"/>
        <w:rPr>
          <w:rFonts w:cs="Arial"/>
          <w:b/>
          <w:sz w:val="24"/>
        </w:rPr>
      </w:pPr>
    </w:p>
    <w:p w14:paraId="015D085E" w14:textId="77777777" w:rsidR="000928EF" w:rsidRPr="00E40572" w:rsidRDefault="000928EF" w:rsidP="000928EF">
      <w:pPr>
        <w:spacing w:line="264" w:lineRule="auto"/>
        <w:rPr>
          <w:rFonts w:cs="Arial"/>
          <w:b/>
          <w:sz w:val="24"/>
        </w:rPr>
      </w:pPr>
    </w:p>
    <w:p w14:paraId="6916ACC0" w14:textId="77777777" w:rsidR="000928EF" w:rsidRPr="00E40572" w:rsidRDefault="000928EF" w:rsidP="000928EF">
      <w:pPr>
        <w:spacing w:line="264" w:lineRule="auto"/>
        <w:rPr>
          <w:rFonts w:cs="Arial"/>
          <w:b/>
          <w:sz w:val="24"/>
        </w:rPr>
      </w:pPr>
    </w:p>
    <w:p w14:paraId="25EE4135" w14:textId="77777777" w:rsidR="000928EF" w:rsidRPr="00E40572" w:rsidRDefault="000928EF" w:rsidP="000928EF">
      <w:pPr>
        <w:spacing w:line="264" w:lineRule="auto"/>
        <w:rPr>
          <w:rFonts w:cs="Arial"/>
          <w:b/>
          <w:sz w:val="24"/>
        </w:rPr>
      </w:pPr>
    </w:p>
    <w:p w14:paraId="40484C12" w14:textId="77777777" w:rsidR="000928EF" w:rsidRPr="00E40572" w:rsidRDefault="000928EF" w:rsidP="000928EF">
      <w:pPr>
        <w:spacing w:line="264" w:lineRule="auto"/>
        <w:rPr>
          <w:rFonts w:cs="Arial"/>
          <w:b/>
          <w:sz w:val="24"/>
        </w:rPr>
      </w:pPr>
    </w:p>
    <w:p w14:paraId="309B22C2" w14:textId="77777777" w:rsidR="000928EF" w:rsidRPr="00E40572" w:rsidRDefault="000928EF" w:rsidP="000928EF">
      <w:pPr>
        <w:spacing w:line="264" w:lineRule="auto"/>
        <w:rPr>
          <w:rFonts w:cs="Arial"/>
          <w:b/>
          <w:sz w:val="24"/>
        </w:rPr>
      </w:pPr>
    </w:p>
    <w:p w14:paraId="4A914C9C" w14:textId="77777777" w:rsidR="000928EF" w:rsidRPr="00E40572" w:rsidRDefault="000928EF" w:rsidP="000928EF">
      <w:pPr>
        <w:spacing w:line="264" w:lineRule="auto"/>
        <w:rPr>
          <w:rFonts w:cs="Arial"/>
          <w:b/>
          <w:sz w:val="24"/>
        </w:rPr>
      </w:pPr>
      <w:r w:rsidRPr="00E40572">
        <w:rPr>
          <w:rFonts w:cs="Arial"/>
          <w:b/>
          <w:sz w:val="24"/>
        </w:rPr>
        <w:br w:type="page"/>
      </w:r>
    </w:p>
    <w:p w14:paraId="4334D83C" w14:textId="0CFD3F2C"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lastRenderedPageBreak/>
        <w:t>Príloha č.</w:t>
      </w:r>
      <w:r w:rsidR="00C62F60">
        <w:rPr>
          <w:rFonts w:asciiTheme="minorHAnsi" w:hAnsiTheme="minorHAnsi"/>
          <w:sz w:val="22"/>
          <w:szCs w:val="22"/>
        </w:rPr>
        <w:t xml:space="preserve"> </w:t>
      </w:r>
      <w:r w:rsidRPr="000928EF">
        <w:rPr>
          <w:rFonts w:asciiTheme="minorHAnsi" w:hAnsiTheme="minorHAnsi"/>
          <w:sz w:val="22"/>
          <w:szCs w:val="22"/>
        </w:rPr>
        <w:t>5 – Formulár Plán realizácie zmeny</w:t>
      </w:r>
    </w:p>
    <w:p w14:paraId="5D584E49" w14:textId="77777777" w:rsidR="000928EF" w:rsidRPr="00E40572" w:rsidRDefault="000928EF" w:rsidP="000928EF">
      <w:pPr>
        <w:spacing w:line="264" w:lineRule="auto"/>
        <w:rPr>
          <w:rFonts w:cs="Arial"/>
          <w:b/>
          <w:sz w:val="24"/>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3"/>
        <w:gridCol w:w="3138"/>
        <w:gridCol w:w="1550"/>
        <w:gridCol w:w="1795"/>
      </w:tblGrid>
      <w:tr w:rsidR="000928EF" w:rsidRPr="00E40572" w14:paraId="2660BC63" w14:textId="77777777" w:rsidTr="000928EF">
        <w:trPr>
          <w:cantSplit/>
        </w:trPr>
        <w:tc>
          <w:tcPr>
            <w:tcW w:w="1273" w:type="pct"/>
            <w:shd w:val="clear" w:color="auto" w:fill="BFBFBF" w:themeFill="background1" w:themeFillShade="BF"/>
          </w:tcPr>
          <w:p w14:paraId="1FC03438" w14:textId="77777777" w:rsidR="000928EF" w:rsidRPr="00E40572" w:rsidRDefault="000928EF" w:rsidP="000928EF">
            <w:pPr>
              <w:pStyle w:val="TableSmHeadingRight"/>
              <w:spacing w:line="264" w:lineRule="auto"/>
              <w:jc w:val="center"/>
              <w:rPr>
                <w:rFonts w:asciiTheme="minorHAnsi" w:hAnsiTheme="minorHAnsi" w:cs="Arial"/>
              </w:rPr>
            </w:pPr>
          </w:p>
        </w:tc>
        <w:tc>
          <w:tcPr>
            <w:tcW w:w="2695" w:type="pct"/>
            <w:gridSpan w:val="2"/>
            <w:shd w:val="clear" w:color="auto" w:fill="BFBFBF" w:themeFill="background1" w:themeFillShade="BF"/>
          </w:tcPr>
          <w:p w14:paraId="2B9FF8D3" w14:textId="77777777" w:rsidR="000928EF" w:rsidRPr="00E40572" w:rsidRDefault="000928EF" w:rsidP="000928EF">
            <w:pPr>
              <w:keepNext/>
              <w:keepLines/>
              <w:spacing w:before="100" w:after="60" w:line="264" w:lineRule="auto"/>
              <w:jc w:val="center"/>
              <w:rPr>
                <w:rFonts w:cs="Arial"/>
                <w:b/>
              </w:rPr>
            </w:pPr>
            <w:r w:rsidRPr="00E40572">
              <w:rPr>
                <w:rFonts w:cs="Arial"/>
                <w:b/>
              </w:rPr>
              <w:t xml:space="preserve">Plán realizácie zmeny </w:t>
            </w:r>
          </w:p>
          <w:p w14:paraId="33197E23" w14:textId="77777777" w:rsidR="000928EF" w:rsidRPr="00E40572" w:rsidRDefault="000928EF" w:rsidP="000928EF">
            <w:pPr>
              <w:pStyle w:val="Normlnysozarkami"/>
              <w:spacing w:line="264" w:lineRule="auto"/>
              <w:ind w:left="0"/>
              <w:rPr>
                <w:rFonts w:asciiTheme="minorHAnsi" w:hAnsiTheme="minorHAnsi" w:cs="Arial"/>
                <w:i/>
                <w:color w:val="0000FF"/>
                <w:sz w:val="18"/>
                <w:szCs w:val="18"/>
                <w:lang w:eastAsia="en-US"/>
              </w:rPr>
            </w:pPr>
            <w:r w:rsidRPr="00E40572">
              <w:rPr>
                <w:rFonts w:asciiTheme="minorHAnsi" w:hAnsiTheme="minorHAnsi" w:cs="Arial"/>
                <w:i/>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7408C321" w14:textId="77777777" w:rsidR="000928EF" w:rsidRPr="00E40572" w:rsidRDefault="000928EF" w:rsidP="000928EF">
            <w:pPr>
              <w:pStyle w:val="TableMedium"/>
              <w:spacing w:line="264" w:lineRule="auto"/>
              <w:jc w:val="center"/>
              <w:rPr>
                <w:rFonts w:asciiTheme="minorHAnsi" w:hAnsiTheme="minorHAnsi" w:cs="Arial"/>
                <w:sz w:val="24"/>
                <w:szCs w:val="24"/>
              </w:rPr>
            </w:pPr>
          </w:p>
          <w:p w14:paraId="0F32AE98" w14:textId="77777777" w:rsidR="000928EF" w:rsidRPr="00E40572" w:rsidRDefault="000928EF" w:rsidP="000928EF">
            <w:pPr>
              <w:pStyle w:val="Table"/>
              <w:spacing w:line="264" w:lineRule="auto"/>
              <w:jc w:val="center"/>
              <w:rPr>
                <w:rFonts w:asciiTheme="minorHAnsi" w:hAnsiTheme="minorHAnsi" w:cs="Arial"/>
              </w:rPr>
            </w:pPr>
            <w:r>
              <w:rPr>
                <w:rFonts w:asciiTheme="minorHAnsi" w:hAnsiTheme="minorHAnsi" w:cs="Arial"/>
                <w:b/>
                <w:szCs w:val="22"/>
              </w:rPr>
              <w:t>Číslo Zmeny</w:t>
            </w:r>
            <w:r w:rsidRPr="00E40572">
              <w:rPr>
                <w:rFonts w:asciiTheme="minorHAnsi" w:hAnsiTheme="minorHAnsi" w:cs="Arial"/>
                <w:b/>
                <w:szCs w:val="22"/>
              </w:rPr>
              <w:t>:</w:t>
            </w:r>
          </w:p>
        </w:tc>
      </w:tr>
      <w:tr w:rsidR="000928EF" w:rsidRPr="00E40572" w14:paraId="4FEF0733" w14:textId="77777777" w:rsidTr="000928EF">
        <w:trPr>
          <w:cantSplit/>
        </w:trPr>
        <w:tc>
          <w:tcPr>
            <w:tcW w:w="1273" w:type="pct"/>
          </w:tcPr>
          <w:p w14:paraId="6827DA29" w14:textId="77777777" w:rsidR="000928EF" w:rsidRPr="00E40572" w:rsidRDefault="000928EF" w:rsidP="000928EF">
            <w:pPr>
              <w:pStyle w:val="TableSmHeadingRight"/>
              <w:spacing w:line="264" w:lineRule="auto"/>
              <w:rPr>
                <w:rFonts w:asciiTheme="minorHAnsi" w:hAnsiTheme="minorHAnsi" w:cs="Arial"/>
                <w:sz w:val="20"/>
              </w:rPr>
            </w:pPr>
            <w:r w:rsidRPr="00E40572">
              <w:rPr>
                <w:rFonts w:asciiTheme="minorHAnsi" w:hAnsiTheme="minorHAnsi" w:cs="Arial"/>
                <w:sz w:val="20"/>
              </w:rPr>
              <w:t>ID objednávky:</w:t>
            </w:r>
          </w:p>
        </w:tc>
        <w:tc>
          <w:tcPr>
            <w:tcW w:w="1804" w:type="pct"/>
          </w:tcPr>
          <w:p w14:paraId="5BE93993" w14:textId="77777777" w:rsidR="000928EF" w:rsidRPr="00E40572" w:rsidRDefault="000928EF" w:rsidP="000928EF">
            <w:pPr>
              <w:pStyle w:val="Table"/>
              <w:spacing w:line="264" w:lineRule="auto"/>
              <w:rPr>
                <w:rFonts w:asciiTheme="minorHAnsi" w:hAnsiTheme="minorHAnsi" w:cs="Arial"/>
              </w:rPr>
            </w:pPr>
            <w:r w:rsidRPr="00E40572">
              <w:rPr>
                <w:rFonts w:asciiTheme="minorHAnsi" w:hAnsiTheme="minorHAnsi" w:cs="Arial"/>
              </w:rPr>
              <w:fldChar w:fldCharType="begin">
                <w:ffData>
                  <w:name w:val="CISLOOBJ"/>
                  <w:enabled/>
                  <w:calcOnExit w:val="0"/>
                  <w:textInput/>
                </w:ffData>
              </w:fldChar>
            </w:r>
            <w:r w:rsidRPr="00E40572">
              <w:rPr>
                <w:rFonts w:asciiTheme="minorHAnsi" w:hAnsiTheme="minorHAnsi" w:cs="Arial"/>
              </w:rPr>
              <w:instrText xml:space="preserve"> FORMTEXT </w:instrText>
            </w:r>
            <w:r w:rsidR="00000000">
              <w:rPr>
                <w:rFonts w:asciiTheme="minorHAnsi" w:hAnsiTheme="minorHAnsi" w:cs="Arial"/>
              </w:rPr>
            </w:r>
            <w:r w:rsidR="00000000">
              <w:rPr>
                <w:rFonts w:asciiTheme="minorHAnsi" w:hAnsiTheme="minorHAnsi" w:cs="Arial"/>
              </w:rPr>
              <w:fldChar w:fldCharType="separate"/>
            </w:r>
            <w:r w:rsidRPr="00E40572">
              <w:rPr>
                <w:rFonts w:asciiTheme="minorHAnsi" w:hAnsiTheme="minorHAnsi" w:cs="Arial"/>
              </w:rPr>
              <w:fldChar w:fldCharType="end"/>
            </w:r>
          </w:p>
        </w:tc>
        <w:tc>
          <w:tcPr>
            <w:tcW w:w="890" w:type="pct"/>
          </w:tcPr>
          <w:p w14:paraId="1D529EB6" w14:textId="77777777" w:rsidR="000928EF" w:rsidRPr="00E40572" w:rsidRDefault="000928EF" w:rsidP="000928EF">
            <w:pPr>
              <w:pStyle w:val="TableSmHeadingRight"/>
              <w:spacing w:line="264" w:lineRule="auto"/>
              <w:rPr>
                <w:rFonts w:asciiTheme="minorHAnsi" w:hAnsiTheme="minorHAnsi" w:cs="Arial"/>
                <w:sz w:val="20"/>
              </w:rPr>
            </w:pPr>
            <w:r w:rsidRPr="00E40572">
              <w:rPr>
                <w:rFonts w:asciiTheme="minorHAnsi" w:hAnsiTheme="minorHAnsi" w:cs="Arial"/>
                <w:sz w:val="20"/>
              </w:rPr>
              <w:t>Dátum vystavenia objednávky:</w:t>
            </w:r>
          </w:p>
        </w:tc>
        <w:tc>
          <w:tcPr>
            <w:tcW w:w="1032" w:type="pct"/>
          </w:tcPr>
          <w:p w14:paraId="059F6B96" w14:textId="77777777" w:rsidR="000928EF" w:rsidRPr="00E40572" w:rsidRDefault="000928EF" w:rsidP="000928EF">
            <w:pPr>
              <w:pStyle w:val="Table"/>
              <w:spacing w:line="264" w:lineRule="auto"/>
              <w:rPr>
                <w:rFonts w:asciiTheme="minorHAnsi" w:hAnsiTheme="minorHAnsi" w:cs="Arial"/>
              </w:rPr>
            </w:pPr>
            <w:r w:rsidRPr="00E40572">
              <w:rPr>
                <w:rFonts w:asciiTheme="minorHAnsi" w:hAnsiTheme="minorHAnsi" w:cs="Arial"/>
              </w:rPr>
              <w:fldChar w:fldCharType="begin">
                <w:ffData>
                  <w:name w:val="DATUMOBJ"/>
                  <w:enabled/>
                  <w:calcOnExit w:val="0"/>
                  <w:textInput/>
                </w:ffData>
              </w:fldChar>
            </w:r>
            <w:r w:rsidRPr="00E40572">
              <w:rPr>
                <w:rFonts w:asciiTheme="minorHAnsi" w:hAnsiTheme="minorHAnsi" w:cs="Arial"/>
              </w:rPr>
              <w:instrText xml:space="preserve"> FORMTEXT </w:instrText>
            </w:r>
            <w:r w:rsidR="00000000">
              <w:rPr>
                <w:rFonts w:asciiTheme="minorHAnsi" w:hAnsiTheme="minorHAnsi" w:cs="Arial"/>
              </w:rPr>
            </w:r>
            <w:r w:rsidR="00000000">
              <w:rPr>
                <w:rFonts w:asciiTheme="minorHAnsi" w:hAnsiTheme="minorHAnsi" w:cs="Arial"/>
              </w:rPr>
              <w:fldChar w:fldCharType="separate"/>
            </w:r>
            <w:r w:rsidRPr="00E40572">
              <w:rPr>
                <w:rFonts w:asciiTheme="minorHAnsi" w:hAnsiTheme="minorHAnsi" w:cs="Arial"/>
              </w:rPr>
              <w:fldChar w:fldCharType="end"/>
            </w:r>
          </w:p>
        </w:tc>
      </w:tr>
      <w:tr w:rsidR="000928EF" w:rsidRPr="00E40572" w14:paraId="6D01D6BF" w14:textId="77777777" w:rsidTr="000928EF">
        <w:trPr>
          <w:cantSplit/>
        </w:trPr>
        <w:tc>
          <w:tcPr>
            <w:tcW w:w="1273" w:type="pct"/>
          </w:tcPr>
          <w:p w14:paraId="1FF401BA" w14:textId="77777777" w:rsidR="000928EF" w:rsidRPr="00E40572" w:rsidRDefault="000928EF" w:rsidP="000928EF">
            <w:pPr>
              <w:pStyle w:val="TableSmHeadingRight"/>
              <w:spacing w:line="264" w:lineRule="auto"/>
              <w:rPr>
                <w:rFonts w:asciiTheme="minorHAnsi" w:hAnsiTheme="minorHAnsi" w:cs="Arial"/>
                <w:sz w:val="20"/>
              </w:rPr>
            </w:pPr>
            <w:r>
              <w:rPr>
                <w:rFonts w:asciiTheme="minorHAnsi" w:hAnsiTheme="minorHAnsi" w:cs="Arial"/>
                <w:sz w:val="20"/>
              </w:rPr>
              <w:t>Gestor</w:t>
            </w:r>
            <w:r w:rsidRPr="00E40572">
              <w:rPr>
                <w:rFonts w:asciiTheme="minorHAnsi" w:hAnsiTheme="minorHAnsi" w:cs="Arial"/>
                <w:sz w:val="20"/>
              </w:rPr>
              <w:t>:</w:t>
            </w:r>
          </w:p>
        </w:tc>
        <w:tc>
          <w:tcPr>
            <w:tcW w:w="1804" w:type="pct"/>
          </w:tcPr>
          <w:p w14:paraId="6EF2FA02" w14:textId="77777777" w:rsidR="000928EF" w:rsidRPr="00E40572" w:rsidRDefault="000928EF" w:rsidP="000928EF">
            <w:pPr>
              <w:pStyle w:val="Table"/>
              <w:spacing w:line="264" w:lineRule="auto"/>
              <w:rPr>
                <w:rFonts w:asciiTheme="minorHAnsi" w:hAnsiTheme="minorHAnsi" w:cs="Arial"/>
              </w:rPr>
            </w:pPr>
          </w:p>
        </w:tc>
        <w:tc>
          <w:tcPr>
            <w:tcW w:w="890" w:type="pct"/>
          </w:tcPr>
          <w:p w14:paraId="7A6E1CD4" w14:textId="77777777" w:rsidR="000928EF" w:rsidRPr="00E40572" w:rsidRDefault="000928EF" w:rsidP="000928EF">
            <w:pPr>
              <w:pStyle w:val="TableSmHeadingRight"/>
              <w:spacing w:line="264" w:lineRule="auto"/>
              <w:rPr>
                <w:rFonts w:asciiTheme="minorHAnsi" w:hAnsiTheme="minorHAnsi" w:cs="Arial"/>
                <w:sz w:val="20"/>
              </w:rPr>
            </w:pPr>
            <w:r w:rsidRPr="00E40572">
              <w:rPr>
                <w:rFonts w:asciiTheme="minorHAnsi" w:hAnsiTheme="minorHAnsi" w:cs="Arial"/>
                <w:sz w:val="20"/>
              </w:rPr>
              <w:t>Organizácia:</w:t>
            </w:r>
          </w:p>
        </w:tc>
        <w:tc>
          <w:tcPr>
            <w:tcW w:w="1032" w:type="pct"/>
          </w:tcPr>
          <w:p w14:paraId="6D54E5D4" w14:textId="77777777" w:rsidR="000928EF" w:rsidRPr="00E40572" w:rsidRDefault="000928EF" w:rsidP="000928EF">
            <w:pPr>
              <w:pStyle w:val="Table"/>
              <w:spacing w:line="264" w:lineRule="auto"/>
              <w:rPr>
                <w:rFonts w:asciiTheme="minorHAnsi" w:hAnsiTheme="minorHAnsi" w:cs="Arial"/>
              </w:rPr>
            </w:pPr>
          </w:p>
        </w:tc>
      </w:tr>
      <w:tr w:rsidR="000928EF" w:rsidRPr="00E40572" w14:paraId="7B7BD39A" w14:textId="77777777" w:rsidTr="000928EF">
        <w:trPr>
          <w:cantSplit/>
        </w:trPr>
        <w:tc>
          <w:tcPr>
            <w:tcW w:w="1273" w:type="pct"/>
          </w:tcPr>
          <w:p w14:paraId="7A984A67" w14:textId="77777777" w:rsidR="000928EF" w:rsidRPr="00E40572" w:rsidRDefault="000928EF" w:rsidP="000928EF">
            <w:pPr>
              <w:pStyle w:val="TableSmHeadingRight"/>
              <w:spacing w:line="264" w:lineRule="auto"/>
              <w:rPr>
                <w:rFonts w:asciiTheme="minorHAnsi" w:hAnsiTheme="minorHAnsi" w:cs="Arial"/>
                <w:sz w:val="20"/>
              </w:rPr>
            </w:pPr>
            <w:r>
              <w:rPr>
                <w:rFonts w:asciiTheme="minorHAnsi" w:hAnsiTheme="minorHAnsi" w:cs="Arial"/>
                <w:sz w:val="20"/>
              </w:rPr>
              <w:t>Projektový manažér</w:t>
            </w:r>
            <w:r w:rsidRPr="00E40572">
              <w:rPr>
                <w:rFonts w:asciiTheme="minorHAnsi" w:hAnsiTheme="minorHAnsi" w:cs="Arial"/>
                <w:sz w:val="20"/>
              </w:rPr>
              <w:t>:</w:t>
            </w:r>
          </w:p>
        </w:tc>
        <w:tc>
          <w:tcPr>
            <w:tcW w:w="1804" w:type="pct"/>
          </w:tcPr>
          <w:p w14:paraId="3F6B5CB6" w14:textId="77777777" w:rsidR="000928EF" w:rsidRPr="00E40572" w:rsidRDefault="000928EF" w:rsidP="000928EF">
            <w:pPr>
              <w:pStyle w:val="Table"/>
              <w:spacing w:line="264" w:lineRule="auto"/>
              <w:rPr>
                <w:rFonts w:asciiTheme="minorHAnsi" w:hAnsiTheme="minorHAnsi" w:cs="Arial"/>
              </w:rPr>
            </w:pPr>
          </w:p>
        </w:tc>
        <w:tc>
          <w:tcPr>
            <w:tcW w:w="890" w:type="pct"/>
          </w:tcPr>
          <w:p w14:paraId="14D07F5F" w14:textId="77777777" w:rsidR="000928EF" w:rsidRPr="00E40572" w:rsidRDefault="000928EF" w:rsidP="000928EF">
            <w:pPr>
              <w:pStyle w:val="TableSmHeadingRight"/>
              <w:spacing w:line="264" w:lineRule="auto"/>
              <w:rPr>
                <w:rFonts w:asciiTheme="minorHAnsi" w:hAnsiTheme="minorHAnsi" w:cs="Arial"/>
                <w:sz w:val="20"/>
              </w:rPr>
            </w:pPr>
            <w:r w:rsidRPr="00E40572">
              <w:rPr>
                <w:rFonts w:asciiTheme="minorHAnsi" w:hAnsiTheme="minorHAnsi" w:cs="Arial"/>
                <w:sz w:val="20"/>
              </w:rPr>
              <w:t>Plánovaný termín ukončenia realizácie:</w:t>
            </w:r>
          </w:p>
        </w:tc>
        <w:tc>
          <w:tcPr>
            <w:tcW w:w="1032" w:type="pct"/>
          </w:tcPr>
          <w:p w14:paraId="1DB31D68" w14:textId="77777777" w:rsidR="000928EF" w:rsidRPr="00E40572" w:rsidRDefault="000928EF" w:rsidP="000928EF">
            <w:pPr>
              <w:pStyle w:val="Table"/>
              <w:spacing w:line="264" w:lineRule="auto"/>
              <w:rPr>
                <w:rFonts w:asciiTheme="minorHAnsi" w:hAnsiTheme="minorHAnsi" w:cs="Arial"/>
              </w:rPr>
            </w:pPr>
          </w:p>
        </w:tc>
      </w:tr>
      <w:tr w:rsidR="000928EF" w:rsidRPr="00E40572" w14:paraId="1B9F8A8B" w14:textId="77777777" w:rsidTr="000928EF">
        <w:trPr>
          <w:cantSplit/>
        </w:trPr>
        <w:tc>
          <w:tcPr>
            <w:tcW w:w="1273" w:type="pct"/>
          </w:tcPr>
          <w:p w14:paraId="5871BD52" w14:textId="77777777" w:rsidR="000928EF" w:rsidRPr="00E40572" w:rsidRDefault="000928EF" w:rsidP="000928EF">
            <w:pPr>
              <w:pStyle w:val="TableSmHeadingRight"/>
              <w:spacing w:line="264" w:lineRule="auto"/>
              <w:rPr>
                <w:rFonts w:asciiTheme="minorHAnsi" w:hAnsiTheme="minorHAnsi" w:cs="Arial"/>
                <w:sz w:val="20"/>
              </w:rPr>
            </w:pPr>
            <w:r w:rsidRPr="00E40572">
              <w:rPr>
                <w:rFonts w:asciiTheme="minorHAnsi" w:hAnsiTheme="minorHAnsi" w:cs="Arial"/>
                <w:sz w:val="20"/>
              </w:rPr>
              <w:t>Popis požiadavky na zmenu</w:t>
            </w:r>
          </w:p>
        </w:tc>
        <w:tc>
          <w:tcPr>
            <w:tcW w:w="3727" w:type="pct"/>
            <w:gridSpan w:val="3"/>
          </w:tcPr>
          <w:p w14:paraId="1E78CEBA" w14:textId="77777777" w:rsidR="000928EF" w:rsidRPr="00E40572" w:rsidRDefault="000928EF" w:rsidP="000928EF">
            <w:pPr>
              <w:pStyle w:val="Table"/>
              <w:spacing w:line="264" w:lineRule="auto"/>
              <w:rPr>
                <w:rFonts w:asciiTheme="minorHAnsi" w:hAnsiTheme="minorHAnsi" w:cs="Arial"/>
              </w:rPr>
            </w:pPr>
          </w:p>
        </w:tc>
      </w:tr>
    </w:tbl>
    <w:p w14:paraId="5292A939" w14:textId="77777777" w:rsidR="000928EF" w:rsidRPr="00E40572" w:rsidRDefault="000928EF" w:rsidP="000928EF">
      <w:pPr>
        <w:spacing w:line="264" w:lineRule="auto"/>
        <w:rPr>
          <w:rFonts w:cs="Arial"/>
          <w:b/>
          <w:sz w:val="24"/>
        </w:rPr>
      </w:pPr>
    </w:p>
    <w:p w14:paraId="5F72C86C" w14:textId="77777777" w:rsidR="000928EF" w:rsidRPr="00E40572" w:rsidRDefault="000928EF" w:rsidP="000928EF">
      <w:pPr>
        <w:spacing w:line="264" w:lineRule="auto"/>
        <w:rPr>
          <w:rFonts w:cs="Arial"/>
          <w:b/>
          <w:sz w:val="24"/>
        </w:rPr>
      </w:pPr>
      <w:r w:rsidRPr="00E40572">
        <w:rPr>
          <w:rFonts w:cs="Arial"/>
          <w:b/>
          <w:sz w:val="24"/>
        </w:rPr>
        <w:br w:type="page"/>
      </w:r>
    </w:p>
    <w:p w14:paraId="517FB378" w14:textId="77777777"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lastRenderedPageBreak/>
        <w:t>Príloha č. 6– Formulár Akceptačný protokol Služieb rozvoja</w:t>
      </w:r>
    </w:p>
    <w:p w14:paraId="2B14F370" w14:textId="77777777" w:rsidR="000928EF" w:rsidRPr="00E40572" w:rsidRDefault="000928EF" w:rsidP="000928EF">
      <w:pPr>
        <w:spacing w:line="264" w:lineRule="auto"/>
        <w:rPr>
          <w:rFonts w:cs="Arial"/>
          <w:b/>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5"/>
        <w:gridCol w:w="3186"/>
        <w:gridCol w:w="1864"/>
        <w:gridCol w:w="2161"/>
      </w:tblGrid>
      <w:tr w:rsidR="000928EF" w:rsidRPr="00E40572" w14:paraId="514F34AD" w14:textId="77777777" w:rsidTr="000928EF">
        <w:trPr>
          <w:trHeight w:val="473"/>
        </w:trPr>
        <w:tc>
          <w:tcPr>
            <w:tcW w:w="1019" w:type="pct"/>
            <w:shd w:val="clear" w:color="auto" w:fill="BFBFBF" w:themeFill="background1" w:themeFillShade="BF"/>
            <w:vAlign w:val="center"/>
          </w:tcPr>
          <w:p w14:paraId="5DCBD84B" w14:textId="77777777" w:rsidR="000928EF" w:rsidRPr="00E40572" w:rsidRDefault="000928EF" w:rsidP="000928EF">
            <w:pPr>
              <w:pStyle w:val="TableSmHeadingRight"/>
              <w:spacing w:line="264" w:lineRule="auto"/>
              <w:jc w:val="center"/>
              <w:rPr>
                <w:rFonts w:asciiTheme="minorHAnsi" w:hAnsiTheme="minorHAnsi" w:cs="Arial"/>
                <w:sz w:val="22"/>
                <w:szCs w:val="22"/>
              </w:rPr>
            </w:pPr>
          </w:p>
        </w:tc>
        <w:tc>
          <w:tcPr>
            <w:tcW w:w="2788" w:type="pct"/>
            <w:gridSpan w:val="2"/>
            <w:shd w:val="clear" w:color="auto" w:fill="BFBFBF" w:themeFill="background1" w:themeFillShade="BF"/>
            <w:vAlign w:val="center"/>
          </w:tcPr>
          <w:p w14:paraId="70358F75" w14:textId="77777777" w:rsidR="000928EF" w:rsidRPr="00E40572" w:rsidRDefault="000928EF" w:rsidP="000928EF">
            <w:pPr>
              <w:keepNext/>
              <w:keepLines/>
              <w:spacing w:before="100" w:after="60" w:line="264" w:lineRule="auto"/>
              <w:jc w:val="center"/>
              <w:rPr>
                <w:rFonts w:cs="Arial"/>
                <w:b/>
              </w:rPr>
            </w:pPr>
            <w:r w:rsidRPr="00E40572">
              <w:rPr>
                <w:rFonts w:cs="Arial"/>
                <w:b/>
              </w:rPr>
              <w:t>Akceptačný protokol k zmene</w:t>
            </w:r>
          </w:p>
        </w:tc>
        <w:tc>
          <w:tcPr>
            <w:tcW w:w="1193" w:type="pct"/>
            <w:shd w:val="clear" w:color="auto" w:fill="BFBFBF" w:themeFill="background1" w:themeFillShade="BF"/>
            <w:vAlign w:val="center"/>
          </w:tcPr>
          <w:p w14:paraId="51CD7004" w14:textId="77777777" w:rsidR="000928EF" w:rsidRPr="00E40572" w:rsidRDefault="000928EF" w:rsidP="000928EF">
            <w:pPr>
              <w:pStyle w:val="TableMedium"/>
              <w:spacing w:line="264" w:lineRule="auto"/>
              <w:jc w:val="center"/>
              <w:rPr>
                <w:rFonts w:asciiTheme="minorHAnsi" w:hAnsiTheme="minorHAnsi" w:cs="Arial"/>
                <w:b/>
                <w:sz w:val="22"/>
                <w:szCs w:val="22"/>
              </w:rPr>
            </w:pPr>
            <w:r w:rsidRPr="00E40572">
              <w:rPr>
                <w:rFonts w:asciiTheme="minorHAnsi" w:hAnsiTheme="minorHAnsi" w:cs="Arial"/>
                <w:b/>
                <w:sz w:val="22"/>
                <w:szCs w:val="22"/>
              </w:rPr>
              <w:t>Číslo Zmeny:</w:t>
            </w:r>
          </w:p>
        </w:tc>
      </w:tr>
      <w:tr w:rsidR="000928EF" w:rsidRPr="00E40572" w14:paraId="663157BB" w14:textId="77777777" w:rsidTr="000928EF">
        <w:tc>
          <w:tcPr>
            <w:tcW w:w="1019" w:type="pct"/>
          </w:tcPr>
          <w:p w14:paraId="66A4A7EA"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ID objednávky:</w:t>
            </w:r>
          </w:p>
        </w:tc>
        <w:tc>
          <w:tcPr>
            <w:tcW w:w="1759" w:type="pct"/>
          </w:tcPr>
          <w:p w14:paraId="55CA9865" w14:textId="77777777" w:rsidR="000928EF" w:rsidRPr="00194FD8" w:rsidRDefault="000928EF" w:rsidP="000928EF">
            <w:pPr>
              <w:pStyle w:val="Table"/>
              <w:spacing w:line="264" w:lineRule="auto"/>
              <w:rPr>
                <w:rFonts w:asciiTheme="minorHAnsi" w:hAnsiTheme="minorHAnsi" w:cs="Arial"/>
                <w:szCs w:val="22"/>
              </w:rPr>
            </w:pPr>
            <w:r w:rsidRPr="00194FD8">
              <w:rPr>
                <w:rFonts w:asciiTheme="minorHAnsi" w:hAnsiTheme="minorHAnsi" w:cs="Arial"/>
                <w:szCs w:val="22"/>
              </w:rPr>
              <w:fldChar w:fldCharType="begin">
                <w:ffData>
                  <w:name w:val="CISLOOBJ"/>
                  <w:enabled/>
                  <w:calcOnExit w:val="0"/>
                  <w:textInput/>
                </w:ffData>
              </w:fldChar>
            </w:r>
            <w:r w:rsidRPr="00194FD8">
              <w:rPr>
                <w:rFonts w:asciiTheme="minorHAnsi" w:hAnsiTheme="minorHAnsi" w:cs="Arial"/>
                <w:szCs w:val="22"/>
              </w:rPr>
              <w:instrText xml:space="preserve"> FORMTEXT </w:instrText>
            </w:r>
            <w:r w:rsidR="00000000">
              <w:rPr>
                <w:rFonts w:asciiTheme="minorHAnsi" w:hAnsiTheme="minorHAnsi" w:cs="Arial"/>
                <w:szCs w:val="22"/>
              </w:rPr>
            </w:r>
            <w:r w:rsidR="00000000">
              <w:rPr>
                <w:rFonts w:asciiTheme="minorHAnsi" w:hAnsiTheme="minorHAnsi" w:cs="Arial"/>
                <w:szCs w:val="22"/>
              </w:rPr>
              <w:fldChar w:fldCharType="separate"/>
            </w:r>
            <w:r w:rsidRPr="00194FD8">
              <w:rPr>
                <w:rFonts w:asciiTheme="minorHAnsi" w:hAnsiTheme="minorHAnsi" w:cs="Arial"/>
                <w:szCs w:val="22"/>
              </w:rPr>
              <w:fldChar w:fldCharType="end"/>
            </w:r>
          </w:p>
        </w:tc>
        <w:tc>
          <w:tcPr>
            <w:tcW w:w="1029" w:type="pct"/>
          </w:tcPr>
          <w:p w14:paraId="5845331B"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Dátum vystavenia objednávky:</w:t>
            </w:r>
          </w:p>
        </w:tc>
        <w:tc>
          <w:tcPr>
            <w:tcW w:w="1193" w:type="pct"/>
          </w:tcPr>
          <w:p w14:paraId="71C67988" w14:textId="77777777" w:rsidR="000928EF" w:rsidRPr="00194FD8" w:rsidRDefault="000928EF" w:rsidP="000928EF">
            <w:pPr>
              <w:pStyle w:val="Table"/>
              <w:spacing w:line="264" w:lineRule="auto"/>
              <w:rPr>
                <w:rFonts w:asciiTheme="minorHAnsi" w:hAnsiTheme="minorHAnsi" w:cs="Arial"/>
                <w:szCs w:val="22"/>
              </w:rPr>
            </w:pPr>
            <w:r w:rsidRPr="00194FD8">
              <w:rPr>
                <w:rFonts w:asciiTheme="minorHAnsi" w:hAnsiTheme="minorHAnsi" w:cs="Arial"/>
                <w:szCs w:val="22"/>
              </w:rPr>
              <w:fldChar w:fldCharType="begin">
                <w:ffData>
                  <w:name w:val="DATUMOBJ"/>
                  <w:enabled/>
                  <w:calcOnExit w:val="0"/>
                  <w:textInput/>
                </w:ffData>
              </w:fldChar>
            </w:r>
            <w:r w:rsidRPr="00194FD8">
              <w:rPr>
                <w:rFonts w:asciiTheme="minorHAnsi" w:hAnsiTheme="minorHAnsi" w:cs="Arial"/>
                <w:szCs w:val="22"/>
              </w:rPr>
              <w:instrText xml:space="preserve"> FORMTEXT </w:instrText>
            </w:r>
            <w:r w:rsidR="00000000">
              <w:rPr>
                <w:rFonts w:asciiTheme="minorHAnsi" w:hAnsiTheme="minorHAnsi" w:cs="Arial"/>
                <w:szCs w:val="22"/>
              </w:rPr>
            </w:r>
            <w:r w:rsidR="00000000">
              <w:rPr>
                <w:rFonts w:asciiTheme="minorHAnsi" w:hAnsiTheme="minorHAnsi" w:cs="Arial"/>
                <w:szCs w:val="22"/>
              </w:rPr>
              <w:fldChar w:fldCharType="separate"/>
            </w:r>
            <w:r w:rsidRPr="00194FD8">
              <w:rPr>
                <w:rFonts w:asciiTheme="minorHAnsi" w:hAnsiTheme="minorHAnsi" w:cs="Arial"/>
                <w:szCs w:val="22"/>
              </w:rPr>
              <w:fldChar w:fldCharType="end"/>
            </w:r>
          </w:p>
        </w:tc>
      </w:tr>
      <w:tr w:rsidR="000928EF" w:rsidRPr="00E40572" w14:paraId="79EB4DC2" w14:textId="77777777" w:rsidTr="000928EF">
        <w:tc>
          <w:tcPr>
            <w:tcW w:w="1019" w:type="pct"/>
          </w:tcPr>
          <w:p w14:paraId="0DFF8E8F" w14:textId="77777777" w:rsidR="000928EF" w:rsidRPr="00194FD8" w:rsidRDefault="000928EF" w:rsidP="000928EF">
            <w:pPr>
              <w:pStyle w:val="TableSmHeadingRight"/>
              <w:spacing w:line="264" w:lineRule="auto"/>
              <w:jc w:val="left"/>
              <w:rPr>
                <w:rFonts w:asciiTheme="minorHAnsi" w:hAnsiTheme="minorHAnsi" w:cs="Arial"/>
                <w:sz w:val="20"/>
                <w:szCs w:val="22"/>
              </w:rPr>
            </w:pPr>
            <w:r>
              <w:rPr>
                <w:rFonts w:asciiTheme="minorHAnsi" w:hAnsiTheme="minorHAnsi" w:cs="Arial"/>
                <w:sz w:val="20"/>
                <w:szCs w:val="22"/>
              </w:rPr>
              <w:t>Gestor</w:t>
            </w:r>
            <w:r w:rsidRPr="00194FD8">
              <w:rPr>
                <w:rFonts w:asciiTheme="minorHAnsi" w:hAnsiTheme="minorHAnsi" w:cs="Arial"/>
                <w:sz w:val="20"/>
                <w:szCs w:val="22"/>
              </w:rPr>
              <w:t>:</w:t>
            </w:r>
          </w:p>
        </w:tc>
        <w:tc>
          <w:tcPr>
            <w:tcW w:w="1759" w:type="pct"/>
          </w:tcPr>
          <w:p w14:paraId="200CAD76" w14:textId="77777777" w:rsidR="000928EF" w:rsidRPr="00194FD8" w:rsidRDefault="000928EF" w:rsidP="000928EF">
            <w:pPr>
              <w:pStyle w:val="Table"/>
              <w:spacing w:line="264" w:lineRule="auto"/>
              <w:rPr>
                <w:rFonts w:asciiTheme="minorHAnsi" w:hAnsiTheme="minorHAnsi" w:cs="Arial"/>
                <w:szCs w:val="22"/>
              </w:rPr>
            </w:pPr>
          </w:p>
        </w:tc>
        <w:tc>
          <w:tcPr>
            <w:tcW w:w="1029" w:type="pct"/>
          </w:tcPr>
          <w:p w14:paraId="21675379"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Organizácia:</w:t>
            </w:r>
          </w:p>
        </w:tc>
        <w:tc>
          <w:tcPr>
            <w:tcW w:w="1193" w:type="pct"/>
          </w:tcPr>
          <w:p w14:paraId="13FA0700" w14:textId="77777777" w:rsidR="000928EF" w:rsidRPr="00194FD8" w:rsidRDefault="000928EF" w:rsidP="000928EF">
            <w:pPr>
              <w:pStyle w:val="Table"/>
              <w:spacing w:line="264" w:lineRule="auto"/>
              <w:rPr>
                <w:rFonts w:asciiTheme="minorHAnsi" w:hAnsiTheme="minorHAnsi" w:cs="Arial"/>
                <w:szCs w:val="22"/>
              </w:rPr>
            </w:pPr>
          </w:p>
        </w:tc>
      </w:tr>
      <w:tr w:rsidR="000928EF" w:rsidRPr="00E40572" w14:paraId="27085545" w14:textId="77777777" w:rsidTr="000928EF">
        <w:tc>
          <w:tcPr>
            <w:tcW w:w="1019" w:type="pct"/>
          </w:tcPr>
          <w:p w14:paraId="5313059C" w14:textId="77777777" w:rsidR="000928EF" w:rsidRPr="00194FD8" w:rsidRDefault="000928EF" w:rsidP="000928EF">
            <w:pPr>
              <w:pStyle w:val="TableSmHeadingRight"/>
              <w:spacing w:line="264" w:lineRule="auto"/>
              <w:jc w:val="left"/>
              <w:rPr>
                <w:rFonts w:asciiTheme="minorHAnsi" w:hAnsiTheme="minorHAnsi" w:cs="Arial"/>
                <w:sz w:val="20"/>
                <w:szCs w:val="22"/>
              </w:rPr>
            </w:pPr>
            <w:r>
              <w:rPr>
                <w:rFonts w:asciiTheme="minorHAnsi" w:hAnsiTheme="minorHAnsi" w:cs="Arial"/>
                <w:sz w:val="20"/>
                <w:szCs w:val="22"/>
              </w:rPr>
              <w:t>Projektový manažér</w:t>
            </w:r>
            <w:r w:rsidRPr="00194FD8">
              <w:rPr>
                <w:rFonts w:asciiTheme="minorHAnsi" w:hAnsiTheme="minorHAnsi" w:cs="Arial"/>
                <w:sz w:val="20"/>
                <w:szCs w:val="22"/>
              </w:rPr>
              <w:t>:</w:t>
            </w:r>
          </w:p>
        </w:tc>
        <w:tc>
          <w:tcPr>
            <w:tcW w:w="1759" w:type="pct"/>
          </w:tcPr>
          <w:p w14:paraId="1BCB0E83" w14:textId="77777777" w:rsidR="000928EF" w:rsidRPr="00194FD8" w:rsidRDefault="000928EF" w:rsidP="000928EF">
            <w:pPr>
              <w:pStyle w:val="Table"/>
              <w:spacing w:line="264" w:lineRule="auto"/>
              <w:rPr>
                <w:rFonts w:asciiTheme="minorHAnsi" w:hAnsiTheme="minorHAnsi" w:cs="Arial"/>
                <w:szCs w:val="22"/>
              </w:rPr>
            </w:pPr>
          </w:p>
        </w:tc>
        <w:tc>
          <w:tcPr>
            <w:tcW w:w="1029" w:type="pct"/>
          </w:tcPr>
          <w:p w14:paraId="57F86D16"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Plánovaný termín ukončenia realizácie:</w:t>
            </w:r>
          </w:p>
        </w:tc>
        <w:tc>
          <w:tcPr>
            <w:tcW w:w="1193" w:type="pct"/>
          </w:tcPr>
          <w:p w14:paraId="707DD95A" w14:textId="77777777" w:rsidR="000928EF" w:rsidRPr="00194FD8" w:rsidRDefault="000928EF" w:rsidP="000928EF">
            <w:pPr>
              <w:pStyle w:val="Table"/>
              <w:spacing w:line="264" w:lineRule="auto"/>
              <w:rPr>
                <w:rFonts w:asciiTheme="minorHAnsi" w:hAnsiTheme="minorHAnsi" w:cs="Arial"/>
                <w:szCs w:val="22"/>
              </w:rPr>
            </w:pPr>
          </w:p>
        </w:tc>
      </w:tr>
      <w:tr w:rsidR="000928EF" w:rsidRPr="00E40572" w14:paraId="764E9E37" w14:textId="77777777" w:rsidTr="000928EF">
        <w:tc>
          <w:tcPr>
            <w:tcW w:w="1019" w:type="pct"/>
          </w:tcPr>
          <w:p w14:paraId="05BC1069"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Krátky popis požiadavky na zmenu</w:t>
            </w:r>
          </w:p>
        </w:tc>
        <w:tc>
          <w:tcPr>
            <w:tcW w:w="3981" w:type="pct"/>
            <w:gridSpan w:val="3"/>
          </w:tcPr>
          <w:p w14:paraId="1ACE458B" w14:textId="77777777" w:rsidR="000928EF" w:rsidRPr="00194FD8" w:rsidRDefault="000928EF" w:rsidP="000928EF">
            <w:pPr>
              <w:pStyle w:val="Table"/>
              <w:spacing w:line="264" w:lineRule="auto"/>
              <w:rPr>
                <w:rFonts w:asciiTheme="minorHAnsi" w:hAnsiTheme="minorHAnsi" w:cs="Arial"/>
                <w:i/>
                <w:color w:val="0000FF"/>
                <w:szCs w:val="22"/>
              </w:rPr>
            </w:pPr>
          </w:p>
        </w:tc>
      </w:tr>
    </w:tbl>
    <w:p w14:paraId="41189114" w14:textId="77777777" w:rsidR="000928EF" w:rsidRPr="00E40572" w:rsidRDefault="000928EF" w:rsidP="000928EF">
      <w:pPr>
        <w:spacing w:line="264" w:lineRule="auto"/>
        <w:rPr>
          <w:rFonts w:cs="Arial"/>
          <w:b/>
          <w:bCs/>
        </w:rPr>
      </w:pPr>
    </w:p>
    <w:p w14:paraId="668271B9" w14:textId="77777777" w:rsidR="000928EF" w:rsidRPr="00E40572" w:rsidRDefault="000928EF" w:rsidP="000928EF">
      <w:pPr>
        <w:keepNext/>
        <w:spacing w:line="264" w:lineRule="auto"/>
        <w:rPr>
          <w:rFonts w:cs="Arial"/>
          <w:b/>
          <w:bCs/>
        </w:rPr>
      </w:pPr>
      <w:r w:rsidRPr="00E40572">
        <w:rPr>
          <w:rFonts w:cs="Arial"/>
          <w:b/>
          <w:bCs/>
        </w:rPr>
        <w:t>Popis predmetu akceptácie</w:t>
      </w:r>
    </w:p>
    <w:tbl>
      <w:tblPr>
        <w:tblW w:w="5000" w:type="pct"/>
        <w:tblLook w:val="0000" w:firstRow="0" w:lastRow="0" w:firstColumn="0" w:lastColumn="0" w:noHBand="0" w:noVBand="0"/>
      </w:tblPr>
      <w:tblGrid>
        <w:gridCol w:w="1846"/>
        <w:gridCol w:w="7210"/>
      </w:tblGrid>
      <w:tr w:rsidR="000928EF" w:rsidRPr="00E40572" w14:paraId="1AAABAFA" w14:textId="77777777" w:rsidTr="000928EF">
        <w:trPr>
          <w:trHeight w:val="484"/>
        </w:trPr>
        <w:tc>
          <w:tcPr>
            <w:tcW w:w="1019" w:type="pct"/>
            <w:tcBorders>
              <w:top w:val="single" w:sz="6" w:space="0" w:color="auto"/>
              <w:left w:val="single" w:sz="6" w:space="0" w:color="auto"/>
              <w:bottom w:val="single" w:sz="6" w:space="0" w:color="auto"/>
              <w:right w:val="single" w:sz="6" w:space="0" w:color="auto"/>
            </w:tcBorders>
            <w:vAlign w:val="center"/>
          </w:tcPr>
          <w:p w14:paraId="3551AEA8"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Výsledok testovania:</w:t>
            </w:r>
          </w:p>
        </w:tc>
        <w:tc>
          <w:tcPr>
            <w:tcW w:w="3981" w:type="pct"/>
            <w:tcBorders>
              <w:top w:val="single" w:sz="6" w:space="0" w:color="auto"/>
              <w:left w:val="single" w:sz="6" w:space="0" w:color="auto"/>
              <w:bottom w:val="single" w:sz="6" w:space="0" w:color="auto"/>
              <w:right w:val="single" w:sz="6" w:space="0" w:color="auto"/>
            </w:tcBorders>
          </w:tcPr>
          <w:p w14:paraId="19A644D1" w14:textId="77777777" w:rsidR="000928EF" w:rsidRPr="00194FD8" w:rsidRDefault="000928EF" w:rsidP="000928EF">
            <w:pPr>
              <w:pStyle w:val="Table"/>
              <w:spacing w:line="264" w:lineRule="auto"/>
              <w:rPr>
                <w:rFonts w:asciiTheme="minorHAnsi" w:hAnsiTheme="minorHAnsi" w:cs="Arial"/>
                <w:szCs w:val="22"/>
              </w:rPr>
            </w:pPr>
            <w:r w:rsidRPr="00194FD8">
              <w:rPr>
                <w:rFonts w:asciiTheme="minorHAnsi" w:hAnsiTheme="minorHAnsi" w:cs="Arial"/>
                <w:i/>
                <w:szCs w:val="22"/>
              </w:rPr>
              <w:t xml:space="preserve">Popis výsledkov testovania v produkčnom prostredí </w:t>
            </w:r>
          </w:p>
        </w:tc>
      </w:tr>
      <w:tr w:rsidR="000928EF" w:rsidRPr="00E40572" w14:paraId="2582E6DF" w14:textId="77777777" w:rsidTr="000928EF">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22D3D360"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3360D973" w14:textId="77777777" w:rsidR="000928EF" w:rsidRPr="00194FD8" w:rsidRDefault="000928EF" w:rsidP="000928EF">
            <w:pPr>
              <w:pStyle w:val="Table"/>
              <w:spacing w:line="264" w:lineRule="auto"/>
              <w:rPr>
                <w:rFonts w:asciiTheme="minorHAnsi" w:hAnsiTheme="minorHAnsi" w:cs="Arial"/>
                <w:szCs w:val="22"/>
              </w:rPr>
            </w:pPr>
            <w:r w:rsidRPr="00194FD8">
              <w:rPr>
                <w:rFonts w:asciiTheme="minorHAnsi" w:hAnsiTheme="minorHAnsi" w:cs="Arial"/>
                <w:i/>
                <w:szCs w:val="22"/>
              </w:rPr>
              <w:t xml:space="preserve">Popis priebehu - bez </w:t>
            </w:r>
            <w:r>
              <w:rPr>
                <w:rFonts w:asciiTheme="minorHAnsi" w:hAnsiTheme="minorHAnsi" w:cs="Arial"/>
                <w:i/>
                <w:szCs w:val="22"/>
              </w:rPr>
              <w:t>Incident</w:t>
            </w:r>
            <w:r w:rsidRPr="00194FD8">
              <w:rPr>
                <w:rFonts w:asciiTheme="minorHAnsi" w:hAnsiTheme="minorHAnsi" w:cs="Arial"/>
                <w:i/>
                <w:szCs w:val="22"/>
              </w:rPr>
              <w:t>ov, vyskytli sa chyby – ich popis</w:t>
            </w:r>
          </w:p>
        </w:tc>
      </w:tr>
      <w:tr w:rsidR="000928EF" w:rsidRPr="00E40572" w14:paraId="13F15B3E" w14:textId="77777777" w:rsidTr="000928EF">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29DFC78A"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Realizácia školení</w:t>
            </w:r>
          </w:p>
        </w:tc>
        <w:tc>
          <w:tcPr>
            <w:tcW w:w="3981" w:type="pct"/>
            <w:tcBorders>
              <w:top w:val="single" w:sz="6" w:space="0" w:color="auto"/>
              <w:left w:val="single" w:sz="6" w:space="0" w:color="auto"/>
              <w:bottom w:val="single" w:sz="6" w:space="0" w:color="auto"/>
              <w:right w:val="single" w:sz="6" w:space="0" w:color="auto"/>
            </w:tcBorders>
          </w:tcPr>
          <w:p w14:paraId="08F6BA66" w14:textId="77777777" w:rsidR="000928EF" w:rsidRPr="00194FD8" w:rsidRDefault="000928EF" w:rsidP="000928EF">
            <w:pPr>
              <w:pStyle w:val="TableMedium"/>
              <w:spacing w:line="264" w:lineRule="auto"/>
              <w:rPr>
                <w:rFonts w:asciiTheme="minorHAnsi" w:hAnsiTheme="minorHAnsi" w:cs="Arial"/>
                <w:i/>
                <w:sz w:val="20"/>
                <w:szCs w:val="22"/>
              </w:rPr>
            </w:pPr>
            <w:r w:rsidRPr="00194FD8">
              <w:rPr>
                <w:rFonts w:asciiTheme="minorHAnsi" w:hAnsiTheme="minorHAnsi" w:cs="Arial"/>
                <w:i/>
                <w:sz w:val="20"/>
                <w:szCs w:val="22"/>
              </w:rPr>
              <w:t>Zoznam zrealizovaných školení.</w:t>
            </w:r>
          </w:p>
          <w:p w14:paraId="7C59968B" w14:textId="77777777" w:rsidR="000928EF" w:rsidRPr="00194FD8" w:rsidRDefault="000928EF" w:rsidP="000928EF">
            <w:pPr>
              <w:pStyle w:val="TableMedium"/>
              <w:spacing w:line="264" w:lineRule="auto"/>
              <w:rPr>
                <w:rFonts w:asciiTheme="minorHAnsi" w:hAnsiTheme="minorHAnsi" w:cs="Arial"/>
                <w:i/>
                <w:sz w:val="20"/>
                <w:szCs w:val="22"/>
              </w:rPr>
            </w:pPr>
            <w:r w:rsidRPr="00194FD8">
              <w:rPr>
                <w:rFonts w:asciiTheme="minorHAnsi" w:hAnsiTheme="minorHAnsi" w:cs="Arial"/>
                <w:i/>
                <w:sz w:val="20"/>
                <w:szCs w:val="22"/>
              </w:rPr>
              <w:t>Prípadne odkaz na Školiaci plán</w:t>
            </w:r>
          </w:p>
        </w:tc>
      </w:tr>
      <w:tr w:rsidR="000928EF" w:rsidRPr="00E40572" w14:paraId="79587B4A" w14:textId="77777777" w:rsidTr="000928EF">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2D462008"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7647A9D2" w14:textId="77777777" w:rsidR="000928EF" w:rsidRPr="00194FD8" w:rsidRDefault="000928EF" w:rsidP="000928EF">
            <w:pPr>
              <w:pStyle w:val="TableMedium"/>
              <w:spacing w:line="264" w:lineRule="auto"/>
              <w:rPr>
                <w:rFonts w:asciiTheme="minorHAnsi" w:hAnsiTheme="minorHAnsi" w:cs="Arial"/>
                <w:i/>
                <w:sz w:val="20"/>
                <w:szCs w:val="22"/>
              </w:rPr>
            </w:pPr>
            <w:r w:rsidRPr="00194FD8">
              <w:rPr>
                <w:rFonts w:asciiTheme="minorHAnsi" w:hAnsiTheme="minorHAnsi" w:cs="Arial"/>
                <w:i/>
                <w:sz w:val="20"/>
                <w:szCs w:val="22"/>
              </w:rPr>
              <w:t>Zoznam odovzdanej dokumentácie.</w:t>
            </w:r>
          </w:p>
          <w:p w14:paraId="364AD21A" w14:textId="77777777" w:rsidR="000928EF" w:rsidRPr="00194FD8" w:rsidRDefault="000928EF" w:rsidP="000928EF">
            <w:pPr>
              <w:pStyle w:val="TableMedium"/>
              <w:spacing w:line="264" w:lineRule="auto"/>
              <w:rPr>
                <w:rFonts w:asciiTheme="minorHAnsi" w:hAnsiTheme="minorHAnsi" w:cs="Arial"/>
                <w:i/>
                <w:sz w:val="20"/>
                <w:szCs w:val="22"/>
              </w:rPr>
            </w:pPr>
            <w:r w:rsidRPr="00194FD8">
              <w:rPr>
                <w:rFonts w:asciiTheme="minorHAnsi" w:hAnsiTheme="minorHAnsi" w:cs="Arial"/>
                <w:i/>
                <w:sz w:val="20"/>
                <w:szCs w:val="22"/>
              </w:rPr>
              <w:t>Prípadne odkaz na externý dokument.</w:t>
            </w:r>
          </w:p>
          <w:p w14:paraId="6F6B102D" w14:textId="77777777" w:rsidR="000928EF" w:rsidRPr="00194FD8" w:rsidRDefault="000928EF" w:rsidP="000928EF">
            <w:pPr>
              <w:pStyle w:val="TableMedium"/>
              <w:spacing w:line="264" w:lineRule="auto"/>
              <w:rPr>
                <w:rFonts w:asciiTheme="minorHAnsi" w:hAnsiTheme="minorHAnsi" w:cs="Arial"/>
                <w:i/>
                <w:sz w:val="20"/>
                <w:szCs w:val="22"/>
              </w:rPr>
            </w:pPr>
          </w:p>
        </w:tc>
      </w:tr>
    </w:tbl>
    <w:p w14:paraId="527ECA48" w14:textId="77777777" w:rsidR="000928EF" w:rsidRPr="00E40572" w:rsidRDefault="000928EF" w:rsidP="000928EF">
      <w:pPr>
        <w:spacing w:line="264" w:lineRule="auto"/>
        <w:rPr>
          <w:rFonts w:cs="Arial"/>
        </w:rPr>
      </w:pPr>
    </w:p>
    <w:p w14:paraId="6523047F" w14:textId="77777777" w:rsidR="000928EF" w:rsidRPr="00E40572" w:rsidRDefault="000928EF" w:rsidP="000928EF">
      <w:pPr>
        <w:keepNext/>
        <w:spacing w:line="264" w:lineRule="auto"/>
        <w:rPr>
          <w:rFonts w:cs="Arial"/>
          <w:i/>
        </w:rPr>
      </w:pPr>
      <w:r w:rsidRPr="00E40572">
        <w:rPr>
          <w:rFonts w:cs="Arial"/>
          <w:b/>
          <w:bCs/>
        </w:rPr>
        <w:t xml:space="preserve">Akceptácia realizácie Zmeny </w:t>
      </w:r>
      <w:r w:rsidRPr="00E40572">
        <w:rPr>
          <w:rFonts w:cs="Arial"/>
          <w:i/>
        </w:rPr>
        <w:t>Akceptácia Zmeny schvaľovacou autoritou</w:t>
      </w:r>
    </w:p>
    <w:p w14:paraId="0B705BE6" w14:textId="77777777" w:rsidR="000928EF" w:rsidRPr="00E40572" w:rsidRDefault="000928EF" w:rsidP="000928EF">
      <w:pPr>
        <w:keepNext/>
        <w:spacing w:line="264" w:lineRule="auto"/>
        <w:rPr>
          <w:rFonts w:cs="Arial"/>
          <w:i/>
          <w:color w:val="0000FF"/>
        </w:rPr>
      </w:pPr>
    </w:p>
    <w:tbl>
      <w:tblPr>
        <w:tblW w:w="5000" w:type="pct"/>
        <w:tblLook w:val="0000" w:firstRow="0" w:lastRow="0" w:firstColumn="0" w:lastColumn="0" w:noHBand="0" w:noVBand="0"/>
      </w:tblPr>
      <w:tblGrid>
        <w:gridCol w:w="1013"/>
        <w:gridCol w:w="1824"/>
        <w:gridCol w:w="909"/>
        <w:gridCol w:w="2219"/>
        <w:gridCol w:w="1300"/>
        <w:gridCol w:w="1791"/>
      </w:tblGrid>
      <w:tr w:rsidR="000928EF" w:rsidRPr="00E40572" w14:paraId="61848BF3" w14:textId="77777777" w:rsidTr="000928EF">
        <w:tc>
          <w:tcPr>
            <w:tcW w:w="1566"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70823F46" w14:textId="77777777" w:rsidR="000928EF" w:rsidRPr="00194FD8" w:rsidRDefault="000928EF" w:rsidP="000928EF">
            <w:pPr>
              <w:pStyle w:val="TableSmHeadingRight"/>
              <w:spacing w:line="264" w:lineRule="auto"/>
              <w:jc w:val="center"/>
              <w:rPr>
                <w:rFonts w:asciiTheme="minorHAnsi" w:hAnsiTheme="minorHAnsi" w:cs="Arial"/>
                <w:sz w:val="20"/>
                <w:szCs w:val="22"/>
              </w:rPr>
            </w:pPr>
            <w:r>
              <w:rPr>
                <w:rFonts w:asciiTheme="minorHAnsi" w:hAnsiTheme="minorHAnsi" w:cs="Arial"/>
                <w:sz w:val="20"/>
                <w:szCs w:val="22"/>
              </w:rPr>
              <w:t>Oprávnená osoba Objednávateľa - Gestor</w:t>
            </w:r>
          </w:p>
        </w:tc>
        <w:tc>
          <w:tcPr>
            <w:tcW w:w="1727"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4FC24D86" w14:textId="77777777" w:rsidR="000928EF" w:rsidRPr="00194FD8" w:rsidRDefault="000928EF" w:rsidP="000928EF">
            <w:pPr>
              <w:pStyle w:val="TableSmHeadingRight"/>
              <w:spacing w:line="264" w:lineRule="auto"/>
              <w:jc w:val="center"/>
              <w:rPr>
                <w:rFonts w:asciiTheme="minorHAnsi" w:hAnsiTheme="minorHAnsi" w:cs="Arial"/>
                <w:sz w:val="20"/>
                <w:szCs w:val="22"/>
              </w:rPr>
            </w:pPr>
            <w:r>
              <w:rPr>
                <w:rFonts w:asciiTheme="minorHAnsi" w:hAnsiTheme="minorHAnsi" w:cs="Arial"/>
                <w:sz w:val="20"/>
                <w:szCs w:val="22"/>
              </w:rPr>
              <w:t>Oprávnená osoba Objednávateľa</w:t>
            </w:r>
            <w:r w:rsidRPr="00194FD8">
              <w:rPr>
                <w:rFonts w:asciiTheme="minorHAnsi" w:hAnsiTheme="minorHAnsi" w:cs="Arial"/>
                <w:sz w:val="20"/>
                <w:szCs w:val="22"/>
              </w:rPr>
              <w:t xml:space="preserve"> - </w:t>
            </w:r>
            <w:r>
              <w:rPr>
                <w:rFonts w:asciiTheme="minorHAnsi" w:hAnsiTheme="minorHAnsi" w:cs="Arial"/>
                <w:sz w:val="20"/>
                <w:szCs w:val="22"/>
              </w:rPr>
              <w:t>Projektový manažér</w:t>
            </w:r>
          </w:p>
        </w:tc>
        <w:tc>
          <w:tcPr>
            <w:tcW w:w="1707"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6C24F980" w14:textId="77777777" w:rsidR="000928EF" w:rsidRDefault="000928EF" w:rsidP="000928EF">
            <w:pPr>
              <w:pStyle w:val="TableSmHeadingRight"/>
              <w:spacing w:line="264" w:lineRule="auto"/>
              <w:jc w:val="center"/>
              <w:rPr>
                <w:rFonts w:asciiTheme="minorHAnsi" w:hAnsiTheme="minorHAnsi" w:cs="Arial"/>
                <w:sz w:val="20"/>
                <w:szCs w:val="22"/>
              </w:rPr>
            </w:pPr>
            <w:r>
              <w:rPr>
                <w:rFonts w:asciiTheme="minorHAnsi" w:hAnsiTheme="minorHAnsi" w:cs="Arial"/>
                <w:sz w:val="20"/>
                <w:szCs w:val="22"/>
              </w:rPr>
              <w:t>Oprávnená osoba Poskytovateľa – Projektový manažér</w:t>
            </w:r>
          </w:p>
        </w:tc>
      </w:tr>
      <w:tr w:rsidR="000928EF" w:rsidRPr="00E40572" w14:paraId="00D54F83" w14:textId="77777777" w:rsidTr="000928EF">
        <w:tc>
          <w:tcPr>
            <w:tcW w:w="559" w:type="pct"/>
            <w:tcBorders>
              <w:top w:val="single" w:sz="4" w:space="0" w:color="auto"/>
              <w:left w:val="single" w:sz="4" w:space="0" w:color="auto"/>
              <w:bottom w:val="single" w:sz="4" w:space="0" w:color="auto"/>
              <w:right w:val="single" w:sz="4" w:space="0" w:color="auto"/>
            </w:tcBorders>
          </w:tcPr>
          <w:p w14:paraId="34F9CB36"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Meno:</w:t>
            </w:r>
          </w:p>
        </w:tc>
        <w:tc>
          <w:tcPr>
            <w:tcW w:w="1007" w:type="pct"/>
            <w:tcBorders>
              <w:top w:val="single" w:sz="4" w:space="0" w:color="auto"/>
              <w:left w:val="single" w:sz="4" w:space="0" w:color="auto"/>
              <w:bottom w:val="single" w:sz="4" w:space="0" w:color="auto"/>
              <w:right w:val="single" w:sz="4" w:space="0" w:color="auto"/>
            </w:tcBorders>
          </w:tcPr>
          <w:p w14:paraId="6DF5999A" w14:textId="77777777" w:rsidR="000928EF" w:rsidRPr="00194FD8" w:rsidRDefault="000928EF" w:rsidP="000928EF">
            <w:pPr>
              <w:pStyle w:val="Table"/>
              <w:spacing w:line="264" w:lineRule="auto"/>
              <w:rPr>
                <w:rFonts w:asciiTheme="minorHAnsi" w:hAnsiTheme="minorHAnsi" w:cs="Arial"/>
                <w:szCs w:val="22"/>
              </w:rPr>
            </w:pPr>
          </w:p>
        </w:tc>
        <w:tc>
          <w:tcPr>
            <w:tcW w:w="502" w:type="pct"/>
            <w:tcBorders>
              <w:top w:val="single" w:sz="4" w:space="0" w:color="auto"/>
              <w:left w:val="single" w:sz="4" w:space="0" w:color="auto"/>
              <w:bottom w:val="single" w:sz="4" w:space="0" w:color="auto"/>
              <w:right w:val="single" w:sz="4" w:space="0" w:color="auto"/>
            </w:tcBorders>
          </w:tcPr>
          <w:p w14:paraId="021291A0"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Meno:</w:t>
            </w:r>
          </w:p>
        </w:tc>
        <w:tc>
          <w:tcPr>
            <w:tcW w:w="1225" w:type="pct"/>
            <w:tcBorders>
              <w:top w:val="single" w:sz="4" w:space="0" w:color="auto"/>
              <w:left w:val="single" w:sz="4" w:space="0" w:color="auto"/>
              <w:bottom w:val="single" w:sz="4" w:space="0" w:color="auto"/>
              <w:right w:val="single" w:sz="4" w:space="0" w:color="auto"/>
            </w:tcBorders>
          </w:tcPr>
          <w:p w14:paraId="1D69512A" w14:textId="77777777" w:rsidR="000928EF" w:rsidRPr="00194FD8" w:rsidRDefault="000928EF" w:rsidP="000928EF">
            <w:pPr>
              <w:pStyle w:val="Table"/>
              <w:spacing w:line="264" w:lineRule="auto"/>
              <w:rPr>
                <w:rFonts w:asciiTheme="minorHAnsi" w:hAnsiTheme="minorHAnsi" w:cs="Arial"/>
                <w:szCs w:val="22"/>
              </w:rPr>
            </w:pPr>
          </w:p>
        </w:tc>
        <w:tc>
          <w:tcPr>
            <w:tcW w:w="718" w:type="pct"/>
            <w:tcBorders>
              <w:top w:val="single" w:sz="4" w:space="0" w:color="auto"/>
              <w:left w:val="single" w:sz="4" w:space="0" w:color="auto"/>
              <w:bottom w:val="single" w:sz="4" w:space="0" w:color="auto"/>
              <w:right w:val="single" w:sz="4" w:space="0" w:color="auto"/>
            </w:tcBorders>
          </w:tcPr>
          <w:p w14:paraId="6C5B67EA" w14:textId="77777777" w:rsidR="000928EF" w:rsidRPr="00EC1D92" w:rsidRDefault="000928EF" w:rsidP="000928EF">
            <w:pPr>
              <w:pStyle w:val="Table"/>
              <w:spacing w:line="264" w:lineRule="auto"/>
              <w:rPr>
                <w:rFonts w:asciiTheme="minorHAnsi" w:hAnsiTheme="minorHAnsi" w:cs="Arial"/>
                <w:b/>
                <w:szCs w:val="22"/>
              </w:rPr>
            </w:pPr>
            <w:r w:rsidRPr="00EC1D92">
              <w:rPr>
                <w:rFonts w:asciiTheme="minorHAnsi" w:hAnsiTheme="minorHAnsi" w:cs="Arial"/>
                <w:b/>
                <w:szCs w:val="22"/>
              </w:rPr>
              <w:t>Meno:</w:t>
            </w:r>
          </w:p>
        </w:tc>
        <w:tc>
          <w:tcPr>
            <w:tcW w:w="989" w:type="pct"/>
            <w:tcBorders>
              <w:top w:val="single" w:sz="4" w:space="0" w:color="auto"/>
              <w:left w:val="single" w:sz="4" w:space="0" w:color="auto"/>
              <w:bottom w:val="single" w:sz="4" w:space="0" w:color="auto"/>
              <w:right w:val="single" w:sz="4" w:space="0" w:color="auto"/>
            </w:tcBorders>
          </w:tcPr>
          <w:p w14:paraId="09AE5A92" w14:textId="77777777" w:rsidR="000928EF" w:rsidRPr="00194FD8" w:rsidRDefault="000928EF" w:rsidP="000928EF">
            <w:pPr>
              <w:pStyle w:val="Table"/>
              <w:spacing w:line="264" w:lineRule="auto"/>
              <w:rPr>
                <w:rFonts w:asciiTheme="minorHAnsi" w:hAnsiTheme="minorHAnsi" w:cs="Arial"/>
                <w:szCs w:val="22"/>
              </w:rPr>
            </w:pPr>
          </w:p>
        </w:tc>
      </w:tr>
      <w:tr w:rsidR="000928EF" w:rsidRPr="00E40572" w14:paraId="0955BC0D" w14:textId="77777777" w:rsidTr="000928EF">
        <w:tc>
          <w:tcPr>
            <w:tcW w:w="559" w:type="pct"/>
            <w:tcBorders>
              <w:top w:val="single" w:sz="4" w:space="0" w:color="auto"/>
              <w:left w:val="single" w:sz="4" w:space="0" w:color="auto"/>
              <w:bottom w:val="single" w:sz="4" w:space="0" w:color="auto"/>
              <w:right w:val="single" w:sz="4" w:space="0" w:color="auto"/>
            </w:tcBorders>
            <w:vAlign w:val="center"/>
          </w:tcPr>
          <w:p w14:paraId="1257F81C"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Funkcia:</w:t>
            </w:r>
          </w:p>
        </w:tc>
        <w:tc>
          <w:tcPr>
            <w:tcW w:w="1007" w:type="pct"/>
            <w:tcBorders>
              <w:top w:val="single" w:sz="4" w:space="0" w:color="auto"/>
              <w:left w:val="single" w:sz="4" w:space="0" w:color="auto"/>
              <w:bottom w:val="single" w:sz="4" w:space="0" w:color="auto"/>
              <w:right w:val="single" w:sz="4" w:space="0" w:color="auto"/>
            </w:tcBorders>
          </w:tcPr>
          <w:p w14:paraId="53D60165" w14:textId="77777777" w:rsidR="000928EF" w:rsidRPr="00194FD8" w:rsidRDefault="000928EF" w:rsidP="000928EF">
            <w:pPr>
              <w:pStyle w:val="Table"/>
              <w:spacing w:line="264" w:lineRule="auto"/>
              <w:rPr>
                <w:rFonts w:asciiTheme="minorHAnsi" w:hAnsiTheme="minorHAnsi" w:cs="Arial"/>
                <w:szCs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4006003"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Funkcia:</w:t>
            </w:r>
          </w:p>
        </w:tc>
        <w:tc>
          <w:tcPr>
            <w:tcW w:w="1225" w:type="pct"/>
            <w:tcBorders>
              <w:top w:val="single" w:sz="4" w:space="0" w:color="auto"/>
              <w:left w:val="single" w:sz="4" w:space="0" w:color="auto"/>
              <w:bottom w:val="single" w:sz="4" w:space="0" w:color="auto"/>
              <w:right w:val="single" w:sz="4" w:space="0" w:color="auto"/>
            </w:tcBorders>
          </w:tcPr>
          <w:p w14:paraId="2D702CDB" w14:textId="77777777" w:rsidR="000928EF" w:rsidRPr="00194FD8" w:rsidRDefault="000928EF" w:rsidP="000928EF">
            <w:pPr>
              <w:pStyle w:val="Table"/>
              <w:spacing w:line="264" w:lineRule="auto"/>
              <w:rPr>
                <w:rFonts w:asciiTheme="minorHAnsi" w:hAnsiTheme="minorHAnsi" w:cs="Arial"/>
                <w:szCs w:val="22"/>
              </w:rPr>
            </w:pPr>
          </w:p>
        </w:tc>
        <w:tc>
          <w:tcPr>
            <w:tcW w:w="718" w:type="pct"/>
            <w:tcBorders>
              <w:top w:val="single" w:sz="4" w:space="0" w:color="auto"/>
              <w:left w:val="single" w:sz="4" w:space="0" w:color="auto"/>
              <w:bottom w:val="single" w:sz="4" w:space="0" w:color="auto"/>
              <w:right w:val="single" w:sz="4" w:space="0" w:color="auto"/>
            </w:tcBorders>
          </w:tcPr>
          <w:p w14:paraId="43759843" w14:textId="77777777" w:rsidR="000928EF" w:rsidRPr="00EC1D92" w:rsidRDefault="000928EF" w:rsidP="000928EF">
            <w:pPr>
              <w:pStyle w:val="Table"/>
              <w:spacing w:line="264" w:lineRule="auto"/>
              <w:rPr>
                <w:rFonts w:asciiTheme="minorHAnsi" w:hAnsiTheme="minorHAnsi" w:cs="Arial"/>
                <w:b/>
                <w:szCs w:val="22"/>
              </w:rPr>
            </w:pPr>
            <w:r w:rsidRPr="00EC1D92">
              <w:rPr>
                <w:rFonts w:asciiTheme="minorHAnsi" w:hAnsiTheme="minorHAnsi" w:cs="Arial"/>
                <w:b/>
                <w:szCs w:val="22"/>
              </w:rPr>
              <w:t>Funkcia:</w:t>
            </w:r>
          </w:p>
        </w:tc>
        <w:tc>
          <w:tcPr>
            <w:tcW w:w="989" w:type="pct"/>
            <w:tcBorders>
              <w:top w:val="single" w:sz="4" w:space="0" w:color="auto"/>
              <w:left w:val="single" w:sz="4" w:space="0" w:color="auto"/>
              <w:bottom w:val="single" w:sz="4" w:space="0" w:color="auto"/>
              <w:right w:val="single" w:sz="4" w:space="0" w:color="auto"/>
            </w:tcBorders>
          </w:tcPr>
          <w:p w14:paraId="115F1FDB" w14:textId="77777777" w:rsidR="000928EF" w:rsidRPr="00194FD8" w:rsidRDefault="000928EF" w:rsidP="000928EF">
            <w:pPr>
              <w:pStyle w:val="Table"/>
              <w:spacing w:line="264" w:lineRule="auto"/>
              <w:rPr>
                <w:rFonts w:asciiTheme="minorHAnsi" w:hAnsiTheme="minorHAnsi" w:cs="Arial"/>
                <w:szCs w:val="22"/>
              </w:rPr>
            </w:pPr>
          </w:p>
        </w:tc>
      </w:tr>
      <w:tr w:rsidR="000928EF" w:rsidRPr="00E40572" w14:paraId="226E0944" w14:textId="77777777" w:rsidTr="000928EF">
        <w:tc>
          <w:tcPr>
            <w:tcW w:w="559" w:type="pct"/>
            <w:tcBorders>
              <w:top w:val="single" w:sz="4" w:space="0" w:color="auto"/>
              <w:left w:val="single" w:sz="4" w:space="0" w:color="auto"/>
              <w:bottom w:val="single" w:sz="4" w:space="0" w:color="auto"/>
              <w:right w:val="single" w:sz="4" w:space="0" w:color="auto"/>
            </w:tcBorders>
          </w:tcPr>
          <w:p w14:paraId="391BE7A2"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Dátum:</w:t>
            </w:r>
          </w:p>
        </w:tc>
        <w:tc>
          <w:tcPr>
            <w:tcW w:w="1007" w:type="pct"/>
            <w:tcBorders>
              <w:top w:val="single" w:sz="4" w:space="0" w:color="auto"/>
              <w:left w:val="single" w:sz="4" w:space="0" w:color="auto"/>
              <w:bottom w:val="single" w:sz="4" w:space="0" w:color="auto"/>
              <w:right w:val="single" w:sz="4" w:space="0" w:color="auto"/>
            </w:tcBorders>
          </w:tcPr>
          <w:p w14:paraId="7E92126E" w14:textId="77777777" w:rsidR="000928EF" w:rsidRPr="00194FD8" w:rsidRDefault="000928EF" w:rsidP="000928EF">
            <w:pPr>
              <w:pStyle w:val="Table"/>
              <w:spacing w:line="264" w:lineRule="auto"/>
              <w:rPr>
                <w:rFonts w:asciiTheme="minorHAnsi" w:hAnsiTheme="minorHAnsi" w:cs="Arial"/>
                <w:szCs w:val="22"/>
              </w:rPr>
            </w:pPr>
          </w:p>
        </w:tc>
        <w:tc>
          <w:tcPr>
            <w:tcW w:w="502" w:type="pct"/>
            <w:tcBorders>
              <w:top w:val="single" w:sz="4" w:space="0" w:color="auto"/>
              <w:left w:val="single" w:sz="4" w:space="0" w:color="auto"/>
              <w:bottom w:val="single" w:sz="4" w:space="0" w:color="auto"/>
              <w:right w:val="single" w:sz="4" w:space="0" w:color="auto"/>
            </w:tcBorders>
          </w:tcPr>
          <w:p w14:paraId="44DA0B55"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Dátum:</w:t>
            </w:r>
          </w:p>
        </w:tc>
        <w:tc>
          <w:tcPr>
            <w:tcW w:w="1225" w:type="pct"/>
            <w:tcBorders>
              <w:top w:val="single" w:sz="4" w:space="0" w:color="auto"/>
              <w:left w:val="single" w:sz="4" w:space="0" w:color="auto"/>
              <w:bottom w:val="single" w:sz="4" w:space="0" w:color="auto"/>
              <w:right w:val="single" w:sz="4" w:space="0" w:color="auto"/>
            </w:tcBorders>
          </w:tcPr>
          <w:p w14:paraId="7BF1A201" w14:textId="77777777" w:rsidR="000928EF" w:rsidRPr="00194FD8" w:rsidRDefault="000928EF" w:rsidP="000928EF">
            <w:pPr>
              <w:pStyle w:val="Table"/>
              <w:spacing w:line="264" w:lineRule="auto"/>
              <w:rPr>
                <w:rFonts w:asciiTheme="minorHAnsi" w:hAnsiTheme="minorHAnsi" w:cs="Arial"/>
                <w:szCs w:val="22"/>
              </w:rPr>
            </w:pPr>
          </w:p>
        </w:tc>
        <w:tc>
          <w:tcPr>
            <w:tcW w:w="718" w:type="pct"/>
            <w:tcBorders>
              <w:top w:val="single" w:sz="4" w:space="0" w:color="auto"/>
              <w:left w:val="single" w:sz="4" w:space="0" w:color="auto"/>
              <w:bottom w:val="single" w:sz="4" w:space="0" w:color="auto"/>
              <w:right w:val="single" w:sz="4" w:space="0" w:color="auto"/>
            </w:tcBorders>
          </w:tcPr>
          <w:p w14:paraId="7FE0F04D" w14:textId="77777777" w:rsidR="000928EF" w:rsidRPr="00EC1D92" w:rsidRDefault="000928EF" w:rsidP="000928EF">
            <w:pPr>
              <w:pStyle w:val="Table"/>
              <w:spacing w:line="264" w:lineRule="auto"/>
              <w:rPr>
                <w:rFonts w:asciiTheme="minorHAnsi" w:hAnsiTheme="minorHAnsi" w:cs="Arial"/>
                <w:b/>
                <w:szCs w:val="22"/>
              </w:rPr>
            </w:pPr>
            <w:r w:rsidRPr="00EC1D92">
              <w:rPr>
                <w:rFonts w:asciiTheme="minorHAnsi" w:hAnsiTheme="minorHAnsi" w:cs="Arial"/>
                <w:b/>
                <w:szCs w:val="22"/>
              </w:rPr>
              <w:t>Dátum:</w:t>
            </w:r>
          </w:p>
        </w:tc>
        <w:tc>
          <w:tcPr>
            <w:tcW w:w="989" w:type="pct"/>
            <w:tcBorders>
              <w:top w:val="single" w:sz="4" w:space="0" w:color="auto"/>
              <w:left w:val="single" w:sz="4" w:space="0" w:color="auto"/>
              <w:bottom w:val="single" w:sz="4" w:space="0" w:color="auto"/>
              <w:right w:val="single" w:sz="4" w:space="0" w:color="auto"/>
            </w:tcBorders>
          </w:tcPr>
          <w:p w14:paraId="736FC88F" w14:textId="77777777" w:rsidR="000928EF" w:rsidRPr="00194FD8" w:rsidRDefault="000928EF" w:rsidP="000928EF">
            <w:pPr>
              <w:pStyle w:val="Table"/>
              <w:spacing w:line="264" w:lineRule="auto"/>
              <w:rPr>
                <w:rFonts w:asciiTheme="minorHAnsi" w:hAnsiTheme="minorHAnsi" w:cs="Arial"/>
                <w:szCs w:val="22"/>
              </w:rPr>
            </w:pPr>
          </w:p>
        </w:tc>
      </w:tr>
      <w:tr w:rsidR="000928EF" w:rsidRPr="00E40572" w14:paraId="61F86876" w14:textId="77777777" w:rsidTr="000928EF">
        <w:tc>
          <w:tcPr>
            <w:tcW w:w="559" w:type="pct"/>
            <w:tcBorders>
              <w:top w:val="single" w:sz="4" w:space="0" w:color="auto"/>
              <w:left w:val="single" w:sz="4" w:space="0" w:color="auto"/>
              <w:bottom w:val="single" w:sz="4" w:space="0" w:color="auto"/>
              <w:right w:val="single" w:sz="4" w:space="0" w:color="auto"/>
            </w:tcBorders>
          </w:tcPr>
          <w:p w14:paraId="72663E28"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Podpis:</w:t>
            </w:r>
          </w:p>
        </w:tc>
        <w:tc>
          <w:tcPr>
            <w:tcW w:w="1007" w:type="pct"/>
            <w:tcBorders>
              <w:top w:val="single" w:sz="4" w:space="0" w:color="auto"/>
              <w:left w:val="single" w:sz="4" w:space="0" w:color="auto"/>
              <w:bottom w:val="single" w:sz="4" w:space="0" w:color="auto"/>
              <w:right w:val="single" w:sz="4" w:space="0" w:color="auto"/>
            </w:tcBorders>
          </w:tcPr>
          <w:p w14:paraId="576B772C" w14:textId="77777777" w:rsidR="000928EF" w:rsidRPr="00194FD8" w:rsidRDefault="000928EF" w:rsidP="000928EF">
            <w:pPr>
              <w:pStyle w:val="Table"/>
              <w:spacing w:line="264" w:lineRule="auto"/>
              <w:rPr>
                <w:rFonts w:asciiTheme="minorHAnsi" w:hAnsiTheme="minorHAnsi" w:cs="Arial"/>
                <w:szCs w:val="22"/>
              </w:rPr>
            </w:pPr>
          </w:p>
          <w:p w14:paraId="50C7A987" w14:textId="77777777" w:rsidR="000928EF" w:rsidRPr="00194FD8" w:rsidRDefault="000928EF" w:rsidP="000928EF">
            <w:pPr>
              <w:pStyle w:val="Table"/>
              <w:spacing w:line="264" w:lineRule="auto"/>
              <w:rPr>
                <w:rFonts w:asciiTheme="minorHAnsi" w:hAnsiTheme="minorHAnsi" w:cs="Arial"/>
                <w:szCs w:val="22"/>
              </w:rPr>
            </w:pPr>
          </w:p>
        </w:tc>
        <w:tc>
          <w:tcPr>
            <w:tcW w:w="502" w:type="pct"/>
            <w:tcBorders>
              <w:top w:val="single" w:sz="4" w:space="0" w:color="auto"/>
              <w:left w:val="single" w:sz="4" w:space="0" w:color="auto"/>
              <w:bottom w:val="single" w:sz="4" w:space="0" w:color="auto"/>
              <w:right w:val="single" w:sz="4" w:space="0" w:color="auto"/>
            </w:tcBorders>
          </w:tcPr>
          <w:p w14:paraId="16BF7204"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Podpis:</w:t>
            </w:r>
          </w:p>
        </w:tc>
        <w:tc>
          <w:tcPr>
            <w:tcW w:w="1225" w:type="pct"/>
            <w:tcBorders>
              <w:top w:val="single" w:sz="4" w:space="0" w:color="auto"/>
              <w:left w:val="single" w:sz="4" w:space="0" w:color="auto"/>
              <w:bottom w:val="single" w:sz="4" w:space="0" w:color="auto"/>
              <w:right w:val="single" w:sz="4" w:space="0" w:color="auto"/>
            </w:tcBorders>
          </w:tcPr>
          <w:p w14:paraId="4985D25A" w14:textId="77777777" w:rsidR="000928EF" w:rsidRPr="00194FD8" w:rsidRDefault="000928EF" w:rsidP="000928EF">
            <w:pPr>
              <w:pStyle w:val="Table"/>
              <w:spacing w:line="264" w:lineRule="auto"/>
              <w:rPr>
                <w:rFonts w:asciiTheme="minorHAnsi" w:hAnsiTheme="minorHAnsi" w:cs="Arial"/>
                <w:szCs w:val="22"/>
              </w:rPr>
            </w:pPr>
          </w:p>
        </w:tc>
        <w:tc>
          <w:tcPr>
            <w:tcW w:w="718" w:type="pct"/>
            <w:tcBorders>
              <w:top w:val="single" w:sz="4" w:space="0" w:color="auto"/>
              <w:left w:val="single" w:sz="4" w:space="0" w:color="auto"/>
              <w:bottom w:val="single" w:sz="4" w:space="0" w:color="auto"/>
              <w:right w:val="single" w:sz="4" w:space="0" w:color="auto"/>
            </w:tcBorders>
          </w:tcPr>
          <w:p w14:paraId="2DE3AACD" w14:textId="77777777" w:rsidR="000928EF" w:rsidRPr="00EC1D92" w:rsidRDefault="000928EF" w:rsidP="000928EF">
            <w:pPr>
              <w:pStyle w:val="Table"/>
              <w:spacing w:line="264" w:lineRule="auto"/>
              <w:rPr>
                <w:rFonts w:asciiTheme="minorHAnsi" w:hAnsiTheme="minorHAnsi" w:cs="Arial"/>
                <w:b/>
                <w:szCs w:val="22"/>
              </w:rPr>
            </w:pPr>
            <w:r w:rsidRPr="00EC1D92">
              <w:rPr>
                <w:rFonts w:asciiTheme="minorHAnsi" w:hAnsiTheme="minorHAnsi" w:cs="Arial"/>
                <w:b/>
                <w:szCs w:val="22"/>
              </w:rPr>
              <w:t>Podpis:</w:t>
            </w:r>
          </w:p>
        </w:tc>
        <w:tc>
          <w:tcPr>
            <w:tcW w:w="989" w:type="pct"/>
            <w:tcBorders>
              <w:top w:val="single" w:sz="4" w:space="0" w:color="auto"/>
              <w:left w:val="single" w:sz="4" w:space="0" w:color="auto"/>
              <w:bottom w:val="single" w:sz="4" w:space="0" w:color="auto"/>
              <w:right w:val="single" w:sz="4" w:space="0" w:color="auto"/>
            </w:tcBorders>
          </w:tcPr>
          <w:p w14:paraId="121C47BA" w14:textId="77777777" w:rsidR="000928EF" w:rsidRPr="00194FD8" w:rsidRDefault="000928EF" w:rsidP="000928EF">
            <w:pPr>
              <w:pStyle w:val="Table"/>
              <w:spacing w:line="264" w:lineRule="auto"/>
              <w:rPr>
                <w:rFonts w:asciiTheme="minorHAnsi" w:hAnsiTheme="minorHAnsi" w:cs="Arial"/>
                <w:szCs w:val="22"/>
              </w:rPr>
            </w:pPr>
          </w:p>
        </w:tc>
      </w:tr>
    </w:tbl>
    <w:p w14:paraId="11CC520F" w14:textId="77777777" w:rsidR="000928EF" w:rsidRPr="00E40572" w:rsidRDefault="000928EF" w:rsidP="000928EF">
      <w:pPr>
        <w:spacing w:line="264" w:lineRule="auto"/>
        <w:rPr>
          <w:rFonts w:cs="Arial"/>
          <w:b/>
        </w:rPr>
      </w:pPr>
    </w:p>
    <w:p w14:paraId="6674BF19" w14:textId="77777777" w:rsidR="000928EF" w:rsidRPr="000928EF" w:rsidRDefault="000928EF" w:rsidP="000928EF">
      <w:pPr>
        <w:pStyle w:val="Prloha"/>
        <w:rPr>
          <w:rFonts w:asciiTheme="minorHAnsi" w:hAnsiTheme="minorHAnsi"/>
          <w:sz w:val="22"/>
          <w:szCs w:val="22"/>
        </w:rPr>
      </w:pPr>
      <w:r w:rsidRPr="00E40572">
        <w:rPr>
          <w:rFonts w:asciiTheme="minorHAnsi" w:hAnsiTheme="minorHAnsi"/>
          <w:szCs w:val="22"/>
        </w:rPr>
        <w:br w:type="page"/>
      </w:r>
      <w:r w:rsidRPr="000928EF">
        <w:rPr>
          <w:rFonts w:asciiTheme="minorHAnsi" w:hAnsiTheme="minorHAnsi"/>
          <w:sz w:val="22"/>
          <w:szCs w:val="22"/>
        </w:rPr>
        <w:lastRenderedPageBreak/>
        <w:t>Príloha č. 7 – Formulár report o vykonaných Službách podpory prevádzky</w:t>
      </w:r>
    </w:p>
    <w:p w14:paraId="27D3FE05" w14:textId="77777777" w:rsidR="000928EF" w:rsidRPr="00E40572" w:rsidRDefault="000928EF" w:rsidP="000928EF">
      <w:pPr>
        <w:spacing w:line="264" w:lineRule="auto"/>
        <w:rPr>
          <w:rFonts w:cs="Arial"/>
          <w:b/>
          <w:sz w:val="24"/>
          <w:u w:val="single"/>
        </w:rPr>
      </w:pPr>
    </w:p>
    <w:p w14:paraId="0AC4DACA" w14:textId="77777777" w:rsidR="000928EF" w:rsidRDefault="000928EF" w:rsidP="000928EF">
      <w:pPr>
        <w:rPr>
          <w:rFonts w:cs="Arial"/>
          <w:b/>
          <w:sz w:val="24"/>
          <w:u w:val="single"/>
        </w:rPr>
      </w:pPr>
      <w:r w:rsidRPr="00D11F90">
        <w:rPr>
          <w:rFonts w:cs="Arial"/>
          <w:b/>
          <w:sz w:val="24"/>
          <w:u w:val="single"/>
        </w:rPr>
        <w:t>Report činností</w:t>
      </w:r>
    </w:p>
    <w:p w14:paraId="3D0A2A1C" w14:textId="77777777" w:rsidR="000928EF" w:rsidRDefault="000928EF" w:rsidP="000928EF">
      <w:pPr>
        <w:rPr>
          <w:rFonts w:cs="Arial"/>
          <w:b/>
          <w:sz w:val="24"/>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7"/>
        <w:gridCol w:w="4689"/>
      </w:tblGrid>
      <w:tr w:rsidR="000928EF" w:rsidRPr="00E40572" w14:paraId="7B34CFDE" w14:textId="77777777" w:rsidTr="000928EF">
        <w:trPr>
          <w:cantSplit/>
          <w:trHeight w:val="110"/>
        </w:trPr>
        <w:tc>
          <w:tcPr>
            <w:tcW w:w="2304" w:type="pct"/>
            <w:shd w:val="clear" w:color="auto" w:fill="BFBFBF" w:themeFill="background1" w:themeFillShade="BF"/>
          </w:tcPr>
          <w:p w14:paraId="49FE4CE3" w14:textId="77777777" w:rsidR="000928EF" w:rsidRPr="00D11F90" w:rsidRDefault="000928EF" w:rsidP="000928EF">
            <w:pPr>
              <w:pStyle w:val="TableSmHeadingRight"/>
              <w:spacing w:line="264" w:lineRule="auto"/>
              <w:jc w:val="left"/>
              <w:rPr>
                <w:rFonts w:asciiTheme="minorHAnsi" w:hAnsiTheme="minorHAnsi" w:cs="Arial"/>
                <w:sz w:val="22"/>
              </w:rPr>
            </w:pPr>
            <w:r w:rsidRPr="00D11F90">
              <w:rPr>
                <w:rFonts w:asciiTheme="minorHAnsi" w:hAnsiTheme="minorHAnsi" w:cs="Arial"/>
                <w:sz w:val="22"/>
                <w:szCs w:val="18"/>
              </w:rPr>
              <w:t>Poskytovateľ</w:t>
            </w:r>
          </w:p>
        </w:tc>
        <w:tc>
          <w:tcPr>
            <w:tcW w:w="2696" w:type="pct"/>
            <w:shd w:val="clear" w:color="auto" w:fill="BFBFBF" w:themeFill="background1" w:themeFillShade="BF"/>
          </w:tcPr>
          <w:p w14:paraId="3BD87CB4" w14:textId="77777777" w:rsidR="000928EF" w:rsidRPr="00D11F90" w:rsidRDefault="000928EF" w:rsidP="000928EF">
            <w:pPr>
              <w:pStyle w:val="Normlnysozarkami"/>
              <w:spacing w:line="264" w:lineRule="auto"/>
              <w:ind w:left="0"/>
              <w:rPr>
                <w:rFonts w:asciiTheme="minorHAnsi" w:hAnsiTheme="minorHAnsi" w:cs="Arial"/>
                <w:b/>
                <w:color w:val="0000FF"/>
                <w:sz w:val="22"/>
                <w:szCs w:val="18"/>
                <w:lang w:eastAsia="en-US"/>
              </w:rPr>
            </w:pPr>
            <w:r w:rsidRPr="00D11F90">
              <w:rPr>
                <w:rFonts w:asciiTheme="minorHAnsi" w:hAnsiTheme="minorHAnsi" w:cs="Arial"/>
                <w:b/>
                <w:sz w:val="22"/>
                <w:szCs w:val="18"/>
                <w:lang w:eastAsia="en-US"/>
              </w:rPr>
              <w:t>Objednávateľ</w:t>
            </w:r>
          </w:p>
        </w:tc>
      </w:tr>
      <w:tr w:rsidR="000928EF" w:rsidRPr="00E40572" w14:paraId="2A23560F" w14:textId="77777777" w:rsidTr="000928EF">
        <w:trPr>
          <w:cantSplit/>
        </w:trPr>
        <w:tc>
          <w:tcPr>
            <w:tcW w:w="2304" w:type="pct"/>
          </w:tcPr>
          <w:p w14:paraId="3417669E" w14:textId="77777777" w:rsidR="000928EF" w:rsidRPr="007D561B" w:rsidRDefault="000928EF" w:rsidP="000928EF">
            <w:pPr>
              <w:pStyle w:val="TableSmHeadingRight"/>
              <w:spacing w:line="264" w:lineRule="auto"/>
              <w:jc w:val="left"/>
              <w:rPr>
                <w:rFonts w:asciiTheme="minorHAnsi" w:hAnsiTheme="minorHAnsi" w:cs="Arial"/>
                <w:b w:val="0"/>
                <w:i/>
                <w:sz w:val="20"/>
              </w:rPr>
            </w:pPr>
            <w:r>
              <w:rPr>
                <w:rFonts w:asciiTheme="minorHAnsi" w:hAnsiTheme="minorHAnsi" w:cs="Arial"/>
                <w:b w:val="0"/>
                <w:i/>
                <w:sz w:val="20"/>
              </w:rPr>
              <w:t>obchodné meno</w:t>
            </w:r>
            <w:r w:rsidRPr="007D561B">
              <w:rPr>
                <w:rFonts w:asciiTheme="minorHAnsi" w:hAnsiTheme="minorHAnsi" w:cs="Arial"/>
                <w:b w:val="0"/>
                <w:i/>
                <w:sz w:val="20"/>
              </w:rPr>
              <w:t>:</w:t>
            </w:r>
          </w:p>
        </w:tc>
        <w:tc>
          <w:tcPr>
            <w:tcW w:w="2696" w:type="pct"/>
          </w:tcPr>
          <w:p w14:paraId="00C895B1" w14:textId="77777777" w:rsidR="000928EF" w:rsidRPr="00E40572" w:rsidRDefault="000928EF" w:rsidP="000928EF">
            <w:pPr>
              <w:pStyle w:val="Table"/>
              <w:spacing w:line="264" w:lineRule="auto"/>
              <w:rPr>
                <w:rFonts w:asciiTheme="minorHAnsi" w:hAnsiTheme="minorHAnsi" w:cs="Arial"/>
              </w:rPr>
            </w:pPr>
            <w:r>
              <w:rPr>
                <w:rFonts w:asciiTheme="minorHAnsi" w:hAnsiTheme="minorHAnsi" w:cs="Arial"/>
              </w:rPr>
              <w:t>Ministerstvo spravodlivosti SR</w:t>
            </w:r>
          </w:p>
        </w:tc>
      </w:tr>
      <w:tr w:rsidR="000928EF" w:rsidRPr="00E40572" w14:paraId="1FBFF8DD" w14:textId="77777777" w:rsidTr="000928EF">
        <w:trPr>
          <w:cantSplit/>
        </w:trPr>
        <w:tc>
          <w:tcPr>
            <w:tcW w:w="2304" w:type="pct"/>
          </w:tcPr>
          <w:p w14:paraId="28A93E1E" w14:textId="77777777" w:rsidR="000928EF" w:rsidRPr="007D561B" w:rsidRDefault="000928EF" w:rsidP="000928EF">
            <w:pPr>
              <w:pStyle w:val="TableSmHeadingRight"/>
              <w:spacing w:line="264" w:lineRule="auto"/>
              <w:jc w:val="left"/>
              <w:rPr>
                <w:rFonts w:asciiTheme="minorHAnsi" w:hAnsiTheme="minorHAnsi" w:cs="Arial"/>
                <w:b w:val="0"/>
                <w:i/>
                <w:sz w:val="20"/>
              </w:rPr>
            </w:pPr>
            <w:r w:rsidRPr="007D561B">
              <w:rPr>
                <w:rFonts w:asciiTheme="minorHAnsi" w:hAnsiTheme="minorHAnsi" w:cs="Arial"/>
                <w:b w:val="0"/>
                <w:i/>
                <w:sz w:val="20"/>
              </w:rPr>
              <w:t>Adresa:</w:t>
            </w:r>
          </w:p>
        </w:tc>
        <w:tc>
          <w:tcPr>
            <w:tcW w:w="2696" w:type="pct"/>
          </w:tcPr>
          <w:p w14:paraId="7FC0BA82" w14:textId="77777777" w:rsidR="000928EF" w:rsidRPr="00E40572" w:rsidRDefault="000928EF" w:rsidP="000928EF">
            <w:pPr>
              <w:pStyle w:val="Table"/>
              <w:spacing w:line="264" w:lineRule="auto"/>
              <w:rPr>
                <w:rFonts w:asciiTheme="minorHAnsi" w:hAnsiTheme="minorHAnsi" w:cs="Arial"/>
              </w:rPr>
            </w:pPr>
            <w:r>
              <w:rPr>
                <w:rFonts w:asciiTheme="minorHAnsi" w:hAnsiTheme="minorHAnsi" w:cs="Arial"/>
              </w:rPr>
              <w:t>Račianska 71, 813 11 Bratislava</w:t>
            </w:r>
          </w:p>
        </w:tc>
      </w:tr>
      <w:tr w:rsidR="000928EF" w:rsidRPr="00E40572" w14:paraId="152B0DEE" w14:textId="77777777" w:rsidTr="000928EF">
        <w:trPr>
          <w:cantSplit/>
        </w:trPr>
        <w:tc>
          <w:tcPr>
            <w:tcW w:w="2304" w:type="pct"/>
          </w:tcPr>
          <w:p w14:paraId="22BAFA3F" w14:textId="77777777" w:rsidR="000928EF" w:rsidRPr="007D561B" w:rsidRDefault="000928EF" w:rsidP="000928EF">
            <w:pPr>
              <w:pStyle w:val="TableSmHeadingRight"/>
              <w:spacing w:line="264" w:lineRule="auto"/>
              <w:jc w:val="left"/>
              <w:rPr>
                <w:rFonts w:asciiTheme="minorHAnsi" w:hAnsiTheme="minorHAnsi" w:cs="Arial"/>
                <w:b w:val="0"/>
                <w:i/>
                <w:sz w:val="20"/>
              </w:rPr>
            </w:pPr>
            <w:r w:rsidRPr="007D561B">
              <w:rPr>
                <w:rFonts w:asciiTheme="minorHAnsi" w:hAnsiTheme="minorHAnsi" w:cs="Arial"/>
                <w:b w:val="0"/>
                <w:i/>
                <w:sz w:val="20"/>
              </w:rPr>
              <w:t>Kontakt:</w:t>
            </w:r>
          </w:p>
        </w:tc>
        <w:tc>
          <w:tcPr>
            <w:tcW w:w="2696" w:type="pct"/>
          </w:tcPr>
          <w:p w14:paraId="7A1F130F" w14:textId="77777777" w:rsidR="000928EF" w:rsidRPr="00E40572" w:rsidRDefault="000928EF" w:rsidP="000928EF">
            <w:pPr>
              <w:pStyle w:val="Table"/>
              <w:spacing w:line="264" w:lineRule="auto"/>
              <w:rPr>
                <w:rFonts w:asciiTheme="minorHAnsi" w:hAnsiTheme="minorHAnsi" w:cs="Arial"/>
              </w:rPr>
            </w:pPr>
            <w:r>
              <w:rPr>
                <w:rFonts w:asciiTheme="minorHAnsi" w:hAnsiTheme="minorHAnsi" w:cs="Arial"/>
              </w:rPr>
              <w:t>Kontakt:</w:t>
            </w:r>
          </w:p>
        </w:tc>
      </w:tr>
      <w:tr w:rsidR="000928EF" w:rsidRPr="00E40572" w14:paraId="53C37BD7" w14:textId="77777777" w:rsidTr="000928EF">
        <w:trPr>
          <w:cantSplit/>
        </w:trPr>
        <w:tc>
          <w:tcPr>
            <w:tcW w:w="2304" w:type="pct"/>
          </w:tcPr>
          <w:p w14:paraId="2FC21118" w14:textId="77777777" w:rsidR="000928EF" w:rsidRPr="00E40572" w:rsidRDefault="000928EF" w:rsidP="000928EF">
            <w:pPr>
              <w:pStyle w:val="TableSmHeadingRight"/>
              <w:spacing w:line="264" w:lineRule="auto"/>
              <w:rPr>
                <w:rFonts w:asciiTheme="minorHAnsi" w:hAnsiTheme="minorHAnsi" w:cs="Arial"/>
                <w:sz w:val="20"/>
              </w:rPr>
            </w:pPr>
          </w:p>
        </w:tc>
        <w:tc>
          <w:tcPr>
            <w:tcW w:w="2696" w:type="pct"/>
          </w:tcPr>
          <w:p w14:paraId="431690F2" w14:textId="77777777" w:rsidR="000928EF" w:rsidRPr="00E40572" w:rsidRDefault="000928EF" w:rsidP="000928EF">
            <w:pPr>
              <w:pStyle w:val="Table"/>
              <w:spacing w:line="264" w:lineRule="auto"/>
              <w:rPr>
                <w:rFonts w:asciiTheme="minorHAnsi" w:hAnsiTheme="minorHAnsi" w:cs="Arial"/>
              </w:rPr>
            </w:pPr>
          </w:p>
        </w:tc>
      </w:tr>
      <w:tr w:rsidR="000928EF" w:rsidRPr="00E40572" w14:paraId="14DB0E7E" w14:textId="77777777" w:rsidTr="000928EF">
        <w:trPr>
          <w:cantSplit/>
        </w:trPr>
        <w:tc>
          <w:tcPr>
            <w:tcW w:w="2304" w:type="pct"/>
          </w:tcPr>
          <w:p w14:paraId="0D72BE7A" w14:textId="77777777" w:rsidR="000928EF" w:rsidRPr="00E40572" w:rsidRDefault="000928EF" w:rsidP="000928EF">
            <w:pPr>
              <w:pStyle w:val="TableSmHeadingRight"/>
              <w:spacing w:line="264" w:lineRule="auto"/>
              <w:rPr>
                <w:rFonts w:asciiTheme="minorHAnsi" w:hAnsiTheme="minorHAnsi" w:cs="Arial"/>
                <w:sz w:val="20"/>
              </w:rPr>
            </w:pPr>
          </w:p>
        </w:tc>
        <w:tc>
          <w:tcPr>
            <w:tcW w:w="2696" w:type="pct"/>
          </w:tcPr>
          <w:p w14:paraId="0601F9DC" w14:textId="77777777" w:rsidR="000928EF" w:rsidRPr="00E40572" w:rsidRDefault="000928EF" w:rsidP="000928EF">
            <w:pPr>
              <w:pStyle w:val="Table"/>
              <w:spacing w:line="264" w:lineRule="auto"/>
              <w:rPr>
                <w:rFonts w:asciiTheme="minorHAnsi" w:hAnsiTheme="minorHAnsi" w:cs="Arial"/>
              </w:rPr>
            </w:pPr>
          </w:p>
        </w:tc>
      </w:tr>
      <w:tr w:rsidR="000928EF" w:rsidRPr="00E40572" w14:paraId="5797AD21" w14:textId="77777777" w:rsidTr="000928EF">
        <w:trPr>
          <w:cantSplit/>
          <w:trHeight w:val="611"/>
        </w:trPr>
        <w:tc>
          <w:tcPr>
            <w:tcW w:w="5000" w:type="pct"/>
            <w:gridSpan w:val="2"/>
          </w:tcPr>
          <w:p w14:paraId="32C7B9A3" w14:textId="77777777" w:rsidR="000928EF" w:rsidRDefault="000928EF" w:rsidP="000928EF">
            <w:pPr>
              <w:pStyle w:val="Table"/>
              <w:spacing w:line="264" w:lineRule="auto"/>
              <w:rPr>
                <w:rFonts w:asciiTheme="minorHAnsi" w:hAnsiTheme="minorHAnsi" w:cs="Arial"/>
              </w:rPr>
            </w:pPr>
            <w:r>
              <w:rPr>
                <w:rFonts w:asciiTheme="minorHAnsi" w:hAnsiTheme="minorHAnsi" w:cs="Arial"/>
              </w:rPr>
              <w:t>Servisná zmluva na IS RÚ</w:t>
            </w:r>
          </w:p>
          <w:p w14:paraId="33296F18" w14:textId="77777777" w:rsidR="000928EF" w:rsidRPr="00E40572" w:rsidRDefault="000928EF" w:rsidP="000928EF">
            <w:pPr>
              <w:pStyle w:val="Table"/>
              <w:spacing w:line="264" w:lineRule="auto"/>
              <w:rPr>
                <w:rFonts w:asciiTheme="minorHAnsi" w:hAnsiTheme="minorHAnsi" w:cs="Arial"/>
              </w:rPr>
            </w:pPr>
          </w:p>
        </w:tc>
      </w:tr>
      <w:tr w:rsidR="000928EF" w:rsidRPr="00E40572" w14:paraId="6BDF64CB" w14:textId="77777777" w:rsidTr="000928EF">
        <w:trPr>
          <w:cantSplit/>
          <w:trHeight w:val="1192"/>
        </w:trPr>
        <w:tc>
          <w:tcPr>
            <w:tcW w:w="5000" w:type="pct"/>
            <w:gridSpan w:val="2"/>
          </w:tcPr>
          <w:p w14:paraId="70D9BAC7" w14:textId="77777777" w:rsidR="000928EF" w:rsidRDefault="000928EF" w:rsidP="000928EF">
            <w:pPr>
              <w:pStyle w:val="Table"/>
              <w:spacing w:line="264" w:lineRule="auto"/>
              <w:rPr>
                <w:rFonts w:asciiTheme="minorHAnsi" w:hAnsiTheme="minorHAnsi" w:cs="Arial"/>
              </w:rPr>
            </w:pPr>
            <w:r w:rsidRPr="00D11F90">
              <w:rPr>
                <w:rFonts w:asciiTheme="minorHAnsi" w:hAnsiTheme="minorHAnsi" w:cs="Arial"/>
              </w:rPr>
              <w:t xml:space="preserve">Report činností za </w:t>
            </w:r>
            <w:r w:rsidRPr="00776265">
              <w:rPr>
                <w:rFonts w:asciiTheme="minorHAnsi" w:hAnsiTheme="minorHAnsi" w:cs="Arial"/>
                <w:i/>
              </w:rPr>
              <w:t>mesiac/rok</w:t>
            </w:r>
            <w:r w:rsidRPr="00D11F90">
              <w:rPr>
                <w:rFonts w:asciiTheme="minorHAnsi" w:hAnsiTheme="minorHAnsi" w:cs="Arial"/>
              </w:rPr>
              <w:t xml:space="preserve"> v zmysle Servisnej zmluvy (interné číslo Objednávateľa ...):</w:t>
            </w:r>
          </w:p>
        </w:tc>
      </w:tr>
    </w:tbl>
    <w:p w14:paraId="742AAD5D" w14:textId="77777777" w:rsidR="000928EF" w:rsidRDefault="000928EF" w:rsidP="000928EF">
      <w:pPr>
        <w:rPr>
          <w:rFonts w:cs="Arial"/>
          <w:b/>
          <w:sz w:val="24"/>
          <w:u w:val="single"/>
        </w:rPr>
      </w:pPr>
    </w:p>
    <w:p w14:paraId="2449BF19" w14:textId="73604D2B" w:rsidR="000928EF" w:rsidRDefault="003F0B3C" w:rsidP="003F0B3C">
      <w:pPr>
        <w:ind w:firstLine="708"/>
      </w:pPr>
      <w:r>
        <w:t>______________________</w:t>
      </w:r>
      <w:r>
        <w:tab/>
      </w:r>
      <w:r>
        <w:tab/>
      </w:r>
      <w:r>
        <w:tab/>
      </w:r>
      <w:r>
        <w:tab/>
        <w:t>________________________</w:t>
      </w:r>
    </w:p>
    <w:p w14:paraId="5ACC49D7" w14:textId="73C61CF9" w:rsidR="003F0B3C" w:rsidRDefault="003F0B3C" w:rsidP="003F0B3C">
      <w:pPr>
        <w:spacing w:line="240" w:lineRule="auto"/>
        <w:ind w:firstLine="708"/>
      </w:pPr>
      <w:r>
        <w:t xml:space="preserve">podpis oprávnenej osoby </w:t>
      </w:r>
      <w:r>
        <w:tab/>
      </w:r>
      <w:r>
        <w:tab/>
      </w:r>
      <w:r>
        <w:tab/>
      </w:r>
      <w:r>
        <w:tab/>
        <w:t xml:space="preserve">podpis oprávnenej osoby </w:t>
      </w:r>
    </w:p>
    <w:p w14:paraId="15F85399" w14:textId="1D459ECF" w:rsidR="003F0B3C" w:rsidRDefault="003F0B3C" w:rsidP="003F0B3C">
      <w:pPr>
        <w:spacing w:line="240" w:lineRule="auto"/>
        <w:ind w:firstLine="708"/>
      </w:pPr>
      <w:r>
        <w:t>Objednávateľa</w:t>
      </w:r>
      <w:r>
        <w:tab/>
      </w:r>
      <w:r>
        <w:tab/>
      </w:r>
      <w:r>
        <w:tab/>
      </w:r>
      <w:r>
        <w:tab/>
      </w:r>
      <w:r>
        <w:tab/>
      </w:r>
      <w:r>
        <w:tab/>
        <w:t>Poskytovateľa</w:t>
      </w:r>
      <w:r>
        <w:tab/>
      </w:r>
      <w:r>
        <w:tab/>
      </w:r>
    </w:p>
    <w:p w14:paraId="3C34F4BA" w14:textId="77777777" w:rsidR="000928EF" w:rsidRPr="00E40572" w:rsidRDefault="000928EF" w:rsidP="000928EF">
      <w:pPr>
        <w:rPr>
          <w:rFonts w:cs="Arial"/>
          <w:b/>
        </w:rPr>
      </w:pPr>
    </w:p>
    <w:p w14:paraId="569D6AD2" w14:textId="77777777" w:rsidR="000928EF" w:rsidRPr="00E40572" w:rsidRDefault="000928EF" w:rsidP="000928EF">
      <w:pPr>
        <w:spacing w:line="264" w:lineRule="auto"/>
        <w:rPr>
          <w:rFonts w:cs="Arial"/>
          <w:b/>
          <w:sz w:val="24"/>
          <w:u w:val="single"/>
        </w:rPr>
      </w:pPr>
      <w:r w:rsidRPr="00E40572">
        <w:rPr>
          <w:rFonts w:cs="Arial"/>
          <w:b/>
          <w:sz w:val="24"/>
          <w:u w:val="single"/>
        </w:rPr>
        <w:t>Report o profylaktických činnostiach</w:t>
      </w:r>
    </w:p>
    <w:p w14:paraId="7017DFAA" w14:textId="77777777" w:rsidR="000928EF" w:rsidRPr="00E40572" w:rsidRDefault="000928EF" w:rsidP="000928EF">
      <w:pPr>
        <w:spacing w:line="264" w:lineRule="auto"/>
        <w:rPr>
          <w:rFonts w:cs="Arial"/>
          <w:b/>
          <w:sz w:val="24"/>
          <w:u w:val="single"/>
        </w:rPr>
      </w:pPr>
    </w:p>
    <w:p w14:paraId="5EEC73BE" w14:textId="77777777" w:rsidR="000928EF" w:rsidRPr="00E40572" w:rsidRDefault="000928EF" w:rsidP="000928EF">
      <w:pPr>
        <w:spacing w:line="264" w:lineRule="auto"/>
        <w:jc w:val="both"/>
      </w:pPr>
      <w:r w:rsidRPr="00E40572">
        <w:t>Report o profylaktických činnostiach sa predkladá v elektronickej forme vo formáte Microsoft Excel. Názov zasielaného súboru je SYSTÉM_PC_RRRR_MM.xlsx (kde RRRR je aktuálny rok a MM aktuálny mesiac).</w:t>
      </w:r>
    </w:p>
    <w:p w14:paraId="0379677A" w14:textId="481D97DF" w:rsidR="000928EF" w:rsidRPr="00E40572" w:rsidRDefault="000928EF" w:rsidP="000928EF"/>
    <w:tbl>
      <w:tblPr>
        <w:tblStyle w:val="Mriekatabuky"/>
        <w:tblW w:w="5000" w:type="pct"/>
        <w:tblLook w:val="04A0" w:firstRow="1" w:lastRow="0" w:firstColumn="1" w:lastColumn="0" w:noHBand="0" w:noVBand="1"/>
      </w:tblPr>
      <w:tblGrid>
        <w:gridCol w:w="860"/>
        <w:gridCol w:w="2448"/>
        <w:gridCol w:w="3044"/>
        <w:gridCol w:w="1463"/>
        <w:gridCol w:w="1247"/>
      </w:tblGrid>
      <w:tr w:rsidR="000928EF" w:rsidRPr="00E40572" w14:paraId="6748C945" w14:textId="77777777" w:rsidTr="000928EF">
        <w:trPr>
          <w:trHeight w:val="272"/>
        </w:trPr>
        <w:tc>
          <w:tcPr>
            <w:tcW w:w="3474" w:type="pct"/>
            <w:gridSpan w:val="3"/>
            <w:shd w:val="clear" w:color="auto" w:fill="BFBFBF" w:themeFill="background1" w:themeFillShade="BF"/>
            <w:vAlign w:val="center"/>
          </w:tcPr>
          <w:p w14:paraId="63835376" w14:textId="77777777" w:rsidR="000928EF" w:rsidRPr="00E40572" w:rsidRDefault="000928EF" w:rsidP="000928EF">
            <w:pPr>
              <w:rPr>
                <w:rFonts w:asciiTheme="minorHAnsi" w:hAnsiTheme="minorHAnsi" w:cs="Arial"/>
                <w:b/>
                <w:szCs w:val="22"/>
              </w:rPr>
            </w:pPr>
            <w:r w:rsidRPr="00F36813">
              <w:rPr>
                <w:rFonts w:asciiTheme="minorHAnsi" w:hAnsiTheme="minorHAnsi" w:cs="Arial"/>
                <w:b/>
                <w:szCs w:val="22"/>
              </w:rPr>
              <w:t>Štatistické hlásenie o vykonaných podporných službách</w:t>
            </w:r>
          </w:p>
        </w:tc>
        <w:tc>
          <w:tcPr>
            <w:tcW w:w="822" w:type="pct"/>
            <w:shd w:val="clear" w:color="auto" w:fill="BFBFBF" w:themeFill="background1" w:themeFillShade="BF"/>
          </w:tcPr>
          <w:p w14:paraId="4025D326"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Obdobie:</w:t>
            </w:r>
          </w:p>
        </w:tc>
        <w:tc>
          <w:tcPr>
            <w:tcW w:w="703" w:type="pct"/>
          </w:tcPr>
          <w:p w14:paraId="06222742" w14:textId="77777777" w:rsidR="000928EF" w:rsidRPr="00E40572" w:rsidRDefault="000928EF" w:rsidP="000928EF">
            <w:pPr>
              <w:spacing w:line="264" w:lineRule="auto"/>
              <w:rPr>
                <w:rFonts w:asciiTheme="minorHAnsi" w:hAnsiTheme="minorHAnsi" w:cs="Arial"/>
                <w:b/>
                <w:szCs w:val="22"/>
              </w:rPr>
            </w:pPr>
            <w:r w:rsidRPr="00E40572">
              <w:rPr>
                <w:rFonts w:asciiTheme="minorHAnsi" w:hAnsiTheme="minorHAnsi" w:cs="Arial"/>
                <w:szCs w:val="22"/>
              </w:rPr>
              <w:t>MM/YYYY</w:t>
            </w:r>
          </w:p>
        </w:tc>
      </w:tr>
      <w:tr w:rsidR="000928EF" w:rsidRPr="00E40572" w14:paraId="169093B5" w14:textId="77777777" w:rsidTr="000928EF">
        <w:trPr>
          <w:trHeight w:val="471"/>
        </w:trPr>
        <w:tc>
          <w:tcPr>
            <w:tcW w:w="413" w:type="pct"/>
            <w:vMerge w:val="restart"/>
            <w:shd w:val="clear" w:color="auto" w:fill="F2F2F2" w:themeFill="background1" w:themeFillShade="F2"/>
            <w:vAlign w:val="center"/>
          </w:tcPr>
          <w:p w14:paraId="6E5E420B"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 xml:space="preserve">ID Aktivity </w:t>
            </w:r>
          </w:p>
        </w:tc>
        <w:tc>
          <w:tcPr>
            <w:tcW w:w="1366" w:type="pct"/>
            <w:vMerge w:val="restart"/>
            <w:shd w:val="clear" w:color="auto" w:fill="F2F2F2" w:themeFill="background1" w:themeFillShade="F2"/>
            <w:vAlign w:val="center"/>
          </w:tcPr>
          <w:p w14:paraId="31188201"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ID Komponentu / Funkčnej časti</w:t>
            </w:r>
          </w:p>
        </w:tc>
        <w:tc>
          <w:tcPr>
            <w:tcW w:w="1695" w:type="pct"/>
            <w:vMerge w:val="restart"/>
            <w:shd w:val="clear" w:color="auto" w:fill="F2F2F2" w:themeFill="background1" w:themeFillShade="F2"/>
            <w:vAlign w:val="center"/>
          </w:tcPr>
          <w:p w14:paraId="14402A52"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Popis vykonanej profylaktickej činnosti</w:t>
            </w:r>
          </w:p>
        </w:tc>
        <w:tc>
          <w:tcPr>
            <w:tcW w:w="822" w:type="pct"/>
            <w:vMerge w:val="restart"/>
            <w:shd w:val="clear" w:color="auto" w:fill="F2F2F2" w:themeFill="background1" w:themeFillShade="F2"/>
            <w:vAlign w:val="center"/>
          </w:tcPr>
          <w:p w14:paraId="7CA449FA"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Čas vykonania činnosti</w:t>
            </w:r>
          </w:p>
        </w:tc>
        <w:tc>
          <w:tcPr>
            <w:tcW w:w="703" w:type="pct"/>
            <w:vMerge w:val="restart"/>
            <w:shd w:val="clear" w:color="auto" w:fill="F2F2F2" w:themeFill="background1" w:themeFillShade="F2"/>
            <w:vAlign w:val="center"/>
          </w:tcPr>
          <w:p w14:paraId="45B6F2E2"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Poznámka</w:t>
            </w:r>
          </w:p>
        </w:tc>
      </w:tr>
      <w:tr w:rsidR="000928EF" w:rsidRPr="00E40572" w14:paraId="38550B6F" w14:textId="77777777" w:rsidTr="000928EF">
        <w:trPr>
          <w:trHeight w:val="295"/>
        </w:trPr>
        <w:tc>
          <w:tcPr>
            <w:tcW w:w="413" w:type="pct"/>
            <w:vMerge/>
            <w:shd w:val="clear" w:color="auto" w:fill="F2F2F2" w:themeFill="background1" w:themeFillShade="F2"/>
            <w:vAlign w:val="center"/>
          </w:tcPr>
          <w:p w14:paraId="437F44CB" w14:textId="77777777" w:rsidR="000928EF" w:rsidRPr="00E40572" w:rsidRDefault="000928EF" w:rsidP="000928EF">
            <w:pPr>
              <w:spacing w:line="264" w:lineRule="auto"/>
              <w:rPr>
                <w:rFonts w:asciiTheme="minorHAnsi" w:hAnsiTheme="minorHAnsi" w:cs="Arial"/>
                <w:b/>
                <w:szCs w:val="22"/>
              </w:rPr>
            </w:pPr>
          </w:p>
        </w:tc>
        <w:tc>
          <w:tcPr>
            <w:tcW w:w="1366" w:type="pct"/>
            <w:vMerge/>
            <w:shd w:val="clear" w:color="auto" w:fill="F2F2F2" w:themeFill="background1" w:themeFillShade="F2"/>
            <w:vAlign w:val="center"/>
          </w:tcPr>
          <w:p w14:paraId="047F08E0" w14:textId="77777777" w:rsidR="000928EF" w:rsidRPr="00E40572" w:rsidRDefault="000928EF" w:rsidP="000928EF">
            <w:pPr>
              <w:spacing w:line="264" w:lineRule="auto"/>
              <w:rPr>
                <w:rFonts w:asciiTheme="minorHAnsi" w:hAnsiTheme="minorHAnsi" w:cs="Arial"/>
                <w:b/>
                <w:szCs w:val="22"/>
              </w:rPr>
            </w:pPr>
          </w:p>
        </w:tc>
        <w:tc>
          <w:tcPr>
            <w:tcW w:w="1695" w:type="pct"/>
            <w:vMerge/>
            <w:shd w:val="clear" w:color="auto" w:fill="F2F2F2" w:themeFill="background1" w:themeFillShade="F2"/>
            <w:vAlign w:val="center"/>
          </w:tcPr>
          <w:p w14:paraId="188426C9" w14:textId="77777777" w:rsidR="000928EF" w:rsidRPr="00E40572" w:rsidRDefault="000928EF" w:rsidP="000928EF">
            <w:pPr>
              <w:spacing w:line="264" w:lineRule="auto"/>
              <w:rPr>
                <w:rFonts w:asciiTheme="minorHAnsi" w:hAnsiTheme="minorHAnsi" w:cs="Arial"/>
                <w:b/>
                <w:szCs w:val="22"/>
              </w:rPr>
            </w:pPr>
          </w:p>
        </w:tc>
        <w:tc>
          <w:tcPr>
            <w:tcW w:w="822" w:type="pct"/>
            <w:vMerge/>
            <w:shd w:val="clear" w:color="auto" w:fill="F2F2F2" w:themeFill="background1" w:themeFillShade="F2"/>
          </w:tcPr>
          <w:p w14:paraId="20D0A358" w14:textId="77777777" w:rsidR="000928EF" w:rsidRPr="00E40572" w:rsidRDefault="000928EF" w:rsidP="000928EF">
            <w:pPr>
              <w:spacing w:line="264" w:lineRule="auto"/>
              <w:rPr>
                <w:rFonts w:asciiTheme="minorHAnsi" w:hAnsiTheme="minorHAnsi" w:cs="Arial"/>
                <w:b/>
                <w:szCs w:val="22"/>
              </w:rPr>
            </w:pPr>
          </w:p>
        </w:tc>
        <w:tc>
          <w:tcPr>
            <w:tcW w:w="703" w:type="pct"/>
            <w:vMerge/>
            <w:shd w:val="clear" w:color="auto" w:fill="F2F2F2" w:themeFill="background1" w:themeFillShade="F2"/>
          </w:tcPr>
          <w:p w14:paraId="7F1734E4" w14:textId="77777777" w:rsidR="000928EF" w:rsidRPr="00E40572" w:rsidRDefault="000928EF" w:rsidP="000928EF">
            <w:pPr>
              <w:spacing w:line="264" w:lineRule="auto"/>
              <w:rPr>
                <w:rFonts w:asciiTheme="minorHAnsi" w:hAnsiTheme="minorHAnsi" w:cs="Arial"/>
                <w:b/>
                <w:szCs w:val="22"/>
              </w:rPr>
            </w:pPr>
          </w:p>
        </w:tc>
      </w:tr>
      <w:tr w:rsidR="000928EF" w:rsidRPr="00E40572" w14:paraId="2C023B85" w14:textId="77777777" w:rsidTr="000928EF">
        <w:trPr>
          <w:trHeight w:val="329"/>
        </w:trPr>
        <w:tc>
          <w:tcPr>
            <w:tcW w:w="413" w:type="pct"/>
            <w:vAlign w:val="center"/>
          </w:tcPr>
          <w:p w14:paraId="31A47DDD" w14:textId="77777777" w:rsidR="000928EF" w:rsidRPr="00E40572" w:rsidRDefault="000928EF" w:rsidP="000928EF">
            <w:pPr>
              <w:spacing w:line="264" w:lineRule="auto"/>
              <w:rPr>
                <w:rFonts w:asciiTheme="minorHAnsi" w:hAnsiTheme="minorHAnsi" w:cs="Arial"/>
                <w:szCs w:val="22"/>
              </w:rPr>
            </w:pPr>
          </w:p>
        </w:tc>
        <w:tc>
          <w:tcPr>
            <w:tcW w:w="1366" w:type="pct"/>
            <w:vAlign w:val="center"/>
          </w:tcPr>
          <w:p w14:paraId="0E7D4747" w14:textId="77777777" w:rsidR="000928EF" w:rsidRPr="00E40572" w:rsidRDefault="000928EF" w:rsidP="000928EF">
            <w:pPr>
              <w:spacing w:line="264" w:lineRule="auto"/>
              <w:rPr>
                <w:rFonts w:asciiTheme="minorHAnsi" w:hAnsiTheme="minorHAnsi" w:cs="Arial"/>
                <w:szCs w:val="22"/>
              </w:rPr>
            </w:pPr>
          </w:p>
        </w:tc>
        <w:tc>
          <w:tcPr>
            <w:tcW w:w="1695" w:type="pct"/>
            <w:vAlign w:val="center"/>
          </w:tcPr>
          <w:p w14:paraId="772426E9" w14:textId="77777777" w:rsidR="000928EF" w:rsidRPr="00E40572" w:rsidRDefault="000928EF" w:rsidP="000928EF">
            <w:pPr>
              <w:spacing w:line="264" w:lineRule="auto"/>
              <w:rPr>
                <w:rFonts w:asciiTheme="minorHAnsi" w:hAnsiTheme="minorHAnsi" w:cs="Arial"/>
                <w:szCs w:val="22"/>
              </w:rPr>
            </w:pPr>
          </w:p>
        </w:tc>
        <w:tc>
          <w:tcPr>
            <w:tcW w:w="822" w:type="pct"/>
          </w:tcPr>
          <w:p w14:paraId="40F5BAB8" w14:textId="77777777" w:rsidR="000928EF" w:rsidRPr="00E40572" w:rsidRDefault="000928EF" w:rsidP="000928EF">
            <w:pPr>
              <w:tabs>
                <w:tab w:val="left" w:pos="1080"/>
              </w:tabs>
              <w:spacing w:line="264" w:lineRule="auto"/>
              <w:rPr>
                <w:rFonts w:asciiTheme="minorHAnsi" w:hAnsiTheme="minorHAnsi" w:cs="Arial"/>
                <w:szCs w:val="22"/>
              </w:rPr>
            </w:pPr>
          </w:p>
        </w:tc>
        <w:tc>
          <w:tcPr>
            <w:tcW w:w="703" w:type="pct"/>
          </w:tcPr>
          <w:p w14:paraId="2E090B46" w14:textId="77777777" w:rsidR="000928EF" w:rsidRPr="00E40572" w:rsidRDefault="000928EF" w:rsidP="000928EF">
            <w:pPr>
              <w:spacing w:line="264" w:lineRule="auto"/>
              <w:rPr>
                <w:rFonts w:asciiTheme="minorHAnsi" w:hAnsiTheme="minorHAnsi" w:cs="Arial"/>
                <w:szCs w:val="22"/>
              </w:rPr>
            </w:pPr>
          </w:p>
        </w:tc>
      </w:tr>
      <w:tr w:rsidR="000928EF" w:rsidRPr="00E40572" w14:paraId="080E8DD9" w14:textId="77777777" w:rsidTr="000928EF">
        <w:trPr>
          <w:trHeight w:val="329"/>
        </w:trPr>
        <w:tc>
          <w:tcPr>
            <w:tcW w:w="413" w:type="pct"/>
            <w:vAlign w:val="center"/>
          </w:tcPr>
          <w:p w14:paraId="6CB234E8" w14:textId="77777777" w:rsidR="000928EF" w:rsidRPr="00E40572" w:rsidRDefault="000928EF" w:rsidP="000928EF">
            <w:pPr>
              <w:spacing w:line="264" w:lineRule="auto"/>
              <w:rPr>
                <w:rFonts w:asciiTheme="minorHAnsi" w:hAnsiTheme="minorHAnsi" w:cs="Arial"/>
                <w:szCs w:val="22"/>
              </w:rPr>
            </w:pPr>
          </w:p>
        </w:tc>
        <w:tc>
          <w:tcPr>
            <w:tcW w:w="1366" w:type="pct"/>
            <w:vAlign w:val="center"/>
          </w:tcPr>
          <w:p w14:paraId="0BA48F16" w14:textId="77777777" w:rsidR="000928EF" w:rsidRPr="00E40572" w:rsidRDefault="000928EF" w:rsidP="000928EF">
            <w:pPr>
              <w:spacing w:line="264" w:lineRule="auto"/>
              <w:rPr>
                <w:rFonts w:asciiTheme="minorHAnsi" w:hAnsiTheme="minorHAnsi" w:cs="Arial"/>
                <w:szCs w:val="22"/>
              </w:rPr>
            </w:pPr>
          </w:p>
        </w:tc>
        <w:tc>
          <w:tcPr>
            <w:tcW w:w="1695" w:type="pct"/>
            <w:vAlign w:val="center"/>
          </w:tcPr>
          <w:p w14:paraId="4311FA8F" w14:textId="77777777" w:rsidR="000928EF" w:rsidRPr="00E40572" w:rsidRDefault="000928EF" w:rsidP="000928EF">
            <w:pPr>
              <w:spacing w:line="264" w:lineRule="auto"/>
              <w:rPr>
                <w:rFonts w:asciiTheme="minorHAnsi" w:hAnsiTheme="minorHAnsi" w:cs="Arial"/>
                <w:szCs w:val="22"/>
              </w:rPr>
            </w:pPr>
          </w:p>
        </w:tc>
        <w:tc>
          <w:tcPr>
            <w:tcW w:w="822" w:type="pct"/>
          </w:tcPr>
          <w:p w14:paraId="23C6294D" w14:textId="77777777" w:rsidR="000928EF" w:rsidRPr="00E40572" w:rsidRDefault="000928EF" w:rsidP="000928EF">
            <w:pPr>
              <w:spacing w:line="264" w:lineRule="auto"/>
              <w:rPr>
                <w:rFonts w:asciiTheme="minorHAnsi" w:hAnsiTheme="minorHAnsi" w:cs="Arial"/>
                <w:szCs w:val="22"/>
              </w:rPr>
            </w:pPr>
          </w:p>
        </w:tc>
        <w:tc>
          <w:tcPr>
            <w:tcW w:w="703" w:type="pct"/>
          </w:tcPr>
          <w:p w14:paraId="042B314A" w14:textId="77777777" w:rsidR="000928EF" w:rsidRPr="00E40572" w:rsidRDefault="000928EF" w:rsidP="000928EF">
            <w:pPr>
              <w:spacing w:line="264" w:lineRule="auto"/>
              <w:rPr>
                <w:rFonts w:asciiTheme="minorHAnsi" w:hAnsiTheme="minorHAnsi" w:cs="Arial"/>
                <w:szCs w:val="22"/>
              </w:rPr>
            </w:pPr>
          </w:p>
        </w:tc>
      </w:tr>
    </w:tbl>
    <w:p w14:paraId="31646685" w14:textId="77777777" w:rsidR="000928EF" w:rsidRPr="00E40572" w:rsidRDefault="000928EF" w:rsidP="000928EF"/>
    <w:p w14:paraId="73BDC7FE" w14:textId="77777777" w:rsidR="000928EF" w:rsidRPr="00E40572" w:rsidRDefault="000928EF" w:rsidP="000928EF">
      <w:pPr>
        <w:rPr>
          <w:rFonts w:cs="Arial"/>
          <w:b/>
        </w:rPr>
      </w:pPr>
    </w:p>
    <w:p w14:paraId="52AE46A5" w14:textId="77777777" w:rsidR="000928EF" w:rsidRPr="00E40572" w:rsidRDefault="000928EF" w:rsidP="000928EF">
      <w:pPr>
        <w:rPr>
          <w:rFonts w:cs="Arial"/>
          <w:b/>
        </w:rPr>
      </w:pPr>
      <w:r w:rsidRPr="00E40572">
        <w:rPr>
          <w:rFonts w:cs="Arial"/>
          <w:b/>
        </w:rPr>
        <w:br w:type="page"/>
      </w:r>
    </w:p>
    <w:p w14:paraId="02D90D06" w14:textId="77777777" w:rsidR="000928EF" w:rsidRPr="000928EF" w:rsidRDefault="000928EF" w:rsidP="00661453">
      <w:pPr>
        <w:pStyle w:val="Prloha"/>
        <w:jc w:val="both"/>
        <w:rPr>
          <w:rFonts w:asciiTheme="minorHAnsi" w:hAnsiTheme="minorHAnsi"/>
          <w:sz w:val="22"/>
          <w:szCs w:val="22"/>
        </w:rPr>
      </w:pPr>
      <w:r w:rsidRPr="000928EF">
        <w:rPr>
          <w:rFonts w:asciiTheme="minorHAnsi" w:hAnsiTheme="minorHAnsi"/>
          <w:sz w:val="22"/>
          <w:szCs w:val="22"/>
        </w:rPr>
        <w:lastRenderedPageBreak/>
        <w:t>Príloha č. 8 – Cenník jednotkových sadzieb Poskytovateľa pre Služby rozvoja a Cenník Služby podpory prevádzky</w:t>
      </w:r>
    </w:p>
    <w:p w14:paraId="5BD553EE" w14:textId="77777777" w:rsidR="000928EF" w:rsidRPr="00E40572" w:rsidRDefault="000928EF" w:rsidP="000928EF">
      <w:pPr>
        <w:rPr>
          <w:rFonts w:cs="Arial"/>
          <w:b/>
        </w:rPr>
      </w:pPr>
    </w:p>
    <w:p w14:paraId="2201A682" w14:textId="77777777" w:rsidR="000928EF" w:rsidRDefault="000928EF" w:rsidP="000928EF">
      <w:pPr>
        <w:rPr>
          <w:rFonts w:cs="Arial"/>
          <w:b/>
          <w:sz w:val="24"/>
        </w:rPr>
      </w:pPr>
      <w:r>
        <w:rPr>
          <w:rFonts w:cs="Arial"/>
          <w:b/>
          <w:sz w:val="24"/>
        </w:rPr>
        <w:t>Cenník Služieb podpory prevádzky</w:t>
      </w:r>
    </w:p>
    <w:tbl>
      <w:tblPr>
        <w:tblStyle w:val="Mriekatabuky"/>
        <w:tblW w:w="0" w:type="auto"/>
        <w:tblLook w:val="04A0" w:firstRow="1" w:lastRow="0" w:firstColumn="1" w:lastColumn="0" w:noHBand="0" w:noVBand="1"/>
      </w:tblPr>
      <w:tblGrid>
        <w:gridCol w:w="458"/>
        <w:gridCol w:w="1416"/>
        <w:gridCol w:w="814"/>
        <w:gridCol w:w="1023"/>
        <w:gridCol w:w="986"/>
        <w:gridCol w:w="986"/>
        <w:gridCol w:w="1039"/>
        <w:gridCol w:w="691"/>
        <w:gridCol w:w="615"/>
        <w:gridCol w:w="1034"/>
      </w:tblGrid>
      <w:tr w:rsidR="000928EF" w:rsidRPr="004538A9" w14:paraId="60F97B79" w14:textId="77777777" w:rsidTr="000928EF">
        <w:tc>
          <w:tcPr>
            <w:tcW w:w="472" w:type="dxa"/>
          </w:tcPr>
          <w:p w14:paraId="345D99ED" w14:textId="77777777" w:rsidR="000928EF" w:rsidRPr="00BB5DE1" w:rsidRDefault="000928EF" w:rsidP="000928EF">
            <w:pPr>
              <w:rPr>
                <w:rFonts w:asciiTheme="minorHAnsi" w:hAnsiTheme="minorHAnsi" w:cs="Arial"/>
                <w:sz w:val="16"/>
                <w:szCs w:val="16"/>
              </w:rPr>
            </w:pPr>
            <w:proofErr w:type="spellStart"/>
            <w:r>
              <w:rPr>
                <w:rFonts w:asciiTheme="minorHAnsi" w:hAnsiTheme="minorHAnsi" w:cs="Arial"/>
                <w:sz w:val="16"/>
                <w:szCs w:val="16"/>
              </w:rPr>
              <w:t>P.č</w:t>
            </w:r>
            <w:proofErr w:type="spellEnd"/>
            <w:r>
              <w:rPr>
                <w:rFonts w:asciiTheme="minorHAnsi" w:hAnsiTheme="minorHAnsi" w:cs="Arial"/>
                <w:sz w:val="16"/>
                <w:szCs w:val="16"/>
              </w:rPr>
              <w:t>.</w:t>
            </w:r>
          </w:p>
        </w:tc>
        <w:tc>
          <w:tcPr>
            <w:tcW w:w="2100" w:type="dxa"/>
          </w:tcPr>
          <w:p w14:paraId="05E6E4A1" w14:textId="77777777" w:rsidR="000928EF" w:rsidRPr="00BB5DE1" w:rsidRDefault="000928EF" w:rsidP="000928EF">
            <w:pPr>
              <w:rPr>
                <w:rFonts w:asciiTheme="minorHAnsi" w:hAnsiTheme="minorHAnsi" w:cs="Arial"/>
                <w:sz w:val="16"/>
                <w:szCs w:val="16"/>
              </w:rPr>
            </w:pPr>
            <w:r w:rsidRPr="008D74BC">
              <w:rPr>
                <w:rFonts w:asciiTheme="minorHAnsi" w:hAnsiTheme="minorHAnsi"/>
                <w:b/>
                <w:sz w:val="16"/>
              </w:rPr>
              <w:t>Položka</w:t>
            </w:r>
          </w:p>
        </w:tc>
        <w:tc>
          <w:tcPr>
            <w:tcW w:w="826" w:type="dxa"/>
          </w:tcPr>
          <w:p w14:paraId="05DDAB91"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Merná jednotka </w:t>
            </w:r>
          </w:p>
        </w:tc>
        <w:tc>
          <w:tcPr>
            <w:tcW w:w="1023" w:type="dxa"/>
          </w:tcPr>
          <w:p w14:paraId="240B7A32" w14:textId="77777777" w:rsidR="000928EF" w:rsidRPr="00BB5DE1" w:rsidRDefault="000928EF" w:rsidP="000928EF">
            <w:pPr>
              <w:rPr>
                <w:rFonts w:asciiTheme="minorHAnsi" w:hAnsiTheme="minorHAnsi" w:cs="Arial"/>
                <w:sz w:val="16"/>
                <w:szCs w:val="16"/>
              </w:rPr>
            </w:pPr>
            <w:r>
              <w:rPr>
                <w:rFonts w:asciiTheme="minorHAnsi" w:hAnsiTheme="minorHAnsi"/>
                <w:b/>
                <w:bCs/>
                <w:sz w:val="16"/>
                <w:szCs w:val="16"/>
              </w:rPr>
              <w:t>Požadované m</w:t>
            </w:r>
            <w:r w:rsidRPr="008D74BC">
              <w:rPr>
                <w:rFonts w:asciiTheme="minorHAnsi" w:hAnsiTheme="minorHAnsi"/>
                <w:b/>
                <w:bCs/>
                <w:sz w:val="16"/>
                <w:szCs w:val="16"/>
              </w:rPr>
              <w:t xml:space="preserve">nožstvo </w:t>
            </w:r>
          </w:p>
        </w:tc>
        <w:tc>
          <w:tcPr>
            <w:tcW w:w="994" w:type="dxa"/>
          </w:tcPr>
          <w:p w14:paraId="675BA38F"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Jednotková cena v EUR bez DPH </w:t>
            </w:r>
          </w:p>
        </w:tc>
        <w:tc>
          <w:tcPr>
            <w:tcW w:w="993" w:type="dxa"/>
          </w:tcPr>
          <w:p w14:paraId="419E8528"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Jednotková cena v EUR vrátane DPH </w:t>
            </w:r>
          </w:p>
        </w:tc>
        <w:tc>
          <w:tcPr>
            <w:tcW w:w="1064" w:type="dxa"/>
          </w:tcPr>
          <w:p w14:paraId="7967320F" w14:textId="77777777" w:rsidR="000928EF" w:rsidRPr="008D74BC" w:rsidRDefault="000928EF" w:rsidP="000928EF">
            <w:pPr>
              <w:pStyle w:val="Default"/>
              <w:rPr>
                <w:rFonts w:asciiTheme="minorHAnsi" w:hAnsiTheme="minorHAnsi"/>
                <w:b/>
                <w:sz w:val="16"/>
                <w:szCs w:val="16"/>
              </w:rPr>
            </w:pPr>
            <w:r w:rsidRPr="008D74BC">
              <w:rPr>
                <w:rFonts w:asciiTheme="minorHAnsi" w:hAnsiTheme="minorHAnsi"/>
                <w:b/>
                <w:bCs/>
                <w:sz w:val="16"/>
                <w:szCs w:val="16"/>
              </w:rPr>
              <w:t xml:space="preserve">Cena za </w:t>
            </w:r>
          </w:p>
          <w:p w14:paraId="06F86430"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požadované množstvo v EUR bez DPH </w:t>
            </w:r>
          </w:p>
        </w:tc>
        <w:tc>
          <w:tcPr>
            <w:tcW w:w="700" w:type="dxa"/>
          </w:tcPr>
          <w:p w14:paraId="022826EF"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Sadzba DPH v % </w:t>
            </w:r>
          </w:p>
        </w:tc>
        <w:tc>
          <w:tcPr>
            <w:tcW w:w="629" w:type="dxa"/>
          </w:tcPr>
          <w:p w14:paraId="596A59B7"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Výška DPH v EUR </w:t>
            </w:r>
          </w:p>
        </w:tc>
        <w:tc>
          <w:tcPr>
            <w:tcW w:w="1051" w:type="dxa"/>
          </w:tcPr>
          <w:p w14:paraId="6000B8D8" w14:textId="77777777" w:rsidR="000928EF" w:rsidRPr="008D74BC" w:rsidRDefault="000928EF" w:rsidP="000928EF">
            <w:pPr>
              <w:pStyle w:val="Default"/>
              <w:rPr>
                <w:rFonts w:asciiTheme="minorHAnsi" w:hAnsiTheme="minorHAnsi"/>
                <w:b/>
                <w:sz w:val="16"/>
                <w:szCs w:val="16"/>
              </w:rPr>
            </w:pPr>
            <w:r w:rsidRPr="008D74BC">
              <w:rPr>
                <w:rFonts w:asciiTheme="minorHAnsi" w:hAnsiTheme="minorHAnsi"/>
                <w:b/>
                <w:bCs/>
                <w:sz w:val="16"/>
                <w:szCs w:val="16"/>
              </w:rPr>
              <w:t xml:space="preserve">Cena za </w:t>
            </w:r>
          </w:p>
          <w:p w14:paraId="16C00E83"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požadované množstvo v EUR vrátane DPH </w:t>
            </w:r>
          </w:p>
        </w:tc>
      </w:tr>
      <w:tr w:rsidR="000928EF" w:rsidRPr="004538A9" w14:paraId="0F4F6798" w14:textId="77777777" w:rsidTr="00FC7875">
        <w:tc>
          <w:tcPr>
            <w:tcW w:w="472" w:type="dxa"/>
          </w:tcPr>
          <w:p w14:paraId="5E02C086" w14:textId="77777777" w:rsidR="000928EF" w:rsidRPr="00BB5DE1" w:rsidRDefault="000928EF" w:rsidP="000928EF">
            <w:pPr>
              <w:rPr>
                <w:rFonts w:asciiTheme="minorHAnsi" w:hAnsiTheme="minorHAnsi" w:cs="Arial"/>
                <w:sz w:val="16"/>
                <w:szCs w:val="16"/>
              </w:rPr>
            </w:pPr>
            <w:r w:rsidRPr="008D74BC">
              <w:rPr>
                <w:rFonts w:asciiTheme="minorHAnsi" w:hAnsiTheme="minorHAnsi"/>
                <w:sz w:val="16"/>
              </w:rPr>
              <w:t>1.</w:t>
            </w:r>
          </w:p>
        </w:tc>
        <w:tc>
          <w:tcPr>
            <w:tcW w:w="2100" w:type="dxa"/>
          </w:tcPr>
          <w:p w14:paraId="2AA0C047" w14:textId="77777777" w:rsidR="000928EF" w:rsidRPr="00BB5DE1" w:rsidRDefault="000928EF" w:rsidP="000928EF">
            <w:pPr>
              <w:rPr>
                <w:rFonts w:asciiTheme="minorHAnsi" w:hAnsiTheme="minorHAnsi" w:cs="Arial"/>
                <w:sz w:val="16"/>
                <w:szCs w:val="16"/>
              </w:rPr>
            </w:pPr>
            <w:r w:rsidRPr="008D74BC">
              <w:rPr>
                <w:rFonts w:asciiTheme="minorHAnsi" w:hAnsiTheme="minorHAnsi"/>
                <w:sz w:val="16"/>
              </w:rPr>
              <w:t xml:space="preserve">Cena za poskytnutie služieb </w:t>
            </w:r>
            <w:r>
              <w:rPr>
                <w:rFonts w:asciiTheme="minorHAnsi" w:hAnsiTheme="minorHAnsi"/>
                <w:sz w:val="16"/>
              </w:rPr>
              <w:t>podpory prevádzky</w:t>
            </w:r>
            <w:r w:rsidRPr="008D74BC">
              <w:rPr>
                <w:rFonts w:asciiTheme="minorHAnsi" w:hAnsiTheme="minorHAnsi"/>
                <w:sz w:val="16"/>
              </w:rPr>
              <w:t xml:space="preserve"> pre IS RÚ</w:t>
            </w:r>
          </w:p>
        </w:tc>
        <w:tc>
          <w:tcPr>
            <w:tcW w:w="826" w:type="dxa"/>
            <w:vAlign w:val="center"/>
          </w:tcPr>
          <w:p w14:paraId="73FD3756" w14:textId="77777777" w:rsidR="000928EF" w:rsidRPr="00BB5DE1" w:rsidRDefault="000928EF" w:rsidP="000928EF">
            <w:pPr>
              <w:rPr>
                <w:rFonts w:asciiTheme="minorHAnsi" w:hAnsiTheme="minorHAnsi" w:cs="Arial"/>
                <w:sz w:val="16"/>
                <w:szCs w:val="16"/>
              </w:rPr>
            </w:pPr>
            <w:r>
              <w:rPr>
                <w:rFonts w:asciiTheme="minorHAnsi" w:hAnsiTheme="minorHAnsi"/>
                <w:sz w:val="16"/>
              </w:rPr>
              <w:t>mesiac</w:t>
            </w:r>
          </w:p>
        </w:tc>
        <w:tc>
          <w:tcPr>
            <w:tcW w:w="1023" w:type="dxa"/>
            <w:vAlign w:val="center"/>
          </w:tcPr>
          <w:p w14:paraId="5440CC63" w14:textId="77777777" w:rsidR="000928EF" w:rsidRPr="00BB5DE1" w:rsidRDefault="000928EF" w:rsidP="000928EF">
            <w:pPr>
              <w:rPr>
                <w:rFonts w:asciiTheme="minorHAnsi" w:hAnsiTheme="minorHAnsi" w:cs="Arial"/>
                <w:sz w:val="16"/>
                <w:szCs w:val="16"/>
              </w:rPr>
            </w:pPr>
            <w:r w:rsidRPr="00EC1D92">
              <w:rPr>
                <w:rFonts w:asciiTheme="minorHAnsi" w:hAnsiTheme="minorHAnsi"/>
              </w:rPr>
              <w:t>48</w:t>
            </w:r>
          </w:p>
        </w:tc>
        <w:tc>
          <w:tcPr>
            <w:tcW w:w="994" w:type="dxa"/>
          </w:tcPr>
          <w:p w14:paraId="54EDCC67" w14:textId="77777777" w:rsidR="000928EF" w:rsidRPr="00BB5DE1" w:rsidRDefault="000928EF" w:rsidP="000928EF">
            <w:pPr>
              <w:rPr>
                <w:rFonts w:asciiTheme="minorHAnsi" w:hAnsiTheme="minorHAnsi" w:cs="Arial"/>
                <w:sz w:val="16"/>
                <w:szCs w:val="16"/>
              </w:rPr>
            </w:pPr>
          </w:p>
        </w:tc>
        <w:tc>
          <w:tcPr>
            <w:tcW w:w="993" w:type="dxa"/>
          </w:tcPr>
          <w:p w14:paraId="41C76E79" w14:textId="77777777" w:rsidR="000928EF" w:rsidRPr="00BB5DE1" w:rsidRDefault="000928EF" w:rsidP="000928EF">
            <w:pPr>
              <w:rPr>
                <w:rFonts w:asciiTheme="minorHAnsi" w:hAnsiTheme="minorHAnsi" w:cs="Arial"/>
                <w:sz w:val="16"/>
                <w:szCs w:val="16"/>
              </w:rPr>
            </w:pPr>
          </w:p>
        </w:tc>
        <w:tc>
          <w:tcPr>
            <w:tcW w:w="1064" w:type="dxa"/>
          </w:tcPr>
          <w:p w14:paraId="1AE5F6BE" w14:textId="77777777" w:rsidR="000928EF" w:rsidRPr="00BB5DE1" w:rsidRDefault="000928EF" w:rsidP="000928EF">
            <w:pPr>
              <w:rPr>
                <w:rFonts w:asciiTheme="minorHAnsi" w:hAnsiTheme="minorHAnsi" w:cs="Arial"/>
                <w:sz w:val="16"/>
                <w:szCs w:val="16"/>
              </w:rPr>
            </w:pPr>
          </w:p>
        </w:tc>
        <w:tc>
          <w:tcPr>
            <w:tcW w:w="700" w:type="dxa"/>
          </w:tcPr>
          <w:p w14:paraId="0337A840" w14:textId="77777777" w:rsidR="000928EF" w:rsidRPr="00BB5DE1" w:rsidRDefault="000928EF" w:rsidP="000928EF">
            <w:pPr>
              <w:rPr>
                <w:rFonts w:asciiTheme="minorHAnsi" w:hAnsiTheme="minorHAnsi" w:cs="Arial"/>
                <w:sz w:val="16"/>
                <w:szCs w:val="16"/>
              </w:rPr>
            </w:pPr>
          </w:p>
        </w:tc>
        <w:tc>
          <w:tcPr>
            <w:tcW w:w="629" w:type="dxa"/>
          </w:tcPr>
          <w:p w14:paraId="093E4ED5" w14:textId="77777777" w:rsidR="000928EF" w:rsidRPr="00BB5DE1" w:rsidRDefault="000928EF" w:rsidP="000928EF">
            <w:pPr>
              <w:rPr>
                <w:rFonts w:asciiTheme="minorHAnsi" w:hAnsiTheme="minorHAnsi" w:cs="Arial"/>
                <w:sz w:val="16"/>
                <w:szCs w:val="16"/>
              </w:rPr>
            </w:pPr>
          </w:p>
        </w:tc>
        <w:tc>
          <w:tcPr>
            <w:tcW w:w="1051" w:type="dxa"/>
          </w:tcPr>
          <w:p w14:paraId="366301F8" w14:textId="77777777" w:rsidR="000928EF" w:rsidRPr="00BB5DE1" w:rsidRDefault="000928EF" w:rsidP="000928EF">
            <w:pPr>
              <w:rPr>
                <w:rFonts w:asciiTheme="minorHAnsi" w:hAnsiTheme="minorHAnsi" w:cs="Arial"/>
                <w:sz w:val="16"/>
                <w:szCs w:val="16"/>
              </w:rPr>
            </w:pPr>
          </w:p>
        </w:tc>
      </w:tr>
    </w:tbl>
    <w:p w14:paraId="7445FAF9" w14:textId="00974AFF" w:rsidR="000928EF" w:rsidRDefault="000928EF" w:rsidP="000928EF">
      <w:pPr>
        <w:rPr>
          <w:rFonts w:cs="Arial"/>
          <w:b/>
          <w:sz w:val="24"/>
        </w:rPr>
      </w:pPr>
    </w:p>
    <w:p w14:paraId="52CAED43" w14:textId="77777777" w:rsidR="00FC7875" w:rsidRPr="00FC7875" w:rsidRDefault="00FC7875" w:rsidP="00FC7875">
      <w:pPr>
        <w:rPr>
          <w:rFonts w:cs="Arial"/>
          <w:b/>
          <w:sz w:val="24"/>
        </w:rPr>
      </w:pPr>
      <w:r w:rsidRPr="00FC7875">
        <w:rPr>
          <w:rFonts w:cs="Arial"/>
          <w:b/>
          <w:sz w:val="24"/>
        </w:rPr>
        <w:t>Cenník Služieb rozvoja</w:t>
      </w:r>
    </w:p>
    <w:tbl>
      <w:tblPr>
        <w:tblStyle w:val="Mriekatabuky2"/>
        <w:tblW w:w="9854" w:type="dxa"/>
        <w:tblLayout w:type="fixed"/>
        <w:tblLook w:val="04A0" w:firstRow="1" w:lastRow="0" w:firstColumn="1" w:lastColumn="0" w:noHBand="0" w:noVBand="1"/>
      </w:tblPr>
      <w:tblGrid>
        <w:gridCol w:w="444"/>
        <w:gridCol w:w="1678"/>
        <w:gridCol w:w="680"/>
        <w:gridCol w:w="992"/>
        <w:gridCol w:w="1134"/>
        <w:gridCol w:w="1276"/>
        <w:gridCol w:w="1134"/>
        <w:gridCol w:w="708"/>
        <w:gridCol w:w="709"/>
        <w:gridCol w:w="1099"/>
      </w:tblGrid>
      <w:tr w:rsidR="00FC7875" w:rsidRPr="0072070D" w14:paraId="01524185" w14:textId="77777777" w:rsidTr="000F1C48">
        <w:trPr>
          <w:trHeight w:val="455"/>
        </w:trPr>
        <w:tc>
          <w:tcPr>
            <w:tcW w:w="444" w:type="dxa"/>
          </w:tcPr>
          <w:p w14:paraId="4DFD106F" w14:textId="77777777" w:rsidR="00FC7875" w:rsidRPr="0072070D" w:rsidRDefault="00FC7875" w:rsidP="000F1C48">
            <w:pPr>
              <w:rPr>
                <w:rFonts w:ascii="Calibri" w:hAnsi="Calibri"/>
                <w:sz w:val="16"/>
              </w:rPr>
            </w:pPr>
            <w:proofErr w:type="spellStart"/>
            <w:r>
              <w:rPr>
                <w:rFonts w:ascii="Calibri" w:hAnsi="Calibri"/>
                <w:sz w:val="16"/>
              </w:rPr>
              <w:t>P.č</w:t>
            </w:r>
            <w:proofErr w:type="spellEnd"/>
          </w:p>
        </w:tc>
        <w:tc>
          <w:tcPr>
            <w:tcW w:w="1678" w:type="dxa"/>
          </w:tcPr>
          <w:p w14:paraId="006C5E26" w14:textId="35BD6C24" w:rsidR="00FC7875" w:rsidRPr="0072070D" w:rsidRDefault="00FE5A6E" w:rsidP="000F1C48">
            <w:pPr>
              <w:rPr>
                <w:rFonts w:ascii="Calibri" w:hAnsi="Calibri"/>
                <w:b/>
                <w:sz w:val="16"/>
              </w:rPr>
            </w:pPr>
            <w:r>
              <w:rPr>
                <w:rFonts w:ascii="Calibri" w:hAnsi="Calibri"/>
                <w:b/>
                <w:sz w:val="16"/>
              </w:rPr>
              <w:t>Pozícia</w:t>
            </w:r>
          </w:p>
        </w:tc>
        <w:tc>
          <w:tcPr>
            <w:tcW w:w="680" w:type="dxa"/>
          </w:tcPr>
          <w:p w14:paraId="586499E4"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Merná jednotka </w:t>
            </w:r>
          </w:p>
        </w:tc>
        <w:tc>
          <w:tcPr>
            <w:tcW w:w="992" w:type="dxa"/>
          </w:tcPr>
          <w:p w14:paraId="2670A19D"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w:t>
            </w:r>
          </w:p>
          <w:p w14:paraId="49F4C48C"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množstvo </w:t>
            </w:r>
          </w:p>
        </w:tc>
        <w:tc>
          <w:tcPr>
            <w:tcW w:w="1134" w:type="dxa"/>
          </w:tcPr>
          <w:p w14:paraId="4E2517C2"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bez DPH </w:t>
            </w:r>
          </w:p>
        </w:tc>
        <w:tc>
          <w:tcPr>
            <w:tcW w:w="1276" w:type="dxa"/>
          </w:tcPr>
          <w:p w14:paraId="000D52B5"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vrátane DPH </w:t>
            </w:r>
          </w:p>
        </w:tc>
        <w:tc>
          <w:tcPr>
            <w:tcW w:w="1134" w:type="dxa"/>
          </w:tcPr>
          <w:p w14:paraId="1A2AAC71"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722637DA"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bez DPH </w:t>
            </w:r>
          </w:p>
        </w:tc>
        <w:tc>
          <w:tcPr>
            <w:tcW w:w="708" w:type="dxa"/>
          </w:tcPr>
          <w:p w14:paraId="3F3994A9"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Sadzba DPH v % </w:t>
            </w:r>
          </w:p>
        </w:tc>
        <w:tc>
          <w:tcPr>
            <w:tcW w:w="709" w:type="dxa"/>
          </w:tcPr>
          <w:p w14:paraId="1F08DF67"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Výška DPH v EUR </w:t>
            </w:r>
          </w:p>
        </w:tc>
        <w:tc>
          <w:tcPr>
            <w:tcW w:w="1099" w:type="dxa"/>
          </w:tcPr>
          <w:p w14:paraId="326F3B40"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7040CF01"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vrátane DPH </w:t>
            </w:r>
          </w:p>
        </w:tc>
      </w:tr>
      <w:tr w:rsidR="00FD4490" w:rsidRPr="0072070D" w14:paraId="2A46721E" w14:textId="77777777" w:rsidTr="00A70AB5">
        <w:trPr>
          <w:trHeight w:val="412"/>
        </w:trPr>
        <w:tc>
          <w:tcPr>
            <w:tcW w:w="444" w:type="dxa"/>
          </w:tcPr>
          <w:p w14:paraId="4BA82B03" w14:textId="77777777" w:rsidR="00FD4490" w:rsidRPr="0072070D" w:rsidRDefault="00FD4490" w:rsidP="00FD4490">
            <w:pPr>
              <w:rPr>
                <w:rFonts w:ascii="Calibri" w:hAnsi="Calibri"/>
                <w:sz w:val="16"/>
              </w:rPr>
            </w:pPr>
            <w:r>
              <w:rPr>
                <w:rFonts w:ascii="Calibri" w:hAnsi="Calibri"/>
                <w:sz w:val="16"/>
              </w:rPr>
              <w:t>1.</w:t>
            </w:r>
          </w:p>
        </w:tc>
        <w:tc>
          <w:tcPr>
            <w:tcW w:w="1678" w:type="dxa"/>
            <w:tcBorders>
              <w:top w:val="single" w:sz="8" w:space="0" w:color="auto"/>
              <w:left w:val="single" w:sz="8" w:space="0" w:color="auto"/>
              <w:bottom w:val="single" w:sz="4" w:space="0" w:color="auto"/>
              <w:right w:val="single" w:sz="4" w:space="0" w:color="auto"/>
            </w:tcBorders>
            <w:shd w:val="clear" w:color="auto" w:fill="auto"/>
            <w:vAlign w:val="bottom"/>
          </w:tcPr>
          <w:p w14:paraId="0D86E591"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IT architekt</w:t>
            </w:r>
          </w:p>
        </w:tc>
        <w:tc>
          <w:tcPr>
            <w:tcW w:w="680" w:type="dxa"/>
            <w:vAlign w:val="center"/>
          </w:tcPr>
          <w:p w14:paraId="0B219198" w14:textId="77777777" w:rsidR="00FD4490" w:rsidRPr="0072070D" w:rsidRDefault="00FD4490" w:rsidP="00FD4490">
            <w:pPr>
              <w:jc w:val="center"/>
              <w:rPr>
                <w:rFonts w:ascii="Calibri" w:hAnsi="Calibri"/>
                <w:sz w:val="16"/>
              </w:rPr>
            </w:pPr>
            <w:r w:rsidRPr="0072070D">
              <w:rPr>
                <w:rFonts w:ascii="Calibri" w:hAnsi="Calibri"/>
                <w:sz w:val="16"/>
              </w:rPr>
              <w:t>MD</w:t>
            </w:r>
          </w:p>
        </w:tc>
        <w:tc>
          <w:tcPr>
            <w:tcW w:w="992" w:type="dxa"/>
            <w:vAlign w:val="bottom"/>
          </w:tcPr>
          <w:p w14:paraId="21DB2440" w14:textId="4442F0AF" w:rsidR="00FD4490" w:rsidRPr="004D391F" w:rsidRDefault="00FD4490" w:rsidP="00FD4490">
            <w:pPr>
              <w:jc w:val="center"/>
              <w:rPr>
                <w:rFonts w:ascii="Calibri" w:hAnsi="Calibri"/>
              </w:rPr>
            </w:pPr>
            <w:r w:rsidRPr="00E54217">
              <w:rPr>
                <w:rFonts w:ascii="Calibri" w:hAnsi="Calibri" w:cs="Calibri"/>
                <w:color w:val="000000"/>
                <w:szCs w:val="22"/>
              </w:rPr>
              <w:t>825</w:t>
            </w:r>
          </w:p>
        </w:tc>
        <w:tc>
          <w:tcPr>
            <w:tcW w:w="1134" w:type="dxa"/>
          </w:tcPr>
          <w:p w14:paraId="6F0A6F48" w14:textId="77777777" w:rsidR="00FD4490" w:rsidRPr="00FA60A5" w:rsidRDefault="00FD4490" w:rsidP="00FD4490">
            <w:pPr>
              <w:rPr>
                <w:rFonts w:ascii="Calibri" w:hAnsi="Calibri"/>
                <w:sz w:val="16"/>
                <w:szCs w:val="16"/>
              </w:rPr>
            </w:pPr>
          </w:p>
        </w:tc>
        <w:tc>
          <w:tcPr>
            <w:tcW w:w="1276" w:type="dxa"/>
          </w:tcPr>
          <w:p w14:paraId="7E5C1AA8" w14:textId="77777777" w:rsidR="00FD4490" w:rsidRPr="0072070D" w:rsidRDefault="00FD4490" w:rsidP="00FD4490">
            <w:pPr>
              <w:rPr>
                <w:rFonts w:ascii="Calibri" w:hAnsi="Calibri"/>
                <w:sz w:val="22"/>
              </w:rPr>
            </w:pPr>
          </w:p>
        </w:tc>
        <w:tc>
          <w:tcPr>
            <w:tcW w:w="1134" w:type="dxa"/>
          </w:tcPr>
          <w:p w14:paraId="2E77A8D3" w14:textId="77777777" w:rsidR="00FD4490" w:rsidRPr="0072070D" w:rsidRDefault="00FD4490" w:rsidP="00FD4490">
            <w:pPr>
              <w:rPr>
                <w:rFonts w:ascii="Calibri" w:hAnsi="Calibri"/>
                <w:sz w:val="22"/>
              </w:rPr>
            </w:pPr>
          </w:p>
        </w:tc>
        <w:tc>
          <w:tcPr>
            <w:tcW w:w="708" w:type="dxa"/>
          </w:tcPr>
          <w:p w14:paraId="3F9481FE" w14:textId="77777777" w:rsidR="00FD4490" w:rsidRPr="0072070D" w:rsidRDefault="00FD4490" w:rsidP="00FD4490">
            <w:pPr>
              <w:rPr>
                <w:rFonts w:ascii="Calibri" w:hAnsi="Calibri"/>
                <w:sz w:val="22"/>
              </w:rPr>
            </w:pPr>
          </w:p>
        </w:tc>
        <w:tc>
          <w:tcPr>
            <w:tcW w:w="709" w:type="dxa"/>
          </w:tcPr>
          <w:p w14:paraId="3F4BB0DC" w14:textId="77777777" w:rsidR="00FD4490" w:rsidRPr="0072070D" w:rsidRDefault="00FD4490" w:rsidP="00FD4490">
            <w:pPr>
              <w:rPr>
                <w:rFonts w:ascii="Calibri" w:hAnsi="Calibri"/>
                <w:sz w:val="22"/>
              </w:rPr>
            </w:pPr>
          </w:p>
        </w:tc>
        <w:tc>
          <w:tcPr>
            <w:tcW w:w="1099" w:type="dxa"/>
            <w:shd w:val="clear" w:color="auto" w:fill="FFFFFF" w:themeFill="background1"/>
          </w:tcPr>
          <w:p w14:paraId="55CCBB9E" w14:textId="77777777" w:rsidR="00FD4490" w:rsidRPr="0072070D" w:rsidRDefault="00FD4490" w:rsidP="00FD4490">
            <w:pPr>
              <w:rPr>
                <w:rFonts w:ascii="Calibri" w:hAnsi="Calibri"/>
                <w:sz w:val="22"/>
              </w:rPr>
            </w:pPr>
          </w:p>
        </w:tc>
      </w:tr>
      <w:tr w:rsidR="00FD4490" w:rsidRPr="0072070D" w14:paraId="30963450" w14:textId="77777777" w:rsidTr="00A70AB5">
        <w:trPr>
          <w:trHeight w:val="412"/>
        </w:trPr>
        <w:tc>
          <w:tcPr>
            <w:tcW w:w="444" w:type="dxa"/>
          </w:tcPr>
          <w:p w14:paraId="6B94BAF1" w14:textId="77777777" w:rsidR="00FD4490" w:rsidRPr="0072070D" w:rsidRDefault="00FD4490" w:rsidP="00FD4490">
            <w:pPr>
              <w:rPr>
                <w:rFonts w:ascii="Calibri" w:hAnsi="Calibri"/>
                <w:sz w:val="16"/>
              </w:rPr>
            </w:pPr>
            <w:r>
              <w:rPr>
                <w:rFonts w:ascii="Calibri" w:hAnsi="Calibri"/>
                <w:sz w:val="16"/>
              </w:rPr>
              <w:t>2.</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3D4ABC8"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IT analytik</w:t>
            </w:r>
          </w:p>
        </w:tc>
        <w:tc>
          <w:tcPr>
            <w:tcW w:w="680" w:type="dxa"/>
            <w:vAlign w:val="center"/>
          </w:tcPr>
          <w:p w14:paraId="50CEF7CA" w14:textId="77777777" w:rsidR="00FD4490" w:rsidRPr="0072070D" w:rsidRDefault="00FD4490" w:rsidP="00FD4490">
            <w:pPr>
              <w:jc w:val="center"/>
              <w:rPr>
                <w:rFonts w:ascii="Calibri" w:hAnsi="Calibri"/>
                <w:sz w:val="16"/>
              </w:rPr>
            </w:pPr>
            <w:r w:rsidRPr="0072070D">
              <w:rPr>
                <w:rFonts w:ascii="Calibri" w:hAnsi="Calibri"/>
                <w:sz w:val="16"/>
              </w:rPr>
              <w:t>MD</w:t>
            </w:r>
          </w:p>
        </w:tc>
        <w:tc>
          <w:tcPr>
            <w:tcW w:w="992" w:type="dxa"/>
            <w:vAlign w:val="bottom"/>
          </w:tcPr>
          <w:p w14:paraId="2F04DBF2" w14:textId="5718310E" w:rsidR="00FD4490" w:rsidRPr="004D391F" w:rsidRDefault="00FD4490" w:rsidP="00FD4490">
            <w:pPr>
              <w:jc w:val="center"/>
              <w:rPr>
                <w:rFonts w:ascii="Calibri" w:hAnsi="Calibri"/>
              </w:rPr>
            </w:pPr>
            <w:r w:rsidRPr="00E54217">
              <w:rPr>
                <w:rFonts w:ascii="Calibri" w:hAnsi="Calibri" w:cs="Calibri"/>
                <w:color w:val="000000"/>
                <w:szCs w:val="22"/>
              </w:rPr>
              <w:t>1 345</w:t>
            </w:r>
          </w:p>
        </w:tc>
        <w:tc>
          <w:tcPr>
            <w:tcW w:w="1134" w:type="dxa"/>
          </w:tcPr>
          <w:p w14:paraId="6876AB67" w14:textId="77777777" w:rsidR="00FD4490" w:rsidRPr="00FA60A5" w:rsidRDefault="00FD4490" w:rsidP="00FD4490">
            <w:pPr>
              <w:rPr>
                <w:rFonts w:ascii="Calibri" w:hAnsi="Calibri"/>
                <w:sz w:val="16"/>
                <w:szCs w:val="16"/>
              </w:rPr>
            </w:pPr>
          </w:p>
        </w:tc>
        <w:tc>
          <w:tcPr>
            <w:tcW w:w="1276" w:type="dxa"/>
          </w:tcPr>
          <w:p w14:paraId="2B9A7C1D" w14:textId="77777777" w:rsidR="00FD4490" w:rsidRPr="0072070D" w:rsidRDefault="00FD4490" w:rsidP="00FD4490">
            <w:pPr>
              <w:rPr>
                <w:rFonts w:ascii="Calibri" w:hAnsi="Calibri"/>
                <w:sz w:val="22"/>
              </w:rPr>
            </w:pPr>
          </w:p>
        </w:tc>
        <w:tc>
          <w:tcPr>
            <w:tcW w:w="1134" w:type="dxa"/>
          </w:tcPr>
          <w:p w14:paraId="60983B60" w14:textId="77777777" w:rsidR="00FD4490" w:rsidRPr="0072070D" w:rsidRDefault="00FD4490" w:rsidP="00FD4490">
            <w:pPr>
              <w:rPr>
                <w:rFonts w:ascii="Calibri" w:hAnsi="Calibri"/>
                <w:sz w:val="22"/>
              </w:rPr>
            </w:pPr>
          </w:p>
        </w:tc>
        <w:tc>
          <w:tcPr>
            <w:tcW w:w="708" w:type="dxa"/>
          </w:tcPr>
          <w:p w14:paraId="4B2ABFB8" w14:textId="77777777" w:rsidR="00FD4490" w:rsidRPr="0072070D" w:rsidRDefault="00FD4490" w:rsidP="00FD4490">
            <w:pPr>
              <w:rPr>
                <w:rFonts w:ascii="Calibri" w:hAnsi="Calibri"/>
                <w:sz w:val="22"/>
              </w:rPr>
            </w:pPr>
          </w:p>
        </w:tc>
        <w:tc>
          <w:tcPr>
            <w:tcW w:w="709" w:type="dxa"/>
          </w:tcPr>
          <w:p w14:paraId="4209DA9F" w14:textId="77777777" w:rsidR="00FD4490" w:rsidRPr="0072070D" w:rsidRDefault="00FD4490" w:rsidP="00FD4490">
            <w:pPr>
              <w:rPr>
                <w:rFonts w:ascii="Calibri" w:hAnsi="Calibri"/>
                <w:sz w:val="22"/>
              </w:rPr>
            </w:pPr>
          </w:p>
        </w:tc>
        <w:tc>
          <w:tcPr>
            <w:tcW w:w="1099" w:type="dxa"/>
            <w:shd w:val="clear" w:color="auto" w:fill="FFFFFF" w:themeFill="background1"/>
          </w:tcPr>
          <w:p w14:paraId="0F14EB5E" w14:textId="77777777" w:rsidR="00FD4490" w:rsidRPr="0072070D" w:rsidRDefault="00FD4490" w:rsidP="00FD4490">
            <w:pPr>
              <w:rPr>
                <w:rFonts w:ascii="Calibri" w:hAnsi="Calibri"/>
                <w:sz w:val="22"/>
              </w:rPr>
            </w:pPr>
          </w:p>
        </w:tc>
      </w:tr>
      <w:tr w:rsidR="00FD4490" w:rsidRPr="0072070D" w14:paraId="648DF756" w14:textId="77777777" w:rsidTr="00A70AB5">
        <w:trPr>
          <w:trHeight w:val="412"/>
        </w:trPr>
        <w:tc>
          <w:tcPr>
            <w:tcW w:w="444" w:type="dxa"/>
          </w:tcPr>
          <w:p w14:paraId="0D61BFA0" w14:textId="77777777" w:rsidR="00FD4490" w:rsidRPr="0072070D" w:rsidRDefault="00FD4490" w:rsidP="00FD4490">
            <w:pPr>
              <w:rPr>
                <w:rFonts w:ascii="Calibri" w:hAnsi="Calibri"/>
                <w:sz w:val="16"/>
              </w:rPr>
            </w:pPr>
            <w:r>
              <w:rPr>
                <w:rFonts w:ascii="Calibri" w:hAnsi="Calibri"/>
                <w:sz w:val="16"/>
              </w:rPr>
              <w:t>3.</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7A011970"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IT programátor/vývojár</w:t>
            </w:r>
          </w:p>
        </w:tc>
        <w:tc>
          <w:tcPr>
            <w:tcW w:w="680" w:type="dxa"/>
            <w:vAlign w:val="center"/>
          </w:tcPr>
          <w:p w14:paraId="1739E65C" w14:textId="77777777" w:rsidR="00FD4490" w:rsidRPr="0072070D" w:rsidRDefault="00FD4490" w:rsidP="00FD4490">
            <w:pPr>
              <w:jc w:val="center"/>
              <w:rPr>
                <w:rFonts w:ascii="Calibri" w:hAnsi="Calibri"/>
                <w:sz w:val="16"/>
              </w:rPr>
            </w:pPr>
            <w:r w:rsidRPr="0072070D">
              <w:rPr>
                <w:rFonts w:ascii="Calibri" w:hAnsi="Calibri"/>
                <w:sz w:val="16"/>
              </w:rPr>
              <w:t>MD</w:t>
            </w:r>
          </w:p>
        </w:tc>
        <w:tc>
          <w:tcPr>
            <w:tcW w:w="992" w:type="dxa"/>
            <w:vAlign w:val="bottom"/>
          </w:tcPr>
          <w:p w14:paraId="234716E3" w14:textId="561ECADD" w:rsidR="00FD4490" w:rsidRPr="004D391F" w:rsidRDefault="00FD4490" w:rsidP="00FD4490">
            <w:pPr>
              <w:jc w:val="center"/>
              <w:rPr>
                <w:rFonts w:ascii="Calibri" w:hAnsi="Calibri"/>
              </w:rPr>
            </w:pPr>
            <w:r w:rsidRPr="00E54217">
              <w:rPr>
                <w:rFonts w:ascii="Calibri" w:hAnsi="Calibri" w:cs="Calibri"/>
                <w:color w:val="000000"/>
                <w:szCs w:val="22"/>
              </w:rPr>
              <w:t>2991</w:t>
            </w:r>
          </w:p>
        </w:tc>
        <w:tc>
          <w:tcPr>
            <w:tcW w:w="1134" w:type="dxa"/>
          </w:tcPr>
          <w:p w14:paraId="7945D688" w14:textId="77777777" w:rsidR="00FD4490" w:rsidRPr="00FA60A5" w:rsidRDefault="00FD4490" w:rsidP="00FD4490">
            <w:pPr>
              <w:rPr>
                <w:rFonts w:ascii="Calibri" w:hAnsi="Calibri"/>
                <w:sz w:val="16"/>
                <w:szCs w:val="16"/>
              </w:rPr>
            </w:pPr>
          </w:p>
        </w:tc>
        <w:tc>
          <w:tcPr>
            <w:tcW w:w="1276" w:type="dxa"/>
          </w:tcPr>
          <w:p w14:paraId="074417F8" w14:textId="77777777" w:rsidR="00FD4490" w:rsidRPr="0072070D" w:rsidRDefault="00FD4490" w:rsidP="00FD4490">
            <w:pPr>
              <w:rPr>
                <w:rFonts w:ascii="Calibri" w:hAnsi="Calibri"/>
                <w:sz w:val="22"/>
              </w:rPr>
            </w:pPr>
          </w:p>
        </w:tc>
        <w:tc>
          <w:tcPr>
            <w:tcW w:w="1134" w:type="dxa"/>
          </w:tcPr>
          <w:p w14:paraId="5A58429C" w14:textId="77777777" w:rsidR="00FD4490" w:rsidRPr="0072070D" w:rsidRDefault="00FD4490" w:rsidP="00FD4490">
            <w:pPr>
              <w:rPr>
                <w:rFonts w:ascii="Calibri" w:hAnsi="Calibri"/>
                <w:sz w:val="22"/>
              </w:rPr>
            </w:pPr>
          </w:p>
        </w:tc>
        <w:tc>
          <w:tcPr>
            <w:tcW w:w="708" w:type="dxa"/>
          </w:tcPr>
          <w:p w14:paraId="07003963" w14:textId="77777777" w:rsidR="00FD4490" w:rsidRPr="0072070D" w:rsidRDefault="00FD4490" w:rsidP="00FD4490">
            <w:pPr>
              <w:rPr>
                <w:rFonts w:ascii="Calibri" w:hAnsi="Calibri"/>
                <w:sz w:val="22"/>
              </w:rPr>
            </w:pPr>
          </w:p>
        </w:tc>
        <w:tc>
          <w:tcPr>
            <w:tcW w:w="709" w:type="dxa"/>
          </w:tcPr>
          <w:p w14:paraId="2EA62EDB" w14:textId="77777777" w:rsidR="00FD4490" w:rsidRPr="0072070D" w:rsidRDefault="00FD4490" w:rsidP="00FD4490">
            <w:pPr>
              <w:rPr>
                <w:rFonts w:ascii="Calibri" w:hAnsi="Calibri"/>
                <w:sz w:val="22"/>
              </w:rPr>
            </w:pPr>
          </w:p>
        </w:tc>
        <w:tc>
          <w:tcPr>
            <w:tcW w:w="1099" w:type="dxa"/>
            <w:shd w:val="clear" w:color="auto" w:fill="FFFFFF" w:themeFill="background1"/>
          </w:tcPr>
          <w:p w14:paraId="386061A0" w14:textId="77777777" w:rsidR="00FD4490" w:rsidRPr="0072070D" w:rsidRDefault="00FD4490" w:rsidP="00FD4490">
            <w:pPr>
              <w:rPr>
                <w:rFonts w:ascii="Calibri" w:hAnsi="Calibri"/>
                <w:sz w:val="22"/>
              </w:rPr>
            </w:pPr>
          </w:p>
        </w:tc>
      </w:tr>
      <w:tr w:rsidR="00FD4490" w:rsidRPr="0072070D" w14:paraId="5308C9B3" w14:textId="77777777" w:rsidTr="00A70AB5">
        <w:trPr>
          <w:trHeight w:val="412"/>
        </w:trPr>
        <w:tc>
          <w:tcPr>
            <w:tcW w:w="444" w:type="dxa"/>
          </w:tcPr>
          <w:p w14:paraId="355691A2" w14:textId="77777777" w:rsidR="00FD4490" w:rsidRPr="0072070D" w:rsidRDefault="00FD4490" w:rsidP="00FD4490">
            <w:pPr>
              <w:rPr>
                <w:rFonts w:ascii="Calibri" w:hAnsi="Calibri"/>
                <w:sz w:val="16"/>
              </w:rPr>
            </w:pPr>
            <w:r>
              <w:rPr>
                <w:rFonts w:ascii="Calibri" w:hAnsi="Calibri"/>
                <w:sz w:val="16"/>
              </w:rPr>
              <w:t>4.</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551DC333"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IT tester</w:t>
            </w:r>
          </w:p>
        </w:tc>
        <w:tc>
          <w:tcPr>
            <w:tcW w:w="680" w:type="dxa"/>
            <w:vAlign w:val="center"/>
          </w:tcPr>
          <w:p w14:paraId="71D66313" w14:textId="77777777" w:rsidR="00FD4490" w:rsidRPr="0072070D" w:rsidRDefault="00FD4490" w:rsidP="00FD4490">
            <w:pPr>
              <w:jc w:val="center"/>
              <w:rPr>
                <w:rFonts w:ascii="Calibri" w:hAnsi="Calibri"/>
                <w:sz w:val="16"/>
              </w:rPr>
            </w:pPr>
            <w:r w:rsidRPr="0072070D">
              <w:rPr>
                <w:rFonts w:ascii="Calibri" w:hAnsi="Calibri"/>
                <w:sz w:val="16"/>
              </w:rPr>
              <w:t>MD</w:t>
            </w:r>
          </w:p>
        </w:tc>
        <w:tc>
          <w:tcPr>
            <w:tcW w:w="992" w:type="dxa"/>
            <w:vAlign w:val="bottom"/>
          </w:tcPr>
          <w:p w14:paraId="48A3D127" w14:textId="765965E3" w:rsidR="00FD4490" w:rsidRPr="004D391F" w:rsidRDefault="00FD4490" w:rsidP="00FD4490">
            <w:pPr>
              <w:jc w:val="center"/>
              <w:rPr>
                <w:rFonts w:ascii="Calibri" w:hAnsi="Calibri"/>
              </w:rPr>
            </w:pPr>
            <w:r w:rsidRPr="00E54217">
              <w:rPr>
                <w:rFonts w:ascii="Calibri" w:hAnsi="Calibri" w:cs="Calibri"/>
                <w:color w:val="000000"/>
                <w:szCs w:val="22"/>
              </w:rPr>
              <w:t>1 021</w:t>
            </w:r>
          </w:p>
        </w:tc>
        <w:tc>
          <w:tcPr>
            <w:tcW w:w="1134" w:type="dxa"/>
          </w:tcPr>
          <w:p w14:paraId="4F9BABBF" w14:textId="77777777" w:rsidR="00FD4490" w:rsidRPr="00FA60A5" w:rsidRDefault="00FD4490" w:rsidP="00FD4490">
            <w:pPr>
              <w:rPr>
                <w:rFonts w:ascii="Calibri" w:hAnsi="Calibri"/>
                <w:sz w:val="16"/>
                <w:szCs w:val="16"/>
              </w:rPr>
            </w:pPr>
          </w:p>
        </w:tc>
        <w:tc>
          <w:tcPr>
            <w:tcW w:w="1276" w:type="dxa"/>
          </w:tcPr>
          <w:p w14:paraId="22188B6A" w14:textId="77777777" w:rsidR="00FD4490" w:rsidRPr="0072070D" w:rsidRDefault="00FD4490" w:rsidP="00FD4490">
            <w:pPr>
              <w:rPr>
                <w:rFonts w:ascii="Calibri" w:hAnsi="Calibri"/>
                <w:sz w:val="22"/>
              </w:rPr>
            </w:pPr>
          </w:p>
        </w:tc>
        <w:tc>
          <w:tcPr>
            <w:tcW w:w="1134" w:type="dxa"/>
          </w:tcPr>
          <w:p w14:paraId="22A930DC" w14:textId="77777777" w:rsidR="00FD4490" w:rsidRPr="0072070D" w:rsidRDefault="00FD4490" w:rsidP="00FD4490">
            <w:pPr>
              <w:rPr>
                <w:rFonts w:ascii="Calibri" w:hAnsi="Calibri"/>
                <w:sz w:val="22"/>
              </w:rPr>
            </w:pPr>
          </w:p>
        </w:tc>
        <w:tc>
          <w:tcPr>
            <w:tcW w:w="708" w:type="dxa"/>
          </w:tcPr>
          <w:p w14:paraId="4FC4291C" w14:textId="77777777" w:rsidR="00FD4490" w:rsidRPr="0072070D" w:rsidRDefault="00FD4490" w:rsidP="00FD4490">
            <w:pPr>
              <w:rPr>
                <w:rFonts w:ascii="Calibri" w:hAnsi="Calibri"/>
                <w:sz w:val="22"/>
              </w:rPr>
            </w:pPr>
          </w:p>
        </w:tc>
        <w:tc>
          <w:tcPr>
            <w:tcW w:w="709" w:type="dxa"/>
          </w:tcPr>
          <w:p w14:paraId="3369F210" w14:textId="77777777" w:rsidR="00FD4490" w:rsidRPr="0072070D" w:rsidRDefault="00FD4490" w:rsidP="00FD4490">
            <w:pPr>
              <w:rPr>
                <w:rFonts w:ascii="Calibri" w:hAnsi="Calibri"/>
                <w:sz w:val="22"/>
              </w:rPr>
            </w:pPr>
          </w:p>
        </w:tc>
        <w:tc>
          <w:tcPr>
            <w:tcW w:w="1099" w:type="dxa"/>
            <w:shd w:val="clear" w:color="auto" w:fill="FFFFFF" w:themeFill="background1"/>
          </w:tcPr>
          <w:p w14:paraId="02780FF5" w14:textId="77777777" w:rsidR="00FD4490" w:rsidRPr="0072070D" w:rsidRDefault="00FD4490" w:rsidP="00FD4490">
            <w:pPr>
              <w:rPr>
                <w:rFonts w:ascii="Calibri" w:hAnsi="Calibri"/>
                <w:sz w:val="22"/>
              </w:rPr>
            </w:pPr>
          </w:p>
        </w:tc>
      </w:tr>
      <w:tr w:rsidR="00FD4490" w:rsidRPr="0072070D" w14:paraId="676638C4" w14:textId="77777777" w:rsidTr="00A70AB5">
        <w:trPr>
          <w:trHeight w:val="412"/>
        </w:trPr>
        <w:tc>
          <w:tcPr>
            <w:tcW w:w="444" w:type="dxa"/>
          </w:tcPr>
          <w:p w14:paraId="132EAB81" w14:textId="77777777" w:rsidR="00FD4490" w:rsidRPr="0072070D" w:rsidRDefault="00FD4490" w:rsidP="00FD4490">
            <w:pPr>
              <w:rPr>
                <w:rFonts w:ascii="Calibri" w:hAnsi="Calibri"/>
                <w:sz w:val="16"/>
              </w:rPr>
            </w:pPr>
            <w:r>
              <w:rPr>
                <w:rFonts w:ascii="Calibri" w:hAnsi="Calibri"/>
                <w:sz w:val="16"/>
              </w:rPr>
              <w:t>5.</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00762552"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Odborník pre IT dohľad/</w:t>
            </w:r>
            <w:proofErr w:type="spellStart"/>
            <w:r w:rsidRPr="00703FC2">
              <w:rPr>
                <w:rFonts w:ascii="Calibri" w:hAnsi="Calibri" w:cs="Calibri"/>
                <w:bCs/>
                <w:color w:val="000000"/>
                <w:sz w:val="18"/>
                <w:szCs w:val="22"/>
              </w:rPr>
              <w:t>Quality</w:t>
            </w:r>
            <w:proofErr w:type="spellEnd"/>
            <w:r w:rsidRPr="00703FC2">
              <w:rPr>
                <w:rFonts w:ascii="Calibri" w:hAnsi="Calibri" w:cs="Calibri"/>
                <w:bCs/>
                <w:color w:val="000000"/>
                <w:sz w:val="18"/>
                <w:szCs w:val="22"/>
              </w:rPr>
              <w:t xml:space="preserve"> </w:t>
            </w:r>
            <w:proofErr w:type="spellStart"/>
            <w:r w:rsidRPr="00703FC2">
              <w:rPr>
                <w:rFonts w:ascii="Calibri" w:hAnsi="Calibri" w:cs="Calibri"/>
                <w:bCs/>
                <w:color w:val="000000"/>
                <w:sz w:val="18"/>
                <w:szCs w:val="22"/>
              </w:rPr>
              <w:t>Assurance</w:t>
            </w:r>
            <w:proofErr w:type="spellEnd"/>
          </w:p>
        </w:tc>
        <w:tc>
          <w:tcPr>
            <w:tcW w:w="680" w:type="dxa"/>
            <w:vAlign w:val="center"/>
          </w:tcPr>
          <w:p w14:paraId="4F8269C5" w14:textId="77777777" w:rsidR="00FD4490" w:rsidRPr="0072070D" w:rsidRDefault="00FD4490" w:rsidP="00FD4490">
            <w:pPr>
              <w:jc w:val="center"/>
              <w:rPr>
                <w:rFonts w:ascii="Calibri" w:hAnsi="Calibri"/>
                <w:sz w:val="22"/>
              </w:rPr>
            </w:pPr>
            <w:r w:rsidRPr="0072070D">
              <w:rPr>
                <w:rFonts w:ascii="Calibri" w:hAnsi="Calibri"/>
                <w:sz w:val="16"/>
              </w:rPr>
              <w:t>MD</w:t>
            </w:r>
          </w:p>
        </w:tc>
        <w:tc>
          <w:tcPr>
            <w:tcW w:w="992" w:type="dxa"/>
            <w:vAlign w:val="bottom"/>
          </w:tcPr>
          <w:p w14:paraId="59208022" w14:textId="5EA69AFE" w:rsidR="00FD4490" w:rsidRPr="004D391F" w:rsidRDefault="00FD4490" w:rsidP="00FD4490">
            <w:pPr>
              <w:jc w:val="center"/>
              <w:rPr>
                <w:rFonts w:ascii="Calibri" w:hAnsi="Calibri"/>
              </w:rPr>
            </w:pPr>
            <w:r w:rsidRPr="00E54217">
              <w:rPr>
                <w:rFonts w:ascii="Calibri" w:hAnsi="Calibri" w:cs="Calibri"/>
                <w:color w:val="000000"/>
                <w:szCs w:val="22"/>
              </w:rPr>
              <w:t>302</w:t>
            </w:r>
          </w:p>
        </w:tc>
        <w:tc>
          <w:tcPr>
            <w:tcW w:w="1134" w:type="dxa"/>
          </w:tcPr>
          <w:p w14:paraId="4EE08E4A" w14:textId="77777777" w:rsidR="00FD4490" w:rsidRPr="00FA60A5" w:rsidRDefault="00FD4490" w:rsidP="00FD4490">
            <w:pPr>
              <w:rPr>
                <w:rFonts w:ascii="Calibri" w:hAnsi="Calibri"/>
                <w:sz w:val="16"/>
                <w:szCs w:val="16"/>
              </w:rPr>
            </w:pPr>
          </w:p>
        </w:tc>
        <w:tc>
          <w:tcPr>
            <w:tcW w:w="1276" w:type="dxa"/>
          </w:tcPr>
          <w:p w14:paraId="17BF82FA" w14:textId="77777777" w:rsidR="00FD4490" w:rsidRPr="0072070D" w:rsidRDefault="00FD4490" w:rsidP="00FD4490">
            <w:pPr>
              <w:rPr>
                <w:rFonts w:ascii="Calibri" w:hAnsi="Calibri"/>
                <w:sz w:val="22"/>
              </w:rPr>
            </w:pPr>
          </w:p>
        </w:tc>
        <w:tc>
          <w:tcPr>
            <w:tcW w:w="1134" w:type="dxa"/>
          </w:tcPr>
          <w:p w14:paraId="29107F59" w14:textId="77777777" w:rsidR="00FD4490" w:rsidRPr="0072070D" w:rsidRDefault="00FD4490" w:rsidP="00FD4490">
            <w:pPr>
              <w:rPr>
                <w:rFonts w:ascii="Calibri" w:hAnsi="Calibri"/>
                <w:sz w:val="22"/>
              </w:rPr>
            </w:pPr>
          </w:p>
        </w:tc>
        <w:tc>
          <w:tcPr>
            <w:tcW w:w="708" w:type="dxa"/>
          </w:tcPr>
          <w:p w14:paraId="78F23A97" w14:textId="77777777" w:rsidR="00FD4490" w:rsidRPr="0072070D" w:rsidRDefault="00FD4490" w:rsidP="00FD4490">
            <w:pPr>
              <w:rPr>
                <w:rFonts w:ascii="Calibri" w:hAnsi="Calibri"/>
                <w:sz w:val="22"/>
              </w:rPr>
            </w:pPr>
          </w:p>
        </w:tc>
        <w:tc>
          <w:tcPr>
            <w:tcW w:w="709" w:type="dxa"/>
          </w:tcPr>
          <w:p w14:paraId="7FBEBB12" w14:textId="77777777" w:rsidR="00FD4490" w:rsidRPr="0072070D" w:rsidRDefault="00FD4490" w:rsidP="00FD4490">
            <w:pPr>
              <w:rPr>
                <w:rFonts w:ascii="Calibri" w:hAnsi="Calibri"/>
                <w:sz w:val="22"/>
              </w:rPr>
            </w:pPr>
          </w:p>
        </w:tc>
        <w:tc>
          <w:tcPr>
            <w:tcW w:w="1099" w:type="dxa"/>
            <w:shd w:val="clear" w:color="auto" w:fill="FFFFFF" w:themeFill="background1"/>
          </w:tcPr>
          <w:p w14:paraId="531BAA6F" w14:textId="77777777" w:rsidR="00FD4490" w:rsidRPr="0072070D" w:rsidRDefault="00FD4490" w:rsidP="00FD4490">
            <w:pPr>
              <w:rPr>
                <w:rFonts w:ascii="Calibri" w:hAnsi="Calibri"/>
                <w:sz w:val="22"/>
              </w:rPr>
            </w:pPr>
          </w:p>
        </w:tc>
      </w:tr>
      <w:tr w:rsidR="00FD4490" w:rsidRPr="0072070D" w14:paraId="50CDFB0F" w14:textId="77777777" w:rsidTr="00A70AB5">
        <w:trPr>
          <w:trHeight w:val="412"/>
        </w:trPr>
        <w:tc>
          <w:tcPr>
            <w:tcW w:w="444" w:type="dxa"/>
          </w:tcPr>
          <w:p w14:paraId="579CAC3D" w14:textId="77777777" w:rsidR="00FD4490" w:rsidRPr="0072070D" w:rsidRDefault="00FD4490" w:rsidP="00FD4490">
            <w:pPr>
              <w:rPr>
                <w:rFonts w:ascii="Calibri" w:hAnsi="Calibri"/>
                <w:sz w:val="16"/>
              </w:rPr>
            </w:pPr>
            <w:r>
              <w:rPr>
                <w:rFonts w:ascii="Calibri" w:hAnsi="Calibri"/>
                <w:sz w:val="16"/>
              </w:rPr>
              <w:t>6.</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08895B9"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Projektový manažér IT projektu</w:t>
            </w:r>
          </w:p>
        </w:tc>
        <w:tc>
          <w:tcPr>
            <w:tcW w:w="680" w:type="dxa"/>
            <w:vAlign w:val="center"/>
          </w:tcPr>
          <w:p w14:paraId="02E4B3D3" w14:textId="77777777" w:rsidR="00FD4490" w:rsidRDefault="00FD4490" w:rsidP="00FD4490">
            <w:pPr>
              <w:jc w:val="center"/>
              <w:rPr>
                <w:rFonts w:ascii="Calibri" w:hAnsi="Calibri"/>
                <w:sz w:val="16"/>
              </w:rPr>
            </w:pPr>
            <w:r>
              <w:rPr>
                <w:rFonts w:ascii="Calibri" w:hAnsi="Calibri"/>
                <w:sz w:val="16"/>
              </w:rPr>
              <w:t>MD</w:t>
            </w:r>
          </w:p>
        </w:tc>
        <w:tc>
          <w:tcPr>
            <w:tcW w:w="992" w:type="dxa"/>
            <w:vAlign w:val="bottom"/>
          </w:tcPr>
          <w:p w14:paraId="1AD3626C" w14:textId="3894E0E9" w:rsidR="00FD4490" w:rsidRPr="004D391F" w:rsidRDefault="00FD4490" w:rsidP="00FD4490">
            <w:pPr>
              <w:jc w:val="center"/>
              <w:rPr>
                <w:rFonts w:ascii="Calibri" w:hAnsi="Calibri"/>
              </w:rPr>
            </w:pPr>
            <w:r w:rsidRPr="00E54217">
              <w:rPr>
                <w:rFonts w:ascii="Calibri" w:hAnsi="Calibri" w:cs="Calibri"/>
                <w:color w:val="000000"/>
                <w:szCs w:val="22"/>
              </w:rPr>
              <w:t>418</w:t>
            </w:r>
          </w:p>
        </w:tc>
        <w:tc>
          <w:tcPr>
            <w:tcW w:w="1134" w:type="dxa"/>
          </w:tcPr>
          <w:p w14:paraId="3A7388A0" w14:textId="77777777" w:rsidR="00FD4490" w:rsidRPr="00FA60A5" w:rsidRDefault="00FD4490" w:rsidP="00FD4490">
            <w:pPr>
              <w:rPr>
                <w:rFonts w:ascii="Calibri" w:hAnsi="Calibri"/>
                <w:sz w:val="16"/>
                <w:szCs w:val="16"/>
              </w:rPr>
            </w:pPr>
          </w:p>
        </w:tc>
        <w:tc>
          <w:tcPr>
            <w:tcW w:w="1276" w:type="dxa"/>
          </w:tcPr>
          <w:p w14:paraId="7D4D463A" w14:textId="77777777" w:rsidR="00FD4490" w:rsidRPr="0072070D" w:rsidRDefault="00FD4490" w:rsidP="00FD4490">
            <w:pPr>
              <w:rPr>
                <w:rFonts w:ascii="Calibri" w:hAnsi="Calibri"/>
                <w:sz w:val="22"/>
              </w:rPr>
            </w:pPr>
          </w:p>
        </w:tc>
        <w:tc>
          <w:tcPr>
            <w:tcW w:w="1134" w:type="dxa"/>
          </w:tcPr>
          <w:p w14:paraId="188C12B0" w14:textId="77777777" w:rsidR="00FD4490" w:rsidRPr="0072070D" w:rsidRDefault="00FD4490" w:rsidP="00FD4490">
            <w:pPr>
              <w:rPr>
                <w:rFonts w:ascii="Calibri" w:hAnsi="Calibri"/>
                <w:sz w:val="22"/>
              </w:rPr>
            </w:pPr>
          </w:p>
        </w:tc>
        <w:tc>
          <w:tcPr>
            <w:tcW w:w="708" w:type="dxa"/>
          </w:tcPr>
          <w:p w14:paraId="50B5A7E7" w14:textId="77777777" w:rsidR="00FD4490" w:rsidRPr="0072070D" w:rsidRDefault="00FD4490" w:rsidP="00FD4490">
            <w:pPr>
              <w:rPr>
                <w:rFonts w:ascii="Calibri" w:hAnsi="Calibri"/>
                <w:sz w:val="22"/>
              </w:rPr>
            </w:pPr>
          </w:p>
        </w:tc>
        <w:tc>
          <w:tcPr>
            <w:tcW w:w="709" w:type="dxa"/>
          </w:tcPr>
          <w:p w14:paraId="63F72B12" w14:textId="77777777" w:rsidR="00FD4490" w:rsidRPr="0072070D" w:rsidRDefault="00FD4490" w:rsidP="00FD4490">
            <w:pPr>
              <w:rPr>
                <w:rFonts w:ascii="Calibri" w:hAnsi="Calibri"/>
                <w:sz w:val="22"/>
              </w:rPr>
            </w:pPr>
          </w:p>
        </w:tc>
        <w:tc>
          <w:tcPr>
            <w:tcW w:w="1099" w:type="dxa"/>
            <w:shd w:val="clear" w:color="auto" w:fill="FFFFFF" w:themeFill="background1"/>
          </w:tcPr>
          <w:p w14:paraId="1C3C4FCC" w14:textId="77777777" w:rsidR="00FD4490" w:rsidRPr="0072070D" w:rsidRDefault="00FD4490" w:rsidP="00FD4490">
            <w:pPr>
              <w:rPr>
                <w:rFonts w:ascii="Calibri" w:hAnsi="Calibri"/>
                <w:sz w:val="22"/>
              </w:rPr>
            </w:pPr>
          </w:p>
        </w:tc>
      </w:tr>
      <w:tr w:rsidR="00FD4490" w:rsidRPr="0072070D" w14:paraId="7714EB6C" w14:textId="77777777" w:rsidTr="00A70AB5">
        <w:trPr>
          <w:trHeight w:val="412"/>
        </w:trPr>
        <w:tc>
          <w:tcPr>
            <w:tcW w:w="444" w:type="dxa"/>
          </w:tcPr>
          <w:p w14:paraId="09253FE6" w14:textId="77777777" w:rsidR="00FD4490" w:rsidRPr="0072070D" w:rsidRDefault="00FD4490" w:rsidP="00FD4490">
            <w:pPr>
              <w:rPr>
                <w:rFonts w:ascii="Calibri" w:hAnsi="Calibri"/>
                <w:sz w:val="16"/>
              </w:rPr>
            </w:pPr>
            <w:r>
              <w:rPr>
                <w:rFonts w:ascii="Calibri" w:hAnsi="Calibri"/>
                <w:sz w:val="16"/>
              </w:rPr>
              <w:t>7.</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75111F09"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Školiteľ pre IT systémy</w:t>
            </w:r>
          </w:p>
        </w:tc>
        <w:tc>
          <w:tcPr>
            <w:tcW w:w="680" w:type="dxa"/>
            <w:vAlign w:val="center"/>
          </w:tcPr>
          <w:p w14:paraId="2CE09D39" w14:textId="77777777" w:rsidR="00FD4490" w:rsidRDefault="00FD4490" w:rsidP="00FD4490">
            <w:pPr>
              <w:jc w:val="center"/>
              <w:rPr>
                <w:rFonts w:ascii="Calibri" w:hAnsi="Calibri"/>
                <w:sz w:val="16"/>
              </w:rPr>
            </w:pPr>
            <w:r>
              <w:rPr>
                <w:rFonts w:ascii="Calibri" w:hAnsi="Calibri"/>
                <w:sz w:val="16"/>
              </w:rPr>
              <w:t>MD</w:t>
            </w:r>
          </w:p>
        </w:tc>
        <w:tc>
          <w:tcPr>
            <w:tcW w:w="992" w:type="dxa"/>
            <w:vAlign w:val="bottom"/>
          </w:tcPr>
          <w:p w14:paraId="3FFC5E69" w14:textId="42850DEE" w:rsidR="00FD4490" w:rsidRPr="004D391F" w:rsidRDefault="00FD4490" w:rsidP="00FD4490">
            <w:pPr>
              <w:jc w:val="center"/>
              <w:rPr>
                <w:rFonts w:ascii="Calibri" w:hAnsi="Calibri"/>
              </w:rPr>
            </w:pPr>
            <w:r w:rsidRPr="00E54217">
              <w:rPr>
                <w:rFonts w:ascii="Calibri" w:hAnsi="Calibri" w:cs="Calibri"/>
                <w:color w:val="000000"/>
                <w:szCs w:val="22"/>
              </w:rPr>
              <w:t>190</w:t>
            </w:r>
          </w:p>
        </w:tc>
        <w:tc>
          <w:tcPr>
            <w:tcW w:w="1134" w:type="dxa"/>
          </w:tcPr>
          <w:p w14:paraId="4FBEBFA8" w14:textId="77777777" w:rsidR="00FD4490" w:rsidRPr="00FA60A5" w:rsidRDefault="00FD4490" w:rsidP="00FD4490">
            <w:pPr>
              <w:rPr>
                <w:rFonts w:ascii="Calibri" w:hAnsi="Calibri"/>
                <w:sz w:val="16"/>
                <w:szCs w:val="16"/>
              </w:rPr>
            </w:pPr>
          </w:p>
        </w:tc>
        <w:tc>
          <w:tcPr>
            <w:tcW w:w="1276" w:type="dxa"/>
          </w:tcPr>
          <w:p w14:paraId="63CB5DE1" w14:textId="77777777" w:rsidR="00FD4490" w:rsidRPr="0072070D" w:rsidRDefault="00FD4490" w:rsidP="00FD4490">
            <w:pPr>
              <w:rPr>
                <w:rFonts w:ascii="Calibri" w:hAnsi="Calibri"/>
                <w:sz w:val="22"/>
              </w:rPr>
            </w:pPr>
          </w:p>
        </w:tc>
        <w:tc>
          <w:tcPr>
            <w:tcW w:w="1134" w:type="dxa"/>
          </w:tcPr>
          <w:p w14:paraId="0BDD7661" w14:textId="77777777" w:rsidR="00FD4490" w:rsidRPr="0072070D" w:rsidRDefault="00FD4490" w:rsidP="00FD4490">
            <w:pPr>
              <w:rPr>
                <w:rFonts w:ascii="Calibri" w:hAnsi="Calibri"/>
                <w:sz w:val="22"/>
              </w:rPr>
            </w:pPr>
          </w:p>
        </w:tc>
        <w:tc>
          <w:tcPr>
            <w:tcW w:w="708" w:type="dxa"/>
          </w:tcPr>
          <w:p w14:paraId="4A132175" w14:textId="77777777" w:rsidR="00FD4490" w:rsidRPr="0072070D" w:rsidRDefault="00FD4490" w:rsidP="00FD4490">
            <w:pPr>
              <w:rPr>
                <w:rFonts w:ascii="Calibri" w:hAnsi="Calibri"/>
                <w:sz w:val="22"/>
              </w:rPr>
            </w:pPr>
          </w:p>
        </w:tc>
        <w:tc>
          <w:tcPr>
            <w:tcW w:w="709" w:type="dxa"/>
          </w:tcPr>
          <w:p w14:paraId="5AF76483" w14:textId="77777777" w:rsidR="00FD4490" w:rsidRPr="0072070D" w:rsidRDefault="00FD4490" w:rsidP="00FD4490">
            <w:pPr>
              <w:rPr>
                <w:rFonts w:ascii="Calibri" w:hAnsi="Calibri"/>
                <w:sz w:val="22"/>
              </w:rPr>
            </w:pPr>
          </w:p>
        </w:tc>
        <w:tc>
          <w:tcPr>
            <w:tcW w:w="1099" w:type="dxa"/>
            <w:shd w:val="clear" w:color="auto" w:fill="FFFFFF" w:themeFill="background1"/>
          </w:tcPr>
          <w:p w14:paraId="5FD7DBB7" w14:textId="77777777" w:rsidR="00FD4490" w:rsidRPr="0072070D" w:rsidRDefault="00FD4490" w:rsidP="00FD4490">
            <w:pPr>
              <w:rPr>
                <w:rFonts w:ascii="Calibri" w:hAnsi="Calibri"/>
                <w:sz w:val="22"/>
              </w:rPr>
            </w:pPr>
          </w:p>
        </w:tc>
      </w:tr>
      <w:tr w:rsidR="00FD4490" w:rsidRPr="0072070D" w14:paraId="328CC512" w14:textId="77777777" w:rsidTr="00A70AB5">
        <w:trPr>
          <w:trHeight w:val="412"/>
        </w:trPr>
        <w:tc>
          <w:tcPr>
            <w:tcW w:w="444" w:type="dxa"/>
          </w:tcPr>
          <w:p w14:paraId="7898764F" w14:textId="77777777" w:rsidR="00FD4490" w:rsidRPr="0072070D" w:rsidRDefault="00FD4490" w:rsidP="00FD4490">
            <w:pPr>
              <w:rPr>
                <w:rFonts w:ascii="Calibri" w:hAnsi="Calibri"/>
                <w:sz w:val="16"/>
              </w:rPr>
            </w:pPr>
            <w:r>
              <w:rPr>
                <w:rFonts w:ascii="Calibri" w:hAnsi="Calibri"/>
                <w:sz w:val="16"/>
              </w:rPr>
              <w:t>8.</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0BFF9A15"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Špecialista pre bezpečnosť IT</w:t>
            </w:r>
          </w:p>
        </w:tc>
        <w:tc>
          <w:tcPr>
            <w:tcW w:w="680" w:type="dxa"/>
            <w:vAlign w:val="center"/>
          </w:tcPr>
          <w:p w14:paraId="67C6C1F6" w14:textId="77777777" w:rsidR="00FD4490" w:rsidRDefault="00FD4490" w:rsidP="00FD4490">
            <w:pPr>
              <w:jc w:val="center"/>
              <w:rPr>
                <w:rFonts w:ascii="Calibri" w:hAnsi="Calibri"/>
                <w:sz w:val="16"/>
              </w:rPr>
            </w:pPr>
            <w:r>
              <w:rPr>
                <w:rFonts w:ascii="Calibri" w:hAnsi="Calibri"/>
                <w:sz w:val="16"/>
              </w:rPr>
              <w:t>MD</w:t>
            </w:r>
          </w:p>
        </w:tc>
        <w:tc>
          <w:tcPr>
            <w:tcW w:w="992" w:type="dxa"/>
            <w:vAlign w:val="bottom"/>
          </w:tcPr>
          <w:p w14:paraId="4F0BEC42" w14:textId="057441A6" w:rsidR="00FD4490" w:rsidRPr="004D391F" w:rsidRDefault="00FD4490" w:rsidP="00FD4490">
            <w:pPr>
              <w:jc w:val="center"/>
              <w:rPr>
                <w:rFonts w:ascii="Calibri" w:hAnsi="Calibri"/>
              </w:rPr>
            </w:pPr>
            <w:r w:rsidRPr="00E54217">
              <w:rPr>
                <w:rFonts w:ascii="Calibri" w:hAnsi="Calibri" w:cs="Calibri"/>
                <w:color w:val="000000"/>
                <w:szCs w:val="22"/>
              </w:rPr>
              <w:t>358</w:t>
            </w:r>
          </w:p>
        </w:tc>
        <w:tc>
          <w:tcPr>
            <w:tcW w:w="1134" w:type="dxa"/>
          </w:tcPr>
          <w:p w14:paraId="17737D6A" w14:textId="77777777" w:rsidR="00FD4490" w:rsidRPr="00FA60A5" w:rsidRDefault="00FD4490" w:rsidP="00FD4490">
            <w:pPr>
              <w:rPr>
                <w:rFonts w:ascii="Calibri" w:hAnsi="Calibri"/>
                <w:sz w:val="16"/>
                <w:szCs w:val="16"/>
              </w:rPr>
            </w:pPr>
          </w:p>
        </w:tc>
        <w:tc>
          <w:tcPr>
            <w:tcW w:w="1276" w:type="dxa"/>
          </w:tcPr>
          <w:p w14:paraId="449F1264" w14:textId="77777777" w:rsidR="00FD4490" w:rsidRPr="0072070D" w:rsidRDefault="00FD4490" w:rsidP="00FD4490">
            <w:pPr>
              <w:rPr>
                <w:rFonts w:ascii="Calibri" w:hAnsi="Calibri"/>
                <w:sz w:val="22"/>
              </w:rPr>
            </w:pPr>
          </w:p>
        </w:tc>
        <w:tc>
          <w:tcPr>
            <w:tcW w:w="1134" w:type="dxa"/>
          </w:tcPr>
          <w:p w14:paraId="259159BA" w14:textId="77777777" w:rsidR="00FD4490" w:rsidRPr="0072070D" w:rsidRDefault="00FD4490" w:rsidP="00FD4490">
            <w:pPr>
              <w:rPr>
                <w:rFonts w:ascii="Calibri" w:hAnsi="Calibri"/>
                <w:sz w:val="22"/>
              </w:rPr>
            </w:pPr>
          </w:p>
        </w:tc>
        <w:tc>
          <w:tcPr>
            <w:tcW w:w="708" w:type="dxa"/>
          </w:tcPr>
          <w:p w14:paraId="542BEE6A" w14:textId="77777777" w:rsidR="00FD4490" w:rsidRPr="0072070D" w:rsidRDefault="00FD4490" w:rsidP="00FD4490">
            <w:pPr>
              <w:rPr>
                <w:rFonts w:ascii="Calibri" w:hAnsi="Calibri"/>
                <w:sz w:val="22"/>
              </w:rPr>
            </w:pPr>
          </w:p>
        </w:tc>
        <w:tc>
          <w:tcPr>
            <w:tcW w:w="709" w:type="dxa"/>
          </w:tcPr>
          <w:p w14:paraId="34663B0A" w14:textId="77777777" w:rsidR="00FD4490" w:rsidRPr="0072070D" w:rsidRDefault="00FD4490" w:rsidP="00FD4490">
            <w:pPr>
              <w:rPr>
                <w:rFonts w:ascii="Calibri" w:hAnsi="Calibri"/>
                <w:sz w:val="22"/>
              </w:rPr>
            </w:pPr>
          </w:p>
        </w:tc>
        <w:tc>
          <w:tcPr>
            <w:tcW w:w="1099" w:type="dxa"/>
            <w:shd w:val="clear" w:color="auto" w:fill="FFFFFF" w:themeFill="background1"/>
          </w:tcPr>
          <w:p w14:paraId="50F3C300" w14:textId="77777777" w:rsidR="00FD4490" w:rsidRPr="0072070D" w:rsidRDefault="00FD4490" w:rsidP="00FD4490">
            <w:pPr>
              <w:rPr>
                <w:rFonts w:ascii="Calibri" w:hAnsi="Calibri"/>
                <w:sz w:val="22"/>
              </w:rPr>
            </w:pPr>
          </w:p>
        </w:tc>
      </w:tr>
      <w:tr w:rsidR="00FD4490" w:rsidRPr="0072070D" w14:paraId="79EF3561" w14:textId="77777777" w:rsidTr="00A70AB5">
        <w:trPr>
          <w:trHeight w:val="412"/>
        </w:trPr>
        <w:tc>
          <w:tcPr>
            <w:tcW w:w="444" w:type="dxa"/>
          </w:tcPr>
          <w:p w14:paraId="5D7116DC" w14:textId="77777777" w:rsidR="00FD4490" w:rsidRPr="0072070D" w:rsidRDefault="00FD4490" w:rsidP="00FD4490">
            <w:pPr>
              <w:rPr>
                <w:rFonts w:ascii="Calibri" w:hAnsi="Calibri"/>
                <w:sz w:val="16"/>
              </w:rPr>
            </w:pPr>
            <w:r>
              <w:rPr>
                <w:rFonts w:ascii="Calibri" w:hAnsi="Calibri"/>
                <w:sz w:val="16"/>
              </w:rPr>
              <w:t>9.</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5686CF29"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Špecialista pre databázy</w:t>
            </w:r>
          </w:p>
        </w:tc>
        <w:tc>
          <w:tcPr>
            <w:tcW w:w="680" w:type="dxa"/>
            <w:vAlign w:val="center"/>
          </w:tcPr>
          <w:p w14:paraId="0CC63E8D" w14:textId="77777777" w:rsidR="00FD4490" w:rsidRDefault="00FD4490" w:rsidP="00FD4490">
            <w:pPr>
              <w:jc w:val="center"/>
              <w:rPr>
                <w:rFonts w:ascii="Calibri" w:hAnsi="Calibri"/>
                <w:sz w:val="16"/>
              </w:rPr>
            </w:pPr>
            <w:r>
              <w:rPr>
                <w:rFonts w:ascii="Calibri" w:hAnsi="Calibri"/>
                <w:sz w:val="16"/>
              </w:rPr>
              <w:t>MD</w:t>
            </w:r>
          </w:p>
        </w:tc>
        <w:tc>
          <w:tcPr>
            <w:tcW w:w="992" w:type="dxa"/>
            <w:vAlign w:val="bottom"/>
          </w:tcPr>
          <w:p w14:paraId="2C5A54DB" w14:textId="58073D24" w:rsidR="00FD4490" w:rsidRPr="004D391F" w:rsidRDefault="00FD4490" w:rsidP="00FD4490">
            <w:pPr>
              <w:jc w:val="center"/>
              <w:rPr>
                <w:rFonts w:ascii="Calibri" w:hAnsi="Calibri"/>
              </w:rPr>
            </w:pPr>
            <w:r w:rsidRPr="00E54217">
              <w:rPr>
                <w:rFonts w:ascii="Calibri" w:hAnsi="Calibri" w:cs="Calibri"/>
                <w:color w:val="000000"/>
                <w:szCs w:val="22"/>
              </w:rPr>
              <w:t>383</w:t>
            </w:r>
          </w:p>
        </w:tc>
        <w:tc>
          <w:tcPr>
            <w:tcW w:w="1134" w:type="dxa"/>
          </w:tcPr>
          <w:p w14:paraId="207620CA" w14:textId="77777777" w:rsidR="00FD4490" w:rsidRPr="00FA60A5" w:rsidRDefault="00FD4490" w:rsidP="00FD4490">
            <w:pPr>
              <w:rPr>
                <w:rFonts w:ascii="Calibri" w:hAnsi="Calibri"/>
                <w:sz w:val="16"/>
                <w:szCs w:val="16"/>
              </w:rPr>
            </w:pPr>
          </w:p>
        </w:tc>
        <w:tc>
          <w:tcPr>
            <w:tcW w:w="1276" w:type="dxa"/>
          </w:tcPr>
          <w:p w14:paraId="6ED4A6F1" w14:textId="77777777" w:rsidR="00FD4490" w:rsidRPr="0072070D" w:rsidRDefault="00FD4490" w:rsidP="00FD4490">
            <w:pPr>
              <w:rPr>
                <w:rFonts w:ascii="Calibri" w:hAnsi="Calibri"/>
                <w:sz w:val="22"/>
              </w:rPr>
            </w:pPr>
          </w:p>
        </w:tc>
        <w:tc>
          <w:tcPr>
            <w:tcW w:w="1134" w:type="dxa"/>
          </w:tcPr>
          <w:p w14:paraId="6F156947" w14:textId="77777777" w:rsidR="00FD4490" w:rsidRPr="0072070D" w:rsidRDefault="00FD4490" w:rsidP="00FD4490">
            <w:pPr>
              <w:rPr>
                <w:rFonts w:ascii="Calibri" w:hAnsi="Calibri"/>
                <w:sz w:val="22"/>
              </w:rPr>
            </w:pPr>
          </w:p>
        </w:tc>
        <w:tc>
          <w:tcPr>
            <w:tcW w:w="708" w:type="dxa"/>
          </w:tcPr>
          <w:p w14:paraId="2374C134" w14:textId="77777777" w:rsidR="00FD4490" w:rsidRPr="0072070D" w:rsidRDefault="00FD4490" w:rsidP="00FD4490">
            <w:pPr>
              <w:rPr>
                <w:rFonts w:ascii="Calibri" w:hAnsi="Calibri"/>
                <w:sz w:val="22"/>
              </w:rPr>
            </w:pPr>
          </w:p>
        </w:tc>
        <w:tc>
          <w:tcPr>
            <w:tcW w:w="709" w:type="dxa"/>
          </w:tcPr>
          <w:p w14:paraId="5124BDD5" w14:textId="77777777" w:rsidR="00FD4490" w:rsidRPr="0072070D" w:rsidRDefault="00FD4490" w:rsidP="00FD4490">
            <w:pPr>
              <w:rPr>
                <w:rFonts w:ascii="Calibri" w:hAnsi="Calibri"/>
                <w:sz w:val="22"/>
              </w:rPr>
            </w:pPr>
          </w:p>
        </w:tc>
        <w:tc>
          <w:tcPr>
            <w:tcW w:w="1099" w:type="dxa"/>
            <w:shd w:val="clear" w:color="auto" w:fill="FFFFFF" w:themeFill="background1"/>
          </w:tcPr>
          <w:p w14:paraId="09937B56" w14:textId="77777777" w:rsidR="00FD4490" w:rsidRPr="0072070D" w:rsidRDefault="00FD4490" w:rsidP="00FD4490">
            <w:pPr>
              <w:rPr>
                <w:rFonts w:ascii="Calibri" w:hAnsi="Calibri"/>
                <w:sz w:val="22"/>
              </w:rPr>
            </w:pPr>
          </w:p>
        </w:tc>
      </w:tr>
      <w:tr w:rsidR="00FD4490" w:rsidRPr="0072070D" w14:paraId="40991885" w14:textId="77777777" w:rsidTr="00A70AB5">
        <w:trPr>
          <w:trHeight w:val="412"/>
        </w:trPr>
        <w:tc>
          <w:tcPr>
            <w:tcW w:w="444" w:type="dxa"/>
          </w:tcPr>
          <w:p w14:paraId="68DFD1B5" w14:textId="77777777" w:rsidR="00FD4490" w:rsidRPr="0072070D" w:rsidRDefault="00FD4490" w:rsidP="00FD4490">
            <w:pPr>
              <w:rPr>
                <w:rFonts w:ascii="Calibri" w:hAnsi="Calibri"/>
                <w:sz w:val="16"/>
              </w:rPr>
            </w:pPr>
            <w:r>
              <w:rPr>
                <w:rFonts w:ascii="Calibri" w:hAnsi="Calibri"/>
                <w:sz w:val="16"/>
              </w:rPr>
              <w:t>10.</w:t>
            </w:r>
          </w:p>
        </w:tc>
        <w:tc>
          <w:tcPr>
            <w:tcW w:w="1678" w:type="dxa"/>
            <w:tcBorders>
              <w:top w:val="single" w:sz="4" w:space="0" w:color="auto"/>
              <w:left w:val="single" w:sz="8" w:space="0" w:color="auto"/>
              <w:bottom w:val="single" w:sz="8" w:space="0" w:color="auto"/>
              <w:right w:val="single" w:sz="4" w:space="0" w:color="auto"/>
            </w:tcBorders>
            <w:shd w:val="clear" w:color="auto" w:fill="auto"/>
            <w:vAlign w:val="bottom"/>
          </w:tcPr>
          <w:p w14:paraId="6D7CF62D"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Špecialista pre infraštruktúrny/HW špecialista</w:t>
            </w:r>
          </w:p>
        </w:tc>
        <w:tc>
          <w:tcPr>
            <w:tcW w:w="680" w:type="dxa"/>
            <w:vAlign w:val="center"/>
          </w:tcPr>
          <w:p w14:paraId="6DFD0BFD" w14:textId="77777777" w:rsidR="00FD4490" w:rsidRPr="0072070D" w:rsidRDefault="00FD4490" w:rsidP="00FD4490">
            <w:pPr>
              <w:jc w:val="center"/>
              <w:rPr>
                <w:rFonts w:ascii="Calibri" w:hAnsi="Calibri"/>
                <w:sz w:val="16"/>
              </w:rPr>
            </w:pPr>
            <w:r>
              <w:rPr>
                <w:rFonts w:ascii="Calibri" w:hAnsi="Calibri"/>
                <w:sz w:val="16"/>
              </w:rPr>
              <w:t>MD</w:t>
            </w:r>
          </w:p>
        </w:tc>
        <w:tc>
          <w:tcPr>
            <w:tcW w:w="992" w:type="dxa"/>
            <w:vAlign w:val="bottom"/>
          </w:tcPr>
          <w:p w14:paraId="1FC1DBA1" w14:textId="28C184FE" w:rsidR="00FD4490" w:rsidRPr="004D391F" w:rsidRDefault="00FD4490" w:rsidP="00FD4490">
            <w:pPr>
              <w:jc w:val="center"/>
              <w:rPr>
                <w:rFonts w:ascii="Calibri" w:hAnsi="Calibri"/>
              </w:rPr>
            </w:pPr>
            <w:r w:rsidRPr="00E54217">
              <w:rPr>
                <w:rFonts w:ascii="Calibri" w:hAnsi="Calibri" w:cs="Calibri"/>
                <w:color w:val="000000"/>
                <w:szCs w:val="22"/>
              </w:rPr>
              <w:t>473</w:t>
            </w:r>
          </w:p>
        </w:tc>
        <w:tc>
          <w:tcPr>
            <w:tcW w:w="1134" w:type="dxa"/>
          </w:tcPr>
          <w:p w14:paraId="6B13668F" w14:textId="77777777" w:rsidR="00FD4490" w:rsidRPr="00FA60A5" w:rsidRDefault="00FD4490" w:rsidP="00FD4490">
            <w:pPr>
              <w:rPr>
                <w:rFonts w:ascii="Calibri" w:hAnsi="Calibri"/>
                <w:sz w:val="16"/>
                <w:szCs w:val="16"/>
              </w:rPr>
            </w:pPr>
          </w:p>
        </w:tc>
        <w:tc>
          <w:tcPr>
            <w:tcW w:w="1276" w:type="dxa"/>
          </w:tcPr>
          <w:p w14:paraId="62526931" w14:textId="77777777" w:rsidR="00FD4490" w:rsidRPr="0072070D" w:rsidRDefault="00FD4490" w:rsidP="00FD4490">
            <w:pPr>
              <w:rPr>
                <w:rFonts w:ascii="Calibri" w:hAnsi="Calibri"/>
                <w:sz w:val="22"/>
              </w:rPr>
            </w:pPr>
          </w:p>
        </w:tc>
        <w:tc>
          <w:tcPr>
            <w:tcW w:w="1134" w:type="dxa"/>
          </w:tcPr>
          <w:p w14:paraId="0E9A76B6" w14:textId="77777777" w:rsidR="00FD4490" w:rsidRPr="0072070D" w:rsidRDefault="00FD4490" w:rsidP="00FD4490">
            <w:pPr>
              <w:rPr>
                <w:rFonts w:ascii="Calibri" w:hAnsi="Calibri"/>
                <w:sz w:val="22"/>
              </w:rPr>
            </w:pPr>
          </w:p>
        </w:tc>
        <w:tc>
          <w:tcPr>
            <w:tcW w:w="708" w:type="dxa"/>
          </w:tcPr>
          <w:p w14:paraId="56C8EBE6" w14:textId="77777777" w:rsidR="00FD4490" w:rsidRPr="0072070D" w:rsidRDefault="00FD4490" w:rsidP="00FD4490">
            <w:pPr>
              <w:rPr>
                <w:rFonts w:ascii="Calibri" w:hAnsi="Calibri"/>
                <w:sz w:val="22"/>
              </w:rPr>
            </w:pPr>
          </w:p>
        </w:tc>
        <w:tc>
          <w:tcPr>
            <w:tcW w:w="709" w:type="dxa"/>
          </w:tcPr>
          <w:p w14:paraId="750EB0D7" w14:textId="77777777" w:rsidR="00FD4490" w:rsidRPr="0072070D" w:rsidRDefault="00FD4490" w:rsidP="00FD4490">
            <w:pPr>
              <w:rPr>
                <w:rFonts w:ascii="Calibri" w:hAnsi="Calibri"/>
                <w:sz w:val="22"/>
              </w:rPr>
            </w:pPr>
          </w:p>
        </w:tc>
        <w:tc>
          <w:tcPr>
            <w:tcW w:w="1099" w:type="dxa"/>
            <w:shd w:val="clear" w:color="auto" w:fill="FFFFFF" w:themeFill="background1"/>
          </w:tcPr>
          <w:p w14:paraId="4FA32396" w14:textId="77777777" w:rsidR="00FD4490" w:rsidRPr="0072070D" w:rsidRDefault="00FD4490" w:rsidP="00FD4490">
            <w:pPr>
              <w:rPr>
                <w:rFonts w:ascii="Calibri" w:hAnsi="Calibri"/>
                <w:sz w:val="22"/>
              </w:rPr>
            </w:pPr>
          </w:p>
        </w:tc>
      </w:tr>
      <w:tr w:rsidR="00FC7875" w:rsidRPr="0072070D" w14:paraId="418AFFF3" w14:textId="77777777" w:rsidTr="000F1C48">
        <w:trPr>
          <w:trHeight w:val="412"/>
        </w:trPr>
        <w:tc>
          <w:tcPr>
            <w:tcW w:w="8755" w:type="dxa"/>
            <w:gridSpan w:val="9"/>
          </w:tcPr>
          <w:p w14:paraId="4C4E76CA" w14:textId="77777777" w:rsidR="00FC7875" w:rsidRPr="0072070D" w:rsidRDefault="00FC7875" w:rsidP="000F1C48">
            <w:pPr>
              <w:jc w:val="right"/>
              <w:rPr>
                <w:rFonts w:ascii="Calibri" w:hAnsi="Calibri"/>
                <w:sz w:val="22"/>
              </w:rPr>
            </w:pPr>
            <w:r w:rsidRPr="00703FC2">
              <w:rPr>
                <w:rFonts w:ascii="Calibri" w:hAnsi="Calibri"/>
              </w:rPr>
              <w:t>Spolu:</w:t>
            </w:r>
          </w:p>
        </w:tc>
        <w:tc>
          <w:tcPr>
            <w:tcW w:w="1099" w:type="dxa"/>
            <w:shd w:val="clear" w:color="auto" w:fill="FFFFFF" w:themeFill="background1"/>
          </w:tcPr>
          <w:p w14:paraId="7930005E" w14:textId="77777777" w:rsidR="00FC7875" w:rsidRPr="0072070D" w:rsidRDefault="00FC7875" w:rsidP="000F1C48">
            <w:pPr>
              <w:rPr>
                <w:rFonts w:ascii="Calibri" w:hAnsi="Calibri"/>
                <w:sz w:val="22"/>
              </w:rPr>
            </w:pPr>
          </w:p>
        </w:tc>
      </w:tr>
    </w:tbl>
    <w:p w14:paraId="44D18338" w14:textId="77777777" w:rsidR="00C62F60" w:rsidRDefault="00C62F60" w:rsidP="000928EF">
      <w:pPr>
        <w:rPr>
          <w:b/>
          <w:sz w:val="24"/>
        </w:rPr>
      </w:pPr>
    </w:p>
    <w:p w14:paraId="2E99E518" w14:textId="7CB4F2BF" w:rsidR="000928EF" w:rsidRPr="00BB5DE1" w:rsidRDefault="000928EF" w:rsidP="000928EF">
      <w:pPr>
        <w:rPr>
          <w:sz w:val="24"/>
        </w:rPr>
      </w:pPr>
      <w:r w:rsidRPr="00BB5DE1">
        <w:rPr>
          <w:b/>
          <w:sz w:val="24"/>
        </w:rPr>
        <w:t>Celková cena za predmet zmluvy</w:t>
      </w:r>
    </w:p>
    <w:tbl>
      <w:tblPr>
        <w:tblStyle w:val="Mriekatabuky"/>
        <w:tblW w:w="0" w:type="auto"/>
        <w:tblLook w:val="04A0" w:firstRow="1" w:lastRow="0" w:firstColumn="1" w:lastColumn="0" w:noHBand="0" w:noVBand="1"/>
      </w:tblPr>
      <w:tblGrid>
        <w:gridCol w:w="3450"/>
        <w:gridCol w:w="1441"/>
        <w:gridCol w:w="1457"/>
        <w:gridCol w:w="1198"/>
        <w:gridCol w:w="1516"/>
      </w:tblGrid>
      <w:tr w:rsidR="000928EF" w14:paraId="0BF608E1" w14:textId="77777777" w:rsidTr="000928EF">
        <w:tc>
          <w:tcPr>
            <w:tcW w:w="3794" w:type="dxa"/>
            <w:vMerge w:val="restart"/>
            <w:vAlign w:val="center"/>
          </w:tcPr>
          <w:p w14:paraId="60F697DE" w14:textId="77777777" w:rsidR="000928EF" w:rsidRDefault="000928EF" w:rsidP="000928EF">
            <w:pPr>
              <w:rPr>
                <w:rFonts w:asciiTheme="minorHAnsi" w:hAnsiTheme="minorHAnsi"/>
              </w:rPr>
            </w:pPr>
            <w:r w:rsidRPr="008D74BC">
              <w:rPr>
                <w:rFonts w:asciiTheme="minorHAnsi" w:hAnsiTheme="minorHAnsi"/>
                <w:b/>
                <w:sz w:val="18"/>
              </w:rPr>
              <w:t xml:space="preserve">Celková cena za predmet </w:t>
            </w:r>
            <w:r>
              <w:rPr>
                <w:rFonts w:asciiTheme="minorHAnsi" w:hAnsiTheme="minorHAnsi"/>
                <w:b/>
                <w:sz w:val="18"/>
              </w:rPr>
              <w:t>zmluvy v EUR</w:t>
            </w:r>
          </w:p>
        </w:tc>
        <w:tc>
          <w:tcPr>
            <w:tcW w:w="1559" w:type="dxa"/>
          </w:tcPr>
          <w:p w14:paraId="6F2D0ACB" w14:textId="77777777" w:rsidR="000928EF" w:rsidRPr="00BB5DE1" w:rsidRDefault="000928EF" w:rsidP="000928EF">
            <w:pPr>
              <w:pStyle w:val="Default"/>
              <w:rPr>
                <w:rFonts w:asciiTheme="minorHAnsi" w:hAnsiTheme="minorHAnsi"/>
                <w:b/>
                <w:sz w:val="16"/>
                <w:szCs w:val="16"/>
              </w:rPr>
            </w:pPr>
            <w:r>
              <w:rPr>
                <w:rFonts w:asciiTheme="minorHAnsi" w:hAnsiTheme="minorHAnsi"/>
                <w:b/>
                <w:bCs/>
                <w:sz w:val="16"/>
                <w:szCs w:val="16"/>
              </w:rPr>
              <w:t xml:space="preserve">Cena </w:t>
            </w:r>
            <w:r w:rsidRPr="008D74BC">
              <w:rPr>
                <w:rFonts w:asciiTheme="minorHAnsi" w:hAnsiTheme="minorHAnsi"/>
                <w:b/>
                <w:bCs/>
                <w:sz w:val="16"/>
                <w:szCs w:val="16"/>
              </w:rPr>
              <w:t xml:space="preserve">v EUR bez DPH </w:t>
            </w:r>
          </w:p>
        </w:tc>
        <w:tc>
          <w:tcPr>
            <w:tcW w:w="1559" w:type="dxa"/>
          </w:tcPr>
          <w:p w14:paraId="2E040436" w14:textId="77777777" w:rsidR="000928EF" w:rsidRDefault="000928EF" w:rsidP="000928EF">
            <w:pPr>
              <w:rPr>
                <w:rFonts w:asciiTheme="minorHAnsi" w:hAnsiTheme="minorHAnsi"/>
              </w:rPr>
            </w:pPr>
            <w:r w:rsidRPr="008D74BC">
              <w:rPr>
                <w:rFonts w:asciiTheme="minorHAnsi" w:hAnsiTheme="minorHAnsi"/>
                <w:b/>
                <w:bCs/>
                <w:sz w:val="16"/>
                <w:szCs w:val="16"/>
              </w:rPr>
              <w:t xml:space="preserve">Sadzba DPH v % </w:t>
            </w:r>
          </w:p>
        </w:tc>
        <w:tc>
          <w:tcPr>
            <w:tcW w:w="1276" w:type="dxa"/>
          </w:tcPr>
          <w:p w14:paraId="6B2245D6" w14:textId="77777777" w:rsidR="000928EF" w:rsidRDefault="000928EF" w:rsidP="000928EF">
            <w:pPr>
              <w:rPr>
                <w:rFonts w:asciiTheme="minorHAnsi" w:hAnsiTheme="minorHAnsi"/>
              </w:rPr>
            </w:pPr>
            <w:r w:rsidRPr="008D74BC">
              <w:rPr>
                <w:rFonts w:asciiTheme="minorHAnsi" w:hAnsiTheme="minorHAnsi"/>
                <w:b/>
                <w:bCs/>
                <w:sz w:val="16"/>
                <w:szCs w:val="16"/>
              </w:rPr>
              <w:t xml:space="preserve">Výška DPH v EUR </w:t>
            </w:r>
          </w:p>
        </w:tc>
        <w:tc>
          <w:tcPr>
            <w:tcW w:w="1620" w:type="dxa"/>
          </w:tcPr>
          <w:p w14:paraId="1CDE01C1" w14:textId="77777777" w:rsidR="000928EF" w:rsidRDefault="000928EF" w:rsidP="000928EF">
            <w:pPr>
              <w:pStyle w:val="Default"/>
              <w:rPr>
                <w:rFonts w:asciiTheme="minorHAnsi" w:hAnsiTheme="minorHAnsi"/>
              </w:rPr>
            </w:pPr>
            <w:r w:rsidRPr="008D74BC">
              <w:rPr>
                <w:rFonts w:asciiTheme="minorHAnsi" w:hAnsiTheme="minorHAnsi"/>
                <w:b/>
                <w:bCs/>
                <w:sz w:val="16"/>
                <w:szCs w:val="16"/>
              </w:rPr>
              <w:t xml:space="preserve">Cena v EUR vrátane DPH </w:t>
            </w:r>
          </w:p>
        </w:tc>
      </w:tr>
      <w:tr w:rsidR="000928EF" w14:paraId="1F1DCC87" w14:textId="77777777" w:rsidTr="000928EF">
        <w:trPr>
          <w:trHeight w:val="509"/>
        </w:trPr>
        <w:tc>
          <w:tcPr>
            <w:tcW w:w="3794" w:type="dxa"/>
            <w:vMerge/>
          </w:tcPr>
          <w:p w14:paraId="78BF6951" w14:textId="77777777" w:rsidR="000928EF" w:rsidRDefault="000928EF" w:rsidP="000928EF">
            <w:pPr>
              <w:rPr>
                <w:rFonts w:asciiTheme="minorHAnsi" w:hAnsiTheme="minorHAnsi"/>
              </w:rPr>
            </w:pPr>
          </w:p>
        </w:tc>
        <w:tc>
          <w:tcPr>
            <w:tcW w:w="1559" w:type="dxa"/>
          </w:tcPr>
          <w:p w14:paraId="62383080" w14:textId="77777777" w:rsidR="000928EF" w:rsidRDefault="000928EF" w:rsidP="000928EF">
            <w:pPr>
              <w:rPr>
                <w:rFonts w:asciiTheme="minorHAnsi" w:hAnsiTheme="minorHAnsi"/>
              </w:rPr>
            </w:pPr>
          </w:p>
        </w:tc>
        <w:tc>
          <w:tcPr>
            <w:tcW w:w="1559" w:type="dxa"/>
          </w:tcPr>
          <w:p w14:paraId="20A983E1" w14:textId="77777777" w:rsidR="000928EF" w:rsidRDefault="000928EF" w:rsidP="000928EF">
            <w:pPr>
              <w:rPr>
                <w:rFonts w:asciiTheme="minorHAnsi" w:hAnsiTheme="minorHAnsi"/>
              </w:rPr>
            </w:pPr>
          </w:p>
        </w:tc>
        <w:tc>
          <w:tcPr>
            <w:tcW w:w="1276" w:type="dxa"/>
          </w:tcPr>
          <w:p w14:paraId="22351F5D" w14:textId="77777777" w:rsidR="000928EF" w:rsidRDefault="000928EF" w:rsidP="000928EF">
            <w:pPr>
              <w:rPr>
                <w:rFonts w:asciiTheme="minorHAnsi" w:hAnsiTheme="minorHAnsi"/>
              </w:rPr>
            </w:pPr>
          </w:p>
        </w:tc>
        <w:tc>
          <w:tcPr>
            <w:tcW w:w="1620" w:type="dxa"/>
            <w:shd w:val="clear" w:color="auto" w:fill="AEAAAA" w:themeFill="background2" w:themeFillShade="BF"/>
          </w:tcPr>
          <w:p w14:paraId="6B00F758" w14:textId="77777777" w:rsidR="000928EF" w:rsidRDefault="000928EF" w:rsidP="000928EF">
            <w:pPr>
              <w:rPr>
                <w:rFonts w:asciiTheme="minorHAnsi" w:hAnsiTheme="minorHAnsi"/>
              </w:rPr>
            </w:pPr>
          </w:p>
        </w:tc>
      </w:tr>
    </w:tbl>
    <w:p w14:paraId="7E4C40E1" w14:textId="77777777" w:rsidR="000928EF" w:rsidRPr="00E40572" w:rsidRDefault="000928EF" w:rsidP="000928EF">
      <w:r>
        <w:rPr>
          <w:sz w:val="18"/>
        </w:rPr>
        <w:t xml:space="preserve">1. MD </w:t>
      </w:r>
      <w:proofErr w:type="spellStart"/>
      <w:r>
        <w:rPr>
          <w:sz w:val="18"/>
        </w:rPr>
        <w:t>manday</w:t>
      </w:r>
      <w:proofErr w:type="spellEnd"/>
      <w:r>
        <w:rPr>
          <w:sz w:val="18"/>
        </w:rPr>
        <w:t xml:space="preserve"> – </w:t>
      </w:r>
      <w:proofErr w:type="spellStart"/>
      <w:r>
        <w:rPr>
          <w:sz w:val="18"/>
        </w:rPr>
        <w:t>človekodňová</w:t>
      </w:r>
      <w:proofErr w:type="spellEnd"/>
      <w:r w:rsidRPr="00E40572">
        <w:rPr>
          <w:sz w:val="18"/>
        </w:rPr>
        <w:t xml:space="preserve"> sadzba; 8 hodín</w:t>
      </w:r>
    </w:p>
    <w:p w14:paraId="1C808C2F" w14:textId="434438D8" w:rsidR="000928EF" w:rsidRPr="00FC7875" w:rsidRDefault="000928EF" w:rsidP="00FC7875">
      <w:pPr>
        <w:rPr>
          <w:b/>
        </w:rPr>
      </w:pPr>
      <w:r w:rsidRPr="00E40572">
        <w:rPr>
          <w:rFonts w:cs="Arial"/>
          <w:b/>
          <w:sz w:val="28"/>
          <w:szCs w:val="28"/>
        </w:rPr>
        <w:br w:type="page"/>
      </w:r>
      <w:r w:rsidRPr="00FC7875">
        <w:rPr>
          <w:b/>
        </w:rPr>
        <w:lastRenderedPageBreak/>
        <w:t>Príloha č. 9 – Zoznam subdodávateľov</w:t>
      </w:r>
    </w:p>
    <w:p w14:paraId="0A8EA69E" w14:textId="77777777" w:rsidR="000928EF" w:rsidRPr="00E40572" w:rsidRDefault="000928EF" w:rsidP="000928EF">
      <w:pPr>
        <w:pStyle w:val="Zkladntext"/>
        <w:spacing w:line="264" w:lineRule="auto"/>
        <w:rPr>
          <w:rFonts w:asciiTheme="minorHAnsi" w:hAnsiTheme="minorHAnsi" w:cs="Arial"/>
          <w:b/>
          <w:sz w:val="28"/>
          <w:szCs w:val="28"/>
        </w:rPr>
      </w:pPr>
    </w:p>
    <w:tbl>
      <w:tblPr>
        <w:tblStyle w:val="Mriekatabuky"/>
        <w:tblW w:w="5000" w:type="pct"/>
        <w:tblLook w:val="04A0" w:firstRow="1" w:lastRow="0" w:firstColumn="1" w:lastColumn="0" w:noHBand="0" w:noVBand="1"/>
      </w:tblPr>
      <w:tblGrid>
        <w:gridCol w:w="654"/>
        <w:gridCol w:w="2922"/>
        <w:gridCol w:w="2582"/>
        <w:gridCol w:w="2884"/>
      </w:tblGrid>
      <w:tr w:rsidR="000928EF" w:rsidRPr="00E40572" w14:paraId="3E06A97A" w14:textId="77777777" w:rsidTr="000928EF">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9AB013" w14:textId="77777777" w:rsidR="000928EF" w:rsidRPr="00A53CAC" w:rsidRDefault="000928EF" w:rsidP="000928EF">
            <w:pPr>
              <w:pStyle w:val="Zkladntext"/>
              <w:contextualSpacing/>
              <w:jc w:val="center"/>
              <w:rPr>
                <w:rFonts w:asciiTheme="minorHAnsi" w:hAnsiTheme="minorHAnsi"/>
                <w:b/>
              </w:rPr>
            </w:pPr>
            <w:r w:rsidRPr="00A53CAC">
              <w:rPr>
                <w:rFonts w:asciiTheme="minorHAnsi" w:hAnsiTheme="minorHAnsi"/>
                <w:b/>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6196FA" w14:textId="77777777" w:rsidR="000928EF" w:rsidRPr="00A53CAC" w:rsidRDefault="000928EF" w:rsidP="000928EF">
            <w:pPr>
              <w:pStyle w:val="Zkladntext"/>
              <w:contextualSpacing/>
              <w:jc w:val="center"/>
              <w:rPr>
                <w:rFonts w:asciiTheme="minorHAnsi" w:hAnsiTheme="minorHAnsi"/>
                <w:b/>
              </w:rPr>
            </w:pPr>
            <w:r w:rsidRPr="00A53CAC">
              <w:rPr>
                <w:rFonts w:asciiTheme="minorHAnsi" w:hAnsiTheme="minorHAnsi"/>
                <w:b/>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4E9D901" w14:textId="77777777" w:rsidR="000928EF" w:rsidRPr="00A53CAC" w:rsidRDefault="000928EF" w:rsidP="000928EF">
            <w:pPr>
              <w:pStyle w:val="Zkladntext"/>
              <w:contextualSpacing/>
              <w:jc w:val="center"/>
              <w:rPr>
                <w:rFonts w:asciiTheme="minorHAnsi" w:hAnsiTheme="minorHAnsi"/>
                <w:b/>
              </w:rPr>
            </w:pPr>
            <w:r w:rsidRPr="00A53CAC">
              <w:rPr>
                <w:rFonts w:asciiTheme="minorHAnsi" w:hAnsiTheme="minorHAnsi"/>
                <w:b/>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A36A939" w14:textId="77777777" w:rsidR="000928EF" w:rsidRPr="00E40572" w:rsidRDefault="000928EF" w:rsidP="000928EF">
            <w:pPr>
              <w:pStyle w:val="Zkladntext"/>
              <w:contextualSpacing/>
              <w:jc w:val="center"/>
              <w:rPr>
                <w:rFonts w:asciiTheme="minorHAnsi" w:hAnsiTheme="minorHAnsi"/>
                <w:b/>
              </w:rPr>
            </w:pPr>
            <w:r w:rsidRPr="00E40572">
              <w:rPr>
                <w:rFonts w:asciiTheme="minorHAnsi" w:hAnsiTheme="minorHAnsi"/>
                <w:b/>
              </w:rPr>
              <w:t>Stručný opis časti zmluvy, ktorá bude predmetom subdodávky</w:t>
            </w:r>
          </w:p>
        </w:tc>
      </w:tr>
      <w:tr w:rsidR="000928EF" w:rsidRPr="00E40572" w14:paraId="43D77FA8" w14:textId="77777777" w:rsidTr="000928EF">
        <w:tc>
          <w:tcPr>
            <w:tcW w:w="361" w:type="pct"/>
            <w:tcBorders>
              <w:top w:val="single" w:sz="12" w:space="0" w:color="auto"/>
            </w:tcBorders>
          </w:tcPr>
          <w:p w14:paraId="20A088E3"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1.</w:t>
            </w:r>
          </w:p>
        </w:tc>
        <w:tc>
          <w:tcPr>
            <w:tcW w:w="1616" w:type="pct"/>
            <w:tcBorders>
              <w:top w:val="single" w:sz="12" w:space="0" w:color="auto"/>
            </w:tcBorders>
          </w:tcPr>
          <w:p w14:paraId="49B01E97" w14:textId="77777777" w:rsidR="000928EF" w:rsidRPr="00A53CAC" w:rsidRDefault="000928EF" w:rsidP="000928EF">
            <w:pPr>
              <w:pStyle w:val="Zkladntext"/>
              <w:contextualSpacing/>
              <w:jc w:val="center"/>
              <w:rPr>
                <w:rFonts w:asciiTheme="minorHAnsi" w:hAnsiTheme="minorHAnsi"/>
                <w:i/>
              </w:rPr>
            </w:pPr>
            <w:r w:rsidRPr="00A53CAC">
              <w:rPr>
                <w:rFonts w:asciiTheme="minorHAnsi" w:hAnsiTheme="minorHAnsi"/>
                <w:i/>
              </w:rPr>
              <w:t>(Názov subdodávateľa)</w:t>
            </w:r>
          </w:p>
        </w:tc>
        <w:tc>
          <w:tcPr>
            <w:tcW w:w="1428" w:type="pct"/>
            <w:tcBorders>
              <w:top w:val="single" w:sz="12" w:space="0" w:color="auto"/>
            </w:tcBorders>
          </w:tcPr>
          <w:p w14:paraId="0492748E" w14:textId="77777777" w:rsidR="000928EF" w:rsidRPr="00A53CAC" w:rsidRDefault="000928EF" w:rsidP="000928EF">
            <w:pPr>
              <w:pStyle w:val="Zkladntext"/>
              <w:contextualSpacing/>
              <w:jc w:val="center"/>
              <w:rPr>
                <w:rFonts w:asciiTheme="minorHAnsi" w:hAnsiTheme="minorHAnsi"/>
                <w:i/>
              </w:rPr>
            </w:pPr>
            <w:r w:rsidRPr="00A53CAC">
              <w:rPr>
                <w:rFonts w:asciiTheme="minorHAnsi" w:hAnsiTheme="minorHAnsi"/>
                <w:i/>
              </w:rPr>
              <w:t>(Meno, priezvisko, adresa pobytu)</w:t>
            </w:r>
          </w:p>
        </w:tc>
        <w:tc>
          <w:tcPr>
            <w:tcW w:w="1595" w:type="pct"/>
            <w:tcBorders>
              <w:top w:val="single" w:sz="12" w:space="0" w:color="auto"/>
            </w:tcBorders>
          </w:tcPr>
          <w:p w14:paraId="018E1C12" w14:textId="77777777" w:rsidR="000928EF" w:rsidRPr="00E40572" w:rsidRDefault="000928EF" w:rsidP="000928EF">
            <w:pPr>
              <w:pStyle w:val="Zkladntext"/>
              <w:contextualSpacing/>
              <w:jc w:val="center"/>
              <w:rPr>
                <w:rFonts w:asciiTheme="minorHAnsi" w:hAnsiTheme="minorHAnsi"/>
                <w:b/>
              </w:rPr>
            </w:pPr>
          </w:p>
        </w:tc>
      </w:tr>
      <w:tr w:rsidR="000928EF" w:rsidRPr="00E40572" w14:paraId="6C9EF9BA" w14:textId="77777777" w:rsidTr="000928EF">
        <w:tc>
          <w:tcPr>
            <w:tcW w:w="361" w:type="pct"/>
          </w:tcPr>
          <w:p w14:paraId="3D4934D0"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2.</w:t>
            </w:r>
          </w:p>
        </w:tc>
        <w:tc>
          <w:tcPr>
            <w:tcW w:w="1616" w:type="pct"/>
          </w:tcPr>
          <w:p w14:paraId="3C7BDA44" w14:textId="77777777" w:rsidR="000928EF" w:rsidRPr="00A53CAC" w:rsidRDefault="000928EF" w:rsidP="000928EF">
            <w:pPr>
              <w:pStyle w:val="Zkladntext"/>
              <w:contextualSpacing/>
              <w:jc w:val="center"/>
              <w:rPr>
                <w:rFonts w:asciiTheme="minorHAnsi" w:hAnsiTheme="minorHAnsi"/>
                <w:b/>
              </w:rPr>
            </w:pPr>
          </w:p>
        </w:tc>
        <w:tc>
          <w:tcPr>
            <w:tcW w:w="1428" w:type="pct"/>
          </w:tcPr>
          <w:p w14:paraId="76714036" w14:textId="77777777" w:rsidR="000928EF" w:rsidRPr="00A53CAC" w:rsidRDefault="000928EF" w:rsidP="000928EF">
            <w:pPr>
              <w:pStyle w:val="Zkladntext"/>
              <w:contextualSpacing/>
              <w:jc w:val="center"/>
              <w:rPr>
                <w:rFonts w:asciiTheme="minorHAnsi" w:hAnsiTheme="minorHAnsi"/>
                <w:b/>
              </w:rPr>
            </w:pPr>
          </w:p>
        </w:tc>
        <w:tc>
          <w:tcPr>
            <w:tcW w:w="1595" w:type="pct"/>
          </w:tcPr>
          <w:p w14:paraId="71B94BD4" w14:textId="77777777" w:rsidR="000928EF" w:rsidRPr="00E40572" w:rsidRDefault="000928EF" w:rsidP="000928EF">
            <w:pPr>
              <w:pStyle w:val="Zkladntext"/>
              <w:contextualSpacing/>
              <w:jc w:val="center"/>
              <w:rPr>
                <w:rFonts w:asciiTheme="minorHAnsi" w:hAnsiTheme="minorHAnsi"/>
                <w:b/>
              </w:rPr>
            </w:pPr>
          </w:p>
        </w:tc>
      </w:tr>
      <w:tr w:rsidR="000928EF" w:rsidRPr="00E40572" w14:paraId="3BC24D56" w14:textId="77777777" w:rsidTr="000928EF">
        <w:tc>
          <w:tcPr>
            <w:tcW w:w="361" w:type="pct"/>
          </w:tcPr>
          <w:p w14:paraId="29DF3C33"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3.</w:t>
            </w:r>
          </w:p>
        </w:tc>
        <w:tc>
          <w:tcPr>
            <w:tcW w:w="1616" w:type="pct"/>
          </w:tcPr>
          <w:p w14:paraId="74152C18" w14:textId="77777777" w:rsidR="000928EF" w:rsidRPr="00A53CAC" w:rsidRDefault="000928EF" w:rsidP="000928EF">
            <w:pPr>
              <w:pStyle w:val="Zkladntext"/>
              <w:contextualSpacing/>
              <w:jc w:val="center"/>
              <w:rPr>
                <w:rFonts w:asciiTheme="minorHAnsi" w:hAnsiTheme="minorHAnsi"/>
                <w:b/>
              </w:rPr>
            </w:pPr>
          </w:p>
        </w:tc>
        <w:tc>
          <w:tcPr>
            <w:tcW w:w="1428" w:type="pct"/>
          </w:tcPr>
          <w:p w14:paraId="6B497E11" w14:textId="77777777" w:rsidR="000928EF" w:rsidRPr="00A53CAC" w:rsidRDefault="000928EF" w:rsidP="000928EF">
            <w:pPr>
              <w:pStyle w:val="Zkladntext"/>
              <w:contextualSpacing/>
              <w:jc w:val="center"/>
              <w:rPr>
                <w:rFonts w:asciiTheme="minorHAnsi" w:hAnsiTheme="minorHAnsi"/>
                <w:b/>
              </w:rPr>
            </w:pPr>
          </w:p>
        </w:tc>
        <w:tc>
          <w:tcPr>
            <w:tcW w:w="1595" w:type="pct"/>
          </w:tcPr>
          <w:p w14:paraId="7D763AFF" w14:textId="77777777" w:rsidR="000928EF" w:rsidRPr="00E40572" w:rsidRDefault="000928EF" w:rsidP="000928EF">
            <w:pPr>
              <w:pStyle w:val="Zkladntext"/>
              <w:contextualSpacing/>
              <w:jc w:val="center"/>
              <w:rPr>
                <w:rFonts w:asciiTheme="minorHAnsi" w:hAnsiTheme="minorHAnsi"/>
                <w:b/>
              </w:rPr>
            </w:pPr>
          </w:p>
        </w:tc>
      </w:tr>
      <w:tr w:rsidR="000928EF" w:rsidRPr="00E40572" w14:paraId="7571CDCD" w14:textId="77777777" w:rsidTr="000928EF">
        <w:tc>
          <w:tcPr>
            <w:tcW w:w="361" w:type="pct"/>
          </w:tcPr>
          <w:p w14:paraId="281DAA18"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4.</w:t>
            </w:r>
          </w:p>
        </w:tc>
        <w:tc>
          <w:tcPr>
            <w:tcW w:w="1616" w:type="pct"/>
          </w:tcPr>
          <w:p w14:paraId="151329FF" w14:textId="77777777" w:rsidR="000928EF" w:rsidRPr="00A53CAC" w:rsidRDefault="000928EF" w:rsidP="000928EF">
            <w:pPr>
              <w:pStyle w:val="Zkladntext"/>
              <w:contextualSpacing/>
              <w:jc w:val="center"/>
              <w:rPr>
                <w:rFonts w:asciiTheme="minorHAnsi" w:hAnsiTheme="minorHAnsi"/>
                <w:b/>
              </w:rPr>
            </w:pPr>
          </w:p>
        </w:tc>
        <w:tc>
          <w:tcPr>
            <w:tcW w:w="1428" w:type="pct"/>
          </w:tcPr>
          <w:p w14:paraId="1B3ED5DC" w14:textId="77777777" w:rsidR="000928EF" w:rsidRPr="00A53CAC" w:rsidRDefault="000928EF" w:rsidP="000928EF">
            <w:pPr>
              <w:pStyle w:val="Zkladntext"/>
              <w:contextualSpacing/>
              <w:jc w:val="center"/>
              <w:rPr>
                <w:rFonts w:asciiTheme="minorHAnsi" w:hAnsiTheme="minorHAnsi"/>
                <w:b/>
              </w:rPr>
            </w:pPr>
          </w:p>
        </w:tc>
        <w:tc>
          <w:tcPr>
            <w:tcW w:w="1595" w:type="pct"/>
          </w:tcPr>
          <w:p w14:paraId="549F1191" w14:textId="77777777" w:rsidR="000928EF" w:rsidRPr="00E40572" w:rsidRDefault="000928EF" w:rsidP="000928EF">
            <w:pPr>
              <w:pStyle w:val="Zkladntext"/>
              <w:contextualSpacing/>
              <w:jc w:val="center"/>
              <w:rPr>
                <w:rFonts w:asciiTheme="minorHAnsi" w:hAnsiTheme="minorHAnsi"/>
                <w:b/>
              </w:rPr>
            </w:pPr>
          </w:p>
        </w:tc>
      </w:tr>
      <w:tr w:rsidR="000928EF" w:rsidRPr="00E40572" w14:paraId="159C8946" w14:textId="77777777" w:rsidTr="000928EF">
        <w:tc>
          <w:tcPr>
            <w:tcW w:w="361" w:type="pct"/>
          </w:tcPr>
          <w:p w14:paraId="29F1216B"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5.</w:t>
            </w:r>
          </w:p>
        </w:tc>
        <w:tc>
          <w:tcPr>
            <w:tcW w:w="1616" w:type="pct"/>
          </w:tcPr>
          <w:p w14:paraId="229BC7BC" w14:textId="77777777" w:rsidR="000928EF" w:rsidRPr="00A53CAC" w:rsidRDefault="000928EF" w:rsidP="000928EF">
            <w:pPr>
              <w:pStyle w:val="Zkladntext"/>
              <w:contextualSpacing/>
              <w:jc w:val="center"/>
              <w:rPr>
                <w:rFonts w:asciiTheme="minorHAnsi" w:hAnsiTheme="minorHAnsi"/>
                <w:b/>
              </w:rPr>
            </w:pPr>
          </w:p>
        </w:tc>
        <w:tc>
          <w:tcPr>
            <w:tcW w:w="1428" w:type="pct"/>
          </w:tcPr>
          <w:p w14:paraId="4D4A442C" w14:textId="77777777" w:rsidR="000928EF" w:rsidRPr="00A53CAC" w:rsidRDefault="000928EF" w:rsidP="000928EF">
            <w:pPr>
              <w:pStyle w:val="Zkladntext"/>
              <w:contextualSpacing/>
              <w:jc w:val="center"/>
              <w:rPr>
                <w:rFonts w:asciiTheme="minorHAnsi" w:hAnsiTheme="minorHAnsi"/>
                <w:b/>
              </w:rPr>
            </w:pPr>
          </w:p>
        </w:tc>
        <w:tc>
          <w:tcPr>
            <w:tcW w:w="1595" w:type="pct"/>
          </w:tcPr>
          <w:p w14:paraId="352633C3" w14:textId="77777777" w:rsidR="000928EF" w:rsidRPr="00E40572" w:rsidRDefault="000928EF" w:rsidP="000928EF">
            <w:pPr>
              <w:pStyle w:val="Zkladntext"/>
              <w:contextualSpacing/>
              <w:jc w:val="center"/>
              <w:rPr>
                <w:rFonts w:asciiTheme="minorHAnsi" w:hAnsiTheme="minorHAnsi"/>
                <w:b/>
              </w:rPr>
            </w:pPr>
          </w:p>
        </w:tc>
      </w:tr>
      <w:tr w:rsidR="000928EF" w:rsidRPr="00E40572" w14:paraId="12FAC695" w14:textId="77777777" w:rsidTr="000928EF">
        <w:tc>
          <w:tcPr>
            <w:tcW w:w="361" w:type="pct"/>
          </w:tcPr>
          <w:p w14:paraId="314AF635"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6.</w:t>
            </w:r>
          </w:p>
        </w:tc>
        <w:tc>
          <w:tcPr>
            <w:tcW w:w="1616" w:type="pct"/>
          </w:tcPr>
          <w:p w14:paraId="23D41670" w14:textId="77777777" w:rsidR="000928EF" w:rsidRPr="00A53CAC" w:rsidRDefault="000928EF" w:rsidP="000928EF">
            <w:pPr>
              <w:pStyle w:val="Zkladntext"/>
              <w:contextualSpacing/>
              <w:jc w:val="center"/>
              <w:rPr>
                <w:rFonts w:asciiTheme="minorHAnsi" w:hAnsiTheme="minorHAnsi"/>
                <w:b/>
              </w:rPr>
            </w:pPr>
          </w:p>
        </w:tc>
        <w:tc>
          <w:tcPr>
            <w:tcW w:w="1428" w:type="pct"/>
          </w:tcPr>
          <w:p w14:paraId="1A6D8F98" w14:textId="77777777" w:rsidR="000928EF" w:rsidRPr="00A53CAC" w:rsidRDefault="000928EF" w:rsidP="000928EF">
            <w:pPr>
              <w:pStyle w:val="Zkladntext"/>
              <w:contextualSpacing/>
              <w:jc w:val="center"/>
              <w:rPr>
                <w:rFonts w:asciiTheme="minorHAnsi" w:hAnsiTheme="minorHAnsi"/>
                <w:b/>
              </w:rPr>
            </w:pPr>
          </w:p>
        </w:tc>
        <w:tc>
          <w:tcPr>
            <w:tcW w:w="1595" w:type="pct"/>
          </w:tcPr>
          <w:p w14:paraId="782A89F0" w14:textId="77777777" w:rsidR="000928EF" w:rsidRPr="00E40572" w:rsidRDefault="000928EF" w:rsidP="000928EF">
            <w:pPr>
              <w:pStyle w:val="Zkladntext"/>
              <w:contextualSpacing/>
              <w:jc w:val="center"/>
              <w:rPr>
                <w:rFonts w:asciiTheme="minorHAnsi" w:hAnsiTheme="minorHAnsi"/>
                <w:b/>
              </w:rPr>
            </w:pPr>
          </w:p>
        </w:tc>
      </w:tr>
      <w:tr w:rsidR="000928EF" w:rsidRPr="00E40572" w14:paraId="7EC51018" w14:textId="77777777" w:rsidTr="000928EF">
        <w:tc>
          <w:tcPr>
            <w:tcW w:w="361" w:type="pct"/>
          </w:tcPr>
          <w:p w14:paraId="39A1087D"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7.</w:t>
            </w:r>
          </w:p>
        </w:tc>
        <w:tc>
          <w:tcPr>
            <w:tcW w:w="1616" w:type="pct"/>
          </w:tcPr>
          <w:p w14:paraId="71CF6C63" w14:textId="77777777" w:rsidR="000928EF" w:rsidRPr="00A53CAC" w:rsidRDefault="000928EF" w:rsidP="000928EF">
            <w:pPr>
              <w:pStyle w:val="Zkladntext"/>
              <w:contextualSpacing/>
              <w:jc w:val="center"/>
              <w:rPr>
                <w:rFonts w:asciiTheme="minorHAnsi" w:hAnsiTheme="minorHAnsi"/>
                <w:b/>
              </w:rPr>
            </w:pPr>
          </w:p>
        </w:tc>
        <w:tc>
          <w:tcPr>
            <w:tcW w:w="1428" w:type="pct"/>
          </w:tcPr>
          <w:p w14:paraId="3D7E0F05" w14:textId="77777777" w:rsidR="000928EF" w:rsidRPr="00A53CAC" w:rsidRDefault="000928EF" w:rsidP="000928EF">
            <w:pPr>
              <w:pStyle w:val="Zkladntext"/>
              <w:contextualSpacing/>
              <w:jc w:val="center"/>
              <w:rPr>
                <w:rFonts w:asciiTheme="minorHAnsi" w:hAnsiTheme="minorHAnsi"/>
                <w:b/>
              </w:rPr>
            </w:pPr>
          </w:p>
        </w:tc>
        <w:tc>
          <w:tcPr>
            <w:tcW w:w="1595" w:type="pct"/>
          </w:tcPr>
          <w:p w14:paraId="281312CD" w14:textId="77777777" w:rsidR="000928EF" w:rsidRPr="00E40572" w:rsidRDefault="000928EF" w:rsidP="000928EF">
            <w:pPr>
              <w:pStyle w:val="Zkladntext"/>
              <w:contextualSpacing/>
              <w:jc w:val="center"/>
              <w:rPr>
                <w:rFonts w:asciiTheme="minorHAnsi" w:hAnsiTheme="minorHAnsi"/>
                <w:b/>
              </w:rPr>
            </w:pPr>
          </w:p>
        </w:tc>
      </w:tr>
      <w:tr w:rsidR="000928EF" w:rsidRPr="00E40572" w14:paraId="7331A184" w14:textId="77777777" w:rsidTr="000928EF">
        <w:tc>
          <w:tcPr>
            <w:tcW w:w="361" w:type="pct"/>
          </w:tcPr>
          <w:p w14:paraId="69076FD0"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8.</w:t>
            </w:r>
          </w:p>
        </w:tc>
        <w:tc>
          <w:tcPr>
            <w:tcW w:w="1616" w:type="pct"/>
          </w:tcPr>
          <w:p w14:paraId="5D596B95" w14:textId="77777777" w:rsidR="000928EF" w:rsidRPr="00A53CAC" w:rsidRDefault="000928EF" w:rsidP="000928EF">
            <w:pPr>
              <w:pStyle w:val="Zkladntext"/>
              <w:contextualSpacing/>
              <w:jc w:val="center"/>
              <w:rPr>
                <w:rFonts w:asciiTheme="minorHAnsi" w:hAnsiTheme="minorHAnsi"/>
                <w:b/>
              </w:rPr>
            </w:pPr>
          </w:p>
        </w:tc>
        <w:tc>
          <w:tcPr>
            <w:tcW w:w="1428" w:type="pct"/>
          </w:tcPr>
          <w:p w14:paraId="4A8117FB" w14:textId="77777777" w:rsidR="000928EF" w:rsidRPr="00A53CAC" w:rsidRDefault="000928EF" w:rsidP="000928EF">
            <w:pPr>
              <w:pStyle w:val="Zkladntext"/>
              <w:contextualSpacing/>
              <w:jc w:val="center"/>
              <w:rPr>
                <w:rFonts w:asciiTheme="minorHAnsi" w:hAnsiTheme="minorHAnsi"/>
                <w:b/>
              </w:rPr>
            </w:pPr>
          </w:p>
        </w:tc>
        <w:tc>
          <w:tcPr>
            <w:tcW w:w="1595" w:type="pct"/>
          </w:tcPr>
          <w:p w14:paraId="5581E4C1" w14:textId="77777777" w:rsidR="000928EF" w:rsidRPr="00E40572" w:rsidRDefault="000928EF" w:rsidP="000928EF">
            <w:pPr>
              <w:pStyle w:val="Zkladntext"/>
              <w:contextualSpacing/>
              <w:jc w:val="center"/>
              <w:rPr>
                <w:rFonts w:asciiTheme="minorHAnsi" w:hAnsiTheme="minorHAnsi"/>
                <w:b/>
              </w:rPr>
            </w:pPr>
          </w:p>
        </w:tc>
      </w:tr>
      <w:tr w:rsidR="000928EF" w:rsidRPr="00E40572" w14:paraId="1AD361BA" w14:textId="77777777" w:rsidTr="000928EF">
        <w:tc>
          <w:tcPr>
            <w:tcW w:w="361" w:type="pct"/>
          </w:tcPr>
          <w:p w14:paraId="520E4A40"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9.</w:t>
            </w:r>
          </w:p>
        </w:tc>
        <w:tc>
          <w:tcPr>
            <w:tcW w:w="1616" w:type="pct"/>
          </w:tcPr>
          <w:p w14:paraId="0943587D" w14:textId="77777777" w:rsidR="000928EF" w:rsidRPr="00A53CAC" w:rsidRDefault="000928EF" w:rsidP="000928EF">
            <w:pPr>
              <w:pStyle w:val="Zkladntext"/>
              <w:contextualSpacing/>
              <w:jc w:val="center"/>
              <w:rPr>
                <w:rFonts w:asciiTheme="minorHAnsi" w:hAnsiTheme="minorHAnsi"/>
                <w:b/>
              </w:rPr>
            </w:pPr>
          </w:p>
        </w:tc>
        <w:tc>
          <w:tcPr>
            <w:tcW w:w="1428" w:type="pct"/>
          </w:tcPr>
          <w:p w14:paraId="77A661B6" w14:textId="77777777" w:rsidR="000928EF" w:rsidRPr="00A53CAC" w:rsidRDefault="000928EF" w:rsidP="000928EF">
            <w:pPr>
              <w:pStyle w:val="Zkladntext"/>
              <w:contextualSpacing/>
              <w:jc w:val="center"/>
              <w:rPr>
                <w:rFonts w:asciiTheme="minorHAnsi" w:hAnsiTheme="minorHAnsi"/>
                <w:b/>
              </w:rPr>
            </w:pPr>
          </w:p>
        </w:tc>
        <w:tc>
          <w:tcPr>
            <w:tcW w:w="1595" w:type="pct"/>
          </w:tcPr>
          <w:p w14:paraId="44FF8D0F" w14:textId="77777777" w:rsidR="000928EF" w:rsidRPr="00E40572" w:rsidRDefault="000928EF" w:rsidP="000928EF">
            <w:pPr>
              <w:pStyle w:val="Zkladntext"/>
              <w:contextualSpacing/>
              <w:jc w:val="center"/>
              <w:rPr>
                <w:rFonts w:asciiTheme="minorHAnsi" w:hAnsiTheme="minorHAnsi"/>
                <w:b/>
              </w:rPr>
            </w:pPr>
          </w:p>
        </w:tc>
      </w:tr>
      <w:tr w:rsidR="000928EF" w:rsidRPr="00E40572" w14:paraId="5E0911FB" w14:textId="77777777" w:rsidTr="000928EF">
        <w:tc>
          <w:tcPr>
            <w:tcW w:w="361" w:type="pct"/>
          </w:tcPr>
          <w:p w14:paraId="3A58D7EA"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10.</w:t>
            </w:r>
          </w:p>
        </w:tc>
        <w:tc>
          <w:tcPr>
            <w:tcW w:w="1616" w:type="pct"/>
          </w:tcPr>
          <w:p w14:paraId="7D600073" w14:textId="77777777" w:rsidR="000928EF" w:rsidRPr="00A53CAC" w:rsidRDefault="000928EF" w:rsidP="000928EF">
            <w:pPr>
              <w:pStyle w:val="Zkladntext"/>
              <w:contextualSpacing/>
              <w:jc w:val="center"/>
              <w:rPr>
                <w:rFonts w:asciiTheme="minorHAnsi" w:hAnsiTheme="minorHAnsi"/>
                <w:b/>
              </w:rPr>
            </w:pPr>
          </w:p>
        </w:tc>
        <w:tc>
          <w:tcPr>
            <w:tcW w:w="1428" w:type="pct"/>
          </w:tcPr>
          <w:p w14:paraId="66FE30D0" w14:textId="77777777" w:rsidR="000928EF" w:rsidRPr="00A53CAC" w:rsidRDefault="000928EF" w:rsidP="000928EF">
            <w:pPr>
              <w:pStyle w:val="Zkladntext"/>
              <w:contextualSpacing/>
              <w:jc w:val="center"/>
              <w:rPr>
                <w:rFonts w:asciiTheme="minorHAnsi" w:hAnsiTheme="minorHAnsi"/>
                <w:b/>
              </w:rPr>
            </w:pPr>
          </w:p>
        </w:tc>
        <w:tc>
          <w:tcPr>
            <w:tcW w:w="1595" w:type="pct"/>
          </w:tcPr>
          <w:p w14:paraId="40A39146" w14:textId="77777777" w:rsidR="000928EF" w:rsidRPr="00E40572" w:rsidRDefault="000928EF" w:rsidP="000928EF">
            <w:pPr>
              <w:pStyle w:val="Zkladntext"/>
              <w:contextualSpacing/>
              <w:jc w:val="center"/>
              <w:rPr>
                <w:rFonts w:asciiTheme="minorHAnsi" w:hAnsiTheme="minorHAnsi"/>
                <w:b/>
              </w:rPr>
            </w:pPr>
          </w:p>
        </w:tc>
      </w:tr>
    </w:tbl>
    <w:p w14:paraId="1D03A513" w14:textId="77777777" w:rsidR="000928EF" w:rsidRPr="00E40572" w:rsidRDefault="000928EF" w:rsidP="000928EF">
      <w:pPr>
        <w:pStyle w:val="Zkladntext"/>
        <w:spacing w:line="264" w:lineRule="auto"/>
        <w:rPr>
          <w:rFonts w:asciiTheme="minorHAnsi" w:hAnsiTheme="minorHAnsi" w:cs="Arial"/>
          <w:color w:val="3366FF"/>
          <w:sz w:val="24"/>
        </w:rPr>
      </w:pPr>
    </w:p>
    <w:p w14:paraId="2FE08A0B" w14:textId="77777777" w:rsidR="000928EF" w:rsidRPr="00E40572" w:rsidRDefault="000928EF" w:rsidP="000928EF"/>
    <w:p w14:paraId="541C8E0E" w14:textId="77777777" w:rsidR="000928EF" w:rsidRPr="00E40572" w:rsidRDefault="000928EF" w:rsidP="000928EF"/>
    <w:p w14:paraId="6682828E" w14:textId="77777777" w:rsidR="000928EF" w:rsidRPr="00E40572" w:rsidRDefault="000928EF" w:rsidP="000928EF"/>
    <w:p w14:paraId="37D768C3" w14:textId="77777777" w:rsidR="000928EF" w:rsidRPr="00E40572" w:rsidRDefault="000928EF" w:rsidP="000928EF"/>
    <w:p w14:paraId="5DDADF3F" w14:textId="77777777" w:rsidR="000928EF" w:rsidRDefault="000928EF" w:rsidP="000928EF">
      <w:pPr>
        <w:rPr>
          <w:rFonts w:cs="Arial"/>
          <w:b/>
          <w:sz w:val="36"/>
        </w:rPr>
      </w:pPr>
    </w:p>
    <w:p w14:paraId="30B36EFF" w14:textId="77777777" w:rsidR="000928EF" w:rsidRDefault="000928EF" w:rsidP="000928EF">
      <w:pPr>
        <w:rPr>
          <w:rFonts w:cs="Arial"/>
          <w:b/>
          <w:sz w:val="36"/>
        </w:rPr>
      </w:pPr>
    </w:p>
    <w:p w14:paraId="6EB5F0D2" w14:textId="77777777" w:rsidR="000928EF" w:rsidRDefault="000928EF" w:rsidP="000928EF">
      <w:pPr>
        <w:rPr>
          <w:rFonts w:cs="Arial"/>
          <w:b/>
          <w:sz w:val="36"/>
        </w:rPr>
      </w:pPr>
    </w:p>
    <w:p w14:paraId="54E48D5E" w14:textId="77777777" w:rsidR="000928EF" w:rsidRDefault="000928EF" w:rsidP="000928EF">
      <w:pPr>
        <w:rPr>
          <w:rFonts w:cs="Arial"/>
          <w:b/>
          <w:sz w:val="36"/>
        </w:rPr>
      </w:pPr>
    </w:p>
    <w:p w14:paraId="5F102A56" w14:textId="77777777" w:rsidR="000928EF" w:rsidRDefault="000928EF" w:rsidP="000928EF">
      <w:pPr>
        <w:rPr>
          <w:rFonts w:cs="Arial"/>
          <w:b/>
          <w:sz w:val="36"/>
        </w:rPr>
      </w:pPr>
    </w:p>
    <w:p w14:paraId="0A350142" w14:textId="77777777" w:rsidR="000928EF" w:rsidRDefault="000928EF" w:rsidP="000928EF">
      <w:pPr>
        <w:rPr>
          <w:rFonts w:cs="Arial"/>
          <w:b/>
          <w:sz w:val="36"/>
        </w:rPr>
      </w:pPr>
    </w:p>
    <w:p w14:paraId="2E7DF68D" w14:textId="77777777" w:rsidR="000928EF" w:rsidRDefault="000928EF" w:rsidP="000928EF">
      <w:pPr>
        <w:rPr>
          <w:rFonts w:cs="Arial"/>
          <w:b/>
          <w:sz w:val="36"/>
        </w:rPr>
      </w:pPr>
    </w:p>
    <w:p w14:paraId="31685431" w14:textId="77777777" w:rsidR="000928EF" w:rsidRDefault="000928EF" w:rsidP="000928EF">
      <w:pPr>
        <w:rPr>
          <w:rFonts w:cs="Arial"/>
          <w:b/>
          <w:sz w:val="36"/>
        </w:rPr>
      </w:pPr>
    </w:p>
    <w:p w14:paraId="23C8F006" w14:textId="77777777" w:rsidR="00C62F60" w:rsidRDefault="00C62F60" w:rsidP="000928EF">
      <w:pPr>
        <w:rPr>
          <w:rFonts w:cs="Arial"/>
          <w:b/>
        </w:rPr>
      </w:pPr>
    </w:p>
    <w:p w14:paraId="023E9AC5" w14:textId="3E5FC363" w:rsidR="000928EF" w:rsidRPr="00C62F60" w:rsidRDefault="000928EF" w:rsidP="000928EF">
      <w:pPr>
        <w:rPr>
          <w:rFonts w:cs="Arial"/>
          <w:b/>
        </w:rPr>
      </w:pPr>
      <w:r w:rsidRPr="00661453">
        <w:rPr>
          <w:rFonts w:cs="Arial"/>
          <w:b/>
        </w:rPr>
        <w:lastRenderedPageBreak/>
        <w:t>Príloha č.</w:t>
      </w:r>
      <w:r w:rsidR="00C62F60">
        <w:rPr>
          <w:rFonts w:cs="Arial"/>
          <w:b/>
        </w:rPr>
        <w:t xml:space="preserve"> 10 – Zoznam kľúčových expertov</w:t>
      </w:r>
    </w:p>
    <w:p w14:paraId="36C41A7C" w14:textId="77777777" w:rsidR="000928EF" w:rsidRPr="00661453" w:rsidRDefault="000928EF" w:rsidP="000928EF">
      <w:pPr>
        <w:jc w:val="both"/>
      </w:pPr>
      <w:r w:rsidRPr="00661453">
        <w:rPr>
          <w:b/>
        </w:rPr>
        <w:t>Kľúčový expert č. 1 Projektový manažér</w:t>
      </w:r>
    </w:p>
    <w:p w14:paraId="1C38D341" w14:textId="77777777" w:rsidR="000928EF" w:rsidRPr="00661453" w:rsidRDefault="000928EF" w:rsidP="00661453">
      <w:pPr>
        <w:pStyle w:val="Odsekzoznamu1"/>
        <w:numPr>
          <w:ilvl w:val="0"/>
          <w:numId w:val="48"/>
        </w:numPr>
        <w:tabs>
          <w:tab w:val="clear" w:pos="2160"/>
          <w:tab w:val="clear" w:pos="2880"/>
          <w:tab w:val="clear" w:pos="4500"/>
        </w:tabs>
        <w:contextualSpacing/>
        <w:jc w:val="both"/>
        <w:rPr>
          <w:rFonts w:asciiTheme="minorHAnsi" w:hAnsiTheme="minorHAnsi"/>
          <w:sz w:val="22"/>
          <w:szCs w:val="22"/>
        </w:rPr>
      </w:pPr>
      <w:r w:rsidRPr="00661453">
        <w:rPr>
          <w:rFonts w:asciiTheme="minorHAnsi" w:hAnsiTheme="minorHAnsi"/>
          <w:sz w:val="22"/>
          <w:szCs w:val="22"/>
        </w:rPr>
        <w:t xml:space="preserve">minimálne 5-ročné praktické skúsenosti (odborná prax) v oblasti projektového riadenia IT projektov; </w:t>
      </w:r>
    </w:p>
    <w:p w14:paraId="4B0D24AD" w14:textId="77777777" w:rsidR="000928EF" w:rsidRPr="00661453" w:rsidRDefault="000928EF" w:rsidP="00661453">
      <w:pPr>
        <w:pStyle w:val="Odsekzoznamu1"/>
        <w:numPr>
          <w:ilvl w:val="0"/>
          <w:numId w:val="48"/>
        </w:numPr>
        <w:tabs>
          <w:tab w:val="clear" w:pos="2160"/>
          <w:tab w:val="clear" w:pos="2880"/>
          <w:tab w:val="clear" w:pos="4500"/>
        </w:tabs>
        <w:contextualSpacing/>
        <w:jc w:val="both"/>
        <w:rPr>
          <w:rFonts w:asciiTheme="minorHAnsi" w:hAnsiTheme="minorHAnsi"/>
          <w:sz w:val="22"/>
          <w:szCs w:val="22"/>
        </w:rPr>
      </w:pPr>
      <w:r w:rsidRPr="00661453">
        <w:rPr>
          <w:rFonts w:asciiTheme="minorHAnsi" w:hAnsiTheme="minorHAnsi"/>
          <w:sz w:val="22"/>
          <w:szCs w:val="22"/>
        </w:rPr>
        <w:t>minimálne 2 (dve) praktické skúsenosti (odborná prax) s realizáciou projektov/zmlúv v pozícii projektového manažéra v oblasti IT, s aplikovaním metodiky riadenia IPMA, PRINCE2 alebo ekvivalentnej, pričom minimálne jeden z týchto projektov bol zameraný na poskytovanie elektronických služieb klientom;</w:t>
      </w:r>
    </w:p>
    <w:p w14:paraId="5244E64D" w14:textId="77777777" w:rsidR="000928EF" w:rsidRPr="00661453" w:rsidRDefault="000928EF" w:rsidP="00661453">
      <w:pPr>
        <w:pStyle w:val="Odsekzoznamu1"/>
        <w:numPr>
          <w:ilvl w:val="0"/>
          <w:numId w:val="48"/>
        </w:numPr>
        <w:tabs>
          <w:tab w:val="clear" w:pos="2160"/>
          <w:tab w:val="clear" w:pos="2880"/>
          <w:tab w:val="clear" w:pos="4500"/>
        </w:tabs>
        <w:contextualSpacing/>
        <w:jc w:val="both"/>
        <w:rPr>
          <w:rFonts w:asciiTheme="minorHAnsi" w:hAnsiTheme="minorHAnsi"/>
          <w:sz w:val="22"/>
          <w:szCs w:val="22"/>
        </w:rPr>
      </w:pPr>
      <w:r w:rsidRPr="00661453">
        <w:rPr>
          <w:rFonts w:asciiTheme="minorHAnsi" w:hAnsiTheme="minorHAnsi"/>
          <w:sz w:val="22"/>
          <w:szCs w:val="22"/>
        </w:rPr>
        <w:t>platný certifikát projektového manažmentu IPMA minimálne úrovne „B“ alebo PRINCE 2 úrovne „</w:t>
      </w:r>
      <w:proofErr w:type="spellStart"/>
      <w:r w:rsidRPr="00661453">
        <w:rPr>
          <w:rFonts w:asciiTheme="minorHAnsi" w:hAnsiTheme="minorHAnsi"/>
          <w:sz w:val="22"/>
          <w:szCs w:val="22"/>
        </w:rPr>
        <w:t>Practitioner</w:t>
      </w:r>
      <w:proofErr w:type="spellEnd"/>
      <w:r w:rsidRPr="00661453">
        <w:rPr>
          <w:rFonts w:asciiTheme="minorHAnsi" w:hAnsiTheme="minorHAnsi"/>
          <w:sz w:val="22"/>
          <w:szCs w:val="22"/>
        </w:rPr>
        <w:t>“ alebo ekvivalent daného certifikátu.</w:t>
      </w:r>
    </w:p>
    <w:p w14:paraId="3843EF91" w14:textId="77777777" w:rsidR="000928EF" w:rsidRPr="00661453" w:rsidRDefault="000928EF" w:rsidP="000928EF">
      <w:pPr>
        <w:pStyle w:val="Odsekzoznamu1"/>
        <w:tabs>
          <w:tab w:val="clear" w:pos="2160"/>
          <w:tab w:val="clear" w:pos="2880"/>
          <w:tab w:val="clear" w:pos="4500"/>
          <w:tab w:val="left" w:pos="4170"/>
        </w:tabs>
        <w:ind w:left="360"/>
        <w:contextualSpacing/>
        <w:jc w:val="both"/>
        <w:rPr>
          <w:rFonts w:asciiTheme="minorHAnsi" w:hAnsiTheme="minorHAnsi"/>
          <w:sz w:val="22"/>
          <w:szCs w:val="22"/>
        </w:rPr>
      </w:pPr>
      <w:r w:rsidRPr="00661453">
        <w:rPr>
          <w:rFonts w:asciiTheme="minorHAnsi" w:hAnsiTheme="minorHAnsi"/>
          <w:sz w:val="22"/>
          <w:szCs w:val="22"/>
        </w:rPr>
        <w:t xml:space="preserve">identifikácia experta: </w:t>
      </w:r>
      <w:r w:rsidRPr="00661453">
        <w:rPr>
          <w:rFonts w:asciiTheme="minorHAnsi" w:hAnsiTheme="minorHAnsi"/>
          <w:i/>
          <w:sz w:val="22"/>
          <w:szCs w:val="22"/>
        </w:rPr>
        <w:t>(doplní sa meno a priezvisko)</w:t>
      </w:r>
      <w:r w:rsidRPr="00661453">
        <w:rPr>
          <w:rFonts w:asciiTheme="minorHAnsi" w:hAnsiTheme="minorHAnsi"/>
          <w:sz w:val="22"/>
          <w:szCs w:val="22"/>
        </w:rPr>
        <w:tab/>
      </w:r>
    </w:p>
    <w:p w14:paraId="2A5D4B26" w14:textId="77777777" w:rsidR="00FD5AB1" w:rsidRDefault="00FD5AB1" w:rsidP="000928EF">
      <w:pPr>
        <w:jc w:val="both"/>
        <w:rPr>
          <w:b/>
        </w:rPr>
      </w:pPr>
    </w:p>
    <w:p w14:paraId="214A4E1E" w14:textId="1988A637" w:rsidR="000928EF" w:rsidRPr="00661453" w:rsidRDefault="000928EF" w:rsidP="000928EF">
      <w:pPr>
        <w:jc w:val="both"/>
        <w:rPr>
          <w:b/>
          <w:highlight w:val="yellow"/>
        </w:rPr>
      </w:pPr>
      <w:r w:rsidRPr="00661453">
        <w:rPr>
          <w:b/>
        </w:rPr>
        <w:t>Kľúčový expert č. 2 - Expert pre oblasť architektúry informačných systémov</w:t>
      </w:r>
    </w:p>
    <w:p w14:paraId="3AA39078" w14:textId="77777777" w:rsidR="000928EF" w:rsidRPr="00661453" w:rsidRDefault="000928EF" w:rsidP="00661453">
      <w:pPr>
        <w:numPr>
          <w:ilvl w:val="0"/>
          <w:numId w:val="50"/>
        </w:numPr>
        <w:spacing w:after="0" w:line="240" w:lineRule="auto"/>
        <w:jc w:val="both"/>
      </w:pPr>
      <w:r w:rsidRPr="00661453">
        <w:t xml:space="preserve">minimálne 5-ročné skúsenosti v oblasti procesnej analýzy a modelovania informačných systémov; </w:t>
      </w:r>
    </w:p>
    <w:p w14:paraId="2FEA0E95" w14:textId="77777777" w:rsidR="000928EF" w:rsidRPr="00661453" w:rsidRDefault="000928EF" w:rsidP="00661453">
      <w:pPr>
        <w:numPr>
          <w:ilvl w:val="0"/>
          <w:numId w:val="50"/>
        </w:numPr>
        <w:spacing w:after="0" w:line="240" w:lineRule="auto"/>
        <w:jc w:val="both"/>
      </w:pPr>
      <w:r w:rsidRPr="00661453">
        <w:t xml:space="preserve">minimálne 2 (dve) profesionálne praktické skúsenosti v oblasti návrhu IT infraštruktúry, ktorého obsahom bol návrh alebo implementácia integrácie systému na viaceré externé informačné systémy; </w:t>
      </w:r>
    </w:p>
    <w:p w14:paraId="413E2C71" w14:textId="77777777" w:rsidR="000928EF" w:rsidRPr="00661453" w:rsidRDefault="000928EF" w:rsidP="00661453">
      <w:pPr>
        <w:numPr>
          <w:ilvl w:val="0"/>
          <w:numId w:val="50"/>
        </w:numPr>
        <w:spacing w:after="0" w:line="240" w:lineRule="auto"/>
        <w:jc w:val="both"/>
      </w:pPr>
      <w:r w:rsidRPr="00661453">
        <w:t xml:space="preserve">platný certifikát s minimálnou úrovňou TOGAF </w:t>
      </w:r>
      <w:proofErr w:type="spellStart"/>
      <w:r w:rsidRPr="00661453">
        <w:t>Certified</w:t>
      </w:r>
      <w:proofErr w:type="spellEnd"/>
      <w:r w:rsidRPr="00661453">
        <w:t xml:space="preserve"> alebo ekvivalent; </w:t>
      </w:r>
    </w:p>
    <w:p w14:paraId="093BBB61" w14:textId="0D65F43F" w:rsidR="000928EF" w:rsidRPr="00661453" w:rsidRDefault="000928EF" w:rsidP="00661453">
      <w:pPr>
        <w:numPr>
          <w:ilvl w:val="0"/>
          <w:numId w:val="50"/>
        </w:numPr>
        <w:spacing w:after="0" w:line="240" w:lineRule="auto"/>
        <w:jc w:val="both"/>
        <w:rPr>
          <w:i/>
          <w:iCs/>
          <w:lang w:eastAsia="cs-CZ"/>
        </w:rPr>
      </w:pPr>
      <w:r w:rsidRPr="00661453">
        <w:t xml:space="preserve">platný certifikát s minimálnou úrovňou SOA </w:t>
      </w:r>
      <w:proofErr w:type="spellStart"/>
      <w:r w:rsidR="00547F0F">
        <w:t>Architect</w:t>
      </w:r>
      <w:proofErr w:type="spellEnd"/>
      <w:r w:rsidRPr="00661453">
        <w:t xml:space="preserve"> alebo ekvivalent daného certifikátu.</w:t>
      </w:r>
    </w:p>
    <w:p w14:paraId="539020EC" w14:textId="77777777" w:rsidR="000928EF" w:rsidRPr="00661453" w:rsidRDefault="000928EF" w:rsidP="000928EF">
      <w:pPr>
        <w:jc w:val="both"/>
      </w:pPr>
      <w:r w:rsidRPr="00661453">
        <w:rPr>
          <w:lang w:eastAsia="cs-CZ"/>
        </w:rPr>
        <w:t xml:space="preserve">identifikácia experta: </w:t>
      </w:r>
      <w:r w:rsidRPr="00661453">
        <w:rPr>
          <w:i/>
          <w:lang w:eastAsia="cs-CZ"/>
        </w:rPr>
        <w:t>(doplní sa meno a priezvisko</w:t>
      </w:r>
      <w:r w:rsidRPr="00661453">
        <w:t>)</w:t>
      </w:r>
    </w:p>
    <w:p w14:paraId="5B4BEFC6" w14:textId="77777777" w:rsidR="000928EF" w:rsidRPr="00661453" w:rsidRDefault="000928EF" w:rsidP="000928EF">
      <w:pPr>
        <w:jc w:val="both"/>
        <w:rPr>
          <w:b/>
        </w:rPr>
      </w:pPr>
      <w:r w:rsidRPr="00661453">
        <w:rPr>
          <w:b/>
        </w:rPr>
        <w:t>Kľúčový expert č. 3 - SW analytik</w:t>
      </w:r>
    </w:p>
    <w:p w14:paraId="0B3A6A4E" w14:textId="16B6204A" w:rsidR="000928EF" w:rsidRPr="00661453" w:rsidRDefault="00547F0F" w:rsidP="00661453">
      <w:pPr>
        <w:numPr>
          <w:ilvl w:val="0"/>
          <w:numId w:val="49"/>
        </w:numPr>
        <w:spacing w:after="0" w:line="240" w:lineRule="auto"/>
        <w:jc w:val="both"/>
      </w:pPr>
      <w:r>
        <w:t>minimálne 4</w:t>
      </w:r>
      <w:r w:rsidR="000928EF" w:rsidRPr="00661453">
        <w:t xml:space="preserve">-ročné praktické skúsenosti (odborná prax) v oblasti procesnej analýzy informačných systémov; </w:t>
      </w:r>
    </w:p>
    <w:p w14:paraId="5B0CF0FA" w14:textId="77777777" w:rsidR="000928EF" w:rsidRPr="00661453" w:rsidRDefault="000928EF" w:rsidP="00661453">
      <w:pPr>
        <w:numPr>
          <w:ilvl w:val="0"/>
          <w:numId w:val="49"/>
        </w:numPr>
        <w:spacing w:after="0" w:line="240" w:lineRule="auto"/>
        <w:jc w:val="both"/>
      </w:pPr>
      <w:r w:rsidRPr="00661453">
        <w:t xml:space="preserve">minimálne 2 (dve) profesionálne praktické skúsenosti (odborná prax) s analýzou SW riešení  klient-server, pričom súčasťou minimálne jedného projektu bol návrh a implementácia modulu autentifikácie pre interných alebo externých klientov systému; </w:t>
      </w:r>
    </w:p>
    <w:p w14:paraId="1A857AF8" w14:textId="77777777" w:rsidR="000928EF" w:rsidRPr="00661453" w:rsidRDefault="000928EF" w:rsidP="00661453">
      <w:pPr>
        <w:numPr>
          <w:ilvl w:val="0"/>
          <w:numId w:val="49"/>
        </w:numPr>
        <w:spacing w:after="0" w:line="240" w:lineRule="auto"/>
        <w:jc w:val="both"/>
      </w:pPr>
      <w:r w:rsidRPr="00661453">
        <w:t xml:space="preserve">platný certifikát s minimálnou úrovňou OMG </w:t>
      </w:r>
      <w:proofErr w:type="spellStart"/>
      <w:r w:rsidRPr="00661453">
        <w:t>Certified</w:t>
      </w:r>
      <w:proofErr w:type="spellEnd"/>
      <w:r w:rsidRPr="00661453">
        <w:t xml:space="preserve"> UML Professional na úrovni </w:t>
      </w:r>
      <w:proofErr w:type="spellStart"/>
      <w:r w:rsidRPr="00661453">
        <w:t>Advanced</w:t>
      </w:r>
      <w:proofErr w:type="spellEnd"/>
      <w:r w:rsidRPr="00661453">
        <w:t xml:space="preserve"> alebo ekvivalent daného certifikátu (napr. IBM </w:t>
      </w:r>
      <w:proofErr w:type="spellStart"/>
      <w:r w:rsidRPr="00661453">
        <w:t>Certified</w:t>
      </w:r>
      <w:proofErr w:type="spellEnd"/>
      <w:r w:rsidRPr="00661453">
        <w:t xml:space="preserve"> </w:t>
      </w:r>
      <w:proofErr w:type="spellStart"/>
      <w:r w:rsidRPr="00661453">
        <w:t>Solution</w:t>
      </w:r>
      <w:proofErr w:type="spellEnd"/>
      <w:r w:rsidRPr="00661453">
        <w:t xml:space="preserve"> </w:t>
      </w:r>
      <w:proofErr w:type="spellStart"/>
      <w:r w:rsidRPr="00661453">
        <w:t>Designer</w:t>
      </w:r>
      <w:proofErr w:type="spellEnd"/>
      <w:r w:rsidRPr="00661453">
        <w:t xml:space="preserve"> - </w:t>
      </w:r>
      <w:proofErr w:type="spellStart"/>
      <w:r w:rsidRPr="00661453">
        <w:t>Object</w:t>
      </w:r>
      <w:proofErr w:type="spellEnd"/>
      <w:r w:rsidRPr="00661453">
        <w:t xml:space="preserve"> </w:t>
      </w:r>
      <w:proofErr w:type="spellStart"/>
      <w:r w:rsidRPr="00661453">
        <w:t>Oriented</w:t>
      </w:r>
      <w:proofErr w:type="spellEnd"/>
      <w:r w:rsidRPr="00661453">
        <w:t xml:space="preserve"> </w:t>
      </w:r>
      <w:proofErr w:type="spellStart"/>
      <w:r w:rsidRPr="00661453">
        <w:t>Analysis</w:t>
      </w:r>
      <w:proofErr w:type="spellEnd"/>
      <w:r w:rsidRPr="00661453">
        <w:t xml:space="preserve"> and Design).</w:t>
      </w:r>
    </w:p>
    <w:p w14:paraId="0DCB2EE6" w14:textId="77777777" w:rsidR="000928EF" w:rsidRPr="00661453" w:rsidRDefault="000928EF" w:rsidP="000928EF">
      <w:pPr>
        <w:jc w:val="both"/>
        <w:rPr>
          <w:i/>
          <w:lang w:eastAsia="cs-CZ"/>
        </w:rPr>
      </w:pPr>
      <w:r w:rsidRPr="00661453">
        <w:rPr>
          <w:lang w:eastAsia="cs-CZ"/>
        </w:rPr>
        <w:t xml:space="preserve">identifikácia experta: </w:t>
      </w:r>
      <w:r w:rsidRPr="00661453">
        <w:rPr>
          <w:i/>
          <w:lang w:eastAsia="cs-CZ"/>
        </w:rPr>
        <w:t>(doplní sa meno a priezvisko)</w:t>
      </w:r>
    </w:p>
    <w:p w14:paraId="46D2E6E0" w14:textId="77777777" w:rsidR="000928EF" w:rsidRPr="00661453" w:rsidRDefault="000928EF" w:rsidP="000928EF">
      <w:pPr>
        <w:rPr>
          <w:b/>
          <w:bCs/>
        </w:rPr>
      </w:pPr>
      <w:r w:rsidRPr="00661453">
        <w:rPr>
          <w:b/>
          <w:bCs/>
        </w:rPr>
        <w:t>Kľúčový expert č. 4 - Expert pre riadenie IT procesov</w:t>
      </w:r>
    </w:p>
    <w:p w14:paraId="23EFF77E" w14:textId="2B22BC8E" w:rsidR="000928EF" w:rsidRPr="00661453" w:rsidRDefault="00547F0F" w:rsidP="00661453">
      <w:pPr>
        <w:numPr>
          <w:ilvl w:val="0"/>
          <w:numId w:val="51"/>
        </w:numPr>
        <w:spacing w:after="0" w:line="240" w:lineRule="auto"/>
        <w:jc w:val="both"/>
      </w:pPr>
      <w:r>
        <w:t>minimálne 4</w:t>
      </w:r>
      <w:r w:rsidR="000928EF" w:rsidRPr="00661453">
        <w:t xml:space="preserve">-ročné skúsenosti s vypracovaním návrhov riešení v oblasti architektúry informačných systémov; </w:t>
      </w:r>
    </w:p>
    <w:p w14:paraId="47F667A0" w14:textId="77777777" w:rsidR="000928EF" w:rsidRPr="00661453" w:rsidRDefault="000928EF" w:rsidP="00661453">
      <w:pPr>
        <w:numPr>
          <w:ilvl w:val="0"/>
          <w:numId w:val="51"/>
        </w:numPr>
        <w:spacing w:after="0" w:line="240" w:lineRule="auto"/>
        <w:jc w:val="both"/>
      </w:pPr>
      <w:r w:rsidRPr="00661453">
        <w:t xml:space="preserve">minimálne 2 (dve) profesionálne praktické skúsenosti v pozícii experta pre riadenie IT procesov; </w:t>
      </w:r>
    </w:p>
    <w:p w14:paraId="52F25092" w14:textId="77777777" w:rsidR="000928EF" w:rsidRPr="00661453" w:rsidRDefault="000928EF" w:rsidP="00661453">
      <w:pPr>
        <w:numPr>
          <w:ilvl w:val="0"/>
          <w:numId w:val="51"/>
        </w:numPr>
        <w:spacing w:after="0" w:line="240" w:lineRule="auto"/>
        <w:jc w:val="both"/>
      </w:pPr>
      <w:r w:rsidRPr="00661453">
        <w:t>minimálne 1 platný certifikát /doklad o vykonaní skúšky v oblasti riadenia a správy služieb informačných a komunikačných technológií ITIL (</w:t>
      </w:r>
      <w:proofErr w:type="spellStart"/>
      <w:r w:rsidRPr="00661453">
        <w:t>Information</w:t>
      </w:r>
      <w:proofErr w:type="spellEnd"/>
      <w:r w:rsidRPr="00661453">
        <w:t xml:space="preserve"> </w:t>
      </w:r>
      <w:proofErr w:type="spellStart"/>
      <w:r w:rsidRPr="00661453">
        <w:t>Technology</w:t>
      </w:r>
      <w:proofErr w:type="spellEnd"/>
      <w:r w:rsidRPr="00661453">
        <w:t xml:space="preserve"> </w:t>
      </w:r>
      <w:proofErr w:type="spellStart"/>
      <w:r w:rsidRPr="00661453">
        <w:t>Infrastructure</w:t>
      </w:r>
      <w:proofErr w:type="spellEnd"/>
      <w:r w:rsidRPr="00661453">
        <w:t xml:space="preserve"> </w:t>
      </w:r>
      <w:proofErr w:type="spellStart"/>
      <w:r w:rsidRPr="00661453">
        <w:t>Library</w:t>
      </w:r>
      <w:proofErr w:type="spellEnd"/>
      <w:r w:rsidRPr="00661453">
        <w:t>) podľa EXIN (</w:t>
      </w:r>
      <w:proofErr w:type="spellStart"/>
      <w:r w:rsidRPr="00661453">
        <w:t>Examination</w:t>
      </w:r>
      <w:proofErr w:type="spellEnd"/>
      <w:r w:rsidRPr="00661453">
        <w:t xml:space="preserve"> </w:t>
      </w:r>
      <w:proofErr w:type="spellStart"/>
      <w:r w:rsidRPr="00661453">
        <w:t>Institute</w:t>
      </w:r>
      <w:proofErr w:type="spellEnd"/>
      <w:r w:rsidRPr="00661453">
        <w:t xml:space="preserve"> </w:t>
      </w:r>
      <w:proofErr w:type="spellStart"/>
      <w:r w:rsidRPr="00661453">
        <w:t>For</w:t>
      </w:r>
      <w:proofErr w:type="spellEnd"/>
      <w:r w:rsidRPr="00661453">
        <w:t xml:space="preserve"> </w:t>
      </w:r>
      <w:proofErr w:type="spellStart"/>
      <w:r w:rsidRPr="00661453">
        <w:t>Information</w:t>
      </w:r>
      <w:proofErr w:type="spellEnd"/>
      <w:r w:rsidRPr="00661453">
        <w:t xml:space="preserve"> </w:t>
      </w:r>
      <w:proofErr w:type="spellStart"/>
      <w:r w:rsidRPr="00661453">
        <w:t>Science</w:t>
      </w:r>
      <w:proofErr w:type="spellEnd"/>
      <w:r w:rsidRPr="00661453">
        <w:t>) minimálne v úrovni ITIL Expert in IT Service Management;  alebo ekvivalent daného certifikátu od inej akreditovanej autority;</w:t>
      </w:r>
    </w:p>
    <w:p w14:paraId="56708C1D" w14:textId="77777777" w:rsidR="000928EF" w:rsidRPr="00661453" w:rsidRDefault="000928EF" w:rsidP="000928EF">
      <w:pPr>
        <w:jc w:val="both"/>
      </w:pPr>
      <w:r w:rsidRPr="00661453">
        <w:rPr>
          <w:lang w:eastAsia="cs-CZ"/>
        </w:rPr>
        <w:t xml:space="preserve">identifikácia experta: </w:t>
      </w:r>
      <w:r w:rsidRPr="00661453">
        <w:rPr>
          <w:i/>
          <w:lang w:eastAsia="cs-CZ"/>
        </w:rPr>
        <w:t>(doplní sa meno a priezvisko)</w:t>
      </w:r>
    </w:p>
    <w:p w14:paraId="715A680B" w14:textId="77777777" w:rsidR="00C62F60" w:rsidRDefault="00C62F60" w:rsidP="000928EF">
      <w:pPr>
        <w:jc w:val="both"/>
        <w:rPr>
          <w:b/>
        </w:rPr>
      </w:pPr>
    </w:p>
    <w:p w14:paraId="36BC0E13" w14:textId="67A99F8A" w:rsidR="000928EF" w:rsidRPr="00661453" w:rsidRDefault="000928EF" w:rsidP="000928EF">
      <w:pPr>
        <w:jc w:val="both"/>
        <w:rPr>
          <w:b/>
        </w:rPr>
      </w:pPr>
      <w:r w:rsidRPr="00661453">
        <w:rPr>
          <w:b/>
        </w:rPr>
        <w:lastRenderedPageBreak/>
        <w:t>Kľúčový expert č. 5 - Konzultant pre podporu riadenia prevádzky</w:t>
      </w:r>
    </w:p>
    <w:p w14:paraId="6774CB10" w14:textId="672118CB" w:rsidR="000928EF" w:rsidRPr="00661453" w:rsidRDefault="00547F0F" w:rsidP="00661453">
      <w:pPr>
        <w:numPr>
          <w:ilvl w:val="0"/>
          <w:numId w:val="52"/>
        </w:numPr>
        <w:spacing w:after="0" w:line="240" w:lineRule="auto"/>
        <w:jc w:val="both"/>
      </w:pPr>
      <w:r>
        <w:t>minimálne 4</w:t>
      </w:r>
      <w:r w:rsidR="000928EF" w:rsidRPr="00661453">
        <w:t xml:space="preserve">-ročné skúsenosti  v oblasti riadenia prevádzky IT systémov; </w:t>
      </w:r>
    </w:p>
    <w:p w14:paraId="060A7597" w14:textId="3551EC97" w:rsidR="00661453" w:rsidRDefault="000928EF" w:rsidP="00661453">
      <w:pPr>
        <w:numPr>
          <w:ilvl w:val="0"/>
          <w:numId w:val="52"/>
        </w:numPr>
        <w:spacing w:after="0" w:line="240" w:lineRule="auto"/>
        <w:jc w:val="both"/>
      </w:pPr>
      <w:r w:rsidRPr="00661453">
        <w:t>minimálne 2 (dve) profesionálne praktické skúsenosti s riadením podpory IT prevádzky na úrovni L1-L3, ktorej súčasťou bola platforma klient-server s virtualizáciou, zálohovaním a správou bázy dát a sieťovej infraštruktúry vrátane aplikácií a bázy dát.</w:t>
      </w:r>
      <w:r w:rsidR="00661453">
        <w:t xml:space="preserve"> </w:t>
      </w:r>
    </w:p>
    <w:p w14:paraId="1F0342AB" w14:textId="0C0ADBFF" w:rsidR="000928EF" w:rsidRDefault="000928EF" w:rsidP="00661453">
      <w:pPr>
        <w:spacing w:after="0" w:line="240" w:lineRule="auto"/>
        <w:ind w:left="720"/>
        <w:jc w:val="both"/>
        <w:rPr>
          <w:i/>
          <w:lang w:eastAsia="cs-CZ"/>
        </w:rPr>
      </w:pPr>
      <w:r w:rsidRPr="00661453">
        <w:rPr>
          <w:lang w:eastAsia="cs-CZ"/>
        </w:rPr>
        <w:t xml:space="preserve">identifikácia experta: </w:t>
      </w:r>
      <w:r w:rsidRPr="00661453">
        <w:rPr>
          <w:i/>
          <w:lang w:eastAsia="cs-CZ"/>
        </w:rPr>
        <w:t>(doplní sa meno a priezvisko)</w:t>
      </w:r>
    </w:p>
    <w:p w14:paraId="17A67EBC" w14:textId="77777777" w:rsidR="00661453" w:rsidRPr="00661453" w:rsidRDefault="00661453" w:rsidP="00661453">
      <w:pPr>
        <w:spacing w:after="0" w:line="240" w:lineRule="auto"/>
        <w:ind w:left="720"/>
        <w:jc w:val="both"/>
      </w:pPr>
    </w:p>
    <w:p w14:paraId="5B214D98" w14:textId="77777777" w:rsidR="000928EF" w:rsidRPr="00661453" w:rsidRDefault="000928EF" w:rsidP="000928EF">
      <w:pPr>
        <w:jc w:val="both"/>
        <w:rPr>
          <w:b/>
        </w:rPr>
      </w:pPr>
      <w:r w:rsidRPr="00661453">
        <w:rPr>
          <w:b/>
        </w:rPr>
        <w:t xml:space="preserve">Kľúčový expert č. 6 - Expert pre oblasť integrácie </w:t>
      </w:r>
    </w:p>
    <w:p w14:paraId="27AAB841" w14:textId="19AEDBE0" w:rsidR="000928EF" w:rsidRPr="00661453" w:rsidRDefault="00547F0F" w:rsidP="00661453">
      <w:pPr>
        <w:numPr>
          <w:ilvl w:val="0"/>
          <w:numId w:val="53"/>
        </w:numPr>
        <w:spacing w:after="0" w:line="240" w:lineRule="auto"/>
        <w:jc w:val="both"/>
      </w:pPr>
      <w:r>
        <w:t>minimálne 4</w:t>
      </w:r>
      <w:r w:rsidR="000928EF" w:rsidRPr="00661453">
        <w:t xml:space="preserve">-ročné skúsenosti (odborná prax) v oblasti návrhu a implementácie integračných rozhraní informačných systémov; </w:t>
      </w:r>
    </w:p>
    <w:p w14:paraId="438E4797" w14:textId="1CC8776B" w:rsidR="000928EF" w:rsidRPr="00661453" w:rsidRDefault="000928EF" w:rsidP="00547F0F">
      <w:pPr>
        <w:numPr>
          <w:ilvl w:val="0"/>
          <w:numId w:val="53"/>
        </w:numPr>
        <w:spacing w:after="0" w:line="240" w:lineRule="auto"/>
        <w:jc w:val="both"/>
      </w:pPr>
      <w:r w:rsidRPr="00661453">
        <w:t>minimálne 2 (dve) profesionálne praktické skúsenosti (odborná prax) v oblasti návrhu a implementácie integračných rozhraní informačný</w:t>
      </w:r>
      <w:r w:rsidR="00547F0F">
        <w:t xml:space="preserve">ch systémov v pozícii SOA </w:t>
      </w:r>
      <w:r w:rsidRPr="00661453">
        <w:t xml:space="preserve">experta; </w:t>
      </w:r>
    </w:p>
    <w:p w14:paraId="445D379C" w14:textId="77777777" w:rsidR="000928EF" w:rsidRPr="00661453" w:rsidRDefault="000928EF" w:rsidP="00661453">
      <w:pPr>
        <w:numPr>
          <w:ilvl w:val="0"/>
          <w:numId w:val="53"/>
        </w:numPr>
        <w:spacing w:after="0" w:line="240" w:lineRule="auto"/>
        <w:jc w:val="both"/>
      </w:pPr>
      <w:r w:rsidRPr="00661453">
        <w:t>certifikát pre oblasť návrhu architektúry SOA riešení alebo ekvivalent daného certifikátu.</w:t>
      </w:r>
    </w:p>
    <w:p w14:paraId="472B27A6" w14:textId="77777777" w:rsidR="000928EF" w:rsidRPr="00661453" w:rsidRDefault="000928EF" w:rsidP="000928EF">
      <w:pPr>
        <w:ind w:left="360"/>
        <w:jc w:val="both"/>
      </w:pPr>
      <w:r w:rsidRPr="00661453">
        <w:rPr>
          <w:lang w:eastAsia="cs-CZ"/>
        </w:rPr>
        <w:t xml:space="preserve">identifikácia experta: </w:t>
      </w:r>
      <w:r w:rsidRPr="00661453">
        <w:rPr>
          <w:i/>
          <w:lang w:eastAsia="cs-CZ"/>
        </w:rPr>
        <w:t>(doplní sa meno a priezvisko)</w:t>
      </w:r>
    </w:p>
    <w:p w14:paraId="5D9CEC2F" w14:textId="77777777" w:rsidR="000928EF" w:rsidRPr="00D05075" w:rsidRDefault="000928EF" w:rsidP="000928EF">
      <w:pPr>
        <w:rPr>
          <w:rFonts w:cs="Arial"/>
          <w:b/>
          <w:sz w:val="28"/>
        </w:rPr>
      </w:pPr>
    </w:p>
    <w:p w14:paraId="681DC1F4" w14:textId="77777777" w:rsidR="000928EF" w:rsidRPr="00D05075" w:rsidRDefault="000928EF" w:rsidP="000928EF">
      <w:pPr>
        <w:rPr>
          <w:rFonts w:cs="Arial"/>
          <w:b/>
          <w:sz w:val="28"/>
        </w:rPr>
      </w:pPr>
    </w:p>
    <w:p w14:paraId="58A6A9A5" w14:textId="77777777" w:rsidR="000928EF" w:rsidRPr="00D05075" w:rsidRDefault="000928EF" w:rsidP="000928EF">
      <w:pPr>
        <w:rPr>
          <w:rFonts w:cs="Arial"/>
          <w:b/>
          <w:sz w:val="28"/>
        </w:rPr>
      </w:pPr>
    </w:p>
    <w:p w14:paraId="0CC71063" w14:textId="6958B581" w:rsidR="000928EF" w:rsidRDefault="000928EF" w:rsidP="000928EF">
      <w:pPr>
        <w:rPr>
          <w:rFonts w:cs="Arial"/>
          <w:b/>
          <w:sz w:val="28"/>
        </w:rPr>
      </w:pPr>
    </w:p>
    <w:p w14:paraId="0B381372" w14:textId="014EC061" w:rsidR="00661453" w:rsidRDefault="00661453" w:rsidP="000928EF">
      <w:pPr>
        <w:rPr>
          <w:rFonts w:cs="Arial"/>
          <w:b/>
          <w:sz w:val="28"/>
        </w:rPr>
      </w:pPr>
    </w:p>
    <w:p w14:paraId="4536F30C" w14:textId="6816FAD6" w:rsidR="00661453" w:rsidRDefault="00661453" w:rsidP="000928EF">
      <w:pPr>
        <w:rPr>
          <w:rFonts w:cs="Arial"/>
          <w:b/>
          <w:sz w:val="28"/>
        </w:rPr>
      </w:pPr>
    </w:p>
    <w:p w14:paraId="54A1C320" w14:textId="5CC7853B" w:rsidR="00661453" w:rsidRDefault="00661453" w:rsidP="000928EF">
      <w:pPr>
        <w:rPr>
          <w:rFonts w:cs="Arial"/>
          <w:b/>
          <w:sz w:val="28"/>
        </w:rPr>
      </w:pPr>
    </w:p>
    <w:p w14:paraId="6D4F03C5" w14:textId="0B508685" w:rsidR="00661453" w:rsidRDefault="00661453" w:rsidP="000928EF">
      <w:pPr>
        <w:rPr>
          <w:rFonts w:cs="Arial"/>
          <w:b/>
          <w:sz w:val="28"/>
        </w:rPr>
      </w:pPr>
    </w:p>
    <w:p w14:paraId="2B4549CD" w14:textId="1C2CFAC4" w:rsidR="00661453" w:rsidRDefault="00661453" w:rsidP="000928EF">
      <w:pPr>
        <w:rPr>
          <w:rFonts w:cs="Arial"/>
          <w:b/>
          <w:sz w:val="28"/>
        </w:rPr>
      </w:pPr>
    </w:p>
    <w:p w14:paraId="049CFB03" w14:textId="15565259" w:rsidR="00661453" w:rsidRDefault="00661453" w:rsidP="000928EF">
      <w:pPr>
        <w:rPr>
          <w:rFonts w:cs="Arial"/>
          <w:b/>
          <w:sz w:val="28"/>
        </w:rPr>
      </w:pPr>
    </w:p>
    <w:p w14:paraId="2BA1D2E9" w14:textId="7A24FF6B" w:rsidR="00661453" w:rsidRDefault="00661453" w:rsidP="000928EF">
      <w:pPr>
        <w:rPr>
          <w:rFonts w:cs="Arial"/>
          <w:b/>
          <w:sz w:val="28"/>
        </w:rPr>
      </w:pPr>
    </w:p>
    <w:p w14:paraId="7867B6B6" w14:textId="3DD95449" w:rsidR="00661453" w:rsidRDefault="00661453" w:rsidP="000928EF">
      <w:pPr>
        <w:rPr>
          <w:rFonts w:cs="Arial"/>
          <w:b/>
          <w:sz w:val="28"/>
        </w:rPr>
      </w:pPr>
    </w:p>
    <w:p w14:paraId="55834B36" w14:textId="28E93687" w:rsidR="00661453" w:rsidRDefault="00661453" w:rsidP="000928EF">
      <w:pPr>
        <w:rPr>
          <w:rFonts w:cs="Arial"/>
          <w:b/>
          <w:sz w:val="28"/>
        </w:rPr>
      </w:pPr>
    </w:p>
    <w:p w14:paraId="15DD9FB4" w14:textId="72447AE1" w:rsidR="00661453" w:rsidRDefault="00661453" w:rsidP="000928EF">
      <w:pPr>
        <w:rPr>
          <w:rFonts w:cs="Arial"/>
          <w:b/>
          <w:sz w:val="28"/>
        </w:rPr>
      </w:pPr>
    </w:p>
    <w:p w14:paraId="482AF64F" w14:textId="0BAA25C0" w:rsidR="00661453" w:rsidRDefault="00661453" w:rsidP="000928EF">
      <w:pPr>
        <w:rPr>
          <w:rFonts w:cs="Arial"/>
          <w:b/>
          <w:sz w:val="28"/>
        </w:rPr>
      </w:pPr>
    </w:p>
    <w:p w14:paraId="1976FCD0" w14:textId="30C13008" w:rsidR="002C7DD8" w:rsidRDefault="002C7DD8" w:rsidP="000928EF">
      <w:pPr>
        <w:rPr>
          <w:rFonts w:cs="Arial"/>
          <w:b/>
          <w:sz w:val="28"/>
        </w:rPr>
      </w:pPr>
    </w:p>
    <w:p w14:paraId="7E5C5E8C" w14:textId="77777777" w:rsidR="002C7DD8" w:rsidRDefault="002C7DD8" w:rsidP="000928EF">
      <w:pPr>
        <w:rPr>
          <w:rFonts w:cs="Arial"/>
          <w:b/>
          <w:sz w:val="28"/>
        </w:rPr>
      </w:pPr>
    </w:p>
    <w:p w14:paraId="09B7C89E" w14:textId="6A980A12" w:rsidR="00661453" w:rsidRDefault="00661453" w:rsidP="000928EF">
      <w:pPr>
        <w:rPr>
          <w:rFonts w:cs="Arial"/>
          <w:b/>
          <w:sz w:val="28"/>
        </w:rPr>
      </w:pPr>
    </w:p>
    <w:p w14:paraId="7995D576" w14:textId="654A430D" w:rsidR="000928EF" w:rsidRPr="00661453" w:rsidRDefault="000928EF" w:rsidP="000928EF">
      <w:pPr>
        <w:rPr>
          <w:rFonts w:cs="Arial"/>
          <w:b/>
        </w:rPr>
      </w:pPr>
      <w:r w:rsidRPr="00661453">
        <w:rPr>
          <w:rFonts w:cs="Arial"/>
          <w:b/>
        </w:rPr>
        <w:t>Príloha č. 11 – JIRA</w:t>
      </w:r>
    </w:p>
    <w:p w14:paraId="042B0762" w14:textId="77777777" w:rsidR="000928EF" w:rsidRPr="00D05075" w:rsidRDefault="000928EF" w:rsidP="000928EF">
      <w:pPr>
        <w:rPr>
          <w:rFonts w:cs="Arial"/>
          <w:b/>
          <w:sz w:val="24"/>
        </w:rPr>
      </w:pPr>
    </w:p>
    <w:p w14:paraId="01C6E34B" w14:textId="77777777" w:rsidR="000928EF" w:rsidRPr="00661453" w:rsidRDefault="000928EF" w:rsidP="00661453">
      <w:pPr>
        <w:widowControl w:val="0"/>
        <w:jc w:val="both"/>
        <w:rPr>
          <w:rFonts w:cs="Arial"/>
        </w:rPr>
      </w:pPr>
      <w:r w:rsidRPr="00661453">
        <w:rPr>
          <w:rFonts w:cs="Arial"/>
        </w:rPr>
        <w:t>Pre IS RÚ bude plniť úlohu systému pre správu požiadaviek – systém JIRA poskytnutý Poskytovateľom.</w:t>
      </w:r>
    </w:p>
    <w:p w14:paraId="161AAE54" w14:textId="174CF0F5" w:rsidR="000928EF" w:rsidRPr="00661453" w:rsidRDefault="000928EF" w:rsidP="00661453">
      <w:pPr>
        <w:widowControl w:val="0"/>
        <w:jc w:val="both"/>
        <w:rPr>
          <w:rFonts w:cs="Arial"/>
        </w:rPr>
      </w:pPr>
      <w:r w:rsidRPr="00661453">
        <w:rPr>
          <w:rFonts w:cs="Arial"/>
        </w:rPr>
        <w:t>Popis systému:</w:t>
      </w:r>
    </w:p>
    <w:p w14:paraId="189E7BCC" w14:textId="77777777" w:rsidR="000928EF" w:rsidRPr="00661453" w:rsidRDefault="000928EF" w:rsidP="00661453">
      <w:pPr>
        <w:pStyle w:val="Odsekzoznamu"/>
        <w:widowControl w:val="0"/>
        <w:numPr>
          <w:ilvl w:val="0"/>
          <w:numId w:val="1"/>
        </w:numPr>
        <w:rPr>
          <w:rFonts w:asciiTheme="minorHAnsi" w:hAnsiTheme="minorHAnsi" w:cs="Arial"/>
          <w:sz w:val="22"/>
          <w:szCs w:val="22"/>
        </w:rPr>
      </w:pPr>
      <w:r w:rsidRPr="00661453">
        <w:rPr>
          <w:rFonts w:asciiTheme="minorHAnsi" w:hAnsiTheme="minorHAnsi" w:cs="Arial"/>
          <w:sz w:val="22"/>
          <w:szCs w:val="22"/>
        </w:rPr>
        <w:t>spracovanie požiadaviek aIncidentov</w:t>
      </w:r>
    </w:p>
    <w:p w14:paraId="13000C31" w14:textId="77777777" w:rsidR="000928EF" w:rsidRPr="00661453" w:rsidRDefault="000928EF" w:rsidP="00661453">
      <w:pPr>
        <w:pStyle w:val="Odsekzoznamu"/>
        <w:widowControl w:val="0"/>
        <w:numPr>
          <w:ilvl w:val="0"/>
          <w:numId w:val="1"/>
        </w:numPr>
        <w:rPr>
          <w:rFonts w:asciiTheme="minorHAnsi" w:hAnsiTheme="minorHAnsi" w:cs="Arial"/>
          <w:sz w:val="22"/>
          <w:szCs w:val="22"/>
        </w:rPr>
      </w:pPr>
      <w:r w:rsidRPr="00661453">
        <w:rPr>
          <w:rFonts w:asciiTheme="minorHAnsi" w:hAnsiTheme="minorHAnsi" w:cs="Arial"/>
          <w:sz w:val="22"/>
          <w:szCs w:val="22"/>
        </w:rPr>
        <w:t>servicedesk</w:t>
      </w:r>
    </w:p>
    <w:p w14:paraId="03E0676E" w14:textId="77777777" w:rsidR="000928EF" w:rsidRPr="00661453" w:rsidRDefault="000928EF" w:rsidP="00661453">
      <w:pPr>
        <w:widowControl w:val="0"/>
        <w:jc w:val="both"/>
        <w:rPr>
          <w:rFonts w:cs="Arial"/>
          <w:lang w:eastAsia="de-DE"/>
        </w:rPr>
      </w:pPr>
    </w:p>
    <w:p w14:paraId="52ECA035" w14:textId="77777777" w:rsidR="000928EF" w:rsidRPr="00661453" w:rsidRDefault="000928EF" w:rsidP="00661453">
      <w:pPr>
        <w:widowControl w:val="0"/>
        <w:jc w:val="both"/>
        <w:rPr>
          <w:lang w:eastAsia="de-DE"/>
        </w:rPr>
      </w:pPr>
      <w:r w:rsidRPr="00661453">
        <w:rPr>
          <w:lang w:eastAsia="de-DE"/>
        </w:rPr>
        <w:t>Možnosti zadávania požiadaviek, Incidentov a otázok prostredníctvom:</w:t>
      </w:r>
    </w:p>
    <w:p w14:paraId="5ACAE266" w14:textId="77777777" w:rsidR="000928EF" w:rsidRPr="00661453" w:rsidRDefault="000928EF" w:rsidP="00661453">
      <w:pPr>
        <w:pStyle w:val="Odsekzoznamu"/>
        <w:widowControl w:val="0"/>
        <w:numPr>
          <w:ilvl w:val="0"/>
          <w:numId w:val="43"/>
        </w:numPr>
        <w:spacing w:before="120" w:after="60"/>
        <w:rPr>
          <w:rFonts w:asciiTheme="minorHAnsi" w:hAnsiTheme="minorHAnsi"/>
          <w:sz w:val="22"/>
          <w:szCs w:val="22"/>
          <w:lang w:eastAsia="de-DE"/>
        </w:rPr>
      </w:pPr>
      <w:r w:rsidRPr="00661453">
        <w:rPr>
          <w:rFonts w:asciiTheme="minorHAnsi" w:hAnsiTheme="minorHAnsi"/>
          <w:sz w:val="22"/>
          <w:szCs w:val="22"/>
          <w:lang w:eastAsia="de-DE"/>
        </w:rPr>
        <w:t>web rozhranie koncového používateľa,</w:t>
      </w:r>
    </w:p>
    <w:p w14:paraId="345C5865" w14:textId="77777777" w:rsidR="000928EF" w:rsidRPr="00661453" w:rsidRDefault="000928EF" w:rsidP="00661453">
      <w:pPr>
        <w:pStyle w:val="Odsekzoznamu"/>
        <w:widowControl w:val="0"/>
        <w:numPr>
          <w:ilvl w:val="0"/>
          <w:numId w:val="43"/>
        </w:numPr>
        <w:spacing w:before="120" w:after="60"/>
        <w:rPr>
          <w:rFonts w:asciiTheme="minorHAnsi" w:hAnsiTheme="minorHAnsi"/>
          <w:sz w:val="22"/>
          <w:szCs w:val="22"/>
          <w:lang w:eastAsia="de-DE"/>
        </w:rPr>
      </w:pPr>
      <w:r w:rsidRPr="00661453">
        <w:rPr>
          <w:rFonts w:asciiTheme="minorHAnsi" w:hAnsiTheme="minorHAnsi"/>
          <w:sz w:val="22"/>
          <w:szCs w:val="22"/>
          <w:lang w:eastAsia="de-DE"/>
        </w:rPr>
        <w:t>web rozhranie riešiteľa,</w:t>
      </w:r>
    </w:p>
    <w:p w14:paraId="55B7DF66" w14:textId="77777777" w:rsidR="000928EF" w:rsidRPr="00661453" w:rsidRDefault="000928EF" w:rsidP="00661453">
      <w:pPr>
        <w:pStyle w:val="Odsekzoznamu"/>
        <w:widowControl w:val="0"/>
        <w:numPr>
          <w:ilvl w:val="0"/>
          <w:numId w:val="43"/>
        </w:numPr>
        <w:spacing w:before="120" w:after="60"/>
        <w:rPr>
          <w:rFonts w:asciiTheme="minorHAnsi" w:hAnsiTheme="minorHAnsi"/>
          <w:sz w:val="22"/>
          <w:szCs w:val="22"/>
          <w:lang w:eastAsia="de-DE"/>
        </w:rPr>
      </w:pPr>
      <w:r w:rsidRPr="00661453">
        <w:rPr>
          <w:rFonts w:asciiTheme="minorHAnsi" w:hAnsiTheme="minorHAnsi"/>
          <w:sz w:val="22"/>
          <w:szCs w:val="22"/>
          <w:lang w:eastAsia="de-DE"/>
        </w:rPr>
        <w:t>e-mail.</w:t>
      </w:r>
    </w:p>
    <w:p w14:paraId="0A023B8D" w14:textId="77777777" w:rsidR="000928EF" w:rsidRPr="00661453" w:rsidRDefault="000928EF" w:rsidP="00661453">
      <w:pPr>
        <w:pStyle w:val="Odsekzoznamu"/>
        <w:widowControl w:val="0"/>
        <w:spacing w:before="120" w:after="60"/>
        <w:ind w:left="0"/>
        <w:rPr>
          <w:rFonts w:asciiTheme="minorHAnsi" w:hAnsiTheme="minorHAnsi"/>
          <w:sz w:val="22"/>
          <w:szCs w:val="22"/>
          <w:lang w:eastAsia="de-DE"/>
        </w:rPr>
      </w:pPr>
    </w:p>
    <w:p w14:paraId="12B34E7E" w14:textId="77777777" w:rsidR="000928EF" w:rsidRPr="00661453" w:rsidRDefault="000928EF" w:rsidP="00661453">
      <w:pPr>
        <w:pStyle w:val="Odsekzoznamu"/>
        <w:widowControl w:val="0"/>
        <w:spacing w:before="120" w:after="60"/>
        <w:ind w:left="0"/>
        <w:rPr>
          <w:rFonts w:asciiTheme="minorHAnsi" w:hAnsiTheme="minorHAnsi" w:cs="Arial"/>
          <w:sz w:val="22"/>
          <w:szCs w:val="22"/>
          <w:lang w:eastAsia="de-DE"/>
        </w:rPr>
      </w:pPr>
      <w:r w:rsidRPr="00661453">
        <w:rPr>
          <w:rFonts w:asciiTheme="minorHAnsi" w:hAnsiTheme="minorHAnsi" w:cs="Arial"/>
          <w:sz w:val="22"/>
          <w:szCs w:val="22"/>
          <w:lang w:eastAsia="de-DE"/>
        </w:rPr>
        <w:t>Jednotlivé hlásenia budu prístupné on-line v systéme pre správu požiadaviek pre IS RÚ, ktorý poskytne Oprávneným osobám Objednávateľa nasledovné prehľadné zoznamy:</w:t>
      </w:r>
    </w:p>
    <w:p w14:paraId="03D6E915" w14:textId="77777777" w:rsidR="000928EF" w:rsidRPr="00661453" w:rsidRDefault="000928EF" w:rsidP="00661453">
      <w:pPr>
        <w:pStyle w:val="Text"/>
        <w:keepNext w:val="0"/>
        <w:widowControl w:val="0"/>
        <w:numPr>
          <w:ilvl w:val="0"/>
          <w:numId w:val="42"/>
        </w:numPr>
        <w:rPr>
          <w:rFonts w:asciiTheme="minorHAnsi" w:hAnsiTheme="minorHAnsi" w:cs="Arial"/>
          <w:noProof/>
          <w:lang w:eastAsia="de-DE"/>
        </w:rPr>
      </w:pPr>
      <w:r w:rsidRPr="00661453">
        <w:rPr>
          <w:rFonts w:asciiTheme="minorHAnsi" w:hAnsiTheme="minorHAnsi" w:cs="Arial"/>
          <w:noProof/>
          <w:lang w:eastAsia="de-DE"/>
        </w:rPr>
        <w:t>nahlásených požiadaviek</w:t>
      </w:r>
    </w:p>
    <w:p w14:paraId="66B86BAC" w14:textId="77777777" w:rsidR="000928EF" w:rsidRPr="00661453" w:rsidRDefault="000928EF" w:rsidP="00661453">
      <w:pPr>
        <w:pStyle w:val="Text"/>
        <w:keepNext w:val="0"/>
        <w:widowControl w:val="0"/>
        <w:numPr>
          <w:ilvl w:val="0"/>
          <w:numId w:val="42"/>
        </w:numPr>
        <w:rPr>
          <w:rFonts w:asciiTheme="minorHAnsi" w:hAnsiTheme="minorHAnsi" w:cs="Arial"/>
          <w:noProof/>
          <w:lang w:eastAsia="de-DE"/>
        </w:rPr>
      </w:pPr>
      <w:r w:rsidRPr="00661453">
        <w:rPr>
          <w:rFonts w:asciiTheme="minorHAnsi" w:hAnsiTheme="minorHAnsi" w:cs="Arial"/>
          <w:noProof/>
          <w:lang w:eastAsia="de-DE"/>
        </w:rPr>
        <w:t>nahlásených Incidentov s priradením úrovne podľa ÚSP,</w:t>
      </w:r>
    </w:p>
    <w:p w14:paraId="4C07834B" w14:textId="77777777" w:rsidR="000928EF" w:rsidRPr="00661453" w:rsidRDefault="000928EF" w:rsidP="00661453">
      <w:pPr>
        <w:pStyle w:val="Text"/>
        <w:keepNext w:val="0"/>
        <w:widowControl w:val="0"/>
        <w:numPr>
          <w:ilvl w:val="0"/>
          <w:numId w:val="42"/>
        </w:numPr>
        <w:rPr>
          <w:rFonts w:asciiTheme="minorHAnsi" w:hAnsiTheme="minorHAnsi" w:cs="Arial"/>
          <w:noProof/>
          <w:lang w:eastAsia="de-DE"/>
        </w:rPr>
      </w:pPr>
      <w:r w:rsidRPr="00661453">
        <w:rPr>
          <w:rFonts w:asciiTheme="minorHAnsi" w:hAnsiTheme="minorHAnsi" w:cs="Arial"/>
          <w:noProof/>
          <w:lang w:eastAsia="de-DE"/>
        </w:rPr>
        <w:t>otázok a odpovedí,</w:t>
      </w:r>
    </w:p>
    <w:p w14:paraId="5744BDF8" w14:textId="77777777" w:rsidR="000928EF" w:rsidRPr="00661453" w:rsidRDefault="000928EF" w:rsidP="00661453">
      <w:pPr>
        <w:pStyle w:val="Text"/>
        <w:keepNext w:val="0"/>
        <w:widowControl w:val="0"/>
        <w:numPr>
          <w:ilvl w:val="0"/>
          <w:numId w:val="42"/>
        </w:numPr>
        <w:rPr>
          <w:rFonts w:asciiTheme="minorHAnsi" w:hAnsiTheme="minorHAnsi" w:cs="Arial"/>
          <w:noProof/>
          <w:lang w:eastAsia="de-DE"/>
        </w:rPr>
      </w:pPr>
      <w:r w:rsidRPr="00661453">
        <w:rPr>
          <w:rFonts w:asciiTheme="minorHAnsi" w:hAnsiTheme="minorHAnsi" w:cs="Arial"/>
          <w:noProof/>
          <w:lang w:eastAsia="de-DE"/>
        </w:rPr>
        <w:t>ďalšie informácie a štatistiky po dohode medzi Poskytovateľom a Objednávateľom.</w:t>
      </w:r>
    </w:p>
    <w:p w14:paraId="0338B840" w14:textId="77777777" w:rsidR="000928EF" w:rsidRPr="00661453" w:rsidRDefault="000928EF" w:rsidP="00661453">
      <w:pPr>
        <w:pStyle w:val="Text"/>
        <w:keepNext w:val="0"/>
        <w:widowControl w:val="0"/>
        <w:ind w:left="0"/>
        <w:rPr>
          <w:rFonts w:asciiTheme="minorHAnsi" w:hAnsiTheme="minorHAnsi" w:cs="Arial"/>
          <w:noProof/>
          <w:lang w:eastAsia="de-DE"/>
        </w:rPr>
      </w:pPr>
      <w:r w:rsidRPr="00661453">
        <w:rPr>
          <w:rFonts w:asciiTheme="minorHAnsi" w:hAnsiTheme="minorHAnsi" w:cs="Arial"/>
          <w:noProof/>
          <w:lang w:eastAsia="de-DE"/>
        </w:rPr>
        <w:t>Jednotlivé zoznamy budú podporovať možnosti exportu do formátu xls.</w:t>
      </w:r>
    </w:p>
    <w:p w14:paraId="32012AF8" w14:textId="6572CC9C" w:rsidR="000928EF" w:rsidRPr="00661453" w:rsidRDefault="000928EF" w:rsidP="00661453">
      <w:pPr>
        <w:pStyle w:val="Text"/>
        <w:keepNext w:val="0"/>
        <w:widowControl w:val="0"/>
        <w:ind w:left="0"/>
        <w:rPr>
          <w:rFonts w:asciiTheme="minorHAnsi" w:hAnsiTheme="minorHAnsi" w:cs="Arial"/>
          <w:b/>
        </w:rPr>
      </w:pPr>
      <w:r w:rsidRPr="00661453">
        <w:rPr>
          <w:rFonts w:asciiTheme="minorHAnsi" w:hAnsiTheme="minorHAnsi" w:cs="Arial"/>
        </w:rPr>
        <w:t>Nad zoznamami si každý používateľ bude môcť konfigurovať filtrovanie, zároveň bude systém pre</w:t>
      </w:r>
      <w:r w:rsidR="00D86CB0">
        <w:rPr>
          <w:rFonts w:asciiTheme="minorHAnsi" w:hAnsiTheme="minorHAnsi" w:cs="Arial"/>
        </w:rPr>
        <w:t> </w:t>
      </w:r>
      <w:r w:rsidRPr="00661453">
        <w:rPr>
          <w:rFonts w:asciiTheme="minorHAnsi" w:hAnsiTheme="minorHAnsi" w:cs="Arial"/>
        </w:rPr>
        <w:t>správu požiadaviek podporovať nastavovanie emailových notifikácií na základe používateľských nastavení.</w:t>
      </w:r>
    </w:p>
    <w:p w14:paraId="71DA3D04" w14:textId="77777777" w:rsidR="000928EF" w:rsidRPr="00661453" w:rsidRDefault="000928EF" w:rsidP="00661453">
      <w:pPr>
        <w:pStyle w:val="Text"/>
        <w:keepNext w:val="0"/>
        <w:widowControl w:val="0"/>
        <w:ind w:left="0"/>
        <w:rPr>
          <w:rFonts w:asciiTheme="minorHAnsi" w:hAnsiTheme="minorHAnsi" w:cs="Arial"/>
        </w:rPr>
      </w:pPr>
      <w:r w:rsidRPr="00661453">
        <w:rPr>
          <w:rFonts w:asciiTheme="minorHAnsi" w:hAnsiTheme="minorHAnsi" w:cs="Arial"/>
        </w:rPr>
        <w:t>K uvedeným evidenciám budú mať prístup všetky oprávnené osoby, pričom je možné definovať rôzne úrovne oprávnení (čítanie, zapisovanie, administrácia).</w:t>
      </w:r>
    </w:p>
    <w:p w14:paraId="5C63B9E3" w14:textId="77777777" w:rsidR="000928EF" w:rsidRPr="00661453" w:rsidRDefault="000928EF" w:rsidP="00661453">
      <w:pPr>
        <w:pStyle w:val="Text"/>
        <w:keepNext w:val="0"/>
        <w:widowControl w:val="0"/>
        <w:ind w:left="0"/>
        <w:rPr>
          <w:rFonts w:asciiTheme="minorHAnsi" w:hAnsiTheme="minorHAnsi" w:cs="Arial"/>
        </w:rPr>
      </w:pPr>
      <w:r w:rsidRPr="00661453">
        <w:rPr>
          <w:rFonts w:asciiTheme="minorHAnsi" w:hAnsiTheme="minorHAnsi" w:cs="Arial"/>
        </w:rPr>
        <w:t>Dostupnosť systému pre správu požiadaviek bude z verejnej siete, na prihlásenie bude požadovaná autentifikácia osoby (prihlasovacie údaje vygeneruje Poskytovateľ).</w:t>
      </w:r>
    </w:p>
    <w:p w14:paraId="78DF27FB" w14:textId="77777777" w:rsidR="000928EF" w:rsidRPr="00661453" w:rsidRDefault="000928EF" w:rsidP="00661453">
      <w:pPr>
        <w:jc w:val="both"/>
        <w:rPr>
          <w:rFonts w:cs="Arial"/>
          <w:b/>
        </w:rPr>
      </w:pPr>
    </w:p>
    <w:p w14:paraId="240DC551" w14:textId="77777777" w:rsidR="000928EF" w:rsidRDefault="000928EF" w:rsidP="000928EF">
      <w:pPr>
        <w:rPr>
          <w:rFonts w:cs="Arial"/>
          <w:b/>
          <w:sz w:val="36"/>
        </w:rPr>
      </w:pPr>
    </w:p>
    <w:p w14:paraId="3F577517" w14:textId="77777777" w:rsidR="000928EF" w:rsidRDefault="000928EF" w:rsidP="000928EF">
      <w:pPr>
        <w:rPr>
          <w:rFonts w:cs="Arial"/>
          <w:b/>
          <w:sz w:val="36"/>
        </w:rPr>
      </w:pPr>
    </w:p>
    <w:p w14:paraId="1933C3D5" w14:textId="77777777" w:rsidR="000928EF" w:rsidRDefault="000928EF" w:rsidP="000928EF">
      <w:pPr>
        <w:rPr>
          <w:rFonts w:cs="Arial"/>
          <w:b/>
          <w:sz w:val="36"/>
        </w:rPr>
      </w:pPr>
    </w:p>
    <w:p w14:paraId="71EC7900" w14:textId="77777777" w:rsidR="000928EF" w:rsidRDefault="000928EF" w:rsidP="000928EF">
      <w:pPr>
        <w:rPr>
          <w:rFonts w:cs="Arial"/>
          <w:b/>
          <w:sz w:val="36"/>
        </w:rPr>
      </w:pPr>
    </w:p>
    <w:p w14:paraId="17EADECD" w14:textId="065D374A" w:rsidR="000928EF" w:rsidRDefault="000928EF" w:rsidP="000928EF">
      <w:pPr>
        <w:rPr>
          <w:rFonts w:cs="Arial"/>
          <w:b/>
          <w:sz w:val="36"/>
        </w:rPr>
      </w:pPr>
    </w:p>
    <w:p w14:paraId="2CE543D4" w14:textId="77777777" w:rsidR="00747DBE" w:rsidRDefault="00747DBE" w:rsidP="000928EF">
      <w:pPr>
        <w:rPr>
          <w:rFonts w:cs="Arial"/>
          <w:b/>
        </w:rPr>
      </w:pPr>
    </w:p>
    <w:p w14:paraId="4E4674A7" w14:textId="7146317C" w:rsidR="000928EF" w:rsidRPr="00661453" w:rsidRDefault="000928EF" w:rsidP="000928EF">
      <w:pPr>
        <w:rPr>
          <w:rFonts w:cs="Arial"/>
          <w:b/>
        </w:rPr>
      </w:pPr>
      <w:r w:rsidRPr="00661453">
        <w:rPr>
          <w:rFonts w:cs="Arial"/>
          <w:b/>
        </w:rPr>
        <w:lastRenderedPageBreak/>
        <w:t xml:space="preserve">Príloha č. 12 – Bezpečnostné požiadavky </w:t>
      </w:r>
    </w:p>
    <w:p w14:paraId="1AEFAE39" w14:textId="09348A0A" w:rsidR="000928EF" w:rsidRPr="00A936B3" w:rsidRDefault="000928EF" w:rsidP="000928EF">
      <w:pPr>
        <w:autoSpaceDE w:val="0"/>
        <w:autoSpaceDN w:val="0"/>
        <w:adjustRightInd w:val="0"/>
        <w:jc w:val="both"/>
        <w:rPr>
          <w:rFonts w:cs="Arial"/>
          <w:color w:val="000000"/>
        </w:rPr>
      </w:pPr>
      <w:r w:rsidRPr="00A936B3">
        <w:rPr>
          <w:rFonts w:cs="Arial"/>
          <w:color w:val="000000"/>
        </w:rPr>
        <w:t xml:space="preserve">Ustanovenia tejto prílohy sa použijú pre účely </w:t>
      </w:r>
      <w:r>
        <w:rPr>
          <w:rFonts w:cs="Arial"/>
          <w:color w:val="000000"/>
        </w:rPr>
        <w:t>Servisnej zmluvy</w:t>
      </w:r>
      <w:r w:rsidRPr="00A936B3">
        <w:rPr>
          <w:rFonts w:cs="Arial"/>
          <w:color w:val="000000"/>
        </w:rPr>
        <w:t xml:space="preserve"> primerane s prihliadnutím na predmet </w:t>
      </w:r>
      <w:r>
        <w:rPr>
          <w:rFonts w:cs="Arial"/>
          <w:color w:val="000000"/>
        </w:rPr>
        <w:t>Servisnej zmluvy</w:t>
      </w:r>
      <w:r w:rsidRPr="00A936B3">
        <w:rPr>
          <w:rFonts w:cs="Arial"/>
          <w:color w:val="000000"/>
        </w:rPr>
        <w:t xml:space="preserve"> a práva a povinnosti zmluvných strán v</w:t>
      </w:r>
      <w:r>
        <w:rPr>
          <w:rFonts w:cs="Arial"/>
          <w:color w:val="000000"/>
        </w:rPr>
        <w:t> Servisnej zmluve</w:t>
      </w:r>
      <w:r w:rsidRPr="00A936B3">
        <w:rPr>
          <w:rFonts w:cs="Arial"/>
          <w:color w:val="000000"/>
        </w:rPr>
        <w:t xml:space="preserve"> upravené. </w:t>
      </w:r>
    </w:p>
    <w:p w14:paraId="04F57D21" w14:textId="2BD8B5DE" w:rsidR="000928EF" w:rsidRPr="00661453" w:rsidRDefault="000928EF" w:rsidP="000928EF">
      <w:pPr>
        <w:autoSpaceDE w:val="0"/>
        <w:autoSpaceDN w:val="0"/>
        <w:adjustRightInd w:val="0"/>
        <w:jc w:val="both"/>
        <w:rPr>
          <w:rFonts w:cs="Arial"/>
        </w:rPr>
      </w:pPr>
      <w:r w:rsidRPr="00661453">
        <w:rPr>
          <w:rFonts w:cs="Arial"/>
        </w:rPr>
        <w:t xml:space="preserve">Pre účely tejto prílohy sa rozumie: </w:t>
      </w:r>
    </w:p>
    <w:p w14:paraId="73F6BDEF" w14:textId="77777777" w:rsidR="000928EF" w:rsidRPr="00661453" w:rsidRDefault="000928EF" w:rsidP="00661453">
      <w:pPr>
        <w:pStyle w:val="Odsekzoznamu"/>
        <w:numPr>
          <w:ilvl w:val="0"/>
          <w:numId w:val="54"/>
        </w:numPr>
        <w:autoSpaceDE w:val="0"/>
        <w:autoSpaceDN w:val="0"/>
        <w:adjustRightInd w:val="0"/>
        <w:spacing w:after="134"/>
        <w:rPr>
          <w:rFonts w:asciiTheme="minorHAnsi" w:hAnsiTheme="minorHAnsi" w:cs="Arial"/>
          <w:noProof w:val="0"/>
          <w:sz w:val="22"/>
          <w:szCs w:val="22"/>
        </w:rPr>
      </w:pPr>
      <w:r w:rsidRPr="00661453">
        <w:rPr>
          <w:rFonts w:asciiTheme="minorHAnsi" w:hAnsiTheme="minorHAnsi" w:cs="Arial"/>
          <w:b/>
          <w:bCs/>
          <w:noProof w:val="0"/>
          <w:sz w:val="22"/>
          <w:szCs w:val="22"/>
        </w:rPr>
        <w:t xml:space="preserve">Aktívom </w:t>
      </w:r>
      <w:r w:rsidRPr="00661453">
        <w:rPr>
          <w:rFonts w:asciiTheme="minorHAnsi" w:hAnsiTheme="minorHAnsi" w:cs="Arial"/>
          <w:noProof w:val="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r w:rsidRPr="00661453">
        <w:rPr>
          <w:rFonts w:ascii="Calibri" w:hAnsi="Calibri"/>
          <w:sz w:val="22"/>
          <w:szCs w:val="22"/>
        </w:rPr>
        <w:t>a ďalšie informácie, ktoré považuje ministerstvo za dôležité, dôverné  alebo citlivé</w:t>
      </w:r>
      <w:r w:rsidRPr="00661453">
        <w:rPr>
          <w:rFonts w:asciiTheme="minorHAnsi" w:hAnsiTheme="minorHAnsi" w:cs="Arial"/>
          <w:noProof w:val="0"/>
          <w:sz w:val="22"/>
          <w:szCs w:val="22"/>
        </w:rPr>
        <w:t xml:space="preserve">, </w:t>
      </w:r>
    </w:p>
    <w:p w14:paraId="5BE1742E" w14:textId="314F2CBF" w:rsidR="000928EF" w:rsidRPr="00D47363" w:rsidRDefault="00067CDA" w:rsidP="00C130B5">
      <w:pPr>
        <w:pStyle w:val="Odsekzoznamu"/>
        <w:numPr>
          <w:ilvl w:val="0"/>
          <w:numId w:val="54"/>
        </w:numPr>
        <w:autoSpaceDE w:val="0"/>
        <w:autoSpaceDN w:val="0"/>
        <w:adjustRightInd w:val="0"/>
        <w:spacing w:after="134"/>
        <w:rPr>
          <w:rFonts w:asciiTheme="minorHAnsi" w:hAnsiTheme="minorHAnsi" w:cstheme="minorHAnsi"/>
          <w:noProof w:val="0"/>
          <w:sz w:val="22"/>
          <w:szCs w:val="22"/>
        </w:rPr>
      </w:pPr>
      <w:r w:rsidRPr="00D47363">
        <w:rPr>
          <w:rFonts w:asciiTheme="minorHAnsi" w:hAnsiTheme="minorHAnsi" w:cstheme="minorHAnsi"/>
          <w:b/>
          <w:bCs/>
          <w:noProof w:val="0"/>
          <w:sz w:val="22"/>
          <w:szCs w:val="22"/>
        </w:rPr>
        <w:t>K</w:t>
      </w:r>
      <w:r w:rsidR="00C130B5" w:rsidRPr="00D47363">
        <w:rPr>
          <w:rFonts w:asciiTheme="minorHAnsi" w:hAnsiTheme="minorHAnsi" w:cstheme="minorHAnsi"/>
          <w:b/>
          <w:bCs/>
          <w:noProof w:val="0"/>
          <w:sz w:val="22"/>
          <w:szCs w:val="22"/>
        </w:rPr>
        <w:t xml:space="preserve">ybernetickým bezpečnostným incidentom </w:t>
      </w:r>
      <w:r w:rsidR="000928EF" w:rsidRPr="00D47363">
        <w:rPr>
          <w:rFonts w:asciiTheme="minorHAnsi" w:hAnsiTheme="minorHAnsi" w:cstheme="minorHAnsi"/>
          <w:bCs/>
          <w:noProof w:val="0"/>
          <w:sz w:val="22"/>
          <w:szCs w:val="22"/>
        </w:rPr>
        <w:t xml:space="preserve">alebo </w:t>
      </w:r>
      <w:r w:rsidR="00C130B5" w:rsidRPr="00D47363">
        <w:rPr>
          <w:rFonts w:asciiTheme="minorHAnsi" w:hAnsiTheme="minorHAnsi" w:cstheme="minorHAnsi"/>
          <w:b/>
          <w:bCs/>
          <w:noProof w:val="0"/>
          <w:sz w:val="22"/>
          <w:szCs w:val="22"/>
        </w:rPr>
        <w:t>K</w:t>
      </w:r>
      <w:r w:rsidR="000928EF" w:rsidRPr="00D47363">
        <w:rPr>
          <w:rFonts w:asciiTheme="minorHAnsi" w:hAnsiTheme="minorHAnsi" w:cstheme="minorHAnsi"/>
          <w:b/>
          <w:bCs/>
          <w:noProof w:val="0"/>
          <w:sz w:val="22"/>
          <w:szCs w:val="22"/>
        </w:rPr>
        <w:t xml:space="preserve">BI </w:t>
      </w:r>
      <w:r w:rsidR="000928EF" w:rsidRPr="00D47363">
        <w:rPr>
          <w:rFonts w:asciiTheme="minorHAnsi" w:hAnsiTheme="minorHAnsi" w:cstheme="minorHAnsi"/>
          <w:noProof w:val="0"/>
          <w:sz w:val="22"/>
          <w:szCs w:val="22"/>
        </w:rPr>
        <w:t>každá situácia alebo stav, ktorý priamo ohrozuje bezpečnosť, alebo funkčnosť aktíva</w:t>
      </w:r>
      <w:r w:rsidR="00C130B5" w:rsidRPr="00D47363">
        <w:rPr>
          <w:rFonts w:asciiTheme="minorHAnsi" w:hAnsiTheme="minorHAnsi" w:cstheme="minorHAnsi"/>
          <w:noProof w:val="0"/>
          <w:sz w:val="22"/>
          <w:szCs w:val="22"/>
        </w:rPr>
        <w:t xml:space="preserve">, alebo akákoľvek udalosť </w:t>
      </w:r>
      <w:r w:rsidR="00C130B5" w:rsidRPr="00D47363">
        <w:rPr>
          <w:rFonts w:asciiTheme="minorHAnsi" w:hAnsiTheme="minorHAnsi" w:cstheme="minorHAnsi"/>
          <w:color w:val="494949"/>
          <w:sz w:val="22"/>
          <w:szCs w:val="22"/>
          <w:shd w:val="clear" w:color="auto" w:fill="FFFFFF"/>
        </w:rPr>
        <w:t xml:space="preserve">ktorá má z dôvodu narušenia bezpečnosti siete a informačného systému, alebo porušenia bezpečnostnej politiky alebo záväznej metodiky negatívny vplyv na bezpečnosť alebo ktorej následkom je strata dôvernosti údajov, zničenie údajov alebo narušenie integrity systému, obmedzenie alebo odmietnutie dostupnosti základnej služby, vysoká pravdepodobnosť kompromitácie činností základnej služby alebo ohrozenie bezpečnosti informácií </w:t>
      </w:r>
      <w:r w:rsidR="00C130B5" w:rsidRPr="00D47363">
        <w:rPr>
          <w:rFonts w:asciiTheme="minorHAnsi" w:hAnsiTheme="minorHAnsi" w:cstheme="minorHAnsi"/>
          <w:sz w:val="22"/>
          <w:szCs w:val="22"/>
        </w:rPr>
        <w:t xml:space="preserve">Objednávateľa. </w:t>
      </w:r>
      <w:r w:rsidR="000928EF" w:rsidRPr="00D47363">
        <w:rPr>
          <w:rFonts w:asciiTheme="minorHAnsi" w:hAnsiTheme="minorHAnsi" w:cstheme="minorHAnsi"/>
          <w:noProof w:val="0"/>
          <w:sz w:val="22"/>
          <w:szCs w:val="22"/>
        </w:rPr>
        <w:t xml:space="preserve">Bezpečnostný incident môže byť vyvolaný náhodným faktorom, neúmyselným činom, úmyselným útokom alebo podvodom, </w:t>
      </w:r>
    </w:p>
    <w:p w14:paraId="7332FA60" w14:textId="2020DF7A" w:rsidR="000928EF" w:rsidRPr="00661453" w:rsidRDefault="000928EF" w:rsidP="00661453">
      <w:pPr>
        <w:pStyle w:val="Odsekzoznamu"/>
        <w:numPr>
          <w:ilvl w:val="0"/>
          <w:numId w:val="54"/>
        </w:numPr>
        <w:autoSpaceDE w:val="0"/>
        <w:autoSpaceDN w:val="0"/>
        <w:adjustRightInd w:val="0"/>
        <w:rPr>
          <w:rFonts w:asciiTheme="minorHAnsi" w:hAnsiTheme="minorHAnsi" w:cs="Arial"/>
          <w:noProof w:val="0"/>
          <w:sz w:val="22"/>
          <w:szCs w:val="22"/>
        </w:rPr>
      </w:pPr>
      <w:r w:rsidRPr="00661453">
        <w:rPr>
          <w:rFonts w:asciiTheme="minorHAnsi" w:hAnsiTheme="minorHAnsi" w:cs="Arial"/>
          <w:b/>
          <w:bCs/>
          <w:noProof w:val="0"/>
          <w:sz w:val="22"/>
          <w:szCs w:val="22"/>
        </w:rPr>
        <w:t xml:space="preserve">Oprávneným zamestnancom </w:t>
      </w:r>
      <w:r w:rsidRPr="00661453">
        <w:rPr>
          <w:rFonts w:asciiTheme="minorHAnsi" w:hAnsiTheme="minorHAnsi" w:cs="Arial"/>
          <w:noProof w:val="0"/>
          <w:sz w:val="22"/>
          <w:szCs w:val="22"/>
        </w:rPr>
        <w:t xml:space="preserve">zamestnanec Objednávateľa </w:t>
      </w:r>
      <w:r w:rsidR="00D47363">
        <w:rPr>
          <w:rFonts w:asciiTheme="minorHAnsi" w:hAnsiTheme="minorHAnsi" w:cs="Arial"/>
          <w:noProof w:val="0"/>
          <w:sz w:val="22"/>
          <w:szCs w:val="22"/>
        </w:rPr>
        <w:t xml:space="preserve">a Poskytovateľa </w:t>
      </w:r>
      <w:r w:rsidRPr="00661453">
        <w:rPr>
          <w:rFonts w:asciiTheme="minorHAnsi" w:hAnsiTheme="minorHAnsi" w:cs="Arial"/>
          <w:noProof w:val="0"/>
          <w:sz w:val="22"/>
          <w:szCs w:val="22"/>
        </w:rPr>
        <w:t xml:space="preserve">poverený výkonom určených úloh vyplývajúcich z činností spojených s naplnením účelu Zmluvy, objednávky alebo projektu (napr. </w:t>
      </w:r>
      <w:r w:rsidR="00D47363">
        <w:rPr>
          <w:rFonts w:asciiTheme="minorHAnsi" w:hAnsiTheme="minorHAnsi" w:cs="Arial"/>
          <w:noProof w:val="0"/>
          <w:sz w:val="22"/>
          <w:szCs w:val="22"/>
        </w:rPr>
        <w:t>oprávnená osoba</w:t>
      </w:r>
      <w:r w:rsidRPr="00661453">
        <w:rPr>
          <w:rFonts w:asciiTheme="minorHAnsi" w:hAnsiTheme="minorHAnsi" w:cs="Arial"/>
          <w:noProof w:val="0"/>
          <w:sz w:val="22"/>
          <w:szCs w:val="22"/>
        </w:rPr>
        <w:t xml:space="preserve">). </w:t>
      </w:r>
    </w:p>
    <w:p w14:paraId="05BC23C6" w14:textId="6EA25AC4" w:rsidR="000928EF" w:rsidRPr="00661453" w:rsidRDefault="000928EF" w:rsidP="00661453">
      <w:pPr>
        <w:numPr>
          <w:ilvl w:val="0"/>
          <w:numId w:val="54"/>
        </w:numPr>
        <w:spacing w:after="0" w:line="240" w:lineRule="auto"/>
        <w:jc w:val="both"/>
        <w:rPr>
          <w:rFonts w:ascii="Calibri" w:hAnsi="Calibri"/>
          <w:b/>
        </w:rPr>
      </w:pPr>
      <w:r w:rsidRPr="00661453">
        <w:rPr>
          <w:rFonts w:ascii="Calibri" w:hAnsi="Calibri"/>
          <w:b/>
        </w:rPr>
        <w:t>Kritickým informačným systémom</w:t>
      </w:r>
      <w:r w:rsidR="00680B3C">
        <w:rPr>
          <w:rFonts w:ascii="Calibri" w:hAnsi="Calibri"/>
          <w:b/>
        </w:rPr>
        <w:t xml:space="preserve"> </w:t>
      </w:r>
      <w:r w:rsidRPr="00661453">
        <w:rPr>
          <w:rFonts w:ascii="Calibri" w:hAnsi="Calibri"/>
        </w:rPr>
        <w:t>je každý informačný systém, poskytujúci dostupnosť 24/7 (</w:t>
      </w:r>
      <w:proofErr w:type="spellStart"/>
      <w:r w:rsidRPr="00661453">
        <w:rPr>
          <w:rFonts w:ascii="Calibri" w:hAnsi="Calibri"/>
        </w:rPr>
        <w:t>t.j</w:t>
      </w:r>
      <w:proofErr w:type="spellEnd"/>
      <w:r w:rsidRPr="00661453">
        <w:rPr>
          <w:rFonts w:ascii="Calibri" w:hAnsi="Calibri"/>
        </w:rPr>
        <w:t>.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w:t>
      </w:r>
      <w:r w:rsidR="001D3184">
        <w:rPr>
          <w:rFonts w:ascii="Calibri" w:hAnsi="Calibri"/>
        </w:rPr>
        <w:t> </w:t>
      </w:r>
      <w:r w:rsidRPr="00661453">
        <w:rPr>
          <w:rFonts w:ascii="Calibri" w:hAnsi="Calibri"/>
        </w:rPr>
        <w:t>zabezpečenie dostupnosti 24/7 pre iné kritické  IS.</w:t>
      </w:r>
    </w:p>
    <w:p w14:paraId="1DB50FD0" w14:textId="77777777" w:rsidR="000928EF" w:rsidRPr="00661453" w:rsidRDefault="000928EF" w:rsidP="00661453">
      <w:pPr>
        <w:keepNext/>
        <w:numPr>
          <w:ilvl w:val="0"/>
          <w:numId w:val="54"/>
        </w:numPr>
        <w:spacing w:after="0" w:line="240" w:lineRule="auto"/>
        <w:jc w:val="both"/>
        <w:rPr>
          <w:rFonts w:ascii="Calibri" w:hAnsi="Calibri"/>
          <w:b/>
          <w:bCs/>
        </w:rPr>
      </w:pPr>
      <w:r w:rsidRPr="00661453">
        <w:rPr>
          <w:rFonts w:ascii="Calibri" w:hAnsi="Calibri"/>
          <w:b/>
          <w:bCs/>
        </w:rPr>
        <w:t xml:space="preserve">Dostupnosťou </w:t>
      </w:r>
      <w:r w:rsidRPr="00661453">
        <w:rPr>
          <w:rFonts w:ascii="Calibri" w:hAnsi="Calibri"/>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462C70D5" w14:textId="77777777" w:rsidR="000928EF" w:rsidRPr="00661453" w:rsidRDefault="000928EF" w:rsidP="00661453">
      <w:pPr>
        <w:keepNext/>
        <w:numPr>
          <w:ilvl w:val="0"/>
          <w:numId w:val="54"/>
        </w:numPr>
        <w:spacing w:after="0" w:line="240" w:lineRule="auto"/>
        <w:jc w:val="both"/>
        <w:rPr>
          <w:rFonts w:ascii="Calibri" w:hAnsi="Calibri"/>
          <w:b/>
          <w:bCs/>
        </w:rPr>
      </w:pPr>
      <w:r w:rsidRPr="00661453">
        <w:rPr>
          <w:rFonts w:ascii="Calibri" w:hAnsi="Calibri"/>
          <w:b/>
          <w:bCs/>
        </w:rPr>
        <w:t xml:space="preserve">Dôvernosťou </w:t>
      </w:r>
      <w:r w:rsidRPr="00661453">
        <w:rPr>
          <w:rFonts w:ascii="Calibri" w:hAnsi="Calibri"/>
        </w:rPr>
        <w:t>je ochrana</w:t>
      </w:r>
      <w:r w:rsidRPr="00661453">
        <w:rPr>
          <w:rFonts w:ascii="Calibri" w:hAnsi="Calibri" w:cs="ArialNarrow"/>
        </w:rPr>
        <w:t xml:space="preserve"> správ, informácií  alebo uchovávaných údajov proti zneužitiu, odpočúvaniu alebo čítaniu neoprávnenými osobami</w:t>
      </w:r>
      <w:r w:rsidRPr="00661453">
        <w:rPr>
          <w:rFonts w:ascii="Calibri" w:hAnsi="Calibri"/>
        </w:rPr>
        <w:t>. Zachovanie dôvernosti znamená, že prístup k aktívu je povolený len určenej skupine užívateľov IS alebo IKT.</w:t>
      </w:r>
    </w:p>
    <w:p w14:paraId="31F18627" w14:textId="2EA5C3FF" w:rsidR="000928EF" w:rsidRPr="00661453" w:rsidRDefault="000928EF" w:rsidP="00661453">
      <w:pPr>
        <w:keepNext/>
        <w:numPr>
          <w:ilvl w:val="0"/>
          <w:numId w:val="54"/>
        </w:numPr>
        <w:spacing w:after="0" w:line="240" w:lineRule="auto"/>
        <w:jc w:val="both"/>
        <w:rPr>
          <w:rFonts w:ascii="Calibri" w:hAnsi="Calibri"/>
          <w:b/>
          <w:bCs/>
        </w:rPr>
      </w:pPr>
      <w:r w:rsidRPr="00661453">
        <w:rPr>
          <w:rFonts w:ascii="Calibri" w:hAnsi="Calibri"/>
          <w:b/>
          <w:bCs/>
        </w:rPr>
        <w:t>Integritou</w:t>
      </w:r>
      <w:r w:rsidR="00594EF7">
        <w:rPr>
          <w:rFonts w:ascii="Calibri" w:hAnsi="Calibri"/>
          <w:b/>
          <w:bCs/>
        </w:rPr>
        <w:t xml:space="preserve"> </w:t>
      </w:r>
      <w:r w:rsidRPr="00661453">
        <w:rPr>
          <w:rFonts w:ascii="Calibri" w:hAnsi="Calibri"/>
        </w:rPr>
        <w:t>je konzistencia komponentov a dát obsiahnutých v IS a ich zhoda s realitou. Zachovanie integrity znamená, že informačné aktíva neboli zmenené neautorizovaným alebo náhodným spôsobom.</w:t>
      </w:r>
    </w:p>
    <w:p w14:paraId="19B459CA" w14:textId="6CDDB39C" w:rsidR="000928EF" w:rsidRPr="00661453" w:rsidRDefault="00D47363" w:rsidP="00D742FE">
      <w:pPr>
        <w:keepNext/>
        <w:numPr>
          <w:ilvl w:val="0"/>
          <w:numId w:val="54"/>
        </w:numPr>
        <w:spacing w:after="0" w:line="240" w:lineRule="auto"/>
        <w:jc w:val="both"/>
        <w:rPr>
          <w:rFonts w:ascii="Calibri" w:hAnsi="Calibri"/>
          <w:b/>
          <w:bCs/>
        </w:rPr>
      </w:pPr>
      <w:r>
        <w:rPr>
          <w:rFonts w:ascii="Calibri" w:hAnsi="Calibri"/>
          <w:b/>
          <w:bCs/>
        </w:rPr>
        <w:t>K</w:t>
      </w:r>
      <w:r w:rsidR="001D3184" w:rsidRPr="001D3184">
        <w:rPr>
          <w:rFonts w:ascii="Calibri" w:hAnsi="Calibri"/>
          <w:b/>
          <w:bCs/>
        </w:rPr>
        <w:t>ybernetickou</w:t>
      </w:r>
      <w:r w:rsidR="000928EF" w:rsidRPr="00661453">
        <w:rPr>
          <w:rFonts w:ascii="Calibri" w:hAnsi="Calibri"/>
          <w:b/>
          <w:bCs/>
        </w:rPr>
        <w:t xml:space="preserve"> bezpečnosťou </w:t>
      </w:r>
      <w:r w:rsidR="000928EF" w:rsidRPr="00661453">
        <w:rPr>
          <w:rFonts w:ascii="Calibri" w:hAnsi="Calibri"/>
        </w:rPr>
        <w:t xml:space="preserve">je </w:t>
      </w:r>
      <w:r w:rsidR="00D742FE" w:rsidRPr="00D742FE">
        <w:rPr>
          <w:rFonts w:ascii="Calibri" w:hAnsi="Calibri"/>
        </w:rPr>
        <w:t>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r w:rsidR="000928EF" w:rsidRPr="00661453">
        <w:rPr>
          <w:rFonts w:ascii="Calibri" w:hAnsi="Calibri"/>
        </w:rPr>
        <w:t>.</w:t>
      </w:r>
    </w:p>
    <w:p w14:paraId="19FF1386" w14:textId="66C20311" w:rsidR="000928EF" w:rsidRPr="00661453" w:rsidRDefault="000928EF" w:rsidP="000928EF">
      <w:pPr>
        <w:autoSpaceDE w:val="0"/>
        <w:autoSpaceDN w:val="0"/>
        <w:adjustRightInd w:val="0"/>
        <w:jc w:val="both"/>
        <w:rPr>
          <w:rFonts w:cs="Arial"/>
        </w:rPr>
      </w:pPr>
    </w:p>
    <w:p w14:paraId="3A51AAB4" w14:textId="77777777" w:rsidR="000928EF" w:rsidRPr="00661453" w:rsidRDefault="000928EF" w:rsidP="000928EF">
      <w:pPr>
        <w:pStyle w:val="Nadpis2"/>
        <w:jc w:val="center"/>
        <w:rPr>
          <w:color w:val="auto"/>
          <w:sz w:val="22"/>
          <w:szCs w:val="22"/>
        </w:rPr>
      </w:pPr>
      <w:r w:rsidRPr="00661453">
        <w:rPr>
          <w:color w:val="auto"/>
          <w:sz w:val="22"/>
          <w:szCs w:val="22"/>
        </w:rPr>
        <w:t>Článok 1</w:t>
      </w:r>
    </w:p>
    <w:p w14:paraId="6A0E9D9F" w14:textId="10406003" w:rsidR="000928EF" w:rsidRDefault="000928EF" w:rsidP="000928EF">
      <w:pPr>
        <w:autoSpaceDE w:val="0"/>
        <w:autoSpaceDN w:val="0"/>
        <w:adjustRightInd w:val="0"/>
        <w:jc w:val="center"/>
        <w:rPr>
          <w:rFonts w:cs="Arial"/>
          <w:b/>
          <w:bCs/>
        </w:rPr>
      </w:pPr>
      <w:r w:rsidRPr="00661453">
        <w:rPr>
          <w:rFonts w:cs="Arial"/>
          <w:b/>
          <w:bCs/>
        </w:rPr>
        <w:t xml:space="preserve">Základné povinnosti </w:t>
      </w:r>
      <w:r w:rsidR="00465C04">
        <w:rPr>
          <w:rFonts w:cs="Arial"/>
          <w:b/>
          <w:bCs/>
        </w:rPr>
        <w:t>Poskytovateľa</w:t>
      </w:r>
      <w:r w:rsidRPr="00661453">
        <w:rPr>
          <w:rFonts w:cs="Arial"/>
          <w:b/>
          <w:bCs/>
        </w:rPr>
        <w:t xml:space="preserve"> voči Objednávateľovi pri poskytovaní prác a služieb spojených s</w:t>
      </w:r>
      <w:r w:rsidR="00AA0769">
        <w:rPr>
          <w:rFonts w:cs="Arial"/>
          <w:b/>
          <w:bCs/>
        </w:rPr>
        <w:t> </w:t>
      </w:r>
      <w:r w:rsidRPr="00661453">
        <w:rPr>
          <w:rFonts w:cs="Arial"/>
          <w:b/>
          <w:bCs/>
        </w:rPr>
        <w:t>naplnením účelu Zmluvy</w:t>
      </w:r>
    </w:p>
    <w:p w14:paraId="62E15474" w14:textId="77777777" w:rsidR="00E469F4" w:rsidRPr="00661453" w:rsidRDefault="00E469F4" w:rsidP="000928EF">
      <w:pPr>
        <w:autoSpaceDE w:val="0"/>
        <w:autoSpaceDN w:val="0"/>
        <w:adjustRightInd w:val="0"/>
        <w:jc w:val="center"/>
        <w:rPr>
          <w:rFonts w:cs="Arial"/>
          <w:b/>
          <w:bCs/>
        </w:rPr>
      </w:pPr>
    </w:p>
    <w:p w14:paraId="22A44DC1" w14:textId="18763178" w:rsidR="00F37F4F" w:rsidRDefault="00F37F4F" w:rsidP="00392AB8">
      <w:pPr>
        <w:pStyle w:val="Odsekzoznamu"/>
        <w:numPr>
          <w:ilvl w:val="0"/>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 xml:space="preserve">Poskytovateľ sa zaväzuje </w:t>
      </w:r>
      <w:r w:rsidR="00DD598E">
        <w:rPr>
          <w:rFonts w:asciiTheme="minorHAnsi" w:hAnsiTheme="minorHAnsi" w:cs="Arial"/>
          <w:noProof w:val="0"/>
          <w:sz w:val="22"/>
          <w:szCs w:val="22"/>
        </w:rPr>
        <w:t>dodržiavať bezpečnostné politiky Objednávateľa ako prevádzkovateľa základnej služby</w:t>
      </w:r>
      <w:r w:rsidR="0030729F">
        <w:rPr>
          <w:rFonts w:asciiTheme="minorHAnsi" w:hAnsiTheme="minorHAnsi" w:cs="Arial"/>
          <w:noProof w:val="0"/>
          <w:sz w:val="22"/>
          <w:szCs w:val="22"/>
        </w:rPr>
        <w:t xml:space="preserve"> </w:t>
      </w:r>
      <w:r>
        <w:rPr>
          <w:rFonts w:asciiTheme="minorHAnsi" w:hAnsiTheme="minorHAnsi" w:cs="Arial"/>
          <w:noProof w:val="0"/>
          <w:sz w:val="22"/>
          <w:szCs w:val="22"/>
        </w:rPr>
        <w:t xml:space="preserve">v zmysle požiadaviek zákona </w:t>
      </w:r>
      <w:r w:rsidRPr="00DD2F5A">
        <w:rPr>
          <w:rFonts w:asciiTheme="minorHAnsi" w:hAnsiTheme="minorHAnsi" w:cs="Arial"/>
          <w:noProof w:val="0"/>
          <w:sz w:val="22"/>
          <w:szCs w:val="22"/>
        </w:rPr>
        <w:t>č. 69/2018 Z. z.</w:t>
      </w:r>
      <w:r>
        <w:rPr>
          <w:rFonts w:asciiTheme="minorHAnsi" w:hAnsiTheme="minorHAnsi" w:cs="Arial"/>
          <w:noProof w:val="0"/>
          <w:sz w:val="22"/>
          <w:szCs w:val="22"/>
        </w:rPr>
        <w:t xml:space="preserve"> </w:t>
      </w:r>
      <w:r w:rsidRPr="00DD2F5A">
        <w:rPr>
          <w:rFonts w:asciiTheme="minorHAnsi" w:hAnsiTheme="minorHAnsi" w:cs="Arial"/>
          <w:noProof w:val="0"/>
          <w:sz w:val="22"/>
          <w:szCs w:val="22"/>
        </w:rPr>
        <w:t xml:space="preserve"> </w:t>
      </w:r>
      <w:r>
        <w:rPr>
          <w:rFonts w:asciiTheme="minorHAnsi" w:hAnsiTheme="minorHAnsi" w:cs="Arial"/>
          <w:noProof w:val="0"/>
          <w:sz w:val="22"/>
          <w:szCs w:val="22"/>
        </w:rPr>
        <w:t xml:space="preserve">a </w:t>
      </w:r>
      <w:r w:rsidRPr="00F37F4F">
        <w:rPr>
          <w:rFonts w:asciiTheme="minorHAnsi" w:hAnsiTheme="minorHAnsi" w:cs="Arial"/>
          <w:noProof w:val="0"/>
          <w:sz w:val="22"/>
          <w:szCs w:val="22"/>
        </w:rPr>
        <w:t>príslušných vyhlášok o kybernetickej bezpečnosti.</w:t>
      </w:r>
      <w:r w:rsidR="00F4130F">
        <w:rPr>
          <w:rFonts w:asciiTheme="minorHAnsi" w:hAnsiTheme="minorHAnsi" w:cs="Arial"/>
          <w:noProof w:val="0"/>
          <w:sz w:val="22"/>
          <w:szCs w:val="22"/>
        </w:rPr>
        <w:t xml:space="preserve"> </w:t>
      </w:r>
    </w:p>
    <w:p w14:paraId="38548BE6" w14:textId="587B54A5" w:rsidR="00DA69C7" w:rsidRDefault="00633070" w:rsidP="00392AB8">
      <w:pPr>
        <w:pStyle w:val="Odsekzoznamu"/>
        <w:numPr>
          <w:ilvl w:val="0"/>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Poskytovateľ sa zaväzuje</w:t>
      </w:r>
      <w:r w:rsidR="00DD2F5A">
        <w:rPr>
          <w:rFonts w:asciiTheme="minorHAnsi" w:hAnsiTheme="minorHAnsi" w:cs="Arial"/>
          <w:noProof w:val="0"/>
          <w:sz w:val="22"/>
          <w:szCs w:val="22"/>
        </w:rPr>
        <w:t xml:space="preserve"> </w:t>
      </w:r>
      <w:r w:rsidR="00DD598E">
        <w:rPr>
          <w:rFonts w:asciiTheme="minorHAnsi" w:hAnsiTheme="minorHAnsi" w:cs="Arial"/>
          <w:noProof w:val="0"/>
          <w:sz w:val="22"/>
          <w:szCs w:val="22"/>
        </w:rPr>
        <w:t xml:space="preserve">v lehote podľa bodu 12.6. tejto Servisnej zmluvy </w:t>
      </w:r>
      <w:r w:rsidR="00AA0769" w:rsidRPr="00DD2F5A">
        <w:rPr>
          <w:rFonts w:asciiTheme="minorHAnsi" w:hAnsiTheme="minorHAnsi" w:cs="Arial"/>
          <w:noProof w:val="0"/>
          <w:sz w:val="22"/>
          <w:szCs w:val="22"/>
        </w:rPr>
        <w:t>vypracovať a poskytnúť Objednávateľovi bezpečnostný projekt IS, v</w:t>
      </w:r>
      <w:r w:rsidR="00AA0769">
        <w:rPr>
          <w:rFonts w:asciiTheme="minorHAnsi" w:hAnsiTheme="minorHAnsi" w:cs="Arial"/>
          <w:noProof w:val="0"/>
          <w:sz w:val="22"/>
          <w:szCs w:val="22"/>
        </w:rPr>
        <w:t> </w:t>
      </w:r>
      <w:r w:rsidR="00AA0769" w:rsidRPr="00DD2F5A">
        <w:rPr>
          <w:rFonts w:asciiTheme="minorHAnsi" w:hAnsiTheme="minorHAnsi" w:cs="Arial"/>
          <w:noProof w:val="0"/>
          <w:sz w:val="22"/>
          <w:szCs w:val="22"/>
        </w:rPr>
        <w:t>súlade s</w:t>
      </w:r>
      <w:r w:rsidR="00AA0769">
        <w:rPr>
          <w:rFonts w:asciiTheme="minorHAnsi" w:hAnsiTheme="minorHAnsi" w:cs="Arial"/>
          <w:noProof w:val="0"/>
          <w:sz w:val="22"/>
          <w:szCs w:val="22"/>
        </w:rPr>
        <w:t> bezpečnostnou</w:t>
      </w:r>
      <w:r w:rsidR="008D2141">
        <w:rPr>
          <w:rFonts w:asciiTheme="minorHAnsi" w:hAnsiTheme="minorHAnsi" w:cs="Arial"/>
          <w:noProof w:val="0"/>
          <w:sz w:val="22"/>
          <w:szCs w:val="22"/>
        </w:rPr>
        <w:t xml:space="preserve"> politikou, bezpečnostnou stratégiou </w:t>
      </w:r>
      <w:r w:rsidR="00AA0769" w:rsidRPr="00DD2F5A">
        <w:rPr>
          <w:rFonts w:asciiTheme="minorHAnsi" w:hAnsiTheme="minorHAnsi" w:cs="Arial"/>
          <w:noProof w:val="0"/>
          <w:sz w:val="22"/>
          <w:szCs w:val="22"/>
        </w:rPr>
        <w:t>a</w:t>
      </w:r>
      <w:r w:rsidR="00AA0769">
        <w:rPr>
          <w:rFonts w:asciiTheme="minorHAnsi" w:hAnsiTheme="minorHAnsi" w:cs="Arial"/>
          <w:noProof w:val="0"/>
          <w:sz w:val="22"/>
          <w:szCs w:val="22"/>
        </w:rPr>
        <w:t> relevantnými právnymi predpismi platnými a účinnými na území Slovenskej republiky,</w:t>
      </w:r>
      <w:r w:rsidR="00AA0769" w:rsidRPr="00AA0769">
        <w:rPr>
          <w:rFonts w:asciiTheme="minorHAnsi" w:hAnsiTheme="minorHAnsi" w:cs="Arial"/>
          <w:noProof w:val="0"/>
          <w:sz w:val="22"/>
          <w:szCs w:val="22"/>
        </w:rPr>
        <w:t xml:space="preserve"> </w:t>
      </w:r>
      <w:r w:rsidR="00AA0769">
        <w:rPr>
          <w:rFonts w:asciiTheme="minorHAnsi" w:hAnsiTheme="minorHAnsi" w:cs="Arial"/>
          <w:noProof w:val="0"/>
          <w:sz w:val="22"/>
          <w:szCs w:val="22"/>
        </w:rPr>
        <w:t>s predpismi Európskej únie,</w:t>
      </w:r>
      <w:r w:rsidR="00AA0769" w:rsidRPr="00DD2F5A">
        <w:rPr>
          <w:rFonts w:asciiTheme="minorHAnsi" w:hAnsiTheme="minorHAnsi" w:cs="Arial"/>
          <w:noProof w:val="0"/>
          <w:sz w:val="22"/>
          <w:szCs w:val="22"/>
        </w:rPr>
        <w:t xml:space="preserve"> najmä </w:t>
      </w:r>
      <w:r w:rsidR="00AA0769">
        <w:rPr>
          <w:rFonts w:asciiTheme="minorHAnsi" w:hAnsiTheme="minorHAnsi" w:cs="Arial"/>
          <w:noProof w:val="0"/>
          <w:sz w:val="22"/>
          <w:szCs w:val="22"/>
        </w:rPr>
        <w:t>v súlade so</w:t>
      </w:r>
      <w:r w:rsidR="008D2141">
        <w:rPr>
          <w:rFonts w:asciiTheme="minorHAnsi" w:hAnsiTheme="minorHAnsi" w:cs="Arial"/>
          <w:noProof w:val="0"/>
          <w:sz w:val="22"/>
          <w:szCs w:val="22"/>
        </w:rPr>
        <w:t> </w:t>
      </w:r>
      <w:r w:rsidR="00AA0769">
        <w:rPr>
          <w:rFonts w:asciiTheme="minorHAnsi" w:hAnsiTheme="minorHAnsi" w:cs="Arial"/>
          <w:noProof w:val="0"/>
          <w:sz w:val="22"/>
          <w:szCs w:val="22"/>
        </w:rPr>
        <w:t>Smernicou</w:t>
      </w:r>
      <w:r w:rsidR="00AA0769" w:rsidRPr="00392AB8">
        <w:rPr>
          <w:rFonts w:asciiTheme="minorHAnsi" w:hAnsiTheme="minorHAnsi" w:cs="Arial"/>
          <w:noProof w:val="0"/>
          <w:sz w:val="22"/>
          <w:szCs w:val="22"/>
        </w:rPr>
        <w:t xml:space="preserve"> Európskeho parlamentu a Rady (EÚ) 2016/1148 zo 6. júla 2016 o opatreniach na</w:t>
      </w:r>
      <w:r w:rsidR="008D2141">
        <w:rPr>
          <w:rFonts w:asciiTheme="minorHAnsi" w:hAnsiTheme="minorHAnsi" w:cs="Arial"/>
          <w:noProof w:val="0"/>
          <w:sz w:val="22"/>
          <w:szCs w:val="22"/>
        </w:rPr>
        <w:t> </w:t>
      </w:r>
      <w:r w:rsidR="00AA0769" w:rsidRPr="00392AB8">
        <w:rPr>
          <w:rFonts w:asciiTheme="minorHAnsi" w:hAnsiTheme="minorHAnsi" w:cs="Arial"/>
          <w:noProof w:val="0"/>
          <w:sz w:val="22"/>
          <w:szCs w:val="22"/>
        </w:rPr>
        <w:t>zabezpečenie vysokej spoločnej úrovne bezpečnosti sietí a informačných systémov v Únii</w:t>
      </w:r>
      <w:r w:rsidR="00AA0769" w:rsidRPr="00DD2F5A">
        <w:rPr>
          <w:rFonts w:asciiTheme="minorHAnsi" w:hAnsiTheme="minorHAnsi" w:cs="Arial"/>
          <w:noProof w:val="0"/>
          <w:sz w:val="22"/>
          <w:szCs w:val="22"/>
        </w:rPr>
        <w:t xml:space="preserve">, </w:t>
      </w:r>
      <w:r w:rsidR="00AA0769">
        <w:rPr>
          <w:rFonts w:asciiTheme="minorHAnsi" w:hAnsiTheme="minorHAnsi" w:cs="Arial"/>
          <w:noProof w:val="0"/>
          <w:sz w:val="22"/>
          <w:szCs w:val="22"/>
        </w:rPr>
        <w:t>Nariadením</w:t>
      </w:r>
      <w:r w:rsidR="00AA0769" w:rsidRPr="00392AB8">
        <w:rPr>
          <w:rFonts w:asciiTheme="minorHAnsi" w:hAnsiTheme="minorHAnsi" w:cs="Arial"/>
          <w:noProof w:val="0"/>
          <w:sz w:val="22"/>
          <w:szCs w:val="22"/>
        </w:rPr>
        <w:t xml:space="preserve"> Európskeho parlamentu a Rady (EÚ) č. 910/2014 z  23. júla 2014 o elektronickej identifikácii a dôveryhodných službách pre elektronické transakcie na vnútornom trhu a o zrušení smernice 1999/93/ES</w:t>
      </w:r>
      <w:r w:rsidR="00AA0769" w:rsidRPr="00DD2F5A">
        <w:rPr>
          <w:rFonts w:asciiTheme="minorHAnsi" w:hAnsiTheme="minorHAnsi" w:cs="Arial"/>
          <w:noProof w:val="0"/>
          <w:sz w:val="22"/>
          <w:szCs w:val="22"/>
        </w:rPr>
        <w:t xml:space="preserve"> a zákonom č. 69/2018 Z. z.</w:t>
      </w:r>
      <w:r w:rsidR="00AA0769">
        <w:rPr>
          <w:rFonts w:asciiTheme="minorHAnsi" w:hAnsiTheme="minorHAnsi" w:cs="Arial"/>
          <w:noProof w:val="0"/>
          <w:sz w:val="22"/>
          <w:szCs w:val="22"/>
        </w:rPr>
        <w:t xml:space="preserve"> </w:t>
      </w:r>
      <w:r w:rsidR="00AA0769" w:rsidRPr="00DD2F5A">
        <w:rPr>
          <w:rFonts w:asciiTheme="minorHAnsi" w:hAnsiTheme="minorHAnsi" w:cs="Arial"/>
          <w:noProof w:val="0"/>
          <w:sz w:val="22"/>
          <w:szCs w:val="22"/>
        </w:rPr>
        <w:t xml:space="preserve"> </w:t>
      </w:r>
    </w:p>
    <w:p w14:paraId="7F8CE01B" w14:textId="79D5FE56" w:rsidR="006649BC" w:rsidRDefault="00AA0769" w:rsidP="006649BC">
      <w:pPr>
        <w:pStyle w:val="Odsekzoznamu"/>
        <w:numPr>
          <w:ilvl w:val="0"/>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 xml:space="preserve">Poskytovateľ sa zaväzuje </w:t>
      </w:r>
      <w:r w:rsidR="00DD2F5A" w:rsidRPr="00DD2F5A">
        <w:rPr>
          <w:rFonts w:asciiTheme="minorHAnsi" w:hAnsiTheme="minorHAnsi" w:cs="Arial"/>
          <w:noProof w:val="0"/>
          <w:sz w:val="22"/>
          <w:szCs w:val="22"/>
        </w:rPr>
        <w:t xml:space="preserve">oboznámiť </w:t>
      </w:r>
      <w:r w:rsidR="00DD2F5A">
        <w:rPr>
          <w:rFonts w:asciiTheme="minorHAnsi" w:hAnsiTheme="minorHAnsi" w:cs="Arial"/>
          <w:noProof w:val="0"/>
          <w:sz w:val="22"/>
          <w:szCs w:val="22"/>
        </w:rPr>
        <w:t xml:space="preserve">sa </w:t>
      </w:r>
      <w:r w:rsidR="00DD2F5A" w:rsidRPr="00DD2F5A">
        <w:rPr>
          <w:rFonts w:asciiTheme="minorHAnsi" w:hAnsiTheme="minorHAnsi" w:cs="Arial"/>
          <w:noProof w:val="0"/>
          <w:sz w:val="22"/>
          <w:szCs w:val="22"/>
        </w:rPr>
        <w:t xml:space="preserve">so smernicou </w:t>
      </w:r>
      <w:r w:rsidR="00395C5B">
        <w:rPr>
          <w:rFonts w:asciiTheme="minorHAnsi" w:hAnsiTheme="minorHAnsi" w:cs="Arial"/>
          <w:noProof w:val="0"/>
          <w:sz w:val="22"/>
          <w:szCs w:val="22"/>
        </w:rPr>
        <w:t xml:space="preserve">Ministerstva spravodlivosti Slovenskej republiky </w:t>
      </w:r>
      <w:r w:rsidR="00DD2F5A" w:rsidRPr="00DD2F5A">
        <w:rPr>
          <w:rFonts w:asciiTheme="minorHAnsi" w:hAnsiTheme="minorHAnsi" w:cs="Arial"/>
          <w:noProof w:val="0"/>
          <w:sz w:val="22"/>
          <w:szCs w:val="22"/>
        </w:rPr>
        <w:t>o bezpečnostnej politike M</w:t>
      </w:r>
      <w:r w:rsidR="00395C5B">
        <w:rPr>
          <w:rFonts w:asciiTheme="minorHAnsi" w:hAnsiTheme="minorHAnsi" w:cs="Arial"/>
          <w:noProof w:val="0"/>
          <w:sz w:val="22"/>
          <w:szCs w:val="22"/>
        </w:rPr>
        <w:t>inisterstva spravodlivosti Slovenskej republiky</w:t>
      </w:r>
      <w:r w:rsidR="00392AB8">
        <w:rPr>
          <w:rFonts w:asciiTheme="minorHAnsi" w:hAnsiTheme="minorHAnsi" w:cs="Arial"/>
          <w:noProof w:val="0"/>
          <w:sz w:val="22"/>
          <w:szCs w:val="22"/>
        </w:rPr>
        <w:t xml:space="preserve"> (ďalej len „bezpečnostná politika“)</w:t>
      </w:r>
      <w:r w:rsidR="00EF4B80">
        <w:rPr>
          <w:rFonts w:asciiTheme="minorHAnsi" w:hAnsiTheme="minorHAnsi" w:cs="Arial"/>
          <w:noProof w:val="0"/>
          <w:sz w:val="22"/>
          <w:szCs w:val="22"/>
        </w:rPr>
        <w:t xml:space="preserve"> a so </w:t>
      </w:r>
      <w:r w:rsidR="00EF4B80" w:rsidRPr="00DD2F5A">
        <w:rPr>
          <w:rFonts w:asciiTheme="minorHAnsi" w:hAnsiTheme="minorHAnsi" w:cs="Arial"/>
          <w:noProof w:val="0"/>
          <w:sz w:val="22"/>
          <w:szCs w:val="22"/>
        </w:rPr>
        <w:t xml:space="preserve">smernicou </w:t>
      </w:r>
      <w:r w:rsidR="00EF4B80">
        <w:rPr>
          <w:rFonts w:asciiTheme="minorHAnsi" w:hAnsiTheme="minorHAnsi" w:cs="Arial"/>
          <w:noProof w:val="0"/>
          <w:sz w:val="22"/>
          <w:szCs w:val="22"/>
        </w:rPr>
        <w:t xml:space="preserve">Ministerstva spravodlivosti Slovenskej republiky </w:t>
      </w:r>
      <w:r w:rsidR="00EF4B80" w:rsidRPr="00EF4B80">
        <w:rPr>
          <w:rFonts w:asciiTheme="minorHAnsi" w:hAnsiTheme="minorHAnsi" w:cs="Arial"/>
          <w:noProof w:val="0"/>
          <w:sz w:val="22"/>
          <w:szCs w:val="22"/>
        </w:rPr>
        <w:t xml:space="preserve">o bezpečnostnej stratégii </w:t>
      </w:r>
      <w:r w:rsidR="00EF4B80">
        <w:rPr>
          <w:rFonts w:asciiTheme="minorHAnsi" w:hAnsiTheme="minorHAnsi" w:cs="Arial"/>
          <w:noProof w:val="0"/>
          <w:sz w:val="22"/>
          <w:szCs w:val="22"/>
        </w:rPr>
        <w:t xml:space="preserve">kybernetickej </w:t>
      </w:r>
      <w:r w:rsidR="00EF4B80" w:rsidRPr="00EF4B80">
        <w:rPr>
          <w:rFonts w:asciiTheme="minorHAnsi" w:hAnsiTheme="minorHAnsi" w:cs="Arial"/>
          <w:noProof w:val="0"/>
          <w:sz w:val="22"/>
          <w:szCs w:val="22"/>
        </w:rPr>
        <w:t>informačnej bezpečnosti v rezorte Ministerstva spravodlivosti Slovenskej republiky</w:t>
      </w:r>
      <w:r w:rsidR="00EF4B80">
        <w:rPr>
          <w:rFonts w:asciiTheme="minorHAnsi" w:hAnsiTheme="minorHAnsi" w:cs="Arial"/>
          <w:noProof w:val="0"/>
          <w:sz w:val="22"/>
          <w:szCs w:val="22"/>
        </w:rPr>
        <w:t xml:space="preserve"> (ďalej len „kybernetickej informačnej bezpečnosti“)</w:t>
      </w:r>
      <w:r w:rsidR="008D2141">
        <w:rPr>
          <w:rFonts w:asciiTheme="minorHAnsi" w:hAnsiTheme="minorHAnsi" w:cs="Arial"/>
          <w:noProof w:val="0"/>
          <w:sz w:val="22"/>
          <w:szCs w:val="22"/>
        </w:rPr>
        <w:t xml:space="preserve"> a postupovať pri správe IS podľa uvedených smerníc</w:t>
      </w:r>
      <w:r>
        <w:rPr>
          <w:rFonts w:asciiTheme="minorHAnsi" w:hAnsiTheme="minorHAnsi" w:cs="Arial"/>
          <w:noProof w:val="0"/>
          <w:sz w:val="22"/>
          <w:szCs w:val="22"/>
        </w:rPr>
        <w:t>.</w:t>
      </w:r>
      <w:r w:rsidR="00392AB8">
        <w:rPr>
          <w:rFonts w:asciiTheme="minorHAnsi" w:hAnsiTheme="minorHAnsi" w:cs="Arial"/>
          <w:noProof w:val="0"/>
          <w:sz w:val="22"/>
          <w:szCs w:val="22"/>
        </w:rPr>
        <w:t xml:space="preserve"> </w:t>
      </w:r>
      <w:r w:rsidR="00633070" w:rsidRPr="00DD2F5A">
        <w:rPr>
          <w:rFonts w:asciiTheme="minorHAnsi" w:hAnsiTheme="minorHAnsi" w:cs="Arial"/>
          <w:noProof w:val="0"/>
          <w:sz w:val="22"/>
          <w:szCs w:val="22"/>
        </w:rPr>
        <w:t xml:space="preserve"> </w:t>
      </w:r>
    </w:p>
    <w:p w14:paraId="787DF5D5" w14:textId="748C0719" w:rsidR="00633070" w:rsidRDefault="0030729F" w:rsidP="00392AB8">
      <w:pPr>
        <w:pStyle w:val="Odsekzoznamu"/>
        <w:numPr>
          <w:ilvl w:val="0"/>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 xml:space="preserve">V prípade pripojenia IS </w:t>
      </w:r>
      <w:r w:rsidR="006649BC">
        <w:rPr>
          <w:rFonts w:asciiTheme="minorHAnsi" w:hAnsiTheme="minorHAnsi" w:cs="Arial"/>
          <w:noProof w:val="0"/>
          <w:sz w:val="22"/>
          <w:szCs w:val="22"/>
        </w:rPr>
        <w:t xml:space="preserve">do </w:t>
      </w:r>
      <w:r w:rsidR="006649BC" w:rsidRPr="006649BC">
        <w:rPr>
          <w:rFonts w:asciiTheme="minorHAnsi" w:hAnsiTheme="minorHAnsi" w:cs="Arial"/>
          <w:noProof w:val="0"/>
          <w:sz w:val="22"/>
          <w:szCs w:val="22"/>
        </w:rPr>
        <w:t>centrálneho a jednotného prvku monitoringu bezpečnosti</w:t>
      </w:r>
      <w:r w:rsidR="006649BC">
        <w:rPr>
          <w:rFonts w:asciiTheme="minorHAnsi" w:hAnsiTheme="minorHAnsi" w:cs="Arial"/>
          <w:noProof w:val="0"/>
          <w:sz w:val="22"/>
          <w:szCs w:val="22"/>
        </w:rPr>
        <w:t xml:space="preserve"> Objednávateľa </w:t>
      </w:r>
      <w:r w:rsidR="00D47363">
        <w:rPr>
          <w:rFonts w:asciiTheme="minorHAnsi" w:hAnsiTheme="minorHAnsi" w:cs="Arial"/>
          <w:noProof w:val="0"/>
          <w:sz w:val="22"/>
          <w:szCs w:val="22"/>
        </w:rPr>
        <w:t xml:space="preserve">je Poskytovateľ povinný </w:t>
      </w:r>
      <w:r w:rsidR="006649BC">
        <w:rPr>
          <w:rFonts w:asciiTheme="minorHAnsi" w:hAnsiTheme="minorHAnsi" w:cs="Arial"/>
          <w:noProof w:val="0"/>
          <w:sz w:val="22"/>
          <w:szCs w:val="22"/>
        </w:rPr>
        <w:t xml:space="preserve">realizovať </w:t>
      </w:r>
      <w:r w:rsidR="006649BC" w:rsidRPr="006649BC">
        <w:rPr>
          <w:rFonts w:asciiTheme="minorHAnsi" w:hAnsiTheme="minorHAnsi" w:cs="Arial"/>
          <w:noProof w:val="0"/>
          <w:sz w:val="22"/>
          <w:szCs w:val="22"/>
        </w:rPr>
        <w:t>kontrolné mechanizmy na sledovanie stavu bezpečnosti</w:t>
      </w:r>
      <w:r w:rsidR="006649BC">
        <w:rPr>
          <w:rFonts w:asciiTheme="minorHAnsi" w:hAnsiTheme="minorHAnsi" w:cs="Arial"/>
          <w:noProof w:val="0"/>
          <w:sz w:val="22"/>
          <w:szCs w:val="22"/>
        </w:rPr>
        <w:t xml:space="preserve"> IS a</w:t>
      </w:r>
      <w:r w:rsidR="00D47363">
        <w:rPr>
          <w:rFonts w:asciiTheme="minorHAnsi" w:hAnsiTheme="minorHAnsi" w:cs="Arial"/>
          <w:noProof w:val="0"/>
          <w:sz w:val="22"/>
          <w:szCs w:val="22"/>
        </w:rPr>
        <w:t> </w:t>
      </w:r>
      <w:r w:rsidR="006649BC">
        <w:rPr>
          <w:rFonts w:asciiTheme="minorHAnsi" w:hAnsiTheme="minorHAnsi" w:cs="Arial"/>
          <w:noProof w:val="0"/>
          <w:sz w:val="22"/>
          <w:szCs w:val="22"/>
        </w:rPr>
        <w:t>aplikácií</w:t>
      </w:r>
      <w:r w:rsidR="002C60F6">
        <w:rPr>
          <w:rFonts w:asciiTheme="minorHAnsi" w:hAnsiTheme="minorHAnsi" w:cs="Arial"/>
          <w:noProof w:val="0"/>
          <w:sz w:val="22"/>
          <w:szCs w:val="22"/>
        </w:rPr>
        <w:t xml:space="preserve">. </w:t>
      </w:r>
      <w:r w:rsidR="00D47363">
        <w:rPr>
          <w:rFonts w:asciiTheme="minorHAnsi" w:hAnsiTheme="minorHAnsi" w:cs="Arial"/>
          <w:noProof w:val="0"/>
          <w:sz w:val="22"/>
          <w:szCs w:val="22"/>
        </w:rPr>
        <w:t xml:space="preserve"> </w:t>
      </w:r>
      <w:r w:rsidR="002C60F6">
        <w:rPr>
          <w:rFonts w:asciiTheme="minorHAnsi" w:hAnsiTheme="minorHAnsi" w:cs="Arial"/>
          <w:noProof w:val="0"/>
          <w:sz w:val="22"/>
          <w:szCs w:val="22"/>
        </w:rPr>
        <w:t>Súčasne</w:t>
      </w:r>
      <w:r w:rsidR="00D47363">
        <w:rPr>
          <w:rFonts w:asciiTheme="minorHAnsi" w:hAnsiTheme="minorHAnsi" w:cs="Arial"/>
          <w:noProof w:val="0"/>
          <w:sz w:val="22"/>
          <w:szCs w:val="22"/>
        </w:rPr>
        <w:t xml:space="preserve"> je povinný</w:t>
      </w:r>
      <w:r w:rsidR="00E1479B">
        <w:rPr>
          <w:rFonts w:asciiTheme="minorHAnsi" w:hAnsiTheme="minorHAnsi" w:cs="Arial"/>
          <w:noProof w:val="0"/>
          <w:sz w:val="22"/>
          <w:szCs w:val="22"/>
        </w:rPr>
        <w:t>:</w:t>
      </w:r>
    </w:p>
    <w:p w14:paraId="7105C662" w14:textId="7AA76430" w:rsidR="00E1479B" w:rsidRDefault="00E1479B"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 xml:space="preserve">poskytnúť klasifikáciu spracúvaných informácií, </w:t>
      </w:r>
    </w:p>
    <w:p w14:paraId="5345A2BD" w14:textId="4A2BCB80" w:rsidR="00E1479B" w:rsidRDefault="0005071C"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poskytnúť dokument riadenia a evidencie aktív,</w:t>
      </w:r>
    </w:p>
    <w:p w14:paraId="3716D845" w14:textId="77777777" w:rsidR="00006EA2" w:rsidRDefault="0005071C"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identifikovať, popísať riešenie a i</w:t>
      </w:r>
      <w:r w:rsidRPr="0005071C">
        <w:rPr>
          <w:rFonts w:asciiTheme="minorHAnsi" w:hAnsiTheme="minorHAnsi" w:cs="Arial"/>
          <w:noProof w:val="0"/>
          <w:sz w:val="22"/>
          <w:szCs w:val="22"/>
        </w:rPr>
        <w:t>mplementova</w:t>
      </w:r>
      <w:r>
        <w:rPr>
          <w:rFonts w:asciiTheme="minorHAnsi" w:hAnsiTheme="minorHAnsi" w:cs="Arial"/>
          <w:noProof w:val="0"/>
          <w:sz w:val="22"/>
          <w:szCs w:val="22"/>
        </w:rPr>
        <w:t>ť riešenie rizík</w:t>
      </w:r>
      <w:r w:rsidR="00573F28" w:rsidRPr="00573F28">
        <w:rPr>
          <w:rFonts w:asciiTheme="minorHAnsi" w:hAnsiTheme="minorHAnsi" w:cs="Arial"/>
          <w:noProof w:val="0"/>
          <w:sz w:val="22"/>
          <w:szCs w:val="22"/>
        </w:rPr>
        <w:t xml:space="preserve"> </w:t>
      </w:r>
      <w:r w:rsidR="00573F28">
        <w:rPr>
          <w:rFonts w:asciiTheme="minorHAnsi" w:hAnsiTheme="minorHAnsi" w:cs="Arial"/>
          <w:noProof w:val="0"/>
          <w:sz w:val="22"/>
          <w:szCs w:val="22"/>
        </w:rPr>
        <w:t>kybernetickej bezpečnosti</w:t>
      </w:r>
      <w:r w:rsidR="00006EA2">
        <w:rPr>
          <w:rFonts w:asciiTheme="minorHAnsi" w:hAnsiTheme="minorHAnsi" w:cs="Arial"/>
          <w:noProof w:val="0"/>
          <w:sz w:val="22"/>
          <w:szCs w:val="22"/>
        </w:rPr>
        <w:t xml:space="preserve">, </w:t>
      </w:r>
    </w:p>
    <w:p w14:paraId="0D2AD79A" w14:textId="76FFF814" w:rsidR="0005071C" w:rsidRDefault="00006EA2"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v</w:t>
      </w:r>
      <w:r w:rsidRPr="00006EA2">
        <w:rPr>
          <w:rFonts w:asciiTheme="minorHAnsi" w:hAnsiTheme="minorHAnsi" w:cs="Arial"/>
          <w:noProof w:val="0"/>
          <w:sz w:val="22"/>
          <w:szCs w:val="22"/>
        </w:rPr>
        <w:t>ykon</w:t>
      </w:r>
      <w:r w:rsidR="0030729F">
        <w:rPr>
          <w:rFonts w:asciiTheme="minorHAnsi" w:hAnsiTheme="minorHAnsi" w:cs="Arial"/>
          <w:noProof w:val="0"/>
          <w:sz w:val="22"/>
          <w:szCs w:val="22"/>
        </w:rPr>
        <w:t>áv</w:t>
      </w:r>
      <w:r w:rsidRPr="00006EA2">
        <w:rPr>
          <w:rFonts w:asciiTheme="minorHAnsi" w:hAnsiTheme="minorHAnsi" w:cs="Arial"/>
          <w:noProof w:val="0"/>
          <w:sz w:val="22"/>
          <w:szCs w:val="22"/>
        </w:rPr>
        <w:t>ať analýzu funkčného dopadu prvkov podporujúcich základnú službu</w:t>
      </w:r>
      <w:r>
        <w:rPr>
          <w:rFonts w:asciiTheme="minorHAnsi" w:hAnsiTheme="minorHAnsi" w:cs="Arial"/>
          <w:noProof w:val="0"/>
          <w:sz w:val="22"/>
          <w:szCs w:val="22"/>
        </w:rPr>
        <w:t xml:space="preserve">, </w:t>
      </w:r>
    </w:p>
    <w:p w14:paraId="63AF2617" w14:textId="77777777" w:rsidR="00F55816" w:rsidRDefault="0078167E"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 xml:space="preserve">hodnotenie zraniteľností a </w:t>
      </w:r>
      <w:r w:rsidRPr="0078167E">
        <w:rPr>
          <w:rFonts w:asciiTheme="minorHAnsi" w:hAnsiTheme="minorHAnsi" w:cs="Arial"/>
          <w:noProof w:val="0"/>
          <w:sz w:val="22"/>
          <w:szCs w:val="22"/>
        </w:rPr>
        <w:t>bezpečnostných aktualizácií</w:t>
      </w:r>
      <w:r w:rsidR="00F55816">
        <w:rPr>
          <w:rFonts w:asciiTheme="minorHAnsi" w:hAnsiTheme="minorHAnsi" w:cs="Arial"/>
          <w:noProof w:val="0"/>
          <w:sz w:val="22"/>
          <w:szCs w:val="22"/>
        </w:rPr>
        <w:t xml:space="preserve">, </w:t>
      </w:r>
    </w:p>
    <w:p w14:paraId="054674D1" w14:textId="0D860B6B" w:rsidR="0078167E" w:rsidRPr="00DD2F5A" w:rsidRDefault="00F55816"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poskytnú</w:t>
      </w:r>
      <w:r w:rsidR="00F32445">
        <w:rPr>
          <w:rFonts w:asciiTheme="minorHAnsi" w:hAnsiTheme="minorHAnsi" w:cs="Arial"/>
          <w:noProof w:val="0"/>
          <w:sz w:val="22"/>
          <w:szCs w:val="22"/>
        </w:rPr>
        <w:t>ť</w:t>
      </w:r>
      <w:r>
        <w:rPr>
          <w:rFonts w:asciiTheme="minorHAnsi" w:hAnsiTheme="minorHAnsi" w:cs="Arial"/>
          <w:noProof w:val="0"/>
          <w:sz w:val="22"/>
          <w:szCs w:val="22"/>
        </w:rPr>
        <w:t xml:space="preserve"> dokumentáciu obsahujúcu retenčnú politiku pre ukladanie bezpečnostných záznamov</w:t>
      </w:r>
      <w:r w:rsidR="002D2806">
        <w:rPr>
          <w:rFonts w:asciiTheme="minorHAnsi" w:hAnsiTheme="minorHAnsi" w:cs="Arial"/>
          <w:noProof w:val="0"/>
          <w:sz w:val="22"/>
          <w:szCs w:val="22"/>
        </w:rPr>
        <w:t xml:space="preserve"> vrátane určenia prostriedkov na </w:t>
      </w:r>
      <w:r w:rsidR="002D2806" w:rsidRPr="002D2806">
        <w:rPr>
          <w:rFonts w:asciiTheme="minorHAnsi" w:hAnsiTheme="minorHAnsi" w:cs="Arial"/>
          <w:noProof w:val="0"/>
          <w:sz w:val="22"/>
          <w:szCs w:val="22"/>
        </w:rPr>
        <w:t xml:space="preserve">zabezpečenie kontinuity riadenia kybernetickej bezpečnosti pri vzniku </w:t>
      </w:r>
      <w:r w:rsidR="003120EC">
        <w:rPr>
          <w:rFonts w:asciiTheme="minorHAnsi" w:hAnsiTheme="minorHAnsi" w:cs="Arial"/>
          <w:noProof w:val="0"/>
          <w:sz w:val="22"/>
          <w:szCs w:val="22"/>
        </w:rPr>
        <w:t>KBI</w:t>
      </w:r>
      <w:r w:rsidR="0078167E">
        <w:rPr>
          <w:rFonts w:asciiTheme="minorHAnsi" w:hAnsiTheme="minorHAnsi" w:cs="Arial"/>
          <w:noProof w:val="0"/>
          <w:sz w:val="22"/>
          <w:szCs w:val="22"/>
        </w:rPr>
        <w:t xml:space="preserve">. </w:t>
      </w:r>
    </w:p>
    <w:p w14:paraId="1C479AF4" w14:textId="04F1EEE5" w:rsidR="000928EF" w:rsidRPr="00661453" w:rsidRDefault="00EC197D" w:rsidP="00661453">
      <w:pPr>
        <w:pStyle w:val="Odsekzoznamu"/>
        <w:numPr>
          <w:ilvl w:val="0"/>
          <w:numId w:val="55"/>
        </w:numPr>
        <w:autoSpaceDE w:val="0"/>
        <w:autoSpaceDN w:val="0"/>
        <w:adjustRightInd w:val="0"/>
        <w:ind w:left="284" w:hanging="284"/>
        <w:rPr>
          <w:rFonts w:asciiTheme="minorHAnsi" w:hAnsiTheme="minorHAnsi" w:cs="Arial"/>
          <w:noProof w:val="0"/>
          <w:sz w:val="22"/>
          <w:szCs w:val="22"/>
        </w:rPr>
      </w:pPr>
      <w:r>
        <w:rPr>
          <w:rFonts w:asciiTheme="minorHAnsi" w:hAnsiTheme="minorHAnsi" w:cs="Arial"/>
          <w:noProof w:val="0"/>
          <w:sz w:val="22"/>
          <w:szCs w:val="22"/>
        </w:rPr>
        <w:t xml:space="preserve"> Poskytovateľ</w:t>
      </w:r>
      <w:r w:rsidR="000928EF" w:rsidRPr="00661453">
        <w:rPr>
          <w:rFonts w:asciiTheme="minorHAnsi" w:hAnsiTheme="minorHAnsi" w:cs="Arial"/>
          <w:noProof w:val="0"/>
          <w:sz w:val="22"/>
          <w:szCs w:val="22"/>
        </w:rPr>
        <w:t xml:space="preserve"> sa zaväzuje, že: </w:t>
      </w:r>
    </w:p>
    <w:p w14:paraId="197F604D" w14:textId="10DA12E9" w:rsidR="002738DF" w:rsidRDefault="0030729F" w:rsidP="00747DBE">
      <w:pPr>
        <w:pStyle w:val="Odsekzoznamu"/>
        <w:numPr>
          <w:ilvl w:val="0"/>
          <w:numId w:val="56"/>
        </w:numPr>
        <w:autoSpaceDE w:val="0"/>
        <w:autoSpaceDN w:val="0"/>
        <w:adjustRightInd w:val="0"/>
        <w:spacing w:after="135"/>
        <w:ind w:left="852" w:hanging="284"/>
        <w:rPr>
          <w:rFonts w:asciiTheme="minorHAnsi" w:hAnsiTheme="minorHAnsi" w:cs="Arial"/>
          <w:noProof w:val="0"/>
          <w:sz w:val="22"/>
          <w:szCs w:val="22"/>
        </w:rPr>
      </w:pPr>
      <w:r>
        <w:rPr>
          <w:rFonts w:asciiTheme="minorHAnsi" w:hAnsiTheme="minorHAnsi" w:cs="Arial"/>
          <w:noProof w:val="0"/>
          <w:sz w:val="22"/>
          <w:szCs w:val="22"/>
        </w:rPr>
        <w:t xml:space="preserve">bude </w:t>
      </w:r>
      <w:r w:rsidR="002738DF" w:rsidRPr="002738DF">
        <w:rPr>
          <w:rFonts w:asciiTheme="minorHAnsi" w:hAnsiTheme="minorHAnsi" w:cs="Arial"/>
          <w:noProof w:val="0"/>
          <w:sz w:val="22"/>
          <w:szCs w:val="22"/>
        </w:rPr>
        <w:t>chrániť všetky informácie poskytnuté prevádzkovateľom základnej služby tretej strane</w:t>
      </w:r>
      <w:r w:rsidR="002738DF">
        <w:rPr>
          <w:rFonts w:asciiTheme="minorHAnsi" w:hAnsiTheme="minorHAnsi" w:cs="Arial"/>
          <w:noProof w:val="0"/>
          <w:sz w:val="22"/>
          <w:szCs w:val="22"/>
        </w:rPr>
        <w:t xml:space="preserve">, </w:t>
      </w:r>
    </w:p>
    <w:p w14:paraId="61F4ACD0" w14:textId="483B8D3D" w:rsidR="00913CE3" w:rsidRPr="00913CE3" w:rsidRDefault="0030729F" w:rsidP="00913CE3">
      <w:pPr>
        <w:pStyle w:val="Odsekzoznamu"/>
        <w:numPr>
          <w:ilvl w:val="0"/>
          <w:numId w:val="56"/>
        </w:numPr>
        <w:autoSpaceDE w:val="0"/>
        <w:autoSpaceDN w:val="0"/>
        <w:adjustRightInd w:val="0"/>
        <w:spacing w:after="135"/>
        <w:ind w:left="852" w:hanging="284"/>
        <w:rPr>
          <w:rFonts w:asciiTheme="minorHAnsi" w:hAnsiTheme="minorHAnsi" w:cs="Arial"/>
          <w:noProof w:val="0"/>
          <w:sz w:val="22"/>
          <w:szCs w:val="22"/>
        </w:rPr>
      </w:pPr>
      <w:r>
        <w:rPr>
          <w:rFonts w:asciiTheme="minorHAnsi" w:hAnsiTheme="minorHAnsi" w:cs="Arial"/>
          <w:noProof w:val="0"/>
          <w:sz w:val="22"/>
          <w:szCs w:val="22"/>
        </w:rPr>
        <w:t xml:space="preserve">bude </w:t>
      </w:r>
      <w:r w:rsidR="002738DF" w:rsidRPr="002738DF">
        <w:rPr>
          <w:rFonts w:asciiTheme="minorHAnsi" w:hAnsiTheme="minorHAnsi" w:cs="Arial"/>
          <w:noProof w:val="0"/>
          <w:sz w:val="22"/>
          <w:szCs w:val="22"/>
        </w:rPr>
        <w:t>dodržiavať a prijímať bezpečnostné opatrenia treťou stranou,</w:t>
      </w:r>
      <w:r w:rsidR="002738DF">
        <w:rPr>
          <w:rFonts w:asciiTheme="minorHAnsi" w:hAnsiTheme="minorHAnsi" w:cs="Arial"/>
          <w:noProof w:val="0"/>
          <w:sz w:val="22"/>
          <w:szCs w:val="22"/>
        </w:rPr>
        <w:t xml:space="preserve"> </w:t>
      </w:r>
    </w:p>
    <w:p w14:paraId="02105477" w14:textId="50666EE7" w:rsidR="000928EF" w:rsidRPr="00661453" w:rsidRDefault="000928EF" w:rsidP="00747DBE">
      <w:pPr>
        <w:pStyle w:val="Odsekzoznamu"/>
        <w:numPr>
          <w:ilvl w:val="0"/>
          <w:numId w:val="56"/>
        </w:numPr>
        <w:autoSpaceDE w:val="0"/>
        <w:autoSpaceDN w:val="0"/>
        <w:adjustRightInd w:val="0"/>
        <w:spacing w:after="135"/>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pred začatím činností spojených s naplnením účelu Zmluvy, a pred pridelením prístupových práv potrebných na výkon týchto činností oznámi Oprávnenej osobe </w:t>
      </w:r>
      <w:r w:rsidR="00395224">
        <w:rPr>
          <w:rFonts w:asciiTheme="minorHAnsi" w:hAnsiTheme="minorHAnsi" w:cs="Arial"/>
          <w:noProof w:val="0"/>
          <w:sz w:val="22"/>
          <w:szCs w:val="22"/>
        </w:rPr>
        <w:t>O</w:t>
      </w:r>
      <w:r w:rsidR="00395224" w:rsidRPr="00661453">
        <w:rPr>
          <w:rFonts w:asciiTheme="minorHAnsi" w:hAnsiTheme="minorHAnsi" w:cs="Arial"/>
          <w:noProof w:val="0"/>
          <w:sz w:val="22"/>
          <w:szCs w:val="22"/>
        </w:rPr>
        <w:t xml:space="preserve">bjednávateľa </w:t>
      </w:r>
      <w:r w:rsidRPr="00661453">
        <w:rPr>
          <w:rFonts w:asciiTheme="minorHAnsi" w:hAnsiTheme="minorHAnsi" w:cs="Arial"/>
          <w:noProof w:val="0"/>
          <w:sz w:val="22"/>
          <w:szCs w:val="22"/>
        </w:rPr>
        <w:t>personálne obsadenie svojho tímu, ktorý bude vykonávať činnosti spojené s naplnením účelu Zmluvy</w:t>
      </w:r>
      <w:r w:rsidR="002738DF">
        <w:rPr>
          <w:rFonts w:asciiTheme="minorHAnsi" w:hAnsiTheme="minorHAnsi" w:cs="Arial"/>
          <w:noProof w:val="0"/>
          <w:sz w:val="22"/>
          <w:szCs w:val="22"/>
        </w:rPr>
        <w:t xml:space="preserve"> formou zoznamu pracovných rolí, </w:t>
      </w:r>
      <w:r w:rsidR="002738DF" w:rsidRPr="002738DF">
        <w:rPr>
          <w:rFonts w:asciiTheme="minorHAnsi" w:hAnsiTheme="minorHAnsi" w:cs="Arial"/>
          <w:noProof w:val="0"/>
          <w:sz w:val="22"/>
          <w:szCs w:val="22"/>
        </w:rPr>
        <w:t>ktoré majú mať prístup k informáciám a údajom prevádzkovateľa základnej služby</w:t>
      </w:r>
      <w:r w:rsidRPr="00661453">
        <w:rPr>
          <w:rFonts w:asciiTheme="minorHAnsi" w:hAnsiTheme="minorHAnsi" w:cs="Arial"/>
          <w:noProof w:val="0"/>
          <w:sz w:val="22"/>
          <w:szCs w:val="22"/>
        </w:rPr>
        <w:t xml:space="preserve">, </w:t>
      </w:r>
    </w:p>
    <w:p w14:paraId="47851A31" w14:textId="5A412B4D" w:rsidR="000928EF" w:rsidRPr="00661453" w:rsidRDefault="000928EF" w:rsidP="00747DBE">
      <w:pPr>
        <w:pStyle w:val="Odsekzoznamu"/>
        <w:numPr>
          <w:ilvl w:val="0"/>
          <w:numId w:val="56"/>
        </w:numPr>
        <w:autoSpaceDE w:val="0"/>
        <w:autoSpaceDN w:val="0"/>
        <w:adjustRightInd w:val="0"/>
        <w:spacing w:after="135"/>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bude bezodkladne informovať Oprávnenú osobu </w:t>
      </w:r>
      <w:r w:rsidR="00395224">
        <w:rPr>
          <w:rFonts w:asciiTheme="minorHAnsi" w:hAnsiTheme="minorHAnsi" w:cs="Arial"/>
          <w:noProof w:val="0"/>
          <w:sz w:val="22"/>
          <w:szCs w:val="22"/>
        </w:rPr>
        <w:t>O</w:t>
      </w:r>
      <w:r w:rsidR="00395224" w:rsidRPr="00661453">
        <w:rPr>
          <w:rFonts w:asciiTheme="minorHAnsi" w:hAnsiTheme="minorHAnsi" w:cs="Arial"/>
          <w:noProof w:val="0"/>
          <w:sz w:val="22"/>
          <w:szCs w:val="22"/>
        </w:rPr>
        <w:t xml:space="preserve">bjednávateľa </w:t>
      </w:r>
      <w:r w:rsidRPr="00661453">
        <w:rPr>
          <w:rFonts w:asciiTheme="minorHAnsi" w:hAnsiTheme="minorHAnsi" w:cs="Arial"/>
          <w:noProof w:val="0"/>
          <w:sz w:val="22"/>
          <w:szCs w:val="22"/>
        </w:rPr>
        <w:t xml:space="preserve">o všetkých personálnych zmenách vo svojom tíme, </w:t>
      </w:r>
      <w:r w:rsidR="00FC10D2" w:rsidRPr="00661453">
        <w:rPr>
          <w:rFonts w:asciiTheme="minorHAnsi" w:hAnsiTheme="minorHAnsi" w:cs="Arial"/>
          <w:noProof w:val="0"/>
          <w:sz w:val="22"/>
          <w:szCs w:val="22"/>
        </w:rPr>
        <w:t>ktor</w:t>
      </w:r>
      <w:r w:rsidR="00FC10D2">
        <w:rPr>
          <w:rFonts w:asciiTheme="minorHAnsi" w:hAnsiTheme="minorHAnsi" w:cs="Arial"/>
          <w:noProof w:val="0"/>
          <w:sz w:val="22"/>
          <w:szCs w:val="22"/>
        </w:rPr>
        <w:t>í</w:t>
      </w:r>
      <w:r w:rsidR="00FC10D2" w:rsidRPr="00661453">
        <w:rPr>
          <w:rFonts w:asciiTheme="minorHAnsi" w:hAnsiTheme="minorHAnsi" w:cs="Arial"/>
          <w:noProof w:val="0"/>
          <w:sz w:val="22"/>
          <w:szCs w:val="22"/>
        </w:rPr>
        <w:t xml:space="preserve"> </w:t>
      </w:r>
      <w:r w:rsidRPr="00661453">
        <w:rPr>
          <w:rFonts w:asciiTheme="minorHAnsi" w:hAnsiTheme="minorHAnsi" w:cs="Arial"/>
          <w:noProof w:val="0"/>
          <w:sz w:val="22"/>
          <w:szCs w:val="22"/>
        </w:rPr>
        <w:t>vykonáva</w:t>
      </w:r>
      <w:r w:rsidR="00FC10D2">
        <w:rPr>
          <w:rFonts w:asciiTheme="minorHAnsi" w:hAnsiTheme="minorHAnsi" w:cs="Arial"/>
          <w:noProof w:val="0"/>
          <w:sz w:val="22"/>
          <w:szCs w:val="22"/>
        </w:rPr>
        <w:t>jú</w:t>
      </w:r>
      <w:r w:rsidRPr="00661453">
        <w:rPr>
          <w:rFonts w:asciiTheme="minorHAnsi" w:hAnsiTheme="minorHAnsi" w:cs="Arial"/>
          <w:noProof w:val="0"/>
          <w:sz w:val="22"/>
          <w:szCs w:val="22"/>
        </w:rPr>
        <w:t xml:space="preserve"> činnosti spojené s naplnením účelu Zmluvy, </w:t>
      </w:r>
    </w:p>
    <w:p w14:paraId="584AB626" w14:textId="77777777" w:rsidR="000928EF" w:rsidRPr="00661453" w:rsidRDefault="000928EF" w:rsidP="00747DBE">
      <w:pPr>
        <w:pStyle w:val="Odsekzoznamu"/>
        <w:numPr>
          <w:ilvl w:val="0"/>
          <w:numId w:val="56"/>
        </w:numPr>
        <w:autoSpaceDE w:val="0"/>
        <w:autoSpaceDN w:val="0"/>
        <w:adjustRightInd w:val="0"/>
        <w:spacing w:after="135"/>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oboznámi svojich zamestnancov, resp. tretie osoby realizujúce činnosti spojené s naplnením účelu Zmluvy s bezpečnostnými požiadavkami v rozsahu tejto prílohy, </w:t>
      </w:r>
    </w:p>
    <w:p w14:paraId="453AB34F" w14:textId="77777777" w:rsidR="000928EF" w:rsidRPr="00661453" w:rsidRDefault="000928EF" w:rsidP="00747DBE">
      <w:pPr>
        <w:pStyle w:val="Odsekzoznamu"/>
        <w:numPr>
          <w:ilvl w:val="0"/>
          <w:numId w:val="56"/>
        </w:numPr>
        <w:autoSpaceDE w:val="0"/>
        <w:autoSpaceDN w:val="0"/>
        <w:adjustRightInd w:val="0"/>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oboznámi svojich zamestnancov resp. tretie osoby realizujúce činnosti spojené s naplnením účelu Zmluvy  a následne zabezpečí od týchto zamestnancov dodržiavanie povinnosti: </w:t>
      </w:r>
    </w:p>
    <w:p w14:paraId="77FDBFED" w14:textId="378A5828" w:rsidR="000928EF" w:rsidRPr="00661453" w:rsidRDefault="000928EF" w:rsidP="00747DBE">
      <w:pPr>
        <w:pStyle w:val="Odsekzoznamu"/>
        <w:numPr>
          <w:ilvl w:val="0"/>
          <w:numId w:val="57"/>
        </w:numPr>
        <w:autoSpaceDE w:val="0"/>
        <w:autoSpaceDN w:val="0"/>
        <w:adjustRightInd w:val="0"/>
        <w:spacing w:after="94"/>
        <w:ind w:left="1288"/>
        <w:rPr>
          <w:rFonts w:asciiTheme="minorHAnsi" w:hAnsiTheme="minorHAnsi" w:cs="Arial"/>
          <w:noProof w:val="0"/>
          <w:sz w:val="22"/>
          <w:szCs w:val="22"/>
        </w:rPr>
      </w:pPr>
      <w:r w:rsidRPr="00661453">
        <w:rPr>
          <w:rFonts w:asciiTheme="minorHAnsi" w:hAnsiTheme="minorHAnsi" w:cs="Arial"/>
          <w:noProof w:val="0"/>
          <w:sz w:val="22"/>
          <w:szCs w:val="22"/>
        </w:rPr>
        <w:t>ochrany údajov a záväzku mlčanlivosti o údajoch, s ktorými prišli počas výkonu prác na</w:t>
      </w:r>
      <w:r w:rsidR="00FC10D2">
        <w:rPr>
          <w:rFonts w:asciiTheme="minorHAnsi" w:hAnsiTheme="minorHAnsi" w:cs="Arial"/>
          <w:noProof w:val="0"/>
          <w:sz w:val="22"/>
          <w:szCs w:val="22"/>
        </w:rPr>
        <w:t> </w:t>
      </w:r>
      <w:r w:rsidRPr="00661453">
        <w:rPr>
          <w:rFonts w:asciiTheme="minorHAnsi" w:hAnsiTheme="minorHAnsi" w:cs="Arial"/>
          <w:noProof w:val="0"/>
          <w:sz w:val="22"/>
          <w:szCs w:val="22"/>
        </w:rPr>
        <w:t>projekte pre Objednávateľa do styku</w:t>
      </w:r>
      <w:r w:rsidR="00CD00A3">
        <w:rPr>
          <w:rFonts w:asciiTheme="minorHAnsi" w:hAnsiTheme="minorHAnsi" w:cs="Arial"/>
          <w:noProof w:val="0"/>
          <w:sz w:val="22"/>
          <w:szCs w:val="22"/>
        </w:rPr>
        <w:t>;</w:t>
      </w:r>
      <w:r w:rsidR="00CD00A3" w:rsidRPr="00661453">
        <w:rPr>
          <w:rFonts w:asciiTheme="minorHAnsi" w:hAnsiTheme="minorHAnsi" w:cs="Arial"/>
          <w:noProof w:val="0"/>
          <w:sz w:val="22"/>
          <w:szCs w:val="22"/>
        </w:rPr>
        <w:t xml:space="preserve"> </w:t>
      </w:r>
      <w:r w:rsidR="009F71D3">
        <w:rPr>
          <w:rFonts w:asciiTheme="minorHAnsi" w:hAnsiTheme="minorHAnsi" w:cs="Arial"/>
          <w:noProof w:val="0"/>
          <w:sz w:val="22"/>
          <w:szCs w:val="22"/>
        </w:rPr>
        <w:t>pričom povinnosť</w:t>
      </w:r>
      <w:r w:rsidR="00CD00A3">
        <w:rPr>
          <w:rFonts w:asciiTheme="minorHAnsi" w:hAnsiTheme="minorHAnsi" w:cs="Arial"/>
          <w:noProof w:val="0"/>
          <w:sz w:val="22"/>
          <w:szCs w:val="22"/>
        </w:rPr>
        <w:t xml:space="preserve"> mlčanlivosti trvá </w:t>
      </w:r>
      <w:r w:rsidR="00FC10D2">
        <w:rPr>
          <w:rFonts w:asciiTheme="minorHAnsi" w:hAnsiTheme="minorHAnsi" w:cs="Arial"/>
          <w:noProof w:val="0"/>
          <w:sz w:val="22"/>
          <w:szCs w:val="22"/>
        </w:rPr>
        <w:t xml:space="preserve">počas trvania pracovného pomeru, ako </w:t>
      </w:r>
      <w:r w:rsidRPr="00661453">
        <w:rPr>
          <w:rFonts w:asciiTheme="minorHAnsi" w:hAnsiTheme="minorHAnsi" w:cs="Arial"/>
          <w:noProof w:val="0"/>
          <w:sz w:val="22"/>
          <w:szCs w:val="22"/>
        </w:rPr>
        <w:t>aj po</w:t>
      </w:r>
      <w:r w:rsidR="00FC10D2">
        <w:rPr>
          <w:rFonts w:asciiTheme="minorHAnsi" w:hAnsiTheme="minorHAnsi" w:cs="Arial"/>
          <w:noProof w:val="0"/>
          <w:sz w:val="22"/>
          <w:szCs w:val="22"/>
        </w:rPr>
        <w:t> </w:t>
      </w:r>
      <w:r w:rsidRPr="00661453">
        <w:rPr>
          <w:rFonts w:asciiTheme="minorHAnsi" w:hAnsiTheme="minorHAnsi" w:cs="Arial"/>
          <w:noProof w:val="0"/>
          <w:sz w:val="22"/>
          <w:szCs w:val="22"/>
        </w:rPr>
        <w:t xml:space="preserve">ukončení pracovného, resp. služobného pomeru, </w:t>
      </w:r>
    </w:p>
    <w:p w14:paraId="5E7399B7" w14:textId="1127091C" w:rsidR="009F71D3" w:rsidRDefault="000928EF" w:rsidP="00747DBE">
      <w:pPr>
        <w:pStyle w:val="Odsekzoznamu"/>
        <w:numPr>
          <w:ilvl w:val="0"/>
          <w:numId w:val="57"/>
        </w:numPr>
        <w:autoSpaceDE w:val="0"/>
        <w:autoSpaceDN w:val="0"/>
        <w:adjustRightInd w:val="0"/>
        <w:ind w:left="1288"/>
        <w:rPr>
          <w:rFonts w:asciiTheme="minorHAnsi" w:hAnsiTheme="minorHAnsi" w:cs="Arial"/>
          <w:noProof w:val="0"/>
          <w:sz w:val="22"/>
          <w:szCs w:val="22"/>
        </w:rPr>
      </w:pPr>
      <w:r w:rsidRPr="00661453">
        <w:rPr>
          <w:rFonts w:asciiTheme="minorHAnsi" w:hAnsiTheme="minorHAnsi" w:cs="Arial"/>
          <w:noProof w:val="0"/>
          <w:sz w:val="22"/>
          <w:szCs w:val="22"/>
        </w:rPr>
        <w:t>zachovávať mlčanlivosť o osobných údajoch, s ktorými počas práce na projekte prídu do</w:t>
      </w:r>
      <w:r w:rsidR="00FC10D2">
        <w:rPr>
          <w:rFonts w:asciiTheme="minorHAnsi" w:hAnsiTheme="minorHAnsi" w:cs="Arial"/>
          <w:noProof w:val="0"/>
          <w:sz w:val="22"/>
          <w:szCs w:val="22"/>
        </w:rPr>
        <w:t> </w:t>
      </w:r>
      <w:r w:rsidRPr="00661453">
        <w:rPr>
          <w:rFonts w:asciiTheme="minorHAnsi" w:hAnsiTheme="minorHAnsi" w:cs="Arial"/>
          <w:noProof w:val="0"/>
          <w:sz w:val="22"/>
          <w:szCs w:val="22"/>
        </w:rPr>
        <w:t>styku,</w:t>
      </w:r>
      <w:r w:rsidR="008262D9">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pričom povinnosť mlčanlivosti trvá aj po </w:t>
      </w:r>
      <w:r w:rsidR="009F71D3">
        <w:rPr>
          <w:rFonts w:asciiTheme="minorHAnsi" w:hAnsiTheme="minorHAnsi" w:cs="Arial"/>
          <w:noProof w:val="0"/>
          <w:sz w:val="22"/>
          <w:szCs w:val="22"/>
        </w:rPr>
        <w:t>u</w:t>
      </w:r>
      <w:r w:rsidR="009F71D3" w:rsidRPr="00661453">
        <w:rPr>
          <w:rFonts w:asciiTheme="minorHAnsi" w:hAnsiTheme="minorHAnsi" w:cs="Arial"/>
          <w:noProof w:val="0"/>
          <w:sz w:val="22"/>
          <w:szCs w:val="22"/>
        </w:rPr>
        <w:t xml:space="preserve">končení </w:t>
      </w:r>
      <w:r w:rsidRPr="00661453">
        <w:rPr>
          <w:rFonts w:asciiTheme="minorHAnsi" w:hAnsiTheme="minorHAnsi" w:cs="Arial"/>
          <w:noProof w:val="0"/>
          <w:sz w:val="22"/>
          <w:szCs w:val="22"/>
        </w:rPr>
        <w:t xml:space="preserve">pracovného pomeru, štátnozamestnaneckého pomeru, služobného pomeru alebo obdobného pracovného </w:t>
      </w:r>
      <w:r w:rsidRPr="00661453">
        <w:rPr>
          <w:rFonts w:asciiTheme="minorHAnsi" w:hAnsiTheme="minorHAnsi" w:cs="Arial"/>
          <w:noProof w:val="0"/>
          <w:sz w:val="22"/>
          <w:szCs w:val="22"/>
        </w:rPr>
        <w:lastRenderedPageBreak/>
        <w:t>vzťahu k</w:t>
      </w:r>
      <w:r w:rsidR="009F71D3">
        <w:rPr>
          <w:rFonts w:asciiTheme="minorHAnsi" w:hAnsiTheme="minorHAnsi" w:cs="Arial"/>
          <w:noProof w:val="0"/>
          <w:sz w:val="22"/>
          <w:szCs w:val="22"/>
        </w:rPr>
        <w:t> </w:t>
      </w:r>
      <w:r w:rsidR="00C20A86">
        <w:rPr>
          <w:rFonts w:asciiTheme="minorHAnsi" w:hAnsiTheme="minorHAnsi" w:cs="Arial"/>
          <w:noProof w:val="0"/>
          <w:sz w:val="22"/>
          <w:szCs w:val="22"/>
        </w:rPr>
        <w:t>Poskytovateľovi</w:t>
      </w:r>
      <w:r w:rsidRPr="00661453">
        <w:rPr>
          <w:rFonts w:asciiTheme="minorHAnsi" w:hAnsiTheme="minorHAnsi" w:cs="Arial"/>
          <w:noProof w:val="0"/>
          <w:sz w:val="22"/>
          <w:szCs w:val="22"/>
        </w:rPr>
        <w:t xml:space="preserve">; povinnosť mlčanlivosti neplatí, ak je to nevyhnutné na plnenie úloh súdu a orgánov činných v trestnom konaní podľa osobitného zákona, </w:t>
      </w:r>
    </w:p>
    <w:p w14:paraId="5CB8EC52" w14:textId="0CA62F5C" w:rsidR="000928EF" w:rsidRPr="00661453" w:rsidRDefault="000928EF" w:rsidP="00747DBE">
      <w:pPr>
        <w:pStyle w:val="Odsekzoznamu"/>
        <w:numPr>
          <w:ilvl w:val="0"/>
          <w:numId w:val="57"/>
        </w:numPr>
        <w:autoSpaceDE w:val="0"/>
        <w:autoSpaceDN w:val="0"/>
        <w:adjustRightInd w:val="0"/>
        <w:ind w:left="1288"/>
        <w:rPr>
          <w:rFonts w:asciiTheme="minorHAnsi" w:hAnsiTheme="minorHAnsi" w:cs="Arial"/>
          <w:noProof w:val="0"/>
          <w:sz w:val="22"/>
          <w:szCs w:val="22"/>
        </w:rPr>
      </w:pPr>
      <w:r w:rsidRPr="00661453">
        <w:rPr>
          <w:rFonts w:asciiTheme="minorHAnsi" w:hAnsiTheme="minorHAnsi" w:cs="Arial"/>
          <w:noProof w:val="0"/>
          <w:sz w:val="22"/>
          <w:szCs w:val="22"/>
        </w:rPr>
        <w:t xml:space="preserve">zdokumentovať všetky zásahy do IKT Objednávateľa podľa pokynov oprávneného zamestnanca za Objednávateľa, </w:t>
      </w:r>
    </w:p>
    <w:p w14:paraId="3D4EDE21" w14:textId="011E6FE2" w:rsidR="000928EF" w:rsidRPr="00661453" w:rsidRDefault="000928EF" w:rsidP="00747DBE">
      <w:pPr>
        <w:pStyle w:val="Odsekzoznamu"/>
        <w:numPr>
          <w:ilvl w:val="0"/>
          <w:numId w:val="57"/>
        </w:numPr>
        <w:autoSpaceDE w:val="0"/>
        <w:autoSpaceDN w:val="0"/>
        <w:adjustRightInd w:val="0"/>
        <w:spacing w:after="94"/>
        <w:ind w:left="1288"/>
        <w:rPr>
          <w:rFonts w:asciiTheme="minorHAnsi" w:hAnsiTheme="minorHAnsi" w:cs="Arial"/>
          <w:noProof w:val="0"/>
          <w:sz w:val="22"/>
          <w:szCs w:val="22"/>
        </w:rPr>
      </w:pPr>
      <w:r w:rsidRPr="00661453">
        <w:rPr>
          <w:rFonts w:asciiTheme="minorHAnsi" w:hAnsiTheme="minorHAnsi" w:cs="Arial"/>
          <w:noProof w:val="0"/>
          <w:sz w:val="22"/>
          <w:szCs w:val="22"/>
        </w:rPr>
        <w:t>rešpektovať operatívne pokyny zamestnancov s pridelenými bezpečnostnými rolami u</w:t>
      </w:r>
      <w:r w:rsidR="00DC24A1">
        <w:rPr>
          <w:rFonts w:asciiTheme="minorHAnsi" w:hAnsiTheme="minorHAnsi" w:cs="Arial"/>
          <w:noProof w:val="0"/>
          <w:sz w:val="22"/>
          <w:szCs w:val="22"/>
        </w:rPr>
        <w:t> </w:t>
      </w:r>
      <w:r w:rsidRPr="00661453">
        <w:rPr>
          <w:rFonts w:asciiTheme="minorHAnsi" w:hAnsiTheme="minorHAnsi" w:cs="Arial"/>
          <w:noProof w:val="0"/>
          <w:sz w:val="22"/>
          <w:szCs w:val="22"/>
        </w:rPr>
        <w:t xml:space="preserve">Objednávateľa a oprávnených zamestnancov počas výkonu práce na projekte, </w:t>
      </w:r>
    </w:p>
    <w:p w14:paraId="15AC77C0" w14:textId="77777777" w:rsidR="000928EF" w:rsidRPr="00661453" w:rsidRDefault="000928EF" w:rsidP="00747DBE">
      <w:pPr>
        <w:pStyle w:val="Odsekzoznamu"/>
        <w:numPr>
          <w:ilvl w:val="0"/>
          <w:numId w:val="57"/>
        </w:numPr>
        <w:autoSpaceDE w:val="0"/>
        <w:autoSpaceDN w:val="0"/>
        <w:adjustRightInd w:val="0"/>
        <w:spacing w:after="94"/>
        <w:ind w:left="1288"/>
        <w:rPr>
          <w:rFonts w:asciiTheme="minorHAnsi" w:hAnsiTheme="minorHAnsi" w:cs="Arial"/>
          <w:noProof w:val="0"/>
          <w:sz w:val="22"/>
          <w:szCs w:val="22"/>
        </w:rPr>
      </w:pPr>
      <w:r w:rsidRPr="00661453">
        <w:rPr>
          <w:rFonts w:asciiTheme="minorHAnsi" w:hAnsiTheme="minorHAnsi" w:cs="Arial"/>
          <w:noProof w:val="0"/>
          <w:sz w:val="22"/>
          <w:szCs w:val="22"/>
        </w:rPr>
        <w:t xml:space="preserve">rešpektovať autorské práva k materiálom poskytnutým Objednávateľom, </w:t>
      </w:r>
    </w:p>
    <w:p w14:paraId="147AB979" w14:textId="77777777" w:rsidR="000928EF" w:rsidRPr="00661453" w:rsidRDefault="000928EF" w:rsidP="00747DBE">
      <w:pPr>
        <w:pStyle w:val="Odsekzoznamu"/>
        <w:numPr>
          <w:ilvl w:val="0"/>
          <w:numId w:val="57"/>
        </w:numPr>
        <w:autoSpaceDE w:val="0"/>
        <w:autoSpaceDN w:val="0"/>
        <w:adjustRightInd w:val="0"/>
        <w:spacing w:after="94"/>
        <w:ind w:left="1288"/>
        <w:rPr>
          <w:rFonts w:asciiTheme="minorHAnsi" w:hAnsiTheme="minorHAnsi" w:cs="Arial"/>
          <w:noProof w:val="0"/>
          <w:sz w:val="22"/>
          <w:szCs w:val="22"/>
        </w:rPr>
      </w:pPr>
      <w:r w:rsidRPr="00661453">
        <w:rPr>
          <w:rFonts w:asciiTheme="minorHAnsi" w:hAnsiTheme="minorHAnsi" w:cs="Arial"/>
          <w:noProof w:val="0"/>
          <w:sz w:val="22"/>
          <w:szCs w:val="22"/>
        </w:rPr>
        <w:t xml:space="preserve"> vrátiť Objednávateľovi všetky poskytnuté materiály a údaje vrátane elektronických a bezpečne zlikvidovať všetky ich kópie, ak to nebude zmluvne dohodnuté inak. </w:t>
      </w:r>
    </w:p>
    <w:p w14:paraId="1E9E9BF1" w14:textId="5F7843B5" w:rsidR="00913CE3" w:rsidRDefault="00913CE3" w:rsidP="00465C04">
      <w:pPr>
        <w:pStyle w:val="Odsekzoznamu"/>
        <w:numPr>
          <w:ilvl w:val="0"/>
          <w:numId w:val="56"/>
        </w:numPr>
        <w:autoSpaceDE w:val="0"/>
        <w:autoSpaceDN w:val="0"/>
        <w:adjustRightInd w:val="0"/>
        <w:ind w:left="852" w:hanging="284"/>
        <w:rPr>
          <w:rFonts w:asciiTheme="minorHAnsi" w:hAnsiTheme="minorHAnsi" w:cs="Arial"/>
          <w:noProof w:val="0"/>
          <w:sz w:val="22"/>
          <w:szCs w:val="22"/>
        </w:rPr>
      </w:pPr>
      <w:r>
        <w:rPr>
          <w:rFonts w:asciiTheme="minorHAnsi" w:hAnsiTheme="minorHAnsi" w:cs="Arial"/>
          <w:noProof w:val="0"/>
          <w:sz w:val="22"/>
          <w:szCs w:val="22"/>
        </w:rPr>
        <w:t xml:space="preserve">strpieť výkon </w:t>
      </w:r>
      <w:r w:rsidR="0030729F">
        <w:rPr>
          <w:rFonts w:asciiTheme="minorHAnsi" w:hAnsiTheme="minorHAnsi" w:cs="Arial"/>
          <w:noProof w:val="0"/>
          <w:sz w:val="22"/>
          <w:szCs w:val="22"/>
        </w:rPr>
        <w:t xml:space="preserve">kontrolných činností a </w:t>
      </w:r>
      <w:r>
        <w:rPr>
          <w:rFonts w:asciiTheme="minorHAnsi" w:hAnsiTheme="minorHAnsi" w:cs="Arial"/>
          <w:noProof w:val="0"/>
          <w:sz w:val="22"/>
          <w:szCs w:val="22"/>
        </w:rPr>
        <w:t xml:space="preserve">auditu </w:t>
      </w:r>
      <w:r w:rsidR="0030729F">
        <w:rPr>
          <w:rFonts w:asciiTheme="minorHAnsi" w:hAnsiTheme="minorHAnsi" w:cs="Arial"/>
          <w:noProof w:val="0"/>
          <w:sz w:val="22"/>
          <w:szCs w:val="22"/>
        </w:rPr>
        <w:t>zo strany Objednávateľa v súlade s zákonom č. 69/2018 Z. z. a vyhláškou č. 362/2018 Z. z.</w:t>
      </w:r>
      <w:r>
        <w:rPr>
          <w:rFonts w:asciiTheme="minorHAnsi" w:hAnsiTheme="minorHAnsi" w:cs="Arial"/>
          <w:noProof w:val="0"/>
          <w:sz w:val="22"/>
          <w:szCs w:val="22"/>
        </w:rPr>
        <w:t xml:space="preserve"> spravidla jedenkrát za dva roky; v prípade podozrenia na závažné porušenie </w:t>
      </w:r>
      <w:proofErr w:type="spellStart"/>
      <w:r>
        <w:rPr>
          <w:rFonts w:asciiTheme="minorHAnsi" w:hAnsiTheme="minorHAnsi" w:cs="Arial"/>
          <w:noProof w:val="0"/>
          <w:sz w:val="22"/>
          <w:szCs w:val="22"/>
        </w:rPr>
        <w:t>kyberbezpečnostných</w:t>
      </w:r>
      <w:proofErr w:type="spellEnd"/>
      <w:r>
        <w:rPr>
          <w:rFonts w:asciiTheme="minorHAnsi" w:hAnsiTheme="minorHAnsi" w:cs="Arial"/>
          <w:noProof w:val="0"/>
          <w:sz w:val="22"/>
          <w:szCs w:val="22"/>
        </w:rPr>
        <w:t xml:space="preserve"> pravidiel kedykoľvek počas trvania práv a povinností vyplývajúcich zo </w:t>
      </w:r>
      <w:r w:rsidR="00465C04">
        <w:rPr>
          <w:rFonts w:asciiTheme="minorHAnsi" w:hAnsiTheme="minorHAnsi" w:cs="Arial"/>
          <w:noProof w:val="0"/>
          <w:sz w:val="22"/>
          <w:szCs w:val="22"/>
        </w:rPr>
        <w:t>Servisnej z</w:t>
      </w:r>
      <w:r>
        <w:rPr>
          <w:rFonts w:asciiTheme="minorHAnsi" w:hAnsiTheme="minorHAnsi" w:cs="Arial"/>
          <w:noProof w:val="0"/>
          <w:sz w:val="22"/>
          <w:szCs w:val="22"/>
        </w:rPr>
        <w:t xml:space="preserve">mluvy, </w:t>
      </w:r>
    </w:p>
    <w:p w14:paraId="432A1DB1" w14:textId="77D309FE" w:rsidR="000928EF" w:rsidRPr="00661453" w:rsidRDefault="000928EF" w:rsidP="00747DBE">
      <w:pPr>
        <w:pStyle w:val="Odsekzoznamu"/>
        <w:numPr>
          <w:ilvl w:val="0"/>
          <w:numId w:val="56"/>
        </w:numPr>
        <w:autoSpaceDE w:val="0"/>
        <w:autoSpaceDN w:val="0"/>
        <w:adjustRightInd w:val="0"/>
        <w:spacing w:after="134"/>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poskytne potrebnú súčinnosť audítorovi vykonávajúcemu audit </w:t>
      </w:r>
      <w:r w:rsidR="004C6F03">
        <w:rPr>
          <w:rFonts w:asciiTheme="minorHAnsi" w:hAnsiTheme="minorHAnsi" w:cs="Arial"/>
          <w:noProof w:val="0"/>
          <w:sz w:val="22"/>
          <w:szCs w:val="22"/>
        </w:rPr>
        <w:t xml:space="preserve">správy a podpory </w:t>
      </w:r>
      <w:r w:rsidRPr="00661453">
        <w:rPr>
          <w:rFonts w:asciiTheme="minorHAnsi" w:hAnsiTheme="minorHAnsi" w:cs="Arial"/>
          <w:noProof w:val="0"/>
          <w:sz w:val="22"/>
          <w:szCs w:val="22"/>
        </w:rPr>
        <w:t>IS</w:t>
      </w:r>
      <w:r w:rsidR="00384F2D">
        <w:rPr>
          <w:rFonts w:asciiTheme="minorHAnsi" w:hAnsiTheme="minorHAnsi" w:cs="Arial"/>
          <w:noProof w:val="0"/>
          <w:sz w:val="22"/>
          <w:szCs w:val="22"/>
        </w:rPr>
        <w:t xml:space="preserve"> a aplikácií</w:t>
      </w:r>
      <w:r w:rsidRPr="00661453">
        <w:rPr>
          <w:rFonts w:asciiTheme="minorHAnsi" w:hAnsiTheme="minorHAnsi" w:cs="Arial"/>
          <w:noProof w:val="0"/>
          <w:sz w:val="22"/>
          <w:szCs w:val="22"/>
        </w:rPr>
        <w:t xml:space="preserve">, ak tento súvisí s výkonom práce na projekte, </w:t>
      </w:r>
    </w:p>
    <w:p w14:paraId="41C1D4C2" w14:textId="4ABE7041" w:rsidR="000928EF" w:rsidRPr="00661453" w:rsidRDefault="000928EF" w:rsidP="00747DBE">
      <w:pPr>
        <w:pStyle w:val="Odsekzoznamu"/>
        <w:numPr>
          <w:ilvl w:val="0"/>
          <w:numId w:val="56"/>
        </w:numPr>
        <w:autoSpaceDE w:val="0"/>
        <w:autoSpaceDN w:val="0"/>
        <w:adjustRightInd w:val="0"/>
        <w:spacing w:after="134"/>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poskytne potrebnú súčinnosť Objednávateľovi </w:t>
      </w:r>
      <w:r w:rsidR="00FC10D2">
        <w:rPr>
          <w:rFonts w:asciiTheme="minorHAnsi" w:hAnsiTheme="minorHAnsi" w:cs="Arial"/>
          <w:noProof w:val="0"/>
          <w:sz w:val="22"/>
          <w:szCs w:val="22"/>
        </w:rPr>
        <w:t>v prípade vykonávaného</w:t>
      </w:r>
      <w:r w:rsidRPr="00661453">
        <w:rPr>
          <w:rFonts w:asciiTheme="minorHAnsi" w:hAnsiTheme="minorHAnsi" w:cs="Arial"/>
          <w:noProof w:val="0"/>
          <w:sz w:val="22"/>
          <w:szCs w:val="22"/>
        </w:rPr>
        <w:t xml:space="preserve"> audit</w:t>
      </w:r>
      <w:r w:rsidR="00FC10D2">
        <w:rPr>
          <w:rFonts w:asciiTheme="minorHAnsi" w:hAnsiTheme="minorHAnsi" w:cs="Arial"/>
          <w:noProof w:val="0"/>
          <w:sz w:val="22"/>
          <w:szCs w:val="22"/>
        </w:rPr>
        <w:t>u</w:t>
      </w:r>
      <w:r w:rsidR="004C6F03">
        <w:rPr>
          <w:rFonts w:asciiTheme="minorHAnsi" w:hAnsiTheme="minorHAnsi" w:cs="Arial"/>
          <w:noProof w:val="0"/>
          <w:sz w:val="22"/>
          <w:szCs w:val="22"/>
        </w:rPr>
        <w:t xml:space="preserve"> správy a podpory</w:t>
      </w:r>
      <w:r w:rsidRPr="00661453">
        <w:rPr>
          <w:rFonts w:asciiTheme="minorHAnsi" w:hAnsiTheme="minorHAnsi" w:cs="Arial"/>
          <w:noProof w:val="0"/>
          <w:sz w:val="22"/>
          <w:szCs w:val="22"/>
        </w:rPr>
        <w:t xml:space="preserve"> IS</w:t>
      </w:r>
      <w:r w:rsidR="00384F2D">
        <w:rPr>
          <w:rFonts w:asciiTheme="minorHAnsi" w:hAnsiTheme="minorHAnsi" w:cs="Arial"/>
          <w:noProof w:val="0"/>
          <w:sz w:val="22"/>
          <w:szCs w:val="22"/>
        </w:rPr>
        <w:t xml:space="preserve">, aplikácií </w:t>
      </w:r>
      <w:r w:rsidRPr="00661453">
        <w:rPr>
          <w:rFonts w:asciiTheme="minorHAnsi" w:hAnsiTheme="minorHAnsi" w:cs="Arial"/>
          <w:noProof w:val="0"/>
          <w:sz w:val="22"/>
          <w:szCs w:val="22"/>
        </w:rPr>
        <w:t>a IKT, ak tieto súvisia s</w:t>
      </w:r>
      <w:r w:rsidR="00C63E9E">
        <w:rPr>
          <w:rFonts w:asciiTheme="minorHAnsi" w:hAnsiTheme="minorHAnsi" w:cs="Arial"/>
          <w:noProof w:val="0"/>
          <w:sz w:val="22"/>
          <w:szCs w:val="22"/>
        </w:rPr>
        <w:t> </w:t>
      </w:r>
      <w:r w:rsidRPr="00661453">
        <w:rPr>
          <w:rFonts w:asciiTheme="minorHAnsi" w:hAnsiTheme="minorHAnsi" w:cs="Arial"/>
          <w:noProof w:val="0"/>
          <w:sz w:val="22"/>
          <w:szCs w:val="22"/>
        </w:rPr>
        <w:t xml:space="preserve">predmetom plnenia projektu, </w:t>
      </w:r>
    </w:p>
    <w:p w14:paraId="440BFEED" w14:textId="2848167F" w:rsidR="000928EF" w:rsidRPr="00661453" w:rsidRDefault="000928EF" w:rsidP="00747DBE">
      <w:pPr>
        <w:pStyle w:val="Odsekzoznamu"/>
        <w:numPr>
          <w:ilvl w:val="0"/>
          <w:numId w:val="56"/>
        </w:numPr>
        <w:autoSpaceDE w:val="0"/>
        <w:autoSpaceDN w:val="0"/>
        <w:adjustRightInd w:val="0"/>
        <w:spacing w:after="134"/>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w:t>
      </w:r>
      <w:r w:rsidR="00D772CE">
        <w:rPr>
          <w:rFonts w:asciiTheme="minorHAnsi" w:hAnsiTheme="minorHAnsi" w:cs="Arial"/>
          <w:noProof w:val="0"/>
          <w:sz w:val="22"/>
          <w:szCs w:val="22"/>
        </w:rPr>
        <w:t xml:space="preserve">zákona </w:t>
      </w:r>
      <w:r w:rsidR="00D772CE" w:rsidRPr="00DD2F5A">
        <w:rPr>
          <w:rFonts w:asciiTheme="minorHAnsi" w:hAnsiTheme="minorHAnsi" w:cs="Arial"/>
          <w:noProof w:val="0"/>
          <w:sz w:val="22"/>
          <w:szCs w:val="22"/>
        </w:rPr>
        <w:t>č. 69/2018 Z. z.</w:t>
      </w:r>
      <w:r w:rsidR="00D772CE">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zákona č. </w:t>
      </w:r>
      <w:r w:rsidR="00734C3B">
        <w:rPr>
          <w:rFonts w:asciiTheme="minorHAnsi" w:hAnsiTheme="minorHAnsi" w:cs="Arial"/>
          <w:noProof w:val="0"/>
          <w:sz w:val="22"/>
          <w:szCs w:val="22"/>
        </w:rPr>
        <w:t>95</w:t>
      </w:r>
      <w:r w:rsidRPr="00661453">
        <w:rPr>
          <w:rFonts w:asciiTheme="minorHAnsi" w:hAnsiTheme="minorHAnsi" w:cs="Arial"/>
          <w:noProof w:val="0"/>
          <w:sz w:val="22"/>
          <w:szCs w:val="22"/>
        </w:rPr>
        <w:t>/</w:t>
      </w:r>
      <w:r w:rsidR="00734C3B" w:rsidRPr="00661453">
        <w:rPr>
          <w:rFonts w:asciiTheme="minorHAnsi" w:hAnsiTheme="minorHAnsi" w:cs="Arial"/>
          <w:noProof w:val="0"/>
          <w:sz w:val="22"/>
          <w:szCs w:val="22"/>
        </w:rPr>
        <w:t>20</w:t>
      </w:r>
      <w:r w:rsidR="00734C3B">
        <w:rPr>
          <w:rFonts w:asciiTheme="minorHAnsi" w:hAnsiTheme="minorHAnsi" w:cs="Arial"/>
          <w:noProof w:val="0"/>
          <w:sz w:val="22"/>
          <w:szCs w:val="22"/>
        </w:rPr>
        <w:t>19</w:t>
      </w:r>
      <w:r w:rsidR="00734C3B" w:rsidRPr="00661453">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Z. z. a </w:t>
      </w:r>
      <w:r w:rsidR="00734C3B" w:rsidRPr="00661453">
        <w:rPr>
          <w:rFonts w:asciiTheme="minorHAnsi" w:hAnsiTheme="minorHAnsi" w:cs="Arial"/>
          <w:noProof w:val="0"/>
          <w:sz w:val="22"/>
          <w:szCs w:val="22"/>
        </w:rPr>
        <w:t>súvisiac</w:t>
      </w:r>
      <w:r w:rsidR="00734C3B">
        <w:rPr>
          <w:rFonts w:asciiTheme="minorHAnsi" w:hAnsiTheme="minorHAnsi" w:cs="Arial"/>
          <w:noProof w:val="0"/>
          <w:sz w:val="22"/>
          <w:szCs w:val="22"/>
        </w:rPr>
        <w:t>ich</w:t>
      </w:r>
      <w:r w:rsidR="00734C3B" w:rsidRPr="00661453">
        <w:rPr>
          <w:rFonts w:asciiTheme="minorHAnsi" w:hAnsiTheme="minorHAnsi" w:cs="Arial"/>
          <w:noProof w:val="0"/>
          <w:sz w:val="22"/>
          <w:szCs w:val="22"/>
        </w:rPr>
        <w:t xml:space="preserve"> </w:t>
      </w:r>
      <w:r w:rsidR="00D772CE">
        <w:rPr>
          <w:rFonts w:asciiTheme="minorHAnsi" w:hAnsiTheme="minorHAnsi" w:cs="Arial"/>
          <w:noProof w:val="0"/>
          <w:sz w:val="22"/>
          <w:szCs w:val="22"/>
        </w:rPr>
        <w:t>osobitných predpisov</w:t>
      </w:r>
      <w:r w:rsidRPr="00661453">
        <w:rPr>
          <w:rFonts w:asciiTheme="minorHAnsi" w:hAnsiTheme="minorHAnsi" w:cs="Arial"/>
          <w:noProof w:val="0"/>
          <w:sz w:val="22"/>
          <w:szCs w:val="22"/>
        </w:rPr>
        <w:t xml:space="preserve"> a </w:t>
      </w:r>
      <w:r w:rsidR="00D772CE" w:rsidRPr="00661453">
        <w:rPr>
          <w:rFonts w:asciiTheme="minorHAnsi" w:hAnsiTheme="minorHAnsi" w:cs="Arial"/>
          <w:noProof w:val="0"/>
          <w:sz w:val="22"/>
          <w:szCs w:val="22"/>
        </w:rPr>
        <w:t>ne</w:t>
      </w:r>
      <w:r w:rsidR="00D772CE">
        <w:rPr>
          <w:rFonts w:asciiTheme="minorHAnsi" w:hAnsiTheme="minorHAnsi" w:cs="Arial"/>
          <w:noProof w:val="0"/>
          <w:sz w:val="22"/>
          <w:szCs w:val="22"/>
        </w:rPr>
        <w:t>aplikuje</w:t>
      </w:r>
      <w:r w:rsidR="00D772CE" w:rsidRPr="00661453">
        <w:rPr>
          <w:rFonts w:asciiTheme="minorHAnsi" w:hAnsiTheme="minorHAnsi" w:cs="Arial"/>
          <w:noProof w:val="0"/>
          <w:sz w:val="22"/>
          <w:szCs w:val="22"/>
        </w:rPr>
        <w:t xml:space="preserve"> </w:t>
      </w:r>
      <w:r w:rsidRPr="00661453">
        <w:rPr>
          <w:rFonts w:asciiTheme="minorHAnsi" w:hAnsiTheme="minorHAnsi" w:cs="Arial"/>
          <w:noProof w:val="0"/>
          <w:sz w:val="22"/>
          <w:szCs w:val="22"/>
        </w:rPr>
        <w:t>nepožadované alebo neschválené funkcie do</w:t>
      </w:r>
      <w:r w:rsidR="00D772CE">
        <w:rPr>
          <w:rFonts w:asciiTheme="minorHAnsi" w:hAnsiTheme="minorHAnsi" w:cs="Arial"/>
          <w:noProof w:val="0"/>
          <w:sz w:val="22"/>
          <w:szCs w:val="22"/>
        </w:rPr>
        <w:t> </w:t>
      </w:r>
      <w:r w:rsidRPr="00661453">
        <w:rPr>
          <w:rFonts w:asciiTheme="minorHAnsi" w:hAnsiTheme="minorHAnsi" w:cs="Arial"/>
          <w:noProof w:val="0"/>
          <w:sz w:val="22"/>
          <w:szCs w:val="22"/>
        </w:rPr>
        <w:t xml:space="preserve">IS. Nenaplnenie tejto požiadavky sa bude považovať za podstatné porušenie zmluvného vzťahu. </w:t>
      </w:r>
    </w:p>
    <w:p w14:paraId="1B3FABE2" w14:textId="77777777" w:rsidR="000928EF" w:rsidRPr="00661453" w:rsidRDefault="000928EF" w:rsidP="000928EF">
      <w:pPr>
        <w:autoSpaceDE w:val="0"/>
        <w:autoSpaceDN w:val="0"/>
        <w:adjustRightInd w:val="0"/>
        <w:jc w:val="both"/>
        <w:rPr>
          <w:rFonts w:cs="Arial"/>
        </w:rPr>
      </w:pPr>
    </w:p>
    <w:p w14:paraId="74B1B226" w14:textId="77777777" w:rsidR="000928EF" w:rsidRPr="00661453" w:rsidRDefault="000928EF" w:rsidP="000928EF">
      <w:pPr>
        <w:pStyle w:val="Nadpis2"/>
        <w:jc w:val="center"/>
        <w:rPr>
          <w:color w:val="auto"/>
          <w:sz w:val="22"/>
          <w:szCs w:val="22"/>
        </w:rPr>
      </w:pPr>
      <w:r w:rsidRPr="00661453">
        <w:rPr>
          <w:color w:val="auto"/>
          <w:sz w:val="22"/>
          <w:szCs w:val="22"/>
        </w:rPr>
        <w:t>Článok 2</w:t>
      </w:r>
    </w:p>
    <w:p w14:paraId="600C4CB8" w14:textId="7093E119" w:rsidR="000928EF" w:rsidRPr="00661453" w:rsidRDefault="000928EF" w:rsidP="000928EF">
      <w:pPr>
        <w:autoSpaceDE w:val="0"/>
        <w:autoSpaceDN w:val="0"/>
        <w:adjustRightInd w:val="0"/>
        <w:jc w:val="center"/>
        <w:rPr>
          <w:rFonts w:cs="Arial"/>
          <w:b/>
          <w:bCs/>
        </w:rPr>
      </w:pPr>
      <w:r w:rsidRPr="00661453">
        <w:rPr>
          <w:rFonts w:cs="Arial"/>
          <w:b/>
          <w:bCs/>
        </w:rPr>
        <w:t xml:space="preserve">Povinnosti zamestnancov </w:t>
      </w:r>
      <w:r w:rsidR="00465C04">
        <w:rPr>
          <w:rFonts w:cs="Arial"/>
          <w:b/>
          <w:bCs/>
        </w:rPr>
        <w:t>Poskytovateľa</w:t>
      </w:r>
      <w:r w:rsidR="00395224">
        <w:rPr>
          <w:rFonts w:cs="Arial"/>
          <w:b/>
          <w:bCs/>
        </w:rPr>
        <w:t xml:space="preserve"> </w:t>
      </w:r>
      <w:r w:rsidRPr="00661453">
        <w:rPr>
          <w:rFonts w:cs="Arial"/>
          <w:b/>
          <w:bCs/>
        </w:rPr>
        <w:t>pri riadení prístupu do IS a aplikácií Objednávateľa</w:t>
      </w:r>
    </w:p>
    <w:p w14:paraId="52E824DB" w14:textId="77777777" w:rsidR="000928EF" w:rsidRPr="00661453" w:rsidRDefault="000928EF" w:rsidP="000928EF">
      <w:pPr>
        <w:autoSpaceDE w:val="0"/>
        <w:autoSpaceDN w:val="0"/>
        <w:adjustRightInd w:val="0"/>
        <w:jc w:val="both"/>
        <w:rPr>
          <w:rFonts w:cs="Arial"/>
        </w:rPr>
      </w:pPr>
    </w:p>
    <w:p w14:paraId="2EDAC29F" w14:textId="05825685" w:rsidR="000928EF" w:rsidRPr="00661453" w:rsidRDefault="00465C04" w:rsidP="00661453">
      <w:pPr>
        <w:numPr>
          <w:ilvl w:val="0"/>
          <w:numId w:val="58"/>
        </w:numPr>
        <w:autoSpaceDE w:val="0"/>
        <w:autoSpaceDN w:val="0"/>
        <w:adjustRightInd w:val="0"/>
        <w:spacing w:after="134" w:line="240" w:lineRule="auto"/>
        <w:ind w:left="284" w:hanging="284"/>
        <w:jc w:val="both"/>
        <w:rPr>
          <w:rFonts w:cs="Arial"/>
        </w:rPr>
      </w:pPr>
      <w:r>
        <w:rPr>
          <w:rFonts w:cs="Arial"/>
        </w:rPr>
        <w:t>Poskytovateľ je povinný zabezpečiť, aby jeho z</w:t>
      </w:r>
      <w:r w:rsidR="000928EF" w:rsidRPr="00661453">
        <w:rPr>
          <w:rFonts w:cs="Arial"/>
        </w:rPr>
        <w:t>amestnanc</w:t>
      </w:r>
      <w:r>
        <w:rPr>
          <w:rFonts w:cs="Arial"/>
        </w:rPr>
        <w:t xml:space="preserve">i a iné osoby </w:t>
      </w:r>
      <w:r w:rsidR="000928EF" w:rsidRPr="00661453">
        <w:rPr>
          <w:rFonts w:cs="Arial"/>
        </w:rPr>
        <w:t>realizujúc</w:t>
      </w:r>
      <w:r>
        <w:rPr>
          <w:rFonts w:cs="Arial"/>
        </w:rPr>
        <w:t>e</w:t>
      </w:r>
      <w:r w:rsidR="000928EF" w:rsidRPr="00661453">
        <w:rPr>
          <w:rFonts w:cs="Arial"/>
        </w:rPr>
        <w:t xml:space="preserve"> činnosti spojené s naplnením účelu </w:t>
      </w:r>
      <w:r>
        <w:rPr>
          <w:rFonts w:cs="Arial"/>
        </w:rPr>
        <w:t>tejto Servisnej z</w:t>
      </w:r>
      <w:r w:rsidR="000928EF" w:rsidRPr="00661453">
        <w:rPr>
          <w:rFonts w:cs="Arial"/>
        </w:rPr>
        <w:t>mluvy pre Objednávateľa, je povinný prihlasovať sa do IS</w:t>
      </w:r>
      <w:r w:rsidR="00BF5724">
        <w:rPr>
          <w:rFonts w:cs="Arial"/>
        </w:rPr>
        <w:t xml:space="preserve"> </w:t>
      </w:r>
      <w:r w:rsidR="000928EF" w:rsidRPr="00661453">
        <w:rPr>
          <w:rFonts w:cs="Arial"/>
        </w:rPr>
        <w:t>a aplikácií pod prideleným prihlasovacím účtom (ID používateľa) a heslom na prístup do tejto aplikácie alebo IS. Zdieľanie účtov je povolené len po</w:t>
      </w:r>
      <w:r w:rsidR="00D83FB8">
        <w:rPr>
          <w:rFonts w:cs="Arial"/>
        </w:rPr>
        <w:t> </w:t>
      </w:r>
      <w:r w:rsidR="000928EF" w:rsidRPr="00661453">
        <w:rPr>
          <w:rFonts w:cs="Arial"/>
        </w:rPr>
        <w:t>písomnej autorizácii bezpečnostným manažérom a Oprávnenou osobou Objednávateľa a to iba v</w:t>
      </w:r>
      <w:r w:rsidR="00D83FB8">
        <w:rPr>
          <w:rFonts w:cs="Arial"/>
        </w:rPr>
        <w:t> </w:t>
      </w:r>
      <w:r w:rsidR="000928EF" w:rsidRPr="00661453">
        <w:rPr>
          <w:rFonts w:cs="Arial"/>
        </w:rPr>
        <w:t xml:space="preserve">prípadoch, kedy nie je technologicky možné vynútiť iný spôsob prístupu. Zamestnanec </w:t>
      </w:r>
      <w:r w:rsidR="0036677C">
        <w:rPr>
          <w:rFonts w:cs="Arial"/>
        </w:rPr>
        <w:t>Poskytovateľa</w:t>
      </w:r>
      <w:r w:rsidR="000928EF" w:rsidRPr="00661453">
        <w:rPr>
          <w:rFonts w:cs="Arial"/>
        </w:rPr>
        <w:t xml:space="preserve"> má vopred pridelenú rolu a prístupové oprávnenia potrebné na výkon jeho činnosti. Zamestnanec </w:t>
      </w:r>
      <w:r w:rsidR="0036677C">
        <w:rPr>
          <w:rFonts w:cs="Arial"/>
        </w:rPr>
        <w:t>Poskytovateľa</w:t>
      </w:r>
      <w:r w:rsidR="000928EF" w:rsidRPr="00661453">
        <w:rPr>
          <w:rFonts w:cs="Arial"/>
        </w:rPr>
        <w:t xml:space="preserve"> nesmie vykonávať iné činnosti, ako sú definované v jeho roli.  </w:t>
      </w:r>
      <w:r w:rsidR="000928EF" w:rsidRPr="00661453">
        <w:rPr>
          <w:rFonts w:ascii="Calibri" w:hAnsi="Calibri"/>
        </w:rPr>
        <w:t>Prístupové práva  </w:t>
      </w:r>
      <w:r w:rsidR="0036677C">
        <w:rPr>
          <w:rFonts w:ascii="Calibri" w:hAnsi="Calibri"/>
        </w:rPr>
        <w:t>zamestnancov Poskytovateľa</w:t>
      </w:r>
      <w:r w:rsidR="000928EF" w:rsidRPr="00661453">
        <w:rPr>
          <w:rFonts w:ascii="Calibri" w:hAnsi="Calibri"/>
        </w:rPr>
        <w:t xml:space="preserve"> k informáciám a prostriedkom na ich spracovanie budú po ukončení pracovnoprávneho pomeru, zmluvy alebo dohody odňaté alebo upravené</w:t>
      </w:r>
      <w:r w:rsidR="00D83FB8">
        <w:rPr>
          <w:rFonts w:ascii="Calibri" w:hAnsi="Calibri"/>
        </w:rPr>
        <w:t xml:space="preserve">. </w:t>
      </w:r>
      <w:r w:rsidR="00A07BF2">
        <w:rPr>
          <w:rFonts w:ascii="Calibri" w:hAnsi="Calibri"/>
        </w:rPr>
        <w:t>Poskytovateľ zabezpečí popis n</w:t>
      </w:r>
      <w:r w:rsidR="00A07BF2" w:rsidRPr="00A07BF2">
        <w:rPr>
          <w:rFonts w:ascii="Calibri" w:hAnsi="Calibri"/>
        </w:rPr>
        <w:t>astav</w:t>
      </w:r>
      <w:r w:rsidR="00A07BF2">
        <w:rPr>
          <w:rFonts w:ascii="Calibri" w:hAnsi="Calibri"/>
        </w:rPr>
        <w:t>enia</w:t>
      </w:r>
      <w:r w:rsidR="00A07BF2" w:rsidRPr="00A07BF2">
        <w:rPr>
          <w:rFonts w:ascii="Calibri" w:hAnsi="Calibri"/>
        </w:rPr>
        <w:t xml:space="preserve"> proces</w:t>
      </w:r>
      <w:r w:rsidR="00A07BF2">
        <w:rPr>
          <w:rFonts w:ascii="Calibri" w:hAnsi="Calibri"/>
        </w:rPr>
        <w:t>ov</w:t>
      </w:r>
      <w:r w:rsidR="00A07BF2" w:rsidRPr="00A07BF2">
        <w:rPr>
          <w:rFonts w:ascii="Calibri" w:hAnsi="Calibri"/>
        </w:rPr>
        <w:t xml:space="preserve"> pri presune práv, povinností a zodpovedností vo</w:t>
      </w:r>
      <w:r w:rsidR="00A07BF2">
        <w:rPr>
          <w:rFonts w:ascii="Calibri" w:hAnsi="Calibri"/>
        </w:rPr>
        <w:t> </w:t>
      </w:r>
      <w:r w:rsidR="00A07BF2" w:rsidRPr="00A07BF2">
        <w:rPr>
          <w:rFonts w:ascii="Calibri" w:hAnsi="Calibri"/>
        </w:rPr>
        <w:t>vzťahu ku kybernetickej bezpečnosti</w:t>
      </w:r>
      <w:r w:rsidR="00A07BF2">
        <w:rPr>
          <w:rFonts w:ascii="Calibri" w:hAnsi="Calibri"/>
        </w:rPr>
        <w:t xml:space="preserve">. </w:t>
      </w:r>
    </w:p>
    <w:p w14:paraId="1969182B" w14:textId="0AC42A7B" w:rsidR="000928EF" w:rsidRPr="00D47363" w:rsidRDefault="000928EF" w:rsidP="00661453">
      <w:pPr>
        <w:pStyle w:val="Odsekzoznamu"/>
        <w:numPr>
          <w:ilvl w:val="0"/>
          <w:numId w:val="58"/>
        </w:numPr>
        <w:autoSpaceDE w:val="0"/>
        <w:autoSpaceDN w:val="0"/>
        <w:adjustRightInd w:val="0"/>
        <w:spacing w:after="134"/>
        <w:ind w:left="284" w:hanging="284"/>
        <w:rPr>
          <w:rFonts w:asciiTheme="minorHAnsi" w:hAnsiTheme="minorHAnsi" w:cstheme="minorHAnsi"/>
          <w:noProof w:val="0"/>
          <w:sz w:val="22"/>
          <w:szCs w:val="22"/>
        </w:rPr>
      </w:pPr>
      <w:r w:rsidRPr="00D47363">
        <w:rPr>
          <w:rFonts w:asciiTheme="minorHAnsi" w:hAnsiTheme="minorHAnsi" w:cstheme="minorHAnsi"/>
          <w:noProof w:val="0"/>
          <w:sz w:val="22"/>
          <w:szCs w:val="22"/>
        </w:rPr>
        <w:t xml:space="preserve">Privilegované používateľské účty nesmú byť používané na bežné činnosti nevyžadujúce privilegované oprávnenia. Všetky činnosti privilegovaných používateľov v IS </w:t>
      </w:r>
      <w:r w:rsidR="0037044D" w:rsidRPr="00D47363">
        <w:rPr>
          <w:rFonts w:asciiTheme="minorHAnsi" w:hAnsiTheme="minorHAnsi" w:cstheme="minorHAnsi"/>
          <w:noProof w:val="0"/>
          <w:sz w:val="22"/>
          <w:szCs w:val="22"/>
        </w:rPr>
        <w:t>O</w:t>
      </w:r>
      <w:r w:rsidRPr="00D47363">
        <w:rPr>
          <w:rFonts w:asciiTheme="minorHAnsi" w:hAnsiTheme="minorHAnsi" w:cstheme="minorHAnsi"/>
          <w:noProof w:val="0"/>
          <w:sz w:val="22"/>
          <w:szCs w:val="22"/>
        </w:rPr>
        <w:t>bjednávateľa musia byť logované a archivované neobmedzenú dobu.  Logy musia byť dostupné odborom auditu a</w:t>
      </w:r>
      <w:r w:rsidR="00CD7A1A" w:rsidRPr="00D47363">
        <w:rPr>
          <w:rFonts w:asciiTheme="minorHAnsi" w:hAnsiTheme="minorHAnsi" w:cstheme="minorHAnsi"/>
          <w:noProof w:val="0"/>
          <w:sz w:val="22"/>
          <w:szCs w:val="22"/>
        </w:rPr>
        <w:t> organizačnému útvaru</w:t>
      </w:r>
      <w:r w:rsidR="000349F9" w:rsidRPr="00D47363">
        <w:rPr>
          <w:rFonts w:asciiTheme="minorHAnsi" w:hAnsiTheme="minorHAnsi" w:cstheme="minorHAnsi"/>
          <w:noProof w:val="0"/>
          <w:sz w:val="22"/>
          <w:szCs w:val="22"/>
        </w:rPr>
        <w:t xml:space="preserve"> </w:t>
      </w:r>
      <w:r w:rsidR="00CD7A1A" w:rsidRPr="00D47363">
        <w:rPr>
          <w:rFonts w:asciiTheme="minorHAnsi" w:hAnsiTheme="minorHAnsi" w:cstheme="minorHAnsi"/>
          <w:noProof w:val="0"/>
          <w:sz w:val="22"/>
          <w:szCs w:val="22"/>
        </w:rPr>
        <w:t>zabezpečujúcemu</w:t>
      </w:r>
      <w:r w:rsidR="00DF0E3D" w:rsidRPr="00D47363">
        <w:rPr>
          <w:rFonts w:asciiTheme="minorHAnsi" w:hAnsiTheme="minorHAnsi" w:cstheme="minorHAnsi"/>
          <w:noProof w:val="0"/>
          <w:sz w:val="22"/>
          <w:szCs w:val="22"/>
        </w:rPr>
        <w:t xml:space="preserve"> </w:t>
      </w:r>
      <w:r w:rsidR="00AD4C1E" w:rsidRPr="00D47363">
        <w:rPr>
          <w:rFonts w:asciiTheme="minorHAnsi" w:hAnsiTheme="minorHAnsi" w:cstheme="minorHAnsi"/>
          <w:noProof w:val="0"/>
          <w:sz w:val="22"/>
          <w:szCs w:val="22"/>
        </w:rPr>
        <w:t>K</w:t>
      </w:r>
      <w:r w:rsidRPr="00D47363">
        <w:rPr>
          <w:rFonts w:asciiTheme="minorHAnsi" w:hAnsiTheme="minorHAnsi" w:cstheme="minorHAnsi"/>
          <w:noProof w:val="0"/>
          <w:sz w:val="22"/>
          <w:szCs w:val="22"/>
        </w:rPr>
        <w:t xml:space="preserve">IB </w:t>
      </w:r>
      <w:r w:rsidR="00AD4C1E" w:rsidRPr="00D47363">
        <w:rPr>
          <w:rFonts w:asciiTheme="minorHAnsi" w:hAnsiTheme="minorHAnsi" w:cstheme="minorHAnsi"/>
          <w:noProof w:val="0"/>
          <w:sz w:val="22"/>
          <w:szCs w:val="22"/>
        </w:rPr>
        <w:t>Objednávateľa</w:t>
      </w:r>
      <w:r w:rsidRPr="00D47363">
        <w:rPr>
          <w:rFonts w:asciiTheme="minorHAnsi" w:hAnsiTheme="minorHAnsi" w:cstheme="minorHAnsi"/>
          <w:noProof w:val="0"/>
          <w:sz w:val="22"/>
          <w:szCs w:val="22"/>
        </w:rPr>
        <w:t xml:space="preserve">.  </w:t>
      </w:r>
    </w:p>
    <w:p w14:paraId="6FD0EB41" w14:textId="31B76798" w:rsidR="000928EF" w:rsidRPr="00D47363" w:rsidRDefault="000928EF" w:rsidP="00661453">
      <w:pPr>
        <w:pStyle w:val="Odsekzoznamu"/>
        <w:numPr>
          <w:ilvl w:val="0"/>
          <w:numId w:val="58"/>
        </w:numPr>
        <w:autoSpaceDE w:val="0"/>
        <w:autoSpaceDN w:val="0"/>
        <w:adjustRightInd w:val="0"/>
        <w:spacing w:after="134"/>
        <w:ind w:left="284" w:hanging="284"/>
        <w:rPr>
          <w:rFonts w:asciiTheme="minorHAnsi" w:hAnsiTheme="minorHAnsi" w:cstheme="minorHAnsi"/>
          <w:noProof w:val="0"/>
          <w:sz w:val="22"/>
          <w:szCs w:val="22"/>
        </w:rPr>
      </w:pPr>
      <w:r w:rsidRPr="00D47363">
        <w:rPr>
          <w:rFonts w:asciiTheme="minorHAnsi" w:hAnsiTheme="minorHAnsi" w:cstheme="minorHAnsi"/>
          <w:noProof w:val="0"/>
          <w:sz w:val="22"/>
          <w:szCs w:val="22"/>
        </w:rPr>
        <w:t xml:space="preserve"> </w:t>
      </w:r>
      <w:r w:rsidR="0036677C" w:rsidRPr="00D47363">
        <w:rPr>
          <w:rFonts w:asciiTheme="minorHAnsi" w:hAnsiTheme="minorHAnsi" w:cstheme="minorHAnsi"/>
          <w:sz w:val="22"/>
          <w:szCs w:val="22"/>
        </w:rPr>
        <w:t xml:space="preserve">Poskytovateľ je povinný zabezpečiť, že </w:t>
      </w:r>
      <w:r w:rsidR="00D47363">
        <w:rPr>
          <w:rFonts w:asciiTheme="minorHAnsi" w:hAnsiTheme="minorHAnsi" w:cstheme="minorHAnsi"/>
          <w:sz w:val="22"/>
          <w:szCs w:val="22"/>
        </w:rPr>
        <w:t xml:space="preserve">jeho </w:t>
      </w:r>
      <w:r w:rsidR="0036677C" w:rsidRPr="00D47363">
        <w:rPr>
          <w:rFonts w:asciiTheme="minorHAnsi" w:hAnsiTheme="minorHAnsi" w:cstheme="minorHAnsi"/>
          <w:noProof w:val="0"/>
          <w:sz w:val="22"/>
          <w:szCs w:val="22"/>
        </w:rPr>
        <w:t>z</w:t>
      </w:r>
      <w:r w:rsidRPr="00D47363">
        <w:rPr>
          <w:rFonts w:asciiTheme="minorHAnsi" w:hAnsiTheme="minorHAnsi" w:cstheme="minorHAnsi"/>
          <w:noProof w:val="0"/>
          <w:sz w:val="22"/>
          <w:szCs w:val="22"/>
        </w:rPr>
        <w:t xml:space="preserve">amestnanec </w:t>
      </w:r>
      <w:r w:rsidR="0036677C" w:rsidRPr="00D47363">
        <w:rPr>
          <w:rFonts w:asciiTheme="minorHAnsi" w:hAnsiTheme="minorHAnsi" w:cstheme="minorHAnsi"/>
          <w:noProof w:val="0"/>
          <w:sz w:val="22"/>
          <w:szCs w:val="22"/>
        </w:rPr>
        <w:t xml:space="preserve">a iná </w:t>
      </w:r>
      <w:r w:rsidRPr="00D47363">
        <w:rPr>
          <w:rFonts w:asciiTheme="minorHAnsi" w:hAnsiTheme="minorHAnsi" w:cstheme="minorHAnsi"/>
          <w:noProof w:val="0"/>
          <w:sz w:val="22"/>
          <w:szCs w:val="22"/>
        </w:rPr>
        <w:t xml:space="preserve">osoba realizujúca </w:t>
      </w:r>
      <w:r w:rsidR="00D47363">
        <w:rPr>
          <w:rFonts w:asciiTheme="minorHAnsi" w:hAnsiTheme="minorHAnsi" w:cstheme="minorHAnsi"/>
          <w:noProof w:val="0"/>
          <w:sz w:val="22"/>
          <w:szCs w:val="22"/>
        </w:rPr>
        <w:t xml:space="preserve">na jeho strane </w:t>
      </w:r>
      <w:r w:rsidRPr="00D47363">
        <w:rPr>
          <w:rFonts w:asciiTheme="minorHAnsi" w:hAnsiTheme="minorHAnsi" w:cstheme="minorHAnsi"/>
          <w:noProof w:val="0"/>
          <w:sz w:val="22"/>
          <w:szCs w:val="22"/>
        </w:rPr>
        <w:t xml:space="preserve">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D47363">
        <w:rPr>
          <w:rFonts w:asciiTheme="minorHAnsi" w:hAnsiTheme="minorHAnsi" w:cstheme="minorHAnsi"/>
          <w:sz w:val="22"/>
          <w:szCs w:val="22"/>
        </w:rPr>
        <w:t xml:space="preserve">Používanie IS </w:t>
      </w:r>
      <w:r w:rsidRPr="00D47363">
        <w:rPr>
          <w:rFonts w:asciiTheme="minorHAnsi" w:hAnsiTheme="minorHAnsi" w:cstheme="minorHAnsi"/>
          <w:sz w:val="22"/>
          <w:szCs w:val="22"/>
        </w:rPr>
        <w:lastRenderedPageBreak/>
        <w:t>a IKT ministerstva tretími stranami pred i po uvedení do prevádzky musia byť  monitorované</w:t>
      </w:r>
      <w:r w:rsidR="000349F9" w:rsidRPr="00D47363">
        <w:rPr>
          <w:rFonts w:asciiTheme="minorHAnsi" w:hAnsiTheme="minorHAnsi" w:cstheme="minorHAnsi"/>
          <w:sz w:val="22"/>
          <w:szCs w:val="22"/>
        </w:rPr>
        <w:t>, logované</w:t>
      </w:r>
      <w:r w:rsidRPr="00D47363">
        <w:rPr>
          <w:rFonts w:asciiTheme="minorHAnsi" w:hAnsiTheme="minorHAnsi" w:cstheme="minorHAnsi"/>
          <w:sz w:val="22"/>
          <w:szCs w:val="22"/>
        </w:rPr>
        <w:t xml:space="preserve"> a evidované.  </w:t>
      </w:r>
    </w:p>
    <w:p w14:paraId="3CDE2150" w14:textId="640DF98C" w:rsidR="000928EF" w:rsidRPr="00D47363" w:rsidRDefault="000928EF" w:rsidP="00661453">
      <w:pPr>
        <w:pStyle w:val="Odsekzoznamu"/>
        <w:numPr>
          <w:ilvl w:val="0"/>
          <w:numId w:val="58"/>
        </w:numPr>
        <w:autoSpaceDE w:val="0"/>
        <w:autoSpaceDN w:val="0"/>
        <w:adjustRightInd w:val="0"/>
        <w:spacing w:after="134"/>
        <w:ind w:left="284" w:hanging="284"/>
        <w:rPr>
          <w:rFonts w:asciiTheme="minorHAnsi" w:hAnsiTheme="minorHAnsi" w:cstheme="minorHAnsi"/>
          <w:noProof w:val="0"/>
          <w:sz w:val="22"/>
          <w:szCs w:val="22"/>
        </w:rPr>
      </w:pPr>
      <w:r w:rsidRPr="00D47363">
        <w:rPr>
          <w:rFonts w:asciiTheme="minorHAnsi" w:hAnsiTheme="minorHAnsi" w:cstheme="minorHAnsi"/>
          <w:noProof w:val="0"/>
          <w:sz w:val="22"/>
          <w:szCs w:val="22"/>
        </w:rPr>
        <w:t xml:space="preserve">Pri práci s heslami je </w:t>
      </w:r>
      <w:r w:rsidR="0036677C" w:rsidRPr="00D47363">
        <w:rPr>
          <w:rFonts w:asciiTheme="minorHAnsi" w:hAnsiTheme="minorHAnsi" w:cstheme="minorHAnsi"/>
          <w:sz w:val="22"/>
          <w:szCs w:val="22"/>
        </w:rPr>
        <w:t xml:space="preserve">Poskytovateľ </w:t>
      </w:r>
      <w:r w:rsidRPr="00D47363">
        <w:rPr>
          <w:rFonts w:asciiTheme="minorHAnsi" w:hAnsiTheme="minorHAnsi" w:cstheme="minorHAnsi"/>
          <w:noProof w:val="0"/>
          <w:sz w:val="22"/>
          <w:szCs w:val="22"/>
        </w:rPr>
        <w:t xml:space="preserve">povinný dodržiavať nasledovné zásady: </w:t>
      </w:r>
    </w:p>
    <w:p w14:paraId="30B0C7EA" w14:textId="77777777" w:rsidR="000928EF" w:rsidRPr="00D47363" w:rsidRDefault="000928EF" w:rsidP="00A07BF2">
      <w:pPr>
        <w:pStyle w:val="Odsekzoznamu"/>
        <w:numPr>
          <w:ilvl w:val="0"/>
          <w:numId w:val="59"/>
        </w:numPr>
        <w:autoSpaceDE w:val="0"/>
        <w:autoSpaceDN w:val="0"/>
        <w:adjustRightInd w:val="0"/>
        <w:spacing w:after="134"/>
        <w:ind w:left="852" w:hanging="284"/>
        <w:rPr>
          <w:rFonts w:asciiTheme="minorHAnsi" w:hAnsiTheme="minorHAnsi" w:cstheme="minorHAnsi"/>
          <w:noProof w:val="0"/>
          <w:sz w:val="22"/>
          <w:szCs w:val="22"/>
        </w:rPr>
      </w:pPr>
      <w:r w:rsidRPr="00D47363">
        <w:rPr>
          <w:rFonts w:asciiTheme="minorHAnsi" w:hAnsiTheme="minorHAnsi" w:cstheme="minorHAnsi"/>
          <w:noProof w:val="0"/>
          <w:sz w:val="22"/>
          <w:szCs w:val="22"/>
        </w:rPr>
        <w:t xml:space="preserve">pravidlá zmeny hesla do aplikácií v rámci LAN Objednávateľa upravuje príslušný Garant systému a ich dodržiavanie kontroluje administrátor aplikácie, </w:t>
      </w:r>
    </w:p>
    <w:p w14:paraId="08F22B49" w14:textId="77777777" w:rsidR="000928EF" w:rsidRPr="00661453" w:rsidRDefault="000928EF" w:rsidP="00A07BF2">
      <w:pPr>
        <w:pStyle w:val="Odsekzoznamu"/>
        <w:numPr>
          <w:ilvl w:val="0"/>
          <w:numId w:val="59"/>
        </w:numPr>
        <w:autoSpaceDE w:val="0"/>
        <w:autoSpaceDN w:val="0"/>
        <w:adjustRightInd w:val="0"/>
        <w:spacing w:after="134"/>
        <w:ind w:left="852" w:hanging="284"/>
        <w:rPr>
          <w:rFonts w:asciiTheme="minorHAnsi" w:hAnsiTheme="minorHAnsi" w:cs="Arial"/>
          <w:noProof w:val="0"/>
          <w:sz w:val="22"/>
          <w:szCs w:val="22"/>
        </w:rPr>
      </w:pPr>
      <w:r w:rsidRPr="00D47363">
        <w:rPr>
          <w:rFonts w:asciiTheme="minorHAnsi" w:hAnsiTheme="minorHAnsi" w:cstheme="minorHAnsi"/>
          <w:noProof w:val="0"/>
          <w:sz w:val="22"/>
          <w:szCs w:val="22"/>
        </w:rPr>
        <w:t>používateľ je povinný dodržiavať tieto všeobecné zásady tvorby</w:t>
      </w:r>
      <w:r w:rsidRPr="00661453">
        <w:rPr>
          <w:rFonts w:asciiTheme="minorHAnsi" w:hAnsiTheme="minorHAnsi" w:cs="Arial"/>
          <w:noProof w:val="0"/>
          <w:sz w:val="22"/>
          <w:szCs w:val="22"/>
        </w:rPr>
        <w:t xml:space="preserve"> hesla pre prístup do LAN Objednávateľa, podľa ktorých heslo: </w:t>
      </w:r>
    </w:p>
    <w:p w14:paraId="4D7349BD" w14:textId="6AAF67D3"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 xml:space="preserve">musí mať dĺžku minimálne </w:t>
      </w:r>
      <w:r w:rsidR="002B5C4F">
        <w:rPr>
          <w:rFonts w:asciiTheme="minorHAnsi" w:hAnsiTheme="minorHAnsi" w:cs="Arial"/>
          <w:noProof w:val="0"/>
          <w:sz w:val="22"/>
          <w:szCs w:val="22"/>
        </w:rPr>
        <w:t>12</w:t>
      </w:r>
      <w:r w:rsidR="002B5C4F" w:rsidRPr="00661453">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znakov, </w:t>
      </w:r>
    </w:p>
    <w:p w14:paraId="5AE0B6AB" w14:textId="77777777"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musí sa skladať minimálne z veľkých a malých písmen, číselných znakov (</w:t>
      </w:r>
      <w:proofErr w:type="spellStart"/>
      <w:r w:rsidRPr="00661453">
        <w:rPr>
          <w:rFonts w:asciiTheme="minorHAnsi" w:hAnsiTheme="minorHAnsi" w:cs="Arial"/>
          <w:noProof w:val="0"/>
          <w:sz w:val="22"/>
          <w:szCs w:val="22"/>
        </w:rPr>
        <w:t>NumLock</w:t>
      </w:r>
      <w:proofErr w:type="spellEnd"/>
      <w:r w:rsidRPr="00661453">
        <w:rPr>
          <w:rFonts w:asciiTheme="minorHAnsi" w:hAnsiTheme="minorHAnsi" w:cs="Arial"/>
          <w:noProof w:val="0"/>
          <w:sz w:val="22"/>
          <w:szCs w:val="22"/>
        </w:rPr>
        <w:t xml:space="preserve">) a špeciálnych znakov (napr. veľké písmeno + malé písmeno + číslo alebo znak), </w:t>
      </w:r>
    </w:p>
    <w:p w14:paraId="79CCA43F" w14:textId="77777777"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 xml:space="preserve"> nesmie byť slovníkovým slovom, menom ani názvom, </w:t>
      </w:r>
    </w:p>
    <w:p w14:paraId="3AC5F4D5" w14:textId="77777777"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 xml:space="preserve">nesmie byť odvodené od osobných údajov používateľa, </w:t>
      </w:r>
    </w:p>
    <w:p w14:paraId="574E513D" w14:textId="77777777"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 xml:space="preserve">nesmie byť tvorené priamou postupnosťou klávesov na klávesnici, </w:t>
      </w:r>
    </w:p>
    <w:p w14:paraId="728F8466" w14:textId="77777777"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 xml:space="preserve">pri zmene na nové heslo sa musí od pôvodného líšiť najmenej v štyroch znakoch. </w:t>
      </w:r>
    </w:p>
    <w:p w14:paraId="06D724D6" w14:textId="072B6D11" w:rsidR="000928EF" w:rsidRPr="00661453" w:rsidRDefault="000928EF" w:rsidP="00661453">
      <w:pPr>
        <w:pStyle w:val="Odsekzoznamu"/>
        <w:numPr>
          <w:ilvl w:val="0"/>
          <w:numId w:val="58"/>
        </w:numPr>
        <w:autoSpaceDE w:val="0"/>
        <w:autoSpaceDN w:val="0"/>
        <w:adjustRightInd w:val="0"/>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Ak to aplikácia alebo IS dovoľuje, musí byť prvotné heslo, ktoré bolo zamestnancovi </w:t>
      </w:r>
      <w:r w:rsidR="0036677C">
        <w:rPr>
          <w:rFonts w:asciiTheme="minorHAnsi" w:hAnsiTheme="minorHAnsi" w:cs="Arial"/>
          <w:noProof w:val="0"/>
          <w:sz w:val="22"/>
          <w:szCs w:val="22"/>
        </w:rPr>
        <w:t>Poskytovateľa</w:t>
      </w:r>
      <w:r w:rsidRPr="00661453">
        <w:rPr>
          <w:rFonts w:asciiTheme="minorHAnsi" w:hAnsiTheme="minorHAnsi" w:cs="Arial"/>
          <w:noProof w:val="0"/>
          <w:sz w:val="22"/>
          <w:szCs w:val="22"/>
        </w:rPr>
        <w:t xml:space="preserve"> na</w:t>
      </w:r>
      <w:r w:rsidR="002B5C4F" w:rsidRPr="00661453">
        <w:rPr>
          <w:rFonts w:ascii="Calibri" w:hAnsi="Calibri"/>
          <w:sz w:val="22"/>
          <w:szCs w:val="22"/>
        </w:rPr>
        <w:t> </w:t>
      </w:r>
      <w:r w:rsidRPr="00661453">
        <w:rPr>
          <w:rFonts w:asciiTheme="minorHAnsi" w:hAnsiTheme="minorHAnsi" w:cs="Arial"/>
          <w:noProof w:val="0"/>
          <w:sz w:val="22"/>
          <w:szCs w:val="22"/>
        </w:rPr>
        <w:t xml:space="preserve">prístup do tejto aplikácie alebo IS pridelené, pri prvom prihlásení zmenené. </w:t>
      </w:r>
    </w:p>
    <w:p w14:paraId="06ACC8E3" w14:textId="2803ECA9" w:rsidR="000928EF" w:rsidRPr="00661453" w:rsidRDefault="000928EF" w:rsidP="00661453">
      <w:pPr>
        <w:pStyle w:val="Odsekzoznamu"/>
        <w:numPr>
          <w:ilvl w:val="0"/>
          <w:numId w:val="58"/>
        </w:numPr>
        <w:autoSpaceDE w:val="0"/>
        <w:autoSpaceDN w:val="0"/>
        <w:adjustRightInd w:val="0"/>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Zamestnanec </w:t>
      </w:r>
      <w:r w:rsidR="0036677C">
        <w:rPr>
          <w:rFonts w:asciiTheme="minorHAnsi" w:hAnsiTheme="minorHAnsi" w:cs="Arial"/>
          <w:noProof w:val="0"/>
          <w:sz w:val="22"/>
          <w:szCs w:val="22"/>
        </w:rPr>
        <w:t xml:space="preserve">Poskytovateľa a iná </w:t>
      </w:r>
      <w:r w:rsidRPr="00661453">
        <w:rPr>
          <w:rFonts w:asciiTheme="minorHAnsi" w:hAnsiTheme="minorHAnsi" w:cs="Arial"/>
          <w:noProof w:val="0"/>
          <w:sz w:val="22"/>
          <w:szCs w:val="22"/>
        </w:rPr>
        <w:t xml:space="preserve">osoba </w:t>
      </w:r>
      <w:r w:rsidR="006E5BED">
        <w:rPr>
          <w:rFonts w:asciiTheme="minorHAnsi" w:hAnsiTheme="minorHAnsi" w:cs="Arial"/>
          <w:noProof w:val="0"/>
          <w:sz w:val="22"/>
          <w:szCs w:val="22"/>
        </w:rPr>
        <w:t xml:space="preserve">na strane Poskytovateľa </w:t>
      </w:r>
      <w:r w:rsidRPr="00661453">
        <w:rPr>
          <w:rFonts w:asciiTheme="minorHAnsi" w:hAnsiTheme="minorHAnsi" w:cs="Arial"/>
          <w:noProof w:val="0"/>
          <w:sz w:val="22"/>
          <w:szCs w:val="22"/>
        </w:rPr>
        <w:t xml:space="preserve">realizujúca činnosti spojené s naplnením účelu Zmluvy, ručí za dôvernosť a ochranu svojich prístupových hesiel a zodpovedá za všetky udalosti a transakcie, ktoré sa uskutočnili v IS s použitím jeho používateľského mena a hesla. </w:t>
      </w:r>
    </w:p>
    <w:p w14:paraId="2DA36736" w14:textId="430617ED" w:rsidR="000928EF" w:rsidRPr="00661453" w:rsidRDefault="000928EF" w:rsidP="00661453">
      <w:pPr>
        <w:pStyle w:val="Odsekzoznamu"/>
        <w:numPr>
          <w:ilvl w:val="0"/>
          <w:numId w:val="58"/>
        </w:numPr>
        <w:autoSpaceDE w:val="0"/>
        <w:autoSpaceDN w:val="0"/>
        <w:adjustRightInd w:val="0"/>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V prípade podozrenia na prezradenie prístupového hesla resp. v prípade jeho samotného prezradenia musí Poskytovateľa okamžite informovať Objednávateľa a nahlásiť udalosť ako </w:t>
      </w:r>
      <w:r w:rsidR="003120EC">
        <w:rPr>
          <w:rFonts w:asciiTheme="minorHAnsi" w:hAnsiTheme="minorHAnsi" w:cs="Arial"/>
          <w:noProof w:val="0"/>
          <w:sz w:val="22"/>
          <w:szCs w:val="22"/>
        </w:rPr>
        <w:t>KBI</w:t>
      </w:r>
      <w:r w:rsidRPr="00661453">
        <w:rPr>
          <w:rFonts w:asciiTheme="minorHAnsi" w:hAnsiTheme="minorHAnsi" w:cs="Arial"/>
          <w:noProof w:val="0"/>
          <w:sz w:val="22"/>
          <w:szCs w:val="22"/>
        </w:rPr>
        <w:t xml:space="preserve">. </w:t>
      </w:r>
    </w:p>
    <w:p w14:paraId="70BB45AD" w14:textId="4168874B" w:rsidR="000928EF" w:rsidRPr="00661453" w:rsidRDefault="000928EF" w:rsidP="00661453">
      <w:pPr>
        <w:pStyle w:val="Odsekzoznamu"/>
        <w:numPr>
          <w:ilvl w:val="0"/>
          <w:numId w:val="58"/>
        </w:numPr>
        <w:autoSpaceDE w:val="0"/>
        <w:autoSpaceDN w:val="0"/>
        <w:adjustRightInd w:val="0"/>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Po ukončení práce je zamestnanec </w:t>
      </w:r>
      <w:r w:rsidR="0036677C">
        <w:rPr>
          <w:rFonts w:asciiTheme="minorHAnsi" w:hAnsiTheme="minorHAnsi" w:cs="Arial"/>
          <w:noProof w:val="0"/>
          <w:sz w:val="22"/>
          <w:szCs w:val="22"/>
        </w:rPr>
        <w:t>Poskytovateľa a iná</w:t>
      </w:r>
      <w:r w:rsidR="00C20A86">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osoba </w:t>
      </w:r>
      <w:r w:rsidR="006E5BED">
        <w:rPr>
          <w:rFonts w:asciiTheme="minorHAnsi" w:hAnsiTheme="minorHAnsi" w:cs="Arial"/>
          <w:noProof w:val="0"/>
          <w:sz w:val="22"/>
          <w:szCs w:val="22"/>
        </w:rPr>
        <w:t xml:space="preserve">na strane Poskytovateľa </w:t>
      </w:r>
      <w:r w:rsidRPr="00661453">
        <w:rPr>
          <w:rFonts w:asciiTheme="minorHAnsi" w:hAnsiTheme="minorHAnsi" w:cs="Arial"/>
          <w:noProof w:val="0"/>
          <w:sz w:val="22"/>
          <w:szCs w:val="22"/>
        </w:rPr>
        <w:t>realizujúca činnosti spojené s</w:t>
      </w:r>
      <w:r w:rsidR="002B5C4F" w:rsidRPr="00661453">
        <w:rPr>
          <w:rFonts w:ascii="Calibri" w:hAnsi="Calibri"/>
          <w:sz w:val="22"/>
          <w:szCs w:val="22"/>
        </w:rPr>
        <w:t> </w:t>
      </w:r>
      <w:r w:rsidRPr="00661453">
        <w:rPr>
          <w:rFonts w:asciiTheme="minorHAnsi" w:hAnsiTheme="minorHAnsi" w:cs="Arial"/>
          <w:noProof w:val="0"/>
          <w:sz w:val="22"/>
          <w:szCs w:val="22"/>
        </w:rPr>
        <w:t>naplnením účelu Zmluvy, povinný znemožniť prístup k aplikáciám a programom a to tak, aby zabránil neoprávnenému prístupu alebo zneužitiu</w:t>
      </w:r>
      <w:r w:rsidR="006E5BED">
        <w:rPr>
          <w:rFonts w:asciiTheme="minorHAnsi" w:hAnsiTheme="minorHAnsi" w:cs="Arial"/>
          <w:noProof w:val="0"/>
          <w:sz w:val="22"/>
          <w:szCs w:val="22"/>
        </w:rPr>
        <w:t xml:space="preserve"> s výnimkou prípadu, </w:t>
      </w:r>
      <w:r w:rsidRPr="00661453">
        <w:rPr>
          <w:rFonts w:asciiTheme="minorHAnsi" w:hAnsiTheme="minorHAnsi" w:cs="Arial"/>
          <w:noProof w:val="0"/>
          <w:sz w:val="22"/>
          <w:szCs w:val="22"/>
        </w:rPr>
        <w:t>ak mu to odôvodnene neumožňuje charakter vykonávaných prác a táto výnimka je písomne schválená manažérom bezpečnosti Objednávateľa.</w:t>
      </w:r>
    </w:p>
    <w:p w14:paraId="2FE6F3FD" w14:textId="77777777" w:rsidR="000928EF" w:rsidRPr="00661453" w:rsidRDefault="000928EF" w:rsidP="000928EF">
      <w:pPr>
        <w:autoSpaceDE w:val="0"/>
        <w:autoSpaceDN w:val="0"/>
        <w:adjustRightInd w:val="0"/>
        <w:jc w:val="center"/>
        <w:rPr>
          <w:rFonts w:cs="Arial"/>
        </w:rPr>
      </w:pPr>
    </w:p>
    <w:p w14:paraId="4A2AF0F9" w14:textId="77777777" w:rsidR="000928EF" w:rsidRPr="00661453" w:rsidRDefault="000928EF" w:rsidP="000928EF">
      <w:pPr>
        <w:pStyle w:val="Nadpis2"/>
        <w:jc w:val="center"/>
        <w:rPr>
          <w:color w:val="auto"/>
          <w:sz w:val="22"/>
          <w:szCs w:val="22"/>
        </w:rPr>
      </w:pPr>
      <w:r w:rsidRPr="00661453">
        <w:rPr>
          <w:color w:val="auto"/>
          <w:sz w:val="22"/>
          <w:szCs w:val="22"/>
        </w:rPr>
        <w:t>Článok 3</w:t>
      </w:r>
    </w:p>
    <w:p w14:paraId="6C6B65E8" w14:textId="74C2AB4C" w:rsidR="000928EF" w:rsidRPr="00661453" w:rsidRDefault="000928EF" w:rsidP="000928EF">
      <w:pPr>
        <w:autoSpaceDE w:val="0"/>
        <w:autoSpaceDN w:val="0"/>
        <w:adjustRightInd w:val="0"/>
        <w:jc w:val="center"/>
        <w:rPr>
          <w:rFonts w:cs="Arial"/>
        </w:rPr>
      </w:pPr>
      <w:r w:rsidRPr="00661453">
        <w:rPr>
          <w:rFonts w:cs="Arial"/>
          <w:b/>
          <w:bCs/>
        </w:rPr>
        <w:t xml:space="preserve">Pripájanie prenosných počítačov a zariadení </w:t>
      </w:r>
      <w:r w:rsidR="0036677C" w:rsidRPr="0036677C">
        <w:rPr>
          <w:rFonts w:cs="Arial"/>
          <w:b/>
          <w:bCs/>
        </w:rPr>
        <w:t>Poskytovateľ</w:t>
      </w:r>
      <w:r w:rsidR="0036677C">
        <w:rPr>
          <w:rFonts w:cs="Arial"/>
          <w:b/>
          <w:bCs/>
        </w:rPr>
        <w:t>a</w:t>
      </w:r>
      <w:r w:rsidRPr="00661453">
        <w:rPr>
          <w:rFonts w:cs="Arial"/>
          <w:b/>
          <w:bCs/>
        </w:rPr>
        <w:t xml:space="preserve"> do IS</w:t>
      </w:r>
      <w:r w:rsidR="00091533">
        <w:rPr>
          <w:rFonts w:cs="Arial"/>
          <w:b/>
          <w:bCs/>
        </w:rPr>
        <w:t xml:space="preserve"> </w:t>
      </w:r>
      <w:r w:rsidRPr="00661453">
        <w:rPr>
          <w:rFonts w:cs="Arial"/>
          <w:b/>
          <w:bCs/>
        </w:rPr>
        <w:t>u Objednávateľa</w:t>
      </w:r>
    </w:p>
    <w:p w14:paraId="6F31733C" w14:textId="08813D64" w:rsidR="000928EF" w:rsidRPr="00661453" w:rsidRDefault="000928EF" w:rsidP="00661453">
      <w:pPr>
        <w:pStyle w:val="Odsekzoznamu"/>
        <w:numPr>
          <w:ilvl w:val="0"/>
          <w:numId w:val="61"/>
        </w:numPr>
        <w:autoSpaceDE w:val="0"/>
        <w:autoSpaceDN w:val="0"/>
        <w:adjustRightInd w:val="0"/>
        <w:spacing w:after="134"/>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Prenosné počítače zamestnancov </w:t>
      </w:r>
      <w:r w:rsidR="0036677C">
        <w:rPr>
          <w:rFonts w:asciiTheme="minorHAnsi" w:hAnsiTheme="minorHAnsi" w:cs="Arial"/>
          <w:noProof w:val="0"/>
          <w:sz w:val="22"/>
          <w:szCs w:val="22"/>
        </w:rPr>
        <w:t xml:space="preserve">Poskytovateľa a iných osôb </w:t>
      </w:r>
      <w:r w:rsidR="006E5BED">
        <w:rPr>
          <w:rFonts w:asciiTheme="minorHAnsi" w:hAnsiTheme="minorHAnsi" w:cs="Arial"/>
          <w:noProof w:val="0"/>
          <w:sz w:val="22"/>
          <w:szCs w:val="22"/>
        </w:rPr>
        <w:t xml:space="preserve">na strane Poskytovateľa </w:t>
      </w:r>
      <w:r w:rsidRPr="00661453">
        <w:rPr>
          <w:rFonts w:asciiTheme="minorHAnsi" w:hAnsiTheme="minorHAnsi" w:cs="Arial"/>
          <w:noProof w:val="0"/>
          <w:sz w:val="22"/>
          <w:szCs w:val="22"/>
        </w:rPr>
        <w:t xml:space="preserve">v súvislosti s naplnením účelu Zmluvy </w:t>
      </w:r>
      <w:r w:rsidR="002A5573">
        <w:rPr>
          <w:rFonts w:asciiTheme="minorHAnsi" w:hAnsiTheme="minorHAnsi" w:cs="Arial"/>
          <w:noProof w:val="0"/>
          <w:sz w:val="22"/>
          <w:szCs w:val="22"/>
        </w:rPr>
        <w:t>môžu</w:t>
      </w:r>
      <w:r w:rsidR="002A5573" w:rsidRPr="00661453">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byť pripájané do IS Objednávateľa len na základe nevyhnutného účelu, splnenia bezpečnostných požiadaviek a písomného súhlasu manažéra bezpečnosti Objednávateľa. </w:t>
      </w:r>
    </w:p>
    <w:p w14:paraId="571EABAC" w14:textId="4CA8B391" w:rsidR="000928EF" w:rsidRPr="00661453" w:rsidRDefault="006E5BED" w:rsidP="00661453">
      <w:pPr>
        <w:pStyle w:val="Odsekzoznamu"/>
        <w:numPr>
          <w:ilvl w:val="0"/>
          <w:numId w:val="61"/>
        </w:numPr>
        <w:autoSpaceDE w:val="0"/>
        <w:autoSpaceDN w:val="0"/>
        <w:adjustRightInd w:val="0"/>
        <w:spacing w:after="134"/>
        <w:ind w:left="284" w:hanging="284"/>
        <w:rPr>
          <w:rFonts w:asciiTheme="minorHAnsi" w:hAnsiTheme="minorHAnsi" w:cs="Arial"/>
          <w:noProof w:val="0"/>
          <w:sz w:val="22"/>
          <w:szCs w:val="22"/>
        </w:rPr>
      </w:pPr>
      <w:r>
        <w:rPr>
          <w:rFonts w:asciiTheme="minorHAnsi" w:hAnsiTheme="minorHAnsi" w:cs="Arial"/>
          <w:noProof w:val="0"/>
          <w:sz w:val="22"/>
          <w:szCs w:val="22"/>
        </w:rPr>
        <w:t xml:space="preserve">Poskytovateľ je povinný zabezpečiť, aby je zamestnanci a iné osoby, ktoré na jeho strane </w:t>
      </w:r>
      <w:r w:rsidR="000928EF" w:rsidRPr="00661453">
        <w:rPr>
          <w:rFonts w:asciiTheme="minorHAnsi" w:hAnsiTheme="minorHAnsi" w:cs="Arial"/>
          <w:noProof w:val="0"/>
          <w:sz w:val="22"/>
          <w:szCs w:val="22"/>
        </w:rPr>
        <w:t>realizujú činnosti spojené s naplnením účelu Zmluvy, ktor</w:t>
      </w:r>
      <w:r>
        <w:rPr>
          <w:rFonts w:asciiTheme="minorHAnsi" w:hAnsiTheme="minorHAnsi" w:cs="Arial"/>
          <w:noProof w:val="0"/>
          <w:sz w:val="22"/>
          <w:szCs w:val="22"/>
        </w:rPr>
        <w:t>í</w:t>
      </w:r>
      <w:r w:rsidR="000928EF" w:rsidRPr="00661453">
        <w:rPr>
          <w:rFonts w:asciiTheme="minorHAnsi" w:hAnsiTheme="minorHAnsi" w:cs="Arial"/>
          <w:noProof w:val="0"/>
          <w:sz w:val="22"/>
          <w:szCs w:val="22"/>
        </w:rPr>
        <w:t xml:space="preserve"> uchováva</w:t>
      </w:r>
      <w:r>
        <w:rPr>
          <w:rFonts w:asciiTheme="minorHAnsi" w:hAnsiTheme="minorHAnsi" w:cs="Arial"/>
          <w:noProof w:val="0"/>
          <w:sz w:val="22"/>
          <w:szCs w:val="22"/>
        </w:rPr>
        <w:t>jú</w:t>
      </w:r>
      <w:r w:rsidR="000928EF" w:rsidRPr="00661453">
        <w:rPr>
          <w:rFonts w:asciiTheme="minorHAnsi" w:hAnsiTheme="minorHAnsi" w:cs="Arial"/>
          <w:noProof w:val="0"/>
          <w:sz w:val="22"/>
          <w:szCs w:val="22"/>
        </w:rPr>
        <w:t xml:space="preserve"> na prenosnom počítači/zariadení informácie, ktorých vlastníkom je Objednávateľ, </w:t>
      </w:r>
      <w:r>
        <w:rPr>
          <w:rFonts w:asciiTheme="minorHAnsi" w:hAnsiTheme="minorHAnsi" w:cs="Arial"/>
          <w:noProof w:val="0"/>
          <w:sz w:val="22"/>
          <w:szCs w:val="22"/>
        </w:rPr>
        <w:t>boli</w:t>
      </w:r>
      <w:r w:rsidR="000928EF" w:rsidRPr="00661453">
        <w:rPr>
          <w:rFonts w:asciiTheme="minorHAnsi" w:hAnsiTheme="minorHAnsi" w:cs="Arial"/>
          <w:noProof w:val="0"/>
          <w:sz w:val="22"/>
          <w:szCs w:val="22"/>
        </w:rPr>
        <w:t xml:space="preserve"> povinn</w:t>
      </w:r>
      <w:r>
        <w:rPr>
          <w:rFonts w:asciiTheme="minorHAnsi" w:hAnsiTheme="minorHAnsi" w:cs="Arial"/>
          <w:noProof w:val="0"/>
          <w:sz w:val="22"/>
          <w:szCs w:val="22"/>
        </w:rPr>
        <w:t>í</w:t>
      </w:r>
      <w:r w:rsidR="000928EF" w:rsidRPr="00661453">
        <w:rPr>
          <w:rFonts w:asciiTheme="minorHAnsi" w:hAnsiTheme="minorHAnsi" w:cs="Arial"/>
          <w:noProof w:val="0"/>
          <w:sz w:val="22"/>
          <w:szCs w:val="22"/>
        </w:rPr>
        <w:t xml:space="preserve">: </w:t>
      </w:r>
    </w:p>
    <w:p w14:paraId="4EACCE75" w14:textId="071DB760" w:rsidR="000928EF" w:rsidRPr="00661453" w:rsidRDefault="000928EF" w:rsidP="00582445">
      <w:pPr>
        <w:pStyle w:val="Odsekzoznamu"/>
        <w:numPr>
          <w:ilvl w:val="0"/>
          <w:numId w:val="71"/>
        </w:numPr>
        <w:autoSpaceDE w:val="0"/>
        <w:autoSpaceDN w:val="0"/>
        <w:adjustRightInd w:val="0"/>
        <w:spacing w:after="134"/>
        <w:rPr>
          <w:rFonts w:asciiTheme="minorHAnsi" w:hAnsiTheme="minorHAnsi" w:cs="Arial"/>
          <w:noProof w:val="0"/>
          <w:sz w:val="22"/>
          <w:szCs w:val="22"/>
        </w:rPr>
      </w:pPr>
      <w:r w:rsidRPr="00661453">
        <w:rPr>
          <w:rFonts w:asciiTheme="minorHAnsi" w:hAnsiTheme="minorHAnsi" w:cs="Arial"/>
          <w:noProof w:val="0"/>
          <w:sz w:val="22"/>
          <w:szCs w:val="22"/>
        </w:rPr>
        <w:t xml:space="preserve">chrániť ho pred krádežou alebo zneužitím; </w:t>
      </w:r>
      <w:r w:rsidR="00C20A86">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počítač/zariadenie </w:t>
      </w:r>
      <w:r w:rsidR="006E5BED">
        <w:rPr>
          <w:rFonts w:asciiTheme="minorHAnsi" w:hAnsiTheme="minorHAnsi" w:cs="Arial"/>
          <w:noProof w:val="0"/>
          <w:sz w:val="22"/>
          <w:szCs w:val="22"/>
        </w:rPr>
        <w:t xml:space="preserve">nie je možné ponechať </w:t>
      </w:r>
      <w:r w:rsidRPr="00661453">
        <w:rPr>
          <w:rFonts w:asciiTheme="minorHAnsi" w:hAnsiTheme="minorHAnsi" w:cs="Arial"/>
          <w:noProof w:val="0"/>
          <w:sz w:val="22"/>
          <w:szCs w:val="22"/>
        </w:rPr>
        <w:t>bez dozoru napr. na verejne dostupných miestach, v</w:t>
      </w:r>
      <w:r w:rsidR="00970E54">
        <w:rPr>
          <w:rFonts w:asciiTheme="minorHAnsi" w:hAnsiTheme="minorHAnsi" w:cs="Arial"/>
          <w:noProof w:val="0"/>
          <w:sz w:val="22"/>
          <w:szCs w:val="22"/>
        </w:rPr>
        <w:t> </w:t>
      </w:r>
      <w:r w:rsidRPr="00661453">
        <w:rPr>
          <w:rFonts w:asciiTheme="minorHAnsi" w:hAnsiTheme="minorHAnsi" w:cs="Arial"/>
          <w:noProof w:val="0"/>
          <w:sz w:val="22"/>
          <w:szCs w:val="22"/>
        </w:rPr>
        <w:t xml:space="preserve">dopravných prostriedkoch, neuzamknutých kanceláriách a pod., </w:t>
      </w:r>
    </w:p>
    <w:p w14:paraId="56794AB3" w14:textId="1A1080CB" w:rsidR="000928EF" w:rsidRPr="00661453" w:rsidRDefault="000928EF" w:rsidP="00582445">
      <w:pPr>
        <w:pStyle w:val="Odsekzoznamu"/>
        <w:numPr>
          <w:ilvl w:val="0"/>
          <w:numId w:val="71"/>
        </w:numPr>
        <w:autoSpaceDE w:val="0"/>
        <w:autoSpaceDN w:val="0"/>
        <w:adjustRightInd w:val="0"/>
        <w:spacing w:after="134"/>
        <w:rPr>
          <w:rFonts w:asciiTheme="minorHAnsi" w:hAnsiTheme="minorHAnsi" w:cs="Arial"/>
          <w:noProof w:val="0"/>
          <w:sz w:val="22"/>
          <w:szCs w:val="22"/>
        </w:rPr>
      </w:pPr>
      <w:r w:rsidRPr="00661453">
        <w:rPr>
          <w:rFonts w:asciiTheme="minorHAnsi" w:hAnsiTheme="minorHAnsi" w:cs="Arial"/>
          <w:noProof w:val="0"/>
          <w:sz w:val="22"/>
          <w:szCs w:val="22"/>
        </w:rPr>
        <w:t xml:space="preserve">okamžite hlásiť stratu, prípadne krádež prenosného počítača ako </w:t>
      </w:r>
      <w:r w:rsidR="003120EC">
        <w:rPr>
          <w:rFonts w:asciiTheme="minorHAnsi" w:hAnsiTheme="minorHAnsi" w:cs="Arial"/>
          <w:noProof w:val="0"/>
          <w:sz w:val="22"/>
          <w:szCs w:val="22"/>
        </w:rPr>
        <w:t>KBI</w:t>
      </w:r>
      <w:r w:rsidRPr="00661453">
        <w:rPr>
          <w:rFonts w:asciiTheme="minorHAnsi" w:hAnsiTheme="minorHAnsi" w:cs="Arial"/>
          <w:noProof w:val="0"/>
          <w:sz w:val="22"/>
          <w:szCs w:val="22"/>
        </w:rPr>
        <w:t xml:space="preserve">, </w:t>
      </w:r>
    </w:p>
    <w:p w14:paraId="063399F6" w14:textId="77777777" w:rsidR="000928EF" w:rsidRPr="00661453" w:rsidRDefault="000928EF" w:rsidP="00582445">
      <w:pPr>
        <w:pStyle w:val="Odsekzoznamu"/>
        <w:numPr>
          <w:ilvl w:val="0"/>
          <w:numId w:val="71"/>
        </w:numPr>
        <w:autoSpaceDE w:val="0"/>
        <w:autoSpaceDN w:val="0"/>
        <w:adjustRightInd w:val="0"/>
        <w:spacing w:after="134"/>
        <w:rPr>
          <w:rFonts w:asciiTheme="minorHAnsi" w:hAnsiTheme="minorHAnsi" w:cs="Arial"/>
          <w:noProof w:val="0"/>
          <w:sz w:val="22"/>
          <w:szCs w:val="22"/>
        </w:rPr>
      </w:pPr>
      <w:r w:rsidRPr="00661453">
        <w:rPr>
          <w:rFonts w:asciiTheme="minorHAnsi" w:hAnsiTheme="minorHAnsi" w:cs="Arial"/>
          <w:noProof w:val="0"/>
          <w:sz w:val="22"/>
          <w:szCs w:val="22"/>
        </w:rPr>
        <w:t xml:space="preserve">ak sú na pevnom disku prenosného počítača/zariadenia ukladané informácie musia byť tieto informácie chránené dodatočným zabezpečovacím prostriedkom, t. j. šifrovaním. </w:t>
      </w:r>
    </w:p>
    <w:p w14:paraId="04A6192F" w14:textId="0629B7F4" w:rsidR="000928EF" w:rsidRPr="00661453" w:rsidRDefault="000928EF" w:rsidP="00661453">
      <w:pPr>
        <w:pStyle w:val="Odsekzoznamu"/>
        <w:numPr>
          <w:ilvl w:val="0"/>
          <w:numId w:val="61"/>
        </w:numPr>
        <w:autoSpaceDE w:val="0"/>
        <w:autoSpaceDN w:val="0"/>
        <w:adjustRightInd w:val="0"/>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w:t>
      </w:r>
      <w:r w:rsidR="00C20A86">
        <w:rPr>
          <w:rFonts w:asciiTheme="minorHAnsi" w:hAnsiTheme="minorHAnsi" w:cs="Arial"/>
          <w:noProof w:val="0"/>
          <w:sz w:val="22"/>
          <w:szCs w:val="22"/>
        </w:rPr>
        <w:t>Poskytovateľa</w:t>
      </w:r>
      <w:r w:rsidRPr="00661453">
        <w:rPr>
          <w:rFonts w:asciiTheme="minorHAnsi" w:hAnsiTheme="minorHAnsi" w:cs="Arial"/>
          <w:noProof w:val="0"/>
          <w:sz w:val="22"/>
          <w:szCs w:val="22"/>
        </w:rPr>
        <w:t xml:space="preserve">. </w:t>
      </w:r>
    </w:p>
    <w:p w14:paraId="7320D6FE" w14:textId="77777777" w:rsidR="000928EF" w:rsidRPr="00661453" w:rsidRDefault="000928EF" w:rsidP="000928EF">
      <w:pPr>
        <w:autoSpaceDE w:val="0"/>
        <w:autoSpaceDN w:val="0"/>
        <w:adjustRightInd w:val="0"/>
        <w:jc w:val="both"/>
        <w:rPr>
          <w:rFonts w:cs="Arial"/>
        </w:rPr>
      </w:pPr>
    </w:p>
    <w:p w14:paraId="4DE4D3F2" w14:textId="77777777" w:rsidR="000928EF" w:rsidRPr="00661453" w:rsidRDefault="000928EF" w:rsidP="000928EF">
      <w:pPr>
        <w:pStyle w:val="Nadpis2"/>
        <w:jc w:val="center"/>
        <w:rPr>
          <w:color w:val="auto"/>
          <w:sz w:val="22"/>
          <w:szCs w:val="22"/>
        </w:rPr>
      </w:pPr>
      <w:r w:rsidRPr="00661453">
        <w:rPr>
          <w:color w:val="auto"/>
          <w:sz w:val="22"/>
          <w:szCs w:val="22"/>
        </w:rPr>
        <w:lastRenderedPageBreak/>
        <w:t>Článok 4</w:t>
      </w:r>
    </w:p>
    <w:p w14:paraId="5EA3C68D" w14:textId="73ABD091" w:rsidR="000928EF" w:rsidRPr="00661453" w:rsidRDefault="000928EF" w:rsidP="000928EF">
      <w:pPr>
        <w:autoSpaceDE w:val="0"/>
        <w:autoSpaceDN w:val="0"/>
        <w:adjustRightInd w:val="0"/>
        <w:jc w:val="center"/>
        <w:rPr>
          <w:rFonts w:cs="Arial"/>
        </w:rPr>
      </w:pPr>
      <w:r w:rsidRPr="00661453">
        <w:rPr>
          <w:rFonts w:cs="Arial"/>
          <w:b/>
          <w:bCs/>
        </w:rPr>
        <w:t xml:space="preserve">Riadenie </w:t>
      </w:r>
      <w:r w:rsidR="00CE58F5">
        <w:rPr>
          <w:rFonts w:cs="Arial"/>
          <w:b/>
          <w:bCs/>
        </w:rPr>
        <w:t xml:space="preserve">kybernetických </w:t>
      </w:r>
      <w:r w:rsidRPr="00661453">
        <w:rPr>
          <w:rFonts w:cs="Arial"/>
          <w:b/>
          <w:bCs/>
        </w:rPr>
        <w:t>bezpečnostných incidentov</w:t>
      </w:r>
    </w:p>
    <w:p w14:paraId="4C04EEAE" w14:textId="5116E62D" w:rsidR="000928EF" w:rsidRPr="00661453" w:rsidRDefault="00465C04" w:rsidP="000928EF">
      <w:pPr>
        <w:autoSpaceDE w:val="0"/>
        <w:autoSpaceDN w:val="0"/>
        <w:adjustRightInd w:val="0"/>
        <w:jc w:val="both"/>
        <w:rPr>
          <w:rFonts w:cs="Arial"/>
        </w:rPr>
      </w:pPr>
      <w:r>
        <w:rPr>
          <w:rFonts w:cs="Arial"/>
        </w:rPr>
        <w:t xml:space="preserve">Poskytovateľ je povinný </w:t>
      </w:r>
      <w:r w:rsidR="008548B0" w:rsidRPr="00661453">
        <w:rPr>
          <w:rFonts w:cs="Arial"/>
        </w:rPr>
        <w:t>zisten</w:t>
      </w:r>
      <w:r w:rsidR="008548B0">
        <w:rPr>
          <w:rFonts w:cs="Arial"/>
        </w:rPr>
        <w:t>ý</w:t>
      </w:r>
      <w:r w:rsidR="008548B0" w:rsidRPr="00661453">
        <w:rPr>
          <w:rFonts w:cs="Arial"/>
        </w:rPr>
        <w:t xml:space="preserve"> </w:t>
      </w:r>
      <w:r w:rsidR="00CE58F5">
        <w:rPr>
          <w:rFonts w:cs="Arial"/>
        </w:rPr>
        <w:t>KBI</w:t>
      </w:r>
      <w:r w:rsidR="000928EF" w:rsidRPr="00661453">
        <w:rPr>
          <w:rFonts w:cs="Arial"/>
        </w:rPr>
        <w:t xml:space="preserve"> alebo podozrenie na </w:t>
      </w:r>
      <w:r w:rsidR="00CE58F5">
        <w:rPr>
          <w:rFonts w:cs="Arial"/>
        </w:rPr>
        <w:t>KBI</w:t>
      </w:r>
      <w:r w:rsidR="000928EF" w:rsidRPr="00661453">
        <w:rPr>
          <w:rFonts w:cs="Arial"/>
        </w:rPr>
        <w:t xml:space="preserve"> bezodkladne</w:t>
      </w:r>
      <w:r w:rsidR="008548B0">
        <w:rPr>
          <w:rFonts w:cs="Arial"/>
        </w:rPr>
        <w:t xml:space="preserve">, maximálne do </w:t>
      </w:r>
      <w:r w:rsidR="00D47742">
        <w:rPr>
          <w:rFonts w:cs="Arial"/>
        </w:rPr>
        <w:t>4</w:t>
      </w:r>
      <w:r w:rsidR="008548B0">
        <w:rPr>
          <w:rFonts w:cs="Arial"/>
        </w:rPr>
        <w:t xml:space="preserve"> hod</w:t>
      </w:r>
      <w:r w:rsidR="00D47742">
        <w:rPr>
          <w:rFonts w:cs="Arial"/>
        </w:rPr>
        <w:t>í</w:t>
      </w:r>
      <w:r w:rsidR="008548B0">
        <w:rPr>
          <w:rFonts w:cs="Arial"/>
        </w:rPr>
        <w:t xml:space="preserve">n, </w:t>
      </w:r>
      <w:r w:rsidR="000928EF" w:rsidRPr="00661453">
        <w:rPr>
          <w:rFonts w:cs="Arial"/>
        </w:rPr>
        <w:t xml:space="preserve">nahlásiť </w:t>
      </w:r>
      <w:r w:rsidR="002A5573">
        <w:rPr>
          <w:rFonts w:cs="Arial"/>
        </w:rPr>
        <w:t xml:space="preserve">zaevidovaním v </w:t>
      </w:r>
      <w:r>
        <w:rPr>
          <w:rFonts w:cs="Arial"/>
        </w:rPr>
        <w:t>JIRA</w:t>
      </w:r>
      <w:r w:rsidR="002A5573">
        <w:rPr>
          <w:rFonts w:cs="Arial"/>
        </w:rPr>
        <w:t xml:space="preserve">. Ak v čase hlásenia incidentu nastane nefunkčnosť </w:t>
      </w:r>
      <w:r>
        <w:rPr>
          <w:rFonts w:cs="Arial"/>
        </w:rPr>
        <w:t>JIRA</w:t>
      </w:r>
      <w:r w:rsidR="002A5573">
        <w:rPr>
          <w:rFonts w:cs="Arial"/>
        </w:rPr>
        <w:t xml:space="preserve">, </w:t>
      </w:r>
      <w:r>
        <w:rPr>
          <w:rFonts w:cs="Arial"/>
        </w:rPr>
        <w:t xml:space="preserve">je povinný uvedené v rovnakej lehote nahlásiť s použitím kontaktných údajov: </w:t>
      </w:r>
      <w:r w:rsidR="000928EF" w:rsidRPr="00661453">
        <w:rPr>
          <w:rFonts w:cs="Arial"/>
        </w:rPr>
        <w:t xml:space="preserve">tel. číslo: +421 2 88891 200, resp. email: </w:t>
      </w:r>
      <w:hyperlink r:id="rId15" w:history="1">
        <w:r w:rsidR="000928EF" w:rsidRPr="00661453">
          <w:rPr>
            <w:rStyle w:val="Hypertextovprepojenie"/>
            <w:rFonts w:cs="Arial"/>
            <w:color w:val="auto"/>
          </w:rPr>
          <w:t>servicedesk.mssr@justice.sk</w:t>
        </w:r>
      </w:hyperlink>
      <w:r w:rsidR="000928EF" w:rsidRPr="00661453">
        <w:rPr>
          <w:rFonts w:cs="Arial"/>
        </w:rPr>
        <w:t xml:space="preserve">. </w:t>
      </w:r>
    </w:p>
    <w:p w14:paraId="77E5C81E" w14:textId="613B2B01" w:rsidR="000928EF" w:rsidRPr="00661453" w:rsidRDefault="000928EF" w:rsidP="00661453">
      <w:pPr>
        <w:autoSpaceDE w:val="0"/>
        <w:autoSpaceDN w:val="0"/>
        <w:adjustRightInd w:val="0"/>
        <w:jc w:val="both"/>
        <w:rPr>
          <w:rFonts w:cs="Arial"/>
        </w:rPr>
      </w:pPr>
      <w:r w:rsidRPr="00661453">
        <w:rPr>
          <w:rFonts w:cs="Arial"/>
        </w:rPr>
        <w:t>V rámc</w:t>
      </w:r>
      <w:r w:rsidR="00661453">
        <w:rPr>
          <w:rFonts w:cs="Arial"/>
        </w:rPr>
        <w:t>i dokumentácie pre dodávaný IS</w:t>
      </w:r>
      <w:r w:rsidR="000C6493">
        <w:rPr>
          <w:rFonts w:cs="Arial"/>
        </w:rPr>
        <w:t xml:space="preserve"> je Poskytovateľ povinný</w:t>
      </w:r>
      <w:r w:rsidR="00661453">
        <w:rPr>
          <w:rFonts w:cs="Arial"/>
        </w:rPr>
        <w:t>:</w:t>
      </w:r>
      <w:r w:rsidRPr="00661453">
        <w:rPr>
          <w:rFonts w:cs="Arial"/>
        </w:rPr>
        <w:tab/>
      </w:r>
    </w:p>
    <w:p w14:paraId="453B1D6F" w14:textId="47B5E649" w:rsidR="000928EF" w:rsidRPr="00661453" w:rsidRDefault="000928EF" w:rsidP="00661453">
      <w:pPr>
        <w:numPr>
          <w:ilvl w:val="0"/>
          <w:numId w:val="65"/>
        </w:numPr>
        <w:spacing w:after="0" w:line="240" w:lineRule="auto"/>
        <w:ind w:left="567" w:hanging="283"/>
        <w:jc w:val="both"/>
        <w:rPr>
          <w:rFonts w:ascii="Calibri" w:hAnsi="Calibri"/>
        </w:rPr>
      </w:pPr>
      <w:r w:rsidRPr="00661453">
        <w:rPr>
          <w:rFonts w:ascii="Calibri" w:hAnsi="Calibri"/>
        </w:rPr>
        <w:t>identifikova</w:t>
      </w:r>
      <w:r w:rsidR="000C6493">
        <w:rPr>
          <w:rFonts w:ascii="Calibri" w:hAnsi="Calibri"/>
        </w:rPr>
        <w:t>ť</w:t>
      </w:r>
      <w:r w:rsidRPr="00661453">
        <w:rPr>
          <w:rFonts w:ascii="Calibri" w:hAnsi="Calibri"/>
        </w:rPr>
        <w:t xml:space="preserve"> a </w:t>
      </w:r>
      <w:r w:rsidR="000C6493" w:rsidRPr="00661453">
        <w:rPr>
          <w:rFonts w:ascii="Calibri" w:hAnsi="Calibri"/>
        </w:rPr>
        <w:t>dokumentova</w:t>
      </w:r>
      <w:r w:rsidR="000C6493">
        <w:rPr>
          <w:rFonts w:ascii="Calibri" w:hAnsi="Calibri"/>
        </w:rPr>
        <w:t>ť</w:t>
      </w:r>
      <w:r w:rsidR="000C6493" w:rsidRPr="00661453">
        <w:rPr>
          <w:rFonts w:ascii="Calibri" w:hAnsi="Calibri"/>
        </w:rPr>
        <w:t xml:space="preserve"> </w:t>
      </w:r>
      <w:r w:rsidRPr="00661453">
        <w:rPr>
          <w:rFonts w:ascii="Calibri" w:hAnsi="Calibri"/>
        </w:rPr>
        <w:t>udalosti a riziká, ktoré môžu ohroziť dostupnosť, dôvernosť a integritu IS,</w:t>
      </w:r>
      <w:r w:rsidR="009A50BF">
        <w:rPr>
          <w:rFonts w:ascii="Calibri" w:hAnsi="Calibri"/>
        </w:rPr>
        <w:t xml:space="preserve"> </w:t>
      </w:r>
      <w:r w:rsidRPr="00661453">
        <w:rPr>
          <w:rFonts w:ascii="Calibri" w:hAnsi="Calibri"/>
        </w:rPr>
        <w:t>alebo ktoré môžu spôsobiť prerušenie vnútorných procesov,</w:t>
      </w:r>
      <w:r w:rsidR="009A50BF">
        <w:rPr>
          <w:rFonts w:ascii="Calibri" w:hAnsi="Calibri"/>
        </w:rPr>
        <w:t xml:space="preserve"> </w:t>
      </w:r>
      <w:r w:rsidR="000C6493">
        <w:rPr>
          <w:rFonts w:ascii="Calibri" w:hAnsi="Calibri"/>
        </w:rPr>
        <w:t xml:space="preserve">a </w:t>
      </w:r>
      <w:r w:rsidRPr="00661453">
        <w:rPr>
          <w:rFonts w:ascii="Calibri" w:hAnsi="Calibri"/>
        </w:rPr>
        <w:t>mus</w:t>
      </w:r>
      <w:r w:rsidR="000C6493">
        <w:rPr>
          <w:rFonts w:ascii="Calibri" w:hAnsi="Calibri"/>
        </w:rPr>
        <w:t>í</w:t>
      </w:r>
      <w:r w:rsidRPr="00661453">
        <w:rPr>
          <w:rFonts w:ascii="Calibri" w:hAnsi="Calibri"/>
        </w:rPr>
        <w:t xml:space="preserve"> </w:t>
      </w:r>
      <w:r w:rsidR="000C6493" w:rsidRPr="00661453">
        <w:rPr>
          <w:rFonts w:ascii="Calibri" w:hAnsi="Calibri"/>
        </w:rPr>
        <w:t>zav</w:t>
      </w:r>
      <w:r w:rsidR="000C6493">
        <w:rPr>
          <w:rFonts w:ascii="Calibri" w:hAnsi="Calibri"/>
        </w:rPr>
        <w:t>iesť</w:t>
      </w:r>
      <w:r w:rsidR="000C6493" w:rsidRPr="00661453">
        <w:rPr>
          <w:rFonts w:ascii="Calibri" w:hAnsi="Calibri"/>
        </w:rPr>
        <w:t xml:space="preserve"> </w:t>
      </w:r>
      <w:r w:rsidRPr="00661453">
        <w:rPr>
          <w:rFonts w:ascii="Calibri" w:hAnsi="Calibri"/>
        </w:rPr>
        <w:t>procesy na zníženie pravdepodobnosti</w:t>
      </w:r>
      <w:r w:rsidR="009A50BF">
        <w:rPr>
          <w:rFonts w:ascii="Calibri" w:hAnsi="Calibri"/>
        </w:rPr>
        <w:t xml:space="preserve"> </w:t>
      </w:r>
      <w:r w:rsidRPr="00661453">
        <w:rPr>
          <w:rFonts w:ascii="Calibri" w:hAnsi="Calibri"/>
        </w:rPr>
        <w:t>výskytu a </w:t>
      </w:r>
      <w:r w:rsidR="000C6493" w:rsidRPr="00661453">
        <w:rPr>
          <w:rFonts w:ascii="Calibri" w:hAnsi="Calibri"/>
        </w:rPr>
        <w:t>vypracova</w:t>
      </w:r>
      <w:r w:rsidR="000C6493">
        <w:rPr>
          <w:rFonts w:ascii="Calibri" w:hAnsi="Calibri"/>
        </w:rPr>
        <w:t>ť</w:t>
      </w:r>
      <w:r w:rsidR="000C6493" w:rsidRPr="00661453">
        <w:rPr>
          <w:rFonts w:ascii="Calibri" w:hAnsi="Calibri"/>
        </w:rPr>
        <w:t xml:space="preserve"> </w:t>
      </w:r>
      <w:r w:rsidRPr="00661453">
        <w:rPr>
          <w:rFonts w:ascii="Calibri" w:hAnsi="Calibri"/>
        </w:rPr>
        <w:t>možný dopad takýchto prerušení na prevádzku IS</w:t>
      </w:r>
      <w:r w:rsidRPr="00661453">
        <w:rPr>
          <w:rFonts w:ascii="Calibri" w:hAnsi="Calibri"/>
          <w:lang w:val="en-US"/>
        </w:rPr>
        <w:t>;</w:t>
      </w:r>
    </w:p>
    <w:p w14:paraId="07E512F4" w14:textId="33FDB3DC" w:rsidR="000928EF" w:rsidRPr="00661453" w:rsidRDefault="000928EF" w:rsidP="00661453">
      <w:pPr>
        <w:numPr>
          <w:ilvl w:val="0"/>
          <w:numId w:val="65"/>
        </w:numPr>
        <w:spacing w:after="0" w:line="240" w:lineRule="auto"/>
        <w:ind w:left="567" w:hanging="283"/>
        <w:jc w:val="both"/>
        <w:rPr>
          <w:rFonts w:ascii="Calibri" w:hAnsi="Calibri"/>
        </w:rPr>
      </w:pPr>
      <w:r w:rsidRPr="00661453">
        <w:rPr>
          <w:rFonts w:ascii="Calibri" w:hAnsi="Calibri"/>
        </w:rPr>
        <w:t>vytvor</w:t>
      </w:r>
      <w:r w:rsidR="000C6493">
        <w:rPr>
          <w:rFonts w:ascii="Calibri" w:hAnsi="Calibri"/>
        </w:rPr>
        <w:t>iť</w:t>
      </w:r>
      <w:r w:rsidRPr="00661453">
        <w:rPr>
          <w:rFonts w:ascii="Calibri" w:hAnsi="Calibri"/>
        </w:rPr>
        <w:t xml:space="preserve"> a </w:t>
      </w:r>
      <w:r w:rsidR="000C6493" w:rsidRPr="00661453">
        <w:rPr>
          <w:rFonts w:ascii="Calibri" w:hAnsi="Calibri"/>
        </w:rPr>
        <w:t>zav</w:t>
      </w:r>
      <w:r w:rsidR="000C6493">
        <w:rPr>
          <w:rFonts w:ascii="Calibri" w:hAnsi="Calibri"/>
        </w:rPr>
        <w:t>iesť</w:t>
      </w:r>
      <w:r w:rsidR="000C6493" w:rsidRPr="00661453">
        <w:rPr>
          <w:rFonts w:ascii="Calibri" w:hAnsi="Calibri"/>
        </w:rPr>
        <w:t xml:space="preserve"> </w:t>
      </w:r>
      <w:r w:rsidRPr="00661453">
        <w:rPr>
          <w:rFonts w:ascii="Calibri" w:hAnsi="Calibri"/>
        </w:rPr>
        <w:t>plány udržiavania (BCP) a plány zálohovania a obnovy prevádzky (DRP), zaisťujúce požadovanú dostupnosť informácií v rámci požadovaných časových intervalov, a ich obnovu po prerušení alebo zlyhaní kritických procesov IS</w:t>
      </w:r>
      <w:r w:rsidRPr="00661453">
        <w:rPr>
          <w:rFonts w:ascii="Calibri" w:hAnsi="Calibri"/>
          <w:lang w:val="en-US"/>
        </w:rPr>
        <w:t>;</w:t>
      </w:r>
    </w:p>
    <w:p w14:paraId="4B1E020A" w14:textId="2F2670CC" w:rsidR="006E71AE" w:rsidRDefault="00531E90" w:rsidP="00661453">
      <w:pPr>
        <w:numPr>
          <w:ilvl w:val="0"/>
          <w:numId w:val="65"/>
        </w:numPr>
        <w:spacing w:after="0" w:line="240" w:lineRule="auto"/>
        <w:ind w:left="567" w:hanging="283"/>
        <w:jc w:val="both"/>
        <w:rPr>
          <w:rFonts w:ascii="Calibri" w:hAnsi="Calibri"/>
        </w:rPr>
      </w:pPr>
      <w:r w:rsidRPr="00661453">
        <w:rPr>
          <w:rFonts w:ascii="Calibri" w:hAnsi="Calibri"/>
        </w:rPr>
        <w:t>vypracovať</w:t>
      </w:r>
      <w:r w:rsidR="000928EF" w:rsidRPr="00661453">
        <w:rPr>
          <w:rFonts w:ascii="Calibri" w:hAnsi="Calibri"/>
        </w:rPr>
        <w:t xml:space="preserve"> </w:t>
      </w:r>
      <w:r w:rsidR="000C6493" w:rsidRPr="00661453">
        <w:rPr>
          <w:rFonts w:ascii="Calibri" w:hAnsi="Calibri"/>
        </w:rPr>
        <w:t>dokumentáci</w:t>
      </w:r>
      <w:r w:rsidR="000C6493">
        <w:rPr>
          <w:rFonts w:ascii="Calibri" w:hAnsi="Calibri"/>
        </w:rPr>
        <w:t>u</w:t>
      </w:r>
      <w:r w:rsidR="000C6493" w:rsidRPr="00661453">
        <w:rPr>
          <w:rFonts w:ascii="Calibri" w:hAnsi="Calibri"/>
        </w:rPr>
        <w:t xml:space="preserve"> </w:t>
      </w:r>
      <w:r w:rsidR="000928EF" w:rsidRPr="00661453">
        <w:rPr>
          <w:rFonts w:ascii="Calibri" w:hAnsi="Calibri"/>
        </w:rPr>
        <w:t>BCM a DRP pre rámec dodávaného IS</w:t>
      </w:r>
      <w:r w:rsidR="006E71AE">
        <w:rPr>
          <w:rFonts w:ascii="Calibri" w:hAnsi="Calibri"/>
        </w:rPr>
        <w:t>,</w:t>
      </w:r>
    </w:p>
    <w:p w14:paraId="7A14D621" w14:textId="5680ED96" w:rsidR="000928EF" w:rsidRPr="00661453" w:rsidRDefault="006E71AE" w:rsidP="00661453">
      <w:pPr>
        <w:numPr>
          <w:ilvl w:val="0"/>
          <w:numId w:val="65"/>
        </w:numPr>
        <w:spacing w:after="0" w:line="240" w:lineRule="auto"/>
        <w:ind w:left="567" w:hanging="283"/>
        <w:jc w:val="both"/>
        <w:rPr>
          <w:rFonts w:ascii="Calibri" w:hAnsi="Calibri"/>
        </w:rPr>
      </w:pPr>
      <w:r>
        <w:rPr>
          <w:rFonts w:ascii="Calibri" w:hAnsi="Calibri"/>
        </w:rPr>
        <w:t>v</w:t>
      </w:r>
      <w:r w:rsidRPr="006E71AE">
        <w:rPr>
          <w:rFonts w:ascii="Calibri" w:hAnsi="Calibri"/>
        </w:rPr>
        <w:t>ypracovať komplexný inventár komponentov základnej služby</w:t>
      </w:r>
      <w:r w:rsidR="00C610C5">
        <w:rPr>
          <w:rFonts w:ascii="Calibri" w:hAnsi="Calibri"/>
        </w:rPr>
        <w:t xml:space="preserve"> a klasifikáciu informácií</w:t>
      </w:r>
      <w:r w:rsidR="000928EF" w:rsidRPr="00661453">
        <w:rPr>
          <w:rFonts w:ascii="Calibri" w:hAnsi="Calibri"/>
        </w:rPr>
        <w:t xml:space="preserve">. </w:t>
      </w:r>
    </w:p>
    <w:p w14:paraId="0226CACF" w14:textId="40664081" w:rsidR="000928EF" w:rsidRPr="00661453" w:rsidRDefault="000928EF" w:rsidP="000928EF">
      <w:pPr>
        <w:autoSpaceDE w:val="0"/>
        <w:autoSpaceDN w:val="0"/>
        <w:adjustRightInd w:val="0"/>
        <w:jc w:val="both"/>
        <w:rPr>
          <w:rFonts w:cs="Arial"/>
          <w:b/>
          <w:bCs/>
        </w:rPr>
      </w:pPr>
    </w:p>
    <w:p w14:paraId="253F17C1" w14:textId="77777777" w:rsidR="000928EF" w:rsidRPr="00661453" w:rsidRDefault="000928EF" w:rsidP="000928EF">
      <w:pPr>
        <w:pStyle w:val="Nadpis2"/>
        <w:jc w:val="center"/>
        <w:rPr>
          <w:color w:val="auto"/>
          <w:sz w:val="22"/>
          <w:szCs w:val="22"/>
        </w:rPr>
      </w:pPr>
      <w:r w:rsidRPr="00661453">
        <w:rPr>
          <w:color w:val="auto"/>
          <w:sz w:val="22"/>
          <w:szCs w:val="22"/>
        </w:rPr>
        <w:t>Článok 5</w:t>
      </w:r>
    </w:p>
    <w:p w14:paraId="007F1592" w14:textId="1DAF5CC1" w:rsidR="000928EF" w:rsidRPr="00661453" w:rsidRDefault="000928EF" w:rsidP="000928EF">
      <w:pPr>
        <w:autoSpaceDE w:val="0"/>
        <w:autoSpaceDN w:val="0"/>
        <w:adjustRightInd w:val="0"/>
        <w:jc w:val="center"/>
        <w:rPr>
          <w:rFonts w:cs="Arial"/>
        </w:rPr>
      </w:pPr>
      <w:r w:rsidRPr="00661453">
        <w:rPr>
          <w:rFonts w:cs="Arial"/>
          <w:b/>
          <w:bCs/>
        </w:rPr>
        <w:t>Vyšetrovanie</w:t>
      </w:r>
      <w:r w:rsidR="00EE262E">
        <w:rPr>
          <w:rFonts w:cs="Arial"/>
          <w:b/>
          <w:bCs/>
        </w:rPr>
        <w:t xml:space="preserve"> kybernetických</w:t>
      </w:r>
      <w:r w:rsidRPr="00661453">
        <w:rPr>
          <w:rFonts w:cs="Arial"/>
          <w:b/>
          <w:bCs/>
        </w:rPr>
        <w:t xml:space="preserve"> bezpečnostných incidentov</w:t>
      </w:r>
    </w:p>
    <w:p w14:paraId="266B2CFA" w14:textId="716465E6" w:rsidR="000928EF" w:rsidRPr="00661453" w:rsidRDefault="00465C04" w:rsidP="00661453">
      <w:pPr>
        <w:pStyle w:val="Odsekzoznamu"/>
        <w:numPr>
          <w:ilvl w:val="0"/>
          <w:numId w:val="63"/>
        </w:numPr>
        <w:autoSpaceDE w:val="0"/>
        <w:autoSpaceDN w:val="0"/>
        <w:adjustRightInd w:val="0"/>
        <w:spacing w:after="134"/>
        <w:ind w:left="284" w:hanging="284"/>
        <w:rPr>
          <w:rFonts w:asciiTheme="minorHAnsi" w:hAnsiTheme="minorHAnsi" w:cs="Arial"/>
          <w:noProof w:val="0"/>
          <w:sz w:val="22"/>
          <w:szCs w:val="22"/>
        </w:rPr>
      </w:pPr>
      <w:r>
        <w:rPr>
          <w:rFonts w:asciiTheme="minorHAnsi" w:hAnsiTheme="minorHAnsi" w:cs="Arial"/>
          <w:noProof w:val="0"/>
          <w:sz w:val="22"/>
          <w:szCs w:val="22"/>
        </w:rPr>
        <w:t>Poskytovateľ je povinný zabezpečiť, aby k</w:t>
      </w:r>
      <w:r w:rsidR="000928EF" w:rsidRPr="00661453">
        <w:rPr>
          <w:rFonts w:asciiTheme="minorHAnsi" w:hAnsiTheme="minorHAnsi" w:cs="Arial"/>
          <w:noProof w:val="0"/>
          <w:sz w:val="22"/>
          <w:szCs w:val="22"/>
        </w:rPr>
        <w:t xml:space="preserve">aždý </w:t>
      </w:r>
      <w:r>
        <w:rPr>
          <w:rFonts w:asciiTheme="minorHAnsi" w:hAnsiTheme="minorHAnsi" w:cs="Arial"/>
          <w:noProof w:val="0"/>
          <w:sz w:val="22"/>
          <w:szCs w:val="22"/>
        </w:rPr>
        <w:t xml:space="preserve">jeho </w:t>
      </w:r>
      <w:r w:rsidR="000928EF" w:rsidRPr="00661453">
        <w:rPr>
          <w:rFonts w:asciiTheme="minorHAnsi" w:hAnsiTheme="minorHAnsi" w:cs="Arial"/>
          <w:noProof w:val="0"/>
          <w:sz w:val="22"/>
          <w:szCs w:val="22"/>
        </w:rPr>
        <w:t xml:space="preserve">zamestnanec </w:t>
      </w:r>
      <w:r>
        <w:rPr>
          <w:rFonts w:asciiTheme="minorHAnsi" w:hAnsiTheme="minorHAnsi" w:cs="Arial"/>
          <w:noProof w:val="0"/>
          <w:sz w:val="22"/>
          <w:szCs w:val="22"/>
        </w:rPr>
        <w:t xml:space="preserve">a iné subjekty </w:t>
      </w:r>
      <w:r w:rsidR="000928EF" w:rsidRPr="00661453">
        <w:rPr>
          <w:rFonts w:asciiTheme="minorHAnsi" w:hAnsiTheme="minorHAnsi" w:cs="Arial"/>
          <w:noProof w:val="0"/>
          <w:sz w:val="22"/>
          <w:szCs w:val="22"/>
        </w:rPr>
        <w:t>realizujúce prácu v súvislosti s naplnením účelu Zmluvy</w:t>
      </w:r>
      <w:r w:rsidR="00AD6590">
        <w:rPr>
          <w:rFonts w:asciiTheme="minorHAnsi" w:hAnsiTheme="minorHAnsi" w:cs="Arial"/>
          <w:noProof w:val="0"/>
          <w:sz w:val="22"/>
          <w:szCs w:val="22"/>
        </w:rPr>
        <w:t xml:space="preserve">, poskytli Objednávateľovi potrebnú súčinnosť </w:t>
      </w:r>
      <w:r w:rsidR="006E2377">
        <w:rPr>
          <w:rFonts w:asciiTheme="minorHAnsi" w:hAnsiTheme="minorHAnsi" w:cs="Arial"/>
          <w:noProof w:val="0"/>
          <w:sz w:val="22"/>
          <w:szCs w:val="22"/>
        </w:rPr>
        <w:t>,</w:t>
      </w:r>
      <w:r w:rsidR="000928EF" w:rsidRPr="00661453">
        <w:rPr>
          <w:rFonts w:asciiTheme="minorHAnsi" w:hAnsiTheme="minorHAnsi" w:cs="Arial"/>
          <w:noProof w:val="0"/>
          <w:sz w:val="22"/>
          <w:szCs w:val="22"/>
        </w:rPr>
        <w:t xml:space="preserve"> pri vyšetrovaní </w:t>
      </w:r>
      <w:r w:rsidR="00EE262E">
        <w:rPr>
          <w:rFonts w:asciiTheme="minorHAnsi" w:hAnsiTheme="minorHAnsi" w:cs="Arial"/>
          <w:noProof w:val="0"/>
          <w:sz w:val="22"/>
          <w:szCs w:val="22"/>
        </w:rPr>
        <w:t>KBI</w:t>
      </w:r>
      <w:r w:rsidR="000928EF" w:rsidRPr="00661453">
        <w:rPr>
          <w:rFonts w:asciiTheme="minorHAnsi" w:hAnsiTheme="minorHAnsi" w:cs="Arial"/>
          <w:noProof w:val="0"/>
          <w:sz w:val="22"/>
          <w:szCs w:val="22"/>
        </w:rPr>
        <w:t xml:space="preserve">. </w:t>
      </w:r>
    </w:p>
    <w:p w14:paraId="78A9295E" w14:textId="6678052E" w:rsidR="000928EF" w:rsidRPr="00661453" w:rsidRDefault="000928EF" w:rsidP="00661453">
      <w:pPr>
        <w:pStyle w:val="Odsekzoznamu"/>
        <w:numPr>
          <w:ilvl w:val="0"/>
          <w:numId w:val="63"/>
        </w:numPr>
        <w:autoSpaceDE w:val="0"/>
        <w:autoSpaceDN w:val="0"/>
        <w:adjustRightInd w:val="0"/>
        <w:spacing w:after="134"/>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Po vzniku </w:t>
      </w:r>
      <w:r w:rsidR="00EE262E">
        <w:rPr>
          <w:rFonts w:asciiTheme="minorHAnsi" w:hAnsiTheme="minorHAnsi" w:cs="Arial"/>
          <w:noProof w:val="0"/>
          <w:sz w:val="22"/>
          <w:szCs w:val="22"/>
        </w:rPr>
        <w:t>KBI</w:t>
      </w:r>
      <w:r w:rsidRPr="00661453">
        <w:rPr>
          <w:rFonts w:asciiTheme="minorHAnsi" w:hAnsiTheme="minorHAnsi" w:cs="Arial"/>
          <w:noProof w:val="0"/>
          <w:sz w:val="22"/>
          <w:szCs w:val="22"/>
        </w:rPr>
        <w:t xml:space="preserve"> </w:t>
      </w:r>
      <w:r w:rsidR="00465C04">
        <w:rPr>
          <w:rFonts w:asciiTheme="minorHAnsi" w:hAnsiTheme="minorHAnsi" w:cs="Arial"/>
          <w:noProof w:val="0"/>
          <w:sz w:val="22"/>
          <w:szCs w:val="22"/>
        </w:rPr>
        <w:t>Poskytovateľ</w:t>
      </w:r>
      <w:r w:rsidR="00AD6590">
        <w:rPr>
          <w:rFonts w:asciiTheme="minorHAnsi" w:hAnsiTheme="minorHAnsi" w:cs="Arial"/>
          <w:noProof w:val="0"/>
          <w:sz w:val="22"/>
          <w:szCs w:val="22"/>
        </w:rPr>
        <w:t xml:space="preserve"> nesmie </w:t>
      </w:r>
      <w:r w:rsidRPr="00661453">
        <w:rPr>
          <w:rFonts w:asciiTheme="minorHAnsi" w:hAnsiTheme="minorHAnsi" w:cs="Arial"/>
          <w:noProof w:val="0"/>
          <w:sz w:val="22"/>
          <w:szCs w:val="22"/>
        </w:rPr>
        <w:t xml:space="preserve">vykonávať akékoľvek aktivity, ktoré by mohli viesť k znehodnoteniu dôkazov alebo k zhoršeniu dôsledkov. </w:t>
      </w:r>
    </w:p>
    <w:p w14:paraId="0CA4E97C" w14:textId="77777777" w:rsidR="000928EF" w:rsidRPr="00661453" w:rsidRDefault="000928EF" w:rsidP="000928EF">
      <w:pPr>
        <w:rPr>
          <w:rFonts w:ascii="Calibri" w:hAnsi="Calibri"/>
        </w:rPr>
      </w:pPr>
      <w:r w:rsidRPr="00661453">
        <w:rPr>
          <w:rFonts w:ascii="Calibri" w:hAnsi="Calibri"/>
        </w:rPr>
        <w:br w:type="page"/>
      </w:r>
    </w:p>
    <w:p w14:paraId="2D9DEC53" w14:textId="77777777" w:rsidR="000928EF" w:rsidRPr="00E64486" w:rsidRDefault="000928EF" w:rsidP="000928EF">
      <w:pPr>
        <w:autoSpaceDE w:val="0"/>
        <w:autoSpaceDN w:val="0"/>
        <w:adjustRightInd w:val="0"/>
        <w:spacing w:before="120" w:line="240" w:lineRule="exact"/>
        <w:outlineLvl w:val="0"/>
        <w:rPr>
          <w:rFonts w:ascii="Calibri" w:hAnsi="Calibri"/>
          <w:b/>
          <w:bCs/>
        </w:rPr>
      </w:pPr>
      <w:r w:rsidRPr="00ED0C2E">
        <w:rPr>
          <w:rFonts w:ascii="Calibri" w:hAnsi="Calibri"/>
          <w:b/>
          <w:bCs/>
        </w:rPr>
        <w:lastRenderedPageBreak/>
        <w:t>Príloha č. 13</w:t>
      </w:r>
      <w:r>
        <w:rPr>
          <w:rFonts w:ascii="Calibri" w:hAnsi="Calibri"/>
          <w:b/>
          <w:bCs/>
        </w:rPr>
        <w:t xml:space="preserve"> – Klasifikácia vád</w:t>
      </w:r>
    </w:p>
    <w:p w14:paraId="1E80016C" w14:textId="77777777" w:rsidR="000928EF" w:rsidRPr="00E64486" w:rsidRDefault="000928EF" w:rsidP="000928EF">
      <w:pPr>
        <w:autoSpaceDE w:val="0"/>
        <w:autoSpaceDN w:val="0"/>
        <w:adjustRightInd w:val="0"/>
        <w:spacing w:before="120" w:line="240" w:lineRule="exact"/>
        <w:jc w:val="center"/>
        <w:outlineLvl w:val="0"/>
        <w:rPr>
          <w:rFonts w:ascii="Calibri" w:hAnsi="Calibri" w:cs="Arial"/>
          <w:b/>
          <w:bCs/>
        </w:rPr>
      </w:pPr>
    </w:p>
    <w:p w14:paraId="2FC35AD6" w14:textId="77777777" w:rsidR="000928EF" w:rsidRPr="00E64486" w:rsidRDefault="000928EF" w:rsidP="00661453">
      <w:pPr>
        <w:numPr>
          <w:ilvl w:val="0"/>
          <w:numId w:val="66"/>
        </w:numPr>
        <w:spacing w:after="200" w:line="276" w:lineRule="auto"/>
        <w:contextualSpacing/>
        <w:rPr>
          <w:rFonts w:ascii="Calibri" w:hAnsi="Calibri"/>
          <w:b/>
        </w:rPr>
      </w:pPr>
      <w:r w:rsidRPr="00E64486">
        <w:rPr>
          <w:rFonts w:ascii="Calibri" w:hAnsi="Calibri"/>
          <w:b/>
        </w:rPr>
        <w:t>Klasifikácia Vád</w:t>
      </w:r>
    </w:p>
    <w:p w14:paraId="74808BF8"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Vada prvej úrovne (A) je vada, ktorá spôsobuje, že Objednávateľ nemôže </w:t>
      </w:r>
      <w:r>
        <w:rPr>
          <w:rFonts w:ascii="Calibri" w:eastAsia="Calibri" w:hAnsi="Calibri"/>
        </w:rPr>
        <w:t>IS RÚ</w:t>
      </w:r>
      <w:r w:rsidRPr="00E64486">
        <w:rPr>
          <w:rFonts w:ascii="Calibri" w:eastAsia="Calibri" w:hAnsi="Calibri"/>
        </w:rPr>
        <w:t xml:space="preserve"> alebo jeho časť používať alebo ovládať, resp. ide o vady jeho bezpečnosti; alebo ďalšie fungovanie </w:t>
      </w:r>
      <w:r>
        <w:rPr>
          <w:rFonts w:ascii="Calibri" w:eastAsia="Calibri" w:hAnsi="Calibri"/>
        </w:rPr>
        <w:t>IS RÚ</w:t>
      </w:r>
      <w:r w:rsidRPr="00E64486">
        <w:rPr>
          <w:rFonts w:ascii="Calibri" w:eastAsia="Calibri" w:hAnsi="Calibri"/>
        </w:rPr>
        <w:t xml:space="preserve">  nemôže byť rozumne zaručené. Vady prvej úrovne majú potenciál spôsobiť veľkú stratu alebo úplné znemožnenie samotnej podstaty využitia </w:t>
      </w:r>
      <w:r>
        <w:rPr>
          <w:rFonts w:ascii="Calibri" w:eastAsia="Calibri" w:hAnsi="Calibri"/>
        </w:rPr>
        <w:t>IS RÚ</w:t>
      </w:r>
      <w:r w:rsidRPr="00E64486">
        <w:rPr>
          <w:rFonts w:ascii="Calibri" w:eastAsia="Calibri" w:hAnsi="Calibri"/>
        </w:rPr>
        <w:t xml:space="preserve"> alebo spôsobujú, že </w:t>
      </w:r>
      <w:r>
        <w:rPr>
          <w:rFonts w:ascii="Calibri" w:eastAsia="Calibri" w:hAnsi="Calibri"/>
        </w:rPr>
        <w:t>IS RÚ</w:t>
      </w:r>
      <w:r w:rsidRPr="00E64486">
        <w:rPr>
          <w:rFonts w:ascii="Calibri" w:eastAsia="Calibri" w:hAnsi="Calibri"/>
        </w:rPr>
        <w:t xml:space="preserve"> je nebezpečné, alebo že sa iné systémy Objednávateľa zastavia alebo poškodia. Vadou prvej úrovne je aj to, že </w:t>
      </w:r>
      <w:r>
        <w:rPr>
          <w:rFonts w:ascii="Calibri" w:eastAsia="Calibri" w:hAnsi="Calibri"/>
        </w:rPr>
        <w:t>IS RÚ</w:t>
      </w:r>
      <w:r w:rsidRPr="00E64486">
        <w:rPr>
          <w:rFonts w:ascii="Calibri" w:eastAsia="Calibri" w:hAnsi="Calibri"/>
        </w:rPr>
        <w:t xml:space="preserve"> nie je schopné spracovať bežnú prevádzkovú záťaž.</w:t>
      </w:r>
    </w:p>
    <w:p w14:paraId="0286AD32"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Vada druhej úrovne (B) je vada, ktorá, ak nie je opravená, vážne ohrozuje ďalšiu prevádzku iných častí </w:t>
      </w:r>
      <w:r>
        <w:rPr>
          <w:rFonts w:ascii="Calibri" w:eastAsia="Calibri" w:hAnsi="Calibri"/>
        </w:rPr>
        <w:t>IS RÚ</w:t>
      </w:r>
      <w:r w:rsidRPr="00E64486">
        <w:rPr>
          <w:rFonts w:ascii="Calibri" w:eastAsia="Calibri" w:hAnsi="Calibri"/>
        </w:rPr>
        <w:t xml:space="preserve">. Vada druhej úrovne zapríčiňuje, že nie sú podporované niektoré časti funkcií </w:t>
      </w:r>
      <w:r>
        <w:rPr>
          <w:rFonts w:ascii="Calibri" w:eastAsia="Calibri" w:hAnsi="Calibri"/>
        </w:rPr>
        <w:t>IS RÚ</w:t>
      </w:r>
      <w:r w:rsidRPr="00E64486">
        <w:rPr>
          <w:rFonts w:ascii="Calibri" w:eastAsia="Calibri" w:hAnsi="Calibri"/>
        </w:rPr>
        <w:t xml:space="preserve"> bez rozumnej náhrady. </w:t>
      </w:r>
    </w:p>
    <w:p w14:paraId="03AF13A3"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Vada tretej úrovne (C) je vada, ktorá nie je Vadou prvej úrovne (A) ani Vadou druhej úrovne (B), najmä vada, ktorá sa prejaví iba niekedy, alebo vada spôsobená drobnými konštrukčnými nedostatkami alebo je výlučne kozmetickej povahy; za bežných prevádzkových podmienok nie je stratená žiadna dôležitá funkcia </w:t>
      </w:r>
      <w:r>
        <w:rPr>
          <w:rFonts w:ascii="Calibri" w:eastAsia="Calibri" w:hAnsi="Calibri"/>
        </w:rPr>
        <w:t>IS RÚ</w:t>
      </w:r>
      <w:r w:rsidRPr="00E64486">
        <w:rPr>
          <w:rFonts w:ascii="Calibri" w:eastAsia="Calibri" w:hAnsi="Calibri"/>
        </w:rPr>
        <w:t xml:space="preserve"> alebo je možné pre jej prekonanie nájsť rozumnú al</w:t>
      </w:r>
      <w:r w:rsidRPr="00E64486">
        <w:rPr>
          <w:rFonts w:ascii="Calibri" w:eastAsia="Calibri" w:hAnsi="Calibri"/>
        </w:rPr>
        <w:softHyphen/>
        <w:t>ternatívu. Táto vada z hľadiska bezpečnosti neohrozuje prevádzku systému Objednávateľa s reálnymi dátami.</w:t>
      </w:r>
    </w:p>
    <w:p w14:paraId="6E90F7BB" w14:textId="77777777" w:rsidR="000928EF" w:rsidRPr="00E64486" w:rsidRDefault="000928EF" w:rsidP="000928EF">
      <w:pPr>
        <w:autoSpaceDE w:val="0"/>
        <w:autoSpaceDN w:val="0"/>
        <w:adjustRightInd w:val="0"/>
        <w:spacing w:before="120" w:line="240" w:lineRule="exact"/>
        <w:jc w:val="both"/>
        <w:outlineLvl w:val="0"/>
        <w:rPr>
          <w:rFonts w:ascii="Calibri" w:hAnsi="Calibri" w:cs="Arial"/>
          <w:bCs/>
        </w:rPr>
      </w:pPr>
    </w:p>
    <w:p w14:paraId="4A7CB583" w14:textId="77777777" w:rsidR="000928EF" w:rsidRPr="00E64486" w:rsidRDefault="000928EF" w:rsidP="00661453">
      <w:pPr>
        <w:numPr>
          <w:ilvl w:val="0"/>
          <w:numId w:val="66"/>
        </w:numPr>
        <w:spacing w:after="200" w:line="276" w:lineRule="auto"/>
        <w:contextualSpacing/>
        <w:rPr>
          <w:rFonts w:ascii="Calibri" w:hAnsi="Calibri"/>
          <w:b/>
        </w:rPr>
      </w:pPr>
      <w:r w:rsidRPr="00E64486">
        <w:rPr>
          <w:rFonts w:ascii="Calibri" w:hAnsi="Calibri"/>
          <w:b/>
        </w:rPr>
        <w:t>Doby v súvislosti s odstraňovaním vád</w:t>
      </w:r>
    </w:p>
    <w:p w14:paraId="2D4C4592"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Reakčná doba je pre </w:t>
      </w:r>
      <w:r>
        <w:rPr>
          <w:rFonts w:ascii="Calibri" w:eastAsia="Calibri" w:hAnsi="Calibri"/>
        </w:rPr>
        <w:t xml:space="preserve">Poskytovateľa </w:t>
      </w:r>
      <w:r w:rsidRPr="00E64486">
        <w:rPr>
          <w:rFonts w:ascii="Calibri" w:eastAsia="Calibri" w:hAnsi="Calibri"/>
        </w:rPr>
        <w:t xml:space="preserve">stanovený čas, do ktorého vykoná prevzatie, potvrdenie prevzatia a preverenie nahlásenej Vady a zaháji jej riešenie konkrétnym riešiteľom a ktorá začína plynúť nahlásením vady postupom v zmysle čl. </w:t>
      </w:r>
      <w:r>
        <w:rPr>
          <w:rFonts w:ascii="Calibri" w:eastAsia="Calibri" w:hAnsi="Calibri"/>
        </w:rPr>
        <w:t>5</w:t>
      </w:r>
      <w:r w:rsidRPr="00E64486">
        <w:rPr>
          <w:rFonts w:ascii="Calibri" w:eastAsia="Calibri" w:hAnsi="Calibri"/>
        </w:rPr>
        <w:t xml:space="preserve"> bod </w:t>
      </w:r>
      <w:r>
        <w:rPr>
          <w:rFonts w:ascii="Calibri" w:eastAsia="Calibri" w:hAnsi="Calibri"/>
        </w:rPr>
        <w:t>5.4</w:t>
      </w:r>
      <w:r w:rsidRPr="00E64486">
        <w:rPr>
          <w:rFonts w:ascii="Calibri" w:eastAsia="Calibri" w:hAnsi="Calibri"/>
        </w:rPr>
        <w:t xml:space="preserve"> tejto </w:t>
      </w:r>
      <w:r>
        <w:rPr>
          <w:rFonts w:ascii="Calibri" w:eastAsia="Calibri" w:hAnsi="Calibri"/>
        </w:rPr>
        <w:t>Servisnej z</w:t>
      </w:r>
      <w:r w:rsidRPr="00E64486">
        <w:rPr>
          <w:rFonts w:ascii="Calibri" w:eastAsia="Calibri" w:hAnsi="Calibri"/>
        </w:rPr>
        <w:t>mluvy. Do reakčnej doby sa nezapočítava čas, kedy nie je možné zo strany Objednávateľa sprístupnenie IS Objednávateľa za účelom odstránenia vady.</w:t>
      </w:r>
    </w:p>
    <w:p w14:paraId="6215C9DA"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Doba neutralizácie vady je čas, do ktorého je </w:t>
      </w:r>
      <w:r>
        <w:rPr>
          <w:rFonts w:ascii="Calibri" w:eastAsia="Calibri" w:hAnsi="Calibri"/>
        </w:rPr>
        <w:t xml:space="preserve">Poskytovateľ </w:t>
      </w:r>
      <w:r w:rsidRPr="00E64486">
        <w:rPr>
          <w:rFonts w:ascii="Calibri" w:eastAsia="Calibri" w:hAnsi="Calibri"/>
        </w:rPr>
        <w:t xml:space="preserve">povinný zabezpečiť, resp. dosiahnuť dočasný režim funkčnosti IS Objednávateľa (funkcia a plánovaná použiteľnosť IS Objednávateľa je v zmysle požiadaviek a funkčnej špecifikácie síce poskytovaná odlišne, avšak nie je podstatne ovplyvňované jej pôvodne plánované použitie) vytvorením náhradného postupu alebo dočasného riešenia; čas je počítaný iba v rámci pracovných hodín uvedených nižšie od okamihu nahlásenia vady Objednávateľom. </w:t>
      </w:r>
    </w:p>
    <w:p w14:paraId="78EDABE6"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Doba trvalého vyriešenia je čas, do ktorého je </w:t>
      </w:r>
      <w:r>
        <w:rPr>
          <w:rFonts w:ascii="Calibri" w:eastAsia="Calibri" w:hAnsi="Calibri"/>
        </w:rPr>
        <w:t xml:space="preserve">Poskytovateľ </w:t>
      </w:r>
      <w:r w:rsidRPr="00E64486">
        <w:rPr>
          <w:rFonts w:ascii="Calibri" w:eastAsia="Calibri" w:hAnsi="Calibri"/>
        </w:rPr>
        <w:t>povinný zabezpečiť, resp. uplatniť trvalé riešenie do IS Objednávateľa (funkčnosť IS Objednávateľa, resp. jeho jednotlivých funkčností alebo služieb v zmysle dokumentácie IS Objednávateľa bola plne obnovená), pričom čas je počítaný iba v rámci pracovných hodín uvedených nižšie od okamihu nahlásenia vady Oprávnenou osobou Objednávateľa.</w:t>
      </w: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0928EF" w:rsidRPr="00E64486" w14:paraId="38E81D74" w14:textId="77777777" w:rsidTr="000928EF">
        <w:trPr>
          <w:trHeight w:val="684"/>
        </w:trPr>
        <w:tc>
          <w:tcPr>
            <w:tcW w:w="1417" w:type="dxa"/>
            <w:shd w:val="clear" w:color="auto" w:fill="BFBFBF"/>
          </w:tcPr>
          <w:p w14:paraId="50E8927C" w14:textId="77777777" w:rsidR="000928EF" w:rsidRPr="00ED0C2E" w:rsidRDefault="000928EF" w:rsidP="000928EF">
            <w:pPr>
              <w:spacing w:after="200" w:line="264" w:lineRule="auto"/>
              <w:jc w:val="both"/>
              <w:rPr>
                <w:rFonts w:ascii="Calibri" w:hAnsi="Calibri" w:cs="Arial"/>
                <w:b/>
                <w:sz w:val="20"/>
              </w:rPr>
            </w:pPr>
            <w:r w:rsidRPr="00ED0C2E">
              <w:rPr>
                <w:rFonts w:ascii="Calibri" w:hAnsi="Calibri" w:cs="Arial"/>
                <w:b/>
                <w:sz w:val="20"/>
              </w:rPr>
              <w:t>Kategória vady</w:t>
            </w:r>
          </w:p>
        </w:tc>
        <w:tc>
          <w:tcPr>
            <w:tcW w:w="3353" w:type="dxa"/>
            <w:shd w:val="clear" w:color="auto" w:fill="BFBFBF"/>
          </w:tcPr>
          <w:p w14:paraId="054889AC" w14:textId="77777777" w:rsidR="000928EF" w:rsidRPr="00ED0C2E" w:rsidRDefault="000928EF" w:rsidP="000928EF">
            <w:pPr>
              <w:spacing w:after="200" w:line="264" w:lineRule="auto"/>
              <w:jc w:val="both"/>
              <w:rPr>
                <w:rFonts w:ascii="Calibri" w:hAnsi="Calibri" w:cs="Arial"/>
                <w:b/>
                <w:sz w:val="20"/>
              </w:rPr>
            </w:pPr>
            <w:r w:rsidRPr="00ED0C2E">
              <w:rPr>
                <w:rFonts w:ascii="Calibri" w:hAnsi="Calibri" w:cs="Arial"/>
                <w:b/>
                <w:sz w:val="20"/>
              </w:rPr>
              <w:t>Doby</w:t>
            </w:r>
          </w:p>
        </w:tc>
        <w:tc>
          <w:tcPr>
            <w:tcW w:w="2898" w:type="dxa"/>
            <w:shd w:val="clear" w:color="auto" w:fill="BFBFBF"/>
          </w:tcPr>
          <w:p w14:paraId="4AD6512B" w14:textId="77777777" w:rsidR="000928EF" w:rsidRPr="00ED0C2E" w:rsidRDefault="000928EF" w:rsidP="000928EF">
            <w:pPr>
              <w:spacing w:after="200" w:line="264" w:lineRule="auto"/>
              <w:jc w:val="both"/>
              <w:rPr>
                <w:rFonts w:ascii="Calibri" w:hAnsi="Calibri" w:cs="Arial"/>
                <w:b/>
                <w:sz w:val="20"/>
              </w:rPr>
            </w:pPr>
            <w:r w:rsidRPr="00ED0C2E">
              <w:rPr>
                <w:rFonts w:ascii="Calibri" w:hAnsi="Calibri" w:cs="Arial"/>
                <w:b/>
                <w:sz w:val="20"/>
              </w:rPr>
              <w:t>Požadované doby pre IS RÚ</w:t>
            </w:r>
          </w:p>
          <w:p w14:paraId="1AF4B59E" w14:textId="77777777" w:rsidR="000928EF" w:rsidRPr="00ED0C2E" w:rsidRDefault="000928EF" w:rsidP="000928EF">
            <w:pPr>
              <w:spacing w:after="200" w:line="264" w:lineRule="auto"/>
              <w:jc w:val="both"/>
              <w:rPr>
                <w:rFonts w:ascii="Calibri" w:hAnsi="Calibri" w:cs="Arial"/>
                <w:b/>
                <w:sz w:val="20"/>
              </w:rPr>
            </w:pPr>
          </w:p>
        </w:tc>
      </w:tr>
      <w:tr w:rsidR="000928EF" w:rsidRPr="00E64486" w14:paraId="206773CE" w14:textId="77777777" w:rsidTr="000928EF">
        <w:tc>
          <w:tcPr>
            <w:tcW w:w="1417" w:type="dxa"/>
            <w:vMerge w:val="restart"/>
            <w:shd w:val="clear" w:color="auto" w:fill="auto"/>
            <w:vAlign w:val="center"/>
          </w:tcPr>
          <w:p w14:paraId="3BBEC7AD"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
                <w:bCs/>
                <w:sz w:val="20"/>
              </w:rPr>
              <w:t>Vada prvej úrovne (A)</w:t>
            </w:r>
          </w:p>
        </w:tc>
        <w:tc>
          <w:tcPr>
            <w:tcW w:w="3353" w:type="dxa"/>
            <w:shd w:val="clear" w:color="auto" w:fill="auto"/>
            <w:vAlign w:val="center"/>
          </w:tcPr>
          <w:p w14:paraId="20FF1E34"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Reakčná doba</w:t>
            </w:r>
          </w:p>
        </w:tc>
        <w:tc>
          <w:tcPr>
            <w:tcW w:w="2898" w:type="dxa"/>
            <w:shd w:val="clear" w:color="auto" w:fill="auto"/>
            <w:vAlign w:val="center"/>
          </w:tcPr>
          <w:p w14:paraId="76366902"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4 hodiny</w:t>
            </w:r>
          </w:p>
        </w:tc>
      </w:tr>
      <w:tr w:rsidR="000928EF" w:rsidRPr="00E64486" w14:paraId="5E141C3A" w14:textId="77777777" w:rsidTr="000928EF">
        <w:tc>
          <w:tcPr>
            <w:tcW w:w="1417" w:type="dxa"/>
            <w:vMerge/>
            <w:shd w:val="clear" w:color="auto" w:fill="auto"/>
            <w:vAlign w:val="center"/>
          </w:tcPr>
          <w:p w14:paraId="3BD265E6"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119C0E03"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Doba neutralizácie vady</w:t>
            </w:r>
          </w:p>
        </w:tc>
        <w:tc>
          <w:tcPr>
            <w:tcW w:w="2898" w:type="dxa"/>
            <w:shd w:val="clear" w:color="auto" w:fill="auto"/>
            <w:vAlign w:val="center"/>
          </w:tcPr>
          <w:p w14:paraId="2AD23A52"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12hodín</w:t>
            </w:r>
          </w:p>
        </w:tc>
      </w:tr>
      <w:tr w:rsidR="000928EF" w:rsidRPr="00E64486" w14:paraId="660AAC0C" w14:textId="77777777" w:rsidTr="000928EF">
        <w:tc>
          <w:tcPr>
            <w:tcW w:w="1417" w:type="dxa"/>
            <w:vMerge/>
            <w:shd w:val="clear" w:color="auto" w:fill="auto"/>
            <w:vAlign w:val="center"/>
          </w:tcPr>
          <w:p w14:paraId="448BBF00"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402B4C59"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Doba trvalého vyriešenia</w:t>
            </w:r>
          </w:p>
        </w:tc>
        <w:tc>
          <w:tcPr>
            <w:tcW w:w="2898" w:type="dxa"/>
            <w:shd w:val="clear" w:color="auto" w:fill="auto"/>
            <w:vAlign w:val="center"/>
          </w:tcPr>
          <w:p w14:paraId="581CDB01"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120 hodín</w:t>
            </w:r>
          </w:p>
        </w:tc>
      </w:tr>
      <w:tr w:rsidR="000928EF" w:rsidRPr="00E64486" w14:paraId="06F5094B" w14:textId="77777777" w:rsidTr="000928EF">
        <w:tc>
          <w:tcPr>
            <w:tcW w:w="1417" w:type="dxa"/>
            <w:shd w:val="clear" w:color="auto" w:fill="F2F2F2"/>
            <w:vAlign w:val="center"/>
          </w:tcPr>
          <w:p w14:paraId="42773DC6"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F2F2F2"/>
            <w:vAlign w:val="center"/>
          </w:tcPr>
          <w:p w14:paraId="7389A09B"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p>
        </w:tc>
        <w:tc>
          <w:tcPr>
            <w:tcW w:w="2898" w:type="dxa"/>
            <w:shd w:val="clear" w:color="auto" w:fill="F2F2F2"/>
            <w:vAlign w:val="center"/>
          </w:tcPr>
          <w:p w14:paraId="01E345AF"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p>
        </w:tc>
      </w:tr>
      <w:tr w:rsidR="000928EF" w:rsidRPr="00E64486" w14:paraId="73955E59" w14:textId="77777777" w:rsidTr="000928EF">
        <w:tc>
          <w:tcPr>
            <w:tcW w:w="1417" w:type="dxa"/>
            <w:vMerge w:val="restart"/>
            <w:shd w:val="clear" w:color="auto" w:fill="auto"/>
            <w:vAlign w:val="center"/>
          </w:tcPr>
          <w:p w14:paraId="01723701"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
                <w:bCs/>
                <w:sz w:val="20"/>
              </w:rPr>
              <w:t>Vada druhej úrovne (B)</w:t>
            </w:r>
          </w:p>
        </w:tc>
        <w:tc>
          <w:tcPr>
            <w:tcW w:w="3353" w:type="dxa"/>
            <w:shd w:val="clear" w:color="auto" w:fill="auto"/>
            <w:vAlign w:val="center"/>
          </w:tcPr>
          <w:p w14:paraId="15B4C0AD"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Reakčná doba</w:t>
            </w:r>
          </w:p>
        </w:tc>
        <w:tc>
          <w:tcPr>
            <w:tcW w:w="2898" w:type="dxa"/>
            <w:shd w:val="clear" w:color="auto" w:fill="auto"/>
            <w:vAlign w:val="center"/>
          </w:tcPr>
          <w:p w14:paraId="52507495"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12 hodín</w:t>
            </w:r>
          </w:p>
        </w:tc>
      </w:tr>
      <w:tr w:rsidR="000928EF" w:rsidRPr="00E64486" w14:paraId="4F43C7A0" w14:textId="77777777" w:rsidTr="000928EF">
        <w:tc>
          <w:tcPr>
            <w:tcW w:w="1417" w:type="dxa"/>
            <w:vMerge/>
            <w:shd w:val="clear" w:color="auto" w:fill="auto"/>
            <w:vAlign w:val="center"/>
          </w:tcPr>
          <w:p w14:paraId="44516B60"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02912336"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 xml:space="preserve">Doba neutralizácie vady </w:t>
            </w:r>
          </w:p>
        </w:tc>
        <w:tc>
          <w:tcPr>
            <w:tcW w:w="2898" w:type="dxa"/>
            <w:shd w:val="clear" w:color="auto" w:fill="auto"/>
            <w:vAlign w:val="center"/>
          </w:tcPr>
          <w:p w14:paraId="15008039"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24 hodín</w:t>
            </w:r>
          </w:p>
        </w:tc>
      </w:tr>
      <w:tr w:rsidR="000928EF" w:rsidRPr="00E64486" w14:paraId="153B6A8E" w14:textId="77777777" w:rsidTr="000928EF">
        <w:tc>
          <w:tcPr>
            <w:tcW w:w="1417" w:type="dxa"/>
            <w:vMerge/>
            <w:shd w:val="clear" w:color="auto" w:fill="auto"/>
            <w:vAlign w:val="center"/>
          </w:tcPr>
          <w:p w14:paraId="764E2973"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2F99294C"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Doba trvalého vyriešenia</w:t>
            </w:r>
          </w:p>
        </w:tc>
        <w:tc>
          <w:tcPr>
            <w:tcW w:w="2898" w:type="dxa"/>
            <w:shd w:val="clear" w:color="auto" w:fill="auto"/>
            <w:vAlign w:val="center"/>
          </w:tcPr>
          <w:p w14:paraId="21D220A7"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240 hodín</w:t>
            </w:r>
          </w:p>
        </w:tc>
      </w:tr>
      <w:tr w:rsidR="000928EF" w:rsidRPr="00E64486" w14:paraId="51C607B7" w14:textId="77777777" w:rsidTr="000928EF">
        <w:tc>
          <w:tcPr>
            <w:tcW w:w="1417" w:type="dxa"/>
            <w:shd w:val="clear" w:color="auto" w:fill="F2F2F2"/>
            <w:vAlign w:val="center"/>
          </w:tcPr>
          <w:p w14:paraId="237392CB"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F2F2F2"/>
            <w:vAlign w:val="center"/>
          </w:tcPr>
          <w:p w14:paraId="23D33AFB"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p>
        </w:tc>
        <w:tc>
          <w:tcPr>
            <w:tcW w:w="2898" w:type="dxa"/>
            <w:shd w:val="clear" w:color="auto" w:fill="F2F2F2"/>
            <w:vAlign w:val="center"/>
          </w:tcPr>
          <w:p w14:paraId="798A82BA"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p>
        </w:tc>
      </w:tr>
      <w:tr w:rsidR="000928EF" w:rsidRPr="00E64486" w14:paraId="0C5BE3D4" w14:textId="77777777" w:rsidTr="000928EF">
        <w:tc>
          <w:tcPr>
            <w:tcW w:w="1417" w:type="dxa"/>
            <w:vMerge w:val="restart"/>
            <w:shd w:val="clear" w:color="auto" w:fill="auto"/>
            <w:vAlign w:val="center"/>
          </w:tcPr>
          <w:p w14:paraId="3522D1EB"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
                <w:bCs/>
                <w:sz w:val="20"/>
              </w:rPr>
              <w:t xml:space="preserve">Vada tretej úrovne (C) </w:t>
            </w:r>
          </w:p>
        </w:tc>
        <w:tc>
          <w:tcPr>
            <w:tcW w:w="3353" w:type="dxa"/>
            <w:shd w:val="clear" w:color="auto" w:fill="auto"/>
            <w:vAlign w:val="center"/>
          </w:tcPr>
          <w:p w14:paraId="13DC076E"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Reakčná doba</w:t>
            </w:r>
          </w:p>
        </w:tc>
        <w:tc>
          <w:tcPr>
            <w:tcW w:w="2898" w:type="dxa"/>
            <w:shd w:val="clear" w:color="auto" w:fill="auto"/>
            <w:vAlign w:val="center"/>
          </w:tcPr>
          <w:p w14:paraId="7B15BF61"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24 hodín</w:t>
            </w:r>
          </w:p>
        </w:tc>
      </w:tr>
      <w:tr w:rsidR="000928EF" w:rsidRPr="00E64486" w14:paraId="17E10E98" w14:textId="77777777" w:rsidTr="000928EF">
        <w:tc>
          <w:tcPr>
            <w:tcW w:w="1417" w:type="dxa"/>
            <w:vMerge/>
            <w:shd w:val="clear" w:color="auto" w:fill="auto"/>
            <w:vAlign w:val="center"/>
          </w:tcPr>
          <w:p w14:paraId="3C3FEB98"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7B3E0D2B"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 xml:space="preserve">Doba neutralizácie vady </w:t>
            </w:r>
          </w:p>
        </w:tc>
        <w:tc>
          <w:tcPr>
            <w:tcW w:w="2898" w:type="dxa"/>
            <w:shd w:val="clear" w:color="auto" w:fill="auto"/>
            <w:vAlign w:val="center"/>
          </w:tcPr>
          <w:p w14:paraId="168C1A7E"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40 hodín</w:t>
            </w:r>
          </w:p>
        </w:tc>
      </w:tr>
      <w:tr w:rsidR="000928EF" w:rsidRPr="00E64486" w14:paraId="3A886C1C" w14:textId="77777777" w:rsidTr="000928EF">
        <w:tc>
          <w:tcPr>
            <w:tcW w:w="1417" w:type="dxa"/>
            <w:vMerge/>
            <w:shd w:val="clear" w:color="auto" w:fill="auto"/>
            <w:vAlign w:val="center"/>
          </w:tcPr>
          <w:p w14:paraId="2FF9A740"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17920769"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Doba trvalého vyriešenia</w:t>
            </w:r>
          </w:p>
        </w:tc>
        <w:tc>
          <w:tcPr>
            <w:tcW w:w="2898" w:type="dxa"/>
            <w:shd w:val="clear" w:color="auto" w:fill="auto"/>
            <w:vAlign w:val="center"/>
          </w:tcPr>
          <w:p w14:paraId="583313B8"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300 hodín</w:t>
            </w:r>
          </w:p>
        </w:tc>
      </w:tr>
    </w:tbl>
    <w:p w14:paraId="1EA84817" w14:textId="77777777" w:rsidR="000928EF" w:rsidRPr="00E64486" w:rsidRDefault="000928EF" w:rsidP="000928EF">
      <w:pPr>
        <w:autoSpaceDE w:val="0"/>
        <w:autoSpaceDN w:val="0"/>
        <w:adjustRightInd w:val="0"/>
        <w:spacing w:before="120" w:line="240" w:lineRule="exact"/>
        <w:jc w:val="center"/>
        <w:outlineLvl w:val="0"/>
        <w:rPr>
          <w:rFonts w:ascii="Calibri" w:hAnsi="Calibri" w:cs="Arial"/>
          <w:b/>
          <w:bCs/>
        </w:rPr>
      </w:pPr>
    </w:p>
    <w:p w14:paraId="38E24CA2"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Pracovné hodiny sú počas pracovných dní </w:t>
      </w:r>
      <w:r w:rsidRPr="008639EB">
        <w:rPr>
          <w:rFonts w:ascii="Calibri" w:eastAsia="Calibri" w:hAnsi="Calibri"/>
        </w:rPr>
        <w:t>&lt;08:00; 16:00&gt; (5x8)</w:t>
      </w:r>
      <w:r w:rsidRPr="00E64486">
        <w:rPr>
          <w:rFonts w:ascii="Calibri" w:eastAsia="Calibri" w:hAnsi="Calibri"/>
        </w:rPr>
        <w:t>, s výnimkou štátom uznaných sviatkov. Čas mimo pracovné hodiny podľa predchádzajúcej vety sa do reakčnej doby, doby neutralizácie vady ani do doby trvalého vyriešenia nezapočítava.</w:t>
      </w:r>
    </w:p>
    <w:p w14:paraId="5CA2B81E" w14:textId="77777777" w:rsidR="000928EF" w:rsidRPr="00E64486" w:rsidRDefault="000928EF" w:rsidP="000928EF">
      <w:pPr>
        <w:spacing w:after="200" w:line="276" w:lineRule="auto"/>
        <w:jc w:val="both"/>
        <w:rPr>
          <w:rFonts w:ascii="Calibri" w:eastAsia="Calibri" w:hAnsi="Calibri"/>
        </w:rPr>
      </w:pPr>
    </w:p>
    <w:p w14:paraId="697E4BDC" w14:textId="77777777" w:rsidR="000928EF" w:rsidRPr="00E40572" w:rsidRDefault="000928EF" w:rsidP="000928EF"/>
    <w:p w14:paraId="688E2349" w14:textId="7A18704F" w:rsidR="000928EF" w:rsidRDefault="000928EF" w:rsidP="00026E84"/>
    <w:p w14:paraId="169974C6" w14:textId="18217CF7" w:rsidR="00026E84" w:rsidRDefault="00026E84" w:rsidP="00026E84"/>
    <w:p w14:paraId="57C3C993" w14:textId="0D18EEF0" w:rsidR="00026E84" w:rsidRDefault="00026E84" w:rsidP="00026E84"/>
    <w:p w14:paraId="10931B32" w14:textId="768714DE" w:rsidR="00026E84" w:rsidRDefault="00026E84" w:rsidP="00026E84"/>
    <w:p w14:paraId="37388255" w14:textId="0DECD01F" w:rsidR="00026E84" w:rsidRDefault="00026E84" w:rsidP="00026E84"/>
    <w:p w14:paraId="50F8F58D" w14:textId="79F0F637" w:rsidR="00026E84" w:rsidRDefault="00026E84" w:rsidP="00026E84"/>
    <w:p w14:paraId="2C228D93" w14:textId="449E01F7" w:rsidR="00026E84" w:rsidRDefault="00026E84" w:rsidP="00026E84"/>
    <w:p w14:paraId="7CBE3818" w14:textId="287AE8FB" w:rsidR="00026E84" w:rsidRDefault="00026E84" w:rsidP="00026E84"/>
    <w:p w14:paraId="0E48AD31" w14:textId="1528F9A2" w:rsidR="00026E84" w:rsidRDefault="00026E84" w:rsidP="00026E84"/>
    <w:p w14:paraId="5FFD849B" w14:textId="1BD51676" w:rsidR="00026E84" w:rsidRDefault="00026E84" w:rsidP="00026E84"/>
    <w:p w14:paraId="58CB72C6" w14:textId="0FFF01D4" w:rsidR="00026E84" w:rsidRDefault="00026E84" w:rsidP="00026E84"/>
    <w:p w14:paraId="44F5EB12" w14:textId="2947EF33" w:rsidR="00026E84" w:rsidRDefault="00026E84" w:rsidP="00026E84"/>
    <w:p w14:paraId="47B05350" w14:textId="52791175" w:rsidR="00026E84" w:rsidRDefault="00026E84" w:rsidP="00026E84"/>
    <w:p w14:paraId="099F96D7" w14:textId="4A6A67B5" w:rsidR="00026E84" w:rsidRDefault="00026E84" w:rsidP="00026E84"/>
    <w:p w14:paraId="1C18DE72" w14:textId="280D0B5F" w:rsidR="00026E84" w:rsidRDefault="00026E84" w:rsidP="00026E84">
      <w:pPr>
        <w:rPr>
          <w:rFonts w:cs="Arial"/>
          <w:b/>
        </w:rPr>
      </w:pPr>
      <w:r>
        <w:rPr>
          <w:rFonts w:ascii="Calibri" w:hAnsi="Calibri"/>
          <w:b/>
          <w:bCs/>
        </w:rPr>
        <w:t xml:space="preserve">Príloha č. 14 </w:t>
      </w:r>
    </w:p>
    <w:p w14:paraId="37FDD748" w14:textId="77777777" w:rsidR="00DE454D" w:rsidRDefault="00DE454D" w:rsidP="00026E84">
      <w:pPr>
        <w:jc w:val="center"/>
        <w:rPr>
          <w:rFonts w:ascii="Verdana" w:hAnsi="Verdana"/>
          <w:b/>
          <w:sz w:val="32"/>
          <w:szCs w:val="32"/>
        </w:rPr>
      </w:pPr>
    </w:p>
    <w:p w14:paraId="4DB3F698" w14:textId="79832A61" w:rsidR="00026E84" w:rsidRPr="000109C8" w:rsidRDefault="00026E84" w:rsidP="00026E84">
      <w:pPr>
        <w:jc w:val="center"/>
        <w:rPr>
          <w:rFonts w:ascii="Verdana" w:hAnsi="Verdana"/>
          <w:b/>
          <w:sz w:val="32"/>
          <w:szCs w:val="32"/>
        </w:rPr>
      </w:pPr>
      <w:r w:rsidRPr="000109C8">
        <w:rPr>
          <w:rFonts w:ascii="Verdana" w:hAnsi="Verdana"/>
          <w:b/>
          <w:sz w:val="32"/>
          <w:szCs w:val="32"/>
        </w:rPr>
        <w:t>Zmluva o spracúvaní osobných údajov</w:t>
      </w:r>
      <w:r>
        <w:rPr>
          <w:rFonts w:ascii="Verdana" w:hAnsi="Verdana"/>
          <w:b/>
          <w:sz w:val="32"/>
          <w:szCs w:val="32"/>
        </w:rPr>
        <w:t xml:space="preserve"> v mene prevádzkovateľa </w:t>
      </w:r>
    </w:p>
    <w:p w14:paraId="0C080E7F" w14:textId="2D41CACF" w:rsidR="00026E84" w:rsidRPr="000109C8" w:rsidRDefault="00026E84" w:rsidP="00026E84">
      <w:pPr>
        <w:spacing w:after="0"/>
        <w:jc w:val="both"/>
        <w:rPr>
          <w:rFonts w:ascii="Verdana" w:hAnsi="Verdana"/>
          <w:sz w:val="18"/>
          <w:szCs w:val="18"/>
        </w:rPr>
      </w:pPr>
      <w:r w:rsidRPr="000109C8">
        <w:rPr>
          <w:rFonts w:ascii="Verdana" w:hAnsi="Verdana"/>
          <w:sz w:val="18"/>
          <w:szCs w:val="18"/>
        </w:rPr>
        <w:t>(ďalej len „</w:t>
      </w:r>
      <w:r w:rsidRPr="000109C8">
        <w:rPr>
          <w:rFonts w:ascii="Verdana" w:hAnsi="Verdana"/>
          <w:b/>
          <w:sz w:val="18"/>
          <w:szCs w:val="18"/>
        </w:rPr>
        <w:t>Zmluva</w:t>
      </w:r>
      <w:r w:rsidR="00EB57EF">
        <w:rPr>
          <w:rFonts w:ascii="Verdana" w:hAnsi="Verdana"/>
          <w:b/>
          <w:sz w:val="18"/>
          <w:szCs w:val="18"/>
        </w:rPr>
        <w:t xml:space="preserve"> o spracúvaní osobných údajov</w:t>
      </w:r>
      <w:r w:rsidRPr="000109C8">
        <w:rPr>
          <w:rFonts w:ascii="Verdana" w:hAnsi="Verdana"/>
          <w:sz w:val="18"/>
          <w:szCs w:val="18"/>
        </w:rPr>
        <w:t>“) uzatvorená v zmysle čl. 28 ods. 3 nariadenia Európskeho parlamentu a Rady (EÚ) 2016/679 z 27. apríla 2016 o ochrane fyzických osôb pri</w:t>
      </w:r>
      <w:r w:rsidR="00433573">
        <w:rPr>
          <w:rFonts w:ascii="Verdana" w:hAnsi="Verdana"/>
          <w:sz w:val="18"/>
          <w:szCs w:val="18"/>
        </w:rPr>
        <w:t> </w:t>
      </w:r>
      <w:r w:rsidRPr="000109C8">
        <w:rPr>
          <w:rFonts w:ascii="Verdana" w:hAnsi="Verdana"/>
          <w:sz w:val="18"/>
          <w:szCs w:val="18"/>
        </w:rPr>
        <w:t>spracúvaní osobných údajov a o voľnom pohybe takýchto údajov, ktorým sa zrušuje smernica 95/46/ES (všeobecné nariadenie o ochrane údajov) (ďalej len „</w:t>
      </w:r>
      <w:r w:rsidR="00433573">
        <w:rPr>
          <w:rFonts w:ascii="Verdana" w:hAnsi="Verdana"/>
          <w:sz w:val="18"/>
          <w:szCs w:val="18"/>
        </w:rPr>
        <w:t>nariadenie 2016/679</w:t>
      </w:r>
      <w:r w:rsidRPr="000109C8">
        <w:rPr>
          <w:rFonts w:ascii="Verdana" w:hAnsi="Verdana"/>
          <w:sz w:val="18"/>
          <w:szCs w:val="18"/>
        </w:rPr>
        <w:t xml:space="preserve">“)a zákona č. 18/2018 Z. z. o ochrane osobných údajov a o zmene a doplnení niektorých zákonov (ďalej len „zákon </w:t>
      </w:r>
      <w:r w:rsidR="00433573" w:rsidRPr="00433573">
        <w:rPr>
          <w:rFonts w:ascii="Verdana" w:hAnsi="Verdana"/>
          <w:sz w:val="18"/>
          <w:szCs w:val="18"/>
        </w:rPr>
        <w:t>č. 18/2018 Z. z.</w:t>
      </w:r>
      <w:r w:rsidRPr="000109C8">
        <w:rPr>
          <w:rFonts w:ascii="Verdana" w:hAnsi="Verdana"/>
          <w:sz w:val="18"/>
          <w:szCs w:val="18"/>
        </w:rPr>
        <w:t>“)</w:t>
      </w:r>
    </w:p>
    <w:p w14:paraId="2C20D97B" w14:textId="77777777" w:rsidR="00026E84" w:rsidRPr="000109C8" w:rsidRDefault="00026E84" w:rsidP="00026E84">
      <w:pPr>
        <w:spacing w:after="0"/>
        <w:jc w:val="center"/>
        <w:rPr>
          <w:rFonts w:ascii="Verdana" w:hAnsi="Verdana"/>
          <w:sz w:val="18"/>
          <w:szCs w:val="18"/>
        </w:rPr>
      </w:pPr>
    </w:p>
    <w:p w14:paraId="1538A7C9" w14:textId="77777777" w:rsidR="00026E84" w:rsidRDefault="00026E84" w:rsidP="00026E84">
      <w:pPr>
        <w:rPr>
          <w:rFonts w:ascii="Verdana" w:hAnsi="Verdana"/>
          <w:sz w:val="18"/>
          <w:szCs w:val="18"/>
        </w:rPr>
      </w:pPr>
    </w:p>
    <w:p w14:paraId="39899852"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Predmet zmluvy</w:t>
      </w:r>
    </w:p>
    <w:p w14:paraId="6EA55482" w14:textId="77777777" w:rsidR="00026E84" w:rsidRPr="000109C8" w:rsidRDefault="00026E84" w:rsidP="00026E84">
      <w:pPr>
        <w:pStyle w:val="Odsekzoznamu"/>
        <w:ind w:left="360"/>
        <w:rPr>
          <w:rFonts w:ascii="Verdana" w:hAnsi="Verdana"/>
          <w:b/>
          <w:sz w:val="18"/>
          <w:szCs w:val="18"/>
        </w:rPr>
      </w:pPr>
    </w:p>
    <w:p w14:paraId="604D0FBF" w14:textId="77777777" w:rsidR="00026E84" w:rsidRPr="000109C8" w:rsidRDefault="00026E84" w:rsidP="00026E84">
      <w:pPr>
        <w:pStyle w:val="Odsekzoznamu"/>
        <w:ind w:left="1000"/>
        <w:rPr>
          <w:rFonts w:ascii="Verdana" w:hAnsi="Verdana"/>
          <w:sz w:val="18"/>
          <w:szCs w:val="18"/>
        </w:rPr>
      </w:pPr>
    </w:p>
    <w:p w14:paraId="0761EA5B" w14:textId="25FE9A3C" w:rsidR="00026E84" w:rsidRPr="000109C8" w:rsidRDefault="00026E84" w:rsidP="00026E84">
      <w:pPr>
        <w:pStyle w:val="Odsekzoznamu"/>
        <w:numPr>
          <w:ilvl w:val="1"/>
          <w:numId w:val="68"/>
        </w:numPr>
        <w:spacing w:after="200" w:line="276" w:lineRule="auto"/>
        <w:rPr>
          <w:rFonts w:ascii="Verdana" w:hAnsi="Verdana"/>
          <w:sz w:val="18"/>
          <w:szCs w:val="18"/>
        </w:rPr>
      </w:pPr>
      <w:r w:rsidRPr="000109C8">
        <w:rPr>
          <w:rFonts w:ascii="Verdana" w:hAnsi="Verdana"/>
          <w:sz w:val="18"/>
          <w:szCs w:val="18"/>
        </w:rPr>
        <w:t xml:space="preserve">Zmluvné strany konštatujú, že pri realizácii existujúceho zmluvného vzťahu </w:t>
      </w:r>
      <w:r>
        <w:rPr>
          <w:rFonts w:ascii="Verdana" w:hAnsi="Verdana"/>
          <w:sz w:val="18"/>
          <w:szCs w:val="18"/>
        </w:rPr>
        <w:t xml:space="preserve">dochádza </w:t>
      </w:r>
      <w:r w:rsidRPr="000109C8">
        <w:rPr>
          <w:rFonts w:ascii="Verdana" w:hAnsi="Verdana"/>
          <w:sz w:val="18"/>
          <w:szCs w:val="18"/>
        </w:rPr>
        <w:t xml:space="preserve">k spracúvaniu osobných údajov dotknutých osôb, vo vzťahu ku ktorým má </w:t>
      </w:r>
      <w:r w:rsidR="00EB57EF">
        <w:rPr>
          <w:rFonts w:ascii="Verdana" w:hAnsi="Verdana"/>
          <w:sz w:val="18"/>
          <w:szCs w:val="18"/>
        </w:rPr>
        <w:t>Objednávateľ</w:t>
      </w:r>
      <w:r w:rsidR="00EB57EF" w:rsidRPr="000109C8">
        <w:rPr>
          <w:rFonts w:ascii="Verdana" w:hAnsi="Verdana"/>
          <w:sz w:val="18"/>
          <w:szCs w:val="18"/>
        </w:rPr>
        <w:t xml:space="preserve"> </w:t>
      </w:r>
      <w:r w:rsidRPr="000109C8">
        <w:rPr>
          <w:rFonts w:ascii="Verdana" w:hAnsi="Verdana"/>
          <w:sz w:val="18"/>
          <w:szCs w:val="18"/>
        </w:rPr>
        <w:t>postavenie prevádzkovateľa osobných údajov</w:t>
      </w:r>
      <w:r w:rsidR="00EB57EF">
        <w:rPr>
          <w:rFonts w:ascii="Verdana" w:hAnsi="Verdana"/>
          <w:sz w:val="18"/>
          <w:szCs w:val="18"/>
        </w:rPr>
        <w:t xml:space="preserve"> (ďalej len „Prevádzkovatel“)</w:t>
      </w:r>
      <w:r w:rsidRPr="000109C8">
        <w:rPr>
          <w:rFonts w:ascii="Verdana" w:hAnsi="Verdana"/>
          <w:sz w:val="18"/>
          <w:szCs w:val="18"/>
        </w:rPr>
        <w:t xml:space="preserve"> a</w:t>
      </w:r>
      <w:r w:rsidR="00EB57EF">
        <w:rPr>
          <w:rFonts w:ascii="Verdana" w:hAnsi="Verdana"/>
          <w:sz w:val="18"/>
          <w:szCs w:val="18"/>
        </w:rPr>
        <w:t xml:space="preserve"> Poskytovateľ </w:t>
      </w:r>
      <w:r w:rsidRPr="000109C8">
        <w:rPr>
          <w:rFonts w:ascii="Verdana" w:hAnsi="Verdana"/>
          <w:sz w:val="18"/>
          <w:szCs w:val="18"/>
        </w:rPr>
        <w:t xml:space="preserve"> postavenie sprostredkovateľa osobných údajov</w:t>
      </w:r>
      <w:r w:rsidR="00EB57EF">
        <w:rPr>
          <w:rFonts w:ascii="Verdana" w:hAnsi="Verdana"/>
          <w:sz w:val="18"/>
          <w:szCs w:val="18"/>
        </w:rPr>
        <w:t xml:space="preserve"> </w:t>
      </w:r>
      <w:r w:rsidR="00EB57EF">
        <w:rPr>
          <w:rFonts w:asciiTheme="minorHAnsi" w:eastAsiaTheme="minorHAnsi" w:hAnsiTheme="minorHAnsi" w:cstheme="minorHAnsi"/>
          <w:sz w:val="22"/>
          <w:szCs w:val="22"/>
          <w:lang w:eastAsia="en-US"/>
        </w:rPr>
        <w:t>(ďalej len „</w:t>
      </w:r>
      <w:r w:rsidR="00EB57EF" w:rsidRPr="00E509ED">
        <w:rPr>
          <w:rFonts w:asciiTheme="minorHAnsi" w:eastAsiaTheme="minorHAnsi" w:hAnsiTheme="minorHAnsi" w:cstheme="minorHAnsi"/>
          <w:b/>
          <w:sz w:val="22"/>
          <w:szCs w:val="22"/>
          <w:lang w:eastAsia="en-US"/>
        </w:rPr>
        <w:t>Spr</w:t>
      </w:r>
      <w:r w:rsidR="00EB57EF">
        <w:rPr>
          <w:rFonts w:asciiTheme="minorHAnsi" w:eastAsiaTheme="minorHAnsi" w:hAnsiTheme="minorHAnsi" w:cstheme="minorHAnsi"/>
          <w:b/>
          <w:sz w:val="22"/>
          <w:szCs w:val="22"/>
          <w:lang w:eastAsia="en-US"/>
        </w:rPr>
        <w:t>ostredkovateľ</w:t>
      </w:r>
      <w:r w:rsidR="00EB57EF">
        <w:rPr>
          <w:rFonts w:asciiTheme="minorHAnsi" w:eastAsiaTheme="minorHAnsi" w:hAnsiTheme="minorHAnsi" w:cstheme="minorHAnsi"/>
          <w:sz w:val="22"/>
          <w:szCs w:val="22"/>
          <w:lang w:eastAsia="en-US"/>
        </w:rPr>
        <w:t>“)</w:t>
      </w:r>
      <w:r w:rsidRPr="000109C8">
        <w:rPr>
          <w:rFonts w:ascii="Verdana" w:hAnsi="Verdana"/>
          <w:sz w:val="18"/>
          <w:szCs w:val="18"/>
        </w:rPr>
        <w:t xml:space="preserve"> v zmysle čl. 4</w:t>
      </w:r>
      <w:r>
        <w:rPr>
          <w:rFonts w:ascii="Verdana" w:hAnsi="Verdana"/>
          <w:sz w:val="18"/>
          <w:szCs w:val="18"/>
        </w:rPr>
        <w:t xml:space="preserve"> </w:t>
      </w:r>
      <w:r w:rsidRPr="000109C8">
        <w:rPr>
          <w:rFonts w:ascii="Verdana" w:hAnsi="Verdana"/>
          <w:sz w:val="18"/>
          <w:szCs w:val="18"/>
        </w:rPr>
        <w:t xml:space="preserve">ods. 7 a 8 </w:t>
      </w:r>
      <w:r w:rsidR="009A008C">
        <w:rPr>
          <w:rFonts w:ascii="Verdana" w:hAnsi="Verdana"/>
          <w:sz w:val="18"/>
          <w:szCs w:val="18"/>
        </w:rPr>
        <w:t>nariadenia 2016/679</w:t>
      </w:r>
      <w:r w:rsidR="009A008C" w:rsidRPr="000109C8">
        <w:rPr>
          <w:rFonts w:ascii="Verdana" w:hAnsi="Verdana"/>
          <w:sz w:val="18"/>
          <w:szCs w:val="18"/>
        </w:rPr>
        <w:t xml:space="preserve"> </w:t>
      </w:r>
      <w:r w:rsidRPr="000109C8">
        <w:rPr>
          <w:rFonts w:ascii="Verdana" w:hAnsi="Verdana"/>
          <w:sz w:val="18"/>
          <w:szCs w:val="18"/>
        </w:rPr>
        <w:t xml:space="preserve">a v zmysle § 5 písm. o) a p) zákona </w:t>
      </w:r>
      <w:r w:rsidR="009A008C">
        <w:rPr>
          <w:rFonts w:ascii="Verdana" w:hAnsi="Verdana"/>
          <w:sz w:val="18"/>
          <w:szCs w:val="18"/>
        </w:rPr>
        <w:t>č. 18/2018 Z. z</w:t>
      </w:r>
      <w:r w:rsidRPr="000109C8">
        <w:rPr>
          <w:rFonts w:ascii="Verdana" w:hAnsi="Verdana"/>
          <w:sz w:val="18"/>
          <w:szCs w:val="18"/>
        </w:rPr>
        <w:t xml:space="preserve">. Zmluvné strany sa dohodli, že touto Zmluvou </w:t>
      </w:r>
      <w:r w:rsidR="00EB57EF">
        <w:rPr>
          <w:rFonts w:ascii="Verdana" w:hAnsi="Verdana"/>
          <w:sz w:val="18"/>
          <w:szCs w:val="18"/>
        </w:rPr>
        <w:t xml:space="preserve">o spracúvaní osobných údajov </w:t>
      </w:r>
      <w:r w:rsidRPr="000109C8">
        <w:rPr>
          <w:rFonts w:ascii="Verdana" w:hAnsi="Verdana"/>
          <w:sz w:val="18"/>
          <w:szCs w:val="18"/>
        </w:rPr>
        <w:t>sa bude riadiť akékoľvek spracúvanie osobných údajov</w:t>
      </w:r>
      <w:r>
        <w:rPr>
          <w:rFonts w:ascii="Verdana" w:hAnsi="Verdana"/>
          <w:sz w:val="18"/>
          <w:szCs w:val="18"/>
        </w:rPr>
        <w:t xml:space="preserve"> </w:t>
      </w:r>
      <w:r w:rsidRPr="000109C8">
        <w:rPr>
          <w:rFonts w:ascii="Verdana" w:hAnsi="Verdana"/>
          <w:sz w:val="18"/>
          <w:szCs w:val="18"/>
        </w:rPr>
        <w:t>Sprostredkovateľom pre</w:t>
      </w:r>
      <w:r>
        <w:rPr>
          <w:rFonts w:ascii="Verdana" w:hAnsi="Verdana"/>
          <w:sz w:val="18"/>
          <w:szCs w:val="18"/>
        </w:rPr>
        <w:t> </w:t>
      </w:r>
      <w:r w:rsidRPr="000109C8">
        <w:rPr>
          <w:rFonts w:ascii="Verdana" w:hAnsi="Verdana"/>
          <w:sz w:val="18"/>
          <w:szCs w:val="18"/>
        </w:rPr>
        <w:t>Prevádzkovateľa, a to vrátane spracúvania, ktoré môže nastať v budúcnosti na</w:t>
      </w:r>
      <w:r>
        <w:rPr>
          <w:rFonts w:ascii="Verdana" w:hAnsi="Verdana"/>
          <w:sz w:val="18"/>
          <w:szCs w:val="18"/>
        </w:rPr>
        <w:t> </w:t>
      </w:r>
      <w:r w:rsidRPr="000109C8">
        <w:rPr>
          <w:rFonts w:ascii="Verdana" w:hAnsi="Verdana"/>
          <w:sz w:val="18"/>
          <w:szCs w:val="18"/>
        </w:rPr>
        <w:t>základe novo uzatvorených dodatkov k existujúcemu zmluvnému vzťahu medzi</w:t>
      </w:r>
      <w:r>
        <w:rPr>
          <w:rFonts w:ascii="Verdana" w:hAnsi="Verdana"/>
          <w:sz w:val="18"/>
          <w:szCs w:val="18"/>
        </w:rPr>
        <w:t> </w:t>
      </w:r>
      <w:r w:rsidRPr="000109C8">
        <w:rPr>
          <w:rFonts w:ascii="Verdana" w:hAnsi="Verdana"/>
          <w:sz w:val="18"/>
          <w:szCs w:val="18"/>
        </w:rPr>
        <w:t>Prevádzkovateľom a Sprostredkovateľom. V prípade legislatívnych zmien alebo v prípade zmien v rozsahu alebo v obsahu plnenia týkajúceho sa spracúvania osobných údajov sa zmluvné strany zaväzujú doplniť dodatkom k tejto Zmluve</w:t>
      </w:r>
      <w:r w:rsidR="00EB57EF">
        <w:rPr>
          <w:rFonts w:ascii="Verdana" w:hAnsi="Verdana"/>
          <w:sz w:val="18"/>
          <w:szCs w:val="18"/>
        </w:rPr>
        <w:t xml:space="preserve"> o spracúvaní osobných údajov</w:t>
      </w:r>
      <w:r w:rsidRPr="000109C8">
        <w:rPr>
          <w:rFonts w:ascii="Verdana" w:hAnsi="Verdana"/>
          <w:sz w:val="18"/>
          <w:szCs w:val="18"/>
        </w:rPr>
        <w:t xml:space="preserve"> </w:t>
      </w:r>
      <w:r w:rsidR="00EB57EF">
        <w:rPr>
          <w:rFonts w:ascii="Verdana" w:hAnsi="Verdana"/>
          <w:sz w:val="18"/>
          <w:szCs w:val="18"/>
        </w:rPr>
        <w:t>p</w:t>
      </w:r>
      <w:r w:rsidRPr="000109C8">
        <w:rPr>
          <w:rFonts w:ascii="Verdana" w:hAnsi="Verdana"/>
          <w:sz w:val="18"/>
          <w:szCs w:val="18"/>
        </w:rPr>
        <w:t>rílohu o údaje vyplývajúce z takýchto zmien.</w:t>
      </w:r>
    </w:p>
    <w:p w14:paraId="526861F9" w14:textId="77777777" w:rsidR="00026E84" w:rsidRPr="000109C8" w:rsidRDefault="00026E84" w:rsidP="00026E84">
      <w:pPr>
        <w:pStyle w:val="Odsekzoznamu"/>
        <w:ind w:left="851"/>
        <w:rPr>
          <w:rFonts w:ascii="Verdana" w:hAnsi="Verdana"/>
          <w:sz w:val="18"/>
          <w:szCs w:val="18"/>
        </w:rPr>
      </w:pPr>
    </w:p>
    <w:p w14:paraId="09838126" w14:textId="77777777" w:rsidR="00026E84"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Prevádzkovateľ poveruje Sprostredkovateľa spracúvaním osobných údajov v rozsahu nevyhnutnom na plnenie uzatvoreného existujúceho</w:t>
      </w:r>
      <w:r>
        <w:rPr>
          <w:rFonts w:ascii="Verdana" w:hAnsi="Verdana"/>
          <w:sz w:val="18"/>
          <w:szCs w:val="18"/>
        </w:rPr>
        <w:t xml:space="preserve"> </w:t>
      </w:r>
      <w:r w:rsidRPr="000109C8">
        <w:rPr>
          <w:rFonts w:ascii="Verdana" w:hAnsi="Verdana"/>
          <w:sz w:val="18"/>
          <w:szCs w:val="18"/>
        </w:rPr>
        <w:t>zmluvného vzťahu a výhradne za</w:t>
      </w:r>
      <w:r>
        <w:rPr>
          <w:rFonts w:ascii="Verdana" w:hAnsi="Verdana"/>
          <w:sz w:val="18"/>
          <w:szCs w:val="18"/>
        </w:rPr>
        <w:t> </w:t>
      </w:r>
      <w:r w:rsidRPr="000109C8">
        <w:rPr>
          <w:rFonts w:ascii="Verdana" w:hAnsi="Verdana"/>
          <w:sz w:val="18"/>
          <w:szCs w:val="18"/>
        </w:rPr>
        <w:t>účelm</w:t>
      </w:r>
      <w:r>
        <w:rPr>
          <w:rFonts w:ascii="Verdana" w:hAnsi="Verdana"/>
          <w:sz w:val="18"/>
          <w:szCs w:val="18"/>
        </w:rPr>
        <w:t>i</w:t>
      </w:r>
      <w:r w:rsidRPr="000109C8">
        <w:rPr>
          <w:rFonts w:ascii="Verdana" w:hAnsi="Verdana"/>
          <w:sz w:val="18"/>
          <w:szCs w:val="18"/>
        </w:rPr>
        <w:t xml:space="preserve"> z neho vyplývajúc</w:t>
      </w:r>
      <w:r>
        <w:rPr>
          <w:rFonts w:ascii="Verdana" w:hAnsi="Verdana"/>
          <w:sz w:val="18"/>
          <w:szCs w:val="18"/>
        </w:rPr>
        <w:t>i</w:t>
      </w:r>
      <w:r w:rsidRPr="000109C8">
        <w:rPr>
          <w:rFonts w:ascii="Verdana" w:hAnsi="Verdana"/>
          <w:sz w:val="18"/>
          <w:szCs w:val="18"/>
        </w:rPr>
        <w:t xml:space="preserve">m, a to na základe pokynov Prevádzkovateľa. Toto poverenie sa vzťahuje aj na </w:t>
      </w:r>
      <w:r>
        <w:rPr>
          <w:rFonts w:ascii="Verdana" w:hAnsi="Verdana"/>
          <w:sz w:val="18"/>
          <w:szCs w:val="18"/>
        </w:rPr>
        <w:t xml:space="preserve">Sprostredkovateľovho </w:t>
      </w:r>
      <w:r w:rsidRPr="000109C8">
        <w:rPr>
          <w:rFonts w:ascii="Verdana" w:hAnsi="Verdana"/>
          <w:sz w:val="18"/>
          <w:szCs w:val="18"/>
        </w:rPr>
        <w:t xml:space="preserve">ďalšieho </w:t>
      </w:r>
      <w:r>
        <w:rPr>
          <w:rFonts w:ascii="Verdana" w:hAnsi="Verdana"/>
          <w:sz w:val="18"/>
          <w:szCs w:val="18"/>
        </w:rPr>
        <w:t>S</w:t>
      </w:r>
      <w:r w:rsidRPr="000109C8">
        <w:rPr>
          <w:rFonts w:ascii="Verdana" w:hAnsi="Verdana"/>
          <w:sz w:val="18"/>
          <w:szCs w:val="18"/>
        </w:rPr>
        <w:t>prostredkovateľa</w:t>
      </w:r>
      <w:r>
        <w:rPr>
          <w:rFonts w:ascii="Verdana" w:hAnsi="Verdana"/>
          <w:sz w:val="18"/>
          <w:szCs w:val="18"/>
        </w:rPr>
        <w:t xml:space="preserve"> (ďalej len „Sub</w:t>
      </w:r>
      <w:r w:rsidRPr="000109C8">
        <w:rPr>
          <w:rFonts w:ascii="Verdana" w:hAnsi="Verdana"/>
          <w:sz w:val="18"/>
          <w:szCs w:val="18"/>
        </w:rPr>
        <w:t>sprostredkovateľ</w:t>
      </w:r>
      <w:r>
        <w:rPr>
          <w:rFonts w:ascii="Verdana" w:hAnsi="Verdana"/>
          <w:sz w:val="18"/>
          <w:szCs w:val="18"/>
        </w:rPr>
        <w:t>“)</w:t>
      </w:r>
      <w:r w:rsidRPr="000109C8">
        <w:rPr>
          <w:rFonts w:ascii="Verdana" w:hAnsi="Verdana"/>
          <w:sz w:val="18"/>
          <w:szCs w:val="18"/>
        </w:rPr>
        <w:t xml:space="preserve"> zapojeného v súlade s čl. </w:t>
      </w:r>
      <w:r w:rsidRPr="005A5D73">
        <w:rPr>
          <w:rFonts w:ascii="Verdana" w:hAnsi="Verdana"/>
          <w:sz w:val="18"/>
          <w:szCs w:val="18"/>
        </w:rPr>
        <w:t>8</w:t>
      </w:r>
      <w:r w:rsidRPr="000109C8">
        <w:rPr>
          <w:rFonts w:ascii="Verdana" w:hAnsi="Verdana"/>
          <w:sz w:val="18"/>
          <w:szCs w:val="18"/>
        </w:rPr>
        <w:t xml:space="preserve"> tejto Zmluvy</w:t>
      </w:r>
      <w:r>
        <w:rPr>
          <w:rFonts w:ascii="Verdana" w:hAnsi="Verdana"/>
          <w:sz w:val="18"/>
          <w:szCs w:val="18"/>
        </w:rPr>
        <w:t>.</w:t>
      </w:r>
    </w:p>
    <w:p w14:paraId="14FE53AB" w14:textId="77777777" w:rsidR="00026E84" w:rsidRDefault="00026E84" w:rsidP="00026E84">
      <w:pPr>
        <w:pStyle w:val="Odsekzoznamu"/>
        <w:ind w:left="1224"/>
        <w:rPr>
          <w:rFonts w:ascii="Verdana" w:hAnsi="Verdana"/>
          <w:sz w:val="18"/>
          <w:szCs w:val="18"/>
        </w:rPr>
      </w:pPr>
    </w:p>
    <w:p w14:paraId="7BDC77D2" w14:textId="6655F4D8" w:rsidR="00026E84"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Prevádzkovateľ poveruje Sprostredkovateľa spracúvaním osobných údajov v rozsahu </w:t>
      </w:r>
      <w:r w:rsidRPr="00A92841">
        <w:rPr>
          <w:rFonts w:ascii="Verdana" w:hAnsi="Verdana"/>
          <w:sz w:val="18"/>
          <w:szCs w:val="18"/>
        </w:rPr>
        <w:t xml:space="preserve">záväzkov spracúvania – účely a prostriedky spracúvania podľa čl. 28 ods. 3 </w:t>
      </w:r>
      <w:r w:rsidR="00907080">
        <w:rPr>
          <w:rFonts w:ascii="Verdana" w:hAnsi="Verdana"/>
          <w:sz w:val="18"/>
          <w:szCs w:val="18"/>
        </w:rPr>
        <w:t>n</w:t>
      </w:r>
      <w:r w:rsidR="00907080" w:rsidRPr="00A92841">
        <w:rPr>
          <w:rFonts w:ascii="Verdana" w:hAnsi="Verdana"/>
          <w:sz w:val="18"/>
          <w:szCs w:val="18"/>
        </w:rPr>
        <w:t>ariadenia</w:t>
      </w:r>
      <w:r w:rsidR="00907080">
        <w:rPr>
          <w:rFonts w:ascii="Verdana" w:hAnsi="Verdana"/>
          <w:sz w:val="18"/>
          <w:szCs w:val="18"/>
        </w:rPr>
        <w:t xml:space="preserve"> 2016/679 </w:t>
      </w:r>
      <w:r w:rsidRPr="000109C8">
        <w:rPr>
          <w:rFonts w:ascii="Verdana" w:hAnsi="Verdana"/>
          <w:sz w:val="18"/>
          <w:szCs w:val="18"/>
        </w:rPr>
        <w:t xml:space="preserve">špecifikovanom </w:t>
      </w:r>
      <w:r>
        <w:rPr>
          <w:rFonts w:ascii="Verdana" w:hAnsi="Verdana"/>
          <w:sz w:val="18"/>
          <w:szCs w:val="18"/>
        </w:rPr>
        <w:t>nasledovne:</w:t>
      </w:r>
    </w:p>
    <w:p w14:paraId="53EDB60A" w14:textId="77777777" w:rsidR="00026E84" w:rsidRDefault="00026E84" w:rsidP="00026E84">
      <w:pPr>
        <w:pStyle w:val="Odsekzoznamu"/>
        <w:ind w:left="851"/>
        <w:jc w:val="center"/>
        <w:rPr>
          <w:rFonts w:ascii="Verdana" w:hAnsi="Verdana"/>
          <w:sz w:val="18"/>
          <w:szCs w:val="18"/>
        </w:rPr>
      </w:pPr>
    </w:p>
    <w:p w14:paraId="616D761F" w14:textId="256BACA0" w:rsidR="00026E84" w:rsidRDefault="00026E84" w:rsidP="00026E84">
      <w:pPr>
        <w:pStyle w:val="Odsekzoznamu"/>
        <w:numPr>
          <w:ilvl w:val="2"/>
          <w:numId w:val="68"/>
        </w:numPr>
        <w:spacing w:after="200" w:line="276" w:lineRule="auto"/>
        <w:rPr>
          <w:rFonts w:ascii="Verdana" w:hAnsi="Verdana"/>
          <w:sz w:val="18"/>
          <w:szCs w:val="18"/>
        </w:rPr>
      </w:pPr>
      <w:r w:rsidRPr="00DE63D3">
        <w:rPr>
          <w:rFonts w:ascii="Verdana" w:hAnsi="Verdana"/>
          <w:b/>
          <w:sz w:val="18"/>
          <w:szCs w:val="18"/>
        </w:rPr>
        <w:t>Kategórie dotknutých osôb</w:t>
      </w:r>
      <w:r w:rsidRPr="00DE63D3">
        <w:rPr>
          <w:rFonts w:ascii="Verdana" w:hAnsi="Verdana"/>
          <w:sz w:val="18"/>
          <w:szCs w:val="18"/>
        </w:rPr>
        <w:t xml:space="preserve">: účastníci konania, oprávnené osoby - dlžníci, veritelia, správcovia, dražobníci, exekútori, advokát, notár, sudcovia, vyšší súdni úradníci, </w:t>
      </w:r>
      <w:r w:rsidR="000200F9">
        <w:rPr>
          <w:rFonts w:ascii="Verdana" w:hAnsi="Verdana"/>
          <w:sz w:val="18"/>
          <w:szCs w:val="18"/>
        </w:rPr>
        <w:t>zamestnanci</w:t>
      </w:r>
      <w:r w:rsidR="000200F9" w:rsidRPr="00DE63D3">
        <w:rPr>
          <w:rFonts w:ascii="Verdana" w:hAnsi="Verdana"/>
          <w:sz w:val="18"/>
          <w:szCs w:val="18"/>
        </w:rPr>
        <w:t xml:space="preserve"> </w:t>
      </w:r>
      <w:r w:rsidRPr="00DE63D3">
        <w:rPr>
          <w:rFonts w:ascii="Verdana" w:hAnsi="Verdana"/>
          <w:sz w:val="18"/>
          <w:szCs w:val="18"/>
        </w:rPr>
        <w:t>Centra právnej pomoci</w:t>
      </w:r>
    </w:p>
    <w:p w14:paraId="3F5970F5" w14:textId="77777777" w:rsidR="00026E84" w:rsidRPr="00DE63D3" w:rsidRDefault="00026E84" w:rsidP="00026E84">
      <w:pPr>
        <w:pStyle w:val="Odsekzoznamu"/>
        <w:ind w:left="1224"/>
        <w:rPr>
          <w:rFonts w:ascii="Verdana" w:hAnsi="Verdana"/>
          <w:sz w:val="18"/>
          <w:szCs w:val="18"/>
        </w:rPr>
      </w:pPr>
    </w:p>
    <w:p w14:paraId="654F3DD8" w14:textId="77777777" w:rsidR="00026E84" w:rsidRPr="00DE63D3" w:rsidRDefault="00026E84" w:rsidP="00026E84">
      <w:pPr>
        <w:pStyle w:val="Odsekzoznamu"/>
        <w:numPr>
          <w:ilvl w:val="2"/>
          <w:numId w:val="68"/>
        </w:numPr>
        <w:spacing w:after="200" w:line="276" w:lineRule="auto"/>
        <w:rPr>
          <w:rFonts w:ascii="Verdana" w:hAnsi="Verdana"/>
          <w:sz w:val="18"/>
          <w:szCs w:val="18"/>
        </w:rPr>
      </w:pPr>
      <w:r w:rsidRPr="00DE63D3">
        <w:rPr>
          <w:rFonts w:ascii="Verdana" w:hAnsi="Verdana"/>
          <w:b/>
          <w:sz w:val="18"/>
          <w:szCs w:val="18"/>
        </w:rPr>
        <w:t>Typ osobných údajov</w:t>
      </w:r>
      <w:r w:rsidRPr="00DE63D3">
        <w:rPr>
          <w:rFonts w:ascii="Verdana" w:hAnsi="Verdana"/>
          <w:sz w:val="18"/>
          <w:szCs w:val="18"/>
        </w:rPr>
        <w:t>: najmä meno, priezvisko, adresa, údaje evidované v informačnom systéme registra úpadcov v súvislosti s informáciami o konkurzných a reštrukturalizačných konaniach</w:t>
      </w:r>
      <w:r w:rsidRPr="00DE63D3">
        <w:t xml:space="preserve"> </w:t>
      </w:r>
      <w:r w:rsidRPr="00DE63D3">
        <w:rPr>
          <w:rFonts w:ascii="Verdana" w:hAnsi="Verdana"/>
          <w:sz w:val="18"/>
          <w:szCs w:val="18"/>
        </w:rPr>
        <w:t>meno, priezvisko, bydlisko, dátum narodenia, miesto podnikania</w:t>
      </w:r>
      <w:r>
        <w:rPr>
          <w:rFonts w:ascii="Verdana" w:hAnsi="Verdana"/>
          <w:sz w:val="18"/>
          <w:szCs w:val="18"/>
        </w:rPr>
        <w:t>.</w:t>
      </w:r>
      <w:r w:rsidRPr="00DE63D3">
        <w:rPr>
          <w:rFonts w:ascii="Verdana" w:hAnsi="Verdana"/>
          <w:sz w:val="18"/>
          <w:szCs w:val="18"/>
        </w:rPr>
        <w:t xml:space="preserve"> </w:t>
      </w:r>
    </w:p>
    <w:p w14:paraId="2C047551" w14:textId="77777777" w:rsidR="00026E84" w:rsidRPr="00A92841" w:rsidRDefault="00026E84" w:rsidP="00026E84">
      <w:pPr>
        <w:pStyle w:val="Odsekzoznamu"/>
        <w:ind w:left="1224"/>
        <w:rPr>
          <w:rFonts w:ascii="Verdana" w:hAnsi="Verdana"/>
          <w:sz w:val="18"/>
          <w:szCs w:val="18"/>
        </w:rPr>
      </w:pPr>
    </w:p>
    <w:p w14:paraId="421562D7" w14:textId="77777777" w:rsidR="00026E84" w:rsidRPr="00A823EB" w:rsidRDefault="00026E84" w:rsidP="00026E84">
      <w:pPr>
        <w:pStyle w:val="Odsekzoznamu"/>
        <w:numPr>
          <w:ilvl w:val="2"/>
          <w:numId w:val="68"/>
        </w:numPr>
        <w:spacing w:after="200" w:line="276" w:lineRule="auto"/>
        <w:rPr>
          <w:rFonts w:ascii="Verdana" w:hAnsi="Verdana"/>
          <w:sz w:val="18"/>
          <w:szCs w:val="18"/>
        </w:rPr>
      </w:pPr>
      <w:r w:rsidRPr="00AE321F">
        <w:rPr>
          <w:rFonts w:ascii="Verdana" w:hAnsi="Verdana"/>
          <w:b/>
          <w:sz w:val="18"/>
          <w:szCs w:val="18"/>
        </w:rPr>
        <w:lastRenderedPageBreak/>
        <w:t>Účel a predmet spracúvania</w:t>
      </w:r>
      <w:r w:rsidRPr="00A823EB">
        <w:rPr>
          <w:rFonts w:ascii="Verdana" w:hAnsi="Verdana"/>
          <w:sz w:val="18"/>
          <w:szCs w:val="18"/>
        </w:rPr>
        <w:t xml:space="preserve">: </w:t>
      </w:r>
      <w:r w:rsidRPr="00AE321F">
        <w:rPr>
          <w:rFonts w:ascii="Verdana" w:hAnsi="Verdana"/>
          <w:sz w:val="18"/>
          <w:szCs w:val="18"/>
        </w:rPr>
        <w:t>Účelom je prevádzkovanie Regist</w:t>
      </w:r>
      <w:r w:rsidRPr="004F61A7">
        <w:rPr>
          <w:rFonts w:ascii="Verdana" w:hAnsi="Verdana"/>
          <w:sz w:val="18"/>
          <w:szCs w:val="18"/>
        </w:rPr>
        <w:t>ra úpadcov (RÚ).</w:t>
      </w:r>
      <w:r w:rsidRPr="005538F8">
        <w:rPr>
          <w:rFonts w:ascii="Verdana" w:hAnsi="Verdana"/>
          <w:sz w:val="18"/>
          <w:szCs w:val="18"/>
        </w:rPr>
        <w:t xml:space="preserve"> „</w:t>
      </w:r>
      <w:r w:rsidRPr="00A823EB">
        <w:rPr>
          <w:rFonts w:ascii="Verdana" w:hAnsi="Verdana"/>
          <w:sz w:val="18"/>
          <w:szCs w:val="18"/>
        </w:rPr>
        <w:t xml:space="preserve">Predmetom spracúvania osobných údajov je plnenie povinností z existujúceho zmluvného vzťahu (Zabezpečovanie prevádzky informačného systému z technického a z procesného hľadiska. Z pohľadu ochrany osobných údajov najmä logovanie, testovanie, vývoj softvéru, riešenie incidentov a v rámci toho prípadné nahliadnutie a oboznámenie sa s osobnými údajmi.) s cieľom zabezpečiť systémovú a aplikačnú podporu </w:t>
      </w:r>
      <w:r w:rsidRPr="00A823EB">
        <w:rPr>
          <w:rFonts w:ascii="Verdana" w:hAnsi="Verdana"/>
          <w:b/>
          <w:sz w:val="18"/>
          <w:szCs w:val="18"/>
        </w:rPr>
        <w:t>Informačného systému Registra úpadcov (IS RÚ).</w:t>
      </w:r>
    </w:p>
    <w:p w14:paraId="497DB7B5" w14:textId="77777777" w:rsidR="00026E84" w:rsidRPr="00403B00" w:rsidRDefault="00026E84" w:rsidP="00026E84">
      <w:pPr>
        <w:pStyle w:val="Odsekzoznamu"/>
        <w:ind w:left="1224"/>
        <w:rPr>
          <w:rFonts w:ascii="Verdana" w:hAnsi="Verdana"/>
          <w:sz w:val="18"/>
          <w:szCs w:val="18"/>
        </w:rPr>
      </w:pPr>
    </w:p>
    <w:p w14:paraId="76FD8047" w14:textId="77777777" w:rsidR="00026E84" w:rsidRPr="00A92841" w:rsidRDefault="00026E84" w:rsidP="00026E84">
      <w:pPr>
        <w:pStyle w:val="Odsekzoznamu"/>
        <w:numPr>
          <w:ilvl w:val="2"/>
          <w:numId w:val="68"/>
        </w:numPr>
        <w:spacing w:after="200" w:line="276" w:lineRule="auto"/>
        <w:rPr>
          <w:rFonts w:ascii="Verdana" w:hAnsi="Verdana"/>
          <w:sz w:val="18"/>
          <w:szCs w:val="18"/>
        </w:rPr>
      </w:pPr>
      <w:r w:rsidRPr="00A92841">
        <w:rPr>
          <w:rFonts w:ascii="Verdana" w:hAnsi="Verdana"/>
          <w:b/>
          <w:sz w:val="18"/>
          <w:szCs w:val="18"/>
        </w:rPr>
        <w:t>Rozsah a povaha spracúvania</w:t>
      </w:r>
      <w:r w:rsidRPr="00A92841">
        <w:rPr>
          <w:rFonts w:ascii="Verdana" w:hAnsi="Verdana"/>
          <w:sz w:val="18"/>
          <w:szCs w:val="18"/>
        </w:rPr>
        <w:t xml:space="preserve">: </w:t>
      </w:r>
      <w:r>
        <w:rPr>
          <w:rFonts w:ascii="Verdana" w:hAnsi="Verdana"/>
          <w:sz w:val="18"/>
          <w:szCs w:val="18"/>
        </w:rPr>
        <w:t>S</w:t>
      </w:r>
      <w:r w:rsidRPr="00A92841">
        <w:rPr>
          <w:rFonts w:ascii="Verdana" w:hAnsi="Verdana"/>
          <w:sz w:val="18"/>
          <w:szCs w:val="18"/>
        </w:rPr>
        <w:t xml:space="preserve">pracúvanie osobných údajov je na základe rozhodnutia Prevádzkovateľa vykonávané v rozsahu plnenia povinností Sprostredkovateľa na základe existujúceho zmluvného vzťahu  </w:t>
      </w:r>
      <w:r w:rsidRPr="00AC0BAB">
        <w:rPr>
          <w:rFonts w:ascii="Verdana" w:hAnsi="Verdana"/>
          <w:sz w:val="18"/>
          <w:szCs w:val="18"/>
        </w:rPr>
        <w:t xml:space="preserve">(najmä logovanie, testovanie, vývoj softvéru, </w:t>
      </w:r>
      <w:r>
        <w:rPr>
          <w:rFonts w:ascii="Verdana" w:hAnsi="Verdana"/>
          <w:sz w:val="18"/>
          <w:szCs w:val="18"/>
        </w:rPr>
        <w:t xml:space="preserve">riešenie incidentov a v rámci toho </w:t>
      </w:r>
      <w:r w:rsidRPr="00AC0BAB">
        <w:rPr>
          <w:rFonts w:ascii="Verdana" w:hAnsi="Verdana"/>
          <w:sz w:val="18"/>
          <w:szCs w:val="18"/>
        </w:rPr>
        <w:t xml:space="preserve">prípadné nahliadnutie a oboznámenie sa s osobnými údajmi) s cieľom zabezpečiť systémovú a aplikačnú podporu </w:t>
      </w:r>
      <w:r w:rsidRPr="003F493B">
        <w:rPr>
          <w:rFonts w:ascii="Verdana" w:hAnsi="Verdana"/>
          <w:b/>
          <w:sz w:val="18"/>
          <w:szCs w:val="18"/>
        </w:rPr>
        <w:t>Informačnému systému Registra úpadcov (IS RÚ)</w:t>
      </w:r>
    </w:p>
    <w:p w14:paraId="762F28B6" w14:textId="77777777" w:rsidR="00026E84" w:rsidRPr="00A92841" w:rsidRDefault="00026E84" w:rsidP="00026E84">
      <w:pPr>
        <w:pStyle w:val="Odsekzoznamu"/>
        <w:ind w:left="1224"/>
        <w:rPr>
          <w:rFonts w:ascii="Verdana" w:hAnsi="Verdana"/>
          <w:sz w:val="18"/>
          <w:szCs w:val="18"/>
        </w:rPr>
      </w:pPr>
    </w:p>
    <w:p w14:paraId="0A39D751" w14:textId="6FCCA6FB" w:rsidR="00026E84" w:rsidRDefault="00026E84" w:rsidP="00026E84">
      <w:pPr>
        <w:pStyle w:val="Odsekzoznamu"/>
        <w:numPr>
          <w:ilvl w:val="2"/>
          <w:numId w:val="68"/>
        </w:numPr>
        <w:spacing w:after="200" w:line="276" w:lineRule="auto"/>
        <w:rPr>
          <w:rFonts w:ascii="Verdana" w:hAnsi="Verdana"/>
          <w:sz w:val="18"/>
          <w:szCs w:val="18"/>
        </w:rPr>
      </w:pPr>
      <w:r w:rsidRPr="00A92841">
        <w:rPr>
          <w:rFonts w:ascii="Verdana" w:hAnsi="Verdana"/>
          <w:b/>
          <w:sz w:val="18"/>
          <w:szCs w:val="18"/>
        </w:rPr>
        <w:t>Doba spracúvania</w:t>
      </w:r>
      <w:r w:rsidRPr="00A92841">
        <w:rPr>
          <w:rFonts w:ascii="Verdana" w:hAnsi="Verdana"/>
          <w:sz w:val="18"/>
          <w:szCs w:val="18"/>
        </w:rPr>
        <w:t>: Sprostredkovateľ je oprávnený spracúvať osobné údaje po</w:t>
      </w:r>
      <w:r>
        <w:rPr>
          <w:rFonts w:ascii="Verdana" w:hAnsi="Verdana"/>
          <w:sz w:val="18"/>
          <w:szCs w:val="18"/>
        </w:rPr>
        <w:t> </w:t>
      </w:r>
      <w:r w:rsidRPr="00A92841">
        <w:rPr>
          <w:rFonts w:ascii="Verdana" w:hAnsi="Verdana"/>
          <w:sz w:val="18"/>
          <w:szCs w:val="18"/>
        </w:rPr>
        <w:t xml:space="preserve">dobu trvania práv a povinností Prevádzkovateľa a teda po dobu trvania existujúceho zmluvného vzťahu. </w:t>
      </w:r>
      <w:r>
        <w:rPr>
          <w:rFonts w:ascii="Verdana" w:hAnsi="Verdana"/>
          <w:sz w:val="18"/>
          <w:szCs w:val="18"/>
        </w:rPr>
        <w:t xml:space="preserve">Osobné údaje spracúvané pri výkone zabezpečenia systémovej a aplikačnej podpory (napr. testovanie, riešenie incidentov, atď.) sú spracúvané maximálne 1 kalendárny rok a archivované </w:t>
      </w:r>
      <w:r w:rsidR="000200F9">
        <w:rPr>
          <w:rFonts w:ascii="Verdana" w:hAnsi="Verdana"/>
          <w:sz w:val="18"/>
          <w:szCs w:val="18"/>
        </w:rPr>
        <w:t xml:space="preserve">maximálne </w:t>
      </w:r>
      <w:r>
        <w:rPr>
          <w:rFonts w:ascii="Verdana" w:hAnsi="Verdana"/>
          <w:sz w:val="18"/>
          <w:szCs w:val="18"/>
        </w:rPr>
        <w:t xml:space="preserve">2 kalendárne roky. Zmluvné strany konštatujú, že logované osobné údaje sú uchovávané na serveroch Prevádzkovateľa a Sprostredkovateľ k logovaným osobným údajom len v nevyhnutnom rozsahu pristupuje vtedy, ak je nevyhnutné ich prehliadať. Sprostredkovateľ logy spracúva maximálne </w:t>
      </w:r>
      <w:r w:rsidR="000200F9">
        <w:rPr>
          <w:rFonts w:ascii="Verdana" w:hAnsi="Verdana"/>
          <w:sz w:val="18"/>
          <w:szCs w:val="18"/>
        </w:rPr>
        <w:t xml:space="preserve">jeden kalendárny </w:t>
      </w:r>
      <w:r>
        <w:rPr>
          <w:rFonts w:ascii="Verdana" w:hAnsi="Verdana"/>
          <w:sz w:val="18"/>
          <w:szCs w:val="18"/>
        </w:rPr>
        <w:t xml:space="preserve">rok, pričom jeden krát do roka </w:t>
      </w:r>
      <w:r w:rsidR="000200F9">
        <w:rPr>
          <w:rFonts w:ascii="Verdana" w:hAnsi="Verdana"/>
          <w:sz w:val="18"/>
          <w:szCs w:val="18"/>
        </w:rPr>
        <w:t xml:space="preserve">(31.7.) </w:t>
      </w:r>
      <w:r>
        <w:rPr>
          <w:rFonts w:ascii="Verdana" w:hAnsi="Verdana"/>
          <w:sz w:val="18"/>
          <w:szCs w:val="18"/>
        </w:rPr>
        <w:t xml:space="preserve">logy staršie ako </w:t>
      </w:r>
      <w:r w:rsidR="000200F9">
        <w:rPr>
          <w:rFonts w:ascii="Verdana" w:hAnsi="Verdana"/>
          <w:sz w:val="18"/>
          <w:szCs w:val="18"/>
        </w:rPr>
        <w:t xml:space="preserve">7 </w:t>
      </w:r>
      <w:r>
        <w:rPr>
          <w:rFonts w:ascii="Verdana" w:hAnsi="Verdana"/>
          <w:sz w:val="18"/>
          <w:szCs w:val="18"/>
        </w:rPr>
        <w:t xml:space="preserve">mesiacov Sprostredkovateľ trvalo zlikviduje. </w:t>
      </w:r>
      <w:r w:rsidRPr="00A92841">
        <w:rPr>
          <w:rFonts w:ascii="Verdana" w:hAnsi="Verdana"/>
          <w:sz w:val="18"/>
          <w:szCs w:val="18"/>
        </w:rPr>
        <w:t xml:space="preserve">Osobné údaje </w:t>
      </w:r>
      <w:r>
        <w:rPr>
          <w:rFonts w:ascii="Verdana" w:hAnsi="Verdana"/>
          <w:sz w:val="18"/>
          <w:szCs w:val="18"/>
        </w:rPr>
        <w:t xml:space="preserve">spracúvané súdmi pri výkone súdnej moci </w:t>
      </w:r>
      <w:r w:rsidRPr="00A92841">
        <w:rPr>
          <w:rFonts w:ascii="Verdana" w:hAnsi="Verdana"/>
          <w:sz w:val="18"/>
          <w:szCs w:val="18"/>
        </w:rPr>
        <w:t>sú spracúvané po dobu určenú Vyhláškou Ministerstva spravodlivosti Slovenskej republiky  č. 543/2005 Z. z. o Spravovacom a kancelárskom poriadku pre okresné súdy, krajské súdy, Špecializovaný trestný súd a vojenské súdy v Prílohe č. 10</w:t>
      </w:r>
      <w:r>
        <w:rPr>
          <w:rFonts w:ascii="Verdana" w:hAnsi="Verdana"/>
          <w:sz w:val="18"/>
          <w:szCs w:val="18"/>
        </w:rPr>
        <w:t xml:space="preserve">. </w:t>
      </w:r>
    </w:p>
    <w:p w14:paraId="6805E204" w14:textId="77777777" w:rsidR="00026E84" w:rsidRPr="00A92841" w:rsidRDefault="00026E84" w:rsidP="00026E84">
      <w:pPr>
        <w:pStyle w:val="Odsekzoznamu"/>
        <w:ind w:left="1224"/>
        <w:rPr>
          <w:rFonts w:ascii="Verdana" w:hAnsi="Verdana"/>
          <w:sz w:val="18"/>
          <w:szCs w:val="18"/>
        </w:rPr>
      </w:pPr>
    </w:p>
    <w:p w14:paraId="44BC9802" w14:textId="77777777" w:rsidR="00026E84" w:rsidRPr="00A92841" w:rsidRDefault="00026E84" w:rsidP="00026E84">
      <w:pPr>
        <w:pStyle w:val="Odsekzoznamu"/>
        <w:numPr>
          <w:ilvl w:val="2"/>
          <w:numId w:val="68"/>
        </w:numPr>
        <w:spacing w:after="200" w:line="276" w:lineRule="auto"/>
        <w:rPr>
          <w:rFonts w:ascii="Verdana" w:hAnsi="Verdana"/>
          <w:sz w:val="18"/>
          <w:szCs w:val="18"/>
        </w:rPr>
      </w:pPr>
      <w:r w:rsidRPr="00A92841">
        <w:rPr>
          <w:rFonts w:ascii="Verdana" w:hAnsi="Verdana"/>
          <w:sz w:val="18"/>
          <w:szCs w:val="18"/>
        </w:rPr>
        <w:t>Účely a prostriedky spracúvania osobných údajov na základe tejto Zmluvy sú vždy určované a stanovené Prevádzkovateľom a aktualizované v zmysle osobitného predpisu.</w:t>
      </w:r>
    </w:p>
    <w:p w14:paraId="1220556D" w14:textId="77777777" w:rsidR="00026E84" w:rsidRDefault="00026E84" w:rsidP="00026E84">
      <w:pPr>
        <w:pStyle w:val="Odsekzoznamu"/>
        <w:ind w:left="1224"/>
        <w:rPr>
          <w:rFonts w:ascii="Verdana" w:hAnsi="Verdana"/>
          <w:sz w:val="18"/>
          <w:szCs w:val="18"/>
        </w:rPr>
      </w:pPr>
    </w:p>
    <w:p w14:paraId="7D7A021F" w14:textId="77777777" w:rsidR="00026E84" w:rsidRPr="000109C8" w:rsidRDefault="00026E84" w:rsidP="00026E84">
      <w:pPr>
        <w:pStyle w:val="Odsekzoznamu"/>
        <w:ind w:left="851"/>
        <w:rPr>
          <w:rFonts w:ascii="Verdana" w:hAnsi="Verdana"/>
          <w:sz w:val="18"/>
          <w:szCs w:val="18"/>
        </w:rPr>
      </w:pPr>
    </w:p>
    <w:p w14:paraId="4CB0630F"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Podmienky spracúvania a ochrana osobných údajov</w:t>
      </w:r>
    </w:p>
    <w:p w14:paraId="25D523C6" w14:textId="77777777" w:rsidR="00026E84" w:rsidRPr="000109C8" w:rsidRDefault="00026E84" w:rsidP="00026E84">
      <w:pPr>
        <w:pStyle w:val="Odsekzoznamu"/>
        <w:ind w:left="360"/>
        <w:rPr>
          <w:rFonts w:ascii="Verdana" w:hAnsi="Verdana"/>
          <w:b/>
          <w:sz w:val="18"/>
          <w:szCs w:val="18"/>
        </w:rPr>
      </w:pPr>
    </w:p>
    <w:p w14:paraId="7CCA16ED" w14:textId="3F02761D" w:rsidR="00026E84" w:rsidRPr="000109C8" w:rsidRDefault="00026E84" w:rsidP="00026E84">
      <w:pPr>
        <w:pStyle w:val="Odsekzoznamu"/>
        <w:numPr>
          <w:ilvl w:val="1"/>
          <w:numId w:val="68"/>
        </w:numPr>
        <w:spacing w:after="200" w:line="276" w:lineRule="auto"/>
        <w:rPr>
          <w:rFonts w:ascii="Verdana" w:hAnsi="Verdana"/>
          <w:sz w:val="18"/>
          <w:szCs w:val="18"/>
        </w:rPr>
      </w:pPr>
      <w:r w:rsidRPr="000109C8">
        <w:rPr>
          <w:rFonts w:ascii="Verdana" w:hAnsi="Verdana"/>
          <w:sz w:val="18"/>
          <w:szCs w:val="18"/>
        </w:rPr>
        <w:t>Sprostredkovateľ je povinný postupovať pri spracúvaní osobných údajov v súlade s </w:t>
      </w:r>
      <w:r w:rsidR="00EB57EF">
        <w:rPr>
          <w:rFonts w:asciiTheme="minorHAnsi" w:eastAsiaTheme="minorHAnsi" w:hAnsiTheme="minorHAnsi" w:cstheme="minorHAnsi"/>
          <w:sz w:val="22"/>
          <w:szCs w:val="22"/>
          <w:lang w:eastAsia="en-US"/>
        </w:rPr>
        <w:t>existujúcim zmluvným vzťahom, s</w:t>
      </w:r>
      <w:r w:rsidR="00EB57EF" w:rsidRPr="000109C8">
        <w:rPr>
          <w:rFonts w:ascii="Verdana" w:hAnsi="Verdana"/>
          <w:sz w:val="18"/>
          <w:szCs w:val="18"/>
        </w:rPr>
        <w:t xml:space="preserve"> </w:t>
      </w:r>
      <w:r w:rsidRPr="000109C8">
        <w:rPr>
          <w:rFonts w:ascii="Verdana" w:hAnsi="Verdana"/>
          <w:sz w:val="18"/>
          <w:szCs w:val="18"/>
        </w:rPr>
        <w:t>touto Zmluvou</w:t>
      </w:r>
      <w:r w:rsidR="00EB57EF">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 s</w:t>
      </w:r>
      <w:r>
        <w:rPr>
          <w:rFonts w:ascii="Verdana" w:hAnsi="Verdana"/>
          <w:sz w:val="18"/>
          <w:szCs w:val="18"/>
        </w:rPr>
        <w:t> </w:t>
      </w:r>
      <w:r w:rsidR="00765C40">
        <w:rPr>
          <w:rFonts w:ascii="Verdana" w:hAnsi="Verdana"/>
          <w:sz w:val="18"/>
          <w:szCs w:val="18"/>
        </w:rPr>
        <w:t>nariadením 2016/679</w:t>
      </w:r>
      <w:r w:rsidRPr="000109C8">
        <w:rPr>
          <w:rFonts w:ascii="Verdana" w:hAnsi="Verdana"/>
          <w:sz w:val="18"/>
          <w:szCs w:val="18"/>
        </w:rPr>
        <w:t xml:space="preserve">, so zákonom </w:t>
      </w:r>
      <w:r w:rsidR="00765C40">
        <w:rPr>
          <w:rFonts w:ascii="Verdana" w:hAnsi="Verdana"/>
          <w:sz w:val="18"/>
          <w:szCs w:val="18"/>
        </w:rPr>
        <w:t>č. 18/2018 Z. z.</w:t>
      </w:r>
      <w:r w:rsidR="00765C40" w:rsidRPr="000109C8">
        <w:rPr>
          <w:rFonts w:ascii="Verdana" w:hAnsi="Verdana"/>
          <w:sz w:val="18"/>
          <w:szCs w:val="18"/>
        </w:rPr>
        <w:t xml:space="preserve"> </w:t>
      </w:r>
      <w:r w:rsidRPr="000109C8">
        <w:rPr>
          <w:rFonts w:ascii="Verdana" w:hAnsi="Verdana"/>
          <w:sz w:val="18"/>
          <w:szCs w:val="18"/>
        </w:rPr>
        <w:t>s</w:t>
      </w:r>
      <w:r>
        <w:rPr>
          <w:rFonts w:ascii="Verdana" w:hAnsi="Verdana"/>
          <w:sz w:val="18"/>
          <w:szCs w:val="18"/>
        </w:rPr>
        <w:t xml:space="preserve"> </w:t>
      </w:r>
      <w:r w:rsidRPr="000109C8">
        <w:rPr>
          <w:rFonts w:ascii="Verdana" w:hAnsi="Verdana"/>
          <w:sz w:val="18"/>
          <w:szCs w:val="18"/>
        </w:rPr>
        <w:t>pokynmi Prevádzkovateľa, ak boli vydané v súlade s platnými a účinnými právnymi predpismi. Sprostredkovateľ je povinný spracúvať osobné údaje výlučne pre účel a v rozsahu v</w:t>
      </w:r>
      <w:r>
        <w:rPr>
          <w:rFonts w:ascii="Verdana" w:hAnsi="Verdana"/>
          <w:sz w:val="18"/>
          <w:szCs w:val="18"/>
        </w:rPr>
        <w:t> </w:t>
      </w:r>
      <w:r w:rsidRPr="000109C8">
        <w:rPr>
          <w:rFonts w:ascii="Verdana" w:hAnsi="Verdana"/>
          <w:sz w:val="18"/>
          <w:szCs w:val="18"/>
        </w:rPr>
        <w:t xml:space="preserve">zmysle tejto Zmluvy </w:t>
      </w:r>
      <w:r w:rsidR="00EB57EF">
        <w:rPr>
          <w:rFonts w:asciiTheme="minorHAnsi" w:eastAsiaTheme="minorHAnsi" w:hAnsiTheme="minorHAnsi" w:cstheme="minorHAnsi"/>
          <w:sz w:val="22"/>
          <w:szCs w:val="22"/>
          <w:lang w:eastAsia="en-US"/>
        </w:rPr>
        <w:t>o spracúvaní osobných údajov</w:t>
      </w:r>
      <w:r w:rsidR="00EB57EF" w:rsidRPr="000109C8">
        <w:rPr>
          <w:rFonts w:ascii="Verdana" w:hAnsi="Verdana"/>
          <w:sz w:val="18"/>
          <w:szCs w:val="18"/>
        </w:rPr>
        <w:t xml:space="preserve"> </w:t>
      </w:r>
      <w:r w:rsidRPr="000109C8">
        <w:rPr>
          <w:rFonts w:ascii="Verdana" w:hAnsi="Verdana"/>
          <w:sz w:val="18"/>
          <w:szCs w:val="18"/>
        </w:rPr>
        <w:t>a pri  spracúvaní postupovať s riadnou starostlivosťou. Sprostredkovateľ je povinný dbať na to, aby žiadna dotknutá osoba</w:t>
      </w:r>
      <w:r>
        <w:rPr>
          <w:rFonts w:ascii="Verdana" w:hAnsi="Verdana"/>
          <w:sz w:val="18"/>
          <w:szCs w:val="18"/>
        </w:rPr>
        <w:t xml:space="preserve"> </w:t>
      </w:r>
      <w:r w:rsidRPr="000109C8">
        <w:rPr>
          <w:rFonts w:ascii="Verdana" w:hAnsi="Verdana"/>
          <w:sz w:val="18"/>
          <w:szCs w:val="18"/>
        </w:rPr>
        <w:t>neutrpela ujmu na</w:t>
      </w:r>
      <w:r>
        <w:rPr>
          <w:rFonts w:ascii="Verdana" w:hAnsi="Verdana"/>
          <w:sz w:val="18"/>
          <w:szCs w:val="18"/>
        </w:rPr>
        <w:t> </w:t>
      </w:r>
      <w:r w:rsidRPr="000109C8">
        <w:rPr>
          <w:rFonts w:ascii="Verdana" w:hAnsi="Verdana"/>
          <w:sz w:val="18"/>
          <w:szCs w:val="18"/>
        </w:rPr>
        <w:t>svojich právach, najmä práve na  zachovanie ľudskej dôstojnosti, a taktiež dbať na</w:t>
      </w:r>
      <w:r>
        <w:rPr>
          <w:rFonts w:ascii="Verdana" w:hAnsi="Verdana"/>
          <w:sz w:val="18"/>
          <w:szCs w:val="18"/>
        </w:rPr>
        <w:t> </w:t>
      </w:r>
      <w:r w:rsidRPr="000109C8">
        <w:rPr>
          <w:rFonts w:ascii="Verdana" w:hAnsi="Verdana"/>
          <w:sz w:val="18"/>
          <w:szCs w:val="18"/>
        </w:rPr>
        <w:t>ochranu dotknutých osôb pred  neoprávneným zasahovaním do súkromného a osobného života a zaistiť všetky práva dotknutých osôb, ktoré je z</w:t>
      </w:r>
      <w:r>
        <w:rPr>
          <w:rFonts w:ascii="Verdana" w:hAnsi="Verdana"/>
          <w:sz w:val="18"/>
          <w:szCs w:val="18"/>
        </w:rPr>
        <w:t> </w:t>
      </w:r>
      <w:r w:rsidRPr="000109C8">
        <w:rPr>
          <w:rFonts w:ascii="Verdana" w:hAnsi="Verdana"/>
          <w:sz w:val="18"/>
          <w:szCs w:val="18"/>
        </w:rPr>
        <w:t>pozície</w:t>
      </w:r>
      <w:r>
        <w:rPr>
          <w:rFonts w:ascii="Verdana" w:hAnsi="Verdana"/>
          <w:sz w:val="18"/>
          <w:szCs w:val="18"/>
        </w:rPr>
        <w:t xml:space="preserve"> </w:t>
      </w:r>
      <w:r w:rsidRPr="000109C8">
        <w:rPr>
          <w:rFonts w:ascii="Verdana" w:hAnsi="Verdana"/>
          <w:sz w:val="18"/>
          <w:szCs w:val="18"/>
        </w:rPr>
        <w:t xml:space="preserve">Sprostredkovateľa povinný zaisťovať podľa platných a účinných právnych predpisov. </w:t>
      </w:r>
    </w:p>
    <w:p w14:paraId="6FDE848C" w14:textId="77777777" w:rsidR="00026E84" w:rsidRPr="000109C8" w:rsidRDefault="00026E84" w:rsidP="00026E84">
      <w:pPr>
        <w:pStyle w:val="Odsekzoznamu"/>
        <w:tabs>
          <w:tab w:val="left" w:pos="284"/>
          <w:tab w:val="left" w:pos="426"/>
        </w:tabs>
        <w:ind w:left="792"/>
        <w:rPr>
          <w:rFonts w:ascii="Verdana" w:hAnsi="Verdana"/>
          <w:sz w:val="18"/>
          <w:szCs w:val="18"/>
        </w:rPr>
      </w:pPr>
    </w:p>
    <w:p w14:paraId="468FD1D7" w14:textId="222A7166"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nie je oprávnený osobné údaje dotknutých osôb</w:t>
      </w:r>
      <w:r>
        <w:rPr>
          <w:rFonts w:ascii="Verdana" w:hAnsi="Verdana"/>
          <w:sz w:val="18"/>
          <w:szCs w:val="18"/>
        </w:rPr>
        <w:t xml:space="preserve"> </w:t>
      </w:r>
      <w:r w:rsidRPr="000109C8">
        <w:rPr>
          <w:rFonts w:ascii="Verdana" w:hAnsi="Verdana"/>
          <w:sz w:val="18"/>
          <w:szCs w:val="18"/>
        </w:rPr>
        <w:t>ním spracúvané alebo</w:t>
      </w:r>
      <w:r>
        <w:rPr>
          <w:rFonts w:ascii="Verdana" w:hAnsi="Verdana"/>
          <w:sz w:val="18"/>
          <w:szCs w:val="18"/>
        </w:rPr>
        <w:t xml:space="preserve"> </w:t>
      </w:r>
      <w:r w:rsidRPr="000109C8">
        <w:rPr>
          <w:rFonts w:ascii="Verdana" w:hAnsi="Verdana"/>
          <w:sz w:val="18"/>
          <w:szCs w:val="18"/>
        </w:rPr>
        <w:t>jemu sprístupnené</w:t>
      </w:r>
      <w:r>
        <w:rPr>
          <w:rFonts w:ascii="Verdana" w:hAnsi="Verdana"/>
          <w:sz w:val="18"/>
          <w:szCs w:val="18"/>
        </w:rPr>
        <w:t xml:space="preserve"> </w:t>
      </w:r>
      <w:r w:rsidRPr="000109C8">
        <w:rPr>
          <w:rFonts w:ascii="Verdana" w:hAnsi="Verdana"/>
          <w:sz w:val="18"/>
          <w:szCs w:val="18"/>
        </w:rPr>
        <w:t xml:space="preserve">spracúvať nad rámec účelu stanoveného touto Zmluvou </w:t>
      </w:r>
      <w:r w:rsidR="00EB57EF">
        <w:rPr>
          <w:rFonts w:asciiTheme="minorHAnsi" w:eastAsiaTheme="minorHAnsi" w:hAnsiTheme="minorHAnsi" w:cstheme="minorHAnsi"/>
          <w:sz w:val="22"/>
          <w:szCs w:val="22"/>
          <w:lang w:eastAsia="en-US"/>
        </w:rPr>
        <w:t>o spracúvaní osobných údajov</w:t>
      </w:r>
      <w:r w:rsidR="00EB57EF" w:rsidRPr="000109C8">
        <w:rPr>
          <w:rFonts w:ascii="Verdana" w:hAnsi="Verdana"/>
          <w:sz w:val="18"/>
          <w:szCs w:val="18"/>
        </w:rPr>
        <w:t xml:space="preserve"> </w:t>
      </w:r>
      <w:r w:rsidRPr="000109C8">
        <w:rPr>
          <w:rFonts w:ascii="Verdana" w:hAnsi="Verdana"/>
          <w:sz w:val="18"/>
          <w:szCs w:val="18"/>
        </w:rPr>
        <w:t>alebo platnými právnymi predpismi, pokiaľ toto nie je nevyhnutné k plneniu jeho povinností podľa existujúceho zmluvného vzťahu uzatvoreného s Prevádzkovateľom (napr. testovanie</w:t>
      </w:r>
      <w:r>
        <w:rPr>
          <w:rFonts w:ascii="Verdana" w:hAnsi="Verdana"/>
          <w:sz w:val="18"/>
          <w:szCs w:val="18"/>
        </w:rPr>
        <w:t>, riešenie incidentov, logovanie</w:t>
      </w:r>
      <w:r w:rsidRPr="000109C8">
        <w:rPr>
          <w:rFonts w:ascii="Verdana" w:hAnsi="Verdana"/>
          <w:sz w:val="18"/>
          <w:szCs w:val="18"/>
        </w:rPr>
        <w:t>).</w:t>
      </w:r>
    </w:p>
    <w:p w14:paraId="1671FD00" w14:textId="77777777" w:rsidR="00026E84" w:rsidRPr="000109C8" w:rsidRDefault="00026E84" w:rsidP="00026E84">
      <w:pPr>
        <w:pStyle w:val="Odsekzoznamu"/>
        <w:ind w:left="792"/>
        <w:rPr>
          <w:rFonts w:ascii="Verdana" w:hAnsi="Verdana"/>
          <w:sz w:val="18"/>
          <w:szCs w:val="18"/>
        </w:rPr>
      </w:pPr>
    </w:p>
    <w:p w14:paraId="2E039EF3" w14:textId="0E50C5F3"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bookmarkStart w:id="12" w:name="_Hlk535312661"/>
      <w:r w:rsidRPr="000109C8">
        <w:rPr>
          <w:rFonts w:ascii="Verdana" w:hAnsi="Verdana"/>
          <w:sz w:val="18"/>
          <w:szCs w:val="18"/>
        </w:rPr>
        <w:t xml:space="preserve">Sprostredkovateľ je povinný umožniť Prevádzkovateľovi </w:t>
      </w:r>
      <w:r w:rsidRPr="000A6531">
        <w:rPr>
          <w:rFonts w:ascii="Verdana" w:hAnsi="Verdana"/>
          <w:sz w:val="18"/>
          <w:szCs w:val="18"/>
        </w:rPr>
        <w:t>vykonať audit, ako aj kontrolu</w:t>
      </w:r>
      <w:r w:rsidRPr="000109C8">
        <w:rPr>
          <w:rFonts w:ascii="Verdana" w:hAnsi="Verdana"/>
          <w:sz w:val="18"/>
          <w:szCs w:val="18"/>
        </w:rPr>
        <w:t xml:space="preserve">  dodržiavania povinností v zmysle tejto Zmluvy</w:t>
      </w:r>
      <w:r>
        <w:rPr>
          <w:rFonts w:ascii="Verdana" w:hAnsi="Verdana"/>
          <w:sz w:val="18"/>
          <w:szCs w:val="18"/>
        </w:rPr>
        <w:t xml:space="preserve"> a v zmysle čl. 28 ods. 3 písm. h) </w:t>
      </w:r>
      <w:r w:rsidR="00BA217E">
        <w:rPr>
          <w:rFonts w:ascii="Verdana" w:hAnsi="Verdana"/>
          <w:sz w:val="18"/>
          <w:szCs w:val="18"/>
        </w:rPr>
        <w:t>nariadenia 2016/679</w:t>
      </w:r>
      <w:r w:rsidRPr="000109C8">
        <w:rPr>
          <w:rFonts w:ascii="Verdana" w:hAnsi="Verdana"/>
          <w:sz w:val="18"/>
          <w:szCs w:val="18"/>
        </w:rPr>
        <w:t>.</w:t>
      </w:r>
      <w:bookmarkEnd w:id="12"/>
    </w:p>
    <w:p w14:paraId="5BF5A1B9" w14:textId="77777777" w:rsidR="00026E84" w:rsidRPr="000109C8" w:rsidRDefault="00026E84" w:rsidP="00026E84">
      <w:pPr>
        <w:pStyle w:val="Odsekzoznamu"/>
        <w:ind w:left="851"/>
        <w:rPr>
          <w:rFonts w:ascii="Verdana" w:hAnsi="Verdana"/>
          <w:sz w:val="18"/>
          <w:szCs w:val="18"/>
        </w:rPr>
      </w:pPr>
    </w:p>
    <w:p w14:paraId="794A210D" w14:textId="7BA67B1F"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Sprostredkovateľ vedie záznamy o všetkých kategóriách spracovateľských činností vykonávaných pre Prevádzkovateľa v súlade s čl. 30 ods. 2 </w:t>
      </w:r>
      <w:r w:rsidR="00BA217E">
        <w:rPr>
          <w:rFonts w:ascii="Verdana" w:hAnsi="Verdana"/>
          <w:sz w:val="18"/>
          <w:szCs w:val="18"/>
        </w:rPr>
        <w:t>nariadenia 2016/679</w:t>
      </w:r>
      <w:r w:rsidR="00BA217E" w:rsidRPr="000109C8">
        <w:rPr>
          <w:rFonts w:ascii="Verdana" w:hAnsi="Verdana"/>
          <w:sz w:val="18"/>
          <w:szCs w:val="18"/>
        </w:rPr>
        <w:t xml:space="preserve"> </w:t>
      </w:r>
      <w:r w:rsidRPr="000109C8">
        <w:rPr>
          <w:rFonts w:ascii="Verdana" w:hAnsi="Verdana"/>
          <w:sz w:val="18"/>
          <w:szCs w:val="18"/>
        </w:rPr>
        <w:t>a v súlade s</w:t>
      </w:r>
      <w:r>
        <w:rPr>
          <w:rFonts w:ascii="Verdana" w:hAnsi="Verdana"/>
          <w:sz w:val="18"/>
          <w:szCs w:val="18"/>
        </w:rPr>
        <w:t> </w:t>
      </w:r>
      <w:r w:rsidRPr="000109C8">
        <w:rPr>
          <w:rFonts w:ascii="Verdana" w:hAnsi="Verdana"/>
          <w:sz w:val="18"/>
          <w:szCs w:val="18"/>
        </w:rPr>
        <w:t>§</w:t>
      </w:r>
      <w:r>
        <w:rPr>
          <w:rFonts w:ascii="Verdana" w:hAnsi="Verdana"/>
          <w:sz w:val="18"/>
          <w:szCs w:val="18"/>
        </w:rPr>
        <w:t> </w:t>
      </w:r>
      <w:r w:rsidRPr="000109C8">
        <w:rPr>
          <w:rFonts w:ascii="Verdana" w:hAnsi="Verdana"/>
          <w:sz w:val="18"/>
          <w:szCs w:val="18"/>
        </w:rPr>
        <w:t xml:space="preserve">37 zákona </w:t>
      </w:r>
      <w:r w:rsidR="00BA217E">
        <w:rPr>
          <w:rFonts w:ascii="Verdana" w:hAnsi="Verdana"/>
          <w:sz w:val="18"/>
          <w:szCs w:val="18"/>
        </w:rPr>
        <w:t>č. 18/2018 Z. z</w:t>
      </w:r>
      <w:r w:rsidRPr="000109C8">
        <w:rPr>
          <w:rFonts w:ascii="Verdana" w:hAnsi="Verdana"/>
          <w:sz w:val="18"/>
          <w:szCs w:val="18"/>
        </w:rPr>
        <w:t xml:space="preserve">. </w:t>
      </w:r>
    </w:p>
    <w:p w14:paraId="2BE2F0AD" w14:textId="77777777" w:rsidR="00026E84" w:rsidRPr="000109C8" w:rsidRDefault="00026E84" w:rsidP="00026E84">
      <w:pPr>
        <w:pStyle w:val="Odsekzoznamu"/>
        <w:ind w:left="792"/>
        <w:rPr>
          <w:rFonts w:ascii="Verdana" w:hAnsi="Verdana"/>
          <w:sz w:val="18"/>
          <w:szCs w:val="18"/>
        </w:rPr>
      </w:pPr>
    </w:p>
    <w:p w14:paraId="3C37E78D" w14:textId="718CB071"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Pokiaľ Sprostredkovateľ zistí, že Prevádzkovateľ porušuje povinnosti stanovené </w:t>
      </w:r>
      <w:r w:rsidR="00BA217E">
        <w:rPr>
          <w:rFonts w:ascii="Verdana" w:hAnsi="Verdana"/>
          <w:sz w:val="18"/>
          <w:szCs w:val="18"/>
        </w:rPr>
        <w:t>nariadením 2016/679</w:t>
      </w:r>
      <w:r w:rsidR="00BA217E" w:rsidRPr="000109C8">
        <w:rPr>
          <w:rFonts w:ascii="Verdana" w:hAnsi="Verdana"/>
          <w:sz w:val="18"/>
          <w:szCs w:val="18"/>
        </w:rPr>
        <w:t xml:space="preserve"> </w:t>
      </w:r>
      <w:r w:rsidRPr="000109C8">
        <w:rPr>
          <w:rFonts w:ascii="Verdana" w:hAnsi="Verdana"/>
          <w:sz w:val="18"/>
          <w:szCs w:val="18"/>
        </w:rPr>
        <w:t xml:space="preserve">alebo zákonom </w:t>
      </w:r>
      <w:r w:rsidR="00BA217E">
        <w:rPr>
          <w:rFonts w:ascii="Verdana" w:hAnsi="Verdana"/>
          <w:sz w:val="18"/>
          <w:szCs w:val="18"/>
        </w:rPr>
        <w:t>č. 18/2018 Z. z.</w:t>
      </w:r>
      <w:r w:rsidR="00BA217E" w:rsidRPr="000109C8">
        <w:rPr>
          <w:rFonts w:ascii="Verdana" w:hAnsi="Verdana"/>
          <w:sz w:val="18"/>
          <w:szCs w:val="18"/>
        </w:rPr>
        <w:t xml:space="preserve"> </w:t>
      </w:r>
      <w:r w:rsidRPr="000109C8">
        <w:rPr>
          <w:rFonts w:ascii="Verdana" w:hAnsi="Verdana"/>
          <w:sz w:val="18"/>
          <w:szCs w:val="18"/>
        </w:rPr>
        <w:t>odo dňa jeho účinnosti, je povinný ho na</w:t>
      </w:r>
      <w:r>
        <w:rPr>
          <w:rFonts w:ascii="Verdana" w:hAnsi="Verdana"/>
          <w:sz w:val="18"/>
          <w:szCs w:val="18"/>
        </w:rPr>
        <w:t> </w:t>
      </w:r>
      <w:r w:rsidRPr="000109C8">
        <w:rPr>
          <w:rFonts w:ascii="Verdana" w:hAnsi="Verdana"/>
          <w:sz w:val="18"/>
          <w:szCs w:val="18"/>
        </w:rPr>
        <w:t>to bezodkladne upozorniť.</w:t>
      </w:r>
    </w:p>
    <w:p w14:paraId="47BAE9BC" w14:textId="77777777" w:rsidR="00026E84" w:rsidRPr="000109C8" w:rsidRDefault="00026E84" w:rsidP="00026E84">
      <w:pPr>
        <w:pStyle w:val="Odsekzoznamu"/>
        <w:ind w:left="792"/>
        <w:rPr>
          <w:rFonts w:ascii="Verdana" w:hAnsi="Verdana"/>
          <w:sz w:val="18"/>
          <w:szCs w:val="18"/>
        </w:rPr>
      </w:pPr>
    </w:p>
    <w:p w14:paraId="68A59F25" w14:textId="77777777" w:rsidR="00026E84" w:rsidRPr="000109C8" w:rsidRDefault="00026E84" w:rsidP="00026E84">
      <w:pPr>
        <w:pStyle w:val="Odsekzoznamu"/>
        <w:numPr>
          <w:ilvl w:val="1"/>
          <w:numId w:val="68"/>
        </w:numPr>
        <w:tabs>
          <w:tab w:val="left" w:pos="426"/>
        </w:tabs>
        <w:spacing w:after="200" w:line="276" w:lineRule="auto"/>
        <w:ind w:left="851" w:hanging="425"/>
        <w:rPr>
          <w:rFonts w:ascii="Verdana" w:hAnsi="Verdana"/>
          <w:sz w:val="18"/>
          <w:szCs w:val="18"/>
        </w:rPr>
      </w:pPr>
      <w:r w:rsidRPr="000109C8">
        <w:rPr>
          <w:rFonts w:ascii="Verdana" w:hAnsi="Verdana"/>
          <w:sz w:val="18"/>
          <w:szCs w:val="18"/>
        </w:rPr>
        <w:t>V prípade, kedy je zo strany Úradu na ochranu osobných údajov Slovenskej republiky alebo iného správneho orgánu vykonaná kontrola spracúvania osobných údajov Sprostredkovateľom, či v prípade zahájenia správneho konania zo strany Úradu na</w:t>
      </w:r>
      <w:r>
        <w:rPr>
          <w:rFonts w:ascii="Verdana" w:hAnsi="Verdana"/>
          <w:sz w:val="18"/>
          <w:szCs w:val="18"/>
        </w:rPr>
        <w:t> </w:t>
      </w:r>
      <w:r w:rsidRPr="000109C8">
        <w:rPr>
          <w:rFonts w:ascii="Verdana" w:hAnsi="Verdana"/>
          <w:sz w:val="18"/>
          <w:szCs w:val="18"/>
        </w:rPr>
        <w:t>ochranu osobných údajov Slovenskej republiky alebo iného správneho orgánu vo</w:t>
      </w:r>
      <w:r>
        <w:rPr>
          <w:rFonts w:ascii="Verdana" w:hAnsi="Verdana"/>
          <w:sz w:val="18"/>
          <w:szCs w:val="18"/>
        </w:rPr>
        <w:t> </w:t>
      </w:r>
      <w:r w:rsidRPr="000109C8">
        <w:rPr>
          <w:rFonts w:ascii="Verdana" w:hAnsi="Verdana"/>
          <w:sz w:val="18"/>
          <w:szCs w:val="18"/>
        </w:rPr>
        <w:t>vzťahu k spracúvaniu osobných údajov Sprostredkovateľom v zmysle tejto Zmluvy, je Sprostredkovateľ povinný túto skutočnosť okamžite oznámiť Prevádzkovateľovi a poskytnúť mu všetky informácie o priebehu a výsledkoch tejto kontroly, resp. priebehu a výsledkoch takéhoto konania.</w:t>
      </w:r>
    </w:p>
    <w:p w14:paraId="34D74414" w14:textId="77777777" w:rsidR="00026E84" w:rsidRPr="000109C8" w:rsidRDefault="00026E84" w:rsidP="00026E84">
      <w:pPr>
        <w:pStyle w:val="Odsekzoznamu"/>
        <w:ind w:left="792"/>
        <w:rPr>
          <w:rFonts w:ascii="Verdana" w:hAnsi="Verdana"/>
          <w:sz w:val="18"/>
          <w:szCs w:val="18"/>
        </w:rPr>
      </w:pPr>
    </w:p>
    <w:p w14:paraId="415B93D9" w14:textId="02AE13CF"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Povinnosti Sprostredkovateľa týkajúce sa spracúvania osobných údajov sa Sprostredkovateľ zaväzuje plniť počas doby účinnosti </w:t>
      </w:r>
      <w:r w:rsidR="00B813DC">
        <w:rPr>
          <w:rFonts w:ascii="Verdana" w:hAnsi="Verdana"/>
          <w:sz w:val="18"/>
          <w:szCs w:val="18"/>
        </w:rPr>
        <w:t>existujúceho zmluvného vzťahu</w:t>
      </w:r>
      <w:r w:rsidRPr="000109C8">
        <w:rPr>
          <w:rFonts w:ascii="Verdana" w:hAnsi="Verdana"/>
          <w:sz w:val="18"/>
          <w:szCs w:val="18"/>
        </w:rPr>
        <w:t xml:space="preserve">, ak z ustanovení tejto Zmluvy </w:t>
      </w:r>
      <w:r w:rsidR="00B813DC">
        <w:rPr>
          <w:rFonts w:asciiTheme="minorHAnsi" w:eastAsiaTheme="minorHAnsi" w:hAnsiTheme="minorHAnsi" w:cstheme="minorHAnsi"/>
          <w:sz w:val="22"/>
          <w:szCs w:val="22"/>
          <w:lang w:eastAsia="en-US"/>
        </w:rPr>
        <w:t>o spracúvaní osobných údajov</w:t>
      </w:r>
      <w:r w:rsidR="00B813DC" w:rsidRPr="000109C8">
        <w:rPr>
          <w:rFonts w:ascii="Verdana" w:hAnsi="Verdana"/>
          <w:sz w:val="18"/>
          <w:szCs w:val="18"/>
        </w:rPr>
        <w:t xml:space="preserve"> </w:t>
      </w:r>
      <w:r w:rsidRPr="000109C8">
        <w:rPr>
          <w:rFonts w:ascii="Verdana" w:hAnsi="Verdana"/>
          <w:sz w:val="18"/>
          <w:szCs w:val="18"/>
        </w:rPr>
        <w:t>vyslovene nevyplýva, že majú trvať i po zániku jej účinnosti.</w:t>
      </w:r>
    </w:p>
    <w:p w14:paraId="7143CAD7" w14:textId="77777777" w:rsidR="00026E84" w:rsidRPr="000109C8" w:rsidRDefault="00026E84" w:rsidP="00026E84">
      <w:pPr>
        <w:pStyle w:val="Odsekzoznamu"/>
        <w:ind w:left="792"/>
        <w:rPr>
          <w:rFonts w:ascii="Verdana" w:hAnsi="Verdana"/>
          <w:sz w:val="18"/>
          <w:szCs w:val="18"/>
        </w:rPr>
      </w:pPr>
    </w:p>
    <w:p w14:paraId="50C9803B" w14:textId="6B3AB028"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V prípade ukončenia </w:t>
      </w:r>
      <w:r w:rsidR="00B813DC">
        <w:rPr>
          <w:rFonts w:ascii="Verdana" w:hAnsi="Verdana"/>
          <w:sz w:val="18"/>
          <w:szCs w:val="18"/>
        </w:rPr>
        <w:t>existujúceho zmluvného vzťahu</w:t>
      </w:r>
      <w:r w:rsidRPr="000109C8">
        <w:rPr>
          <w:rFonts w:ascii="Verdana" w:hAnsi="Verdana"/>
          <w:sz w:val="18"/>
          <w:szCs w:val="18"/>
        </w:rPr>
        <w:t xml:space="preserve"> je Sprostredkovateľ povinný postupovať dôsledne v súlade s čl. 10.</w:t>
      </w:r>
      <w:r>
        <w:rPr>
          <w:rFonts w:ascii="Verdana" w:hAnsi="Verdana"/>
          <w:sz w:val="18"/>
          <w:szCs w:val="18"/>
        </w:rPr>
        <w:t>2</w:t>
      </w:r>
      <w:r w:rsidRPr="000109C8">
        <w:rPr>
          <w:rFonts w:ascii="Verdana" w:hAnsi="Verdana"/>
          <w:sz w:val="18"/>
          <w:szCs w:val="18"/>
        </w:rPr>
        <w:t>. tejto Zmluvy</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w:t>
      </w:r>
    </w:p>
    <w:p w14:paraId="5D494773" w14:textId="77777777" w:rsidR="00026E84" w:rsidRPr="000109C8" w:rsidRDefault="00026E84" w:rsidP="00026E84">
      <w:pPr>
        <w:pStyle w:val="Odsekzoznamu"/>
        <w:ind w:left="360"/>
        <w:rPr>
          <w:rFonts w:ascii="Verdana" w:hAnsi="Verdana"/>
          <w:b/>
          <w:sz w:val="18"/>
          <w:szCs w:val="18"/>
        </w:rPr>
      </w:pPr>
    </w:p>
    <w:p w14:paraId="5F46F5D2" w14:textId="77777777" w:rsidR="00026E84" w:rsidRPr="000109C8" w:rsidRDefault="00026E84" w:rsidP="00026E84">
      <w:pPr>
        <w:pStyle w:val="Odsekzoznamu"/>
        <w:ind w:left="360"/>
        <w:rPr>
          <w:rFonts w:ascii="Verdana" w:hAnsi="Verdana"/>
          <w:b/>
          <w:sz w:val="18"/>
          <w:szCs w:val="18"/>
        </w:rPr>
      </w:pPr>
    </w:p>
    <w:p w14:paraId="40515A79"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Technické a organizačné zásady spracúvania</w:t>
      </w:r>
    </w:p>
    <w:p w14:paraId="0C089DFD" w14:textId="77777777" w:rsidR="00026E84" w:rsidRPr="000109C8" w:rsidRDefault="00026E84" w:rsidP="00026E84">
      <w:pPr>
        <w:pStyle w:val="Odsekzoznamu"/>
        <w:ind w:left="360"/>
        <w:rPr>
          <w:rFonts w:ascii="Verdana" w:hAnsi="Verdana"/>
          <w:b/>
          <w:sz w:val="18"/>
          <w:szCs w:val="18"/>
        </w:rPr>
      </w:pPr>
    </w:p>
    <w:p w14:paraId="41A1B812" w14:textId="1727B2CE" w:rsidR="00026E84" w:rsidRPr="000109C8" w:rsidRDefault="00026E84" w:rsidP="00026E84">
      <w:pPr>
        <w:pStyle w:val="Odsekzoznamu"/>
        <w:numPr>
          <w:ilvl w:val="1"/>
          <w:numId w:val="68"/>
        </w:numPr>
        <w:spacing w:after="200" w:line="276" w:lineRule="auto"/>
        <w:ind w:left="792" w:hanging="425"/>
        <w:rPr>
          <w:rFonts w:ascii="Verdana" w:hAnsi="Verdana"/>
          <w:sz w:val="18"/>
          <w:szCs w:val="18"/>
        </w:rPr>
      </w:pPr>
      <w:r w:rsidRPr="000109C8">
        <w:rPr>
          <w:rFonts w:ascii="Verdana" w:hAnsi="Verdana"/>
          <w:sz w:val="18"/>
          <w:szCs w:val="18"/>
        </w:rPr>
        <w:t>Sprostredkovateľ je povinný zabezpečiť riadnu technickú a organizačnú ochranu spracúvaných osobných údajov v súlade s preukázateľnými pokynmi Prevádzkovateľa a</w:t>
      </w:r>
      <w:r>
        <w:rPr>
          <w:rFonts w:ascii="Verdana" w:hAnsi="Verdana"/>
          <w:sz w:val="18"/>
          <w:szCs w:val="18"/>
        </w:rPr>
        <w:t> </w:t>
      </w:r>
      <w:r w:rsidRPr="000109C8">
        <w:rPr>
          <w:rFonts w:ascii="Verdana" w:hAnsi="Verdana"/>
          <w:sz w:val="18"/>
          <w:szCs w:val="18"/>
        </w:rPr>
        <w:t>požiadavkami</w:t>
      </w:r>
      <w:r>
        <w:rPr>
          <w:rFonts w:ascii="Verdana" w:hAnsi="Verdana"/>
          <w:sz w:val="18"/>
          <w:szCs w:val="18"/>
        </w:rPr>
        <w:t xml:space="preserve"> </w:t>
      </w:r>
      <w:r w:rsidRPr="000109C8">
        <w:rPr>
          <w:rFonts w:ascii="Verdana" w:hAnsi="Verdana"/>
          <w:sz w:val="18"/>
          <w:szCs w:val="18"/>
        </w:rPr>
        <w:t xml:space="preserve">uloženými mu </w:t>
      </w:r>
      <w:r w:rsidR="00DF3AB4">
        <w:rPr>
          <w:rFonts w:ascii="Verdana" w:hAnsi="Verdana"/>
          <w:sz w:val="18"/>
          <w:szCs w:val="18"/>
        </w:rPr>
        <w:t>nariadením 2016/679</w:t>
      </w:r>
      <w:r w:rsidR="00DF3AB4" w:rsidRPr="000109C8">
        <w:rPr>
          <w:rFonts w:ascii="Verdana" w:hAnsi="Verdana"/>
          <w:sz w:val="18"/>
          <w:szCs w:val="18"/>
        </w:rPr>
        <w:t xml:space="preserve"> </w:t>
      </w:r>
      <w:r w:rsidRPr="000109C8">
        <w:rPr>
          <w:rFonts w:ascii="Verdana" w:hAnsi="Verdana"/>
          <w:sz w:val="18"/>
          <w:szCs w:val="18"/>
        </w:rPr>
        <w:t xml:space="preserve">a zákonom </w:t>
      </w:r>
      <w:r w:rsidR="00DF3AB4">
        <w:rPr>
          <w:rFonts w:ascii="Verdana" w:hAnsi="Verdana"/>
          <w:sz w:val="18"/>
          <w:szCs w:val="18"/>
        </w:rPr>
        <w:t>č. 18/2018 Z. z.</w:t>
      </w:r>
      <w:r w:rsidR="00DF3AB4" w:rsidRPr="000109C8">
        <w:rPr>
          <w:rFonts w:ascii="Verdana" w:hAnsi="Verdana"/>
          <w:sz w:val="18"/>
          <w:szCs w:val="18"/>
        </w:rPr>
        <w:t xml:space="preserve"> </w:t>
      </w:r>
      <w:r w:rsidRPr="000109C8">
        <w:rPr>
          <w:rFonts w:ascii="Verdana" w:hAnsi="Verdana"/>
          <w:sz w:val="18"/>
          <w:szCs w:val="18"/>
        </w:rPr>
        <w:t>tak, aby spracúvanie osobných údajov spĺňalo požiadavky stanovené osobitnými predpismi.</w:t>
      </w:r>
    </w:p>
    <w:p w14:paraId="741F571D" w14:textId="77777777" w:rsidR="00026E84" w:rsidRPr="000109C8" w:rsidRDefault="00026E84" w:rsidP="00026E84">
      <w:pPr>
        <w:pStyle w:val="Odsekzoznamu"/>
        <w:ind w:left="792"/>
        <w:rPr>
          <w:rFonts w:ascii="Verdana" w:hAnsi="Verdana"/>
          <w:sz w:val="18"/>
          <w:szCs w:val="18"/>
        </w:rPr>
      </w:pPr>
    </w:p>
    <w:p w14:paraId="715DE5CC"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so zreteľom na najnovšie poznatky, náklady na vykonanie opatrení a na  povahu, rozsah, kontext a účely spracúvania osobných údajov, ako aj na riziká s rôznou pravdepodobnosťou a závažnosťou pre práva a slobody fyzických osôb, je povinný pri  spracúvaní osobných údajov zaistiť ochranu osobných údajov minimálne na</w:t>
      </w:r>
      <w:r>
        <w:rPr>
          <w:rFonts w:ascii="Verdana" w:hAnsi="Verdana"/>
          <w:sz w:val="18"/>
          <w:szCs w:val="18"/>
        </w:rPr>
        <w:t> </w:t>
      </w:r>
      <w:r w:rsidRPr="000109C8">
        <w:rPr>
          <w:rFonts w:ascii="Verdana" w:hAnsi="Verdana"/>
          <w:sz w:val="18"/>
          <w:szCs w:val="18"/>
        </w:rPr>
        <w:t>takej úrovni, aby boli prijaté a</w:t>
      </w:r>
      <w:r>
        <w:rPr>
          <w:rFonts w:ascii="Verdana" w:hAnsi="Verdana"/>
          <w:sz w:val="18"/>
          <w:szCs w:val="18"/>
        </w:rPr>
        <w:t> </w:t>
      </w:r>
      <w:r w:rsidRPr="000109C8">
        <w:rPr>
          <w:rFonts w:ascii="Verdana" w:hAnsi="Verdana"/>
          <w:sz w:val="18"/>
          <w:szCs w:val="18"/>
        </w:rPr>
        <w:t>dodržané</w:t>
      </w:r>
      <w:r>
        <w:rPr>
          <w:rFonts w:ascii="Verdana" w:hAnsi="Verdana"/>
          <w:sz w:val="18"/>
          <w:szCs w:val="18"/>
        </w:rPr>
        <w:t xml:space="preserve"> </w:t>
      </w:r>
      <w:r w:rsidRPr="000109C8">
        <w:rPr>
          <w:rFonts w:ascii="Verdana" w:hAnsi="Verdana"/>
          <w:sz w:val="18"/>
          <w:szCs w:val="18"/>
        </w:rPr>
        <w:t>primerané technické a organizačné opatrenia a prijaté záruky na ich dodržiavanie s cieľom zaistiť úroveň bezpečnosti primeranú takýmto rizikám. Pri posudzovaní primeranej úrovne bezpečnosti sa prihliada predovšetkým na riziká, ktoré predstavujú</w:t>
      </w:r>
      <w:r>
        <w:rPr>
          <w:rFonts w:ascii="Verdana" w:hAnsi="Verdana"/>
          <w:sz w:val="18"/>
          <w:szCs w:val="18"/>
        </w:rPr>
        <w:t xml:space="preserve"> </w:t>
      </w:r>
      <w:r w:rsidRPr="000109C8">
        <w:rPr>
          <w:rFonts w:ascii="Verdana" w:hAnsi="Verdana"/>
          <w:sz w:val="18"/>
          <w:szCs w:val="18"/>
        </w:rPr>
        <w:t>incidenty najmä v dôsledku náhodného alebo nezákonného zničenia, straty, neoprávneného alebo náhodného prístupu k osobným údajom, úplnej alebo čiastočnej zmene osobných údajov, neoprávneného poskytnutia,</w:t>
      </w:r>
      <w:r>
        <w:rPr>
          <w:rFonts w:ascii="Verdana" w:hAnsi="Verdana"/>
          <w:sz w:val="18"/>
          <w:szCs w:val="18"/>
        </w:rPr>
        <w:t xml:space="preserve"> </w:t>
      </w:r>
      <w:r w:rsidRPr="000109C8">
        <w:rPr>
          <w:rFonts w:ascii="Verdana" w:hAnsi="Verdana"/>
          <w:sz w:val="18"/>
          <w:szCs w:val="18"/>
        </w:rPr>
        <w:t xml:space="preserve">prenosu osobných údajov, neodborného uchovávania, alebo neoprávneného prístupu k takýmto osobným údajom, alebo k inému neoprávnenému spracúvaniu v rozpore s touto Zmluvou. Sprostredkovateľ zároveň použije také opatrenia, ktoré umožnia určiť a overiť, ako boli osobné údaje spracúvané a prípadne komu boli osobné údaje poskytnuté alebo kam boli prenesené. </w:t>
      </w:r>
    </w:p>
    <w:p w14:paraId="3A45C376" w14:textId="77777777" w:rsidR="00026E84" w:rsidRPr="000109C8" w:rsidRDefault="00026E84" w:rsidP="00026E84">
      <w:pPr>
        <w:pStyle w:val="Odsekzoznamu"/>
        <w:ind w:left="851"/>
        <w:rPr>
          <w:rFonts w:ascii="Verdana" w:hAnsi="Verdana"/>
          <w:sz w:val="18"/>
          <w:szCs w:val="18"/>
        </w:rPr>
      </w:pPr>
    </w:p>
    <w:p w14:paraId="2168658E"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sa zaväzuje za účelom ochrany osobných údajov zaistiť najmä, že:</w:t>
      </w:r>
    </w:p>
    <w:p w14:paraId="3D0CAA57" w14:textId="77777777" w:rsidR="00026E84" w:rsidRPr="000109C8" w:rsidRDefault="00026E84" w:rsidP="00026E84">
      <w:pPr>
        <w:pStyle w:val="Odsekzoznamu"/>
        <w:ind w:left="792"/>
        <w:rPr>
          <w:rFonts w:ascii="Verdana" w:hAnsi="Verdana"/>
          <w:sz w:val="18"/>
          <w:szCs w:val="18"/>
        </w:rPr>
      </w:pPr>
    </w:p>
    <w:p w14:paraId="29EF9676" w14:textId="3B323C69"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lastRenderedPageBreak/>
        <w:t>prístup k osobným údajom bude  umožnený výlučne povereným osobám podľa článku 7.1. tejto Zmluvy a výlučne pre účely spracúvania osobných údajov v rozsahu a za účelom stanoveným touto Zmluvou</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w:t>
      </w:r>
      <w:r>
        <w:rPr>
          <w:rFonts w:ascii="Verdana" w:hAnsi="Verdana"/>
          <w:sz w:val="18"/>
          <w:szCs w:val="18"/>
        </w:rPr>
        <w:t xml:space="preserve"> </w:t>
      </w:r>
      <w:r w:rsidRPr="000109C8">
        <w:rPr>
          <w:rFonts w:ascii="Verdana" w:hAnsi="Verdana"/>
          <w:sz w:val="18"/>
          <w:szCs w:val="18"/>
        </w:rPr>
        <w:t>naskenovanú kópiu poverenia každej poverenej osoby Sprostredkovateľ poskytne</w:t>
      </w:r>
      <w:r>
        <w:rPr>
          <w:rFonts w:ascii="Verdana" w:hAnsi="Verdana"/>
          <w:sz w:val="18"/>
          <w:szCs w:val="18"/>
        </w:rPr>
        <w:t xml:space="preserve"> </w:t>
      </w:r>
      <w:r w:rsidRPr="000109C8">
        <w:rPr>
          <w:rFonts w:ascii="Verdana" w:hAnsi="Verdana"/>
          <w:sz w:val="18"/>
          <w:szCs w:val="18"/>
        </w:rPr>
        <w:t>Prevádzkovateľovi bezodkladne prostredníctvom emailu,</w:t>
      </w:r>
    </w:p>
    <w:p w14:paraId="676BF1F3" w14:textId="77777777" w:rsidR="00026E84" w:rsidRPr="000109C8" w:rsidRDefault="00026E84" w:rsidP="00026E84">
      <w:pPr>
        <w:pStyle w:val="Odsekzoznamu"/>
        <w:tabs>
          <w:tab w:val="left" w:pos="1418"/>
        </w:tabs>
        <w:spacing w:after="120"/>
        <w:ind w:left="1224"/>
        <w:rPr>
          <w:rFonts w:ascii="Verdana" w:hAnsi="Verdana"/>
          <w:sz w:val="18"/>
          <w:szCs w:val="18"/>
        </w:rPr>
      </w:pPr>
    </w:p>
    <w:p w14:paraId="332DE340"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pri spracúvaní osobných údajov v elektronickej podobe bude ochrana osobných údajov vhodným spôsobom zabezpečená,</w:t>
      </w:r>
    </w:p>
    <w:p w14:paraId="0273DE47" w14:textId="77777777" w:rsidR="00026E84" w:rsidRPr="000109C8" w:rsidRDefault="00026E84" w:rsidP="00026E84">
      <w:pPr>
        <w:pStyle w:val="Odsekzoznamu"/>
        <w:tabs>
          <w:tab w:val="left" w:pos="567"/>
          <w:tab w:val="left" w:pos="709"/>
        </w:tabs>
        <w:spacing w:after="120"/>
        <w:ind w:left="1224"/>
        <w:rPr>
          <w:rFonts w:ascii="Verdana" w:hAnsi="Verdana"/>
          <w:sz w:val="18"/>
          <w:szCs w:val="18"/>
        </w:rPr>
      </w:pPr>
    </w:p>
    <w:p w14:paraId="3222FCF8"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pri spracúvaní osobných údajov v inej než v elektronickej podobe budú osobné údaje uchované v miestnostiach s vhodnou úrovňou zabezpečenia.</w:t>
      </w:r>
    </w:p>
    <w:p w14:paraId="034F9243" w14:textId="77777777" w:rsidR="00026E84" w:rsidRPr="000109C8" w:rsidRDefault="00026E84" w:rsidP="00026E84">
      <w:pPr>
        <w:pStyle w:val="Odsekzoznamu"/>
        <w:ind w:left="792"/>
        <w:rPr>
          <w:rFonts w:ascii="Verdana" w:hAnsi="Verdana"/>
          <w:sz w:val="18"/>
          <w:szCs w:val="18"/>
        </w:rPr>
      </w:pPr>
    </w:p>
    <w:p w14:paraId="1EAAC87E"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sa zaväzuje na základe písomnej žiadosti Prevádzkovateľa prijať v primeranej lehote ďalšie vhodné a primerané záruky za účelom technického a organizačného zabezpečenia osobných údajov, najmä prijať také opatrenia, aby nemohlo dôjsť k neoprávnenému alebo náhodnému prístupu k osobným údajom.</w:t>
      </w:r>
    </w:p>
    <w:p w14:paraId="18DA4D70" w14:textId="77777777" w:rsidR="00026E84" w:rsidRPr="000109C8" w:rsidRDefault="00026E84" w:rsidP="00026E84">
      <w:pPr>
        <w:pStyle w:val="Odsekzoznamu"/>
        <w:ind w:left="792"/>
        <w:rPr>
          <w:rFonts w:ascii="Verdana" w:hAnsi="Verdana"/>
          <w:sz w:val="18"/>
          <w:szCs w:val="18"/>
        </w:rPr>
      </w:pPr>
    </w:p>
    <w:p w14:paraId="09D98CFE"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sa zaväzuje dokumentovať prijaté a vykonané technicko-organizačné opatrenia k zaisteniu ochrany osobných údajov v súlade s osobitnými predpismi, pričom zaisťuje, kontroluje a zodpovedá najmä za:</w:t>
      </w:r>
    </w:p>
    <w:p w14:paraId="7A02B4CD" w14:textId="77777777" w:rsidR="00026E84" w:rsidRPr="000109C8" w:rsidRDefault="00026E84" w:rsidP="00026E84">
      <w:pPr>
        <w:pStyle w:val="Odsekzoznamu"/>
        <w:ind w:left="792"/>
        <w:rPr>
          <w:rFonts w:ascii="Verdana" w:hAnsi="Verdana"/>
          <w:sz w:val="18"/>
          <w:szCs w:val="18"/>
        </w:rPr>
      </w:pPr>
    </w:p>
    <w:p w14:paraId="54DF1615" w14:textId="4C64152A"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plnenie pokynov na spracúvanie osobných údajov poverenými osobami podľa článku 7.1. tejto Zmluvy</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 ktoré majú prístup k osobným údajom,</w:t>
      </w:r>
    </w:p>
    <w:p w14:paraId="0D5EF5FB" w14:textId="77777777" w:rsidR="00026E84" w:rsidRPr="000109C8" w:rsidRDefault="00026E84" w:rsidP="00026E84">
      <w:pPr>
        <w:pStyle w:val="Odsekzoznamu"/>
        <w:tabs>
          <w:tab w:val="left" w:pos="1418"/>
        </w:tabs>
        <w:spacing w:after="120"/>
        <w:ind w:left="1224"/>
        <w:rPr>
          <w:rFonts w:ascii="Verdana" w:hAnsi="Verdana"/>
          <w:sz w:val="18"/>
          <w:szCs w:val="18"/>
        </w:rPr>
      </w:pPr>
    </w:p>
    <w:p w14:paraId="0F0F4334"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zabránenie neoprávneným osobám pristupovať k osobným údajom a k prostriedkom ich spracúvania,</w:t>
      </w:r>
    </w:p>
    <w:p w14:paraId="5791CB06" w14:textId="77777777" w:rsidR="00026E84" w:rsidRPr="000109C8" w:rsidRDefault="00026E84" w:rsidP="00026E84">
      <w:pPr>
        <w:pStyle w:val="Odsekzoznamu"/>
        <w:spacing w:after="120"/>
        <w:ind w:left="1418"/>
        <w:rPr>
          <w:rFonts w:ascii="Verdana" w:hAnsi="Verdana"/>
          <w:sz w:val="18"/>
          <w:szCs w:val="18"/>
        </w:rPr>
      </w:pPr>
    </w:p>
    <w:p w14:paraId="0F269AAC"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zabránenie neoprávnenému spracúvaniu záznamov, najmä čítaniu, vytváraniu, kopírovaniu, prenosu, úprave alebo vymazaniu záznamov obsahujúcich osobné údaje,</w:t>
      </w:r>
    </w:p>
    <w:p w14:paraId="570864C4" w14:textId="77777777" w:rsidR="00026E84" w:rsidRPr="000109C8" w:rsidRDefault="00026E84" w:rsidP="00026E84">
      <w:pPr>
        <w:pStyle w:val="Odsekzoznamu"/>
        <w:tabs>
          <w:tab w:val="left" w:pos="1418"/>
        </w:tabs>
        <w:spacing w:after="120"/>
        <w:ind w:left="1224"/>
        <w:rPr>
          <w:rFonts w:ascii="Verdana" w:hAnsi="Verdana"/>
          <w:sz w:val="18"/>
          <w:szCs w:val="18"/>
        </w:rPr>
      </w:pPr>
    </w:p>
    <w:p w14:paraId="780E9A74"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opatrenia, ktoré umožnia určiť a overiť, ako boli osobné údaje spracúvané.</w:t>
      </w:r>
    </w:p>
    <w:p w14:paraId="63483984" w14:textId="77777777" w:rsidR="00026E84" w:rsidRPr="000109C8" w:rsidRDefault="00026E84" w:rsidP="00026E84">
      <w:pPr>
        <w:pStyle w:val="Odsekzoznamu"/>
        <w:ind w:left="360" w:firstLine="207"/>
        <w:rPr>
          <w:rFonts w:ascii="Verdana" w:hAnsi="Verdana"/>
          <w:sz w:val="18"/>
          <w:szCs w:val="18"/>
        </w:rPr>
      </w:pPr>
    </w:p>
    <w:p w14:paraId="64D37403" w14:textId="2B92D765"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V prípade zistenia porušenia povinností podľa tejto Zmluvy</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 xml:space="preserve"> je Sprostredkovateľ povinný zaistiť stav zodpovedajúci jeho povinnostiam a vykonať potrebné opatrenia bezodkladne potom, čo zistí, že povinnosti porušuje.</w:t>
      </w:r>
    </w:p>
    <w:p w14:paraId="1F1688FC" w14:textId="77777777" w:rsidR="00026E84" w:rsidRPr="000109C8" w:rsidRDefault="00026E84" w:rsidP="00026E84">
      <w:pPr>
        <w:pStyle w:val="Odsekzoznamu"/>
        <w:ind w:left="792"/>
        <w:rPr>
          <w:rFonts w:ascii="Verdana" w:hAnsi="Verdana"/>
          <w:sz w:val="18"/>
          <w:szCs w:val="18"/>
        </w:rPr>
      </w:pPr>
    </w:p>
    <w:p w14:paraId="3E91E29F"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V oblasti automatizovaného spracúvania osobných údajov je Sprostredkovateľ v rámci opatrení podľa predchádzajúcich odsekov povinný rovnako:</w:t>
      </w:r>
    </w:p>
    <w:p w14:paraId="7DAFB4A4" w14:textId="77777777" w:rsidR="00026E84" w:rsidRPr="000109C8" w:rsidRDefault="00026E84" w:rsidP="00026E84">
      <w:pPr>
        <w:pStyle w:val="Odsekzoznamu"/>
        <w:ind w:left="792"/>
        <w:rPr>
          <w:rFonts w:ascii="Verdana" w:hAnsi="Verdana"/>
          <w:sz w:val="18"/>
          <w:szCs w:val="18"/>
        </w:rPr>
      </w:pPr>
    </w:p>
    <w:p w14:paraId="58B1F156" w14:textId="3AE76BCC"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zaistiť, aby systémy na automatizované spracúvanie osobných údajov používali iba poverené osoby podľa čl. 7.1. tejto Zmluvy</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 xml:space="preserve">, </w:t>
      </w:r>
    </w:p>
    <w:p w14:paraId="3D845087" w14:textId="77777777" w:rsidR="00026E84" w:rsidRPr="000109C8" w:rsidRDefault="00026E84" w:rsidP="00026E84">
      <w:pPr>
        <w:pStyle w:val="Odsekzoznamu"/>
        <w:spacing w:after="120"/>
        <w:ind w:left="1418"/>
        <w:rPr>
          <w:rFonts w:ascii="Verdana" w:hAnsi="Verdana"/>
          <w:sz w:val="18"/>
          <w:szCs w:val="18"/>
        </w:rPr>
      </w:pPr>
    </w:p>
    <w:p w14:paraId="18120E2E"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zaistiť, aby fyzické osoby oprávnené k používaniu systémov na automatizované spracúvanie osobných údajov mali prístup iba k osobným údajom zodpovedajúcim  povereniu týchto osôb,</w:t>
      </w:r>
    </w:p>
    <w:p w14:paraId="07B6CAF7" w14:textId="77777777" w:rsidR="00026E84" w:rsidRPr="000109C8" w:rsidRDefault="00026E84" w:rsidP="00026E84">
      <w:pPr>
        <w:pStyle w:val="Odsekzoznamu"/>
        <w:spacing w:after="120"/>
        <w:ind w:left="1418"/>
        <w:rPr>
          <w:rFonts w:ascii="Verdana" w:hAnsi="Verdana"/>
          <w:sz w:val="18"/>
          <w:szCs w:val="18"/>
        </w:rPr>
      </w:pPr>
    </w:p>
    <w:p w14:paraId="0A950774"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zabrániť neoprávnenému prístupu k dátovým nosičom.</w:t>
      </w:r>
    </w:p>
    <w:p w14:paraId="124B9694" w14:textId="77777777" w:rsidR="00026E84" w:rsidRPr="000109C8" w:rsidRDefault="00026E84" w:rsidP="00026E84">
      <w:pPr>
        <w:pStyle w:val="Odsekzoznamu"/>
        <w:tabs>
          <w:tab w:val="left" w:pos="567"/>
          <w:tab w:val="left" w:pos="709"/>
          <w:tab w:val="left" w:pos="2835"/>
        </w:tabs>
        <w:spacing w:after="120"/>
        <w:ind w:left="1276" w:hanging="709"/>
        <w:contextualSpacing w:val="0"/>
        <w:rPr>
          <w:rFonts w:ascii="Verdana" w:hAnsi="Verdana"/>
          <w:sz w:val="18"/>
          <w:szCs w:val="18"/>
        </w:rPr>
      </w:pPr>
    </w:p>
    <w:p w14:paraId="78DC7066"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sa zaväzuje, že prijme zodpovedajúce opatrenia na zabezpečenie spracúvania s ohľadom na povahu spracúvaných osobných údajov a mieru rizika vrátane:</w:t>
      </w:r>
    </w:p>
    <w:p w14:paraId="3BD0E195" w14:textId="77777777" w:rsidR="00026E84" w:rsidRPr="000109C8" w:rsidRDefault="00026E84" w:rsidP="00026E84">
      <w:pPr>
        <w:pStyle w:val="Odsekzoznamu"/>
        <w:ind w:left="792"/>
        <w:rPr>
          <w:rFonts w:ascii="Verdana" w:hAnsi="Verdana"/>
          <w:sz w:val="18"/>
          <w:szCs w:val="18"/>
        </w:rPr>
      </w:pPr>
    </w:p>
    <w:p w14:paraId="576AD397"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Pseudonymizácie a šifrovania osobných údajov,</w:t>
      </w:r>
    </w:p>
    <w:p w14:paraId="3844261E" w14:textId="77777777" w:rsidR="00026E84" w:rsidRPr="000109C8" w:rsidRDefault="00026E84" w:rsidP="00026E84">
      <w:pPr>
        <w:pStyle w:val="Odsekzoznamu"/>
        <w:spacing w:after="120"/>
        <w:ind w:left="1418"/>
        <w:rPr>
          <w:rFonts w:ascii="Verdana" w:hAnsi="Verdana"/>
          <w:sz w:val="18"/>
          <w:szCs w:val="18"/>
        </w:rPr>
      </w:pPr>
    </w:p>
    <w:p w14:paraId="297713B5"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schopnosti zaistiť dôvernosť, integritu, dostupnosť a odolnosť systémov a služieb spracúvania,</w:t>
      </w:r>
    </w:p>
    <w:p w14:paraId="583BD32E" w14:textId="77777777" w:rsidR="00026E84" w:rsidRPr="000109C8" w:rsidRDefault="00026E84" w:rsidP="00026E84">
      <w:pPr>
        <w:pStyle w:val="Odsekzoznamu"/>
        <w:spacing w:after="120"/>
        <w:ind w:left="1418"/>
        <w:rPr>
          <w:rFonts w:ascii="Verdana" w:hAnsi="Verdana"/>
          <w:sz w:val="18"/>
          <w:szCs w:val="18"/>
        </w:rPr>
      </w:pPr>
    </w:p>
    <w:p w14:paraId="0A21700B" w14:textId="77777777" w:rsidR="00026E84"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lastRenderedPageBreak/>
        <w:t>schopnosti obnoviť dostupnosť osobných údajov a prístup k nim v prípade fyzických alebo technických incidentov,</w:t>
      </w:r>
    </w:p>
    <w:p w14:paraId="3FD411CA" w14:textId="77777777" w:rsidR="00026E84" w:rsidRDefault="00026E84" w:rsidP="00026E84">
      <w:pPr>
        <w:pStyle w:val="Odsekzoznamu"/>
        <w:spacing w:after="120"/>
        <w:ind w:left="1418"/>
        <w:rPr>
          <w:rFonts w:ascii="Verdana" w:hAnsi="Verdana"/>
          <w:sz w:val="18"/>
          <w:szCs w:val="18"/>
        </w:rPr>
      </w:pPr>
    </w:p>
    <w:p w14:paraId="45BB4A46" w14:textId="516767B2" w:rsidR="00026E84" w:rsidRPr="000109C8" w:rsidRDefault="00026E84" w:rsidP="00026E84">
      <w:pPr>
        <w:pStyle w:val="Odsekzoznamu"/>
        <w:numPr>
          <w:ilvl w:val="2"/>
          <w:numId w:val="68"/>
        </w:numPr>
        <w:spacing w:after="120"/>
        <w:ind w:left="1418" w:hanging="567"/>
        <w:rPr>
          <w:rFonts w:ascii="Verdana" w:hAnsi="Verdana"/>
          <w:sz w:val="18"/>
          <w:szCs w:val="18"/>
        </w:rPr>
      </w:pPr>
      <w:r>
        <w:rPr>
          <w:rFonts w:ascii="Verdana" w:hAnsi="Verdana"/>
          <w:sz w:val="18"/>
          <w:szCs w:val="18"/>
        </w:rPr>
        <w:t xml:space="preserve">trvalej </w:t>
      </w:r>
      <w:r w:rsidRPr="00097164">
        <w:rPr>
          <w:rFonts w:ascii="Verdana" w:hAnsi="Verdana"/>
          <w:sz w:val="18"/>
          <w:szCs w:val="18"/>
        </w:rPr>
        <w:t>likvidácie úkonov, ktorých účel spracúvania bol vykonaním splnený a to bezodkladne po uplynutí 3</w:t>
      </w:r>
      <w:r>
        <w:rPr>
          <w:rFonts w:ascii="Verdana" w:hAnsi="Verdana"/>
          <w:sz w:val="18"/>
          <w:szCs w:val="18"/>
        </w:rPr>
        <w:t>0</w:t>
      </w:r>
      <w:r w:rsidR="00BA217E">
        <w:rPr>
          <w:rFonts w:ascii="Verdana" w:hAnsi="Verdana"/>
          <w:sz w:val="18"/>
          <w:szCs w:val="18"/>
        </w:rPr>
        <w:t xml:space="preserve"> </w:t>
      </w:r>
      <w:r>
        <w:rPr>
          <w:rFonts w:ascii="Verdana" w:hAnsi="Verdana"/>
          <w:sz w:val="18"/>
          <w:szCs w:val="18"/>
        </w:rPr>
        <w:t>kalendárnych</w:t>
      </w:r>
      <w:r w:rsidRPr="00097164">
        <w:rPr>
          <w:rFonts w:ascii="Verdana" w:hAnsi="Verdana"/>
          <w:sz w:val="18"/>
          <w:szCs w:val="18"/>
        </w:rPr>
        <w:t xml:space="preserve"> dní od zdokumentovaného odovzdania úkonov technickej správy alebo iných súvisiacich úkonov</w:t>
      </w:r>
      <w:r>
        <w:rPr>
          <w:rFonts w:ascii="Verdana" w:hAnsi="Verdana"/>
          <w:sz w:val="18"/>
          <w:szCs w:val="18"/>
        </w:rPr>
        <w:t xml:space="preserve"> Prevádzkovateľovi, </w:t>
      </w:r>
    </w:p>
    <w:p w14:paraId="3D1D3BBE" w14:textId="77777777" w:rsidR="00026E84" w:rsidRPr="000109C8" w:rsidRDefault="00026E84" w:rsidP="00026E84">
      <w:pPr>
        <w:pStyle w:val="Odsekzoznamu"/>
        <w:spacing w:after="120"/>
        <w:ind w:left="1418"/>
        <w:rPr>
          <w:rFonts w:ascii="Verdana" w:hAnsi="Verdana"/>
          <w:sz w:val="18"/>
          <w:szCs w:val="18"/>
        </w:rPr>
      </w:pPr>
    </w:p>
    <w:p w14:paraId="2589B979"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procesu pravidelného posudzovania a hodnotenia účinnosti zavedených technických a organizačných opatrení pre zaistenie bezpečného spracúvania.</w:t>
      </w:r>
    </w:p>
    <w:p w14:paraId="2F9D1B71" w14:textId="77777777" w:rsidR="00026E84" w:rsidRPr="000109C8" w:rsidRDefault="00026E84" w:rsidP="00026E84">
      <w:pPr>
        <w:pStyle w:val="Odsekzoznamu"/>
        <w:tabs>
          <w:tab w:val="left" w:pos="567"/>
          <w:tab w:val="left" w:pos="709"/>
          <w:tab w:val="left" w:pos="2835"/>
        </w:tabs>
        <w:spacing w:after="120"/>
        <w:ind w:left="1276" w:hanging="709"/>
        <w:contextualSpacing w:val="0"/>
        <w:rPr>
          <w:rFonts w:ascii="Verdana" w:hAnsi="Verdana"/>
          <w:sz w:val="18"/>
          <w:szCs w:val="18"/>
        </w:rPr>
      </w:pPr>
    </w:p>
    <w:p w14:paraId="393298A4" w14:textId="77777777" w:rsidR="00026E84" w:rsidRPr="000109C8" w:rsidRDefault="00026E84" w:rsidP="00026E84">
      <w:pPr>
        <w:pStyle w:val="Odsekzoznamu"/>
        <w:numPr>
          <w:ilvl w:val="1"/>
          <w:numId w:val="68"/>
        </w:numPr>
        <w:spacing w:after="200" w:line="276" w:lineRule="auto"/>
        <w:ind w:left="993" w:hanging="567"/>
        <w:rPr>
          <w:rFonts w:ascii="Verdana" w:hAnsi="Verdana"/>
          <w:sz w:val="18"/>
          <w:szCs w:val="18"/>
        </w:rPr>
      </w:pPr>
      <w:r w:rsidRPr="000109C8">
        <w:rPr>
          <w:rFonts w:ascii="Verdana" w:hAnsi="Verdana"/>
          <w:sz w:val="18"/>
          <w:szCs w:val="18"/>
        </w:rPr>
        <w:t>Ak vznikne v súvislosti so zavedením opatrení k zaisteniu ochrany osobných údajov podľa právnych predpisov uvedených v tomto článku potreba uzatvoriť dodatok k tejto Zmluve alebo osobitnú zmluvu, zaväzuje sa Sprostredkovateľ poskytnúť všetku súčinnosť nevyhnutnú k formulácii obsahu takého dodatku, resp. zmluvy, a k uzatvoreniu takéhoto dodatku, resp. zmluvy.</w:t>
      </w:r>
    </w:p>
    <w:p w14:paraId="65169634" w14:textId="77777777" w:rsidR="00026E84" w:rsidRPr="000109C8" w:rsidRDefault="00026E84" w:rsidP="00026E84">
      <w:pPr>
        <w:pStyle w:val="Odsekzoznamu"/>
        <w:ind w:left="792"/>
        <w:rPr>
          <w:rFonts w:ascii="Verdana" w:hAnsi="Verdana"/>
          <w:sz w:val="18"/>
          <w:szCs w:val="18"/>
        </w:rPr>
      </w:pPr>
    </w:p>
    <w:p w14:paraId="2E8D45CC" w14:textId="77777777" w:rsidR="00026E84" w:rsidRDefault="00026E84" w:rsidP="00026E84">
      <w:pPr>
        <w:pStyle w:val="Odsekzoznamu"/>
        <w:ind w:left="993"/>
        <w:rPr>
          <w:rFonts w:ascii="Verdana" w:hAnsi="Verdana"/>
          <w:sz w:val="18"/>
          <w:szCs w:val="18"/>
        </w:rPr>
      </w:pPr>
    </w:p>
    <w:p w14:paraId="7CBB7514" w14:textId="77777777" w:rsidR="00026E84" w:rsidRPr="000109C8" w:rsidRDefault="00026E84" w:rsidP="00026E84">
      <w:pPr>
        <w:pStyle w:val="Odsekzoznamu"/>
        <w:ind w:left="993"/>
        <w:rPr>
          <w:rFonts w:ascii="Verdana" w:hAnsi="Verdana"/>
          <w:sz w:val="18"/>
          <w:szCs w:val="18"/>
        </w:rPr>
      </w:pPr>
    </w:p>
    <w:p w14:paraId="3E877587"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Pokyny Prevádzkovateľa</w:t>
      </w:r>
    </w:p>
    <w:p w14:paraId="6DB4A038" w14:textId="77777777" w:rsidR="00026E84" w:rsidRPr="000109C8" w:rsidRDefault="00026E84" w:rsidP="00026E84">
      <w:pPr>
        <w:pStyle w:val="Odsekzoznamu"/>
        <w:ind w:left="360"/>
        <w:rPr>
          <w:rFonts w:ascii="Verdana" w:hAnsi="Verdana"/>
          <w:b/>
          <w:sz w:val="18"/>
          <w:szCs w:val="18"/>
        </w:rPr>
      </w:pPr>
    </w:p>
    <w:p w14:paraId="45737EED" w14:textId="77777777" w:rsidR="00026E84"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Sprostredkovateľ sa zaväzuje spracúvať osobné údaje iba na základe </w:t>
      </w:r>
      <w:r>
        <w:rPr>
          <w:rFonts w:ascii="Verdana" w:hAnsi="Verdana"/>
          <w:sz w:val="18"/>
          <w:szCs w:val="18"/>
        </w:rPr>
        <w:t>zdokumentovaných</w:t>
      </w:r>
      <w:r w:rsidRPr="000109C8">
        <w:rPr>
          <w:rFonts w:ascii="Verdana" w:hAnsi="Verdana"/>
          <w:sz w:val="18"/>
          <w:szCs w:val="18"/>
        </w:rPr>
        <w:t xml:space="preserve"> pokynov Prevádzkovateľa.</w:t>
      </w:r>
      <w:r>
        <w:rPr>
          <w:rFonts w:ascii="Verdana" w:hAnsi="Verdana"/>
          <w:sz w:val="18"/>
          <w:szCs w:val="18"/>
        </w:rPr>
        <w:t xml:space="preserve"> P</w:t>
      </w:r>
      <w:r w:rsidRPr="000109C8">
        <w:rPr>
          <w:rFonts w:ascii="Verdana" w:hAnsi="Verdana"/>
          <w:sz w:val="18"/>
          <w:szCs w:val="18"/>
        </w:rPr>
        <w:t xml:space="preserve">renos osobných údajov do tretej krajiny </w:t>
      </w:r>
      <w:r>
        <w:rPr>
          <w:rFonts w:ascii="Verdana" w:hAnsi="Verdana"/>
          <w:sz w:val="18"/>
          <w:szCs w:val="18"/>
        </w:rPr>
        <w:t xml:space="preserve">alebo medzinárodnej organizácii sa neočakáva a nepredpokladá. V prípade potreby prenosu osobných údajov, Sprostredkovateľ bezodkladne požiadavku na prenos osobných údajov postúpi na priame vybavenie Prevádzkovateľovi. </w:t>
      </w:r>
    </w:p>
    <w:p w14:paraId="7AD92A3A" w14:textId="77777777" w:rsidR="00026E84" w:rsidRDefault="00026E84" w:rsidP="00026E84">
      <w:pPr>
        <w:pStyle w:val="Odsekzoznamu"/>
        <w:ind w:left="851"/>
        <w:rPr>
          <w:rFonts w:ascii="Verdana" w:hAnsi="Verdana"/>
          <w:sz w:val="18"/>
          <w:szCs w:val="18"/>
        </w:rPr>
      </w:pPr>
    </w:p>
    <w:p w14:paraId="7835F4FE" w14:textId="4584E512" w:rsidR="00026E84" w:rsidRDefault="00026E84" w:rsidP="00026E84">
      <w:pPr>
        <w:pStyle w:val="Odsekzoznamu"/>
        <w:numPr>
          <w:ilvl w:val="1"/>
          <w:numId w:val="68"/>
        </w:numPr>
        <w:spacing w:after="200" w:line="276" w:lineRule="auto"/>
        <w:ind w:left="851" w:hanging="425"/>
        <w:rPr>
          <w:rFonts w:ascii="Verdana" w:hAnsi="Verdana"/>
          <w:sz w:val="18"/>
          <w:szCs w:val="18"/>
        </w:rPr>
      </w:pPr>
      <w:r>
        <w:rPr>
          <w:rFonts w:ascii="Verdana" w:hAnsi="Verdana"/>
          <w:sz w:val="18"/>
          <w:szCs w:val="18"/>
        </w:rPr>
        <w:t xml:space="preserve">Prevádzkovateľ </w:t>
      </w:r>
      <w:r w:rsidRPr="000109C8">
        <w:rPr>
          <w:rFonts w:ascii="Verdana" w:hAnsi="Verdana"/>
          <w:sz w:val="18"/>
          <w:szCs w:val="18"/>
        </w:rPr>
        <w:t xml:space="preserve">bude udeľovať Sprostredkovateľovi pokyny podľa tejto Zmluvy </w:t>
      </w:r>
      <w:r w:rsidR="00B813DC">
        <w:rPr>
          <w:rFonts w:asciiTheme="minorHAnsi" w:eastAsiaTheme="minorHAnsi" w:hAnsiTheme="minorHAnsi" w:cstheme="minorHAnsi"/>
          <w:sz w:val="22"/>
          <w:szCs w:val="22"/>
          <w:lang w:eastAsia="en-US"/>
        </w:rPr>
        <w:t xml:space="preserve">o spracúvaní osobných údajov, a to </w:t>
      </w:r>
      <w:r w:rsidRPr="009E47C3">
        <w:rPr>
          <w:rFonts w:ascii="Verdana" w:hAnsi="Verdana"/>
          <w:sz w:val="18"/>
          <w:szCs w:val="18"/>
        </w:rPr>
        <w:t xml:space="preserve">spôsobom vyplývajúcim z článku 11 </w:t>
      </w:r>
      <w:r>
        <w:rPr>
          <w:rFonts w:ascii="Verdana" w:hAnsi="Verdana"/>
          <w:sz w:val="18"/>
          <w:szCs w:val="18"/>
        </w:rPr>
        <w:t>existujúceho zmluvného vzťahu</w:t>
      </w:r>
      <w:r w:rsidRPr="009E47C3">
        <w:rPr>
          <w:rFonts w:ascii="Verdana" w:hAnsi="Verdana"/>
          <w:sz w:val="18"/>
          <w:szCs w:val="18"/>
        </w:rPr>
        <w:t xml:space="preserve"> </w:t>
      </w:r>
      <w:r w:rsidR="00B813DC">
        <w:rPr>
          <w:rFonts w:ascii="Verdana" w:hAnsi="Verdana"/>
          <w:sz w:val="18"/>
          <w:szCs w:val="18"/>
        </w:rPr>
        <w:t xml:space="preserve">prostredníctvom </w:t>
      </w:r>
      <w:r w:rsidR="00B813DC">
        <w:rPr>
          <w:rFonts w:asciiTheme="minorHAnsi" w:eastAsiaTheme="minorHAnsi" w:hAnsiTheme="minorHAnsi" w:cstheme="minorHAnsi"/>
          <w:sz w:val="22"/>
          <w:szCs w:val="22"/>
          <w:lang w:eastAsia="en-US"/>
        </w:rPr>
        <w:t>osôb uvedených bode 11.1 Zmluvy a nasledovných zodpovedných osôb na strane Prevádzkovateľa a Sprostredkovateľa</w:t>
      </w:r>
      <w:r w:rsidRPr="000109C8">
        <w:rPr>
          <w:rFonts w:ascii="Verdana" w:hAnsi="Verdana"/>
          <w:sz w:val="18"/>
          <w:szCs w:val="18"/>
        </w:rPr>
        <w:t>:</w:t>
      </w:r>
    </w:p>
    <w:p w14:paraId="4904B347" w14:textId="77777777" w:rsidR="00026E84" w:rsidRPr="000109C8" w:rsidRDefault="00026E84" w:rsidP="00026E84">
      <w:pPr>
        <w:pStyle w:val="Odsekzoznamu"/>
        <w:ind w:left="792"/>
        <w:rPr>
          <w:rFonts w:ascii="Verdana" w:hAnsi="Verdana"/>
          <w:sz w:val="18"/>
          <w:szCs w:val="18"/>
        </w:rPr>
      </w:pPr>
    </w:p>
    <w:p w14:paraId="545E8023" w14:textId="77777777" w:rsidR="00026E84" w:rsidRDefault="00026E84" w:rsidP="00026E84">
      <w:pPr>
        <w:pStyle w:val="Odsekzoznamu"/>
        <w:ind w:left="792" w:firstLine="208"/>
        <w:rPr>
          <w:rFonts w:ascii="Verdana" w:hAnsi="Verdana"/>
          <w:sz w:val="18"/>
          <w:szCs w:val="18"/>
        </w:rPr>
      </w:pPr>
      <w:r>
        <w:rPr>
          <w:rFonts w:ascii="Verdana" w:hAnsi="Verdana"/>
          <w:sz w:val="18"/>
          <w:szCs w:val="18"/>
        </w:rPr>
        <w:t xml:space="preserve">Zodpovedná osoba </w:t>
      </w:r>
      <w:r w:rsidRPr="000109C8">
        <w:rPr>
          <w:rFonts w:ascii="Verdana" w:hAnsi="Verdana"/>
          <w:sz w:val="18"/>
          <w:szCs w:val="18"/>
        </w:rPr>
        <w:t>na strane Prevádzkovateľa:</w:t>
      </w:r>
    </w:p>
    <w:p w14:paraId="48669448" w14:textId="77777777" w:rsidR="00026E84" w:rsidRDefault="00026E84" w:rsidP="00026E84">
      <w:pPr>
        <w:pStyle w:val="Odsekzoznamu"/>
        <w:ind w:left="792" w:firstLine="208"/>
        <w:rPr>
          <w:rFonts w:ascii="Verdana" w:hAnsi="Verdana"/>
          <w:sz w:val="18"/>
          <w:szCs w:val="18"/>
        </w:rPr>
      </w:pPr>
      <w:r>
        <w:rPr>
          <w:rFonts w:ascii="Verdana" w:hAnsi="Verdana"/>
          <w:sz w:val="18"/>
          <w:szCs w:val="18"/>
        </w:rPr>
        <w:t xml:space="preserve">Ing. Mgr. Mariana Bieliková, e-mail: </w:t>
      </w:r>
      <w:hyperlink r:id="rId16" w:history="1">
        <w:r w:rsidRPr="00BD5C0D">
          <w:rPr>
            <w:rStyle w:val="Hypertextovprepojenie"/>
            <w:rFonts w:ascii="Verdana" w:hAnsi="Verdana"/>
            <w:sz w:val="18"/>
            <w:szCs w:val="18"/>
          </w:rPr>
          <w:t>mariana.bielikova@justice.sk</w:t>
        </w:r>
      </w:hyperlink>
      <w:r>
        <w:rPr>
          <w:rFonts w:ascii="Verdana" w:hAnsi="Verdana"/>
          <w:sz w:val="18"/>
          <w:szCs w:val="18"/>
        </w:rPr>
        <w:t xml:space="preserve">, tel.: </w:t>
      </w:r>
      <w:r w:rsidRPr="00CD3B00">
        <w:rPr>
          <w:rFonts w:ascii="Verdana" w:hAnsi="Verdana"/>
          <w:sz w:val="18"/>
          <w:szCs w:val="18"/>
        </w:rPr>
        <w:t>+421288891557</w:t>
      </w:r>
    </w:p>
    <w:p w14:paraId="225378A2" w14:textId="77777777" w:rsidR="00026E84" w:rsidRPr="000109C8" w:rsidRDefault="00026E84" w:rsidP="00026E84">
      <w:pPr>
        <w:pStyle w:val="Odsekzoznamu"/>
        <w:ind w:left="792" w:firstLine="208"/>
        <w:rPr>
          <w:rFonts w:ascii="Verdana" w:hAnsi="Verdana"/>
          <w:sz w:val="18"/>
          <w:szCs w:val="18"/>
        </w:rPr>
      </w:pPr>
    </w:p>
    <w:p w14:paraId="77479698" w14:textId="77777777" w:rsidR="00026E84" w:rsidRDefault="00026E84" w:rsidP="00026E84">
      <w:pPr>
        <w:pStyle w:val="Odsekzoznamu"/>
        <w:ind w:left="792" w:firstLine="208"/>
        <w:rPr>
          <w:rFonts w:ascii="Verdana" w:hAnsi="Verdana"/>
          <w:sz w:val="18"/>
          <w:szCs w:val="18"/>
        </w:rPr>
      </w:pPr>
      <w:r w:rsidRPr="000109C8">
        <w:rPr>
          <w:rFonts w:ascii="Verdana" w:hAnsi="Verdana"/>
          <w:sz w:val="18"/>
          <w:szCs w:val="18"/>
        </w:rPr>
        <w:t>Poveren</w:t>
      </w:r>
      <w:r>
        <w:rPr>
          <w:rFonts w:ascii="Verdana" w:hAnsi="Verdana"/>
          <w:sz w:val="18"/>
          <w:szCs w:val="18"/>
        </w:rPr>
        <w:t>á</w:t>
      </w:r>
      <w:r w:rsidRPr="000109C8">
        <w:rPr>
          <w:rFonts w:ascii="Verdana" w:hAnsi="Verdana"/>
          <w:sz w:val="18"/>
          <w:szCs w:val="18"/>
        </w:rPr>
        <w:t xml:space="preserve"> osob</w:t>
      </w:r>
      <w:r>
        <w:rPr>
          <w:rFonts w:ascii="Verdana" w:hAnsi="Verdana"/>
          <w:sz w:val="18"/>
          <w:szCs w:val="18"/>
        </w:rPr>
        <w:t>a</w:t>
      </w:r>
      <w:r w:rsidRPr="000109C8">
        <w:rPr>
          <w:rFonts w:ascii="Verdana" w:hAnsi="Verdana"/>
          <w:sz w:val="18"/>
          <w:szCs w:val="18"/>
        </w:rPr>
        <w:t xml:space="preserve"> na strane </w:t>
      </w:r>
      <w:r>
        <w:rPr>
          <w:rFonts w:ascii="Verdana" w:hAnsi="Verdana"/>
          <w:sz w:val="18"/>
          <w:szCs w:val="18"/>
        </w:rPr>
        <w:t xml:space="preserve">Prevádzkovateľa: projektový manažér IS RÚ, </w:t>
      </w:r>
    </w:p>
    <w:p w14:paraId="10694AD2" w14:textId="77777777" w:rsidR="00026E84" w:rsidRDefault="00026E84" w:rsidP="00026E84">
      <w:pPr>
        <w:pStyle w:val="Odsekzoznamu"/>
        <w:ind w:left="792" w:firstLine="208"/>
        <w:rPr>
          <w:rFonts w:ascii="Verdana" w:hAnsi="Verdana"/>
          <w:sz w:val="18"/>
          <w:szCs w:val="18"/>
        </w:rPr>
      </w:pPr>
      <w:r>
        <w:rPr>
          <w:rFonts w:ascii="Verdana" w:hAnsi="Verdana"/>
          <w:sz w:val="18"/>
          <w:szCs w:val="18"/>
        </w:rPr>
        <w:t xml:space="preserve">Mgr. Dominika Slaná, e-mail: </w:t>
      </w:r>
      <w:hyperlink r:id="rId17" w:history="1">
        <w:r w:rsidRPr="00C30F93">
          <w:rPr>
            <w:rStyle w:val="Hypertextovprepojenie"/>
            <w:rFonts w:ascii="Verdana" w:hAnsi="Verdana"/>
            <w:sz w:val="18"/>
            <w:szCs w:val="18"/>
          </w:rPr>
          <w:t>dominika.slana</w:t>
        </w:r>
        <w:r w:rsidRPr="00C30F93">
          <w:rPr>
            <w:rStyle w:val="Hypertextovprepojenie"/>
            <w:rFonts w:ascii="Verdana" w:hAnsi="Verdana"/>
            <w:sz w:val="18"/>
            <w:szCs w:val="18"/>
            <w:lang w:val="en-US"/>
          </w:rPr>
          <w:t>@justice.sk</w:t>
        </w:r>
      </w:hyperlink>
      <w:r>
        <w:rPr>
          <w:rFonts w:ascii="Verdana" w:hAnsi="Verdana"/>
          <w:sz w:val="18"/>
          <w:szCs w:val="18"/>
        </w:rPr>
        <w:t xml:space="preserve">, tel.: </w:t>
      </w:r>
      <w:r w:rsidRPr="00CD3B00">
        <w:rPr>
          <w:rFonts w:ascii="Verdana" w:hAnsi="Verdana"/>
          <w:sz w:val="18"/>
          <w:szCs w:val="18"/>
        </w:rPr>
        <w:t>+421 2 88 891</w:t>
      </w:r>
      <w:r>
        <w:rPr>
          <w:rFonts w:ascii="Verdana" w:hAnsi="Verdana"/>
          <w:sz w:val="18"/>
          <w:szCs w:val="18"/>
        </w:rPr>
        <w:t> 568</w:t>
      </w:r>
    </w:p>
    <w:p w14:paraId="326808AC" w14:textId="77777777" w:rsidR="00026E84" w:rsidRDefault="00026E84" w:rsidP="00026E84">
      <w:pPr>
        <w:pStyle w:val="Odsekzoznamu"/>
        <w:ind w:left="792" w:firstLine="208"/>
        <w:rPr>
          <w:rFonts w:ascii="Verdana" w:hAnsi="Verdana"/>
          <w:sz w:val="18"/>
          <w:szCs w:val="18"/>
        </w:rPr>
      </w:pPr>
    </w:p>
    <w:p w14:paraId="5C2172AB" w14:textId="77777777" w:rsidR="00026E84" w:rsidRDefault="00026E84" w:rsidP="00026E84">
      <w:pPr>
        <w:pStyle w:val="Odsekzoznamu"/>
        <w:ind w:left="1000"/>
        <w:rPr>
          <w:rFonts w:ascii="Verdana" w:hAnsi="Verdana"/>
          <w:sz w:val="18"/>
          <w:szCs w:val="18"/>
        </w:rPr>
      </w:pPr>
      <w:r w:rsidRPr="000109C8">
        <w:rPr>
          <w:rFonts w:ascii="Verdana" w:hAnsi="Verdana"/>
          <w:sz w:val="18"/>
          <w:szCs w:val="18"/>
        </w:rPr>
        <w:t xml:space="preserve">Zodpovedná osoba na strane Sprostredkovateľa: </w:t>
      </w:r>
    </w:p>
    <w:p w14:paraId="0A38EF34" w14:textId="77777777" w:rsidR="00026E84" w:rsidRPr="00F00FF0" w:rsidRDefault="00026E84" w:rsidP="00026E84">
      <w:pPr>
        <w:pStyle w:val="Odsekzoznamu"/>
        <w:ind w:left="1000"/>
        <w:rPr>
          <w:rFonts w:ascii="Verdana" w:hAnsi="Verdana"/>
          <w:sz w:val="17"/>
          <w:szCs w:val="17"/>
          <w:lang w:val="en-US"/>
        </w:rPr>
      </w:pPr>
      <w:r>
        <w:rPr>
          <w:rFonts w:ascii="Verdana" w:hAnsi="Verdana"/>
          <w:sz w:val="18"/>
          <w:szCs w:val="18"/>
          <w:lang w:val="en-US"/>
        </w:rPr>
        <w:t>xxx</w:t>
      </w:r>
      <w:r w:rsidRPr="00F00FF0">
        <w:rPr>
          <w:rFonts w:ascii="Verdana" w:hAnsi="Verdana"/>
          <w:sz w:val="18"/>
          <w:szCs w:val="18"/>
          <w:lang w:val="en-US"/>
        </w:rPr>
        <w:t xml:space="preserve">, email: </w:t>
      </w:r>
      <w:r>
        <w:t>xxx</w:t>
      </w:r>
      <w:r w:rsidRPr="00F00FF0">
        <w:rPr>
          <w:rFonts w:ascii="Verdana" w:hAnsi="Verdana"/>
          <w:sz w:val="17"/>
          <w:szCs w:val="17"/>
          <w:lang w:val="en-US"/>
        </w:rPr>
        <w:t xml:space="preserve">, tel.: </w:t>
      </w:r>
      <w:r>
        <w:rPr>
          <w:rFonts w:ascii="Verdana" w:hAnsi="Verdana"/>
          <w:sz w:val="17"/>
          <w:szCs w:val="17"/>
          <w:lang w:val="en-US"/>
        </w:rPr>
        <w:t>xxx</w:t>
      </w:r>
      <w:r w:rsidRPr="00F00FF0">
        <w:rPr>
          <w:rFonts w:ascii="Verdana" w:hAnsi="Verdana"/>
          <w:sz w:val="17"/>
          <w:szCs w:val="17"/>
          <w:lang w:val="en-US"/>
        </w:rPr>
        <w:t xml:space="preserve"> </w:t>
      </w:r>
    </w:p>
    <w:p w14:paraId="453D52A4" w14:textId="77777777" w:rsidR="00026E84" w:rsidRDefault="00026E84" w:rsidP="00026E84">
      <w:pPr>
        <w:pStyle w:val="Odsekzoznamu"/>
        <w:ind w:left="1000"/>
        <w:rPr>
          <w:rFonts w:ascii="Verdana" w:hAnsi="Verdana"/>
          <w:sz w:val="18"/>
          <w:szCs w:val="18"/>
        </w:rPr>
      </w:pPr>
    </w:p>
    <w:p w14:paraId="5C98329F" w14:textId="77777777" w:rsidR="00026E84" w:rsidRDefault="00026E84" w:rsidP="00026E84">
      <w:pPr>
        <w:pStyle w:val="Odsekzoznamu"/>
        <w:ind w:left="792" w:firstLine="208"/>
        <w:rPr>
          <w:rFonts w:ascii="Verdana" w:hAnsi="Verdana"/>
          <w:sz w:val="18"/>
          <w:szCs w:val="18"/>
        </w:rPr>
      </w:pPr>
      <w:r w:rsidRPr="000109C8">
        <w:rPr>
          <w:rFonts w:ascii="Verdana" w:hAnsi="Verdana"/>
          <w:sz w:val="18"/>
          <w:szCs w:val="18"/>
        </w:rPr>
        <w:t>Poveren</w:t>
      </w:r>
      <w:r>
        <w:rPr>
          <w:rFonts w:ascii="Verdana" w:hAnsi="Verdana"/>
          <w:sz w:val="18"/>
          <w:szCs w:val="18"/>
        </w:rPr>
        <w:t>á</w:t>
      </w:r>
      <w:r w:rsidRPr="000109C8">
        <w:rPr>
          <w:rFonts w:ascii="Verdana" w:hAnsi="Verdana"/>
          <w:sz w:val="18"/>
          <w:szCs w:val="18"/>
        </w:rPr>
        <w:t xml:space="preserve"> osob</w:t>
      </w:r>
      <w:r>
        <w:rPr>
          <w:rFonts w:ascii="Verdana" w:hAnsi="Verdana"/>
          <w:sz w:val="18"/>
          <w:szCs w:val="18"/>
        </w:rPr>
        <w:t>a</w:t>
      </w:r>
      <w:r w:rsidRPr="000109C8">
        <w:rPr>
          <w:rFonts w:ascii="Verdana" w:hAnsi="Verdana"/>
          <w:sz w:val="18"/>
          <w:szCs w:val="18"/>
        </w:rPr>
        <w:t xml:space="preserve"> na strane </w:t>
      </w:r>
      <w:r>
        <w:rPr>
          <w:rFonts w:ascii="Verdana" w:hAnsi="Verdana"/>
          <w:sz w:val="18"/>
          <w:szCs w:val="18"/>
        </w:rPr>
        <w:t xml:space="preserve">Sprostredkovateľa: </w:t>
      </w:r>
    </w:p>
    <w:p w14:paraId="55DADDD2" w14:textId="77777777" w:rsidR="00026E84" w:rsidRDefault="00026E84" w:rsidP="00026E84">
      <w:pPr>
        <w:pStyle w:val="Odsekzoznamu"/>
        <w:ind w:left="1000"/>
        <w:rPr>
          <w:rFonts w:ascii="Verdana" w:hAnsi="Verdana"/>
          <w:sz w:val="18"/>
          <w:szCs w:val="18"/>
        </w:rPr>
      </w:pPr>
      <w:r>
        <w:rPr>
          <w:rFonts w:ascii="Verdana" w:hAnsi="Verdana"/>
          <w:sz w:val="18"/>
          <w:szCs w:val="18"/>
        </w:rPr>
        <w:t>xxx</w:t>
      </w:r>
      <w:r w:rsidRPr="000109C8">
        <w:rPr>
          <w:rFonts w:ascii="Verdana" w:hAnsi="Verdana"/>
          <w:sz w:val="18"/>
          <w:szCs w:val="18"/>
        </w:rPr>
        <w:t>, e-mail:</w:t>
      </w:r>
      <w:r>
        <w:rPr>
          <w:rFonts w:ascii="Verdana" w:hAnsi="Verdana"/>
          <w:sz w:val="18"/>
          <w:szCs w:val="18"/>
        </w:rPr>
        <w:t xml:space="preserve"> xxxx, </w:t>
      </w:r>
      <w:r w:rsidRPr="000109C8">
        <w:rPr>
          <w:rFonts w:ascii="Verdana" w:hAnsi="Verdana"/>
          <w:sz w:val="18"/>
          <w:szCs w:val="18"/>
        </w:rPr>
        <w:t xml:space="preserve">tel.: </w:t>
      </w:r>
      <w:r>
        <w:rPr>
          <w:rFonts w:ascii="Verdana" w:hAnsi="Verdana"/>
          <w:sz w:val="18"/>
          <w:szCs w:val="18"/>
        </w:rPr>
        <w:t>x</w:t>
      </w:r>
    </w:p>
    <w:p w14:paraId="487C95E2" w14:textId="77777777" w:rsidR="00026E84" w:rsidRDefault="00026E84" w:rsidP="00026E84">
      <w:pPr>
        <w:pStyle w:val="Odsekzoznamu"/>
        <w:ind w:left="1000"/>
        <w:rPr>
          <w:rFonts w:ascii="Verdana" w:hAnsi="Verdana"/>
          <w:sz w:val="18"/>
          <w:szCs w:val="18"/>
        </w:rPr>
      </w:pPr>
    </w:p>
    <w:p w14:paraId="6E8EDBB6" w14:textId="77777777" w:rsidR="00026E84" w:rsidRPr="000109C8" w:rsidRDefault="00026E84" w:rsidP="00026E84">
      <w:pPr>
        <w:pStyle w:val="Odsekzoznamu"/>
        <w:ind w:left="1000"/>
        <w:rPr>
          <w:rFonts w:ascii="Verdana" w:hAnsi="Verdana"/>
          <w:sz w:val="18"/>
          <w:szCs w:val="18"/>
        </w:rPr>
      </w:pPr>
    </w:p>
    <w:p w14:paraId="798FC26F" w14:textId="77777777" w:rsidR="00026E84" w:rsidRDefault="00026E84" w:rsidP="00026E84">
      <w:pPr>
        <w:pStyle w:val="Odsekzoznamu"/>
        <w:numPr>
          <w:ilvl w:val="1"/>
          <w:numId w:val="68"/>
        </w:numPr>
        <w:spacing w:after="200" w:line="276" w:lineRule="auto"/>
        <w:ind w:left="851" w:hanging="425"/>
        <w:rPr>
          <w:rFonts w:ascii="Verdana" w:hAnsi="Verdana"/>
          <w:sz w:val="18"/>
          <w:szCs w:val="18"/>
        </w:rPr>
      </w:pPr>
      <w:r>
        <w:rPr>
          <w:rFonts w:ascii="Verdana" w:hAnsi="Verdana"/>
          <w:sz w:val="18"/>
          <w:szCs w:val="18"/>
        </w:rPr>
        <w:t>Z</w:t>
      </w:r>
      <w:r w:rsidRPr="008E5605">
        <w:rPr>
          <w:rFonts w:ascii="Verdana" w:hAnsi="Verdana"/>
          <w:sz w:val="18"/>
          <w:szCs w:val="18"/>
        </w:rPr>
        <w:t xml:space="preserve">meny súvisiace </w:t>
      </w:r>
      <w:r>
        <w:rPr>
          <w:rFonts w:ascii="Verdana" w:hAnsi="Verdana"/>
          <w:sz w:val="18"/>
          <w:szCs w:val="18"/>
        </w:rPr>
        <w:t>s kontaktnými údajmi</w:t>
      </w:r>
      <w:r w:rsidRPr="008E5605">
        <w:rPr>
          <w:rFonts w:ascii="Verdana" w:hAnsi="Verdana"/>
          <w:sz w:val="18"/>
          <w:szCs w:val="18"/>
        </w:rPr>
        <w:t xml:space="preserve"> zodpovedn</w:t>
      </w:r>
      <w:r>
        <w:rPr>
          <w:rFonts w:ascii="Verdana" w:hAnsi="Verdana"/>
          <w:sz w:val="18"/>
          <w:szCs w:val="18"/>
        </w:rPr>
        <w:t>ej</w:t>
      </w:r>
      <w:r w:rsidRPr="008E5605">
        <w:rPr>
          <w:rFonts w:ascii="Verdana" w:hAnsi="Verdana"/>
          <w:sz w:val="18"/>
          <w:szCs w:val="18"/>
        </w:rPr>
        <w:t xml:space="preserve"> alebo poveren</w:t>
      </w:r>
      <w:r>
        <w:rPr>
          <w:rFonts w:ascii="Verdana" w:hAnsi="Verdana"/>
          <w:sz w:val="18"/>
          <w:szCs w:val="18"/>
        </w:rPr>
        <w:t>ej</w:t>
      </w:r>
      <w:r w:rsidRPr="008E5605">
        <w:rPr>
          <w:rFonts w:ascii="Verdana" w:hAnsi="Verdana"/>
          <w:sz w:val="18"/>
          <w:szCs w:val="18"/>
        </w:rPr>
        <w:t xml:space="preserve"> osob</w:t>
      </w:r>
      <w:r>
        <w:rPr>
          <w:rFonts w:ascii="Verdana" w:hAnsi="Verdana"/>
          <w:sz w:val="18"/>
          <w:szCs w:val="18"/>
        </w:rPr>
        <w:t>y</w:t>
      </w:r>
      <w:r w:rsidRPr="008E5605">
        <w:rPr>
          <w:rFonts w:ascii="Verdana" w:hAnsi="Verdana"/>
          <w:sz w:val="18"/>
          <w:szCs w:val="18"/>
        </w:rPr>
        <w:t xml:space="preserve"> si Prevádzkovateľ a Sprostredkovateľ bezodkladne vzájomne oznámia.</w:t>
      </w:r>
    </w:p>
    <w:p w14:paraId="1B231D21" w14:textId="77777777" w:rsidR="00026E84" w:rsidRDefault="00026E84" w:rsidP="00026E84">
      <w:pPr>
        <w:pStyle w:val="Odsekzoznamu"/>
        <w:ind w:left="851"/>
        <w:rPr>
          <w:rFonts w:ascii="Verdana" w:hAnsi="Verdana"/>
          <w:sz w:val="18"/>
          <w:szCs w:val="18"/>
        </w:rPr>
      </w:pPr>
    </w:p>
    <w:p w14:paraId="2D2137C2"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je oprávnený spracúvať osobné údaje bez písomných pokynov Prevádzkovateľa iba v prípade, že mu to stanovuje osobitný predpis alebo právoplatné súdne rozhodnutie. V takom prípade Sprostredkovateľ Prevádzkovateľa informuje o tejto zákonnej požiadavke alebo o takomto súdnom rozhodnutí pred začatím spracúvania.</w:t>
      </w:r>
    </w:p>
    <w:p w14:paraId="6E64CCDD" w14:textId="77777777" w:rsidR="00026E84" w:rsidRPr="000109C8" w:rsidRDefault="00026E84" w:rsidP="00026E84">
      <w:pPr>
        <w:pStyle w:val="Odsekzoznamu"/>
        <w:ind w:left="792"/>
        <w:rPr>
          <w:rFonts w:ascii="Verdana" w:hAnsi="Verdana"/>
          <w:sz w:val="18"/>
          <w:szCs w:val="18"/>
        </w:rPr>
      </w:pPr>
    </w:p>
    <w:p w14:paraId="2C142DC0" w14:textId="1225EAAA"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Sprostredkovateľ sa zaväzuje informovať bezodkladne Prevádzkovateľa v prípade, že podľa jeho názoru určitý pokyn Prevádzkovateľa porušuje </w:t>
      </w:r>
      <w:r w:rsidR="00BA217E">
        <w:rPr>
          <w:rFonts w:ascii="Verdana" w:hAnsi="Verdana"/>
          <w:sz w:val="18"/>
          <w:szCs w:val="18"/>
        </w:rPr>
        <w:t>nariadenie 2016/679</w:t>
      </w:r>
      <w:r w:rsidRPr="000109C8">
        <w:rPr>
          <w:rFonts w:ascii="Verdana" w:hAnsi="Verdana"/>
          <w:sz w:val="18"/>
          <w:szCs w:val="18"/>
        </w:rPr>
        <w:t xml:space="preserve">, zákon </w:t>
      </w:r>
      <w:r w:rsidR="00BA217E">
        <w:rPr>
          <w:rFonts w:ascii="Verdana" w:hAnsi="Verdana"/>
          <w:sz w:val="18"/>
          <w:szCs w:val="18"/>
        </w:rPr>
        <w:t>č. 18/2018 Z. z.</w:t>
      </w:r>
      <w:r w:rsidR="00BA217E" w:rsidRPr="000109C8">
        <w:rPr>
          <w:rFonts w:ascii="Verdana" w:hAnsi="Verdana"/>
          <w:sz w:val="18"/>
          <w:szCs w:val="18"/>
        </w:rPr>
        <w:t xml:space="preserve"> </w:t>
      </w:r>
      <w:r w:rsidRPr="000109C8">
        <w:rPr>
          <w:rFonts w:ascii="Verdana" w:hAnsi="Verdana"/>
          <w:sz w:val="18"/>
          <w:szCs w:val="18"/>
        </w:rPr>
        <w:t>alebo osobitný predpis.</w:t>
      </w:r>
    </w:p>
    <w:p w14:paraId="1D2BF525" w14:textId="77777777" w:rsidR="00026E84" w:rsidRPr="000109C8" w:rsidRDefault="00026E84" w:rsidP="00026E84">
      <w:pPr>
        <w:pStyle w:val="Odsekzoznamu"/>
        <w:ind w:left="360"/>
        <w:rPr>
          <w:rFonts w:ascii="Verdana" w:hAnsi="Verdana"/>
          <w:b/>
          <w:sz w:val="18"/>
          <w:szCs w:val="18"/>
        </w:rPr>
      </w:pPr>
    </w:p>
    <w:p w14:paraId="3A68507A" w14:textId="77777777" w:rsidR="00026E84" w:rsidRPr="000109C8" w:rsidRDefault="00026E84" w:rsidP="00026E84">
      <w:pPr>
        <w:pStyle w:val="Odsekzoznamu"/>
        <w:ind w:left="360"/>
        <w:rPr>
          <w:rFonts w:ascii="Verdana" w:hAnsi="Verdana"/>
          <w:b/>
          <w:sz w:val="18"/>
          <w:szCs w:val="18"/>
        </w:rPr>
      </w:pPr>
    </w:p>
    <w:p w14:paraId="4EE42F76"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lastRenderedPageBreak/>
        <w:t>Súčinnosť Sprostredkovateľa</w:t>
      </w:r>
    </w:p>
    <w:p w14:paraId="22FDA539" w14:textId="77777777" w:rsidR="00026E84" w:rsidRPr="000109C8" w:rsidRDefault="00026E84" w:rsidP="00026E84">
      <w:pPr>
        <w:pStyle w:val="Odsekzoznamu"/>
        <w:ind w:left="360"/>
        <w:rPr>
          <w:rFonts w:ascii="Verdana" w:hAnsi="Verdana"/>
          <w:b/>
          <w:sz w:val="18"/>
          <w:szCs w:val="18"/>
        </w:rPr>
      </w:pPr>
    </w:p>
    <w:p w14:paraId="77B85000" w14:textId="6608C58F" w:rsidR="00026E84" w:rsidRPr="000109C8" w:rsidRDefault="00026E84" w:rsidP="00026E84">
      <w:pPr>
        <w:pStyle w:val="Odsekzoznamu"/>
        <w:numPr>
          <w:ilvl w:val="1"/>
          <w:numId w:val="68"/>
        </w:numPr>
        <w:spacing w:after="200" w:line="276" w:lineRule="auto"/>
        <w:ind w:left="792" w:hanging="425"/>
        <w:rPr>
          <w:rFonts w:ascii="Verdana" w:hAnsi="Verdana"/>
          <w:sz w:val="18"/>
          <w:szCs w:val="18"/>
        </w:rPr>
      </w:pPr>
      <w:r w:rsidRPr="000109C8">
        <w:rPr>
          <w:rFonts w:ascii="Verdana" w:hAnsi="Verdana"/>
          <w:sz w:val="18"/>
          <w:szCs w:val="18"/>
        </w:rPr>
        <w:t xml:space="preserve">Sprostredkovateľ sa zaväzuje byť Prevádzkovateľovi nápomocný prostredníctvom vhodných technických a organizačných opatrení, pokiaľ je to možné. Súčasne sa Sprostredkovateľ zaväzuje vzhľadom na výkon práv dotknutých fyzických osôb postupovať takéto žiadosti dotknutých osôb uplatňujúcich svoje práva podľa čl. 12 až 22 </w:t>
      </w:r>
      <w:r w:rsidR="007C04AA">
        <w:rPr>
          <w:rFonts w:ascii="Verdana" w:hAnsi="Verdana"/>
          <w:sz w:val="18"/>
          <w:szCs w:val="18"/>
        </w:rPr>
        <w:t>nariadenia 2016/679</w:t>
      </w:r>
      <w:r w:rsidR="007C04AA" w:rsidRPr="000109C8">
        <w:rPr>
          <w:rFonts w:ascii="Verdana" w:hAnsi="Verdana"/>
          <w:sz w:val="18"/>
          <w:szCs w:val="18"/>
        </w:rPr>
        <w:t xml:space="preserve"> </w:t>
      </w:r>
      <w:r w:rsidRPr="000109C8">
        <w:rPr>
          <w:rFonts w:ascii="Verdana" w:hAnsi="Verdana"/>
          <w:sz w:val="18"/>
          <w:szCs w:val="18"/>
        </w:rPr>
        <w:t xml:space="preserve">Prevádzkovateľovi súčasne s pripravenými podkladmi pre realizáciu práv dotknutých osôb </w:t>
      </w:r>
      <w:r>
        <w:rPr>
          <w:rFonts w:ascii="Verdana" w:hAnsi="Verdana"/>
          <w:sz w:val="18"/>
          <w:szCs w:val="18"/>
        </w:rPr>
        <w:t xml:space="preserve">najneskôr do piatich pracovných dní od prijatia požiadaviek na výkon práv dotknutých osôb </w:t>
      </w:r>
      <w:r w:rsidRPr="000109C8">
        <w:rPr>
          <w:rFonts w:ascii="Verdana" w:hAnsi="Verdana"/>
          <w:sz w:val="18"/>
          <w:szCs w:val="18"/>
        </w:rPr>
        <w:t xml:space="preserve">prostredníctvom emailu </w:t>
      </w:r>
      <w:hyperlink r:id="rId18" w:history="1">
        <w:r w:rsidRPr="000109C8">
          <w:rPr>
            <w:rStyle w:val="Hypertextovprepojenie"/>
            <w:rFonts w:ascii="Verdana" w:hAnsi="Verdana"/>
            <w:sz w:val="18"/>
            <w:szCs w:val="18"/>
          </w:rPr>
          <w:t>ochrana.osobnych.udajov.MSSR@justice.sk</w:t>
        </w:r>
      </w:hyperlink>
      <w:r w:rsidRPr="000109C8">
        <w:rPr>
          <w:rFonts w:ascii="Verdana" w:hAnsi="Verdana"/>
          <w:sz w:val="18"/>
          <w:szCs w:val="18"/>
        </w:rPr>
        <w:t xml:space="preserve"> a súčasne na kópiu projektovému manažérovi.</w:t>
      </w:r>
    </w:p>
    <w:p w14:paraId="74E1F719" w14:textId="77777777" w:rsidR="00026E84" w:rsidRPr="000109C8" w:rsidRDefault="00026E84" w:rsidP="00026E84">
      <w:pPr>
        <w:pStyle w:val="Odsekzoznamu"/>
        <w:ind w:left="792"/>
        <w:rPr>
          <w:rFonts w:ascii="Verdana" w:hAnsi="Verdana"/>
          <w:sz w:val="18"/>
          <w:szCs w:val="18"/>
        </w:rPr>
      </w:pPr>
    </w:p>
    <w:p w14:paraId="1BD177E4" w14:textId="5AD2A058" w:rsidR="00026E84" w:rsidRPr="000109C8" w:rsidRDefault="00026E84" w:rsidP="00026E84">
      <w:pPr>
        <w:pStyle w:val="Odsekzoznamu"/>
        <w:numPr>
          <w:ilvl w:val="1"/>
          <w:numId w:val="68"/>
        </w:numPr>
        <w:spacing w:after="200" w:line="276" w:lineRule="auto"/>
        <w:ind w:left="792" w:hanging="425"/>
        <w:rPr>
          <w:rFonts w:ascii="Verdana" w:hAnsi="Verdana"/>
          <w:sz w:val="18"/>
          <w:szCs w:val="18"/>
        </w:rPr>
      </w:pPr>
      <w:r w:rsidRPr="000109C8">
        <w:rPr>
          <w:rFonts w:ascii="Verdana" w:hAnsi="Verdana"/>
          <w:sz w:val="18"/>
          <w:szCs w:val="18"/>
        </w:rPr>
        <w:t xml:space="preserve">Sprostredkovateľ sa zaväzuje byť Prevádzkovateľovi nápomocný k plneniu povinností podľa čl. 32 až 36 </w:t>
      </w:r>
      <w:r w:rsidR="007C04AA">
        <w:rPr>
          <w:rFonts w:ascii="Verdana" w:hAnsi="Verdana"/>
          <w:sz w:val="18"/>
          <w:szCs w:val="18"/>
        </w:rPr>
        <w:t>nariadenia 2016/679</w:t>
      </w:r>
      <w:r w:rsidRPr="000109C8">
        <w:rPr>
          <w:rFonts w:ascii="Verdana" w:hAnsi="Verdana"/>
          <w:sz w:val="18"/>
          <w:szCs w:val="18"/>
        </w:rPr>
        <w:t xml:space="preserve"> a § 39 až 43 zákona </w:t>
      </w:r>
      <w:r w:rsidR="007C04AA">
        <w:rPr>
          <w:rFonts w:ascii="Verdana" w:hAnsi="Verdana"/>
          <w:sz w:val="18"/>
          <w:szCs w:val="18"/>
        </w:rPr>
        <w:t>č. 18/2018 Z. z.</w:t>
      </w:r>
      <w:r w:rsidRPr="000109C8">
        <w:rPr>
          <w:rFonts w:ascii="Verdana" w:hAnsi="Verdana"/>
          <w:sz w:val="18"/>
          <w:szCs w:val="18"/>
        </w:rPr>
        <w:t xml:space="preserve"> </w:t>
      </w:r>
    </w:p>
    <w:p w14:paraId="79C8B8E7" w14:textId="40DF7F05" w:rsidR="00026E84" w:rsidRPr="000109C8" w:rsidRDefault="00026E84" w:rsidP="00026E84">
      <w:pPr>
        <w:jc w:val="both"/>
        <w:rPr>
          <w:rFonts w:ascii="Verdana" w:hAnsi="Verdana"/>
          <w:b/>
          <w:sz w:val="18"/>
          <w:szCs w:val="18"/>
        </w:rPr>
      </w:pPr>
    </w:p>
    <w:p w14:paraId="246A6A0F"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Povinnosť mlčanlivosti</w:t>
      </w:r>
    </w:p>
    <w:p w14:paraId="217389E8" w14:textId="77777777" w:rsidR="00026E84" w:rsidRPr="000109C8" w:rsidRDefault="00026E84" w:rsidP="00026E84">
      <w:pPr>
        <w:pStyle w:val="Odsekzoznamu"/>
        <w:ind w:left="360"/>
        <w:rPr>
          <w:rFonts w:ascii="Verdana" w:hAnsi="Verdana"/>
          <w:b/>
          <w:sz w:val="18"/>
          <w:szCs w:val="18"/>
        </w:rPr>
      </w:pPr>
    </w:p>
    <w:p w14:paraId="687E558E" w14:textId="77777777" w:rsidR="00026E84" w:rsidRPr="000109C8" w:rsidRDefault="00026E84" w:rsidP="00026E84">
      <w:pPr>
        <w:pStyle w:val="Odsekzoznamu"/>
        <w:numPr>
          <w:ilvl w:val="1"/>
          <w:numId w:val="68"/>
        </w:numPr>
        <w:spacing w:after="200" w:line="276" w:lineRule="auto"/>
        <w:ind w:left="792" w:hanging="425"/>
        <w:rPr>
          <w:rFonts w:ascii="Verdana" w:hAnsi="Verdana"/>
          <w:b/>
          <w:sz w:val="18"/>
          <w:szCs w:val="18"/>
        </w:rPr>
      </w:pPr>
      <w:r w:rsidRPr="000109C8">
        <w:rPr>
          <w:rFonts w:ascii="Verdana" w:hAnsi="Verdana"/>
          <w:sz w:val="18"/>
          <w:szCs w:val="18"/>
        </w:rPr>
        <w:t xml:space="preserve">Sprostredkovateľ umožní prístup k osobným údajom výlučne povereným osobám, ktoré budú vopred preukázateľne oboznámené s povahou osobných údajov a s rozsahom a s účelom ich spracúvania. Poverené osoby sú povinné  zachovávať </w:t>
      </w:r>
      <w:r>
        <w:rPr>
          <w:rFonts w:ascii="Verdana" w:hAnsi="Verdana"/>
          <w:sz w:val="18"/>
          <w:szCs w:val="18"/>
        </w:rPr>
        <w:t xml:space="preserve">dôvernosť informácií a </w:t>
      </w:r>
      <w:r w:rsidRPr="000109C8">
        <w:rPr>
          <w:rFonts w:ascii="Verdana" w:hAnsi="Verdana"/>
          <w:sz w:val="18"/>
          <w:szCs w:val="18"/>
        </w:rPr>
        <w:t>mlčanlivosť o všetkých okolnostiach a skutočnostiach, o ktorých sa dozvedia počas výkonu svojej funkcie v súvislosti so spracúvaním osobných údajov. Povinnosť mlčanlivosti u poverených osôb trvá tak počas výkonu funkcie ako aj po skončení funkcie. Povinnosť mlčanlivosti sa vzťahuje aj na bezpečnostné opatrenia, ktorých zverejnenie by ohrozilo zabezpečenie ochrany osobných údajov.</w:t>
      </w:r>
    </w:p>
    <w:p w14:paraId="51A52557" w14:textId="77777777" w:rsidR="00026E84" w:rsidRPr="000109C8" w:rsidRDefault="00026E84" w:rsidP="00026E84">
      <w:pPr>
        <w:pStyle w:val="Odsekzoznamu"/>
        <w:ind w:left="792"/>
        <w:rPr>
          <w:rFonts w:ascii="Verdana" w:hAnsi="Verdana"/>
          <w:b/>
          <w:sz w:val="18"/>
          <w:szCs w:val="18"/>
        </w:rPr>
      </w:pPr>
    </w:p>
    <w:p w14:paraId="47966501" w14:textId="77777777" w:rsidR="00026E84" w:rsidRDefault="00026E84" w:rsidP="00026E84">
      <w:pPr>
        <w:pStyle w:val="Odsekzoznamu"/>
        <w:numPr>
          <w:ilvl w:val="1"/>
          <w:numId w:val="68"/>
        </w:numPr>
        <w:spacing w:after="200" w:line="276" w:lineRule="auto"/>
        <w:ind w:left="792" w:hanging="425"/>
        <w:rPr>
          <w:rFonts w:ascii="Verdana" w:hAnsi="Verdana"/>
          <w:sz w:val="18"/>
          <w:szCs w:val="18"/>
        </w:rPr>
      </w:pPr>
      <w:r w:rsidRPr="000109C8">
        <w:rPr>
          <w:rFonts w:ascii="Verdana" w:hAnsi="Verdana"/>
          <w:sz w:val="18"/>
          <w:szCs w:val="18"/>
        </w:rPr>
        <w:t>Osobné údaje spracúvané v mene Prevádzkovateľa nesmie Sprostredkovateľ bez pokynu alebo súhlasu Prevádzkovateľa poskytnúť žiadnej tretej strane s výnimkou prípadov, kedy taká povinnosť vyplýva zo všeobecne záväzného právneho predpisu.</w:t>
      </w:r>
    </w:p>
    <w:p w14:paraId="6FADAE81" w14:textId="77777777" w:rsidR="00026E84" w:rsidRPr="00A61034" w:rsidRDefault="00026E84" w:rsidP="00026E84">
      <w:pPr>
        <w:pStyle w:val="Odsekzoznamu"/>
        <w:rPr>
          <w:rFonts w:ascii="Verdana" w:hAnsi="Verdana"/>
          <w:sz w:val="18"/>
          <w:szCs w:val="18"/>
        </w:rPr>
      </w:pPr>
    </w:p>
    <w:p w14:paraId="750C6E37" w14:textId="77777777" w:rsidR="00026E84" w:rsidRPr="000109C8" w:rsidRDefault="00026E84" w:rsidP="00026E84">
      <w:pPr>
        <w:pStyle w:val="Odsekzoznamu"/>
        <w:numPr>
          <w:ilvl w:val="1"/>
          <w:numId w:val="68"/>
        </w:numPr>
        <w:spacing w:after="200" w:line="276" w:lineRule="auto"/>
        <w:ind w:left="792" w:hanging="425"/>
        <w:rPr>
          <w:rFonts w:ascii="Verdana" w:hAnsi="Verdana"/>
          <w:sz w:val="18"/>
          <w:szCs w:val="18"/>
        </w:rPr>
      </w:pPr>
      <w:r w:rsidRPr="00FF3199">
        <w:rPr>
          <w:rFonts w:ascii="Verdana" w:hAnsi="Verdana"/>
          <w:sz w:val="18"/>
          <w:szCs w:val="18"/>
        </w:rPr>
        <w:t xml:space="preserve">Prevádzkovateľ a </w:t>
      </w:r>
      <w:r>
        <w:rPr>
          <w:rFonts w:ascii="Verdana" w:hAnsi="Verdana"/>
          <w:sz w:val="18"/>
          <w:szCs w:val="18"/>
        </w:rPr>
        <w:t>S</w:t>
      </w:r>
      <w:r w:rsidRPr="00FF3199">
        <w:rPr>
          <w:rFonts w:ascii="Verdana" w:hAnsi="Verdana"/>
          <w:sz w:val="18"/>
          <w:szCs w:val="18"/>
        </w:rPr>
        <w:t xml:space="preserve">prostredkovateľ podniknú kroky na zabezpečenie toho, aby každá fyzická osoba konajúca na základe poverenia </w:t>
      </w:r>
      <w:r>
        <w:rPr>
          <w:rFonts w:ascii="Verdana" w:hAnsi="Verdana"/>
          <w:sz w:val="18"/>
          <w:szCs w:val="18"/>
        </w:rPr>
        <w:t>P</w:t>
      </w:r>
      <w:r w:rsidRPr="00FF3199">
        <w:rPr>
          <w:rFonts w:ascii="Verdana" w:hAnsi="Verdana"/>
          <w:sz w:val="18"/>
          <w:szCs w:val="18"/>
        </w:rPr>
        <w:t xml:space="preserve">revádzkovateľa alebo </w:t>
      </w:r>
      <w:r>
        <w:rPr>
          <w:rFonts w:ascii="Verdana" w:hAnsi="Verdana"/>
          <w:sz w:val="18"/>
          <w:szCs w:val="18"/>
        </w:rPr>
        <w:t>S</w:t>
      </w:r>
      <w:r w:rsidRPr="00FF3199">
        <w:rPr>
          <w:rFonts w:ascii="Verdana" w:hAnsi="Verdana"/>
          <w:sz w:val="18"/>
          <w:szCs w:val="18"/>
        </w:rPr>
        <w:t xml:space="preserve">prostredkovateľa, ktorá má prístup k osobným údajom, spracúvala tieto údaje len na základe pokynov </w:t>
      </w:r>
      <w:r>
        <w:rPr>
          <w:rFonts w:ascii="Verdana" w:hAnsi="Verdana"/>
          <w:sz w:val="18"/>
          <w:szCs w:val="18"/>
        </w:rPr>
        <w:t>P</w:t>
      </w:r>
      <w:r w:rsidRPr="00FF3199">
        <w:rPr>
          <w:rFonts w:ascii="Verdana" w:hAnsi="Verdana"/>
          <w:sz w:val="18"/>
          <w:szCs w:val="18"/>
        </w:rPr>
        <w:t>revádzkovateľa s výnimkou prípadov, keď sa to od nej vyžaduje podľa práva Únie alebo práva členského štátu.</w:t>
      </w:r>
    </w:p>
    <w:p w14:paraId="78ED2EC9" w14:textId="77777777" w:rsidR="00026E84" w:rsidRPr="000109C8" w:rsidRDefault="00026E84" w:rsidP="00026E84">
      <w:pPr>
        <w:pStyle w:val="Odsekzoznamu"/>
        <w:ind w:left="360"/>
        <w:rPr>
          <w:rFonts w:ascii="Verdana" w:hAnsi="Verdana"/>
          <w:b/>
          <w:sz w:val="18"/>
          <w:szCs w:val="18"/>
        </w:rPr>
      </w:pPr>
    </w:p>
    <w:p w14:paraId="3E28CA22"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Zapojenie ďalšieho sprostredkovateľa</w:t>
      </w:r>
    </w:p>
    <w:p w14:paraId="3DDF5098" w14:textId="77777777" w:rsidR="00026E84" w:rsidRPr="000109C8" w:rsidRDefault="00026E84" w:rsidP="00026E84">
      <w:pPr>
        <w:pStyle w:val="Odsekzoznamu"/>
        <w:ind w:left="360"/>
        <w:rPr>
          <w:rFonts w:ascii="Verdana" w:hAnsi="Verdana"/>
          <w:b/>
          <w:sz w:val="18"/>
          <w:szCs w:val="18"/>
        </w:rPr>
      </w:pPr>
    </w:p>
    <w:p w14:paraId="3B23B3AE" w14:textId="5FBCA53D" w:rsidR="00026E84" w:rsidRPr="000109C8" w:rsidRDefault="00026E84" w:rsidP="00026E84">
      <w:pPr>
        <w:pStyle w:val="Odsekzoznamu"/>
        <w:numPr>
          <w:ilvl w:val="1"/>
          <w:numId w:val="68"/>
        </w:numPr>
        <w:spacing w:after="200" w:line="276" w:lineRule="auto"/>
        <w:ind w:left="792" w:hanging="425"/>
        <w:rPr>
          <w:rFonts w:ascii="Verdana" w:hAnsi="Verdana"/>
          <w:sz w:val="18"/>
          <w:szCs w:val="18"/>
        </w:rPr>
      </w:pPr>
      <w:r w:rsidRPr="000109C8">
        <w:rPr>
          <w:rFonts w:ascii="Verdana" w:hAnsi="Verdana"/>
          <w:sz w:val="18"/>
          <w:szCs w:val="18"/>
        </w:rPr>
        <w:t xml:space="preserve">Sprostredkovateľ je oprávnený zapojiť do spracúvania osobných údajov ďalšieho </w:t>
      </w:r>
      <w:r>
        <w:rPr>
          <w:rFonts w:ascii="Verdana" w:hAnsi="Verdana"/>
          <w:sz w:val="18"/>
          <w:szCs w:val="18"/>
        </w:rPr>
        <w:t>sub</w:t>
      </w:r>
      <w:r w:rsidRPr="000109C8">
        <w:rPr>
          <w:rFonts w:ascii="Verdana" w:hAnsi="Verdana"/>
          <w:sz w:val="18"/>
          <w:szCs w:val="18"/>
        </w:rPr>
        <w:t xml:space="preserve">sprostredkovateľa výlučne po písomnom povolení Prevádzkovateľa a to buď osobitnom alebo všeobecnom. V prípade všeobecného písomného povolenia sa Sprostredkovateľ zaväzuje Prevádzkovateľa informovať o všetkých zamýšľaných zmenách v okruhu ďalších </w:t>
      </w:r>
      <w:r>
        <w:rPr>
          <w:rFonts w:ascii="Verdana" w:hAnsi="Verdana"/>
          <w:sz w:val="18"/>
          <w:szCs w:val="18"/>
        </w:rPr>
        <w:t>sub</w:t>
      </w:r>
      <w:r w:rsidRPr="000109C8">
        <w:rPr>
          <w:rFonts w:ascii="Verdana" w:hAnsi="Verdana"/>
          <w:sz w:val="18"/>
          <w:szCs w:val="18"/>
        </w:rPr>
        <w:t xml:space="preserve">sprostredkovateľov a poskytnúť mu príležitosť vysloviť voči týmto zmenám námietky. </w:t>
      </w:r>
    </w:p>
    <w:p w14:paraId="63B0F998" w14:textId="77777777" w:rsidR="00026E84" w:rsidRPr="000109C8" w:rsidRDefault="00026E84" w:rsidP="00026E84">
      <w:pPr>
        <w:pStyle w:val="Odsekzoznamu"/>
        <w:ind w:left="792"/>
        <w:rPr>
          <w:rFonts w:ascii="Verdana" w:hAnsi="Verdana"/>
          <w:sz w:val="18"/>
          <w:szCs w:val="18"/>
        </w:rPr>
      </w:pPr>
    </w:p>
    <w:p w14:paraId="17641ED4" w14:textId="00D9149A" w:rsidR="00026E84" w:rsidRDefault="00026E84" w:rsidP="00026E84">
      <w:pPr>
        <w:pStyle w:val="Odsekzoznamu"/>
        <w:numPr>
          <w:ilvl w:val="1"/>
          <w:numId w:val="68"/>
        </w:numPr>
        <w:spacing w:after="200" w:line="276" w:lineRule="auto"/>
        <w:ind w:left="792" w:hanging="425"/>
        <w:rPr>
          <w:rFonts w:ascii="Verdana" w:hAnsi="Verdana"/>
          <w:sz w:val="18"/>
          <w:szCs w:val="18"/>
        </w:rPr>
      </w:pPr>
      <w:r>
        <w:rPr>
          <w:rFonts w:ascii="Verdana" w:hAnsi="Verdana"/>
          <w:sz w:val="18"/>
          <w:szCs w:val="18"/>
        </w:rPr>
        <w:t xml:space="preserve">Sprostredkovateľ sa </w:t>
      </w:r>
      <w:r w:rsidRPr="000109C8">
        <w:rPr>
          <w:rFonts w:ascii="Verdana" w:hAnsi="Verdana"/>
          <w:sz w:val="18"/>
          <w:szCs w:val="18"/>
        </w:rPr>
        <w:t xml:space="preserve">zaväzuje ďalšiemu </w:t>
      </w:r>
      <w:r>
        <w:rPr>
          <w:rFonts w:ascii="Verdana" w:hAnsi="Verdana"/>
          <w:sz w:val="18"/>
          <w:szCs w:val="18"/>
        </w:rPr>
        <w:t>sub</w:t>
      </w:r>
      <w:r w:rsidRPr="000109C8">
        <w:rPr>
          <w:rFonts w:ascii="Verdana" w:hAnsi="Verdana"/>
          <w:sz w:val="18"/>
          <w:szCs w:val="18"/>
        </w:rPr>
        <w:t>sprostredkovateľovi</w:t>
      </w:r>
      <w:r>
        <w:rPr>
          <w:rFonts w:ascii="Verdana" w:hAnsi="Verdana"/>
          <w:sz w:val="18"/>
          <w:szCs w:val="18"/>
        </w:rPr>
        <w:t>, ktorého zapojil, aby v mene Prevádzkovateľa vykonal určité činnosti spracúvania,</w:t>
      </w:r>
      <w:r w:rsidRPr="000109C8">
        <w:rPr>
          <w:rFonts w:ascii="Verdana" w:hAnsi="Verdana"/>
          <w:sz w:val="18"/>
          <w:szCs w:val="18"/>
        </w:rPr>
        <w:t xml:space="preserve"> uložiť na</w:t>
      </w:r>
      <w:r>
        <w:rPr>
          <w:rFonts w:ascii="Verdana" w:hAnsi="Verdana"/>
          <w:sz w:val="18"/>
          <w:szCs w:val="18"/>
        </w:rPr>
        <w:t> </w:t>
      </w:r>
      <w:r w:rsidRPr="000109C8">
        <w:rPr>
          <w:rFonts w:ascii="Verdana" w:hAnsi="Verdana"/>
          <w:sz w:val="18"/>
          <w:szCs w:val="18"/>
        </w:rPr>
        <w:t>základe zmluvy rovnaké povinnosti na ochranu osobných údajov, aké sú uvedené v tejto Zmluve</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 xml:space="preserve">, a to hlavne poskytnutie  dostatočných záruk, pokiaľ ide o zavedenie vhodných technických a organizačných opatrení tak, aby spracúvanie spĺňalo požiadavky </w:t>
      </w:r>
      <w:r w:rsidR="007C04AA">
        <w:rPr>
          <w:rFonts w:ascii="Verdana" w:hAnsi="Verdana"/>
          <w:sz w:val="18"/>
          <w:szCs w:val="18"/>
        </w:rPr>
        <w:t>n</w:t>
      </w:r>
      <w:r w:rsidR="007C04AA" w:rsidRPr="00295CDD">
        <w:rPr>
          <w:rFonts w:ascii="Verdana" w:hAnsi="Verdana"/>
          <w:sz w:val="18"/>
          <w:szCs w:val="18"/>
        </w:rPr>
        <w:t xml:space="preserve">ariadenia </w:t>
      </w:r>
      <w:r w:rsidR="007C04AA">
        <w:rPr>
          <w:rFonts w:ascii="Verdana" w:hAnsi="Verdana"/>
          <w:sz w:val="18"/>
          <w:szCs w:val="18"/>
        </w:rPr>
        <w:t>2016/679</w:t>
      </w:r>
      <w:r w:rsidR="007C04AA" w:rsidRPr="00FB0A35">
        <w:rPr>
          <w:rFonts w:ascii="Verdana" w:hAnsi="Verdana"/>
          <w:sz w:val="18"/>
          <w:szCs w:val="18"/>
        </w:rPr>
        <w:t xml:space="preserve"> </w:t>
      </w:r>
      <w:r w:rsidRPr="00FB0A35">
        <w:rPr>
          <w:rFonts w:ascii="Verdana" w:hAnsi="Verdana"/>
          <w:sz w:val="18"/>
          <w:szCs w:val="18"/>
        </w:rPr>
        <w:t xml:space="preserve">a zákona o ochrane osobných údajov. Ak si nesplní ďalší uvedený </w:t>
      </w:r>
      <w:r w:rsidRPr="00DF6AAB">
        <w:rPr>
          <w:rFonts w:ascii="Verdana" w:hAnsi="Verdana"/>
          <w:sz w:val="18"/>
          <w:szCs w:val="18"/>
        </w:rPr>
        <w:t xml:space="preserve">subsprostredkovateľ svoje povinnosti v oblasti ochrany osobných údajov, zodpovedá Prevádzkovateľovi </w:t>
      </w:r>
      <w:r w:rsidRPr="009E6204">
        <w:rPr>
          <w:rFonts w:ascii="Verdana" w:hAnsi="Verdana"/>
          <w:sz w:val="18"/>
          <w:szCs w:val="18"/>
        </w:rPr>
        <w:t>za</w:t>
      </w:r>
      <w:r>
        <w:rPr>
          <w:rFonts w:ascii="Verdana" w:hAnsi="Verdana"/>
          <w:sz w:val="18"/>
          <w:szCs w:val="18"/>
        </w:rPr>
        <w:t> </w:t>
      </w:r>
      <w:r w:rsidRPr="009E6204">
        <w:rPr>
          <w:rFonts w:ascii="Verdana" w:hAnsi="Verdana"/>
          <w:sz w:val="18"/>
          <w:szCs w:val="18"/>
        </w:rPr>
        <w:t>splnenie jeho povinností Sprostredkovateľ.</w:t>
      </w:r>
    </w:p>
    <w:p w14:paraId="76FF5FFD" w14:textId="77777777" w:rsidR="00026E84" w:rsidRPr="00EF40BD" w:rsidRDefault="00026E84" w:rsidP="00026E84">
      <w:pPr>
        <w:pStyle w:val="Odsekzoznamu"/>
        <w:rPr>
          <w:rFonts w:ascii="Verdana" w:hAnsi="Verdana"/>
          <w:sz w:val="18"/>
          <w:szCs w:val="18"/>
        </w:rPr>
      </w:pPr>
    </w:p>
    <w:p w14:paraId="6B251355" w14:textId="0B2400FA" w:rsidR="00026E84" w:rsidRPr="00C62F60" w:rsidRDefault="00026E84" w:rsidP="00C62F60">
      <w:pPr>
        <w:spacing w:after="0"/>
        <w:rPr>
          <w:rFonts w:ascii="Verdana" w:hAnsi="Verdana"/>
          <w:sz w:val="18"/>
          <w:szCs w:val="18"/>
        </w:rPr>
      </w:pPr>
    </w:p>
    <w:sectPr w:rsidR="00026E84" w:rsidRPr="00C62F60" w:rsidSect="00827AB8">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C925" w14:textId="77777777" w:rsidR="002D2756" w:rsidRDefault="002D2756" w:rsidP="00B12A44">
      <w:pPr>
        <w:spacing w:after="0" w:line="240" w:lineRule="auto"/>
      </w:pPr>
      <w:r>
        <w:separator/>
      </w:r>
    </w:p>
  </w:endnote>
  <w:endnote w:type="continuationSeparator" w:id="0">
    <w:p w14:paraId="5DD18FCE" w14:textId="77777777" w:rsidR="002D2756" w:rsidRDefault="002D2756" w:rsidP="00B1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01"/>
    <w:family w:val="swiss"/>
    <w:pitch w:val="variable"/>
  </w:font>
  <w:font w:name="ArialNarrow">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Layout w:type="fixed"/>
      <w:tblLook w:val="01E0" w:firstRow="1" w:lastRow="1" w:firstColumn="1" w:lastColumn="1" w:noHBand="0" w:noVBand="0"/>
    </w:tblPr>
    <w:tblGrid>
      <w:gridCol w:w="9464"/>
    </w:tblGrid>
    <w:tr w:rsidR="002C60F6" w:rsidRPr="00791A78" w14:paraId="3A68CE7B" w14:textId="77777777" w:rsidTr="00EB57EF">
      <w:tc>
        <w:tcPr>
          <w:tcW w:w="9464" w:type="dxa"/>
        </w:tcPr>
        <w:p w14:paraId="49396873" w14:textId="610938E3" w:rsidR="002C60F6" w:rsidRPr="009E786A" w:rsidRDefault="002C60F6" w:rsidP="00EB57EF">
          <w:pPr>
            <w:tabs>
              <w:tab w:val="center" w:pos="2016"/>
              <w:tab w:val="center" w:pos="4536"/>
              <w:tab w:val="right" w:pos="9072"/>
            </w:tabs>
            <w:spacing w:line="190" w:lineRule="exact"/>
            <w:ind w:right="-108"/>
            <w:jc w:val="right"/>
            <w:rPr>
              <w:rFonts w:ascii="Verdana" w:hAnsi="Verdana"/>
              <w:spacing w:val="2"/>
              <w:sz w:val="12"/>
              <w:szCs w:val="12"/>
            </w:rPr>
          </w:pPr>
          <w:r w:rsidRPr="009E786A">
            <w:rPr>
              <w:rFonts w:ascii="Verdana" w:hAnsi="Verdana"/>
              <w:spacing w:val="2"/>
              <w:sz w:val="12"/>
              <w:szCs w:val="12"/>
            </w:rPr>
            <w:t xml:space="preserve">Strana: </w:t>
          </w:r>
          <w:r w:rsidRPr="009E786A">
            <w:rPr>
              <w:rStyle w:val="slostrany"/>
              <w:rFonts w:ascii="Verdana" w:hAnsi="Verdana"/>
              <w:sz w:val="12"/>
              <w:szCs w:val="12"/>
            </w:rPr>
            <w:fldChar w:fldCharType="begin"/>
          </w:r>
          <w:r w:rsidRPr="009E786A">
            <w:rPr>
              <w:rStyle w:val="slostrany"/>
              <w:rFonts w:ascii="Verdana" w:hAnsi="Verdana"/>
              <w:sz w:val="12"/>
              <w:szCs w:val="12"/>
            </w:rPr>
            <w:instrText xml:space="preserve"> PAGE </w:instrText>
          </w:r>
          <w:r w:rsidRPr="009E786A">
            <w:rPr>
              <w:rStyle w:val="slostrany"/>
              <w:rFonts w:ascii="Verdana" w:hAnsi="Verdana"/>
              <w:sz w:val="12"/>
              <w:szCs w:val="12"/>
            </w:rPr>
            <w:fldChar w:fldCharType="separate"/>
          </w:r>
          <w:r w:rsidR="006C4E37">
            <w:rPr>
              <w:rStyle w:val="slostrany"/>
              <w:rFonts w:ascii="Verdana" w:hAnsi="Verdana"/>
              <w:noProof/>
              <w:sz w:val="12"/>
              <w:szCs w:val="12"/>
            </w:rPr>
            <w:t>1</w:t>
          </w:r>
          <w:r w:rsidRPr="009E786A">
            <w:rPr>
              <w:rStyle w:val="slostrany"/>
              <w:rFonts w:ascii="Verdana" w:hAnsi="Verdana"/>
              <w:sz w:val="12"/>
              <w:szCs w:val="12"/>
            </w:rPr>
            <w:fldChar w:fldCharType="end"/>
          </w:r>
          <w:r w:rsidRPr="009E786A">
            <w:rPr>
              <w:rStyle w:val="slostrany"/>
              <w:rFonts w:ascii="Verdana" w:hAnsi="Verdana"/>
              <w:sz w:val="12"/>
              <w:szCs w:val="12"/>
            </w:rPr>
            <w:t>/</w:t>
          </w:r>
          <w:r w:rsidRPr="009E786A">
            <w:rPr>
              <w:rStyle w:val="slostrany"/>
              <w:rFonts w:ascii="Verdana" w:hAnsi="Verdana"/>
              <w:sz w:val="12"/>
              <w:szCs w:val="12"/>
            </w:rPr>
            <w:fldChar w:fldCharType="begin"/>
          </w:r>
          <w:r w:rsidRPr="009E786A">
            <w:rPr>
              <w:rStyle w:val="slostrany"/>
              <w:rFonts w:ascii="Verdana" w:hAnsi="Verdana"/>
              <w:sz w:val="12"/>
              <w:szCs w:val="12"/>
            </w:rPr>
            <w:instrText xml:space="preserve"> NUMPAGES </w:instrText>
          </w:r>
          <w:r w:rsidRPr="009E786A">
            <w:rPr>
              <w:rStyle w:val="slostrany"/>
              <w:rFonts w:ascii="Verdana" w:hAnsi="Verdana"/>
              <w:sz w:val="12"/>
              <w:szCs w:val="12"/>
            </w:rPr>
            <w:fldChar w:fldCharType="separate"/>
          </w:r>
          <w:r w:rsidR="006C4E37">
            <w:rPr>
              <w:rStyle w:val="slostrany"/>
              <w:rFonts w:ascii="Verdana" w:hAnsi="Verdana"/>
              <w:noProof/>
              <w:sz w:val="12"/>
              <w:szCs w:val="12"/>
            </w:rPr>
            <w:t>67</w:t>
          </w:r>
          <w:r w:rsidRPr="009E786A">
            <w:rPr>
              <w:rStyle w:val="slostrany"/>
              <w:rFonts w:ascii="Verdana" w:hAnsi="Verdana"/>
              <w:sz w:val="12"/>
              <w:szCs w:val="12"/>
            </w:rPr>
            <w:fldChar w:fldCharType="end"/>
          </w:r>
        </w:p>
      </w:tc>
    </w:tr>
  </w:tbl>
  <w:sdt>
    <w:sdtPr>
      <w:rPr>
        <w:rFonts w:ascii="Verdana" w:hAnsi="Verdana"/>
        <w:spacing w:val="2"/>
        <w:sz w:val="16"/>
        <w:szCs w:val="16"/>
      </w:rPr>
      <w:id w:val="1863400164"/>
      <w:docPartObj>
        <w:docPartGallery w:val="Page Numbers (Bottom of Page)"/>
        <w:docPartUnique/>
      </w:docPartObj>
    </w:sdtPr>
    <w:sdtEndPr>
      <w:rPr>
        <w:rFonts w:asciiTheme="minorHAnsi" w:hAnsiTheme="minorHAnsi"/>
        <w:spacing w:val="0"/>
        <w:sz w:val="22"/>
        <w:szCs w:val="22"/>
      </w:rPr>
    </w:sdtEndPr>
    <w:sdtContent>
      <w:p w14:paraId="61C62231" w14:textId="77777777" w:rsidR="002C60F6" w:rsidRDefault="00000000">
        <w:pPr>
          <w:pStyle w:val="Pta"/>
          <w:jc w:val="right"/>
        </w:pPr>
      </w:p>
    </w:sdtContent>
  </w:sdt>
  <w:p w14:paraId="091AA605" w14:textId="77777777" w:rsidR="002C60F6" w:rsidRDefault="002C60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CE1D" w14:textId="77777777" w:rsidR="002D2756" w:rsidRDefault="002D2756" w:rsidP="00B12A44">
      <w:pPr>
        <w:spacing w:after="0" w:line="240" w:lineRule="auto"/>
      </w:pPr>
      <w:r>
        <w:separator/>
      </w:r>
    </w:p>
  </w:footnote>
  <w:footnote w:type="continuationSeparator" w:id="0">
    <w:p w14:paraId="4D2CF000" w14:textId="77777777" w:rsidR="002D2756" w:rsidRDefault="002D2756" w:rsidP="00B12A44">
      <w:pPr>
        <w:spacing w:after="0" w:line="240" w:lineRule="auto"/>
      </w:pPr>
      <w:r>
        <w:continuationSeparator/>
      </w:r>
    </w:p>
  </w:footnote>
  <w:footnote w:id="1">
    <w:p w14:paraId="4BACDCEB" w14:textId="77777777" w:rsidR="002C60F6" w:rsidRDefault="002C60F6">
      <w:pPr>
        <w:pStyle w:val="Textpoznmkypodiarou"/>
      </w:pPr>
      <w:r>
        <w:rPr>
          <w:rStyle w:val="Odkaznapoznmkupodiarou"/>
        </w:rPr>
        <w:footnoteRef/>
      </w:r>
      <w:r w:rsidRPr="001E67EC">
        <w:t xml:space="preserve">Vykonávacie rozhodnutie Komisie (EÚ) 2017/863 z 18. mája 2017, ktorým sa aktualizuje verejná </w:t>
      </w:r>
      <w:proofErr w:type="spellStart"/>
      <w:r w:rsidRPr="001E67EC">
        <w:t>opensource</w:t>
      </w:r>
      <w:proofErr w:type="spellEnd"/>
      <w:r w:rsidRPr="001E67EC">
        <w:t xml:space="preserv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4163" w14:textId="77777777" w:rsidR="002C60F6" w:rsidRPr="001C18CC" w:rsidRDefault="002C60F6" w:rsidP="00EB57EF">
    <w:pPr>
      <w:pStyle w:val="Hlavika"/>
      <w:rPr>
        <w:szCs w:val="16"/>
      </w:rPr>
    </w:pPr>
    <w:r>
      <w:rPr>
        <w:noProof/>
        <w:lang w:eastAsia="sk-SK"/>
      </w:rPr>
      <w:drawing>
        <wp:inline distT="0" distB="0" distL="0" distR="0" wp14:anchorId="18F1DE28" wp14:editId="11E45D2E">
          <wp:extent cx="1612642" cy="4095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r>
      <w:rPr>
        <w:rFonts w:ascii="Arial" w:hAnsi="Arial" w:cs="Arial"/>
        <w:b/>
        <w:sz w:val="32"/>
        <w:szCs w:val="32"/>
      </w:rPr>
      <w:tab/>
    </w:r>
  </w:p>
  <w:p w14:paraId="1CBE53C6" w14:textId="77777777" w:rsidR="002C60F6" w:rsidRPr="00A416C6" w:rsidRDefault="002C60F6" w:rsidP="00EB57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647864"/>
    <w:multiLevelType w:val="multilevel"/>
    <w:tmpl w:val="380CA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A95C19"/>
    <w:multiLevelType w:val="hybridMultilevel"/>
    <w:tmpl w:val="56160990"/>
    <w:lvl w:ilvl="0" w:tplc="7B9EFFA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1D191E"/>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60E7F32"/>
    <w:multiLevelType w:val="multilevel"/>
    <w:tmpl w:val="BCBABD40"/>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633757"/>
    <w:multiLevelType w:val="hybridMultilevel"/>
    <w:tmpl w:val="9C54C524"/>
    <w:lvl w:ilvl="0" w:tplc="24DA11D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C27749"/>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9"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BDC1E7C"/>
    <w:multiLevelType w:val="multilevel"/>
    <w:tmpl w:val="894A510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823A0D"/>
    <w:multiLevelType w:val="multilevel"/>
    <w:tmpl w:val="09CC1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3D046F0"/>
    <w:multiLevelType w:val="multilevel"/>
    <w:tmpl w:val="6116FCC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EB837B2"/>
    <w:multiLevelType w:val="hybridMultilevel"/>
    <w:tmpl w:val="E1EA68F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0116093"/>
    <w:multiLevelType w:val="multilevel"/>
    <w:tmpl w:val="9852250A"/>
    <w:lvl w:ilvl="0">
      <w:start w:val="9"/>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6B737C"/>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1457E72"/>
    <w:multiLevelType w:val="hybridMultilevel"/>
    <w:tmpl w:val="426693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22B77C9"/>
    <w:multiLevelType w:val="multilevel"/>
    <w:tmpl w:val="E02800C4"/>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val="0"/>
      </w:rPr>
    </w:lvl>
    <w:lvl w:ilvl="2">
      <w:start w:val="1"/>
      <w:numFmt w:val="decima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4423D3A"/>
    <w:multiLevelType w:val="hybridMultilevel"/>
    <w:tmpl w:val="A42012C0"/>
    <w:lvl w:ilvl="0" w:tplc="18C6CD16">
      <w:start w:val="1"/>
      <w:numFmt w:val="decimal"/>
      <w:lvlText w:val="11.%1"/>
      <w:lvlJc w:val="left"/>
      <w:pPr>
        <w:ind w:left="360" w:hanging="360"/>
      </w:pPr>
      <w:rPr>
        <w:rFonts w:hint="default"/>
        <w:b w:val="0"/>
        <w:i w:val="0"/>
        <w:sz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6065DC1"/>
    <w:multiLevelType w:val="hybridMultilevel"/>
    <w:tmpl w:val="56160990"/>
    <w:lvl w:ilvl="0" w:tplc="7B9EFFA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ECA24D4"/>
    <w:multiLevelType w:val="multilevel"/>
    <w:tmpl w:val="AA6A10F2"/>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F256606"/>
    <w:multiLevelType w:val="multilevel"/>
    <w:tmpl w:val="AF2E2B88"/>
    <w:lvl w:ilvl="0">
      <w:start w:val="10"/>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0"/>
      <w:numFmt w:val="decimal"/>
      <w:lvlText w:val="4.%3"/>
      <w:lvlJc w:val="left"/>
      <w:pPr>
        <w:ind w:left="1996" w:hanging="720"/>
      </w:pPr>
      <w:rPr>
        <w:rFonts w:hint="default"/>
      </w:rPr>
    </w:lvl>
    <w:lvl w:ilvl="3">
      <w:start w:val="1"/>
      <w:numFmt w:val="lowerLetter"/>
      <w:lvlText w:val="%4."/>
      <w:lvlJc w:val="left"/>
      <w:pPr>
        <w:ind w:left="2705"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305C6D77"/>
    <w:multiLevelType w:val="hybridMultilevel"/>
    <w:tmpl w:val="F482A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0AD20D5"/>
    <w:multiLevelType w:val="multilevel"/>
    <w:tmpl w:val="A6BAE110"/>
    <w:lvl w:ilvl="0">
      <w:start w:val="11"/>
      <w:numFmt w:val="decimal"/>
      <w:lvlText w:val="%1"/>
      <w:lvlJc w:val="left"/>
      <w:pPr>
        <w:ind w:left="384" w:hanging="384"/>
      </w:pPr>
      <w:rPr>
        <w:rFonts w:hint="default"/>
      </w:rPr>
    </w:lvl>
    <w:lvl w:ilvl="1">
      <w:start w:val="1"/>
      <w:numFmt w:val="decimal"/>
      <w:lvlText w:val="13.%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414145F"/>
    <w:multiLevelType w:val="hybridMultilevel"/>
    <w:tmpl w:val="682E465C"/>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D4426A1"/>
    <w:multiLevelType w:val="hybridMultilevel"/>
    <w:tmpl w:val="89863D34"/>
    <w:lvl w:ilvl="0" w:tplc="5EB25E56">
      <w:start w:val="1"/>
      <w:numFmt w:val="decimal"/>
      <w:lvlText w:val="10.%1"/>
      <w:lvlJc w:val="left"/>
      <w:pPr>
        <w:ind w:left="720" w:hanging="360"/>
      </w:pPr>
      <w:rPr>
        <w:rFonts w:asciiTheme="minorHAnsi" w:hAnsiTheme="minorHAns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DD25831"/>
    <w:multiLevelType w:val="multilevel"/>
    <w:tmpl w:val="622EEAD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26254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2267D09"/>
    <w:multiLevelType w:val="multilevel"/>
    <w:tmpl w:val="EDF469A8"/>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9" w15:restartNumberingAfterBreak="0">
    <w:nsid w:val="482D242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9241E10"/>
    <w:multiLevelType w:val="multilevel"/>
    <w:tmpl w:val="BF4E978A"/>
    <w:lvl w:ilvl="0">
      <w:start w:val="1"/>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1" w15:restartNumberingAfterBreak="0">
    <w:nsid w:val="4A0E316F"/>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CA92DBB"/>
    <w:multiLevelType w:val="multilevel"/>
    <w:tmpl w:val="BF4E978A"/>
    <w:lvl w:ilvl="0">
      <w:start w:val="1"/>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4" w15:restartNumberingAfterBreak="0">
    <w:nsid w:val="4E4B4E3E"/>
    <w:multiLevelType w:val="multilevel"/>
    <w:tmpl w:val="0A0CB816"/>
    <w:lvl w:ilvl="0">
      <w:start w:val="1"/>
      <w:numFmt w:val="decimal"/>
      <w:pStyle w:val="AOHead1"/>
      <w:lvlText w:val="%1."/>
      <w:lvlJc w:val="left"/>
      <w:pPr>
        <w:tabs>
          <w:tab w:val="num" w:pos="720"/>
        </w:tabs>
        <w:ind w:left="720" w:hanging="720"/>
      </w:pPr>
      <w:rPr>
        <w:rFonts w:cs="Times New Roman" w:hint="default"/>
      </w:rPr>
    </w:lvl>
    <w:lvl w:ilvl="1">
      <w:start w:val="1"/>
      <w:numFmt w:val="decimal"/>
      <w:pStyle w:val="AOHead2"/>
      <w:lvlText w:val="%1.%2"/>
      <w:lvlJc w:val="left"/>
      <w:pPr>
        <w:tabs>
          <w:tab w:val="num" w:pos="720"/>
        </w:tabs>
        <w:ind w:left="720" w:hanging="720"/>
      </w:pPr>
      <w:rPr>
        <w:rFonts w:cs="Times New Roman" w:hint="default"/>
      </w:rPr>
    </w:lvl>
    <w:lvl w:ilvl="2">
      <w:start w:val="1"/>
      <w:numFmt w:val="lowerLetter"/>
      <w:pStyle w:val="AOHead3"/>
      <w:lvlText w:val="(%3)"/>
      <w:lvlJc w:val="left"/>
      <w:pPr>
        <w:tabs>
          <w:tab w:val="num" w:pos="1440"/>
        </w:tabs>
        <w:ind w:left="1440" w:hanging="720"/>
      </w:pPr>
      <w:rPr>
        <w:rFonts w:cs="Times New Roman" w:hint="default"/>
      </w:rPr>
    </w:lvl>
    <w:lvl w:ilvl="3">
      <w:start w:val="1"/>
      <w:numFmt w:val="lowerRoman"/>
      <w:pStyle w:val="AOHead4"/>
      <w:lvlText w:val="(%4)"/>
      <w:lvlJc w:val="left"/>
      <w:pPr>
        <w:tabs>
          <w:tab w:val="num" w:pos="2160"/>
        </w:tabs>
        <w:ind w:left="2160" w:hanging="720"/>
      </w:pPr>
      <w:rPr>
        <w:rFonts w:cs="Times New Roman" w:hint="default"/>
      </w:rPr>
    </w:lvl>
    <w:lvl w:ilvl="4">
      <w:start w:val="1"/>
      <w:numFmt w:val="upperLetter"/>
      <w:pStyle w:val="AOHead5"/>
      <w:lvlText w:val="(%5)"/>
      <w:lvlJc w:val="left"/>
      <w:pPr>
        <w:tabs>
          <w:tab w:val="num" w:pos="2880"/>
        </w:tabs>
        <w:ind w:left="2880" w:hanging="720"/>
      </w:pPr>
      <w:rPr>
        <w:rFonts w:cs="Times New Roman" w:hint="default"/>
      </w:rPr>
    </w:lvl>
    <w:lvl w:ilvl="5">
      <w:start w:val="1"/>
      <w:numFmt w:val="upperRoman"/>
      <w:pStyle w:val="AOHead6"/>
      <w:lvlText w:val="%6."/>
      <w:lvlJc w:val="left"/>
      <w:pPr>
        <w:tabs>
          <w:tab w:val="num" w:pos="3600"/>
        </w:tabs>
        <w:ind w:left="3600" w:hanging="72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45" w15:restartNumberingAfterBreak="0">
    <w:nsid w:val="50A46813"/>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2F66625"/>
    <w:multiLevelType w:val="hybridMultilevel"/>
    <w:tmpl w:val="3412E6A4"/>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76B622A"/>
    <w:multiLevelType w:val="hybridMultilevel"/>
    <w:tmpl w:val="3528C0F4"/>
    <w:lvl w:ilvl="0" w:tplc="911C4BF8">
      <w:start w:val="1"/>
      <w:numFmt w:val="lowerLetter"/>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7FB7A6B"/>
    <w:multiLevelType w:val="multilevel"/>
    <w:tmpl w:val="F414464A"/>
    <w:lvl w:ilvl="0">
      <w:start w:val="10"/>
      <w:numFmt w:val="decimal"/>
      <w:lvlText w:val="%1"/>
      <w:lvlJc w:val="left"/>
      <w:pPr>
        <w:ind w:left="552" w:hanging="552"/>
      </w:pPr>
      <w:rPr>
        <w:rFonts w:hint="default"/>
      </w:rPr>
    </w:lvl>
    <w:lvl w:ilvl="1">
      <w:start w:val="3"/>
      <w:numFmt w:val="decimal"/>
      <w:lvlText w:val="%1.%2"/>
      <w:lvlJc w:val="left"/>
      <w:pPr>
        <w:ind w:left="906" w:hanging="552"/>
      </w:pPr>
      <w:rPr>
        <w:rFonts w:hint="default"/>
      </w:rPr>
    </w:lvl>
    <w:lvl w:ilvl="2">
      <w:start w:val="1"/>
      <w:numFmt w:val="lowerLetter"/>
      <w:lvlText w:val="%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0" w15:restartNumberingAfterBreak="0">
    <w:nsid w:val="5DB9513C"/>
    <w:multiLevelType w:val="multilevel"/>
    <w:tmpl w:val="E15AF8FC"/>
    <w:lvl w:ilvl="0">
      <w:start w:val="9"/>
      <w:numFmt w:val="decimal"/>
      <w:lvlText w:val="%1"/>
      <w:lvlJc w:val="left"/>
      <w:pPr>
        <w:ind w:left="360" w:hanging="360"/>
      </w:pPr>
      <w:rPr>
        <w:rFonts w:hint="default"/>
      </w:rPr>
    </w:lvl>
    <w:lvl w:ilvl="1">
      <w:start w:val="1"/>
      <w:numFmt w:val="decimal"/>
      <w:lvlText w:val="12.%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60B72857"/>
    <w:multiLevelType w:val="hybridMultilevel"/>
    <w:tmpl w:val="B9E63542"/>
    <w:lvl w:ilvl="0" w:tplc="041B0019">
      <w:start w:val="1"/>
      <w:numFmt w:val="lowerLetter"/>
      <w:lvlText w:val="%1."/>
      <w:lvlJc w:val="left"/>
      <w:pPr>
        <w:ind w:left="4128" w:hanging="360"/>
      </w:pPr>
    </w:lvl>
    <w:lvl w:ilvl="1" w:tplc="041B0019" w:tentative="1">
      <w:start w:val="1"/>
      <w:numFmt w:val="lowerLetter"/>
      <w:lvlText w:val="%2."/>
      <w:lvlJc w:val="left"/>
      <w:pPr>
        <w:ind w:left="4848" w:hanging="360"/>
      </w:pPr>
    </w:lvl>
    <w:lvl w:ilvl="2" w:tplc="041B001B" w:tentative="1">
      <w:start w:val="1"/>
      <w:numFmt w:val="lowerRoman"/>
      <w:lvlText w:val="%3."/>
      <w:lvlJc w:val="right"/>
      <w:pPr>
        <w:ind w:left="5568" w:hanging="180"/>
      </w:pPr>
    </w:lvl>
    <w:lvl w:ilvl="3" w:tplc="041B000F" w:tentative="1">
      <w:start w:val="1"/>
      <w:numFmt w:val="decimal"/>
      <w:lvlText w:val="%4."/>
      <w:lvlJc w:val="left"/>
      <w:pPr>
        <w:ind w:left="6288" w:hanging="360"/>
      </w:pPr>
    </w:lvl>
    <w:lvl w:ilvl="4" w:tplc="041B0019" w:tentative="1">
      <w:start w:val="1"/>
      <w:numFmt w:val="lowerLetter"/>
      <w:lvlText w:val="%5."/>
      <w:lvlJc w:val="left"/>
      <w:pPr>
        <w:ind w:left="7008" w:hanging="360"/>
      </w:pPr>
    </w:lvl>
    <w:lvl w:ilvl="5" w:tplc="041B001B" w:tentative="1">
      <w:start w:val="1"/>
      <w:numFmt w:val="lowerRoman"/>
      <w:lvlText w:val="%6."/>
      <w:lvlJc w:val="right"/>
      <w:pPr>
        <w:ind w:left="7728" w:hanging="180"/>
      </w:pPr>
    </w:lvl>
    <w:lvl w:ilvl="6" w:tplc="041B000F" w:tentative="1">
      <w:start w:val="1"/>
      <w:numFmt w:val="decimal"/>
      <w:lvlText w:val="%7."/>
      <w:lvlJc w:val="left"/>
      <w:pPr>
        <w:ind w:left="8448" w:hanging="360"/>
      </w:pPr>
    </w:lvl>
    <w:lvl w:ilvl="7" w:tplc="041B0019" w:tentative="1">
      <w:start w:val="1"/>
      <w:numFmt w:val="lowerLetter"/>
      <w:lvlText w:val="%8."/>
      <w:lvlJc w:val="left"/>
      <w:pPr>
        <w:ind w:left="9168" w:hanging="360"/>
      </w:pPr>
    </w:lvl>
    <w:lvl w:ilvl="8" w:tplc="041B001B" w:tentative="1">
      <w:start w:val="1"/>
      <w:numFmt w:val="lowerRoman"/>
      <w:lvlText w:val="%9."/>
      <w:lvlJc w:val="right"/>
      <w:pPr>
        <w:ind w:left="9888" w:hanging="180"/>
      </w:pPr>
    </w:lvl>
  </w:abstractNum>
  <w:abstractNum w:abstractNumId="53" w15:restartNumberingAfterBreak="0">
    <w:nsid w:val="630B6895"/>
    <w:multiLevelType w:val="multilevel"/>
    <w:tmpl w:val="9A985304"/>
    <w:lvl w:ilvl="0">
      <w:start w:val="10"/>
      <w:numFmt w:val="decimal"/>
      <w:lvlText w:val="%1"/>
      <w:lvlJc w:val="left"/>
      <w:pPr>
        <w:ind w:left="552" w:hanging="552"/>
      </w:pPr>
      <w:rPr>
        <w:rFonts w:hint="default"/>
      </w:rPr>
    </w:lvl>
    <w:lvl w:ilvl="1">
      <w:start w:val="1"/>
      <w:numFmt w:val="decimal"/>
      <w:lvlText w:val="%1.%2"/>
      <w:lvlJc w:val="left"/>
      <w:pPr>
        <w:ind w:left="835" w:hanging="552"/>
      </w:pPr>
      <w:rPr>
        <w:rFonts w:hint="default"/>
      </w:rPr>
    </w:lvl>
    <w:lvl w:ilvl="2">
      <w:start w:val="1"/>
      <w:numFmt w:val="lowerLetter"/>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4" w15:restartNumberingAfterBreak="0">
    <w:nsid w:val="634D3AAD"/>
    <w:multiLevelType w:val="hybridMultilevel"/>
    <w:tmpl w:val="416063D0"/>
    <w:lvl w:ilvl="0" w:tplc="C98A3040">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3810E77"/>
    <w:multiLevelType w:val="hybridMultilevel"/>
    <w:tmpl w:val="44E2F98C"/>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6" w15:restartNumberingAfterBreak="0">
    <w:nsid w:val="67BB2C48"/>
    <w:multiLevelType w:val="multilevel"/>
    <w:tmpl w:val="BF4E978A"/>
    <w:lvl w:ilvl="0">
      <w:start w:val="1"/>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7" w15:restartNumberingAfterBreak="0">
    <w:nsid w:val="6DC74D6D"/>
    <w:multiLevelType w:val="hybridMultilevel"/>
    <w:tmpl w:val="C1F8DDF2"/>
    <w:lvl w:ilvl="0" w:tplc="44D6160A">
      <w:start w:val="1"/>
      <w:numFmt w:val="decimal"/>
      <w:lvlText w:val="9.%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08C76F8"/>
    <w:multiLevelType w:val="hybridMultilevel"/>
    <w:tmpl w:val="0D8E7F2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4652789"/>
    <w:multiLevelType w:val="multilevel"/>
    <w:tmpl w:val="F4A27CF8"/>
    <w:lvl w:ilvl="0">
      <w:start w:val="1"/>
      <w:numFmt w:val="decimal"/>
      <w:lvlText w:val="%1."/>
      <w:lvlJc w:val="left"/>
      <w:pPr>
        <w:ind w:left="720" w:hanging="360"/>
      </w:pPr>
      <w:rPr>
        <w:b/>
      </w:rPr>
    </w:lvl>
    <w:lvl w:ilvl="1">
      <w:start w:val="1"/>
      <w:numFmt w:val="decimal"/>
      <w:isLgl/>
      <w:lvlText w:val="%1.%2"/>
      <w:lvlJc w:val="left"/>
      <w:pPr>
        <w:ind w:left="804" w:hanging="444"/>
      </w:pPr>
      <w:rPr>
        <w:rFonts w:asciiTheme="minorHAnsi" w:hAnsiTheme="minorHAnsi" w:hint="default"/>
        <w:sz w:val="22"/>
        <w:szCs w:val="22"/>
      </w:rPr>
    </w:lvl>
    <w:lvl w:ilvl="2">
      <w:start w:val="1"/>
      <w:numFmt w:val="lowerLetter"/>
      <w:lvlText w:val="%3."/>
      <w:lvlJc w:val="left"/>
      <w:pPr>
        <w:ind w:left="1080" w:hanging="720"/>
      </w:pPr>
      <w:rPr>
        <w:rFonts w:asciiTheme="minorHAnsi" w:hAnsiTheme="minorHAnsi" w:cstheme="minorHAnsi" w:hint="default"/>
        <w:b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2" w15:restartNumberingAfterBreak="0">
    <w:nsid w:val="758306BB"/>
    <w:multiLevelType w:val="hybridMultilevel"/>
    <w:tmpl w:val="31F4DA0C"/>
    <w:lvl w:ilvl="0" w:tplc="AB240D82">
      <w:start w:val="1"/>
      <w:numFmt w:val="lowerLetter"/>
      <w:lvlText w:val="%1)"/>
      <w:lvlJc w:val="left"/>
      <w:pPr>
        <w:ind w:left="720" w:hanging="360"/>
      </w:pPr>
      <w:rPr>
        <w:rFonts w:cs="Times New Roman" w:hint="default"/>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75A1775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5" w15:restartNumberingAfterBreak="0">
    <w:nsid w:val="776B1712"/>
    <w:multiLevelType w:val="hybridMultilevel"/>
    <w:tmpl w:val="6652B298"/>
    <w:lvl w:ilvl="0" w:tplc="23F0F448">
      <w:start w:val="1"/>
      <w:numFmt w:val="decimal"/>
      <w:lvlText w:val="7.%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7833CC2"/>
    <w:multiLevelType w:val="hybridMultilevel"/>
    <w:tmpl w:val="8326D19C"/>
    <w:lvl w:ilvl="0" w:tplc="041B0019">
      <w:start w:val="1"/>
      <w:numFmt w:val="lowerLetter"/>
      <w:lvlText w:val="%1."/>
      <w:lvlJc w:val="left"/>
      <w:pPr>
        <w:ind w:left="113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837398F"/>
    <w:multiLevelType w:val="hybridMultilevel"/>
    <w:tmpl w:val="D83E6A64"/>
    <w:lvl w:ilvl="0" w:tplc="2D2AF57A">
      <w:start w:val="1"/>
      <w:numFmt w:val="decimal"/>
      <w:lvlText w:val="5.%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A490A01"/>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F3E443F"/>
    <w:multiLevelType w:val="hybridMultilevel"/>
    <w:tmpl w:val="56B84998"/>
    <w:lvl w:ilvl="0" w:tplc="A38CDCE4">
      <w:start w:val="1"/>
      <w:numFmt w:val="lowerRoman"/>
      <w:lvlText w:val="%1."/>
      <w:lvlJc w:val="right"/>
      <w:pPr>
        <w:ind w:left="1571" w:hanging="360"/>
      </w:pPr>
      <w:rPr>
        <w:rFonts w:asciiTheme="minorHAnsi" w:hAnsiTheme="minorHAnsi" w:cstheme="minorHAnsi"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num w:numId="1" w16cid:durableId="1287084139">
    <w:abstractNumId w:val="39"/>
  </w:num>
  <w:num w:numId="2" w16cid:durableId="89355949">
    <w:abstractNumId w:val="65"/>
  </w:num>
  <w:num w:numId="3" w16cid:durableId="1064061510">
    <w:abstractNumId w:val="60"/>
  </w:num>
  <w:num w:numId="4" w16cid:durableId="1202011136">
    <w:abstractNumId w:val="37"/>
  </w:num>
  <w:num w:numId="5" w16cid:durableId="505438322">
    <w:abstractNumId w:val="56"/>
  </w:num>
  <w:num w:numId="6" w16cid:durableId="410660627">
    <w:abstractNumId w:val="14"/>
  </w:num>
  <w:num w:numId="7" w16cid:durableId="31852447">
    <w:abstractNumId w:val="50"/>
  </w:num>
  <w:num w:numId="8" w16cid:durableId="1183473889">
    <w:abstractNumId w:val="53"/>
  </w:num>
  <w:num w:numId="9" w16cid:durableId="1803227239">
    <w:abstractNumId w:val="49"/>
  </w:num>
  <w:num w:numId="10" w16cid:durableId="209533322">
    <w:abstractNumId w:val="28"/>
  </w:num>
  <w:num w:numId="11" w16cid:durableId="1051854487">
    <w:abstractNumId w:val="21"/>
  </w:num>
  <w:num w:numId="12" w16cid:durableId="1625233077">
    <w:abstractNumId w:val="29"/>
  </w:num>
  <w:num w:numId="13" w16cid:durableId="16664963">
    <w:abstractNumId w:val="34"/>
  </w:num>
  <w:num w:numId="14" w16cid:durableId="2140568304">
    <w:abstractNumId w:val="30"/>
  </w:num>
  <w:num w:numId="15" w16cid:durableId="525412735">
    <w:abstractNumId w:val="66"/>
  </w:num>
  <w:num w:numId="16" w16cid:durableId="1306355496">
    <w:abstractNumId w:val="26"/>
  </w:num>
  <w:num w:numId="17" w16cid:durableId="16569089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7562328">
    <w:abstractNumId w:val="44"/>
  </w:num>
  <w:num w:numId="19" w16cid:durableId="607008665">
    <w:abstractNumId w:val="63"/>
  </w:num>
  <w:num w:numId="20" w16cid:durableId="287205336">
    <w:abstractNumId w:val="36"/>
  </w:num>
  <w:num w:numId="21" w16cid:durableId="515113996">
    <w:abstractNumId w:val="45"/>
  </w:num>
  <w:num w:numId="22" w16cid:durableId="636226375">
    <w:abstractNumId w:val="68"/>
  </w:num>
  <w:num w:numId="23" w16cid:durableId="183371080">
    <w:abstractNumId w:val="69"/>
  </w:num>
  <w:num w:numId="24" w16cid:durableId="400296791">
    <w:abstractNumId w:val="13"/>
  </w:num>
  <w:num w:numId="25" w16cid:durableId="298073224">
    <w:abstractNumId w:val="40"/>
  </w:num>
  <w:num w:numId="26" w16cid:durableId="1838108500">
    <w:abstractNumId w:val="43"/>
  </w:num>
  <w:num w:numId="27" w16cid:durableId="1041055715">
    <w:abstractNumId w:val="19"/>
  </w:num>
  <w:num w:numId="28" w16cid:durableId="1538850919">
    <w:abstractNumId w:val="57"/>
  </w:num>
  <w:num w:numId="29" w16cid:durableId="778337075">
    <w:abstractNumId w:val="67"/>
  </w:num>
  <w:num w:numId="30" w16cid:durableId="1267033396">
    <w:abstractNumId w:val="54"/>
  </w:num>
  <w:num w:numId="31" w16cid:durableId="1898591344">
    <w:abstractNumId w:val="25"/>
  </w:num>
  <w:num w:numId="32" w16cid:durableId="1568955799">
    <w:abstractNumId w:val="22"/>
  </w:num>
  <w:num w:numId="33" w16cid:durableId="1324159024">
    <w:abstractNumId w:val="32"/>
  </w:num>
  <w:num w:numId="34" w16cid:durableId="1850287841">
    <w:abstractNumId w:val="42"/>
  </w:num>
  <w:num w:numId="35" w16cid:durableId="987637660">
    <w:abstractNumId w:val="9"/>
  </w:num>
  <w:num w:numId="36" w16cid:durableId="1551187729">
    <w:abstractNumId w:val="64"/>
  </w:num>
  <w:num w:numId="37" w16cid:durableId="1576159871">
    <w:abstractNumId w:val="24"/>
  </w:num>
  <w:num w:numId="38" w16cid:durableId="638537998">
    <w:abstractNumId w:val="2"/>
  </w:num>
  <w:num w:numId="39" w16cid:durableId="1929191441">
    <w:abstractNumId w:val="8"/>
  </w:num>
  <w:num w:numId="40" w16cid:durableId="2125419347">
    <w:abstractNumId w:val="59"/>
  </w:num>
  <w:num w:numId="41" w16cid:durableId="105468256">
    <w:abstractNumId w:val="18"/>
  </w:num>
  <w:num w:numId="42" w16cid:durableId="1094087276">
    <w:abstractNumId w:val="5"/>
  </w:num>
  <w:num w:numId="43" w16cid:durableId="714308500">
    <w:abstractNumId w:val="31"/>
  </w:num>
  <w:num w:numId="44" w16cid:durableId="602566847">
    <w:abstractNumId w:val="6"/>
  </w:num>
  <w:num w:numId="45" w16cid:durableId="1883903562">
    <w:abstractNumId w:val="7"/>
  </w:num>
  <w:num w:numId="46" w16cid:durableId="250818940">
    <w:abstractNumId w:val="4"/>
  </w:num>
  <w:num w:numId="47" w16cid:durableId="1763069217">
    <w:abstractNumId w:val="10"/>
  </w:num>
  <w:num w:numId="48" w16cid:durableId="1232885818">
    <w:abstractNumId w:val="51"/>
  </w:num>
  <w:num w:numId="49" w16cid:durableId="1630353791">
    <w:abstractNumId w:val="47"/>
  </w:num>
  <w:num w:numId="50" w16cid:durableId="727073891">
    <w:abstractNumId w:val="62"/>
  </w:num>
  <w:num w:numId="51" w16cid:durableId="1701397563">
    <w:abstractNumId w:val="15"/>
  </w:num>
  <w:num w:numId="52" w16cid:durableId="1660424805">
    <w:abstractNumId w:val="41"/>
  </w:num>
  <w:num w:numId="53" w16cid:durableId="1545025421">
    <w:abstractNumId w:val="17"/>
  </w:num>
  <w:num w:numId="54" w16cid:durableId="1554193671">
    <w:abstractNumId w:val="58"/>
  </w:num>
  <w:num w:numId="55" w16cid:durableId="1716350048">
    <w:abstractNumId w:val="46"/>
  </w:num>
  <w:num w:numId="56" w16cid:durableId="211236243">
    <w:abstractNumId w:val="38"/>
  </w:num>
  <w:num w:numId="57" w16cid:durableId="1407796941">
    <w:abstractNumId w:val="0"/>
  </w:num>
  <w:num w:numId="58" w16cid:durableId="2010327023">
    <w:abstractNumId w:val="1"/>
  </w:num>
  <w:num w:numId="59" w16cid:durableId="223491644">
    <w:abstractNumId w:val="48"/>
  </w:num>
  <w:num w:numId="60" w16cid:durableId="1741708001">
    <w:abstractNumId w:val="61"/>
  </w:num>
  <w:num w:numId="61" w16cid:durableId="1745029035">
    <w:abstractNumId w:val="33"/>
  </w:num>
  <w:num w:numId="62" w16cid:durableId="1229850944">
    <w:abstractNumId w:val="52"/>
  </w:num>
  <w:num w:numId="63" w16cid:durableId="757798334">
    <w:abstractNumId w:val="23"/>
  </w:num>
  <w:num w:numId="64" w16cid:durableId="1228566948">
    <w:abstractNumId w:val="12"/>
  </w:num>
  <w:num w:numId="65" w16cid:durableId="531918482">
    <w:abstractNumId w:val="20"/>
  </w:num>
  <w:num w:numId="66" w16cid:durableId="574820230">
    <w:abstractNumId w:val="27"/>
  </w:num>
  <w:num w:numId="67" w16cid:durableId="1675910278">
    <w:abstractNumId w:val="3"/>
  </w:num>
  <w:num w:numId="68" w16cid:durableId="1129468159">
    <w:abstractNumId w:val="11"/>
  </w:num>
  <w:num w:numId="69" w16cid:durableId="1604069011">
    <w:abstractNumId w:val="16"/>
  </w:num>
  <w:num w:numId="70" w16cid:durableId="1190987927">
    <w:abstractNumId w:val="35"/>
  </w:num>
  <w:num w:numId="71" w16cid:durableId="688020646">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3E"/>
    <w:rsid w:val="00001D6D"/>
    <w:rsid w:val="0000364B"/>
    <w:rsid w:val="00003A41"/>
    <w:rsid w:val="00004316"/>
    <w:rsid w:val="000063E8"/>
    <w:rsid w:val="00006EA2"/>
    <w:rsid w:val="0000797D"/>
    <w:rsid w:val="00007A10"/>
    <w:rsid w:val="00011FD3"/>
    <w:rsid w:val="00015380"/>
    <w:rsid w:val="000160EC"/>
    <w:rsid w:val="000200F9"/>
    <w:rsid w:val="00020E3B"/>
    <w:rsid w:val="0002203D"/>
    <w:rsid w:val="0002497E"/>
    <w:rsid w:val="00025330"/>
    <w:rsid w:val="0002551F"/>
    <w:rsid w:val="00025A4E"/>
    <w:rsid w:val="00025CA8"/>
    <w:rsid w:val="00026E84"/>
    <w:rsid w:val="00026EDA"/>
    <w:rsid w:val="00030371"/>
    <w:rsid w:val="00030763"/>
    <w:rsid w:val="00031B16"/>
    <w:rsid w:val="00031C4E"/>
    <w:rsid w:val="00031D99"/>
    <w:rsid w:val="00032F28"/>
    <w:rsid w:val="000349F9"/>
    <w:rsid w:val="00035026"/>
    <w:rsid w:val="0003727F"/>
    <w:rsid w:val="00041405"/>
    <w:rsid w:val="00042CB3"/>
    <w:rsid w:val="000467D4"/>
    <w:rsid w:val="00047C6E"/>
    <w:rsid w:val="0005061A"/>
    <w:rsid w:val="0005071C"/>
    <w:rsid w:val="00050930"/>
    <w:rsid w:val="00050C2D"/>
    <w:rsid w:val="0005140A"/>
    <w:rsid w:val="000535E5"/>
    <w:rsid w:val="00054958"/>
    <w:rsid w:val="0005581E"/>
    <w:rsid w:val="00057016"/>
    <w:rsid w:val="00060619"/>
    <w:rsid w:val="0006109B"/>
    <w:rsid w:val="000632C1"/>
    <w:rsid w:val="00063F0B"/>
    <w:rsid w:val="000650DB"/>
    <w:rsid w:val="00065887"/>
    <w:rsid w:val="00067AC7"/>
    <w:rsid w:val="00067CDA"/>
    <w:rsid w:val="0007131E"/>
    <w:rsid w:val="00071D34"/>
    <w:rsid w:val="00072AF7"/>
    <w:rsid w:val="00073050"/>
    <w:rsid w:val="00074727"/>
    <w:rsid w:val="00076A7A"/>
    <w:rsid w:val="00077989"/>
    <w:rsid w:val="000809F4"/>
    <w:rsid w:val="000847F0"/>
    <w:rsid w:val="00085A80"/>
    <w:rsid w:val="000878C2"/>
    <w:rsid w:val="000906F3"/>
    <w:rsid w:val="00091533"/>
    <w:rsid w:val="00091F45"/>
    <w:rsid w:val="00092443"/>
    <w:rsid w:val="000928EF"/>
    <w:rsid w:val="000929BF"/>
    <w:rsid w:val="00093DF1"/>
    <w:rsid w:val="00093FD3"/>
    <w:rsid w:val="0009603E"/>
    <w:rsid w:val="000961DF"/>
    <w:rsid w:val="00096F1E"/>
    <w:rsid w:val="0009774C"/>
    <w:rsid w:val="000A0434"/>
    <w:rsid w:val="000A0EE3"/>
    <w:rsid w:val="000B0609"/>
    <w:rsid w:val="000B10B1"/>
    <w:rsid w:val="000B5097"/>
    <w:rsid w:val="000B5500"/>
    <w:rsid w:val="000B5748"/>
    <w:rsid w:val="000C0542"/>
    <w:rsid w:val="000C3AC9"/>
    <w:rsid w:val="000C3E6D"/>
    <w:rsid w:val="000C4ACA"/>
    <w:rsid w:val="000C4E34"/>
    <w:rsid w:val="000C4F6A"/>
    <w:rsid w:val="000C6493"/>
    <w:rsid w:val="000C765B"/>
    <w:rsid w:val="000D2A24"/>
    <w:rsid w:val="000D2A58"/>
    <w:rsid w:val="000D3FFC"/>
    <w:rsid w:val="000D5CD0"/>
    <w:rsid w:val="000E1FFB"/>
    <w:rsid w:val="000E393B"/>
    <w:rsid w:val="000E3ED0"/>
    <w:rsid w:val="000E3FF1"/>
    <w:rsid w:val="000E66AB"/>
    <w:rsid w:val="000E7063"/>
    <w:rsid w:val="000E720A"/>
    <w:rsid w:val="000F050F"/>
    <w:rsid w:val="000F191C"/>
    <w:rsid w:val="000F1C48"/>
    <w:rsid w:val="000F3D30"/>
    <w:rsid w:val="000F54D4"/>
    <w:rsid w:val="000F54E4"/>
    <w:rsid w:val="000F5CAA"/>
    <w:rsid w:val="000F7063"/>
    <w:rsid w:val="000F7D10"/>
    <w:rsid w:val="0010154C"/>
    <w:rsid w:val="001015DF"/>
    <w:rsid w:val="00102398"/>
    <w:rsid w:val="00102E37"/>
    <w:rsid w:val="00102F7C"/>
    <w:rsid w:val="00104143"/>
    <w:rsid w:val="00106FBE"/>
    <w:rsid w:val="0010760E"/>
    <w:rsid w:val="00113216"/>
    <w:rsid w:val="00113E53"/>
    <w:rsid w:val="00114C4B"/>
    <w:rsid w:val="001156D0"/>
    <w:rsid w:val="00116AB9"/>
    <w:rsid w:val="00120014"/>
    <w:rsid w:val="0012113D"/>
    <w:rsid w:val="00121D4A"/>
    <w:rsid w:val="00125A9B"/>
    <w:rsid w:val="00125C5D"/>
    <w:rsid w:val="00134575"/>
    <w:rsid w:val="0013756F"/>
    <w:rsid w:val="001414C5"/>
    <w:rsid w:val="00143099"/>
    <w:rsid w:val="00143A46"/>
    <w:rsid w:val="001449F8"/>
    <w:rsid w:val="001455EF"/>
    <w:rsid w:val="00150CBD"/>
    <w:rsid w:val="00152AF6"/>
    <w:rsid w:val="00153CCD"/>
    <w:rsid w:val="00154606"/>
    <w:rsid w:val="00155501"/>
    <w:rsid w:val="00156891"/>
    <w:rsid w:val="001577D9"/>
    <w:rsid w:val="00161F6B"/>
    <w:rsid w:val="001659E6"/>
    <w:rsid w:val="00165CBD"/>
    <w:rsid w:val="00166C3A"/>
    <w:rsid w:val="00171E6F"/>
    <w:rsid w:val="00176882"/>
    <w:rsid w:val="001817A1"/>
    <w:rsid w:val="00183767"/>
    <w:rsid w:val="00183AD9"/>
    <w:rsid w:val="001852B7"/>
    <w:rsid w:val="00185BD9"/>
    <w:rsid w:val="00186EB4"/>
    <w:rsid w:val="00191A95"/>
    <w:rsid w:val="00192BC1"/>
    <w:rsid w:val="0019331F"/>
    <w:rsid w:val="0019361C"/>
    <w:rsid w:val="00193A30"/>
    <w:rsid w:val="00194A10"/>
    <w:rsid w:val="00194A89"/>
    <w:rsid w:val="001A025F"/>
    <w:rsid w:val="001A2D14"/>
    <w:rsid w:val="001A36BE"/>
    <w:rsid w:val="001A4943"/>
    <w:rsid w:val="001A6092"/>
    <w:rsid w:val="001A6151"/>
    <w:rsid w:val="001A669A"/>
    <w:rsid w:val="001B1F64"/>
    <w:rsid w:val="001B4A70"/>
    <w:rsid w:val="001B5687"/>
    <w:rsid w:val="001B5AC2"/>
    <w:rsid w:val="001B5E42"/>
    <w:rsid w:val="001B5EAC"/>
    <w:rsid w:val="001C1890"/>
    <w:rsid w:val="001C4B40"/>
    <w:rsid w:val="001C5108"/>
    <w:rsid w:val="001D259C"/>
    <w:rsid w:val="001D3184"/>
    <w:rsid w:val="001D471E"/>
    <w:rsid w:val="001D657A"/>
    <w:rsid w:val="001D67AD"/>
    <w:rsid w:val="001E1D56"/>
    <w:rsid w:val="001E2EB9"/>
    <w:rsid w:val="001E3E0F"/>
    <w:rsid w:val="001E440C"/>
    <w:rsid w:val="001E4696"/>
    <w:rsid w:val="001E50B1"/>
    <w:rsid w:val="001E649E"/>
    <w:rsid w:val="001E67EC"/>
    <w:rsid w:val="001F298F"/>
    <w:rsid w:val="001F7181"/>
    <w:rsid w:val="001F737E"/>
    <w:rsid w:val="001F7E75"/>
    <w:rsid w:val="00200E0F"/>
    <w:rsid w:val="0020114B"/>
    <w:rsid w:val="00201987"/>
    <w:rsid w:val="00201C6D"/>
    <w:rsid w:val="002026F5"/>
    <w:rsid w:val="002046B8"/>
    <w:rsid w:val="002060A9"/>
    <w:rsid w:val="00213B22"/>
    <w:rsid w:val="00216CF1"/>
    <w:rsid w:val="00217734"/>
    <w:rsid w:val="00220E3B"/>
    <w:rsid w:val="002255D4"/>
    <w:rsid w:val="00225B03"/>
    <w:rsid w:val="00227B1B"/>
    <w:rsid w:val="00231468"/>
    <w:rsid w:val="002350B3"/>
    <w:rsid w:val="00235AEE"/>
    <w:rsid w:val="002366A9"/>
    <w:rsid w:val="00237F21"/>
    <w:rsid w:val="00240711"/>
    <w:rsid w:val="00243443"/>
    <w:rsid w:val="00245285"/>
    <w:rsid w:val="00245444"/>
    <w:rsid w:val="002461C4"/>
    <w:rsid w:val="00246980"/>
    <w:rsid w:val="00246F55"/>
    <w:rsid w:val="0025099E"/>
    <w:rsid w:val="00256372"/>
    <w:rsid w:val="00256AFD"/>
    <w:rsid w:val="00256B69"/>
    <w:rsid w:val="00256C49"/>
    <w:rsid w:val="002579DD"/>
    <w:rsid w:val="002613C6"/>
    <w:rsid w:val="00261A1B"/>
    <w:rsid w:val="00262625"/>
    <w:rsid w:val="00262D23"/>
    <w:rsid w:val="002637C0"/>
    <w:rsid w:val="0026580E"/>
    <w:rsid w:val="002669D8"/>
    <w:rsid w:val="00267BFC"/>
    <w:rsid w:val="0027098A"/>
    <w:rsid w:val="00271D58"/>
    <w:rsid w:val="00271F2F"/>
    <w:rsid w:val="00273852"/>
    <w:rsid w:val="002738DF"/>
    <w:rsid w:val="0027550E"/>
    <w:rsid w:val="00275E28"/>
    <w:rsid w:val="002767EB"/>
    <w:rsid w:val="00277C76"/>
    <w:rsid w:val="0028048C"/>
    <w:rsid w:val="002806D5"/>
    <w:rsid w:val="0028476B"/>
    <w:rsid w:val="002870A7"/>
    <w:rsid w:val="0028776A"/>
    <w:rsid w:val="002907D9"/>
    <w:rsid w:val="002935DA"/>
    <w:rsid w:val="0029391F"/>
    <w:rsid w:val="00295975"/>
    <w:rsid w:val="00295A9C"/>
    <w:rsid w:val="00296EB4"/>
    <w:rsid w:val="00297600"/>
    <w:rsid w:val="002A0FD5"/>
    <w:rsid w:val="002A5573"/>
    <w:rsid w:val="002A67EB"/>
    <w:rsid w:val="002B10DB"/>
    <w:rsid w:val="002B1297"/>
    <w:rsid w:val="002B1A55"/>
    <w:rsid w:val="002B2BC5"/>
    <w:rsid w:val="002B36BD"/>
    <w:rsid w:val="002B4EC8"/>
    <w:rsid w:val="002B5C4F"/>
    <w:rsid w:val="002B5D89"/>
    <w:rsid w:val="002B716D"/>
    <w:rsid w:val="002B7636"/>
    <w:rsid w:val="002B7A06"/>
    <w:rsid w:val="002C1396"/>
    <w:rsid w:val="002C1721"/>
    <w:rsid w:val="002C3668"/>
    <w:rsid w:val="002C60F6"/>
    <w:rsid w:val="002C6911"/>
    <w:rsid w:val="002C7580"/>
    <w:rsid w:val="002C7DD8"/>
    <w:rsid w:val="002D0A4C"/>
    <w:rsid w:val="002D2756"/>
    <w:rsid w:val="002D2806"/>
    <w:rsid w:val="002D30A5"/>
    <w:rsid w:val="002D3594"/>
    <w:rsid w:val="002D6691"/>
    <w:rsid w:val="002D7915"/>
    <w:rsid w:val="002E003D"/>
    <w:rsid w:val="002E0853"/>
    <w:rsid w:val="002E14DE"/>
    <w:rsid w:val="002E17CA"/>
    <w:rsid w:val="002E21EE"/>
    <w:rsid w:val="002E2396"/>
    <w:rsid w:val="002E5992"/>
    <w:rsid w:val="002F0D31"/>
    <w:rsid w:val="002F1B74"/>
    <w:rsid w:val="002F2A9E"/>
    <w:rsid w:val="002F2B58"/>
    <w:rsid w:val="002F3722"/>
    <w:rsid w:val="002F7A26"/>
    <w:rsid w:val="00302738"/>
    <w:rsid w:val="0030729F"/>
    <w:rsid w:val="003073CC"/>
    <w:rsid w:val="00311A0E"/>
    <w:rsid w:val="00312079"/>
    <w:rsid w:val="003120EC"/>
    <w:rsid w:val="00313821"/>
    <w:rsid w:val="003145D0"/>
    <w:rsid w:val="00314FFA"/>
    <w:rsid w:val="00315012"/>
    <w:rsid w:val="00317D72"/>
    <w:rsid w:val="00320126"/>
    <w:rsid w:val="00321BEE"/>
    <w:rsid w:val="0032226F"/>
    <w:rsid w:val="00324DBF"/>
    <w:rsid w:val="00326805"/>
    <w:rsid w:val="003277FC"/>
    <w:rsid w:val="00330376"/>
    <w:rsid w:val="003304B9"/>
    <w:rsid w:val="00333359"/>
    <w:rsid w:val="00333AD1"/>
    <w:rsid w:val="00334D49"/>
    <w:rsid w:val="0034115A"/>
    <w:rsid w:val="003417C1"/>
    <w:rsid w:val="00345ED2"/>
    <w:rsid w:val="00346831"/>
    <w:rsid w:val="00351516"/>
    <w:rsid w:val="00351915"/>
    <w:rsid w:val="0035627C"/>
    <w:rsid w:val="00362268"/>
    <w:rsid w:val="0036272D"/>
    <w:rsid w:val="0036677C"/>
    <w:rsid w:val="003702C7"/>
    <w:rsid w:val="0037044D"/>
    <w:rsid w:val="0037131D"/>
    <w:rsid w:val="00371889"/>
    <w:rsid w:val="003763DC"/>
    <w:rsid w:val="00380031"/>
    <w:rsid w:val="003801F6"/>
    <w:rsid w:val="00380EE8"/>
    <w:rsid w:val="00382318"/>
    <w:rsid w:val="003827E4"/>
    <w:rsid w:val="00384B2E"/>
    <w:rsid w:val="00384E05"/>
    <w:rsid w:val="00384F2D"/>
    <w:rsid w:val="00385A3D"/>
    <w:rsid w:val="00385A48"/>
    <w:rsid w:val="003867C1"/>
    <w:rsid w:val="0039184F"/>
    <w:rsid w:val="00392AB8"/>
    <w:rsid w:val="00392B75"/>
    <w:rsid w:val="003941A6"/>
    <w:rsid w:val="003946BE"/>
    <w:rsid w:val="00395224"/>
    <w:rsid w:val="00395C5B"/>
    <w:rsid w:val="00396020"/>
    <w:rsid w:val="00396DAB"/>
    <w:rsid w:val="0039745E"/>
    <w:rsid w:val="00397884"/>
    <w:rsid w:val="003A23CD"/>
    <w:rsid w:val="003A2F75"/>
    <w:rsid w:val="003A3D87"/>
    <w:rsid w:val="003A4E17"/>
    <w:rsid w:val="003A6A9B"/>
    <w:rsid w:val="003A750B"/>
    <w:rsid w:val="003B1AA9"/>
    <w:rsid w:val="003B2936"/>
    <w:rsid w:val="003B6B54"/>
    <w:rsid w:val="003B6F68"/>
    <w:rsid w:val="003B7396"/>
    <w:rsid w:val="003B773D"/>
    <w:rsid w:val="003C00FC"/>
    <w:rsid w:val="003C0268"/>
    <w:rsid w:val="003C0332"/>
    <w:rsid w:val="003C093C"/>
    <w:rsid w:val="003C0F23"/>
    <w:rsid w:val="003C296D"/>
    <w:rsid w:val="003C310E"/>
    <w:rsid w:val="003C515C"/>
    <w:rsid w:val="003C71A2"/>
    <w:rsid w:val="003D5C57"/>
    <w:rsid w:val="003E1310"/>
    <w:rsid w:val="003E2E3B"/>
    <w:rsid w:val="003E49F6"/>
    <w:rsid w:val="003E4FAA"/>
    <w:rsid w:val="003E5ABB"/>
    <w:rsid w:val="003F051A"/>
    <w:rsid w:val="003F0B3C"/>
    <w:rsid w:val="003F2186"/>
    <w:rsid w:val="003F38F1"/>
    <w:rsid w:val="003F72FE"/>
    <w:rsid w:val="003F7C05"/>
    <w:rsid w:val="003F7D0D"/>
    <w:rsid w:val="004000F3"/>
    <w:rsid w:val="004004B7"/>
    <w:rsid w:val="00403008"/>
    <w:rsid w:val="004032DC"/>
    <w:rsid w:val="00406956"/>
    <w:rsid w:val="00407781"/>
    <w:rsid w:val="004078D2"/>
    <w:rsid w:val="00407A40"/>
    <w:rsid w:val="004106CD"/>
    <w:rsid w:val="00415696"/>
    <w:rsid w:val="00416880"/>
    <w:rsid w:val="004200CB"/>
    <w:rsid w:val="004214FE"/>
    <w:rsid w:val="00422152"/>
    <w:rsid w:val="00422385"/>
    <w:rsid w:val="00424EEA"/>
    <w:rsid w:val="00432436"/>
    <w:rsid w:val="00432695"/>
    <w:rsid w:val="00433573"/>
    <w:rsid w:val="00433BFA"/>
    <w:rsid w:val="00436055"/>
    <w:rsid w:val="00436E13"/>
    <w:rsid w:val="004374B2"/>
    <w:rsid w:val="00442FB8"/>
    <w:rsid w:val="00443023"/>
    <w:rsid w:val="00445F49"/>
    <w:rsid w:val="00451A8D"/>
    <w:rsid w:val="0045507E"/>
    <w:rsid w:val="004576E0"/>
    <w:rsid w:val="00463731"/>
    <w:rsid w:val="004659FA"/>
    <w:rsid w:val="00465C04"/>
    <w:rsid w:val="004708FA"/>
    <w:rsid w:val="004713FB"/>
    <w:rsid w:val="0047286F"/>
    <w:rsid w:val="00472E84"/>
    <w:rsid w:val="0047682F"/>
    <w:rsid w:val="004817F0"/>
    <w:rsid w:val="00481BA8"/>
    <w:rsid w:val="00482D8D"/>
    <w:rsid w:val="00484E4E"/>
    <w:rsid w:val="00485A02"/>
    <w:rsid w:val="0048743A"/>
    <w:rsid w:val="00491D28"/>
    <w:rsid w:val="00492211"/>
    <w:rsid w:val="004926DB"/>
    <w:rsid w:val="004944C6"/>
    <w:rsid w:val="00495D93"/>
    <w:rsid w:val="004A12ED"/>
    <w:rsid w:val="004A1356"/>
    <w:rsid w:val="004A2C9F"/>
    <w:rsid w:val="004A5153"/>
    <w:rsid w:val="004A53F5"/>
    <w:rsid w:val="004A5794"/>
    <w:rsid w:val="004A73DB"/>
    <w:rsid w:val="004B1839"/>
    <w:rsid w:val="004B47C1"/>
    <w:rsid w:val="004B5261"/>
    <w:rsid w:val="004B64C5"/>
    <w:rsid w:val="004B6671"/>
    <w:rsid w:val="004C685A"/>
    <w:rsid w:val="004C6F03"/>
    <w:rsid w:val="004D0619"/>
    <w:rsid w:val="004D6841"/>
    <w:rsid w:val="004D68F0"/>
    <w:rsid w:val="004D7138"/>
    <w:rsid w:val="004D7551"/>
    <w:rsid w:val="004E1630"/>
    <w:rsid w:val="004E1D15"/>
    <w:rsid w:val="004E1DEF"/>
    <w:rsid w:val="004E2610"/>
    <w:rsid w:val="004E43A7"/>
    <w:rsid w:val="004E4510"/>
    <w:rsid w:val="004E52DA"/>
    <w:rsid w:val="004E750D"/>
    <w:rsid w:val="004F3F9B"/>
    <w:rsid w:val="004F4C6C"/>
    <w:rsid w:val="004F5323"/>
    <w:rsid w:val="004F7A65"/>
    <w:rsid w:val="0050240F"/>
    <w:rsid w:val="00502B5D"/>
    <w:rsid w:val="00505775"/>
    <w:rsid w:val="005103A8"/>
    <w:rsid w:val="005104FD"/>
    <w:rsid w:val="005106E5"/>
    <w:rsid w:val="00514427"/>
    <w:rsid w:val="00515C53"/>
    <w:rsid w:val="005166F9"/>
    <w:rsid w:val="00517063"/>
    <w:rsid w:val="005177ED"/>
    <w:rsid w:val="0052191A"/>
    <w:rsid w:val="00521D19"/>
    <w:rsid w:val="00521F8D"/>
    <w:rsid w:val="00524589"/>
    <w:rsid w:val="00530651"/>
    <w:rsid w:val="005309C7"/>
    <w:rsid w:val="00531E90"/>
    <w:rsid w:val="00534C3B"/>
    <w:rsid w:val="005374A8"/>
    <w:rsid w:val="00540766"/>
    <w:rsid w:val="005409F2"/>
    <w:rsid w:val="0054755D"/>
    <w:rsid w:val="00547F0F"/>
    <w:rsid w:val="005519DC"/>
    <w:rsid w:val="00552964"/>
    <w:rsid w:val="00552DF0"/>
    <w:rsid w:val="0055306C"/>
    <w:rsid w:val="00555677"/>
    <w:rsid w:val="00556D62"/>
    <w:rsid w:val="00556F5D"/>
    <w:rsid w:val="00557E5A"/>
    <w:rsid w:val="005608D4"/>
    <w:rsid w:val="00560BC9"/>
    <w:rsid w:val="0056463B"/>
    <w:rsid w:val="00564875"/>
    <w:rsid w:val="005663E7"/>
    <w:rsid w:val="00567774"/>
    <w:rsid w:val="0057139D"/>
    <w:rsid w:val="00571409"/>
    <w:rsid w:val="00572652"/>
    <w:rsid w:val="00573F28"/>
    <w:rsid w:val="00573F80"/>
    <w:rsid w:val="005746A5"/>
    <w:rsid w:val="0057732A"/>
    <w:rsid w:val="0058149E"/>
    <w:rsid w:val="00582445"/>
    <w:rsid w:val="00583691"/>
    <w:rsid w:val="00584049"/>
    <w:rsid w:val="0058422A"/>
    <w:rsid w:val="00584DE3"/>
    <w:rsid w:val="005869C1"/>
    <w:rsid w:val="0059009E"/>
    <w:rsid w:val="0059072E"/>
    <w:rsid w:val="0059440A"/>
    <w:rsid w:val="00594680"/>
    <w:rsid w:val="00594EF7"/>
    <w:rsid w:val="005958E7"/>
    <w:rsid w:val="005976AE"/>
    <w:rsid w:val="00597CBD"/>
    <w:rsid w:val="005A2F61"/>
    <w:rsid w:val="005A36FD"/>
    <w:rsid w:val="005A3993"/>
    <w:rsid w:val="005A5F4D"/>
    <w:rsid w:val="005A6837"/>
    <w:rsid w:val="005A6CD1"/>
    <w:rsid w:val="005A704C"/>
    <w:rsid w:val="005A717D"/>
    <w:rsid w:val="005B094D"/>
    <w:rsid w:val="005B44D0"/>
    <w:rsid w:val="005B4A96"/>
    <w:rsid w:val="005B687D"/>
    <w:rsid w:val="005B7166"/>
    <w:rsid w:val="005C2BEC"/>
    <w:rsid w:val="005C37D1"/>
    <w:rsid w:val="005C718E"/>
    <w:rsid w:val="005C7454"/>
    <w:rsid w:val="005C7DC4"/>
    <w:rsid w:val="005D0422"/>
    <w:rsid w:val="005D570B"/>
    <w:rsid w:val="005E0B7C"/>
    <w:rsid w:val="005E1157"/>
    <w:rsid w:val="005E5905"/>
    <w:rsid w:val="005E6CEB"/>
    <w:rsid w:val="005E70BC"/>
    <w:rsid w:val="005E751F"/>
    <w:rsid w:val="005E774D"/>
    <w:rsid w:val="005F0DB7"/>
    <w:rsid w:val="005F1B3B"/>
    <w:rsid w:val="005F1C84"/>
    <w:rsid w:val="005F39A7"/>
    <w:rsid w:val="005F5DE6"/>
    <w:rsid w:val="00600548"/>
    <w:rsid w:val="006010BF"/>
    <w:rsid w:val="00602010"/>
    <w:rsid w:val="00602BA5"/>
    <w:rsid w:val="00603CCC"/>
    <w:rsid w:val="00611EC7"/>
    <w:rsid w:val="0061278B"/>
    <w:rsid w:val="00612E5B"/>
    <w:rsid w:val="00613D37"/>
    <w:rsid w:val="00614212"/>
    <w:rsid w:val="00615C08"/>
    <w:rsid w:val="00623A8E"/>
    <w:rsid w:val="00625810"/>
    <w:rsid w:val="006261CF"/>
    <w:rsid w:val="006268B1"/>
    <w:rsid w:val="0063090A"/>
    <w:rsid w:val="00633070"/>
    <w:rsid w:val="0063463F"/>
    <w:rsid w:val="00635282"/>
    <w:rsid w:val="00641EB8"/>
    <w:rsid w:val="00643328"/>
    <w:rsid w:val="00643DB4"/>
    <w:rsid w:val="00646862"/>
    <w:rsid w:val="00647BB9"/>
    <w:rsid w:val="006530C1"/>
    <w:rsid w:val="00653F0F"/>
    <w:rsid w:val="00653F8A"/>
    <w:rsid w:val="0065434B"/>
    <w:rsid w:val="00655994"/>
    <w:rsid w:val="00656B84"/>
    <w:rsid w:val="006602B5"/>
    <w:rsid w:val="00661453"/>
    <w:rsid w:val="006649BC"/>
    <w:rsid w:val="00667DCE"/>
    <w:rsid w:val="0067050A"/>
    <w:rsid w:val="00670639"/>
    <w:rsid w:val="00671183"/>
    <w:rsid w:val="00673080"/>
    <w:rsid w:val="00676D7B"/>
    <w:rsid w:val="00680B3C"/>
    <w:rsid w:val="00681834"/>
    <w:rsid w:val="00681A3B"/>
    <w:rsid w:val="00682B8D"/>
    <w:rsid w:val="00684B58"/>
    <w:rsid w:val="00686C97"/>
    <w:rsid w:val="006909F8"/>
    <w:rsid w:val="00692CD6"/>
    <w:rsid w:val="0069330A"/>
    <w:rsid w:val="0069366B"/>
    <w:rsid w:val="006946ED"/>
    <w:rsid w:val="00694F23"/>
    <w:rsid w:val="00695B07"/>
    <w:rsid w:val="006A2BF2"/>
    <w:rsid w:val="006A3340"/>
    <w:rsid w:val="006B0955"/>
    <w:rsid w:val="006B3B37"/>
    <w:rsid w:val="006B593C"/>
    <w:rsid w:val="006C00EA"/>
    <w:rsid w:val="006C0691"/>
    <w:rsid w:val="006C15AC"/>
    <w:rsid w:val="006C2AF2"/>
    <w:rsid w:val="006C2F11"/>
    <w:rsid w:val="006C3E11"/>
    <w:rsid w:val="006C4E37"/>
    <w:rsid w:val="006C5680"/>
    <w:rsid w:val="006C67F4"/>
    <w:rsid w:val="006C7264"/>
    <w:rsid w:val="006C7C32"/>
    <w:rsid w:val="006C7EED"/>
    <w:rsid w:val="006D1FCF"/>
    <w:rsid w:val="006D2080"/>
    <w:rsid w:val="006D28D7"/>
    <w:rsid w:val="006D5419"/>
    <w:rsid w:val="006D6923"/>
    <w:rsid w:val="006E0683"/>
    <w:rsid w:val="006E2121"/>
    <w:rsid w:val="006E2377"/>
    <w:rsid w:val="006E2F4C"/>
    <w:rsid w:val="006E5AA9"/>
    <w:rsid w:val="006E5BED"/>
    <w:rsid w:val="006E71AE"/>
    <w:rsid w:val="006E738F"/>
    <w:rsid w:val="006F02C0"/>
    <w:rsid w:val="006F27D5"/>
    <w:rsid w:val="006F2E70"/>
    <w:rsid w:val="006F46F4"/>
    <w:rsid w:val="006F4945"/>
    <w:rsid w:val="006F6BB4"/>
    <w:rsid w:val="006F7365"/>
    <w:rsid w:val="007017AF"/>
    <w:rsid w:val="00701816"/>
    <w:rsid w:val="007019AA"/>
    <w:rsid w:val="00701FC0"/>
    <w:rsid w:val="00703180"/>
    <w:rsid w:val="00705199"/>
    <w:rsid w:val="00707246"/>
    <w:rsid w:val="00707C7D"/>
    <w:rsid w:val="007112CB"/>
    <w:rsid w:val="0071160C"/>
    <w:rsid w:val="00711B2F"/>
    <w:rsid w:val="00713A4E"/>
    <w:rsid w:val="00715130"/>
    <w:rsid w:val="00716756"/>
    <w:rsid w:val="00720763"/>
    <w:rsid w:val="0072293E"/>
    <w:rsid w:val="00722E03"/>
    <w:rsid w:val="0072416E"/>
    <w:rsid w:val="00724E9E"/>
    <w:rsid w:val="0072760B"/>
    <w:rsid w:val="00731A22"/>
    <w:rsid w:val="00731FB4"/>
    <w:rsid w:val="00731FED"/>
    <w:rsid w:val="0073218C"/>
    <w:rsid w:val="00732625"/>
    <w:rsid w:val="00734C3B"/>
    <w:rsid w:val="007355ED"/>
    <w:rsid w:val="00735806"/>
    <w:rsid w:val="00736159"/>
    <w:rsid w:val="007370A8"/>
    <w:rsid w:val="00740B1E"/>
    <w:rsid w:val="0074110F"/>
    <w:rsid w:val="00742619"/>
    <w:rsid w:val="00742F39"/>
    <w:rsid w:val="00743A79"/>
    <w:rsid w:val="00745D7F"/>
    <w:rsid w:val="00747DBE"/>
    <w:rsid w:val="007504DA"/>
    <w:rsid w:val="00750BF8"/>
    <w:rsid w:val="00752488"/>
    <w:rsid w:val="007529A1"/>
    <w:rsid w:val="00753BB2"/>
    <w:rsid w:val="00755D1D"/>
    <w:rsid w:val="00756886"/>
    <w:rsid w:val="00757393"/>
    <w:rsid w:val="00757A83"/>
    <w:rsid w:val="00760E17"/>
    <w:rsid w:val="007617FF"/>
    <w:rsid w:val="0076194B"/>
    <w:rsid w:val="00761EDA"/>
    <w:rsid w:val="00764BFB"/>
    <w:rsid w:val="00764D03"/>
    <w:rsid w:val="00765C40"/>
    <w:rsid w:val="007660F3"/>
    <w:rsid w:val="00770455"/>
    <w:rsid w:val="007744CE"/>
    <w:rsid w:val="007760AE"/>
    <w:rsid w:val="007772A7"/>
    <w:rsid w:val="00780CDC"/>
    <w:rsid w:val="0078167E"/>
    <w:rsid w:val="0078223F"/>
    <w:rsid w:val="007829DC"/>
    <w:rsid w:val="007842D9"/>
    <w:rsid w:val="00784C5F"/>
    <w:rsid w:val="00790FD0"/>
    <w:rsid w:val="00791AE7"/>
    <w:rsid w:val="00792440"/>
    <w:rsid w:val="007943C2"/>
    <w:rsid w:val="00796200"/>
    <w:rsid w:val="0079729F"/>
    <w:rsid w:val="007A0804"/>
    <w:rsid w:val="007A09B6"/>
    <w:rsid w:val="007A2EFD"/>
    <w:rsid w:val="007A38AD"/>
    <w:rsid w:val="007A5C05"/>
    <w:rsid w:val="007A7663"/>
    <w:rsid w:val="007A781A"/>
    <w:rsid w:val="007A7CC6"/>
    <w:rsid w:val="007B1CC4"/>
    <w:rsid w:val="007B25E6"/>
    <w:rsid w:val="007B5CE6"/>
    <w:rsid w:val="007B6606"/>
    <w:rsid w:val="007B79BC"/>
    <w:rsid w:val="007C04AA"/>
    <w:rsid w:val="007C0F46"/>
    <w:rsid w:val="007C1F00"/>
    <w:rsid w:val="007C3E45"/>
    <w:rsid w:val="007C55CB"/>
    <w:rsid w:val="007C6EF8"/>
    <w:rsid w:val="007D01D6"/>
    <w:rsid w:val="007D1880"/>
    <w:rsid w:val="007D1F84"/>
    <w:rsid w:val="007D2487"/>
    <w:rsid w:val="007D45F6"/>
    <w:rsid w:val="007D48F2"/>
    <w:rsid w:val="007E138D"/>
    <w:rsid w:val="007E3A89"/>
    <w:rsid w:val="007E41FC"/>
    <w:rsid w:val="007E58DF"/>
    <w:rsid w:val="007E65A5"/>
    <w:rsid w:val="007F0426"/>
    <w:rsid w:val="007F2EFC"/>
    <w:rsid w:val="007F3542"/>
    <w:rsid w:val="007F3CC8"/>
    <w:rsid w:val="007F5197"/>
    <w:rsid w:val="007F75EB"/>
    <w:rsid w:val="00805284"/>
    <w:rsid w:val="00805D37"/>
    <w:rsid w:val="00806890"/>
    <w:rsid w:val="00806AEE"/>
    <w:rsid w:val="008075BF"/>
    <w:rsid w:val="00810E78"/>
    <w:rsid w:val="00811ADE"/>
    <w:rsid w:val="00814762"/>
    <w:rsid w:val="00815D15"/>
    <w:rsid w:val="00823216"/>
    <w:rsid w:val="00824234"/>
    <w:rsid w:val="00824300"/>
    <w:rsid w:val="00825F5B"/>
    <w:rsid w:val="008262D9"/>
    <w:rsid w:val="00827AB8"/>
    <w:rsid w:val="00831416"/>
    <w:rsid w:val="00834289"/>
    <w:rsid w:val="00835118"/>
    <w:rsid w:val="008352B6"/>
    <w:rsid w:val="008368EE"/>
    <w:rsid w:val="0083711C"/>
    <w:rsid w:val="00837BAF"/>
    <w:rsid w:val="00841A1B"/>
    <w:rsid w:val="008420FD"/>
    <w:rsid w:val="00842438"/>
    <w:rsid w:val="0084450E"/>
    <w:rsid w:val="008458C5"/>
    <w:rsid w:val="00847A95"/>
    <w:rsid w:val="008500A7"/>
    <w:rsid w:val="008503E3"/>
    <w:rsid w:val="00851418"/>
    <w:rsid w:val="008516A9"/>
    <w:rsid w:val="00853153"/>
    <w:rsid w:val="00853EDC"/>
    <w:rsid w:val="008546A8"/>
    <w:rsid w:val="008548B0"/>
    <w:rsid w:val="0085499B"/>
    <w:rsid w:val="008563E6"/>
    <w:rsid w:val="00860700"/>
    <w:rsid w:val="00860ED5"/>
    <w:rsid w:val="00862796"/>
    <w:rsid w:val="00862CC4"/>
    <w:rsid w:val="00862D38"/>
    <w:rsid w:val="00864E71"/>
    <w:rsid w:val="00866293"/>
    <w:rsid w:val="00867053"/>
    <w:rsid w:val="0087091B"/>
    <w:rsid w:val="00870A1E"/>
    <w:rsid w:val="008714D8"/>
    <w:rsid w:val="008732EC"/>
    <w:rsid w:val="00884936"/>
    <w:rsid w:val="00886460"/>
    <w:rsid w:val="00886903"/>
    <w:rsid w:val="00890218"/>
    <w:rsid w:val="0089179B"/>
    <w:rsid w:val="00891D43"/>
    <w:rsid w:val="00892C8C"/>
    <w:rsid w:val="00893477"/>
    <w:rsid w:val="008A070D"/>
    <w:rsid w:val="008A0C8B"/>
    <w:rsid w:val="008A1488"/>
    <w:rsid w:val="008A451C"/>
    <w:rsid w:val="008A5888"/>
    <w:rsid w:val="008A697E"/>
    <w:rsid w:val="008B0896"/>
    <w:rsid w:val="008B08D3"/>
    <w:rsid w:val="008B0AAF"/>
    <w:rsid w:val="008B2D3D"/>
    <w:rsid w:val="008B5123"/>
    <w:rsid w:val="008B5F6D"/>
    <w:rsid w:val="008B6A2E"/>
    <w:rsid w:val="008B6D88"/>
    <w:rsid w:val="008B7321"/>
    <w:rsid w:val="008B791B"/>
    <w:rsid w:val="008C003F"/>
    <w:rsid w:val="008C021E"/>
    <w:rsid w:val="008C6C8D"/>
    <w:rsid w:val="008D08A4"/>
    <w:rsid w:val="008D2141"/>
    <w:rsid w:val="008D2874"/>
    <w:rsid w:val="008D2AB8"/>
    <w:rsid w:val="008D3BCC"/>
    <w:rsid w:val="008D56FC"/>
    <w:rsid w:val="008D6048"/>
    <w:rsid w:val="008D64DA"/>
    <w:rsid w:val="008E2336"/>
    <w:rsid w:val="008E234F"/>
    <w:rsid w:val="008E2828"/>
    <w:rsid w:val="008E3B42"/>
    <w:rsid w:val="008F0648"/>
    <w:rsid w:val="008F07FB"/>
    <w:rsid w:val="008F0896"/>
    <w:rsid w:val="008F13C5"/>
    <w:rsid w:val="008F5238"/>
    <w:rsid w:val="008F5815"/>
    <w:rsid w:val="00901905"/>
    <w:rsid w:val="00903963"/>
    <w:rsid w:val="009055B0"/>
    <w:rsid w:val="00905A92"/>
    <w:rsid w:val="00905F30"/>
    <w:rsid w:val="00906BB8"/>
    <w:rsid w:val="00907080"/>
    <w:rsid w:val="009075E2"/>
    <w:rsid w:val="00913CE3"/>
    <w:rsid w:val="00914EB3"/>
    <w:rsid w:val="00915FF6"/>
    <w:rsid w:val="00923164"/>
    <w:rsid w:val="00924123"/>
    <w:rsid w:val="0092537C"/>
    <w:rsid w:val="0092547D"/>
    <w:rsid w:val="00925AFC"/>
    <w:rsid w:val="00926380"/>
    <w:rsid w:val="0093141F"/>
    <w:rsid w:val="00931E54"/>
    <w:rsid w:val="00934AE9"/>
    <w:rsid w:val="00934C68"/>
    <w:rsid w:val="00937239"/>
    <w:rsid w:val="00937BE7"/>
    <w:rsid w:val="009412A0"/>
    <w:rsid w:val="00942E69"/>
    <w:rsid w:val="00943BDC"/>
    <w:rsid w:val="00944C65"/>
    <w:rsid w:val="00945A56"/>
    <w:rsid w:val="00945D6A"/>
    <w:rsid w:val="00950FE5"/>
    <w:rsid w:val="00951A7B"/>
    <w:rsid w:val="00951F33"/>
    <w:rsid w:val="009542E5"/>
    <w:rsid w:val="00956CE0"/>
    <w:rsid w:val="00957D49"/>
    <w:rsid w:val="0096258F"/>
    <w:rsid w:val="00970D8A"/>
    <w:rsid w:val="00970E54"/>
    <w:rsid w:val="009713F3"/>
    <w:rsid w:val="00972D81"/>
    <w:rsid w:val="009733CF"/>
    <w:rsid w:val="009745A0"/>
    <w:rsid w:val="00976080"/>
    <w:rsid w:val="00976A08"/>
    <w:rsid w:val="00980164"/>
    <w:rsid w:val="009814EA"/>
    <w:rsid w:val="00981623"/>
    <w:rsid w:val="0098338F"/>
    <w:rsid w:val="009905D3"/>
    <w:rsid w:val="00996E9E"/>
    <w:rsid w:val="009A008C"/>
    <w:rsid w:val="009A0B3B"/>
    <w:rsid w:val="009A4ACE"/>
    <w:rsid w:val="009A50BF"/>
    <w:rsid w:val="009A5332"/>
    <w:rsid w:val="009B0369"/>
    <w:rsid w:val="009B1E98"/>
    <w:rsid w:val="009B3482"/>
    <w:rsid w:val="009B38F5"/>
    <w:rsid w:val="009B4708"/>
    <w:rsid w:val="009B5089"/>
    <w:rsid w:val="009B572F"/>
    <w:rsid w:val="009B62B1"/>
    <w:rsid w:val="009B7C3E"/>
    <w:rsid w:val="009B7DD3"/>
    <w:rsid w:val="009C10A5"/>
    <w:rsid w:val="009C12FD"/>
    <w:rsid w:val="009C4B94"/>
    <w:rsid w:val="009C7ECE"/>
    <w:rsid w:val="009C7EEB"/>
    <w:rsid w:val="009D17F4"/>
    <w:rsid w:val="009D1C18"/>
    <w:rsid w:val="009D1F7F"/>
    <w:rsid w:val="009D6923"/>
    <w:rsid w:val="009D6E35"/>
    <w:rsid w:val="009D70FF"/>
    <w:rsid w:val="009E21D5"/>
    <w:rsid w:val="009E5CF0"/>
    <w:rsid w:val="009E6BA1"/>
    <w:rsid w:val="009F1A5E"/>
    <w:rsid w:val="009F23CB"/>
    <w:rsid w:val="009F2BF9"/>
    <w:rsid w:val="009F2F3E"/>
    <w:rsid w:val="009F71D3"/>
    <w:rsid w:val="00A00CF6"/>
    <w:rsid w:val="00A015B5"/>
    <w:rsid w:val="00A02712"/>
    <w:rsid w:val="00A0698F"/>
    <w:rsid w:val="00A07BF2"/>
    <w:rsid w:val="00A07D9A"/>
    <w:rsid w:val="00A07FDD"/>
    <w:rsid w:val="00A1193A"/>
    <w:rsid w:val="00A14B61"/>
    <w:rsid w:val="00A208A8"/>
    <w:rsid w:val="00A21766"/>
    <w:rsid w:val="00A21786"/>
    <w:rsid w:val="00A24AA0"/>
    <w:rsid w:val="00A31887"/>
    <w:rsid w:val="00A32FC8"/>
    <w:rsid w:val="00A33215"/>
    <w:rsid w:val="00A333C8"/>
    <w:rsid w:val="00A3354E"/>
    <w:rsid w:val="00A3462B"/>
    <w:rsid w:val="00A3478E"/>
    <w:rsid w:val="00A3616F"/>
    <w:rsid w:val="00A42173"/>
    <w:rsid w:val="00A421DB"/>
    <w:rsid w:val="00A4475D"/>
    <w:rsid w:val="00A448ED"/>
    <w:rsid w:val="00A47A44"/>
    <w:rsid w:val="00A50393"/>
    <w:rsid w:val="00A52A4C"/>
    <w:rsid w:val="00A54568"/>
    <w:rsid w:val="00A619C2"/>
    <w:rsid w:val="00A621B2"/>
    <w:rsid w:val="00A62AEF"/>
    <w:rsid w:val="00A65238"/>
    <w:rsid w:val="00A65C53"/>
    <w:rsid w:val="00A66A37"/>
    <w:rsid w:val="00A70AB5"/>
    <w:rsid w:val="00A71A62"/>
    <w:rsid w:val="00A753C2"/>
    <w:rsid w:val="00A7622A"/>
    <w:rsid w:val="00A83A2C"/>
    <w:rsid w:val="00A85FBE"/>
    <w:rsid w:val="00A87021"/>
    <w:rsid w:val="00A91E1E"/>
    <w:rsid w:val="00A928AE"/>
    <w:rsid w:val="00A92C5E"/>
    <w:rsid w:val="00A951BD"/>
    <w:rsid w:val="00A956E5"/>
    <w:rsid w:val="00A95B4D"/>
    <w:rsid w:val="00A9603C"/>
    <w:rsid w:val="00A968B1"/>
    <w:rsid w:val="00AA0769"/>
    <w:rsid w:val="00AA1178"/>
    <w:rsid w:val="00AA2910"/>
    <w:rsid w:val="00AA4861"/>
    <w:rsid w:val="00AA66E0"/>
    <w:rsid w:val="00AA6BAA"/>
    <w:rsid w:val="00AA70C4"/>
    <w:rsid w:val="00AA7BBC"/>
    <w:rsid w:val="00AB080A"/>
    <w:rsid w:val="00AB2F3D"/>
    <w:rsid w:val="00AB6DBA"/>
    <w:rsid w:val="00AB79C3"/>
    <w:rsid w:val="00AC0379"/>
    <w:rsid w:val="00AC0585"/>
    <w:rsid w:val="00AC0F5F"/>
    <w:rsid w:val="00AC1A6B"/>
    <w:rsid w:val="00AC2A98"/>
    <w:rsid w:val="00AC37B6"/>
    <w:rsid w:val="00AC4B87"/>
    <w:rsid w:val="00AC639A"/>
    <w:rsid w:val="00AD025B"/>
    <w:rsid w:val="00AD3A78"/>
    <w:rsid w:val="00AD3EF4"/>
    <w:rsid w:val="00AD4C1E"/>
    <w:rsid w:val="00AD62BC"/>
    <w:rsid w:val="00AD6590"/>
    <w:rsid w:val="00AD6ADD"/>
    <w:rsid w:val="00AD6AFC"/>
    <w:rsid w:val="00AD729A"/>
    <w:rsid w:val="00AD77A8"/>
    <w:rsid w:val="00AE03AC"/>
    <w:rsid w:val="00AF0EC9"/>
    <w:rsid w:val="00AF1CBD"/>
    <w:rsid w:val="00AF291D"/>
    <w:rsid w:val="00AF37AA"/>
    <w:rsid w:val="00AF3BE3"/>
    <w:rsid w:val="00AF3F6C"/>
    <w:rsid w:val="00AF5F38"/>
    <w:rsid w:val="00B00865"/>
    <w:rsid w:val="00B015D7"/>
    <w:rsid w:val="00B03910"/>
    <w:rsid w:val="00B050F0"/>
    <w:rsid w:val="00B058CE"/>
    <w:rsid w:val="00B061E2"/>
    <w:rsid w:val="00B10AEE"/>
    <w:rsid w:val="00B11F4A"/>
    <w:rsid w:val="00B12A44"/>
    <w:rsid w:val="00B134FA"/>
    <w:rsid w:val="00B20053"/>
    <w:rsid w:val="00B22328"/>
    <w:rsid w:val="00B24DB1"/>
    <w:rsid w:val="00B324E9"/>
    <w:rsid w:val="00B35411"/>
    <w:rsid w:val="00B35941"/>
    <w:rsid w:val="00B35F98"/>
    <w:rsid w:val="00B374DB"/>
    <w:rsid w:val="00B37833"/>
    <w:rsid w:val="00B37E68"/>
    <w:rsid w:val="00B4045A"/>
    <w:rsid w:val="00B41099"/>
    <w:rsid w:val="00B414B0"/>
    <w:rsid w:val="00B41B1D"/>
    <w:rsid w:val="00B42B91"/>
    <w:rsid w:val="00B45BBB"/>
    <w:rsid w:val="00B477BC"/>
    <w:rsid w:val="00B5008F"/>
    <w:rsid w:val="00B508F9"/>
    <w:rsid w:val="00B509DD"/>
    <w:rsid w:val="00B51A0B"/>
    <w:rsid w:val="00B5379F"/>
    <w:rsid w:val="00B55A08"/>
    <w:rsid w:val="00B6325C"/>
    <w:rsid w:val="00B63623"/>
    <w:rsid w:val="00B67A90"/>
    <w:rsid w:val="00B71D29"/>
    <w:rsid w:val="00B71FDB"/>
    <w:rsid w:val="00B73724"/>
    <w:rsid w:val="00B760D7"/>
    <w:rsid w:val="00B7736E"/>
    <w:rsid w:val="00B812D9"/>
    <w:rsid w:val="00B813DC"/>
    <w:rsid w:val="00B8200A"/>
    <w:rsid w:val="00B83012"/>
    <w:rsid w:val="00B83D97"/>
    <w:rsid w:val="00B855F9"/>
    <w:rsid w:val="00B86CEF"/>
    <w:rsid w:val="00B87639"/>
    <w:rsid w:val="00B94601"/>
    <w:rsid w:val="00BA09D5"/>
    <w:rsid w:val="00BA217E"/>
    <w:rsid w:val="00BA2E6E"/>
    <w:rsid w:val="00BA3EBC"/>
    <w:rsid w:val="00BA4802"/>
    <w:rsid w:val="00BA5C02"/>
    <w:rsid w:val="00BB1722"/>
    <w:rsid w:val="00BB1AFD"/>
    <w:rsid w:val="00BB77CD"/>
    <w:rsid w:val="00BC7B6E"/>
    <w:rsid w:val="00BD224F"/>
    <w:rsid w:val="00BD66F9"/>
    <w:rsid w:val="00BD7995"/>
    <w:rsid w:val="00BD7FA1"/>
    <w:rsid w:val="00BE2571"/>
    <w:rsid w:val="00BE62B7"/>
    <w:rsid w:val="00BE7200"/>
    <w:rsid w:val="00BE7626"/>
    <w:rsid w:val="00BF0C81"/>
    <w:rsid w:val="00BF1139"/>
    <w:rsid w:val="00BF228F"/>
    <w:rsid w:val="00BF4B25"/>
    <w:rsid w:val="00BF567F"/>
    <w:rsid w:val="00BF5724"/>
    <w:rsid w:val="00BF7052"/>
    <w:rsid w:val="00C0144F"/>
    <w:rsid w:val="00C0255D"/>
    <w:rsid w:val="00C02E70"/>
    <w:rsid w:val="00C033A5"/>
    <w:rsid w:val="00C033D9"/>
    <w:rsid w:val="00C04625"/>
    <w:rsid w:val="00C04AFC"/>
    <w:rsid w:val="00C06947"/>
    <w:rsid w:val="00C10801"/>
    <w:rsid w:val="00C117C8"/>
    <w:rsid w:val="00C11EC6"/>
    <w:rsid w:val="00C121DE"/>
    <w:rsid w:val="00C130B5"/>
    <w:rsid w:val="00C20A86"/>
    <w:rsid w:val="00C217C4"/>
    <w:rsid w:val="00C254A1"/>
    <w:rsid w:val="00C261A9"/>
    <w:rsid w:val="00C3136A"/>
    <w:rsid w:val="00C319AE"/>
    <w:rsid w:val="00C33A76"/>
    <w:rsid w:val="00C3755B"/>
    <w:rsid w:val="00C414E3"/>
    <w:rsid w:val="00C4417F"/>
    <w:rsid w:val="00C450B8"/>
    <w:rsid w:val="00C4775D"/>
    <w:rsid w:val="00C477C6"/>
    <w:rsid w:val="00C53194"/>
    <w:rsid w:val="00C5553F"/>
    <w:rsid w:val="00C5558D"/>
    <w:rsid w:val="00C55642"/>
    <w:rsid w:val="00C566EB"/>
    <w:rsid w:val="00C56926"/>
    <w:rsid w:val="00C57FDA"/>
    <w:rsid w:val="00C610C5"/>
    <w:rsid w:val="00C62D8C"/>
    <w:rsid w:val="00C62EA3"/>
    <w:rsid w:val="00C62F60"/>
    <w:rsid w:val="00C634F4"/>
    <w:rsid w:val="00C63E9E"/>
    <w:rsid w:val="00C64BDA"/>
    <w:rsid w:val="00C653FD"/>
    <w:rsid w:val="00C65B12"/>
    <w:rsid w:val="00C67A5B"/>
    <w:rsid w:val="00C711AD"/>
    <w:rsid w:val="00C728B8"/>
    <w:rsid w:val="00C730E7"/>
    <w:rsid w:val="00C73D54"/>
    <w:rsid w:val="00C75287"/>
    <w:rsid w:val="00C756AB"/>
    <w:rsid w:val="00C77131"/>
    <w:rsid w:val="00C7756A"/>
    <w:rsid w:val="00C80710"/>
    <w:rsid w:val="00C82BBF"/>
    <w:rsid w:val="00C839E7"/>
    <w:rsid w:val="00C857CF"/>
    <w:rsid w:val="00C859B6"/>
    <w:rsid w:val="00C872D1"/>
    <w:rsid w:val="00C87BED"/>
    <w:rsid w:val="00C91553"/>
    <w:rsid w:val="00C96E32"/>
    <w:rsid w:val="00CA0AC2"/>
    <w:rsid w:val="00CA4337"/>
    <w:rsid w:val="00CA5BCA"/>
    <w:rsid w:val="00CB08B0"/>
    <w:rsid w:val="00CB1CE5"/>
    <w:rsid w:val="00CB3001"/>
    <w:rsid w:val="00CB511E"/>
    <w:rsid w:val="00CB76B6"/>
    <w:rsid w:val="00CC0E85"/>
    <w:rsid w:val="00CC1884"/>
    <w:rsid w:val="00CC66CC"/>
    <w:rsid w:val="00CC6779"/>
    <w:rsid w:val="00CC6BB4"/>
    <w:rsid w:val="00CC7F7D"/>
    <w:rsid w:val="00CD00A3"/>
    <w:rsid w:val="00CD2929"/>
    <w:rsid w:val="00CD4EF3"/>
    <w:rsid w:val="00CD65CE"/>
    <w:rsid w:val="00CD78A5"/>
    <w:rsid w:val="00CD7A1A"/>
    <w:rsid w:val="00CE13DB"/>
    <w:rsid w:val="00CE1F32"/>
    <w:rsid w:val="00CE3B46"/>
    <w:rsid w:val="00CE58F5"/>
    <w:rsid w:val="00CE5A01"/>
    <w:rsid w:val="00CE5EF5"/>
    <w:rsid w:val="00CE6329"/>
    <w:rsid w:val="00CE6A40"/>
    <w:rsid w:val="00CF2A81"/>
    <w:rsid w:val="00CF2BC5"/>
    <w:rsid w:val="00CF6A39"/>
    <w:rsid w:val="00D00576"/>
    <w:rsid w:val="00D00A7E"/>
    <w:rsid w:val="00D04521"/>
    <w:rsid w:val="00D04C18"/>
    <w:rsid w:val="00D05D92"/>
    <w:rsid w:val="00D103FC"/>
    <w:rsid w:val="00D10617"/>
    <w:rsid w:val="00D10CF9"/>
    <w:rsid w:val="00D118C8"/>
    <w:rsid w:val="00D147EF"/>
    <w:rsid w:val="00D150CE"/>
    <w:rsid w:val="00D15840"/>
    <w:rsid w:val="00D16D08"/>
    <w:rsid w:val="00D177C5"/>
    <w:rsid w:val="00D20009"/>
    <w:rsid w:val="00D23A17"/>
    <w:rsid w:val="00D23E89"/>
    <w:rsid w:val="00D25C53"/>
    <w:rsid w:val="00D26321"/>
    <w:rsid w:val="00D33F1E"/>
    <w:rsid w:val="00D3575A"/>
    <w:rsid w:val="00D36456"/>
    <w:rsid w:val="00D365AB"/>
    <w:rsid w:val="00D37634"/>
    <w:rsid w:val="00D43D25"/>
    <w:rsid w:val="00D43F1B"/>
    <w:rsid w:val="00D44331"/>
    <w:rsid w:val="00D45DCE"/>
    <w:rsid w:val="00D46D75"/>
    <w:rsid w:val="00D47363"/>
    <w:rsid w:val="00D47493"/>
    <w:rsid w:val="00D47742"/>
    <w:rsid w:val="00D47A3F"/>
    <w:rsid w:val="00D53DC7"/>
    <w:rsid w:val="00D54DD6"/>
    <w:rsid w:val="00D65426"/>
    <w:rsid w:val="00D65CBB"/>
    <w:rsid w:val="00D668AF"/>
    <w:rsid w:val="00D67B90"/>
    <w:rsid w:val="00D7082A"/>
    <w:rsid w:val="00D716A8"/>
    <w:rsid w:val="00D71BAA"/>
    <w:rsid w:val="00D71CD8"/>
    <w:rsid w:val="00D72014"/>
    <w:rsid w:val="00D72CE6"/>
    <w:rsid w:val="00D742FE"/>
    <w:rsid w:val="00D74ED3"/>
    <w:rsid w:val="00D752D2"/>
    <w:rsid w:val="00D75760"/>
    <w:rsid w:val="00D772CE"/>
    <w:rsid w:val="00D80449"/>
    <w:rsid w:val="00D818C5"/>
    <w:rsid w:val="00D82852"/>
    <w:rsid w:val="00D83F41"/>
    <w:rsid w:val="00D83FB8"/>
    <w:rsid w:val="00D86CB0"/>
    <w:rsid w:val="00D8738D"/>
    <w:rsid w:val="00D90601"/>
    <w:rsid w:val="00D916FE"/>
    <w:rsid w:val="00D9186A"/>
    <w:rsid w:val="00D92C11"/>
    <w:rsid w:val="00D94585"/>
    <w:rsid w:val="00D9759C"/>
    <w:rsid w:val="00DA47A0"/>
    <w:rsid w:val="00DA69C7"/>
    <w:rsid w:val="00DA6EFE"/>
    <w:rsid w:val="00DA75FA"/>
    <w:rsid w:val="00DB0BA6"/>
    <w:rsid w:val="00DB22AD"/>
    <w:rsid w:val="00DB39D0"/>
    <w:rsid w:val="00DB6950"/>
    <w:rsid w:val="00DC0ABE"/>
    <w:rsid w:val="00DC24A1"/>
    <w:rsid w:val="00DC4E8A"/>
    <w:rsid w:val="00DD0DEF"/>
    <w:rsid w:val="00DD17A2"/>
    <w:rsid w:val="00DD2F5A"/>
    <w:rsid w:val="00DD387F"/>
    <w:rsid w:val="00DD4785"/>
    <w:rsid w:val="00DD598E"/>
    <w:rsid w:val="00DD66FE"/>
    <w:rsid w:val="00DD6751"/>
    <w:rsid w:val="00DE0E3F"/>
    <w:rsid w:val="00DE0F81"/>
    <w:rsid w:val="00DE1D3B"/>
    <w:rsid w:val="00DE454D"/>
    <w:rsid w:val="00DE51E8"/>
    <w:rsid w:val="00DF0E3D"/>
    <w:rsid w:val="00DF1442"/>
    <w:rsid w:val="00DF3AB4"/>
    <w:rsid w:val="00DF3F69"/>
    <w:rsid w:val="00DF55FD"/>
    <w:rsid w:val="00DF6805"/>
    <w:rsid w:val="00DF6F4D"/>
    <w:rsid w:val="00E00BE8"/>
    <w:rsid w:val="00E011FD"/>
    <w:rsid w:val="00E0204A"/>
    <w:rsid w:val="00E11C91"/>
    <w:rsid w:val="00E1267C"/>
    <w:rsid w:val="00E1479B"/>
    <w:rsid w:val="00E16460"/>
    <w:rsid w:val="00E165A0"/>
    <w:rsid w:val="00E16EB3"/>
    <w:rsid w:val="00E1786E"/>
    <w:rsid w:val="00E17C3B"/>
    <w:rsid w:val="00E205F2"/>
    <w:rsid w:val="00E2086F"/>
    <w:rsid w:val="00E24BB4"/>
    <w:rsid w:val="00E2758F"/>
    <w:rsid w:val="00E27F0C"/>
    <w:rsid w:val="00E30F13"/>
    <w:rsid w:val="00E34C7B"/>
    <w:rsid w:val="00E35C96"/>
    <w:rsid w:val="00E36C77"/>
    <w:rsid w:val="00E40445"/>
    <w:rsid w:val="00E41C85"/>
    <w:rsid w:val="00E426D2"/>
    <w:rsid w:val="00E469F4"/>
    <w:rsid w:val="00E50621"/>
    <w:rsid w:val="00E5146D"/>
    <w:rsid w:val="00E5267F"/>
    <w:rsid w:val="00E53BE5"/>
    <w:rsid w:val="00E579AB"/>
    <w:rsid w:val="00E57E1B"/>
    <w:rsid w:val="00E6358B"/>
    <w:rsid w:val="00E63D21"/>
    <w:rsid w:val="00E660D2"/>
    <w:rsid w:val="00E723EF"/>
    <w:rsid w:val="00E732B1"/>
    <w:rsid w:val="00E736E5"/>
    <w:rsid w:val="00E82436"/>
    <w:rsid w:val="00E82FF3"/>
    <w:rsid w:val="00E84ABE"/>
    <w:rsid w:val="00E84FBA"/>
    <w:rsid w:val="00E87B39"/>
    <w:rsid w:val="00E916AD"/>
    <w:rsid w:val="00E956E9"/>
    <w:rsid w:val="00EA3A99"/>
    <w:rsid w:val="00EA4502"/>
    <w:rsid w:val="00EA70F3"/>
    <w:rsid w:val="00EB0BFC"/>
    <w:rsid w:val="00EB237A"/>
    <w:rsid w:val="00EB3935"/>
    <w:rsid w:val="00EB51FF"/>
    <w:rsid w:val="00EB57EF"/>
    <w:rsid w:val="00EC0FC4"/>
    <w:rsid w:val="00EC197D"/>
    <w:rsid w:val="00EC30E4"/>
    <w:rsid w:val="00EC58E7"/>
    <w:rsid w:val="00EC656E"/>
    <w:rsid w:val="00ED048B"/>
    <w:rsid w:val="00ED0C74"/>
    <w:rsid w:val="00ED200C"/>
    <w:rsid w:val="00EE0E2A"/>
    <w:rsid w:val="00EE1229"/>
    <w:rsid w:val="00EE262E"/>
    <w:rsid w:val="00EE33E5"/>
    <w:rsid w:val="00EE5854"/>
    <w:rsid w:val="00EF4259"/>
    <w:rsid w:val="00EF4B80"/>
    <w:rsid w:val="00EF7B31"/>
    <w:rsid w:val="00F03928"/>
    <w:rsid w:val="00F039A0"/>
    <w:rsid w:val="00F061B4"/>
    <w:rsid w:val="00F063E3"/>
    <w:rsid w:val="00F06730"/>
    <w:rsid w:val="00F10349"/>
    <w:rsid w:val="00F12AA0"/>
    <w:rsid w:val="00F15043"/>
    <w:rsid w:val="00F15464"/>
    <w:rsid w:val="00F166A9"/>
    <w:rsid w:val="00F16F47"/>
    <w:rsid w:val="00F20BA6"/>
    <w:rsid w:val="00F22253"/>
    <w:rsid w:val="00F248B3"/>
    <w:rsid w:val="00F263EB"/>
    <w:rsid w:val="00F2697B"/>
    <w:rsid w:val="00F30434"/>
    <w:rsid w:val="00F30977"/>
    <w:rsid w:val="00F3175D"/>
    <w:rsid w:val="00F32445"/>
    <w:rsid w:val="00F33E47"/>
    <w:rsid w:val="00F341EE"/>
    <w:rsid w:val="00F36CCD"/>
    <w:rsid w:val="00F37F4F"/>
    <w:rsid w:val="00F4130F"/>
    <w:rsid w:val="00F44B6D"/>
    <w:rsid w:val="00F47AC1"/>
    <w:rsid w:val="00F507BA"/>
    <w:rsid w:val="00F522BB"/>
    <w:rsid w:val="00F53284"/>
    <w:rsid w:val="00F53469"/>
    <w:rsid w:val="00F54868"/>
    <w:rsid w:val="00F55816"/>
    <w:rsid w:val="00F565BF"/>
    <w:rsid w:val="00F5686D"/>
    <w:rsid w:val="00F6053D"/>
    <w:rsid w:val="00F62F00"/>
    <w:rsid w:val="00F644A2"/>
    <w:rsid w:val="00F6549A"/>
    <w:rsid w:val="00F67A57"/>
    <w:rsid w:val="00F73C46"/>
    <w:rsid w:val="00F7729A"/>
    <w:rsid w:val="00F825EF"/>
    <w:rsid w:val="00F832D2"/>
    <w:rsid w:val="00F849CF"/>
    <w:rsid w:val="00F8614F"/>
    <w:rsid w:val="00F8615E"/>
    <w:rsid w:val="00F86D09"/>
    <w:rsid w:val="00FA6038"/>
    <w:rsid w:val="00FA6622"/>
    <w:rsid w:val="00FB064E"/>
    <w:rsid w:val="00FB0F4B"/>
    <w:rsid w:val="00FB1AAD"/>
    <w:rsid w:val="00FB3F2E"/>
    <w:rsid w:val="00FB4348"/>
    <w:rsid w:val="00FC10D2"/>
    <w:rsid w:val="00FC1304"/>
    <w:rsid w:val="00FC3EFA"/>
    <w:rsid w:val="00FC4A3F"/>
    <w:rsid w:val="00FC529B"/>
    <w:rsid w:val="00FC6FD5"/>
    <w:rsid w:val="00FC7875"/>
    <w:rsid w:val="00FD177B"/>
    <w:rsid w:val="00FD1BC1"/>
    <w:rsid w:val="00FD1E2E"/>
    <w:rsid w:val="00FD3C50"/>
    <w:rsid w:val="00FD4490"/>
    <w:rsid w:val="00FD5AB1"/>
    <w:rsid w:val="00FD6E90"/>
    <w:rsid w:val="00FD7A91"/>
    <w:rsid w:val="00FE3167"/>
    <w:rsid w:val="00FE4505"/>
    <w:rsid w:val="00FE4EB6"/>
    <w:rsid w:val="00FE5A6E"/>
    <w:rsid w:val="00FE65AB"/>
    <w:rsid w:val="00FE76E6"/>
    <w:rsid w:val="00FF269B"/>
    <w:rsid w:val="00FF27E1"/>
    <w:rsid w:val="00FF2DC3"/>
    <w:rsid w:val="00FF354C"/>
    <w:rsid w:val="00FF4AF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77612"/>
  <w15:docId w15:val="{E714284F-BBD9-47A7-9849-62276845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7AB8"/>
  </w:style>
  <w:style w:type="paragraph" w:styleId="Nadpis1">
    <w:name w:val="heading 1"/>
    <w:basedOn w:val="Normlny"/>
    <w:next w:val="Normlny"/>
    <w:link w:val="Nadpis1Char"/>
    <w:qFormat/>
    <w:rsid w:val="005530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nhideWhenUsed/>
    <w:qFormat/>
    <w:rsid w:val="00A951B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autoRedefine/>
    <w:qFormat/>
    <w:rsid w:val="00DD4785"/>
    <w:pPr>
      <w:keepNext/>
      <w:spacing w:after="240" w:line="264" w:lineRule="auto"/>
      <w:ind w:left="360" w:hanging="360"/>
      <w:jc w:val="center"/>
      <w:outlineLvl w:val="2"/>
    </w:pPr>
    <w:rPr>
      <w:rFonts w:eastAsia="Times New Roman" w:cs="Arial"/>
      <w:b/>
      <w:noProof/>
      <w:lang w:eastAsia="sk-SK"/>
    </w:rPr>
  </w:style>
  <w:style w:type="paragraph" w:styleId="Nadpis4">
    <w:name w:val="heading 4"/>
    <w:basedOn w:val="Normlny"/>
    <w:next w:val="Normlny"/>
    <w:link w:val="Nadpis4Char"/>
    <w:unhideWhenUsed/>
    <w:qFormat/>
    <w:rsid w:val="00B86CE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qFormat/>
    <w:rsid w:val="000928EF"/>
    <w:pPr>
      <w:keepNext/>
      <w:spacing w:after="0" w:line="240" w:lineRule="auto"/>
      <w:jc w:val="center"/>
      <w:outlineLvl w:val="4"/>
    </w:pPr>
    <w:rPr>
      <w:rFonts w:ascii="Arial" w:eastAsia="Times New Roman" w:hAnsi="Arial" w:cs="Times New Roman"/>
      <w:b/>
      <w:bCs/>
      <w:noProof/>
      <w:sz w:val="28"/>
      <w:szCs w:val="28"/>
      <w:lang w:eastAsia="sk-SK"/>
    </w:rPr>
  </w:style>
  <w:style w:type="paragraph" w:styleId="Nadpis6">
    <w:name w:val="heading 6"/>
    <w:basedOn w:val="Normlny"/>
    <w:next w:val="Normlny"/>
    <w:link w:val="Nadpis6Char"/>
    <w:qFormat/>
    <w:rsid w:val="000928EF"/>
    <w:pPr>
      <w:keepNext/>
      <w:spacing w:after="0" w:line="240" w:lineRule="auto"/>
      <w:jc w:val="both"/>
      <w:outlineLvl w:val="5"/>
    </w:pPr>
    <w:rPr>
      <w:rFonts w:ascii="Arial" w:eastAsia="Times New Roman" w:hAnsi="Arial" w:cs="Times New Roman"/>
      <w:b/>
      <w:bCs/>
      <w:noProof/>
      <w:szCs w:val="24"/>
      <w:lang w:eastAsia="sk-SK"/>
    </w:rPr>
  </w:style>
  <w:style w:type="paragraph" w:styleId="Nadpis7">
    <w:name w:val="heading 7"/>
    <w:basedOn w:val="Normlny"/>
    <w:next w:val="Normlny"/>
    <w:link w:val="Nadpis7Char"/>
    <w:qFormat/>
    <w:rsid w:val="000928EF"/>
    <w:pPr>
      <w:keepNext/>
      <w:spacing w:after="0" w:line="360" w:lineRule="auto"/>
      <w:jc w:val="both"/>
      <w:outlineLvl w:val="6"/>
    </w:pPr>
    <w:rPr>
      <w:rFonts w:ascii="Arial" w:eastAsia="Times New Roman" w:hAnsi="Arial" w:cs="Times New Roman"/>
      <w:b/>
      <w:bCs/>
      <w:noProof/>
      <w:szCs w:val="24"/>
      <w:u w:val="single"/>
      <w:lang w:eastAsia="sk-SK"/>
    </w:rPr>
  </w:style>
  <w:style w:type="paragraph" w:styleId="Nadpis8">
    <w:name w:val="heading 8"/>
    <w:basedOn w:val="Normlny"/>
    <w:next w:val="Normlny"/>
    <w:link w:val="Nadpis8Char"/>
    <w:qFormat/>
    <w:rsid w:val="000928EF"/>
    <w:pPr>
      <w:keepNext/>
      <w:spacing w:after="0" w:line="240" w:lineRule="auto"/>
      <w:ind w:firstLine="708"/>
      <w:jc w:val="both"/>
      <w:outlineLvl w:val="7"/>
    </w:pPr>
    <w:rPr>
      <w:rFonts w:ascii="Arial" w:eastAsia="Times New Roman" w:hAnsi="Arial" w:cs="Times New Roman"/>
      <w:noProof/>
      <w:szCs w:val="24"/>
      <w:u w:val="single"/>
      <w:lang w:eastAsia="sk-SK"/>
    </w:rPr>
  </w:style>
  <w:style w:type="paragraph" w:styleId="Nadpis9">
    <w:name w:val="heading 9"/>
    <w:basedOn w:val="Normlny"/>
    <w:next w:val="Normlny"/>
    <w:link w:val="Nadpis9Char"/>
    <w:qFormat/>
    <w:rsid w:val="000928EF"/>
    <w:pPr>
      <w:keepNext/>
      <w:spacing w:after="0" w:line="240" w:lineRule="auto"/>
      <w:outlineLvl w:val="8"/>
    </w:pPr>
    <w:rPr>
      <w:rFonts w:ascii="Arial" w:eastAsia="Times New Roman" w:hAnsi="Arial" w:cs="Times New Roman"/>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DD4785"/>
    <w:rPr>
      <w:rFonts w:eastAsia="Times New Roman" w:cs="Arial"/>
      <w:b/>
      <w:noProof/>
      <w:lang w:eastAsia="sk-SK"/>
    </w:rPr>
  </w:style>
  <w:style w:type="paragraph" w:styleId="Odsekzoznamu">
    <w:name w:val="List Paragraph"/>
    <w:aliases w:val="Odsek zoznamu2,ODRAZKY PRVA UROVEN,List Paragraph,cp_Odstavec se seznamem,Bullet Number,Bullet List,FooterText,numbered,Paragraphe de liste1,Bulletr List Paragraph,列出段落,列出段落1,List Paragraph2,List Paragraph21,Listeafsnit1"/>
    <w:basedOn w:val="Normlny"/>
    <w:link w:val="OdsekzoznamuChar"/>
    <w:uiPriority w:val="34"/>
    <w:qFormat/>
    <w:rsid w:val="00A1193A"/>
    <w:pPr>
      <w:spacing w:after="0" w:line="240" w:lineRule="auto"/>
      <w:ind w:left="928" w:hanging="360"/>
      <w:contextualSpacing/>
      <w:jc w:val="both"/>
    </w:pPr>
    <w:rPr>
      <w:rFonts w:ascii="Arial" w:eastAsia="Times New Roman" w:hAnsi="Arial" w:cs="Times New Roman"/>
      <w:noProof/>
      <w:sz w:val="20"/>
      <w:szCs w:val="24"/>
      <w:lang w:eastAsia="sk-SK"/>
    </w:rPr>
  </w:style>
  <w:style w:type="character" w:styleId="Odkaznakomentr">
    <w:name w:val="annotation reference"/>
    <w:basedOn w:val="Predvolenpsmoodseku"/>
    <w:uiPriority w:val="99"/>
    <w:unhideWhenUsed/>
    <w:rsid w:val="00A1193A"/>
    <w:rPr>
      <w:sz w:val="16"/>
      <w:szCs w:val="16"/>
    </w:rPr>
  </w:style>
  <w:style w:type="paragraph" w:styleId="Textkomentra">
    <w:name w:val="annotation text"/>
    <w:basedOn w:val="Normlny"/>
    <w:link w:val="TextkomentraChar"/>
    <w:uiPriority w:val="99"/>
    <w:unhideWhenUsed/>
    <w:rsid w:val="00A1193A"/>
    <w:pPr>
      <w:spacing w:after="0" w:line="240" w:lineRule="auto"/>
      <w:ind w:left="720" w:hanging="360"/>
      <w:jc w:val="both"/>
    </w:pPr>
    <w:rPr>
      <w:rFonts w:ascii="Arial" w:eastAsia="Times New Roman" w:hAnsi="Arial" w:cs="Times New Roman"/>
      <w:noProof/>
      <w:sz w:val="20"/>
      <w:szCs w:val="20"/>
      <w:lang w:eastAsia="sk-SK"/>
    </w:rPr>
  </w:style>
  <w:style w:type="character" w:customStyle="1" w:styleId="TextkomentraChar">
    <w:name w:val="Text komentára Char"/>
    <w:basedOn w:val="Predvolenpsmoodseku"/>
    <w:link w:val="Textkomentra"/>
    <w:uiPriority w:val="99"/>
    <w:rsid w:val="00A1193A"/>
    <w:rPr>
      <w:rFonts w:ascii="Arial" w:eastAsia="Times New Roman" w:hAnsi="Arial" w:cs="Times New Roman"/>
      <w:noProof/>
      <w:sz w:val="20"/>
      <w:szCs w:val="20"/>
      <w:lang w:eastAsia="sk-SK"/>
    </w:rPr>
  </w:style>
  <w:style w:type="paragraph" w:styleId="Textbubliny">
    <w:name w:val="Balloon Text"/>
    <w:basedOn w:val="Normlny"/>
    <w:link w:val="TextbublinyChar"/>
    <w:uiPriority w:val="99"/>
    <w:semiHidden/>
    <w:unhideWhenUsed/>
    <w:rsid w:val="00A1193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193A"/>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B41099"/>
    <w:pPr>
      <w:spacing w:after="160"/>
      <w:ind w:left="0" w:firstLine="0"/>
      <w:jc w:val="left"/>
    </w:pPr>
    <w:rPr>
      <w:rFonts w:asciiTheme="minorHAnsi" w:eastAsiaTheme="minorHAnsi" w:hAnsiTheme="minorHAnsi" w:cstheme="minorBidi"/>
      <w:b/>
      <w:bCs/>
      <w:noProof w:val="0"/>
      <w:lang w:eastAsia="en-US"/>
    </w:rPr>
  </w:style>
  <w:style w:type="character" w:customStyle="1" w:styleId="PredmetkomentraChar">
    <w:name w:val="Predmet komentára Char"/>
    <w:basedOn w:val="TextkomentraChar"/>
    <w:link w:val="Predmetkomentra"/>
    <w:uiPriority w:val="99"/>
    <w:semiHidden/>
    <w:rsid w:val="00B41099"/>
    <w:rPr>
      <w:rFonts w:ascii="Arial" w:eastAsia="Times New Roman" w:hAnsi="Arial" w:cs="Times New Roman"/>
      <w:b/>
      <w:bCs/>
      <w:noProof/>
      <w:sz w:val="20"/>
      <w:szCs w:val="20"/>
      <w:lang w:eastAsia="sk-SK"/>
    </w:rPr>
  </w:style>
  <w:style w:type="character" w:customStyle="1" w:styleId="Nadpis1Char">
    <w:name w:val="Nadpis 1 Char"/>
    <w:basedOn w:val="Predvolenpsmoodseku"/>
    <w:link w:val="Nadpis1"/>
    <w:rsid w:val="0055306C"/>
    <w:rPr>
      <w:rFonts w:asciiTheme="majorHAnsi" w:eastAsiaTheme="majorEastAsia" w:hAnsiTheme="majorHAnsi" w:cstheme="majorBidi"/>
      <w:color w:val="2E74B5" w:themeColor="accent1" w:themeShade="BF"/>
      <w:sz w:val="32"/>
      <w:szCs w:val="32"/>
    </w:rPr>
  </w:style>
  <w:style w:type="paragraph" w:styleId="Revzia">
    <w:name w:val="Revision"/>
    <w:hidden/>
    <w:uiPriority w:val="99"/>
    <w:semiHidden/>
    <w:rsid w:val="007660F3"/>
    <w:pPr>
      <w:spacing w:after="0" w:line="240" w:lineRule="auto"/>
    </w:pPr>
  </w:style>
  <w:style w:type="paragraph" w:styleId="Hlavika">
    <w:name w:val="header"/>
    <w:basedOn w:val="Normlny"/>
    <w:link w:val="HlavikaChar"/>
    <w:unhideWhenUsed/>
    <w:rsid w:val="00B12A44"/>
    <w:pPr>
      <w:tabs>
        <w:tab w:val="center" w:pos="4536"/>
        <w:tab w:val="right" w:pos="9072"/>
      </w:tabs>
      <w:spacing w:after="0" w:line="240" w:lineRule="auto"/>
    </w:pPr>
  </w:style>
  <w:style w:type="character" w:customStyle="1" w:styleId="HlavikaChar">
    <w:name w:val="Hlavička Char"/>
    <w:basedOn w:val="Predvolenpsmoodseku"/>
    <w:link w:val="Hlavika"/>
    <w:rsid w:val="00B12A44"/>
  </w:style>
  <w:style w:type="paragraph" w:styleId="Pta">
    <w:name w:val="footer"/>
    <w:basedOn w:val="Normlny"/>
    <w:link w:val="PtaChar"/>
    <w:uiPriority w:val="99"/>
    <w:unhideWhenUsed/>
    <w:rsid w:val="00B12A44"/>
    <w:pPr>
      <w:tabs>
        <w:tab w:val="center" w:pos="4536"/>
        <w:tab w:val="right" w:pos="9072"/>
      </w:tabs>
      <w:spacing w:after="0" w:line="240" w:lineRule="auto"/>
    </w:pPr>
  </w:style>
  <w:style w:type="character" w:customStyle="1" w:styleId="PtaChar">
    <w:name w:val="Päta Char"/>
    <w:basedOn w:val="Predvolenpsmoodseku"/>
    <w:link w:val="Pta"/>
    <w:uiPriority w:val="99"/>
    <w:rsid w:val="00B12A44"/>
  </w:style>
  <w:style w:type="paragraph" w:styleId="Zkladntext">
    <w:name w:val="Body Text"/>
    <w:basedOn w:val="Normlny"/>
    <w:link w:val="ZkladntextChar"/>
    <w:uiPriority w:val="99"/>
    <w:unhideWhenUsed/>
    <w:rsid w:val="007C3E45"/>
    <w:pPr>
      <w:spacing w:after="120" w:line="276" w:lineRule="auto"/>
    </w:pPr>
    <w:rPr>
      <w:rFonts w:ascii="Calibri" w:eastAsia="Calibri" w:hAnsi="Calibri" w:cs="Times New Roman"/>
      <w:sz w:val="20"/>
      <w:szCs w:val="20"/>
    </w:rPr>
  </w:style>
  <w:style w:type="character" w:customStyle="1" w:styleId="ZkladntextChar">
    <w:name w:val="Základný text Char"/>
    <w:basedOn w:val="Predvolenpsmoodseku"/>
    <w:link w:val="Zkladntext"/>
    <w:uiPriority w:val="99"/>
    <w:rsid w:val="007C3E45"/>
    <w:rPr>
      <w:rFonts w:ascii="Calibri" w:eastAsia="Calibri" w:hAnsi="Calibri" w:cs="Times New Roman"/>
      <w:sz w:val="20"/>
      <w:szCs w:val="20"/>
    </w:rPr>
  </w:style>
  <w:style w:type="paragraph" w:customStyle="1" w:styleId="Default">
    <w:name w:val="Default"/>
    <w:rsid w:val="00CF2BC5"/>
    <w:pPr>
      <w:autoSpaceDE w:val="0"/>
      <w:autoSpaceDN w:val="0"/>
      <w:adjustRightInd w:val="0"/>
      <w:spacing w:after="0" w:line="240" w:lineRule="auto"/>
    </w:pPr>
    <w:rPr>
      <w:rFonts w:ascii="Georgia" w:eastAsia="Times New Roman" w:hAnsi="Georgia" w:cs="Georgia"/>
      <w:color w:val="000000"/>
      <w:sz w:val="24"/>
      <w:szCs w:val="24"/>
      <w:lang w:eastAsia="sk-SK"/>
    </w:rPr>
  </w:style>
  <w:style w:type="paragraph" w:styleId="Bezriadkovania">
    <w:name w:val="No Spacing"/>
    <w:uiPriority w:val="1"/>
    <w:qFormat/>
    <w:rsid w:val="00C06947"/>
    <w:pPr>
      <w:widowControl w:val="0"/>
      <w:autoSpaceDE w:val="0"/>
      <w:autoSpaceDN w:val="0"/>
      <w:adjustRightInd w:val="0"/>
      <w:spacing w:after="0" w:line="240" w:lineRule="auto"/>
      <w:ind w:left="284" w:hanging="284"/>
      <w:jc w:val="both"/>
    </w:pPr>
    <w:rPr>
      <w:rFonts w:ascii="Times New Roman" w:eastAsia="Times New Roman" w:hAnsi="Times New Roman" w:cs="Times New Roman"/>
      <w:sz w:val="20"/>
      <w:szCs w:val="20"/>
      <w:lang w:eastAsia="sk-SK"/>
    </w:rPr>
  </w:style>
  <w:style w:type="character" w:customStyle="1" w:styleId="Nadpis4Char">
    <w:name w:val="Nadpis 4 Char"/>
    <w:basedOn w:val="Predvolenpsmoodseku"/>
    <w:link w:val="Nadpis4"/>
    <w:rsid w:val="00B86CEF"/>
    <w:rPr>
      <w:rFonts w:asciiTheme="majorHAnsi" w:eastAsiaTheme="majorEastAsia" w:hAnsiTheme="majorHAnsi" w:cstheme="majorBidi"/>
      <w:i/>
      <w:iCs/>
      <w:color w:val="2E74B5" w:themeColor="accent1" w:themeShade="BF"/>
    </w:rPr>
  </w:style>
  <w:style w:type="paragraph" w:customStyle="1" w:styleId="AOHead1">
    <w:name w:val="AOHead1"/>
    <w:basedOn w:val="Normlny"/>
    <w:next w:val="Normlny"/>
    <w:rsid w:val="00DF55FD"/>
    <w:pPr>
      <w:keepNext/>
      <w:numPr>
        <w:numId w:val="18"/>
      </w:numPr>
      <w:spacing w:before="240" w:after="0" w:line="260" w:lineRule="atLeast"/>
      <w:jc w:val="both"/>
      <w:outlineLvl w:val="0"/>
    </w:pPr>
    <w:rPr>
      <w:rFonts w:ascii="Times New Roman" w:eastAsia="SimSun" w:hAnsi="Times New Roman" w:cs="Times New Roman"/>
      <w:b/>
      <w:caps/>
      <w:kern w:val="28"/>
    </w:rPr>
  </w:style>
  <w:style w:type="paragraph" w:customStyle="1" w:styleId="AOHead2">
    <w:name w:val="AOHead2"/>
    <w:basedOn w:val="Normlny"/>
    <w:next w:val="Normlny"/>
    <w:rsid w:val="00DF55FD"/>
    <w:pPr>
      <w:keepNext/>
      <w:numPr>
        <w:ilvl w:val="1"/>
        <w:numId w:val="18"/>
      </w:numPr>
      <w:spacing w:before="240" w:after="0" w:line="260" w:lineRule="atLeast"/>
      <w:jc w:val="both"/>
      <w:outlineLvl w:val="1"/>
    </w:pPr>
    <w:rPr>
      <w:rFonts w:ascii="Times New Roman" w:eastAsia="SimSun" w:hAnsi="Times New Roman" w:cs="Times New Roman"/>
      <w:b/>
    </w:rPr>
  </w:style>
  <w:style w:type="paragraph" w:customStyle="1" w:styleId="AOHead3">
    <w:name w:val="AOHead3"/>
    <w:basedOn w:val="Normlny"/>
    <w:next w:val="Normlny"/>
    <w:rsid w:val="00DF55FD"/>
    <w:pPr>
      <w:numPr>
        <w:ilvl w:val="2"/>
        <w:numId w:val="18"/>
      </w:numPr>
      <w:spacing w:before="240" w:after="0" w:line="260" w:lineRule="atLeast"/>
      <w:jc w:val="both"/>
      <w:outlineLvl w:val="2"/>
    </w:pPr>
    <w:rPr>
      <w:rFonts w:ascii="Times New Roman" w:eastAsia="SimSun" w:hAnsi="Times New Roman" w:cs="Times New Roman"/>
    </w:rPr>
  </w:style>
  <w:style w:type="paragraph" w:customStyle="1" w:styleId="AOHead4">
    <w:name w:val="AOHead4"/>
    <w:basedOn w:val="Normlny"/>
    <w:next w:val="Normlny"/>
    <w:rsid w:val="00DF55FD"/>
    <w:pPr>
      <w:numPr>
        <w:ilvl w:val="3"/>
        <w:numId w:val="18"/>
      </w:numPr>
      <w:spacing w:before="240" w:after="0" w:line="260" w:lineRule="atLeast"/>
      <w:jc w:val="both"/>
      <w:outlineLvl w:val="3"/>
    </w:pPr>
    <w:rPr>
      <w:rFonts w:ascii="Times New Roman" w:eastAsia="SimSun" w:hAnsi="Times New Roman" w:cs="Times New Roman"/>
    </w:rPr>
  </w:style>
  <w:style w:type="paragraph" w:customStyle="1" w:styleId="AOHead5">
    <w:name w:val="AOHead5"/>
    <w:basedOn w:val="Normlny"/>
    <w:next w:val="Normlny"/>
    <w:rsid w:val="00DF55FD"/>
    <w:pPr>
      <w:numPr>
        <w:ilvl w:val="4"/>
        <w:numId w:val="18"/>
      </w:numPr>
      <w:spacing w:before="240" w:after="0" w:line="260" w:lineRule="atLeast"/>
      <w:jc w:val="both"/>
      <w:outlineLvl w:val="4"/>
    </w:pPr>
    <w:rPr>
      <w:rFonts w:ascii="Times New Roman" w:eastAsia="SimSun" w:hAnsi="Times New Roman" w:cs="Times New Roman"/>
    </w:rPr>
  </w:style>
  <w:style w:type="paragraph" w:customStyle="1" w:styleId="AOHead6">
    <w:name w:val="AOHead6"/>
    <w:basedOn w:val="Normlny"/>
    <w:next w:val="Normlny"/>
    <w:rsid w:val="00DF55FD"/>
    <w:pPr>
      <w:numPr>
        <w:ilvl w:val="5"/>
        <w:numId w:val="18"/>
      </w:numPr>
      <w:spacing w:before="240" w:after="0" w:line="260" w:lineRule="atLeast"/>
      <w:jc w:val="both"/>
      <w:outlineLvl w:val="5"/>
    </w:pPr>
    <w:rPr>
      <w:rFonts w:ascii="Times New Roman" w:eastAsia="SimSun" w:hAnsi="Times New Roman" w:cs="Times New Roman"/>
    </w:rPr>
  </w:style>
  <w:style w:type="character" w:customStyle="1" w:styleId="Nadpis2Char">
    <w:name w:val="Nadpis 2 Char"/>
    <w:basedOn w:val="Predvolenpsmoodseku"/>
    <w:link w:val="Nadpis2"/>
    <w:rsid w:val="00A951BD"/>
    <w:rPr>
      <w:rFonts w:asciiTheme="majorHAnsi" w:eastAsiaTheme="majorEastAsia" w:hAnsiTheme="majorHAnsi" w:cstheme="majorBidi"/>
      <w:b/>
      <w:bCs/>
      <w:color w:val="5B9BD5" w:themeColor="accent1"/>
      <w:sz w:val="26"/>
      <w:szCs w:val="26"/>
    </w:rPr>
  </w:style>
  <w:style w:type="character" w:styleId="Hypertextovprepojenie">
    <w:name w:val="Hyperlink"/>
    <w:basedOn w:val="Predvolenpsmoodseku"/>
    <w:uiPriority w:val="99"/>
    <w:unhideWhenUsed/>
    <w:rsid w:val="00060619"/>
    <w:rPr>
      <w:color w:val="0563C1" w:themeColor="hyperlink"/>
      <w:u w:val="single"/>
    </w:rPr>
  </w:style>
  <w:style w:type="character" w:customStyle="1" w:styleId="OdsekzoznamuChar">
    <w:name w:val="Odsek zoznamu Char"/>
    <w:aliases w:val="Odsek zoznamu2 Char,ODRAZKY PRVA UROVEN Char,List Paragraph Char,cp_Odstavec se seznamem Char,Bullet Number Char,Bullet List Char,FooterText Char,numbered Char,Paragraphe de liste1 Char,Bulletr List Paragraph Char,列出段落 Char,列出段落1 Char"/>
    <w:basedOn w:val="Predvolenpsmoodseku"/>
    <w:link w:val="Odsekzoznamu"/>
    <w:uiPriority w:val="34"/>
    <w:qFormat/>
    <w:rsid w:val="00F20BA6"/>
    <w:rPr>
      <w:rFonts w:ascii="Arial" w:eastAsia="Times New Roman" w:hAnsi="Arial" w:cs="Times New Roman"/>
      <w:noProof/>
      <w:sz w:val="20"/>
      <w:szCs w:val="24"/>
      <w:lang w:eastAsia="sk-SK"/>
    </w:rPr>
  </w:style>
  <w:style w:type="paragraph" w:styleId="Textpoznmkypodiarou">
    <w:name w:val="footnote text"/>
    <w:basedOn w:val="Normlny"/>
    <w:link w:val="TextpoznmkypodiarouChar"/>
    <w:uiPriority w:val="99"/>
    <w:semiHidden/>
    <w:unhideWhenUsed/>
    <w:rsid w:val="001E67E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E67EC"/>
    <w:rPr>
      <w:sz w:val="20"/>
      <w:szCs w:val="20"/>
    </w:rPr>
  </w:style>
  <w:style w:type="character" w:styleId="Odkaznapoznmkupodiarou">
    <w:name w:val="footnote reference"/>
    <w:basedOn w:val="Predvolenpsmoodseku"/>
    <w:uiPriority w:val="99"/>
    <w:semiHidden/>
    <w:unhideWhenUsed/>
    <w:rsid w:val="001E67EC"/>
    <w:rPr>
      <w:vertAlign w:val="superscript"/>
    </w:rPr>
  </w:style>
  <w:style w:type="character" w:customStyle="1" w:styleId="Nadpis5Char">
    <w:name w:val="Nadpis 5 Char"/>
    <w:basedOn w:val="Predvolenpsmoodseku"/>
    <w:link w:val="Nadpis5"/>
    <w:rsid w:val="000928EF"/>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0928EF"/>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0928EF"/>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rsid w:val="000928EF"/>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rsid w:val="000928EF"/>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uiPriority w:val="99"/>
    <w:semiHidden/>
    <w:rsid w:val="000928EF"/>
    <w:pPr>
      <w:spacing w:after="0" w:line="240" w:lineRule="auto"/>
      <w:ind w:left="360"/>
      <w:jc w:val="both"/>
    </w:pPr>
    <w:rPr>
      <w:rFonts w:ascii="Arial" w:eastAsia="Times New Roman" w:hAnsi="Arial" w:cs="Times New Roman"/>
      <w:noProof/>
      <w:szCs w:val="24"/>
      <w:lang w:eastAsia="sk-SK"/>
    </w:rPr>
  </w:style>
  <w:style w:type="character" w:customStyle="1" w:styleId="Zarkazkladnhotextu2Char">
    <w:name w:val="Zarážka základného textu 2 Char"/>
    <w:basedOn w:val="Predvolenpsmoodseku"/>
    <w:link w:val="Zarkazkladnhotextu2"/>
    <w:uiPriority w:val="99"/>
    <w:semiHidden/>
    <w:rsid w:val="000928EF"/>
    <w:rPr>
      <w:rFonts w:ascii="Arial" w:eastAsia="Times New Roman" w:hAnsi="Arial" w:cs="Times New Roman"/>
      <w:noProof/>
      <w:szCs w:val="24"/>
      <w:lang w:eastAsia="sk-SK"/>
    </w:rPr>
  </w:style>
  <w:style w:type="character" w:styleId="slostrany">
    <w:name w:val="page number"/>
    <w:basedOn w:val="Predvolenpsmoodseku"/>
    <w:rsid w:val="000928EF"/>
  </w:style>
  <w:style w:type="paragraph" w:styleId="Zkladntext3">
    <w:name w:val="Body Text 3"/>
    <w:basedOn w:val="Normlny"/>
    <w:link w:val="Zkladntext3Char"/>
    <w:uiPriority w:val="99"/>
    <w:semiHidden/>
    <w:rsid w:val="000928EF"/>
    <w:pPr>
      <w:spacing w:after="0" w:line="240" w:lineRule="auto"/>
      <w:jc w:val="center"/>
    </w:pPr>
    <w:rPr>
      <w:rFonts w:ascii="Arial" w:eastAsia="Times New Roman" w:hAnsi="Arial" w:cs="Times New Roman"/>
      <w:noProof/>
      <w:sz w:val="32"/>
      <w:szCs w:val="20"/>
      <w:lang w:eastAsia="sk-SK"/>
    </w:rPr>
  </w:style>
  <w:style w:type="character" w:customStyle="1" w:styleId="Zkladntext3Char">
    <w:name w:val="Základný text 3 Char"/>
    <w:basedOn w:val="Predvolenpsmoodseku"/>
    <w:link w:val="Zkladntext3"/>
    <w:uiPriority w:val="99"/>
    <w:semiHidden/>
    <w:rsid w:val="000928EF"/>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0928EF"/>
    <w:pPr>
      <w:spacing w:after="0" w:line="240" w:lineRule="auto"/>
      <w:ind w:left="4860"/>
    </w:pPr>
    <w:rPr>
      <w:rFonts w:ascii="Arial" w:eastAsia="Times New Roman" w:hAnsi="Arial" w:cs="Times New Roman"/>
      <w:noProof/>
      <w:szCs w:val="24"/>
      <w:lang w:eastAsia="sk-SK"/>
    </w:rPr>
  </w:style>
  <w:style w:type="character" w:customStyle="1" w:styleId="ZarkazkladnhotextuChar">
    <w:name w:val="Zarážka základného textu Char"/>
    <w:basedOn w:val="Predvolenpsmoodseku"/>
    <w:link w:val="Zarkazkladnhotextu"/>
    <w:uiPriority w:val="99"/>
    <w:semiHidden/>
    <w:rsid w:val="000928EF"/>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0928EF"/>
    <w:pPr>
      <w:spacing w:after="0" w:line="240" w:lineRule="auto"/>
      <w:ind w:left="4860"/>
    </w:pPr>
    <w:rPr>
      <w:rFonts w:ascii="Arial" w:eastAsia="Times New Roman" w:hAnsi="Arial"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0928EF"/>
    <w:rPr>
      <w:rFonts w:ascii="Arial" w:eastAsia="Times New Roman" w:hAnsi="Arial" w:cs="Times New Roman"/>
      <w:noProof/>
      <w:sz w:val="30"/>
      <w:szCs w:val="30"/>
      <w:lang w:eastAsia="sk-SK"/>
    </w:rPr>
  </w:style>
  <w:style w:type="paragraph" w:styleId="Zkladntext2">
    <w:name w:val="Body Text 2"/>
    <w:basedOn w:val="Normlny"/>
    <w:link w:val="Zkladntext2Char"/>
    <w:semiHidden/>
    <w:rsid w:val="000928EF"/>
    <w:pPr>
      <w:spacing w:after="0" w:line="240" w:lineRule="auto"/>
    </w:pPr>
    <w:rPr>
      <w:rFonts w:ascii="Arial" w:eastAsia="Times New Roman" w:hAnsi="Arial" w:cs="Arial"/>
      <w:noProof/>
      <w:szCs w:val="24"/>
      <w:lang w:eastAsia="sk-SK"/>
    </w:rPr>
  </w:style>
  <w:style w:type="character" w:customStyle="1" w:styleId="Zkladntext2Char">
    <w:name w:val="Základný text 2 Char"/>
    <w:basedOn w:val="Predvolenpsmoodseku"/>
    <w:link w:val="Zkladntext2"/>
    <w:semiHidden/>
    <w:rsid w:val="000928EF"/>
    <w:rPr>
      <w:rFonts w:ascii="Arial" w:eastAsia="Times New Roman" w:hAnsi="Arial" w:cs="Arial"/>
      <w:noProof/>
      <w:szCs w:val="24"/>
      <w:lang w:eastAsia="sk-SK"/>
    </w:rPr>
  </w:style>
  <w:style w:type="character" w:styleId="Vrazn">
    <w:name w:val="Strong"/>
    <w:basedOn w:val="Predvolenpsmoodseku"/>
    <w:qFormat/>
    <w:rsid w:val="000928EF"/>
    <w:rPr>
      <w:b/>
      <w:bCs/>
    </w:rPr>
  </w:style>
  <w:style w:type="paragraph" w:styleId="Normlnywebov">
    <w:name w:val="Normal (Web)"/>
    <w:basedOn w:val="Normlny"/>
    <w:uiPriority w:val="99"/>
    <w:rsid w:val="000928E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pre">
    <w:name w:val="pre"/>
    <w:basedOn w:val="Predvolenpsmoodseku"/>
    <w:rsid w:val="000928EF"/>
  </w:style>
  <w:style w:type="paragraph" w:styleId="Obyajntext">
    <w:name w:val="Plain Text"/>
    <w:basedOn w:val="Normlny"/>
    <w:link w:val="ObyajntextChar"/>
    <w:uiPriority w:val="99"/>
    <w:semiHidden/>
    <w:unhideWhenUsed/>
    <w:rsid w:val="000928EF"/>
    <w:pPr>
      <w:spacing w:after="0" w:line="240" w:lineRule="auto"/>
    </w:pPr>
    <w:rPr>
      <w:rFonts w:ascii="Calibri" w:eastAsia="Calibri" w:hAnsi="Calibri" w:cs="Times New Roman"/>
      <w:szCs w:val="21"/>
    </w:rPr>
  </w:style>
  <w:style w:type="character" w:customStyle="1" w:styleId="ObyajntextChar">
    <w:name w:val="Obyčajný text Char"/>
    <w:basedOn w:val="Predvolenpsmoodseku"/>
    <w:link w:val="Obyajntext"/>
    <w:uiPriority w:val="99"/>
    <w:semiHidden/>
    <w:rsid w:val="000928EF"/>
    <w:rPr>
      <w:rFonts w:ascii="Calibri" w:eastAsia="Calibri" w:hAnsi="Calibri" w:cs="Times New Roman"/>
      <w:szCs w:val="21"/>
    </w:rPr>
  </w:style>
  <w:style w:type="table" w:styleId="Mriekatabuky">
    <w:name w:val="Table Grid"/>
    <w:basedOn w:val="Normlnatabuka"/>
    <w:uiPriority w:val="59"/>
    <w:rsid w:val="000928E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uiPriority w:val="99"/>
    <w:rsid w:val="000928EF"/>
    <w:pPr>
      <w:spacing w:before="40" w:after="40" w:line="240" w:lineRule="auto"/>
    </w:pPr>
    <w:rPr>
      <w:rFonts w:ascii="Arial" w:eastAsia="Times New Roman" w:hAnsi="Arial" w:cs="Times New Roman"/>
      <w:sz w:val="20"/>
      <w:szCs w:val="20"/>
    </w:rPr>
  </w:style>
  <w:style w:type="paragraph" w:customStyle="1" w:styleId="TableSmHeadingRight">
    <w:name w:val="Table_Sm_Heading_Right"/>
    <w:basedOn w:val="Normlny"/>
    <w:uiPriority w:val="99"/>
    <w:rsid w:val="000928EF"/>
    <w:pPr>
      <w:keepNext/>
      <w:keepLines/>
      <w:spacing w:before="60" w:after="40" w:line="240" w:lineRule="auto"/>
      <w:jc w:val="right"/>
    </w:pPr>
    <w:rPr>
      <w:rFonts w:ascii="Arial" w:eastAsia="Times New Roman" w:hAnsi="Arial" w:cs="Times New Roman"/>
      <w:b/>
      <w:sz w:val="16"/>
      <w:szCs w:val="20"/>
    </w:rPr>
  </w:style>
  <w:style w:type="paragraph" w:customStyle="1" w:styleId="TableMedium">
    <w:name w:val="Table_Medium"/>
    <w:basedOn w:val="Table"/>
    <w:uiPriority w:val="99"/>
    <w:rsid w:val="000928EF"/>
    <w:rPr>
      <w:sz w:val="18"/>
    </w:rPr>
  </w:style>
  <w:style w:type="paragraph" w:styleId="Normlnysozarkami">
    <w:name w:val="Normal Indent"/>
    <w:aliases w:val="Char"/>
    <w:basedOn w:val="Normlny"/>
    <w:link w:val="NormlnysozarkamiChar"/>
    <w:uiPriority w:val="99"/>
    <w:rsid w:val="000928EF"/>
    <w:pPr>
      <w:spacing w:before="60" w:after="60" w:line="240" w:lineRule="auto"/>
      <w:ind w:left="851"/>
      <w:jc w:val="both"/>
    </w:pPr>
    <w:rPr>
      <w:rFonts w:ascii="Times New Roman" w:eastAsia="Times New Roman" w:hAnsi="Times New Roman" w:cs="Times New Roman"/>
      <w:sz w:val="20"/>
      <w:szCs w:val="20"/>
      <w:lang w:eastAsia="sk-SK"/>
    </w:rPr>
  </w:style>
  <w:style w:type="character" w:customStyle="1" w:styleId="NormlnysozarkamiChar">
    <w:name w:val="Normálny so zarážkami Char"/>
    <w:aliases w:val="Char Char"/>
    <w:link w:val="Normlnysozarkami"/>
    <w:uiPriority w:val="99"/>
    <w:locked/>
    <w:rsid w:val="000928EF"/>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39"/>
    <w:rsid w:val="00092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0928EF"/>
    <w:pPr>
      <w:spacing w:after="0" w:line="240" w:lineRule="auto"/>
    </w:pPr>
    <w:rPr>
      <w:rFonts w:ascii="Lucida Grande" w:eastAsia="Times New Roman" w:hAnsi="Lucida Grande" w:cs="Lucida Grande"/>
      <w:noProof/>
      <w:sz w:val="24"/>
      <w:szCs w:val="24"/>
      <w:lang w:eastAsia="sk-SK"/>
    </w:rPr>
  </w:style>
  <w:style w:type="character" w:customStyle="1" w:styleId="truktradokumentuChar">
    <w:name w:val="Štruktúra dokumentu Char"/>
    <w:basedOn w:val="Predvolenpsmoodseku"/>
    <w:link w:val="truktradokumentu"/>
    <w:uiPriority w:val="99"/>
    <w:semiHidden/>
    <w:rsid w:val="000928EF"/>
    <w:rPr>
      <w:rFonts w:ascii="Lucida Grande" w:eastAsia="Times New Roman" w:hAnsi="Lucida Grande" w:cs="Lucida Grande"/>
      <w:noProof/>
      <w:sz w:val="24"/>
      <w:szCs w:val="24"/>
      <w:lang w:eastAsia="sk-SK"/>
    </w:rPr>
  </w:style>
  <w:style w:type="paragraph" w:customStyle="1" w:styleId="Normal1">
    <w:name w:val="Normal1"/>
    <w:basedOn w:val="Normlny"/>
    <w:link w:val="Normal1Char"/>
    <w:rsid w:val="000928EF"/>
    <w:pPr>
      <w:spacing w:after="0" w:line="240" w:lineRule="auto"/>
      <w:jc w:val="both"/>
    </w:pPr>
    <w:rPr>
      <w:rFonts w:ascii="Calibri" w:eastAsia="Times New Roman" w:hAnsi="Calibri" w:cs="Times New Roman"/>
      <w:sz w:val="24"/>
      <w:szCs w:val="20"/>
    </w:rPr>
  </w:style>
  <w:style w:type="character" w:customStyle="1" w:styleId="Normal1Char">
    <w:name w:val="Normal1 Char"/>
    <w:basedOn w:val="Predvolenpsmoodseku"/>
    <w:link w:val="Normal1"/>
    <w:rsid w:val="000928EF"/>
    <w:rPr>
      <w:rFonts w:ascii="Calibri" w:eastAsia="Times New Roman" w:hAnsi="Calibri" w:cs="Times New Roman"/>
      <w:sz w:val="24"/>
      <w:szCs w:val="20"/>
    </w:rPr>
  </w:style>
  <w:style w:type="paragraph" w:customStyle="1" w:styleId="ppotext">
    <w:name w:val="ppo_text"/>
    <w:basedOn w:val="Normlny"/>
    <w:rsid w:val="000928EF"/>
    <w:pPr>
      <w:spacing w:before="100" w:beforeAutospacing="1" w:after="100" w:afterAutospacing="1" w:line="240" w:lineRule="auto"/>
      <w:jc w:val="both"/>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0928EF"/>
    <w:pPr>
      <w:spacing w:after="100" w:line="240" w:lineRule="auto"/>
      <w:ind w:left="220"/>
    </w:pPr>
    <w:rPr>
      <w:rFonts w:ascii="Arial" w:eastAsia="Times New Roman" w:hAnsi="Arial" w:cs="Times New Roman"/>
      <w:noProof/>
      <w:szCs w:val="24"/>
      <w:lang w:eastAsia="sk-SK"/>
    </w:rPr>
  </w:style>
  <w:style w:type="paragraph" w:styleId="Obsah1">
    <w:name w:val="toc 1"/>
    <w:basedOn w:val="Normlny"/>
    <w:next w:val="Normlny"/>
    <w:autoRedefine/>
    <w:uiPriority w:val="39"/>
    <w:unhideWhenUsed/>
    <w:rsid w:val="000928EF"/>
    <w:pPr>
      <w:spacing w:after="100" w:line="240" w:lineRule="auto"/>
    </w:pPr>
    <w:rPr>
      <w:rFonts w:ascii="Arial" w:eastAsia="Times New Roman" w:hAnsi="Arial" w:cs="Times New Roman"/>
      <w:noProof/>
      <w:szCs w:val="24"/>
      <w:lang w:eastAsia="sk-SK"/>
    </w:rPr>
  </w:style>
  <w:style w:type="paragraph" w:styleId="Obsah3">
    <w:name w:val="toc 3"/>
    <w:basedOn w:val="Normlny"/>
    <w:next w:val="Normlny"/>
    <w:autoRedefine/>
    <w:uiPriority w:val="39"/>
    <w:unhideWhenUsed/>
    <w:rsid w:val="000928EF"/>
    <w:pPr>
      <w:spacing w:after="100" w:line="240" w:lineRule="auto"/>
      <w:ind w:left="440"/>
    </w:pPr>
    <w:rPr>
      <w:rFonts w:ascii="Arial" w:eastAsia="Times New Roman" w:hAnsi="Arial" w:cs="Times New Roman"/>
      <w:noProof/>
      <w:szCs w:val="24"/>
      <w:lang w:eastAsia="sk-SK"/>
    </w:rPr>
  </w:style>
  <w:style w:type="paragraph" w:styleId="Nzov">
    <w:name w:val="Title"/>
    <w:aliases w:val="nadpis 1"/>
    <w:basedOn w:val="Normlny"/>
    <w:link w:val="NzovChar"/>
    <w:qFormat/>
    <w:rsid w:val="000928EF"/>
    <w:pPr>
      <w:autoSpaceDE w:val="0"/>
      <w:autoSpaceDN w:val="0"/>
      <w:adjustRightInd w:val="0"/>
      <w:spacing w:after="0" w:line="240" w:lineRule="auto"/>
      <w:ind w:left="709"/>
      <w:jc w:val="center"/>
    </w:pPr>
    <w:rPr>
      <w:rFonts w:ascii="Arial" w:eastAsia="Times New Roman" w:hAnsi="Arial" w:cs="Times New Roman"/>
      <w:b/>
      <w:bCs/>
      <w:noProof/>
      <w:sz w:val="32"/>
      <w:szCs w:val="20"/>
      <w:lang w:eastAsia="sk-SK"/>
    </w:rPr>
  </w:style>
  <w:style w:type="character" w:customStyle="1" w:styleId="NzovChar">
    <w:name w:val="Názov Char"/>
    <w:aliases w:val="nadpis 1 Char"/>
    <w:basedOn w:val="Predvolenpsmoodseku"/>
    <w:link w:val="Nzov"/>
    <w:rsid w:val="000928EF"/>
    <w:rPr>
      <w:rFonts w:ascii="Arial" w:eastAsia="Times New Roman" w:hAnsi="Arial" w:cs="Times New Roman"/>
      <w:b/>
      <w:bCs/>
      <w:noProof/>
      <w:sz w:val="32"/>
      <w:szCs w:val="20"/>
      <w:lang w:eastAsia="sk-SK"/>
    </w:rPr>
  </w:style>
  <w:style w:type="paragraph" w:customStyle="1" w:styleId="Prloha">
    <w:name w:val="Príloha"/>
    <w:basedOn w:val="Normlny"/>
    <w:next w:val="Nadpis1"/>
    <w:link w:val="PrlohaChar"/>
    <w:qFormat/>
    <w:rsid w:val="000928EF"/>
    <w:pPr>
      <w:spacing w:after="0" w:line="264" w:lineRule="auto"/>
    </w:pPr>
    <w:rPr>
      <w:rFonts w:ascii="Arial Narrow" w:eastAsia="Times New Roman" w:hAnsi="Arial Narrow" w:cs="Arial"/>
      <w:b/>
      <w:sz w:val="36"/>
      <w:szCs w:val="24"/>
      <w:lang w:eastAsia="sk-SK"/>
    </w:rPr>
  </w:style>
  <w:style w:type="character" w:customStyle="1" w:styleId="PrlohaChar">
    <w:name w:val="Príloha Char"/>
    <w:basedOn w:val="Predvolenpsmoodseku"/>
    <w:link w:val="Prloha"/>
    <w:rsid w:val="000928EF"/>
    <w:rPr>
      <w:rFonts w:ascii="Arial Narrow" w:eastAsia="Times New Roman" w:hAnsi="Arial Narrow" w:cs="Arial"/>
      <w:b/>
      <w:sz w:val="36"/>
      <w:szCs w:val="24"/>
      <w:lang w:eastAsia="sk-SK"/>
    </w:rPr>
  </w:style>
  <w:style w:type="character" w:customStyle="1" w:styleId="TextChar">
    <w:name w:val="Text Char"/>
    <w:link w:val="Text"/>
    <w:locked/>
    <w:rsid w:val="000928EF"/>
    <w:rPr>
      <w:rFonts w:ascii="Arial" w:hAnsi="Arial"/>
      <w:lang w:eastAsia="cs-CZ"/>
    </w:rPr>
  </w:style>
  <w:style w:type="paragraph" w:customStyle="1" w:styleId="Text">
    <w:name w:val="Text"/>
    <w:basedOn w:val="Normlny"/>
    <w:link w:val="TextChar"/>
    <w:rsid w:val="000928EF"/>
    <w:pPr>
      <w:keepNext/>
      <w:tabs>
        <w:tab w:val="left" w:pos="567"/>
      </w:tabs>
      <w:spacing w:before="120" w:after="0" w:line="240" w:lineRule="auto"/>
      <w:ind w:left="567"/>
      <w:jc w:val="both"/>
    </w:pPr>
    <w:rPr>
      <w:rFonts w:ascii="Arial" w:hAnsi="Arial"/>
      <w:lang w:eastAsia="cs-CZ"/>
    </w:rPr>
  </w:style>
  <w:style w:type="paragraph" w:customStyle="1" w:styleId="Odsekzoznamu1">
    <w:name w:val="Odsek zoznamu1"/>
    <w:basedOn w:val="Normlny"/>
    <w:qFormat/>
    <w:rsid w:val="000928EF"/>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table" w:customStyle="1" w:styleId="Mriekatabuky2">
    <w:name w:val="Mriežka tabuľky2"/>
    <w:basedOn w:val="Normlnatabuka"/>
    <w:next w:val="Mriekatabuky"/>
    <w:uiPriority w:val="59"/>
    <w:rsid w:val="00FC787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21525">
      <w:bodyDiv w:val="1"/>
      <w:marLeft w:val="0"/>
      <w:marRight w:val="0"/>
      <w:marTop w:val="0"/>
      <w:marBottom w:val="0"/>
      <w:divBdr>
        <w:top w:val="none" w:sz="0" w:space="0" w:color="auto"/>
        <w:left w:val="none" w:sz="0" w:space="0" w:color="auto"/>
        <w:bottom w:val="none" w:sz="0" w:space="0" w:color="auto"/>
        <w:right w:val="none" w:sz="0" w:space="0" w:color="auto"/>
      </w:divBdr>
    </w:div>
    <w:div w:id="359165474">
      <w:bodyDiv w:val="1"/>
      <w:marLeft w:val="0"/>
      <w:marRight w:val="0"/>
      <w:marTop w:val="0"/>
      <w:marBottom w:val="0"/>
      <w:divBdr>
        <w:top w:val="none" w:sz="0" w:space="0" w:color="auto"/>
        <w:left w:val="none" w:sz="0" w:space="0" w:color="auto"/>
        <w:bottom w:val="none" w:sz="0" w:space="0" w:color="auto"/>
        <w:right w:val="none" w:sz="0" w:space="0" w:color="auto"/>
      </w:divBdr>
    </w:div>
    <w:div w:id="1599633620">
      <w:bodyDiv w:val="1"/>
      <w:marLeft w:val="0"/>
      <w:marRight w:val="0"/>
      <w:marTop w:val="0"/>
      <w:marBottom w:val="0"/>
      <w:divBdr>
        <w:top w:val="none" w:sz="0" w:space="0" w:color="auto"/>
        <w:left w:val="none" w:sz="0" w:space="0" w:color="auto"/>
        <w:bottom w:val="none" w:sz="0" w:space="0" w:color="auto"/>
        <w:right w:val="none" w:sz="0" w:space="0" w:color="auto"/>
      </w:divBdr>
    </w:div>
    <w:div w:id="1852334319">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justice.sk/ru-verejnost-web/" TargetMode="External"/><Relationship Id="rId18" Type="http://schemas.openxmlformats.org/officeDocument/2006/relationships/hyperlink" Target="mailto:ochrana.osobnych.udajov.MSSR@justice.s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sirt.gov.sk" TargetMode="External"/><Relationship Id="rId17" Type="http://schemas.openxmlformats.org/officeDocument/2006/relationships/hyperlink" Target="mailto:dominika.slana@justice.sk" TargetMode="External"/><Relationship Id="rId2" Type="http://schemas.openxmlformats.org/officeDocument/2006/relationships/customXml" Target="../customXml/item2.xml"/><Relationship Id="rId16" Type="http://schemas.openxmlformats.org/officeDocument/2006/relationships/hyperlink" Target="mailto:mariana.bielikova@justice.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cepremier.gov.sk/sekcie/oddelenie-behavioralnychinovacii/index.html" TargetMode="External"/><Relationship Id="rId5" Type="http://schemas.openxmlformats.org/officeDocument/2006/relationships/settings" Target="settings.xml"/><Relationship Id="rId15" Type="http://schemas.openxmlformats.org/officeDocument/2006/relationships/hyperlink" Target="mailto:servicedesk.mssr@justice.sk" TargetMode="External"/><Relationship Id="rId10" Type="http://schemas.openxmlformats.org/officeDocument/2006/relationships/hyperlink" Target="https://www.vicepremier.gov.sk/sekcie/informatizacia/governance-a-standardy/standardyisvs/jednotny-dizajn-manual-elektornickych-sluzieb-verejnej-spravy/index.html"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vicepremier.gov.sk/sekcie/informatizacia/riadenie-kvality-qa/riadenie-kvalityqa/index.html" TargetMode="External"/><Relationship Id="rId14" Type="http://schemas.openxmlformats.org/officeDocument/2006/relationships/hyperlink" Target="http://www.slovensko.s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2A61D45-1356-43FF-8595-BA422EF8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24630</Words>
  <Characters>140393</Characters>
  <Application>Microsoft Office Word</Application>
  <DocSecurity>0</DocSecurity>
  <Lines>1169</Lines>
  <Paragraphs>329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Právny gestor</dc:creator>
  <cp:lastModifiedBy>LEGAL TENDER s. r. o.</cp:lastModifiedBy>
  <cp:revision>3</cp:revision>
  <cp:lastPrinted>2018-01-10T16:06:00Z</cp:lastPrinted>
  <dcterms:created xsi:type="dcterms:W3CDTF">2023-04-05T10:45:00Z</dcterms:created>
  <dcterms:modified xsi:type="dcterms:W3CDTF">2023-07-14T12:07:00Z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_x000d_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_x000d_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
  </property>
  <property fmtid="{D5CDD505-2E9C-101B-9397-08002B2CF9AE}" pid="31" name="FSC#SKMSPRECONFIG@10.5055:ms_vyjodporucatel_02_rola">
    <vt:lpwstr>_x000d_
</vt:lpwstr>
  </property>
  <property fmtid="{D5CDD505-2E9C-101B-9397-08002B2CF9AE}" pid="32" name="FSC#SKMSPRECONFIG@10.5055:ms_vyjodporucatel_03_parafa1">
    <vt:lpwstr>_x000d_
_x000d_
_x000d_
_x000d_
</vt:lpwstr>
  </property>
  <property fmtid="{D5CDD505-2E9C-101B-9397-08002B2CF9AE}" pid="33" name="FSC#SKMSPRECONFIG@10.5055:ms_vyjodporucatel_04_parafa2">
    <vt:lpwstr>_x000d_
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Mgr. Dominika Slaná</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3. 8. 2022, 13:27</vt:lpwstr>
  </property>
  <property fmtid="{D5CDD505-2E9C-101B-9397-08002B2CF9AE}" pid="117" name="FSC#SKEDITIONREG@103.510:curruserrolegroup">
    <vt:lpwstr>Referát verejného obstarávania</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 III</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831 02  Bratislava III</vt:lpwstr>
  </property>
  <property fmtid="{D5CDD505-2E9C-101B-9397-08002B2CF9AE}" pid="131" name="FSC#SKEDITIONREG@103.510:sk_org_street">
    <vt:lpwstr>Račianska 1523/71</vt:lpwstr>
  </property>
  <property fmtid="{D5CDD505-2E9C-101B-9397-08002B2CF9AE}" pid="132" name="FSC#SKEDITIONREG@103.510:sk_org_zip">
    <vt:lpwstr>831 02</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3. 8. 2022</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3.8.2022, 13:27</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
  </property>
  <property fmtid="{D5CDD505-2E9C-101B-9397-08002B2CF9AE}" pid="380" name="FSC#COOELAK@1.1001:FileReference">
    <vt:lpwstr/>
  </property>
  <property fmtid="{D5CDD505-2E9C-101B-9397-08002B2CF9AE}" pid="381" name="FSC#COOELAK@1.1001:FileRefYear">
    <vt:lpwstr/>
  </property>
  <property fmtid="{D5CDD505-2E9C-101B-9397-08002B2CF9AE}" pid="382" name="FSC#COOELAK@1.1001:FileRefOrdinal">
    <vt:lpwstr/>
  </property>
  <property fmtid="{D5CDD505-2E9C-101B-9397-08002B2CF9AE}" pid="383" name="FSC#COOELAK@1.1001:FileRefOU">
    <vt:lpwstr/>
  </property>
  <property fmtid="{D5CDD505-2E9C-101B-9397-08002B2CF9AE}" pid="384" name="FSC#COOELAK@1.1001:Organization">
    <vt:lpwstr/>
  </property>
  <property fmtid="{D5CDD505-2E9C-101B-9397-08002B2CF9AE}" pid="385" name="FSC#COOELAK@1.1001:Owner">
    <vt:lpwstr>Slaná, Dominika, Mgr.</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95 (Odbor eJustice, koordinácie a projektovej prípravy)</vt:lpwstr>
  </property>
  <property fmtid="{D5CDD505-2E9C-101B-9397-08002B2CF9AE}" pid="393" name="FSC#COOELAK@1.1001:CreatedAt">
    <vt:lpwstr>03.08.2022</vt:lpwstr>
  </property>
  <property fmtid="{D5CDD505-2E9C-101B-9397-08002B2CF9AE}" pid="394" name="FSC#COOELAK@1.1001:OU">
    <vt:lpwstr>95 (Odbor eJustice, koordinácie a projektovej prípravy)</vt:lpwstr>
  </property>
  <property fmtid="{D5CDD505-2E9C-101B-9397-08002B2CF9AE}" pid="395" name="FSC#COOELAK@1.1001:Priority">
    <vt:lpwstr> ()</vt:lpwstr>
  </property>
  <property fmtid="{D5CDD505-2E9C-101B-9397-08002B2CF9AE}" pid="396" name="FSC#COOELAK@1.1001:ObjBarCode">
    <vt:lpwstr>*COO.2145.100.9.4940587*</vt:lpwstr>
  </property>
  <property fmtid="{D5CDD505-2E9C-101B-9397-08002B2CF9AE}" pid="397" name="FSC#COOELAK@1.1001:RefBarCode">
    <vt:lpwstr/>
  </property>
  <property fmtid="{D5CDD505-2E9C-101B-9397-08002B2CF9AE}" pid="398" name="FSC#COOELAK@1.1001:FileRefBarCode">
    <vt:lpwstr>**</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
  </property>
  <property fmtid="{D5CDD505-2E9C-101B-9397-08002B2CF9AE}" pid="412" name="FSC#COOELAK@1.1001:CurrentUserRolePos">
    <vt:lpwstr>referent 4</vt:lpwstr>
  </property>
  <property fmtid="{D5CDD505-2E9C-101B-9397-08002B2CF9AE}" pid="413" name="FSC#COOELAK@1.1001:CurrentUserEmail">
    <vt:lpwstr>marek.turna@justice.sk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
  </property>
  <property fmtid="{D5CDD505-2E9C-101B-9397-08002B2CF9AE}" pid="425" name="FSC#ATSTATECFG@1.1001:SubfileSubject">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COO.2145.100.9.4940587</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