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C3F" w:rsidRPr="00940592" w:rsidRDefault="00E81C3F" w:rsidP="00720ADB">
      <w:pPr>
        <w:spacing w:after="0" w:line="240" w:lineRule="auto"/>
        <w:jc w:val="center"/>
        <w:rPr>
          <w:rFonts w:ascii="Arial" w:eastAsia="Times New Roman" w:hAnsi="Arial" w:cs="Arial"/>
          <w:b/>
          <w:noProof/>
          <w:lang w:eastAsia="sk-SK"/>
        </w:rPr>
      </w:pPr>
      <w:bookmarkStart w:id="0" w:name="_GoBack"/>
      <w:bookmarkEnd w:id="0"/>
      <w:r w:rsidRPr="00940592">
        <w:rPr>
          <w:rFonts w:ascii="Arial" w:eastAsia="Times New Roman" w:hAnsi="Arial" w:cs="Arial"/>
          <w:b/>
          <w:noProof/>
          <w:lang w:eastAsia="sk-SK"/>
        </w:rPr>
        <w:t xml:space="preserve">Podmienky </w:t>
      </w:r>
      <w:r w:rsidR="00563F4D" w:rsidRPr="00940592">
        <w:rPr>
          <w:rFonts w:ascii="Arial" w:eastAsia="Times New Roman" w:hAnsi="Arial" w:cs="Arial"/>
          <w:b/>
          <w:noProof/>
          <w:lang w:eastAsia="sk-SK"/>
        </w:rPr>
        <w:t>spracúvania</w:t>
      </w:r>
      <w:r w:rsidRPr="00940592">
        <w:rPr>
          <w:rFonts w:ascii="Arial" w:eastAsia="Times New Roman" w:hAnsi="Arial" w:cs="Arial"/>
          <w:b/>
          <w:noProof/>
          <w:lang w:eastAsia="sk-SK"/>
        </w:rPr>
        <w:t xml:space="preserve"> osobných údajov</w:t>
      </w:r>
    </w:p>
    <w:p w:rsidR="00D44B96" w:rsidRPr="00940592" w:rsidRDefault="00D44B96" w:rsidP="00720ADB">
      <w:pPr>
        <w:spacing w:after="0" w:line="240" w:lineRule="auto"/>
        <w:jc w:val="center"/>
        <w:rPr>
          <w:rFonts w:ascii="Arial" w:eastAsia="Times New Roman" w:hAnsi="Arial" w:cs="Arial"/>
          <w:b/>
          <w:noProof/>
          <w:lang w:eastAsia="sk-SK"/>
        </w:rPr>
      </w:pPr>
    </w:p>
    <w:p w:rsidR="00720ADB" w:rsidRPr="00940592" w:rsidRDefault="00720ADB" w:rsidP="00720ADB">
      <w:pPr>
        <w:spacing w:after="0" w:line="240" w:lineRule="auto"/>
        <w:jc w:val="center"/>
        <w:rPr>
          <w:rFonts w:ascii="Arial" w:eastAsia="Times New Roman" w:hAnsi="Arial" w:cs="Arial"/>
          <w:b/>
          <w:noProof/>
          <w:lang w:eastAsia="sk-SK"/>
        </w:rPr>
      </w:pPr>
      <w:r w:rsidRPr="00940592">
        <w:rPr>
          <w:rFonts w:ascii="Arial" w:eastAsia="Times New Roman" w:hAnsi="Arial" w:cs="Arial"/>
          <w:b/>
          <w:noProof/>
          <w:lang w:eastAsia="sk-SK"/>
        </w:rPr>
        <w:t>Čl. I</w:t>
      </w:r>
    </w:p>
    <w:p w:rsidR="00720ADB" w:rsidRPr="00940592" w:rsidRDefault="00720ADB" w:rsidP="00720ADB">
      <w:pPr>
        <w:spacing w:after="0" w:line="240" w:lineRule="auto"/>
        <w:jc w:val="center"/>
        <w:rPr>
          <w:rFonts w:ascii="Arial" w:eastAsia="Times New Roman" w:hAnsi="Arial" w:cs="Arial"/>
          <w:b/>
          <w:noProof/>
          <w:lang w:eastAsia="sk-SK"/>
        </w:rPr>
      </w:pPr>
      <w:r w:rsidRPr="00940592">
        <w:rPr>
          <w:rFonts w:ascii="Arial" w:eastAsia="Times New Roman" w:hAnsi="Arial" w:cs="Arial"/>
          <w:b/>
          <w:noProof/>
          <w:lang w:eastAsia="sk-SK"/>
        </w:rPr>
        <w:t>Úvodné ustanovenia a predmet</w:t>
      </w:r>
    </w:p>
    <w:p w:rsidR="00720ADB" w:rsidRPr="00940592" w:rsidRDefault="00720ADB" w:rsidP="00720ADB">
      <w:pPr>
        <w:spacing w:after="0" w:line="240" w:lineRule="auto"/>
        <w:jc w:val="center"/>
        <w:rPr>
          <w:rFonts w:ascii="Arial" w:eastAsia="Times New Roman" w:hAnsi="Arial" w:cs="Arial"/>
          <w:b/>
          <w:noProof/>
          <w:lang w:eastAsia="sk-SK"/>
        </w:rPr>
      </w:pPr>
    </w:p>
    <w:p w:rsidR="00720ADB" w:rsidRPr="00940592" w:rsidRDefault="00720ADB" w:rsidP="00720ADB">
      <w:pPr>
        <w:pStyle w:val="Odsekzoznamu"/>
        <w:numPr>
          <w:ilvl w:val="0"/>
          <w:numId w:val="1"/>
        </w:numPr>
        <w:spacing w:after="0" w:line="240" w:lineRule="auto"/>
        <w:jc w:val="both"/>
        <w:rPr>
          <w:rFonts w:ascii="Arial" w:hAnsi="Arial" w:cs="Arial"/>
        </w:rPr>
      </w:pPr>
      <w:r w:rsidRPr="00940592">
        <w:rPr>
          <w:rFonts w:ascii="Arial" w:hAnsi="Arial" w:cs="Arial"/>
        </w:rPr>
        <w:t xml:space="preserve">V zmysle Nariadenia Európskeho parlamentu a Rady </w:t>
      </w:r>
      <w:r w:rsidRPr="00940592">
        <w:rPr>
          <w:rFonts w:ascii="Arial" w:hAnsi="Arial" w:cs="Arial"/>
          <w:bCs/>
        </w:rPr>
        <w:t>(EÚ) 2016/679 z 27. apríla 2016 o ochrane fyzických osôb pri spracúvaní osobných údajov a o voľnom pohybe takýchto údajov v konsolidovanom znení (ďalej len „</w:t>
      </w:r>
      <w:r w:rsidRPr="00940592">
        <w:rPr>
          <w:rFonts w:ascii="Arial" w:hAnsi="Arial" w:cs="Arial"/>
          <w:bCs/>
          <w:i/>
        </w:rPr>
        <w:t>Nariadenie“</w:t>
      </w:r>
      <w:r w:rsidRPr="00940592">
        <w:rPr>
          <w:rFonts w:ascii="Arial" w:hAnsi="Arial" w:cs="Arial"/>
          <w:bCs/>
        </w:rPr>
        <w:t xml:space="preserve">) a </w:t>
      </w:r>
      <w:r w:rsidRPr="00940592">
        <w:rPr>
          <w:rFonts w:ascii="Arial" w:hAnsi="Arial" w:cs="Arial"/>
        </w:rPr>
        <w:t>zákona č. 18/2018 Z. z. o ochrane osobných údajov a o zmene a doplnení niektorých zákonov v znení neskorších predpisov  (ďalej len „</w:t>
      </w:r>
      <w:r w:rsidRPr="00940592">
        <w:rPr>
          <w:rFonts w:ascii="Arial" w:hAnsi="Arial" w:cs="Arial"/>
          <w:i/>
        </w:rPr>
        <w:t>zákon o ochrane osobných údajov</w:t>
      </w:r>
      <w:r w:rsidRPr="00940592">
        <w:rPr>
          <w:rFonts w:ascii="Arial" w:hAnsi="Arial" w:cs="Arial"/>
        </w:rPr>
        <w:t>“) ak sa aplikuje, (Nariadenie a zákon na ochranu osobných údajov spolu ďalej len ako „</w:t>
      </w:r>
      <w:r w:rsidRPr="00940592">
        <w:rPr>
          <w:rFonts w:ascii="Arial" w:hAnsi="Arial" w:cs="Arial"/>
          <w:i/>
        </w:rPr>
        <w:t>právne predpisy o ochrane osobných údajov“)</w:t>
      </w:r>
      <w:r w:rsidRPr="00940592">
        <w:rPr>
          <w:rFonts w:ascii="Arial" w:hAnsi="Arial" w:cs="Arial"/>
        </w:rPr>
        <w:t xml:space="preserve"> je objednávateľ prevádzkovateľom spracúvania osobných údajov a poskytovateľ je povereným sprostredkovateľom  spracúvania osobných údajov</w:t>
      </w:r>
    </w:p>
    <w:p w:rsidR="00720ADB" w:rsidRPr="00940592" w:rsidRDefault="00720ADB" w:rsidP="00720ADB">
      <w:pPr>
        <w:pStyle w:val="Odsekzoznamu"/>
        <w:numPr>
          <w:ilvl w:val="0"/>
          <w:numId w:val="1"/>
        </w:numPr>
        <w:spacing w:after="0" w:line="240" w:lineRule="auto"/>
        <w:jc w:val="both"/>
        <w:rPr>
          <w:rFonts w:ascii="Arial" w:eastAsia="Times New Roman" w:hAnsi="Arial" w:cs="Arial"/>
          <w:b/>
          <w:noProof/>
          <w:lang w:eastAsia="sk-SK"/>
        </w:rPr>
      </w:pPr>
      <w:r w:rsidRPr="00940592">
        <w:rPr>
          <w:rFonts w:ascii="Arial" w:hAnsi="Arial" w:cs="Arial"/>
          <w:color w:val="000000"/>
        </w:rPr>
        <w:t xml:space="preserve">Predmetom týchto podmienok je úprava vzájomných práv a povinností zmluvných strán pri spracúvaní osobných údajov dotknutých osôb sprostredkovateľom v mene Prevádzkovateľa a poverenie sprostredkovateľa prevádzkovateľom spracúvaním osobných údajov, ktoré Prevádzkovateľ spracúva vo svojich informačných systémoch, a to za podmienok </w:t>
      </w:r>
      <w:r w:rsidR="00E81C3F" w:rsidRPr="00940592">
        <w:rPr>
          <w:rFonts w:ascii="Arial" w:hAnsi="Arial" w:cs="Arial"/>
          <w:color w:val="000000"/>
        </w:rPr>
        <w:t>dohod</w:t>
      </w:r>
      <w:r w:rsidRPr="00940592">
        <w:rPr>
          <w:rFonts w:ascii="Arial" w:hAnsi="Arial" w:cs="Arial"/>
          <w:color w:val="000000"/>
        </w:rPr>
        <w:t xml:space="preserve">nutých v tejto </w:t>
      </w:r>
      <w:r w:rsidR="00E81C3F" w:rsidRPr="00940592">
        <w:rPr>
          <w:rFonts w:ascii="Arial" w:hAnsi="Arial" w:cs="Arial"/>
          <w:color w:val="000000"/>
        </w:rPr>
        <w:t>zmluve</w:t>
      </w:r>
      <w:r w:rsidRPr="00940592">
        <w:rPr>
          <w:rFonts w:ascii="Arial" w:hAnsi="Arial" w:cs="Arial"/>
          <w:color w:val="000000"/>
        </w:rPr>
        <w:t>.</w:t>
      </w:r>
    </w:p>
    <w:p w:rsidR="00720ADB" w:rsidRPr="00940592" w:rsidRDefault="00720ADB" w:rsidP="00720ADB">
      <w:pPr>
        <w:pStyle w:val="Odsekzoznamu"/>
        <w:spacing w:after="0" w:line="240" w:lineRule="auto"/>
        <w:ind w:left="360"/>
        <w:jc w:val="both"/>
        <w:rPr>
          <w:rFonts w:ascii="Arial" w:hAnsi="Arial" w:cs="Arial"/>
          <w:color w:val="000000"/>
        </w:rPr>
      </w:pPr>
    </w:p>
    <w:p w:rsidR="00720ADB" w:rsidRPr="00940592" w:rsidRDefault="00720ADB" w:rsidP="00720ADB">
      <w:pPr>
        <w:pStyle w:val="Odsekzoznamu"/>
        <w:spacing w:after="0" w:line="240" w:lineRule="auto"/>
        <w:ind w:left="360"/>
        <w:jc w:val="center"/>
        <w:rPr>
          <w:rFonts w:ascii="Arial" w:hAnsi="Arial" w:cs="Arial"/>
          <w:b/>
          <w:color w:val="000000"/>
        </w:rPr>
      </w:pPr>
      <w:r w:rsidRPr="00940592">
        <w:rPr>
          <w:rFonts w:ascii="Arial" w:hAnsi="Arial" w:cs="Arial"/>
          <w:b/>
          <w:color w:val="000000"/>
        </w:rPr>
        <w:t>Čl. II</w:t>
      </w:r>
    </w:p>
    <w:p w:rsidR="00720ADB" w:rsidRPr="00940592" w:rsidRDefault="00720ADB" w:rsidP="00720ADB">
      <w:pPr>
        <w:pStyle w:val="Odsekzoznamu"/>
        <w:spacing w:after="0" w:line="240" w:lineRule="auto"/>
        <w:ind w:left="360"/>
        <w:jc w:val="center"/>
        <w:rPr>
          <w:rFonts w:ascii="Arial" w:hAnsi="Arial" w:cs="Arial"/>
          <w:b/>
          <w:color w:val="000000"/>
        </w:rPr>
      </w:pPr>
      <w:r w:rsidRPr="00940592">
        <w:rPr>
          <w:rFonts w:ascii="Arial" w:hAnsi="Arial" w:cs="Arial"/>
          <w:b/>
          <w:color w:val="000000"/>
        </w:rPr>
        <w:t>Poverenie na spracúvanie osobných údajov</w:t>
      </w:r>
    </w:p>
    <w:p w:rsidR="00720ADB" w:rsidRPr="00940592" w:rsidRDefault="00720ADB" w:rsidP="00720ADB">
      <w:pPr>
        <w:pStyle w:val="Odsekzoznamu"/>
        <w:spacing w:after="0" w:line="240" w:lineRule="auto"/>
        <w:ind w:left="360"/>
        <w:jc w:val="center"/>
        <w:rPr>
          <w:rFonts w:ascii="Arial" w:hAnsi="Arial" w:cs="Arial"/>
          <w:b/>
          <w:color w:val="000000"/>
        </w:rPr>
      </w:pPr>
    </w:p>
    <w:p w:rsidR="00720ADB" w:rsidRPr="00940592" w:rsidRDefault="00720ADB" w:rsidP="00720ADB">
      <w:pPr>
        <w:pStyle w:val="Odsekzoznamu"/>
        <w:numPr>
          <w:ilvl w:val="0"/>
          <w:numId w:val="2"/>
        </w:numPr>
        <w:spacing w:after="0" w:line="240" w:lineRule="auto"/>
        <w:ind w:left="426" w:hanging="426"/>
        <w:jc w:val="both"/>
        <w:rPr>
          <w:rFonts w:ascii="Arial" w:hAnsi="Arial" w:cs="Arial"/>
          <w:b/>
          <w:color w:val="000000"/>
        </w:rPr>
      </w:pPr>
      <w:r w:rsidRPr="00940592">
        <w:rPr>
          <w:rFonts w:ascii="Arial" w:hAnsi="Arial" w:cs="Arial"/>
          <w:color w:val="000000"/>
        </w:rPr>
        <w:t>Prevádzkovateľ poveruje sprostredkovateľa spracúvaním osobných údajov v mene prevádzkovateľa nasledovne:</w:t>
      </w:r>
    </w:p>
    <w:p w:rsidR="00720ADB" w:rsidRPr="00940592" w:rsidRDefault="00720ADB" w:rsidP="007D3311">
      <w:pPr>
        <w:pStyle w:val="Odsekzoznamu"/>
        <w:numPr>
          <w:ilvl w:val="0"/>
          <w:numId w:val="25"/>
        </w:numPr>
        <w:spacing w:after="0" w:line="240" w:lineRule="auto"/>
        <w:jc w:val="both"/>
        <w:rPr>
          <w:rFonts w:ascii="Arial" w:hAnsi="Arial" w:cs="Arial"/>
          <w:b/>
          <w:color w:val="000000"/>
        </w:rPr>
      </w:pPr>
      <w:r w:rsidRPr="00940592">
        <w:rPr>
          <w:rFonts w:ascii="Arial" w:hAnsi="Arial" w:cs="Arial"/>
          <w:b/>
          <w:color w:val="000000"/>
        </w:rPr>
        <w:t xml:space="preserve">účel spracúvania osobných údajov: </w:t>
      </w:r>
      <w:r w:rsidRPr="00940592">
        <w:rPr>
          <w:rFonts w:ascii="Arial" w:hAnsi="Arial" w:cs="Arial"/>
          <w:color w:val="000000"/>
        </w:rPr>
        <w:t>plnenie</w:t>
      </w:r>
      <w:r w:rsidR="00893C98" w:rsidRPr="00940592">
        <w:rPr>
          <w:rFonts w:ascii="Arial" w:hAnsi="Arial" w:cs="Arial"/>
          <w:color w:val="000000"/>
        </w:rPr>
        <w:t xml:space="preserve"> zákonných </w:t>
      </w:r>
      <w:r w:rsidR="00DC7B1F" w:rsidRPr="00940592">
        <w:rPr>
          <w:rFonts w:ascii="Arial" w:hAnsi="Arial" w:cs="Arial"/>
          <w:color w:val="000000"/>
        </w:rPr>
        <w:t>povinností prevádzkovateľa pri výkone zdravotného postenia</w:t>
      </w:r>
      <w:r w:rsidR="00E81C3F" w:rsidRPr="00940592">
        <w:rPr>
          <w:rFonts w:ascii="Arial" w:hAnsi="Arial" w:cs="Arial"/>
          <w:color w:val="000000"/>
        </w:rPr>
        <w:t xml:space="preserve"> podľa </w:t>
      </w:r>
      <w:r w:rsidR="00E81C3F" w:rsidRPr="00940592">
        <w:rPr>
          <w:rFonts w:ascii="Arial" w:hAnsi="Arial" w:cs="Arial"/>
        </w:rPr>
        <w:t xml:space="preserve">§ 6 ods. 1 písm. t) zákona 581/2004 Z.z. o zdravotných poisťovniach  </w:t>
      </w:r>
      <w:r w:rsidR="00E81C3F" w:rsidRPr="00940592">
        <w:rPr>
          <w:rFonts w:ascii="Segoe UI" w:hAnsi="Segoe UI" w:cs="Segoe UI"/>
          <w:bCs/>
          <w:color w:val="000000"/>
          <w:shd w:val="clear" w:color="auto" w:fill="FFFFFF"/>
        </w:rPr>
        <w:t xml:space="preserve">dohľade nad zdravotnou starostlivosťou a o zmene a doplnení niektorých zákonov a §19 zákon č. 580/2004 o zdravotnom </w:t>
      </w:r>
      <w:r w:rsidR="00E81C3F" w:rsidRPr="00940592">
        <w:rPr>
          <w:rFonts w:ascii="Arial" w:hAnsi="Arial" w:cs="Arial"/>
        </w:rPr>
        <w:t>poistení a o zmene a doplnení zákona č. </w:t>
      </w:r>
      <w:hyperlink r:id="rId7" w:tooltip="Odkaz na predpis alebo ustanovenie" w:history="1">
        <w:r w:rsidR="00E81C3F" w:rsidRPr="00940592">
          <w:rPr>
            <w:rFonts w:ascii="Arial" w:hAnsi="Arial" w:cs="Arial"/>
          </w:rPr>
          <w:t>95/2002 Z. z.</w:t>
        </w:r>
      </w:hyperlink>
      <w:r w:rsidR="00E81C3F" w:rsidRPr="00940592">
        <w:rPr>
          <w:rFonts w:ascii="Arial" w:hAnsi="Arial" w:cs="Arial"/>
        </w:rPr>
        <w:t xml:space="preserve"> o poisťovníctve a o zmene a doplnení niektorých zákonov </w:t>
      </w:r>
      <w:r w:rsidR="00DC7B1F" w:rsidRPr="00940592">
        <w:rPr>
          <w:rFonts w:ascii="Arial" w:hAnsi="Arial" w:cs="Arial"/>
          <w:color w:val="000000"/>
        </w:rPr>
        <w:t xml:space="preserve">v rozsahu </w:t>
      </w:r>
      <w:r w:rsidRPr="00940592">
        <w:rPr>
          <w:rFonts w:ascii="Arial" w:hAnsi="Arial" w:cs="Arial"/>
          <w:color w:val="000000"/>
        </w:rPr>
        <w:t xml:space="preserve">predmetu tejto zmluvy, </w:t>
      </w:r>
    </w:p>
    <w:p w:rsidR="00720ADB" w:rsidRPr="00940592" w:rsidRDefault="00720ADB" w:rsidP="00720ADB">
      <w:pPr>
        <w:pStyle w:val="Odsekzoznamu"/>
        <w:numPr>
          <w:ilvl w:val="0"/>
          <w:numId w:val="25"/>
        </w:numPr>
        <w:spacing w:after="0" w:line="240" w:lineRule="auto"/>
        <w:jc w:val="both"/>
        <w:rPr>
          <w:rFonts w:ascii="Arial" w:hAnsi="Arial" w:cs="Arial"/>
          <w:b/>
          <w:color w:val="000000"/>
        </w:rPr>
      </w:pPr>
      <w:r w:rsidRPr="00940592">
        <w:rPr>
          <w:rFonts w:ascii="Arial" w:hAnsi="Arial" w:cs="Arial"/>
          <w:b/>
          <w:color w:val="000000"/>
        </w:rPr>
        <w:t xml:space="preserve">predmet spracúvania: </w:t>
      </w:r>
      <w:r w:rsidRPr="00940592">
        <w:rPr>
          <w:rFonts w:ascii="Arial" w:hAnsi="Arial" w:cs="Arial"/>
        </w:rPr>
        <w:t>osobné údaje sprístupnené sprostredkovateľovi prevádzkovateľom v nižšie uvedenom rozsahu</w:t>
      </w:r>
      <w:r w:rsidR="0098381C" w:rsidRPr="00940592">
        <w:rPr>
          <w:rFonts w:ascii="Arial" w:hAnsi="Arial" w:cs="Arial"/>
        </w:rPr>
        <w:t xml:space="preserve"> za účelom plnenia zmluvy</w:t>
      </w:r>
      <w:r w:rsidRPr="00940592">
        <w:rPr>
          <w:rFonts w:ascii="Arial" w:hAnsi="Arial" w:cs="Arial"/>
        </w:rPr>
        <w:t>. Sprostredkovateľ vykonáva spracúvanie osobných údajov prostredníctvom určených prostriedkov  spracúvania;</w:t>
      </w:r>
    </w:p>
    <w:p w:rsidR="00720ADB" w:rsidRPr="00940592" w:rsidRDefault="00720ADB" w:rsidP="00720ADB">
      <w:pPr>
        <w:pStyle w:val="Odsekzoznamu"/>
        <w:numPr>
          <w:ilvl w:val="0"/>
          <w:numId w:val="25"/>
        </w:numPr>
        <w:spacing w:after="0" w:line="240" w:lineRule="auto"/>
        <w:jc w:val="both"/>
        <w:rPr>
          <w:rFonts w:ascii="Arial" w:hAnsi="Arial" w:cs="Arial"/>
          <w:b/>
          <w:color w:val="000000"/>
        </w:rPr>
      </w:pPr>
      <w:r w:rsidRPr="00940592">
        <w:rPr>
          <w:rFonts w:ascii="Arial" w:hAnsi="Arial" w:cs="Arial"/>
          <w:b/>
          <w:color w:val="000000"/>
        </w:rPr>
        <w:t>rozsah osobných údajov:</w:t>
      </w:r>
    </w:p>
    <w:p w:rsidR="00544F34" w:rsidRPr="00940592" w:rsidRDefault="00544F34" w:rsidP="00544F34">
      <w:pPr>
        <w:pStyle w:val="Odsekzoznamu"/>
        <w:spacing w:after="0" w:line="240" w:lineRule="auto"/>
        <w:ind w:left="1146"/>
        <w:jc w:val="both"/>
        <w:rPr>
          <w:rFonts w:ascii="Arial" w:hAnsi="Arial" w:cs="Arial"/>
        </w:rPr>
      </w:pPr>
      <w:r w:rsidRPr="00940592">
        <w:rPr>
          <w:rFonts w:ascii="Arial" w:hAnsi="Arial" w:cs="Arial"/>
        </w:rPr>
        <w:t>rodné číslo, titul, meno, priezvisko, kontaktná adresa, číslo platiteľa poistného, výška vymeriavacích základov, výška poistného, sadzba poistného, výška uhradených, resp. vykázaných preddavkov, celkový výsledok ročného zúčtovania (t. j. výška preplatku, resp. nedoplatku), číslo bankového účtu, informácia o iných vydaných výkazoch nedoplatkov, resp. o iných nedoplatkoch, základ dane z príjmov, údaj o zrážke dane, poistné na verejné zdravotné poistenie znižujúce základ dane, poistné na povinné sociálne poistenie, výška preddavku na poistné na verejné zdravotné poistenie, jednoúčelové prihlasovacie údaje, údaje o výške odpočítateľnej položky</w:t>
      </w:r>
    </w:p>
    <w:p w:rsidR="00720ADB" w:rsidRPr="00940592" w:rsidRDefault="00720ADB" w:rsidP="00544F34">
      <w:pPr>
        <w:pStyle w:val="Odsekzoznamu"/>
        <w:numPr>
          <w:ilvl w:val="0"/>
          <w:numId w:val="25"/>
        </w:numPr>
        <w:spacing w:after="0" w:line="240" w:lineRule="auto"/>
        <w:jc w:val="both"/>
        <w:rPr>
          <w:rFonts w:ascii="Arial" w:hAnsi="Arial" w:cs="Arial"/>
          <w:b/>
          <w:color w:val="000000"/>
        </w:rPr>
      </w:pPr>
      <w:r w:rsidRPr="00940592">
        <w:rPr>
          <w:rFonts w:ascii="Arial" w:hAnsi="Arial" w:cs="Arial"/>
          <w:b/>
          <w:color w:val="000000"/>
        </w:rPr>
        <w:t xml:space="preserve">kategórie dotknutých osôb: </w:t>
      </w:r>
      <w:r w:rsidRPr="00940592">
        <w:rPr>
          <w:rFonts w:ascii="Arial" w:hAnsi="Arial" w:cs="Arial"/>
        </w:rPr>
        <w:t xml:space="preserve">platitelia, poistenci, bývalí poistenci, ktorým je prevádzkovateľ povinný </w:t>
      </w:r>
      <w:r w:rsidR="00E81C3F" w:rsidRPr="00940592">
        <w:rPr>
          <w:rFonts w:ascii="Arial" w:hAnsi="Arial" w:cs="Arial"/>
        </w:rPr>
        <w:t>vykonať</w:t>
      </w:r>
      <w:r w:rsidRPr="00940592">
        <w:rPr>
          <w:rFonts w:ascii="Arial" w:hAnsi="Arial" w:cs="Arial"/>
        </w:rPr>
        <w:t xml:space="preserve"> ročné zúčtovanie</w:t>
      </w:r>
      <w:r w:rsidR="00E81C3F" w:rsidRPr="00940592">
        <w:rPr>
          <w:rFonts w:ascii="Arial" w:hAnsi="Arial" w:cs="Arial"/>
        </w:rPr>
        <w:t xml:space="preserve"> poistného</w:t>
      </w:r>
    </w:p>
    <w:p w:rsidR="00720ADB" w:rsidRPr="00940592" w:rsidRDefault="00720ADB" w:rsidP="00720ADB">
      <w:pPr>
        <w:pStyle w:val="Odsekzoznamu"/>
        <w:numPr>
          <w:ilvl w:val="0"/>
          <w:numId w:val="25"/>
        </w:numPr>
        <w:spacing w:after="0" w:line="240" w:lineRule="auto"/>
        <w:jc w:val="both"/>
        <w:rPr>
          <w:rFonts w:ascii="Arial" w:hAnsi="Arial" w:cs="Arial"/>
          <w:color w:val="000000"/>
        </w:rPr>
      </w:pPr>
      <w:r w:rsidRPr="00940592">
        <w:rPr>
          <w:rFonts w:ascii="Arial" w:hAnsi="Arial" w:cs="Arial"/>
          <w:b/>
          <w:color w:val="000000"/>
        </w:rPr>
        <w:t xml:space="preserve">doba spracúvania osobných údajov: </w:t>
      </w:r>
      <w:r w:rsidRPr="00940592">
        <w:rPr>
          <w:rFonts w:ascii="Arial" w:hAnsi="Arial" w:cs="Arial"/>
          <w:color w:val="000000"/>
        </w:rPr>
        <w:t xml:space="preserve">odo dňa nadobudnutia účinnosti tejto </w:t>
      </w:r>
      <w:r w:rsidR="00E81C3F" w:rsidRPr="00940592">
        <w:rPr>
          <w:rFonts w:ascii="Arial" w:hAnsi="Arial" w:cs="Arial"/>
          <w:color w:val="000000"/>
        </w:rPr>
        <w:t>zmluv</w:t>
      </w:r>
      <w:r w:rsidRPr="00940592">
        <w:rPr>
          <w:rFonts w:ascii="Arial" w:hAnsi="Arial" w:cs="Arial"/>
          <w:color w:val="000000"/>
        </w:rPr>
        <w:t>y;</w:t>
      </w:r>
    </w:p>
    <w:p w:rsidR="00720ADB" w:rsidRPr="00940592" w:rsidRDefault="00720ADB" w:rsidP="00720ADB">
      <w:pPr>
        <w:pStyle w:val="Odsekzoznamu"/>
        <w:numPr>
          <w:ilvl w:val="0"/>
          <w:numId w:val="25"/>
        </w:numPr>
        <w:spacing w:after="0" w:line="240" w:lineRule="auto"/>
        <w:jc w:val="both"/>
        <w:rPr>
          <w:rFonts w:ascii="Arial" w:hAnsi="Arial" w:cs="Arial"/>
          <w:i/>
        </w:rPr>
      </w:pPr>
      <w:r w:rsidRPr="00940592">
        <w:rPr>
          <w:rFonts w:ascii="Arial" w:hAnsi="Arial" w:cs="Arial"/>
          <w:b/>
          <w:color w:val="000000"/>
        </w:rPr>
        <w:t xml:space="preserve">osobné údaje </w:t>
      </w:r>
      <w:r w:rsidR="00DC7B1F" w:rsidRPr="00940592">
        <w:rPr>
          <w:rFonts w:ascii="Arial" w:hAnsi="Arial" w:cs="Arial"/>
          <w:b/>
          <w:color w:val="000000"/>
        </w:rPr>
        <w:t>sú</w:t>
      </w:r>
      <w:r w:rsidRPr="00940592">
        <w:rPr>
          <w:rFonts w:ascii="Arial" w:hAnsi="Arial" w:cs="Arial"/>
          <w:b/>
          <w:color w:val="000000"/>
        </w:rPr>
        <w:t xml:space="preserve"> spracúvané v informačnom systéme: </w:t>
      </w:r>
    </w:p>
    <w:p w:rsidR="00720ADB" w:rsidRPr="00940592" w:rsidRDefault="00E81C3F" w:rsidP="00E81C3F">
      <w:pPr>
        <w:pStyle w:val="Odsekzoznamu"/>
        <w:spacing w:after="0" w:line="240" w:lineRule="auto"/>
        <w:ind w:left="1134"/>
        <w:jc w:val="both"/>
        <w:rPr>
          <w:rFonts w:ascii="Arial" w:hAnsi="Arial" w:cs="Arial"/>
          <w:i/>
        </w:rPr>
      </w:pPr>
      <w:r w:rsidRPr="00940592">
        <w:rPr>
          <w:rFonts w:ascii="Arial" w:hAnsi="Arial" w:cs="Arial"/>
          <w:i/>
        </w:rPr>
        <w:t>KIS VšZP</w:t>
      </w:r>
      <w:r w:rsidR="00720ADB" w:rsidRPr="00940592">
        <w:rPr>
          <w:rFonts w:ascii="Arial" w:hAnsi="Arial" w:cs="Arial"/>
          <w:i/>
        </w:rPr>
        <w:t xml:space="preserve"> (ďalej len „informačný systém“).</w:t>
      </w:r>
    </w:p>
    <w:p w:rsidR="00720ADB" w:rsidRPr="00940592" w:rsidRDefault="00720ADB" w:rsidP="0098381C">
      <w:pPr>
        <w:pStyle w:val="Odsekzoznamu"/>
        <w:numPr>
          <w:ilvl w:val="0"/>
          <w:numId w:val="25"/>
        </w:numPr>
        <w:tabs>
          <w:tab w:val="left" w:pos="709"/>
          <w:tab w:val="left" w:pos="993"/>
          <w:tab w:val="left" w:pos="1134"/>
          <w:tab w:val="left" w:pos="1276"/>
        </w:tabs>
        <w:spacing w:after="0" w:line="240" w:lineRule="auto"/>
        <w:jc w:val="both"/>
        <w:rPr>
          <w:rFonts w:ascii="Arial" w:hAnsi="Arial" w:cs="Arial"/>
        </w:rPr>
      </w:pPr>
      <w:r w:rsidRPr="00940592">
        <w:rPr>
          <w:rFonts w:ascii="Arial" w:hAnsi="Arial" w:cs="Arial"/>
          <w:b/>
        </w:rPr>
        <w:tab/>
        <w:t>zoznam povolených operácií s osobnými údajmi pre Sprostredkovateľa</w:t>
      </w:r>
      <w:r w:rsidRPr="00940592">
        <w:rPr>
          <w:rFonts w:ascii="Arial" w:hAnsi="Arial" w:cs="Arial"/>
        </w:rPr>
        <w:t>:</w:t>
      </w:r>
    </w:p>
    <w:p w:rsidR="00720ADB" w:rsidRPr="00940592" w:rsidRDefault="00720ADB" w:rsidP="00720ADB">
      <w:pPr>
        <w:pStyle w:val="Odsekzoznamu"/>
        <w:numPr>
          <w:ilvl w:val="0"/>
          <w:numId w:val="3"/>
        </w:numPr>
        <w:tabs>
          <w:tab w:val="left" w:pos="1134"/>
        </w:tabs>
        <w:spacing w:after="0" w:line="240" w:lineRule="auto"/>
        <w:ind w:left="426" w:firstLine="708"/>
        <w:jc w:val="both"/>
        <w:rPr>
          <w:rFonts w:ascii="Arial" w:hAnsi="Arial" w:cs="Arial"/>
          <w:i/>
        </w:rPr>
      </w:pPr>
      <w:r w:rsidRPr="00940592">
        <w:rPr>
          <w:rFonts w:ascii="Arial" w:hAnsi="Arial" w:cs="Arial"/>
          <w:i/>
        </w:rPr>
        <w:lastRenderedPageBreak/>
        <w:t xml:space="preserve">prevzatie </w:t>
      </w:r>
    </w:p>
    <w:p w:rsidR="00720ADB" w:rsidRPr="00940592" w:rsidRDefault="00720ADB" w:rsidP="00720ADB">
      <w:pPr>
        <w:pStyle w:val="Odsekzoznamu"/>
        <w:numPr>
          <w:ilvl w:val="0"/>
          <w:numId w:val="3"/>
        </w:numPr>
        <w:tabs>
          <w:tab w:val="left" w:pos="1134"/>
        </w:tabs>
        <w:spacing w:after="0" w:line="240" w:lineRule="auto"/>
        <w:ind w:left="426" w:firstLine="708"/>
        <w:jc w:val="both"/>
        <w:rPr>
          <w:rFonts w:ascii="Arial" w:hAnsi="Arial" w:cs="Arial"/>
          <w:i/>
        </w:rPr>
      </w:pPr>
      <w:r w:rsidRPr="00940592">
        <w:rPr>
          <w:rFonts w:ascii="Arial" w:hAnsi="Arial" w:cs="Arial"/>
          <w:i/>
        </w:rPr>
        <w:t>zízkavanie,</w:t>
      </w:r>
    </w:p>
    <w:p w:rsidR="00720ADB" w:rsidRPr="00940592" w:rsidRDefault="00720ADB" w:rsidP="00720ADB">
      <w:pPr>
        <w:pStyle w:val="Odsekzoznamu"/>
        <w:numPr>
          <w:ilvl w:val="0"/>
          <w:numId w:val="3"/>
        </w:numPr>
        <w:tabs>
          <w:tab w:val="left" w:pos="1134"/>
        </w:tabs>
        <w:spacing w:after="0" w:line="240" w:lineRule="auto"/>
        <w:ind w:left="426" w:firstLine="708"/>
        <w:jc w:val="both"/>
        <w:rPr>
          <w:rFonts w:ascii="Arial" w:hAnsi="Arial" w:cs="Arial"/>
          <w:i/>
        </w:rPr>
      </w:pPr>
      <w:r w:rsidRPr="00940592">
        <w:rPr>
          <w:rFonts w:ascii="Arial" w:hAnsi="Arial" w:cs="Arial"/>
          <w:i/>
        </w:rPr>
        <w:t>zaznamenávanie,</w:t>
      </w:r>
    </w:p>
    <w:p w:rsidR="00720ADB" w:rsidRPr="00940592" w:rsidRDefault="00720ADB" w:rsidP="00720ADB">
      <w:pPr>
        <w:pStyle w:val="Odsekzoznamu"/>
        <w:numPr>
          <w:ilvl w:val="0"/>
          <w:numId w:val="3"/>
        </w:numPr>
        <w:tabs>
          <w:tab w:val="left" w:pos="1134"/>
        </w:tabs>
        <w:spacing w:after="0" w:line="240" w:lineRule="auto"/>
        <w:ind w:left="426" w:firstLine="708"/>
        <w:jc w:val="both"/>
        <w:rPr>
          <w:rFonts w:ascii="Arial" w:hAnsi="Arial" w:cs="Arial"/>
          <w:i/>
        </w:rPr>
      </w:pPr>
      <w:r w:rsidRPr="00940592">
        <w:rPr>
          <w:rFonts w:ascii="Arial" w:hAnsi="Arial" w:cs="Arial"/>
          <w:i/>
        </w:rPr>
        <w:t>usporadúvanie,</w:t>
      </w:r>
    </w:p>
    <w:p w:rsidR="00720ADB" w:rsidRPr="00940592" w:rsidRDefault="00720ADB" w:rsidP="00720ADB">
      <w:pPr>
        <w:pStyle w:val="Odsekzoznamu"/>
        <w:numPr>
          <w:ilvl w:val="0"/>
          <w:numId w:val="3"/>
        </w:numPr>
        <w:tabs>
          <w:tab w:val="left" w:pos="1134"/>
        </w:tabs>
        <w:spacing w:after="0" w:line="240" w:lineRule="auto"/>
        <w:ind w:left="426" w:firstLine="708"/>
        <w:jc w:val="both"/>
        <w:rPr>
          <w:rFonts w:ascii="Arial" w:hAnsi="Arial" w:cs="Arial"/>
          <w:i/>
        </w:rPr>
      </w:pPr>
      <w:r w:rsidRPr="00940592">
        <w:rPr>
          <w:rFonts w:ascii="Arial" w:hAnsi="Arial" w:cs="Arial"/>
          <w:i/>
        </w:rPr>
        <w:t>štruktúrovanie,</w:t>
      </w:r>
    </w:p>
    <w:p w:rsidR="00720ADB" w:rsidRPr="00940592" w:rsidRDefault="00720ADB" w:rsidP="00720ADB">
      <w:pPr>
        <w:pStyle w:val="Odsekzoznamu"/>
        <w:numPr>
          <w:ilvl w:val="0"/>
          <w:numId w:val="3"/>
        </w:numPr>
        <w:tabs>
          <w:tab w:val="left" w:pos="1134"/>
        </w:tabs>
        <w:spacing w:after="0" w:line="240" w:lineRule="auto"/>
        <w:ind w:left="426" w:firstLine="708"/>
        <w:jc w:val="both"/>
        <w:rPr>
          <w:rFonts w:ascii="Arial" w:hAnsi="Arial" w:cs="Arial"/>
          <w:i/>
        </w:rPr>
      </w:pPr>
      <w:r w:rsidRPr="00940592">
        <w:rPr>
          <w:rFonts w:ascii="Arial" w:hAnsi="Arial" w:cs="Arial"/>
          <w:i/>
        </w:rPr>
        <w:t>uchovávanie,</w:t>
      </w:r>
    </w:p>
    <w:p w:rsidR="00720ADB" w:rsidRPr="00940592" w:rsidRDefault="00720ADB" w:rsidP="00720ADB">
      <w:pPr>
        <w:pStyle w:val="Odsekzoznamu"/>
        <w:numPr>
          <w:ilvl w:val="0"/>
          <w:numId w:val="3"/>
        </w:numPr>
        <w:tabs>
          <w:tab w:val="left" w:pos="1134"/>
        </w:tabs>
        <w:spacing w:after="0" w:line="240" w:lineRule="auto"/>
        <w:ind w:left="426" w:firstLine="708"/>
        <w:jc w:val="both"/>
        <w:rPr>
          <w:rFonts w:ascii="Arial" w:hAnsi="Arial" w:cs="Arial"/>
          <w:i/>
        </w:rPr>
      </w:pPr>
      <w:r w:rsidRPr="00940592">
        <w:rPr>
          <w:rFonts w:ascii="Arial" w:hAnsi="Arial" w:cs="Arial"/>
          <w:i/>
        </w:rPr>
        <w:t>vyhľadávanie,</w:t>
      </w:r>
    </w:p>
    <w:p w:rsidR="00720ADB" w:rsidRPr="00940592" w:rsidRDefault="00720ADB" w:rsidP="00720ADB">
      <w:pPr>
        <w:pStyle w:val="Odsekzoznamu"/>
        <w:numPr>
          <w:ilvl w:val="0"/>
          <w:numId w:val="3"/>
        </w:numPr>
        <w:tabs>
          <w:tab w:val="left" w:pos="1134"/>
        </w:tabs>
        <w:spacing w:after="0" w:line="240" w:lineRule="auto"/>
        <w:ind w:left="426" w:firstLine="708"/>
        <w:jc w:val="both"/>
        <w:rPr>
          <w:rFonts w:ascii="Arial" w:hAnsi="Arial" w:cs="Arial"/>
          <w:i/>
        </w:rPr>
      </w:pPr>
      <w:r w:rsidRPr="00940592">
        <w:rPr>
          <w:rFonts w:ascii="Arial" w:hAnsi="Arial" w:cs="Arial"/>
          <w:i/>
        </w:rPr>
        <w:t>prehliadanie,</w:t>
      </w:r>
    </w:p>
    <w:p w:rsidR="00720ADB" w:rsidRPr="00940592" w:rsidRDefault="00544F34" w:rsidP="00720ADB">
      <w:pPr>
        <w:pStyle w:val="Odsekzoznamu"/>
        <w:numPr>
          <w:ilvl w:val="0"/>
          <w:numId w:val="3"/>
        </w:numPr>
        <w:tabs>
          <w:tab w:val="left" w:pos="1134"/>
        </w:tabs>
        <w:spacing w:after="0" w:line="240" w:lineRule="auto"/>
        <w:ind w:left="426" w:firstLine="708"/>
        <w:jc w:val="both"/>
        <w:rPr>
          <w:rFonts w:ascii="Arial" w:hAnsi="Arial" w:cs="Arial"/>
          <w:i/>
        </w:rPr>
      </w:pPr>
      <w:r w:rsidRPr="00940592">
        <w:rPr>
          <w:rFonts w:ascii="Arial" w:hAnsi="Arial" w:cs="Arial"/>
          <w:i/>
        </w:rPr>
        <w:t>skenovanie,</w:t>
      </w:r>
    </w:p>
    <w:p w:rsidR="00720ADB" w:rsidRPr="00940592" w:rsidRDefault="00720ADB" w:rsidP="00720ADB">
      <w:pPr>
        <w:pStyle w:val="Odsekzoznamu"/>
        <w:numPr>
          <w:ilvl w:val="0"/>
          <w:numId w:val="3"/>
        </w:numPr>
        <w:tabs>
          <w:tab w:val="left" w:pos="1134"/>
        </w:tabs>
        <w:spacing w:after="0" w:line="240" w:lineRule="auto"/>
        <w:ind w:left="426" w:firstLine="708"/>
        <w:jc w:val="both"/>
        <w:rPr>
          <w:rFonts w:ascii="Arial" w:hAnsi="Arial" w:cs="Arial"/>
          <w:i/>
        </w:rPr>
      </w:pPr>
      <w:r w:rsidRPr="00940592">
        <w:rPr>
          <w:rFonts w:ascii="Arial" w:hAnsi="Arial" w:cs="Arial"/>
          <w:i/>
        </w:rPr>
        <w:t>preskupovanie alebo kombinovanie,</w:t>
      </w:r>
    </w:p>
    <w:p w:rsidR="00720ADB" w:rsidRPr="00940592" w:rsidRDefault="00720ADB" w:rsidP="00720ADB">
      <w:pPr>
        <w:pStyle w:val="Odsekzoznamu"/>
        <w:numPr>
          <w:ilvl w:val="0"/>
          <w:numId w:val="3"/>
        </w:numPr>
        <w:tabs>
          <w:tab w:val="left" w:pos="1134"/>
        </w:tabs>
        <w:spacing w:after="0" w:line="240" w:lineRule="auto"/>
        <w:ind w:left="426" w:firstLine="708"/>
        <w:jc w:val="both"/>
        <w:rPr>
          <w:rFonts w:ascii="Arial" w:hAnsi="Arial" w:cs="Arial"/>
          <w:i/>
        </w:rPr>
      </w:pPr>
      <w:r w:rsidRPr="00940592">
        <w:rPr>
          <w:rFonts w:ascii="Arial" w:hAnsi="Arial" w:cs="Arial"/>
          <w:i/>
        </w:rPr>
        <w:t>obmedzenie,</w:t>
      </w:r>
    </w:p>
    <w:p w:rsidR="00720ADB" w:rsidRPr="00940592" w:rsidRDefault="00720ADB" w:rsidP="00720ADB">
      <w:pPr>
        <w:pStyle w:val="Odsekzoznamu"/>
        <w:numPr>
          <w:ilvl w:val="0"/>
          <w:numId w:val="3"/>
        </w:numPr>
        <w:tabs>
          <w:tab w:val="left" w:pos="1134"/>
        </w:tabs>
        <w:spacing w:after="0" w:line="240" w:lineRule="auto"/>
        <w:ind w:left="426" w:firstLine="708"/>
        <w:jc w:val="both"/>
        <w:rPr>
          <w:rFonts w:ascii="Arial" w:hAnsi="Arial" w:cs="Arial"/>
          <w:i/>
        </w:rPr>
      </w:pPr>
      <w:r w:rsidRPr="00940592">
        <w:rPr>
          <w:rFonts w:ascii="Arial" w:hAnsi="Arial" w:cs="Arial"/>
          <w:i/>
        </w:rPr>
        <w:t>vymazanie alebo likvidácia.</w:t>
      </w:r>
    </w:p>
    <w:p w:rsidR="00720ADB" w:rsidRPr="00940592" w:rsidRDefault="00720ADB" w:rsidP="00720ADB">
      <w:pPr>
        <w:pStyle w:val="Odsekzoznamu"/>
        <w:tabs>
          <w:tab w:val="left" w:pos="1134"/>
        </w:tabs>
        <w:spacing w:after="0" w:line="240" w:lineRule="auto"/>
        <w:ind w:left="1134"/>
        <w:jc w:val="both"/>
        <w:rPr>
          <w:rFonts w:ascii="Arial" w:hAnsi="Arial" w:cs="Arial"/>
          <w:i/>
        </w:rPr>
      </w:pPr>
    </w:p>
    <w:p w:rsidR="00720ADB" w:rsidRPr="00940592" w:rsidRDefault="00720ADB" w:rsidP="002A4D2C">
      <w:pPr>
        <w:pStyle w:val="Odsekzoznamu"/>
        <w:numPr>
          <w:ilvl w:val="0"/>
          <w:numId w:val="27"/>
        </w:numPr>
        <w:spacing w:after="0" w:line="240" w:lineRule="auto"/>
        <w:jc w:val="both"/>
        <w:rPr>
          <w:rFonts w:ascii="Arial" w:hAnsi="Arial" w:cs="Arial"/>
        </w:rPr>
      </w:pPr>
      <w:r w:rsidRPr="00940592">
        <w:rPr>
          <w:rFonts w:ascii="Arial" w:hAnsi="Arial" w:cs="Arial"/>
          <w:b/>
        </w:rPr>
        <w:t xml:space="preserve">právny základ spracúvania: </w:t>
      </w:r>
      <w:r w:rsidR="00DC7B1F" w:rsidRPr="00940592">
        <w:rPr>
          <w:rFonts w:ascii="Arial" w:hAnsi="Arial" w:cs="Arial"/>
        </w:rPr>
        <w:t xml:space="preserve">článok 6 ods. 1 písm. c) nariadenia v súlade s § 6 ods. 1 písm. t) zákona 581/2004 Z.z. o zdravotných poisťovniach  </w:t>
      </w:r>
      <w:r w:rsidR="00DC7B1F" w:rsidRPr="00940592">
        <w:rPr>
          <w:rFonts w:ascii="Segoe UI" w:hAnsi="Segoe UI" w:cs="Segoe UI"/>
          <w:bCs/>
          <w:color w:val="000000"/>
          <w:shd w:val="clear" w:color="auto" w:fill="FFFFFF"/>
        </w:rPr>
        <w:t>dohľade nad zdravotnou starostlivosťou a o zmene a doplnení niektorých zákonov</w:t>
      </w:r>
      <w:r w:rsidR="00E81C3F" w:rsidRPr="00940592">
        <w:rPr>
          <w:rFonts w:ascii="Segoe UI" w:hAnsi="Segoe UI" w:cs="Segoe UI"/>
          <w:bCs/>
          <w:color w:val="000000"/>
          <w:shd w:val="clear" w:color="auto" w:fill="FFFFFF"/>
        </w:rPr>
        <w:t xml:space="preserve"> a §19 zákon č. 580/2004 o zdravotnom </w:t>
      </w:r>
      <w:r w:rsidR="00E81C3F" w:rsidRPr="00940592">
        <w:rPr>
          <w:rFonts w:ascii="Arial" w:hAnsi="Arial" w:cs="Arial"/>
        </w:rPr>
        <w:t>poistení a o zmene a doplnení zákona č. </w:t>
      </w:r>
      <w:hyperlink r:id="rId8" w:tooltip="Odkaz na predpis alebo ustanovenie" w:history="1">
        <w:r w:rsidR="00E81C3F" w:rsidRPr="00940592">
          <w:rPr>
            <w:rFonts w:ascii="Arial" w:hAnsi="Arial" w:cs="Arial"/>
          </w:rPr>
          <w:t>95/2002 Z. z.</w:t>
        </w:r>
      </w:hyperlink>
      <w:r w:rsidR="00E81C3F" w:rsidRPr="00940592">
        <w:rPr>
          <w:rFonts w:ascii="Arial" w:hAnsi="Arial" w:cs="Arial"/>
        </w:rPr>
        <w:t> o poisťovníctve a o zmene a doplnení niektorých zákonov</w:t>
      </w:r>
    </w:p>
    <w:p w:rsidR="00DC7B1F" w:rsidRPr="00940592" w:rsidRDefault="00DC7B1F" w:rsidP="00DC7B1F">
      <w:pPr>
        <w:pStyle w:val="Odsekzoznamu"/>
        <w:spacing w:after="0" w:line="240" w:lineRule="auto"/>
        <w:ind w:left="1146"/>
        <w:jc w:val="both"/>
        <w:rPr>
          <w:rFonts w:ascii="Arial" w:hAnsi="Arial" w:cs="Arial"/>
          <w:b/>
        </w:rPr>
      </w:pPr>
    </w:p>
    <w:p w:rsidR="00720ADB" w:rsidRPr="00940592" w:rsidRDefault="00720ADB" w:rsidP="00AC4478">
      <w:pPr>
        <w:pStyle w:val="Odsekzoznamu"/>
        <w:numPr>
          <w:ilvl w:val="0"/>
          <w:numId w:val="27"/>
        </w:numPr>
        <w:spacing w:after="0" w:line="240" w:lineRule="auto"/>
        <w:jc w:val="both"/>
        <w:rPr>
          <w:rFonts w:ascii="Arial" w:hAnsi="Arial" w:cs="Arial"/>
          <w:i/>
        </w:rPr>
      </w:pPr>
      <w:r w:rsidRPr="00940592">
        <w:rPr>
          <w:rFonts w:ascii="Arial" w:hAnsi="Arial" w:cs="Arial"/>
          <w:b/>
        </w:rPr>
        <w:t xml:space="preserve">prostriedky spracúvania: </w:t>
      </w:r>
      <w:r w:rsidR="00893C98" w:rsidRPr="00940592">
        <w:rPr>
          <w:rFonts w:ascii="Arial" w:hAnsi="Arial" w:cs="Arial"/>
          <w:b/>
        </w:rPr>
        <w:t>s</w:t>
      </w:r>
      <w:r w:rsidRPr="00940592">
        <w:rPr>
          <w:rFonts w:ascii="Arial" w:hAnsi="Arial" w:cs="Arial"/>
        </w:rPr>
        <w:t xml:space="preserve">prostredkovateľ spracúva osobné údaje </w:t>
      </w:r>
      <w:r w:rsidRPr="00940592">
        <w:rPr>
          <w:rFonts w:ascii="Arial" w:hAnsi="Arial" w:cs="Arial"/>
          <w:i/>
        </w:rPr>
        <w:t>v listinnej a elektronickej podobe</w:t>
      </w:r>
      <w:r w:rsidR="00DC7B1F" w:rsidRPr="00940592">
        <w:rPr>
          <w:rFonts w:ascii="Arial" w:hAnsi="Arial" w:cs="Arial"/>
          <w:i/>
        </w:rPr>
        <w:t xml:space="preserve"> </w:t>
      </w:r>
      <w:r w:rsidRPr="00940592">
        <w:rPr>
          <w:rFonts w:ascii="Arial" w:hAnsi="Arial" w:cs="Arial"/>
          <w:i/>
        </w:rPr>
        <w:t>automatizovanými a neautomatizovaným prostriedkami spracúvania</w:t>
      </w:r>
    </w:p>
    <w:p w:rsidR="00DC7B1F" w:rsidRPr="00940592" w:rsidRDefault="00DC7B1F" w:rsidP="00DC7B1F">
      <w:pPr>
        <w:pStyle w:val="Odsekzoznamu"/>
        <w:rPr>
          <w:rFonts w:ascii="Arial" w:hAnsi="Arial" w:cs="Arial"/>
          <w:i/>
        </w:rPr>
      </w:pPr>
    </w:p>
    <w:p w:rsidR="00720ADB" w:rsidRPr="00940592" w:rsidRDefault="00720ADB" w:rsidP="00720ADB">
      <w:pPr>
        <w:pStyle w:val="Odsekzoznamu"/>
        <w:numPr>
          <w:ilvl w:val="0"/>
          <w:numId w:val="2"/>
        </w:numPr>
        <w:autoSpaceDE w:val="0"/>
        <w:autoSpaceDN w:val="0"/>
        <w:adjustRightInd w:val="0"/>
        <w:spacing w:after="0" w:line="240" w:lineRule="auto"/>
        <w:jc w:val="both"/>
        <w:rPr>
          <w:rFonts w:ascii="Arial" w:hAnsi="Arial" w:cs="Arial"/>
          <w:color w:val="000000"/>
        </w:rPr>
      </w:pPr>
      <w:r w:rsidRPr="00940592">
        <w:rPr>
          <w:rFonts w:ascii="Arial" w:hAnsi="Arial" w:cs="Arial"/>
          <w:color w:val="000000"/>
        </w:rPr>
        <w:t xml:space="preserve">Prevádzkovateľ vyhlasuje, že pri výbere </w:t>
      </w:r>
      <w:r w:rsidR="00893C98" w:rsidRPr="00940592">
        <w:rPr>
          <w:rFonts w:ascii="Arial" w:hAnsi="Arial" w:cs="Arial"/>
          <w:color w:val="000000"/>
        </w:rPr>
        <w:t>s</w:t>
      </w:r>
      <w:r w:rsidRPr="00940592">
        <w:rPr>
          <w:rFonts w:ascii="Arial" w:hAnsi="Arial" w:cs="Arial"/>
          <w:color w:val="000000"/>
        </w:rPr>
        <w:t>prostredkovateľa postupoval v súlade s čl. 28 ods. 1 GDPR, t. j. dbal na odbornú, technickú, organizačnú a personálnu spôsobilosť Sprostredkovateľa a jeho schopnosť poskytnúť dostatočné záruky na to, že sa prijmú primerané technické a organizačné opatrenia tak, aby spracúvanie spĺňalo zákonné požiadavky a aby sa zabezpečila ochrana práv dotknutej osoby.</w:t>
      </w:r>
    </w:p>
    <w:p w:rsidR="00720ADB" w:rsidRPr="00940592" w:rsidRDefault="00720ADB" w:rsidP="00720ADB">
      <w:pPr>
        <w:pStyle w:val="Odsekzoznamu"/>
        <w:numPr>
          <w:ilvl w:val="0"/>
          <w:numId w:val="2"/>
        </w:numPr>
        <w:spacing w:after="0" w:line="240" w:lineRule="auto"/>
        <w:jc w:val="both"/>
        <w:rPr>
          <w:rFonts w:ascii="Arial" w:hAnsi="Arial" w:cs="Arial"/>
          <w:b/>
        </w:rPr>
      </w:pPr>
      <w:r w:rsidRPr="00940592">
        <w:rPr>
          <w:rFonts w:ascii="Arial" w:hAnsi="Arial" w:cs="Arial"/>
          <w:color w:val="000000"/>
        </w:rPr>
        <w:t>Sprostredkovateľ vyhlasuje, že prijal so zreteľom na najnovšie poznatky, náklady na vykonanie opatrení, povahu, rozsahu, kontext a účely spracúvania, ako aj na riziká s rôznou pravdepodobnosťou a závažnosťou pre práva a slobody dotknutých osôb, primerané technické, organizačné a personálne opatrenia s cieľom zaistiť úroveň bezpečnosti primeranú tomuto riziku</w:t>
      </w:r>
    </w:p>
    <w:p w:rsidR="00720ADB" w:rsidRPr="00940592" w:rsidRDefault="00720ADB" w:rsidP="00720ADB">
      <w:pPr>
        <w:pStyle w:val="Odsekzoznamu"/>
        <w:spacing w:after="0" w:line="240" w:lineRule="auto"/>
        <w:ind w:left="1146"/>
        <w:jc w:val="both"/>
        <w:rPr>
          <w:rFonts w:ascii="Arial" w:hAnsi="Arial" w:cs="Arial"/>
          <w:i/>
        </w:rPr>
      </w:pPr>
    </w:p>
    <w:p w:rsidR="00720ADB" w:rsidRPr="00940592" w:rsidRDefault="00720ADB" w:rsidP="00720ADB">
      <w:pPr>
        <w:spacing w:after="0" w:line="240" w:lineRule="auto"/>
        <w:jc w:val="center"/>
        <w:rPr>
          <w:rFonts w:ascii="Arial" w:hAnsi="Arial" w:cs="Arial"/>
          <w:b/>
        </w:rPr>
      </w:pPr>
      <w:r w:rsidRPr="00940592">
        <w:rPr>
          <w:rFonts w:ascii="Arial" w:hAnsi="Arial" w:cs="Arial"/>
          <w:b/>
        </w:rPr>
        <w:t>Čl. III</w:t>
      </w:r>
    </w:p>
    <w:p w:rsidR="00720ADB" w:rsidRPr="00940592" w:rsidRDefault="00720ADB" w:rsidP="00720ADB">
      <w:pPr>
        <w:spacing w:after="0" w:line="240" w:lineRule="auto"/>
        <w:jc w:val="center"/>
        <w:rPr>
          <w:rFonts w:ascii="Arial" w:hAnsi="Arial" w:cs="Arial"/>
        </w:rPr>
      </w:pPr>
      <w:r w:rsidRPr="00940592">
        <w:rPr>
          <w:rFonts w:ascii="Arial" w:hAnsi="Arial" w:cs="Arial"/>
          <w:b/>
        </w:rPr>
        <w:t>Práva a povinnosti Prevádzkovateľa</w:t>
      </w:r>
    </w:p>
    <w:p w:rsidR="00720ADB" w:rsidRPr="00940592" w:rsidRDefault="00720ADB" w:rsidP="00720ADB">
      <w:pPr>
        <w:pStyle w:val="Odsekzoznamu"/>
        <w:numPr>
          <w:ilvl w:val="0"/>
          <w:numId w:val="24"/>
        </w:numPr>
        <w:spacing w:after="160" w:line="259" w:lineRule="auto"/>
        <w:jc w:val="both"/>
        <w:rPr>
          <w:rFonts w:ascii="Arial" w:hAnsi="Arial" w:cs="Arial"/>
          <w:noProof/>
        </w:rPr>
      </w:pPr>
      <w:r w:rsidRPr="00940592">
        <w:rPr>
          <w:rFonts w:ascii="Arial" w:hAnsi="Arial" w:cs="Arial"/>
          <w:noProof/>
        </w:rPr>
        <w:t xml:space="preserve">Prevádzkovateľ je povinný poskytnúť Sprostredkovateľovi osobné údaje, ktoré majú byť spracúvané na základe tejto </w:t>
      </w:r>
      <w:r w:rsidR="00E81C3F" w:rsidRPr="00940592">
        <w:rPr>
          <w:rFonts w:ascii="Arial" w:hAnsi="Arial" w:cs="Arial"/>
          <w:noProof/>
        </w:rPr>
        <w:t>zmluv</w:t>
      </w:r>
      <w:r w:rsidRPr="00940592">
        <w:rPr>
          <w:rFonts w:ascii="Arial" w:hAnsi="Arial" w:cs="Arial"/>
          <w:noProof/>
        </w:rPr>
        <w:t>y.</w:t>
      </w:r>
    </w:p>
    <w:p w:rsidR="00720ADB" w:rsidRPr="00940592" w:rsidRDefault="00720ADB" w:rsidP="00720ADB">
      <w:pPr>
        <w:pStyle w:val="Odsekzoznamu"/>
        <w:numPr>
          <w:ilvl w:val="0"/>
          <w:numId w:val="24"/>
        </w:numPr>
        <w:spacing w:after="160" w:line="259" w:lineRule="auto"/>
        <w:jc w:val="both"/>
        <w:rPr>
          <w:rFonts w:ascii="Arial" w:hAnsi="Arial" w:cs="Arial"/>
          <w:noProof/>
        </w:rPr>
      </w:pPr>
      <w:r w:rsidRPr="00940592">
        <w:rPr>
          <w:rFonts w:ascii="Arial" w:hAnsi="Arial" w:cs="Arial"/>
          <w:noProof/>
        </w:rPr>
        <w:t xml:space="preserve">Prevádzkovateľ je oprávnený vydávať Sprostredkovateľovi pokyny týkajúce sa spracúvania osobných údajov podľa tejto </w:t>
      </w:r>
      <w:r w:rsidR="00E81C3F" w:rsidRPr="00940592">
        <w:rPr>
          <w:rFonts w:ascii="Arial" w:hAnsi="Arial" w:cs="Arial"/>
          <w:noProof/>
        </w:rPr>
        <w:t>zmluv</w:t>
      </w:r>
      <w:r w:rsidRPr="00940592">
        <w:rPr>
          <w:rFonts w:ascii="Arial" w:hAnsi="Arial" w:cs="Arial"/>
          <w:noProof/>
        </w:rPr>
        <w:t xml:space="preserve">y a je povinný </w:t>
      </w:r>
      <w:r w:rsidRPr="00940592">
        <w:rPr>
          <w:rFonts w:ascii="Arial" w:hAnsi="Arial" w:cs="Arial"/>
        </w:rPr>
        <w:t>zdokumentovať všetky pokyny týkajúce sa spracúvania údajov Sprostredkovateľom.</w:t>
      </w:r>
    </w:p>
    <w:p w:rsidR="00720ADB" w:rsidRPr="00940592" w:rsidRDefault="00720ADB" w:rsidP="00720ADB">
      <w:pPr>
        <w:pStyle w:val="Odsekzoznamu"/>
        <w:numPr>
          <w:ilvl w:val="0"/>
          <w:numId w:val="24"/>
        </w:numPr>
        <w:spacing w:after="160" w:line="259" w:lineRule="auto"/>
        <w:jc w:val="both"/>
        <w:rPr>
          <w:rFonts w:ascii="Arial" w:hAnsi="Arial" w:cs="Arial"/>
          <w:noProof/>
        </w:rPr>
      </w:pPr>
      <w:r w:rsidRPr="00940592">
        <w:rPr>
          <w:rFonts w:ascii="Arial" w:hAnsi="Arial" w:cs="Arial"/>
        </w:rPr>
        <w:t>Prevádzkovateľ je oprávnený na riadny výkon auditu alebo kontroly u Sprostredkovateľa.</w:t>
      </w:r>
    </w:p>
    <w:p w:rsidR="00720ADB" w:rsidRPr="00940592" w:rsidRDefault="00720ADB" w:rsidP="00720ADB">
      <w:pPr>
        <w:pStyle w:val="Odsekzoznamu"/>
        <w:numPr>
          <w:ilvl w:val="0"/>
          <w:numId w:val="24"/>
        </w:numPr>
        <w:tabs>
          <w:tab w:val="left" w:pos="0"/>
          <w:tab w:val="left" w:pos="284"/>
        </w:tabs>
        <w:spacing w:after="0" w:line="240" w:lineRule="auto"/>
        <w:jc w:val="both"/>
        <w:rPr>
          <w:rFonts w:ascii="Arial" w:hAnsi="Arial" w:cs="Arial"/>
        </w:rPr>
      </w:pPr>
      <w:r w:rsidRPr="00940592">
        <w:rPr>
          <w:rFonts w:ascii="Arial" w:hAnsi="Arial" w:cs="Arial"/>
        </w:rPr>
        <w:t xml:space="preserve">Prevádzkovateľ oboznámi Sprostredkovateľa s prijatými internými predpismi Prevádzkovateľa, ktoré prijal za účelom stanovenia podmienok spracúvania osobných údajov dotknutých osôb, a to bez zbytočného odkladu po ich prijatí, pokiaľ sa dotýkajú povinností Sprostredkovateľa podľa tejto </w:t>
      </w:r>
      <w:r w:rsidR="00E81C3F" w:rsidRPr="00940592">
        <w:rPr>
          <w:rFonts w:ascii="Arial" w:hAnsi="Arial" w:cs="Arial"/>
        </w:rPr>
        <w:t>zmluv</w:t>
      </w:r>
      <w:r w:rsidRPr="00940592">
        <w:rPr>
          <w:rFonts w:ascii="Arial" w:hAnsi="Arial" w:cs="Arial"/>
        </w:rPr>
        <w:t>y.</w:t>
      </w:r>
    </w:p>
    <w:p w:rsidR="00720ADB" w:rsidRPr="00940592" w:rsidRDefault="00720ADB" w:rsidP="00720ADB">
      <w:pPr>
        <w:pStyle w:val="Odsekzoznamu"/>
        <w:tabs>
          <w:tab w:val="left" w:pos="0"/>
          <w:tab w:val="left" w:pos="284"/>
        </w:tabs>
        <w:spacing w:after="0" w:line="240" w:lineRule="auto"/>
        <w:jc w:val="both"/>
        <w:rPr>
          <w:rFonts w:ascii="Arial" w:hAnsi="Arial" w:cs="Arial"/>
        </w:rPr>
      </w:pPr>
    </w:p>
    <w:p w:rsidR="00D44B96" w:rsidRPr="00940592" w:rsidRDefault="00D44B96" w:rsidP="00720ADB">
      <w:pPr>
        <w:pStyle w:val="Odsekzoznamu"/>
        <w:tabs>
          <w:tab w:val="left" w:pos="0"/>
          <w:tab w:val="left" w:pos="284"/>
        </w:tabs>
        <w:spacing w:after="0" w:line="240" w:lineRule="auto"/>
        <w:jc w:val="both"/>
        <w:rPr>
          <w:rFonts w:ascii="Arial" w:hAnsi="Arial" w:cs="Arial"/>
        </w:rPr>
      </w:pPr>
    </w:p>
    <w:p w:rsidR="00D44B96" w:rsidRPr="00940592" w:rsidRDefault="00D44B96" w:rsidP="00720ADB">
      <w:pPr>
        <w:pStyle w:val="Odsekzoznamu"/>
        <w:tabs>
          <w:tab w:val="left" w:pos="0"/>
          <w:tab w:val="left" w:pos="284"/>
        </w:tabs>
        <w:spacing w:after="0" w:line="240" w:lineRule="auto"/>
        <w:jc w:val="both"/>
        <w:rPr>
          <w:rFonts w:ascii="Arial" w:hAnsi="Arial" w:cs="Arial"/>
        </w:rPr>
      </w:pPr>
    </w:p>
    <w:p w:rsidR="00D44B96" w:rsidRPr="00940592" w:rsidRDefault="00D44B96" w:rsidP="00720ADB">
      <w:pPr>
        <w:pStyle w:val="Odsekzoznamu"/>
        <w:tabs>
          <w:tab w:val="left" w:pos="0"/>
          <w:tab w:val="left" w:pos="284"/>
        </w:tabs>
        <w:spacing w:after="0" w:line="240" w:lineRule="auto"/>
        <w:jc w:val="both"/>
        <w:rPr>
          <w:rFonts w:ascii="Arial" w:hAnsi="Arial" w:cs="Arial"/>
        </w:rPr>
      </w:pPr>
    </w:p>
    <w:p w:rsidR="00D44B96" w:rsidRPr="00940592" w:rsidRDefault="00D44B96" w:rsidP="00720ADB">
      <w:pPr>
        <w:pStyle w:val="Odsekzoznamu"/>
        <w:tabs>
          <w:tab w:val="left" w:pos="0"/>
          <w:tab w:val="left" w:pos="284"/>
        </w:tabs>
        <w:spacing w:after="0" w:line="240" w:lineRule="auto"/>
        <w:jc w:val="both"/>
        <w:rPr>
          <w:rFonts w:ascii="Arial" w:hAnsi="Arial" w:cs="Arial"/>
        </w:rPr>
      </w:pPr>
    </w:p>
    <w:p w:rsidR="00720ADB" w:rsidRPr="00940592" w:rsidRDefault="00720ADB" w:rsidP="00720ADB">
      <w:pPr>
        <w:spacing w:after="0" w:line="240" w:lineRule="auto"/>
        <w:jc w:val="center"/>
        <w:rPr>
          <w:rFonts w:ascii="Arial" w:hAnsi="Arial" w:cs="Arial"/>
          <w:b/>
        </w:rPr>
      </w:pPr>
      <w:r w:rsidRPr="00940592">
        <w:rPr>
          <w:rFonts w:ascii="Arial" w:hAnsi="Arial" w:cs="Arial"/>
          <w:b/>
        </w:rPr>
        <w:lastRenderedPageBreak/>
        <w:t>Čl. IV</w:t>
      </w:r>
    </w:p>
    <w:p w:rsidR="00720ADB" w:rsidRPr="00940592" w:rsidRDefault="00720ADB" w:rsidP="00720ADB">
      <w:pPr>
        <w:spacing w:after="0" w:line="240" w:lineRule="auto"/>
        <w:jc w:val="center"/>
        <w:rPr>
          <w:rFonts w:ascii="Arial" w:hAnsi="Arial" w:cs="Arial"/>
          <w:b/>
        </w:rPr>
      </w:pPr>
      <w:r w:rsidRPr="00940592">
        <w:rPr>
          <w:rFonts w:ascii="Arial" w:hAnsi="Arial" w:cs="Arial"/>
          <w:b/>
        </w:rPr>
        <w:t>Práva a povinnosti Sprostredkovateľa</w:t>
      </w:r>
    </w:p>
    <w:p w:rsidR="00720ADB" w:rsidRPr="00940592" w:rsidRDefault="00720ADB" w:rsidP="00720ADB">
      <w:pPr>
        <w:spacing w:after="0" w:line="240" w:lineRule="auto"/>
        <w:jc w:val="center"/>
        <w:rPr>
          <w:rFonts w:ascii="Arial" w:hAnsi="Arial" w:cs="Arial"/>
          <w:b/>
        </w:rPr>
      </w:pPr>
    </w:p>
    <w:p w:rsidR="00720ADB" w:rsidRPr="00940592" w:rsidRDefault="00720ADB" w:rsidP="00720ADB">
      <w:pPr>
        <w:pStyle w:val="Odsekzoznamu"/>
        <w:numPr>
          <w:ilvl w:val="0"/>
          <w:numId w:val="30"/>
        </w:numPr>
        <w:autoSpaceDE w:val="0"/>
        <w:autoSpaceDN w:val="0"/>
        <w:adjustRightInd w:val="0"/>
        <w:spacing w:after="0" w:line="240" w:lineRule="auto"/>
        <w:jc w:val="both"/>
        <w:rPr>
          <w:rFonts w:ascii="Arial" w:hAnsi="Arial" w:cs="Arial"/>
          <w:color w:val="000000"/>
        </w:rPr>
      </w:pPr>
      <w:r w:rsidRPr="00940592">
        <w:rPr>
          <w:rFonts w:ascii="Arial" w:hAnsi="Arial" w:cs="Arial"/>
        </w:rPr>
        <w:t xml:space="preserve">Sprostredkovateľ sa zaväzuje spracúvať osobné údaje dotknutých osôb len spôsobom a za podmienok vymedzených v tejto </w:t>
      </w:r>
      <w:r w:rsidR="00E81C3F" w:rsidRPr="00940592">
        <w:rPr>
          <w:rFonts w:ascii="Arial" w:hAnsi="Arial" w:cs="Arial"/>
        </w:rPr>
        <w:t>zmluv</w:t>
      </w:r>
      <w:r w:rsidRPr="00940592">
        <w:rPr>
          <w:rFonts w:ascii="Arial" w:hAnsi="Arial" w:cs="Arial"/>
        </w:rPr>
        <w:t xml:space="preserve">e, v súlade s </w:t>
      </w:r>
      <w:r w:rsidRPr="00940592">
        <w:rPr>
          <w:rFonts w:ascii="Arial" w:hAnsi="Arial" w:cs="Arial"/>
          <w:color w:val="000000"/>
        </w:rPr>
        <w:t>právnymi predpisy na ochranu osobných údajov.</w:t>
      </w:r>
    </w:p>
    <w:p w:rsidR="00720ADB" w:rsidRPr="00940592" w:rsidRDefault="00720ADB" w:rsidP="00720ADB">
      <w:pPr>
        <w:pStyle w:val="Odsekzoznamu"/>
        <w:numPr>
          <w:ilvl w:val="0"/>
          <w:numId w:val="30"/>
        </w:numPr>
        <w:autoSpaceDE w:val="0"/>
        <w:autoSpaceDN w:val="0"/>
        <w:adjustRightInd w:val="0"/>
        <w:spacing w:after="0" w:line="240" w:lineRule="auto"/>
        <w:jc w:val="both"/>
        <w:rPr>
          <w:rFonts w:ascii="Arial" w:hAnsi="Arial" w:cs="Arial"/>
          <w:color w:val="000000"/>
        </w:rPr>
      </w:pPr>
      <w:r w:rsidRPr="00940592">
        <w:rPr>
          <w:rFonts w:ascii="Arial" w:hAnsi="Arial" w:cs="Arial"/>
          <w:color w:val="000000"/>
        </w:rPr>
        <w:t>Sprostredkovateľ sa zaväzuje a je povinný:</w:t>
      </w:r>
    </w:p>
    <w:p w:rsidR="00720ADB" w:rsidRPr="00940592" w:rsidRDefault="00720ADB" w:rsidP="00720ADB">
      <w:pPr>
        <w:pStyle w:val="BodyTextIndent21"/>
        <w:widowControl/>
        <w:numPr>
          <w:ilvl w:val="1"/>
          <w:numId w:val="30"/>
        </w:numPr>
        <w:tabs>
          <w:tab w:val="clear" w:pos="-2127"/>
        </w:tabs>
        <w:spacing w:line="276" w:lineRule="auto"/>
        <w:ind w:left="709" w:hanging="283"/>
        <w:rPr>
          <w:rFonts w:ascii="Arial" w:hAnsi="Arial" w:cs="Arial"/>
          <w:sz w:val="22"/>
          <w:szCs w:val="22"/>
        </w:rPr>
      </w:pPr>
      <w:r w:rsidRPr="00940592">
        <w:rPr>
          <w:rFonts w:ascii="Arial" w:hAnsi="Arial" w:cs="Arial"/>
          <w:sz w:val="22"/>
          <w:szCs w:val="22"/>
        </w:rPr>
        <w:t xml:space="preserve">spracúvať osobné údaje v mene Prevádzkovateľa výlučne na účel plnenia </w:t>
      </w:r>
      <w:r w:rsidR="00E81C3F" w:rsidRPr="00940592">
        <w:rPr>
          <w:rFonts w:ascii="Arial" w:hAnsi="Arial" w:cs="Arial"/>
          <w:sz w:val="22"/>
          <w:szCs w:val="22"/>
        </w:rPr>
        <w:t>zmluv</w:t>
      </w:r>
      <w:r w:rsidRPr="00940592">
        <w:rPr>
          <w:rFonts w:ascii="Arial" w:hAnsi="Arial" w:cs="Arial"/>
          <w:sz w:val="22"/>
          <w:szCs w:val="22"/>
        </w:rPr>
        <w:t xml:space="preserve">y a  vykonávať iba tie úkony, ktoré mu táto </w:t>
      </w:r>
      <w:r w:rsidR="00E81C3F" w:rsidRPr="00940592">
        <w:rPr>
          <w:rFonts w:ascii="Arial" w:hAnsi="Arial" w:cs="Arial"/>
          <w:sz w:val="22"/>
          <w:szCs w:val="22"/>
        </w:rPr>
        <w:t>zmluv</w:t>
      </w:r>
      <w:r w:rsidRPr="00940592">
        <w:rPr>
          <w:rFonts w:ascii="Arial" w:hAnsi="Arial" w:cs="Arial"/>
          <w:sz w:val="22"/>
          <w:szCs w:val="22"/>
        </w:rPr>
        <w:t xml:space="preserve">a ukladá alebo umožňuje a iba v rozsahu nevyhnutnom na dosiahnutie účelu spracovania v súlade so </w:t>
      </w:r>
      <w:r w:rsidR="00E81C3F" w:rsidRPr="00940592">
        <w:rPr>
          <w:rFonts w:ascii="Arial" w:hAnsi="Arial" w:cs="Arial"/>
          <w:sz w:val="22"/>
          <w:szCs w:val="22"/>
        </w:rPr>
        <w:t>zmluv</w:t>
      </w:r>
      <w:r w:rsidRPr="00940592">
        <w:rPr>
          <w:rFonts w:ascii="Arial" w:hAnsi="Arial" w:cs="Arial"/>
          <w:sz w:val="22"/>
          <w:szCs w:val="22"/>
        </w:rPr>
        <w:t xml:space="preserve">ou a  s predpismi na ochranu osobných údajov; ostatné operácie, či iné spracúvanie je zakázané, vrátane šírenia, zverejňovania.  Sprostredkovateľ nie je oprávnený spracúvať </w:t>
      </w:r>
      <w:r w:rsidRPr="00940592">
        <w:rPr>
          <w:rFonts w:ascii="Arial" w:hAnsi="Arial" w:cs="Arial"/>
          <w:bCs/>
          <w:sz w:val="22"/>
          <w:szCs w:val="22"/>
        </w:rPr>
        <w:t xml:space="preserve">akékoľvek osobné údaje dotknutých osôb, na ktorých spracúvanie sa vzťahuje táto </w:t>
      </w:r>
      <w:r w:rsidR="00E81C3F" w:rsidRPr="00940592">
        <w:rPr>
          <w:rFonts w:ascii="Arial" w:hAnsi="Arial" w:cs="Arial"/>
          <w:bCs/>
          <w:sz w:val="22"/>
          <w:szCs w:val="22"/>
        </w:rPr>
        <w:t>zmluv</w:t>
      </w:r>
      <w:r w:rsidRPr="00940592">
        <w:rPr>
          <w:rFonts w:ascii="Arial" w:hAnsi="Arial" w:cs="Arial"/>
          <w:bCs/>
          <w:sz w:val="22"/>
          <w:szCs w:val="22"/>
        </w:rPr>
        <w:t>a, na vytváranie vlastných databáz alebo pre svoje ďalšie komerčné/nekomerčné využitie, ak na to nemá právny základ vyplývajúci z článku 6 Nariadenia</w:t>
      </w:r>
    </w:p>
    <w:p w:rsidR="00720ADB" w:rsidRPr="00940592" w:rsidRDefault="00720ADB" w:rsidP="00720ADB">
      <w:pPr>
        <w:pStyle w:val="BodyTextIndent21"/>
        <w:widowControl/>
        <w:numPr>
          <w:ilvl w:val="1"/>
          <w:numId w:val="30"/>
        </w:numPr>
        <w:tabs>
          <w:tab w:val="clear" w:pos="-2127"/>
        </w:tabs>
        <w:spacing w:line="276" w:lineRule="auto"/>
        <w:ind w:left="709" w:hanging="283"/>
        <w:rPr>
          <w:rFonts w:ascii="Arial" w:hAnsi="Arial" w:cs="Arial"/>
          <w:sz w:val="22"/>
          <w:szCs w:val="22"/>
        </w:rPr>
      </w:pPr>
      <w:r w:rsidRPr="00940592">
        <w:rPr>
          <w:rFonts w:ascii="Arial" w:hAnsi="Arial" w:cs="Arial"/>
          <w:sz w:val="22"/>
          <w:szCs w:val="22"/>
        </w:rPr>
        <w:t xml:space="preserve">postupovať pri spracúvaní osobných údajov podľa tejto </w:t>
      </w:r>
      <w:r w:rsidR="00E81C3F" w:rsidRPr="00940592">
        <w:rPr>
          <w:rFonts w:ascii="Arial" w:hAnsi="Arial" w:cs="Arial"/>
          <w:sz w:val="22"/>
          <w:szCs w:val="22"/>
        </w:rPr>
        <w:t>Zmluv</w:t>
      </w:r>
      <w:r w:rsidRPr="00940592">
        <w:rPr>
          <w:rFonts w:ascii="Arial" w:hAnsi="Arial" w:cs="Arial"/>
          <w:sz w:val="22"/>
          <w:szCs w:val="22"/>
        </w:rPr>
        <w:t>y, všeobecne záväzných právnych predpisov a podľa ďalších zdokumentovaných pokynov Prevádzkovateľa; Sprostredkovateľ je povinný informovať bez zbytočného odkladu Prevádzkovateľa, ak má za to, že sa pokynom Prevádzkovateľa porušujú všeobecne záväzné právne predpisy týkajúce sa ochrany osobných údajov;</w:t>
      </w:r>
    </w:p>
    <w:p w:rsidR="00720ADB" w:rsidRPr="00940592" w:rsidRDefault="00720ADB" w:rsidP="00720ADB">
      <w:pPr>
        <w:pStyle w:val="Odsekzoznamu"/>
        <w:numPr>
          <w:ilvl w:val="0"/>
          <w:numId w:val="31"/>
        </w:numPr>
        <w:spacing w:after="160" w:line="259" w:lineRule="auto"/>
      </w:pPr>
      <w:r w:rsidRPr="00940592">
        <w:rPr>
          <w:rFonts w:ascii="Arial" w:hAnsi="Arial" w:cs="Arial"/>
          <w:color w:val="000000"/>
        </w:rPr>
        <w:t xml:space="preserve">zachovávať mlčanlivosť o osobných údajoch podľa </w:t>
      </w:r>
      <w:r w:rsidR="00893C98" w:rsidRPr="00940592">
        <w:rPr>
          <w:rFonts w:ascii="Arial" w:hAnsi="Arial" w:cs="Arial"/>
          <w:color w:val="000000"/>
        </w:rPr>
        <w:t>tejto zmluvy</w:t>
      </w:r>
      <w:r w:rsidRPr="00940592">
        <w:rPr>
          <w:rFonts w:ascii="Arial" w:hAnsi="Arial" w:cs="Arial"/>
          <w:color w:val="000000"/>
        </w:rPr>
        <w:t>;</w:t>
      </w:r>
    </w:p>
    <w:p w:rsidR="00720ADB" w:rsidRPr="00940592" w:rsidRDefault="00720ADB" w:rsidP="00720ADB">
      <w:pPr>
        <w:pStyle w:val="Odsekzoznamu"/>
        <w:numPr>
          <w:ilvl w:val="0"/>
          <w:numId w:val="31"/>
        </w:numPr>
        <w:spacing w:after="160" w:line="259" w:lineRule="auto"/>
        <w:jc w:val="both"/>
        <w:rPr>
          <w:rFonts w:ascii="Arial" w:hAnsi="Arial" w:cs="Arial"/>
        </w:rPr>
      </w:pPr>
      <w:r w:rsidRPr="00940592">
        <w:rPr>
          <w:rFonts w:ascii="Arial" w:hAnsi="Arial" w:cs="Arial"/>
        </w:rPr>
        <w:t>spracovávať iba správne, kompletné a aktuálne osobné údaje vo vzťahu k účelu ich spracúvania a naložiť s nesprávnymi a nekompletnými údajmi v súlade so zákonom; Ak sprostredkovateľ</w:t>
      </w:r>
      <w:r w:rsidRPr="00940592">
        <w:rPr>
          <w:rFonts w:ascii="Arial" w:hAnsi="Arial" w:cs="Arial"/>
          <w:bCs/>
        </w:rPr>
        <w:t xml:space="preserve"> zistí z vlastného podnetu alebo na základe oznámenia dotknutej osoby, že prevádzkovateľ spracúva nepresné, nesprávne alebo neaktuálne údaje o dotknutej osobe, je povinný prevádzkovateľovi prostredníctvom kontaktných osôb bezodkladne oznámiť aktuálne, resp. správne osobné údaje o dotknutej osobe, ak ich má k dispozícii.</w:t>
      </w:r>
    </w:p>
    <w:p w:rsidR="00720ADB" w:rsidRPr="00940592" w:rsidRDefault="00720ADB" w:rsidP="00720ADB">
      <w:pPr>
        <w:pStyle w:val="Odsekzoznamu"/>
        <w:numPr>
          <w:ilvl w:val="0"/>
          <w:numId w:val="31"/>
        </w:numPr>
        <w:autoSpaceDE w:val="0"/>
        <w:autoSpaceDN w:val="0"/>
        <w:adjustRightInd w:val="0"/>
        <w:spacing w:after="0" w:line="240" w:lineRule="auto"/>
        <w:jc w:val="both"/>
        <w:rPr>
          <w:rFonts w:ascii="Arial" w:hAnsi="Arial" w:cs="Arial"/>
          <w:color w:val="000000"/>
        </w:rPr>
      </w:pPr>
      <w:r w:rsidRPr="00940592">
        <w:rPr>
          <w:rFonts w:ascii="Arial" w:hAnsi="Arial" w:cs="Arial"/>
          <w:color w:val="000000"/>
        </w:rPr>
        <w:t>udržiavať osobné údaje získané na rozdielne účely oddelene a zabezpečiť osobné údaje pred odcudzením, stratou, poškodením, zničením, neoprávneným prístupom, zmenou a rozširovaním, na tento účel prijme primerané technické, organizačné a personálne opatrenia zodpovedajúce spôsobu spracúvania osobných údajov;</w:t>
      </w:r>
    </w:p>
    <w:p w:rsidR="00720ADB" w:rsidRPr="00940592" w:rsidRDefault="00893C98" w:rsidP="00720ADB">
      <w:pPr>
        <w:pStyle w:val="Odsekzoznamu"/>
        <w:numPr>
          <w:ilvl w:val="0"/>
          <w:numId w:val="31"/>
        </w:numPr>
        <w:spacing w:after="0" w:line="240" w:lineRule="auto"/>
        <w:jc w:val="both"/>
        <w:rPr>
          <w:rFonts w:ascii="Arial" w:hAnsi="Arial" w:cs="Arial"/>
        </w:rPr>
      </w:pPr>
      <w:r w:rsidRPr="00940592">
        <w:rPr>
          <w:rFonts w:ascii="Arial" w:hAnsi="Arial" w:cs="Arial"/>
          <w:color w:val="000000"/>
        </w:rPr>
        <w:t>poskytnúť súčinnosť p</w:t>
      </w:r>
      <w:r w:rsidR="00720ADB" w:rsidRPr="00940592">
        <w:rPr>
          <w:rFonts w:ascii="Arial" w:hAnsi="Arial" w:cs="Arial"/>
          <w:color w:val="000000"/>
        </w:rPr>
        <w:t>revádzkovateľovi vhodnými technickými a organizačnými opatreniami pri plnení jeho povinnosti prijímať opatrenia na základe žiadosti dotknutej osoby pri uplatňovaní jej práv;</w:t>
      </w:r>
      <w:r w:rsidR="00720ADB" w:rsidRPr="00940592">
        <w:rPr>
          <w:rFonts w:ascii="Arial" w:hAnsi="Arial" w:cs="Arial"/>
        </w:rPr>
        <w:t xml:space="preserve"> Sprostredkovateľ je povinný poskytnúť prevádzkovateľovi súčinnosť pri plnení jeho povinností podľa článkov 32 až 36 Nariadenia, s prihliadnutím na povahu spracúvania a informácie dostupné sprostredkovateľovi.</w:t>
      </w:r>
    </w:p>
    <w:p w:rsidR="00720ADB" w:rsidRPr="00940592" w:rsidRDefault="00720ADB" w:rsidP="00720ADB">
      <w:pPr>
        <w:pStyle w:val="Odsekzoznamu"/>
        <w:widowControl w:val="0"/>
        <w:numPr>
          <w:ilvl w:val="0"/>
          <w:numId w:val="31"/>
        </w:numPr>
        <w:spacing w:after="0" w:line="240" w:lineRule="auto"/>
        <w:jc w:val="both"/>
        <w:rPr>
          <w:rFonts w:ascii="Arial" w:hAnsi="Arial" w:cs="Arial"/>
        </w:rPr>
      </w:pPr>
      <w:r w:rsidRPr="00940592">
        <w:rPr>
          <w:rFonts w:ascii="Arial" w:hAnsi="Arial" w:cs="Arial"/>
        </w:rPr>
        <w:t>oboznámiť poverené osoby so spôsobom oznamovania podozrení z udalostí, ktoré majú alebo by mali v prípade svojho dokonania negatívny dopad na bezpečnosť aktív Prevádzkovateľa v súvislosti s informačným systémom a spracúvanými osobnými údajmi,</w:t>
      </w:r>
    </w:p>
    <w:p w:rsidR="00720ADB" w:rsidRPr="00940592" w:rsidRDefault="00720ADB" w:rsidP="00720ADB">
      <w:pPr>
        <w:pStyle w:val="Odsekzoznamu"/>
        <w:numPr>
          <w:ilvl w:val="0"/>
          <w:numId w:val="31"/>
        </w:numPr>
        <w:autoSpaceDE w:val="0"/>
        <w:autoSpaceDN w:val="0"/>
        <w:adjustRightInd w:val="0"/>
        <w:spacing w:after="0" w:line="240" w:lineRule="auto"/>
        <w:jc w:val="both"/>
        <w:rPr>
          <w:rFonts w:ascii="Arial" w:hAnsi="Arial" w:cs="Arial"/>
          <w:color w:val="000000"/>
        </w:rPr>
      </w:pPr>
      <w:r w:rsidRPr="00940592">
        <w:rPr>
          <w:rFonts w:ascii="Arial" w:hAnsi="Arial" w:cs="Arial"/>
          <w:color w:val="000000"/>
        </w:rPr>
        <w:t xml:space="preserve">nahradiť Prevádzkovateľovi škodu, ktorá im vznikne v dôsledku porušenia tejto </w:t>
      </w:r>
      <w:r w:rsidR="00E81C3F" w:rsidRPr="00940592">
        <w:rPr>
          <w:rFonts w:ascii="Arial" w:hAnsi="Arial" w:cs="Arial"/>
          <w:color w:val="000000"/>
        </w:rPr>
        <w:t>zmluv</w:t>
      </w:r>
      <w:r w:rsidRPr="00940592">
        <w:rPr>
          <w:rFonts w:ascii="Arial" w:hAnsi="Arial" w:cs="Arial"/>
          <w:color w:val="000000"/>
        </w:rPr>
        <w:t>y zo strany Sprostredkovateľa;</w:t>
      </w:r>
    </w:p>
    <w:p w:rsidR="00720ADB" w:rsidRPr="00940592" w:rsidRDefault="00720ADB" w:rsidP="00720ADB">
      <w:pPr>
        <w:pStyle w:val="Odsekzoznamu"/>
        <w:numPr>
          <w:ilvl w:val="0"/>
          <w:numId w:val="31"/>
        </w:numPr>
        <w:autoSpaceDE w:val="0"/>
        <w:autoSpaceDN w:val="0"/>
        <w:adjustRightInd w:val="0"/>
        <w:spacing w:after="0" w:line="240" w:lineRule="auto"/>
        <w:jc w:val="both"/>
        <w:rPr>
          <w:rFonts w:ascii="Arial" w:hAnsi="Arial" w:cs="Arial"/>
          <w:color w:val="000000"/>
        </w:rPr>
      </w:pPr>
      <w:r w:rsidRPr="00940592">
        <w:rPr>
          <w:rFonts w:ascii="Arial" w:hAnsi="Arial" w:cs="Arial"/>
        </w:rPr>
        <w:t>umožniť zodpovednej osobe a osobám určeným zodpovednou osobou Prevádzkovateľa riadny výkon auditu alebo kontroly u sprostredkovateľa podľa potreby. Audit alebo kontrola môže byť vykonaný kedykoľvek, aj bez predchádzajúcej informácie najmenej v rozsahu:</w:t>
      </w:r>
      <w:r w:rsidRPr="00940592">
        <w:rPr>
          <w:rFonts w:ascii="Arial" w:hAnsi="Arial" w:cs="Arial"/>
          <w:color w:val="000000" w:themeColor="text1"/>
        </w:rPr>
        <w:t xml:space="preserve"> nahliadania do dokumentov, nahliadanie do informačných systémov, audit procesov, pracovných postupov v sídle, prevádzkarni alebo na pobočke Sprostredkovateľa.</w:t>
      </w:r>
      <w:r w:rsidRPr="00940592">
        <w:rPr>
          <w:rFonts w:ascii="Arial" w:hAnsi="Arial" w:cs="Arial"/>
        </w:rPr>
        <w:t xml:space="preserve"> </w:t>
      </w:r>
    </w:p>
    <w:p w:rsidR="00720ADB" w:rsidRPr="00940592" w:rsidRDefault="00720ADB" w:rsidP="00720ADB">
      <w:pPr>
        <w:pStyle w:val="Odsekzoznamu"/>
        <w:numPr>
          <w:ilvl w:val="0"/>
          <w:numId w:val="31"/>
        </w:numPr>
        <w:autoSpaceDE w:val="0"/>
        <w:autoSpaceDN w:val="0"/>
        <w:adjustRightInd w:val="0"/>
        <w:spacing w:after="0" w:line="240" w:lineRule="auto"/>
        <w:jc w:val="both"/>
        <w:rPr>
          <w:rFonts w:ascii="Arial" w:hAnsi="Arial" w:cs="Arial"/>
          <w:color w:val="000000"/>
        </w:rPr>
      </w:pPr>
      <w:r w:rsidRPr="00940592">
        <w:rPr>
          <w:rFonts w:ascii="Arial" w:hAnsi="Arial" w:cs="Arial"/>
          <w:noProof/>
        </w:rPr>
        <w:lastRenderedPageBreak/>
        <w:t>poskytnúť Prevádzkovateľovi všetky informácie potrebné na preukázanie splnenia povinností ochrany osobných údajov podľa tohto článku tejto Prílohy.</w:t>
      </w:r>
    </w:p>
    <w:p w:rsidR="00720ADB" w:rsidRPr="00940592" w:rsidRDefault="00720ADB" w:rsidP="00720ADB">
      <w:pPr>
        <w:pStyle w:val="Odsekzoznamu"/>
        <w:numPr>
          <w:ilvl w:val="0"/>
          <w:numId w:val="31"/>
        </w:numPr>
        <w:autoSpaceDE w:val="0"/>
        <w:autoSpaceDN w:val="0"/>
        <w:adjustRightInd w:val="0"/>
        <w:spacing w:after="0" w:line="240" w:lineRule="auto"/>
        <w:jc w:val="both"/>
        <w:rPr>
          <w:rFonts w:ascii="Arial" w:hAnsi="Arial" w:cs="Arial"/>
          <w:color w:val="000000"/>
        </w:rPr>
      </w:pPr>
      <w:r w:rsidRPr="00940592">
        <w:rPr>
          <w:rFonts w:ascii="Arial" w:hAnsi="Arial" w:cs="Arial"/>
          <w:bCs/>
        </w:rPr>
        <w:t xml:space="preserve">písomne oznámiť Prevádzkovateľovi, ak si dotknutá osoba pri komunikácii so Sprostredkovateľom uplatní práva podľa Nariadenia, resp. Zákona alebo ak dotknutá osoba napadne existenciu právneho základu spracúvania osobných údajov. Sprostredkovateľ je povinný oznámenie podľa prvej vety tohto bodu vykonať bez zbytočného odkladu, najneskôr do dvoch dní odo dňa uplatnenia si práva dotknutou osobou prostredníctvom kontaktných osôb. </w:t>
      </w:r>
      <w:r w:rsidRPr="00940592">
        <w:rPr>
          <w:rFonts w:ascii="Arial" w:hAnsi="Arial" w:cs="Arial"/>
          <w:bCs/>
          <w:iCs/>
        </w:rPr>
        <w:t>Sp</w:t>
      </w:r>
      <w:r w:rsidRPr="00940592">
        <w:rPr>
          <w:rFonts w:ascii="Arial" w:hAnsi="Arial" w:cs="Arial"/>
        </w:rPr>
        <w:t xml:space="preserve">rostredkovateľ </w:t>
      </w:r>
      <w:r w:rsidRPr="00940592">
        <w:rPr>
          <w:rFonts w:ascii="Arial" w:hAnsi="Arial" w:cs="Arial"/>
          <w:bCs/>
        </w:rPr>
        <w:t>je ďalej povinný postupovať podľa pokynov prevádzkovateľa a vykonať požadované opatrenia, ktoré smerujú k zabezpečeniu práv dotknutej osoby.</w:t>
      </w:r>
    </w:p>
    <w:p w:rsidR="00720ADB" w:rsidRPr="00940592" w:rsidRDefault="00720ADB" w:rsidP="00720ADB">
      <w:pPr>
        <w:pStyle w:val="Odsekzoznamu"/>
        <w:numPr>
          <w:ilvl w:val="0"/>
          <w:numId w:val="31"/>
        </w:numPr>
        <w:autoSpaceDE w:val="0"/>
        <w:autoSpaceDN w:val="0"/>
        <w:adjustRightInd w:val="0"/>
        <w:spacing w:after="0" w:line="240" w:lineRule="auto"/>
        <w:jc w:val="both"/>
        <w:rPr>
          <w:rFonts w:ascii="Arial" w:hAnsi="Arial" w:cs="Arial"/>
          <w:color w:val="000000"/>
        </w:rPr>
      </w:pPr>
      <w:r w:rsidRPr="00940592">
        <w:rPr>
          <w:rFonts w:ascii="Arial" w:hAnsi="Arial" w:cs="Arial"/>
        </w:rPr>
        <w:t xml:space="preserve">viesť záznamy o spracovateľských činnostiach, ktoré vykonáva v mene Prevádzkovateľa, ak sa neho vzťahuje táto povinnosť podľa Nariadenia a na požiadanie prevádzkovateľa preukázať plnenie tejto povinnosti Prevádzkovateľovi a/alebo Úradu na ochranu osobných údajov. </w:t>
      </w:r>
    </w:p>
    <w:p w:rsidR="00720ADB" w:rsidRPr="00940592" w:rsidRDefault="00720ADB" w:rsidP="00720ADB">
      <w:pPr>
        <w:pStyle w:val="Odsekzoznamu"/>
        <w:numPr>
          <w:ilvl w:val="0"/>
          <w:numId w:val="31"/>
        </w:numPr>
        <w:autoSpaceDE w:val="0"/>
        <w:autoSpaceDN w:val="0"/>
        <w:adjustRightInd w:val="0"/>
        <w:spacing w:after="0" w:line="240" w:lineRule="auto"/>
        <w:jc w:val="both"/>
        <w:rPr>
          <w:rFonts w:ascii="Arial" w:hAnsi="Arial" w:cs="Arial"/>
          <w:color w:val="000000"/>
        </w:rPr>
      </w:pPr>
      <w:r w:rsidRPr="00940592">
        <w:rPr>
          <w:rFonts w:ascii="Arial" w:hAnsi="Arial" w:cs="Arial"/>
          <w:color w:val="000000"/>
        </w:rPr>
        <w:t xml:space="preserve">neposkytovať a nesprístupňovať osobné údaje bez predchádzajúceho písomného súhlasu Prevádzkovateľa, okrem prípadov, ak poskytnutie a/alebo sprístupnenie je nevyhnutné na zabezpečenie spracúvania osobných údajov podľa tejto </w:t>
      </w:r>
      <w:r w:rsidR="00E81C3F" w:rsidRPr="00940592">
        <w:rPr>
          <w:rFonts w:ascii="Arial" w:hAnsi="Arial" w:cs="Arial"/>
          <w:color w:val="000000"/>
        </w:rPr>
        <w:t>zmluv</w:t>
      </w:r>
      <w:r w:rsidRPr="00940592">
        <w:rPr>
          <w:rFonts w:ascii="Arial" w:hAnsi="Arial" w:cs="Arial"/>
          <w:color w:val="000000"/>
        </w:rPr>
        <w:t>y alebo povinnosť poskytnutia a/alebo sprístupnenia osobných údajov vyplýva z osobitných právnych predpisov alebo na základe rozhodnutia orgánu verejnej moci;</w:t>
      </w:r>
    </w:p>
    <w:p w:rsidR="00720ADB" w:rsidRPr="00940592" w:rsidRDefault="00720ADB" w:rsidP="00720ADB">
      <w:pPr>
        <w:pStyle w:val="Odsekzoznamu"/>
        <w:numPr>
          <w:ilvl w:val="0"/>
          <w:numId w:val="31"/>
        </w:numPr>
        <w:autoSpaceDE w:val="0"/>
        <w:autoSpaceDN w:val="0"/>
        <w:adjustRightInd w:val="0"/>
        <w:spacing w:after="0" w:line="240" w:lineRule="auto"/>
        <w:jc w:val="both"/>
        <w:rPr>
          <w:rFonts w:ascii="Arial" w:hAnsi="Arial" w:cs="Arial"/>
          <w:color w:val="000000"/>
        </w:rPr>
      </w:pPr>
      <w:r w:rsidRPr="00940592">
        <w:rPr>
          <w:rFonts w:ascii="Arial" w:hAnsi="Arial" w:cs="Arial"/>
          <w:noProof/>
        </w:rPr>
        <w:t xml:space="preserve">bezodkladne najneskôr do 24 hodín dní od kedy sa o danej skutočnosti dozvedel, informovať </w:t>
      </w:r>
      <w:r w:rsidRPr="00940592">
        <w:rPr>
          <w:rFonts w:ascii="Arial" w:hAnsi="Arial" w:cs="Arial"/>
        </w:rPr>
        <w:t xml:space="preserve">zodpovednú osobu prevádzkovateľa na </w:t>
      </w:r>
      <w:hyperlink r:id="rId9" w:history="1">
        <w:r w:rsidRPr="00940592">
          <w:rPr>
            <w:rStyle w:val="Hypertextovprepojenie"/>
            <w:rFonts w:ascii="Arial" w:hAnsi="Arial" w:cs="Arial"/>
          </w:rPr>
          <w:t>zodpovednaosoba@vszp.sk</w:t>
        </w:r>
      </w:hyperlink>
      <w:r w:rsidRPr="00940592">
        <w:rPr>
          <w:rFonts w:ascii="Arial" w:hAnsi="Arial" w:cs="Arial"/>
          <w:noProof/>
        </w:rPr>
        <w:t xml:space="preserve"> o:</w:t>
      </w:r>
    </w:p>
    <w:p w:rsidR="00720ADB" w:rsidRPr="00940592" w:rsidRDefault="00720ADB" w:rsidP="00720ADB">
      <w:pPr>
        <w:pStyle w:val="Odsekzoznamu"/>
        <w:numPr>
          <w:ilvl w:val="0"/>
          <w:numId w:val="29"/>
        </w:numPr>
        <w:spacing w:after="0" w:line="240" w:lineRule="auto"/>
        <w:ind w:left="426" w:hanging="284"/>
        <w:contextualSpacing w:val="0"/>
        <w:jc w:val="both"/>
        <w:rPr>
          <w:rFonts w:ascii="Arial" w:hAnsi="Arial" w:cs="Arial"/>
          <w:noProof/>
        </w:rPr>
      </w:pPr>
      <w:r w:rsidRPr="00940592">
        <w:rPr>
          <w:rFonts w:ascii="Arial" w:hAnsi="Arial" w:cs="Arial"/>
          <w:bCs/>
          <w:iCs/>
          <w:noProof/>
        </w:rPr>
        <w:t xml:space="preserve">kontrole realizovanej v oblasti ochrany osobných údajov príslušným orgánom a jej výsledku (ak sa kontrola týka aj osobných údajov spracúvaných na základe  </w:t>
      </w:r>
      <w:r w:rsidR="00E81C3F" w:rsidRPr="00940592">
        <w:rPr>
          <w:rFonts w:ascii="Arial" w:hAnsi="Arial" w:cs="Arial"/>
          <w:bCs/>
          <w:iCs/>
          <w:noProof/>
        </w:rPr>
        <w:t>zmluv</w:t>
      </w:r>
      <w:r w:rsidRPr="00940592">
        <w:rPr>
          <w:rFonts w:ascii="Arial" w:hAnsi="Arial" w:cs="Arial"/>
          <w:bCs/>
          <w:iCs/>
          <w:noProof/>
        </w:rPr>
        <w:t>y), a to výlučne v prípade, ak to príslušné právne predpisy nezakazujú;</w:t>
      </w:r>
    </w:p>
    <w:p w:rsidR="00720ADB" w:rsidRPr="00940592" w:rsidRDefault="00720ADB" w:rsidP="00720ADB">
      <w:pPr>
        <w:pStyle w:val="Odsekzoznamu"/>
        <w:numPr>
          <w:ilvl w:val="0"/>
          <w:numId w:val="29"/>
        </w:numPr>
        <w:spacing w:after="0" w:line="240" w:lineRule="auto"/>
        <w:ind w:left="426" w:hanging="284"/>
        <w:contextualSpacing w:val="0"/>
        <w:jc w:val="both"/>
        <w:rPr>
          <w:rFonts w:ascii="Arial" w:hAnsi="Arial" w:cs="Arial"/>
          <w:noProof/>
        </w:rPr>
      </w:pPr>
      <w:r w:rsidRPr="00940592">
        <w:rPr>
          <w:rFonts w:ascii="Arial" w:hAnsi="Arial" w:cs="Arial"/>
          <w:bCs/>
          <w:iCs/>
          <w:noProof/>
        </w:rPr>
        <w:t xml:space="preserve">akomkoľvek poskytnutí osobných údajov dotknutých osôb spracúvaných podľa </w:t>
      </w:r>
      <w:r w:rsidR="00E81C3F" w:rsidRPr="00940592">
        <w:rPr>
          <w:rFonts w:ascii="Arial" w:hAnsi="Arial" w:cs="Arial"/>
          <w:bCs/>
          <w:iCs/>
          <w:noProof/>
        </w:rPr>
        <w:t>zmluv</w:t>
      </w:r>
      <w:r w:rsidRPr="00940592">
        <w:rPr>
          <w:rFonts w:ascii="Arial" w:hAnsi="Arial" w:cs="Arial"/>
          <w:bCs/>
          <w:iCs/>
          <w:noProof/>
        </w:rPr>
        <w:t>y, ktoré bolo vynútené všeobecne záväznými právnymi predpismi Slovenskej republiky, a to výlučne v prípade, ak to príslušné právne predpisy nezakazujú;</w:t>
      </w:r>
    </w:p>
    <w:p w:rsidR="00720ADB" w:rsidRPr="00940592" w:rsidRDefault="00720ADB" w:rsidP="00720ADB">
      <w:pPr>
        <w:pStyle w:val="Odsekzoznamu"/>
        <w:numPr>
          <w:ilvl w:val="0"/>
          <w:numId w:val="29"/>
        </w:numPr>
        <w:spacing w:after="0" w:line="240" w:lineRule="auto"/>
        <w:ind w:left="426" w:hanging="284"/>
        <w:contextualSpacing w:val="0"/>
        <w:jc w:val="both"/>
        <w:rPr>
          <w:rFonts w:ascii="Arial" w:hAnsi="Arial" w:cs="Arial"/>
          <w:noProof/>
        </w:rPr>
      </w:pPr>
      <w:r w:rsidRPr="00940592">
        <w:rPr>
          <w:rFonts w:ascii="Arial" w:hAnsi="Arial" w:cs="Arial"/>
          <w:bCs/>
          <w:iCs/>
          <w:noProof/>
        </w:rPr>
        <w:t xml:space="preserve">akýchkoľvek skutočnostiach, ktoré majú alebo môžu mať dopad na bezpečnosť osobných údajov spracúvaných podľa </w:t>
      </w:r>
      <w:r w:rsidR="00E81C3F" w:rsidRPr="00940592">
        <w:rPr>
          <w:rFonts w:ascii="Arial" w:hAnsi="Arial" w:cs="Arial"/>
          <w:bCs/>
          <w:iCs/>
          <w:noProof/>
        </w:rPr>
        <w:t>zmluv</w:t>
      </w:r>
      <w:r w:rsidRPr="00940592">
        <w:rPr>
          <w:rFonts w:ascii="Arial" w:hAnsi="Arial" w:cs="Arial"/>
          <w:bCs/>
          <w:iCs/>
          <w:noProof/>
        </w:rPr>
        <w:t xml:space="preserve">y, akomkoľvek preukázateľnom úniku osobných údajov dotknutých osôb alebo neautorizovanom alebo neúmyselnom prístupe k osobným údajov dotknutých osôb spracúvaným na základe </w:t>
      </w:r>
      <w:r w:rsidR="00E81C3F" w:rsidRPr="00940592">
        <w:rPr>
          <w:rFonts w:ascii="Arial" w:hAnsi="Arial" w:cs="Arial"/>
          <w:bCs/>
          <w:iCs/>
          <w:noProof/>
        </w:rPr>
        <w:t>zmluv</w:t>
      </w:r>
      <w:r w:rsidRPr="00940592">
        <w:rPr>
          <w:rFonts w:ascii="Arial" w:hAnsi="Arial" w:cs="Arial"/>
          <w:bCs/>
          <w:iCs/>
          <w:noProof/>
        </w:rPr>
        <w:t>y, prípadne o inom závažnom bezpečnostnom incidente.</w:t>
      </w:r>
      <w:r w:rsidRPr="00940592">
        <w:rPr>
          <w:rFonts w:ascii="Arial" w:hAnsi="Arial" w:cs="Arial"/>
        </w:rPr>
        <w:t xml:space="preserve"> Sprostredkovateľ sa zaväzuje, že poverené osoby sprostredkovateľa sú oboznámené so spôsobom oznamovania podozrení z udalostí, ktoré majú alebo by mali v prípade svojho dokonania negatívny dopad na bezpečnosť aktív prevádzkovateľa v súvislosti s informačným systémom a spracúvanými osobnými údajmi najmä v prípadoch: narušenia bezpečnosti priestorov, nesprávneho fungovania informačného systému</w:t>
      </w:r>
      <w:r w:rsidRPr="00940592">
        <w:rPr>
          <w:rFonts w:ascii="Arial" w:hAnsi="Arial" w:cs="Arial"/>
          <w:b/>
        </w:rPr>
        <w:t>,</w:t>
      </w:r>
      <w:r w:rsidRPr="00940592">
        <w:rPr>
          <w:rFonts w:ascii="Arial" w:hAnsi="Arial" w:cs="Arial"/>
        </w:rPr>
        <w:t xml:space="preserve"> prístupu neoprávnenej osoby k informačnému systému alebo k osobným údajom a pod. Sprostredkovateľ je povinný bezodkladne o bezpečnostnom incidente informovať aj e-mailom na adrese: </w:t>
      </w:r>
      <w:hyperlink r:id="rId10" w:history="1">
        <w:r w:rsidRPr="00940592">
          <w:rPr>
            <w:rFonts w:ascii="Arial" w:hAnsi="Arial" w:cs="Arial"/>
            <w:color w:val="0000FF"/>
            <w:u w:val="single"/>
          </w:rPr>
          <w:t>incident@vszp.sk</w:t>
        </w:r>
      </w:hyperlink>
      <w:r w:rsidRPr="00940592">
        <w:rPr>
          <w:rFonts w:ascii="Arial" w:hAnsi="Arial" w:cs="Arial"/>
          <w:color w:val="0000FF"/>
          <w:u w:val="single"/>
        </w:rPr>
        <w:t xml:space="preserve">. </w:t>
      </w:r>
      <w:r w:rsidRPr="00940592">
        <w:rPr>
          <w:rFonts w:ascii="Arial" w:hAnsi="Arial" w:cs="Arial"/>
        </w:rPr>
        <w:t>Sprostredkovateľ je následne povinný bezodkladne na vlastné náklady vykonať všetky činnosti potrebné na minimalizovanie rizika hrozby spôsobenej bezpečnostným incidentom.</w:t>
      </w:r>
    </w:p>
    <w:p w:rsidR="00720ADB" w:rsidRPr="00940592" w:rsidRDefault="00720ADB" w:rsidP="00720ADB">
      <w:pPr>
        <w:pStyle w:val="Odsekzoznamu"/>
        <w:spacing w:after="160" w:line="259" w:lineRule="auto"/>
        <w:ind w:left="360"/>
        <w:jc w:val="both"/>
        <w:rPr>
          <w:rFonts w:ascii="Arial" w:hAnsi="Arial" w:cs="Arial"/>
          <w:noProof/>
        </w:rPr>
      </w:pPr>
    </w:p>
    <w:p w:rsidR="00720ADB" w:rsidRPr="00940592" w:rsidRDefault="00720ADB" w:rsidP="00720ADB">
      <w:pPr>
        <w:pStyle w:val="Odsekzoznamu"/>
        <w:autoSpaceDE w:val="0"/>
        <w:autoSpaceDN w:val="0"/>
        <w:adjustRightInd w:val="0"/>
        <w:spacing w:after="0" w:line="240" w:lineRule="auto"/>
        <w:jc w:val="center"/>
        <w:rPr>
          <w:rFonts w:ascii="Arial" w:hAnsi="Arial" w:cs="Arial"/>
          <w:b/>
          <w:color w:val="000000"/>
        </w:rPr>
      </w:pPr>
      <w:r w:rsidRPr="00940592">
        <w:rPr>
          <w:rFonts w:ascii="Arial" w:hAnsi="Arial" w:cs="Arial"/>
          <w:b/>
          <w:color w:val="000000"/>
        </w:rPr>
        <w:t>Čl. V</w:t>
      </w:r>
    </w:p>
    <w:p w:rsidR="00720ADB" w:rsidRPr="00940592" w:rsidRDefault="00720ADB" w:rsidP="00720ADB">
      <w:pPr>
        <w:pStyle w:val="Odsekzoznamu"/>
        <w:autoSpaceDE w:val="0"/>
        <w:autoSpaceDN w:val="0"/>
        <w:adjustRightInd w:val="0"/>
        <w:spacing w:after="0" w:line="240" w:lineRule="auto"/>
        <w:jc w:val="center"/>
        <w:rPr>
          <w:rFonts w:ascii="Arial" w:hAnsi="Arial" w:cs="Arial"/>
          <w:b/>
          <w:color w:val="000000"/>
        </w:rPr>
      </w:pPr>
      <w:r w:rsidRPr="00940592">
        <w:rPr>
          <w:rFonts w:ascii="Arial" w:hAnsi="Arial" w:cs="Arial"/>
          <w:b/>
          <w:color w:val="000000"/>
        </w:rPr>
        <w:t>Bezpečnostné opatrenia</w:t>
      </w:r>
    </w:p>
    <w:p w:rsidR="00720ADB" w:rsidRPr="00940592" w:rsidRDefault="00720ADB" w:rsidP="00720ADB">
      <w:pPr>
        <w:pStyle w:val="Odsekzoznamu"/>
        <w:autoSpaceDE w:val="0"/>
        <w:autoSpaceDN w:val="0"/>
        <w:adjustRightInd w:val="0"/>
        <w:spacing w:after="0" w:line="240" w:lineRule="auto"/>
        <w:jc w:val="both"/>
        <w:rPr>
          <w:rFonts w:ascii="Arial" w:hAnsi="Arial" w:cs="Arial"/>
          <w:color w:val="000000"/>
        </w:rPr>
      </w:pPr>
    </w:p>
    <w:p w:rsidR="00720ADB" w:rsidRPr="00940592" w:rsidRDefault="00720ADB" w:rsidP="00720ADB">
      <w:pPr>
        <w:pStyle w:val="BodyTextIndent21"/>
        <w:widowControl/>
        <w:numPr>
          <w:ilvl w:val="1"/>
          <w:numId w:val="28"/>
        </w:numPr>
        <w:tabs>
          <w:tab w:val="clear" w:pos="-2127"/>
        </w:tabs>
        <w:ind w:left="567" w:hanging="425"/>
        <w:rPr>
          <w:rFonts w:ascii="Arial" w:hAnsi="Arial" w:cs="Arial"/>
          <w:sz w:val="22"/>
          <w:szCs w:val="22"/>
        </w:rPr>
      </w:pPr>
      <w:r w:rsidRPr="00940592">
        <w:rPr>
          <w:rFonts w:ascii="Arial" w:hAnsi="Arial" w:cs="Arial"/>
          <w:sz w:val="22"/>
          <w:szCs w:val="22"/>
          <w:lang w:eastAsia="en-US"/>
        </w:rPr>
        <w:t xml:space="preserve">Sprostredkovateľ zodpovedá za bezpečnosť osobných údajov, ktoré spracúva na základe tejto </w:t>
      </w:r>
      <w:r w:rsidR="00E81C3F" w:rsidRPr="00940592">
        <w:rPr>
          <w:rFonts w:ascii="Arial" w:hAnsi="Arial" w:cs="Arial"/>
          <w:sz w:val="22"/>
          <w:szCs w:val="22"/>
          <w:lang w:eastAsia="en-US"/>
        </w:rPr>
        <w:t>zmluv</w:t>
      </w:r>
      <w:r w:rsidRPr="00940592">
        <w:rPr>
          <w:rFonts w:ascii="Arial" w:hAnsi="Arial" w:cs="Arial"/>
          <w:sz w:val="22"/>
          <w:szCs w:val="22"/>
          <w:lang w:eastAsia="en-US"/>
        </w:rPr>
        <w:t xml:space="preserve">y a je povinný ich chrániť </w:t>
      </w:r>
      <w:r w:rsidRPr="00940592">
        <w:rPr>
          <w:rFonts w:ascii="Arial" w:hAnsi="Arial" w:cs="Arial"/>
          <w:bCs/>
          <w:iCs/>
          <w:sz w:val="22"/>
          <w:szCs w:val="22"/>
        </w:rPr>
        <w:t xml:space="preserve">pred ich poškodením, zničením, stratou, zmenou, neoprávneným prístupom a sprístupnením, poskytnutím alebo zverejnením, ako aj pred akýmikoľvek inými neprípustnými spôsobmi spracúvania. Na tento účel </w:t>
      </w:r>
      <w:r w:rsidRPr="00940592">
        <w:rPr>
          <w:rFonts w:ascii="Arial" w:hAnsi="Arial" w:cs="Arial"/>
          <w:sz w:val="22"/>
          <w:szCs w:val="22"/>
          <w:lang w:eastAsia="en-US"/>
        </w:rPr>
        <w:t xml:space="preserve">sa zaväzuje prijať primerané technické a organizačné opatrenia vzhľadom na najnovšie poznatky, náklady na ich vykonanie, povahu, rozsah kontext a účely spracúvania a riziká pre práva a slobody fyzických osôb s cieľom zabezpečiť ich primeranú ochranu, podľa </w:t>
      </w:r>
      <w:r w:rsidRPr="00940592">
        <w:rPr>
          <w:rFonts w:ascii="Arial" w:hAnsi="Arial" w:cs="Arial"/>
          <w:sz w:val="22"/>
          <w:szCs w:val="22"/>
          <w:lang w:eastAsia="en-US"/>
        </w:rPr>
        <w:lastRenderedPageBreak/>
        <w:t xml:space="preserve">článku 32 Nariadenia, </w:t>
      </w:r>
      <w:r w:rsidR="00E81C3F" w:rsidRPr="00940592">
        <w:rPr>
          <w:rFonts w:ascii="Arial" w:hAnsi="Arial" w:cs="Arial"/>
          <w:sz w:val="22"/>
          <w:szCs w:val="22"/>
          <w:lang w:eastAsia="en-US"/>
        </w:rPr>
        <w:t xml:space="preserve">minimálne </w:t>
      </w:r>
      <w:r w:rsidRPr="00940592">
        <w:rPr>
          <w:rFonts w:ascii="Arial" w:hAnsi="Arial" w:cs="Arial"/>
          <w:sz w:val="22"/>
          <w:szCs w:val="22"/>
          <w:lang w:eastAsia="en-US"/>
        </w:rPr>
        <w:t>v rozsahu vyhlášky Úradu na ochranu osobných údajov Slovenskej republiky č. 158/2018 Z. z. o postupe pri posudzovaní vplyvu na ochranu osobných údajov</w:t>
      </w:r>
      <w:r w:rsidR="00D507D2" w:rsidRPr="00940592">
        <w:rPr>
          <w:rFonts w:ascii="Arial" w:hAnsi="Arial" w:cs="Arial"/>
          <w:sz w:val="22"/>
          <w:szCs w:val="22"/>
          <w:lang w:eastAsia="en-US"/>
        </w:rPr>
        <w:t>. O</w:t>
      </w:r>
      <w:r w:rsidR="00E0361D" w:rsidRPr="00940592">
        <w:rPr>
          <w:rFonts w:ascii="Arial" w:hAnsi="Arial" w:cs="Arial"/>
          <w:sz w:val="22"/>
          <w:szCs w:val="22"/>
          <w:lang w:eastAsia="en-US"/>
        </w:rPr>
        <w:t>pis konkrét</w:t>
      </w:r>
      <w:r w:rsidR="00320E42" w:rsidRPr="00940592">
        <w:rPr>
          <w:rFonts w:ascii="Arial" w:hAnsi="Arial" w:cs="Arial"/>
          <w:sz w:val="22"/>
          <w:szCs w:val="22"/>
          <w:lang w:eastAsia="en-US"/>
        </w:rPr>
        <w:t>nych bezpečnostných opatrení je uvedený v Prílohe č. 3 tejto zmluvy</w:t>
      </w:r>
      <w:r w:rsidRPr="00940592">
        <w:rPr>
          <w:rFonts w:ascii="Arial" w:hAnsi="Arial" w:cs="Arial"/>
          <w:sz w:val="22"/>
          <w:szCs w:val="22"/>
          <w:lang w:eastAsia="en-US"/>
        </w:rPr>
        <w:t>, pričom rozsah (implementácia) každého opatrenia musí byť v zhode s</w:t>
      </w:r>
      <w:r w:rsidR="00E0361D" w:rsidRPr="00940592">
        <w:rPr>
          <w:rFonts w:ascii="Arial" w:hAnsi="Arial" w:cs="Arial"/>
          <w:sz w:val="22"/>
          <w:szCs w:val="22"/>
          <w:lang w:eastAsia="en-US"/>
        </w:rPr>
        <w:t> Prílohou č. 1 tejto zmluvy.</w:t>
      </w:r>
    </w:p>
    <w:p w:rsidR="00720ADB" w:rsidRPr="00940592" w:rsidRDefault="00720ADB" w:rsidP="00720ADB">
      <w:pPr>
        <w:pStyle w:val="BodyTextIndent21"/>
        <w:widowControl/>
        <w:numPr>
          <w:ilvl w:val="1"/>
          <w:numId w:val="28"/>
        </w:numPr>
        <w:tabs>
          <w:tab w:val="clear" w:pos="-2127"/>
        </w:tabs>
        <w:ind w:left="567" w:hanging="425"/>
        <w:rPr>
          <w:rFonts w:ascii="Arial" w:hAnsi="Arial" w:cs="Arial"/>
          <w:sz w:val="22"/>
          <w:szCs w:val="22"/>
        </w:rPr>
      </w:pPr>
      <w:r w:rsidRPr="00940592">
        <w:rPr>
          <w:rFonts w:ascii="Arial" w:hAnsi="Arial" w:cs="Arial"/>
          <w:bCs/>
          <w:iCs/>
          <w:sz w:val="22"/>
          <w:szCs w:val="22"/>
        </w:rPr>
        <w:t xml:space="preserve">Sprostredkovateľ je povinný pravidelne vyhodnocovať primeranosť prijatých opatrení a v prípade potreby je povinný prijať ďalšie opatrenia na zvýšenie bezpečnosti osobných údajov. V prípade zmien bezpečnostných opatrení je Sprostredkovateľ povinný získať súhlas Prevádzkovateľa, a to ešte pred vykonaním zmien. </w:t>
      </w:r>
    </w:p>
    <w:p w:rsidR="00720ADB" w:rsidRPr="00940592" w:rsidRDefault="00720ADB" w:rsidP="00720ADB">
      <w:pPr>
        <w:pStyle w:val="BodyTextIndent21"/>
        <w:widowControl/>
        <w:numPr>
          <w:ilvl w:val="1"/>
          <w:numId w:val="28"/>
        </w:numPr>
        <w:tabs>
          <w:tab w:val="clear" w:pos="-2127"/>
        </w:tabs>
        <w:ind w:left="567" w:hanging="425"/>
        <w:rPr>
          <w:rFonts w:ascii="Arial" w:hAnsi="Arial" w:cs="Arial"/>
          <w:sz w:val="22"/>
          <w:szCs w:val="22"/>
        </w:rPr>
      </w:pPr>
      <w:r w:rsidRPr="00940592">
        <w:rPr>
          <w:rFonts w:ascii="Arial" w:hAnsi="Arial" w:cs="Arial"/>
          <w:bCs/>
          <w:iCs/>
          <w:sz w:val="22"/>
          <w:szCs w:val="22"/>
        </w:rPr>
        <w:t>Prevádzkovateľ</w:t>
      </w:r>
      <w:r w:rsidRPr="00940592" w:rsidDel="00902F02">
        <w:rPr>
          <w:rFonts w:ascii="Arial" w:hAnsi="Arial" w:cs="Arial"/>
          <w:bCs/>
          <w:iCs/>
          <w:sz w:val="22"/>
          <w:szCs w:val="22"/>
        </w:rPr>
        <w:t xml:space="preserve"> </w:t>
      </w:r>
      <w:r w:rsidRPr="00940592">
        <w:rPr>
          <w:rFonts w:ascii="Arial" w:hAnsi="Arial" w:cs="Arial"/>
          <w:bCs/>
          <w:iCs/>
          <w:sz w:val="22"/>
          <w:szCs w:val="22"/>
        </w:rPr>
        <w:t xml:space="preserve">je oprávnený požadovať od sprostredkovateľa preukázanie splnenia podmienok spracúvania osobných údajov a primeranosť prijatých technických a organizačných opatrení, a to už pred uzavretím </w:t>
      </w:r>
      <w:r w:rsidR="00E81C3F" w:rsidRPr="00940592">
        <w:rPr>
          <w:rFonts w:ascii="Arial" w:hAnsi="Arial" w:cs="Arial"/>
          <w:bCs/>
          <w:iCs/>
          <w:sz w:val="22"/>
          <w:szCs w:val="22"/>
        </w:rPr>
        <w:t>zmluv</w:t>
      </w:r>
      <w:r w:rsidRPr="00940592">
        <w:rPr>
          <w:rFonts w:ascii="Arial" w:hAnsi="Arial" w:cs="Arial"/>
          <w:bCs/>
          <w:iCs/>
          <w:sz w:val="22"/>
          <w:szCs w:val="22"/>
        </w:rPr>
        <w:t xml:space="preserve">y a umožniť mu dohľad nad spracúvaním osobných údajov spracúvaných v mene prevádzkovateľa, a to najmä v rozsahu dodržiavania povinností sprostredkovateľa uložených mu </w:t>
      </w:r>
      <w:r w:rsidR="00E81C3F" w:rsidRPr="00940592">
        <w:rPr>
          <w:rFonts w:ascii="Arial" w:hAnsi="Arial" w:cs="Arial"/>
          <w:bCs/>
          <w:iCs/>
          <w:sz w:val="22"/>
          <w:szCs w:val="22"/>
        </w:rPr>
        <w:t>zmluv</w:t>
      </w:r>
      <w:r w:rsidRPr="00940592">
        <w:rPr>
          <w:rFonts w:ascii="Arial" w:hAnsi="Arial" w:cs="Arial"/>
          <w:bCs/>
          <w:iCs/>
          <w:sz w:val="22"/>
          <w:szCs w:val="22"/>
        </w:rPr>
        <w:t xml:space="preserve">ou a právnymi predpismi upravujúcimi podmienky spracúvania osobných údajov, a to len v rozsahu spracúvania osobných údajov. </w:t>
      </w:r>
    </w:p>
    <w:p w:rsidR="00720ADB" w:rsidRPr="00940592" w:rsidRDefault="00720ADB" w:rsidP="00720ADB">
      <w:pPr>
        <w:pStyle w:val="BodyTextIndent21"/>
        <w:widowControl/>
        <w:numPr>
          <w:ilvl w:val="1"/>
          <w:numId w:val="28"/>
        </w:numPr>
        <w:tabs>
          <w:tab w:val="clear" w:pos="-2127"/>
        </w:tabs>
        <w:ind w:left="567" w:hanging="425"/>
        <w:rPr>
          <w:rFonts w:ascii="Arial" w:hAnsi="Arial" w:cs="Arial"/>
          <w:sz w:val="22"/>
          <w:szCs w:val="22"/>
        </w:rPr>
      </w:pPr>
      <w:r w:rsidRPr="00940592">
        <w:rPr>
          <w:rFonts w:ascii="Arial" w:hAnsi="Arial" w:cs="Arial"/>
          <w:bCs/>
          <w:iCs/>
          <w:sz w:val="22"/>
          <w:szCs w:val="22"/>
        </w:rPr>
        <w:t xml:space="preserve">Sprostredkovateľ </w:t>
      </w:r>
      <w:r w:rsidRPr="00940592">
        <w:rPr>
          <w:rFonts w:ascii="Arial" w:hAnsi="Arial" w:cs="Arial"/>
          <w:sz w:val="22"/>
          <w:szCs w:val="22"/>
        </w:rPr>
        <w:t xml:space="preserve">poskytne Prevádzkovateľovi všetky informácie potrebné na preukázanie splnenia povinností stanovených v tomto článku a umožní audity, ako aj kontroly vykonávané prevádzkovateľom alebo iným audítorom, ktorého poveril Prevádzkovateľ, a prispieva k nim. </w:t>
      </w:r>
      <w:r w:rsidRPr="00940592">
        <w:rPr>
          <w:rFonts w:ascii="Arial" w:hAnsi="Arial" w:cs="Arial"/>
          <w:bCs/>
          <w:iCs/>
          <w:sz w:val="22"/>
          <w:szCs w:val="22"/>
        </w:rPr>
        <w:t xml:space="preserve">Sprostredkovateľ je tiež povinný Prevádzkovateľovi podať informácie o spôsobe spracúvania osobných údajov a o prijatých opatreniach na ich ochranu, s výnimkou citlivých informácií, ktorými by mohlo dôjsť k ohrozeniu bezpečnosti osobných údajov, alebo informácií, ktoré tvoria jeho obchodné tajomstvo. Sprostredkovateľ sa zaväzuje umožniť Prevádzkovateľovi kontrolu technického a organizačného zabezpečenia ochrany osobných údajov získavaných, zhromažďovaných a spracovávaných podľa </w:t>
      </w:r>
      <w:r w:rsidR="00E81C3F" w:rsidRPr="00940592">
        <w:rPr>
          <w:rFonts w:ascii="Arial" w:hAnsi="Arial" w:cs="Arial"/>
          <w:bCs/>
          <w:iCs/>
          <w:sz w:val="22"/>
          <w:szCs w:val="22"/>
        </w:rPr>
        <w:t>zmluv</w:t>
      </w:r>
      <w:r w:rsidRPr="00940592">
        <w:rPr>
          <w:rFonts w:ascii="Arial" w:hAnsi="Arial" w:cs="Arial"/>
          <w:bCs/>
          <w:iCs/>
          <w:sz w:val="22"/>
          <w:szCs w:val="22"/>
        </w:rPr>
        <w:t>y.</w:t>
      </w:r>
    </w:p>
    <w:p w:rsidR="00720ADB" w:rsidRPr="00940592" w:rsidRDefault="00720ADB" w:rsidP="00720ADB">
      <w:pPr>
        <w:pStyle w:val="BodyTextIndent21"/>
        <w:widowControl/>
        <w:numPr>
          <w:ilvl w:val="1"/>
          <w:numId w:val="28"/>
        </w:numPr>
        <w:tabs>
          <w:tab w:val="clear" w:pos="-2127"/>
        </w:tabs>
        <w:ind w:left="567" w:hanging="425"/>
        <w:rPr>
          <w:rFonts w:ascii="Arial" w:hAnsi="Arial" w:cs="Arial"/>
          <w:sz w:val="22"/>
          <w:szCs w:val="22"/>
        </w:rPr>
      </w:pPr>
      <w:r w:rsidRPr="00940592">
        <w:rPr>
          <w:rFonts w:ascii="Arial" w:hAnsi="Arial" w:cs="Arial"/>
          <w:sz w:val="22"/>
          <w:szCs w:val="22"/>
        </w:rPr>
        <w:t xml:space="preserve">Sprostredkovateľ je povinný primeranosť prijatých opatrení na požiadanie preukázať prevádzkovateľovi, a to už pred uzavretím </w:t>
      </w:r>
      <w:r w:rsidR="00E81C3F" w:rsidRPr="00940592">
        <w:rPr>
          <w:rFonts w:ascii="Arial" w:hAnsi="Arial" w:cs="Arial"/>
          <w:sz w:val="22"/>
          <w:szCs w:val="22"/>
        </w:rPr>
        <w:t>zmluv</w:t>
      </w:r>
      <w:r w:rsidRPr="00940592">
        <w:rPr>
          <w:rFonts w:ascii="Arial" w:hAnsi="Arial" w:cs="Arial"/>
          <w:sz w:val="22"/>
          <w:szCs w:val="22"/>
        </w:rPr>
        <w:t>y, pričom tak môže urobiť aj predložením schváleného kódexu správania podľa článku 40 Nariadenia resp. § 85 Zákona alebo certifikátu podľa článku 42 Nariadenia resp. § 86 Zákona. Sprostredkovateľ je povinný dodržiavať kódex správania alebo certifikačný mechanizmus, v prípade, že je takýto schválený</w:t>
      </w:r>
      <w:r w:rsidRPr="00940592">
        <w:rPr>
          <w:rFonts w:ascii="Arial" w:hAnsi="Arial" w:cs="Arial"/>
          <w:bCs/>
          <w:sz w:val="22"/>
          <w:szCs w:val="22"/>
        </w:rPr>
        <w:t>.</w:t>
      </w:r>
    </w:p>
    <w:p w:rsidR="00720ADB" w:rsidRPr="00940592" w:rsidRDefault="00720ADB" w:rsidP="00720ADB">
      <w:pPr>
        <w:pStyle w:val="BodyTextIndent21"/>
        <w:widowControl/>
        <w:numPr>
          <w:ilvl w:val="1"/>
          <w:numId w:val="28"/>
        </w:numPr>
        <w:tabs>
          <w:tab w:val="clear" w:pos="-2127"/>
        </w:tabs>
        <w:ind w:left="567" w:hanging="425"/>
        <w:rPr>
          <w:rFonts w:ascii="Arial" w:hAnsi="Arial" w:cs="Arial"/>
          <w:sz w:val="22"/>
          <w:szCs w:val="22"/>
        </w:rPr>
      </w:pPr>
      <w:r w:rsidRPr="00940592">
        <w:rPr>
          <w:rFonts w:ascii="Arial" w:hAnsi="Arial" w:cs="Arial"/>
          <w:bCs/>
          <w:iCs/>
          <w:sz w:val="22"/>
          <w:szCs w:val="22"/>
        </w:rPr>
        <w:t>V prípade, že sprostredkovateľ zistí, že ochrana osobných údajov je ohrozená alebo došlo k narušeniu ochrany osobných údajov alebo porušeniu povinností vyplývajúcich z </w:t>
      </w:r>
      <w:r w:rsidR="00E81C3F" w:rsidRPr="00940592">
        <w:rPr>
          <w:rFonts w:ascii="Arial" w:hAnsi="Arial" w:cs="Arial"/>
          <w:bCs/>
          <w:iCs/>
          <w:sz w:val="22"/>
          <w:szCs w:val="22"/>
        </w:rPr>
        <w:t>zmluv</w:t>
      </w:r>
      <w:r w:rsidRPr="00940592">
        <w:rPr>
          <w:rFonts w:ascii="Arial" w:hAnsi="Arial" w:cs="Arial"/>
          <w:bCs/>
          <w:iCs/>
          <w:sz w:val="22"/>
          <w:szCs w:val="22"/>
        </w:rPr>
        <w:t>y, Nariadenia alebo Zákona, sp</w:t>
      </w:r>
      <w:r w:rsidRPr="00940592">
        <w:rPr>
          <w:rFonts w:ascii="Arial" w:hAnsi="Arial" w:cs="Arial"/>
          <w:sz w:val="22"/>
          <w:szCs w:val="22"/>
        </w:rPr>
        <w:t xml:space="preserve">rostredkovateľ </w:t>
      </w:r>
      <w:r w:rsidRPr="00940592">
        <w:rPr>
          <w:rFonts w:ascii="Arial" w:hAnsi="Arial" w:cs="Arial"/>
          <w:bCs/>
          <w:sz w:val="22"/>
          <w:szCs w:val="22"/>
        </w:rPr>
        <w:t xml:space="preserve">je povinný zabezpečiť, aby k porušeniu nedošlo, odstrániť, resp. v maximálnej možnej miere minimalizovať následky porušenia bez zbytočného odkladu po tom, čo sa o porušení povinnosti dozvedel a bez zbytočného odkladu prijať zodpovedajúce opatrenia, ktoré zabránia porušeniu tejto povinnosti v budúcnosti. O porušení povinností, následkoch tohto porušenia a prijatých opatreniach je </w:t>
      </w:r>
      <w:r w:rsidRPr="00940592">
        <w:rPr>
          <w:rFonts w:ascii="Arial" w:hAnsi="Arial" w:cs="Arial"/>
          <w:bCs/>
          <w:iCs/>
          <w:sz w:val="22"/>
          <w:szCs w:val="22"/>
        </w:rPr>
        <w:t>sp</w:t>
      </w:r>
      <w:r w:rsidRPr="00940592">
        <w:rPr>
          <w:rFonts w:ascii="Arial" w:hAnsi="Arial" w:cs="Arial"/>
          <w:sz w:val="22"/>
          <w:szCs w:val="22"/>
        </w:rPr>
        <w:t xml:space="preserve">rostredkovateľ </w:t>
      </w:r>
      <w:r w:rsidRPr="00940592">
        <w:rPr>
          <w:rFonts w:ascii="Arial" w:hAnsi="Arial" w:cs="Arial"/>
          <w:bCs/>
          <w:sz w:val="22"/>
          <w:szCs w:val="22"/>
        </w:rPr>
        <w:t>povinný informovať prevádzkovateľa spôsobom uvedeným v článku V</w:t>
      </w:r>
      <w:r w:rsidR="00E0361D" w:rsidRPr="00940592">
        <w:rPr>
          <w:rFonts w:ascii="Arial" w:hAnsi="Arial" w:cs="Arial"/>
          <w:bCs/>
          <w:sz w:val="22"/>
          <w:szCs w:val="22"/>
        </w:rPr>
        <w:t>I</w:t>
      </w:r>
      <w:r w:rsidRPr="00940592">
        <w:rPr>
          <w:rFonts w:ascii="Arial" w:hAnsi="Arial" w:cs="Arial"/>
          <w:bCs/>
          <w:sz w:val="22"/>
          <w:szCs w:val="22"/>
        </w:rPr>
        <w:t xml:space="preserve"> bode 2 písm. </w:t>
      </w:r>
      <w:r w:rsidR="00E0361D" w:rsidRPr="00940592">
        <w:rPr>
          <w:rFonts w:ascii="Arial" w:hAnsi="Arial" w:cs="Arial"/>
          <w:bCs/>
          <w:sz w:val="22"/>
          <w:szCs w:val="22"/>
        </w:rPr>
        <w:t>n</w:t>
      </w:r>
      <w:r w:rsidRPr="00940592">
        <w:rPr>
          <w:rFonts w:ascii="Arial" w:hAnsi="Arial" w:cs="Arial"/>
          <w:bCs/>
          <w:sz w:val="22"/>
          <w:szCs w:val="22"/>
        </w:rPr>
        <w:t>).</w:t>
      </w:r>
    </w:p>
    <w:p w:rsidR="00720ADB" w:rsidRPr="00940592" w:rsidRDefault="00720ADB" w:rsidP="00720ADB">
      <w:pPr>
        <w:pStyle w:val="BodyTextIndent21"/>
        <w:widowControl/>
        <w:numPr>
          <w:ilvl w:val="1"/>
          <w:numId w:val="28"/>
        </w:numPr>
        <w:tabs>
          <w:tab w:val="clear" w:pos="-2127"/>
        </w:tabs>
        <w:ind w:left="567" w:hanging="425"/>
        <w:rPr>
          <w:rFonts w:ascii="Arial" w:hAnsi="Arial" w:cs="Arial"/>
          <w:sz w:val="22"/>
          <w:szCs w:val="22"/>
        </w:rPr>
      </w:pPr>
      <w:r w:rsidRPr="00940592">
        <w:rPr>
          <w:rFonts w:ascii="Arial" w:hAnsi="Arial" w:cs="Arial"/>
          <w:sz w:val="22"/>
          <w:szCs w:val="22"/>
          <w:lang w:eastAsia="en-US"/>
        </w:rPr>
        <w:t xml:space="preserve">V prípade, že budú zistené nedostatky týkajúce sa ochrany osobných údajov, ďalšie spracúvanie osobných údajov vykonávané sprostredkovateľom, musí byť prerušené do preukázateľného odstránenia nedostatkov. O zistených nedostatkoch a aj o ich odstránení sa vypracuje osobitný písomný záznam, ktorý podpíše zodpovedná osoba prevádzkovateľa a osoby zodpovedné za predmet plnenia </w:t>
      </w:r>
      <w:r w:rsidR="00E81C3F" w:rsidRPr="00940592">
        <w:rPr>
          <w:rFonts w:ascii="Arial" w:hAnsi="Arial" w:cs="Arial"/>
          <w:sz w:val="22"/>
          <w:szCs w:val="22"/>
          <w:lang w:eastAsia="en-US"/>
        </w:rPr>
        <w:t>zmluv</w:t>
      </w:r>
      <w:r w:rsidRPr="00940592">
        <w:rPr>
          <w:rFonts w:ascii="Arial" w:hAnsi="Arial" w:cs="Arial"/>
          <w:sz w:val="22"/>
          <w:szCs w:val="22"/>
          <w:lang w:eastAsia="en-US"/>
        </w:rPr>
        <w:t>y za sprostredkovateľa</w:t>
      </w:r>
    </w:p>
    <w:p w:rsidR="00720ADB" w:rsidRPr="00940592" w:rsidRDefault="00720ADB" w:rsidP="00720ADB">
      <w:pPr>
        <w:pStyle w:val="BodyTextIndent21"/>
        <w:widowControl/>
        <w:numPr>
          <w:ilvl w:val="1"/>
          <w:numId w:val="28"/>
        </w:numPr>
        <w:tabs>
          <w:tab w:val="clear" w:pos="-2127"/>
        </w:tabs>
        <w:ind w:left="567" w:hanging="425"/>
        <w:rPr>
          <w:rFonts w:ascii="Arial" w:hAnsi="Arial" w:cs="Arial"/>
          <w:sz w:val="22"/>
          <w:szCs w:val="22"/>
        </w:rPr>
      </w:pPr>
      <w:r w:rsidRPr="00940592">
        <w:rPr>
          <w:rFonts w:ascii="Arial" w:hAnsi="Arial" w:cs="Arial"/>
          <w:sz w:val="22"/>
          <w:szCs w:val="22"/>
        </w:rPr>
        <w:t>Sprostredkovateľ spracúva osobné údaje vo svojom</w:t>
      </w:r>
      <w:r w:rsidR="00544F34" w:rsidRPr="00940592">
        <w:rPr>
          <w:rFonts w:ascii="Arial" w:hAnsi="Arial" w:cs="Arial"/>
          <w:sz w:val="22"/>
          <w:szCs w:val="22"/>
        </w:rPr>
        <w:t xml:space="preserve"> informačnom systéme. </w:t>
      </w:r>
      <w:r w:rsidRPr="00940592">
        <w:rPr>
          <w:rFonts w:ascii="Arial" w:hAnsi="Arial" w:cs="Arial"/>
          <w:sz w:val="22"/>
          <w:szCs w:val="22"/>
        </w:rPr>
        <w:t xml:space="preserve">V prípade, že ich spracúva v </w:t>
      </w:r>
      <w:r w:rsidRPr="00940592">
        <w:rPr>
          <w:rFonts w:ascii="Arial" w:hAnsi="Arial" w:cs="Arial"/>
          <w:noProof/>
          <w:sz w:val="22"/>
          <w:szCs w:val="22"/>
        </w:rPr>
        <w:t>systéme cloud computingu, tento je zabezpečený v súlade s Nariadením a s Vyhláškou Úradu podpredsedu vlády Slovenskej republiky pre investície a informatizáciu č. 179/2020 Z. z., ktorou sa ustanovuje spôsob kategorizácie a obsah bezpečnostných opatrení informačných technológií verejnej správy.</w:t>
      </w:r>
    </w:p>
    <w:p w:rsidR="00720ADB" w:rsidRPr="00940592" w:rsidRDefault="00720ADB" w:rsidP="00720ADB">
      <w:pPr>
        <w:pStyle w:val="BodyTextIndent21"/>
        <w:widowControl/>
        <w:numPr>
          <w:ilvl w:val="1"/>
          <w:numId w:val="28"/>
        </w:numPr>
        <w:tabs>
          <w:tab w:val="clear" w:pos="-2127"/>
        </w:tabs>
        <w:ind w:left="567" w:hanging="425"/>
        <w:rPr>
          <w:rFonts w:ascii="Arial" w:hAnsi="Arial" w:cs="Arial"/>
          <w:sz w:val="22"/>
          <w:szCs w:val="22"/>
        </w:rPr>
      </w:pPr>
      <w:r w:rsidRPr="00940592">
        <w:rPr>
          <w:rFonts w:ascii="Arial" w:hAnsi="Arial" w:cs="Arial"/>
          <w:sz w:val="22"/>
          <w:szCs w:val="22"/>
        </w:rPr>
        <w:t xml:space="preserve">Sprostredkovateľ je povinný do 10 dní odo po ukončení tejto </w:t>
      </w:r>
      <w:r w:rsidR="00E81C3F" w:rsidRPr="00940592">
        <w:rPr>
          <w:rFonts w:ascii="Arial" w:hAnsi="Arial" w:cs="Arial"/>
          <w:sz w:val="22"/>
          <w:szCs w:val="22"/>
        </w:rPr>
        <w:t>zmluv</w:t>
      </w:r>
      <w:r w:rsidRPr="00940592">
        <w:rPr>
          <w:rFonts w:ascii="Arial" w:hAnsi="Arial" w:cs="Arial"/>
          <w:sz w:val="22"/>
          <w:szCs w:val="22"/>
        </w:rPr>
        <w:t xml:space="preserve">y alebo na základe rozhodnutia Prevádzkovateľa osobné údaje vymazať alebo vrátiť Prevádzkovateľovi a </w:t>
      </w:r>
      <w:r w:rsidRPr="00940592">
        <w:rPr>
          <w:rFonts w:ascii="Arial" w:hAnsi="Arial" w:cs="Arial"/>
          <w:sz w:val="22"/>
          <w:szCs w:val="22"/>
        </w:rPr>
        <w:lastRenderedPageBreak/>
        <w:t>vymazať existujúce kópie, ktoré obsahujú osobné údaje,</w:t>
      </w:r>
      <w:r w:rsidRPr="00940592">
        <w:rPr>
          <w:rFonts w:ascii="Arial" w:hAnsi="Arial" w:cs="Arial"/>
          <w:color w:val="444444"/>
          <w:sz w:val="22"/>
          <w:szCs w:val="22"/>
          <w:lang w:eastAsia="sk-SK"/>
        </w:rPr>
        <w:t xml:space="preserve"> </w:t>
      </w:r>
      <w:r w:rsidRPr="00940592">
        <w:rPr>
          <w:rFonts w:ascii="Arial" w:hAnsi="Arial" w:cs="Arial"/>
          <w:sz w:val="22"/>
          <w:szCs w:val="22"/>
          <w:lang w:eastAsia="sk-SK"/>
        </w:rPr>
        <w:t xml:space="preserve">ak právo Únie alebo právo členského štátu nepožaduje uchovávanie týchto osobných údajov. </w:t>
      </w:r>
      <w:r w:rsidRPr="00940592">
        <w:rPr>
          <w:rFonts w:ascii="Arial" w:hAnsi="Arial" w:cs="Arial"/>
          <w:b/>
          <w:sz w:val="22"/>
          <w:szCs w:val="22"/>
        </w:rPr>
        <w:t xml:space="preserve">O výmaze a likvidácii osobných údajov </w:t>
      </w:r>
      <w:r w:rsidRPr="00940592">
        <w:rPr>
          <w:rFonts w:ascii="Arial" w:hAnsi="Arial" w:cs="Arial"/>
          <w:sz w:val="22"/>
          <w:szCs w:val="22"/>
        </w:rPr>
        <w:t>je Sprostredkovateľ povinný vyhotoviť písomný likvidačný protokol a bez zbytočného odkladu ho zaslať Prevádzkovateľovi. V prípade, že Prevádzkovateľ požiada o vykonanie výmazu a likvidácie osobných údajov v prítomnosti svojho určeného zástupcu, Sprostredkovateľ oznámi Prevádzkovateľovi miesto a čas vykonania výmazu a likvidácie a bez prítomnosti zástupcu prevádzkovateľa nie je oprávnený osobné údaje vymazať a zlikvidovať.</w:t>
      </w:r>
      <w:r w:rsidRPr="00940592">
        <w:rPr>
          <w:sz w:val="22"/>
          <w:szCs w:val="22"/>
        </w:rPr>
        <w:t xml:space="preserve"> </w:t>
      </w:r>
      <w:r w:rsidRPr="00940592">
        <w:rPr>
          <w:rFonts w:ascii="Arial" w:hAnsi="Arial" w:cs="Arial"/>
          <w:b/>
          <w:sz w:val="22"/>
          <w:szCs w:val="22"/>
        </w:rPr>
        <w:t>O vrátení osobných údajov</w:t>
      </w:r>
      <w:r w:rsidRPr="00940592">
        <w:rPr>
          <w:rFonts w:ascii="Arial" w:hAnsi="Arial" w:cs="Arial"/>
          <w:sz w:val="22"/>
          <w:szCs w:val="22"/>
        </w:rPr>
        <w:t xml:space="preserve"> Prevádzkovateľovi je Sprostredkovateľ povinný vyhotoviť písomný preberací protokol. Zmluvné strany sa </w:t>
      </w:r>
      <w:r w:rsidR="00D507D2" w:rsidRPr="00940592">
        <w:rPr>
          <w:rFonts w:ascii="Arial" w:hAnsi="Arial" w:cs="Arial"/>
          <w:sz w:val="22"/>
          <w:szCs w:val="22"/>
        </w:rPr>
        <w:t>dohodli</w:t>
      </w:r>
      <w:r w:rsidRPr="00940592">
        <w:rPr>
          <w:rFonts w:ascii="Arial" w:hAnsi="Arial" w:cs="Arial"/>
          <w:sz w:val="22"/>
          <w:szCs w:val="22"/>
        </w:rPr>
        <w:t>, že vyplnený preberací protokol, je Sprostredkovateľ vždy povinný odovzdať Prevádzkovateľovi a tento v žiadnom prípade nemôže byť zlikvidovaný;</w:t>
      </w:r>
    </w:p>
    <w:p w:rsidR="00720ADB" w:rsidRPr="00940592" w:rsidRDefault="00720ADB" w:rsidP="00720ADB">
      <w:pPr>
        <w:pStyle w:val="Odsekzoznamu"/>
        <w:spacing w:after="0" w:line="240" w:lineRule="auto"/>
        <w:ind w:left="567"/>
        <w:jc w:val="both"/>
        <w:rPr>
          <w:rFonts w:ascii="Arial" w:hAnsi="Arial" w:cs="Arial"/>
          <w:noProof/>
        </w:rPr>
      </w:pPr>
    </w:p>
    <w:p w:rsidR="00720ADB" w:rsidRPr="00940592" w:rsidRDefault="00720ADB" w:rsidP="00720ADB">
      <w:pPr>
        <w:autoSpaceDE w:val="0"/>
        <w:autoSpaceDN w:val="0"/>
        <w:adjustRightInd w:val="0"/>
        <w:spacing w:after="0" w:line="240" w:lineRule="auto"/>
        <w:jc w:val="center"/>
        <w:rPr>
          <w:rFonts w:ascii="Arial" w:hAnsi="Arial" w:cs="Arial"/>
          <w:b/>
          <w:bCs/>
          <w:color w:val="000000"/>
        </w:rPr>
      </w:pPr>
      <w:r w:rsidRPr="00940592">
        <w:rPr>
          <w:rFonts w:ascii="Arial" w:hAnsi="Arial" w:cs="Arial"/>
          <w:b/>
          <w:bCs/>
          <w:color w:val="000000"/>
        </w:rPr>
        <w:t>Čl. VI</w:t>
      </w:r>
    </w:p>
    <w:p w:rsidR="00720ADB" w:rsidRPr="00940592" w:rsidRDefault="00720ADB" w:rsidP="00720ADB">
      <w:pPr>
        <w:autoSpaceDE w:val="0"/>
        <w:autoSpaceDN w:val="0"/>
        <w:adjustRightInd w:val="0"/>
        <w:spacing w:after="0" w:line="240" w:lineRule="auto"/>
        <w:jc w:val="center"/>
        <w:rPr>
          <w:rFonts w:ascii="Arial" w:hAnsi="Arial" w:cs="Arial"/>
          <w:b/>
          <w:bCs/>
          <w:color w:val="000000"/>
        </w:rPr>
      </w:pPr>
      <w:r w:rsidRPr="00940592">
        <w:rPr>
          <w:rFonts w:ascii="Arial" w:hAnsi="Arial" w:cs="Arial"/>
          <w:b/>
          <w:bCs/>
          <w:color w:val="000000"/>
        </w:rPr>
        <w:t>Mlčanlivosť</w:t>
      </w:r>
    </w:p>
    <w:p w:rsidR="00720ADB" w:rsidRPr="00940592" w:rsidRDefault="00720ADB" w:rsidP="00720ADB">
      <w:pPr>
        <w:autoSpaceDE w:val="0"/>
        <w:autoSpaceDN w:val="0"/>
        <w:adjustRightInd w:val="0"/>
        <w:spacing w:after="0" w:line="240" w:lineRule="auto"/>
        <w:jc w:val="center"/>
        <w:rPr>
          <w:rFonts w:ascii="Arial" w:hAnsi="Arial" w:cs="Arial"/>
          <w:b/>
          <w:bCs/>
          <w:color w:val="000000"/>
        </w:rPr>
      </w:pPr>
    </w:p>
    <w:p w:rsidR="00720ADB" w:rsidRPr="00940592" w:rsidRDefault="00720ADB" w:rsidP="00720ADB">
      <w:pPr>
        <w:pStyle w:val="BodyTextIndent21"/>
        <w:widowControl/>
        <w:numPr>
          <w:ilvl w:val="1"/>
          <w:numId w:val="26"/>
        </w:numPr>
        <w:tabs>
          <w:tab w:val="clear" w:pos="-2127"/>
          <w:tab w:val="left" w:pos="567"/>
          <w:tab w:val="left" w:pos="993"/>
        </w:tabs>
        <w:ind w:left="567" w:hanging="425"/>
        <w:rPr>
          <w:rFonts w:ascii="Arial" w:hAnsi="Arial" w:cs="Arial"/>
          <w:sz w:val="22"/>
          <w:szCs w:val="22"/>
        </w:rPr>
      </w:pPr>
      <w:r w:rsidRPr="00940592">
        <w:rPr>
          <w:rFonts w:ascii="Arial" w:hAnsi="Arial" w:cs="Arial"/>
          <w:sz w:val="22"/>
          <w:szCs w:val="22"/>
        </w:rPr>
        <w:t xml:space="preserve">Zmluvné strany sú povinné zabezpečiť, aby ich zamestnanci ako aj iné oprávnené osoby, ktoré prídu do kontaktu s osobnými údajmi spracúvanými na základe tejto </w:t>
      </w:r>
      <w:r w:rsidR="00E81C3F" w:rsidRPr="00940592">
        <w:rPr>
          <w:rFonts w:ascii="Arial" w:hAnsi="Arial" w:cs="Arial"/>
          <w:sz w:val="22"/>
          <w:szCs w:val="22"/>
        </w:rPr>
        <w:t>Zmluv</w:t>
      </w:r>
      <w:r w:rsidRPr="00940592">
        <w:rPr>
          <w:rFonts w:ascii="Arial" w:hAnsi="Arial" w:cs="Arial"/>
          <w:sz w:val="22"/>
          <w:szCs w:val="22"/>
        </w:rPr>
        <w:t xml:space="preserve">y, zachovávali mlčanlivosť o spracúvaní osobných údajov a dodržiavali podmienky spracúvania osobných údajov stanovené v tejto </w:t>
      </w:r>
      <w:r w:rsidR="00E81C3F" w:rsidRPr="00940592">
        <w:rPr>
          <w:rFonts w:ascii="Arial" w:hAnsi="Arial" w:cs="Arial"/>
          <w:sz w:val="22"/>
          <w:szCs w:val="22"/>
        </w:rPr>
        <w:t>Zmluv</w:t>
      </w:r>
      <w:r w:rsidRPr="00940592">
        <w:rPr>
          <w:rFonts w:ascii="Arial" w:hAnsi="Arial" w:cs="Arial"/>
          <w:sz w:val="22"/>
          <w:szCs w:val="22"/>
        </w:rPr>
        <w:t>e v Nariadení a v Zákone.</w:t>
      </w:r>
    </w:p>
    <w:p w:rsidR="00720ADB" w:rsidRPr="00940592" w:rsidRDefault="00720ADB" w:rsidP="00720ADB">
      <w:pPr>
        <w:pStyle w:val="BodyTextIndent21"/>
        <w:widowControl/>
        <w:numPr>
          <w:ilvl w:val="1"/>
          <w:numId w:val="26"/>
        </w:numPr>
        <w:tabs>
          <w:tab w:val="clear" w:pos="-2127"/>
          <w:tab w:val="left" w:pos="567"/>
          <w:tab w:val="left" w:pos="993"/>
        </w:tabs>
        <w:ind w:left="567" w:hanging="425"/>
        <w:rPr>
          <w:rFonts w:ascii="Arial" w:hAnsi="Arial" w:cs="Arial"/>
          <w:sz w:val="22"/>
          <w:szCs w:val="22"/>
        </w:rPr>
      </w:pPr>
      <w:r w:rsidRPr="00940592">
        <w:rPr>
          <w:rFonts w:ascii="Arial" w:hAnsi="Arial" w:cs="Arial"/>
          <w:sz w:val="22"/>
          <w:szCs w:val="22"/>
        </w:rPr>
        <w:t xml:space="preserve">Zmluvné strany </w:t>
      </w:r>
      <w:r w:rsidRPr="00940592">
        <w:rPr>
          <w:rFonts w:ascii="Arial" w:hAnsi="Arial" w:cs="Arial"/>
          <w:bCs/>
          <w:sz w:val="22"/>
          <w:szCs w:val="22"/>
        </w:rPr>
        <w:t xml:space="preserve">sa zaväzujú postupovať tak, aby k osobným údajom spracúvaným na základe tejto </w:t>
      </w:r>
      <w:r w:rsidR="00E81C3F" w:rsidRPr="00940592">
        <w:rPr>
          <w:rFonts w:ascii="Arial" w:hAnsi="Arial" w:cs="Arial"/>
          <w:bCs/>
          <w:sz w:val="22"/>
          <w:szCs w:val="22"/>
        </w:rPr>
        <w:t>Zmluv</w:t>
      </w:r>
      <w:r w:rsidRPr="00940592">
        <w:rPr>
          <w:rFonts w:ascii="Arial" w:hAnsi="Arial" w:cs="Arial"/>
          <w:bCs/>
          <w:sz w:val="22"/>
          <w:szCs w:val="22"/>
        </w:rPr>
        <w:t>y mali prístup iba osoby, pri ktorých je to vzhľadom na ich pracovnú náplň alebo pozíciu odôvodnené.</w:t>
      </w:r>
    </w:p>
    <w:p w:rsidR="00720ADB" w:rsidRPr="00940592" w:rsidRDefault="00720ADB" w:rsidP="00720ADB">
      <w:pPr>
        <w:pStyle w:val="BodyTextIndent21"/>
        <w:widowControl/>
        <w:numPr>
          <w:ilvl w:val="1"/>
          <w:numId w:val="26"/>
        </w:numPr>
        <w:tabs>
          <w:tab w:val="clear" w:pos="-2127"/>
          <w:tab w:val="left" w:pos="567"/>
          <w:tab w:val="left" w:pos="993"/>
        </w:tabs>
        <w:ind w:left="567" w:hanging="425"/>
        <w:rPr>
          <w:rFonts w:ascii="Arial" w:hAnsi="Arial" w:cs="Arial"/>
          <w:sz w:val="22"/>
          <w:szCs w:val="22"/>
        </w:rPr>
      </w:pPr>
      <w:r w:rsidRPr="00940592">
        <w:rPr>
          <w:rFonts w:ascii="Arial" w:hAnsi="Arial" w:cs="Arial"/>
          <w:bCs/>
          <w:iCs/>
          <w:sz w:val="22"/>
          <w:szCs w:val="22"/>
        </w:rPr>
        <w:t xml:space="preserve">Zmluvné strany sú povinné poučiť všetky fyzické osoby, prostredníctvom ktorých zabezpečujú činnosti vyplývajúce z tejto </w:t>
      </w:r>
      <w:r w:rsidR="00E81C3F" w:rsidRPr="00940592">
        <w:rPr>
          <w:rFonts w:ascii="Arial" w:hAnsi="Arial" w:cs="Arial"/>
          <w:bCs/>
          <w:iCs/>
          <w:sz w:val="22"/>
          <w:szCs w:val="22"/>
        </w:rPr>
        <w:t>Zmluv</w:t>
      </w:r>
      <w:r w:rsidRPr="00940592">
        <w:rPr>
          <w:rFonts w:ascii="Arial" w:hAnsi="Arial" w:cs="Arial"/>
          <w:bCs/>
          <w:iCs/>
          <w:sz w:val="22"/>
          <w:szCs w:val="22"/>
        </w:rPr>
        <w:t>y, ako aj osoby, ktoré majú alebo môžu mať prístup k prostriedkom úplne alebo čiastočne automatizovaného spracovania dát, prostredníctvom ktorých sa tieto osobné údaje spracúvajú, o právach a povinnostiach ustanovených  Nariadením a Zákonom, o zodpovednosti za ich porušenie vrátane povinnosti mlčanlivosti a zákaze využitia osobných údajov pre osobnú potrebu alebo pre potrebu tretích osôb.</w:t>
      </w:r>
    </w:p>
    <w:p w:rsidR="00720ADB" w:rsidRPr="00940592" w:rsidRDefault="00720ADB" w:rsidP="00720ADB">
      <w:pPr>
        <w:pStyle w:val="BodyTextIndent21"/>
        <w:widowControl/>
        <w:numPr>
          <w:ilvl w:val="1"/>
          <w:numId w:val="26"/>
        </w:numPr>
        <w:tabs>
          <w:tab w:val="clear" w:pos="-2127"/>
          <w:tab w:val="left" w:pos="567"/>
          <w:tab w:val="left" w:pos="993"/>
        </w:tabs>
        <w:ind w:left="567" w:hanging="425"/>
        <w:rPr>
          <w:rFonts w:ascii="Arial" w:hAnsi="Arial" w:cs="Arial"/>
          <w:sz w:val="22"/>
          <w:szCs w:val="22"/>
        </w:rPr>
      </w:pPr>
      <w:r w:rsidRPr="00940592">
        <w:rPr>
          <w:rFonts w:ascii="Arial" w:hAnsi="Arial" w:cs="Arial"/>
          <w:bCs/>
          <w:iCs/>
          <w:sz w:val="22"/>
          <w:szCs w:val="22"/>
        </w:rPr>
        <w:t>Zmluvné strany</w:t>
      </w:r>
      <w:r w:rsidRPr="00940592">
        <w:rPr>
          <w:rFonts w:ascii="Arial" w:hAnsi="Arial" w:cs="Arial"/>
          <w:sz w:val="22"/>
          <w:szCs w:val="22"/>
        </w:rPr>
        <w:t xml:space="preserve"> sa zaväzujú spracúvať osobné údaje dotknutých osôb výlučne v súlade s dobrými mravmi, Zákonom a Nariadením a zachovávať mlčanlivosť o spracúvaných osobných údajoch. </w:t>
      </w:r>
    </w:p>
    <w:p w:rsidR="00720ADB" w:rsidRPr="00940592" w:rsidRDefault="00720ADB" w:rsidP="00720ADB">
      <w:pPr>
        <w:pStyle w:val="BodyTextIndent21"/>
        <w:widowControl/>
        <w:numPr>
          <w:ilvl w:val="1"/>
          <w:numId w:val="26"/>
        </w:numPr>
        <w:tabs>
          <w:tab w:val="clear" w:pos="-2127"/>
          <w:tab w:val="left" w:pos="567"/>
          <w:tab w:val="left" w:pos="993"/>
        </w:tabs>
        <w:ind w:left="567" w:hanging="425"/>
        <w:rPr>
          <w:rFonts w:ascii="Arial" w:hAnsi="Arial" w:cs="Arial"/>
          <w:sz w:val="22"/>
          <w:szCs w:val="22"/>
        </w:rPr>
      </w:pPr>
      <w:r w:rsidRPr="00940592">
        <w:rPr>
          <w:rFonts w:ascii="Arial" w:hAnsi="Arial" w:cs="Arial"/>
          <w:sz w:val="22"/>
          <w:szCs w:val="22"/>
        </w:rPr>
        <w:t>Povinnosť mlčanlivosti trvá počas trvania zmluvného vzťahu založeného touto Zmluvou a zostáva zachovaná aj po zániku tejto Zmluvy.</w:t>
      </w:r>
    </w:p>
    <w:p w:rsidR="00720ADB" w:rsidRPr="00940592" w:rsidRDefault="00720ADB" w:rsidP="00720ADB">
      <w:pPr>
        <w:pStyle w:val="BodyTextIndent21"/>
        <w:widowControl/>
        <w:numPr>
          <w:ilvl w:val="1"/>
          <w:numId w:val="26"/>
        </w:numPr>
        <w:tabs>
          <w:tab w:val="clear" w:pos="-2127"/>
          <w:tab w:val="left" w:pos="567"/>
          <w:tab w:val="left" w:pos="993"/>
        </w:tabs>
        <w:ind w:left="567" w:hanging="425"/>
        <w:rPr>
          <w:rFonts w:ascii="Arial" w:hAnsi="Arial" w:cs="Arial"/>
          <w:sz w:val="22"/>
          <w:szCs w:val="22"/>
        </w:rPr>
      </w:pPr>
      <w:r w:rsidRPr="00940592">
        <w:rPr>
          <w:rFonts w:ascii="Arial" w:hAnsi="Arial" w:cs="Arial"/>
          <w:sz w:val="22"/>
          <w:szCs w:val="22"/>
        </w:rPr>
        <w:t xml:space="preserve">Povinnosť mlčanlivosti trvá aj po zániku oprávnenia oprávnenej osoby alebo po skončení jej pracovného pomeru alebo obdobného pomeru povinnosť mlčanlivosti trvá okrem prípadov, keď je to nevyhnutné na plnenie úloh súdu a orgánov činných v trestnom konaní podľa osobitného zákona, o čom musí byť oprávnená osoba informovaná zmluvnou stranou, ktorej sa povinnosť mlčanlivosti v danom prípade týka. </w:t>
      </w:r>
    </w:p>
    <w:p w:rsidR="00720ADB" w:rsidRPr="00940592" w:rsidRDefault="00720ADB" w:rsidP="00720ADB">
      <w:pPr>
        <w:autoSpaceDE w:val="0"/>
        <w:autoSpaceDN w:val="0"/>
        <w:adjustRightInd w:val="0"/>
        <w:spacing w:after="0" w:line="240" w:lineRule="auto"/>
        <w:jc w:val="center"/>
        <w:rPr>
          <w:rFonts w:ascii="Arial" w:hAnsi="Arial" w:cs="Arial"/>
          <w:b/>
          <w:bCs/>
          <w:color w:val="000000"/>
        </w:rPr>
      </w:pPr>
    </w:p>
    <w:p w:rsidR="00720ADB" w:rsidRPr="00940592" w:rsidRDefault="00720ADB" w:rsidP="00720ADB">
      <w:pPr>
        <w:autoSpaceDE w:val="0"/>
        <w:autoSpaceDN w:val="0"/>
        <w:adjustRightInd w:val="0"/>
        <w:spacing w:after="0" w:line="240" w:lineRule="auto"/>
        <w:jc w:val="center"/>
        <w:rPr>
          <w:rFonts w:ascii="Arial" w:hAnsi="Arial" w:cs="Arial"/>
          <w:b/>
          <w:bCs/>
          <w:color w:val="000000"/>
        </w:rPr>
      </w:pPr>
    </w:p>
    <w:p w:rsidR="00720ADB" w:rsidRPr="00940592" w:rsidRDefault="00720ADB" w:rsidP="00720ADB">
      <w:pPr>
        <w:autoSpaceDE w:val="0"/>
        <w:autoSpaceDN w:val="0"/>
        <w:adjustRightInd w:val="0"/>
        <w:spacing w:after="0" w:line="240" w:lineRule="auto"/>
        <w:jc w:val="center"/>
        <w:rPr>
          <w:rFonts w:ascii="Arial" w:hAnsi="Arial" w:cs="Arial"/>
          <w:b/>
          <w:color w:val="000000"/>
        </w:rPr>
      </w:pPr>
      <w:r w:rsidRPr="00940592">
        <w:rPr>
          <w:rFonts w:ascii="Arial" w:hAnsi="Arial" w:cs="Arial"/>
          <w:b/>
          <w:color w:val="000000"/>
        </w:rPr>
        <w:t>Čl. VII</w:t>
      </w:r>
    </w:p>
    <w:p w:rsidR="00720ADB" w:rsidRPr="00940592" w:rsidRDefault="00720ADB" w:rsidP="00720ADB">
      <w:pPr>
        <w:autoSpaceDE w:val="0"/>
        <w:autoSpaceDN w:val="0"/>
        <w:adjustRightInd w:val="0"/>
        <w:spacing w:after="0" w:line="240" w:lineRule="auto"/>
        <w:jc w:val="center"/>
        <w:rPr>
          <w:rFonts w:ascii="Arial" w:hAnsi="Arial" w:cs="Arial"/>
          <w:b/>
          <w:color w:val="000000"/>
        </w:rPr>
      </w:pPr>
      <w:r w:rsidRPr="00940592">
        <w:rPr>
          <w:rFonts w:ascii="Arial" w:hAnsi="Arial" w:cs="Arial"/>
          <w:b/>
          <w:color w:val="000000"/>
        </w:rPr>
        <w:t>Zapojenie ďalšieho Sprostredkovateľa</w:t>
      </w:r>
    </w:p>
    <w:p w:rsidR="00720ADB" w:rsidRPr="00940592" w:rsidRDefault="00720ADB" w:rsidP="00720ADB">
      <w:pPr>
        <w:autoSpaceDE w:val="0"/>
        <w:autoSpaceDN w:val="0"/>
        <w:adjustRightInd w:val="0"/>
        <w:spacing w:after="0" w:line="240" w:lineRule="auto"/>
        <w:jc w:val="both"/>
        <w:rPr>
          <w:rFonts w:ascii="Arial" w:hAnsi="Arial" w:cs="Arial"/>
          <w:b/>
          <w:color w:val="000000"/>
        </w:rPr>
      </w:pPr>
    </w:p>
    <w:p w:rsidR="007E0C49" w:rsidRPr="00940592" w:rsidRDefault="00720ADB" w:rsidP="00D507D2">
      <w:pPr>
        <w:pStyle w:val="Odsekzoznamu"/>
        <w:numPr>
          <w:ilvl w:val="3"/>
          <w:numId w:val="31"/>
        </w:numPr>
        <w:tabs>
          <w:tab w:val="left" w:pos="284"/>
          <w:tab w:val="left" w:pos="426"/>
        </w:tabs>
        <w:spacing w:after="0" w:line="240" w:lineRule="auto"/>
        <w:ind w:left="284" w:hanging="284"/>
        <w:jc w:val="both"/>
        <w:rPr>
          <w:rFonts w:ascii="Arial" w:hAnsi="Arial" w:cs="Arial"/>
          <w:color w:val="000000"/>
        </w:rPr>
      </w:pPr>
      <w:r w:rsidRPr="00940592">
        <w:rPr>
          <w:rFonts w:ascii="Arial" w:hAnsi="Arial" w:cs="Arial"/>
        </w:rPr>
        <w:t>Sprostredkovateľ je oprávnený zapojiť do sprac</w:t>
      </w:r>
      <w:r w:rsidR="00D507D2" w:rsidRPr="00940592">
        <w:rPr>
          <w:rFonts w:ascii="Arial" w:hAnsi="Arial" w:cs="Arial"/>
        </w:rPr>
        <w:t>úvania osobných údajov ďalších s</w:t>
      </w:r>
      <w:r w:rsidRPr="00940592">
        <w:rPr>
          <w:rFonts w:ascii="Arial" w:hAnsi="Arial" w:cs="Arial"/>
        </w:rPr>
        <w:t xml:space="preserve">prostredkovateľov len po </w:t>
      </w:r>
      <w:r w:rsidR="007E0C49" w:rsidRPr="00940592">
        <w:rPr>
          <w:rFonts w:ascii="Arial" w:hAnsi="Arial" w:cs="Arial"/>
        </w:rPr>
        <w:t xml:space="preserve">predchádzajúcom </w:t>
      </w:r>
      <w:r w:rsidRPr="00940592">
        <w:rPr>
          <w:rFonts w:ascii="Arial" w:hAnsi="Arial" w:cs="Arial"/>
        </w:rPr>
        <w:t xml:space="preserve">písomnom súhlase </w:t>
      </w:r>
      <w:r w:rsidR="00D507D2" w:rsidRPr="00940592">
        <w:rPr>
          <w:rFonts w:ascii="Arial" w:hAnsi="Arial" w:cs="Arial"/>
        </w:rPr>
        <w:t>p</w:t>
      </w:r>
      <w:r w:rsidRPr="00940592">
        <w:rPr>
          <w:rFonts w:ascii="Arial" w:hAnsi="Arial" w:cs="Arial"/>
        </w:rPr>
        <w:t xml:space="preserve">revádzkovateľa. </w:t>
      </w:r>
      <w:r w:rsidR="007E0C49" w:rsidRPr="00940592">
        <w:rPr>
          <w:rFonts w:ascii="Arial" w:hAnsi="Arial" w:cs="Arial"/>
        </w:rPr>
        <w:t>Súhlas s vykonávaním činností podľa tejto zmluvy prostredníctvom subdodávateľa uvedeného v Prílohe č. 2 je súčasne súhlasom podľa tohto bodu.</w:t>
      </w:r>
    </w:p>
    <w:p w:rsidR="00720ADB" w:rsidRPr="00940592" w:rsidRDefault="00720ADB" w:rsidP="00544F34">
      <w:pPr>
        <w:pStyle w:val="Odsekzoznamu"/>
        <w:numPr>
          <w:ilvl w:val="0"/>
          <w:numId w:val="32"/>
        </w:numPr>
        <w:autoSpaceDE w:val="0"/>
        <w:autoSpaceDN w:val="0"/>
        <w:adjustRightInd w:val="0"/>
        <w:spacing w:after="0" w:line="240" w:lineRule="auto"/>
        <w:ind w:left="284" w:hanging="284"/>
        <w:jc w:val="both"/>
        <w:rPr>
          <w:rFonts w:ascii="Arial" w:hAnsi="Arial" w:cs="Arial"/>
        </w:rPr>
      </w:pPr>
      <w:r w:rsidRPr="00940592">
        <w:rPr>
          <w:rFonts w:ascii="Arial" w:hAnsi="Arial" w:cs="Arial"/>
        </w:rPr>
        <w:t xml:space="preserve">Takto poverenému </w:t>
      </w:r>
      <w:r w:rsidRPr="00940592">
        <w:rPr>
          <w:rFonts w:ascii="Arial" w:hAnsi="Arial" w:cs="Arial"/>
          <w:color w:val="000000"/>
        </w:rPr>
        <w:t>ďalšiemu sprostredkovateľovi</w:t>
      </w:r>
      <w:r w:rsidRPr="00940592">
        <w:rPr>
          <w:rFonts w:ascii="Arial" w:hAnsi="Arial" w:cs="Arial"/>
        </w:rPr>
        <w:t xml:space="preserve"> v zmluve alebo prostredníctvom iného právneho úkonu, je Sprostredkovateľ povinný uložiť rovnaké povinnosti týkajúce sa ochrany osobných údajov, ako sú ustanovené v tejto zmluve. Sprostredkovateľ je povinný v zmluve </w:t>
      </w:r>
      <w:r w:rsidRPr="00940592">
        <w:rPr>
          <w:rFonts w:ascii="Arial" w:hAnsi="Arial" w:cs="Arial"/>
        </w:rPr>
        <w:lastRenderedPageBreak/>
        <w:t>s ďalším sprostredkovateľom zabezpečiť právo Prevádzkovateľa na vykonávanie kontroly a auditov v rozsahu tejto zmluvy.</w:t>
      </w:r>
    </w:p>
    <w:p w:rsidR="00720ADB" w:rsidRPr="00940592" w:rsidRDefault="00720ADB" w:rsidP="00544F34">
      <w:pPr>
        <w:pStyle w:val="Odsekzoznamu"/>
        <w:numPr>
          <w:ilvl w:val="0"/>
          <w:numId w:val="32"/>
        </w:numPr>
        <w:autoSpaceDE w:val="0"/>
        <w:autoSpaceDN w:val="0"/>
        <w:adjustRightInd w:val="0"/>
        <w:spacing w:after="0" w:line="240" w:lineRule="auto"/>
        <w:ind w:left="284" w:hanging="284"/>
        <w:jc w:val="both"/>
        <w:rPr>
          <w:rFonts w:ascii="Arial" w:hAnsi="Arial" w:cs="Arial"/>
        </w:rPr>
      </w:pPr>
      <w:r w:rsidRPr="00940592">
        <w:rPr>
          <w:rFonts w:ascii="Arial" w:hAnsi="Arial" w:cs="Arial"/>
        </w:rPr>
        <w:t xml:space="preserve">Zodpovednosť voči Prevádzkovateľovi nesie pôvodný Sprostredkovateľ, ak </w:t>
      </w:r>
      <w:r w:rsidRPr="00940592">
        <w:rPr>
          <w:rFonts w:ascii="Arial" w:hAnsi="Arial" w:cs="Arial"/>
          <w:color w:val="000000"/>
        </w:rPr>
        <w:t>ďalší sprostredkovateľ</w:t>
      </w:r>
      <w:r w:rsidRPr="00940592">
        <w:rPr>
          <w:rFonts w:ascii="Arial" w:hAnsi="Arial" w:cs="Arial"/>
        </w:rPr>
        <w:t xml:space="preserve"> nesplní alebo poruší svoje povinnosti týkajúce sa ochrany osobných údajov vo vzťahu k predmetu tejto zmluvy. </w:t>
      </w:r>
    </w:p>
    <w:p w:rsidR="00720ADB" w:rsidRPr="00940592" w:rsidRDefault="00720ADB" w:rsidP="00544F34">
      <w:pPr>
        <w:pStyle w:val="Odsekzoznamu"/>
        <w:numPr>
          <w:ilvl w:val="0"/>
          <w:numId w:val="32"/>
        </w:numPr>
        <w:spacing w:after="160" w:line="259" w:lineRule="auto"/>
        <w:ind w:left="284" w:hanging="284"/>
        <w:jc w:val="both"/>
        <w:rPr>
          <w:rFonts w:ascii="Arial" w:hAnsi="Arial" w:cs="Arial"/>
        </w:rPr>
      </w:pPr>
      <w:r w:rsidRPr="00940592">
        <w:rPr>
          <w:rFonts w:ascii="Arial" w:hAnsi="Arial" w:cs="Arial"/>
        </w:rPr>
        <w:t xml:space="preserve">Ustanovenia právnych predpisov na ochranu osobných údajov, vrátane povinností a podmienok spracúvania osobných údajov zo strany Sprostredkovateľa sa vzťahujú primerane aj na </w:t>
      </w:r>
      <w:r w:rsidRPr="00940592">
        <w:rPr>
          <w:rFonts w:ascii="Arial" w:hAnsi="Arial" w:cs="Arial"/>
          <w:color w:val="000000"/>
        </w:rPr>
        <w:t>ďalšieho sprostredkovateľa.</w:t>
      </w:r>
    </w:p>
    <w:p w:rsidR="00720ADB" w:rsidRPr="00940592" w:rsidRDefault="00720ADB" w:rsidP="00544F34">
      <w:pPr>
        <w:pStyle w:val="Odsekzoznamu"/>
        <w:numPr>
          <w:ilvl w:val="0"/>
          <w:numId w:val="32"/>
        </w:numPr>
        <w:autoSpaceDE w:val="0"/>
        <w:autoSpaceDN w:val="0"/>
        <w:adjustRightInd w:val="0"/>
        <w:spacing w:after="0" w:line="240" w:lineRule="auto"/>
        <w:ind w:left="284" w:hanging="284"/>
        <w:jc w:val="both"/>
        <w:rPr>
          <w:rFonts w:ascii="Arial" w:hAnsi="Arial" w:cs="Arial"/>
          <w:color w:val="000000"/>
        </w:rPr>
      </w:pPr>
      <w:r w:rsidRPr="00940592">
        <w:rPr>
          <w:rFonts w:ascii="Arial" w:hAnsi="Arial" w:cs="Arial"/>
        </w:rPr>
        <w:t xml:space="preserve">Sprostredkovateľ je pri zapojení ďalšieho sprostredkovateľa povinný dbať na to, aby </w:t>
      </w:r>
      <w:r w:rsidRPr="00940592">
        <w:rPr>
          <w:rFonts w:ascii="Arial" w:hAnsi="Arial" w:cs="Arial"/>
          <w:color w:val="000000"/>
        </w:rPr>
        <w:t xml:space="preserve">ďalší sprostredkovateľ </w:t>
      </w:r>
      <w:r w:rsidRPr="00940592">
        <w:rPr>
          <w:rFonts w:ascii="Arial" w:hAnsi="Arial" w:cs="Arial"/>
        </w:rPr>
        <w:t xml:space="preserve">poskytoval dostatočné záruky, že bude  spĺňať primerané technické a organizačné opatrenia, aby spracúvanie osobných údajov bolo v súlade s Nariadením a Zákonom. </w:t>
      </w:r>
    </w:p>
    <w:p w:rsidR="00720ADB" w:rsidRPr="00940592" w:rsidRDefault="00720ADB" w:rsidP="00720ADB">
      <w:pPr>
        <w:pStyle w:val="Odsekzoznamu"/>
        <w:autoSpaceDE w:val="0"/>
        <w:autoSpaceDN w:val="0"/>
        <w:adjustRightInd w:val="0"/>
        <w:spacing w:after="0" w:line="240" w:lineRule="auto"/>
        <w:ind w:left="180"/>
        <w:jc w:val="both"/>
        <w:rPr>
          <w:rFonts w:ascii="Arial" w:hAnsi="Arial" w:cs="Arial"/>
          <w:b/>
          <w:color w:val="000000"/>
        </w:rPr>
      </w:pPr>
    </w:p>
    <w:p w:rsidR="00720ADB" w:rsidRPr="00940592" w:rsidRDefault="00720ADB" w:rsidP="00720ADB">
      <w:pPr>
        <w:autoSpaceDE w:val="0"/>
        <w:autoSpaceDN w:val="0"/>
        <w:adjustRightInd w:val="0"/>
        <w:spacing w:after="0" w:line="240" w:lineRule="auto"/>
        <w:jc w:val="center"/>
        <w:rPr>
          <w:rFonts w:ascii="Arial" w:hAnsi="Arial" w:cs="Arial"/>
          <w:b/>
          <w:color w:val="000000"/>
        </w:rPr>
      </w:pPr>
      <w:r w:rsidRPr="00940592">
        <w:rPr>
          <w:rFonts w:ascii="Arial" w:hAnsi="Arial" w:cs="Arial"/>
          <w:b/>
          <w:color w:val="000000"/>
        </w:rPr>
        <w:t>Čl. VIII</w:t>
      </w:r>
    </w:p>
    <w:p w:rsidR="00720ADB" w:rsidRPr="00940592" w:rsidRDefault="00720ADB" w:rsidP="00720ADB">
      <w:pPr>
        <w:autoSpaceDE w:val="0"/>
        <w:autoSpaceDN w:val="0"/>
        <w:adjustRightInd w:val="0"/>
        <w:spacing w:after="0" w:line="240" w:lineRule="auto"/>
        <w:jc w:val="center"/>
        <w:rPr>
          <w:rFonts w:ascii="Arial" w:hAnsi="Arial" w:cs="Arial"/>
          <w:b/>
          <w:color w:val="000000"/>
        </w:rPr>
      </w:pPr>
      <w:r w:rsidRPr="00940592">
        <w:rPr>
          <w:rFonts w:ascii="Arial" w:hAnsi="Arial" w:cs="Arial"/>
          <w:b/>
          <w:color w:val="000000"/>
        </w:rPr>
        <w:t>Prenos osobných údajov do tretích krajín alebo medzinárodných organizácií</w:t>
      </w:r>
    </w:p>
    <w:p w:rsidR="00720ADB" w:rsidRPr="00940592" w:rsidRDefault="00720ADB" w:rsidP="00720ADB">
      <w:pPr>
        <w:autoSpaceDE w:val="0"/>
        <w:autoSpaceDN w:val="0"/>
        <w:adjustRightInd w:val="0"/>
        <w:spacing w:after="0" w:line="240" w:lineRule="auto"/>
        <w:rPr>
          <w:rFonts w:ascii="Arial" w:hAnsi="Arial" w:cs="Arial"/>
          <w:b/>
          <w:color w:val="000000"/>
        </w:rPr>
      </w:pPr>
    </w:p>
    <w:p w:rsidR="00720ADB" w:rsidRPr="00940592" w:rsidRDefault="00720ADB" w:rsidP="00720ADB">
      <w:pPr>
        <w:pStyle w:val="Odsekzoznamu"/>
        <w:numPr>
          <w:ilvl w:val="3"/>
          <w:numId w:val="5"/>
        </w:numPr>
        <w:autoSpaceDE w:val="0"/>
        <w:autoSpaceDN w:val="0"/>
        <w:adjustRightInd w:val="0"/>
        <w:spacing w:after="0" w:line="240" w:lineRule="auto"/>
        <w:jc w:val="both"/>
        <w:rPr>
          <w:rFonts w:ascii="Arial" w:hAnsi="Arial" w:cs="Arial"/>
          <w:color w:val="000000"/>
        </w:rPr>
      </w:pPr>
      <w:r w:rsidRPr="00940592">
        <w:rPr>
          <w:rFonts w:ascii="Arial" w:hAnsi="Arial" w:cs="Arial"/>
          <w:color w:val="000000"/>
        </w:rPr>
        <w:t>Sprostredkovateľ nesmie prenášať osobné údaje do tretích krajín alebo do medzinárodnej organizácie bez predchádzajúceho písomného súhlasu Prevádzkovateľa, okrem prenosu na základe osobitného predpisu alebo medzinárodnej zmluvy, ktorou je Slovenská republika viazaná.</w:t>
      </w:r>
    </w:p>
    <w:p w:rsidR="00720ADB" w:rsidRPr="00940592" w:rsidRDefault="00720ADB" w:rsidP="00720ADB">
      <w:pPr>
        <w:pStyle w:val="Odsekzoznamu"/>
        <w:numPr>
          <w:ilvl w:val="3"/>
          <w:numId w:val="5"/>
        </w:numPr>
        <w:autoSpaceDE w:val="0"/>
        <w:autoSpaceDN w:val="0"/>
        <w:adjustRightInd w:val="0"/>
        <w:spacing w:after="0" w:line="240" w:lineRule="auto"/>
        <w:jc w:val="both"/>
        <w:rPr>
          <w:rFonts w:ascii="Arial" w:hAnsi="Arial" w:cs="Arial"/>
          <w:color w:val="000000"/>
        </w:rPr>
      </w:pPr>
      <w:r w:rsidRPr="00940592">
        <w:rPr>
          <w:rFonts w:ascii="Arial" w:hAnsi="Arial" w:cs="Arial"/>
          <w:color w:val="000000"/>
        </w:rPr>
        <w:t>Sprostredkovateľ je pri takom prenose povinný oznámiť Prevádzkovateľovi túto požiadavku pred spracúvaním osobných údajov podľa tejto zmluvy, ak osobitný predpis alebo medzinárodná zmluva, ktorou je Slovenská republika viazaná, takéto oznámenie nezakazuje z dôvodov verejného záujmu.</w:t>
      </w:r>
    </w:p>
    <w:p w:rsidR="00720ADB" w:rsidRDefault="00720ADB" w:rsidP="00720ADB">
      <w:pPr>
        <w:autoSpaceDE w:val="0"/>
        <w:autoSpaceDN w:val="0"/>
        <w:adjustRightInd w:val="0"/>
        <w:spacing w:after="0" w:line="240" w:lineRule="auto"/>
        <w:jc w:val="both"/>
        <w:rPr>
          <w:rFonts w:cstheme="minorHAnsi"/>
          <w:color w:val="000000"/>
        </w:rPr>
      </w:pPr>
    </w:p>
    <w:p w:rsidR="007C7259" w:rsidRDefault="007C7259"/>
    <w:sectPr w:rsidR="007C7259">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81F" w:rsidRDefault="0023081F" w:rsidP="00D44B96">
      <w:pPr>
        <w:spacing w:after="0" w:line="240" w:lineRule="auto"/>
      </w:pPr>
      <w:r>
        <w:separator/>
      </w:r>
    </w:p>
  </w:endnote>
  <w:endnote w:type="continuationSeparator" w:id="0">
    <w:p w:rsidR="0023081F" w:rsidRDefault="0023081F" w:rsidP="00D44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46309"/>
      <w:docPartObj>
        <w:docPartGallery w:val="Page Numbers (Bottom of Page)"/>
        <w:docPartUnique/>
      </w:docPartObj>
    </w:sdtPr>
    <w:sdtEndPr/>
    <w:sdtContent>
      <w:p w:rsidR="00D44B96" w:rsidRDefault="00D44B96">
        <w:pPr>
          <w:pStyle w:val="Pta"/>
          <w:jc w:val="right"/>
        </w:pPr>
        <w:r>
          <w:fldChar w:fldCharType="begin"/>
        </w:r>
        <w:r>
          <w:instrText>PAGE   \* MERGEFORMAT</w:instrText>
        </w:r>
        <w:r>
          <w:fldChar w:fldCharType="separate"/>
        </w:r>
        <w:r w:rsidR="005E47F1">
          <w:rPr>
            <w:noProof/>
          </w:rPr>
          <w:t>2</w:t>
        </w:r>
        <w:r>
          <w:fldChar w:fldCharType="end"/>
        </w:r>
      </w:p>
    </w:sdtContent>
  </w:sdt>
  <w:p w:rsidR="00D44B96" w:rsidRDefault="00D44B9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81F" w:rsidRDefault="0023081F" w:rsidP="00D44B96">
      <w:pPr>
        <w:spacing w:after="0" w:line="240" w:lineRule="auto"/>
      </w:pPr>
      <w:r>
        <w:separator/>
      </w:r>
    </w:p>
  </w:footnote>
  <w:footnote w:type="continuationSeparator" w:id="0">
    <w:p w:rsidR="0023081F" w:rsidRDefault="0023081F" w:rsidP="00D44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B96" w:rsidRDefault="00D44B96" w:rsidP="00D44B96">
    <w:pPr>
      <w:pStyle w:val="Hlavika"/>
    </w:pPr>
    <w:r>
      <w:t>Príloha č. 6</w:t>
    </w:r>
  </w:p>
  <w:p w:rsidR="00D44B96" w:rsidRDefault="00D44B96" w:rsidP="00D44B96">
    <w:pPr>
      <w:pStyle w:val="Hlavika"/>
    </w:pPr>
    <w:r>
      <w:t xml:space="preserve">k Rámcovej dohode o poskytnutí služieb (ďalej len „zmluva“) uzatvorenej podľa §269 ods. 2 zákona č. 513/1991 Zb. Obchodný zákonník v znení neskorších predpisov a </w:t>
    </w:r>
    <w:r w:rsidRPr="00544B78">
      <w:rPr>
        <w:rFonts w:ascii="Arial" w:hAnsi="Arial" w:cs="Arial"/>
        <w:sz w:val="20"/>
        <w:szCs w:val="20"/>
      </w:rPr>
      <w:t>podľa zákona č. 343/2015 Z. z. o verejnom obstarávaní a o zmene a doplnení niektorých zákonov v znení neskorších predpisov</w:t>
    </w:r>
  </w:p>
  <w:p w:rsidR="00D44B96" w:rsidRDefault="00D44B9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45C3"/>
    <w:multiLevelType w:val="hybridMultilevel"/>
    <w:tmpl w:val="378A3792"/>
    <w:lvl w:ilvl="0" w:tplc="72E2AC0E">
      <w:start w:val="3"/>
      <w:numFmt w:val="lowerLetter"/>
      <w:lvlText w:val="%1)"/>
      <w:lvlJc w:val="left"/>
      <w:pPr>
        <w:ind w:left="786" w:hanging="360"/>
      </w:pPr>
      <w:rPr>
        <w:rFonts w:hint="default"/>
      </w:rPr>
    </w:lvl>
    <w:lvl w:ilvl="1" w:tplc="041B0019" w:tentative="1">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 w15:restartNumberingAfterBreak="0">
    <w:nsid w:val="03F620DE"/>
    <w:multiLevelType w:val="multilevel"/>
    <w:tmpl w:val="232814B4"/>
    <w:lvl w:ilvl="0">
      <w:start w:val="4"/>
      <w:numFmt w:val="upperRoman"/>
      <w:lvlText w:val="%1."/>
      <w:lvlJc w:val="left"/>
      <w:pPr>
        <w:ind w:left="1080" w:hanging="720"/>
      </w:pPr>
      <w:rPr>
        <w:rFonts w:hint="default"/>
      </w:rPr>
    </w:lvl>
    <w:lvl w:ilvl="1">
      <w:start w:val="1"/>
      <w:numFmt w:val="decimal"/>
      <w:isLgl/>
      <w:lvlText w:val="%2."/>
      <w:lvlJc w:val="left"/>
      <w:pPr>
        <w:ind w:left="720" w:hanging="360"/>
      </w:pPr>
      <w:rPr>
        <w:rFonts w:ascii="Arial Narrow" w:eastAsia="Times New Roman" w:hAnsi="Arial Narrow" w:cs="Arial"/>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6E07F4A"/>
    <w:multiLevelType w:val="hybridMultilevel"/>
    <w:tmpl w:val="19E24F92"/>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360"/>
        </w:tabs>
        <w:ind w:left="36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3" w15:restartNumberingAfterBreak="0">
    <w:nsid w:val="0D4E0F09"/>
    <w:multiLevelType w:val="multilevel"/>
    <w:tmpl w:val="6F56BC6A"/>
    <w:lvl w:ilvl="0">
      <w:start w:val="1"/>
      <w:numFmt w:val="decimal"/>
      <w:lvlText w:val="%1."/>
      <w:lvlJc w:val="left"/>
      <w:pPr>
        <w:ind w:left="502" w:hanging="360"/>
      </w:pPr>
      <w:rPr>
        <w:rFonts w:hint="default"/>
        <w:b w:val="0"/>
        <w:i w:val="0"/>
      </w:rPr>
    </w:lvl>
    <w:lvl w:ilvl="1">
      <w:start w:val="1"/>
      <w:numFmt w:val="decimal"/>
      <w:isLgl/>
      <w:lvlText w:val="%1.%2."/>
      <w:lvlJc w:val="left"/>
      <w:pPr>
        <w:ind w:left="1222" w:hanging="720"/>
      </w:pPr>
      <w:rPr>
        <w:rFonts w:hint="default"/>
        <w:b w:val="0"/>
        <w:i w:val="0"/>
      </w:rPr>
    </w:lvl>
    <w:lvl w:ilvl="2">
      <w:start w:val="1"/>
      <w:numFmt w:val="decimal"/>
      <w:isLgl/>
      <w:lvlText w:val="%1.%2.%3."/>
      <w:lvlJc w:val="left"/>
      <w:pPr>
        <w:ind w:left="1582" w:hanging="720"/>
      </w:pPr>
      <w:rPr>
        <w:rFonts w:hint="default"/>
        <w:b w:val="0"/>
      </w:rPr>
    </w:lvl>
    <w:lvl w:ilvl="3">
      <w:start w:val="1"/>
      <w:numFmt w:val="decimal"/>
      <w:isLgl/>
      <w:lvlText w:val="%1.%2.%3.%4."/>
      <w:lvlJc w:val="left"/>
      <w:pPr>
        <w:ind w:left="2302" w:hanging="1080"/>
      </w:pPr>
      <w:rPr>
        <w:rFonts w:hint="default"/>
        <w:b w:val="0"/>
      </w:rPr>
    </w:lvl>
    <w:lvl w:ilvl="4">
      <w:start w:val="1"/>
      <w:numFmt w:val="decimal"/>
      <w:isLgl/>
      <w:lvlText w:val="%1.%2.%3.%4.%5."/>
      <w:lvlJc w:val="left"/>
      <w:pPr>
        <w:ind w:left="2662" w:hanging="1080"/>
      </w:pPr>
      <w:rPr>
        <w:rFonts w:hint="default"/>
        <w:b w:val="0"/>
      </w:rPr>
    </w:lvl>
    <w:lvl w:ilvl="5">
      <w:start w:val="1"/>
      <w:numFmt w:val="decimal"/>
      <w:isLgl/>
      <w:lvlText w:val="%1.%2.%3.%4.%5.%6."/>
      <w:lvlJc w:val="left"/>
      <w:pPr>
        <w:ind w:left="3382" w:hanging="1440"/>
      </w:pPr>
      <w:rPr>
        <w:rFonts w:hint="default"/>
        <w:b w:val="0"/>
      </w:rPr>
    </w:lvl>
    <w:lvl w:ilvl="6">
      <w:start w:val="1"/>
      <w:numFmt w:val="decimal"/>
      <w:isLgl/>
      <w:lvlText w:val="%1.%2.%3.%4.%5.%6.%7."/>
      <w:lvlJc w:val="left"/>
      <w:pPr>
        <w:ind w:left="3742" w:hanging="1440"/>
      </w:pPr>
      <w:rPr>
        <w:rFonts w:hint="default"/>
        <w:b w:val="0"/>
      </w:rPr>
    </w:lvl>
    <w:lvl w:ilvl="7">
      <w:start w:val="1"/>
      <w:numFmt w:val="decimal"/>
      <w:isLgl/>
      <w:lvlText w:val="%1.%2.%3.%4.%5.%6.%7.%8."/>
      <w:lvlJc w:val="left"/>
      <w:pPr>
        <w:ind w:left="4462" w:hanging="1800"/>
      </w:pPr>
      <w:rPr>
        <w:rFonts w:hint="default"/>
        <w:b w:val="0"/>
      </w:rPr>
    </w:lvl>
    <w:lvl w:ilvl="8">
      <w:start w:val="1"/>
      <w:numFmt w:val="decimal"/>
      <w:isLgl/>
      <w:lvlText w:val="%1.%2.%3.%4.%5.%6.%7.%8.%9."/>
      <w:lvlJc w:val="left"/>
      <w:pPr>
        <w:ind w:left="4822" w:hanging="1800"/>
      </w:pPr>
      <w:rPr>
        <w:rFonts w:hint="default"/>
        <w:b w:val="0"/>
      </w:rPr>
    </w:lvl>
  </w:abstractNum>
  <w:abstractNum w:abstractNumId="4" w15:restartNumberingAfterBreak="0">
    <w:nsid w:val="108D1FA5"/>
    <w:multiLevelType w:val="hybridMultilevel"/>
    <w:tmpl w:val="64163E0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1F2F186B"/>
    <w:multiLevelType w:val="hybridMultilevel"/>
    <w:tmpl w:val="D5304B24"/>
    <w:lvl w:ilvl="0" w:tplc="9376AF98">
      <w:start w:val="1"/>
      <w:numFmt w:val="bullet"/>
      <w:lvlText w:val=""/>
      <w:lvlJc w:val="left"/>
      <w:pPr>
        <w:ind w:left="36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64C7214"/>
    <w:multiLevelType w:val="hybridMultilevel"/>
    <w:tmpl w:val="9118D0E2"/>
    <w:lvl w:ilvl="0" w:tplc="9376AF98">
      <w:start w:val="1"/>
      <w:numFmt w:val="bullet"/>
      <w:lvlText w:val=""/>
      <w:lvlJc w:val="left"/>
      <w:pPr>
        <w:ind w:left="36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C8D5BC5"/>
    <w:multiLevelType w:val="hybridMultilevel"/>
    <w:tmpl w:val="64E6380A"/>
    <w:lvl w:ilvl="0" w:tplc="33E662C0">
      <w:start w:val="1"/>
      <w:numFmt w:val="lowerLetter"/>
      <w:lvlText w:val="%1)"/>
      <w:lvlJc w:val="left"/>
      <w:pPr>
        <w:ind w:left="1146" w:hanging="360"/>
      </w:pPr>
      <w:rPr>
        <w:b/>
        <w:i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 w15:restartNumberingAfterBreak="0">
    <w:nsid w:val="2D1B1852"/>
    <w:multiLevelType w:val="multilevel"/>
    <w:tmpl w:val="8162FF7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Arial" w:hAnsi="Arial" w:cs="Arial"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E26EFB"/>
    <w:multiLevelType w:val="multilevel"/>
    <w:tmpl w:val="1B001E0E"/>
    <w:lvl w:ilvl="0">
      <w:start w:val="1"/>
      <w:numFmt w:val="decimal"/>
      <w:lvlText w:val="%1."/>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360"/>
        </w:tabs>
        <w:ind w:left="36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1572239"/>
    <w:multiLevelType w:val="hybridMultilevel"/>
    <w:tmpl w:val="2174DC2A"/>
    <w:lvl w:ilvl="0" w:tplc="DD54A474">
      <w:start w:val="3"/>
      <w:numFmt w:val="decimal"/>
      <w:lvlText w:val="%1."/>
      <w:lvlJc w:val="left"/>
      <w:pPr>
        <w:ind w:left="330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584538B"/>
    <w:multiLevelType w:val="hybridMultilevel"/>
    <w:tmpl w:val="70C829B8"/>
    <w:lvl w:ilvl="0" w:tplc="041B0001">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2" w15:restartNumberingAfterBreak="0">
    <w:nsid w:val="37E03D4D"/>
    <w:multiLevelType w:val="hybridMultilevel"/>
    <w:tmpl w:val="E0360476"/>
    <w:lvl w:ilvl="0" w:tplc="F1A29958">
      <w:start w:val="9"/>
      <w:numFmt w:val="lowerLetter"/>
      <w:lvlText w:val="%1)"/>
      <w:lvlJc w:val="left"/>
      <w:pPr>
        <w:ind w:left="1146"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F166862"/>
    <w:multiLevelType w:val="hybridMultilevel"/>
    <w:tmpl w:val="92DC824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15:restartNumberingAfterBreak="0">
    <w:nsid w:val="411F7541"/>
    <w:multiLevelType w:val="hybridMultilevel"/>
    <w:tmpl w:val="427849C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421026D0"/>
    <w:multiLevelType w:val="hybridMultilevel"/>
    <w:tmpl w:val="07F8F228"/>
    <w:lvl w:ilvl="0" w:tplc="679A1D58">
      <w:start w:val="1"/>
      <w:numFmt w:val="lowerLetter"/>
      <w:lvlText w:val="%1)"/>
      <w:lvlJc w:val="left"/>
      <w:pPr>
        <w:ind w:left="360" w:hanging="360"/>
      </w:pPr>
      <w:rPr>
        <w:rFonts w:ascii="Arial" w:hAnsi="Arial" w:cs="Arial" w:hint="default"/>
        <w:b w:val="0"/>
        <w:color w:val="000000"/>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43154314"/>
    <w:multiLevelType w:val="hybridMultilevel"/>
    <w:tmpl w:val="854AE122"/>
    <w:lvl w:ilvl="0" w:tplc="9376AF98">
      <w:start w:val="1"/>
      <w:numFmt w:val="bullet"/>
      <w:lvlText w:val=""/>
      <w:lvlJc w:val="left"/>
      <w:pPr>
        <w:ind w:left="36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7793F74"/>
    <w:multiLevelType w:val="hybridMultilevel"/>
    <w:tmpl w:val="E76466E8"/>
    <w:lvl w:ilvl="0" w:tplc="9376AF98">
      <w:start w:val="1"/>
      <w:numFmt w:val="bullet"/>
      <w:lvlText w:val=""/>
      <w:lvlJc w:val="left"/>
      <w:pPr>
        <w:ind w:left="36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9033E4F"/>
    <w:multiLevelType w:val="hybridMultilevel"/>
    <w:tmpl w:val="4E34746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50132B3A"/>
    <w:multiLevelType w:val="hybridMultilevel"/>
    <w:tmpl w:val="53C08358"/>
    <w:lvl w:ilvl="0" w:tplc="B5DC4492">
      <w:start w:val="10"/>
      <w:numFmt w:val="lowerLetter"/>
      <w:lvlText w:val="%1)"/>
      <w:lvlJc w:val="left"/>
      <w:pPr>
        <w:ind w:left="720" w:hanging="360"/>
      </w:pPr>
      <w:rPr>
        <w:rFonts w:hint="default"/>
      </w:rPr>
    </w:lvl>
    <w:lvl w:ilvl="1" w:tplc="44EC7FB6">
      <w:start w:val="1"/>
      <w:numFmt w:val="decimal"/>
      <w:lvlText w:val="%2."/>
      <w:lvlJc w:val="left"/>
      <w:pPr>
        <w:ind w:left="1440" w:hanging="360"/>
      </w:pPr>
      <w:rPr>
        <w:rFonts w:ascii="Arial" w:eastAsia="Times New Roman" w:hAnsi="Arial" w:cs="Arial"/>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22D4F35"/>
    <w:multiLevelType w:val="hybridMultilevel"/>
    <w:tmpl w:val="B49066EC"/>
    <w:lvl w:ilvl="0" w:tplc="9376AF98">
      <w:start w:val="1"/>
      <w:numFmt w:val="bullet"/>
      <w:lvlText w:val=""/>
      <w:lvlJc w:val="left"/>
      <w:pPr>
        <w:ind w:left="36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247460E"/>
    <w:multiLevelType w:val="hybridMultilevel"/>
    <w:tmpl w:val="8BAE3E1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54643B90"/>
    <w:multiLevelType w:val="hybridMultilevel"/>
    <w:tmpl w:val="94FAE820"/>
    <w:lvl w:ilvl="0" w:tplc="B1803178">
      <w:start w:val="1"/>
      <w:numFmt w:val="decimal"/>
      <w:lvlText w:val="%1."/>
      <w:lvlJc w:val="left"/>
      <w:pPr>
        <w:ind w:left="360" w:hanging="360"/>
      </w:pPr>
      <w:rPr>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553A4E0E"/>
    <w:multiLevelType w:val="hybridMultilevel"/>
    <w:tmpl w:val="1A521D22"/>
    <w:lvl w:ilvl="0" w:tplc="B1803178">
      <w:start w:val="1"/>
      <w:numFmt w:val="decimal"/>
      <w:lvlText w:val="%1."/>
      <w:lvlJc w:val="left"/>
      <w:pPr>
        <w:ind w:left="360" w:hanging="360"/>
      </w:pPr>
      <w:rPr>
        <w:color w:val="auto"/>
      </w:rPr>
    </w:lvl>
    <w:lvl w:ilvl="1" w:tplc="13EC8D82">
      <w:start w:val="1"/>
      <w:numFmt w:val="lowerLetter"/>
      <w:lvlText w:val="%2)"/>
      <w:lvlJc w:val="left"/>
      <w:pPr>
        <w:ind w:left="644" w:hanging="360"/>
      </w:pPr>
      <w:rPr>
        <w:rFonts w:ascii="Arial" w:eastAsia="Times New Roman" w:hAnsi="Arial" w:cs="Arial"/>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56762CD5"/>
    <w:multiLevelType w:val="hybridMultilevel"/>
    <w:tmpl w:val="1CD0D0C8"/>
    <w:lvl w:ilvl="0" w:tplc="041B000F">
      <w:start w:val="1"/>
      <w:numFmt w:val="decimal"/>
      <w:lvlText w:val="%1."/>
      <w:lvlJc w:val="left"/>
      <w:pPr>
        <w:ind w:left="720" w:hanging="360"/>
      </w:pPr>
    </w:lvl>
    <w:lvl w:ilvl="1" w:tplc="04090019">
      <w:start w:val="1"/>
      <w:numFmt w:val="lowerLetter"/>
      <w:lvlText w:val="%2."/>
      <w:lvlJc w:val="left"/>
      <w:pPr>
        <w:ind w:left="1440" w:hanging="360"/>
      </w:pPr>
    </w:lvl>
    <w:lvl w:ilvl="2" w:tplc="1450C6C0">
      <w:start w:val="1"/>
      <w:numFmt w:val="lowerLetter"/>
      <w:lvlText w:val="%3)"/>
      <w:lvlJc w:val="left"/>
      <w:pPr>
        <w:ind w:left="718" w:hanging="435"/>
      </w:pPr>
      <w:rPr>
        <w:b w:val="0"/>
      </w:rPr>
    </w:lvl>
    <w:lvl w:ilvl="3" w:tplc="0409000F">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9282F45"/>
    <w:multiLevelType w:val="hybridMultilevel"/>
    <w:tmpl w:val="1DD02B68"/>
    <w:lvl w:ilvl="0" w:tplc="CE9CB25E">
      <w:start w:val="1"/>
      <w:numFmt w:val="decimal"/>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B773EAC"/>
    <w:multiLevelType w:val="hybridMultilevel"/>
    <w:tmpl w:val="28B8825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5C4D39E5"/>
    <w:multiLevelType w:val="hybridMultilevel"/>
    <w:tmpl w:val="F3A249BE"/>
    <w:lvl w:ilvl="0" w:tplc="9376AF98">
      <w:start w:val="1"/>
      <w:numFmt w:val="bullet"/>
      <w:lvlText w:val=""/>
      <w:lvlJc w:val="left"/>
      <w:pPr>
        <w:ind w:left="360" w:hanging="360"/>
      </w:pPr>
      <w:rPr>
        <w:rFonts w:ascii="Symbol" w:hAnsi="Symbol" w:hint="default"/>
        <w:sz w:val="22"/>
        <w:szCs w:val="22"/>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5D4E3064"/>
    <w:multiLevelType w:val="hybridMultilevel"/>
    <w:tmpl w:val="BA1A11AE"/>
    <w:lvl w:ilvl="0" w:tplc="041B0017">
      <w:start w:val="1"/>
      <w:numFmt w:val="lowerLetter"/>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6966374C"/>
    <w:multiLevelType w:val="hybridMultilevel"/>
    <w:tmpl w:val="0CD0C4B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BA45249"/>
    <w:multiLevelType w:val="hybridMultilevel"/>
    <w:tmpl w:val="E334EBB2"/>
    <w:lvl w:ilvl="0" w:tplc="9376AF98">
      <w:start w:val="1"/>
      <w:numFmt w:val="bullet"/>
      <w:lvlText w:val=""/>
      <w:lvlJc w:val="left"/>
      <w:pPr>
        <w:ind w:left="36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9C53C2F"/>
    <w:multiLevelType w:val="hybridMultilevel"/>
    <w:tmpl w:val="F8A4657A"/>
    <w:lvl w:ilvl="0" w:tplc="041B0001">
      <w:start w:val="1"/>
      <w:numFmt w:val="bullet"/>
      <w:lvlText w:val=""/>
      <w:lvlJc w:val="left"/>
      <w:pPr>
        <w:ind w:left="1353" w:hanging="360"/>
      </w:pPr>
      <w:rPr>
        <w:rFonts w:ascii="Symbol" w:hAnsi="Symbol"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num w:numId="1">
    <w:abstractNumId w:val="25"/>
  </w:num>
  <w:num w:numId="2">
    <w:abstractNumId w:val="3"/>
  </w:num>
  <w:num w:numId="3">
    <w:abstractNumId w:val="29"/>
  </w:num>
  <w:num w:numId="4">
    <w:abstractNumId w:val="11"/>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8"/>
  </w:num>
  <w:num w:numId="10">
    <w:abstractNumId w:val="21"/>
  </w:num>
  <w:num w:numId="11">
    <w:abstractNumId w:val="14"/>
  </w:num>
  <w:num w:numId="12">
    <w:abstractNumId w:val="26"/>
  </w:num>
  <w:num w:numId="13">
    <w:abstractNumId w:val="4"/>
  </w:num>
  <w:num w:numId="14">
    <w:abstractNumId w:val="18"/>
  </w:num>
  <w:num w:numId="15">
    <w:abstractNumId w:val="13"/>
  </w:num>
  <w:num w:numId="16">
    <w:abstractNumId w:val="27"/>
  </w:num>
  <w:num w:numId="17">
    <w:abstractNumId w:val="5"/>
  </w:num>
  <w:num w:numId="18">
    <w:abstractNumId w:val="6"/>
  </w:num>
  <w:num w:numId="19">
    <w:abstractNumId w:val="30"/>
  </w:num>
  <w:num w:numId="20">
    <w:abstractNumId w:val="17"/>
  </w:num>
  <w:num w:numId="21">
    <w:abstractNumId w:val="28"/>
  </w:num>
  <w:num w:numId="22">
    <w:abstractNumId w:val="16"/>
  </w:num>
  <w:num w:numId="23">
    <w:abstractNumId w:val="20"/>
  </w:num>
  <w:num w:numId="24">
    <w:abstractNumId w:val="22"/>
  </w:num>
  <w:num w:numId="25">
    <w:abstractNumId w:val="7"/>
  </w:num>
  <w:num w:numId="26">
    <w:abstractNumId w:val="1"/>
  </w:num>
  <w:num w:numId="27">
    <w:abstractNumId w:val="12"/>
  </w:num>
  <w:num w:numId="28">
    <w:abstractNumId w:val="19"/>
  </w:num>
  <w:num w:numId="29">
    <w:abstractNumId w:val="31"/>
  </w:num>
  <w:num w:numId="30">
    <w:abstractNumId w:val="23"/>
  </w:num>
  <w:num w:numId="31">
    <w:abstractNumId w:val="0"/>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ADB"/>
    <w:rsid w:val="0023081F"/>
    <w:rsid w:val="00320E42"/>
    <w:rsid w:val="00544F34"/>
    <w:rsid w:val="00563F4D"/>
    <w:rsid w:val="005E47F1"/>
    <w:rsid w:val="00720ADB"/>
    <w:rsid w:val="007C7259"/>
    <w:rsid w:val="007E0C49"/>
    <w:rsid w:val="00893C98"/>
    <w:rsid w:val="00940592"/>
    <w:rsid w:val="0098381C"/>
    <w:rsid w:val="00D44B96"/>
    <w:rsid w:val="00D507D2"/>
    <w:rsid w:val="00DC7B1F"/>
    <w:rsid w:val="00E0361D"/>
    <w:rsid w:val="00E81C3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D43A05-E020-404A-8392-A56AC1AB9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20ADB"/>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zoznamu1,Bullet Number,lp1,lp11,Use Case List Paragraph,Colorful List - Accent 11,ODRAZKY PRVA UROVEN"/>
    <w:basedOn w:val="Normlny"/>
    <w:link w:val="OdsekzoznamuChar"/>
    <w:uiPriority w:val="99"/>
    <w:qFormat/>
    <w:rsid w:val="00720ADB"/>
    <w:pPr>
      <w:ind w:left="720"/>
      <w:contextualSpacing/>
    </w:pPr>
  </w:style>
  <w:style w:type="table" w:styleId="Mriekatabuky">
    <w:name w:val="Table Grid"/>
    <w:basedOn w:val="Normlnatabuka"/>
    <w:uiPriority w:val="39"/>
    <w:rsid w:val="00720AD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unhideWhenUsed/>
    <w:rsid w:val="00720ADB"/>
    <w:rPr>
      <w:sz w:val="16"/>
      <w:szCs w:val="16"/>
    </w:rPr>
  </w:style>
  <w:style w:type="paragraph" w:styleId="Textkomentra">
    <w:name w:val="annotation text"/>
    <w:basedOn w:val="Normlny"/>
    <w:link w:val="TextkomentraChar"/>
    <w:unhideWhenUsed/>
    <w:rsid w:val="00720ADB"/>
    <w:rPr>
      <w:sz w:val="20"/>
      <w:szCs w:val="20"/>
      <w:lang w:val="x-none"/>
    </w:rPr>
  </w:style>
  <w:style w:type="character" w:customStyle="1" w:styleId="TextkomentraChar">
    <w:name w:val="Text komentára Char"/>
    <w:basedOn w:val="Predvolenpsmoodseku"/>
    <w:link w:val="Textkomentra"/>
    <w:rsid w:val="00720ADB"/>
    <w:rPr>
      <w:rFonts w:ascii="Calibri" w:eastAsia="Calibri" w:hAnsi="Calibri" w:cs="Times New Roman"/>
      <w:sz w:val="20"/>
      <w:szCs w:val="20"/>
      <w:lang w:val="x-none"/>
    </w:rPr>
  </w:style>
  <w:style w:type="character" w:styleId="Hypertextovprepojenie">
    <w:name w:val="Hyperlink"/>
    <w:rsid w:val="00720ADB"/>
    <w:rPr>
      <w:color w:val="0000FF"/>
      <w:u w:val="single"/>
    </w:rPr>
  </w:style>
  <w:style w:type="character" w:customStyle="1" w:styleId="OdsekzoznamuChar">
    <w:name w:val="Odsek zoznamu Char"/>
    <w:aliases w:val="body Char,Odsek zoznamu2 Char,Odsek zoznamu1 Char,Bullet Number Char,lp1 Char,lp11 Char,Use Case List Paragraph Char,Colorful List - Accent 11 Char,ODRAZKY PRVA UROVEN Char"/>
    <w:link w:val="Odsekzoznamu"/>
    <w:uiPriority w:val="99"/>
    <w:qFormat/>
    <w:locked/>
    <w:rsid w:val="00720ADB"/>
    <w:rPr>
      <w:rFonts w:ascii="Calibri" w:eastAsia="Calibri" w:hAnsi="Calibri" w:cs="Times New Roman"/>
    </w:rPr>
  </w:style>
  <w:style w:type="paragraph" w:customStyle="1" w:styleId="BodyTextIndent21">
    <w:name w:val="Body Text Indent 21"/>
    <w:basedOn w:val="Normlny"/>
    <w:rsid w:val="00720ADB"/>
    <w:pPr>
      <w:widowControl w:val="0"/>
      <w:tabs>
        <w:tab w:val="left" w:pos="-2127"/>
      </w:tabs>
      <w:spacing w:after="0" w:line="240" w:lineRule="auto"/>
      <w:ind w:left="284" w:hanging="284"/>
      <w:jc w:val="both"/>
    </w:pPr>
    <w:rPr>
      <w:rFonts w:ascii="Times New Roman" w:eastAsia="Times New Roman" w:hAnsi="Times New Roman"/>
      <w:sz w:val="24"/>
      <w:szCs w:val="20"/>
      <w:lang w:eastAsia="cs-CZ"/>
    </w:rPr>
  </w:style>
  <w:style w:type="paragraph" w:styleId="Textbubliny">
    <w:name w:val="Balloon Text"/>
    <w:basedOn w:val="Normlny"/>
    <w:link w:val="TextbublinyChar"/>
    <w:uiPriority w:val="99"/>
    <w:semiHidden/>
    <w:unhideWhenUsed/>
    <w:rsid w:val="00720AD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20ADB"/>
    <w:rPr>
      <w:rFonts w:ascii="Segoe UI" w:eastAsia="Calibri" w:hAnsi="Segoe UI" w:cs="Segoe UI"/>
      <w:sz w:val="18"/>
      <w:szCs w:val="18"/>
    </w:rPr>
  </w:style>
  <w:style w:type="paragraph" w:styleId="Hlavika">
    <w:name w:val="header"/>
    <w:basedOn w:val="Normlny"/>
    <w:link w:val="HlavikaChar"/>
    <w:uiPriority w:val="99"/>
    <w:unhideWhenUsed/>
    <w:rsid w:val="00D44B9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44B96"/>
    <w:rPr>
      <w:rFonts w:ascii="Calibri" w:eastAsia="Calibri" w:hAnsi="Calibri" w:cs="Times New Roman"/>
    </w:rPr>
  </w:style>
  <w:style w:type="paragraph" w:styleId="Pta">
    <w:name w:val="footer"/>
    <w:basedOn w:val="Normlny"/>
    <w:link w:val="PtaChar"/>
    <w:uiPriority w:val="99"/>
    <w:unhideWhenUsed/>
    <w:rsid w:val="00D44B96"/>
    <w:pPr>
      <w:tabs>
        <w:tab w:val="center" w:pos="4536"/>
        <w:tab w:val="right" w:pos="9072"/>
      </w:tabs>
      <w:spacing w:after="0" w:line="240" w:lineRule="auto"/>
    </w:pPr>
  </w:style>
  <w:style w:type="character" w:customStyle="1" w:styleId="PtaChar">
    <w:name w:val="Päta Char"/>
    <w:basedOn w:val="Predvolenpsmoodseku"/>
    <w:link w:val="Pta"/>
    <w:uiPriority w:val="99"/>
    <w:rsid w:val="00D44B9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2/9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lov-lex.sk/pravne-predpisy/SK/ZZ/2002/95/"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cident@vszp.sk" TargetMode="External"/><Relationship Id="rId4" Type="http://schemas.openxmlformats.org/officeDocument/2006/relationships/webSettings" Target="webSettings.xml"/><Relationship Id="rId9" Type="http://schemas.openxmlformats.org/officeDocument/2006/relationships/hyperlink" Target="mailto:zodpovednaosoba@vszp.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3176</Words>
  <Characters>18104</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21238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Lukáčová Katarína, JUDr., LL.M.</dc:creator>
  <cp:keywords/>
  <dc:description/>
  <cp:lastModifiedBy>Hosová Jana, Ing.</cp:lastModifiedBy>
  <cp:revision>2</cp:revision>
  <dcterms:created xsi:type="dcterms:W3CDTF">2023-04-05T12:47:00Z</dcterms:created>
  <dcterms:modified xsi:type="dcterms:W3CDTF">2023-04-05T12:47:00Z</dcterms:modified>
</cp:coreProperties>
</file>