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09F0" w14:textId="4B34721B" w:rsidR="00011465" w:rsidRPr="0053131F" w:rsidRDefault="0053131F" w:rsidP="00A6006E">
      <w:pPr>
        <w:tabs>
          <w:tab w:val="left" w:pos="1230"/>
          <w:tab w:val="center" w:pos="4535"/>
        </w:tabs>
        <w:jc w:val="center"/>
        <w:rPr>
          <w:rFonts w:asciiTheme="minorHAnsi" w:hAnsiTheme="minorHAnsi" w:cs="Calibri"/>
          <w:b/>
          <w:bCs/>
        </w:rPr>
      </w:pPr>
      <w:r>
        <w:rPr>
          <w:rFonts w:asciiTheme="minorHAnsi" w:hAnsiTheme="minorHAnsi" w:cs="Calibri"/>
          <w:b/>
          <w:bCs/>
        </w:rPr>
        <w:t>Na</w:t>
      </w:r>
      <w:r w:rsidR="00E37B74" w:rsidRPr="0053131F">
        <w:rPr>
          <w:rFonts w:asciiTheme="minorHAnsi" w:hAnsiTheme="minorHAnsi" w:cs="Calibri"/>
          <w:b/>
          <w:bCs/>
        </w:rPr>
        <w:t>d</w:t>
      </w:r>
      <w:r w:rsidR="00011465" w:rsidRPr="0053131F">
        <w:rPr>
          <w:rFonts w:asciiTheme="minorHAnsi" w:hAnsiTheme="minorHAnsi" w:cs="Calibri"/>
          <w:b/>
          <w:bCs/>
        </w:rPr>
        <w:t>limitná zákazka zadávaná postupom</w:t>
      </w:r>
      <w:r w:rsidR="00CE34C5">
        <w:rPr>
          <w:rFonts w:asciiTheme="minorHAnsi" w:hAnsiTheme="minorHAnsi" w:cs="Calibri"/>
          <w:b/>
          <w:bCs/>
        </w:rPr>
        <w:t xml:space="preserve"> jednoobálkovej reverznej</w:t>
      </w:r>
      <w:r w:rsidR="00011465" w:rsidRPr="0053131F">
        <w:rPr>
          <w:rFonts w:asciiTheme="minorHAnsi" w:hAnsiTheme="minorHAnsi" w:cs="Calibri"/>
          <w:b/>
          <w:bCs/>
        </w:rPr>
        <w:t xml:space="preserve"> </w:t>
      </w:r>
      <w:r>
        <w:rPr>
          <w:rFonts w:asciiTheme="minorHAnsi" w:hAnsiTheme="minorHAnsi" w:cs="Calibri"/>
          <w:b/>
          <w:bCs/>
        </w:rPr>
        <w:t>verejnej súťaže</w:t>
      </w:r>
      <w:r w:rsidR="00E37B74" w:rsidRPr="0053131F">
        <w:rPr>
          <w:rFonts w:asciiTheme="minorHAnsi" w:hAnsiTheme="minorHAnsi" w:cs="Calibri"/>
          <w:b/>
          <w:bCs/>
        </w:rPr>
        <w:t xml:space="preserve"> </w:t>
      </w:r>
      <w:r>
        <w:rPr>
          <w:rFonts w:asciiTheme="minorHAnsi" w:hAnsiTheme="minorHAnsi" w:cs="Calibri"/>
          <w:b/>
          <w:bCs/>
        </w:rPr>
        <w:t>podľa § 66</w:t>
      </w:r>
      <w:r w:rsidR="00011465" w:rsidRPr="0053131F">
        <w:rPr>
          <w:rFonts w:asciiTheme="minorHAnsi" w:hAnsiTheme="minorHAnsi" w:cs="Calibri"/>
          <w:b/>
          <w:bCs/>
        </w:rPr>
        <w:t xml:space="preserve"> </w:t>
      </w:r>
      <w:r w:rsidR="00F11436">
        <w:rPr>
          <w:rFonts w:asciiTheme="minorHAnsi" w:hAnsiTheme="minorHAnsi" w:cs="Calibri"/>
          <w:b/>
          <w:bCs/>
        </w:rPr>
        <w:t xml:space="preserve">ods. 7 </w:t>
      </w:r>
      <w:r w:rsidR="00CE34C5">
        <w:rPr>
          <w:rFonts w:asciiTheme="minorHAnsi" w:hAnsiTheme="minorHAnsi" w:cs="Calibri"/>
          <w:b/>
          <w:bCs/>
        </w:rPr>
        <w:t xml:space="preserve">a § 49 ods. 1 písm. a) </w:t>
      </w:r>
      <w:r w:rsidR="00011465" w:rsidRPr="0053131F">
        <w:rPr>
          <w:rFonts w:asciiTheme="minorHAnsi" w:hAnsiTheme="minorHAnsi" w:cs="Calibri"/>
          <w:b/>
          <w:bCs/>
        </w:rPr>
        <w:t xml:space="preserve">zákona </w:t>
      </w:r>
      <w:r w:rsidR="00A6006E" w:rsidRPr="0053131F">
        <w:rPr>
          <w:rFonts w:asciiTheme="minorHAnsi" w:hAnsiTheme="minorHAnsi" w:cs="Calibri"/>
          <w:b/>
          <w:bCs/>
        </w:rPr>
        <w:t xml:space="preserve"> </w:t>
      </w:r>
      <w:r w:rsidR="00011465" w:rsidRPr="0053131F">
        <w:rPr>
          <w:rFonts w:asciiTheme="minorHAnsi" w:hAnsiTheme="minorHAnsi" w:cs="Calibri"/>
          <w:b/>
          <w:bCs/>
        </w:rPr>
        <w:t xml:space="preserve">č. 343/2015 </w:t>
      </w:r>
      <w:proofErr w:type="spellStart"/>
      <w:r w:rsidR="00011465" w:rsidRPr="0053131F">
        <w:rPr>
          <w:rFonts w:asciiTheme="minorHAnsi" w:hAnsiTheme="minorHAnsi" w:cs="Calibri"/>
          <w:b/>
          <w:bCs/>
        </w:rPr>
        <w:t>Z.z</w:t>
      </w:r>
      <w:proofErr w:type="spellEnd"/>
      <w:r w:rsidR="00011465" w:rsidRPr="0053131F">
        <w:rPr>
          <w:rFonts w:asciiTheme="minorHAnsi" w:hAnsiTheme="minorHAnsi" w:cs="Calibri"/>
          <w:b/>
          <w:bCs/>
        </w:rPr>
        <w:t>. o verejnom obstarávaní a o zmene a doplnení niektorých zákonov v znení neskorších predpisov</w:t>
      </w:r>
      <w:r>
        <w:rPr>
          <w:rFonts w:asciiTheme="minorHAnsi" w:hAnsiTheme="minorHAnsi" w:cs="Calibri"/>
          <w:b/>
          <w:bCs/>
        </w:rPr>
        <w:t xml:space="preserve"> (ďalej len „ZVO“)</w:t>
      </w:r>
      <w:r w:rsidR="00011465" w:rsidRPr="0053131F">
        <w:rPr>
          <w:rFonts w:asciiTheme="minorHAnsi" w:hAnsiTheme="minorHAnsi" w:cs="Calibri"/>
          <w:b/>
          <w:bCs/>
        </w:rPr>
        <w:t>.</w:t>
      </w:r>
    </w:p>
    <w:p w14:paraId="3DC209BD" w14:textId="77777777" w:rsidR="00011465" w:rsidRPr="0053131F" w:rsidRDefault="00011465" w:rsidP="00011465">
      <w:pPr>
        <w:tabs>
          <w:tab w:val="left" w:pos="1230"/>
          <w:tab w:val="center" w:pos="4535"/>
        </w:tabs>
        <w:jc w:val="center"/>
        <w:rPr>
          <w:rFonts w:asciiTheme="minorHAnsi" w:hAnsiTheme="minorHAnsi" w:cs="Calibri"/>
          <w:b/>
          <w:bCs/>
        </w:rPr>
      </w:pPr>
    </w:p>
    <w:p w14:paraId="4230ADFC" w14:textId="4804A4EF" w:rsidR="00AE0793" w:rsidRPr="00AE0793" w:rsidRDefault="00AE0793" w:rsidP="00AE0793">
      <w:pPr>
        <w:tabs>
          <w:tab w:val="left" w:pos="1230"/>
          <w:tab w:val="center" w:pos="4535"/>
        </w:tabs>
        <w:jc w:val="center"/>
        <w:rPr>
          <w:rFonts w:ascii="Calibri" w:hAnsi="Calibri" w:cs="Calibri"/>
          <w:b/>
          <w:bCs/>
        </w:rPr>
      </w:pPr>
      <w:r w:rsidRPr="00AE0793">
        <w:rPr>
          <w:rFonts w:ascii="Calibri" w:hAnsi="Calibri" w:cs="Calibri"/>
          <w:b/>
          <w:bCs/>
        </w:rPr>
        <w:t>Zákazka na dodávku tovaru rozdelená na časti</w:t>
      </w:r>
    </w:p>
    <w:p w14:paraId="0A982D4E" w14:textId="2D3D2407" w:rsidR="00513D8E" w:rsidRDefault="00513D8E" w:rsidP="00C07D95">
      <w:pPr>
        <w:pStyle w:val="Hlavika"/>
        <w:rPr>
          <w:rFonts w:asciiTheme="minorHAnsi" w:hAnsiTheme="minorHAnsi" w:cs="Calibri"/>
          <w:lang w:val="sk-SK"/>
        </w:rPr>
      </w:pPr>
    </w:p>
    <w:p w14:paraId="1D9BDE10" w14:textId="77777777" w:rsidR="0053131F" w:rsidRPr="0053131F" w:rsidRDefault="0053131F" w:rsidP="00C07D95">
      <w:pPr>
        <w:pStyle w:val="Hlavika"/>
        <w:rPr>
          <w:rFonts w:asciiTheme="minorHAnsi" w:hAnsiTheme="minorHAnsi" w:cs="Calibri"/>
          <w:lang w:val="sk-SK"/>
        </w:rPr>
      </w:pPr>
    </w:p>
    <w:p w14:paraId="0B0EC07D" w14:textId="77777777" w:rsidR="00513D8E" w:rsidRPr="0053131F" w:rsidRDefault="00513D8E" w:rsidP="00C07D95">
      <w:pPr>
        <w:pStyle w:val="Hlavika"/>
        <w:rPr>
          <w:rFonts w:asciiTheme="minorHAnsi" w:hAnsiTheme="minorHAnsi" w:cs="Calibri"/>
          <w:lang w:val="sk-SK"/>
        </w:rPr>
      </w:pPr>
    </w:p>
    <w:p w14:paraId="4FFB22E6" w14:textId="77777777" w:rsidR="00513D8E" w:rsidRPr="0053131F" w:rsidRDefault="00513D8E" w:rsidP="00C07D95">
      <w:pPr>
        <w:pStyle w:val="Nadpis5"/>
        <w:ind w:left="0" w:firstLine="0"/>
        <w:rPr>
          <w:rFonts w:asciiTheme="minorHAnsi" w:hAnsiTheme="minorHAnsi" w:cs="Calibri"/>
          <w:w w:val="150"/>
          <w:sz w:val="24"/>
          <w:szCs w:val="24"/>
          <w:lang w:val="sk-SK"/>
        </w:rPr>
      </w:pPr>
    </w:p>
    <w:p w14:paraId="7076A0D4" w14:textId="0386A794" w:rsidR="00513D8E" w:rsidRPr="0053131F" w:rsidRDefault="00513D8E" w:rsidP="00C07D95">
      <w:pPr>
        <w:pStyle w:val="Nadpis5"/>
        <w:ind w:left="0" w:firstLine="0"/>
        <w:rPr>
          <w:rFonts w:asciiTheme="minorHAnsi" w:hAnsiTheme="minorHAnsi" w:cs="Calibri"/>
          <w:w w:val="150"/>
          <w:sz w:val="24"/>
          <w:szCs w:val="24"/>
          <w:lang w:val="sk-SK"/>
        </w:rPr>
      </w:pPr>
    </w:p>
    <w:p w14:paraId="793E8BCF" w14:textId="159155C2" w:rsidR="00A6006E" w:rsidRDefault="00A6006E" w:rsidP="00592E46">
      <w:pPr>
        <w:rPr>
          <w:rFonts w:asciiTheme="minorHAnsi" w:hAnsiTheme="minorHAnsi"/>
        </w:rPr>
      </w:pPr>
    </w:p>
    <w:p w14:paraId="0393A04A" w14:textId="580A57E2" w:rsidR="00CE34C5" w:rsidRDefault="00CE34C5" w:rsidP="00592E46">
      <w:pPr>
        <w:rPr>
          <w:rFonts w:asciiTheme="minorHAnsi" w:hAnsiTheme="minorHAnsi"/>
        </w:rPr>
      </w:pPr>
    </w:p>
    <w:p w14:paraId="1FDA56C4" w14:textId="3E93C754" w:rsidR="00CE34C5" w:rsidRDefault="00CE34C5" w:rsidP="00592E46">
      <w:pPr>
        <w:rPr>
          <w:rFonts w:asciiTheme="minorHAnsi" w:hAnsiTheme="minorHAnsi"/>
        </w:rPr>
      </w:pPr>
    </w:p>
    <w:p w14:paraId="4652B9C8" w14:textId="2AC190D5" w:rsidR="00CE34C5" w:rsidRDefault="00CE34C5" w:rsidP="00592E46">
      <w:pPr>
        <w:rPr>
          <w:rFonts w:asciiTheme="minorHAnsi" w:hAnsiTheme="minorHAnsi"/>
        </w:rPr>
      </w:pPr>
    </w:p>
    <w:p w14:paraId="5EDE1777" w14:textId="4E03FDD1" w:rsidR="00CE34C5" w:rsidRDefault="00CE34C5" w:rsidP="00592E46">
      <w:pPr>
        <w:rPr>
          <w:rFonts w:asciiTheme="minorHAnsi" w:hAnsiTheme="minorHAnsi"/>
        </w:rPr>
      </w:pPr>
    </w:p>
    <w:p w14:paraId="0A2D23AE" w14:textId="77777777" w:rsidR="00CE34C5" w:rsidRPr="0053131F" w:rsidRDefault="00CE34C5" w:rsidP="00592E46">
      <w:pPr>
        <w:rPr>
          <w:rFonts w:asciiTheme="minorHAnsi" w:hAnsiTheme="minorHAnsi"/>
        </w:rPr>
      </w:pPr>
    </w:p>
    <w:p w14:paraId="5C1D5DAA" w14:textId="77777777" w:rsidR="00513D8E" w:rsidRPr="00EE0DC6" w:rsidRDefault="00513D8E" w:rsidP="00C07D95">
      <w:pPr>
        <w:pStyle w:val="Nadpis5"/>
        <w:ind w:left="0" w:firstLine="0"/>
        <w:rPr>
          <w:rFonts w:asciiTheme="minorHAnsi" w:hAnsiTheme="minorHAnsi" w:cs="Calibri"/>
          <w:w w:val="150"/>
          <w:sz w:val="28"/>
          <w:szCs w:val="24"/>
          <w:lang w:val="sk-SK"/>
        </w:rPr>
      </w:pPr>
      <w:r w:rsidRPr="00EE0DC6">
        <w:rPr>
          <w:rFonts w:asciiTheme="minorHAnsi" w:hAnsiTheme="minorHAnsi" w:cs="Calibri"/>
          <w:w w:val="150"/>
          <w:sz w:val="28"/>
          <w:szCs w:val="24"/>
          <w:lang w:val="sk-SK"/>
        </w:rPr>
        <w:t>SÚŤAŽNÉ PODKLADY</w:t>
      </w:r>
    </w:p>
    <w:p w14:paraId="6D9F2FDA" w14:textId="77777777" w:rsidR="00513D8E" w:rsidRPr="0053131F" w:rsidRDefault="00513D8E" w:rsidP="00C07D95">
      <w:pPr>
        <w:jc w:val="center"/>
        <w:rPr>
          <w:rFonts w:asciiTheme="minorHAnsi" w:hAnsiTheme="minorHAnsi" w:cs="Calibri"/>
          <w:sz w:val="20"/>
          <w:szCs w:val="20"/>
        </w:rPr>
      </w:pPr>
    </w:p>
    <w:p w14:paraId="0EFBAA05" w14:textId="77777777" w:rsidR="00513D8E" w:rsidRPr="0053131F" w:rsidRDefault="00513D8E" w:rsidP="00C07D95">
      <w:pPr>
        <w:jc w:val="both"/>
        <w:rPr>
          <w:rFonts w:asciiTheme="minorHAnsi" w:hAnsiTheme="minorHAnsi" w:cs="Calibri"/>
        </w:rPr>
      </w:pPr>
    </w:p>
    <w:p w14:paraId="67B643FA" w14:textId="77777777" w:rsidR="00513D8E" w:rsidRPr="0053131F" w:rsidRDefault="00513D8E" w:rsidP="00C07D95">
      <w:pPr>
        <w:jc w:val="both"/>
        <w:rPr>
          <w:rFonts w:asciiTheme="minorHAnsi" w:hAnsiTheme="minorHAnsi" w:cs="Calibri"/>
        </w:rPr>
      </w:pPr>
    </w:p>
    <w:p w14:paraId="565AB692" w14:textId="77777777" w:rsidR="00513D8E" w:rsidRPr="0053131F" w:rsidRDefault="00513D8E" w:rsidP="00C07D95">
      <w:pPr>
        <w:jc w:val="both"/>
        <w:rPr>
          <w:rFonts w:asciiTheme="minorHAnsi" w:hAnsiTheme="minorHAnsi" w:cs="Calibri"/>
        </w:rPr>
      </w:pPr>
    </w:p>
    <w:p w14:paraId="711AD654" w14:textId="77777777" w:rsidR="00513D8E" w:rsidRPr="0053131F" w:rsidRDefault="00513D8E" w:rsidP="00C07D95">
      <w:pPr>
        <w:jc w:val="both"/>
        <w:rPr>
          <w:rFonts w:asciiTheme="minorHAnsi" w:hAnsiTheme="minorHAnsi" w:cs="Calibri"/>
        </w:rPr>
      </w:pPr>
    </w:p>
    <w:p w14:paraId="2D9D45CF" w14:textId="77777777" w:rsidR="00513D8E" w:rsidRPr="0053131F" w:rsidRDefault="000B5A67" w:rsidP="00C07D95">
      <w:pPr>
        <w:jc w:val="both"/>
        <w:rPr>
          <w:rFonts w:asciiTheme="minorHAnsi" w:hAnsiTheme="minorHAnsi" w:cs="Calibri"/>
        </w:rPr>
      </w:pPr>
      <w:r w:rsidRPr="0053131F">
        <w:rPr>
          <w:rFonts w:asciiTheme="minorHAnsi" w:hAnsiTheme="minorHAnsi" w:cs="Calibri"/>
        </w:rPr>
        <w:t>Predmet zákazky:</w:t>
      </w:r>
      <w:r w:rsidR="00513D8E" w:rsidRPr="0053131F">
        <w:rPr>
          <w:rFonts w:asciiTheme="minorHAnsi" w:hAnsiTheme="minorHAnsi" w:cs="Calibri"/>
        </w:rPr>
        <w:t xml:space="preserve"> </w:t>
      </w:r>
    </w:p>
    <w:p w14:paraId="058BE241" w14:textId="77777777" w:rsidR="00513D8E" w:rsidRPr="00AE0793" w:rsidRDefault="00513D8E" w:rsidP="00C07D95">
      <w:pPr>
        <w:jc w:val="both"/>
        <w:rPr>
          <w:rFonts w:asciiTheme="minorHAnsi" w:hAnsiTheme="minorHAnsi" w:cs="Calibri"/>
        </w:rPr>
      </w:pPr>
    </w:p>
    <w:p w14:paraId="62739919" w14:textId="1A15BE3B" w:rsidR="000B5A67" w:rsidRPr="00AE0793" w:rsidRDefault="0053131F" w:rsidP="00C07D95">
      <w:pPr>
        <w:jc w:val="center"/>
        <w:rPr>
          <w:rFonts w:asciiTheme="minorHAnsi" w:hAnsiTheme="minorHAnsi" w:cs="Calibri"/>
          <w:b/>
        </w:rPr>
      </w:pPr>
      <w:r w:rsidRPr="00AE0793">
        <w:rPr>
          <w:rFonts w:asciiTheme="minorHAnsi" w:hAnsiTheme="minorHAnsi" w:cs="Calibri"/>
          <w:b/>
        </w:rPr>
        <w:t>„</w:t>
      </w:r>
      <w:r w:rsidR="00496B19" w:rsidRPr="00AE0793">
        <w:rPr>
          <w:rFonts w:ascii="Calibri" w:hAnsi="Calibri"/>
          <w:b/>
          <w:bCs/>
        </w:rPr>
        <w:t>Cestné oceľové zvodidlá s príslušenstvom</w:t>
      </w:r>
      <w:r w:rsidRPr="00AE0793">
        <w:rPr>
          <w:rFonts w:asciiTheme="minorHAnsi" w:hAnsiTheme="minorHAnsi" w:cs="Calibri"/>
          <w:b/>
        </w:rPr>
        <w:t>“</w:t>
      </w:r>
    </w:p>
    <w:p w14:paraId="07C54AD9" w14:textId="77777777" w:rsidR="00065571" w:rsidRPr="00AE0793" w:rsidRDefault="00065571" w:rsidP="00C07D95">
      <w:pPr>
        <w:jc w:val="center"/>
        <w:rPr>
          <w:rFonts w:asciiTheme="minorHAnsi" w:hAnsiTheme="minorHAnsi" w:cs="Calibri"/>
          <w:b/>
        </w:rPr>
      </w:pPr>
    </w:p>
    <w:p w14:paraId="36D5167D" w14:textId="34530679" w:rsidR="00513D8E" w:rsidRDefault="00513D8E" w:rsidP="00C07D95">
      <w:pPr>
        <w:jc w:val="both"/>
        <w:rPr>
          <w:rFonts w:asciiTheme="minorHAnsi" w:hAnsiTheme="minorHAnsi" w:cs="Calibri"/>
        </w:rPr>
      </w:pPr>
    </w:p>
    <w:p w14:paraId="702C1F4E" w14:textId="2D7AA2AD" w:rsidR="00EE0DC6" w:rsidRDefault="00EE0DC6" w:rsidP="00C07D95">
      <w:pPr>
        <w:jc w:val="both"/>
        <w:rPr>
          <w:rFonts w:asciiTheme="minorHAnsi" w:hAnsiTheme="minorHAnsi" w:cs="Calibri"/>
        </w:rPr>
      </w:pPr>
    </w:p>
    <w:p w14:paraId="54BF930C" w14:textId="73DEBD58" w:rsidR="00EE0DC6" w:rsidRDefault="00EE0DC6" w:rsidP="00C07D95">
      <w:pPr>
        <w:jc w:val="both"/>
        <w:rPr>
          <w:rFonts w:asciiTheme="minorHAnsi" w:hAnsiTheme="minorHAnsi" w:cs="Calibri"/>
        </w:rPr>
      </w:pPr>
    </w:p>
    <w:p w14:paraId="684DA213" w14:textId="3FFC8BB2" w:rsidR="00EE0DC6" w:rsidRDefault="00EE0DC6" w:rsidP="00C07D95">
      <w:pPr>
        <w:jc w:val="both"/>
        <w:rPr>
          <w:rFonts w:asciiTheme="minorHAnsi" w:hAnsiTheme="minorHAnsi" w:cs="Calibri"/>
        </w:rPr>
      </w:pPr>
    </w:p>
    <w:p w14:paraId="56881037" w14:textId="4BF5289E" w:rsidR="00EE0DC6" w:rsidRDefault="00EE0DC6" w:rsidP="00C07D95">
      <w:pPr>
        <w:jc w:val="both"/>
        <w:rPr>
          <w:rFonts w:asciiTheme="minorHAnsi" w:hAnsiTheme="minorHAnsi" w:cs="Calibri"/>
        </w:rPr>
      </w:pPr>
    </w:p>
    <w:p w14:paraId="17240C3E" w14:textId="77777777" w:rsidR="00EE0DC6" w:rsidRPr="009552E7" w:rsidRDefault="00EE0DC6" w:rsidP="00C07D95">
      <w:pPr>
        <w:jc w:val="both"/>
        <w:rPr>
          <w:rFonts w:asciiTheme="minorHAnsi" w:hAnsiTheme="minorHAnsi" w:cs="Calibri"/>
          <w:sz w:val="22"/>
          <w:szCs w:val="22"/>
        </w:rPr>
      </w:pPr>
    </w:p>
    <w:p w14:paraId="0FB55B02" w14:textId="77777777" w:rsidR="00EE0DC6" w:rsidRPr="00754058" w:rsidRDefault="00EE0DC6" w:rsidP="00EE0DC6">
      <w:pPr>
        <w:widowControl w:val="0"/>
        <w:ind w:left="4254"/>
        <w:jc w:val="center"/>
        <w:rPr>
          <w:rFonts w:asciiTheme="minorHAnsi" w:hAnsiTheme="minorHAnsi" w:cs="Calibri"/>
          <w:sz w:val="22"/>
          <w:szCs w:val="22"/>
        </w:rPr>
      </w:pPr>
      <w:r w:rsidRPr="00754058">
        <w:rPr>
          <w:rFonts w:asciiTheme="minorHAnsi" w:hAnsiTheme="minorHAnsi" w:cs="Calibri"/>
          <w:sz w:val="22"/>
          <w:szCs w:val="22"/>
        </w:rPr>
        <w:t>............................................................................</w:t>
      </w:r>
    </w:p>
    <w:p w14:paraId="3B711054" w14:textId="1897B6EC" w:rsidR="00EE0DC6" w:rsidRPr="00754058" w:rsidRDefault="00197D81" w:rsidP="00EE0DC6">
      <w:pPr>
        <w:widowControl w:val="0"/>
        <w:ind w:left="4254"/>
        <w:jc w:val="center"/>
        <w:rPr>
          <w:rFonts w:asciiTheme="minorHAnsi" w:hAnsiTheme="minorHAnsi" w:cs="Calibri"/>
          <w:sz w:val="22"/>
          <w:szCs w:val="22"/>
        </w:rPr>
      </w:pPr>
      <w:r>
        <w:rPr>
          <w:rFonts w:asciiTheme="minorHAnsi" w:hAnsiTheme="minorHAnsi" w:cs="Calibri"/>
          <w:sz w:val="22"/>
          <w:szCs w:val="22"/>
        </w:rPr>
        <w:t>Mgr. Ján Havran</w:t>
      </w:r>
    </w:p>
    <w:p w14:paraId="7B8C2D9F" w14:textId="4EB42681" w:rsidR="00EE0DC6" w:rsidRDefault="00EE0DC6" w:rsidP="00EE0DC6">
      <w:pPr>
        <w:widowControl w:val="0"/>
        <w:ind w:left="4254"/>
        <w:jc w:val="center"/>
        <w:rPr>
          <w:rFonts w:asciiTheme="minorHAnsi" w:hAnsiTheme="minorHAnsi" w:cs="Calibri"/>
          <w:sz w:val="22"/>
          <w:szCs w:val="22"/>
        </w:rPr>
      </w:pPr>
      <w:r w:rsidRPr="00754058">
        <w:rPr>
          <w:rFonts w:asciiTheme="minorHAnsi" w:hAnsiTheme="minorHAnsi" w:cs="Calibri"/>
          <w:sz w:val="22"/>
          <w:szCs w:val="22"/>
        </w:rPr>
        <w:t>predseda predstavenstva</w:t>
      </w:r>
    </w:p>
    <w:p w14:paraId="7035F150" w14:textId="1F36E6A9" w:rsidR="00496B19" w:rsidRDefault="00496B19" w:rsidP="00EE0DC6">
      <w:pPr>
        <w:widowControl w:val="0"/>
        <w:ind w:left="4254"/>
        <w:jc w:val="center"/>
        <w:rPr>
          <w:rFonts w:asciiTheme="minorHAnsi" w:hAnsiTheme="minorHAnsi" w:cs="Calibri"/>
          <w:sz w:val="22"/>
          <w:szCs w:val="22"/>
        </w:rPr>
      </w:pPr>
    </w:p>
    <w:p w14:paraId="183B9B2B" w14:textId="53C1FAE0" w:rsidR="00496B19" w:rsidRDefault="00496B19" w:rsidP="00EE0DC6">
      <w:pPr>
        <w:widowControl w:val="0"/>
        <w:ind w:left="4254"/>
        <w:jc w:val="center"/>
        <w:rPr>
          <w:rFonts w:asciiTheme="minorHAnsi" w:hAnsiTheme="minorHAnsi" w:cs="Calibri"/>
          <w:sz w:val="22"/>
          <w:szCs w:val="22"/>
        </w:rPr>
      </w:pPr>
    </w:p>
    <w:p w14:paraId="53C2411C" w14:textId="77777777" w:rsidR="00496B19" w:rsidRDefault="00496B19" w:rsidP="00EE0DC6">
      <w:pPr>
        <w:widowControl w:val="0"/>
        <w:ind w:left="4254"/>
        <w:jc w:val="center"/>
        <w:rPr>
          <w:rFonts w:asciiTheme="minorHAnsi" w:hAnsiTheme="minorHAnsi" w:cs="Calibri"/>
          <w:sz w:val="22"/>
          <w:szCs w:val="22"/>
        </w:rPr>
      </w:pPr>
    </w:p>
    <w:p w14:paraId="255226F9" w14:textId="77777777" w:rsidR="00496B19" w:rsidRPr="00754058" w:rsidRDefault="00496B19" w:rsidP="00496B19">
      <w:pPr>
        <w:widowControl w:val="0"/>
        <w:ind w:left="4254"/>
        <w:jc w:val="center"/>
        <w:rPr>
          <w:rFonts w:asciiTheme="minorHAnsi" w:hAnsiTheme="minorHAnsi" w:cs="Calibri"/>
          <w:sz w:val="22"/>
          <w:szCs w:val="22"/>
        </w:rPr>
      </w:pPr>
      <w:r w:rsidRPr="00754058">
        <w:rPr>
          <w:rFonts w:asciiTheme="minorHAnsi" w:hAnsiTheme="minorHAnsi" w:cs="Calibri"/>
          <w:sz w:val="22"/>
          <w:szCs w:val="22"/>
        </w:rPr>
        <w:t>............................................................................</w:t>
      </w:r>
    </w:p>
    <w:p w14:paraId="5BADDA06" w14:textId="3D7D9BC7" w:rsidR="00496B19" w:rsidRPr="00754058" w:rsidRDefault="00496B19" w:rsidP="00496B19">
      <w:pPr>
        <w:widowControl w:val="0"/>
        <w:ind w:left="4254"/>
        <w:jc w:val="center"/>
        <w:rPr>
          <w:rFonts w:asciiTheme="minorHAnsi" w:hAnsiTheme="minorHAnsi" w:cs="Calibri"/>
          <w:sz w:val="22"/>
          <w:szCs w:val="22"/>
        </w:rPr>
      </w:pPr>
      <w:r>
        <w:rPr>
          <w:rFonts w:asciiTheme="minorHAnsi" w:hAnsiTheme="minorHAnsi" w:cs="Calibri"/>
          <w:sz w:val="22"/>
          <w:szCs w:val="22"/>
        </w:rPr>
        <w:t xml:space="preserve">Mgr. Nikoleta </w:t>
      </w:r>
      <w:proofErr w:type="spellStart"/>
      <w:r>
        <w:rPr>
          <w:rFonts w:asciiTheme="minorHAnsi" w:hAnsiTheme="minorHAnsi" w:cs="Calibri"/>
          <w:sz w:val="22"/>
          <w:szCs w:val="22"/>
        </w:rPr>
        <w:t>Oktavcová</w:t>
      </w:r>
      <w:proofErr w:type="spellEnd"/>
    </w:p>
    <w:p w14:paraId="37920188" w14:textId="02B07E43" w:rsidR="00496B19" w:rsidRPr="00754058" w:rsidRDefault="00496B19" w:rsidP="00496B19">
      <w:pPr>
        <w:widowControl w:val="0"/>
        <w:ind w:left="4254"/>
        <w:jc w:val="center"/>
        <w:rPr>
          <w:rFonts w:asciiTheme="minorHAnsi" w:hAnsiTheme="minorHAnsi" w:cs="Calibri"/>
          <w:sz w:val="22"/>
          <w:szCs w:val="22"/>
        </w:rPr>
      </w:pPr>
      <w:r>
        <w:rPr>
          <w:rFonts w:asciiTheme="minorHAnsi" w:hAnsiTheme="minorHAnsi" w:cs="Calibri"/>
          <w:sz w:val="22"/>
          <w:szCs w:val="22"/>
        </w:rPr>
        <w:t>pod</w:t>
      </w:r>
      <w:r w:rsidRPr="00754058">
        <w:rPr>
          <w:rFonts w:asciiTheme="minorHAnsi" w:hAnsiTheme="minorHAnsi" w:cs="Calibri"/>
          <w:sz w:val="22"/>
          <w:szCs w:val="22"/>
        </w:rPr>
        <w:t>predseda predstavenstva</w:t>
      </w:r>
    </w:p>
    <w:p w14:paraId="200445BF" w14:textId="77777777" w:rsidR="00496B19" w:rsidRPr="00754058" w:rsidRDefault="00496B19" w:rsidP="00EE0DC6">
      <w:pPr>
        <w:widowControl w:val="0"/>
        <w:ind w:left="4254"/>
        <w:jc w:val="center"/>
        <w:rPr>
          <w:rFonts w:asciiTheme="minorHAnsi" w:hAnsiTheme="minorHAnsi" w:cs="Calibri"/>
          <w:sz w:val="22"/>
          <w:szCs w:val="22"/>
        </w:rPr>
      </w:pPr>
    </w:p>
    <w:p w14:paraId="3398D9A0" w14:textId="48FEFFE7" w:rsidR="00C90232" w:rsidRPr="00754058" w:rsidRDefault="00C90232" w:rsidP="00EE0DC6">
      <w:pPr>
        <w:widowControl w:val="0"/>
        <w:ind w:left="4254"/>
        <w:jc w:val="center"/>
        <w:rPr>
          <w:rFonts w:asciiTheme="minorHAnsi" w:hAnsiTheme="minorHAnsi" w:cs="Calibri"/>
          <w:sz w:val="22"/>
          <w:szCs w:val="22"/>
        </w:rPr>
      </w:pPr>
    </w:p>
    <w:p w14:paraId="79AC14C2" w14:textId="27EC1A55" w:rsidR="00C90232" w:rsidRPr="00754058" w:rsidRDefault="00C90232" w:rsidP="00EE0DC6">
      <w:pPr>
        <w:widowControl w:val="0"/>
        <w:ind w:left="4254"/>
        <w:jc w:val="center"/>
        <w:rPr>
          <w:rFonts w:asciiTheme="minorHAnsi" w:hAnsiTheme="minorHAnsi" w:cs="Calibri"/>
          <w:sz w:val="22"/>
          <w:szCs w:val="22"/>
        </w:rPr>
      </w:pPr>
    </w:p>
    <w:p w14:paraId="27BAE7E7" w14:textId="426F8C3A" w:rsidR="00C90232" w:rsidRPr="00754058" w:rsidRDefault="00C90232" w:rsidP="00EE0DC6">
      <w:pPr>
        <w:widowControl w:val="0"/>
        <w:ind w:left="4254"/>
        <w:jc w:val="center"/>
        <w:rPr>
          <w:rFonts w:asciiTheme="minorHAnsi" w:hAnsiTheme="minorHAnsi" w:cs="Calibri"/>
          <w:sz w:val="22"/>
          <w:szCs w:val="22"/>
        </w:rPr>
      </w:pPr>
    </w:p>
    <w:p w14:paraId="4C63736C" w14:textId="6BCDD40F" w:rsidR="00C90232" w:rsidRDefault="00C90232" w:rsidP="00EE0DC6">
      <w:pPr>
        <w:widowControl w:val="0"/>
        <w:ind w:left="4254"/>
        <w:jc w:val="center"/>
        <w:rPr>
          <w:rFonts w:asciiTheme="minorHAnsi" w:hAnsiTheme="minorHAnsi" w:cs="Calibri"/>
          <w:sz w:val="22"/>
          <w:szCs w:val="22"/>
        </w:rPr>
      </w:pPr>
    </w:p>
    <w:p w14:paraId="2939AA74" w14:textId="77777777" w:rsidR="00065571" w:rsidRPr="009552E7" w:rsidRDefault="00065571" w:rsidP="00C07D95">
      <w:pPr>
        <w:jc w:val="both"/>
        <w:rPr>
          <w:rFonts w:asciiTheme="minorHAnsi" w:hAnsiTheme="minorHAnsi" w:cs="Calibri"/>
          <w:sz w:val="22"/>
          <w:szCs w:val="22"/>
        </w:rPr>
      </w:pPr>
    </w:p>
    <w:p w14:paraId="244CDFC9" w14:textId="115E8A1A" w:rsidR="00513D8E" w:rsidRPr="009552E7" w:rsidRDefault="00307C49" w:rsidP="00EE0DC6">
      <w:pPr>
        <w:jc w:val="center"/>
        <w:rPr>
          <w:rFonts w:asciiTheme="minorHAnsi" w:hAnsiTheme="minorHAnsi" w:cs="Calibri"/>
          <w:sz w:val="22"/>
          <w:szCs w:val="22"/>
        </w:rPr>
      </w:pPr>
      <w:r w:rsidRPr="009552E7">
        <w:rPr>
          <w:rFonts w:asciiTheme="minorHAnsi" w:hAnsiTheme="minorHAnsi" w:cs="Calibri"/>
          <w:sz w:val="22"/>
          <w:szCs w:val="22"/>
        </w:rPr>
        <w:t>V</w:t>
      </w:r>
      <w:r w:rsidR="0053131F" w:rsidRPr="009552E7">
        <w:rPr>
          <w:rFonts w:asciiTheme="minorHAnsi" w:hAnsiTheme="minorHAnsi" w:cs="Calibri"/>
          <w:sz w:val="22"/>
          <w:szCs w:val="22"/>
        </w:rPr>
        <w:t> Banskej Bystrici</w:t>
      </w:r>
      <w:r w:rsidR="00BB0946" w:rsidRPr="009552E7">
        <w:rPr>
          <w:rFonts w:asciiTheme="minorHAnsi" w:hAnsiTheme="minorHAnsi" w:cs="Calibri"/>
          <w:sz w:val="22"/>
          <w:szCs w:val="22"/>
        </w:rPr>
        <w:t xml:space="preserve">, </w:t>
      </w:r>
      <w:r w:rsidR="00496B19">
        <w:rPr>
          <w:rFonts w:asciiTheme="minorHAnsi" w:hAnsiTheme="minorHAnsi" w:cs="Calibri"/>
          <w:sz w:val="22"/>
          <w:szCs w:val="22"/>
        </w:rPr>
        <w:t>jún</w:t>
      </w:r>
      <w:r w:rsidR="00756214">
        <w:rPr>
          <w:rFonts w:asciiTheme="minorHAnsi" w:hAnsiTheme="minorHAnsi" w:cs="Calibri"/>
          <w:sz w:val="22"/>
          <w:szCs w:val="22"/>
        </w:rPr>
        <w:t xml:space="preserve"> 2019</w:t>
      </w:r>
    </w:p>
    <w:p w14:paraId="766DE0FA" w14:textId="01A58B17" w:rsidR="00513D8E" w:rsidRPr="00393632" w:rsidRDefault="00513D8E" w:rsidP="00A6006E">
      <w:pPr>
        <w:tabs>
          <w:tab w:val="left" w:pos="870"/>
          <w:tab w:val="left" w:pos="2166"/>
        </w:tabs>
        <w:jc w:val="center"/>
        <w:rPr>
          <w:rFonts w:asciiTheme="minorHAnsi" w:hAnsiTheme="minorHAnsi" w:cs="Calibri"/>
          <w:b/>
          <w:bCs/>
          <w:iCs/>
          <w:sz w:val="22"/>
          <w:szCs w:val="22"/>
        </w:rPr>
      </w:pPr>
      <w:r w:rsidRPr="00393632">
        <w:rPr>
          <w:rFonts w:asciiTheme="minorHAnsi" w:hAnsiTheme="minorHAnsi" w:cs="Calibri"/>
          <w:b/>
          <w:bCs/>
          <w:iCs/>
          <w:sz w:val="22"/>
          <w:szCs w:val="22"/>
        </w:rPr>
        <w:lastRenderedPageBreak/>
        <w:t>OBSAH  SÚŤAŽNÝCH  PODKLADOV</w:t>
      </w:r>
    </w:p>
    <w:p w14:paraId="705CC2F0" w14:textId="77777777" w:rsidR="00513D8E" w:rsidRPr="0053131F" w:rsidRDefault="00513D8E" w:rsidP="00C07D95">
      <w:pPr>
        <w:pStyle w:val="Zkladntext"/>
        <w:rPr>
          <w:rFonts w:asciiTheme="minorHAnsi" w:hAnsiTheme="minorHAnsi" w:cs="Calibri"/>
          <w:sz w:val="20"/>
          <w:lang w:val="sk-SK"/>
        </w:rPr>
      </w:pPr>
    </w:p>
    <w:p w14:paraId="31AF7596" w14:textId="77777777" w:rsidR="00AA4049" w:rsidRPr="00EB50F0" w:rsidRDefault="00AA4049" w:rsidP="00AA4049">
      <w:pPr>
        <w:rPr>
          <w:rFonts w:asciiTheme="minorHAnsi" w:hAnsiTheme="minorHAnsi" w:cs="Calibri"/>
          <w:b/>
          <w:iCs/>
          <w:sz w:val="22"/>
          <w:szCs w:val="22"/>
        </w:rPr>
      </w:pPr>
    </w:p>
    <w:p w14:paraId="333ED3D5" w14:textId="77777777" w:rsidR="00BB0946" w:rsidRPr="00EB50F0" w:rsidRDefault="00BB0946" w:rsidP="00BB0946">
      <w:pPr>
        <w:rPr>
          <w:rFonts w:asciiTheme="minorHAnsi" w:hAnsiTheme="minorHAnsi"/>
          <w:b/>
          <w:sz w:val="22"/>
          <w:szCs w:val="22"/>
        </w:rPr>
      </w:pPr>
      <w:r w:rsidRPr="00EB50F0">
        <w:rPr>
          <w:rFonts w:asciiTheme="minorHAnsi" w:hAnsiTheme="minorHAnsi"/>
          <w:b/>
          <w:iCs/>
          <w:sz w:val="22"/>
          <w:szCs w:val="22"/>
        </w:rPr>
        <w:t>A. POKYNY NA VYPRACOVANIE PONUKY</w:t>
      </w:r>
    </w:p>
    <w:p w14:paraId="0C51722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1. IDENTIFIKÁCIA VEREJNÉHO OBSTARÁVATEĽA</w:t>
      </w:r>
    </w:p>
    <w:p w14:paraId="2B9487CD"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2.  PREDMET ZÁKAZKY</w:t>
      </w:r>
    </w:p>
    <w:p w14:paraId="7C2A8A3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3. VARIANTNÉ RIEŠENIE</w:t>
      </w:r>
    </w:p>
    <w:p w14:paraId="0704D8B7"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4. MIESTO, TERMÍN DODANIA A SPÔSOB PLNENIA PREDMETU ZÁKAZKY</w:t>
      </w:r>
    </w:p>
    <w:p w14:paraId="5FFAA6A4" w14:textId="41181DC1"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5. ZDROJ FINANČNÝCH PROSTRIEDKOV</w:t>
      </w:r>
      <w:r w:rsidR="00062F1B">
        <w:rPr>
          <w:rFonts w:asciiTheme="minorHAnsi" w:hAnsiTheme="minorHAnsi"/>
          <w:bCs/>
          <w:sz w:val="22"/>
          <w:szCs w:val="22"/>
        </w:rPr>
        <w:t xml:space="preserve"> A PREDPOKLADANÁ HODNOTA ZÁKAZKY</w:t>
      </w:r>
    </w:p>
    <w:p w14:paraId="2DD7CA5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6. DRUH ZÁKAZKY</w:t>
      </w:r>
    </w:p>
    <w:p w14:paraId="4A79CFCF" w14:textId="42C16AE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 xml:space="preserve">7. </w:t>
      </w:r>
      <w:r w:rsidR="00393632">
        <w:rPr>
          <w:rFonts w:asciiTheme="minorHAnsi" w:hAnsiTheme="minorHAnsi"/>
          <w:bCs/>
          <w:sz w:val="22"/>
          <w:szCs w:val="22"/>
        </w:rPr>
        <w:t xml:space="preserve">ZÁBEZPEKA PONUKY A </w:t>
      </w:r>
      <w:r w:rsidRPr="00EB50F0">
        <w:rPr>
          <w:rFonts w:asciiTheme="minorHAnsi" w:hAnsiTheme="minorHAnsi"/>
          <w:bCs/>
          <w:sz w:val="22"/>
          <w:szCs w:val="22"/>
        </w:rPr>
        <w:t>LEHOTA VIAZANOSTI PONUKY</w:t>
      </w:r>
    </w:p>
    <w:p w14:paraId="3E260321"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8. KOMUNIKÁCIA MEDZI VEREJNÝM OBSTARÁVATEĽOM A ZÁUJEMCAMI/ UCHÁDZAČMI</w:t>
      </w:r>
    </w:p>
    <w:p w14:paraId="5352D50A"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9. VYSVETLENIE A ZMENY</w:t>
      </w:r>
    </w:p>
    <w:p w14:paraId="2BC3C87C"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10. VYHOTOVENIE PONUKY</w:t>
      </w:r>
    </w:p>
    <w:p w14:paraId="10EF0D73" w14:textId="77777777"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11. JAZYK PONUKY</w:t>
      </w:r>
    </w:p>
    <w:p w14:paraId="3DE3A46F"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12. MENA A CENY UVÁDZANÉ V PONUKE</w:t>
      </w:r>
    </w:p>
    <w:p w14:paraId="56438C7C" w14:textId="675871A6"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1</w:t>
      </w:r>
      <w:r w:rsidR="00BD48DA">
        <w:rPr>
          <w:rFonts w:asciiTheme="minorHAnsi" w:hAnsiTheme="minorHAnsi" w:cs="Times New Roman"/>
          <w:bCs/>
          <w:sz w:val="22"/>
          <w:szCs w:val="22"/>
        </w:rPr>
        <w:t>3</w:t>
      </w:r>
      <w:r w:rsidRPr="00EB50F0">
        <w:rPr>
          <w:rFonts w:asciiTheme="minorHAnsi" w:hAnsiTheme="minorHAnsi" w:cs="Times New Roman"/>
          <w:bCs/>
          <w:sz w:val="22"/>
          <w:szCs w:val="22"/>
        </w:rPr>
        <w:t>. OBSAH  PONUKY</w:t>
      </w:r>
    </w:p>
    <w:p w14:paraId="78715287" w14:textId="3C5C81C4" w:rsidR="00BB0946" w:rsidRPr="00EB50F0" w:rsidRDefault="00BD48DA" w:rsidP="00BB0946">
      <w:pPr>
        <w:pStyle w:val="tl1"/>
        <w:ind w:left="284"/>
        <w:rPr>
          <w:rFonts w:asciiTheme="minorHAnsi" w:hAnsiTheme="minorHAnsi" w:cs="Times New Roman"/>
          <w:sz w:val="22"/>
          <w:szCs w:val="22"/>
        </w:rPr>
      </w:pPr>
      <w:r>
        <w:rPr>
          <w:rFonts w:asciiTheme="minorHAnsi" w:hAnsiTheme="minorHAnsi" w:cs="Times New Roman"/>
          <w:bCs/>
          <w:sz w:val="22"/>
          <w:szCs w:val="22"/>
        </w:rPr>
        <w:t>14</w:t>
      </w:r>
      <w:r w:rsidR="00BB0946" w:rsidRPr="00EB50F0">
        <w:rPr>
          <w:rFonts w:asciiTheme="minorHAnsi" w:hAnsiTheme="minorHAnsi" w:cs="Times New Roman"/>
          <w:bCs/>
          <w:sz w:val="22"/>
          <w:szCs w:val="22"/>
        </w:rPr>
        <w:t>. NÁKLADY NA PONUKU</w:t>
      </w:r>
    </w:p>
    <w:p w14:paraId="2E77EAF2" w14:textId="31E022DF" w:rsidR="00BB0946" w:rsidRPr="00EB50F0" w:rsidRDefault="00BD48DA" w:rsidP="00BB0946">
      <w:pPr>
        <w:pStyle w:val="tl1"/>
        <w:ind w:left="284"/>
        <w:jc w:val="left"/>
        <w:rPr>
          <w:rFonts w:asciiTheme="minorHAnsi" w:hAnsiTheme="minorHAnsi" w:cs="Times New Roman"/>
          <w:bCs/>
          <w:sz w:val="22"/>
          <w:szCs w:val="22"/>
        </w:rPr>
      </w:pPr>
      <w:r>
        <w:rPr>
          <w:rFonts w:asciiTheme="minorHAnsi" w:hAnsiTheme="minorHAnsi" w:cs="Times New Roman"/>
          <w:bCs/>
          <w:sz w:val="22"/>
          <w:szCs w:val="22"/>
        </w:rPr>
        <w:t>15</w:t>
      </w:r>
      <w:r w:rsidR="00BB0946" w:rsidRPr="00EB50F0">
        <w:rPr>
          <w:rFonts w:asciiTheme="minorHAnsi" w:hAnsiTheme="minorHAnsi" w:cs="Times New Roman"/>
          <w:bCs/>
          <w:sz w:val="22"/>
          <w:szCs w:val="22"/>
        </w:rPr>
        <w:t>. PREDKLADANIE PONÚK</w:t>
      </w:r>
    </w:p>
    <w:p w14:paraId="497D20F4" w14:textId="517FD73B" w:rsidR="00BB0946" w:rsidRPr="00EB50F0" w:rsidRDefault="00BD48DA" w:rsidP="00BB0946">
      <w:pPr>
        <w:pStyle w:val="tl1"/>
        <w:ind w:left="284"/>
        <w:rPr>
          <w:rFonts w:asciiTheme="minorHAnsi" w:hAnsiTheme="minorHAnsi" w:cs="Times New Roman"/>
          <w:bCs/>
          <w:sz w:val="22"/>
          <w:szCs w:val="22"/>
        </w:rPr>
      </w:pPr>
      <w:r>
        <w:rPr>
          <w:rFonts w:asciiTheme="minorHAnsi" w:hAnsiTheme="minorHAnsi" w:cs="Times New Roman"/>
          <w:bCs/>
          <w:sz w:val="22"/>
          <w:szCs w:val="22"/>
        </w:rPr>
        <w:t>16</w:t>
      </w:r>
      <w:r w:rsidR="00BB0946" w:rsidRPr="00EB50F0">
        <w:rPr>
          <w:rFonts w:asciiTheme="minorHAnsi" w:hAnsiTheme="minorHAnsi" w:cs="Times New Roman"/>
          <w:bCs/>
          <w:sz w:val="22"/>
          <w:szCs w:val="22"/>
        </w:rPr>
        <w:t>. OTVÁRANIE PONÚK</w:t>
      </w:r>
    </w:p>
    <w:p w14:paraId="6065FEB7" w14:textId="1C385247" w:rsidR="00BB0946" w:rsidRPr="00EB50F0" w:rsidRDefault="00BD48DA" w:rsidP="00BB0946">
      <w:pPr>
        <w:pStyle w:val="tl1"/>
        <w:ind w:left="284"/>
        <w:rPr>
          <w:rFonts w:asciiTheme="minorHAnsi" w:hAnsiTheme="minorHAnsi" w:cs="Times New Roman"/>
          <w:sz w:val="22"/>
          <w:szCs w:val="22"/>
        </w:rPr>
      </w:pPr>
      <w:r>
        <w:rPr>
          <w:rFonts w:asciiTheme="minorHAnsi" w:hAnsiTheme="minorHAnsi" w:cs="Times New Roman"/>
          <w:bCs/>
          <w:sz w:val="22"/>
          <w:szCs w:val="22"/>
        </w:rPr>
        <w:t>17</w:t>
      </w:r>
      <w:r w:rsidR="00BB0946" w:rsidRPr="00EB50F0">
        <w:rPr>
          <w:rFonts w:asciiTheme="minorHAnsi" w:hAnsiTheme="minorHAnsi" w:cs="Times New Roman"/>
          <w:bCs/>
          <w:sz w:val="22"/>
          <w:szCs w:val="22"/>
        </w:rPr>
        <w:t>. VYHODNOTENIE SPLNENIA PODMIENOK ÚČASTI</w:t>
      </w:r>
    </w:p>
    <w:p w14:paraId="43E996A9" w14:textId="03CD7B74" w:rsidR="00BB0946" w:rsidRPr="00EB50F0" w:rsidRDefault="00BD48DA" w:rsidP="00BB0946">
      <w:pPr>
        <w:pStyle w:val="tl1"/>
        <w:ind w:left="284"/>
        <w:rPr>
          <w:rFonts w:asciiTheme="minorHAnsi" w:hAnsiTheme="minorHAnsi" w:cs="Times New Roman"/>
          <w:sz w:val="22"/>
          <w:szCs w:val="22"/>
        </w:rPr>
      </w:pPr>
      <w:r>
        <w:rPr>
          <w:rFonts w:asciiTheme="minorHAnsi" w:hAnsiTheme="minorHAnsi" w:cs="Times New Roman"/>
          <w:bCs/>
          <w:sz w:val="22"/>
          <w:szCs w:val="22"/>
        </w:rPr>
        <w:t>18</w:t>
      </w:r>
      <w:r w:rsidR="00BB0946" w:rsidRPr="00EB50F0">
        <w:rPr>
          <w:rFonts w:asciiTheme="minorHAnsi" w:hAnsiTheme="minorHAnsi" w:cs="Times New Roman"/>
          <w:bCs/>
          <w:sz w:val="22"/>
          <w:szCs w:val="22"/>
        </w:rPr>
        <w:t xml:space="preserve">. VYHODNOCOVANIE PONÚK </w:t>
      </w:r>
    </w:p>
    <w:p w14:paraId="7345A59C" w14:textId="1B2E571A" w:rsidR="00BB0946" w:rsidRPr="00EB50F0" w:rsidRDefault="00BD48DA" w:rsidP="00BB0946">
      <w:pPr>
        <w:pStyle w:val="tl1"/>
        <w:ind w:left="284"/>
        <w:rPr>
          <w:rFonts w:asciiTheme="minorHAnsi" w:hAnsiTheme="minorHAnsi" w:cs="Times New Roman"/>
          <w:bCs/>
          <w:sz w:val="22"/>
          <w:szCs w:val="22"/>
        </w:rPr>
      </w:pPr>
      <w:r>
        <w:rPr>
          <w:rFonts w:asciiTheme="minorHAnsi" w:hAnsiTheme="minorHAnsi" w:cs="Times New Roman"/>
          <w:sz w:val="22"/>
          <w:szCs w:val="22"/>
        </w:rPr>
        <w:t>19</w:t>
      </w:r>
      <w:r w:rsidR="00BB0946" w:rsidRPr="00EB50F0">
        <w:rPr>
          <w:rFonts w:asciiTheme="minorHAnsi" w:hAnsiTheme="minorHAnsi" w:cs="Times New Roman"/>
          <w:sz w:val="22"/>
          <w:szCs w:val="22"/>
        </w:rPr>
        <w:t xml:space="preserve">. </w:t>
      </w:r>
      <w:r w:rsidR="00BB0946" w:rsidRPr="00EB50F0">
        <w:rPr>
          <w:rFonts w:asciiTheme="minorHAnsi" w:hAnsiTheme="minorHAnsi" w:cs="Times New Roman"/>
          <w:bCs/>
          <w:sz w:val="22"/>
          <w:szCs w:val="22"/>
        </w:rPr>
        <w:t>PRAVIDLÁ ELEKTRONICKEJ AUKCIE</w:t>
      </w:r>
    </w:p>
    <w:p w14:paraId="51EF582B" w14:textId="1FD00364" w:rsidR="00BB0946" w:rsidRPr="00EB50F0" w:rsidRDefault="00BD48DA" w:rsidP="00BB0946">
      <w:pPr>
        <w:pStyle w:val="tl1"/>
        <w:ind w:left="284"/>
        <w:jc w:val="left"/>
        <w:rPr>
          <w:rFonts w:asciiTheme="minorHAnsi" w:hAnsiTheme="minorHAnsi" w:cs="Times New Roman"/>
          <w:bCs/>
          <w:sz w:val="22"/>
          <w:szCs w:val="22"/>
        </w:rPr>
      </w:pPr>
      <w:r>
        <w:rPr>
          <w:rFonts w:asciiTheme="minorHAnsi" w:hAnsiTheme="minorHAnsi" w:cs="Times New Roman"/>
          <w:bCs/>
          <w:sz w:val="22"/>
          <w:szCs w:val="22"/>
        </w:rPr>
        <w:t>20</w:t>
      </w:r>
      <w:r w:rsidR="00BB0946" w:rsidRPr="00EB50F0">
        <w:rPr>
          <w:rFonts w:asciiTheme="minorHAnsi" w:hAnsiTheme="minorHAnsi" w:cs="Times New Roman"/>
          <w:bCs/>
          <w:sz w:val="22"/>
          <w:szCs w:val="22"/>
        </w:rPr>
        <w:t>. INFORMÁCIA O VÝSLEDKU VYHODNOTENIA PONÚK</w:t>
      </w:r>
    </w:p>
    <w:p w14:paraId="66164542" w14:textId="753CA3A0" w:rsidR="00BB0946" w:rsidRPr="00EB50F0" w:rsidRDefault="00BD48DA" w:rsidP="00BB0946">
      <w:pPr>
        <w:pStyle w:val="tl1"/>
        <w:ind w:left="284"/>
        <w:rPr>
          <w:rFonts w:asciiTheme="minorHAnsi" w:hAnsiTheme="minorHAnsi" w:cs="Times New Roman"/>
          <w:bCs/>
          <w:sz w:val="22"/>
          <w:szCs w:val="22"/>
        </w:rPr>
      </w:pPr>
      <w:r>
        <w:rPr>
          <w:rFonts w:asciiTheme="minorHAnsi" w:hAnsiTheme="minorHAnsi" w:cs="Times New Roman"/>
          <w:bCs/>
          <w:sz w:val="22"/>
          <w:szCs w:val="22"/>
        </w:rPr>
        <w:t>21</w:t>
      </w:r>
      <w:r w:rsidR="00BB0946" w:rsidRPr="00EB50F0">
        <w:rPr>
          <w:rFonts w:asciiTheme="minorHAnsi" w:hAnsiTheme="minorHAnsi" w:cs="Times New Roman"/>
          <w:bCs/>
          <w:sz w:val="22"/>
          <w:szCs w:val="22"/>
        </w:rPr>
        <w:t>. UZAVRETIE ZMLUVY</w:t>
      </w:r>
    </w:p>
    <w:p w14:paraId="7F6BD46F" w14:textId="58D0571E" w:rsidR="00BB0946" w:rsidRPr="00EB50F0" w:rsidRDefault="00BD48DA" w:rsidP="00BB0946">
      <w:pPr>
        <w:pStyle w:val="Zkladntext"/>
        <w:ind w:left="284"/>
        <w:rPr>
          <w:rStyle w:val="Zvraznenie"/>
          <w:rFonts w:asciiTheme="minorHAnsi" w:hAnsiTheme="minorHAnsi"/>
          <w:b w:val="0"/>
          <w:i w:val="0"/>
          <w:iCs/>
          <w:sz w:val="22"/>
          <w:szCs w:val="22"/>
          <w:lang w:val="sk-SK" w:eastAsia="cs-CZ"/>
        </w:rPr>
      </w:pPr>
      <w:r>
        <w:rPr>
          <w:rStyle w:val="Zvraznenie"/>
          <w:rFonts w:asciiTheme="minorHAnsi" w:hAnsiTheme="minorHAnsi"/>
          <w:b w:val="0"/>
          <w:i w:val="0"/>
          <w:iCs/>
          <w:sz w:val="22"/>
          <w:szCs w:val="22"/>
          <w:lang w:val="sk-SK" w:eastAsia="cs-CZ"/>
        </w:rPr>
        <w:t>22</w:t>
      </w:r>
      <w:r w:rsidR="00BB0946" w:rsidRPr="00EB50F0">
        <w:rPr>
          <w:rStyle w:val="Zvraznenie"/>
          <w:rFonts w:asciiTheme="minorHAnsi" w:hAnsiTheme="minorHAnsi"/>
          <w:b w:val="0"/>
          <w:i w:val="0"/>
          <w:iCs/>
          <w:sz w:val="22"/>
          <w:szCs w:val="22"/>
          <w:lang w:val="sk-SK" w:eastAsia="cs-CZ"/>
        </w:rPr>
        <w:t>. ZÁVEREČNÉ USTANOVENIA</w:t>
      </w:r>
    </w:p>
    <w:p w14:paraId="66C18FE5" w14:textId="77777777" w:rsidR="00BB0946" w:rsidRPr="00EB50F0" w:rsidRDefault="00BB0946" w:rsidP="00BB0946">
      <w:pPr>
        <w:pStyle w:val="Zkladntext"/>
        <w:rPr>
          <w:rFonts w:asciiTheme="minorHAnsi" w:hAnsiTheme="minorHAnsi"/>
          <w:sz w:val="22"/>
          <w:szCs w:val="22"/>
          <w:lang w:val="sk-SK"/>
        </w:rPr>
      </w:pPr>
    </w:p>
    <w:p w14:paraId="2ABA41D9"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B. OPIS PREDMETU ZÁKAZKY</w:t>
      </w:r>
    </w:p>
    <w:p w14:paraId="467CECC3"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 xml:space="preserve">1. ZÁKLADNÉ ÚDAJE CHARAKTERIZUJÚCE </w:t>
      </w:r>
      <w:r w:rsidR="006E48FF" w:rsidRPr="00EB50F0">
        <w:rPr>
          <w:rFonts w:asciiTheme="minorHAnsi" w:hAnsiTheme="minorHAnsi"/>
          <w:b w:val="0"/>
          <w:sz w:val="22"/>
          <w:szCs w:val="22"/>
          <w:lang w:val="sk-SK"/>
        </w:rPr>
        <w:t>PREDMET ZÁKAZKY.</w:t>
      </w:r>
    </w:p>
    <w:p w14:paraId="4193C0E4" w14:textId="66946E27" w:rsidR="00BB0946" w:rsidRPr="00EB50F0" w:rsidRDefault="005E0123"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2. VŠEOBECNÉ A</w:t>
      </w:r>
      <w:r w:rsidR="009A4F5A" w:rsidRPr="00EB50F0">
        <w:rPr>
          <w:rFonts w:asciiTheme="minorHAnsi" w:hAnsiTheme="minorHAnsi"/>
          <w:b w:val="0"/>
          <w:sz w:val="22"/>
          <w:szCs w:val="22"/>
          <w:lang w:val="sk-SK"/>
        </w:rPr>
        <w:t xml:space="preserve"> KVALITATÍVNE </w:t>
      </w:r>
      <w:r w:rsidR="00BB0946" w:rsidRPr="00EB50F0">
        <w:rPr>
          <w:rFonts w:asciiTheme="minorHAnsi" w:hAnsiTheme="minorHAnsi"/>
          <w:b w:val="0"/>
          <w:sz w:val="22"/>
          <w:szCs w:val="22"/>
          <w:lang w:val="sk-SK"/>
        </w:rPr>
        <w:t>POŽIADAVKY NA PREDMET ZÁKAZKY.</w:t>
      </w:r>
    </w:p>
    <w:p w14:paraId="5C5BD2AD"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3. DOKLADY A DOKUMENTY POŽADOVANÉ NA PREUKÁZANIE SPLNENIA POŽIADAVIEK VEREJNÉHO OBSTARÁVATEĽA NA PREDMET ZÁKAZKY.</w:t>
      </w:r>
    </w:p>
    <w:p w14:paraId="49AE2D9C" w14:textId="77777777" w:rsidR="00BB0946" w:rsidRPr="00EB50F0" w:rsidRDefault="00BB0946" w:rsidP="00BB0946">
      <w:pPr>
        <w:pStyle w:val="Zkladntext"/>
        <w:rPr>
          <w:rFonts w:asciiTheme="minorHAnsi" w:hAnsiTheme="minorHAnsi"/>
          <w:sz w:val="22"/>
          <w:szCs w:val="22"/>
          <w:lang w:val="sk-SK"/>
        </w:rPr>
      </w:pPr>
    </w:p>
    <w:p w14:paraId="3A188FB1"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C. OBCHODNÉ PODMIENKY</w:t>
      </w:r>
    </w:p>
    <w:p w14:paraId="5B4D40DB" w14:textId="77777777" w:rsidR="00BB0946" w:rsidRPr="00EB50F0" w:rsidRDefault="00BB0946" w:rsidP="00BB0946">
      <w:pPr>
        <w:pStyle w:val="Zkladntext"/>
        <w:rPr>
          <w:rFonts w:asciiTheme="minorHAnsi" w:hAnsiTheme="minorHAnsi"/>
          <w:sz w:val="22"/>
          <w:szCs w:val="22"/>
          <w:lang w:val="sk-SK"/>
        </w:rPr>
      </w:pPr>
    </w:p>
    <w:p w14:paraId="3DBDFD4E"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D. SPÔSOB URČENIA CENY</w:t>
      </w:r>
    </w:p>
    <w:p w14:paraId="3CAB7AD1" w14:textId="77777777" w:rsidR="00BB0946" w:rsidRPr="00EB50F0" w:rsidRDefault="00BB0946" w:rsidP="00BB0946">
      <w:pPr>
        <w:pStyle w:val="Zkladntext"/>
        <w:rPr>
          <w:rFonts w:asciiTheme="minorHAnsi" w:hAnsiTheme="minorHAnsi"/>
          <w:sz w:val="22"/>
          <w:szCs w:val="22"/>
          <w:lang w:val="sk-SK"/>
        </w:rPr>
      </w:pPr>
    </w:p>
    <w:p w14:paraId="199389D5" w14:textId="70A8D495" w:rsidR="00BB0946" w:rsidRPr="00EB50F0" w:rsidRDefault="0080761B" w:rsidP="00BB0946">
      <w:pPr>
        <w:pStyle w:val="Zkladntext"/>
        <w:rPr>
          <w:rFonts w:asciiTheme="minorHAnsi" w:hAnsiTheme="minorHAnsi"/>
          <w:sz w:val="22"/>
          <w:szCs w:val="22"/>
          <w:lang w:val="sk-SK"/>
        </w:rPr>
      </w:pPr>
      <w:r>
        <w:rPr>
          <w:rFonts w:asciiTheme="minorHAnsi" w:hAnsiTheme="minorHAnsi"/>
          <w:sz w:val="22"/>
          <w:szCs w:val="22"/>
          <w:lang w:val="sk-SK"/>
        </w:rPr>
        <w:t>E. KRITÉRIÁ</w:t>
      </w:r>
      <w:r w:rsidR="00BB0946" w:rsidRPr="00EB50F0">
        <w:rPr>
          <w:rFonts w:asciiTheme="minorHAnsi" w:hAnsiTheme="minorHAnsi"/>
          <w:sz w:val="22"/>
          <w:szCs w:val="22"/>
          <w:lang w:val="sk-SK"/>
        </w:rPr>
        <w:t xml:space="preserve"> NA </w:t>
      </w:r>
      <w:r w:rsidR="00F24613">
        <w:rPr>
          <w:rFonts w:asciiTheme="minorHAnsi" w:hAnsiTheme="minorHAnsi"/>
          <w:sz w:val="22"/>
          <w:szCs w:val="22"/>
          <w:lang w:val="sk-SK"/>
        </w:rPr>
        <w:t>VY</w:t>
      </w:r>
      <w:r w:rsidR="00BB0946" w:rsidRPr="00EB50F0">
        <w:rPr>
          <w:rFonts w:asciiTheme="minorHAnsi" w:hAnsiTheme="minorHAnsi"/>
          <w:sz w:val="22"/>
          <w:szCs w:val="22"/>
          <w:lang w:val="sk-SK"/>
        </w:rPr>
        <w:t>HODNOTENIE PONÚK A PRAVIDLÁ ICH UPLATNENIA</w:t>
      </w:r>
    </w:p>
    <w:p w14:paraId="4C1B650E" w14:textId="77777777" w:rsidR="00BB0946" w:rsidRPr="00EB50F0" w:rsidRDefault="00BB0946" w:rsidP="00BB0946">
      <w:pPr>
        <w:pStyle w:val="Zkladntext"/>
        <w:rPr>
          <w:rFonts w:asciiTheme="minorHAnsi" w:hAnsiTheme="minorHAnsi"/>
          <w:sz w:val="22"/>
          <w:szCs w:val="22"/>
          <w:lang w:val="sk-SK"/>
        </w:rPr>
      </w:pPr>
    </w:p>
    <w:p w14:paraId="52009829"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F. PODMIENKY ÚČASTI UCHÁDZAČOV</w:t>
      </w:r>
    </w:p>
    <w:p w14:paraId="7BDA4112"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1. OSOBNÉ POSTAVENIE</w:t>
      </w:r>
    </w:p>
    <w:p w14:paraId="7EFF4A1E"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2. EKONOMICKÉ A FINANČNÉ POSTAVENIE</w:t>
      </w:r>
    </w:p>
    <w:p w14:paraId="22CB6766"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3. TECHNICKÁ SPÔSOBILOSŤ ALEBO ODBORNÁ SPÔSOBILOSŤ</w:t>
      </w:r>
    </w:p>
    <w:p w14:paraId="704A6953"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4. DOPLŇUJÚCE INFORMÁCIE K PODMIENKAM ÚČASTI</w:t>
      </w:r>
    </w:p>
    <w:p w14:paraId="71B79AF9" w14:textId="77777777" w:rsidR="00BB0946" w:rsidRPr="00EB50F0" w:rsidRDefault="00BB0946" w:rsidP="00BB0946">
      <w:pPr>
        <w:pStyle w:val="Zkladntext"/>
        <w:rPr>
          <w:rFonts w:asciiTheme="minorHAnsi" w:hAnsiTheme="minorHAnsi"/>
          <w:sz w:val="22"/>
          <w:szCs w:val="22"/>
          <w:lang w:val="sk-SK"/>
        </w:rPr>
      </w:pPr>
    </w:p>
    <w:p w14:paraId="2BC12C2F" w14:textId="1B162153" w:rsidR="00BB0946"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G. NÁVRH UCHÁDZAČA NA PLNENIE KRITÉRI</w:t>
      </w:r>
      <w:r w:rsidR="004D42B5">
        <w:rPr>
          <w:rFonts w:asciiTheme="minorHAnsi" w:hAnsiTheme="minorHAnsi"/>
          <w:sz w:val="22"/>
          <w:szCs w:val="22"/>
          <w:lang w:val="sk-SK"/>
        </w:rPr>
        <w:t>Í</w:t>
      </w:r>
    </w:p>
    <w:p w14:paraId="3B092294" w14:textId="017B5A18" w:rsidR="00762AC9" w:rsidRDefault="00762AC9" w:rsidP="00BB0946">
      <w:pPr>
        <w:pStyle w:val="Zkladntext"/>
        <w:rPr>
          <w:rFonts w:asciiTheme="minorHAnsi" w:hAnsiTheme="minorHAnsi"/>
          <w:sz w:val="22"/>
          <w:szCs w:val="22"/>
          <w:lang w:val="sk-SK"/>
        </w:rPr>
      </w:pPr>
    </w:p>
    <w:p w14:paraId="743C02EA" w14:textId="142FA7C8" w:rsidR="00762AC9" w:rsidRDefault="00762AC9" w:rsidP="00BB0946">
      <w:pPr>
        <w:pStyle w:val="Zkladntext"/>
        <w:rPr>
          <w:rFonts w:asciiTheme="minorHAnsi" w:hAnsiTheme="minorHAnsi"/>
          <w:sz w:val="22"/>
          <w:szCs w:val="22"/>
          <w:lang w:val="sk-SK"/>
        </w:rPr>
      </w:pPr>
      <w:r>
        <w:rPr>
          <w:rFonts w:asciiTheme="minorHAnsi" w:hAnsiTheme="minorHAnsi"/>
          <w:sz w:val="22"/>
          <w:szCs w:val="22"/>
          <w:lang w:val="sk-SK"/>
        </w:rPr>
        <w:t>H. REGISTRÁCIA DO SYSTÉMU JOSEPHINE</w:t>
      </w:r>
    </w:p>
    <w:p w14:paraId="034463F3" w14:textId="30F3E5BE" w:rsidR="008210A2" w:rsidRDefault="008210A2" w:rsidP="00BB0946">
      <w:pPr>
        <w:pStyle w:val="Zkladntext"/>
        <w:rPr>
          <w:rFonts w:asciiTheme="minorHAnsi" w:hAnsiTheme="minorHAnsi"/>
          <w:sz w:val="22"/>
          <w:szCs w:val="22"/>
          <w:lang w:val="sk-SK"/>
        </w:rPr>
      </w:pPr>
    </w:p>
    <w:p w14:paraId="17C169DD" w14:textId="24CD2B62" w:rsidR="008210A2" w:rsidRDefault="008210A2" w:rsidP="00BB0946">
      <w:pPr>
        <w:pStyle w:val="Zkladntext"/>
        <w:rPr>
          <w:rFonts w:asciiTheme="minorHAnsi" w:hAnsiTheme="minorHAnsi"/>
          <w:sz w:val="22"/>
          <w:szCs w:val="22"/>
          <w:lang w:val="sk-SK"/>
        </w:rPr>
      </w:pPr>
      <w:r>
        <w:rPr>
          <w:rFonts w:asciiTheme="minorHAnsi" w:hAnsiTheme="minorHAnsi"/>
          <w:sz w:val="22"/>
          <w:szCs w:val="22"/>
          <w:lang w:val="sk-SK"/>
        </w:rPr>
        <w:t>PRÍLOHY</w:t>
      </w:r>
    </w:p>
    <w:p w14:paraId="1FBB0B39" w14:textId="77777777" w:rsidR="00F82F76" w:rsidRDefault="00F82F76" w:rsidP="00F82F76">
      <w:pPr>
        <w:pStyle w:val="Zkladntext"/>
        <w:rPr>
          <w:rFonts w:asciiTheme="minorHAnsi" w:hAnsiTheme="minorHAnsi"/>
          <w:b w:val="0"/>
          <w:sz w:val="20"/>
          <w:lang w:val="sk-SK"/>
        </w:rPr>
      </w:pPr>
    </w:p>
    <w:p w14:paraId="3676F022" w14:textId="7479FF21" w:rsidR="00F82F76" w:rsidRPr="00AE0793" w:rsidRDefault="00F82F76" w:rsidP="001A370B">
      <w:pPr>
        <w:pStyle w:val="Zkladntext"/>
        <w:rPr>
          <w:rFonts w:asciiTheme="minorHAnsi" w:hAnsiTheme="minorHAnsi"/>
          <w:b w:val="0"/>
          <w:sz w:val="22"/>
          <w:szCs w:val="22"/>
          <w:lang w:val="sk-SK"/>
        </w:rPr>
      </w:pPr>
      <w:r w:rsidRPr="00AE0793">
        <w:rPr>
          <w:rFonts w:asciiTheme="minorHAnsi" w:hAnsiTheme="minorHAnsi"/>
          <w:b w:val="0"/>
          <w:sz w:val="22"/>
          <w:szCs w:val="22"/>
          <w:lang w:val="sk-SK"/>
        </w:rPr>
        <w:t xml:space="preserve">Príloha č. </w:t>
      </w:r>
      <w:r w:rsidR="001A370B" w:rsidRPr="00AE0793">
        <w:rPr>
          <w:rFonts w:asciiTheme="minorHAnsi" w:hAnsiTheme="minorHAnsi"/>
          <w:b w:val="0"/>
          <w:sz w:val="22"/>
          <w:szCs w:val="22"/>
          <w:lang w:val="sk-SK"/>
        </w:rPr>
        <w:t>1</w:t>
      </w:r>
      <w:r w:rsidR="00496B19" w:rsidRPr="00AE0793">
        <w:rPr>
          <w:rFonts w:asciiTheme="minorHAnsi" w:hAnsiTheme="minorHAnsi"/>
          <w:b w:val="0"/>
          <w:sz w:val="22"/>
          <w:szCs w:val="22"/>
          <w:lang w:val="sk-SK"/>
        </w:rPr>
        <w:t>a</w:t>
      </w:r>
      <w:r w:rsidRPr="00AE0793">
        <w:rPr>
          <w:rFonts w:asciiTheme="minorHAnsi" w:hAnsiTheme="minorHAnsi"/>
          <w:b w:val="0"/>
          <w:sz w:val="22"/>
          <w:szCs w:val="22"/>
          <w:lang w:val="sk-SK"/>
        </w:rPr>
        <w:t xml:space="preserve"> súťažných podkladov – </w:t>
      </w:r>
      <w:r w:rsidR="001A370B" w:rsidRPr="00AE0793">
        <w:rPr>
          <w:rFonts w:asciiTheme="minorHAnsi" w:hAnsiTheme="minorHAnsi"/>
          <w:b w:val="0"/>
          <w:sz w:val="22"/>
          <w:szCs w:val="22"/>
          <w:lang w:val="sk-SK"/>
        </w:rPr>
        <w:t xml:space="preserve">Návrh rámcovej </w:t>
      </w:r>
      <w:r w:rsidR="00933B3B" w:rsidRPr="00AE0793">
        <w:rPr>
          <w:rFonts w:asciiTheme="minorHAnsi" w:hAnsiTheme="minorHAnsi"/>
          <w:b w:val="0"/>
          <w:sz w:val="22"/>
          <w:szCs w:val="22"/>
          <w:lang w:val="sk-SK"/>
        </w:rPr>
        <w:t>zmluvy</w:t>
      </w:r>
      <w:r w:rsidR="00496B19" w:rsidRPr="00AE0793">
        <w:rPr>
          <w:rFonts w:asciiTheme="minorHAnsi" w:hAnsiTheme="minorHAnsi"/>
          <w:b w:val="0"/>
          <w:sz w:val="22"/>
          <w:szCs w:val="22"/>
          <w:lang w:val="sk-SK"/>
        </w:rPr>
        <w:t xml:space="preserve"> (Časť predmetu zákazky č. 1)</w:t>
      </w:r>
    </w:p>
    <w:p w14:paraId="13EF6198" w14:textId="091FFF90" w:rsidR="00496B19" w:rsidRDefault="00496B19" w:rsidP="00496B19">
      <w:pPr>
        <w:pStyle w:val="Zkladntext"/>
        <w:rPr>
          <w:rFonts w:asciiTheme="minorHAnsi" w:hAnsiTheme="minorHAnsi"/>
          <w:b w:val="0"/>
          <w:sz w:val="22"/>
          <w:szCs w:val="22"/>
          <w:lang w:val="sk-SK"/>
        </w:rPr>
      </w:pPr>
      <w:r w:rsidRPr="00AE0793">
        <w:rPr>
          <w:rFonts w:asciiTheme="minorHAnsi" w:hAnsiTheme="minorHAnsi"/>
          <w:b w:val="0"/>
          <w:sz w:val="22"/>
          <w:szCs w:val="22"/>
          <w:lang w:val="sk-SK"/>
        </w:rPr>
        <w:t>Príloha č. 1b súťažných podkladov – Návrh rámcovej zmluvy (Časť predmetu zákazky č. 2)</w:t>
      </w:r>
    </w:p>
    <w:p w14:paraId="2B9BDA4E" w14:textId="6DBB9B29" w:rsidR="000C2F0D" w:rsidRDefault="000C2F0D" w:rsidP="00496B19">
      <w:pPr>
        <w:pStyle w:val="Zkladntext"/>
        <w:rPr>
          <w:rFonts w:ascii="Calibri" w:hAnsi="Calibri" w:cs="Calibri"/>
          <w:b w:val="0"/>
          <w:sz w:val="22"/>
          <w:szCs w:val="22"/>
          <w:lang w:val="sk-SK"/>
        </w:rPr>
      </w:pPr>
      <w:r>
        <w:rPr>
          <w:rFonts w:ascii="Calibri" w:hAnsi="Calibri" w:cs="Calibri"/>
          <w:b w:val="0"/>
          <w:sz w:val="22"/>
          <w:szCs w:val="22"/>
          <w:lang w:val="sk-SK"/>
        </w:rPr>
        <w:t>Príloha č. 2a</w:t>
      </w:r>
      <w:r w:rsidRPr="000C2F0D">
        <w:rPr>
          <w:rFonts w:ascii="Calibri" w:hAnsi="Calibri" w:cs="Calibri"/>
          <w:b w:val="0"/>
          <w:sz w:val="22"/>
          <w:szCs w:val="22"/>
          <w:lang w:val="sk-SK"/>
        </w:rPr>
        <w:t xml:space="preserve"> k </w:t>
      </w:r>
      <w:proofErr w:type="spellStart"/>
      <w:r w:rsidRPr="000C2F0D">
        <w:rPr>
          <w:rFonts w:ascii="Calibri" w:hAnsi="Calibri" w:cs="Calibri"/>
          <w:b w:val="0"/>
          <w:sz w:val="22"/>
          <w:szCs w:val="22"/>
          <w:lang w:val="sk-SK"/>
        </w:rPr>
        <w:t>SP_Tech</w:t>
      </w:r>
      <w:r>
        <w:rPr>
          <w:rFonts w:ascii="Calibri" w:hAnsi="Calibri" w:cs="Calibri"/>
          <w:b w:val="0"/>
          <w:sz w:val="22"/>
          <w:szCs w:val="22"/>
          <w:lang w:val="sk-SK"/>
        </w:rPr>
        <w:t>nická</w:t>
      </w:r>
      <w:proofErr w:type="spellEnd"/>
      <w:r>
        <w:rPr>
          <w:rFonts w:ascii="Calibri" w:hAnsi="Calibri" w:cs="Calibri"/>
          <w:b w:val="0"/>
          <w:sz w:val="22"/>
          <w:szCs w:val="22"/>
          <w:lang w:val="sk-SK"/>
        </w:rPr>
        <w:t xml:space="preserve"> </w:t>
      </w:r>
      <w:r w:rsidRPr="000C2F0D">
        <w:rPr>
          <w:rFonts w:ascii="Calibri" w:hAnsi="Calibri" w:cs="Calibri"/>
          <w:b w:val="0"/>
          <w:sz w:val="22"/>
          <w:szCs w:val="22"/>
          <w:lang w:val="sk-SK"/>
        </w:rPr>
        <w:t xml:space="preserve">špecifikácia predmetu zákazky (Časť </w:t>
      </w:r>
      <w:r>
        <w:rPr>
          <w:rFonts w:ascii="Calibri" w:hAnsi="Calibri" w:cs="Calibri"/>
          <w:b w:val="0"/>
          <w:sz w:val="22"/>
          <w:szCs w:val="22"/>
          <w:lang w:val="sk-SK"/>
        </w:rPr>
        <w:t>1</w:t>
      </w:r>
      <w:r w:rsidRPr="000C2F0D">
        <w:rPr>
          <w:rFonts w:ascii="Calibri" w:hAnsi="Calibri" w:cs="Calibri"/>
          <w:b w:val="0"/>
          <w:sz w:val="22"/>
          <w:szCs w:val="22"/>
          <w:lang w:val="sk-SK"/>
        </w:rPr>
        <w:t>)</w:t>
      </w:r>
    </w:p>
    <w:p w14:paraId="37B55BB3" w14:textId="606890E8" w:rsidR="000C2F0D" w:rsidRDefault="000C2F0D" w:rsidP="00496B19">
      <w:pPr>
        <w:pStyle w:val="Zkladntext"/>
        <w:rPr>
          <w:rFonts w:ascii="Calibri" w:hAnsi="Calibri" w:cs="Calibri"/>
          <w:b w:val="0"/>
          <w:sz w:val="22"/>
          <w:szCs w:val="22"/>
          <w:lang w:val="sk-SK"/>
        </w:rPr>
      </w:pPr>
      <w:r>
        <w:rPr>
          <w:rFonts w:ascii="Calibri" w:hAnsi="Calibri" w:cs="Calibri"/>
          <w:b w:val="0"/>
          <w:sz w:val="22"/>
          <w:szCs w:val="22"/>
          <w:lang w:val="sk-SK"/>
        </w:rPr>
        <w:t xml:space="preserve">Príloha č. 2b k </w:t>
      </w:r>
      <w:proofErr w:type="spellStart"/>
      <w:r>
        <w:rPr>
          <w:rFonts w:ascii="Calibri" w:hAnsi="Calibri" w:cs="Calibri"/>
          <w:b w:val="0"/>
          <w:sz w:val="22"/>
          <w:szCs w:val="22"/>
          <w:lang w:val="sk-SK"/>
        </w:rPr>
        <w:t>SP_Technická</w:t>
      </w:r>
      <w:proofErr w:type="spellEnd"/>
      <w:r w:rsidRPr="000C2F0D">
        <w:rPr>
          <w:rFonts w:ascii="Calibri" w:hAnsi="Calibri" w:cs="Calibri"/>
          <w:b w:val="0"/>
          <w:sz w:val="22"/>
          <w:szCs w:val="22"/>
          <w:lang w:val="sk-SK"/>
        </w:rPr>
        <w:t xml:space="preserve"> špecifikácia predmetu zákazky (Časť 2)</w:t>
      </w:r>
    </w:p>
    <w:p w14:paraId="753BA525" w14:textId="1D5BA5A3" w:rsidR="00513D8E" w:rsidRPr="0053131F" w:rsidRDefault="00513D8E" w:rsidP="00E146E6">
      <w:pPr>
        <w:pStyle w:val="Zkladntext"/>
        <w:jc w:val="left"/>
        <w:rPr>
          <w:rFonts w:asciiTheme="minorHAnsi" w:hAnsiTheme="minorHAnsi" w:cs="Calibri"/>
          <w:lang w:val="sk-SK"/>
        </w:rPr>
      </w:pPr>
      <w:r w:rsidRPr="0053131F">
        <w:rPr>
          <w:rFonts w:asciiTheme="minorHAnsi" w:hAnsiTheme="minorHAnsi" w:cs="Calibri"/>
          <w:iCs/>
          <w:lang w:val="sk-SK"/>
        </w:rPr>
        <w:lastRenderedPageBreak/>
        <w:t>A. POKYNY NA VYPRACOVANIE PONUKY</w:t>
      </w:r>
    </w:p>
    <w:p w14:paraId="0C3B6485" w14:textId="77777777" w:rsidR="00EF70B4" w:rsidRPr="0053131F" w:rsidRDefault="00EF70B4" w:rsidP="00C07D95">
      <w:pPr>
        <w:pStyle w:val="tl1"/>
        <w:jc w:val="left"/>
        <w:rPr>
          <w:rFonts w:asciiTheme="minorHAnsi" w:hAnsiTheme="minorHAnsi" w:cs="Calibri"/>
          <w:b/>
          <w:bCs/>
          <w:sz w:val="20"/>
          <w:szCs w:val="20"/>
        </w:rPr>
      </w:pPr>
    </w:p>
    <w:p w14:paraId="5D8C0154" w14:textId="77777777" w:rsidR="00EF70B4" w:rsidRPr="00B5754B" w:rsidRDefault="00513D8E" w:rsidP="004D672E">
      <w:pPr>
        <w:pStyle w:val="tl1"/>
        <w:jc w:val="left"/>
        <w:rPr>
          <w:rFonts w:asciiTheme="minorHAnsi" w:hAnsiTheme="minorHAnsi" w:cs="Calibri"/>
          <w:b/>
          <w:bCs/>
          <w:sz w:val="22"/>
          <w:szCs w:val="22"/>
        </w:rPr>
      </w:pPr>
      <w:r w:rsidRPr="00B5754B">
        <w:rPr>
          <w:rFonts w:asciiTheme="minorHAnsi" w:hAnsiTheme="minorHAnsi" w:cs="Calibri"/>
          <w:b/>
          <w:bCs/>
          <w:sz w:val="22"/>
          <w:szCs w:val="22"/>
        </w:rPr>
        <w:t>1. IDENTIFIKÁCIA VEREJNÉHO  OBSTARÁVATEĽA</w:t>
      </w:r>
    </w:p>
    <w:p w14:paraId="5F1BEA80" w14:textId="77777777" w:rsidR="00954A78" w:rsidRPr="00FB176F" w:rsidRDefault="00954A78" w:rsidP="00C07D95">
      <w:pPr>
        <w:pStyle w:val="tl1"/>
        <w:rPr>
          <w:rFonts w:asciiTheme="minorHAnsi" w:hAnsiTheme="minorHAnsi" w:cs="Calibri"/>
          <w:bCs/>
          <w:iCs/>
          <w:sz w:val="22"/>
          <w:szCs w:val="22"/>
        </w:rPr>
      </w:pPr>
      <w:r w:rsidRPr="00FB176F">
        <w:rPr>
          <w:rFonts w:asciiTheme="minorHAnsi" w:hAnsiTheme="minorHAnsi" w:cs="Calibri"/>
          <w:bCs/>
          <w:iCs/>
          <w:sz w:val="22"/>
          <w:szCs w:val="22"/>
        </w:rPr>
        <w:t>1.1. Verejný obstarávateľ</w:t>
      </w:r>
    </w:p>
    <w:p w14:paraId="77E0EDD1"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Názov:</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 xml:space="preserve">Banskobystrická regionálna správa ciest, </w:t>
      </w:r>
      <w:proofErr w:type="spellStart"/>
      <w:r w:rsidRPr="00FB176F">
        <w:rPr>
          <w:rFonts w:asciiTheme="minorHAnsi" w:hAnsiTheme="minorHAnsi" w:cs="Calibri"/>
          <w:iCs/>
          <w:sz w:val="22"/>
          <w:szCs w:val="22"/>
        </w:rPr>
        <w:t>a.s</w:t>
      </w:r>
      <w:proofErr w:type="spellEnd"/>
      <w:r w:rsidRPr="00FB176F">
        <w:rPr>
          <w:rFonts w:asciiTheme="minorHAnsi" w:hAnsiTheme="minorHAnsi" w:cs="Calibri"/>
          <w:iCs/>
          <w:sz w:val="22"/>
          <w:szCs w:val="22"/>
        </w:rPr>
        <w:t>.</w:t>
      </w:r>
    </w:p>
    <w:p w14:paraId="0B1066A3"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Sídlo: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Majerská cesta 94, 974 96 Banská Bystrica</w:t>
      </w:r>
    </w:p>
    <w:p w14:paraId="0F3E2A7F" w14:textId="77777777" w:rsidR="00FB176F" w:rsidRPr="00FB176F" w:rsidRDefault="00FB176F" w:rsidP="00FB176F">
      <w:pPr>
        <w:widowControl w:val="0"/>
        <w:rPr>
          <w:rFonts w:asciiTheme="minorHAnsi" w:hAnsiTheme="minorHAnsi" w:cs="Calibri"/>
          <w:sz w:val="22"/>
          <w:szCs w:val="22"/>
        </w:rPr>
      </w:pPr>
      <w:r w:rsidRPr="00FB176F">
        <w:rPr>
          <w:rFonts w:asciiTheme="minorHAnsi" w:hAnsiTheme="minorHAnsi" w:cs="Calibri"/>
          <w:iCs/>
          <w:sz w:val="22"/>
          <w:szCs w:val="22"/>
        </w:rPr>
        <w:t>Zastúpený:</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sz w:val="22"/>
          <w:szCs w:val="22"/>
        </w:rPr>
        <w:t>Mgr. Ján Havran, predseda predstavenstva</w:t>
      </w:r>
    </w:p>
    <w:p w14:paraId="5EF11537" w14:textId="77777777" w:rsidR="00FB176F" w:rsidRPr="00FB176F" w:rsidRDefault="00FB176F" w:rsidP="00FB176F">
      <w:pPr>
        <w:ind w:left="1418" w:firstLine="709"/>
        <w:rPr>
          <w:rFonts w:asciiTheme="minorHAnsi" w:hAnsiTheme="minorHAnsi" w:cs="Calibri"/>
          <w:iCs/>
          <w:sz w:val="22"/>
          <w:szCs w:val="22"/>
        </w:rPr>
      </w:pPr>
      <w:r w:rsidRPr="00FB176F">
        <w:rPr>
          <w:rFonts w:asciiTheme="minorHAnsi" w:hAnsiTheme="minorHAnsi" w:cs="Calibri"/>
          <w:sz w:val="22"/>
          <w:szCs w:val="22"/>
        </w:rPr>
        <w:t xml:space="preserve">Mgr. Nikoleta </w:t>
      </w:r>
      <w:proofErr w:type="spellStart"/>
      <w:r w:rsidRPr="00FB176F">
        <w:rPr>
          <w:rFonts w:asciiTheme="minorHAnsi" w:hAnsiTheme="minorHAnsi" w:cs="Calibri"/>
          <w:sz w:val="22"/>
          <w:szCs w:val="22"/>
        </w:rPr>
        <w:t>Oktavcová</w:t>
      </w:r>
      <w:proofErr w:type="spellEnd"/>
      <w:r w:rsidRPr="00FB176F">
        <w:rPr>
          <w:rFonts w:asciiTheme="minorHAnsi" w:hAnsiTheme="minorHAnsi" w:cs="Calibri"/>
          <w:sz w:val="22"/>
          <w:szCs w:val="22"/>
        </w:rPr>
        <w:t>, podpredseda predstavenstva</w:t>
      </w:r>
    </w:p>
    <w:p w14:paraId="61C7B8F8"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IČO: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36 836 567</w:t>
      </w:r>
    </w:p>
    <w:p w14:paraId="460FE1B4"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 xml:space="preserve">Komunikačné </w:t>
      </w:r>
      <w:proofErr w:type="spellStart"/>
      <w:r w:rsidRPr="00FB176F">
        <w:rPr>
          <w:rFonts w:asciiTheme="minorHAnsi" w:hAnsiTheme="minorHAnsi" w:cs="Calibri"/>
          <w:iCs/>
          <w:sz w:val="22"/>
          <w:szCs w:val="22"/>
        </w:rPr>
        <w:t>rozhr</w:t>
      </w:r>
      <w:proofErr w:type="spellEnd"/>
      <w:r w:rsidRPr="00FB176F">
        <w:rPr>
          <w:rFonts w:asciiTheme="minorHAnsi" w:hAnsiTheme="minorHAnsi" w:cs="Calibri"/>
          <w:iCs/>
          <w:sz w:val="22"/>
          <w:szCs w:val="22"/>
        </w:rPr>
        <w:t>.:</w:t>
      </w:r>
      <w:r w:rsidRPr="00FB176F">
        <w:rPr>
          <w:rFonts w:asciiTheme="minorHAnsi" w:hAnsiTheme="minorHAnsi" w:cs="Calibri"/>
          <w:iCs/>
          <w:sz w:val="22"/>
          <w:szCs w:val="22"/>
        </w:rPr>
        <w:tab/>
      </w:r>
      <w:hyperlink r:id="rId8" w:history="1">
        <w:r w:rsidRPr="00FB176F">
          <w:rPr>
            <w:rStyle w:val="Hypertextovprepojenie"/>
            <w:rFonts w:asciiTheme="minorHAnsi" w:hAnsiTheme="minorHAnsi" w:cs="Calibri"/>
            <w:iCs/>
            <w:sz w:val="22"/>
            <w:szCs w:val="22"/>
          </w:rPr>
          <w:t>https://josephine.proebiz.com</w:t>
        </w:r>
      </w:hyperlink>
    </w:p>
    <w:p w14:paraId="6A528789" w14:textId="77777777" w:rsidR="00FB176F" w:rsidRPr="00FB176F" w:rsidRDefault="00FB176F" w:rsidP="00FB176F">
      <w:pPr>
        <w:rPr>
          <w:rStyle w:val="Hypertextovprepojenie"/>
          <w:rFonts w:asciiTheme="minorHAnsi" w:hAnsiTheme="minorHAnsi"/>
          <w:sz w:val="22"/>
          <w:szCs w:val="22"/>
        </w:rPr>
      </w:pPr>
      <w:r w:rsidRPr="00FB176F">
        <w:rPr>
          <w:rFonts w:asciiTheme="minorHAnsi" w:hAnsiTheme="minorHAnsi" w:cs="Calibri"/>
          <w:iCs/>
          <w:sz w:val="22"/>
          <w:szCs w:val="22"/>
        </w:rPr>
        <w:t>Adresa profilu:</w:t>
      </w:r>
      <w:r w:rsidRPr="00FB176F">
        <w:rPr>
          <w:rFonts w:asciiTheme="minorHAnsi" w:hAnsiTheme="minorHAnsi" w:cs="Calibri"/>
          <w:iCs/>
          <w:sz w:val="22"/>
          <w:szCs w:val="22"/>
        </w:rPr>
        <w:tab/>
      </w:r>
      <w:r w:rsidRPr="00FB176F">
        <w:rPr>
          <w:rFonts w:asciiTheme="minorHAnsi" w:hAnsiTheme="minorHAnsi" w:cs="Calibri"/>
          <w:iCs/>
          <w:sz w:val="22"/>
          <w:szCs w:val="22"/>
        </w:rPr>
        <w:tab/>
      </w:r>
      <w:hyperlink r:id="rId9" w:history="1">
        <w:r w:rsidRPr="00FB176F">
          <w:rPr>
            <w:rStyle w:val="Hypertextovprepojenie"/>
            <w:rFonts w:asciiTheme="minorHAnsi" w:hAnsiTheme="minorHAnsi"/>
            <w:sz w:val="22"/>
            <w:szCs w:val="22"/>
          </w:rPr>
          <w:t>https://www.uvo.gov.sk/vyhladavanie-profilov/detail/10066</w:t>
        </w:r>
      </w:hyperlink>
    </w:p>
    <w:p w14:paraId="74315FF9" w14:textId="77777777" w:rsidR="0080418D" w:rsidRPr="00FB176F" w:rsidRDefault="0080418D" w:rsidP="00307609">
      <w:pPr>
        <w:rPr>
          <w:rFonts w:asciiTheme="minorHAnsi" w:hAnsiTheme="minorHAnsi"/>
          <w:sz w:val="22"/>
          <w:szCs w:val="22"/>
        </w:rPr>
      </w:pPr>
    </w:p>
    <w:p w14:paraId="47330237" w14:textId="2C227F4D" w:rsidR="00BB0946" w:rsidRPr="00FB176F" w:rsidRDefault="00BB0946" w:rsidP="00C07D95">
      <w:pPr>
        <w:rPr>
          <w:rFonts w:asciiTheme="minorHAnsi" w:hAnsiTheme="minorHAnsi" w:cs="Calibri"/>
          <w:sz w:val="22"/>
          <w:szCs w:val="22"/>
        </w:rPr>
      </w:pPr>
    </w:p>
    <w:p w14:paraId="4066D2C9" w14:textId="57F1044C" w:rsidR="002237D3" w:rsidRPr="00FB176F" w:rsidRDefault="002237D3" w:rsidP="002237D3">
      <w:pPr>
        <w:jc w:val="both"/>
        <w:rPr>
          <w:rFonts w:asciiTheme="minorHAnsi" w:hAnsiTheme="minorHAnsi" w:cs="Calibri"/>
          <w:sz w:val="22"/>
          <w:szCs w:val="22"/>
        </w:rPr>
      </w:pPr>
      <w:r w:rsidRPr="00FB176F">
        <w:rPr>
          <w:rFonts w:asciiTheme="minorHAnsi" w:hAnsiTheme="minorHAnsi" w:cs="Calibri"/>
          <w:sz w:val="22"/>
          <w:szCs w:val="22"/>
        </w:rPr>
        <w:t xml:space="preserve">1.2. V prípade tohto verejného obstarávania poskytuje verejnému obstarávateľovi podporné činnosti vo verejnom obstarávaní centrálna obstarávacia organizácia v zmysle § 15 ods. 2 písm. a) zákona </w:t>
      </w:r>
      <w:r w:rsidR="005362CC" w:rsidRPr="00FB176F">
        <w:rPr>
          <w:rFonts w:asciiTheme="minorHAnsi" w:hAnsiTheme="minorHAnsi" w:cs="Calibri"/>
          <w:sz w:val="22"/>
          <w:szCs w:val="22"/>
        </w:rPr>
        <w:t xml:space="preserve">            </w:t>
      </w:r>
      <w:r w:rsidRPr="00FB176F">
        <w:rPr>
          <w:rFonts w:asciiTheme="minorHAnsi" w:hAnsiTheme="minorHAnsi" w:cs="Calibri"/>
          <w:sz w:val="22"/>
          <w:szCs w:val="22"/>
        </w:rPr>
        <w:t xml:space="preserve">č. 343/2015 </w:t>
      </w:r>
      <w:proofErr w:type="spellStart"/>
      <w:r w:rsidRPr="00FB176F">
        <w:rPr>
          <w:rFonts w:asciiTheme="minorHAnsi" w:hAnsiTheme="minorHAnsi" w:cs="Calibri"/>
          <w:sz w:val="22"/>
          <w:szCs w:val="22"/>
        </w:rPr>
        <w:t>Z.z</w:t>
      </w:r>
      <w:proofErr w:type="spellEnd"/>
      <w:r w:rsidRPr="00FB176F">
        <w:rPr>
          <w:rFonts w:asciiTheme="minorHAnsi" w:hAnsiTheme="minorHAnsi" w:cs="Calibri"/>
          <w:sz w:val="22"/>
          <w:szCs w:val="22"/>
        </w:rPr>
        <w:t>. o verejnom obstarávaní a o zmene a doplnení niektorých zákonov v znení neskorších predpisov:</w:t>
      </w:r>
    </w:p>
    <w:p w14:paraId="6EBFF5CD"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Názov:</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Banskobystrický samosprávny kraj</w:t>
      </w:r>
    </w:p>
    <w:p w14:paraId="5545B3C1"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Sídlo: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Námestie SNP 23, 974 01 Banská Bystrica</w:t>
      </w:r>
    </w:p>
    <w:p w14:paraId="6E0DE946"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IČO: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37 828 100</w:t>
      </w:r>
    </w:p>
    <w:p w14:paraId="26BB0D6E"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 xml:space="preserve">Komunikačné </w:t>
      </w:r>
      <w:proofErr w:type="spellStart"/>
      <w:r w:rsidRPr="00FB176F">
        <w:rPr>
          <w:rFonts w:asciiTheme="minorHAnsi" w:hAnsiTheme="minorHAnsi" w:cs="Calibri"/>
          <w:iCs/>
          <w:sz w:val="22"/>
          <w:szCs w:val="22"/>
        </w:rPr>
        <w:t>rozhr</w:t>
      </w:r>
      <w:proofErr w:type="spellEnd"/>
      <w:r w:rsidRPr="00FB176F">
        <w:rPr>
          <w:rFonts w:asciiTheme="minorHAnsi" w:hAnsiTheme="minorHAnsi" w:cs="Calibri"/>
          <w:iCs/>
          <w:sz w:val="22"/>
          <w:szCs w:val="22"/>
        </w:rPr>
        <w:t>.:</w:t>
      </w:r>
      <w:r w:rsidRPr="00FB176F">
        <w:rPr>
          <w:rFonts w:asciiTheme="minorHAnsi" w:hAnsiTheme="minorHAnsi" w:cs="Calibri"/>
          <w:iCs/>
          <w:sz w:val="22"/>
          <w:szCs w:val="22"/>
        </w:rPr>
        <w:tab/>
      </w:r>
      <w:hyperlink r:id="rId10" w:history="1">
        <w:r w:rsidRPr="00FB176F">
          <w:rPr>
            <w:rStyle w:val="Hypertextovprepojenie"/>
            <w:rFonts w:asciiTheme="minorHAnsi" w:hAnsiTheme="minorHAnsi" w:cs="Calibri"/>
            <w:iCs/>
            <w:sz w:val="22"/>
            <w:szCs w:val="22"/>
          </w:rPr>
          <w:t>https://josephine.proebiz.com</w:t>
        </w:r>
      </w:hyperlink>
    </w:p>
    <w:p w14:paraId="70FEF71F" w14:textId="77777777" w:rsidR="00FB176F" w:rsidRPr="00FB176F" w:rsidRDefault="00FB176F" w:rsidP="00FB176F">
      <w:pPr>
        <w:rPr>
          <w:rFonts w:asciiTheme="minorHAnsi" w:hAnsiTheme="minorHAnsi" w:cs="Calibri"/>
          <w:sz w:val="22"/>
          <w:szCs w:val="22"/>
        </w:rPr>
      </w:pPr>
      <w:r w:rsidRPr="00FB176F">
        <w:rPr>
          <w:rFonts w:asciiTheme="minorHAnsi" w:hAnsiTheme="minorHAnsi" w:cs="Calibri"/>
          <w:sz w:val="22"/>
          <w:szCs w:val="22"/>
        </w:rPr>
        <w:t>Kontaktná osoba:</w:t>
      </w:r>
      <w:r w:rsidRPr="00FB176F">
        <w:rPr>
          <w:rFonts w:asciiTheme="minorHAnsi" w:hAnsiTheme="minorHAnsi" w:cs="Calibri"/>
          <w:sz w:val="22"/>
          <w:szCs w:val="22"/>
        </w:rPr>
        <w:tab/>
        <w:t>Mgr. Ľuboš Hláčik</w:t>
      </w:r>
    </w:p>
    <w:p w14:paraId="320C053C" w14:textId="77777777" w:rsidR="00971053" w:rsidRPr="006934AE" w:rsidRDefault="00971053" w:rsidP="00C07D95">
      <w:pPr>
        <w:rPr>
          <w:rFonts w:asciiTheme="minorHAnsi" w:hAnsiTheme="minorHAnsi" w:cs="Calibri"/>
          <w:sz w:val="22"/>
          <w:szCs w:val="22"/>
        </w:rPr>
      </w:pPr>
    </w:p>
    <w:p w14:paraId="0AE8DDF6" w14:textId="73C10814" w:rsidR="00513D8E" w:rsidRDefault="00513D8E" w:rsidP="007215A6">
      <w:pPr>
        <w:pStyle w:val="tl1"/>
        <w:jc w:val="left"/>
        <w:rPr>
          <w:rFonts w:asciiTheme="minorHAnsi" w:hAnsiTheme="minorHAnsi" w:cs="Calibri"/>
          <w:b/>
          <w:bCs/>
          <w:sz w:val="22"/>
          <w:szCs w:val="22"/>
        </w:rPr>
      </w:pPr>
      <w:r w:rsidRPr="006934AE">
        <w:rPr>
          <w:rFonts w:asciiTheme="minorHAnsi" w:hAnsiTheme="minorHAnsi" w:cs="Calibri"/>
          <w:b/>
          <w:bCs/>
          <w:sz w:val="22"/>
          <w:szCs w:val="22"/>
        </w:rPr>
        <w:t>2.  PREDMET ZÁKAZKY</w:t>
      </w:r>
    </w:p>
    <w:p w14:paraId="4DC77B96" w14:textId="77777777" w:rsidR="00004126" w:rsidRPr="00D741C7" w:rsidRDefault="00004126" w:rsidP="00D741C7">
      <w:pPr>
        <w:pStyle w:val="tl1"/>
        <w:rPr>
          <w:rFonts w:asciiTheme="minorHAnsi" w:hAnsiTheme="minorHAnsi" w:cs="Calibri"/>
          <w:vanish/>
          <w:sz w:val="22"/>
          <w:szCs w:val="22"/>
        </w:rPr>
      </w:pPr>
    </w:p>
    <w:p w14:paraId="2FB79EEE" w14:textId="77777777" w:rsidR="004D1D04" w:rsidRPr="004D1D04" w:rsidRDefault="00513D8E" w:rsidP="00D741C7">
      <w:pPr>
        <w:pStyle w:val="Zkladntext3"/>
        <w:jc w:val="both"/>
        <w:rPr>
          <w:rFonts w:asciiTheme="minorHAnsi" w:hAnsiTheme="minorHAnsi" w:cstheme="minorHAnsi"/>
          <w:sz w:val="22"/>
          <w:szCs w:val="22"/>
        </w:rPr>
      </w:pPr>
      <w:r w:rsidRPr="00D741C7">
        <w:rPr>
          <w:rFonts w:asciiTheme="minorHAnsi" w:hAnsiTheme="minorHAnsi" w:cs="Calibri"/>
          <w:sz w:val="22"/>
          <w:szCs w:val="22"/>
        </w:rPr>
        <w:t xml:space="preserve">2.1. </w:t>
      </w:r>
      <w:r w:rsidR="00D741C7" w:rsidRPr="00D741C7">
        <w:rPr>
          <w:rFonts w:asciiTheme="minorHAnsi" w:hAnsiTheme="minorHAnsi" w:cstheme="minorHAnsi"/>
          <w:sz w:val="22"/>
          <w:szCs w:val="22"/>
        </w:rPr>
        <w:t xml:space="preserve">Predmetom verejného obstarávania je dodávka nových cestných oceľových zvodidiel a ich príslušenstva, ktoré sú určené na zvýšenie bezpečnosti ciest. Cestné zvodidlá musia v plnom rozsahu spĺňať technické a kvalitatívne parametre v zmysle platnej STN EN </w:t>
      </w:r>
      <w:r w:rsidR="00D741C7" w:rsidRPr="00D307E6">
        <w:rPr>
          <w:rFonts w:asciiTheme="minorHAnsi" w:hAnsiTheme="minorHAnsi" w:cstheme="minorHAnsi"/>
          <w:sz w:val="22"/>
          <w:szCs w:val="22"/>
        </w:rPr>
        <w:t>1317</w:t>
      </w:r>
      <w:r w:rsidR="00D741C7" w:rsidRPr="00D741C7">
        <w:rPr>
          <w:rFonts w:asciiTheme="minorHAnsi" w:hAnsiTheme="minorHAnsi" w:cstheme="minorHAnsi"/>
          <w:sz w:val="22"/>
          <w:szCs w:val="22"/>
        </w:rPr>
        <w:t xml:space="preserve"> </w:t>
      </w:r>
      <w:r w:rsidR="00D741C7">
        <w:rPr>
          <w:rFonts w:asciiTheme="minorHAnsi" w:hAnsiTheme="minorHAnsi" w:cstheme="minorHAnsi"/>
          <w:sz w:val="22"/>
          <w:szCs w:val="22"/>
          <w:lang w:val="sk-SK"/>
        </w:rPr>
        <w:t xml:space="preserve">- </w:t>
      </w:r>
      <w:r w:rsidR="00D741C7" w:rsidRPr="00D741C7">
        <w:rPr>
          <w:rFonts w:asciiTheme="minorHAnsi" w:hAnsiTheme="minorHAnsi" w:cstheme="minorHAnsi"/>
          <w:sz w:val="22"/>
          <w:szCs w:val="22"/>
          <w:shd w:val="clear" w:color="auto" w:fill="FFFFFF"/>
        </w:rPr>
        <w:t xml:space="preserve">Záchytné bezpečnostné zariadenia na </w:t>
      </w:r>
      <w:r w:rsidR="00D741C7" w:rsidRPr="004D1D04">
        <w:rPr>
          <w:rFonts w:asciiTheme="minorHAnsi" w:hAnsiTheme="minorHAnsi" w:cstheme="minorHAnsi"/>
          <w:sz w:val="22"/>
          <w:szCs w:val="22"/>
          <w:shd w:val="clear" w:color="auto" w:fill="FFFFFF"/>
        </w:rPr>
        <w:t>pozemných komunikáciách</w:t>
      </w:r>
      <w:r w:rsidR="00D741C7" w:rsidRPr="004D1D04">
        <w:rPr>
          <w:rFonts w:asciiTheme="minorHAnsi" w:hAnsiTheme="minorHAnsi" w:cstheme="minorHAnsi"/>
          <w:sz w:val="22"/>
          <w:szCs w:val="22"/>
        </w:rPr>
        <w:t xml:space="preserve"> a TP 010 Zvodidlá na pozemných komunikáciách</w:t>
      </w:r>
      <w:r w:rsidR="00D741C7" w:rsidRPr="004D1D04">
        <w:rPr>
          <w:rFonts w:asciiTheme="minorHAnsi" w:hAnsiTheme="minorHAnsi" w:cstheme="minorHAnsi"/>
          <w:sz w:val="22"/>
          <w:szCs w:val="22"/>
          <w:lang w:val="sk-SK"/>
        </w:rPr>
        <w:t>,</w:t>
      </w:r>
      <w:r w:rsidR="00D741C7" w:rsidRPr="004D1D04">
        <w:rPr>
          <w:rFonts w:asciiTheme="minorHAnsi" w:hAnsiTheme="minorHAnsi" w:cstheme="minorHAnsi"/>
          <w:sz w:val="22"/>
          <w:szCs w:val="22"/>
        </w:rPr>
        <w:t xml:space="preserve"> vydané Ministerstvom dopravy, pôšt a telekomunikácií Slovenskej republiky, Sekcia dopravnej infraštruktúry. </w:t>
      </w:r>
    </w:p>
    <w:p w14:paraId="48732C88" w14:textId="1A49D7F2" w:rsidR="004D1D04" w:rsidRPr="004D1D04" w:rsidRDefault="004D1D04" w:rsidP="00D741C7">
      <w:pPr>
        <w:pStyle w:val="Zkladntext3"/>
        <w:jc w:val="both"/>
        <w:rPr>
          <w:rFonts w:asciiTheme="minorHAnsi" w:hAnsiTheme="minorHAnsi" w:cs="Arial"/>
          <w:sz w:val="22"/>
          <w:szCs w:val="22"/>
        </w:rPr>
      </w:pPr>
      <w:r w:rsidRPr="004D1D04">
        <w:rPr>
          <w:rFonts w:asciiTheme="minorHAnsi" w:hAnsiTheme="minorHAnsi" w:cs="Arial"/>
          <w:sz w:val="22"/>
          <w:szCs w:val="22"/>
        </w:rPr>
        <w:t xml:space="preserve">V prípadoch, kedy </w:t>
      </w:r>
      <w:r>
        <w:rPr>
          <w:rFonts w:asciiTheme="minorHAnsi" w:hAnsiTheme="minorHAnsi" w:cs="Arial"/>
          <w:sz w:val="22"/>
          <w:szCs w:val="22"/>
          <w:lang w:val="sk-SK"/>
        </w:rPr>
        <w:t>Technické podmienky</w:t>
      </w:r>
      <w:r>
        <w:rPr>
          <w:rFonts w:asciiTheme="minorHAnsi" w:hAnsiTheme="minorHAnsi" w:cs="Arial"/>
          <w:sz w:val="22"/>
          <w:szCs w:val="22"/>
        </w:rPr>
        <w:t xml:space="preserve"> stanovuj</w:t>
      </w:r>
      <w:r>
        <w:rPr>
          <w:rFonts w:asciiTheme="minorHAnsi" w:hAnsiTheme="minorHAnsi" w:cs="Arial"/>
          <w:sz w:val="22"/>
          <w:szCs w:val="22"/>
          <w:lang w:val="sk-SK"/>
        </w:rPr>
        <w:t>ú</w:t>
      </w:r>
      <w:r w:rsidRPr="004D1D04">
        <w:rPr>
          <w:rFonts w:asciiTheme="minorHAnsi" w:hAnsiTheme="minorHAnsi" w:cs="Arial"/>
          <w:sz w:val="22"/>
          <w:szCs w:val="22"/>
        </w:rPr>
        <w:t xml:space="preserve"> požiadavku na zhodu s ktoroukoľvek časťou </w:t>
      </w:r>
      <w:r>
        <w:rPr>
          <w:rFonts w:asciiTheme="minorHAnsi" w:hAnsiTheme="minorHAnsi" w:cs="Arial"/>
          <w:sz w:val="22"/>
          <w:szCs w:val="22"/>
        </w:rPr>
        <w:t>slovenskej normy (</w:t>
      </w:r>
      <w:r>
        <w:rPr>
          <w:rFonts w:asciiTheme="minorHAnsi" w:hAnsiTheme="minorHAnsi" w:cs="Arial"/>
          <w:sz w:val="22"/>
          <w:szCs w:val="22"/>
          <w:lang w:val="sk-SK"/>
        </w:rPr>
        <w:t>STN</w:t>
      </w:r>
      <w:r w:rsidRPr="004D1D04">
        <w:rPr>
          <w:rFonts w:asciiTheme="minorHAnsi" w:hAnsiTheme="minorHAnsi" w:cs="Arial"/>
          <w:sz w:val="22"/>
          <w:szCs w:val="22"/>
        </w:rPr>
        <w:t>) alebo inej technickej špecifikácie, možno túto požiadavku splniť zaistením súladu s:</w:t>
      </w:r>
    </w:p>
    <w:p w14:paraId="130A6ABC" w14:textId="2890C03E" w:rsidR="004D1D04" w:rsidRPr="004D1D04" w:rsidRDefault="004D1D04" w:rsidP="004D1D04">
      <w:pPr>
        <w:pStyle w:val="Zkladntext3"/>
        <w:ind w:left="709"/>
        <w:jc w:val="both"/>
        <w:rPr>
          <w:rFonts w:asciiTheme="minorHAnsi" w:hAnsiTheme="minorHAnsi" w:cs="Arial"/>
          <w:sz w:val="22"/>
          <w:szCs w:val="22"/>
        </w:rPr>
      </w:pPr>
      <w:r w:rsidRPr="004D1D04">
        <w:rPr>
          <w:rFonts w:asciiTheme="minorHAnsi" w:hAnsiTheme="minorHAnsi" w:cs="Arial"/>
          <w:sz w:val="22"/>
          <w:szCs w:val="22"/>
        </w:rPr>
        <w:t xml:space="preserve">a) normou alebo kódexom osvedčených postupov vydaných vnútroštátnym normalizačným orgánom alebo rovnocenným orgánom niektorého zo štátov EHP a Turecka; </w:t>
      </w:r>
    </w:p>
    <w:p w14:paraId="3CB2DC9A" w14:textId="77777777" w:rsidR="004D1D04" w:rsidRPr="004D1D04" w:rsidRDefault="004D1D04" w:rsidP="004D1D04">
      <w:pPr>
        <w:pStyle w:val="Zkladntext3"/>
        <w:ind w:left="709"/>
        <w:jc w:val="both"/>
        <w:rPr>
          <w:rFonts w:asciiTheme="minorHAnsi" w:hAnsiTheme="minorHAnsi" w:cs="Arial"/>
          <w:sz w:val="22"/>
          <w:szCs w:val="22"/>
        </w:rPr>
      </w:pPr>
      <w:r w:rsidRPr="004D1D04">
        <w:rPr>
          <w:rFonts w:asciiTheme="minorHAnsi" w:hAnsiTheme="minorHAnsi" w:cs="Arial"/>
          <w:sz w:val="22"/>
          <w:szCs w:val="22"/>
        </w:rPr>
        <w:t xml:space="preserve">(b) ktoroukoľvek medzinárodnou normou, ktorú niektorý zo štátov EHP a Turecka uznáva ako normu alebo kódex osvedčených postupov; </w:t>
      </w:r>
    </w:p>
    <w:p w14:paraId="2ED5A116" w14:textId="77777777" w:rsidR="004D1D04" w:rsidRPr="004D1D04" w:rsidRDefault="004D1D04" w:rsidP="004D1D04">
      <w:pPr>
        <w:pStyle w:val="Zkladntext3"/>
        <w:ind w:left="709"/>
        <w:jc w:val="both"/>
        <w:rPr>
          <w:rFonts w:asciiTheme="minorHAnsi" w:hAnsiTheme="minorHAnsi" w:cs="Arial"/>
          <w:sz w:val="22"/>
          <w:szCs w:val="22"/>
        </w:rPr>
      </w:pPr>
      <w:r w:rsidRPr="004D1D04">
        <w:rPr>
          <w:rFonts w:asciiTheme="minorHAnsi" w:hAnsiTheme="minorHAnsi" w:cs="Arial"/>
          <w:sz w:val="22"/>
          <w:szCs w:val="22"/>
        </w:rPr>
        <w:t xml:space="preserve">(c) technickou špecifikáciou, ktorú verejný orgán niektorého zo štátov EHP a Turecka uznáva ako normu; alebo </w:t>
      </w:r>
    </w:p>
    <w:p w14:paraId="06E77DF2" w14:textId="33A60BA1" w:rsidR="004D1D04" w:rsidRDefault="004D1D04" w:rsidP="004D1D04">
      <w:pPr>
        <w:pStyle w:val="Zkladntext3"/>
        <w:ind w:left="709"/>
        <w:jc w:val="both"/>
        <w:rPr>
          <w:rFonts w:asciiTheme="minorHAnsi" w:hAnsiTheme="minorHAnsi" w:cs="Arial"/>
          <w:sz w:val="22"/>
          <w:szCs w:val="22"/>
        </w:rPr>
      </w:pPr>
      <w:r w:rsidRPr="004D1D04">
        <w:rPr>
          <w:rFonts w:asciiTheme="minorHAnsi" w:hAnsiTheme="minorHAnsi" w:cs="Arial"/>
          <w:sz w:val="22"/>
          <w:szCs w:val="22"/>
        </w:rPr>
        <w:t>(d) európskym technickým posúdením vydaným v súlade s postupom stanoveným v nariadení (EÚ) č. 305/2011.</w:t>
      </w:r>
    </w:p>
    <w:p w14:paraId="00F12CCF" w14:textId="77777777" w:rsidR="004D1D04" w:rsidRDefault="004D1D04" w:rsidP="00D741C7">
      <w:pPr>
        <w:pStyle w:val="Zkladntext3"/>
        <w:jc w:val="both"/>
        <w:rPr>
          <w:rFonts w:asciiTheme="minorHAnsi" w:hAnsiTheme="minorHAnsi" w:cstheme="minorHAnsi"/>
          <w:sz w:val="22"/>
          <w:szCs w:val="22"/>
        </w:rPr>
      </w:pPr>
    </w:p>
    <w:p w14:paraId="7DBBB162" w14:textId="6C6C2886" w:rsidR="006F25FB" w:rsidRDefault="006F25FB" w:rsidP="00004126">
      <w:pPr>
        <w:jc w:val="both"/>
        <w:rPr>
          <w:rFonts w:asciiTheme="minorHAnsi" w:eastAsia="TimesNewRomanPSMT" w:hAnsiTheme="minorHAnsi" w:cs="TimesNewRomanPSMT"/>
          <w:sz w:val="22"/>
          <w:szCs w:val="22"/>
          <w:lang w:eastAsia="en-US"/>
        </w:rPr>
      </w:pPr>
      <w:r>
        <w:rPr>
          <w:rFonts w:asciiTheme="minorHAnsi" w:eastAsia="TimesNewRomanPSMT" w:hAnsiTheme="minorHAnsi" w:cs="TimesNewRomanPSMT"/>
          <w:sz w:val="22"/>
          <w:szCs w:val="22"/>
          <w:lang w:eastAsia="en-US"/>
        </w:rPr>
        <w:t>Opis predmetu zákazky</w:t>
      </w:r>
      <w:r w:rsidR="00D115A4">
        <w:rPr>
          <w:rFonts w:asciiTheme="minorHAnsi" w:eastAsia="TimesNewRomanPSMT" w:hAnsiTheme="minorHAnsi" w:cs="TimesNewRomanPSMT"/>
          <w:sz w:val="22"/>
          <w:szCs w:val="22"/>
          <w:lang w:eastAsia="en-US"/>
        </w:rPr>
        <w:t xml:space="preserve"> (vrátane predpokladaných množstiev</w:t>
      </w:r>
      <w:r w:rsidR="000D2841">
        <w:rPr>
          <w:rFonts w:asciiTheme="minorHAnsi" w:eastAsia="TimesNewRomanPSMT" w:hAnsiTheme="minorHAnsi" w:cs="TimesNewRomanPSMT"/>
          <w:sz w:val="22"/>
          <w:szCs w:val="22"/>
          <w:lang w:eastAsia="en-US"/>
        </w:rPr>
        <w:t xml:space="preserve"> jednotlivých </w:t>
      </w:r>
      <w:r w:rsidR="00D741C7">
        <w:rPr>
          <w:rFonts w:asciiTheme="minorHAnsi" w:eastAsia="TimesNewRomanPSMT" w:hAnsiTheme="minorHAnsi" w:cs="TimesNewRomanPSMT"/>
          <w:sz w:val="22"/>
          <w:szCs w:val="22"/>
          <w:lang w:eastAsia="en-US"/>
        </w:rPr>
        <w:t>tovarov</w:t>
      </w:r>
      <w:r w:rsidR="00D115A4">
        <w:rPr>
          <w:rFonts w:asciiTheme="minorHAnsi" w:eastAsia="TimesNewRomanPSMT" w:hAnsiTheme="minorHAnsi" w:cs="TimesNewRomanPSMT"/>
          <w:sz w:val="22"/>
          <w:szCs w:val="22"/>
          <w:lang w:eastAsia="en-US"/>
        </w:rPr>
        <w:t>),</w:t>
      </w:r>
      <w:r>
        <w:rPr>
          <w:rFonts w:asciiTheme="minorHAnsi" w:eastAsia="TimesNewRomanPSMT" w:hAnsiTheme="minorHAnsi" w:cs="TimesNewRomanPSMT"/>
          <w:sz w:val="22"/>
          <w:szCs w:val="22"/>
          <w:lang w:eastAsia="en-US"/>
        </w:rPr>
        <w:t xml:space="preserve"> tvorí časť B týchto Súťažných podkladov.</w:t>
      </w:r>
    </w:p>
    <w:p w14:paraId="37C6570B" w14:textId="613B4357" w:rsidR="00826D6B" w:rsidRPr="005C03DD" w:rsidRDefault="0086064E" w:rsidP="00004126">
      <w:pPr>
        <w:jc w:val="both"/>
        <w:rPr>
          <w:rFonts w:asciiTheme="minorHAnsi" w:eastAsia="TimesNewRomanPSMT" w:hAnsiTheme="minorHAnsi" w:cs="TimesNewRomanPSMT"/>
          <w:sz w:val="22"/>
          <w:szCs w:val="22"/>
          <w:lang w:eastAsia="en-US"/>
        </w:rPr>
      </w:pPr>
      <w:r w:rsidRPr="00004126">
        <w:rPr>
          <w:rFonts w:asciiTheme="minorHAnsi" w:hAnsiTheme="minorHAnsi" w:cs="Calibri"/>
          <w:sz w:val="22"/>
          <w:szCs w:val="22"/>
        </w:rPr>
        <w:t xml:space="preserve"> </w:t>
      </w:r>
    </w:p>
    <w:p w14:paraId="39DB62EC" w14:textId="13A9CB06" w:rsidR="005A48D7" w:rsidRPr="006934AE" w:rsidRDefault="00761EE6" w:rsidP="005A48D7">
      <w:pPr>
        <w:jc w:val="both"/>
        <w:rPr>
          <w:rFonts w:asciiTheme="minorHAnsi" w:hAnsiTheme="minorHAnsi" w:cs="Calibri"/>
          <w:sz w:val="22"/>
          <w:szCs w:val="22"/>
        </w:rPr>
      </w:pPr>
      <w:r w:rsidRPr="006934AE">
        <w:rPr>
          <w:rFonts w:asciiTheme="minorHAnsi" w:hAnsiTheme="minorHAnsi" w:cs="Calibri"/>
          <w:sz w:val="22"/>
          <w:szCs w:val="22"/>
        </w:rPr>
        <w:t xml:space="preserve">2.2. </w:t>
      </w:r>
      <w:r w:rsidR="005A48D7" w:rsidRPr="006934AE">
        <w:rPr>
          <w:rFonts w:asciiTheme="minorHAnsi" w:hAnsiTheme="minorHAnsi" w:cs="Calibri"/>
          <w:sz w:val="22"/>
          <w:szCs w:val="22"/>
        </w:rPr>
        <w:t>Spol</w:t>
      </w:r>
      <w:r w:rsidR="00AA0B6B">
        <w:rPr>
          <w:rFonts w:asciiTheme="minorHAnsi" w:hAnsiTheme="minorHAnsi" w:cs="Calibri"/>
          <w:sz w:val="22"/>
          <w:szCs w:val="22"/>
        </w:rPr>
        <w:t>očný slovník obstarávania (CPV):</w:t>
      </w:r>
    </w:p>
    <w:p w14:paraId="43AF4DB4" w14:textId="77777777" w:rsidR="00004126" w:rsidRPr="00004126" w:rsidRDefault="00004126" w:rsidP="00971053">
      <w:pPr>
        <w:jc w:val="both"/>
        <w:rPr>
          <w:rFonts w:asciiTheme="minorHAnsi" w:hAnsiTheme="minorHAnsi" w:cs="Arial"/>
          <w:noProof/>
          <w:sz w:val="22"/>
          <w:szCs w:val="22"/>
        </w:rPr>
      </w:pPr>
    </w:p>
    <w:p w14:paraId="3FA84DD7" w14:textId="77777777" w:rsidR="00AA0B6B" w:rsidRDefault="005A48D7" w:rsidP="00D27A11">
      <w:pPr>
        <w:jc w:val="both"/>
        <w:rPr>
          <w:rFonts w:asciiTheme="minorHAnsi" w:hAnsiTheme="minorHAnsi" w:cs="Arial"/>
          <w:noProof/>
          <w:sz w:val="22"/>
          <w:szCs w:val="22"/>
        </w:rPr>
      </w:pPr>
      <w:r w:rsidRPr="00004126">
        <w:rPr>
          <w:rFonts w:asciiTheme="minorHAnsi" w:hAnsiTheme="minorHAnsi" w:cs="Arial"/>
          <w:noProof/>
          <w:sz w:val="22"/>
          <w:szCs w:val="22"/>
        </w:rPr>
        <w:t xml:space="preserve">Hlavný predmet: </w:t>
      </w:r>
    </w:p>
    <w:p w14:paraId="1DA54F65" w14:textId="77777777" w:rsidR="00AA0B6B" w:rsidRDefault="00AA0B6B" w:rsidP="00D27A11">
      <w:pPr>
        <w:jc w:val="both"/>
        <w:rPr>
          <w:rFonts w:asciiTheme="minorHAnsi" w:hAnsiTheme="minorHAnsi" w:cs="Arial"/>
          <w:noProof/>
          <w:sz w:val="22"/>
          <w:szCs w:val="22"/>
        </w:rPr>
      </w:pPr>
    </w:p>
    <w:p w14:paraId="6AAA9AF8" w14:textId="72C552F1" w:rsidR="00D27A11" w:rsidRPr="001370AB" w:rsidRDefault="005A48D7" w:rsidP="00AA0B6B">
      <w:pPr>
        <w:pStyle w:val="Odsekzoznamu"/>
        <w:numPr>
          <w:ilvl w:val="0"/>
          <w:numId w:val="39"/>
        </w:numPr>
        <w:jc w:val="both"/>
        <w:rPr>
          <w:rFonts w:asciiTheme="minorHAnsi" w:hAnsiTheme="minorHAnsi" w:cs="Arial"/>
          <w:noProof/>
          <w:sz w:val="22"/>
          <w:szCs w:val="22"/>
        </w:rPr>
      </w:pPr>
      <w:r w:rsidRPr="001370AB">
        <w:rPr>
          <w:rFonts w:asciiTheme="minorHAnsi" w:hAnsiTheme="minorHAnsi" w:cs="Arial"/>
          <w:noProof/>
          <w:sz w:val="22"/>
          <w:szCs w:val="22"/>
        </w:rPr>
        <w:t>hlavný slovník:</w:t>
      </w:r>
      <w:bookmarkStart w:id="0" w:name="_Hlk505268534"/>
      <w:r w:rsidR="00004126" w:rsidRPr="001370AB">
        <w:rPr>
          <w:rFonts w:asciiTheme="minorHAnsi" w:hAnsiTheme="minorHAnsi" w:cs="Arial"/>
          <w:noProof/>
          <w:sz w:val="22"/>
          <w:szCs w:val="22"/>
        </w:rPr>
        <w:tab/>
      </w:r>
      <w:r w:rsidR="00AA0B6B" w:rsidRPr="001370AB">
        <w:rPr>
          <w:rFonts w:asciiTheme="minorHAnsi" w:hAnsiTheme="minorHAnsi" w:cs="Arial"/>
          <w:noProof/>
          <w:sz w:val="22"/>
          <w:szCs w:val="22"/>
        </w:rPr>
        <w:tab/>
      </w:r>
      <w:r w:rsidR="00AA0B6B" w:rsidRPr="001370AB">
        <w:rPr>
          <w:rFonts w:asciiTheme="minorHAnsi" w:hAnsiTheme="minorHAnsi" w:cstheme="minorHAnsi"/>
          <w:sz w:val="22"/>
          <w:szCs w:val="22"/>
        </w:rPr>
        <w:t>34920000-2</w:t>
      </w:r>
      <w:r w:rsidR="00AA0B6B" w:rsidRPr="001370AB">
        <w:rPr>
          <w:rFonts w:asciiTheme="minorHAnsi" w:hAnsiTheme="minorHAnsi" w:cstheme="minorHAnsi"/>
          <w:sz w:val="22"/>
          <w:szCs w:val="22"/>
        </w:rPr>
        <w:tab/>
        <w:t>Ce</w:t>
      </w:r>
      <w:r w:rsidR="00D27A11" w:rsidRPr="001370AB">
        <w:rPr>
          <w:rFonts w:asciiTheme="minorHAnsi" w:hAnsiTheme="minorHAnsi" w:cstheme="minorHAnsi"/>
          <w:sz w:val="22"/>
          <w:szCs w:val="22"/>
        </w:rPr>
        <w:t>stné príslušenstvo</w:t>
      </w:r>
    </w:p>
    <w:p w14:paraId="627EAE4B" w14:textId="77777777" w:rsidR="00D27A11" w:rsidRPr="001370AB" w:rsidRDefault="00D27A11" w:rsidP="00D27A11">
      <w:pPr>
        <w:jc w:val="both"/>
        <w:rPr>
          <w:rFonts w:asciiTheme="minorHAnsi" w:hAnsiTheme="minorHAnsi" w:cs="Arial"/>
          <w:noProof/>
          <w:sz w:val="22"/>
          <w:szCs w:val="22"/>
        </w:rPr>
      </w:pPr>
    </w:p>
    <w:p w14:paraId="1CA5FAEA" w14:textId="29F2464D" w:rsidR="00AA0B6B" w:rsidRPr="001370AB" w:rsidRDefault="00AA0B6B" w:rsidP="00AA0B6B">
      <w:pPr>
        <w:pStyle w:val="Odsekzoznamu"/>
        <w:numPr>
          <w:ilvl w:val="0"/>
          <w:numId w:val="39"/>
        </w:numPr>
        <w:jc w:val="both"/>
        <w:rPr>
          <w:rFonts w:asciiTheme="minorHAnsi" w:hAnsiTheme="minorHAnsi" w:cstheme="minorHAnsi"/>
          <w:sz w:val="22"/>
          <w:szCs w:val="22"/>
        </w:rPr>
      </w:pPr>
      <w:r w:rsidRPr="001370AB">
        <w:rPr>
          <w:rFonts w:asciiTheme="minorHAnsi" w:hAnsiTheme="minorHAnsi" w:cs="Arial"/>
          <w:noProof/>
          <w:sz w:val="22"/>
          <w:szCs w:val="22"/>
        </w:rPr>
        <w:t>d</w:t>
      </w:r>
      <w:r w:rsidR="00D27A11" w:rsidRPr="001370AB">
        <w:rPr>
          <w:rFonts w:asciiTheme="minorHAnsi" w:hAnsiTheme="minorHAnsi" w:cs="Arial"/>
          <w:noProof/>
          <w:sz w:val="22"/>
          <w:szCs w:val="22"/>
        </w:rPr>
        <w:t xml:space="preserve">oplňujúci slovník:      </w:t>
      </w:r>
      <w:r w:rsidR="00D27A11" w:rsidRPr="001370AB">
        <w:rPr>
          <w:rFonts w:asciiTheme="minorHAnsi" w:hAnsiTheme="minorHAnsi" w:cs="Arial"/>
          <w:noProof/>
          <w:sz w:val="22"/>
          <w:szCs w:val="22"/>
        </w:rPr>
        <w:tab/>
      </w:r>
      <w:r w:rsidRPr="001370AB">
        <w:rPr>
          <w:rFonts w:asciiTheme="minorHAnsi" w:hAnsiTheme="minorHAnsi" w:cstheme="minorHAnsi"/>
          <w:sz w:val="22"/>
          <w:szCs w:val="22"/>
        </w:rPr>
        <w:t>35113300-2</w:t>
      </w:r>
      <w:r w:rsidRPr="001370AB">
        <w:rPr>
          <w:rFonts w:asciiTheme="minorHAnsi" w:hAnsiTheme="minorHAnsi" w:cstheme="minorHAnsi"/>
          <w:sz w:val="22"/>
          <w:szCs w:val="22"/>
        </w:rPr>
        <w:tab/>
        <w:t>Bezpečnostné zariadenia</w:t>
      </w:r>
    </w:p>
    <w:p w14:paraId="114F74DD" w14:textId="662ACE50" w:rsidR="00D27A11" w:rsidRPr="00EA33EF" w:rsidRDefault="00AA0B6B" w:rsidP="00EA33EF">
      <w:pPr>
        <w:pStyle w:val="Odsekzoznamu"/>
        <w:ind w:left="4254" w:hanging="1418"/>
        <w:jc w:val="both"/>
        <w:rPr>
          <w:rFonts w:asciiTheme="minorHAnsi" w:hAnsiTheme="minorHAnsi" w:cstheme="minorHAnsi"/>
          <w:sz w:val="22"/>
          <w:szCs w:val="22"/>
        </w:rPr>
      </w:pPr>
      <w:r w:rsidRPr="001370AB">
        <w:rPr>
          <w:rFonts w:asciiTheme="minorHAnsi" w:hAnsiTheme="minorHAnsi" w:cstheme="minorHAnsi"/>
          <w:sz w:val="22"/>
          <w:szCs w:val="22"/>
        </w:rPr>
        <w:t xml:space="preserve">34996000-5 </w:t>
      </w:r>
      <w:r w:rsidRPr="001370AB">
        <w:rPr>
          <w:rFonts w:asciiTheme="minorHAnsi" w:hAnsiTheme="minorHAnsi" w:cstheme="minorHAnsi"/>
          <w:sz w:val="22"/>
          <w:szCs w:val="22"/>
        </w:rPr>
        <w:tab/>
      </w:r>
      <w:r w:rsidR="00D27A11" w:rsidRPr="001370AB">
        <w:rPr>
          <w:rFonts w:asciiTheme="minorHAnsi" w:hAnsiTheme="minorHAnsi" w:cstheme="minorHAnsi"/>
          <w:sz w:val="22"/>
          <w:szCs w:val="22"/>
        </w:rPr>
        <w:t>Regulačné, bezpečnostné alebo signalizačné zariadenia pre cestnú dopravu</w:t>
      </w:r>
      <w:r w:rsidR="00D27A11">
        <w:rPr>
          <w:rFonts w:asciiTheme="minorHAnsi" w:hAnsiTheme="minorHAnsi" w:cstheme="minorHAnsi"/>
        </w:rPr>
        <w:t xml:space="preserve">                                   </w:t>
      </w:r>
    </w:p>
    <w:p w14:paraId="22B49F2D" w14:textId="3139F4C8" w:rsidR="00761EE6" w:rsidRPr="006934AE" w:rsidRDefault="00761EE6" w:rsidP="00761EE6">
      <w:pPr>
        <w:pStyle w:val="tl1"/>
        <w:rPr>
          <w:rFonts w:asciiTheme="minorHAnsi" w:hAnsiTheme="minorHAnsi" w:cs="Calibri"/>
          <w:sz w:val="22"/>
          <w:szCs w:val="22"/>
          <w:lang w:eastAsia="cs-CZ"/>
        </w:rPr>
      </w:pPr>
      <w:r w:rsidRPr="006934AE">
        <w:rPr>
          <w:rFonts w:asciiTheme="minorHAnsi" w:hAnsiTheme="minorHAnsi" w:cs="Calibri"/>
          <w:sz w:val="22"/>
          <w:szCs w:val="22"/>
          <w:lang w:eastAsia="cs-CZ"/>
        </w:rPr>
        <w:tab/>
      </w:r>
      <w:r w:rsidRPr="006934AE">
        <w:rPr>
          <w:rFonts w:asciiTheme="minorHAnsi" w:hAnsiTheme="minorHAnsi" w:cs="Calibri"/>
          <w:sz w:val="22"/>
          <w:szCs w:val="22"/>
          <w:lang w:eastAsia="cs-CZ"/>
        </w:rPr>
        <w:tab/>
      </w:r>
      <w:r w:rsidRPr="006934AE">
        <w:rPr>
          <w:rFonts w:asciiTheme="minorHAnsi" w:hAnsiTheme="minorHAnsi" w:cs="Calibri"/>
          <w:sz w:val="22"/>
          <w:szCs w:val="22"/>
          <w:lang w:eastAsia="cs-CZ"/>
        </w:rPr>
        <w:tab/>
      </w:r>
      <w:r w:rsidRPr="006934AE">
        <w:rPr>
          <w:rFonts w:asciiTheme="minorHAnsi" w:hAnsiTheme="minorHAnsi" w:cs="Calibri"/>
          <w:sz w:val="22"/>
          <w:szCs w:val="22"/>
          <w:lang w:eastAsia="cs-CZ"/>
        </w:rPr>
        <w:tab/>
      </w:r>
      <w:r w:rsidRPr="006934AE">
        <w:rPr>
          <w:rFonts w:asciiTheme="minorHAnsi" w:hAnsiTheme="minorHAnsi" w:cs="Calibri"/>
          <w:sz w:val="22"/>
          <w:szCs w:val="22"/>
          <w:lang w:eastAsia="cs-CZ"/>
        </w:rPr>
        <w:tab/>
      </w:r>
      <w:bookmarkEnd w:id="0"/>
      <w:r w:rsidR="00C90265" w:rsidRPr="006934AE">
        <w:rPr>
          <w:rFonts w:asciiTheme="minorHAnsi" w:hAnsiTheme="minorHAnsi" w:cs="Calibri"/>
          <w:sz w:val="22"/>
          <w:szCs w:val="22"/>
        </w:rPr>
        <w:tab/>
      </w:r>
      <w:r w:rsidR="00C90265" w:rsidRPr="006934AE">
        <w:rPr>
          <w:rFonts w:asciiTheme="minorHAnsi" w:hAnsiTheme="minorHAnsi" w:cs="Calibri"/>
          <w:sz w:val="22"/>
          <w:szCs w:val="22"/>
        </w:rPr>
        <w:tab/>
      </w:r>
      <w:r w:rsidR="00C90265" w:rsidRPr="006934AE">
        <w:rPr>
          <w:rFonts w:asciiTheme="minorHAnsi" w:hAnsiTheme="minorHAnsi" w:cs="Calibri"/>
          <w:sz w:val="22"/>
          <w:szCs w:val="22"/>
        </w:rPr>
        <w:tab/>
      </w:r>
      <w:r w:rsidR="00C90265" w:rsidRPr="006934AE">
        <w:rPr>
          <w:rFonts w:asciiTheme="minorHAnsi" w:hAnsiTheme="minorHAnsi" w:cs="Calibri"/>
          <w:sz w:val="22"/>
          <w:szCs w:val="22"/>
        </w:rPr>
        <w:tab/>
      </w:r>
    </w:p>
    <w:p w14:paraId="064B54BF" w14:textId="4991B52A" w:rsidR="00826D6B" w:rsidRDefault="00761EE6" w:rsidP="009649B9">
      <w:pPr>
        <w:jc w:val="both"/>
        <w:rPr>
          <w:rFonts w:asciiTheme="minorHAnsi" w:hAnsiTheme="minorHAnsi" w:cs="Calibri"/>
          <w:sz w:val="22"/>
          <w:szCs w:val="22"/>
        </w:rPr>
      </w:pPr>
      <w:r w:rsidRPr="00B23F56">
        <w:rPr>
          <w:rFonts w:asciiTheme="minorHAnsi" w:hAnsiTheme="minorHAnsi" w:cs="Calibri"/>
          <w:sz w:val="22"/>
          <w:szCs w:val="22"/>
        </w:rPr>
        <w:lastRenderedPageBreak/>
        <w:t xml:space="preserve">2.3. </w:t>
      </w:r>
      <w:r w:rsidR="005A6B36" w:rsidRPr="00B23F56">
        <w:rPr>
          <w:rFonts w:asciiTheme="minorHAnsi" w:hAnsiTheme="minorHAnsi" w:cs="Calibri"/>
          <w:sz w:val="22"/>
          <w:szCs w:val="22"/>
        </w:rPr>
        <w:t xml:space="preserve">Predmet zákazky </w:t>
      </w:r>
      <w:r w:rsidR="00B23F56" w:rsidRPr="00B23F56">
        <w:rPr>
          <w:rFonts w:asciiTheme="minorHAnsi" w:hAnsiTheme="minorHAnsi" w:cs="Calibri"/>
          <w:sz w:val="22"/>
          <w:szCs w:val="22"/>
        </w:rPr>
        <w:t xml:space="preserve">je </w:t>
      </w:r>
      <w:r w:rsidRPr="00B23F56">
        <w:rPr>
          <w:rFonts w:asciiTheme="minorHAnsi" w:hAnsiTheme="minorHAnsi" w:cs="Calibri"/>
          <w:sz w:val="22"/>
          <w:szCs w:val="22"/>
        </w:rPr>
        <w:t xml:space="preserve">rozdelený na </w:t>
      </w:r>
      <w:r w:rsidR="00AA0B6B">
        <w:rPr>
          <w:rFonts w:asciiTheme="minorHAnsi" w:hAnsiTheme="minorHAnsi" w:cs="Calibri"/>
          <w:sz w:val="22"/>
          <w:szCs w:val="22"/>
        </w:rPr>
        <w:t xml:space="preserve">dve </w:t>
      </w:r>
      <w:r w:rsidR="00B23F56" w:rsidRPr="00B23F56">
        <w:rPr>
          <w:rFonts w:asciiTheme="minorHAnsi" w:hAnsiTheme="minorHAnsi" w:cs="Calibri"/>
          <w:sz w:val="22"/>
          <w:szCs w:val="22"/>
        </w:rPr>
        <w:t>samostatné časti</w:t>
      </w:r>
      <w:r w:rsidR="00EA33EF">
        <w:rPr>
          <w:rFonts w:asciiTheme="minorHAnsi" w:hAnsiTheme="minorHAnsi" w:cs="Calibri"/>
          <w:sz w:val="22"/>
          <w:szCs w:val="22"/>
        </w:rPr>
        <w:t>:</w:t>
      </w:r>
    </w:p>
    <w:p w14:paraId="75DFE246" w14:textId="4CFA9276" w:rsidR="00EA33EF" w:rsidRDefault="00EA33EF" w:rsidP="009649B9">
      <w:pPr>
        <w:jc w:val="both"/>
        <w:rPr>
          <w:rFonts w:asciiTheme="minorHAnsi" w:hAnsiTheme="minorHAnsi" w:cs="Calibri"/>
          <w:sz w:val="22"/>
          <w:szCs w:val="22"/>
        </w:rPr>
      </w:pPr>
    </w:p>
    <w:p w14:paraId="1CB46BC7" w14:textId="1495D1E3" w:rsidR="00EA33EF" w:rsidRPr="00EA33EF" w:rsidRDefault="00EA33EF" w:rsidP="00EA33EF">
      <w:pPr>
        <w:ind w:left="709"/>
        <w:rPr>
          <w:rFonts w:ascii="Calibri" w:hAnsi="Calibri" w:cs="Calibri"/>
          <w:bCs/>
          <w:sz w:val="22"/>
          <w:szCs w:val="22"/>
        </w:rPr>
      </w:pPr>
      <w:r w:rsidRPr="00EA33EF">
        <w:rPr>
          <w:rFonts w:ascii="Calibri" w:hAnsi="Calibri" w:cs="Calibri"/>
          <w:sz w:val="22"/>
          <w:szCs w:val="22"/>
        </w:rPr>
        <w:t>2.</w:t>
      </w:r>
      <w:r>
        <w:rPr>
          <w:rFonts w:ascii="Calibri" w:hAnsi="Calibri" w:cs="Calibri"/>
          <w:sz w:val="22"/>
          <w:szCs w:val="22"/>
        </w:rPr>
        <w:t>3</w:t>
      </w:r>
      <w:r w:rsidRPr="00EA33EF">
        <w:rPr>
          <w:rFonts w:ascii="Calibri" w:hAnsi="Calibri" w:cs="Calibri"/>
          <w:sz w:val="22"/>
          <w:szCs w:val="22"/>
        </w:rPr>
        <w:t xml:space="preserve">.1. Časť predmetu zákazky č. 1 - </w:t>
      </w:r>
      <w:r w:rsidRPr="00EA33EF">
        <w:rPr>
          <w:rFonts w:asciiTheme="minorHAnsi" w:hAnsiTheme="minorHAnsi" w:cstheme="minorHAnsi"/>
          <w:sz w:val="22"/>
          <w:szCs w:val="22"/>
        </w:rPr>
        <w:t>Cestné oceľové zvodidlá – systém NH4</w:t>
      </w:r>
    </w:p>
    <w:p w14:paraId="50978057" w14:textId="77777777" w:rsidR="00EA33EF" w:rsidRPr="00EA33EF" w:rsidRDefault="00EA33EF" w:rsidP="00EA33EF">
      <w:pPr>
        <w:rPr>
          <w:rFonts w:ascii="Calibri" w:hAnsi="Calibri" w:cs="Calibri"/>
          <w:bCs/>
          <w:sz w:val="22"/>
          <w:szCs w:val="22"/>
        </w:rPr>
      </w:pPr>
    </w:p>
    <w:p w14:paraId="6F4B5450" w14:textId="6CEE0523" w:rsidR="00EA33EF" w:rsidRPr="00EA33EF" w:rsidRDefault="00EA33EF" w:rsidP="00EA33EF">
      <w:pPr>
        <w:ind w:left="709"/>
        <w:jc w:val="both"/>
        <w:rPr>
          <w:rFonts w:ascii="Calibri" w:hAnsi="Calibri" w:cs="Calibri"/>
          <w:sz w:val="22"/>
          <w:szCs w:val="22"/>
        </w:rPr>
      </w:pPr>
      <w:r w:rsidRPr="00EA33EF">
        <w:rPr>
          <w:rFonts w:ascii="Calibri" w:hAnsi="Calibri" w:cs="Calibri"/>
          <w:sz w:val="22"/>
          <w:szCs w:val="22"/>
        </w:rPr>
        <w:t xml:space="preserve">Časť predmetu zákazky č. 1 - </w:t>
      </w:r>
      <w:r w:rsidRPr="00EA33EF">
        <w:rPr>
          <w:rFonts w:asciiTheme="minorHAnsi" w:hAnsiTheme="minorHAnsi" w:cstheme="minorHAnsi"/>
          <w:sz w:val="22"/>
          <w:szCs w:val="22"/>
        </w:rPr>
        <w:t>Cestné oceľové zvodidlá – systém NH4</w:t>
      </w:r>
      <w:r w:rsidRPr="00EA33EF">
        <w:rPr>
          <w:rFonts w:ascii="Calibri" w:hAnsi="Calibri" w:cs="Calibri"/>
          <w:sz w:val="22"/>
          <w:szCs w:val="22"/>
        </w:rPr>
        <w:t xml:space="preserve"> pozostáva </w:t>
      </w:r>
      <w:r w:rsidRPr="00EA33EF">
        <w:rPr>
          <w:rFonts w:asciiTheme="minorHAnsi" w:hAnsiTheme="minorHAnsi" w:cstheme="minorHAnsi"/>
          <w:sz w:val="22"/>
          <w:szCs w:val="22"/>
        </w:rPr>
        <w:t xml:space="preserve">z dodávky zvodidlového systému NH4, ktorý sa používa pri výmenách </w:t>
      </w:r>
      <w:r w:rsidRPr="00C926A5">
        <w:rPr>
          <w:rFonts w:asciiTheme="minorHAnsi" w:hAnsiTheme="minorHAnsi" w:cstheme="minorHAnsi"/>
          <w:sz w:val="22"/>
          <w:szCs w:val="22"/>
          <w:u w:val="single"/>
        </w:rPr>
        <w:t>existujúcich zvodidlových  systémov typu NH4, poškodených pri dopravných nehodách</w:t>
      </w:r>
      <w:r w:rsidR="00C926A5">
        <w:rPr>
          <w:rFonts w:asciiTheme="minorHAnsi" w:hAnsiTheme="minorHAnsi" w:cstheme="minorHAnsi"/>
          <w:sz w:val="22"/>
          <w:szCs w:val="22"/>
          <w:u w:val="single"/>
        </w:rPr>
        <w:t>.</w:t>
      </w:r>
      <w:r w:rsidRPr="00EA33EF">
        <w:rPr>
          <w:rFonts w:ascii="Calibri" w:hAnsi="Calibri" w:cs="Calibri"/>
          <w:sz w:val="22"/>
          <w:szCs w:val="22"/>
        </w:rPr>
        <w:t xml:space="preserve"> </w:t>
      </w:r>
      <w:r>
        <w:rPr>
          <w:rFonts w:ascii="Calibri" w:hAnsi="Calibri" w:cs="Calibri"/>
          <w:sz w:val="22"/>
          <w:szCs w:val="22"/>
        </w:rPr>
        <w:t xml:space="preserve">Podrobnejší opis predmetu zákazky (vrátane predpokladaných množstiev) je uvedený </w:t>
      </w:r>
      <w:r w:rsidRPr="00EA33EF">
        <w:rPr>
          <w:rFonts w:ascii="Calibri" w:hAnsi="Calibri" w:cs="Calibri"/>
          <w:sz w:val="22"/>
          <w:szCs w:val="22"/>
        </w:rPr>
        <w:t>v časti B týchto Súťažných podkladov.</w:t>
      </w:r>
    </w:p>
    <w:p w14:paraId="37EE6611" w14:textId="77777777" w:rsidR="00EA33EF" w:rsidRPr="00EA33EF" w:rsidRDefault="00EA33EF" w:rsidP="00EA33EF">
      <w:pPr>
        <w:jc w:val="both"/>
        <w:rPr>
          <w:rFonts w:ascii="Calibri" w:hAnsi="Calibri" w:cs="Calibri"/>
          <w:sz w:val="22"/>
          <w:szCs w:val="22"/>
        </w:rPr>
      </w:pPr>
    </w:p>
    <w:p w14:paraId="3D6B18F4" w14:textId="61317B9A" w:rsidR="00EA33EF" w:rsidRDefault="00EA33EF" w:rsidP="00EA33EF">
      <w:pPr>
        <w:ind w:left="709"/>
        <w:jc w:val="both"/>
        <w:rPr>
          <w:rFonts w:asciiTheme="minorHAnsi" w:hAnsiTheme="minorHAnsi" w:cstheme="minorHAnsi"/>
        </w:rPr>
      </w:pPr>
      <w:r>
        <w:rPr>
          <w:rFonts w:ascii="Calibri" w:hAnsi="Calibri" w:cs="Calibri"/>
          <w:sz w:val="22"/>
          <w:szCs w:val="22"/>
        </w:rPr>
        <w:t>2.3</w:t>
      </w:r>
      <w:r w:rsidRPr="00EA33EF">
        <w:rPr>
          <w:rFonts w:ascii="Calibri" w:hAnsi="Calibri" w:cs="Calibri"/>
          <w:sz w:val="22"/>
          <w:szCs w:val="22"/>
        </w:rPr>
        <w:t xml:space="preserve">.2 Časť predmetu zákazky č. 2 - </w:t>
      </w:r>
      <w:r w:rsidRPr="00EA33EF">
        <w:rPr>
          <w:rFonts w:asciiTheme="minorHAnsi" w:hAnsiTheme="minorHAnsi" w:cstheme="minorHAnsi"/>
          <w:sz w:val="22"/>
          <w:szCs w:val="22"/>
        </w:rPr>
        <w:t>Cestné oceľové zvodidlá - ostatné zvodidlové systémy</w:t>
      </w:r>
    </w:p>
    <w:p w14:paraId="425FACAB" w14:textId="77777777" w:rsidR="00EA33EF" w:rsidRPr="00EA33EF" w:rsidRDefault="00EA33EF" w:rsidP="00EA33EF">
      <w:pPr>
        <w:ind w:left="709"/>
        <w:jc w:val="both"/>
        <w:rPr>
          <w:rFonts w:ascii="Calibri" w:hAnsi="Calibri" w:cs="Calibri"/>
          <w:sz w:val="22"/>
          <w:szCs w:val="22"/>
        </w:rPr>
      </w:pPr>
    </w:p>
    <w:p w14:paraId="50A92853" w14:textId="7D44F6BB" w:rsidR="00EA33EF" w:rsidRPr="00EA33EF" w:rsidRDefault="00EA33EF" w:rsidP="00EA33EF">
      <w:pPr>
        <w:pStyle w:val="Zkladntext3"/>
        <w:ind w:left="709"/>
        <w:jc w:val="both"/>
        <w:rPr>
          <w:rFonts w:ascii="Calibri" w:hAnsi="Calibri" w:cs="Calibri"/>
          <w:sz w:val="22"/>
          <w:szCs w:val="22"/>
        </w:rPr>
      </w:pPr>
      <w:r w:rsidRPr="00EA33EF">
        <w:rPr>
          <w:rFonts w:ascii="Calibri" w:hAnsi="Calibri" w:cs="Calibri"/>
          <w:sz w:val="22"/>
          <w:szCs w:val="22"/>
        </w:rPr>
        <w:t xml:space="preserve">Časť predmetu zákazky č. 2 - </w:t>
      </w:r>
      <w:r w:rsidRPr="00EA33EF">
        <w:rPr>
          <w:rFonts w:asciiTheme="minorHAnsi" w:hAnsiTheme="minorHAnsi" w:cstheme="minorHAnsi"/>
          <w:sz w:val="22"/>
          <w:szCs w:val="22"/>
        </w:rPr>
        <w:t>Cestné oceľové zvodidlá - ostatné zvodidlové systémy</w:t>
      </w:r>
      <w:r w:rsidRPr="00EA33EF">
        <w:rPr>
          <w:rFonts w:ascii="Calibri" w:hAnsi="Calibri" w:cs="Calibri"/>
          <w:sz w:val="22"/>
          <w:szCs w:val="22"/>
        </w:rPr>
        <w:t xml:space="preserve"> pozostáva </w:t>
      </w:r>
      <w:r w:rsidRPr="00EA33EF">
        <w:rPr>
          <w:rFonts w:asciiTheme="minorHAnsi" w:hAnsiTheme="minorHAnsi" w:cstheme="minorHAnsi"/>
          <w:sz w:val="22"/>
          <w:szCs w:val="22"/>
        </w:rPr>
        <w:t xml:space="preserve">z dodávky </w:t>
      </w:r>
      <w:r>
        <w:rPr>
          <w:rFonts w:asciiTheme="minorHAnsi" w:hAnsiTheme="minorHAnsi" w:cstheme="minorHAnsi"/>
          <w:sz w:val="22"/>
          <w:szCs w:val="22"/>
        </w:rPr>
        <w:t>zvodidlových systémov</w:t>
      </w:r>
      <w:r w:rsidRPr="00EA33EF">
        <w:rPr>
          <w:rFonts w:asciiTheme="minorHAnsi" w:hAnsiTheme="minorHAnsi" w:cstheme="minorHAnsi"/>
          <w:sz w:val="22"/>
          <w:szCs w:val="22"/>
        </w:rPr>
        <w:t xml:space="preserve"> </w:t>
      </w:r>
      <w:proofErr w:type="spellStart"/>
      <w:r w:rsidRPr="00EA33EF">
        <w:rPr>
          <w:rFonts w:asciiTheme="minorHAnsi" w:hAnsiTheme="minorHAnsi" w:cstheme="minorHAnsi"/>
          <w:sz w:val="22"/>
          <w:szCs w:val="22"/>
        </w:rPr>
        <w:t>Fracasso</w:t>
      </w:r>
      <w:proofErr w:type="spellEnd"/>
      <w:r w:rsidRPr="00EA33EF">
        <w:rPr>
          <w:rFonts w:asciiTheme="minorHAnsi" w:hAnsiTheme="minorHAnsi" w:cstheme="minorHAnsi"/>
          <w:sz w:val="22"/>
          <w:szCs w:val="22"/>
        </w:rPr>
        <w:t xml:space="preserve"> a KREMSBARRIER</w:t>
      </w:r>
      <w:r w:rsidR="00D307E6">
        <w:rPr>
          <w:rFonts w:asciiTheme="minorHAnsi" w:hAnsiTheme="minorHAnsi" w:cstheme="minorHAnsi"/>
          <w:sz w:val="22"/>
          <w:szCs w:val="22"/>
          <w:lang w:val="sk-SK"/>
        </w:rPr>
        <w:t xml:space="preserve">, </w:t>
      </w:r>
      <w:r w:rsidRPr="00EA33EF">
        <w:rPr>
          <w:rFonts w:asciiTheme="minorHAnsi" w:hAnsiTheme="minorHAnsi" w:cstheme="minorHAnsi"/>
          <w:sz w:val="22"/>
          <w:szCs w:val="22"/>
        </w:rPr>
        <w:t xml:space="preserve">ktoré sa používajú pri výmenách </w:t>
      </w:r>
      <w:r w:rsidRPr="00C926A5">
        <w:rPr>
          <w:rFonts w:asciiTheme="minorHAnsi" w:hAnsiTheme="minorHAnsi" w:cstheme="minorHAnsi"/>
          <w:sz w:val="22"/>
          <w:szCs w:val="22"/>
          <w:u w:val="single"/>
        </w:rPr>
        <w:t xml:space="preserve">existujúcich zvodidlových  systémov </w:t>
      </w:r>
      <w:proofErr w:type="spellStart"/>
      <w:r w:rsidRPr="00C926A5">
        <w:rPr>
          <w:rFonts w:asciiTheme="minorHAnsi" w:hAnsiTheme="minorHAnsi" w:cstheme="minorHAnsi"/>
          <w:sz w:val="22"/>
          <w:szCs w:val="22"/>
          <w:u w:val="single"/>
        </w:rPr>
        <w:t>Fracasso</w:t>
      </w:r>
      <w:proofErr w:type="spellEnd"/>
      <w:r w:rsidRPr="00C926A5">
        <w:rPr>
          <w:rFonts w:asciiTheme="minorHAnsi" w:hAnsiTheme="minorHAnsi" w:cstheme="minorHAnsi"/>
          <w:sz w:val="22"/>
          <w:szCs w:val="22"/>
          <w:u w:val="single"/>
        </w:rPr>
        <w:t xml:space="preserve"> alebo KREMSBARRIER</w:t>
      </w:r>
      <w:r w:rsidRPr="00C926A5">
        <w:rPr>
          <w:rFonts w:asciiTheme="minorHAnsi" w:hAnsiTheme="minorHAnsi" w:cstheme="minorHAnsi"/>
          <w:sz w:val="22"/>
          <w:szCs w:val="22"/>
          <w:u w:val="single"/>
          <w:lang w:val="sk-SK"/>
        </w:rPr>
        <w:t>,</w:t>
      </w:r>
      <w:r w:rsidRPr="00C926A5">
        <w:rPr>
          <w:rFonts w:asciiTheme="minorHAnsi" w:hAnsiTheme="minorHAnsi" w:cstheme="minorHAnsi"/>
          <w:sz w:val="22"/>
          <w:szCs w:val="22"/>
          <w:u w:val="single"/>
        </w:rPr>
        <w:t xml:space="preserve"> poškodených pri dopravných nehodách</w:t>
      </w:r>
      <w:r w:rsidR="00C926A5">
        <w:rPr>
          <w:rFonts w:asciiTheme="minorHAnsi" w:hAnsiTheme="minorHAnsi" w:cstheme="minorHAnsi"/>
          <w:sz w:val="22"/>
          <w:szCs w:val="22"/>
          <w:u w:val="single"/>
          <w:lang w:val="sk-SK"/>
        </w:rPr>
        <w:t xml:space="preserve">. </w:t>
      </w:r>
      <w:r w:rsidRPr="00EA33EF">
        <w:rPr>
          <w:rFonts w:ascii="Calibri" w:hAnsi="Calibri" w:cs="Calibri"/>
          <w:sz w:val="22"/>
          <w:szCs w:val="22"/>
        </w:rPr>
        <w:t>Podrobnejší opis predmetu zákazky</w:t>
      </w:r>
      <w:r>
        <w:rPr>
          <w:rFonts w:ascii="Calibri" w:hAnsi="Calibri" w:cs="Calibri"/>
          <w:sz w:val="22"/>
          <w:szCs w:val="22"/>
          <w:lang w:val="sk-SK"/>
        </w:rPr>
        <w:t xml:space="preserve"> </w:t>
      </w:r>
      <w:r>
        <w:rPr>
          <w:rFonts w:ascii="Calibri" w:hAnsi="Calibri" w:cs="Calibri"/>
          <w:sz w:val="22"/>
          <w:szCs w:val="22"/>
        </w:rPr>
        <w:t xml:space="preserve">(vrátane predpokladaných množstiev) </w:t>
      </w:r>
      <w:r w:rsidRPr="00EA33EF">
        <w:rPr>
          <w:rFonts w:ascii="Calibri" w:hAnsi="Calibri" w:cs="Calibri"/>
          <w:sz w:val="22"/>
          <w:szCs w:val="22"/>
        </w:rPr>
        <w:t>je uvedený v časti B týchto Súťažných podkladov.</w:t>
      </w:r>
    </w:p>
    <w:p w14:paraId="047CD046" w14:textId="77777777" w:rsidR="00EA33EF" w:rsidRPr="00EA33EF" w:rsidRDefault="00EA33EF" w:rsidP="00EA33EF">
      <w:pPr>
        <w:jc w:val="both"/>
        <w:rPr>
          <w:rFonts w:ascii="Calibri" w:hAnsi="Calibri" w:cs="Calibri"/>
          <w:sz w:val="22"/>
          <w:szCs w:val="22"/>
        </w:rPr>
      </w:pPr>
    </w:p>
    <w:p w14:paraId="434EB1EB" w14:textId="77777777" w:rsidR="00EA33EF" w:rsidRPr="00EA33EF" w:rsidRDefault="00EA33EF" w:rsidP="00EA33EF">
      <w:pPr>
        <w:pStyle w:val="Farebnzoznamzvraznenie11"/>
        <w:ind w:left="0"/>
        <w:jc w:val="both"/>
        <w:rPr>
          <w:rFonts w:ascii="Calibri" w:hAnsi="Calibri" w:cs="Calibri"/>
          <w:noProof/>
          <w:sz w:val="22"/>
          <w:szCs w:val="22"/>
          <w:u w:val="single"/>
          <w:lang w:eastAsia="sk-SK"/>
        </w:rPr>
      </w:pPr>
      <w:r w:rsidRPr="00EA33EF">
        <w:rPr>
          <w:rFonts w:ascii="Calibri" w:hAnsi="Calibri" w:cs="Calibri"/>
          <w:noProof/>
          <w:sz w:val="22"/>
          <w:szCs w:val="22"/>
          <w:u w:val="single"/>
          <w:lang w:eastAsia="sk-SK"/>
        </w:rPr>
        <w:t>Možnosť predloženia ponúk na jednotlivé časti nie je obmedzená, uchádzač môže predložiť ponuku na jednu časť alebo viacero častí.</w:t>
      </w:r>
    </w:p>
    <w:p w14:paraId="43D19268" w14:textId="77777777" w:rsidR="00EA33EF" w:rsidRPr="00B23F56" w:rsidRDefault="00EA33EF" w:rsidP="009649B9">
      <w:pPr>
        <w:jc w:val="both"/>
        <w:rPr>
          <w:rFonts w:asciiTheme="minorHAnsi" w:hAnsiTheme="minorHAnsi" w:cs="Calibri"/>
          <w:sz w:val="22"/>
          <w:szCs w:val="22"/>
        </w:rPr>
      </w:pPr>
    </w:p>
    <w:p w14:paraId="1F61C015" w14:textId="0A521567" w:rsidR="0086064E" w:rsidRDefault="0086064E" w:rsidP="003D553F">
      <w:pPr>
        <w:pStyle w:val="Farebnzoznamzvraznenie11"/>
        <w:ind w:left="0"/>
        <w:jc w:val="both"/>
        <w:rPr>
          <w:rFonts w:asciiTheme="minorHAnsi" w:hAnsiTheme="minorHAnsi" w:cs="Calibri"/>
          <w:b/>
          <w:noProof/>
          <w:sz w:val="22"/>
          <w:szCs w:val="22"/>
          <w:lang w:eastAsia="sk-SK"/>
        </w:rPr>
      </w:pPr>
    </w:p>
    <w:p w14:paraId="04129822" w14:textId="77777777" w:rsidR="00513D8E" w:rsidRPr="006934AE" w:rsidRDefault="00513D8E" w:rsidP="00EF70B4">
      <w:pPr>
        <w:pStyle w:val="Farebnzoznamzvraznenie11"/>
        <w:ind w:left="0"/>
        <w:jc w:val="both"/>
        <w:rPr>
          <w:rFonts w:asciiTheme="minorHAnsi" w:hAnsiTheme="minorHAnsi" w:cs="Calibri"/>
          <w:b/>
          <w:sz w:val="22"/>
          <w:szCs w:val="22"/>
        </w:rPr>
      </w:pPr>
      <w:r w:rsidRPr="006934AE">
        <w:rPr>
          <w:rFonts w:asciiTheme="minorHAnsi" w:hAnsiTheme="minorHAnsi" w:cs="Calibri"/>
          <w:b/>
          <w:bCs/>
          <w:sz w:val="22"/>
          <w:szCs w:val="22"/>
        </w:rPr>
        <w:t>3. VARIANTNÉ RIEŠENIE</w:t>
      </w:r>
    </w:p>
    <w:p w14:paraId="58631429" w14:textId="77777777" w:rsidR="00513D8E" w:rsidRPr="006934AE" w:rsidRDefault="00513D8E" w:rsidP="00C07D95">
      <w:pPr>
        <w:pStyle w:val="tl1"/>
        <w:rPr>
          <w:rFonts w:asciiTheme="minorHAnsi" w:hAnsiTheme="minorHAnsi" w:cs="Calibri"/>
          <w:sz w:val="22"/>
          <w:szCs w:val="22"/>
        </w:rPr>
      </w:pPr>
      <w:r w:rsidRPr="006934AE">
        <w:rPr>
          <w:rFonts w:asciiTheme="minorHAnsi" w:hAnsiTheme="minorHAnsi" w:cs="Calibri"/>
          <w:sz w:val="22"/>
          <w:szCs w:val="22"/>
        </w:rPr>
        <w:t>3.1. Uchádzačom  sa neumožňuje  p</w:t>
      </w:r>
      <w:r w:rsidR="00552E97" w:rsidRPr="006934AE">
        <w:rPr>
          <w:rFonts w:asciiTheme="minorHAnsi" w:hAnsiTheme="minorHAnsi" w:cs="Calibri"/>
          <w:sz w:val="22"/>
          <w:szCs w:val="22"/>
        </w:rPr>
        <w:t>redložiť  variantné  riešenie.</w:t>
      </w:r>
      <w:r w:rsidR="00C61B63" w:rsidRPr="006934AE">
        <w:rPr>
          <w:rFonts w:asciiTheme="minorHAnsi" w:hAnsiTheme="minorHAnsi" w:cs="Calibri"/>
          <w:sz w:val="22"/>
          <w:szCs w:val="22"/>
        </w:rPr>
        <w:t xml:space="preserve"> </w:t>
      </w:r>
      <w:r w:rsidRPr="006934AE">
        <w:rPr>
          <w:rFonts w:asciiTheme="minorHAnsi" w:hAnsiTheme="minorHAnsi" w:cs="Calibri"/>
          <w:sz w:val="22"/>
          <w:szCs w:val="22"/>
        </w:rPr>
        <w:t xml:space="preserve">Ak </w:t>
      </w:r>
      <w:r w:rsidR="00C61B63" w:rsidRPr="006934AE">
        <w:rPr>
          <w:rFonts w:asciiTheme="minorHAnsi" w:hAnsiTheme="minorHAnsi" w:cs="Calibri"/>
          <w:sz w:val="22"/>
          <w:szCs w:val="22"/>
        </w:rPr>
        <w:t>uchádzač v rámci ponuky predloží</w:t>
      </w:r>
      <w:r w:rsidRPr="006934AE">
        <w:rPr>
          <w:rFonts w:asciiTheme="minorHAnsi" w:hAnsiTheme="minorHAnsi" w:cs="Calibri"/>
          <w:sz w:val="22"/>
          <w:szCs w:val="22"/>
        </w:rPr>
        <w:t xml:space="preserve"> aj variantné riešenie, nebude takéto variantné ri</w:t>
      </w:r>
      <w:r w:rsidR="00C61B63" w:rsidRPr="006934AE">
        <w:rPr>
          <w:rFonts w:asciiTheme="minorHAnsi" w:hAnsiTheme="minorHAnsi" w:cs="Calibri"/>
          <w:sz w:val="22"/>
          <w:szCs w:val="22"/>
        </w:rPr>
        <w:t>ešenie zaradené do vyhodnocovania.</w:t>
      </w:r>
    </w:p>
    <w:p w14:paraId="6C09517E" w14:textId="77777777" w:rsidR="00513D8E" w:rsidRPr="006934AE" w:rsidRDefault="00513D8E" w:rsidP="00C07D95">
      <w:pPr>
        <w:pStyle w:val="Farebnzoznamzvraznenie11"/>
        <w:ind w:left="0"/>
        <w:rPr>
          <w:rFonts w:asciiTheme="minorHAnsi" w:hAnsiTheme="minorHAnsi" w:cs="Calibri"/>
          <w:sz w:val="22"/>
          <w:szCs w:val="22"/>
        </w:rPr>
      </w:pPr>
    </w:p>
    <w:p w14:paraId="3C883E7E" w14:textId="77777777" w:rsidR="00513D8E"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 xml:space="preserve">4. MIESTO, TERMÍN </w:t>
      </w:r>
      <w:r w:rsidR="00FB556D" w:rsidRPr="006934AE">
        <w:rPr>
          <w:rFonts w:asciiTheme="minorHAnsi" w:hAnsiTheme="minorHAnsi" w:cs="Calibri"/>
          <w:b/>
          <w:bCs/>
          <w:sz w:val="22"/>
          <w:szCs w:val="22"/>
        </w:rPr>
        <w:t>DODANIA</w:t>
      </w:r>
      <w:r w:rsidRPr="006934AE">
        <w:rPr>
          <w:rFonts w:asciiTheme="minorHAnsi" w:hAnsiTheme="minorHAnsi" w:cs="Calibri"/>
          <w:b/>
          <w:bCs/>
          <w:sz w:val="22"/>
          <w:szCs w:val="22"/>
        </w:rPr>
        <w:t xml:space="preserve"> A SPÔSOB PLNENIA PREDMETU ZÁKAZKY</w:t>
      </w:r>
    </w:p>
    <w:p w14:paraId="6AC83FFD" w14:textId="77777777" w:rsidR="008300B9" w:rsidRDefault="008300B9" w:rsidP="008300B9">
      <w:pPr>
        <w:pStyle w:val="Zarkazkladnhotextu"/>
        <w:autoSpaceDE w:val="0"/>
        <w:autoSpaceDN w:val="0"/>
        <w:adjustRightInd w:val="0"/>
        <w:spacing w:line="256" w:lineRule="auto"/>
        <w:ind w:left="0"/>
        <w:rPr>
          <w:rFonts w:asciiTheme="minorHAnsi" w:hAnsiTheme="minorHAnsi" w:cs="Calibri"/>
          <w:sz w:val="22"/>
          <w:szCs w:val="22"/>
        </w:rPr>
      </w:pPr>
    </w:p>
    <w:p w14:paraId="028004DD" w14:textId="426F77CB" w:rsidR="008300B9" w:rsidRDefault="00513D8E" w:rsidP="008300B9">
      <w:pPr>
        <w:pStyle w:val="Zarkazkladnhotextu"/>
        <w:autoSpaceDE w:val="0"/>
        <w:autoSpaceDN w:val="0"/>
        <w:adjustRightInd w:val="0"/>
        <w:spacing w:line="256" w:lineRule="auto"/>
        <w:ind w:left="0"/>
        <w:rPr>
          <w:rFonts w:asciiTheme="minorHAnsi" w:hAnsiTheme="minorHAnsi" w:cstheme="minorHAnsi"/>
          <w:bCs/>
          <w:sz w:val="22"/>
          <w:szCs w:val="22"/>
        </w:rPr>
      </w:pPr>
      <w:r w:rsidRPr="006934AE">
        <w:rPr>
          <w:rFonts w:asciiTheme="minorHAnsi" w:hAnsiTheme="minorHAnsi" w:cs="Calibri"/>
          <w:sz w:val="22"/>
          <w:szCs w:val="22"/>
        </w:rPr>
        <w:t xml:space="preserve">4.1. </w:t>
      </w:r>
      <w:r w:rsidRPr="008300B9">
        <w:rPr>
          <w:rFonts w:asciiTheme="minorHAnsi" w:hAnsiTheme="minorHAnsi" w:cs="Calibri"/>
          <w:sz w:val="22"/>
          <w:szCs w:val="22"/>
        </w:rPr>
        <w:t xml:space="preserve">Miestom </w:t>
      </w:r>
      <w:bookmarkStart w:id="1" w:name="OLE_LINK1"/>
      <w:bookmarkStart w:id="2" w:name="OLE_LINK2"/>
      <w:r w:rsidR="00634BDB" w:rsidRPr="008300B9">
        <w:rPr>
          <w:rFonts w:asciiTheme="minorHAnsi" w:hAnsiTheme="minorHAnsi" w:cs="Calibri"/>
          <w:sz w:val="22"/>
          <w:szCs w:val="22"/>
        </w:rPr>
        <w:t>dodania</w:t>
      </w:r>
      <w:r w:rsidR="00F85679" w:rsidRPr="008300B9">
        <w:rPr>
          <w:rFonts w:asciiTheme="minorHAnsi" w:hAnsiTheme="minorHAnsi" w:cs="Calibri"/>
          <w:sz w:val="22"/>
          <w:szCs w:val="22"/>
        </w:rPr>
        <w:t xml:space="preserve"> </w:t>
      </w:r>
      <w:r w:rsidR="001167C0" w:rsidRPr="008300B9">
        <w:rPr>
          <w:rFonts w:asciiTheme="minorHAnsi" w:hAnsiTheme="minorHAnsi" w:cs="Calibri"/>
          <w:sz w:val="22"/>
          <w:szCs w:val="22"/>
        </w:rPr>
        <w:t>predmetu zákazky</w:t>
      </w:r>
      <w:bookmarkEnd w:id="1"/>
      <w:bookmarkEnd w:id="2"/>
      <w:r w:rsidR="008300B9">
        <w:rPr>
          <w:rFonts w:asciiTheme="minorHAnsi" w:hAnsiTheme="minorHAnsi" w:cs="Calibri"/>
          <w:sz w:val="22"/>
          <w:szCs w:val="22"/>
          <w:lang w:val="sk-SK"/>
        </w:rPr>
        <w:t xml:space="preserve"> (na základe čiastkových objednávok)</w:t>
      </w:r>
      <w:r w:rsidR="00FF1670" w:rsidRPr="008300B9">
        <w:rPr>
          <w:rFonts w:asciiTheme="minorHAnsi" w:hAnsiTheme="minorHAnsi" w:cs="Calibri"/>
          <w:sz w:val="22"/>
          <w:szCs w:val="22"/>
        </w:rPr>
        <w:t xml:space="preserve"> </w:t>
      </w:r>
      <w:r w:rsidR="008300B9" w:rsidRPr="008300B9">
        <w:rPr>
          <w:rFonts w:asciiTheme="minorHAnsi" w:hAnsiTheme="minorHAnsi" w:cstheme="minorHAnsi"/>
          <w:bCs/>
          <w:sz w:val="22"/>
          <w:szCs w:val="22"/>
        </w:rPr>
        <w:t xml:space="preserve">pre Časť </w:t>
      </w:r>
      <w:r w:rsidR="007554C0">
        <w:rPr>
          <w:rFonts w:asciiTheme="minorHAnsi" w:hAnsiTheme="minorHAnsi" w:cstheme="minorHAnsi"/>
          <w:bCs/>
          <w:sz w:val="22"/>
          <w:szCs w:val="22"/>
          <w:lang w:val="sk-SK"/>
        </w:rPr>
        <w:t xml:space="preserve">predmetu zákazky </w:t>
      </w:r>
      <w:r w:rsidR="008300B9" w:rsidRPr="008300B9">
        <w:rPr>
          <w:rFonts w:asciiTheme="minorHAnsi" w:hAnsiTheme="minorHAnsi" w:cstheme="minorHAnsi"/>
          <w:bCs/>
          <w:sz w:val="22"/>
          <w:szCs w:val="22"/>
        </w:rPr>
        <w:t xml:space="preserve">č. 1 a č. 2 sú odberné miesta verejného obstarávateľa, </w:t>
      </w:r>
      <w:r w:rsidR="008300B9">
        <w:rPr>
          <w:rFonts w:asciiTheme="minorHAnsi" w:hAnsiTheme="minorHAnsi" w:cstheme="minorHAnsi"/>
          <w:bCs/>
          <w:sz w:val="22"/>
          <w:szCs w:val="22"/>
          <w:lang w:val="sk-SK"/>
        </w:rPr>
        <w:t>konkrétne</w:t>
      </w:r>
      <w:r w:rsidR="008300B9" w:rsidRPr="008300B9">
        <w:rPr>
          <w:rFonts w:asciiTheme="minorHAnsi" w:hAnsiTheme="minorHAnsi" w:cstheme="minorHAnsi"/>
          <w:bCs/>
          <w:sz w:val="22"/>
          <w:szCs w:val="22"/>
        </w:rPr>
        <w:t>:</w:t>
      </w:r>
    </w:p>
    <w:p w14:paraId="195CA0FB" w14:textId="77777777" w:rsidR="008300B9" w:rsidRPr="008300B9" w:rsidRDefault="008300B9" w:rsidP="008300B9">
      <w:pPr>
        <w:pStyle w:val="Zarkazkladnhotextu"/>
        <w:autoSpaceDE w:val="0"/>
        <w:autoSpaceDN w:val="0"/>
        <w:adjustRightInd w:val="0"/>
        <w:spacing w:line="256" w:lineRule="auto"/>
        <w:ind w:left="0"/>
        <w:rPr>
          <w:rFonts w:asciiTheme="minorHAnsi" w:hAnsiTheme="minorHAnsi" w:cstheme="minorHAnsi"/>
          <w:bCs/>
          <w:sz w:val="22"/>
          <w:szCs w:val="22"/>
        </w:rPr>
      </w:pPr>
    </w:p>
    <w:p w14:paraId="04474FA8" w14:textId="77777777" w:rsidR="008300B9" w:rsidRPr="008300B9" w:rsidRDefault="008300B9" w:rsidP="008300B9">
      <w:pPr>
        <w:rPr>
          <w:rFonts w:asciiTheme="minorHAnsi" w:hAnsiTheme="minorHAnsi" w:cstheme="minorHAnsi"/>
          <w:b/>
          <w:sz w:val="22"/>
          <w:szCs w:val="22"/>
        </w:rPr>
      </w:pPr>
      <w:r w:rsidRPr="008300B9">
        <w:rPr>
          <w:rFonts w:asciiTheme="minorHAnsi" w:hAnsiTheme="minorHAnsi" w:cstheme="minorHAnsi"/>
          <w:sz w:val="22"/>
          <w:szCs w:val="22"/>
        </w:rPr>
        <w:t xml:space="preserve">Stredisko Banská Bystrica a okolie:  - Majerská cesta 94, Banská Bystrica                           </w:t>
      </w:r>
    </w:p>
    <w:p w14:paraId="3EC78A72" w14:textId="77777777" w:rsidR="008300B9" w:rsidRPr="008300B9" w:rsidRDefault="008300B9" w:rsidP="008300B9">
      <w:pPr>
        <w:rPr>
          <w:rFonts w:asciiTheme="minorHAnsi" w:hAnsiTheme="minorHAnsi" w:cstheme="minorHAnsi"/>
          <w:sz w:val="22"/>
          <w:szCs w:val="22"/>
        </w:rPr>
      </w:pPr>
      <w:r w:rsidRPr="008300B9">
        <w:rPr>
          <w:rFonts w:asciiTheme="minorHAnsi" w:hAnsiTheme="minorHAnsi" w:cstheme="minorHAnsi"/>
          <w:sz w:val="22"/>
          <w:szCs w:val="22"/>
        </w:rPr>
        <w:t xml:space="preserve">Stredisko Brezno:                                - Predné </w:t>
      </w:r>
      <w:proofErr w:type="spellStart"/>
      <w:r w:rsidRPr="008300B9">
        <w:rPr>
          <w:rFonts w:asciiTheme="minorHAnsi" w:hAnsiTheme="minorHAnsi" w:cstheme="minorHAnsi"/>
          <w:sz w:val="22"/>
          <w:szCs w:val="22"/>
        </w:rPr>
        <w:t>Halny</w:t>
      </w:r>
      <w:proofErr w:type="spellEnd"/>
      <w:r w:rsidRPr="008300B9">
        <w:rPr>
          <w:rFonts w:asciiTheme="minorHAnsi" w:hAnsiTheme="minorHAnsi" w:cstheme="minorHAnsi"/>
          <w:sz w:val="22"/>
          <w:szCs w:val="22"/>
        </w:rPr>
        <w:t xml:space="preserve"> 76, Brezno                                              </w:t>
      </w:r>
    </w:p>
    <w:p w14:paraId="0816FA8B" w14:textId="77777777" w:rsidR="008300B9" w:rsidRPr="008300B9" w:rsidRDefault="008300B9" w:rsidP="008300B9">
      <w:pPr>
        <w:rPr>
          <w:rFonts w:asciiTheme="minorHAnsi" w:hAnsiTheme="minorHAnsi" w:cstheme="minorHAnsi"/>
          <w:sz w:val="22"/>
          <w:szCs w:val="22"/>
        </w:rPr>
      </w:pPr>
      <w:r w:rsidRPr="008300B9">
        <w:rPr>
          <w:rFonts w:asciiTheme="minorHAnsi" w:hAnsiTheme="minorHAnsi" w:cstheme="minorHAnsi"/>
          <w:sz w:val="22"/>
          <w:szCs w:val="22"/>
        </w:rPr>
        <w:t xml:space="preserve">Stredisko Zvolen:                                 - </w:t>
      </w:r>
      <w:proofErr w:type="spellStart"/>
      <w:r w:rsidRPr="008300B9">
        <w:rPr>
          <w:rFonts w:asciiTheme="minorHAnsi" w:hAnsiTheme="minorHAnsi" w:cstheme="minorHAnsi"/>
          <w:sz w:val="22"/>
          <w:szCs w:val="22"/>
        </w:rPr>
        <w:t>Bakova</w:t>
      </w:r>
      <w:proofErr w:type="spellEnd"/>
      <w:r w:rsidRPr="008300B9">
        <w:rPr>
          <w:rFonts w:asciiTheme="minorHAnsi" w:hAnsiTheme="minorHAnsi" w:cstheme="minorHAnsi"/>
          <w:sz w:val="22"/>
          <w:szCs w:val="22"/>
        </w:rPr>
        <w:t xml:space="preserve"> Jama, Lieskovská cesta 284, Zvolen             </w:t>
      </w:r>
    </w:p>
    <w:p w14:paraId="74966775" w14:textId="77777777" w:rsidR="008300B9" w:rsidRPr="008300B9" w:rsidRDefault="008300B9" w:rsidP="008300B9">
      <w:pPr>
        <w:rPr>
          <w:rFonts w:asciiTheme="minorHAnsi" w:hAnsiTheme="minorHAnsi" w:cstheme="minorHAnsi"/>
          <w:b/>
          <w:sz w:val="22"/>
          <w:szCs w:val="22"/>
        </w:rPr>
      </w:pPr>
      <w:r w:rsidRPr="008300B9">
        <w:rPr>
          <w:rFonts w:asciiTheme="minorHAnsi" w:hAnsiTheme="minorHAnsi" w:cstheme="minorHAnsi"/>
          <w:sz w:val="22"/>
          <w:szCs w:val="22"/>
        </w:rPr>
        <w:t xml:space="preserve">Stredisko Kriváň:                                 - Kriváň 521                                                                         </w:t>
      </w:r>
    </w:p>
    <w:p w14:paraId="490BDFDA" w14:textId="77777777" w:rsidR="008300B9" w:rsidRPr="008300B9" w:rsidRDefault="008300B9" w:rsidP="008300B9">
      <w:pPr>
        <w:rPr>
          <w:rFonts w:asciiTheme="minorHAnsi" w:hAnsiTheme="minorHAnsi" w:cstheme="minorHAnsi"/>
          <w:b/>
          <w:sz w:val="22"/>
          <w:szCs w:val="22"/>
        </w:rPr>
      </w:pPr>
      <w:r w:rsidRPr="008300B9">
        <w:rPr>
          <w:rFonts w:asciiTheme="minorHAnsi" w:hAnsiTheme="minorHAnsi" w:cstheme="minorHAnsi"/>
          <w:sz w:val="22"/>
          <w:szCs w:val="22"/>
        </w:rPr>
        <w:t xml:space="preserve">Stredisko Žiar nad Hronom:              - Priemyselná 6/647, Ladomerská Vieska                     </w:t>
      </w:r>
    </w:p>
    <w:p w14:paraId="67977AD8" w14:textId="77777777" w:rsidR="008300B9" w:rsidRPr="008300B9" w:rsidRDefault="008300B9" w:rsidP="008300B9">
      <w:pPr>
        <w:rPr>
          <w:rFonts w:asciiTheme="minorHAnsi" w:hAnsiTheme="minorHAnsi" w:cstheme="minorHAnsi"/>
          <w:b/>
          <w:sz w:val="22"/>
          <w:szCs w:val="22"/>
        </w:rPr>
      </w:pPr>
      <w:r w:rsidRPr="008300B9">
        <w:rPr>
          <w:rFonts w:asciiTheme="minorHAnsi" w:hAnsiTheme="minorHAnsi" w:cstheme="minorHAnsi"/>
          <w:sz w:val="22"/>
          <w:szCs w:val="22"/>
        </w:rPr>
        <w:t xml:space="preserve">Stredisko Nová Baňa:                         - Dlhá Lúka 760, Nová Baňa                                              </w:t>
      </w:r>
    </w:p>
    <w:p w14:paraId="3950A9B4" w14:textId="77777777" w:rsidR="008300B9" w:rsidRPr="008300B9" w:rsidRDefault="008300B9" w:rsidP="008300B9">
      <w:pPr>
        <w:rPr>
          <w:rFonts w:asciiTheme="minorHAnsi" w:hAnsiTheme="minorHAnsi" w:cstheme="minorHAnsi"/>
          <w:b/>
          <w:sz w:val="22"/>
          <w:szCs w:val="22"/>
        </w:rPr>
      </w:pPr>
      <w:r w:rsidRPr="008300B9">
        <w:rPr>
          <w:rFonts w:asciiTheme="minorHAnsi" w:hAnsiTheme="minorHAnsi" w:cstheme="minorHAnsi"/>
          <w:sz w:val="22"/>
          <w:szCs w:val="22"/>
        </w:rPr>
        <w:t xml:space="preserve">Stredisko Banská Štiavnica:               - J. K. </w:t>
      </w:r>
      <w:proofErr w:type="spellStart"/>
      <w:r w:rsidRPr="008300B9">
        <w:rPr>
          <w:rFonts w:asciiTheme="minorHAnsi" w:hAnsiTheme="minorHAnsi" w:cstheme="minorHAnsi"/>
          <w:sz w:val="22"/>
          <w:szCs w:val="22"/>
        </w:rPr>
        <w:t>Hella</w:t>
      </w:r>
      <w:proofErr w:type="spellEnd"/>
      <w:r w:rsidRPr="008300B9">
        <w:rPr>
          <w:rFonts w:asciiTheme="minorHAnsi" w:hAnsiTheme="minorHAnsi" w:cstheme="minorHAnsi"/>
          <w:sz w:val="22"/>
          <w:szCs w:val="22"/>
        </w:rPr>
        <w:t xml:space="preserve"> 11, Banská Štiavnica                                    </w:t>
      </w:r>
    </w:p>
    <w:p w14:paraId="668B342E" w14:textId="77777777" w:rsidR="008300B9" w:rsidRPr="008300B9" w:rsidRDefault="008300B9" w:rsidP="008300B9">
      <w:pPr>
        <w:rPr>
          <w:rFonts w:asciiTheme="minorHAnsi" w:hAnsiTheme="minorHAnsi" w:cstheme="minorHAnsi"/>
          <w:b/>
          <w:sz w:val="22"/>
          <w:szCs w:val="22"/>
        </w:rPr>
      </w:pPr>
      <w:r w:rsidRPr="008300B9">
        <w:rPr>
          <w:rFonts w:asciiTheme="minorHAnsi" w:hAnsiTheme="minorHAnsi" w:cstheme="minorHAnsi"/>
          <w:sz w:val="22"/>
          <w:szCs w:val="22"/>
        </w:rPr>
        <w:t xml:space="preserve">Stredisko Krupina:                               - Červená Hora 1779, Krupina                                        </w:t>
      </w:r>
    </w:p>
    <w:p w14:paraId="055DC818" w14:textId="77777777" w:rsidR="008300B9" w:rsidRPr="008300B9" w:rsidRDefault="008300B9" w:rsidP="008300B9">
      <w:pPr>
        <w:rPr>
          <w:rFonts w:asciiTheme="minorHAnsi" w:hAnsiTheme="minorHAnsi" w:cstheme="minorHAnsi"/>
          <w:b/>
          <w:sz w:val="22"/>
          <w:szCs w:val="22"/>
        </w:rPr>
      </w:pPr>
      <w:r w:rsidRPr="008300B9">
        <w:rPr>
          <w:rFonts w:asciiTheme="minorHAnsi" w:hAnsiTheme="minorHAnsi" w:cstheme="minorHAnsi"/>
          <w:sz w:val="22"/>
          <w:szCs w:val="22"/>
        </w:rPr>
        <w:t xml:space="preserve">Stredisko Lučenec:                              - Vajanského 857, Lučenec                                              </w:t>
      </w:r>
    </w:p>
    <w:p w14:paraId="79D1EC19" w14:textId="77777777" w:rsidR="008300B9" w:rsidRPr="008300B9" w:rsidRDefault="008300B9" w:rsidP="008300B9">
      <w:pPr>
        <w:rPr>
          <w:rFonts w:asciiTheme="minorHAnsi" w:hAnsiTheme="minorHAnsi" w:cstheme="minorHAnsi"/>
          <w:b/>
          <w:sz w:val="22"/>
          <w:szCs w:val="22"/>
        </w:rPr>
      </w:pPr>
      <w:r w:rsidRPr="008300B9">
        <w:rPr>
          <w:rFonts w:asciiTheme="minorHAnsi" w:hAnsiTheme="minorHAnsi" w:cstheme="minorHAnsi"/>
          <w:sz w:val="22"/>
          <w:szCs w:val="22"/>
        </w:rPr>
        <w:t xml:space="preserve">Stredisko Poltár:                                  - 13. januára 21/501, Poltár                                              </w:t>
      </w:r>
    </w:p>
    <w:p w14:paraId="055B81CF" w14:textId="77777777" w:rsidR="008300B9" w:rsidRPr="00012EF6" w:rsidRDefault="008300B9" w:rsidP="008300B9">
      <w:pPr>
        <w:rPr>
          <w:rFonts w:asciiTheme="minorHAnsi" w:hAnsiTheme="minorHAnsi" w:cstheme="minorHAnsi"/>
          <w:sz w:val="22"/>
          <w:szCs w:val="22"/>
        </w:rPr>
      </w:pPr>
      <w:r w:rsidRPr="008300B9">
        <w:rPr>
          <w:rFonts w:asciiTheme="minorHAnsi" w:hAnsiTheme="minorHAnsi" w:cstheme="minorHAnsi"/>
          <w:sz w:val="22"/>
          <w:szCs w:val="22"/>
        </w:rPr>
        <w:t>Stredisko Veľký Krtíš a okolie</w:t>
      </w:r>
      <w:r w:rsidRPr="00012EF6">
        <w:rPr>
          <w:rFonts w:asciiTheme="minorHAnsi" w:hAnsiTheme="minorHAnsi" w:cstheme="minorHAnsi"/>
          <w:sz w:val="22"/>
          <w:szCs w:val="22"/>
        </w:rPr>
        <w:t xml:space="preserve">:           -  Škultétyho 108, 990 01  Veľký Krtíš                                               </w:t>
      </w:r>
    </w:p>
    <w:p w14:paraId="228F8618" w14:textId="77777777" w:rsidR="008300B9" w:rsidRPr="00012EF6" w:rsidRDefault="008300B9" w:rsidP="008300B9">
      <w:pPr>
        <w:rPr>
          <w:rFonts w:asciiTheme="minorHAnsi" w:hAnsiTheme="minorHAnsi" w:cstheme="minorHAnsi"/>
          <w:b/>
          <w:sz w:val="22"/>
          <w:szCs w:val="22"/>
        </w:rPr>
      </w:pPr>
      <w:r w:rsidRPr="00012EF6">
        <w:rPr>
          <w:rFonts w:asciiTheme="minorHAnsi" w:hAnsiTheme="minorHAnsi" w:cstheme="minorHAnsi"/>
          <w:sz w:val="22"/>
          <w:szCs w:val="22"/>
        </w:rPr>
        <w:t xml:space="preserve">Stredisko Rimavská Sobota:              - Šibeničný vrch 716, Rimavská Sobota                         </w:t>
      </w:r>
    </w:p>
    <w:p w14:paraId="7717FA6B" w14:textId="77777777" w:rsidR="008300B9" w:rsidRPr="00012EF6" w:rsidRDefault="008300B9" w:rsidP="008300B9">
      <w:pPr>
        <w:rPr>
          <w:rFonts w:asciiTheme="minorHAnsi" w:hAnsiTheme="minorHAnsi" w:cstheme="minorHAnsi"/>
          <w:b/>
          <w:sz w:val="22"/>
          <w:szCs w:val="22"/>
        </w:rPr>
      </w:pPr>
      <w:r w:rsidRPr="00012EF6">
        <w:rPr>
          <w:rFonts w:asciiTheme="minorHAnsi" w:hAnsiTheme="minorHAnsi" w:cstheme="minorHAnsi"/>
          <w:sz w:val="22"/>
          <w:szCs w:val="22"/>
        </w:rPr>
        <w:t xml:space="preserve">Stredisko Tornaľa:                               - Cintorínska 10, Tornaľa                                                 </w:t>
      </w:r>
    </w:p>
    <w:p w14:paraId="6DEEC172" w14:textId="77777777" w:rsidR="008300B9" w:rsidRPr="00012EF6" w:rsidRDefault="008300B9" w:rsidP="008300B9">
      <w:pPr>
        <w:rPr>
          <w:rFonts w:asciiTheme="minorHAnsi" w:hAnsiTheme="minorHAnsi" w:cstheme="minorHAnsi"/>
          <w:b/>
          <w:sz w:val="22"/>
          <w:szCs w:val="22"/>
        </w:rPr>
      </w:pPr>
      <w:r w:rsidRPr="00012EF6">
        <w:rPr>
          <w:rFonts w:asciiTheme="minorHAnsi" w:hAnsiTheme="minorHAnsi" w:cstheme="minorHAnsi"/>
          <w:sz w:val="22"/>
          <w:szCs w:val="22"/>
        </w:rPr>
        <w:t xml:space="preserve">Stredisko Hnúšťa:                                - 1. mája 620, Hnúšťa                                                         </w:t>
      </w:r>
    </w:p>
    <w:p w14:paraId="7B8025E0" w14:textId="77777777" w:rsidR="008300B9" w:rsidRPr="00012EF6" w:rsidRDefault="008300B9" w:rsidP="008300B9">
      <w:pPr>
        <w:ind w:right="274"/>
        <w:rPr>
          <w:rFonts w:asciiTheme="minorHAnsi" w:hAnsiTheme="minorHAnsi" w:cstheme="minorHAnsi"/>
          <w:sz w:val="22"/>
          <w:szCs w:val="22"/>
        </w:rPr>
      </w:pPr>
      <w:r w:rsidRPr="00012EF6">
        <w:rPr>
          <w:rFonts w:asciiTheme="minorHAnsi" w:hAnsiTheme="minorHAnsi" w:cstheme="minorHAnsi"/>
          <w:sz w:val="22"/>
          <w:szCs w:val="22"/>
        </w:rPr>
        <w:t xml:space="preserve">Stredisko Jelšava:                                - Teplická 286, Jelšava                                                      </w:t>
      </w:r>
    </w:p>
    <w:p w14:paraId="0910EB21" w14:textId="763C4DC2" w:rsidR="00060DEA" w:rsidRPr="00012EF6" w:rsidRDefault="00060DEA" w:rsidP="008300B9">
      <w:pPr>
        <w:jc w:val="both"/>
        <w:rPr>
          <w:rFonts w:asciiTheme="minorHAnsi" w:hAnsiTheme="minorHAnsi" w:cs="Calibri"/>
          <w:sz w:val="22"/>
          <w:szCs w:val="22"/>
        </w:rPr>
      </w:pPr>
    </w:p>
    <w:p w14:paraId="7AFDAE6E" w14:textId="75567EE3" w:rsidR="0005047E" w:rsidRPr="00012EF6" w:rsidRDefault="008300B9" w:rsidP="00384F3C">
      <w:pPr>
        <w:pStyle w:val="tl1"/>
        <w:rPr>
          <w:rFonts w:asciiTheme="minorHAnsi" w:hAnsiTheme="minorHAnsi" w:cs="Calibri"/>
          <w:sz w:val="22"/>
          <w:szCs w:val="22"/>
        </w:rPr>
      </w:pPr>
      <w:r w:rsidRPr="00012EF6">
        <w:rPr>
          <w:rFonts w:asciiTheme="minorHAnsi" w:hAnsiTheme="minorHAnsi" w:cs="Calibri"/>
          <w:sz w:val="22"/>
          <w:szCs w:val="22"/>
        </w:rPr>
        <w:t>4.2</w:t>
      </w:r>
      <w:r w:rsidR="0005047E" w:rsidRPr="00012EF6">
        <w:rPr>
          <w:rFonts w:asciiTheme="minorHAnsi" w:hAnsiTheme="minorHAnsi" w:cs="Calibri"/>
          <w:sz w:val="22"/>
          <w:szCs w:val="22"/>
        </w:rPr>
        <w:t xml:space="preserve">. Rámcová zmluva, ktorá bude výsledkom tohto verejného obstarávania bude uzavretá na obdobie </w:t>
      </w:r>
      <w:r w:rsidR="007554C0" w:rsidRPr="00012EF6">
        <w:rPr>
          <w:rFonts w:asciiTheme="minorHAnsi" w:hAnsiTheme="minorHAnsi" w:cs="Calibri"/>
          <w:b/>
          <w:sz w:val="22"/>
          <w:szCs w:val="22"/>
        </w:rPr>
        <w:t>36</w:t>
      </w:r>
      <w:r w:rsidR="0005047E" w:rsidRPr="00012EF6">
        <w:rPr>
          <w:rFonts w:asciiTheme="minorHAnsi" w:hAnsiTheme="minorHAnsi" w:cs="Calibri"/>
          <w:b/>
          <w:sz w:val="22"/>
          <w:szCs w:val="22"/>
        </w:rPr>
        <w:t xml:space="preserve"> mesiacov </w:t>
      </w:r>
      <w:r w:rsidR="0005047E" w:rsidRPr="00012EF6">
        <w:rPr>
          <w:rFonts w:asciiTheme="minorHAnsi" w:hAnsiTheme="minorHAnsi" w:cs="Calibri"/>
          <w:sz w:val="22"/>
          <w:szCs w:val="22"/>
        </w:rPr>
        <w:t>odo dňa účinnosti zmluvy.</w:t>
      </w:r>
    </w:p>
    <w:p w14:paraId="00B699D4" w14:textId="77777777" w:rsidR="003A7D17" w:rsidRPr="00012EF6" w:rsidRDefault="003A7D17" w:rsidP="00C07D95">
      <w:pPr>
        <w:pStyle w:val="Zkladntext"/>
        <w:rPr>
          <w:rFonts w:asciiTheme="minorHAnsi" w:hAnsiTheme="minorHAnsi" w:cs="Calibri"/>
          <w:b w:val="0"/>
          <w:sz w:val="22"/>
          <w:szCs w:val="22"/>
          <w:lang w:val="sk-SK"/>
        </w:rPr>
      </w:pPr>
    </w:p>
    <w:p w14:paraId="78380266" w14:textId="4680A7D0" w:rsidR="00EF70B4" w:rsidRPr="00012EF6" w:rsidRDefault="00513D8E" w:rsidP="004D672E">
      <w:pPr>
        <w:pStyle w:val="tl1"/>
        <w:rPr>
          <w:rFonts w:asciiTheme="minorHAnsi" w:hAnsiTheme="minorHAnsi" w:cs="Calibri"/>
          <w:b/>
          <w:bCs/>
          <w:sz w:val="22"/>
          <w:szCs w:val="22"/>
        </w:rPr>
      </w:pPr>
      <w:r w:rsidRPr="00012EF6">
        <w:rPr>
          <w:rFonts w:asciiTheme="minorHAnsi" w:hAnsiTheme="minorHAnsi" w:cs="Calibri"/>
          <w:b/>
          <w:bCs/>
          <w:sz w:val="22"/>
          <w:szCs w:val="22"/>
        </w:rPr>
        <w:t>5. ZDROJ FINANČNÝCH PROSTRIEDKOV</w:t>
      </w:r>
      <w:r w:rsidR="00E136DE" w:rsidRPr="00012EF6">
        <w:rPr>
          <w:rFonts w:asciiTheme="minorHAnsi" w:hAnsiTheme="minorHAnsi" w:cs="Calibri"/>
          <w:b/>
          <w:bCs/>
          <w:sz w:val="22"/>
          <w:szCs w:val="22"/>
        </w:rPr>
        <w:t xml:space="preserve"> A PREDPOKLADANÁ HODNOTA ZÁKAZKY</w:t>
      </w:r>
    </w:p>
    <w:p w14:paraId="17C0FF97" w14:textId="4E340277" w:rsidR="00513D8E" w:rsidRPr="00012EF6" w:rsidRDefault="00513D8E" w:rsidP="00C95866">
      <w:pPr>
        <w:pStyle w:val="Default"/>
        <w:jc w:val="both"/>
        <w:rPr>
          <w:rFonts w:asciiTheme="minorHAnsi" w:hAnsiTheme="minorHAnsi" w:cs="Calibri"/>
          <w:sz w:val="22"/>
          <w:szCs w:val="22"/>
          <w:lang w:val="sk-SK"/>
        </w:rPr>
      </w:pPr>
      <w:r w:rsidRPr="00012EF6">
        <w:rPr>
          <w:rFonts w:asciiTheme="minorHAnsi" w:hAnsiTheme="minorHAnsi" w:cs="Calibri"/>
          <w:sz w:val="22"/>
          <w:szCs w:val="22"/>
          <w:lang w:val="sk-SK"/>
        </w:rPr>
        <w:t xml:space="preserve">5.1. </w:t>
      </w:r>
      <w:r w:rsidR="00894F6E" w:rsidRPr="00012EF6">
        <w:rPr>
          <w:rFonts w:asciiTheme="minorHAnsi" w:hAnsiTheme="minorHAnsi" w:cs="Calibri"/>
          <w:sz w:val="22"/>
          <w:szCs w:val="22"/>
          <w:lang w:val="sk-SK"/>
        </w:rPr>
        <w:t xml:space="preserve">Predmet zákazky bude financovaný </w:t>
      </w:r>
      <w:r w:rsidR="00E603AC" w:rsidRPr="00012EF6">
        <w:rPr>
          <w:rFonts w:asciiTheme="minorHAnsi" w:hAnsiTheme="minorHAnsi" w:cs="Calibri"/>
          <w:sz w:val="22"/>
          <w:szCs w:val="22"/>
          <w:lang w:val="sk-SK"/>
        </w:rPr>
        <w:t xml:space="preserve">z vlastných </w:t>
      </w:r>
      <w:r w:rsidR="00060DEA" w:rsidRPr="00012EF6">
        <w:rPr>
          <w:rFonts w:asciiTheme="minorHAnsi" w:hAnsiTheme="minorHAnsi" w:cs="Calibri"/>
          <w:sz w:val="22"/>
          <w:szCs w:val="22"/>
          <w:lang w:val="sk-SK"/>
        </w:rPr>
        <w:t xml:space="preserve">prostriedkov </w:t>
      </w:r>
      <w:r w:rsidR="00E603AC" w:rsidRPr="00012EF6">
        <w:rPr>
          <w:rFonts w:asciiTheme="minorHAnsi" w:hAnsiTheme="minorHAnsi" w:cs="Calibri"/>
          <w:sz w:val="22"/>
          <w:szCs w:val="22"/>
          <w:lang w:val="sk-SK"/>
        </w:rPr>
        <w:t>verejného obstarávateľa.</w:t>
      </w:r>
    </w:p>
    <w:p w14:paraId="3C4F6D7E" w14:textId="1D53FE38" w:rsidR="00062F1B" w:rsidRPr="00012EF6" w:rsidRDefault="00062F1B" w:rsidP="00C95866">
      <w:pPr>
        <w:pStyle w:val="Default"/>
        <w:jc w:val="both"/>
        <w:rPr>
          <w:rFonts w:asciiTheme="minorHAnsi" w:hAnsiTheme="minorHAnsi" w:cs="Calibri"/>
          <w:sz w:val="22"/>
          <w:szCs w:val="22"/>
          <w:lang w:val="sk-SK"/>
        </w:rPr>
      </w:pPr>
    </w:p>
    <w:p w14:paraId="3A4C7293" w14:textId="0E8DDEBE" w:rsidR="00062F1B" w:rsidRPr="00012EF6" w:rsidRDefault="00062F1B" w:rsidP="00C95866">
      <w:pPr>
        <w:pStyle w:val="Default"/>
        <w:jc w:val="both"/>
        <w:rPr>
          <w:rFonts w:asciiTheme="minorHAnsi" w:hAnsiTheme="minorHAnsi" w:cs="Calibri"/>
          <w:b/>
          <w:sz w:val="22"/>
          <w:szCs w:val="22"/>
          <w:lang w:val="sk-SK"/>
        </w:rPr>
      </w:pPr>
      <w:r w:rsidRPr="00012EF6">
        <w:rPr>
          <w:rFonts w:asciiTheme="minorHAnsi" w:hAnsiTheme="minorHAnsi" w:cs="Calibri"/>
          <w:sz w:val="22"/>
          <w:szCs w:val="22"/>
          <w:lang w:val="sk-SK"/>
        </w:rPr>
        <w:t xml:space="preserve">5.2. </w:t>
      </w:r>
      <w:r w:rsidR="00A80F5B" w:rsidRPr="00012EF6">
        <w:rPr>
          <w:rFonts w:asciiTheme="minorHAnsi" w:hAnsiTheme="minorHAnsi" w:cs="Calibri"/>
          <w:sz w:val="22"/>
          <w:szCs w:val="22"/>
          <w:lang w:val="sk-SK"/>
        </w:rPr>
        <w:t>Celková p</w:t>
      </w:r>
      <w:r w:rsidRPr="00012EF6">
        <w:rPr>
          <w:rFonts w:asciiTheme="minorHAnsi" w:hAnsiTheme="minorHAnsi" w:cs="Calibri"/>
          <w:sz w:val="22"/>
          <w:szCs w:val="22"/>
          <w:lang w:val="sk-SK"/>
        </w:rPr>
        <w:t xml:space="preserve">redpokladaná hodnota zákazky je </w:t>
      </w:r>
      <w:r w:rsidR="00012EF6" w:rsidRPr="00012EF6">
        <w:rPr>
          <w:rFonts w:asciiTheme="minorHAnsi" w:hAnsiTheme="minorHAnsi" w:cstheme="minorHAnsi"/>
          <w:b/>
          <w:sz w:val="22"/>
          <w:szCs w:val="22"/>
        </w:rPr>
        <w:t>634 500,00 EUR bez DPH</w:t>
      </w:r>
      <w:r w:rsidR="00012EF6" w:rsidRPr="00012EF6">
        <w:rPr>
          <w:rFonts w:asciiTheme="minorHAnsi" w:hAnsiTheme="minorHAnsi" w:cs="Calibri"/>
          <w:b/>
          <w:sz w:val="22"/>
          <w:szCs w:val="22"/>
          <w:lang w:val="sk-SK"/>
        </w:rPr>
        <w:t>.</w:t>
      </w:r>
    </w:p>
    <w:p w14:paraId="78334FAE" w14:textId="77507476" w:rsidR="00A80F5B" w:rsidRPr="00012EF6" w:rsidRDefault="00A80F5B" w:rsidP="00C95866">
      <w:pPr>
        <w:pStyle w:val="Default"/>
        <w:jc w:val="both"/>
        <w:rPr>
          <w:rFonts w:asciiTheme="minorHAnsi" w:hAnsiTheme="minorHAnsi" w:cs="Calibri"/>
          <w:b/>
          <w:sz w:val="22"/>
          <w:szCs w:val="22"/>
          <w:lang w:val="sk-SK"/>
        </w:rPr>
      </w:pPr>
    </w:p>
    <w:p w14:paraId="0CCFC660" w14:textId="77777777" w:rsidR="00012EF6" w:rsidRPr="00012EF6" w:rsidRDefault="00012EF6" w:rsidP="00012EF6">
      <w:pPr>
        <w:pStyle w:val="Farebnzoznamzvraznenie11"/>
        <w:ind w:left="0"/>
        <w:jc w:val="both"/>
        <w:rPr>
          <w:rFonts w:ascii="Calibri" w:hAnsi="Calibri" w:cs="Calibri"/>
          <w:noProof/>
          <w:sz w:val="22"/>
          <w:szCs w:val="22"/>
          <w:lang w:eastAsia="sk-SK"/>
        </w:rPr>
      </w:pPr>
      <w:r w:rsidRPr="00012EF6">
        <w:rPr>
          <w:rFonts w:ascii="Calibri" w:hAnsi="Calibri" w:cs="Calibri"/>
          <w:noProof/>
          <w:sz w:val="22"/>
          <w:szCs w:val="22"/>
          <w:lang w:eastAsia="sk-SK"/>
        </w:rPr>
        <w:t>Predpokladaná hodnota predmetu zákazky jednotlivých častí:</w:t>
      </w:r>
    </w:p>
    <w:p w14:paraId="19FA03D4" w14:textId="77777777" w:rsidR="00012EF6" w:rsidRPr="00012EF6" w:rsidRDefault="00012EF6" w:rsidP="00012EF6">
      <w:pPr>
        <w:pStyle w:val="Farebnzoznamzvraznenie11"/>
        <w:ind w:left="0"/>
        <w:jc w:val="both"/>
        <w:rPr>
          <w:rFonts w:ascii="Calibri" w:hAnsi="Calibri" w:cs="Calibri"/>
          <w:b/>
          <w:noProof/>
          <w:vanish/>
          <w:sz w:val="22"/>
          <w:szCs w:val="22"/>
          <w:lang w:eastAsia="sk-SK"/>
        </w:rPr>
      </w:pPr>
    </w:p>
    <w:p w14:paraId="2771A346" w14:textId="7665B290" w:rsidR="00012EF6" w:rsidRPr="00012EF6" w:rsidRDefault="00012EF6" w:rsidP="00012EF6">
      <w:pPr>
        <w:pStyle w:val="Odsekzoznamu"/>
        <w:numPr>
          <w:ilvl w:val="0"/>
          <w:numId w:val="36"/>
        </w:numPr>
        <w:jc w:val="both"/>
        <w:rPr>
          <w:rFonts w:ascii="Calibri" w:hAnsi="Calibri" w:cs="Calibri"/>
          <w:sz w:val="22"/>
          <w:szCs w:val="22"/>
        </w:rPr>
      </w:pPr>
      <w:r w:rsidRPr="00012EF6">
        <w:rPr>
          <w:rFonts w:ascii="Calibri" w:hAnsi="Calibri" w:cs="Calibri"/>
          <w:sz w:val="22"/>
          <w:szCs w:val="22"/>
        </w:rPr>
        <w:t xml:space="preserve">Časť predmetu zákazky č. 1 - </w:t>
      </w:r>
      <w:r w:rsidRPr="00EA33EF">
        <w:rPr>
          <w:rFonts w:asciiTheme="minorHAnsi" w:hAnsiTheme="minorHAnsi" w:cstheme="minorHAnsi"/>
          <w:sz w:val="22"/>
          <w:szCs w:val="22"/>
        </w:rPr>
        <w:t>Cestné oceľové zvodidlá – systém NH4</w:t>
      </w:r>
      <w:r w:rsidRPr="00012EF6">
        <w:rPr>
          <w:rFonts w:ascii="Calibri" w:hAnsi="Calibri" w:cs="Calibri"/>
          <w:bCs/>
          <w:sz w:val="22"/>
          <w:szCs w:val="22"/>
        </w:rPr>
        <w:t xml:space="preserve"> </w:t>
      </w:r>
      <w:r>
        <w:rPr>
          <w:rFonts w:ascii="Calibri" w:hAnsi="Calibri" w:cs="Calibri"/>
          <w:sz w:val="22"/>
          <w:szCs w:val="22"/>
        </w:rPr>
        <w:t>–</w:t>
      </w:r>
      <w:r w:rsidRPr="00012EF6">
        <w:rPr>
          <w:rFonts w:ascii="Calibri" w:hAnsi="Calibri" w:cs="Calibri"/>
          <w:sz w:val="22"/>
          <w:szCs w:val="22"/>
        </w:rPr>
        <w:t xml:space="preserve"> </w:t>
      </w:r>
      <w:r>
        <w:rPr>
          <w:rFonts w:ascii="Calibri" w:hAnsi="Calibri"/>
          <w:b/>
          <w:sz w:val="22"/>
          <w:szCs w:val="22"/>
        </w:rPr>
        <w:t>535 500</w:t>
      </w:r>
      <w:r w:rsidRPr="00012EF6">
        <w:rPr>
          <w:rFonts w:ascii="Calibri" w:hAnsi="Calibri"/>
          <w:b/>
          <w:sz w:val="22"/>
          <w:szCs w:val="22"/>
        </w:rPr>
        <w:t>,</w:t>
      </w:r>
      <w:r>
        <w:rPr>
          <w:rFonts w:ascii="Calibri" w:hAnsi="Calibri"/>
          <w:b/>
          <w:sz w:val="22"/>
          <w:szCs w:val="22"/>
        </w:rPr>
        <w:t>00</w:t>
      </w:r>
      <w:r w:rsidRPr="00012EF6">
        <w:rPr>
          <w:rFonts w:ascii="Calibri" w:hAnsi="Calibri"/>
          <w:b/>
          <w:sz w:val="22"/>
          <w:szCs w:val="22"/>
        </w:rPr>
        <w:t xml:space="preserve"> </w:t>
      </w:r>
      <w:r w:rsidRPr="00012EF6">
        <w:rPr>
          <w:rFonts w:ascii="Calibri" w:hAnsi="Calibri" w:cs="Calibri"/>
          <w:b/>
          <w:sz w:val="22"/>
          <w:szCs w:val="22"/>
        </w:rPr>
        <w:t>EUR bez DPH</w:t>
      </w:r>
      <w:r w:rsidRPr="00012EF6">
        <w:rPr>
          <w:rFonts w:ascii="Calibri" w:hAnsi="Calibri" w:cs="Calibri"/>
          <w:sz w:val="22"/>
          <w:szCs w:val="22"/>
        </w:rPr>
        <w:t>,</w:t>
      </w:r>
    </w:p>
    <w:p w14:paraId="4D91844E" w14:textId="7066B647" w:rsidR="00012EF6" w:rsidRPr="00012EF6" w:rsidRDefault="00012EF6" w:rsidP="00012EF6">
      <w:pPr>
        <w:pStyle w:val="Odsekzoznamu"/>
        <w:numPr>
          <w:ilvl w:val="0"/>
          <w:numId w:val="36"/>
        </w:numPr>
        <w:jc w:val="both"/>
        <w:rPr>
          <w:rFonts w:ascii="Calibri" w:hAnsi="Calibri" w:cs="Calibri"/>
          <w:b/>
          <w:sz w:val="22"/>
          <w:szCs w:val="22"/>
        </w:rPr>
      </w:pPr>
      <w:r w:rsidRPr="00012EF6">
        <w:rPr>
          <w:rFonts w:ascii="Calibri" w:hAnsi="Calibri" w:cs="Calibri"/>
          <w:sz w:val="22"/>
          <w:szCs w:val="22"/>
        </w:rPr>
        <w:t xml:space="preserve">Časť predmetu zákazky č. 2 - </w:t>
      </w:r>
      <w:r w:rsidRPr="00EA33EF">
        <w:rPr>
          <w:rFonts w:asciiTheme="minorHAnsi" w:hAnsiTheme="minorHAnsi" w:cstheme="minorHAnsi"/>
          <w:sz w:val="22"/>
          <w:szCs w:val="22"/>
        </w:rPr>
        <w:t>Cestné oceľové zvodidlá - ostatné zvodidlové systémy</w:t>
      </w:r>
      <w:r w:rsidRPr="00012EF6">
        <w:rPr>
          <w:rFonts w:ascii="Calibri" w:hAnsi="Calibri" w:cs="Calibri"/>
          <w:sz w:val="22"/>
          <w:szCs w:val="22"/>
        </w:rPr>
        <w:t xml:space="preserve"> </w:t>
      </w:r>
      <w:r>
        <w:rPr>
          <w:rFonts w:ascii="Calibri" w:hAnsi="Calibri" w:cs="Calibri"/>
          <w:sz w:val="22"/>
          <w:szCs w:val="22"/>
        </w:rPr>
        <w:t>–</w:t>
      </w:r>
      <w:r w:rsidRPr="00012EF6">
        <w:rPr>
          <w:rFonts w:ascii="Calibri" w:hAnsi="Calibri" w:cs="Calibri"/>
          <w:sz w:val="22"/>
          <w:szCs w:val="22"/>
        </w:rPr>
        <w:t xml:space="preserve"> </w:t>
      </w:r>
      <w:r w:rsidRPr="00012EF6">
        <w:rPr>
          <w:rFonts w:ascii="Calibri" w:hAnsi="Calibri" w:cs="Calibri"/>
          <w:b/>
          <w:sz w:val="22"/>
          <w:szCs w:val="22"/>
        </w:rPr>
        <w:t>99 000,00</w:t>
      </w:r>
      <w:r w:rsidRPr="00012EF6">
        <w:rPr>
          <w:rFonts w:ascii="Calibri" w:hAnsi="Calibri"/>
          <w:b/>
          <w:sz w:val="22"/>
          <w:szCs w:val="22"/>
        </w:rPr>
        <w:t xml:space="preserve"> </w:t>
      </w:r>
      <w:r w:rsidRPr="00012EF6">
        <w:rPr>
          <w:rFonts w:ascii="Calibri" w:hAnsi="Calibri" w:cs="Calibri"/>
          <w:b/>
          <w:sz w:val="22"/>
          <w:szCs w:val="22"/>
        </w:rPr>
        <w:t>EUR bez DPH.</w:t>
      </w:r>
    </w:p>
    <w:p w14:paraId="6490C103" w14:textId="77777777" w:rsidR="00A80F5B" w:rsidRPr="00012EF6" w:rsidRDefault="00A80F5B" w:rsidP="00C95866">
      <w:pPr>
        <w:pStyle w:val="Default"/>
        <w:jc w:val="both"/>
        <w:rPr>
          <w:rFonts w:asciiTheme="minorHAnsi" w:hAnsiTheme="minorHAnsi" w:cs="Arial"/>
          <w:sz w:val="22"/>
          <w:szCs w:val="22"/>
          <w:lang w:val="sk-SK"/>
        </w:rPr>
      </w:pPr>
    </w:p>
    <w:p w14:paraId="1A463D23" w14:textId="77777777" w:rsidR="00EF70B4" w:rsidRPr="00012EF6" w:rsidRDefault="00513D8E" w:rsidP="00C07D95">
      <w:pPr>
        <w:pStyle w:val="tl1"/>
        <w:rPr>
          <w:rFonts w:asciiTheme="minorHAnsi" w:hAnsiTheme="minorHAnsi" w:cs="Calibri"/>
          <w:b/>
          <w:bCs/>
          <w:sz w:val="22"/>
          <w:szCs w:val="22"/>
        </w:rPr>
      </w:pPr>
      <w:r w:rsidRPr="00012EF6">
        <w:rPr>
          <w:rFonts w:asciiTheme="minorHAnsi" w:hAnsiTheme="minorHAnsi" w:cs="Calibri"/>
          <w:b/>
          <w:bCs/>
          <w:sz w:val="22"/>
          <w:szCs w:val="22"/>
        </w:rPr>
        <w:t>6. DRUH ZÁKAZKY</w:t>
      </w:r>
    </w:p>
    <w:p w14:paraId="7E689E2C" w14:textId="126B2EBE" w:rsidR="00E54871" w:rsidRPr="00E54871" w:rsidRDefault="00E54871" w:rsidP="00E54871">
      <w:pPr>
        <w:autoSpaceDE w:val="0"/>
        <w:autoSpaceDN w:val="0"/>
        <w:adjustRightInd w:val="0"/>
        <w:jc w:val="both"/>
        <w:rPr>
          <w:rFonts w:ascii="Calibri" w:hAnsi="Calibri" w:cs="Calibri"/>
          <w:sz w:val="22"/>
          <w:szCs w:val="22"/>
        </w:rPr>
      </w:pPr>
      <w:r w:rsidRPr="00E54871">
        <w:rPr>
          <w:rFonts w:ascii="Calibri" w:hAnsi="Calibri" w:cs="Calibri"/>
          <w:sz w:val="22"/>
          <w:szCs w:val="22"/>
        </w:rPr>
        <w:t xml:space="preserve">6.1. Podrobné vymedzenie záväzných zmluvných podmienok na </w:t>
      </w:r>
      <w:r>
        <w:rPr>
          <w:rFonts w:ascii="Calibri" w:hAnsi="Calibri" w:cs="Calibri"/>
          <w:sz w:val="22"/>
          <w:szCs w:val="22"/>
        </w:rPr>
        <w:t>dodanie</w:t>
      </w:r>
      <w:r w:rsidRPr="00E54871">
        <w:rPr>
          <w:rFonts w:ascii="Calibri" w:hAnsi="Calibri" w:cs="Calibri"/>
          <w:sz w:val="22"/>
          <w:szCs w:val="22"/>
        </w:rPr>
        <w:t xml:space="preserve"> predmetu zákazky, ktoré musia byť obsiahnuté v uzatvorenej </w:t>
      </w:r>
      <w:r>
        <w:rPr>
          <w:rFonts w:ascii="Calibri" w:hAnsi="Calibri" w:cs="Calibri"/>
          <w:sz w:val="22"/>
          <w:szCs w:val="22"/>
        </w:rPr>
        <w:t>rámcovej zmluve</w:t>
      </w:r>
      <w:r w:rsidRPr="00E54871">
        <w:rPr>
          <w:rFonts w:ascii="Calibri" w:hAnsi="Calibri" w:cs="Calibri"/>
          <w:sz w:val="22"/>
          <w:szCs w:val="22"/>
        </w:rPr>
        <w:t xml:space="preserve">, obsahuje časť </w:t>
      </w:r>
      <w:r w:rsidRPr="00E54871">
        <w:rPr>
          <w:rFonts w:ascii="Calibri" w:hAnsi="Calibri" w:cs="Calibri"/>
          <w:iCs/>
          <w:sz w:val="22"/>
          <w:szCs w:val="22"/>
        </w:rPr>
        <w:t>B Opis predmetu zákazky</w:t>
      </w:r>
      <w:r w:rsidRPr="00E54871">
        <w:rPr>
          <w:rFonts w:ascii="Calibri" w:hAnsi="Calibri" w:cs="Calibri"/>
          <w:sz w:val="22"/>
          <w:szCs w:val="22"/>
        </w:rPr>
        <w:t xml:space="preserve">, </w:t>
      </w:r>
      <w:r w:rsidRPr="00E54871">
        <w:rPr>
          <w:rFonts w:ascii="Calibri" w:hAnsi="Calibri" w:cs="Calibri"/>
          <w:iCs/>
          <w:sz w:val="22"/>
          <w:szCs w:val="22"/>
        </w:rPr>
        <w:t>C. Obchodné podmienky</w:t>
      </w:r>
      <w:r w:rsidRPr="00E54871">
        <w:rPr>
          <w:rFonts w:ascii="Calibri" w:hAnsi="Calibri" w:cs="Calibri"/>
          <w:sz w:val="22"/>
          <w:szCs w:val="22"/>
        </w:rPr>
        <w:t xml:space="preserve"> a </w:t>
      </w:r>
      <w:r w:rsidRPr="00E54871">
        <w:rPr>
          <w:rFonts w:ascii="Calibri" w:hAnsi="Calibri" w:cs="Calibri"/>
          <w:iCs/>
          <w:sz w:val="22"/>
          <w:szCs w:val="22"/>
        </w:rPr>
        <w:t>D. Spôsob určenia ceny</w:t>
      </w:r>
      <w:r w:rsidRPr="00E54871">
        <w:rPr>
          <w:rFonts w:ascii="Calibri" w:hAnsi="Calibri" w:cs="Calibri"/>
          <w:i/>
          <w:sz w:val="22"/>
          <w:szCs w:val="22"/>
        </w:rPr>
        <w:t xml:space="preserve"> </w:t>
      </w:r>
      <w:r w:rsidRPr="00E54871">
        <w:rPr>
          <w:rFonts w:ascii="Calibri" w:hAnsi="Calibri" w:cs="Calibri"/>
          <w:sz w:val="22"/>
          <w:szCs w:val="22"/>
        </w:rPr>
        <w:t>týchto SP</w:t>
      </w:r>
      <w:r>
        <w:rPr>
          <w:rFonts w:ascii="Calibri" w:hAnsi="Calibri" w:cs="Calibri"/>
          <w:sz w:val="22"/>
          <w:szCs w:val="22"/>
        </w:rPr>
        <w:t>,</w:t>
      </w:r>
      <w:r w:rsidRPr="00E54871">
        <w:rPr>
          <w:rFonts w:ascii="Calibri" w:hAnsi="Calibri" w:cs="Calibri"/>
          <w:sz w:val="22"/>
          <w:szCs w:val="22"/>
        </w:rPr>
        <w:t xml:space="preserve"> a to pre obe časti predmetu zákazky. Verejný obstarávateľ bude od úspešného uchádzača požadovať </w:t>
      </w:r>
      <w:r w:rsidRPr="00E54871">
        <w:rPr>
          <w:rFonts w:ascii="Calibri" w:hAnsi="Calibri" w:cs="Calibri"/>
          <w:iCs/>
          <w:sz w:val="22"/>
          <w:szCs w:val="22"/>
        </w:rPr>
        <w:t>záväzne dodržať minimálne zmluvné podmienky uvedené v prílohách č. 1a a 1b týchto SP (</w:t>
      </w:r>
      <w:r>
        <w:rPr>
          <w:rFonts w:ascii="Calibri" w:hAnsi="Calibri" w:cs="Calibri"/>
          <w:iCs/>
          <w:sz w:val="22"/>
          <w:szCs w:val="22"/>
        </w:rPr>
        <w:t>Rámcové zmluvy</w:t>
      </w:r>
      <w:r w:rsidRPr="00E54871">
        <w:rPr>
          <w:rFonts w:ascii="Calibri" w:hAnsi="Calibri" w:cs="Calibri"/>
          <w:iCs/>
          <w:sz w:val="22"/>
          <w:szCs w:val="22"/>
        </w:rPr>
        <w:t>)</w:t>
      </w:r>
      <w:r w:rsidRPr="00E54871">
        <w:rPr>
          <w:rFonts w:ascii="Calibri" w:hAnsi="Calibri" w:cs="Calibri"/>
          <w:sz w:val="22"/>
          <w:szCs w:val="22"/>
        </w:rPr>
        <w:t>.</w:t>
      </w:r>
    </w:p>
    <w:p w14:paraId="1D968BBA" w14:textId="77777777" w:rsidR="00D842DC" w:rsidRPr="006934AE" w:rsidRDefault="00D842DC" w:rsidP="00C07D95">
      <w:pPr>
        <w:pStyle w:val="tl1"/>
        <w:rPr>
          <w:rFonts w:asciiTheme="minorHAnsi" w:hAnsiTheme="minorHAnsi" w:cs="Calibri"/>
          <w:b/>
          <w:bCs/>
          <w:sz w:val="22"/>
          <w:szCs w:val="22"/>
        </w:rPr>
      </w:pPr>
    </w:p>
    <w:p w14:paraId="337B3184" w14:textId="078CC914" w:rsidR="00EF70B4"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 xml:space="preserve">7. </w:t>
      </w:r>
      <w:r w:rsidR="00E54871">
        <w:rPr>
          <w:rFonts w:asciiTheme="minorHAnsi" w:hAnsiTheme="minorHAnsi" w:cs="Calibri"/>
          <w:b/>
          <w:bCs/>
          <w:sz w:val="22"/>
          <w:szCs w:val="22"/>
        </w:rPr>
        <w:t xml:space="preserve">ZÁBEZPEKA PONUKY A </w:t>
      </w:r>
      <w:r w:rsidRPr="006934AE">
        <w:rPr>
          <w:rFonts w:asciiTheme="minorHAnsi" w:hAnsiTheme="minorHAnsi" w:cs="Calibri"/>
          <w:b/>
          <w:bCs/>
          <w:sz w:val="22"/>
          <w:szCs w:val="22"/>
        </w:rPr>
        <w:t>LEHOTA VIAZANOSTI PONUKY</w:t>
      </w:r>
    </w:p>
    <w:p w14:paraId="1D8A824C" w14:textId="77777777" w:rsidR="00E54871" w:rsidRPr="00E54871" w:rsidRDefault="00E54871" w:rsidP="00E54871">
      <w:pPr>
        <w:pStyle w:val="tl1"/>
        <w:rPr>
          <w:rFonts w:ascii="Calibri" w:hAnsi="Calibri" w:cs="Calibri"/>
          <w:sz w:val="22"/>
          <w:szCs w:val="22"/>
        </w:rPr>
      </w:pPr>
      <w:r w:rsidRPr="00E54871">
        <w:rPr>
          <w:rFonts w:ascii="Calibri" w:hAnsi="Calibri" w:cs="Calibri"/>
          <w:sz w:val="22"/>
          <w:szCs w:val="22"/>
        </w:rPr>
        <w:t>7.1. Zábezpeka ponuky sa nevyžaduje, z uvedeného dôvodu verejný obstarávateľ neurčuje lehotu viazanosti ponúk.</w:t>
      </w:r>
    </w:p>
    <w:p w14:paraId="0FC8CC71" w14:textId="77777777" w:rsidR="00513D8E" w:rsidRPr="003A6A8D" w:rsidRDefault="00513D8E" w:rsidP="00C07D95">
      <w:pPr>
        <w:pStyle w:val="tl1"/>
        <w:rPr>
          <w:rFonts w:asciiTheme="minorHAnsi" w:hAnsiTheme="minorHAnsi" w:cs="Calibri"/>
          <w:sz w:val="22"/>
          <w:szCs w:val="22"/>
        </w:rPr>
      </w:pPr>
    </w:p>
    <w:p w14:paraId="2557CFE9" w14:textId="77777777" w:rsidR="00EF70B4" w:rsidRPr="003A6A8D" w:rsidRDefault="00513D8E" w:rsidP="00C07D95">
      <w:pPr>
        <w:pStyle w:val="tl1"/>
        <w:rPr>
          <w:rFonts w:asciiTheme="minorHAnsi" w:hAnsiTheme="minorHAnsi" w:cs="Calibri"/>
          <w:b/>
          <w:bCs/>
          <w:sz w:val="22"/>
          <w:szCs w:val="22"/>
        </w:rPr>
      </w:pPr>
      <w:r w:rsidRPr="003A6A8D">
        <w:rPr>
          <w:rFonts w:asciiTheme="minorHAnsi" w:hAnsiTheme="minorHAnsi" w:cs="Calibri"/>
          <w:b/>
          <w:bCs/>
          <w:sz w:val="22"/>
          <w:szCs w:val="22"/>
        </w:rPr>
        <w:t>8. KOMUNIKÁCIA MEDZI VEREJNÝM OBSTARÁVATEĽOM A ZÁUJEMCAMI/ UCHÁDZAČMI</w:t>
      </w:r>
    </w:p>
    <w:p w14:paraId="257B2B24"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E52B2">
        <w:rPr>
          <w:rFonts w:ascii="Calibri" w:hAnsi="Calibri" w:cs="Calibri"/>
          <w:b/>
          <w:sz w:val="22"/>
          <w:szCs w:val="22"/>
        </w:rPr>
        <w:t>počas celého procesu verejného obstarávania</w:t>
      </w:r>
      <w:r w:rsidRPr="007E52B2">
        <w:rPr>
          <w:rFonts w:ascii="Calibri" w:hAnsi="Calibri" w:cs="Calibri"/>
          <w:sz w:val="22"/>
          <w:szCs w:val="22"/>
        </w:rPr>
        <w:t>.</w:t>
      </w:r>
    </w:p>
    <w:p w14:paraId="0132D694" w14:textId="77777777" w:rsidR="007E52B2" w:rsidRPr="007E52B2" w:rsidRDefault="007E52B2" w:rsidP="007E52B2">
      <w:pPr>
        <w:pStyle w:val="tl1"/>
        <w:rPr>
          <w:rFonts w:ascii="Calibri" w:hAnsi="Calibri" w:cs="Calibri"/>
          <w:sz w:val="22"/>
          <w:szCs w:val="22"/>
          <w:u w:val="single"/>
        </w:rPr>
      </w:pPr>
    </w:p>
    <w:p w14:paraId="165E9EB8" w14:textId="77777777" w:rsidR="007E52B2" w:rsidRPr="007E52B2" w:rsidRDefault="007E52B2" w:rsidP="007E52B2">
      <w:pPr>
        <w:pStyle w:val="tl1"/>
        <w:rPr>
          <w:rFonts w:ascii="Calibri" w:hAnsi="Calibri" w:cs="Calibri"/>
          <w:sz w:val="22"/>
          <w:szCs w:val="22"/>
          <w:u w:val="single"/>
        </w:rPr>
      </w:pPr>
      <w:r w:rsidRPr="007E52B2">
        <w:rPr>
          <w:rFonts w:ascii="Calibri" w:hAnsi="Calibri" w:cs="Calibri"/>
          <w:sz w:val="22"/>
          <w:szCs w:val="22"/>
          <w:u w:val="single"/>
        </w:rPr>
        <w:t>Všeobecné informácie k webovej aplikácií JOSEPHINE.</w:t>
      </w:r>
    </w:p>
    <w:p w14:paraId="46FBC01A"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 xml:space="preserve">JOSEPHINE je na účely tohto verejného obstarávania softvér pre elektronizáciu zadávania zákaziek postupmi podľa ZVO. JOSEPHINE je webová aplikácia na doméne </w:t>
      </w:r>
      <w:hyperlink r:id="rId11" w:history="1">
        <w:r w:rsidRPr="007E52B2">
          <w:rPr>
            <w:rStyle w:val="Hypertextovprepojenie"/>
            <w:rFonts w:ascii="Calibri" w:hAnsi="Calibri" w:cs="Calibri"/>
            <w:sz w:val="22"/>
            <w:szCs w:val="22"/>
          </w:rPr>
          <w:t>https://josephine.proebiz.com</w:t>
        </w:r>
      </w:hyperlink>
      <w:r w:rsidRPr="007E52B2">
        <w:rPr>
          <w:rFonts w:ascii="Calibri" w:hAnsi="Calibri" w:cs="Calibri"/>
          <w:sz w:val="22"/>
          <w:szCs w:val="22"/>
        </w:rPr>
        <w:t>.</w:t>
      </w:r>
    </w:p>
    <w:p w14:paraId="430580D2"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Na bezproblémové používanie systému JOSEPHINE je nutné používať jeden z podporovaných internetových prehliadačov:</w:t>
      </w:r>
    </w:p>
    <w:p w14:paraId="452BD281" w14:textId="77777777" w:rsidR="007E52B2" w:rsidRPr="007E52B2" w:rsidRDefault="007E52B2" w:rsidP="007E52B2">
      <w:pPr>
        <w:pStyle w:val="tl1"/>
        <w:numPr>
          <w:ilvl w:val="0"/>
          <w:numId w:val="32"/>
        </w:numPr>
        <w:rPr>
          <w:rFonts w:ascii="Calibri" w:hAnsi="Calibri" w:cs="Calibri"/>
          <w:sz w:val="22"/>
          <w:szCs w:val="22"/>
        </w:rPr>
      </w:pPr>
      <w:r w:rsidRPr="007E52B2">
        <w:rPr>
          <w:rFonts w:ascii="Calibri" w:hAnsi="Calibri" w:cs="Calibri"/>
          <w:sz w:val="22"/>
          <w:szCs w:val="22"/>
        </w:rPr>
        <w:t>Microsoft Internet Explorer verzia 11.0 a vyššia,</w:t>
      </w:r>
    </w:p>
    <w:p w14:paraId="3D376D04" w14:textId="77777777" w:rsidR="007E52B2" w:rsidRPr="007E52B2" w:rsidRDefault="007E52B2" w:rsidP="007E52B2">
      <w:pPr>
        <w:pStyle w:val="tl1"/>
        <w:numPr>
          <w:ilvl w:val="0"/>
          <w:numId w:val="32"/>
        </w:numPr>
        <w:rPr>
          <w:rFonts w:ascii="Calibri" w:hAnsi="Calibri" w:cs="Calibri"/>
          <w:sz w:val="22"/>
          <w:szCs w:val="22"/>
        </w:rPr>
      </w:pPr>
      <w:proofErr w:type="spellStart"/>
      <w:r w:rsidRPr="007E52B2">
        <w:rPr>
          <w:rFonts w:ascii="Calibri" w:hAnsi="Calibri" w:cs="Calibri"/>
          <w:sz w:val="22"/>
          <w:szCs w:val="22"/>
        </w:rPr>
        <w:t>Mozilla</w:t>
      </w:r>
      <w:proofErr w:type="spellEnd"/>
      <w:r w:rsidRPr="007E52B2">
        <w:rPr>
          <w:rFonts w:ascii="Calibri" w:hAnsi="Calibri" w:cs="Calibri"/>
          <w:sz w:val="22"/>
          <w:szCs w:val="22"/>
        </w:rPr>
        <w:t xml:space="preserve"> Firefox verzia 13.0 a vyššia alebo</w:t>
      </w:r>
    </w:p>
    <w:p w14:paraId="125DF73E" w14:textId="77777777" w:rsidR="007E52B2" w:rsidRPr="007E52B2" w:rsidRDefault="007E52B2" w:rsidP="007E52B2">
      <w:pPr>
        <w:pStyle w:val="tl1"/>
        <w:numPr>
          <w:ilvl w:val="0"/>
          <w:numId w:val="32"/>
        </w:numPr>
        <w:rPr>
          <w:rFonts w:ascii="Calibri" w:hAnsi="Calibri" w:cs="Calibri"/>
          <w:sz w:val="22"/>
          <w:szCs w:val="22"/>
        </w:rPr>
      </w:pPr>
      <w:r w:rsidRPr="007E52B2">
        <w:rPr>
          <w:rFonts w:ascii="Calibri" w:hAnsi="Calibri" w:cs="Calibri"/>
          <w:sz w:val="22"/>
          <w:szCs w:val="22"/>
        </w:rPr>
        <w:t>Google Chrome</w:t>
      </w:r>
    </w:p>
    <w:p w14:paraId="39E2AF42" w14:textId="77777777" w:rsidR="007E52B2" w:rsidRPr="007E52B2" w:rsidRDefault="007E52B2" w:rsidP="007E52B2">
      <w:pPr>
        <w:pStyle w:val="tl1"/>
        <w:rPr>
          <w:rFonts w:ascii="Calibri" w:hAnsi="Calibri" w:cs="Calibri"/>
          <w:sz w:val="22"/>
          <w:szCs w:val="22"/>
        </w:rPr>
      </w:pPr>
    </w:p>
    <w:p w14:paraId="486A577C"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2AB0817" w14:textId="77777777" w:rsidR="007E52B2" w:rsidRPr="007E52B2" w:rsidRDefault="007E52B2" w:rsidP="007E52B2">
      <w:pPr>
        <w:pStyle w:val="tl1"/>
        <w:rPr>
          <w:rFonts w:ascii="Calibri" w:hAnsi="Calibri" w:cs="Calibri"/>
          <w:sz w:val="22"/>
          <w:szCs w:val="22"/>
        </w:rPr>
      </w:pPr>
    </w:p>
    <w:p w14:paraId="66621E3D"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5D2EF9BA" w14:textId="77777777" w:rsidR="007E52B2" w:rsidRPr="007E52B2" w:rsidRDefault="007E52B2" w:rsidP="007E52B2">
      <w:pPr>
        <w:pStyle w:val="tl1"/>
        <w:rPr>
          <w:rFonts w:ascii="Calibri" w:hAnsi="Calibri" w:cs="Calibri"/>
          <w:sz w:val="22"/>
          <w:szCs w:val="22"/>
        </w:rPr>
      </w:pPr>
    </w:p>
    <w:p w14:paraId="6E2F402A"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25BD852B" w14:textId="77777777" w:rsidR="007E52B2" w:rsidRPr="007E52B2" w:rsidRDefault="007E52B2" w:rsidP="007E52B2">
      <w:pPr>
        <w:pStyle w:val="tl1"/>
        <w:rPr>
          <w:rFonts w:ascii="Calibri" w:hAnsi="Calibri" w:cs="Calibri"/>
          <w:sz w:val="22"/>
          <w:szCs w:val="22"/>
        </w:rPr>
      </w:pPr>
    </w:p>
    <w:p w14:paraId="72AA8A79"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138F4B95" w14:textId="77777777" w:rsidR="007E52B2" w:rsidRPr="007E52B2" w:rsidRDefault="007E52B2" w:rsidP="007E52B2">
      <w:pPr>
        <w:pStyle w:val="tl1"/>
        <w:rPr>
          <w:rFonts w:ascii="Calibri" w:hAnsi="Calibri" w:cs="Calibri"/>
          <w:sz w:val="22"/>
          <w:szCs w:val="22"/>
        </w:rPr>
      </w:pPr>
    </w:p>
    <w:p w14:paraId="7B533DE9"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 xml:space="preserve">8.6. Verejný obstarávateľ umožňuje neobmedzený a priamy prístup elektronickými prostriedkami k všetkým poskytnutým dokumentom / informáciám počas lehoty na predkladanie ponúk. Verejný </w:t>
      </w:r>
      <w:r w:rsidRPr="007E52B2">
        <w:rPr>
          <w:rFonts w:ascii="Calibri" w:hAnsi="Calibri" w:cs="Calibri"/>
          <w:sz w:val="22"/>
          <w:szCs w:val="22"/>
        </w:rPr>
        <w:lastRenderedPageBreak/>
        <w:t>obstarávateľ bude všetky dokumenty uverejňovať ako elektronické dokumenty v príslušnej časti zákazky v systéme JOSEPHINE.</w:t>
      </w:r>
    </w:p>
    <w:p w14:paraId="437B08FB"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8.7. Podania a dokumenty súvisiace s uplatnením revíznych postupov sú medzi verejným obstarávateľom a záujemcami/uchádzačmi doručované v súlade s Výkladovým stanoviskom Úradu pre verejné obstarávanie č. 3/2018.</w:t>
      </w:r>
    </w:p>
    <w:p w14:paraId="206710A1" w14:textId="723021DF" w:rsidR="00721196" w:rsidRPr="006934AE" w:rsidRDefault="00721196" w:rsidP="003A6A8D">
      <w:pPr>
        <w:pStyle w:val="tl1"/>
        <w:ind w:left="720"/>
        <w:rPr>
          <w:rFonts w:asciiTheme="minorHAnsi" w:hAnsiTheme="minorHAnsi" w:cs="Calibri"/>
          <w:sz w:val="22"/>
          <w:szCs w:val="22"/>
        </w:rPr>
      </w:pPr>
    </w:p>
    <w:p w14:paraId="606288DE" w14:textId="77777777" w:rsidR="001B4321" w:rsidRPr="006934AE" w:rsidRDefault="00513D8E" w:rsidP="005910CC">
      <w:pPr>
        <w:pStyle w:val="tl1"/>
        <w:rPr>
          <w:rFonts w:asciiTheme="minorHAnsi" w:hAnsiTheme="minorHAnsi" w:cs="Calibri"/>
          <w:b/>
          <w:bCs/>
          <w:sz w:val="22"/>
          <w:szCs w:val="22"/>
        </w:rPr>
      </w:pPr>
      <w:r w:rsidRPr="006934AE">
        <w:rPr>
          <w:rFonts w:asciiTheme="minorHAnsi" w:hAnsiTheme="minorHAnsi" w:cs="Calibri"/>
          <w:b/>
          <w:bCs/>
          <w:sz w:val="22"/>
          <w:szCs w:val="22"/>
        </w:rPr>
        <w:t>9. VYSVETLENIE</w:t>
      </w:r>
      <w:r w:rsidR="00AA4049" w:rsidRPr="006934AE">
        <w:rPr>
          <w:rFonts w:asciiTheme="minorHAnsi" w:hAnsiTheme="minorHAnsi" w:cs="Calibri"/>
          <w:b/>
          <w:bCs/>
          <w:sz w:val="22"/>
          <w:szCs w:val="22"/>
        </w:rPr>
        <w:t xml:space="preserve"> A ZMENY</w:t>
      </w:r>
    </w:p>
    <w:p w14:paraId="2F63ECAA"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277B107F" w14:textId="77777777" w:rsidR="007E52B2" w:rsidRPr="007E52B2" w:rsidRDefault="007E52B2" w:rsidP="007E52B2">
      <w:pPr>
        <w:pStyle w:val="tl1"/>
        <w:rPr>
          <w:rFonts w:ascii="Calibri" w:hAnsi="Calibri" w:cs="Calibri"/>
          <w:sz w:val="22"/>
          <w:szCs w:val="22"/>
        </w:rPr>
      </w:pPr>
    </w:p>
    <w:p w14:paraId="3734B0B4"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9.2. Verejný obstarávateľ primerane predĺži lehotu na predkladanie ponúk, ak</w:t>
      </w:r>
    </w:p>
    <w:p w14:paraId="7B6BB7B0" w14:textId="77777777" w:rsidR="007E52B2" w:rsidRPr="007E52B2" w:rsidRDefault="007E52B2" w:rsidP="007E52B2">
      <w:pPr>
        <w:pStyle w:val="tl1"/>
        <w:numPr>
          <w:ilvl w:val="0"/>
          <w:numId w:val="6"/>
        </w:numPr>
        <w:ind w:left="851" w:hanging="284"/>
        <w:rPr>
          <w:rFonts w:ascii="Calibri" w:hAnsi="Calibri" w:cs="Calibri"/>
          <w:sz w:val="22"/>
          <w:szCs w:val="22"/>
        </w:rPr>
      </w:pPr>
      <w:r w:rsidRPr="007E52B2">
        <w:rPr>
          <w:rFonts w:ascii="Calibri" w:hAnsi="Calibri" w:cs="Calibri"/>
          <w:sz w:val="22"/>
          <w:szCs w:val="22"/>
        </w:rPr>
        <w:t>vysvetlenie informácií potrebných na vypracovanie ponuky alebo na preukázanie splnenia podmienok účasti nie je poskytnuté v lehote podľa bodu 9.1 aj napriek tomu, že bolo vyžiadané dostatočne vopred alebo</w:t>
      </w:r>
    </w:p>
    <w:p w14:paraId="6E72D405" w14:textId="77777777" w:rsidR="007E52B2" w:rsidRPr="007E52B2" w:rsidRDefault="007E52B2" w:rsidP="007E52B2">
      <w:pPr>
        <w:pStyle w:val="tl1"/>
        <w:numPr>
          <w:ilvl w:val="0"/>
          <w:numId w:val="6"/>
        </w:numPr>
        <w:ind w:left="851" w:hanging="284"/>
        <w:rPr>
          <w:rFonts w:ascii="Calibri" w:hAnsi="Calibri" w:cs="Calibri"/>
          <w:sz w:val="22"/>
          <w:szCs w:val="22"/>
        </w:rPr>
      </w:pPr>
      <w:r w:rsidRPr="007E52B2">
        <w:rPr>
          <w:rFonts w:ascii="Calibri" w:hAnsi="Calibri" w:cs="Calibri"/>
          <w:sz w:val="22"/>
          <w:szCs w:val="22"/>
        </w:rPr>
        <w:t>v dokumentoch potrebných na vypracovanie ponuky alebo na preukázanie splnenia podmienok účasti vykoná podstatnú zmenu.</w:t>
      </w:r>
    </w:p>
    <w:p w14:paraId="463CB209" w14:textId="77777777" w:rsidR="007E52B2" w:rsidRPr="007E52B2" w:rsidRDefault="007E52B2" w:rsidP="007E52B2">
      <w:pPr>
        <w:pStyle w:val="tl1"/>
        <w:rPr>
          <w:rFonts w:ascii="Calibri" w:hAnsi="Calibri" w:cs="Calibri"/>
          <w:sz w:val="22"/>
          <w:szCs w:val="22"/>
        </w:rPr>
      </w:pPr>
    </w:p>
    <w:p w14:paraId="2186E49B"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934AE" w:rsidRDefault="00513D8E" w:rsidP="006E48FF">
      <w:pPr>
        <w:pStyle w:val="tl1"/>
        <w:rPr>
          <w:rFonts w:asciiTheme="minorHAnsi" w:hAnsiTheme="minorHAnsi" w:cs="Calibri"/>
          <w:b/>
          <w:bCs/>
          <w:sz w:val="22"/>
          <w:szCs w:val="22"/>
        </w:rPr>
      </w:pPr>
    </w:p>
    <w:p w14:paraId="3B394DD5" w14:textId="77777777" w:rsidR="001B4321" w:rsidRPr="006934AE" w:rsidRDefault="00513D8E" w:rsidP="00C07D95">
      <w:pPr>
        <w:pStyle w:val="tl1"/>
        <w:rPr>
          <w:rFonts w:asciiTheme="minorHAnsi" w:hAnsiTheme="minorHAnsi" w:cs="Arial"/>
          <w:b/>
          <w:bCs/>
          <w:sz w:val="22"/>
          <w:szCs w:val="22"/>
        </w:rPr>
      </w:pPr>
      <w:r w:rsidRPr="006934AE">
        <w:rPr>
          <w:rFonts w:asciiTheme="minorHAnsi" w:hAnsiTheme="minorHAnsi" w:cs="Arial"/>
          <w:b/>
          <w:bCs/>
          <w:sz w:val="22"/>
          <w:szCs w:val="22"/>
        </w:rPr>
        <w:t>10. VYHOTOVENIE PONUKY</w:t>
      </w:r>
    </w:p>
    <w:p w14:paraId="569E8168" w14:textId="4A86AC88"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 xml:space="preserve">10.1. </w:t>
      </w:r>
      <w:r w:rsidRPr="007E52B2">
        <w:rPr>
          <w:rFonts w:asciiTheme="minorHAnsi" w:hAnsiTheme="minorHAnsi" w:cs="Calibri"/>
          <w:b/>
          <w:sz w:val="22"/>
          <w:szCs w:val="22"/>
        </w:rPr>
        <w:t>Ponuka</w:t>
      </w:r>
      <w:r w:rsidRPr="007E52B2">
        <w:rPr>
          <w:rFonts w:asciiTheme="minorHAnsi" w:hAnsiTheme="minorHAnsi" w:cs="Calibri"/>
          <w:sz w:val="22"/>
          <w:szCs w:val="22"/>
        </w:rPr>
        <w:t>, pre účely zadávania tejto zákazky</w:t>
      </w:r>
      <w:r w:rsidRPr="007E52B2">
        <w:rPr>
          <w:rFonts w:asciiTheme="minorHAnsi" w:hAnsiTheme="minorHAnsi" w:cs="Calibri"/>
          <w:b/>
          <w:sz w:val="22"/>
          <w:szCs w:val="22"/>
        </w:rPr>
        <w:t>, je prejav slobodnej vôle uchádzača</w:t>
      </w:r>
      <w:r w:rsidRPr="007E52B2">
        <w:rPr>
          <w:rFonts w:asciiTheme="minorHAnsi" w:hAnsiTheme="minorHAnsi" w:cs="Calibri"/>
          <w:sz w:val="22"/>
          <w:szCs w:val="22"/>
        </w:rPr>
        <w:t xml:space="preserve">, že chce za úhradu poskytnúť verejnému obstarávateľovi určené plnenie </w:t>
      </w:r>
      <w:r w:rsidRPr="007E52B2">
        <w:rPr>
          <w:rFonts w:asciiTheme="minorHAnsi" w:hAnsiTheme="minorHAnsi" w:cs="Calibri"/>
          <w:sz w:val="22"/>
          <w:szCs w:val="22"/>
          <w:u w:val="single"/>
        </w:rPr>
        <w:t xml:space="preserve">pri dodržaní podmienok stanovených verejným obstarávateľom </w:t>
      </w:r>
      <w:r w:rsidRPr="007E52B2">
        <w:rPr>
          <w:rFonts w:asciiTheme="minorHAnsi" w:hAnsiTheme="minorHAnsi" w:cs="Calibri"/>
          <w:b/>
          <w:sz w:val="22"/>
          <w:szCs w:val="22"/>
          <w:u w:val="single"/>
        </w:rPr>
        <w:t>bez určovania svojich osobitných podmienok.</w:t>
      </w:r>
    </w:p>
    <w:p w14:paraId="19D76859" w14:textId="77777777" w:rsidR="007E52B2" w:rsidRPr="007E52B2" w:rsidRDefault="007E52B2" w:rsidP="007E52B2">
      <w:pPr>
        <w:pStyle w:val="tl1"/>
        <w:rPr>
          <w:rFonts w:asciiTheme="minorHAnsi" w:hAnsiTheme="minorHAnsi" w:cs="Calibri"/>
          <w:sz w:val="22"/>
          <w:szCs w:val="22"/>
        </w:rPr>
      </w:pPr>
    </w:p>
    <w:p w14:paraId="77CAD194" w14:textId="64C816D8"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10.2. Uchádzač predkladá ponuku v elektronickej podobe v lehote na predkladanie ponúk podľa požiadaviek uvedených v týchto SP.</w:t>
      </w:r>
    </w:p>
    <w:p w14:paraId="3AD72442" w14:textId="77777777" w:rsidR="007E52B2" w:rsidRPr="007E52B2" w:rsidRDefault="007E52B2" w:rsidP="007E52B2">
      <w:pPr>
        <w:pStyle w:val="tl1"/>
        <w:rPr>
          <w:rFonts w:asciiTheme="minorHAnsi" w:hAnsiTheme="minorHAnsi" w:cs="Calibri"/>
          <w:sz w:val="22"/>
          <w:szCs w:val="22"/>
        </w:rPr>
      </w:pPr>
    </w:p>
    <w:p w14:paraId="6A96DDCD" w14:textId="3BBF6304" w:rsidR="007E52B2" w:rsidRPr="007E52B2" w:rsidRDefault="007E52B2" w:rsidP="007E52B2">
      <w:pPr>
        <w:pStyle w:val="tl1"/>
        <w:rPr>
          <w:rFonts w:asciiTheme="minorHAnsi" w:hAnsiTheme="minorHAnsi" w:cs="Calibri"/>
          <w:color w:val="0000FF"/>
          <w:sz w:val="22"/>
          <w:szCs w:val="22"/>
        </w:rPr>
      </w:pPr>
      <w:r w:rsidRPr="007E52B2">
        <w:rPr>
          <w:rFonts w:asciiTheme="minorHAnsi" w:hAnsiTheme="minorHAnsi" w:cs="Calibri"/>
          <w:sz w:val="22"/>
          <w:szCs w:val="22"/>
        </w:rPr>
        <w:t xml:space="preserve">10.3. Ponuka musí byť vyhotovená elektronicky v zmysle § 49 ods. 1 písm. a) ZVO a vložená do systému JOSEPHINE umiestnenom na webovej adrese </w:t>
      </w:r>
      <w:hyperlink r:id="rId12" w:history="1">
        <w:r w:rsidRPr="007E52B2">
          <w:rPr>
            <w:rStyle w:val="Hypertextovprepojenie"/>
            <w:rFonts w:asciiTheme="minorHAnsi" w:hAnsiTheme="minorHAnsi" w:cs="Calibri"/>
            <w:sz w:val="22"/>
            <w:szCs w:val="22"/>
          </w:rPr>
          <w:t>https://josephine.proebiz.com/</w:t>
        </w:r>
      </w:hyperlink>
      <w:r w:rsidRPr="007E52B2">
        <w:rPr>
          <w:rStyle w:val="Hypertextovprepojenie"/>
          <w:rFonts w:asciiTheme="minorHAnsi" w:hAnsiTheme="minorHAnsi" w:cs="Calibri"/>
          <w:sz w:val="22"/>
          <w:szCs w:val="22"/>
        </w:rPr>
        <w:t>.</w:t>
      </w:r>
    </w:p>
    <w:p w14:paraId="38C7FBE8" w14:textId="64DAA755" w:rsidR="007E52B2" w:rsidRPr="00AE0D1B" w:rsidRDefault="007E52B2" w:rsidP="007E52B2">
      <w:pPr>
        <w:pStyle w:val="tl1"/>
        <w:rPr>
          <w:rFonts w:asciiTheme="minorHAnsi" w:hAnsiTheme="minorHAnsi" w:cs="Cambria"/>
          <w:sz w:val="22"/>
          <w:szCs w:val="22"/>
        </w:rPr>
      </w:pPr>
      <w:r w:rsidRPr="007E52B2">
        <w:rPr>
          <w:rFonts w:asciiTheme="minorHAnsi" w:hAnsiTheme="minorHAnsi" w:cs="Calibri"/>
          <w:sz w:val="22"/>
          <w:szCs w:val="22"/>
        </w:rPr>
        <w:t xml:space="preserve">Uchádzač svoju ponuku identifikuje uvedením obchodného mena alebo názvu, sídla, miesta podnikania alebo obvyklého pobytu uchádzača </w:t>
      </w:r>
      <w:r w:rsidR="00AE0D1B">
        <w:rPr>
          <w:rFonts w:asciiTheme="minorHAnsi" w:hAnsiTheme="minorHAnsi" w:cs="Cambria"/>
          <w:sz w:val="22"/>
          <w:szCs w:val="22"/>
        </w:rPr>
        <w:t xml:space="preserve">a heslom súťaže </w:t>
      </w:r>
      <w:r w:rsidRPr="00AE0D1B">
        <w:rPr>
          <w:rFonts w:asciiTheme="minorHAnsi" w:hAnsiTheme="minorHAnsi" w:cs="Cambria"/>
          <w:sz w:val="22"/>
          <w:szCs w:val="22"/>
        </w:rPr>
        <w:t>„</w:t>
      </w:r>
      <w:r w:rsidR="00AE0D1B" w:rsidRPr="00AE0D1B">
        <w:rPr>
          <w:rFonts w:ascii="Calibri" w:hAnsi="Calibri"/>
          <w:bCs/>
          <w:sz w:val="22"/>
          <w:szCs w:val="22"/>
        </w:rPr>
        <w:t>Cestné oceľové zvodidlá s</w:t>
      </w:r>
      <w:r w:rsidR="00856CF1">
        <w:rPr>
          <w:rFonts w:ascii="Calibri" w:hAnsi="Calibri"/>
          <w:bCs/>
          <w:sz w:val="22"/>
          <w:szCs w:val="22"/>
        </w:rPr>
        <w:t> </w:t>
      </w:r>
      <w:r w:rsidR="00AE0D1B" w:rsidRPr="00AE0D1B">
        <w:rPr>
          <w:rFonts w:ascii="Calibri" w:hAnsi="Calibri"/>
          <w:bCs/>
          <w:sz w:val="22"/>
          <w:szCs w:val="22"/>
        </w:rPr>
        <w:t>príslušenstvom</w:t>
      </w:r>
      <w:r w:rsidRPr="00AE0D1B">
        <w:rPr>
          <w:rFonts w:asciiTheme="minorHAnsi" w:hAnsiTheme="minorHAnsi" w:cs="Cambria"/>
          <w:sz w:val="22"/>
          <w:szCs w:val="22"/>
        </w:rPr>
        <w:t>“.</w:t>
      </w:r>
    </w:p>
    <w:p w14:paraId="6B17C57A" w14:textId="77777777" w:rsidR="007E52B2" w:rsidRPr="00AE0D1B" w:rsidRDefault="007E52B2" w:rsidP="007E52B2">
      <w:pPr>
        <w:pStyle w:val="tl1"/>
        <w:rPr>
          <w:rFonts w:asciiTheme="minorHAnsi" w:hAnsiTheme="minorHAnsi" w:cs="Calibri"/>
          <w:sz w:val="22"/>
          <w:szCs w:val="22"/>
        </w:rPr>
      </w:pPr>
    </w:p>
    <w:p w14:paraId="09FFBD21" w14:textId="732B9F99"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 xml:space="preserve">10.4. 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  </w:t>
      </w:r>
      <w:r w:rsidRPr="007E52B2">
        <w:rPr>
          <w:rFonts w:asciiTheme="minorHAnsi" w:hAnsiTheme="minorHAnsi" w:cs="Calibri"/>
          <w:sz w:val="22"/>
          <w:szCs w:val="22"/>
        </w:rPr>
        <w:cr/>
      </w:r>
    </w:p>
    <w:p w14:paraId="33074C5E" w14:textId="595DCC57"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E52B2">
        <w:rPr>
          <w:rFonts w:asciiTheme="minorHAnsi" w:hAnsiTheme="minorHAnsi" w:cs="Calibri"/>
          <w:sz w:val="22"/>
          <w:szCs w:val="22"/>
        </w:rPr>
        <w:cr/>
      </w:r>
    </w:p>
    <w:p w14:paraId="2EDB19F3" w14:textId="77777777" w:rsidR="00E1677D" w:rsidRDefault="007E52B2" w:rsidP="00E1677D">
      <w:pPr>
        <w:pStyle w:val="tl1"/>
        <w:rPr>
          <w:rFonts w:asciiTheme="minorHAnsi" w:hAnsiTheme="minorHAnsi" w:cs="Calibri"/>
          <w:sz w:val="22"/>
          <w:szCs w:val="22"/>
        </w:rPr>
      </w:pPr>
      <w:r w:rsidRPr="007E52B2">
        <w:rPr>
          <w:rFonts w:asciiTheme="minorHAnsi" w:hAnsiTheme="minorHAnsi" w:cs="Calibri"/>
          <w:sz w:val="22"/>
          <w:szCs w:val="22"/>
        </w:rPr>
        <w:t>10.6. Doklady a dokumenty tvoriace obsah ponuky, požadované v týchto SP, musia byť k termínu predloženia ponuky platné a aktuálne.</w:t>
      </w:r>
    </w:p>
    <w:p w14:paraId="56F7F93B" w14:textId="77777777" w:rsidR="00E1677D" w:rsidRDefault="00E1677D" w:rsidP="00E1677D">
      <w:pPr>
        <w:pStyle w:val="tl1"/>
        <w:rPr>
          <w:rFonts w:asciiTheme="minorHAnsi" w:hAnsiTheme="minorHAnsi" w:cs="Calibri"/>
          <w:sz w:val="22"/>
          <w:szCs w:val="22"/>
        </w:rPr>
      </w:pPr>
    </w:p>
    <w:p w14:paraId="38DB3D6A" w14:textId="7199347D" w:rsidR="007E52B2" w:rsidRPr="007E52B2" w:rsidRDefault="00E1677D" w:rsidP="00E1677D">
      <w:pPr>
        <w:pStyle w:val="tl1"/>
        <w:rPr>
          <w:rFonts w:asciiTheme="minorHAnsi" w:hAnsiTheme="minorHAnsi" w:cs="Cambria"/>
          <w:sz w:val="22"/>
          <w:szCs w:val="22"/>
        </w:rPr>
      </w:pPr>
      <w:r>
        <w:rPr>
          <w:rFonts w:asciiTheme="minorHAnsi" w:hAnsiTheme="minorHAnsi" w:cs="Calibri"/>
          <w:sz w:val="22"/>
          <w:szCs w:val="22"/>
        </w:rPr>
        <w:lastRenderedPageBreak/>
        <w:t xml:space="preserve">10.7. </w:t>
      </w:r>
      <w:r w:rsidR="007E52B2" w:rsidRPr="007E52B2">
        <w:rPr>
          <w:rFonts w:asciiTheme="minorHAnsi" w:hAnsiTheme="minorHAnsi" w:cs="Cambria"/>
          <w:sz w:val="22"/>
          <w:szCs w:val="22"/>
        </w:rPr>
        <w:t>Uchádzač môže nahradiť doklady, prostredníctvom ktorých preuk</w:t>
      </w:r>
      <w:r>
        <w:rPr>
          <w:rFonts w:asciiTheme="minorHAnsi" w:hAnsiTheme="minorHAnsi" w:cs="Cambria"/>
          <w:sz w:val="22"/>
          <w:szCs w:val="22"/>
        </w:rPr>
        <w:t xml:space="preserve">azuje splnenie podmienok účasti </w:t>
      </w:r>
      <w:r w:rsidR="007E52B2" w:rsidRPr="007E52B2">
        <w:rPr>
          <w:rFonts w:asciiTheme="minorHAnsi" w:hAnsiTheme="minorHAnsi" w:cs="Cambria"/>
          <w:sz w:val="22"/>
          <w:szCs w:val="22"/>
        </w:rPr>
        <w:t xml:space="preserve">v zmysle § 39 ZVO jednotným európskym dokumentom, v takomto prípade súčasťou jeho ponuky bude vyplnený jednotný elektronický dokument. Uchádzač </w:t>
      </w:r>
      <w:r w:rsidR="007E52B2" w:rsidRPr="007E52B2">
        <w:rPr>
          <w:rFonts w:asciiTheme="minorHAnsi" w:hAnsiTheme="minorHAnsi" w:cs="Cambria"/>
          <w:sz w:val="22"/>
          <w:szCs w:val="22"/>
          <w:u w:val="single"/>
        </w:rPr>
        <w:t>môže</w:t>
      </w:r>
      <w:r w:rsidR="007E52B2" w:rsidRPr="007E52B2">
        <w:rPr>
          <w:rFonts w:asciiTheme="minorHAnsi" w:hAnsiTheme="minorHAnsi" w:cs="Cambria"/>
          <w:sz w:val="22"/>
          <w:szCs w:val="22"/>
        </w:rPr>
        <w:t xml:space="preserve"> prehlásiť splnenie podmienok účasti finančného a ekonomického postavenia a podmienky účasti technickej alebo odbornej spôsobilosti </w:t>
      </w:r>
      <w:r w:rsidR="007E52B2" w:rsidRPr="007E52B2">
        <w:rPr>
          <w:rFonts w:asciiTheme="minorHAnsi" w:hAnsiTheme="minorHAnsi" w:cs="Cambria"/>
          <w:sz w:val="22"/>
          <w:szCs w:val="22"/>
          <w:u w:val="single"/>
        </w:rPr>
        <w:t>prostredníctvom globálneho údaju</w:t>
      </w:r>
      <w:r w:rsidR="007E52B2" w:rsidRPr="007E52B2">
        <w:rPr>
          <w:rFonts w:asciiTheme="minorHAnsi" w:hAnsiTheme="minorHAnsi" w:cs="Cambria"/>
          <w:sz w:val="22"/>
          <w:szCs w:val="22"/>
        </w:rPr>
        <w:t xml:space="preserve"> uvedeného v oddiel α IV. časti </w:t>
      </w:r>
      <w:r>
        <w:rPr>
          <w:rFonts w:asciiTheme="minorHAnsi" w:hAnsiTheme="minorHAnsi" w:cs="Cambria"/>
          <w:sz w:val="22"/>
          <w:szCs w:val="22"/>
        </w:rPr>
        <w:t>jednotného európskeho dokumentu.</w:t>
      </w:r>
    </w:p>
    <w:p w14:paraId="4DCFD636" w14:textId="77777777" w:rsidR="007E52B2" w:rsidRPr="007E52B2" w:rsidRDefault="007E52B2" w:rsidP="007E52B2">
      <w:pPr>
        <w:pStyle w:val="tl1"/>
        <w:rPr>
          <w:rFonts w:asciiTheme="minorHAnsi" w:hAnsiTheme="minorHAnsi" w:cs="Calibri"/>
          <w:sz w:val="22"/>
          <w:szCs w:val="22"/>
        </w:rPr>
      </w:pPr>
    </w:p>
    <w:p w14:paraId="3959B321" w14:textId="0C41A6FD"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10.08.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4139C6D7" w14:textId="77777777" w:rsidR="007E52B2" w:rsidRPr="007E52B2" w:rsidRDefault="007E52B2" w:rsidP="007E52B2">
      <w:pPr>
        <w:pStyle w:val="tl1"/>
        <w:rPr>
          <w:rFonts w:asciiTheme="minorHAnsi" w:hAnsiTheme="minorHAnsi" w:cs="Calibri"/>
          <w:sz w:val="22"/>
          <w:szCs w:val="22"/>
        </w:rPr>
      </w:pPr>
    </w:p>
    <w:p w14:paraId="608DF561" w14:textId="7D511627"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0B6AD2" w14:textId="77777777" w:rsidR="007E52B2" w:rsidRPr="007E52B2" w:rsidRDefault="007E52B2" w:rsidP="007E52B2">
      <w:pPr>
        <w:pStyle w:val="tl1"/>
        <w:rPr>
          <w:rFonts w:asciiTheme="minorHAnsi" w:hAnsiTheme="minorHAnsi" w:cs="Calibri"/>
          <w:sz w:val="22"/>
          <w:szCs w:val="22"/>
        </w:rPr>
      </w:pPr>
    </w:p>
    <w:p w14:paraId="6E0DD94C" w14:textId="0B4311BD"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10.10. Ustanovenia ZVO týkajúce sa preukazovania splnenia podmienok účasti osobného postavenia prostredníctvom zoznamu hospodárskych subjektov týmto nie sú dotknuté.</w:t>
      </w:r>
    </w:p>
    <w:p w14:paraId="7E7E4CFF" w14:textId="652DCC7A" w:rsidR="00BA296D" w:rsidRPr="006934AE" w:rsidRDefault="00BA296D" w:rsidP="00C07D95">
      <w:pPr>
        <w:pStyle w:val="tl1"/>
        <w:rPr>
          <w:rFonts w:asciiTheme="minorHAnsi" w:hAnsiTheme="minorHAnsi" w:cs="Cambria"/>
          <w:sz w:val="22"/>
          <w:szCs w:val="22"/>
        </w:rPr>
      </w:pPr>
    </w:p>
    <w:p w14:paraId="4E5CDB61" w14:textId="77777777" w:rsidR="001B4321" w:rsidRPr="006934AE" w:rsidRDefault="00513D8E" w:rsidP="0020047A">
      <w:pPr>
        <w:pStyle w:val="tl1"/>
        <w:rPr>
          <w:rFonts w:asciiTheme="minorHAnsi" w:hAnsiTheme="minorHAnsi" w:cs="Calibri"/>
          <w:b/>
          <w:sz w:val="22"/>
          <w:szCs w:val="22"/>
        </w:rPr>
      </w:pPr>
      <w:r w:rsidRPr="006934AE">
        <w:rPr>
          <w:rFonts w:asciiTheme="minorHAnsi" w:hAnsiTheme="minorHAnsi" w:cs="Calibri"/>
          <w:b/>
          <w:bCs/>
          <w:sz w:val="22"/>
          <w:szCs w:val="22"/>
        </w:rPr>
        <w:t>11. JAZYK PONUKY</w:t>
      </w:r>
    </w:p>
    <w:p w14:paraId="5B59051C" w14:textId="77777777" w:rsidR="00513D8E" w:rsidRPr="006934AE" w:rsidRDefault="00513D8E" w:rsidP="0020047A">
      <w:pPr>
        <w:pStyle w:val="tl1"/>
        <w:rPr>
          <w:rFonts w:asciiTheme="minorHAnsi" w:hAnsiTheme="minorHAnsi" w:cs="Calibri"/>
          <w:sz w:val="22"/>
          <w:szCs w:val="22"/>
        </w:rPr>
      </w:pPr>
      <w:r w:rsidRPr="006934AE">
        <w:rPr>
          <w:rFonts w:asciiTheme="minorHAnsi" w:hAnsiTheme="minorHAnsi" w:cs="Calibri"/>
          <w:sz w:val="22"/>
          <w:szCs w:val="22"/>
        </w:rPr>
        <w:t xml:space="preserve">11.1. </w:t>
      </w:r>
      <w:r w:rsidR="0020047A" w:rsidRPr="006934AE">
        <w:rPr>
          <w:rFonts w:asciiTheme="minorHAnsi" w:hAnsiTheme="minorHAnsi" w:cs="Calibri"/>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125DA18" w14:textId="412825F3" w:rsidR="00BE38F4" w:rsidRPr="006934AE" w:rsidRDefault="00BE38F4" w:rsidP="00C07D95">
      <w:pPr>
        <w:pStyle w:val="tl1"/>
        <w:rPr>
          <w:rFonts w:asciiTheme="minorHAnsi" w:hAnsiTheme="minorHAnsi" w:cs="Calibri"/>
          <w:b/>
          <w:bCs/>
          <w:sz w:val="22"/>
          <w:szCs w:val="22"/>
        </w:rPr>
      </w:pPr>
    </w:p>
    <w:p w14:paraId="242C72CF" w14:textId="77777777" w:rsidR="001B4321"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12. MENA A CENY UVÁDZANÉ V PONUKE</w:t>
      </w:r>
    </w:p>
    <w:p w14:paraId="583D297E" w14:textId="77777777" w:rsidR="00513D8E" w:rsidRPr="006934AE" w:rsidRDefault="00513D8E" w:rsidP="00C07D95">
      <w:pPr>
        <w:pStyle w:val="tl1"/>
        <w:rPr>
          <w:rFonts w:asciiTheme="minorHAnsi" w:hAnsiTheme="minorHAnsi" w:cs="Calibri"/>
          <w:b/>
          <w:sz w:val="22"/>
          <w:szCs w:val="22"/>
        </w:rPr>
      </w:pPr>
      <w:r w:rsidRPr="006934AE">
        <w:rPr>
          <w:rFonts w:asciiTheme="minorHAnsi" w:hAnsiTheme="minorHAnsi" w:cs="Calibri"/>
          <w:sz w:val="22"/>
          <w:szCs w:val="22"/>
        </w:rPr>
        <w:t>12.1. Uchádzačom navrhovaná zmluvná cena za </w:t>
      </w:r>
      <w:r w:rsidR="00BA1A18" w:rsidRPr="006934AE">
        <w:rPr>
          <w:rFonts w:asciiTheme="minorHAnsi" w:hAnsiTheme="minorHAnsi" w:cs="Calibri"/>
          <w:sz w:val="22"/>
          <w:szCs w:val="22"/>
        </w:rPr>
        <w:t xml:space="preserve">predmet zákazky </w:t>
      </w:r>
      <w:r w:rsidRPr="006934AE">
        <w:rPr>
          <w:rFonts w:asciiTheme="minorHAnsi" w:hAnsiTheme="minorHAnsi" w:cs="Calibri"/>
          <w:sz w:val="22"/>
          <w:szCs w:val="22"/>
        </w:rPr>
        <w:t xml:space="preserve">bude vyjadrená v eurách </w:t>
      </w:r>
      <w:r w:rsidR="00EE6B7C" w:rsidRPr="006934AE">
        <w:rPr>
          <w:rFonts w:asciiTheme="minorHAnsi" w:hAnsiTheme="minorHAnsi" w:cs="Calibri"/>
          <w:sz w:val="22"/>
          <w:szCs w:val="22"/>
        </w:rPr>
        <w:t xml:space="preserve">(EUR) </w:t>
      </w:r>
      <w:r w:rsidR="00BA1A18" w:rsidRPr="006934AE">
        <w:rPr>
          <w:rFonts w:asciiTheme="minorHAnsi" w:hAnsiTheme="minorHAnsi" w:cs="Calibri"/>
          <w:sz w:val="22"/>
          <w:szCs w:val="22"/>
        </w:rPr>
        <w:t xml:space="preserve">a </w:t>
      </w:r>
      <w:r w:rsidRPr="006934AE">
        <w:rPr>
          <w:rFonts w:asciiTheme="minorHAnsi" w:hAnsiTheme="minorHAnsi" w:cs="Calibri"/>
          <w:sz w:val="22"/>
          <w:szCs w:val="22"/>
        </w:rPr>
        <w:t>matematicky zaokrúhlená na dve desatinné miesta.</w:t>
      </w:r>
      <w:r w:rsidRPr="006934AE">
        <w:rPr>
          <w:rFonts w:asciiTheme="minorHAnsi" w:hAnsiTheme="minorHAnsi" w:cs="Calibri"/>
          <w:b/>
          <w:sz w:val="22"/>
          <w:szCs w:val="22"/>
        </w:rPr>
        <w:t xml:space="preserve"> </w:t>
      </w:r>
    </w:p>
    <w:p w14:paraId="3D6DB841" w14:textId="77777777" w:rsidR="001B4321" w:rsidRPr="006934AE" w:rsidRDefault="001B4321" w:rsidP="00C07D95">
      <w:pPr>
        <w:pStyle w:val="tl1"/>
        <w:rPr>
          <w:rFonts w:asciiTheme="minorHAnsi" w:hAnsiTheme="minorHAnsi" w:cs="Calibri"/>
          <w:sz w:val="22"/>
          <w:szCs w:val="22"/>
        </w:rPr>
      </w:pPr>
    </w:p>
    <w:p w14:paraId="35425FF1" w14:textId="59B79BBB" w:rsidR="00513D8E" w:rsidRDefault="00513D8E" w:rsidP="00C07D95">
      <w:pPr>
        <w:pStyle w:val="tl1"/>
        <w:rPr>
          <w:rFonts w:asciiTheme="minorHAnsi" w:hAnsiTheme="minorHAnsi" w:cs="Calibri"/>
          <w:sz w:val="22"/>
          <w:szCs w:val="22"/>
        </w:rPr>
      </w:pPr>
      <w:r w:rsidRPr="006934AE">
        <w:rPr>
          <w:rFonts w:asciiTheme="minorHAnsi" w:hAnsiTheme="minorHAnsi" w:cs="Calibri"/>
          <w:sz w:val="22"/>
          <w:szCs w:val="22"/>
        </w:rPr>
        <w:t>12.2. Uchádzač</w:t>
      </w:r>
      <w:r w:rsidRPr="006934AE">
        <w:rPr>
          <w:rFonts w:asciiTheme="minorHAnsi" w:hAnsiTheme="minorHAnsi" w:cs="Calibri"/>
          <w:iCs/>
          <w:sz w:val="22"/>
          <w:szCs w:val="22"/>
        </w:rPr>
        <w:t xml:space="preserve"> </w:t>
      </w:r>
      <w:r w:rsidRPr="006934AE">
        <w:rPr>
          <w:rFonts w:asciiTheme="minorHAnsi" w:hAnsiTheme="minorHAnsi" w:cs="Calibri"/>
          <w:sz w:val="22"/>
          <w:szCs w:val="22"/>
        </w:rPr>
        <w:t xml:space="preserve">navrhovanú zmluvnú cenu uvedie </w:t>
      </w:r>
      <w:r w:rsidR="00EE6B7C" w:rsidRPr="006934AE">
        <w:rPr>
          <w:rFonts w:asciiTheme="minorHAnsi" w:hAnsiTheme="minorHAnsi" w:cs="Calibri"/>
          <w:sz w:val="22"/>
          <w:szCs w:val="22"/>
        </w:rPr>
        <w:t>v zložení:</w:t>
      </w:r>
    </w:p>
    <w:p w14:paraId="7DB712C7" w14:textId="77777777" w:rsidR="007E52B2" w:rsidRPr="007E52B2" w:rsidRDefault="007E52B2" w:rsidP="007E52B2">
      <w:pPr>
        <w:pStyle w:val="tl1"/>
        <w:numPr>
          <w:ilvl w:val="0"/>
          <w:numId w:val="5"/>
        </w:numPr>
        <w:ind w:left="993" w:hanging="273"/>
        <w:rPr>
          <w:rFonts w:ascii="Calibri" w:hAnsi="Calibri" w:cs="Calibri"/>
          <w:sz w:val="22"/>
          <w:szCs w:val="22"/>
        </w:rPr>
      </w:pPr>
      <w:r w:rsidRPr="007E52B2">
        <w:rPr>
          <w:rFonts w:ascii="Calibri" w:hAnsi="Calibri" w:cs="Calibri"/>
          <w:sz w:val="22"/>
          <w:szCs w:val="22"/>
        </w:rPr>
        <w:t>cena v EUR bez dane z pridanej hodnoty (DPH)</w:t>
      </w:r>
    </w:p>
    <w:p w14:paraId="73585F1D" w14:textId="77777777" w:rsidR="007E52B2" w:rsidRPr="007E52B2" w:rsidRDefault="007E52B2" w:rsidP="007E52B2">
      <w:pPr>
        <w:pStyle w:val="tl1"/>
        <w:numPr>
          <w:ilvl w:val="0"/>
          <w:numId w:val="5"/>
        </w:numPr>
        <w:ind w:left="993" w:hanging="273"/>
        <w:rPr>
          <w:rFonts w:ascii="Calibri" w:hAnsi="Calibri" w:cs="Calibri"/>
          <w:sz w:val="22"/>
          <w:szCs w:val="22"/>
        </w:rPr>
      </w:pPr>
      <w:r w:rsidRPr="007E52B2">
        <w:rPr>
          <w:rFonts w:ascii="Calibri" w:hAnsi="Calibri" w:cs="Calibri"/>
          <w:sz w:val="22"/>
          <w:szCs w:val="22"/>
        </w:rPr>
        <w:t>výška DPH v EUR</w:t>
      </w:r>
    </w:p>
    <w:p w14:paraId="2045E16F" w14:textId="77777777" w:rsidR="007E52B2" w:rsidRPr="007E52B2" w:rsidRDefault="007E52B2" w:rsidP="007E52B2">
      <w:pPr>
        <w:pStyle w:val="tl1"/>
        <w:numPr>
          <w:ilvl w:val="0"/>
          <w:numId w:val="5"/>
        </w:numPr>
        <w:ind w:left="993" w:hanging="273"/>
        <w:rPr>
          <w:rFonts w:ascii="Calibri" w:hAnsi="Calibri" w:cs="Calibri"/>
          <w:sz w:val="22"/>
          <w:szCs w:val="22"/>
        </w:rPr>
      </w:pPr>
      <w:r w:rsidRPr="007E52B2">
        <w:rPr>
          <w:rFonts w:ascii="Calibri" w:hAnsi="Calibri" w:cs="Calibri"/>
          <w:sz w:val="22"/>
          <w:szCs w:val="22"/>
        </w:rPr>
        <w:t>cena v EUR s DPH</w:t>
      </w:r>
    </w:p>
    <w:p w14:paraId="05B69C4C" w14:textId="77777777" w:rsidR="008920E4" w:rsidRPr="008920E4" w:rsidRDefault="008920E4" w:rsidP="008920E4">
      <w:pPr>
        <w:pStyle w:val="Odsekzoznamu"/>
        <w:ind w:left="426"/>
        <w:jc w:val="both"/>
        <w:rPr>
          <w:rFonts w:asciiTheme="minorHAnsi" w:hAnsiTheme="minorHAnsi" w:cs="Calibri"/>
          <w:sz w:val="22"/>
          <w:szCs w:val="22"/>
        </w:rPr>
      </w:pPr>
    </w:p>
    <w:p w14:paraId="1FE119A3" w14:textId="77777777" w:rsidR="00513D8E" w:rsidRPr="006934AE" w:rsidRDefault="00513D8E" w:rsidP="00C07D95">
      <w:pPr>
        <w:pStyle w:val="tl1"/>
        <w:rPr>
          <w:rFonts w:asciiTheme="minorHAnsi" w:hAnsiTheme="minorHAnsi" w:cs="Calibri"/>
          <w:sz w:val="22"/>
          <w:szCs w:val="22"/>
        </w:rPr>
      </w:pPr>
      <w:r w:rsidRPr="006934AE">
        <w:rPr>
          <w:rFonts w:asciiTheme="minorHAnsi" w:hAnsiTheme="minorHAnsi" w:cs="Calibri"/>
          <w:sz w:val="22"/>
          <w:szCs w:val="22"/>
        </w:rPr>
        <w:t>12.3. Ak uchádzač nie je platcom DPH, na túto skutočnosť vo svojej ponuke upozorní.</w:t>
      </w:r>
      <w:r w:rsidR="00EE6B7C" w:rsidRPr="006934AE">
        <w:rPr>
          <w:rFonts w:asciiTheme="minorHAnsi" w:hAnsiTheme="minorHAnsi" w:cs="Calibri"/>
          <w:sz w:val="22"/>
          <w:szCs w:val="22"/>
        </w:rPr>
        <w:t xml:space="preserve"> Cena uchádzača, ktorý nie je platcom DPH, bude posudzovaná ako cena celkom.</w:t>
      </w:r>
    </w:p>
    <w:p w14:paraId="5867B20B" w14:textId="622E0E4F" w:rsidR="007F47D0" w:rsidRDefault="007F47D0" w:rsidP="00C07D95">
      <w:pPr>
        <w:pStyle w:val="tl1"/>
        <w:rPr>
          <w:rFonts w:asciiTheme="minorHAnsi" w:hAnsiTheme="minorHAnsi" w:cs="Calibri"/>
          <w:b/>
          <w:bCs/>
          <w:sz w:val="22"/>
          <w:szCs w:val="22"/>
        </w:rPr>
      </w:pPr>
    </w:p>
    <w:p w14:paraId="15CA9E0A" w14:textId="06F3CA91" w:rsidR="007E52B2" w:rsidRPr="00F519BF" w:rsidRDefault="007E52B2" w:rsidP="007E52B2">
      <w:pPr>
        <w:pStyle w:val="tl1"/>
        <w:rPr>
          <w:rFonts w:ascii="Calibri" w:hAnsi="Calibri" w:cs="Calibri"/>
          <w:sz w:val="22"/>
          <w:szCs w:val="22"/>
        </w:rPr>
      </w:pPr>
      <w:r w:rsidRPr="007E52B2">
        <w:rPr>
          <w:rFonts w:ascii="Calibri" w:hAnsi="Calibri" w:cs="Calibri"/>
          <w:sz w:val="22"/>
          <w:szCs w:val="22"/>
        </w:rPr>
        <w:t>12.4. V prípade, ak je uchádzač zahraničnou osobou, uvedie celkovú cenu diela v EUR s DPH ako cenu v EUR bez DPH (</w:t>
      </w:r>
      <w:r w:rsidRPr="00F519BF">
        <w:rPr>
          <w:rFonts w:ascii="Calibri" w:hAnsi="Calibri" w:cs="Calibri"/>
          <w:sz w:val="22"/>
          <w:szCs w:val="22"/>
        </w:rPr>
        <w:t>bez DPH platnej v krajine sídla uchádzača) navýšenú o aktuálne platnú sadzbu DPH v SR (DPH odvádza v prípade úspešnosti jeho ponuky verejný obstarávateľ).</w:t>
      </w:r>
    </w:p>
    <w:p w14:paraId="1BE7D108" w14:textId="77777777" w:rsidR="007E52B2" w:rsidRPr="00F519BF" w:rsidRDefault="007E52B2" w:rsidP="00C07D95">
      <w:pPr>
        <w:pStyle w:val="tl1"/>
        <w:rPr>
          <w:rFonts w:asciiTheme="minorHAnsi" w:hAnsiTheme="minorHAnsi" w:cs="Calibri"/>
          <w:b/>
          <w:bCs/>
          <w:sz w:val="22"/>
          <w:szCs w:val="22"/>
        </w:rPr>
      </w:pPr>
    </w:p>
    <w:p w14:paraId="56D4BDA5" w14:textId="66696FC0" w:rsidR="001B4321" w:rsidRPr="00F519BF" w:rsidRDefault="001C4EF8" w:rsidP="004D672E">
      <w:pPr>
        <w:pStyle w:val="tl1"/>
        <w:rPr>
          <w:rFonts w:asciiTheme="minorHAnsi" w:hAnsiTheme="minorHAnsi" w:cs="Calibri"/>
          <w:b/>
          <w:sz w:val="22"/>
          <w:szCs w:val="22"/>
        </w:rPr>
      </w:pPr>
      <w:r w:rsidRPr="00F519BF">
        <w:rPr>
          <w:rFonts w:asciiTheme="minorHAnsi" w:hAnsiTheme="minorHAnsi" w:cs="Calibri"/>
          <w:b/>
          <w:bCs/>
          <w:sz w:val="22"/>
          <w:szCs w:val="22"/>
        </w:rPr>
        <w:t>1</w:t>
      </w:r>
      <w:r w:rsidR="00540623">
        <w:rPr>
          <w:rFonts w:asciiTheme="minorHAnsi" w:hAnsiTheme="minorHAnsi" w:cs="Calibri"/>
          <w:b/>
          <w:bCs/>
          <w:sz w:val="22"/>
          <w:szCs w:val="22"/>
        </w:rPr>
        <w:t>3</w:t>
      </w:r>
      <w:r w:rsidR="00513D8E" w:rsidRPr="00F519BF">
        <w:rPr>
          <w:rFonts w:asciiTheme="minorHAnsi" w:hAnsiTheme="minorHAnsi" w:cs="Calibri"/>
          <w:b/>
          <w:bCs/>
          <w:sz w:val="22"/>
          <w:szCs w:val="22"/>
        </w:rPr>
        <w:t>. OBSAH  PONUKY</w:t>
      </w:r>
    </w:p>
    <w:p w14:paraId="316829AB" w14:textId="4543CEF9" w:rsidR="00F519BF" w:rsidRPr="00F519BF" w:rsidRDefault="00540623" w:rsidP="00F519BF">
      <w:pPr>
        <w:pStyle w:val="tl1"/>
        <w:rPr>
          <w:rFonts w:ascii="Calibri" w:hAnsi="Calibri" w:cs="Calibri"/>
          <w:sz w:val="22"/>
          <w:szCs w:val="22"/>
        </w:rPr>
      </w:pPr>
      <w:r>
        <w:rPr>
          <w:rFonts w:ascii="Calibri" w:hAnsi="Calibri" w:cs="Calibri"/>
          <w:sz w:val="22"/>
          <w:szCs w:val="22"/>
        </w:rPr>
        <w:t>13</w:t>
      </w:r>
      <w:r w:rsidR="00F519BF" w:rsidRPr="00F519BF">
        <w:rPr>
          <w:rFonts w:ascii="Calibri" w:hAnsi="Calibri" w:cs="Calibri"/>
          <w:sz w:val="22"/>
          <w:szCs w:val="22"/>
        </w:rPr>
        <w:t>.1. Záujemca je povinný pri zostavovaní ponuky</w:t>
      </w:r>
      <w:r w:rsidR="0063120B">
        <w:rPr>
          <w:rFonts w:ascii="Calibri" w:hAnsi="Calibri" w:cs="Calibri"/>
          <w:sz w:val="22"/>
          <w:szCs w:val="22"/>
        </w:rPr>
        <w:t xml:space="preserve"> dodržať obsah uvedený v bode 13</w:t>
      </w:r>
      <w:r w:rsidR="00F519BF" w:rsidRPr="00F519BF">
        <w:rPr>
          <w:rFonts w:ascii="Calibri" w:hAnsi="Calibri" w:cs="Calibri"/>
          <w:sz w:val="22"/>
          <w:szCs w:val="22"/>
        </w:rPr>
        <w:t xml:space="preserve">.2. tejto časti SP, pričom dodrží ustanovenia  uvedené v bode 11. tejto časti SP. </w:t>
      </w:r>
    </w:p>
    <w:p w14:paraId="04135BAB" w14:textId="77777777" w:rsidR="00F519BF" w:rsidRPr="00F519BF" w:rsidRDefault="00F519BF" w:rsidP="00F519BF">
      <w:pPr>
        <w:pStyle w:val="Zkladntext"/>
        <w:rPr>
          <w:rFonts w:ascii="Calibri" w:hAnsi="Calibri" w:cs="Calibri"/>
          <w:b w:val="0"/>
          <w:sz w:val="22"/>
          <w:szCs w:val="22"/>
        </w:rPr>
      </w:pPr>
    </w:p>
    <w:p w14:paraId="75B05ABA" w14:textId="3F678A1E" w:rsidR="00F519BF" w:rsidRPr="00F519BF" w:rsidRDefault="00540623" w:rsidP="00F519BF">
      <w:pPr>
        <w:pStyle w:val="Zkladntext"/>
        <w:rPr>
          <w:rFonts w:ascii="Calibri" w:hAnsi="Calibri" w:cs="Calibri"/>
          <w:b w:val="0"/>
          <w:sz w:val="22"/>
          <w:szCs w:val="22"/>
        </w:rPr>
      </w:pPr>
      <w:r>
        <w:rPr>
          <w:rFonts w:ascii="Calibri" w:hAnsi="Calibri" w:cs="Calibri"/>
          <w:b w:val="0"/>
          <w:sz w:val="22"/>
          <w:szCs w:val="22"/>
        </w:rPr>
        <w:t>13</w:t>
      </w:r>
      <w:r w:rsidR="00F519BF" w:rsidRPr="00F519BF">
        <w:rPr>
          <w:rFonts w:ascii="Calibri" w:hAnsi="Calibri" w:cs="Calibri"/>
          <w:b w:val="0"/>
          <w:sz w:val="22"/>
          <w:szCs w:val="22"/>
        </w:rPr>
        <w:t>.2. V predloženej ponuke prostredníctvom systému JOSEPHINE musia byť pripojené nasledovné naskenované doklady a dokumenty tvoriace obsah ponuky, ktoré musia byť k termínu predloženia ponuky platné a aktuálne:</w:t>
      </w:r>
    </w:p>
    <w:p w14:paraId="099586D6" w14:textId="77777777" w:rsidR="00F519BF" w:rsidRPr="00F519BF" w:rsidRDefault="00F519BF" w:rsidP="00F519BF">
      <w:pPr>
        <w:pStyle w:val="tl1"/>
        <w:rPr>
          <w:rFonts w:ascii="Calibri" w:hAnsi="Calibri" w:cs="Calibri"/>
          <w:sz w:val="22"/>
          <w:szCs w:val="22"/>
        </w:rPr>
      </w:pPr>
    </w:p>
    <w:p w14:paraId="48627D8F" w14:textId="3DF98D5D" w:rsidR="00F519BF" w:rsidRPr="00F519BF" w:rsidRDefault="00F519BF" w:rsidP="00F519BF">
      <w:pPr>
        <w:pStyle w:val="tl1"/>
        <w:ind w:left="567"/>
        <w:rPr>
          <w:rFonts w:ascii="Calibri" w:hAnsi="Calibri" w:cs="Calibri"/>
          <w:sz w:val="22"/>
          <w:szCs w:val="22"/>
        </w:rPr>
      </w:pPr>
      <w:r w:rsidRPr="00F519BF">
        <w:rPr>
          <w:rFonts w:ascii="Calibri" w:hAnsi="Calibri" w:cs="Calibri"/>
          <w:iCs/>
          <w:sz w:val="22"/>
          <w:szCs w:val="22"/>
        </w:rPr>
        <w:t>1</w:t>
      </w:r>
      <w:r w:rsidR="00540623">
        <w:rPr>
          <w:rFonts w:ascii="Calibri" w:hAnsi="Calibri" w:cs="Calibri"/>
          <w:iCs/>
          <w:sz w:val="22"/>
          <w:szCs w:val="22"/>
        </w:rPr>
        <w:t>3</w:t>
      </w:r>
      <w:r w:rsidRPr="00F519BF">
        <w:rPr>
          <w:rFonts w:ascii="Calibri" w:hAnsi="Calibri" w:cs="Calibri"/>
          <w:iCs/>
          <w:sz w:val="22"/>
          <w:szCs w:val="22"/>
        </w:rPr>
        <w:t xml:space="preserve">.2.1. Doklady a dokumenty </w:t>
      </w:r>
      <w:r w:rsidRPr="00F519BF">
        <w:rPr>
          <w:rFonts w:ascii="Calibri" w:hAnsi="Calibri" w:cs="Calibri"/>
          <w:sz w:val="22"/>
          <w:szCs w:val="22"/>
        </w:rPr>
        <w:t xml:space="preserve">na preukázanie </w:t>
      </w:r>
      <w:r w:rsidRPr="00F519BF">
        <w:rPr>
          <w:rFonts w:ascii="Calibri" w:hAnsi="Calibri" w:cs="Calibri"/>
          <w:b/>
          <w:sz w:val="22"/>
          <w:szCs w:val="22"/>
        </w:rPr>
        <w:t>splnenia podmienok účasti</w:t>
      </w:r>
      <w:r w:rsidRPr="00F519BF">
        <w:rPr>
          <w:rFonts w:ascii="Calibri" w:hAnsi="Calibri" w:cs="Calibri"/>
          <w:sz w:val="22"/>
          <w:szCs w:val="22"/>
        </w:rPr>
        <w:t xml:space="preserve"> vo verejnom obstarávaní, požadovaných vo Výzve na predkladanie ponúk a v časti </w:t>
      </w:r>
      <w:r w:rsidRPr="00F519BF">
        <w:rPr>
          <w:rFonts w:ascii="Calibri" w:hAnsi="Calibri" w:cs="Calibri"/>
          <w:iCs/>
          <w:sz w:val="22"/>
          <w:szCs w:val="22"/>
        </w:rPr>
        <w:t xml:space="preserve">„F. Podmienky účasti uchádzačov“ </w:t>
      </w:r>
      <w:r w:rsidRPr="00F519BF">
        <w:rPr>
          <w:rFonts w:ascii="Calibri" w:hAnsi="Calibri" w:cs="Calibri"/>
          <w:sz w:val="22"/>
          <w:szCs w:val="22"/>
        </w:rPr>
        <w:t>týchto SP.</w:t>
      </w:r>
    </w:p>
    <w:p w14:paraId="0577AB2C" w14:textId="77777777" w:rsidR="00F519BF" w:rsidRPr="00F519BF" w:rsidRDefault="00F519BF" w:rsidP="00F519BF">
      <w:pPr>
        <w:pStyle w:val="tl1"/>
        <w:ind w:left="567"/>
        <w:rPr>
          <w:rFonts w:ascii="Calibri" w:hAnsi="Calibri" w:cs="Calibri"/>
          <w:sz w:val="22"/>
          <w:szCs w:val="22"/>
        </w:rPr>
      </w:pPr>
    </w:p>
    <w:p w14:paraId="5AEE70C1" w14:textId="592B4042" w:rsidR="00F519BF" w:rsidRPr="00F519BF" w:rsidRDefault="00540623" w:rsidP="00F519BF">
      <w:pPr>
        <w:pStyle w:val="tl1"/>
        <w:ind w:left="567"/>
        <w:rPr>
          <w:rFonts w:ascii="Calibri" w:hAnsi="Calibri" w:cs="Calibri"/>
          <w:sz w:val="22"/>
          <w:szCs w:val="22"/>
        </w:rPr>
      </w:pPr>
      <w:r>
        <w:rPr>
          <w:rFonts w:ascii="Calibri" w:hAnsi="Calibri" w:cs="Calibri"/>
          <w:sz w:val="22"/>
          <w:szCs w:val="22"/>
        </w:rPr>
        <w:lastRenderedPageBreak/>
        <w:t>13</w:t>
      </w:r>
      <w:r w:rsidR="00F519BF" w:rsidRPr="00F519BF">
        <w:rPr>
          <w:rFonts w:ascii="Calibri" w:hAnsi="Calibri" w:cs="Calibri"/>
          <w:sz w:val="22"/>
          <w:szCs w:val="22"/>
        </w:rPr>
        <w:t xml:space="preserve">.2.2. </w:t>
      </w:r>
      <w:r w:rsidR="00F519BF" w:rsidRPr="00F519BF">
        <w:rPr>
          <w:rFonts w:ascii="Calibri" w:hAnsi="Calibri" w:cs="Calibri"/>
          <w:iCs/>
          <w:sz w:val="22"/>
          <w:szCs w:val="22"/>
        </w:rPr>
        <w:t>Doklady a dokumenty</w:t>
      </w:r>
      <w:r w:rsidR="00F519BF" w:rsidRPr="00F519BF">
        <w:rPr>
          <w:rFonts w:ascii="Calibri" w:hAnsi="Calibri" w:cs="Calibri"/>
          <w:sz w:val="22"/>
          <w:szCs w:val="22"/>
        </w:rPr>
        <w:t xml:space="preserve"> na preukázanie a opísanie spôsobu</w:t>
      </w:r>
      <w:r w:rsidR="00F519BF" w:rsidRPr="00F519BF">
        <w:rPr>
          <w:rFonts w:ascii="Calibri" w:hAnsi="Calibri" w:cs="Calibri"/>
          <w:b/>
          <w:sz w:val="22"/>
          <w:szCs w:val="22"/>
        </w:rPr>
        <w:t xml:space="preserve"> splnenia požiadaviek verejného obstarávateľa na predmet zákazky</w:t>
      </w:r>
      <w:r w:rsidR="00F519BF" w:rsidRPr="00F519BF">
        <w:rPr>
          <w:rFonts w:ascii="Calibri" w:hAnsi="Calibri" w:cs="Calibri"/>
          <w:sz w:val="22"/>
          <w:szCs w:val="22"/>
        </w:rPr>
        <w:t>, čiže:</w:t>
      </w:r>
    </w:p>
    <w:p w14:paraId="086877AE" w14:textId="77777777" w:rsidR="00F519BF" w:rsidRPr="00F519BF" w:rsidRDefault="00F519BF" w:rsidP="00F519BF">
      <w:pPr>
        <w:pStyle w:val="tl1"/>
        <w:ind w:left="567"/>
        <w:rPr>
          <w:rFonts w:ascii="Calibri" w:hAnsi="Calibri" w:cs="Calibri"/>
          <w:sz w:val="22"/>
          <w:szCs w:val="22"/>
        </w:rPr>
      </w:pPr>
    </w:p>
    <w:p w14:paraId="10555E08" w14:textId="614034F8" w:rsidR="00F519BF" w:rsidRPr="00F519BF" w:rsidRDefault="00C673E8" w:rsidP="00C673E8">
      <w:pPr>
        <w:pStyle w:val="tl1"/>
        <w:numPr>
          <w:ilvl w:val="0"/>
          <w:numId w:val="41"/>
        </w:numPr>
        <w:rPr>
          <w:rFonts w:ascii="Calibri" w:hAnsi="Calibri" w:cs="Calibri"/>
          <w:sz w:val="22"/>
          <w:szCs w:val="22"/>
        </w:rPr>
      </w:pPr>
      <w:r>
        <w:rPr>
          <w:rFonts w:ascii="Calibri" w:hAnsi="Calibri" w:cs="Calibri"/>
          <w:sz w:val="22"/>
          <w:szCs w:val="22"/>
        </w:rPr>
        <w:t>súpis tovarov (Technická</w:t>
      </w:r>
      <w:r w:rsidRPr="00C673E8">
        <w:rPr>
          <w:rFonts w:ascii="Calibri" w:hAnsi="Calibri" w:cs="Calibri"/>
          <w:sz w:val="22"/>
          <w:szCs w:val="22"/>
        </w:rPr>
        <w:t xml:space="preserve"> š</w:t>
      </w:r>
      <w:r>
        <w:rPr>
          <w:rFonts w:ascii="Calibri" w:hAnsi="Calibri" w:cs="Calibri"/>
          <w:sz w:val="22"/>
          <w:szCs w:val="22"/>
        </w:rPr>
        <w:t>pecifikácia predmetu zákazky</w:t>
      </w:r>
      <w:r w:rsidRPr="00C673E8">
        <w:rPr>
          <w:rFonts w:ascii="Calibri" w:hAnsi="Calibri" w:cs="Calibri"/>
          <w:sz w:val="22"/>
          <w:szCs w:val="22"/>
        </w:rPr>
        <w:t>)</w:t>
      </w:r>
      <w:r w:rsidR="00F519BF" w:rsidRPr="00F519BF">
        <w:rPr>
          <w:rFonts w:ascii="Calibri" w:hAnsi="Calibri" w:cs="Calibri"/>
          <w:sz w:val="22"/>
          <w:szCs w:val="22"/>
        </w:rPr>
        <w:t xml:space="preserve">, ktoré uchádzač </w:t>
      </w:r>
      <w:r w:rsidR="0043795F">
        <w:rPr>
          <w:rFonts w:ascii="Calibri" w:hAnsi="Calibri" w:cs="Calibri"/>
          <w:sz w:val="22"/>
          <w:szCs w:val="22"/>
        </w:rPr>
        <w:t>predkladá v rámci svojej ponuky</w:t>
      </w:r>
      <w:r>
        <w:rPr>
          <w:rFonts w:ascii="Calibri" w:hAnsi="Calibri" w:cs="Calibri"/>
          <w:sz w:val="22"/>
          <w:szCs w:val="22"/>
        </w:rPr>
        <w:t xml:space="preserve"> (vyplnená príloha č. 2a a/alebo</w:t>
      </w:r>
      <w:r w:rsidR="00623A22">
        <w:rPr>
          <w:rFonts w:ascii="Calibri" w:hAnsi="Calibri" w:cs="Calibri"/>
          <w:sz w:val="22"/>
          <w:szCs w:val="22"/>
        </w:rPr>
        <w:t xml:space="preserve"> 2b Súťažných podkladov),</w:t>
      </w:r>
    </w:p>
    <w:p w14:paraId="36052064" w14:textId="298AD648" w:rsidR="00F519BF" w:rsidRPr="00F519BF" w:rsidRDefault="00F519BF" w:rsidP="00F519BF">
      <w:pPr>
        <w:pStyle w:val="tl1"/>
        <w:numPr>
          <w:ilvl w:val="0"/>
          <w:numId w:val="41"/>
        </w:numPr>
        <w:rPr>
          <w:rFonts w:ascii="Calibri" w:hAnsi="Calibri" w:cs="Calibri"/>
          <w:sz w:val="22"/>
          <w:szCs w:val="22"/>
        </w:rPr>
      </w:pPr>
      <w:r w:rsidRPr="00F519BF">
        <w:rPr>
          <w:rFonts w:ascii="Calibri" w:hAnsi="Calibri" w:cs="Calibri"/>
          <w:sz w:val="22"/>
          <w:szCs w:val="22"/>
        </w:rPr>
        <w:t>samostatný očíslovaný zoznam technických listov k </w:t>
      </w:r>
      <w:r w:rsidRPr="004979DD">
        <w:rPr>
          <w:rFonts w:ascii="Calibri" w:hAnsi="Calibri" w:cs="Calibri"/>
          <w:sz w:val="22"/>
          <w:szCs w:val="22"/>
        </w:rPr>
        <w:t>ponúknutým ekvivalentom, ak uchádzač ponúkne ekvivalentné výrobky</w:t>
      </w:r>
      <w:r w:rsidR="004979DD" w:rsidRPr="004979DD">
        <w:rPr>
          <w:rFonts w:ascii="Calibri" w:hAnsi="Calibri" w:cs="Calibri"/>
          <w:sz w:val="22"/>
          <w:szCs w:val="22"/>
        </w:rPr>
        <w:t xml:space="preserve"> (</w:t>
      </w:r>
      <w:r w:rsidR="004979DD">
        <w:rPr>
          <w:rFonts w:ascii="Calibri" w:hAnsi="Calibri" w:cs="Calibri"/>
          <w:sz w:val="22"/>
          <w:szCs w:val="22"/>
        </w:rPr>
        <w:t>p</w:t>
      </w:r>
      <w:r w:rsidR="004979DD" w:rsidRPr="004979DD">
        <w:rPr>
          <w:rFonts w:ascii="Calibri" w:hAnsi="Calibri" w:cs="Calibri"/>
          <w:sz w:val="22"/>
          <w:szCs w:val="22"/>
        </w:rPr>
        <w:t>rehľad ekvivalentných výrobkov)</w:t>
      </w:r>
      <w:r w:rsidRPr="004979DD">
        <w:rPr>
          <w:rFonts w:ascii="Calibri" w:hAnsi="Calibri" w:cs="Calibri"/>
          <w:sz w:val="22"/>
          <w:szCs w:val="22"/>
        </w:rPr>
        <w:t>,</w:t>
      </w:r>
      <w:r w:rsidRPr="00F519BF">
        <w:rPr>
          <w:rFonts w:ascii="Calibri" w:hAnsi="Calibri" w:cs="Calibri"/>
          <w:sz w:val="22"/>
          <w:szCs w:val="22"/>
        </w:rPr>
        <w:t xml:space="preserve"> </w:t>
      </w:r>
    </w:p>
    <w:p w14:paraId="7DB85ABD" w14:textId="516DC08F" w:rsidR="00F519BF" w:rsidRPr="00F519BF" w:rsidRDefault="00F519BF" w:rsidP="00F519BF">
      <w:pPr>
        <w:pStyle w:val="tl1"/>
        <w:numPr>
          <w:ilvl w:val="0"/>
          <w:numId w:val="41"/>
        </w:numPr>
        <w:rPr>
          <w:rFonts w:ascii="Calibri" w:hAnsi="Calibri" w:cs="Calibri"/>
          <w:sz w:val="22"/>
          <w:szCs w:val="22"/>
        </w:rPr>
      </w:pPr>
      <w:r w:rsidRPr="00F519BF">
        <w:rPr>
          <w:rFonts w:ascii="Calibri" w:hAnsi="Calibri" w:cs="Calibri"/>
          <w:sz w:val="22"/>
          <w:szCs w:val="22"/>
        </w:rPr>
        <w:t xml:space="preserve">ďalšie dokumenty a doklady a odôvodnenia preukazujúce opodstatnenosť a správnosť uchádzačom navrhnutého </w:t>
      </w:r>
      <w:r w:rsidRPr="004979DD">
        <w:rPr>
          <w:rFonts w:ascii="Calibri" w:hAnsi="Calibri" w:cs="Calibri"/>
          <w:sz w:val="22"/>
          <w:szCs w:val="22"/>
        </w:rPr>
        <w:t>ekvivalentného výrobku (ak sa použije).</w:t>
      </w:r>
    </w:p>
    <w:p w14:paraId="247E10A1" w14:textId="77777777" w:rsidR="00F519BF" w:rsidRPr="00F519BF" w:rsidRDefault="00F519BF" w:rsidP="00F519BF">
      <w:pPr>
        <w:pStyle w:val="tl1"/>
        <w:ind w:left="567"/>
        <w:rPr>
          <w:rFonts w:ascii="Calibri" w:hAnsi="Calibri" w:cs="Calibri"/>
          <w:b/>
          <w:sz w:val="22"/>
          <w:szCs w:val="22"/>
          <w:u w:val="single"/>
        </w:rPr>
      </w:pPr>
    </w:p>
    <w:p w14:paraId="64642BC0" w14:textId="573805DE" w:rsidR="00F519BF" w:rsidRPr="00F519BF" w:rsidRDefault="00F519BF" w:rsidP="00F519BF">
      <w:pPr>
        <w:pStyle w:val="tl1"/>
        <w:ind w:left="567"/>
        <w:rPr>
          <w:rFonts w:ascii="Calibri" w:hAnsi="Calibri" w:cs="Calibri"/>
          <w:b/>
          <w:bCs/>
          <w:sz w:val="22"/>
          <w:szCs w:val="22"/>
        </w:rPr>
      </w:pPr>
      <w:r w:rsidRPr="00F519BF">
        <w:rPr>
          <w:rFonts w:ascii="Calibri" w:hAnsi="Calibri" w:cs="Calibri"/>
          <w:sz w:val="22"/>
          <w:szCs w:val="22"/>
        </w:rPr>
        <w:t>1</w:t>
      </w:r>
      <w:r w:rsidR="00540623">
        <w:rPr>
          <w:rFonts w:ascii="Calibri" w:hAnsi="Calibri" w:cs="Calibri"/>
          <w:sz w:val="22"/>
          <w:szCs w:val="22"/>
        </w:rPr>
        <w:t>3</w:t>
      </w:r>
      <w:r w:rsidRPr="00F519BF">
        <w:rPr>
          <w:rFonts w:ascii="Calibri" w:hAnsi="Calibri" w:cs="Calibri"/>
          <w:sz w:val="22"/>
          <w:szCs w:val="22"/>
        </w:rPr>
        <w:t xml:space="preserve">.2.3. V prípade skupiny dodávateľov </w:t>
      </w:r>
      <w:r w:rsidRPr="00F519BF">
        <w:rPr>
          <w:rFonts w:ascii="Calibri" w:hAnsi="Calibri" w:cs="Calibri"/>
          <w:iCs/>
          <w:caps/>
          <w:sz w:val="22"/>
          <w:szCs w:val="22"/>
        </w:rPr>
        <w:t>čestné vyhlásenie skupiny dodávateľov</w:t>
      </w:r>
      <w:r w:rsidRPr="00F519BF">
        <w:rPr>
          <w:rFonts w:ascii="Calibri" w:hAnsi="Calibri" w:cs="Calibri"/>
          <w:sz w:val="22"/>
          <w:szCs w:val="22"/>
        </w:rPr>
        <w:t xml:space="preserve">, podpísané všetkými členmi skupiny alebo osobou/osobami oprávnenými konať v danej veci za každého člena skupiny, v ktorom vyhlásia, že v prípade prijatia ich ponuky verejným obstarávateľom </w:t>
      </w:r>
      <w:r w:rsidRPr="00F519BF">
        <w:rPr>
          <w:rFonts w:ascii="Calibri" w:hAnsi="Calibri" w:cs="Calibri"/>
          <w:b/>
          <w:bCs/>
          <w:sz w:val="22"/>
          <w:szCs w:val="22"/>
        </w:rPr>
        <w:t>vytvoria všetci členovia skupiny dodávateľov pred uzavretím zmluvy s verejným obstarávateľom právne vzťahy potrebné z dôvodu riadneho plnenia zmluvy.</w:t>
      </w:r>
    </w:p>
    <w:p w14:paraId="71EF470E" w14:textId="77777777" w:rsidR="00F519BF" w:rsidRPr="00F519BF" w:rsidRDefault="00F519BF" w:rsidP="00F519BF">
      <w:pPr>
        <w:pStyle w:val="tl1"/>
        <w:ind w:left="567"/>
        <w:rPr>
          <w:rFonts w:ascii="Calibri" w:hAnsi="Calibri" w:cs="Calibri"/>
          <w:sz w:val="22"/>
          <w:szCs w:val="22"/>
        </w:rPr>
      </w:pPr>
    </w:p>
    <w:p w14:paraId="0385C9EB" w14:textId="7C98D0FE" w:rsidR="00F519BF" w:rsidRPr="00F519BF" w:rsidRDefault="00540623" w:rsidP="00F519BF">
      <w:pPr>
        <w:pStyle w:val="tl1"/>
        <w:ind w:left="567"/>
        <w:rPr>
          <w:rFonts w:ascii="Calibri" w:hAnsi="Calibri" w:cs="Calibri"/>
          <w:sz w:val="22"/>
          <w:szCs w:val="22"/>
        </w:rPr>
      </w:pPr>
      <w:r>
        <w:rPr>
          <w:rFonts w:ascii="Calibri" w:hAnsi="Calibri" w:cs="Calibri"/>
          <w:sz w:val="22"/>
          <w:szCs w:val="22"/>
        </w:rPr>
        <w:t>13</w:t>
      </w:r>
      <w:r w:rsidR="00F519BF" w:rsidRPr="00F519BF">
        <w:rPr>
          <w:rFonts w:ascii="Calibri" w:hAnsi="Calibri" w:cs="Calibri"/>
          <w:sz w:val="22"/>
          <w:szCs w:val="22"/>
        </w:rPr>
        <w:t xml:space="preserve">.2.4. V prípade skupiny dodávateľov vystavené plnomocenstvo </w:t>
      </w:r>
      <w:r w:rsidR="00F519BF" w:rsidRPr="00F519BF">
        <w:rPr>
          <w:rFonts w:ascii="Calibri" w:hAnsi="Calibri" w:cs="Calibri"/>
          <w:iCs/>
          <w:sz w:val="22"/>
          <w:szCs w:val="22"/>
        </w:rPr>
        <w:t>pre jedného z členov skupiny</w:t>
      </w:r>
      <w:r w:rsidR="00F519BF" w:rsidRPr="00F519BF">
        <w:rPr>
          <w:rFonts w:ascii="Calibri" w:hAnsi="Calibri" w:cs="Calibri"/>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E9FEA27" w14:textId="77777777" w:rsidR="00F519BF" w:rsidRPr="00F519BF" w:rsidRDefault="00F519BF" w:rsidP="00F519BF">
      <w:pPr>
        <w:pStyle w:val="tl1"/>
        <w:ind w:left="567"/>
        <w:rPr>
          <w:rFonts w:ascii="Calibri" w:hAnsi="Calibri" w:cs="Calibri"/>
          <w:sz w:val="22"/>
          <w:szCs w:val="22"/>
        </w:rPr>
      </w:pPr>
    </w:p>
    <w:p w14:paraId="17E6B356" w14:textId="2333E237" w:rsidR="00F519BF" w:rsidRPr="00F519BF" w:rsidRDefault="00540623" w:rsidP="00F519BF">
      <w:pPr>
        <w:pStyle w:val="tl1"/>
        <w:ind w:left="567"/>
        <w:rPr>
          <w:rFonts w:ascii="Calibri" w:hAnsi="Calibri" w:cs="Calibri"/>
          <w:sz w:val="22"/>
          <w:szCs w:val="22"/>
        </w:rPr>
      </w:pPr>
      <w:r>
        <w:rPr>
          <w:rFonts w:ascii="Calibri" w:hAnsi="Calibri" w:cs="Calibri"/>
          <w:sz w:val="22"/>
          <w:szCs w:val="22"/>
        </w:rPr>
        <w:t>13</w:t>
      </w:r>
      <w:r w:rsidR="00F519BF" w:rsidRPr="00F519BF">
        <w:rPr>
          <w:rFonts w:ascii="Calibri" w:hAnsi="Calibri" w:cs="Calibri"/>
          <w:sz w:val="22"/>
          <w:szCs w:val="22"/>
        </w:rPr>
        <w:t xml:space="preserve">.2.5. </w:t>
      </w:r>
      <w:r w:rsidR="00F519BF" w:rsidRPr="00F519BF">
        <w:rPr>
          <w:rFonts w:ascii="Calibri" w:hAnsi="Calibri" w:cs="Calibri"/>
          <w:b/>
          <w:sz w:val="22"/>
          <w:szCs w:val="22"/>
        </w:rPr>
        <w:t>NÁVRH UCHÁDZAČA NA PLNENIE KRITÉRIÍ</w:t>
      </w:r>
      <w:r w:rsidR="00F519BF" w:rsidRPr="00F519BF">
        <w:rPr>
          <w:rFonts w:ascii="Calibri" w:hAnsi="Calibri" w:cs="Calibri"/>
          <w:sz w:val="22"/>
          <w:szCs w:val="22"/>
        </w:rPr>
        <w:t xml:space="preserve">, vypracovaný podľa časti "E. Kritéria na hodnotenie ponúk a pravidlá ich uplatnenia", časti "D. Spôsob určenia ceny" a podľa časti "G. „Návrh uchádzača na plnenie kritérií". Formulár „Návrh na plnenie kritérií“ musí byť </w:t>
      </w:r>
      <w:r w:rsidR="00F519BF" w:rsidRPr="00F519BF">
        <w:rPr>
          <w:rFonts w:ascii="Calibri" w:hAnsi="Calibri" w:cs="Calibri"/>
          <w:b/>
          <w:sz w:val="22"/>
          <w:szCs w:val="22"/>
        </w:rPr>
        <w:t>podpísaný</w:t>
      </w:r>
      <w:r w:rsidR="00F519BF" w:rsidRPr="00F519BF">
        <w:rPr>
          <w:rFonts w:ascii="Calibri" w:hAnsi="Calibri" w:cs="Calibri"/>
          <w:sz w:val="22"/>
          <w:szCs w:val="22"/>
        </w:rPr>
        <w:t xml:space="preserve"> osobou/osobami oprávnenými konať za uchádzača. V prípade skupiny dodávateľov musí byť podpísaný každým členom skupiny alebo osobou/osobami oprávnenými konať v danej veci za člena skupiny.</w:t>
      </w:r>
    </w:p>
    <w:p w14:paraId="087AA391" w14:textId="77777777" w:rsidR="00F519BF" w:rsidRPr="00F519BF" w:rsidRDefault="00F519BF" w:rsidP="00F519BF">
      <w:pPr>
        <w:pStyle w:val="tl1"/>
        <w:rPr>
          <w:rFonts w:ascii="Calibri" w:hAnsi="Calibri" w:cs="Calibri"/>
          <w:sz w:val="22"/>
          <w:szCs w:val="22"/>
        </w:rPr>
      </w:pPr>
    </w:p>
    <w:p w14:paraId="6BB28002" w14:textId="2FC75263" w:rsidR="00F519BF" w:rsidRPr="00F519BF" w:rsidRDefault="00540623" w:rsidP="00F519BF">
      <w:pPr>
        <w:pStyle w:val="tl1"/>
        <w:ind w:left="567"/>
        <w:rPr>
          <w:rFonts w:ascii="Calibri" w:hAnsi="Calibri" w:cs="Calibri"/>
          <w:sz w:val="22"/>
          <w:szCs w:val="22"/>
        </w:rPr>
      </w:pPr>
      <w:r>
        <w:rPr>
          <w:rFonts w:ascii="Calibri" w:hAnsi="Calibri" w:cs="Calibri"/>
          <w:sz w:val="22"/>
          <w:szCs w:val="22"/>
        </w:rPr>
        <w:t>13</w:t>
      </w:r>
      <w:r w:rsidR="00F519BF" w:rsidRPr="00F519BF">
        <w:rPr>
          <w:rFonts w:ascii="Calibri" w:hAnsi="Calibri" w:cs="Calibri"/>
          <w:sz w:val="22"/>
          <w:szCs w:val="22"/>
        </w:rPr>
        <w:t>.2.</w:t>
      </w:r>
      <w:r w:rsidR="001E170F">
        <w:rPr>
          <w:rFonts w:ascii="Calibri" w:hAnsi="Calibri" w:cs="Calibri"/>
          <w:sz w:val="22"/>
          <w:szCs w:val="22"/>
        </w:rPr>
        <w:t>6</w:t>
      </w:r>
      <w:r w:rsidR="00F519BF" w:rsidRPr="00F519BF">
        <w:rPr>
          <w:rFonts w:ascii="Calibri" w:hAnsi="Calibri" w:cs="Calibri"/>
          <w:sz w:val="22"/>
          <w:szCs w:val="22"/>
        </w:rPr>
        <w:t>. Ďalšie dokumenty, ak to vyžadujú tieto SP.</w:t>
      </w:r>
    </w:p>
    <w:p w14:paraId="39E5B8B3" w14:textId="30FD7D63" w:rsidR="00F519BF" w:rsidRPr="00F519BF" w:rsidRDefault="00540623" w:rsidP="00F519BF">
      <w:pPr>
        <w:pStyle w:val="tl1"/>
        <w:spacing w:before="120"/>
        <w:rPr>
          <w:rFonts w:ascii="Calibri" w:hAnsi="Calibri" w:cs="Calibri"/>
          <w:sz w:val="22"/>
          <w:szCs w:val="22"/>
        </w:rPr>
      </w:pPr>
      <w:r>
        <w:rPr>
          <w:rFonts w:ascii="Calibri" w:hAnsi="Calibri" w:cs="Calibri"/>
          <w:sz w:val="22"/>
          <w:szCs w:val="22"/>
        </w:rPr>
        <w:t>13</w:t>
      </w:r>
      <w:r w:rsidR="00F519BF" w:rsidRPr="00F519BF">
        <w:rPr>
          <w:rFonts w:ascii="Calibri" w:hAnsi="Calibri" w:cs="Calibri"/>
          <w:sz w:val="22"/>
          <w:szCs w:val="22"/>
        </w:rPr>
        <w:t xml:space="preserve">.3. Z dôvodu zabezpečenia prehľadnosti ponuky a bezproblémovej komunikácie verejný obstarávateľ </w:t>
      </w:r>
      <w:r w:rsidR="00F519BF" w:rsidRPr="00F519BF">
        <w:rPr>
          <w:rFonts w:ascii="Calibri" w:hAnsi="Calibri" w:cs="Calibri"/>
          <w:b/>
          <w:sz w:val="22"/>
          <w:szCs w:val="22"/>
        </w:rPr>
        <w:t>odporúča</w:t>
      </w:r>
      <w:r w:rsidR="00F519BF" w:rsidRPr="00F519BF">
        <w:rPr>
          <w:rFonts w:ascii="Calibri" w:hAnsi="Calibri" w:cs="Calibri"/>
          <w:sz w:val="22"/>
          <w:szCs w:val="22"/>
        </w:rPr>
        <w:t xml:space="preserve"> uchádzačom predložiť aj:</w:t>
      </w:r>
    </w:p>
    <w:p w14:paraId="3CEB7B20" w14:textId="4404E7B5" w:rsidR="00F519BF" w:rsidRPr="00F519BF" w:rsidRDefault="00540623" w:rsidP="00F519BF">
      <w:pPr>
        <w:pStyle w:val="tl1"/>
        <w:spacing w:before="120"/>
        <w:ind w:left="567"/>
        <w:rPr>
          <w:rFonts w:ascii="Calibri" w:hAnsi="Calibri" w:cs="Calibri"/>
          <w:sz w:val="22"/>
          <w:szCs w:val="22"/>
        </w:rPr>
      </w:pPr>
      <w:r>
        <w:rPr>
          <w:rFonts w:ascii="Calibri" w:hAnsi="Calibri" w:cs="Calibri"/>
          <w:iCs/>
          <w:caps/>
          <w:sz w:val="22"/>
          <w:szCs w:val="22"/>
        </w:rPr>
        <w:t>13</w:t>
      </w:r>
      <w:r w:rsidR="00F519BF" w:rsidRPr="00F519BF">
        <w:rPr>
          <w:rFonts w:ascii="Calibri" w:hAnsi="Calibri" w:cs="Calibri"/>
          <w:iCs/>
          <w:caps/>
          <w:sz w:val="22"/>
          <w:szCs w:val="22"/>
        </w:rPr>
        <w:t>.3.1. obsah ponuky</w:t>
      </w:r>
      <w:r w:rsidR="00F519BF" w:rsidRPr="00F519BF">
        <w:rPr>
          <w:rFonts w:ascii="Calibri" w:hAnsi="Calibri" w:cs="Calibri"/>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0DF5B22" w14:textId="77777777" w:rsidR="00F519BF" w:rsidRPr="00F519BF" w:rsidRDefault="00F519BF" w:rsidP="00F519BF">
      <w:pPr>
        <w:pStyle w:val="tl1"/>
        <w:ind w:left="567"/>
        <w:rPr>
          <w:rFonts w:ascii="Calibri" w:hAnsi="Calibri" w:cs="Calibri"/>
          <w:sz w:val="22"/>
          <w:szCs w:val="22"/>
        </w:rPr>
      </w:pPr>
    </w:p>
    <w:p w14:paraId="03B7FF65" w14:textId="63E29D51" w:rsidR="00F519BF" w:rsidRPr="00F519BF" w:rsidRDefault="00540623" w:rsidP="00F519BF">
      <w:pPr>
        <w:pStyle w:val="tl1"/>
        <w:ind w:left="567"/>
        <w:rPr>
          <w:rFonts w:ascii="Calibri" w:hAnsi="Calibri" w:cs="Calibri"/>
          <w:sz w:val="22"/>
          <w:szCs w:val="22"/>
        </w:rPr>
      </w:pPr>
      <w:r>
        <w:rPr>
          <w:rFonts w:ascii="Calibri" w:hAnsi="Calibri" w:cs="Calibri"/>
          <w:iCs/>
          <w:caps/>
          <w:sz w:val="22"/>
          <w:szCs w:val="22"/>
        </w:rPr>
        <w:t>13</w:t>
      </w:r>
      <w:r w:rsidR="00F519BF" w:rsidRPr="00F519BF">
        <w:rPr>
          <w:rFonts w:ascii="Calibri" w:hAnsi="Calibri" w:cs="Calibri"/>
          <w:iCs/>
          <w:caps/>
          <w:sz w:val="22"/>
          <w:szCs w:val="22"/>
        </w:rPr>
        <w:t>.3.2. identifikačné údaje uchádzača</w:t>
      </w:r>
      <w:r w:rsidR="00F519BF" w:rsidRPr="00F519BF">
        <w:rPr>
          <w:rFonts w:ascii="Calibri" w:hAnsi="Calibri" w:cs="Calibr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F519BF" w:rsidRPr="00F519BF">
        <w:rPr>
          <w:rFonts w:ascii="Calibri" w:hAnsi="Calibri" w:cs="Calibri"/>
          <w:iCs/>
          <w:sz w:val="22"/>
          <w:szCs w:val="22"/>
        </w:rPr>
        <w:t>(názov, adresa a sídlo peňažného ústavu/banky)</w:t>
      </w:r>
      <w:r w:rsidR="00F519BF" w:rsidRPr="00F519BF">
        <w:rPr>
          <w:rFonts w:ascii="Calibri" w:hAnsi="Calibri" w:cs="Calibri"/>
          <w:sz w:val="22"/>
          <w:szCs w:val="22"/>
        </w:rPr>
        <w:t xml:space="preserve">, číslo bankového účtu, kontaktné telefónne číslo, </w:t>
      </w:r>
      <w:r w:rsidR="00F519BF" w:rsidRPr="00F519BF">
        <w:rPr>
          <w:rFonts w:ascii="Calibri" w:hAnsi="Calibri" w:cs="Calibri"/>
          <w:b/>
          <w:bCs/>
          <w:sz w:val="22"/>
          <w:szCs w:val="22"/>
        </w:rPr>
        <w:t>e-mail.</w:t>
      </w:r>
      <w:r w:rsidR="00F519BF" w:rsidRPr="00F519BF">
        <w:rPr>
          <w:rFonts w:ascii="Calibri" w:hAnsi="Calibri" w:cs="Calibri"/>
          <w:sz w:val="22"/>
          <w:szCs w:val="22"/>
        </w:rPr>
        <w:t xml:space="preserve"> </w:t>
      </w:r>
    </w:p>
    <w:p w14:paraId="2B6BD2FE" w14:textId="21DDB3D7" w:rsidR="00A6006E" w:rsidRPr="00762AC9" w:rsidRDefault="00A6006E" w:rsidP="00C07D95">
      <w:pPr>
        <w:pStyle w:val="tl1"/>
        <w:rPr>
          <w:rFonts w:asciiTheme="minorHAnsi" w:hAnsiTheme="minorHAnsi" w:cs="Calibri"/>
          <w:b/>
          <w:bCs/>
          <w:sz w:val="22"/>
          <w:szCs w:val="22"/>
        </w:rPr>
      </w:pPr>
    </w:p>
    <w:p w14:paraId="6E21B231" w14:textId="310F193A" w:rsidR="00513D8E" w:rsidRPr="00762AC9" w:rsidRDefault="00540623" w:rsidP="00C07D95">
      <w:pPr>
        <w:pStyle w:val="tl1"/>
        <w:rPr>
          <w:rFonts w:asciiTheme="minorHAnsi" w:hAnsiTheme="minorHAnsi" w:cs="Calibri"/>
          <w:b/>
          <w:sz w:val="22"/>
          <w:szCs w:val="22"/>
        </w:rPr>
      </w:pPr>
      <w:r>
        <w:rPr>
          <w:rFonts w:asciiTheme="minorHAnsi" w:hAnsiTheme="minorHAnsi" w:cs="Calibri"/>
          <w:b/>
          <w:bCs/>
          <w:sz w:val="22"/>
          <w:szCs w:val="22"/>
        </w:rPr>
        <w:t>14</w:t>
      </w:r>
      <w:r w:rsidR="00513D8E" w:rsidRPr="00762AC9">
        <w:rPr>
          <w:rFonts w:asciiTheme="minorHAnsi" w:hAnsiTheme="minorHAnsi" w:cs="Calibri"/>
          <w:b/>
          <w:bCs/>
          <w:sz w:val="22"/>
          <w:szCs w:val="22"/>
        </w:rPr>
        <w:t>. NÁKLADY NA PONUKU</w:t>
      </w:r>
    </w:p>
    <w:p w14:paraId="1DBE04DA" w14:textId="5C43D539" w:rsidR="00513D8E" w:rsidRPr="00762AC9" w:rsidRDefault="00540623" w:rsidP="00C07D95">
      <w:pPr>
        <w:pStyle w:val="tl1"/>
        <w:rPr>
          <w:rFonts w:asciiTheme="minorHAnsi" w:hAnsiTheme="minorHAnsi" w:cs="Calibri"/>
          <w:sz w:val="22"/>
          <w:szCs w:val="22"/>
        </w:rPr>
      </w:pPr>
      <w:r>
        <w:rPr>
          <w:rFonts w:asciiTheme="minorHAnsi" w:hAnsiTheme="minorHAnsi" w:cs="Calibri"/>
          <w:sz w:val="22"/>
          <w:szCs w:val="22"/>
        </w:rPr>
        <w:t>14</w:t>
      </w:r>
      <w:r w:rsidR="00513D8E" w:rsidRPr="00762AC9">
        <w:rPr>
          <w:rFonts w:asciiTheme="minorHAnsi" w:hAnsiTheme="minorHAnsi" w:cs="Calibri"/>
          <w:sz w:val="22"/>
          <w:szCs w:val="22"/>
        </w:rPr>
        <w:t>.1. Všetky náklady a výdavky</w:t>
      </w:r>
      <w:r w:rsidR="00513D8E" w:rsidRPr="00762AC9">
        <w:rPr>
          <w:rFonts w:asciiTheme="minorHAnsi" w:hAnsiTheme="minorHAnsi" w:cs="Calibri"/>
          <w:b/>
          <w:bCs/>
          <w:sz w:val="22"/>
          <w:szCs w:val="22"/>
        </w:rPr>
        <w:t xml:space="preserve"> </w:t>
      </w:r>
      <w:r w:rsidR="00513D8E" w:rsidRPr="00762AC9">
        <w:rPr>
          <w:rFonts w:asciiTheme="minorHAnsi" w:hAnsiTheme="minorHAnsi" w:cs="Calibri"/>
          <w:sz w:val="22"/>
          <w:szCs w:val="22"/>
        </w:rPr>
        <w:t>spojené s prípravou a predložením ponuky znáša uchádzač bez finančného nároku voči verejnému obstarávateľovi, bez ohľadu na výsledok verejného obstarávania.</w:t>
      </w:r>
    </w:p>
    <w:p w14:paraId="59F8233E" w14:textId="77777777" w:rsidR="006E7947" w:rsidRDefault="006E7947" w:rsidP="00B539D5">
      <w:pPr>
        <w:pStyle w:val="tl1"/>
        <w:rPr>
          <w:rFonts w:asciiTheme="minorHAnsi" w:hAnsiTheme="minorHAnsi" w:cs="Calibri"/>
          <w:b/>
          <w:bCs/>
          <w:sz w:val="22"/>
          <w:szCs w:val="22"/>
        </w:rPr>
      </w:pPr>
    </w:p>
    <w:p w14:paraId="58A34169" w14:textId="044FA54A" w:rsidR="00B539D5" w:rsidRPr="00762AC9" w:rsidRDefault="00540623" w:rsidP="00B539D5">
      <w:pPr>
        <w:pStyle w:val="tl1"/>
        <w:rPr>
          <w:rFonts w:asciiTheme="minorHAnsi" w:hAnsiTheme="minorHAnsi" w:cs="Calibri"/>
          <w:b/>
          <w:bCs/>
          <w:sz w:val="22"/>
          <w:szCs w:val="22"/>
        </w:rPr>
      </w:pPr>
      <w:r>
        <w:rPr>
          <w:rFonts w:asciiTheme="minorHAnsi" w:hAnsiTheme="minorHAnsi" w:cs="Calibri"/>
          <w:b/>
          <w:bCs/>
          <w:sz w:val="22"/>
          <w:szCs w:val="22"/>
        </w:rPr>
        <w:t>15</w:t>
      </w:r>
      <w:r w:rsidR="00B539D5" w:rsidRPr="00762AC9">
        <w:rPr>
          <w:rFonts w:asciiTheme="minorHAnsi" w:hAnsiTheme="minorHAnsi" w:cs="Calibri"/>
          <w:b/>
          <w:bCs/>
          <w:sz w:val="22"/>
          <w:szCs w:val="22"/>
        </w:rPr>
        <w:t xml:space="preserve">. </w:t>
      </w:r>
      <w:r w:rsidR="00513D8E" w:rsidRPr="00762AC9">
        <w:rPr>
          <w:rFonts w:asciiTheme="minorHAnsi" w:hAnsiTheme="minorHAnsi" w:cs="Calibri"/>
          <w:b/>
          <w:bCs/>
          <w:sz w:val="22"/>
          <w:szCs w:val="22"/>
        </w:rPr>
        <w:t>PREDKLADANIE PONÚK</w:t>
      </w:r>
    </w:p>
    <w:p w14:paraId="4F557860" w14:textId="43681493"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.1. Ponuky musia byť doručené </w:t>
      </w:r>
      <w:r w:rsidR="00C2498D" w:rsidRPr="00C2498D">
        <w:rPr>
          <w:rFonts w:ascii="Calibri" w:hAnsi="Calibri" w:cs="Calibri"/>
          <w:sz w:val="22"/>
          <w:szCs w:val="22"/>
          <w:u w:val="single"/>
        </w:rPr>
        <w:t>v lehote na predkladanie ponúk</w:t>
      </w:r>
      <w:r w:rsidR="00C2498D" w:rsidRPr="00C2498D">
        <w:rPr>
          <w:rFonts w:ascii="Calibri" w:hAnsi="Calibri" w:cs="Calibri"/>
          <w:sz w:val="22"/>
          <w:szCs w:val="22"/>
        </w:rPr>
        <w:t xml:space="preserve">, ktorá je uvedená </w:t>
      </w:r>
      <w:r w:rsidR="00C2498D" w:rsidRPr="00C2498D">
        <w:rPr>
          <w:rFonts w:ascii="Calibri" w:hAnsi="Calibri" w:cs="Calibri"/>
          <w:b/>
          <w:sz w:val="22"/>
          <w:szCs w:val="22"/>
        </w:rPr>
        <w:t>vo výzve na predkladanie ponúk</w:t>
      </w:r>
      <w:r w:rsidR="00C2498D" w:rsidRPr="00C2498D">
        <w:rPr>
          <w:rFonts w:ascii="Calibri" w:hAnsi="Calibri" w:cs="Calibri"/>
          <w:sz w:val="22"/>
          <w:szCs w:val="22"/>
        </w:rPr>
        <w:t xml:space="preserve">, prostredníctvom ktorej bolo vyhlásené toto verejné obstarávanie. </w:t>
      </w:r>
      <w:r w:rsidR="00C2498D" w:rsidRPr="00C2498D">
        <w:rPr>
          <w:rFonts w:ascii="Calibri" w:hAnsi="Calibri" w:cs="Calibri"/>
          <w:b/>
          <w:sz w:val="22"/>
          <w:szCs w:val="22"/>
        </w:rPr>
        <w:t>Ponuka</w:t>
      </w:r>
      <w:r w:rsidR="00C2498D" w:rsidRPr="00C2498D">
        <w:rPr>
          <w:rFonts w:ascii="Calibri" w:hAnsi="Calibri" w:cs="Calibri"/>
          <w:sz w:val="22"/>
          <w:szCs w:val="22"/>
        </w:rPr>
        <w:t xml:space="preserve"> uchádzača </w:t>
      </w:r>
      <w:r w:rsidR="00C2498D" w:rsidRPr="00C2498D">
        <w:rPr>
          <w:rFonts w:ascii="Calibri" w:hAnsi="Calibri" w:cs="Calibri"/>
          <w:b/>
          <w:sz w:val="22"/>
          <w:szCs w:val="22"/>
        </w:rPr>
        <w:t>predložená po uplynutí lehoty na predkladanie ponúk</w:t>
      </w:r>
      <w:r w:rsidR="00C2498D" w:rsidRPr="00C2498D">
        <w:rPr>
          <w:rFonts w:ascii="Calibri" w:hAnsi="Calibri" w:cs="Calibri"/>
          <w:sz w:val="22"/>
          <w:szCs w:val="22"/>
        </w:rPr>
        <w:t xml:space="preserve"> </w:t>
      </w:r>
      <w:r w:rsidR="00C2498D" w:rsidRPr="00C2498D">
        <w:rPr>
          <w:rFonts w:ascii="Calibri" w:hAnsi="Calibri" w:cs="Calibri"/>
          <w:b/>
          <w:sz w:val="22"/>
          <w:szCs w:val="22"/>
        </w:rPr>
        <w:t xml:space="preserve">sa elektronicky </w:t>
      </w:r>
      <w:r w:rsidR="00C2498D" w:rsidRPr="00C2498D">
        <w:rPr>
          <w:rFonts w:ascii="Calibri" w:hAnsi="Calibri" w:cs="Calibri"/>
          <w:b/>
          <w:sz w:val="22"/>
          <w:szCs w:val="22"/>
          <w:u w:val="single"/>
        </w:rPr>
        <w:t>neotvorí</w:t>
      </w:r>
      <w:r w:rsidR="00C2498D" w:rsidRPr="00C2498D">
        <w:rPr>
          <w:rFonts w:ascii="Calibri" w:hAnsi="Calibri" w:cs="Calibri"/>
          <w:sz w:val="22"/>
          <w:szCs w:val="22"/>
        </w:rPr>
        <w:t>.</w:t>
      </w:r>
    </w:p>
    <w:p w14:paraId="1CF7D7CA" w14:textId="77777777" w:rsidR="00C2498D" w:rsidRPr="00C2498D" w:rsidRDefault="00C2498D" w:rsidP="00C2498D">
      <w:pPr>
        <w:pStyle w:val="tl1"/>
        <w:rPr>
          <w:rFonts w:ascii="Calibri" w:hAnsi="Calibri" w:cs="Calibri"/>
          <w:sz w:val="22"/>
          <w:szCs w:val="22"/>
        </w:rPr>
      </w:pPr>
    </w:p>
    <w:p w14:paraId="6B1E1CD9" w14:textId="2B77E81B"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.2. Ponuky sa budú predkladať elektronicky v zmysle § 49 ods. 1 písm. a) ZVO prostredníctvom systému JOSEPHINE, umiestnenom na webovej adrese </w:t>
      </w:r>
      <w:hyperlink r:id="rId13" w:history="1">
        <w:r w:rsidR="00C2498D" w:rsidRPr="00C2498D">
          <w:rPr>
            <w:rStyle w:val="Hypertextovprepojenie"/>
            <w:rFonts w:ascii="Calibri" w:hAnsi="Calibri" w:cs="Calibri"/>
            <w:sz w:val="22"/>
            <w:szCs w:val="22"/>
          </w:rPr>
          <w:t>https://josephine.proebiz.com</w:t>
        </w:r>
      </w:hyperlink>
      <w:r w:rsidR="00C2498D" w:rsidRPr="00C2498D">
        <w:rPr>
          <w:rFonts w:ascii="Calibri" w:hAnsi="Calibri" w:cs="Calibri"/>
          <w:sz w:val="22"/>
          <w:szCs w:val="22"/>
        </w:rPr>
        <w:t xml:space="preserve">. </w:t>
      </w:r>
    </w:p>
    <w:p w14:paraId="7D45A112" w14:textId="77777777" w:rsidR="00C2498D" w:rsidRPr="00C2498D" w:rsidRDefault="00C2498D" w:rsidP="00C2498D">
      <w:pPr>
        <w:pStyle w:val="tl1"/>
        <w:rPr>
          <w:rFonts w:ascii="Calibri" w:hAnsi="Calibri" w:cs="Calibri"/>
          <w:sz w:val="22"/>
          <w:szCs w:val="22"/>
        </w:rPr>
      </w:pPr>
    </w:p>
    <w:p w14:paraId="734133A3" w14:textId="24DBF3D4"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.3. Na ponuky predložené iným spôsobom (v listinnej podobe) sa nebude prihliadať.</w:t>
      </w:r>
    </w:p>
    <w:p w14:paraId="2766D70C" w14:textId="77777777" w:rsidR="00C2498D" w:rsidRPr="00C2498D" w:rsidRDefault="00C2498D" w:rsidP="00C2498D">
      <w:pPr>
        <w:pStyle w:val="tl1"/>
        <w:rPr>
          <w:rFonts w:ascii="Calibri" w:hAnsi="Calibri" w:cs="Calibri"/>
          <w:sz w:val="22"/>
          <w:szCs w:val="22"/>
        </w:rPr>
      </w:pPr>
    </w:p>
    <w:p w14:paraId="2F54B151" w14:textId="7FEDC9C4"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.4. Uchádzač má možnosť sa registrovať do systému JOSEPHINE pomocou hesla alebo aj pomocou občianskeho preukazu s elektronickým čipom a bezpečnostným osobnostným kódom (</w:t>
      </w:r>
      <w:proofErr w:type="spellStart"/>
      <w:r w:rsidR="00C2498D" w:rsidRPr="00C2498D">
        <w:rPr>
          <w:rFonts w:ascii="Calibri" w:hAnsi="Calibri" w:cs="Calibri"/>
          <w:sz w:val="22"/>
          <w:szCs w:val="22"/>
        </w:rPr>
        <w:t>eID</w:t>
      </w:r>
      <w:proofErr w:type="spellEnd"/>
      <w:r w:rsidR="00C2498D" w:rsidRPr="00C2498D">
        <w:rPr>
          <w:rFonts w:ascii="Calibri" w:hAnsi="Calibri" w:cs="Calibri"/>
          <w:sz w:val="22"/>
          <w:szCs w:val="22"/>
        </w:rPr>
        <w:t>).</w:t>
      </w:r>
    </w:p>
    <w:p w14:paraId="5F232E9D" w14:textId="77777777" w:rsidR="00C2498D" w:rsidRPr="00C2498D" w:rsidRDefault="00C2498D" w:rsidP="00C2498D">
      <w:pPr>
        <w:pStyle w:val="tl1"/>
        <w:rPr>
          <w:rFonts w:ascii="Calibri" w:hAnsi="Calibri" w:cs="Calibri"/>
          <w:sz w:val="22"/>
          <w:szCs w:val="22"/>
        </w:rPr>
      </w:pPr>
    </w:p>
    <w:p w14:paraId="63C03418" w14:textId="428408AE"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.5. Predkladanie ponúk je umožnené iba autentifikovaným uchádzačom. Autentifikáciu je možné previesť dvoma spôsobmi:</w:t>
      </w:r>
    </w:p>
    <w:p w14:paraId="5F9B6E9C"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 xml:space="preserve">a) </w:t>
      </w:r>
      <w:r w:rsidRPr="00C2498D">
        <w:rPr>
          <w:rFonts w:ascii="Calibri" w:hAnsi="Calibri" w:cs="Calibri"/>
          <w:sz w:val="22"/>
          <w:szCs w:val="22"/>
        </w:rPr>
        <w:tab/>
        <w:t>v systéme JOSEPHINE registráciou a prihlásením pomocou občianskeho preukazu s elektronickým čipom a bezpečnostným osobnostným kódom (</w:t>
      </w:r>
      <w:proofErr w:type="spellStart"/>
      <w:r w:rsidRPr="00C2498D">
        <w:rPr>
          <w:rFonts w:ascii="Calibri" w:hAnsi="Calibri" w:cs="Calibri"/>
          <w:sz w:val="22"/>
          <w:szCs w:val="22"/>
        </w:rPr>
        <w:t>eID</w:t>
      </w:r>
      <w:proofErr w:type="spellEnd"/>
      <w:r w:rsidRPr="00C2498D">
        <w:rPr>
          <w:rFonts w:ascii="Calibri" w:hAnsi="Calibri" w:cs="Calibri"/>
          <w:sz w:val="22"/>
          <w:szCs w:val="22"/>
        </w:rPr>
        <w:t xml:space="preserve">). V systéme je autentifikovaná spoločnosť, ktorú pomocou </w:t>
      </w:r>
      <w:proofErr w:type="spellStart"/>
      <w:r w:rsidRPr="00C2498D">
        <w:rPr>
          <w:rFonts w:ascii="Calibri" w:hAnsi="Calibri" w:cs="Calibri"/>
          <w:sz w:val="22"/>
          <w:szCs w:val="22"/>
        </w:rPr>
        <w:t>eID</w:t>
      </w:r>
      <w:proofErr w:type="spellEnd"/>
      <w:r w:rsidRPr="00C2498D">
        <w:rPr>
          <w:rFonts w:ascii="Calibri" w:hAnsi="Calibri" w:cs="Calibri"/>
          <w:sz w:val="22"/>
          <w:szCs w:val="22"/>
        </w:rPr>
        <w:t xml:space="preserve"> registruje štatutár danej spoločnosti. Autentifikáciu vykoná poskytovateľ systému JOSEPHINE a to v pracovných dňoch v čase 8.00 – 16.00 hod. </w:t>
      </w:r>
    </w:p>
    <w:p w14:paraId="68EF341B"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 xml:space="preserve">b) </w:t>
      </w:r>
      <w:r w:rsidRPr="00C2498D">
        <w:rPr>
          <w:rFonts w:ascii="Calibri" w:hAnsi="Calibri" w:cs="Calibri"/>
          <w:sz w:val="22"/>
          <w:szCs w:val="22"/>
        </w:rPr>
        <w:tab/>
        <w:t xml:space="preserve">nahraním kvalifikovaného elektronického podpisu (napríklad podpisu </w:t>
      </w:r>
      <w:proofErr w:type="spellStart"/>
      <w:r w:rsidRPr="00C2498D">
        <w:rPr>
          <w:rFonts w:ascii="Calibri" w:hAnsi="Calibri" w:cs="Calibri"/>
          <w:sz w:val="22"/>
          <w:szCs w:val="22"/>
        </w:rPr>
        <w:t>eID</w:t>
      </w:r>
      <w:proofErr w:type="spellEnd"/>
      <w:r w:rsidRPr="00C2498D">
        <w:rPr>
          <w:rFonts w:ascii="Calibri" w:hAnsi="Calibri" w:cs="Calibri"/>
          <w:sz w:val="22"/>
          <w:szCs w:val="22"/>
        </w:rPr>
        <w:t>) štatutára danej spoločnosti na kartu užívateľa po registrácii a prihlásení do systému JOSEPHINE. Autentifikáciu vykoná poskytovateľ systému JOSEPHINE a to v pracovných dňoch v čase 8.00 – 16.00 hod.</w:t>
      </w:r>
    </w:p>
    <w:p w14:paraId="3BAEDD0E"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 xml:space="preserve">c) </w:t>
      </w:r>
      <w:r w:rsidRPr="00C2498D">
        <w:rPr>
          <w:rFonts w:ascii="Calibri" w:hAnsi="Calibri" w:cs="Calibri"/>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E63357B"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d)</w:t>
      </w:r>
      <w:r w:rsidRPr="00C2498D">
        <w:rPr>
          <w:rFonts w:ascii="Calibri" w:hAnsi="Calibri" w:cs="Calibr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F078FE3" w14:textId="77777777" w:rsidR="00C2498D" w:rsidRPr="00C2498D" w:rsidRDefault="00C2498D" w:rsidP="00C2498D">
      <w:pPr>
        <w:pStyle w:val="tl1"/>
        <w:rPr>
          <w:rFonts w:ascii="Calibri" w:hAnsi="Calibri" w:cs="Calibri"/>
          <w:sz w:val="22"/>
          <w:szCs w:val="22"/>
        </w:rPr>
      </w:pPr>
    </w:p>
    <w:p w14:paraId="6028005B" w14:textId="232E791E"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.6. Autentifikovaný uchádzač si po prihlásení do systému JOSEPHINE v Prehľade – zozname obstarávaní vyberie predmetné obstarávanie a vloží svoju ponuku do určeného formulára na príjem ponúk, ktorý nájde v záložke „Ponuky a žiadosti“.</w:t>
      </w:r>
    </w:p>
    <w:p w14:paraId="79A29DDD" w14:textId="77777777" w:rsidR="00C2498D" w:rsidRPr="00C2498D" w:rsidRDefault="00C2498D" w:rsidP="00C2498D">
      <w:pPr>
        <w:pStyle w:val="tl1"/>
        <w:rPr>
          <w:rFonts w:ascii="Calibri" w:hAnsi="Calibri" w:cs="Calibri"/>
          <w:sz w:val="22"/>
          <w:szCs w:val="22"/>
        </w:rPr>
      </w:pPr>
    </w:p>
    <w:p w14:paraId="6E8F1C52" w14:textId="0501104C"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.7. Elektronická ponuka sa vloží vyplnením ponukového formulára a vložením požadovaných dokladov a dokumentov v systéme JOSEPHINE umiestnenom na webovej adrese </w:t>
      </w:r>
      <w:hyperlink r:id="rId14" w:history="1">
        <w:r w:rsidR="00C2498D" w:rsidRPr="00C2498D">
          <w:rPr>
            <w:rStyle w:val="Hypertextovprepojenie"/>
            <w:rFonts w:ascii="Calibri" w:hAnsi="Calibri" w:cs="Calibri"/>
            <w:sz w:val="22"/>
            <w:szCs w:val="22"/>
          </w:rPr>
          <w:t>https://josephine.proebiz.com</w:t>
        </w:r>
      </w:hyperlink>
    </w:p>
    <w:p w14:paraId="033E6B81" w14:textId="77777777" w:rsidR="00C2498D" w:rsidRPr="00C2498D" w:rsidRDefault="00C2498D" w:rsidP="00C2498D">
      <w:pPr>
        <w:pStyle w:val="tl1"/>
        <w:rPr>
          <w:rFonts w:ascii="Calibri" w:hAnsi="Calibri" w:cs="Calibri"/>
          <w:sz w:val="22"/>
          <w:szCs w:val="22"/>
        </w:rPr>
      </w:pPr>
    </w:p>
    <w:p w14:paraId="0CAEF521" w14:textId="0A25B8D1"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.8. V predloženej ponuke prostredníctvom systému JOSEPHINE musia byť pripojené požadované naskenované doklady (odporúčaný formát je „PDF“) tak, ako je uvedené v týchto súťažných podkladoch a vyplnenie </w:t>
      </w:r>
      <w:proofErr w:type="spellStart"/>
      <w:r w:rsidR="00C2498D" w:rsidRPr="00C2498D">
        <w:rPr>
          <w:rFonts w:ascii="Calibri" w:hAnsi="Calibri" w:cs="Calibri"/>
          <w:sz w:val="22"/>
          <w:szCs w:val="22"/>
        </w:rPr>
        <w:t>položkového</w:t>
      </w:r>
      <w:proofErr w:type="spellEnd"/>
      <w:r w:rsidR="00C2498D" w:rsidRPr="00C2498D">
        <w:rPr>
          <w:rFonts w:ascii="Calibri" w:hAnsi="Calibri" w:cs="Calibri"/>
          <w:sz w:val="22"/>
          <w:szCs w:val="22"/>
        </w:rPr>
        <w:t xml:space="preserve"> elektronického formulára, ktorý zodpovedá návrhu na plnenie kritérií uvedenom v súťažných podkladoch.  </w:t>
      </w:r>
    </w:p>
    <w:p w14:paraId="2EFEAE7C" w14:textId="77777777" w:rsidR="00C2498D" w:rsidRPr="00C2498D" w:rsidRDefault="00C2498D" w:rsidP="00C2498D">
      <w:pPr>
        <w:pStyle w:val="tl1"/>
        <w:rPr>
          <w:rFonts w:ascii="Calibri" w:hAnsi="Calibri" w:cs="Calibri"/>
          <w:sz w:val="22"/>
          <w:szCs w:val="22"/>
        </w:rPr>
      </w:pPr>
    </w:p>
    <w:p w14:paraId="7B789E0E" w14:textId="6FDCBB69"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.9. Ak ponuka obsahuje dôverné informácie, uchádzač ich v ponuke viditeľne označí. </w:t>
      </w:r>
    </w:p>
    <w:p w14:paraId="5D5479EE" w14:textId="77777777" w:rsidR="00C2498D" w:rsidRPr="00C2498D" w:rsidRDefault="00C2498D" w:rsidP="00C2498D">
      <w:pPr>
        <w:pStyle w:val="tl1"/>
        <w:rPr>
          <w:rFonts w:ascii="Calibri" w:hAnsi="Calibri" w:cs="Calibri"/>
          <w:sz w:val="22"/>
          <w:szCs w:val="22"/>
        </w:rPr>
      </w:pPr>
    </w:p>
    <w:p w14:paraId="0CD684D8" w14:textId="37F7D78F"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.10. Uchádzačom navrhovaná cena za požadovaný predmet zákazky, uvedená v ponuke uchádzača bude vyjadrená v EUR s presnosťou na 2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CB2FCBB" w14:textId="77777777" w:rsidR="00C2498D" w:rsidRPr="00C2498D" w:rsidRDefault="00C2498D" w:rsidP="00C2498D">
      <w:pPr>
        <w:pStyle w:val="tl1"/>
        <w:rPr>
          <w:rFonts w:ascii="Calibri" w:hAnsi="Calibri" w:cs="Calibri"/>
          <w:sz w:val="22"/>
          <w:szCs w:val="22"/>
        </w:rPr>
      </w:pPr>
    </w:p>
    <w:p w14:paraId="1996567F" w14:textId="2E32D295"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.11. Po úspešnom nahraní ponuky do systému JOSEPHINE je uchádzačovi odoslaný notifikačný informatívny e-mail (a to na e-mailovú adresu užívateľa uchádzača, ktorý ponuku nahral). </w:t>
      </w:r>
    </w:p>
    <w:p w14:paraId="37810155" w14:textId="77777777" w:rsidR="00C2498D" w:rsidRPr="00C2498D" w:rsidRDefault="00C2498D" w:rsidP="00C2498D">
      <w:pPr>
        <w:pStyle w:val="tl1"/>
        <w:rPr>
          <w:rFonts w:ascii="Calibri" w:hAnsi="Calibri" w:cs="Calibri"/>
          <w:sz w:val="22"/>
          <w:szCs w:val="22"/>
        </w:rPr>
      </w:pPr>
    </w:p>
    <w:p w14:paraId="6B1CE062" w14:textId="0A2B829A"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.12. Uchádzač môže predloženú ponuku vziať späť do uplynutia lehoty na predkladanie ponúk. Uchádzač pri odvolaní ponuky postupuje obdobne ako pri vložení prvotnej ponuky (kliknutím na tlačidlo „Stiahnuť ponuku“ a predložením novej ponuky). </w:t>
      </w:r>
    </w:p>
    <w:p w14:paraId="4DD90CE2" w14:textId="77777777" w:rsidR="00C2498D" w:rsidRPr="00C2498D" w:rsidRDefault="00C2498D" w:rsidP="00C2498D">
      <w:pPr>
        <w:pStyle w:val="tl1"/>
        <w:rPr>
          <w:rFonts w:ascii="Calibri" w:hAnsi="Calibri" w:cs="Calibri"/>
          <w:sz w:val="22"/>
          <w:szCs w:val="22"/>
        </w:rPr>
      </w:pPr>
    </w:p>
    <w:p w14:paraId="2D687DD2" w14:textId="0397ECAA" w:rsidR="00513D8E" w:rsidRPr="00C2498D" w:rsidRDefault="00540623" w:rsidP="00C2498D">
      <w:pPr>
        <w:pStyle w:val="tl1"/>
        <w:rPr>
          <w:rFonts w:asciiTheme="minorHAnsi" w:eastAsia="Arial,Bold" w:hAnsiTheme="minorHAnsi" w:cstheme="minorHAnsi"/>
          <w:sz w:val="22"/>
          <w:szCs w:val="22"/>
        </w:rPr>
      </w:pPr>
      <w:r>
        <w:rPr>
          <w:rFonts w:ascii="Calibri" w:hAnsi="Calibri" w:cs="Calibri"/>
          <w:sz w:val="22"/>
          <w:szCs w:val="22"/>
        </w:rPr>
        <w:t>15</w:t>
      </w:r>
      <w:r w:rsidR="00C2498D" w:rsidRPr="00C2498D">
        <w:rPr>
          <w:rFonts w:ascii="Calibri" w:hAnsi="Calibri" w:cs="Calibri"/>
          <w:sz w:val="22"/>
          <w:szCs w:val="22"/>
        </w:rPr>
        <w:t xml:space="preserve">.13 </w:t>
      </w:r>
      <w:r w:rsidR="00C2498D" w:rsidRPr="00C2498D">
        <w:rPr>
          <w:rFonts w:ascii="Calibri" w:eastAsia="Arial,Bold" w:hAnsi="Calibri" w:cs="Calibri"/>
          <w:sz w:val="22"/>
          <w:szCs w:val="22"/>
        </w:rPr>
        <w:t xml:space="preserve">Uchádzači sú svojou ponukou viazaní do uplynutia lehoty oznámenej verejným obstarávateľom, resp. predĺženej lehoty viazanosti ponúk podľa rozhodnutia verejného obstarávateľa. Prípadné </w:t>
      </w:r>
      <w:r w:rsidR="00C2498D" w:rsidRPr="00C2498D">
        <w:rPr>
          <w:rFonts w:ascii="Calibri" w:eastAsia="Arial,Bold" w:hAnsi="Calibri" w:cs="Calibri"/>
          <w:sz w:val="22"/>
          <w:szCs w:val="22"/>
        </w:rPr>
        <w:lastRenderedPageBreak/>
        <w:t>predĺženie lehoty bude uchádzačom dostatočne vopred oznámené formou elektronickej komunikácie v systéme JOSEPHINE.</w:t>
      </w:r>
    </w:p>
    <w:p w14:paraId="3269DDBB" w14:textId="430A47C9" w:rsidR="0054438F" w:rsidRDefault="0054438F" w:rsidP="0015202D">
      <w:pPr>
        <w:pStyle w:val="tl1"/>
        <w:rPr>
          <w:rFonts w:asciiTheme="minorHAnsi" w:eastAsia="Arial,Bold" w:hAnsiTheme="minorHAnsi" w:cstheme="minorHAnsi"/>
          <w:sz w:val="22"/>
          <w:szCs w:val="22"/>
        </w:rPr>
      </w:pPr>
    </w:p>
    <w:p w14:paraId="1CAFB729" w14:textId="52FA0BA7" w:rsidR="00354769" w:rsidRPr="006934AE" w:rsidRDefault="00540623" w:rsidP="00C07D95">
      <w:pPr>
        <w:pStyle w:val="tl1"/>
        <w:rPr>
          <w:rFonts w:asciiTheme="minorHAnsi" w:hAnsiTheme="minorHAnsi" w:cs="Cambria"/>
          <w:b/>
          <w:bCs/>
          <w:sz w:val="22"/>
          <w:szCs w:val="22"/>
        </w:rPr>
      </w:pPr>
      <w:r>
        <w:rPr>
          <w:rFonts w:asciiTheme="minorHAnsi" w:hAnsiTheme="minorHAnsi" w:cs="Cambria"/>
          <w:b/>
          <w:bCs/>
          <w:sz w:val="22"/>
          <w:szCs w:val="22"/>
        </w:rPr>
        <w:t>16</w:t>
      </w:r>
      <w:r w:rsidR="00194D1C" w:rsidRPr="006934AE">
        <w:rPr>
          <w:rFonts w:asciiTheme="minorHAnsi" w:hAnsiTheme="minorHAnsi" w:cs="Cambria"/>
          <w:b/>
          <w:bCs/>
          <w:sz w:val="22"/>
          <w:szCs w:val="22"/>
        </w:rPr>
        <w:t>. OTVÁRANIE PONÚK</w:t>
      </w:r>
    </w:p>
    <w:p w14:paraId="1C125984" w14:textId="08CA84E6" w:rsidR="00194D1C" w:rsidRPr="006934AE" w:rsidRDefault="00540623" w:rsidP="00C40981">
      <w:pPr>
        <w:pStyle w:val="tl1"/>
        <w:rPr>
          <w:rFonts w:asciiTheme="minorHAnsi" w:hAnsiTheme="minorHAnsi" w:cs="Cambria"/>
          <w:sz w:val="22"/>
          <w:szCs w:val="22"/>
        </w:rPr>
      </w:pPr>
      <w:r>
        <w:rPr>
          <w:rFonts w:asciiTheme="minorHAnsi" w:hAnsiTheme="minorHAnsi" w:cs="Cambria"/>
          <w:sz w:val="22"/>
          <w:szCs w:val="22"/>
        </w:rPr>
        <w:t>16</w:t>
      </w:r>
      <w:r w:rsidR="00194D1C" w:rsidRPr="006934AE">
        <w:rPr>
          <w:rFonts w:asciiTheme="minorHAnsi" w:hAnsiTheme="minorHAnsi" w:cs="Cambria"/>
          <w:sz w:val="22"/>
          <w:szCs w:val="22"/>
        </w:rPr>
        <w:t xml:space="preserve">.1. </w:t>
      </w:r>
      <w:r w:rsidR="00C40981" w:rsidRPr="006934AE">
        <w:rPr>
          <w:rFonts w:asciiTheme="minorHAnsi" w:hAnsiTheme="minorHAnsi" w:cs="Cambria"/>
          <w:sz w:val="22"/>
          <w:szCs w:val="22"/>
        </w:rPr>
        <w:t>Otváranie ponúk sa uskutoční elektronicky.</w:t>
      </w:r>
      <w:r w:rsidR="003C5F82">
        <w:rPr>
          <w:rFonts w:asciiTheme="minorHAnsi" w:hAnsiTheme="minorHAnsi" w:cs="Cambria"/>
          <w:sz w:val="22"/>
          <w:szCs w:val="22"/>
        </w:rPr>
        <w:t xml:space="preserve"> Pri otváraní ponúk bude použitý postup podľa § 52 ZVO postupom podľa § 66 ods. 7 ZVO.</w:t>
      </w:r>
    </w:p>
    <w:p w14:paraId="0700EA95" w14:textId="77777777" w:rsidR="00354769" w:rsidRPr="006934AE" w:rsidRDefault="00354769" w:rsidP="00C07D95">
      <w:pPr>
        <w:pStyle w:val="tl1"/>
        <w:rPr>
          <w:rFonts w:asciiTheme="minorHAnsi" w:hAnsiTheme="minorHAnsi" w:cs="Cambria"/>
          <w:sz w:val="22"/>
          <w:szCs w:val="22"/>
        </w:rPr>
      </w:pPr>
    </w:p>
    <w:p w14:paraId="4934107F" w14:textId="5249EE30" w:rsidR="00194D1C" w:rsidRPr="006934AE" w:rsidRDefault="00540623" w:rsidP="00C07D95">
      <w:pPr>
        <w:pStyle w:val="tl1"/>
        <w:rPr>
          <w:rFonts w:asciiTheme="minorHAnsi" w:hAnsiTheme="minorHAnsi" w:cs="Cambria"/>
          <w:sz w:val="22"/>
          <w:szCs w:val="22"/>
          <w:u w:val="single"/>
        </w:rPr>
      </w:pPr>
      <w:r>
        <w:rPr>
          <w:rFonts w:asciiTheme="minorHAnsi" w:hAnsiTheme="minorHAnsi" w:cs="Cambria"/>
          <w:sz w:val="22"/>
          <w:szCs w:val="22"/>
        </w:rPr>
        <w:t>16</w:t>
      </w:r>
      <w:r w:rsidR="00194D1C" w:rsidRPr="006934AE">
        <w:rPr>
          <w:rFonts w:asciiTheme="minorHAnsi" w:hAnsiTheme="minorHAnsi" w:cs="Cambria"/>
          <w:sz w:val="22"/>
          <w:szCs w:val="22"/>
        </w:rPr>
        <w:t>.2.</w:t>
      </w:r>
      <w:r w:rsidR="004E5853">
        <w:rPr>
          <w:rFonts w:asciiTheme="minorHAnsi" w:hAnsiTheme="minorHAnsi" w:cs="Cambria"/>
          <w:sz w:val="22"/>
          <w:szCs w:val="22"/>
        </w:rPr>
        <w:t xml:space="preserve"> Miesto a čas otvárania ponúk je uvedený</w:t>
      </w:r>
      <w:r w:rsidR="00194D1C" w:rsidRPr="006934AE">
        <w:rPr>
          <w:rFonts w:asciiTheme="minorHAnsi" w:hAnsiTheme="minorHAnsi" w:cs="Cambria"/>
          <w:sz w:val="22"/>
          <w:szCs w:val="22"/>
        </w:rPr>
        <w:t xml:space="preserve"> </w:t>
      </w:r>
      <w:r w:rsidR="008106AF" w:rsidRPr="006934AE">
        <w:rPr>
          <w:rFonts w:asciiTheme="minorHAnsi" w:hAnsiTheme="minorHAnsi" w:cs="Cambria"/>
          <w:sz w:val="22"/>
          <w:szCs w:val="22"/>
          <w:u w:val="single"/>
        </w:rPr>
        <w:t>v</w:t>
      </w:r>
      <w:r w:rsidR="004E5853">
        <w:rPr>
          <w:rFonts w:asciiTheme="minorHAnsi" w:hAnsiTheme="minorHAnsi" w:cs="Cambria"/>
          <w:sz w:val="22"/>
          <w:szCs w:val="22"/>
          <w:u w:val="single"/>
        </w:rPr>
        <w:t> oznámení o vyhlásení verejného obstarávania</w:t>
      </w:r>
      <w:r w:rsidR="00423FE2" w:rsidRPr="006934AE">
        <w:rPr>
          <w:rFonts w:asciiTheme="minorHAnsi" w:hAnsiTheme="minorHAnsi" w:cs="Cambria"/>
          <w:sz w:val="22"/>
          <w:szCs w:val="22"/>
          <w:u w:val="single"/>
        </w:rPr>
        <w:t>.</w:t>
      </w:r>
    </w:p>
    <w:p w14:paraId="6D69C514" w14:textId="77777777" w:rsidR="00354769" w:rsidRPr="006934AE" w:rsidRDefault="00354769" w:rsidP="00C07D95">
      <w:pPr>
        <w:pStyle w:val="tl1"/>
        <w:rPr>
          <w:rFonts w:asciiTheme="minorHAnsi" w:hAnsiTheme="minorHAnsi" w:cs="Cambria"/>
          <w:sz w:val="22"/>
          <w:szCs w:val="22"/>
        </w:rPr>
      </w:pPr>
    </w:p>
    <w:p w14:paraId="4F090291" w14:textId="2B352047" w:rsidR="00A44F6A" w:rsidRDefault="00540623" w:rsidP="00551798">
      <w:pPr>
        <w:pStyle w:val="tl1"/>
        <w:rPr>
          <w:rFonts w:asciiTheme="minorHAnsi" w:hAnsiTheme="minorHAnsi" w:cs="Cambria"/>
          <w:sz w:val="22"/>
          <w:szCs w:val="22"/>
        </w:rPr>
      </w:pPr>
      <w:r>
        <w:rPr>
          <w:rFonts w:asciiTheme="minorHAnsi" w:hAnsiTheme="minorHAnsi" w:cs="Cambria"/>
          <w:sz w:val="22"/>
          <w:szCs w:val="22"/>
        </w:rPr>
        <w:t>16</w:t>
      </w:r>
      <w:r w:rsidR="00194D1C" w:rsidRPr="006934AE">
        <w:rPr>
          <w:rFonts w:asciiTheme="minorHAnsi" w:hAnsiTheme="minorHAnsi" w:cs="Cambria"/>
          <w:sz w:val="22"/>
          <w:szCs w:val="22"/>
        </w:rPr>
        <w:t xml:space="preserve">.3. </w:t>
      </w:r>
      <w:r w:rsidR="00551798">
        <w:rPr>
          <w:rFonts w:asciiTheme="minorHAnsi" w:hAnsiTheme="minorHAnsi" w:cs="Cambria"/>
          <w:sz w:val="22"/>
          <w:szCs w:val="22"/>
        </w:rPr>
        <w:t>Otváranie ponúk je vzhľadom na použitie § 54 ZVO (použitie elektronickej aukcie) neverejné. Údaje z otvárania ponúk komisia nezverejňuje a neposiela uchádzačom ani zápisnicu z otvárania ponúk</w:t>
      </w:r>
      <w:r w:rsidR="00A44F6A" w:rsidRPr="006934AE">
        <w:rPr>
          <w:rFonts w:asciiTheme="minorHAnsi" w:hAnsiTheme="minorHAnsi" w:cs="Cambria"/>
          <w:sz w:val="22"/>
          <w:szCs w:val="22"/>
        </w:rPr>
        <w:t>.</w:t>
      </w:r>
    </w:p>
    <w:p w14:paraId="62B971A2" w14:textId="77777777" w:rsidR="00551798" w:rsidRPr="006934AE" w:rsidRDefault="00551798" w:rsidP="00551798">
      <w:pPr>
        <w:pStyle w:val="tl1"/>
        <w:rPr>
          <w:rFonts w:asciiTheme="minorHAnsi" w:hAnsiTheme="minorHAnsi" w:cs="Cambria"/>
          <w:sz w:val="22"/>
          <w:szCs w:val="22"/>
        </w:rPr>
      </w:pPr>
    </w:p>
    <w:p w14:paraId="3E5DC90F" w14:textId="5D637D99" w:rsidR="00354769" w:rsidRPr="006934AE" w:rsidRDefault="00540623" w:rsidP="004D672E">
      <w:pPr>
        <w:pStyle w:val="tl1"/>
        <w:rPr>
          <w:rFonts w:asciiTheme="minorHAnsi" w:hAnsiTheme="minorHAnsi" w:cs="Arial"/>
          <w:b/>
          <w:sz w:val="22"/>
          <w:szCs w:val="22"/>
        </w:rPr>
      </w:pPr>
      <w:r>
        <w:rPr>
          <w:rFonts w:asciiTheme="minorHAnsi" w:hAnsiTheme="minorHAnsi" w:cs="Calibri"/>
          <w:b/>
          <w:bCs/>
          <w:sz w:val="22"/>
          <w:szCs w:val="22"/>
        </w:rPr>
        <w:t>17</w:t>
      </w:r>
      <w:r w:rsidR="00513D8E" w:rsidRPr="006934AE">
        <w:rPr>
          <w:rFonts w:asciiTheme="minorHAnsi" w:hAnsiTheme="minorHAnsi" w:cs="Calibri"/>
          <w:b/>
          <w:bCs/>
          <w:sz w:val="22"/>
          <w:szCs w:val="22"/>
        </w:rPr>
        <w:t>. VYHODNOTENIE SPLNENIA PODMIENOK ÚČASTI</w:t>
      </w:r>
    </w:p>
    <w:p w14:paraId="2C909875" w14:textId="35CDBD7B" w:rsidR="00C2498D" w:rsidRPr="00C2498D" w:rsidRDefault="00540623" w:rsidP="00C2498D">
      <w:pPr>
        <w:pStyle w:val="Nadpis3"/>
        <w:rPr>
          <w:rFonts w:ascii="Calibri" w:hAnsi="Calibri" w:cs="Calibri"/>
          <w:b w:val="0"/>
          <w:sz w:val="22"/>
          <w:szCs w:val="22"/>
        </w:rPr>
      </w:pPr>
      <w:r>
        <w:rPr>
          <w:rFonts w:ascii="Calibri" w:hAnsi="Calibri" w:cs="Calibri"/>
          <w:b w:val="0"/>
          <w:sz w:val="22"/>
          <w:szCs w:val="22"/>
        </w:rPr>
        <w:t>17</w:t>
      </w:r>
      <w:r w:rsidR="00C2498D" w:rsidRPr="00C2498D">
        <w:rPr>
          <w:rFonts w:ascii="Calibri" w:hAnsi="Calibri" w:cs="Calibri"/>
          <w:b w:val="0"/>
          <w:sz w:val="22"/>
          <w:szCs w:val="22"/>
        </w:rPr>
        <w:t>.1. Na proces vyhodnocovania splnenia podmienok účasti uchádzačov budú aplikované postupy uvedené v § 40 ZVO a § 152 ods. 4 ZVO.</w:t>
      </w:r>
    </w:p>
    <w:p w14:paraId="42358DFB" w14:textId="77777777" w:rsidR="00C2498D" w:rsidRPr="00C2498D" w:rsidRDefault="00C2498D" w:rsidP="00C2498D">
      <w:pPr>
        <w:jc w:val="both"/>
        <w:rPr>
          <w:rFonts w:ascii="Calibri" w:hAnsi="Calibri" w:cs="Calibri"/>
          <w:sz w:val="22"/>
          <w:szCs w:val="22"/>
        </w:rPr>
      </w:pPr>
    </w:p>
    <w:p w14:paraId="1B94A8FB" w14:textId="10C4919B" w:rsidR="00C2498D" w:rsidRPr="00C2498D" w:rsidRDefault="00540623" w:rsidP="00C2498D">
      <w:pPr>
        <w:jc w:val="both"/>
        <w:rPr>
          <w:rFonts w:ascii="Calibri" w:hAnsi="Calibri" w:cs="Calibri"/>
          <w:sz w:val="22"/>
          <w:szCs w:val="22"/>
        </w:rPr>
      </w:pPr>
      <w:r>
        <w:rPr>
          <w:rFonts w:ascii="Calibri" w:hAnsi="Calibri" w:cs="Calibri"/>
          <w:sz w:val="22"/>
          <w:szCs w:val="22"/>
        </w:rPr>
        <w:t>17</w:t>
      </w:r>
      <w:r w:rsidR="00C2498D" w:rsidRPr="00C2498D">
        <w:rPr>
          <w:rFonts w:ascii="Calibri" w:hAnsi="Calibri" w:cs="Calibri"/>
          <w:sz w:val="22"/>
          <w:szCs w:val="22"/>
        </w:rPr>
        <w:t>.2. V zmysle § 152 ods. 5 ZVO, verejný obstarávateľ je bez ohľadu na § 152 ods. 4 ZVO oprávnený od uchádzača dodatočne vyžiadať doklad podľa § 32 ods. 2 písm. b) a c) ZVO.</w:t>
      </w:r>
    </w:p>
    <w:p w14:paraId="31237402" w14:textId="77777777" w:rsidR="00C2498D" w:rsidRPr="00C2498D" w:rsidRDefault="00C2498D" w:rsidP="00C2498D">
      <w:pPr>
        <w:jc w:val="both"/>
        <w:rPr>
          <w:rFonts w:ascii="Calibri" w:hAnsi="Calibri" w:cs="Calibri"/>
          <w:sz w:val="22"/>
          <w:szCs w:val="22"/>
        </w:rPr>
      </w:pPr>
    </w:p>
    <w:p w14:paraId="38264DDD" w14:textId="392F0EE5" w:rsidR="00C2498D" w:rsidRPr="00C2498D" w:rsidRDefault="00540623" w:rsidP="00C2498D">
      <w:pPr>
        <w:jc w:val="both"/>
        <w:rPr>
          <w:rFonts w:ascii="Calibri" w:hAnsi="Calibri" w:cs="Calibri"/>
          <w:sz w:val="22"/>
          <w:szCs w:val="22"/>
        </w:rPr>
      </w:pPr>
      <w:r>
        <w:rPr>
          <w:rFonts w:ascii="Calibri" w:hAnsi="Calibri" w:cs="Calibri"/>
          <w:sz w:val="22"/>
          <w:szCs w:val="22"/>
        </w:rPr>
        <w:t>17</w:t>
      </w:r>
      <w:r w:rsidR="00C2498D" w:rsidRPr="00C2498D">
        <w:rPr>
          <w:rFonts w:ascii="Calibri" w:hAnsi="Calibri" w:cs="Calibri"/>
          <w:sz w:val="22"/>
          <w:szCs w:val="22"/>
        </w:rPr>
        <w:t>.3. 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3085E8A9" w14:textId="77777777" w:rsidR="00C2498D" w:rsidRPr="00C2498D" w:rsidRDefault="00C2498D" w:rsidP="00C2498D">
      <w:pPr>
        <w:jc w:val="both"/>
        <w:rPr>
          <w:rFonts w:ascii="Calibri" w:hAnsi="Calibri" w:cs="Calibri"/>
          <w:sz w:val="22"/>
          <w:szCs w:val="22"/>
        </w:rPr>
      </w:pPr>
    </w:p>
    <w:p w14:paraId="1C3B58EA" w14:textId="378454B5" w:rsidR="00C2498D" w:rsidRPr="00C2498D" w:rsidRDefault="00540623" w:rsidP="00C2498D">
      <w:pPr>
        <w:jc w:val="both"/>
        <w:rPr>
          <w:rFonts w:ascii="Calibri" w:hAnsi="Calibri" w:cs="Calibri"/>
          <w:sz w:val="22"/>
          <w:szCs w:val="22"/>
        </w:rPr>
      </w:pPr>
      <w:r>
        <w:rPr>
          <w:rFonts w:ascii="Calibri" w:hAnsi="Calibri" w:cs="Calibri"/>
          <w:sz w:val="22"/>
          <w:szCs w:val="22"/>
        </w:rPr>
        <w:t>17</w:t>
      </w:r>
      <w:r w:rsidR="00C2498D" w:rsidRPr="00C2498D">
        <w:rPr>
          <w:rFonts w:ascii="Calibri" w:hAnsi="Calibri" w:cs="Calibri"/>
          <w:sz w:val="22"/>
          <w:szCs w:val="22"/>
        </w:rPr>
        <w:t>.4. V súvislosti s vyššie uvedením verejný obstarávateľ v zmysle § 55 ods. 1 ZVO vyhodnotí splnenie podmienok účasti podľa § 40 ZVO u uchádzača, ktorý sa umiestnil na prvom mieste v poradí alebo u uchádzačov, ktorí sa umiestnili na prvom až treťom mieste v poradí.</w:t>
      </w:r>
    </w:p>
    <w:p w14:paraId="058B6F37" w14:textId="77777777" w:rsidR="00D819DA" w:rsidRPr="006934AE" w:rsidRDefault="00D819DA" w:rsidP="00D819DA">
      <w:pPr>
        <w:rPr>
          <w:rFonts w:asciiTheme="minorHAnsi" w:hAnsiTheme="minorHAnsi"/>
          <w:sz w:val="22"/>
          <w:szCs w:val="22"/>
        </w:rPr>
      </w:pPr>
    </w:p>
    <w:p w14:paraId="51364940" w14:textId="59ADFB78" w:rsidR="00354769" w:rsidRPr="006934AE" w:rsidRDefault="00540623" w:rsidP="00C07D95">
      <w:pPr>
        <w:pStyle w:val="tl1"/>
        <w:rPr>
          <w:rFonts w:asciiTheme="minorHAnsi" w:hAnsiTheme="minorHAnsi" w:cs="Calibri"/>
          <w:b/>
          <w:sz w:val="22"/>
          <w:szCs w:val="22"/>
        </w:rPr>
      </w:pPr>
      <w:r>
        <w:rPr>
          <w:rFonts w:asciiTheme="minorHAnsi" w:hAnsiTheme="minorHAnsi" w:cs="Calibri"/>
          <w:b/>
          <w:bCs/>
          <w:sz w:val="22"/>
          <w:szCs w:val="22"/>
        </w:rPr>
        <w:t>18</w:t>
      </w:r>
      <w:r w:rsidR="00D819DA" w:rsidRPr="006934AE">
        <w:rPr>
          <w:rFonts w:asciiTheme="minorHAnsi" w:hAnsiTheme="minorHAnsi" w:cs="Calibri"/>
          <w:b/>
          <w:bCs/>
          <w:sz w:val="22"/>
          <w:szCs w:val="22"/>
        </w:rPr>
        <w:t>. VYHODNOCOVANIE</w:t>
      </w:r>
      <w:r w:rsidR="00513D8E" w:rsidRPr="006934AE">
        <w:rPr>
          <w:rFonts w:asciiTheme="minorHAnsi" w:hAnsiTheme="minorHAnsi" w:cs="Calibri"/>
          <w:b/>
          <w:bCs/>
          <w:sz w:val="22"/>
          <w:szCs w:val="22"/>
        </w:rPr>
        <w:t xml:space="preserve"> PONÚK </w:t>
      </w:r>
    </w:p>
    <w:p w14:paraId="0641A2B4" w14:textId="2AF0A2BD" w:rsidR="00322748" w:rsidRPr="0018293D" w:rsidRDefault="00540623" w:rsidP="00322748">
      <w:pPr>
        <w:pStyle w:val="Default"/>
        <w:jc w:val="both"/>
        <w:rPr>
          <w:rFonts w:asciiTheme="minorHAnsi" w:hAnsiTheme="minorHAnsi"/>
          <w:sz w:val="22"/>
          <w:szCs w:val="22"/>
          <w:lang w:val="sk-SK"/>
        </w:rPr>
      </w:pPr>
      <w:r>
        <w:rPr>
          <w:rFonts w:asciiTheme="minorHAnsi" w:hAnsiTheme="minorHAnsi" w:cs="Calibri"/>
          <w:sz w:val="22"/>
          <w:szCs w:val="22"/>
        </w:rPr>
        <w:t>18</w:t>
      </w:r>
      <w:r w:rsidR="00322748">
        <w:rPr>
          <w:rFonts w:asciiTheme="minorHAnsi" w:hAnsiTheme="minorHAnsi" w:cs="Calibri"/>
          <w:sz w:val="22"/>
          <w:szCs w:val="22"/>
        </w:rPr>
        <w:t>.1.</w:t>
      </w:r>
      <w:r w:rsidR="0018611F">
        <w:rPr>
          <w:rFonts w:asciiTheme="minorHAnsi" w:hAnsiTheme="minorHAnsi" w:cs="Calibri"/>
          <w:sz w:val="22"/>
          <w:szCs w:val="22"/>
        </w:rPr>
        <w:t xml:space="preserve"> </w:t>
      </w:r>
      <w:r w:rsidR="0018611F">
        <w:rPr>
          <w:rFonts w:asciiTheme="minorHAnsi" w:hAnsiTheme="minorHAnsi" w:cs="Calibri"/>
          <w:sz w:val="22"/>
          <w:szCs w:val="22"/>
          <w:lang w:val="sk-SK"/>
        </w:rPr>
        <w:t>V</w:t>
      </w:r>
      <w:r w:rsidR="0018293D">
        <w:rPr>
          <w:rFonts w:asciiTheme="minorHAnsi" w:hAnsiTheme="minorHAnsi"/>
          <w:sz w:val="22"/>
          <w:szCs w:val="22"/>
          <w:lang w:val="sk-SK"/>
        </w:rPr>
        <w:t xml:space="preserve">zhľadom </w:t>
      </w:r>
      <w:proofErr w:type="gramStart"/>
      <w:r w:rsidR="0018293D">
        <w:rPr>
          <w:rFonts w:asciiTheme="minorHAnsi" w:hAnsiTheme="minorHAnsi"/>
          <w:sz w:val="22"/>
          <w:szCs w:val="22"/>
          <w:lang w:val="sk-SK"/>
        </w:rPr>
        <w:t>na</w:t>
      </w:r>
      <w:proofErr w:type="gramEnd"/>
      <w:r w:rsidR="0018293D">
        <w:rPr>
          <w:rFonts w:asciiTheme="minorHAnsi" w:hAnsiTheme="minorHAnsi"/>
          <w:sz w:val="22"/>
          <w:szCs w:val="22"/>
          <w:lang w:val="sk-SK"/>
        </w:rPr>
        <w:t xml:space="preserve"> </w:t>
      </w:r>
      <w:r w:rsidR="00322748" w:rsidRPr="0018293D">
        <w:rPr>
          <w:rFonts w:asciiTheme="minorHAnsi" w:hAnsiTheme="minorHAnsi"/>
          <w:sz w:val="22"/>
          <w:szCs w:val="22"/>
          <w:lang w:val="sk-SK"/>
        </w:rPr>
        <w:t xml:space="preserve">použitie ustanovení týkajúcich sa jednoobálkovej reverznej verejnej súťaže podľa § 66 ods. 7 a § 49 ods. </w:t>
      </w:r>
      <w:r w:rsidR="006F597C">
        <w:rPr>
          <w:rFonts w:asciiTheme="minorHAnsi" w:hAnsiTheme="minorHAnsi"/>
          <w:sz w:val="22"/>
          <w:szCs w:val="22"/>
          <w:lang w:val="sk-SK"/>
        </w:rPr>
        <w:t>1</w:t>
      </w:r>
      <w:r w:rsidR="00322748" w:rsidRPr="0018293D">
        <w:rPr>
          <w:rFonts w:asciiTheme="minorHAnsi" w:hAnsiTheme="minorHAnsi"/>
          <w:sz w:val="22"/>
          <w:szCs w:val="22"/>
          <w:lang w:val="sk-SK"/>
        </w:rPr>
        <w:t xml:space="preserve"> písm. a) ZVO, pristúpi komisia vymenovaná </w:t>
      </w:r>
      <w:r w:rsidR="0018293D">
        <w:rPr>
          <w:rFonts w:asciiTheme="minorHAnsi" w:hAnsiTheme="minorHAnsi"/>
          <w:sz w:val="22"/>
          <w:szCs w:val="22"/>
          <w:lang w:val="sk-SK"/>
        </w:rPr>
        <w:t xml:space="preserve">verejným </w:t>
      </w:r>
      <w:r w:rsidR="00322748" w:rsidRPr="0018293D">
        <w:rPr>
          <w:rFonts w:asciiTheme="minorHAnsi" w:hAnsiTheme="minorHAnsi"/>
          <w:sz w:val="22"/>
          <w:szCs w:val="22"/>
          <w:lang w:val="sk-SK"/>
        </w:rPr>
        <w:t xml:space="preserve">obstarávateľom najprv k vyhodnoteniu predložených ponúk z pohľadu splnenia požiadaviek na predmet zákazky podľa § 53 ZVO. </w:t>
      </w:r>
    </w:p>
    <w:p w14:paraId="0E9619C4" w14:textId="77777777" w:rsidR="00322748" w:rsidRPr="0018293D" w:rsidRDefault="00322748" w:rsidP="00322748">
      <w:pPr>
        <w:pStyle w:val="Default"/>
        <w:jc w:val="both"/>
        <w:rPr>
          <w:rFonts w:asciiTheme="minorHAnsi" w:hAnsiTheme="minorHAnsi"/>
          <w:sz w:val="22"/>
          <w:szCs w:val="22"/>
          <w:lang w:val="sk-SK"/>
        </w:rPr>
      </w:pPr>
    </w:p>
    <w:p w14:paraId="4FF53286" w14:textId="42FBEF6A" w:rsidR="00322748" w:rsidRPr="0018293D" w:rsidRDefault="00540623" w:rsidP="00322748">
      <w:pPr>
        <w:pStyle w:val="Default"/>
        <w:jc w:val="both"/>
        <w:rPr>
          <w:rFonts w:asciiTheme="minorHAnsi" w:hAnsiTheme="minorHAnsi"/>
          <w:sz w:val="22"/>
          <w:szCs w:val="22"/>
          <w:lang w:val="sk-SK"/>
        </w:rPr>
      </w:pPr>
      <w:r>
        <w:rPr>
          <w:rFonts w:asciiTheme="minorHAnsi" w:hAnsiTheme="minorHAnsi"/>
          <w:sz w:val="22"/>
          <w:szCs w:val="22"/>
          <w:lang w:val="sk-SK"/>
        </w:rPr>
        <w:t>18</w:t>
      </w:r>
      <w:r w:rsidR="00322748" w:rsidRPr="0018293D">
        <w:rPr>
          <w:rFonts w:asciiTheme="minorHAnsi" w:hAnsiTheme="minorHAnsi"/>
          <w:sz w:val="22"/>
          <w:szCs w:val="22"/>
          <w:lang w:val="sk-SK"/>
        </w:rPr>
        <w:t>.2.</w:t>
      </w:r>
      <w:r w:rsidR="0018611F">
        <w:rPr>
          <w:rFonts w:asciiTheme="minorHAnsi" w:hAnsiTheme="minorHAnsi"/>
          <w:sz w:val="22"/>
          <w:szCs w:val="22"/>
          <w:lang w:val="sk-SK"/>
        </w:rPr>
        <w:t xml:space="preserve"> </w:t>
      </w:r>
      <w:r w:rsidR="00322748" w:rsidRPr="0018293D">
        <w:rPr>
          <w:rFonts w:asciiTheme="minorHAnsi" w:hAnsiTheme="minorHAnsi"/>
          <w:sz w:val="22"/>
          <w:szCs w:val="22"/>
          <w:lang w:val="sk-SK"/>
        </w:rPr>
        <w:t>Ponuky budú z hľadiska plnenia kritéria vyhodnocované elektronickou aukciou. Pravidlá elektron</w:t>
      </w:r>
      <w:r w:rsidR="006C7AA3">
        <w:rPr>
          <w:rFonts w:asciiTheme="minorHAnsi" w:hAnsiTheme="minorHAnsi"/>
          <w:sz w:val="22"/>
          <w:szCs w:val="22"/>
          <w:lang w:val="sk-SK"/>
        </w:rPr>
        <w:t>ickej aukcie sú uvedené v bode 19</w:t>
      </w:r>
      <w:r w:rsidR="00322748" w:rsidRPr="0018293D">
        <w:rPr>
          <w:rFonts w:asciiTheme="minorHAnsi" w:hAnsiTheme="minorHAnsi"/>
          <w:sz w:val="22"/>
          <w:szCs w:val="22"/>
          <w:lang w:val="sk-SK"/>
        </w:rPr>
        <w:t xml:space="preserve">. tejto časti SP. </w:t>
      </w:r>
    </w:p>
    <w:p w14:paraId="1F0B818C" w14:textId="65A3976E" w:rsidR="00322748" w:rsidRPr="0018293D" w:rsidRDefault="00322748" w:rsidP="00322748">
      <w:pPr>
        <w:pStyle w:val="Default"/>
        <w:jc w:val="both"/>
        <w:rPr>
          <w:rFonts w:asciiTheme="minorHAnsi" w:hAnsiTheme="minorHAnsi"/>
          <w:sz w:val="22"/>
          <w:szCs w:val="22"/>
          <w:lang w:val="sk-SK"/>
        </w:rPr>
      </w:pPr>
      <w:r w:rsidRPr="0018293D">
        <w:rPr>
          <w:rFonts w:asciiTheme="minorHAnsi" w:hAnsiTheme="minorHAnsi"/>
          <w:sz w:val="22"/>
          <w:szCs w:val="22"/>
          <w:lang w:val="sk-SK"/>
        </w:rPr>
        <w:t xml:space="preserve"> </w:t>
      </w:r>
    </w:p>
    <w:p w14:paraId="4CA725A4" w14:textId="41FCB2DE" w:rsidR="00322748" w:rsidRPr="0018293D" w:rsidRDefault="00540623" w:rsidP="00322748">
      <w:pPr>
        <w:pStyle w:val="Default"/>
        <w:jc w:val="both"/>
        <w:rPr>
          <w:rFonts w:asciiTheme="minorHAnsi" w:hAnsiTheme="minorHAnsi"/>
          <w:sz w:val="22"/>
          <w:szCs w:val="22"/>
          <w:lang w:val="sk-SK"/>
        </w:rPr>
      </w:pPr>
      <w:r>
        <w:rPr>
          <w:rFonts w:asciiTheme="minorHAnsi" w:hAnsiTheme="minorHAnsi"/>
          <w:sz w:val="22"/>
          <w:szCs w:val="22"/>
          <w:lang w:val="sk-SK"/>
        </w:rPr>
        <w:t>18</w:t>
      </w:r>
      <w:r w:rsidR="00322748" w:rsidRPr="0018293D">
        <w:rPr>
          <w:rFonts w:asciiTheme="minorHAnsi" w:hAnsiTheme="minorHAnsi"/>
          <w:sz w:val="22"/>
          <w:szCs w:val="22"/>
          <w:lang w:val="sk-SK"/>
        </w:rPr>
        <w:t>.3.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1775AD81" w14:textId="67F8BE3D" w:rsidR="00322748" w:rsidRPr="00443DBB" w:rsidRDefault="00322748" w:rsidP="00322748">
      <w:pPr>
        <w:pStyle w:val="Default"/>
        <w:jc w:val="both"/>
        <w:rPr>
          <w:rFonts w:asciiTheme="minorHAnsi" w:hAnsiTheme="minorHAnsi"/>
          <w:sz w:val="22"/>
          <w:szCs w:val="22"/>
        </w:rPr>
      </w:pPr>
      <w:r w:rsidRPr="00443DBB">
        <w:rPr>
          <w:rFonts w:asciiTheme="minorHAnsi" w:hAnsiTheme="minorHAnsi"/>
          <w:sz w:val="22"/>
          <w:szCs w:val="22"/>
        </w:rPr>
        <w:t xml:space="preserve"> </w:t>
      </w:r>
    </w:p>
    <w:p w14:paraId="188DF8F2" w14:textId="2A3D4E30" w:rsidR="00322748" w:rsidRDefault="00540623" w:rsidP="00322748">
      <w:pPr>
        <w:jc w:val="both"/>
        <w:rPr>
          <w:rFonts w:asciiTheme="minorHAnsi" w:hAnsiTheme="minorHAnsi"/>
          <w:sz w:val="22"/>
          <w:szCs w:val="22"/>
        </w:rPr>
      </w:pPr>
      <w:r>
        <w:rPr>
          <w:rFonts w:asciiTheme="minorHAnsi" w:hAnsiTheme="minorHAnsi"/>
          <w:sz w:val="22"/>
          <w:szCs w:val="22"/>
        </w:rPr>
        <w:t>18</w:t>
      </w:r>
      <w:r w:rsidR="00322748" w:rsidRPr="00443DBB">
        <w:rPr>
          <w:rFonts w:asciiTheme="minorHAnsi" w:hAnsiTheme="minorHAnsi"/>
          <w:sz w:val="22"/>
          <w:szCs w:val="22"/>
        </w:rPr>
        <w:t>.4. Obstarávateľ bezodkladne prostredníctvom komunikačného rozhrania systému JOSEPHINE upovedomí uchádzača, že bol vylúčený alebo, že jeho ponuka bola vylúčená s uvedením dôvodu a lehoty, v ktorej môže byť doručená námietka</w:t>
      </w:r>
      <w:r w:rsidR="00322748">
        <w:rPr>
          <w:rFonts w:asciiTheme="minorHAnsi" w:hAnsiTheme="minorHAnsi"/>
          <w:sz w:val="22"/>
          <w:szCs w:val="22"/>
        </w:rPr>
        <w:t>.</w:t>
      </w:r>
    </w:p>
    <w:p w14:paraId="418E19EE" w14:textId="77777777" w:rsidR="00322748" w:rsidRPr="00443DBB" w:rsidRDefault="00322748" w:rsidP="00322748">
      <w:pPr>
        <w:jc w:val="both"/>
        <w:rPr>
          <w:rFonts w:asciiTheme="minorHAnsi" w:hAnsiTheme="minorHAnsi"/>
          <w:sz w:val="22"/>
          <w:szCs w:val="22"/>
        </w:rPr>
      </w:pPr>
    </w:p>
    <w:p w14:paraId="19940F8B" w14:textId="7CEB17FD" w:rsidR="00322748" w:rsidRPr="00443DBB" w:rsidRDefault="00540623" w:rsidP="00322748">
      <w:pPr>
        <w:jc w:val="both"/>
        <w:rPr>
          <w:rFonts w:asciiTheme="minorHAnsi" w:hAnsiTheme="minorHAnsi"/>
          <w:sz w:val="22"/>
          <w:szCs w:val="22"/>
        </w:rPr>
      </w:pPr>
      <w:r>
        <w:rPr>
          <w:rFonts w:asciiTheme="minorHAnsi" w:hAnsiTheme="minorHAnsi"/>
          <w:sz w:val="22"/>
          <w:szCs w:val="22"/>
        </w:rPr>
        <w:t>18</w:t>
      </w:r>
      <w:r w:rsidR="00322748" w:rsidRPr="00443DBB">
        <w:rPr>
          <w:rFonts w:asciiTheme="minorHAnsi" w:hAnsiTheme="minorHAnsi"/>
          <w:sz w:val="22"/>
          <w:szCs w:val="22"/>
        </w:rPr>
        <w:t xml:space="preserve">.5. Pravidlá pre doručovanie – zásielka sa považuje za doručenú záujemcovi/uchádzačovi, ak jej adresát bude mať objektívnu možnosť oboznámiť sa s jej obsahom, </w:t>
      </w:r>
      <w:proofErr w:type="spellStart"/>
      <w:r w:rsidR="00322748" w:rsidRPr="00443DBB">
        <w:rPr>
          <w:rFonts w:asciiTheme="minorHAnsi" w:hAnsiTheme="minorHAnsi"/>
          <w:sz w:val="22"/>
          <w:szCs w:val="22"/>
        </w:rPr>
        <w:t>t.j</w:t>
      </w:r>
      <w:proofErr w:type="spellEnd"/>
      <w:r w:rsidR="00322748" w:rsidRPr="00443DBB">
        <w:rPr>
          <w:rFonts w:asciiTheme="minorHAnsi" w:hAnsiTheme="minorHAnsi"/>
          <w:sz w:val="22"/>
          <w:szCs w:val="22"/>
        </w:rPr>
        <w:t>. akonáhle sa dostane zásielka do sféry jeho dispozície. Za okamih doručenia sa v systéme JOSEPHINE považuje okamih jej odoslania v systéme JOSEPHINE a to v súlade s funkcionalitou systému.</w:t>
      </w:r>
    </w:p>
    <w:p w14:paraId="2C831CD6" w14:textId="0BD3BA6C" w:rsidR="00493364" w:rsidRDefault="00493364" w:rsidP="00322748">
      <w:pPr>
        <w:pStyle w:val="tl1"/>
        <w:rPr>
          <w:rFonts w:asciiTheme="minorHAnsi" w:hAnsiTheme="minorHAnsi" w:cs="Calibri"/>
          <w:sz w:val="22"/>
          <w:szCs w:val="22"/>
        </w:rPr>
      </w:pPr>
    </w:p>
    <w:p w14:paraId="3CF5FB55" w14:textId="2FC289FA" w:rsidR="00493364" w:rsidRPr="006934AE" w:rsidRDefault="00540623" w:rsidP="00322748">
      <w:pPr>
        <w:pStyle w:val="tl1"/>
        <w:rPr>
          <w:rFonts w:asciiTheme="minorHAnsi" w:hAnsiTheme="minorHAnsi" w:cs="Calibri"/>
          <w:sz w:val="22"/>
          <w:szCs w:val="22"/>
        </w:rPr>
      </w:pPr>
      <w:r>
        <w:rPr>
          <w:rFonts w:asciiTheme="minorHAnsi" w:hAnsiTheme="minorHAnsi" w:cs="Calibri"/>
          <w:sz w:val="22"/>
          <w:szCs w:val="22"/>
        </w:rPr>
        <w:t>18</w:t>
      </w:r>
      <w:r w:rsidR="00493364" w:rsidRPr="006934AE">
        <w:rPr>
          <w:rFonts w:asciiTheme="minorHAnsi" w:hAnsiTheme="minorHAnsi" w:cs="Calibri"/>
          <w:sz w:val="22"/>
          <w:szCs w:val="22"/>
        </w:rPr>
        <w:t>.</w:t>
      </w:r>
      <w:r w:rsidR="00322748">
        <w:rPr>
          <w:rFonts w:asciiTheme="minorHAnsi" w:hAnsiTheme="minorHAnsi" w:cs="Calibri"/>
          <w:sz w:val="22"/>
          <w:szCs w:val="22"/>
        </w:rPr>
        <w:t>6</w:t>
      </w:r>
      <w:r w:rsidR="00493364" w:rsidRPr="006934AE">
        <w:rPr>
          <w:rFonts w:asciiTheme="minorHAnsi" w:hAnsiTheme="minorHAnsi" w:cs="Calibri"/>
          <w:sz w:val="22"/>
          <w:szCs w:val="22"/>
        </w:rPr>
        <w:t>. V prípade ak verejný obstarávateľ požiada uchádzača o vysvetlenie mimoriadne nízkej ponuky, vysvetlenie uchádzača sa musí týkať:</w:t>
      </w:r>
    </w:p>
    <w:p w14:paraId="43B7D18F"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lastRenderedPageBreak/>
        <w:t>hospodárnosti stavebných postupov, hospodárnosti výrobných postupov alebo hospodárnosti poskytovaných služieb,</w:t>
      </w:r>
    </w:p>
    <w:p w14:paraId="7DEF2114"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technického riešenia alebo osobitne výhodných podmienok, ktoré má uchádzač k dispozícii na dodanie tovaru, na uskutočnenie stavebných prác, na poskytnutie služby,</w:t>
      </w:r>
    </w:p>
    <w:p w14:paraId="59D4FD11"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osobitosti tovaru, osobitosti stavebných prác alebo osobitosti služby navrhovanej uchádzačom,</w:t>
      </w:r>
    </w:p>
    <w:p w14:paraId="5AFD584E"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dodržiavania povinností v oblasti ochrany životného prostredia, sociálneho práva alebo pracovného práva podľa osobitných predpisov,</w:t>
      </w:r>
    </w:p>
    <w:p w14:paraId="44318E17"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dodržiavania povinností voči subdodávateľom,</w:t>
      </w:r>
    </w:p>
    <w:p w14:paraId="3C24D575"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možnosti uchádzača získať štátnu pomoc.</w:t>
      </w:r>
    </w:p>
    <w:p w14:paraId="6A25742E" w14:textId="1BE1B011" w:rsidR="00354769" w:rsidRPr="006934AE" w:rsidRDefault="00493364" w:rsidP="00322748">
      <w:pPr>
        <w:pStyle w:val="tl1"/>
        <w:rPr>
          <w:rFonts w:asciiTheme="minorHAnsi" w:hAnsiTheme="minorHAnsi" w:cs="Calibri"/>
          <w:sz w:val="22"/>
          <w:szCs w:val="22"/>
        </w:rPr>
      </w:pPr>
      <w:r w:rsidRPr="006934AE">
        <w:rPr>
          <w:rFonts w:asciiTheme="minorHAnsi" w:hAnsiTheme="minorHAnsi" w:cs="Calibri"/>
          <w:sz w:val="22"/>
          <w:szCs w:val="22"/>
        </w:rPr>
        <w:t>Uchádzač musí komisii verejného obstarávateľa na vyhodnotenie ponúk predložiť záväzný právny dokument (zmluva, dohoda a pod., originál prípadne úradne overená kópia) s výrobcom alebo predajcom tov</w:t>
      </w:r>
      <w:r w:rsidR="004E5DB6">
        <w:rPr>
          <w:rFonts w:asciiTheme="minorHAnsi" w:hAnsiTheme="minorHAnsi" w:cs="Calibri"/>
          <w:sz w:val="22"/>
          <w:szCs w:val="22"/>
        </w:rPr>
        <w:t>arov, či poskytovateľom služieb</w:t>
      </w:r>
      <w:r w:rsidRPr="006934AE">
        <w:rPr>
          <w:rFonts w:asciiTheme="minorHAnsi" w:hAnsiTheme="minorHAnsi" w:cs="Calibri"/>
          <w:sz w:val="22"/>
          <w:szCs w:val="22"/>
        </w:rPr>
        <w:t>,</w:t>
      </w:r>
      <w:r w:rsidR="004E5DB6">
        <w:rPr>
          <w:rFonts w:asciiTheme="minorHAnsi" w:hAnsiTheme="minorHAnsi" w:cs="Calibri"/>
          <w:sz w:val="22"/>
          <w:szCs w:val="22"/>
        </w:rPr>
        <w:t xml:space="preserve"> </w:t>
      </w:r>
      <w:r w:rsidRPr="006934AE">
        <w:rPr>
          <w:rFonts w:asciiTheme="minorHAnsi" w:hAnsiTheme="minorHAnsi" w:cs="Calibri"/>
          <w:sz w:val="22"/>
          <w:szCs w:val="22"/>
        </w:rPr>
        <w:t>a to na všetky tovary, ktorých nie je uchádzač výrobcom, a tiež služby použité v súvislosti s dodávkou predm</w:t>
      </w:r>
      <w:r w:rsidR="005C32DD" w:rsidRPr="006934AE">
        <w:rPr>
          <w:rFonts w:asciiTheme="minorHAnsi" w:hAnsiTheme="minorHAnsi" w:cs="Calibri"/>
          <w:sz w:val="22"/>
          <w:szCs w:val="22"/>
        </w:rPr>
        <w:t>etu zákazky, spĺňajúcimi znaky mimoriadne</w:t>
      </w:r>
      <w:r w:rsidRPr="006934AE">
        <w:rPr>
          <w:rFonts w:asciiTheme="minorHAnsi" w:hAnsiTheme="minorHAnsi" w:cs="Calibri"/>
          <w:sz w:val="22"/>
          <w:szCs w:val="22"/>
        </w:rPr>
        <w:t xml:space="preserve"> nízkej ponuky, kde garantuje ceny počas celého obdobia realizácie dodávky.</w:t>
      </w:r>
    </w:p>
    <w:p w14:paraId="39E6F2A9" w14:textId="77777777" w:rsidR="00354769" w:rsidRPr="006934AE" w:rsidRDefault="00354769" w:rsidP="00C07D95">
      <w:pPr>
        <w:pStyle w:val="tl1"/>
        <w:rPr>
          <w:rFonts w:asciiTheme="minorHAnsi" w:hAnsiTheme="minorHAnsi" w:cs="Calibri"/>
          <w:b/>
          <w:sz w:val="22"/>
          <w:szCs w:val="22"/>
        </w:rPr>
      </w:pPr>
    </w:p>
    <w:p w14:paraId="6BF81116" w14:textId="43A119B6" w:rsidR="00354769" w:rsidRPr="006934AE" w:rsidRDefault="00540623" w:rsidP="004D672E">
      <w:pPr>
        <w:pStyle w:val="tl1"/>
        <w:rPr>
          <w:rFonts w:asciiTheme="minorHAnsi" w:hAnsiTheme="minorHAnsi" w:cs="Calibri"/>
          <w:b/>
          <w:bCs/>
          <w:sz w:val="22"/>
          <w:szCs w:val="22"/>
        </w:rPr>
      </w:pPr>
      <w:r>
        <w:rPr>
          <w:rFonts w:asciiTheme="minorHAnsi" w:hAnsiTheme="minorHAnsi" w:cs="Calibri"/>
          <w:b/>
          <w:sz w:val="22"/>
          <w:szCs w:val="22"/>
        </w:rPr>
        <w:t>19</w:t>
      </w:r>
      <w:r w:rsidR="00513D8E" w:rsidRPr="006934AE">
        <w:rPr>
          <w:rFonts w:asciiTheme="minorHAnsi" w:hAnsiTheme="minorHAnsi" w:cs="Calibri"/>
          <w:b/>
          <w:sz w:val="22"/>
          <w:szCs w:val="22"/>
        </w:rPr>
        <w:t xml:space="preserve">. </w:t>
      </w:r>
      <w:r w:rsidR="00513D8E" w:rsidRPr="006934AE">
        <w:rPr>
          <w:rFonts w:asciiTheme="minorHAnsi" w:hAnsiTheme="minorHAnsi" w:cs="Calibri"/>
          <w:b/>
          <w:bCs/>
          <w:sz w:val="22"/>
          <w:szCs w:val="22"/>
        </w:rPr>
        <w:t>PRAVIDLÁ ELEKTRONICKEJ AUKCIE</w:t>
      </w:r>
    </w:p>
    <w:p w14:paraId="7928311D" w14:textId="77777777" w:rsidR="00EA4131" w:rsidRPr="005D18E7" w:rsidRDefault="00EA4131" w:rsidP="00C764BC">
      <w:pPr>
        <w:jc w:val="both"/>
        <w:rPr>
          <w:rFonts w:asciiTheme="minorHAnsi" w:hAnsiTheme="minorHAnsi"/>
          <w:sz w:val="22"/>
          <w:szCs w:val="22"/>
        </w:rPr>
      </w:pPr>
    </w:p>
    <w:p w14:paraId="57F11469" w14:textId="33EA06AA"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.1. Základné pojmy</w:t>
      </w:r>
    </w:p>
    <w:p w14:paraId="56A8E54C" w14:textId="77777777" w:rsidR="00C764BC" w:rsidRPr="005D18E7" w:rsidRDefault="00C764BC" w:rsidP="00C764BC">
      <w:pPr>
        <w:jc w:val="both"/>
        <w:rPr>
          <w:rFonts w:asciiTheme="minorHAnsi" w:hAnsiTheme="minorHAnsi"/>
          <w:sz w:val="22"/>
          <w:szCs w:val="22"/>
        </w:rPr>
      </w:pPr>
    </w:p>
    <w:p w14:paraId="287176B1"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Elektronická aukcia (ďalej len „</w:t>
      </w:r>
      <w:proofErr w:type="spellStart"/>
      <w:r w:rsidRPr="005D18E7">
        <w:rPr>
          <w:rFonts w:asciiTheme="minorHAnsi" w:hAnsiTheme="minorHAnsi"/>
          <w:sz w:val="22"/>
          <w:szCs w:val="22"/>
        </w:rPr>
        <w:t>eAukcia</w:t>
      </w:r>
      <w:proofErr w:type="spellEnd"/>
      <w:r w:rsidRPr="005D18E7">
        <w:rPr>
          <w:rFonts w:asciiTheme="minorHAnsi" w:hAnsiTheme="minorHAnsi"/>
          <w:sz w:val="22"/>
          <w:szCs w:val="22"/>
        </w:rPr>
        <w:t xml:space="preserve">“) je na účely tohto verejného obstarávania opakujúci sa proces, ktorý využíva systémy certifikované podľa § 151 ZVO na predkladanie nových cien upravených smerom nadol. </w:t>
      </w:r>
      <w:proofErr w:type="spellStart"/>
      <w:r w:rsidRPr="005D18E7">
        <w:rPr>
          <w:rFonts w:asciiTheme="minorHAnsi" w:hAnsiTheme="minorHAnsi"/>
          <w:sz w:val="22"/>
          <w:szCs w:val="22"/>
        </w:rPr>
        <w:t>eAukcia</w:t>
      </w:r>
      <w:proofErr w:type="spellEnd"/>
      <w:r w:rsidRPr="005D18E7">
        <w:rPr>
          <w:rFonts w:asciiTheme="minorHAnsi" w:hAnsiTheme="minorHAnsi"/>
          <w:sz w:val="22"/>
          <w:szCs w:val="22"/>
        </w:rPr>
        <w:t xml:space="preserve"> sa bude vykonávať prostredníctvom certifikovaného systému </w:t>
      </w:r>
      <w:proofErr w:type="spellStart"/>
      <w:r w:rsidRPr="005D18E7">
        <w:rPr>
          <w:rFonts w:asciiTheme="minorHAnsi" w:hAnsiTheme="minorHAnsi"/>
          <w:sz w:val="22"/>
          <w:szCs w:val="22"/>
        </w:rPr>
        <w:t>PROebiz</w:t>
      </w:r>
      <w:proofErr w:type="spellEnd"/>
      <w:r w:rsidRPr="005D18E7">
        <w:rPr>
          <w:rFonts w:asciiTheme="minorHAnsi" w:hAnsiTheme="minorHAnsi"/>
          <w:sz w:val="22"/>
          <w:szCs w:val="22"/>
        </w:rPr>
        <w:t>.</w:t>
      </w:r>
    </w:p>
    <w:p w14:paraId="23E3353A"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xml:space="preserve">- Účelom </w:t>
      </w:r>
      <w:proofErr w:type="spellStart"/>
      <w:r w:rsidRPr="005D18E7">
        <w:rPr>
          <w:rFonts w:asciiTheme="minorHAnsi" w:hAnsiTheme="minorHAnsi"/>
          <w:sz w:val="22"/>
          <w:szCs w:val="22"/>
        </w:rPr>
        <w:t>eAukcie</w:t>
      </w:r>
      <w:proofErr w:type="spellEnd"/>
      <w:r w:rsidRPr="005D18E7">
        <w:rPr>
          <w:rFonts w:asciiTheme="minorHAnsi" w:hAnsiTheme="minorHAnsi"/>
          <w:sz w:val="22"/>
          <w:szCs w:val="22"/>
        </w:rPr>
        <w:t xml:space="preserve"> je zostaviť poradie ponúk automatizovaným vyhodnotením, ktoré sa uskutoční po úvodnom úplnom vyhodnotení ponúk.</w:t>
      </w:r>
    </w:p>
    <w:p w14:paraId="5E7DAC23" w14:textId="0F5DEE98"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xml:space="preserve">- Vyhlasovateľom </w:t>
      </w:r>
      <w:proofErr w:type="spellStart"/>
      <w:r w:rsidRPr="005D18E7">
        <w:rPr>
          <w:rFonts w:asciiTheme="minorHAnsi" w:hAnsiTheme="minorHAnsi"/>
          <w:sz w:val="22"/>
          <w:szCs w:val="22"/>
        </w:rPr>
        <w:t>eAukcie</w:t>
      </w:r>
      <w:proofErr w:type="spellEnd"/>
      <w:r w:rsidRPr="005D18E7">
        <w:rPr>
          <w:rFonts w:asciiTheme="minorHAnsi" w:hAnsiTheme="minorHAnsi"/>
          <w:sz w:val="22"/>
          <w:szCs w:val="22"/>
        </w:rPr>
        <w:t xml:space="preserve"> je verejný obstarávateľ podľa bodu 1.1. t</w:t>
      </w:r>
      <w:r w:rsidR="00C73FE6" w:rsidRPr="005D18E7">
        <w:rPr>
          <w:rFonts w:asciiTheme="minorHAnsi" w:hAnsiTheme="minorHAnsi"/>
          <w:sz w:val="22"/>
          <w:szCs w:val="22"/>
        </w:rPr>
        <w:t>ýchto</w:t>
      </w:r>
      <w:r w:rsidRPr="005D18E7">
        <w:rPr>
          <w:rFonts w:asciiTheme="minorHAnsi" w:hAnsiTheme="minorHAnsi"/>
          <w:sz w:val="22"/>
          <w:szCs w:val="22"/>
        </w:rPr>
        <w:t xml:space="preserve"> </w:t>
      </w:r>
      <w:r w:rsidR="00C73FE6" w:rsidRPr="005D18E7">
        <w:rPr>
          <w:rFonts w:asciiTheme="minorHAnsi" w:hAnsiTheme="minorHAnsi"/>
          <w:sz w:val="22"/>
          <w:szCs w:val="22"/>
        </w:rPr>
        <w:t>Súťažných podkladov</w:t>
      </w:r>
      <w:r w:rsidRPr="005D18E7">
        <w:rPr>
          <w:rFonts w:asciiTheme="minorHAnsi" w:hAnsiTheme="minorHAnsi"/>
          <w:sz w:val="22"/>
          <w:szCs w:val="22"/>
        </w:rPr>
        <w:t xml:space="preserve">. </w:t>
      </w:r>
    </w:p>
    <w:p w14:paraId="1641B227" w14:textId="14B80F74"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xml:space="preserve">- Predmet </w:t>
      </w:r>
      <w:proofErr w:type="spellStart"/>
      <w:r w:rsidRPr="005D18E7">
        <w:rPr>
          <w:rFonts w:asciiTheme="minorHAnsi" w:hAnsiTheme="minorHAnsi"/>
          <w:sz w:val="22"/>
          <w:szCs w:val="22"/>
        </w:rPr>
        <w:t>eAukcie</w:t>
      </w:r>
      <w:proofErr w:type="spellEnd"/>
      <w:r w:rsidRPr="005D18E7">
        <w:rPr>
          <w:rFonts w:asciiTheme="minorHAnsi" w:hAnsiTheme="minorHAnsi"/>
          <w:sz w:val="22"/>
          <w:szCs w:val="22"/>
        </w:rPr>
        <w:t xml:space="preserve"> je rovnaký ako predmet zákazky, uvedený v príslušných dokumentoch potrebných na vypracovanie ponuky, návrhu na plnenie kritérií alebo na preukázanie splnenia podmienok účasti.</w:t>
      </w:r>
    </w:p>
    <w:p w14:paraId="715C4A2C"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xml:space="preserve">- Administrátor vyhlasovateľa je osoba, ktorá v rámci </w:t>
      </w:r>
      <w:proofErr w:type="spellStart"/>
      <w:r w:rsidRPr="005D18E7">
        <w:rPr>
          <w:rFonts w:asciiTheme="minorHAnsi" w:hAnsiTheme="minorHAnsi"/>
          <w:sz w:val="22"/>
          <w:szCs w:val="22"/>
        </w:rPr>
        <w:t>eAukcie</w:t>
      </w:r>
      <w:proofErr w:type="spellEnd"/>
      <w:r w:rsidRPr="005D18E7">
        <w:rPr>
          <w:rFonts w:asciiTheme="minorHAnsi" w:hAnsiTheme="minorHAnsi"/>
          <w:sz w:val="22"/>
          <w:szCs w:val="22"/>
        </w:rPr>
        <w:t xml:space="preserve"> vyzýva uchádzačov na predkladanie nových cien upravených smerom nadol. </w:t>
      </w:r>
    </w:p>
    <w:p w14:paraId="7C96692D"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Elektronická aukčná sieň (ďalej len „</w:t>
      </w:r>
      <w:proofErr w:type="spellStart"/>
      <w:r w:rsidRPr="005D18E7">
        <w:rPr>
          <w:rFonts w:asciiTheme="minorHAnsi" w:hAnsiTheme="minorHAnsi"/>
          <w:sz w:val="22"/>
          <w:szCs w:val="22"/>
        </w:rPr>
        <w:t>eAukčná</w:t>
      </w:r>
      <w:proofErr w:type="spellEnd"/>
      <w:r w:rsidRPr="005D18E7">
        <w:rPr>
          <w:rFonts w:asciiTheme="minorHAnsi" w:hAnsiTheme="minorHAnsi"/>
          <w:sz w:val="22"/>
          <w:szCs w:val="22"/>
        </w:rPr>
        <w:t xml:space="preserve"> sieň“) je prostredie umiestnené na určenej adrese vo verejnej dátovej sieti Internet, v ktorom uchádzači predkladajú nové ceny upravené smerom nadol.</w:t>
      </w:r>
    </w:p>
    <w:p w14:paraId="314DD278"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xml:space="preserve">- Prípravné kolo je časť postupu, v ktorom sa po sprístupnení </w:t>
      </w:r>
      <w:proofErr w:type="spellStart"/>
      <w:r w:rsidRPr="005D18E7">
        <w:rPr>
          <w:rFonts w:asciiTheme="minorHAnsi" w:hAnsiTheme="minorHAnsi"/>
          <w:sz w:val="22"/>
          <w:szCs w:val="22"/>
        </w:rPr>
        <w:t>eAukčnej</w:t>
      </w:r>
      <w:proofErr w:type="spellEnd"/>
      <w:r w:rsidRPr="005D18E7">
        <w:rPr>
          <w:rFonts w:asciiTheme="minorHAnsi" w:hAnsiTheme="minorHAnsi"/>
          <w:sz w:val="22"/>
          <w:szCs w:val="22"/>
        </w:rPr>
        <w:t xml:space="preserve"> siene uchádzači oboznámia </w:t>
      </w:r>
      <w:r w:rsidRPr="005D18E7">
        <w:rPr>
          <w:rFonts w:asciiTheme="minorHAnsi" w:hAnsiTheme="minorHAnsi"/>
          <w:sz w:val="22"/>
          <w:szCs w:val="22"/>
        </w:rPr>
        <w:br/>
        <w:t>s  Aukčným prostredím pred zahájením Aukčného kola (elektronickej aukcie).</w:t>
      </w:r>
    </w:p>
    <w:p w14:paraId="11900775"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xml:space="preserve">- Aukčné kolo je časť postupu, v ktorom prebieha on-line vzájomné porovnávanie cien ponúkaných uchádzačmi prihlásených do </w:t>
      </w:r>
      <w:proofErr w:type="spellStart"/>
      <w:r w:rsidRPr="005D18E7">
        <w:rPr>
          <w:rFonts w:asciiTheme="minorHAnsi" w:hAnsiTheme="minorHAnsi"/>
          <w:sz w:val="22"/>
          <w:szCs w:val="22"/>
        </w:rPr>
        <w:t>eAukcie</w:t>
      </w:r>
      <w:proofErr w:type="spellEnd"/>
      <w:r w:rsidRPr="005D18E7">
        <w:rPr>
          <w:rFonts w:asciiTheme="minorHAnsi" w:hAnsiTheme="minorHAnsi"/>
          <w:sz w:val="22"/>
          <w:szCs w:val="22"/>
        </w:rPr>
        <w:t xml:space="preserve"> a ich vyhodnocovanie v určených časoch.</w:t>
      </w:r>
    </w:p>
    <w:p w14:paraId="5D7AE061" w14:textId="77777777" w:rsidR="00C764BC" w:rsidRPr="005D18E7" w:rsidRDefault="00C764BC" w:rsidP="00C764BC">
      <w:pPr>
        <w:jc w:val="both"/>
        <w:rPr>
          <w:rFonts w:asciiTheme="minorHAnsi" w:hAnsiTheme="minorHAnsi"/>
          <w:sz w:val="22"/>
          <w:szCs w:val="22"/>
        </w:rPr>
      </w:pPr>
    </w:p>
    <w:p w14:paraId="4DFED103" w14:textId="22EA02DB"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.2. Názov </w:t>
      </w:r>
      <w:proofErr w:type="spellStart"/>
      <w:r w:rsidR="00C764BC" w:rsidRPr="005D18E7">
        <w:rPr>
          <w:rFonts w:asciiTheme="minorHAnsi" w:hAnsiTheme="minorHAnsi"/>
          <w:sz w:val="22"/>
          <w:szCs w:val="22"/>
        </w:rPr>
        <w:t>eAukcie</w:t>
      </w:r>
      <w:proofErr w:type="spellEnd"/>
    </w:p>
    <w:p w14:paraId="43A54FE2" w14:textId="77777777" w:rsidR="00C764BC" w:rsidRPr="005D18E7" w:rsidRDefault="00C764BC" w:rsidP="00C764BC">
      <w:pPr>
        <w:jc w:val="both"/>
        <w:rPr>
          <w:rFonts w:asciiTheme="minorHAnsi" w:hAnsiTheme="minorHAnsi"/>
          <w:b/>
          <w:sz w:val="22"/>
          <w:szCs w:val="22"/>
        </w:rPr>
      </w:pPr>
    </w:p>
    <w:p w14:paraId="37F66B3E" w14:textId="41747B84" w:rsidR="00C764BC" w:rsidRPr="005D18E7" w:rsidRDefault="00C764BC" w:rsidP="00C764BC">
      <w:pPr>
        <w:jc w:val="both"/>
        <w:rPr>
          <w:rFonts w:asciiTheme="minorHAnsi" w:hAnsiTheme="minorHAnsi"/>
          <w:sz w:val="22"/>
          <w:szCs w:val="22"/>
        </w:rPr>
      </w:pPr>
      <w:r w:rsidRPr="005D18E7">
        <w:rPr>
          <w:rFonts w:asciiTheme="minorHAnsi" w:hAnsiTheme="minorHAnsi" w:cs="Calibri"/>
          <w:sz w:val="22"/>
          <w:szCs w:val="22"/>
        </w:rPr>
        <w:t>„</w:t>
      </w:r>
      <w:r w:rsidR="00C2498D" w:rsidRPr="00C2498D">
        <w:rPr>
          <w:rFonts w:ascii="Calibri" w:hAnsi="Calibri"/>
          <w:bCs/>
          <w:sz w:val="22"/>
          <w:szCs w:val="22"/>
        </w:rPr>
        <w:t>Cestné oceľové zvodidlá s príslušenstvom</w:t>
      </w:r>
      <w:r w:rsidRPr="005D18E7">
        <w:rPr>
          <w:rFonts w:asciiTheme="minorHAnsi" w:hAnsiTheme="minorHAnsi"/>
          <w:sz w:val="22"/>
          <w:szCs w:val="22"/>
        </w:rPr>
        <w:t>“</w:t>
      </w:r>
    </w:p>
    <w:p w14:paraId="037CF0B6" w14:textId="77777777" w:rsidR="00C764BC" w:rsidRPr="005D18E7" w:rsidRDefault="00C764BC" w:rsidP="00C764BC">
      <w:pPr>
        <w:jc w:val="both"/>
        <w:rPr>
          <w:rFonts w:asciiTheme="minorHAnsi" w:hAnsiTheme="minorHAnsi"/>
          <w:sz w:val="22"/>
          <w:szCs w:val="22"/>
        </w:rPr>
      </w:pPr>
    </w:p>
    <w:p w14:paraId="6B2B18A8" w14:textId="1A6144F5"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.3. Ponuky uchádzačov budú posudzované na základe hodnotenia podľa najnižšej celkovej ceny za predmet zákazky v EUR s DPH (kritérium na vyhodnotenie ponúk). </w:t>
      </w:r>
    </w:p>
    <w:p w14:paraId="6F5DDB1E" w14:textId="77777777" w:rsidR="00C764BC" w:rsidRPr="005D18E7" w:rsidRDefault="00C764BC" w:rsidP="00C764BC">
      <w:pPr>
        <w:jc w:val="both"/>
        <w:rPr>
          <w:rFonts w:asciiTheme="minorHAnsi" w:hAnsiTheme="minorHAnsi"/>
          <w:sz w:val="22"/>
          <w:szCs w:val="22"/>
        </w:rPr>
      </w:pPr>
    </w:p>
    <w:p w14:paraId="7EABF1ED" w14:textId="00D56FAB"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.4. Prvky, ktorých hodnoty sú predmetom </w:t>
      </w:r>
      <w:proofErr w:type="spellStart"/>
      <w:r w:rsidR="00C764BC" w:rsidRPr="005D18E7">
        <w:rPr>
          <w:rFonts w:asciiTheme="minorHAnsi" w:hAnsiTheme="minorHAnsi"/>
          <w:sz w:val="22"/>
          <w:szCs w:val="22"/>
        </w:rPr>
        <w:t>eAukcie</w:t>
      </w:r>
      <w:proofErr w:type="spellEnd"/>
      <w:r w:rsidR="00C764BC" w:rsidRPr="005D18E7">
        <w:rPr>
          <w:rFonts w:asciiTheme="minorHAnsi" w:hAnsiTheme="minorHAnsi"/>
          <w:sz w:val="22"/>
          <w:szCs w:val="22"/>
        </w:rPr>
        <w:t xml:space="preserve">, sú celkové ceny za predmet zákazky v EUR s DPH. </w:t>
      </w:r>
    </w:p>
    <w:p w14:paraId="256CFDD2" w14:textId="77777777" w:rsidR="00C764BC" w:rsidRPr="005D18E7" w:rsidRDefault="00C764BC" w:rsidP="00C764BC">
      <w:pPr>
        <w:pStyle w:val="Zkladntext"/>
        <w:rPr>
          <w:rFonts w:asciiTheme="minorHAnsi" w:hAnsiTheme="minorHAnsi"/>
          <w:b w:val="0"/>
          <w:bCs/>
          <w:color w:val="000000"/>
          <w:sz w:val="22"/>
          <w:szCs w:val="22"/>
          <w:lang w:val="sk-SK"/>
        </w:rPr>
      </w:pPr>
    </w:p>
    <w:p w14:paraId="61522A58" w14:textId="07088D17" w:rsidR="00C764BC" w:rsidRPr="005D18E7" w:rsidRDefault="00540623" w:rsidP="00C764BC">
      <w:pPr>
        <w:pStyle w:val="Zkladntext"/>
        <w:rPr>
          <w:rFonts w:asciiTheme="minorHAnsi" w:hAnsiTheme="minorHAnsi"/>
          <w:b w:val="0"/>
          <w:bCs/>
          <w:color w:val="000000"/>
          <w:sz w:val="22"/>
          <w:szCs w:val="22"/>
        </w:rPr>
      </w:pPr>
      <w:r>
        <w:rPr>
          <w:rFonts w:asciiTheme="minorHAnsi" w:hAnsiTheme="minorHAnsi"/>
          <w:b w:val="0"/>
          <w:bCs/>
          <w:color w:val="000000"/>
          <w:sz w:val="22"/>
          <w:szCs w:val="22"/>
          <w:lang w:val="sk-SK"/>
        </w:rPr>
        <w:t>19</w:t>
      </w:r>
      <w:r w:rsidR="00C764BC" w:rsidRPr="005D18E7">
        <w:rPr>
          <w:rFonts w:asciiTheme="minorHAnsi" w:hAnsiTheme="minorHAnsi"/>
          <w:b w:val="0"/>
          <w:bCs/>
          <w:color w:val="000000"/>
          <w:sz w:val="22"/>
          <w:szCs w:val="22"/>
          <w:lang w:val="sk-SK"/>
        </w:rPr>
        <w:t>.5.</w:t>
      </w:r>
      <w:r w:rsidR="00C764BC" w:rsidRPr="005D18E7">
        <w:rPr>
          <w:rFonts w:asciiTheme="minorHAnsi" w:hAnsiTheme="minorHAnsi"/>
          <w:b w:val="0"/>
          <w:bCs/>
          <w:color w:val="000000"/>
          <w:sz w:val="22"/>
          <w:szCs w:val="22"/>
        </w:rPr>
        <w:t xml:space="preserve"> </w:t>
      </w:r>
      <w:r w:rsidR="00C764BC" w:rsidRPr="005D18E7">
        <w:rPr>
          <w:rFonts w:asciiTheme="minorHAnsi" w:hAnsiTheme="minorHAnsi"/>
          <w:b w:val="0"/>
          <w:bCs/>
          <w:color w:val="000000"/>
          <w:sz w:val="22"/>
          <w:szCs w:val="22"/>
          <w:lang w:val="sk-SK"/>
        </w:rPr>
        <w:t xml:space="preserve">Verejný obstarávateľ </w:t>
      </w:r>
      <w:r w:rsidR="00C764BC" w:rsidRPr="005D18E7">
        <w:rPr>
          <w:rFonts w:asciiTheme="minorHAnsi" w:hAnsiTheme="minorHAnsi"/>
          <w:b w:val="0"/>
          <w:bCs/>
          <w:color w:val="000000"/>
          <w:sz w:val="22"/>
          <w:szCs w:val="22"/>
        </w:rPr>
        <w:t xml:space="preserve">vyzve elektronickými prostriedkami súčasne všetkých uchádzačov, ktorí splnili </w:t>
      </w:r>
      <w:r w:rsidR="005C538F" w:rsidRPr="005D18E7">
        <w:rPr>
          <w:rFonts w:asciiTheme="minorHAnsi" w:hAnsiTheme="minorHAnsi"/>
          <w:b w:val="0"/>
          <w:bCs/>
          <w:color w:val="000000"/>
          <w:sz w:val="22"/>
          <w:szCs w:val="22"/>
          <w:lang w:val="sk-SK"/>
        </w:rPr>
        <w:t>požiadavky na predmet zákazky</w:t>
      </w:r>
      <w:r w:rsidR="00C764BC" w:rsidRPr="005D18E7">
        <w:rPr>
          <w:rFonts w:asciiTheme="minorHAnsi" w:hAnsiTheme="minorHAnsi"/>
          <w:b w:val="0"/>
          <w:bCs/>
          <w:color w:val="000000"/>
          <w:sz w:val="22"/>
          <w:szCs w:val="22"/>
        </w:rPr>
        <w:t xml:space="preserve"> a ktorých ponuky spĺňajú určené </w:t>
      </w:r>
      <w:r w:rsidR="00C764BC" w:rsidRPr="005D18E7">
        <w:rPr>
          <w:rFonts w:asciiTheme="minorHAnsi" w:hAnsiTheme="minorHAnsi"/>
          <w:b w:val="0"/>
          <w:bCs/>
          <w:color w:val="000000"/>
          <w:sz w:val="22"/>
          <w:szCs w:val="22"/>
          <w:lang w:val="sk-SK"/>
        </w:rPr>
        <w:t>požiadavky</w:t>
      </w:r>
      <w:r w:rsidR="00C764BC" w:rsidRPr="005D18E7">
        <w:rPr>
          <w:rFonts w:asciiTheme="minorHAnsi" w:hAnsiTheme="minorHAnsi"/>
          <w:b w:val="0"/>
          <w:bCs/>
          <w:color w:val="000000"/>
          <w:sz w:val="22"/>
          <w:szCs w:val="22"/>
        </w:rPr>
        <w:t xml:space="preserve"> na </w:t>
      </w:r>
      <w:r w:rsidR="00C764BC" w:rsidRPr="005D18E7">
        <w:rPr>
          <w:rFonts w:asciiTheme="minorHAnsi" w:hAnsiTheme="minorHAnsi"/>
          <w:b w:val="0"/>
          <w:bCs/>
          <w:color w:val="000000"/>
          <w:sz w:val="22"/>
          <w:szCs w:val="22"/>
          <w:lang w:val="sk-SK"/>
        </w:rPr>
        <w:t xml:space="preserve">účasť v elektronickej aukcii. </w:t>
      </w:r>
      <w:r w:rsidR="00C764BC" w:rsidRPr="005D18E7">
        <w:rPr>
          <w:rFonts w:asciiTheme="minorHAnsi" w:hAnsiTheme="minorHAnsi"/>
          <w:b w:val="0"/>
          <w:bCs/>
          <w:color w:val="000000"/>
          <w:sz w:val="22"/>
          <w:szCs w:val="22"/>
        </w:rPr>
        <w:t xml:space="preserve">Vo </w:t>
      </w:r>
      <w:r w:rsidR="00C764BC" w:rsidRPr="005D18E7">
        <w:rPr>
          <w:rFonts w:asciiTheme="minorHAnsi" w:hAnsiTheme="minorHAnsi"/>
          <w:b w:val="0"/>
          <w:bCs/>
          <w:color w:val="000000"/>
          <w:sz w:val="22"/>
          <w:szCs w:val="22"/>
          <w:lang w:val="sk-SK"/>
        </w:rPr>
        <w:t>v</w:t>
      </w:r>
      <w:proofErr w:type="spellStart"/>
      <w:r w:rsidR="00C764BC" w:rsidRPr="005D18E7">
        <w:rPr>
          <w:rFonts w:asciiTheme="minorHAnsi" w:hAnsiTheme="minorHAnsi"/>
          <w:b w:val="0"/>
          <w:bCs/>
          <w:color w:val="000000"/>
          <w:sz w:val="22"/>
          <w:szCs w:val="22"/>
        </w:rPr>
        <w:t>ýzve</w:t>
      </w:r>
      <w:proofErr w:type="spellEnd"/>
      <w:r w:rsidR="00C764BC" w:rsidRPr="005D18E7">
        <w:rPr>
          <w:rFonts w:asciiTheme="minorHAnsi" w:hAnsiTheme="minorHAnsi"/>
          <w:b w:val="0"/>
          <w:bCs/>
          <w:color w:val="000000"/>
          <w:sz w:val="22"/>
          <w:szCs w:val="22"/>
        </w:rPr>
        <w:t xml:space="preserve"> na účasť v elektronickej aukcii (ďalej len „</w:t>
      </w:r>
      <w:r w:rsidR="00C764BC" w:rsidRPr="005D18E7">
        <w:rPr>
          <w:rFonts w:asciiTheme="minorHAnsi" w:hAnsiTheme="minorHAnsi"/>
          <w:b w:val="0"/>
          <w:bCs/>
          <w:color w:val="000000"/>
          <w:sz w:val="22"/>
          <w:szCs w:val="22"/>
          <w:lang w:val="sk-SK"/>
        </w:rPr>
        <w:t>výzva</w:t>
      </w:r>
      <w:r w:rsidR="00C764BC" w:rsidRPr="005D18E7">
        <w:rPr>
          <w:rFonts w:asciiTheme="minorHAnsi" w:hAnsiTheme="minorHAnsi"/>
          <w:b w:val="0"/>
          <w:bCs/>
          <w:color w:val="000000"/>
          <w:sz w:val="22"/>
          <w:szCs w:val="22"/>
        </w:rPr>
        <w:t>“) vyhlasovateľ</w:t>
      </w:r>
      <w:r w:rsidR="00C764BC" w:rsidRPr="005D18E7">
        <w:rPr>
          <w:rFonts w:asciiTheme="minorHAnsi" w:hAnsiTheme="minorHAnsi"/>
          <w:b w:val="0"/>
          <w:bCs/>
          <w:sz w:val="22"/>
          <w:szCs w:val="22"/>
        </w:rPr>
        <w:t xml:space="preserve"> uvedie podrobné informácie týkajúce sa </w:t>
      </w:r>
      <w:proofErr w:type="spellStart"/>
      <w:r w:rsidR="00C764BC" w:rsidRPr="005D18E7">
        <w:rPr>
          <w:rFonts w:asciiTheme="minorHAnsi" w:hAnsiTheme="minorHAnsi"/>
          <w:b w:val="0"/>
          <w:bCs/>
          <w:sz w:val="22"/>
          <w:szCs w:val="22"/>
        </w:rPr>
        <w:t>eAukcie</w:t>
      </w:r>
      <w:proofErr w:type="spellEnd"/>
      <w:r w:rsidR="00C764BC" w:rsidRPr="005D18E7">
        <w:rPr>
          <w:rFonts w:asciiTheme="minorHAnsi" w:hAnsiTheme="minorHAnsi"/>
          <w:b w:val="0"/>
          <w:bCs/>
          <w:sz w:val="22"/>
          <w:szCs w:val="22"/>
        </w:rPr>
        <w:t xml:space="preserve"> v zmysle § </w:t>
      </w:r>
      <w:r w:rsidR="00C764BC" w:rsidRPr="005D18E7">
        <w:rPr>
          <w:rFonts w:asciiTheme="minorHAnsi" w:hAnsiTheme="minorHAnsi"/>
          <w:b w:val="0"/>
          <w:bCs/>
          <w:sz w:val="22"/>
          <w:szCs w:val="22"/>
          <w:lang w:val="sk-SK"/>
        </w:rPr>
        <w:t>54</w:t>
      </w:r>
      <w:r w:rsidR="00C764BC" w:rsidRPr="005D18E7">
        <w:rPr>
          <w:rFonts w:asciiTheme="minorHAnsi" w:hAnsiTheme="minorHAnsi"/>
          <w:b w:val="0"/>
          <w:bCs/>
          <w:sz w:val="22"/>
          <w:szCs w:val="22"/>
        </w:rPr>
        <w:t xml:space="preserve"> ods. 7</w:t>
      </w:r>
      <w:r w:rsidR="00C764BC" w:rsidRPr="005D18E7">
        <w:rPr>
          <w:rFonts w:asciiTheme="minorHAnsi" w:hAnsiTheme="minorHAnsi"/>
          <w:b w:val="0"/>
          <w:bCs/>
          <w:sz w:val="22"/>
          <w:szCs w:val="22"/>
          <w:lang w:val="sk-SK"/>
        </w:rPr>
        <w:t xml:space="preserve"> ZVO</w:t>
      </w:r>
      <w:r w:rsidR="00C764BC" w:rsidRPr="005D18E7">
        <w:rPr>
          <w:rFonts w:asciiTheme="minorHAnsi" w:hAnsiTheme="minorHAnsi"/>
          <w:b w:val="0"/>
          <w:bCs/>
          <w:sz w:val="22"/>
          <w:szCs w:val="22"/>
        </w:rPr>
        <w:t xml:space="preserve">. Výzva bude zaslaná elektronicky zodpovednej osobe určenej uchádzačom v ponuke ako kontaktná osoba pre </w:t>
      </w:r>
      <w:proofErr w:type="spellStart"/>
      <w:r w:rsidR="00C764BC" w:rsidRPr="005D18E7">
        <w:rPr>
          <w:rFonts w:asciiTheme="minorHAnsi" w:hAnsiTheme="minorHAnsi"/>
          <w:b w:val="0"/>
          <w:bCs/>
          <w:sz w:val="22"/>
          <w:szCs w:val="22"/>
        </w:rPr>
        <w:t>eAukciu</w:t>
      </w:r>
      <w:proofErr w:type="spellEnd"/>
      <w:r w:rsidR="00C764BC" w:rsidRPr="005D18E7">
        <w:rPr>
          <w:rFonts w:asciiTheme="minorHAnsi" w:hAnsiTheme="minorHAnsi"/>
          <w:b w:val="0"/>
          <w:bCs/>
          <w:sz w:val="22"/>
          <w:szCs w:val="22"/>
        </w:rPr>
        <w:t xml:space="preserve"> (z uvedeného dôvodu je potrebné uviesť správne kontaktné údaje zodpovednej osoby) a bude uchádzačom odoslaná e-mailom najneskôr dva pracovné dni pred konaním </w:t>
      </w:r>
      <w:proofErr w:type="spellStart"/>
      <w:r w:rsidR="00C764BC" w:rsidRPr="005D18E7">
        <w:rPr>
          <w:rFonts w:asciiTheme="minorHAnsi" w:hAnsiTheme="minorHAnsi"/>
          <w:b w:val="0"/>
          <w:bCs/>
          <w:sz w:val="22"/>
          <w:szCs w:val="22"/>
          <w:lang w:val="sk-SK"/>
        </w:rPr>
        <w:t>eAukcie</w:t>
      </w:r>
      <w:proofErr w:type="spellEnd"/>
      <w:r w:rsidR="00C764BC" w:rsidRPr="005D18E7">
        <w:rPr>
          <w:rFonts w:asciiTheme="minorHAnsi" w:hAnsiTheme="minorHAnsi"/>
          <w:b w:val="0"/>
          <w:bCs/>
          <w:sz w:val="22"/>
          <w:szCs w:val="22"/>
        </w:rPr>
        <w:t>.</w:t>
      </w:r>
    </w:p>
    <w:p w14:paraId="282F4FA2" w14:textId="77777777" w:rsidR="00C764BC" w:rsidRPr="005D18E7" w:rsidRDefault="00C764BC" w:rsidP="00C764BC">
      <w:pPr>
        <w:jc w:val="both"/>
        <w:rPr>
          <w:rFonts w:asciiTheme="minorHAnsi" w:hAnsiTheme="minorHAnsi"/>
          <w:sz w:val="22"/>
          <w:szCs w:val="22"/>
        </w:rPr>
      </w:pPr>
    </w:p>
    <w:p w14:paraId="3A0EAF47" w14:textId="78A6C0B4" w:rsidR="00C764BC" w:rsidRPr="005D18E7" w:rsidRDefault="00540623" w:rsidP="00C764BC">
      <w:pPr>
        <w:jc w:val="both"/>
        <w:rPr>
          <w:rFonts w:asciiTheme="minorHAnsi" w:hAnsiTheme="minorHAnsi"/>
          <w:sz w:val="22"/>
          <w:szCs w:val="22"/>
        </w:rPr>
      </w:pPr>
      <w:r>
        <w:rPr>
          <w:rFonts w:asciiTheme="minorHAnsi" w:hAnsiTheme="minorHAnsi"/>
          <w:sz w:val="22"/>
          <w:szCs w:val="22"/>
        </w:rPr>
        <w:lastRenderedPageBreak/>
        <w:t>19</w:t>
      </w:r>
      <w:r w:rsidR="00C764BC" w:rsidRPr="005D18E7">
        <w:rPr>
          <w:rFonts w:asciiTheme="minorHAnsi" w:hAnsiTheme="minorHAnsi"/>
          <w:sz w:val="22"/>
          <w:szCs w:val="22"/>
        </w:rPr>
        <w:t>.6.   Výzva obsahuje aj údaje týkajúce sa minimálneho kroku zníženia ceny predmetu zákazky, pravidlá predlžovania aukčného kola, lehotu platnosti prístupových kľúčov a pod.</w:t>
      </w:r>
    </w:p>
    <w:p w14:paraId="6066FDD3" w14:textId="77777777" w:rsidR="00C764BC" w:rsidRPr="005D18E7" w:rsidRDefault="00C764BC" w:rsidP="00C764BC">
      <w:pPr>
        <w:jc w:val="both"/>
        <w:rPr>
          <w:rFonts w:asciiTheme="minorHAnsi" w:hAnsiTheme="minorHAnsi"/>
          <w:sz w:val="22"/>
          <w:szCs w:val="22"/>
        </w:rPr>
      </w:pPr>
    </w:p>
    <w:p w14:paraId="6A2468FB" w14:textId="7F7D4F57"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.7.  V prípravnom kole sa vyzvaní uchádzači oboznámia s priebehom aukčného kola a popisom aukčného prostredia. Uchádzačom bude v prípravnom kole a v čase uvedenom vo výzve zároveň sprístupnená </w:t>
      </w:r>
      <w:proofErr w:type="spellStart"/>
      <w:r w:rsidR="00C764BC" w:rsidRPr="005D18E7">
        <w:rPr>
          <w:rFonts w:asciiTheme="minorHAnsi" w:hAnsiTheme="minorHAnsi"/>
          <w:sz w:val="22"/>
          <w:szCs w:val="22"/>
        </w:rPr>
        <w:t>eAukčná</w:t>
      </w:r>
      <w:proofErr w:type="spellEnd"/>
      <w:r w:rsidR="00C764BC" w:rsidRPr="005D18E7">
        <w:rPr>
          <w:rFonts w:asciiTheme="minorHAnsi" w:hAnsiTheme="minorHAnsi"/>
          <w:sz w:val="22"/>
          <w:szCs w:val="22"/>
        </w:rPr>
        <w:t xml:space="preserve"> sieň, kde si môžu skontrolovať správnosť zadaných vstupných cien, ktoré do </w:t>
      </w:r>
      <w:proofErr w:type="spellStart"/>
      <w:r w:rsidR="00C764BC" w:rsidRPr="005D18E7">
        <w:rPr>
          <w:rFonts w:asciiTheme="minorHAnsi" w:hAnsiTheme="minorHAnsi"/>
          <w:sz w:val="22"/>
          <w:szCs w:val="22"/>
        </w:rPr>
        <w:t>eAukčnej</w:t>
      </w:r>
      <w:proofErr w:type="spellEnd"/>
      <w:r w:rsidR="00C764BC" w:rsidRPr="005D18E7">
        <w:rPr>
          <w:rFonts w:asciiTheme="minorHAnsi" w:hAnsiTheme="minorHAnsi"/>
          <w:sz w:val="22"/>
          <w:szCs w:val="22"/>
        </w:rPr>
        <w:t xml:space="preserve"> siene zadá administrátor </w:t>
      </w:r>
      <w:proofErr w:type="spellStart"/>
      <w:r w:rsidR="00C764BC" w:rsidRPr="005D18E7">
        <w:rPr>
          <w:rFonts w:asciiTheme="minorHAnsi" w:hAnsiTheme="minorHAnsi"/>
          <w:sz w:val="22"/>
          <w:szCs w:val="22"/>
        </w:rPr>
        <w:t>eAukcie</w:t>
      </w:r>
      <w:proofErr w:type="spellEnd"/>
      <w:r w:rsidR="00C764BC" w:rsidRPr="005D18E7">
        <w:rPr>
          <w:rFonts w:asciiTheme="minorHAnsi" w:hAnsiTheme="minorHAnsi"/>
          <w:sz w:val="22"/>
          <w:szCs w:val="22"/>
        </w:rPr>
        <w:t xml:space="preserve">, a to v súlade s pôvodnými, listinne predloženými ponukami. Každý uchádzač bude vidieť iba svoju ponuku a až do začiatku aukčného kola ju nemôže meniť. Všetky informácie o prihlásení sa a priebehu budú uvedené vo Výzve. </w:t>
      </w:r>
    </w:p>
    <w:p w14:paraId="11DC6384" w14:textId="77777777" w:rsidR="00C764BC" w:rsidRPr="005D18E7" w:rsidRDefault="00C764BC" w:rsidP="00C764BC">
      <w:pPr>
        <w:jc w:val="both"/>
        <w:rPr>
          <w:rFonts w:asciiTheme="minorHAnsi" w:hAnsiTheme="minorHAnsi"/>
          <w:sz w:val="22"/>
          <w:szCs w:val="22"/>
        </w:rPr>
      </w:pPr>
    </w:p>
    <w:p w14:paraId="4EE27BDF" w14:textId="4331A4E1"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.8.  Aukčné kolo sa začne a skončí v termínoch a za podmienok uvedených vo výzve. Na začiatku aukčného kola sa všetkým uchádzačom zobrazia: </w:t>
      </w:r>
    </w:p>
    <w:p w14:paraId="459595BF" w14:textId="77777777" w:rsidR="008920E4" w:rsidRPr="005D18E7" w:rsidRDefault="008920E4" w:rsidP="00C764BC">
      <w:pPr>
        <w:jc w:val="both"/>
        <w:rPr>
          <w:rFonts w:asciiTheme="minorHAnsi" w:hAnsiTheme="minorHAnsi"/>
          <w:sz w:val="22"/>
          <w:szCs w:val="22"/>
        </w:rPr>
      </w:pPr>
    </w:p>
    <w:p w14:paraId="337D2264" w14:textId="1DBAD7C4" w:rsidR="00702B88" w:rsidRPr="00A63E40" w:rsidRDefault="00702B88" w:rsidP="00702B88">
      <w:pPr>
        <w:pStyle w:val="Odsekzoznamu"/>
        <w:numPr>
          <w:ilvl w:val="0"/>
          <w:numId w:val="12"/>
        </w:numPr>
        <w:ind w:left="851" w:hanging="284"/>
        <w:jc w:val="both"/>
        <w:rPr>
          <w:rFonts w:asciiTheme="minorHAnsi" w:hAnsiTheme="minorHAnsi" w:cs="Calibri"/>
          <w:sz w:val="22"/>
          <w:szCs w:val="22"/>
        </w:rPr>
      </w:pPr>
      <w:r w:rsidRPr="00A63E40">
        <w:rPr>
          <w:rFonts w:asciiTheme="minorHAnsi" w:hAnsiTheme="minorHAnsi" w:cs="Calibri"/>
          <w:sz w:val="22"/>
          <w:szCs w:val="22"/>
        </w:rPr>
        <w:t xml:space="preserve">ich cena za 1 </w:t>
      </w:r>
      <w:r w:rsidR="00A63E40" w:rsidRPr="00A63E40">
        <w:rPr>
          <w:rFonts w:asciiTheme="minorHAnsi" w:hAnsiTheme="minorHAnsi" w:cs="Calibri"/>
          <w:sz w:val="22"/>
          <w:szCs w:val="22"/>
        </w:rPr>
        <w:t>kus tovaru v EUR s DPH,</w:t>
      </w:r>
    </w:p>
    <w:p w14:paraId="7D85CD2E" w14:textId="7066AF0C" w:rsidR="00702B88" w:rsidRPr="00A63E40" w:rsidRDefault="00702B88" w:rsidP="00702B88">
      <w:pPr>
        <w:pStyle w:val="Odsekzoznamu"/>
        <w:numPr>
          <w:ilvl w:val="0"/>
          <w:numId w:val="12"/>
        </w:numPr>
        <w:ind w:left="851" w:hanging="284"/>
        <w:jc w:val="both"/>
        <w:rPr>
          <w:rFonts w:asciiTheme="minorHAnsi" w:hAnsiTheme="minorHAnsi" w:cs="Calibri"/>
          <w:sz w:val="22"/>
          <w:szCs w:val="22"/>
        </w:rPr>
      </w:pPr>
      <w:r w:rsidRPr="00A63E40">
        <w:rPr>
          <w:rFonts w:asciiTheme="minorHAnsi" w:hAnsiTheme="minorHAnsi" w:cs="Calibri"/>
          <w:sz w:val="22"/>
          <w:szCs w:val="22"/>
        </w:rPr>
        <w:t xml:space="preserve">najnižšia cena za </w:t>
      </w:r>
      <w:r w:rsidR="00A63E40" w:rsidRPr="00A63E40">
        <w:rPr>
          <w:rFonts w:asciiTheme="minorHAnsi" w:hAnsiTheme="minorHAnsi" w:cs="Calibri"/>
          <w:sz w:val="22"/>
          <w:szCs w:val="22"/>
        </w:rPr>
        <w:t>1 kus tovaru v EUR s DPH,</w:t>
      </w:r>
    </w:p>
    <w:p w14:paraId="629D224E" w14:textId="632F16F3" w:rsidR="00702B88" w:rsidRPr="00A63E40" w:rsidRDefault="00702B88" w:rsidP="00702B88">
      <w:pPr>
        <w:pStyle w:val="Odsekzoznamu"/>
        <w:numPr>
          <w:ilvl w:val="0"/>
          <w:numId w:val="12"/>
        </w:numPr>
        <w:ind w:left="851" w:hanging="284"/>
        <w:jc w:val="both"/>
        <w:rPr>
          <w:rFonts w:asciiTheme="minorHAnsi" w:hAnsiTheme="minorHAnsi" w:cs="Calibri"/>
          <w:sz w:val="22"/>
          <w:szCs w:val="22"/>
        </w:rPr>
      </w:pPr>
      <w:r w:rsidRPr="00A63E40">
        <w:rPr>
          <w:rFonts w:asciiTheme="minorHAnsi" w:hAnsiTheme="minorHAnsi" w:cs="Calibri"/>
          <w:sz w:val="22"/>
          <w:szCs w:val="22"/>
        </w:rPr>
        <w:t>ich celková cena za predmet zákazky v EUR s DPH,</w:t>
      </w:r>
    </w:p>
    <w:p w14:paraId="4D357283" w14:textId="7C315B76" w:rsidR="00702B88" w:rsidRPr="00A63E40" w:rsidRDefault="00702B88" w:rsidP="00702B88">
      <w:pPr>
        <w:numPr>
          <w:ilvl w:val="0"/>
          <w:numId w:val="12"/>
        </w:numPr>
        <w:ind w:left="851" w:hanging="284"/>
        <w:jc w:val="both"/>
        <w:rPr>
          <w:rFonts w:asciiTheme="minorHAnsi" w:hAnsiTheme="minorHAnsi"/>
          <w:sz w:val="22"/>
          <w:szCs w:val="22"/>
        </w:rPr>
      </w:pPr>
      <w:r w:rsidRPr="00A63E40">
        <w:rPr>
          <w:rFonts w:asciiTheme="minorHAnsi" w:hAnsiTheme="minorHAnsi" w:cs="Calibri"/>
          <w:sz w:val="22"/>
          <w:szCs w:val="22"/>
        </w:rPr>
        <w:t>najnižšia celková cena za predmet zákazky v EUR s DPH</w:t>
      </w:r>
    </w:p>
    <w:p w14:paraId="6238E14C" w14:textId="77777777" w:rsidR="00C764BC" w:rsidRPr="00A63E40" w:rsidRDefault="00C764BC" w:rsidP="00A94D83">
      <w:pPr>
        <w:numPr>
          <w:ilvl w:val="0"/>
          <w:numId w:val="12"/>
        </w:numPr>
        <w:ind w:left="851" w:hanging="284"/>
        <w:jc w:val="both"/>
        <w:rPr>
          <w:rFonts w:asciiTheme="minorHAnsi" w:hAnsiTheme="minorHAnsi"/>
          <w:sz w:val="22"/>
          <w:szCs w:val="22"/>
        </w:rPr>
      </w:pPr>
      <w:r w:rsidRPr="00A63E40">
        <w:rPr>
          <w:rFonts w:asciiTheme="minorHAnsi" w:hAnsiTheme="minorHAnsi"/>
          <w:sz w:val="22"/>
          <w:szCs w:val="22"/>
        </w:rPr>
        <w:t xml:space="preserve">ich priebežné umiestnenie (poradie). </w:t>
      </w:r>
    </w:p>
    <w:p w14:paraId="3B27FCFF" w14:textId="77777777" w:rsidR="00C764BC" w:rsidRPr="005D18E7" w:rsidRDefault="00C764BC" w:rsidP="00C764BC">
      <w:pPr>
        <w:jc w:val="both"/>
        <w:rPr>
          <w:rFonts w:asciiTheme="minorHAnsi" w:hAnsiTheme="minorHAnsi"/>
          <w:sz w:val="22"/>
          <w:szCs w:val="22"/>
        </w:rPr>
      </w:pPr>
    </w:p>
    <w:p w14:paraId="08219B0E" w14:textId="4CF04D99"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.9. Pred</w:t>
      </w:r>
      <w:r w:rsidR="008920E4" w:rsidRPr="005D18E7">
        <w:rPr>
          <w:rFonts w:asciiTheme="minorHAnsi" w:hAnsiTheme="minorHAnsi"/>
          <w:sz w:val="22"/>
          <w:szCs w:val="22"/>
        </w:rPr>
        <w:t>metom úpravy v aukčnom kole bude</w:t>
      </w:r>
      <w:r w:rsidR="00C764BC" w:rsidRPr="005D18E7">
        <w:rPr>
          <w:rFonts w:asciiTheme="minorHAnsi" w:hAnsiTheme="minorHAnsi"/>
          <w:sz w:val="22"/>
          <w:szCs w:val="22"/>
        </w:rPr>
        <w:t xml:space="preserve"> </w:t>
      </w:r>
      <w:r w:rsidR="008920E4" w:rsidRPr="005D18E7">
        <w:rPr>
          <w:rFonts w:asciiTheme="minorHAnsi" w:hAnsiTheme="minorHAnsi" w:cs="Calibri"/>
          <w:sz w:val="22"/>
          <w:szCs w:val="22"/>
        </w:rPr>
        <w:t xml:space="preserve">cena za </w:t>
      </w:r>
      <w:r w:rsidR="00A63E40">
        <w:rPr>
          <w:rFonts w:asciiTheme="minorHAnsi" w:hAnsiTheme="minorHAnsi" w:cs="Calibri"/>
          <w:sz w:val="22"/>
          <w:szCs w:val="22"/>
        </w:rPr>
        <w:t>kus tovaru v EUR s DPH.</w:t>
      </w:r>
      <w:r w:rsidR="00C764BC" w:rsidRPr="005D18E7">
        <w:rPr>
          <w:rFonts w:asciiTheme="minorHAnsi" w:hAnsiTheme="minorHAnsi"/>
          <w:sz w:val="22"/>
          <w:szCs w:val="22"/>
        </w:rPr>
        <w:t xml:space="preserve"> Uchádzači budú upravovať ceny smerom nadol. </w:t>
      </w:r>
    </w:p>
    <w:p w14:paraId="0C462874" w14:textId="77777777" w:rsidR="00C764BC" w:rsidRPr="005D18E7" w:rsidRDefault="00C764BC" w:rsidP="00C764BC">
      <w:pPr>
        <w:jc w:val="both"/>
        <w:rPr>
          <w:rFonts w:asciiTheme="minorHAnsi" w:hAnsiTheme="minorHAnsi"/>
          <w:sz w:val="22"/>
          <w:szCs w:val="22"/>
        </w:rPr>
      </w:pPr>
    </w:p>
    <w:p w14:paraId="7A8A9EBD" w14:textId="68953BF1"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.10. Verejný obstarávateľ upozorňuje, že systém neumožňuje dorovnať najnižšiu celkovú cenu (</w:t>
      </w:r>
      <w:proofErr w:type="spellStart"/>
      <w:r w:rsidR="00C764BC" w:rsidRPr="005D18E7">
        <w:rPr>
          <w:rFonts w:asciiTheme="minorHAnsi" w:hAnsiTheme="minorHAnsi"/>
          <w:sz w:val="22"/>
          <w:szCs w:val="22"/>
        </w:rPr>
        <w:t>t.j</w:t>
      </w:r>
      <w:proofErr w:type="spellEnd"/>
      <w:r w:rsidR="00C764BC" w:rsidRPr="005D18E7">
        <w:rPr>
          <w:rFonts w:asciiTheme="minorHAnsi" w:hAnsiTheme="minorHAnsi"/>
          <w:sz w:val="22"/>
          <w:szCs w:val="22"/>
        </w:rPr>
        <w:t xml:space="preserve">. nie je možné dorovnať ponuku uchádzača na priebežnom 1. mieste). </w:t>
      </w:r>
    </w:p>
    <w:p w14:paraId="32F8A622" w14:textId="77777777" w:rsidR="00C764BC" w:rsidRPr="005D18E7" w:rsidRDefault="00C764BC" w:rsidP="00C764BC">
      <w:pPr>
        <w:jc w:val="both"/>
        <w:rPr>
          <w:rFonts w:asciiTheme="minorHAnsi" w:hAnsiTheme="minorHAnsi"/>
          <w:sz w:val="22"/>
          <w:szCs w:val="22"/>
        </w:rPr>
      </w:pPr>
    </w:p>
    <w:p w14:paraId="080A285E" w14:textId="53E971AD"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.11. V priebehu Aukčného kola budú zverejňované všetkým uchádzačom zaradeným do </w:t>
      </w:r>
      <w:proofErr w:type="spellStart"/>
      <w:r w:rsidR="00C764BC" w:rsidRPr="005D18E7">
        <w:rPr>
          <w:rFonts w:asciiTheme="minorHAnsi" w:hAnsiTheme="minorHAnsi"/>
          <w:sz w:val="22"/>
          <w:szCs w:val="22"/>
        </w:rPr>
        <w:t>eAukcie</w:t>
      </w:r>
      <w:proofErr w:type="spellEnd"/>
      <w:r w:rsidR="00C764BC" w:rsidRPr="005D18E7">
        <w:rPr>
          <w:rFonts w:asciiTheme="minorHAnsi" w:hAnsiTheme="minorHAnsi"/>
          <w:sz w:val="22"/>
          <w:szCs w:val="22"/>
        </w:rPr>
        <w:t xml:space="preserve"> v </w:t>
      </w:r>
      <w:proofErr w:type="spellStart"/>
      <w:r w:rsidR="00C764BC" w:rsidRPr="005D18E7">
        <w:rPr>
          <w:rFonts w:asciiTheme="minorHAnsi" w:hAnsiTheme="minorHAnsi"/>
          <w:sz w:val="22"/>
          <w:szCs w:val="22"/>
        </w:rPr>
        <w:t>eAukčnej</w:t>
      </w:r>
      <w:proofErr w:type="spellEnd"/>
      <w:r w:rsidR="00C764BC" w:rsidRPr="005D18E7">
        <w:rPr>
          <w:rFonts w:asciiTheme="minorHAnsi" w:hAnsiTheme="minorHAnsi"/>
          <w:sz w:val="22"/>
          <w:szCs w:val="22"/>
        </w:rPr>
        <w:t xml:space="preserve"> sieni informácie, ktoré umožnia uchádzačom zistiť v každom okamihu ich relatívne umiestnenie. V prípade rovnosti kritéria na vyhodnotenie ponúk systém priradí týmto ponukám zhodné poradie.</w:t>
      </w:r>
    </w:p>
    <w:p w14:paraId="08BB529A" w14:textId="77777777" w:rsidR="00C764BC" w:rsidRPr="005D18E7" w:rsidRDefault="00C764BC" w:rsidP="00C764BC">
      <w:pPr>
        <w:jc w:val="both"/>
        <w:rPr>
          <w:rFonts w:asciiTheme="minorHAnsi" w:hAnsiTheme="minorHAnsi"/>
          <w:sz w:val="22"/>
          <w:szCs w:val="22"/>
        </w:rPr>
      </w:pPr>
    </w:p>
    <w:p w14:paraId="155C971E" w14:textId="64215066"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.12. Minimálny krok zníženia ceny uchádzača je </w:t>
      </w:r>
      <w:r w:rsidR="005D3A80" w:rsidRPr="002612C6">
        <w:rPr>
          <w:rFonts w:asciiTheme="minorHAnsi" w:hAnsiTheme="minorHAnsi"/>
          <w:b/>
          <w:sz w:val="22"/>
          <w:szCs w:val="22"/>
        </w:rPr>
        <w:t>1</w:t>
      </w:r>
      <w:r w:rsidR="002612C6" w:rsidRPr="002612C6">
        <w:rPr>
          <w:rFonts w:asciiTheme="minorHAnsi" w:hAnsiTheme="minorHAnsi"/>
          <w:b/>
          <w:sz w:val="22"/>
          <w:szCs w:val="22"/>
        </w:rPr>
        <w:t xml:space="preserve"> %</w:t>
      </w:r>
      <w:r w:rsidR="00C764BC" w:rsidRPr="005D18E7">
        <w:rPr>
          <w:rFonts w:asciiTheme="minorHAnsi" w:hAnsiTheme="minorHAnsi"/>
          <w:sz w:val="22"/>
          <w:szCs w:val="22"/>
        </w:rPr>
        <w:t xml:space="preserve"> z aktuálnej ceny položky daného uchádzača.  </w:t>
      </w:r>
    </w:p>
    <w:p w14:paraId="1C1E2414" w14:textId="77777777" w:rsidR="00C764BC" w:rsidRPr="005D18E7" w:rsidRDefault="00C764BC" w:rsidP="00C764BC">
      <w:pPr>
        <w:jc w:val="both"/>
        <w:rPr>
          <w:rFonts w:asciiTheme="minorHAnsi" w:hAnsiTheme="minorHAnsi"/>
          <w:sz w:val="22"/>
          <w:szCs w:val="22"/>
        </w:rPr>
      </w:pPr>
    </w:p>
    <w:p w14:paraId="4B5AE65C" w14:textId="1B765D9E"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.13. Maximálny krok zníženia ceny nie je určený. Uchádzač však bude upozornený pri zmene ceny položky o viac ako </w:t>
      </w:r>
      <w:r w:rsidR="00C764BC" w:rsidRPr="005D18E7">
        <w:rPr>
          <w:rFonts w:asciiTheme="minorHAnsi" w:hAnsiTheme="minorHAnsi"/>
          <w:b/>
          <w:sz w:val="22"/>
          <w:szCs w:val="22"/>
        </w:rPr>
        <w:t>50 %</w:t>
      </w:r>
      <w:r w:rsidR="00C764BC" w:rsidRPr="005D18E7">
        <w:rPr>
          <w:rFonts w:asciiTheme="minorHAnsi" w:hAnsiTheme="minorHAnsi"/>
          <w:sz w:val="22"/>
          <w:szCs w:val="22"/>
        </w:rPr>
        <w:t xml:space="preserve">. Upozornenie pri maximálnom znížení ceny sa viaže k aktuálnej cene položky daného uchádzača. </w:t>
      </w:r>
    </w:p>
    <w:p w14:paraId="7944421E" w14:textId="77777777" w:rsidR="00C764BC" w:rsidRPr="005D18E7" w:rsidRDefault="00C764BC" w:rsidP="00C764BC">
      <w:pPr>
        <w:jc w:val="both"/>
        <w:rPr>
          <w:rFonts w:asciiTheme="minorHAnsi" w:hAnsiTheme="minorHAnsi"/>
          <w:sz w:val="22"/>
          <w:szCs w:val="22"/>
        </w:rPr>
      </w:pPr>
    </w:p>
    <w:p w14:paraId="4AA96BEA" w14:textId="0ED8C984"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.14. Aukčné kolo bude ukončené uplynutím časového limitu </w:t>
      </w:r>
      <w:r w:rsidR="00C764BC" w:rsidRPr="005D18E7">
        <w:rPr>
          <w:rFonts w:asciiTheme="minorHAnsi" w:hAnsiTheme="minorHAnsi"/>
          <w:b/>
          <w:sz w:val="22"/>
          <w:szCs w:val="22"/>
        </w:rPr>
        <w:t>20 min.</w:t>
      </w:r>
      <w:r w:rsidR="00C764BC" w:rsidRPr="005D18E7">
        <w:rPr>
          <w:rFonts w:asciiTheme="minorHAnsi" w:hAnsiTheme="minorHAnsi"/>
          <w:sz w:val="22"/>
          <w:szCs w:val="22"/>
        </w:rPr>
        <w:t xml:space="preserve">  za predpokladu, ak nedôjde k</w:t>
      </w:r>
      <w:r>
        <w:rPr>
          <w:rFonts w:asciiTheme="minorHAnsi" w:hAnsiTheme="minorHAnsi"/>
          <w:sz w:val="22"/>
          <w:szCs w:val="22"/>
        </w:rPr>
        <w:t> </w:t>
      </w:r>
      <w:r w:rsidR="00C764BC" w:rsidRPr="005D18E7">
        <w:rPr>
          <w:rFonts w:asciiTheme="minorHAnsi" w:hAnsiTheme="minorHAnsi"/>
          <w:sz w:val="22"/>
          <w:szCs w:val="22"/>
        </w:rPr>
        <w:t>jeho predĺženiu. K predĺženiu dôjde vždy v prípade predloženia nových cien (</w:t>
      </w:r>
      <w:proofErr w:type="spellStart"/>
      <w:r w:rsidR="00C764BC" w:rsidRPr="005D18E7">
        <w:rPr>
          <w:rFonts w:asciiTheme="minorHAnsi" w:hAnsiTheme="minorHAnsi"/>
          <w:sz w:val="22"/>
          <w:szCs w:val="22"/>
        </w:rPr>
        <w:t>t.j</w:t>
      </w:r>
      <w:proofErr w:type="spellEnd"/>
      <w:r w:rsidR="00C764BC" w:rsidRPr="005D18E7">
        <w:rPr>
          <w:rFonts w:asciiTheme="minorHAnsi" w:hAnsiTheme="minorHAnsi"/>
          <w:sz w:val="22"/>
          <w:szCs w:val="22"/>
        </w:rPr>
        <w:t xml:space="preserve">. pri akomkoľvek regulárnom znížení ceny) v posledných </w:t>
      </w:r>
      <w:r w:rsidR="00C764BC" w:rsidRPr="005D18E7">
        <w:rPr>
          <w:rFonts w:asciiTheme="minorHAnsi" w:hAnsiTheme="minorHAnsi"/>
          <w:b/>
          <w:sz w:val="22"/>
          <w:szCs w:val="22"/>
        </w:rPr>
        <w:t>dvoch minútach</w:t>
      </w:r>
      <w:r w:rsidR="00C764BC" w:rsidRPr="005D18E7">
        <w:rPr>
          <w:rFonts w:asciiTheme="minorHAnsi" w:hAnsiTheme="minorHAnsi"/>
          <w:sz w:val="22"/>
          <w:szCs w:val="22"/>
        </w:rPr>
        <w:t xml:space="preserve"> trvania aukčného kola (aj už predĺženého aukčného kola), a to vždy o ďalšie </w:t>
      </w:r>
      <w:r w:rsidR="00C764BC" w:rsidRPr="005D18E7">
        <w:rPr>
          <w:rFonts w:asciiTheme="minorHAnsi" w:hAnsiTheme="minorHAnsi"/>
          <w:b/>
          <w:sz w:val="22"/>
          <w:szCs w:val="22"/>
        </w:rPr>
        <w:t>dve minúty</w:t>
      </w:r>
      <w:r w:rsidR="00C764BC" w:rsidRPr="005D18E7">
        <w:rPr>
          <w:rFonts w:asciiTheme="minorHAnsi" w:hAnsiTheme="minorHAnsi"/>
          <w:sz w:val="22"/>
          <w:szCs w:val="22"/>
        </w:rPr>
        <w:t xml:space="preserve"> (</w:t>
      </w:r>
      <w:proofErr w:type="spellStart"/>
      <w:r w:rsidR="00C764BC" w:rsidRPr="005D18E7">
        <w:rPr>
          <w:rFonts w:asciiTheme="minorHAnsi" w:hAnsiTheme="minorHAnsi"/>
          <w:sz w:val="22"/>
          <w:szCs w:val="22"/>
        </w:rPr>
        <w:t>t.j</w:t>
      </w:r>
      <w:proofErr w:type="spellEnd"/>
      <w:r w:rsidR="00C764BC" w:rsidRPr="005D18E7">
        <w:rPr>
          <w:rFonts w:asciiTheme="minorHAnsi" w:hAnsiTheme="minorHAnsi"/>
          <w:sz w:val="22"/>
          <w:szCs w:val="22"/>
        </w:rPr>
        <w:t>. v čase, kedy došlo k predĺženiu, sa k času zostávajúcemu do konca kola</w:t>
      </w:r>
      <w:r w:rsidR="00C764BC" w:rsidRPr="005D18E7">
        <w:rPr>
          <w:rFonts w:asciiTheme="minorHAnsi" w:hAnsiTheme="minorHAnsi"/>
          <w:color w:val="0000FF"/>
          <w:sz w:val="22"/>
          <w:szCs w:val="22"/>
        </w:rPr>
        <w:t xml:space="preserve"> </w:t>
      </w:r>
      <w:r w:rsidR="00C764BC" w:rsidRPr="005D18E7">
        <w:rPr>
          <w:rFonts w:asciiTheme="minorHAnsi" w:hAnsiTheme="minorHAnsi"/>
          <w:sz w:val="22"/>
          <w:szCs w:val="22"/>
        </w:rPr>
        <w:t xml:space="preserve">pridajú celé </w:t>
      </w:r>
      <w:r w:rsidR="00C764BC" w:rsidRPr="005D18E7">
        <w:rPr>
          <w:rFonts w:asciiTheme="minorHAnsi" w:hAnsiTheme="minorHAnsi"/>
          <w:b/>
          <w:sz w:val="22"/>
          <w:szCs w:val="22"/>
        </w:rPr>
        <w:t>2 min.</w:t>
      </w:r>
      <w:r w:rsidR="00C764BC" w:rsidRPr="005D18E7">
        <w:rPr>
          <w:rFonts w:asciiTheme="minorHAnsi" w:hAnsiTheme="minorHAnsi"/>
          <w:sz w:val="22"/>
          <w:szCs w:val="22"/>
        </w:rPr>
        <w:t xml:space="preserve">). Počet predĺžení nie je limitovaný. </w:t>
      </w:r>
    </w:p>
    <w:p w14:paraId="609DC2F4" w14:textId="77777777" w:rsidR="00C764BC" w:rsidRPr="005D18E7" w:rsidRDefault="00C764BC" w:rsidP="00C764BC">
      <w:pPr>
        <w:jc w:val="both"/>
        <w:rPr>
          <w:rFonts w:asciiTheme="minorHAnsi" w:hAnsiTheme="minorHAnsi"/>
          <w:sz w:val="22"/>
          <w:szCs w:val="22"/>
        </w:rPr>
      </w:pPr>
    </w:p>
    <w:p w14:paraId="1F4CE767" w14:textId="083CC2DE"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.15. Výsledkom </w:t>
      </w:r>
      <w:proofErr w:type="spellStart"/>
      <w:r w:rsidR="00C764BC" w:rsidRPr="005D18E7">
        <w:rPr>
          <w:rFonts w:asciiTheme="minorHAnsi" w:hAnsiTheme="minorHAnsi"/>
          <w:sz w:val="22"/>
          <w:szCs w:val="22"/>
        </w:rPr>
        <w:t>eAukcie</w:t>
      </w:r>
      <w:proofErr w:type="spellEnd"/>
      <w:r w:rsidR="00C764BC" w:rsidRPr="005D18E7">
        <w:rPr>
          <w:rFonts w:asciiTheme="minorHAnsi" w:hAnsiTheme="minorHAnsi"/>
          <w:sz w:val="22"/>
          <w:szCs w:val="22"/>
        </w:rPr>
        <w:t xml:space="preserve"> bude zostavenie objektívneho poradia ponúk podľa najnižšej celkovej ceny za predmet zákazky v EUR s DPH automatizovaným vyhodnotením. </w:t>
      </w:r>
    </w:p>
    <w:p w14:paraId="6A03BE2E" w14:textId="099152B4" w:rsidR="005C538F" w:rsidRPr="005D18E7" w:rsidRDefault="005C538F" w:rsidP="00C764BC">
      <w:pPr>
        <w:jc w:val="both"/>
        <w:rPr>
          <w:rFonts w:asciiTheme="minorHAnsi" w:hAnsiTheme="minorHAnsi"/>
          <w:sz w:val="22"/>
          <w:szCs w:val="22"/>
        </w:rPr>
      </w:pPr>
    </w:p>
    <w:p w14:paraId="5961E22F" w14:textId="447BC6BF"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5C538F" w:rsidRPr="005D18E7">
        <w:rPr>
          <w:rFonts w:asciiTheme="minorHAnsi" w:hAnsiTheme="minorHAnsi"/>
          <w:sz w:val="22"/>
          <w:szCs w:val="22"/>
        </w:rPr>
        <w:t>.1</w:t>
      </w:r>
      <w:r w:rsidR="006C7AA3">
        <w:rPr>
          <w:rFonts w:asciiTheme="minorHAnsi" w:hAnsiTheme="minorHAnsi"/>
          <w:sz w:val="22"/>
          <w:szCs w:val="22"/>
        </w:rPr>
        <w:t>6</w:t>
      </w:r>
      <w:r w:rsidR="00C764BC" w:rsidRPr="005D18E7">
        <w:rPr>
          <w:rFonts w:asciiTheme="minorHAnsi" w:hAnsiTheme="minorHAnsi"/>
          <w:sz w:val="22"/>
          <w:szCs w:val="22"/>
        </w:rPr>
        <w:t xml:space="preserve">. Technické požiadavky na prístup do </w:t>
      </w:r>
      <w:proofErr w:type="spellStart"/>
      <w:r w:rsidR="00C764BC" w:rsidRPr="005D18E7">
        <w:rPr>
          <w:rFonts w:asciiTheme="minorHAnsi" w:hAnsiTheme="minorHAnsi"/>
          <w:sz w:val="22"/>
          <w:szCs w:val="22"/>
        </w:rPr>
        <w:t>eAukcie</w:t>
      </w:r>
      <w:proofErr w:type="spellEnd"/>
      <w:r w:rsidR="00C764BC" w:rsidRPr="005D18E7">
        <w:rPr>
          <w:rFonts w:asciiTheme="minorHAnsi" w:hAnsiTheme="minorHAnsi"/>
          <w:sz w:val="22"/>
          <w:szCs w:val="22"/>
        </w:rPr>
        <w:t>.</w:t>
      </w:r>
    </w:p>
    <w:p w14:paraId="1B2F01EA"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xml:space="preserve">Počítač uchádzača musí byť pripojený na Internet.  Na bezproblémovú účasť v </w:t>
      </w:r>
      <w:proofErr w:type="spellStart"/>
      <w:r w:rsidRPr="005D18E7">
        <w:rPr>
          <w:rFonts w:asciiTheme="minorHAnsi" w:hAnsiTheme="minorHAnsi"/>
          <w:sz w:val="22"/>
          <w:szCs w:val="22"/>
        </w:rPr>
        <w:t>eAukcii</w:t>
      </w:r>
      <w:proofErr w:type="spellEnd"/>
      <w:r w:rsidRPr="005D18E7">
        <w:rPr>
          <w:rFonts w:asciiTheme="minorHAnsi" w:hAnsiTheme="minorHAnsi"/>
          <w:sz w:val="22"/>
          <w:szCs w:val="22"/>
        </w:rPr>
        <w:t xml:space="preserve"> je nutné používať jeden z podporovaných internetových prehliadačov:</w:t>
      </w:r>
    </w:p>
    <w:p w14:paraId="75692381" w14:textId="77777777" w:rsidR="00C764BC" w:rsidRPr="005D18E7" w:rsidRDefault="00C764BC" w:rsidP="00C764BC">
      <w:pPr>
        <w:ind w:left="567"/>
        <w:jc w:val="both"/>
        <w:rPr>
          <w:rFonts w:asciiTheme="minorHAnsi" w:hAnsiTheme="minorHAnsi"/>
          <w:sz w:val="22"/>
          <w:szCs w:val="22"/>
        </w:rPr>
      </w:pPr>
      <w:r w:rsidRPr="005D18E7">
        <w:rPr>
          <w:rFonts w:asciiTheme="minorHAnsi" w:hAnsiTheme="minorHAnsi"/>
          <w:sz w:val="22"/>
          <w:szCs w:val="22"/>
        </w:rPr>
        <w:t xml:space="preserve">- Microsoft Internet Explorer verzia 9.0 a vyššia, </w:t>
      </w:r>
    </w:p>
    <w:p w14:paraId="5D84003A" w14:textId="77777777" w:rsidR="00C764BC" w:rsidRPr="005D18E7" w:rsidRDefault="00C764BC" w:rsidP="00C764BC">
      <w:pPr>
        <w:ind w:left="567"/>
        <w:jc w:val="both"/>
        <w:rPr>
          <w:rFonts w:asciiTheme="minorHAnsi" w:hAnsiTheme="minorHAnsi"/>
          <w:sz w:val="22"/>
          <w:szCs w:val="22"/>
        </w:rPr>
      </w:pPr>
      <w:r w:rsidRPr="005D18E7">
        <w:rPr>
          <w:rFonts w:asciiTheme="minorHAnsi" w:hAnsiTheme="minorHAnsi"/>
          <w:sz w:val="22"/>
          <w:szCs w:val="22"/>
        </w:rPr>
        <w:t xml:space="preserve">- </w:t>
      </w:r>
      <w:proofErr w:type="spellStart"/>
      <w:r w:rsidRPr="005D18E7">
        <w:rPr>
          <w:rFonts w:asciiTheme="minorHAnsi" w:hAnsiTheme="minorHAnsi"/>
          <w:sz w:val="22"/>
          <w:szCs w:val="22"/>
        </w:rPr>
        <w:t>Mozilla</w:t>
      </w:r>
      <w:proofErr w:type="spellEnd"/>
      <w:r w:rsidRPr="005D18E7">
        <w:rPr>
          <w:rFonts w:asciiTheme="minorHAnsi" w:hAnsiTheme="minorHAnsi"/>
          <w:sz w:val="22"/>
          <w:szCs w:val="22"/>
        </w:rPr>
        <w:t xml:space="preserve"> Firefox verzia 13.0 a vyššia alebo </w:t>
      </w:r>
    </w:p>
    <w:p w14:paraId="2C098E5C" w14:textId="77777777" w:rsidR="00C764BC" w:rsidRPr="005D18E7" w:rsidRDefault="00C764BC" w:rsidP="00C764BC">
      <w:pPr>
        <w:ind w:left="567"/>
        <w:jc w:val="both"/>
        <w:rPr>
          <w:rFonts w:asciiTheme="minorHAnsi" w:hAnsiTheme="minorHAnsi"/>
          <w:sz w:val="22"/>
          <w:szCs w:val="22"/>
        </w:rPr>
      </w:pPr>
      <w:r w:rsidRPr="005D18E7">
        <w:rPr>
          <w:rFonts w:asciiTheme="minorHAnsi" w:hAnsiTheme="minorHAnsi"/>
          <w:sz w:val="22"/>
          <w:szCs w:val="22"/>
        </w:rPr>
        <w:t xml:space="preserve">- Google Chrome. </w:t>
      </w:r>
    </w:p>
    <w:p w14:paraId="05A7185F"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xml:space="preserve">Správna funkčnosť iných internetových prehliadačov je možná, avšak nie je garantovaná. Ďalej je nutné mať v použitom internetovom prehliadači povolené </w:t>
      </w:r>
      <w:proofErr w:type="spellStart"/>
      <w:r w:rsidRPr="005D18E7">
        <w:rPr>
          <w:rFonts w:asciiTheme="minorHAnsi" w:hAnsiTheme="minorHAnsi"/>
          <w:sz w:val="22"/>
          <w:szCs w:val="22"/>
        </w:rPr>
        <w:t>cookies</w:t>
      </w:r>
      <w:proofErr w:type="spellEnd"/>
      <w:r w:rsidRPr="005D18E7">
        <w:rPr>
          <w:rFonts w:asciiTheme="minorHAnsi" w:hAnsiTheme="minorHAnsi"/>
          <w:sz w:val="22"/>
          <w:szCs w:val="22"/>
        </w:rPr>
        <w:t xml:space="preserve"> a </w:t>
      </w:r>
      <w:proofErr w:type="spellStart"/>
      <w:r w:rsidRPr="005D18E7">
        <w:rPr>
          <w:rFonts w:asciiTheme="minorHAnsi" w:hAnsiTheme="minorHAnsi"/>
          <w:sz w:val="22"/>
          <w:szCs w:val="22"/>
        </w:rPr>
        <w:t>javaskripty</w:t>
      </w:r>
      <w:proofErr w:type="spellEnd"/>
      <w:r w:rsidRPr="005D18E7">
        <w:rPr>
          <w:rFonts w:asciiTheme="minorHAnsi" w:hAnsiTheme="minorHAnsi"/>
          <w:sz w:val="22"/>
          <w:szCs w:val="22"/>
        </w:rPr>
        <w:t>.</w:t>
      </w:r>
    </w:p>
    <w:p w14:paraId="765EA9C8" w14:textId="77777777" w:rsidR="00C764BC" w:rsidRPr="005D18E7" w:rsidRDefault="00C764BC" w:rsidP="00C764BC">
      <w:pPr>
        <w:jc w:val="both"/>
        <w:rPr>
          <w:rFonts w:asciiTheme="minorHAnsi" w:hAnsiTheme="minorHAnsi"/>
          <w:sz w:val="22"/>
          <w:szCs w:val="22"/>
        </w:rPr>
      </w:pPr>
    </w:p>
    <w:p w14:paraId="28A4637B" w14:textId="2F849063"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.1</w:t>
      </w:r>
      <w:r w:rsidR="006C7AA3">
        <w:rPr>
          <w:rFonts w:asciiTheme="minorHAnsi" w:hAnsiTheme="minorHAnsi"/>
          <w:sz w:val="22"/>
          <w:szCs w:val="22"/>
        </w:rPr>
        <w:t>7</w:t>
      </w:r>
      <w:r w:rsidR="00C764BC" w:rsidRPr="005D18E7">
        <w:rPr>
          <w:rFonts w:asciiTheme="minorHAnsi" w:hAnsiTheme="minorHAnsi"/>
          <w:sz w:val="22"/>
          <w:szCs w:val="22"/>
        </w:rPr>
        <w:t xml:space="preserve">. Podrobnejšie informácie o procese </w:t>
      </w:r>
      <w:proofErr w:type="spellStart"/>
      <w:r w:rsidR="00C764BC" w:rsidRPr="005D18E7">
        <w:rPr>
          <w:rFonts w:asciiTheme="minorHAnsi" w:hAnsiTheme="minorHAnsi"/>
          <w:sz w:val="22"/>
          <w:szCs w:val="22"/>
        </w:rPr>
        <w:t>eAukcie</w:t>
      </w:r>
      <w:proofErr w:type="spellEnd"/>
      <w:r w:rsidR="00C764BC" w:rsidRPr="005D18E7">
        <w:rPr>
          <w:rFonts w:asciiTheme="minorHAnsi" w:hAnsiTheme="minorHAnsi"/>
          <w:sz w:val="22"/>
          <w:szCs w:val="22"/>
        </w:rPr>
        <w:t xml:space="preserve"> budú uvedené vo výzve. </w:t>
      </w:r>
    </w:p>
    <w:p w14:paraId="4589290B" w14:textId="77777777" w:rsidR="00C764BC" w:rsidRPr="005D18E7" w:rsidRDefault="00C764BC" w:rsidP="00C764BC">
      <w:pPr>
        <w:pStyle w:val="tl1"/>
        <w:rPr>
          <w:rFonts w:asciiTheme="minorHAnsi" w:hAnsiTheme="minorHAnsi"/>
          <w:color w:val="000000"/>
          <w:sz w:val="22"/>
          <w:szCs w:val="22"/>
        </w:rPr>
      </w:pPr>
    </w:p>
    <w:p w14:paraId="39F87026" w14:textId="60D02AFA" w:rsidR="00C764BC" w:rsidRDefault="00540623" w:rsidP="00C764BC">
      <w:pPr>
        <w:pStyle w:val="tl1"/>
        <w:rPr>
          <w:rFonts w:asciiTheme="minorHAnsi" w:hAnsiTheme="minorHAnsi"/>
          <w:color w:val="000000"/>
          <w:sz w:val="22"/>
          <w:szCs w:val="22"/>
        </w:rPr>
      </w:pPr>
      <w:r>
        <w:rPr>
          <w:rFonts w:asciiTheme="minorHAnsi" w:hAnsiTheme="minorHAnsi"/>
          <w:color w:val="000000"/>
          <w:sz w:val="22"/>
          <w:szCs w:val="22"/>
        </w:rPr>
        <w:t>19</w:t>
      </w:r>
      <w:r w:rsidR="00C764BC" w:rsidRPr="005D18E7">
        <w:rPr>
          <w:rFonts w:asciiTheme="minorHAnsi" w:hAnsiTheme="minorHAnsi"/>
          <w:color w:val="000000"/>
          <w:sz w:val="22"/>
          <w:szCs w:val="22"/>
        </w:rPr>
        <w:t>.1</w:t>
      </w:r>
      <w:r w:rsidR="006C7AA3">
        <w:rPr>
          <w:rFonts w:asciiTheme="minorHAnsi" w:hAnsiTheme="minorHAnsi"/>
          <w:color w:val="000000"/>
          <w:sz w:val="22"/>
          <w:szCs w:val="22"/>
        </w:rPr>
        <w:t>8</w:t>
      </w:r>
      <w:r w:rsidR="00C764BC" w:rsidRPr="005D18E7">
        <w:rPr>
          <w:rFonts w:asciiTheme="minorHAnsi" w:hAnsiTheme="minorHAnsi"/>
          <w:color w:val="000000"/>
          <w:sz w:val="22"/>
          <w:szCs w:val="22"/>
        </w:rPr>
        <w:t>. Pre prípad eliminácie akejkoľvek nepredvídateľnej situácie (napr. výpadok elektrickej energie, konektivity na Internet alebo inej objektívnej príčiny zabraňujúcej v ďalšom pokračovaní uchádzača v </w:t>
      </w:r>
      <w:proofErr w:type="spellStart"/>
      <w:r w:rsidR="00C764BC" w:rsidRPr="005D18E7">
        <w:rPr>
          <w:rFonts w:asciiTheme="minorHAnsi" w:hAnsiTheme="minorHAnsi"/>
          <w:color w:val="000000"/>
          <w:sz w:val="22"/>
          <w:szCs w:val="22"/>
        </w:rPr>
        <w:t>eAukcii</w:t>
      </w:r>
      <w:proofErr w:type="spellEnd"/>
      <w:r w:rsidR="00C764BC" w:rsidRPr="005D18E7">
        <w:rPr>
          <w:rFonts w:asciiTheme="minorHAnsi" w:hAnsiTheme="minorHAnsi"/>
          <w:color w:val="000000"/>
          <w:sz w:val="22"/>
          <w:szCs w:val="22"/>
        </w:rPr>
        <w:t xml:space="preserve">) </w:t>
      </w:r>
      <w:r w:rsidR="00C764BC" w:rsidRPr="005D18E7">
        <w:rPr>
          <w:rFonts w:asciiTheme="minorHAnsi" w:hAnsiTheme="minorHAnsi"/>
          <w:sz w:val="22"/>
          <w:szCs w:val="22"/>
        </w:rPr>
        <w:t>vyhlasovateľ</w:t>
      </w:r>
      <w:r w:rsidR="00C764BC" w:rsidRPr="005D18E7">
        <w:rPr>
          <w:rFonts w:asciiTheme="minorHAnsi" w:hAnsiTheme="minorHAnsi"/>
          <w:color w:val="000000"/>
          <w:sz w:val="22"/>
          <w:szCs w:val="22"/>
        </w:rPr>
        <w:t xml:space="preserve"> uchádzačom odporúča mať pripravený náhradný zdroj elektrickej energie, prípadne mobilný internet (napr. notebook s mobilným internetom). </w:t>
      </w:r>
      <w:r w:rsidR="00C764BC" w:rsidRPr="005D18E7">
        <w:rPr>
          <w:rFonts w:asciiTheme="minorHAnsi" w:hAnsiTheme="minorHAnsi"/>
          <w:sz w:val="22"/>
          <w:szCs w:val="22"/>
        </w:rPr>
        <w:t>Vyhlasovateľ</w:t>
      </w:r>
      <w:r w:rsidR="00C764BC" w:rsidRPr="005D18E7">
        <w:rPr>
          <w:rFonts w:asciiTheme="minorHAnsi" w:hAnsiTheme="minorHAnsi"/>
          <w:color w:val="000000"/>
          <w:sz w:val="22"/>
          <w:szCs w:val="22"/>
        </w:rPr>
        <w:t xml:space="preserve"> nenesie zodpovednosť za uchádzačmi použité technické prostriedky. </w:t>
      </w:r>
      <w:r w:rsidR="00C764BC" w:rsidRPr="005D18E7">
        <w:rPr>
          <w:rFonts w:asciiTheme="minorHAnsi" w:hAnsiTheme="minorHAnsi"/>
          <w:sz w:val="22"/>
          <w:szCs w:val="22"/>
        </w:rPr>
        <w:t>Vyhlasovateľ</w:t>
      </w:r>
      <w:r w:rsidR="00C764BC" w:rsidRPr="005D18E7">
        <w:rPr>
          <w:rFonts w:asciiTheme="minorHAnsi" w:hAnsiTheme="minorHAnsi"/>
          <w:color w:val="000000"/>
          <w:sz w:val="22"/>
          <w:szCs w:val="22"/>
        </w:rPr>
        <w:t xml:space="preserve"> si vyhradzuje právo opakovania </w:t>
      </w:r>
      <w:proofErr w:type="spellStart"/>
      <w:r w:rsidR="00C764BC" w:rsidRPr="005D18E7">
        <w:rPr>
          <w:rFonts w:asciiTheme="minorHAnsi" w:hAnsiTheme="minorHAnsi"/>
          <w:color w:val="000000"/>
          <w:sz w:val="22"/>
          <w:szCs w:val="22"/>
        </w:rPr>
        <w:t>eAukcie</w:t>
      </w:r>
      <w:proofErr w:type="spellEnd"/>
      <w:r w:rsidR="00C764BC" w:rsidRPr="005D18E7">
        <w:rPr>
          <w:rFonts w:asciiTheme="minorHAnsi" w:hAnsiTheme="minorHAnsi"/>
          <w:color w:val="000000"/>
          <w:sz w:val="22"/>
          <w:szCs w:val="22"/>
        </w:rPr>
        <w:t xml:space="preserve"> v prípade nepredvídateľných technických problémov na strane </w:t>
      </w:r>
      <w:r w:rsidR="00C764BC" w:rsidRPr="005D18E7">
        <w:rPr>
          <w:rFonts w:asciiTheme="minorHAnsi" w:hAnsiTheme="minorHAnsi"/>
          <w:sz w:val="22"/>
          <w:szCs w:val="22"/>
        </w:rPr>
        <w:t>vyhlasovateľa</w:t>
      </w:r>
      <w:r w:rsidR="00C764BC" w:rsidRPr="005D18E7">
        <w:rPr>
          <w:rFonts w:asciiTheme="minorHAnsi" w:hAnsiTheme="minorHAnsi"/>
          <w:color w:val="000000"/>
          <w:sz w:val="22"/>
          <w:szCs w:val="22"/>
        </w:rPr>
        <w:t>.</w:t>
      </w:r>
    </w:p>
    <w:p w14:paraId="73F36D03" w14:textId="688562E0" w:rsidR="00F914C9" w:rsidRDefault="00F914C9" w:rsidP="00C764BC">
      <w:pPr>
        <w:pStyle w:val="tl1"/>
        <w:rPr>
          <w:rFonts w:asciiTheme="minorHAnsi" w:hAnsiTheme="minorHAnsi"/>
          <w:color w:val="000000"/>
          <w:sz w:val="22"/>
          <w:szCs w:val="22"/>
        </w:rPr>
      </w:pPr>
    </w:p>
    <w:p w14:paraId="5925D8F7" w14:textId="18879DB7" w:rsidR="0041494D" w:rsidRPr="006934AE" w:rsidRDefault="00540623" w:rsidP="0041494D">
      <w:pPr>
        <w:pStyle w:val="tl1"/>
        <w:jc w:val="left"/>
        <w:rPr>
          <w:rStyle w:val="apple-style-span"/>
          <w:rFonts w:asciiTheme="minorHAnsi" w:hAnsiTheme="minorHAnsi" w:cs="Calibri"/>
          <w:b/>
          <w:bCs/>
          <w:sz w:val="22"/>
          <w:szCs w:val="22"/>
        </w:rPr>
      </w:pPr>
      <w:r>
        <w:rPr>
          <w:rFonts w:asciiTheme="minorHAnsi" w:hAnsiTheme="minorHAnsi" w:cs="Calibri"/>
          <w:b/>
          <w:bCs/>
          <w:sz w:val="22"/>
          <w:szCs w:val="22"/>
        </w:rPr>
        <w:t>20</w:t>
      </w:r>
      <w:r w:rsidR="0041494D" w:rsidRPr="006934AE">
        <w:rPr>
          <w:rFonts w:asciiTheme="minorHAnsi" w:hAnsiTheme="minorHAnsi" w:cs="Calibri"/>
          <w:b/>
          <w:bCs/>
          <w:sz w:val="22"/>
          <w:szCs w:val="22"/>
        </w:rPr>
        <w:t>. INFORMÁCIA O VÝSLEDKU VYHODNOTENIA PONÚK</w:t>
      </w:r>
    </w:p>
    <w:p w14:paraId="238A1711" w14:textId="46D25AA4" w:rsidR="00C2498D" w:rsidRPr="00C2498D" w:rsidRDefault="00540623" w:rsidP="00C2498D">
      <w:pPr>
        <w:pStyle w:val="tl1"/>
        <w:rPr>
          <w:rStyle w:val="apple-style-span"/>
          <w:rFonts w:ascii="Calibri" w:hAnsi="Calibri" w:cs="Calibri"/>
          <w:color w:val="000000"/>
          <w:sz w:val="22"/>
          <w:szCs w:val="22"/>
        </w:rPr>
      </w:pPr>
      <w:r>
        <w:rPr>
          <w:rStyle w:val="apple-style-span"/>
          <w:rFonts w:ascii="Calibri" w:hAnsi="Calibri" w:cs="Calibri"/>
          <w:color w:val="000000"/>
          <w:sz w:val="22"/>
          <w:szCs w:val="22"/>
        </w:rPr>
        <w:t>20</w:t>
      </w:r>
      <w:r w:rsidR="00C2498D" w:rsidRPr="00C2498D">
        <w:rPr>
          <w:rStyle w:val="apple-style-span"/>
          <w:rFonts w:ascii="Calibri" w:hAnsi="Calibri" w:cs="Calibri"/>
          <w:color w:val="000000"/>
          <w:sz w:val="22"/>
          <w:szCs w:val="22"/>
        </w:rPr>
        <w:t xml:space="preserve">.1 Verejný obstarávateľ po vyhodnotení ponúk, po ukončení postupu podľa §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7A08D609" w14:textId="77777777" w:rsidR="0041494D" w:rsidRPr="006934AE" w:rsidRDefault="0041494D" w:rsidP="0041494D">
      <w:pPr>
        <w:pStyle w:val="tl1"/>
        <w:rPr>
          <w:rFonts w:asciiTheme="minorHAnsi" w:hAnsiTheme="minorHAnsi" w:cs="Calibri"/>
          <w:b/>
          <w:bCs/>
          <w:sz w:val="22"/>
          <w:szCs w:val="22"/>
        </w:rPr>
      </w:pPr>
    </w:p>
    <w:p w14:paraId="4008147A" w14:textId="4ED60193" w:rsidR="0041494D" w:rsidRPr="006934AE" w:rsidRDefault="00540623" w:rsidP="0041494D">
      <w:pPr>
        <w:pStyle w:val="tl1"/>
        <w:rPr>
          <w:rFonts w:asciiTheme="minorHAnsi" w:hAnsiTheme="minorHAnsi" w:cs="Calibri"/>
          <w:b/>
          <w:bCs/>
          <w:sz w:val="22"/>
          <w:szCs w:val="22"/>
        </w:rPr>
      </w:pPr>
      <w:r>
        <w:rPr>
          <w:rFonts w:asciiTheme="minorHAnsi" w:hAnsiTheme="minorHAnsi" w:cs="Calibri"/>
          <w:b/>
          <w:bCs/>
          <w:sz w:val="22"/>
          <w:szCs w:val="22"/>
        </w:rPr>
        <w:t>21</w:t>
      </w:r>
      <w:r w:rsidR="0041494D" w:rsidRPr="006934AE">
        <w:rPr>
          <w:rFonts w:asciiTheme="minorHAnsi" w:hAnsiTheme="minorHAnsi" w:cs="Calibri"/>
          <w:b/>
          <w:bCs/>
          <w:sz w:val="22"/>
          <w:szCs w:val="22"/>
        </w:rPr>
        <w:t>. UZAVRETIE ZMLUVY</w:t>
      </w:r>
    </w:p>
    <w:p w14:paraId="1EE942C6" w14:textId="10786903" w:rsidR="00C2498D" w:rsidRPr="00C2498D" w:rsidRDefault="00540623" w:rsidP="00C2498D">
      <w:pPr>
        <w:shd w:val="clear" w:color="auto" w:fill="FFFFFF"/>
        <w:jc w:val="both"/>
        <w:rPr>
          <w:rFonts w:ascii="Calibri" w:hAnsi="Calibri" w:cs="Calibri"/>
          <w:sz w:val="22"/>
          <w:szCs w:val="22"/>
        </w:rPr>
      </w:pPr>
      <w:r>
        <w:rPr>
          <w:rFonts w:ascii="Calibri" w:hAnsi="Calibri" w:cs="Calibri"/>
          <w:sz w:val="22"/>
          <w:szCs w:val="22"/>
        </w:rPr>
        <w:t>21</w:t>
      </w:r>
      <w:r w:rsidR="00C2498D" w:rsidRPr="00C2498D">
        <w:rPr>
          <w:rFonts w:ascii="Calibri" w:hAnsi="Calibri" w:cs="Calibri"/>
          <w:sz w:val="22"/>
          <w:szCs w:val="22"/>
        </w:rPr>
        <w:t>.1.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262BD0EE" w14:textId="05A78755" w:rsidR="005F4DD7" w:rsidRPr="006934AE" w:rsidRDefault="005F4DD7" w:rsidP="0041494D">
      <w:pPr>
        <w:shd w:val="clear" w:color="auto" w:fill="FFFFFF"/>
        <w:jc w:val="both"/>
        <w:rPr>
          <w:rFonts w:asciiTheme="minorHAnsi" w:hAnsiTheme="minorHAnsi" w:cs="Calibri"/>
          <w:sz w:val="22"/>
          <w:szCs w:val="22"/>
        </w:rPr>
      </w:pPr>
    </w:p>
    <w:p w14:paraId="4F7414F3" w14:textId="4490C1D4" w:rsidR="00C2498D" w:rsidRPr="00C2498D" w:rsidRDefault="00540623" w:rsidP="00C2498D">
      <w:pPr>
        <w:shd w:val="clear" w:color="auto" w:fill="FFFFFF"/>
        <w:jc w:val="both"/>
        <w:rPr>
          <w:rFonts w:ascii="Calibri" w:hAnsi="Calibri" w:cs="Calibri"/>
          <w:sz w:val="22"/>
          <w:szCs w:val="22"/>
        </w:rPr>
      </w:pPr>
      <w:r>
        <w:rPr>
          <w:rFonts w:ascii="Calibri" w:hAnsi="Calibri" w:cs="Calibri"/>
          <w:sz w:val="22"/>
          <w:szCs w:val="22"/>
        </w:rPr>
        <w:t>21</w:t>
      </w:r>
      <w:r w:rsidR="00C2498D" w:rsidRPr="00C2498D">
        <w:rPr>
          <w:rFonts w:ascii="Calibri" w:hAnsi="Calibri" w:cs="Calibri"/>
          <w:sz w:val="22"/>
          <w:szCs w:val="22"/>
        </w:rPr>
        <w:t xml:space="preserve">.2. Verejný obstarávateľ v zmysle § 42 ods. 12 ZVO určuje nasledovné osobitné podmienky súvisiace s plnením zmluvy. Verejný obstarávateľ na preukázanie ich splnenia požaduje od úspešného uchádzača (zhotoviteľa), aby na základe výzvy na poskytnutie riadnej súčinnosti potrebnej na uzavretie zmluvy a v lehote podľa § 56 ods. 8 ZVO predložil verejnému obstarávateľovi prostredníctvom komunikačného rozhrania systému JOSEPHINE, </w:t>
      </w:r>
      <w:proofErr w:type="spellStart"/>
      <w:r w:rsidR="00C2498D" w:rsidRPr="00C2498D">
        <w:rPr>
          <w:rFonts w:ascii="Calibri" w:hAnsi="Calibri" w:cs="Calibri"/>
          <w:sz w:val="22"/>
          <w:szCs w:val="22"/>
        </w:rPr>
        <w:t>scany</w:t>
      </w:r>
      <w:proofErr w:type="spellEnd"/>
      <w:r w:rsidR="00C2498D" w:rsidRPr="00C2498D">
        <w:rPr>
          <w:rFonts w:ascii="Calibri" w:hAnsi="Calibri" w:cs="Calibri"/>
          <w:sz w:val="22"/>
          <w:szCs w:val="22"/>
        </w:rPr>
        <w:t xml:space="preserve"> nasledovných dokladov a dokumentov:</w:t>
      </w:r>
    </w:p>
    <w:p w14:paraId="4B8181B4" w14:textId="77777777" w:rsidR="009F1423" w:rsidRPr="00300B66" w:rsidRDefault="009F1423" w:rsidP="005E0123">
      <w:pPr>
        <w:shd w:val="clear" w:color="auto" w:fill="FFFFFF"/>
        <w:jc w:val="both"/>
        <w:rPr>
          <w:rFonts w:asciiTheme="minorHAnsi" w:hAnsiTheme="minorHAnsi" w:cs="Cambria"/>
          <w:b/>
          <w:sz w:val="22"/>
          <w:szCs w:val="22"/>
        </w:rPr>
      </w:pPr>
    </w:p>
    <w:p w14:paraId="01E7F6F8" w14:textId="77777777" w:rsidR="00C2498D" w:rsidRPr="00524542" w:rsidRDefault="00C2498D" w:rsidP="00C2498D">
      <w:pPr>
        <w:pStyle w:val="Odsekzoznamu"/>
        <w:numPr>
          <w:ilvl w:val="0"/>
          <w:numId w:val="42"/>
        </w:numPr>
        <w:shd w:val="clear" w:color="auto" w:fill="FFFFFF"/>
        <w:jc w:val="both"/>
        <w:rPr>
          <w:rFonts w:ascii="Calibri" w:hAnsi="Calibri" w:cs="Calibri"/>
          <w:strike/>
          <w:sz w:val="22"/>
          <w:szCs w:val="22"/>
        </w:rPr>
      </w:pPr>
      <w:r w:rsidRPr="00524542">
        <w:rPr>
          <w:rFonts w:ascii="Calibri" w:hAnsi="Calibri" w:cs="Calibri"/>
          <w:b/>
          <w:sz w:val="22"/>
          <w:szCs w:val="22"/>
        </w:rPr>
        <w:t>Zoznam všetkých subdodávateľov</w:t>
      </w:r>
      <w:r w:rsidRPr="00524542">
        <w:rPr>
          <w:rFonts w:ascii="Calibri" w:hAnsi="Calibri" w:cs="Calibri"/>
          <w:sz w:val="22"/>
          <w:szCs w:val="22"/>
        </w:rPr>
        <w:t xml:space="preserve"> s uvedením jeho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524542">
        <w:rPr>
          <w:rFonts w:ascii="Calibri" w:hAnsi="Calibri" w:cs="Calibri"/>
          <w:color w:val="FF0000"/>
          <w:sz w:val="22"/>
          <w:szCs w:val="22"/>
        </w:rPr>
        <w:t xml:space="preserve"> </w:t>
      </w:r>
      <w:r w:rsidRPr="00524542">
        <w:rPr>
          <w:rFonts w:ascii="Calibri" w:hAnsi="Calibri" w:cs="Calibri"/>
          <w:sz w:val="22"/>
          <w:szCs w:val="22"/>
        </w:rPr>
        <w:t>v prípade subdodávateľa, prostredníctvom ktorého uchádzač preukazoval splnenie podmienky účasti podľa § 34 ods. 1 písm. b) ZVO a/alebo podmienky účasti podľa § 34 ods. 1 písm. g) ZVO (</w:t>
      </w:r>
      <w:proofErr w:type="spellStart"/>
      <w:r w:rsidRPr="00524542">
        <w:rPr>
          <w:rFonts w:ascii="Calibri" w:hAnsi="Calibri" w:cs="Calibri"/>
          <w:sz w:val="22"/>
          <w:szCs w:val="22"/>
        </w:rPr>
        <w:t>t.j</w:t>
      </w:r>
      <w:proofErr w:type="spellEnd"/>
      <w:r w:rsidRPr="00524542">
        <w:rPr>
          <w:rFonts w:ascii="Calibri" w:hAnsi="Calibri" w:cs="Calibri"/>
          <w:sz w:val="22"/>
          <w:szCs w:val="22"/>
        </w:rPr>
        <w:t xml:space="preserve">. využil inštitút upravený v § 34 ods. 3 ZVO) predloží úspešný uchádzač doklady preukazujúce splnenie všetkých podmienok účasti osobného postavenia podľa § 32 ZVO. </w:t>
      </w:r>
    </w:p>
    <w:p w14:paraId="765CE280" w14:textId="77777777" w:rsidR="00FF3FB9" w:rsidRPr="00FF3FB9" w:rsidRDefault="00FF3FB9" w:rsidP="00FF3FB9">
      <w:pPr>
        <w:pStyle w:val="Odsekzoznamu"/>
        <w:shd w:val="clear" w:color="auto" w:fill="FFFFFF"/>
        <w:ind w:left="720"/>
        <w:jc w:val="both"/>
        <w:rPr>
          <w:rFonts w:asciiTheme="minorHAnsi" w:hAnsiTheme="minorHAnsi" w:cs="Cambria"/>
          <w:b/>
          <w:sz w:val="22"/>
          <w:szCs w:val="22"/>
        </w:rPr>
      </w:pPr>
    </w:p>
    <w:p w14:paraId="39220607" w14:textId="23EFB3A1" w:rsidR="005E0123" w:rsidRPr="0065288C" w:rsidRDefault="00540623" w:rsidP="0065288C">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5E0123" w:rsidRPr="00293158">
        <w:rPr>
          <w:rFonts w:asciiTheme="minorHAnsi" w:hAnsiTheme="minorHAnsi" w:cs="Cambria"/>
          <w:sz w:val="22"/>
          <w:szCs w:val="22"/>
        </w:rPr>
        <w:t>.</w:t>
      </w:r>
      <w:r w:rsidR="006C7AA3">
        <w:rPr>
          <w:rFonts w:asciiTheme="minorHAnsi" w:hAnsiTheme="minorHAnsi" w:cs="Cambria"/>
          <w:sz w:val="22"/>
          <w:szCs w:val="22"/>
        </w:rPr>
        <w:t>3</w:t>
      </w:r>
      <w:r w:rsidR="005E0123" w:rsidRPr="00293158">
        <w:rPr>
          <w:rFonts w:asciiTheme="minorHAnsi" w:hAnsiTheme="minorHAnsi" w:cs="Cambria"/>
          <w:sz w:val="22"/>
          <w:szCs w:val="22"/>
        </w:rPr>
        <w:t>. Verejný obstarávateľ nevyžaduje v ponuke uviesť zoznam subdodávateľov, ktorí sú uchádzačovi</w:t>
      </w:r>
      <w:r w:rsidR="005E0123" w:rsidRPr="0065288C">
        <w:rPr>
          <w:rFonts w:asciiTheme="minorHAnsi" w:hAnsiTheme="minorHAnsi" w:cs="Cambria"/>
          <w:sz w:val="22"/>
          <w:szCs w:val="22"/>
        </w:rPr>
        <w:t xml:space="preserve"> známi v čase predkladania ponuky. Najneskôr v momente uzatvorenia zmluvy, ktorá je výsledkom tohto verejného obstarávania, predloží úspešný uchádzač zoznam všetkých subdodávateľov, ktorí sa budú podieľať na plnení zmluvy. Zoznam známych subdodávateľov je prílohou </w:t>
      </w:r>
      <w:r w:rsidR="009266D6">
        <w:rPr>
          <w:rFonts w:asciiTheme="minorHAnsi" w:hAnsiTheme="minorHAnsi" w:cs="Cambria"/>
          <w:sz w:val="22"/>
          <w:szCs w:val="22"/>
        </w:rPr>
        <w:t>rámcovej zmluvy</w:t>
      </w:r>
      <w:r w:rsidR="005E0123" w:rsidRPr="0065288C">
        <w:rPr>
          <w:rFonts w:asciiTheme="minorHAnsi" w:hAnsiTheme="minorHAnsi" w:cs="Cambria"/>
          <w:sz w:val="22"/>
          <w:szCs w:val="22"/>
        </w:rPr>
        <w:t xml:space="preserve"> a je potrebné v ňom uviesť požadované údaje o subdodávateľoch. Verejný obstarávateľ nevyžaduje tieto údaje o dodávateľoch tovarov, ktoré úspešný uchádzač použije na plnenie zmluvy.</w:t>
      </w:r>
    </w:p>
    <w:p w14:paraId="23266345" w14:textId="77777777" w:rsidR="005E0123" w:rsidRPr="006934AE" w:rsidRDefault="005E0123" w:rsidP="005E0123">
      <w:pPr>
        <w:shd w:val="clear" w:color="auto" w:fill="FFFFFF"/>
        <w:jc w:val="both"/>
        <w:rPr>
          <w:rFonts w:asciiTheme="minorHAnsi" w:hAnsiTheme="minorHAnsi" w:cs="Cambria"/>
          <w:sz w:val="22"/>
          <w:szCs w:val="22"/>
        </w:rPr>
      </w:pPr>
    </w:p>
    <w:p w14:paraId="636BCA9E" w14:textId="3A8B2688" w:rsidR="005E0123" w:rsidRPr="006934AE" w:rsidRDefault="00540623" w:rsidP="0041494D">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087369">
        <w:rPr>
          <w:rFonts w:asciiTheme="minorHAnsi" w:hAnsiTheme="minorHAnsi" w:cs="Cambria"/>
          <w:sz w:val="22"/>
          <w:szCs w:val="22"/>
        </w:rPr>
        <w:t>.</w:t>
      </w:r>
      <w:r w:rsidR="006C7AA3">
        <w:rPr>
          <w:rFonts w:asciiTheme="minorHAnsi" w:hAnsiTheme="minorHAnsi" w:cs="Cambria"/>
          <w:sz w:val="22"/>
          <w:szCs w:val="22"/>
        </w:rPr>
        <w:t>4</w:t>
      </w:r>
      <w:r w:rsidR="005E0123" w:rsidRPr="006934AE">
        <w:rPr>
          <w:rFonts w:asciiTheme="minorHAnsi" w:hAnsiTheme="minorHAnsi" w:cs="Cambria"/>
          <w:sz w:val="22"/>
          <w:szCs w:val="22"/>
        </w:rPr>
        <w:t>. Verejný obstarávateľ vyžaduje od subdodávateľov, aby disponovali oprávnením na príslušné plnenie zmluvy podľa § 32 ods. 1 písm. e) ZVO. Táto skutočnosť sa preukazuje podľa pravidiel uvedených v</w:t>
      </w:r>
      <w:r w:rsidR="00CC46F4">
        <w:rPr>
          <w:rFonts w:asciiTheme="minorHAnsi" w:hAnsiTheme="minorHAnsi" w:cs="Cambria"/>
          <w:sz w:val="22"/>
          <w:szCs w:val="22"/>
        </w:rPr>
        <w:t> kúpnej zmluve</w:t>
      </w:r>
      <w:r w:rsidR="005E0123" w:rsidRPr="006934AE">
        <w:rPr>
          <w:rFonts w:asciiTheme="minorHAnsi" w:hAnsiTheme="minorHAnsi" w:cs="Cambria"/>
          <w:sz w:val="22"/>
          <w:szCs w:val="22"/>
        </w:rPr>
        <w:t xml:space="preserve">. To neplatí pre subdodávateľov, ktorých kapacity alebo zdroje boli využívané k preukázaniu splnenia podmienok účasti, tieto osoby musia spĺňať v plnom rozsahu </w:t>
      </w:r>
      <w:r w:rsidR="005E0123" w:rsidRPr="006934AE">
        <w:rPr>
          <w:rFonts w:asciiTheme="minorHAnsi" w:hAnsiTheme="minorHAnsi" w:cs="Cambria"/>
          <w:sz w:val="22"/>
          <w:szCs w:val="22"/>
        </w:rPr>
        <w:lastRenderedPageBreak/>
        <w:t xml:space="preserve">požiadavky podľa § 32 zákona o verejnom obstarávaní. Všetky pravidlá týkajúce sa zmeny subdodávateľa sa nachádzajú v návrhu </w:t>
      </w:r>
      <w:r w:rsidR="00CC46F4">
        <w:rPr>
          <w:rFonts w:asciiTheme="minorHAnsi" w:hAnsiTheme="minorHAnsi" w:cs="Cambria"/>
          <w:sz w:val="22"/>
          <w:szCs w:val="22"/>
        </w:rPr>
        <w:t>kúpnej zmluvy</w:t>
      </w:r>
      <w:r w:rsidR="005E0123" w:rsidRPr="006934AE">
        <w:rPr>
          <w:rFonts w:asciiTheme="minorHAnsi" w:hAnsiTheme="minorHAnsi" w:cs="Cambria"/>
          <w:sz w:val="22"/>
          <w:szCs w:val="22"/>
        </w:rPr>
        <w:t xml:space="preserve"> v časti C. Obchodné podmienky týchto SP.</w:t>
      </w:r>
    </w:p>
    <w:p w14:paraId="198957A0" w14:textId="77777777" w:rsidR="005E0123" w:rsidRPr="006934AE" w:rsidRDefault="005E0123" w:rsidP="0041494D">
      <w:pPr>
        <w:shd w:val="clear" w:color="auto" w:fill="FFFFFF"/>
        <w:jc w:val="both"/>
        <w:rPr>
          <w:rFonts w:asciiTheme="minorHAnsi" w:hAnsiTheme="minorHAnsi" w:cs="Cambria"/>
          <w:sz w:val="22"/>
          <w:szCs w:val="22"/>
        </w:rPr>
      </w:pPr>
    </w:p>
    <w:p w14:paraId="5D9ECC69" w14:textId="6DACF506" w:rsidR="00695D8A" w:rsidRPr="006934AE" w:rsidRDefault="00540623" w:rsidP="00695D8A">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D74282">
        <w:rPr>
          <w:rFonts w:asciiTheme="minorHAnsi" w:hAnsiTheme="minorHAnsi" w:cs="Cambria"/>
          <w:sz w:val="22"/>
          <w:szCs w:val="22"/>
        </w:rPr>
        <w:t>.</w:t>
      </w:r>
      <w:r w:rsidR="006C7AA3">
        <w:rPr>
          <w:rFonts w:asciiTheme="minorHAnsi" w:hAnsiTheme="minorHAnsi" w:cs="Cambria"/>
          <w:sz w:val="22"/>
          <w:szCs w:val="22"/>
        </w:rPr>
        <w:t>5</w:t>
      </w:r>
      <w:r w:rsidR="00695D8A" w:rsidRPr="006934AE">
        <w:rPr>
          <w:rFonts w:asciiTheme="minorHAnsi" w:hAnsiTheme="minorHAnsi" w:cs="Cambria"/>
          <w:sz w:val="22"/>
          <w:szCs w:val="22"/>
        </w:rPr>
        <w:t xml:space="preserve">. Verejný obstarávateľ apeluje na uchádzačov, aby pristúpili zodpovedne k poskytnutiu súčinnosti k podpisu zmluvy, najmä, aby včas zabezpečili registráciu do Registra partnerov verejného sektora (podľa zákon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 xml:space="preserve">.), resp. overili registráciu v Registri partnerov verejného sektora podľa § 22 zákona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 xml:space="preserve">., a to vo vzťahu k sebe ako zmluvnej strane a zároveň vo vzťahu k subdodávateľom, na ktorých sa táto povinnosť vzťahuje podľa zákona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 xml:space="preserve">. Uchádzač bude postupovať pri registrácií podľa zákona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w:t>
      </w:r>
    </w:p>
    <w:p w14:paraId="0882E233" w14:textId="77777777" w:rsidR="00695D8A" w:rsidRPr="006934AE" w:rsidRDefault="00695D8A" w:rsidP="0041494D">
      <w:pPr>
        <w:shd w:val="clear" w:color="auto" w:fill="FFFFFF"/>
        <w:jc w:val="both"/>
        <w:rPr>
          <w:rFonts w:asciiTheme="minorHAnsi" w:hAnsiTheme="minorHAnsi" w:cs="Cambria"/>
          <w:sz w:val="22"/>
          <w:szCs w:val="22"/>
        </w:rPr>
      </w:pPr>
    </w:p>
    <w:p w14:paraId="28866979" w14:textId="1034D397" w:rsidR="0041494D" w:rsidRPr="006934AE" w:rsidRDefault="00540623" w:rsidP="0041494D">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087369">
        <w:rPr>
          <w:rFonts w:asciiTheme="minorHAnsi" w:hAnsiTheme="minorHAnsi" w:cs="Cambria"/>
          <w:sz w:val="22"/>
          <w:szCs w:val="22"/>
        </w:rPr>
        <w:t>.</w:t>
      </w:r>
      <w:r w:rsidR="006C7AA3">
        <w:rPr>
          <w:rFonts w:asciiTheme="minorHAnsi" w:hAnsiTheme="minorHAnsi" w:cs="Cambria"/>
          <w:sz w:val="22"/>
          <w:szCs w:val="22"/>
        </w:rPr>
        <w:t>6</w:t>
      </w:r>
      <w:r w:rsidR="0041494D" w:rsidRPr="006934AE">
        <w:rPr>
          <w:rFonts w:asciiTheme="minorHAnsi" w:hAnsiTheme="minorHAnsi" w:cs="Cambria"/>
          <w:sz w:val="22"/>
          <w:szCs w:val="22"/>
        </w:rPr>
        <w:t xml:space="preserve">. Zmluva uzavretá ako výsledok tohto verejného obstarávania nadobúda platnosť dňom podpisu oboma zmluvnými stranami. </w:t>
      </w:r>
    </w:p>
    <w:p w14:paraId="47890AD8" w14:textId="77777777" w:rsidR="0041494D" w:rsidRPr="006934AE" w:rsidRDefault="0041494D" w:rsidP="0041494D">
      <w:pPr>
        <w:shd w:val="clear" w:color="auto" w:fill="FFFFFF"/>
        <w:jc w:val="both"/>
        <w:rPr>
          <w:rFonts w:asciiTheme="minorHAnsi" w:hAnsiTheme="minorHAnsi" w:cs="Cambria"/>
          <w:sz w:val="22"/>
          <w:szCs w:val="22"/>
        </w:rPr>
      </w:pPr>
    </w:p>
    <w:p w14:paraId="6F71C9AC" w14:textId="59BF0AF9" w:rsidR="00D259F1" w:rsidRPr="006934AE" w:rsidRDefault="00540623" w:rsidP="006E48FF">
      <w:pPr>
        <w:jc w:val="both"/>
        <w:rPr>
          <w:rFonts w:asciiTheme="minorHAnsi" w:hAnsiTheme="minorHAnsi"/>
          <w:sz w:val="22"/>
          <w:szCs w:val="22"/>
        </w:rPr>
      </w:pPr>
      <w:r>
        <w:rPr>
          <w:rFonts w:asciiTheme="minorHAnsi" w:hAnsiTheme="minorHAnsi" w:cs="Cambria"/>
          <w:sz w:val="22"/>
          <w:szCs w:val="22"/>
        </w:rPr>
        <w:t>21</w:t>
      </w:r>
      <w:r w:rsidR="00087369">
        <w:rPr>
          <w:rFonts w:asciiTheme="minorHAnsi" w:hAnsiTheme="minorHAnsi" w:cs="Cambria"/>
          <w:sz w:val="22"/>
          <w:szCs w:val="22"/>
        </w:rPr>
        <w:t>.</w:t>
      </w:r>
      <w:r w:rsidR="006C7AA3">
        <w:rPr>
          <w:rFonts w:asciiTheme="minorHAnsi" w:hAnsiTheme="minorHAnsi" w:cs="Cambria"/>
          <w:sz w:val="22"/>
          <w:szCs w:val="22"/>
        </w:rPr>
        <w:t>7</w:t>
      </w:r>
      <w:r w:rsidR="002F3F98" w:rsidRPr="006934AE">
        <w:rPr>
          <w:rFonts w:asciiTheme="minorHAnsi" w:hAnsiTheme="minorHAnsi" w:cs="Cambria"/>
          <w:sz w:val="22"/>
          <w:szCs w:val="22"/>
        </w:rPr>
        <w:t xml:space="preserve">. </w:t>
      </w:r>
      <w:r w:rsidR="002F3F98" w:rsidRPr="006934AE">
        <w:rPr>
          <w:rFonts w:asciiTheme="minorHAnsi" w:hAnsiTheme="minorHAnsi" w:cs="Calibri"/>
          <w:sz w:val="22"/>
          <w:szCs w:val="22"/>
        </w:rPr>
        <w:t>Zmluva uzavretá týmto postupom verejného obstarávania nadobudne účinnosť</w:t>
      </w:r>
      <w:r w:rsidR="00F9744F" w:rsidRPr="006934AE">
        <w:rPr>
          <w:rFonts w:asciiTheme="minorHAnsi" w:hAnsiTheme="minorHAnsi" w:cs="Calibri"/>
          <w:sz w:val="22"/>
          <w:szCs w:val="22"/>
        </w:rPr>
        <w:t xml:space="preserve"> po dni jej zverejnenia v súlade s </w:t>
      </w:r>
      <w:proofErr w:type="spellStart"/>
      <w:r w:rsidR="00F9744F" w:rsidRPr="006934AE">
        <w:rPr>
          <w:rFonts w:asciiTheme="minorHAnsi" w:hAnsiTheme="minorHAnsi" w:cs="Calibri"/>
          <w:sz w:val="22"/>
          <w:szCs w:val="22"/>
        </w:rPr>
        <w:t>ust</w:t>
      </w:r>
      <w:proofErr w:type="spellEnd"/>
      <w:r w:rsidR="00F9744F" w:rsidRPr="006934AE">
        <w:rPr>
          <w:rFonts w:asciiTheme="minorHAnsi" w:hAnsiTheme="minorHAnsi" w:cs="Calibri"/>
          <w:sz w:val="22"/>
          <w:szCs w:val="22"/>
        </w:rPr>
        <w:t xml:space="preserve">. § 47a Občianskeho zákonníka na webovom sídle </w:t>
      </w:r>
      <w:r w:rsidR="005C32DD" w:rsidRPr="006934AE">
        <w:rPr>
          <w:rFonts w:asciiTheme="minorHAnsi" w:hAnsiTheme="minorHAnsi" w:cs="Calibri"/>
          <w:sz w:val="22"/>
          <w:szCs w:val="22"/>
        </w:rPr>
        <w:t>verejného obstarávateľa.</w:t>
      </w:r>
    </w:p>
    <w:p w14:paraId="2F46742D" w14:textId="541CAA86" w:rsidR="004F2FEE" w:rsidRPr="006934AE" w:rsidRDefault="004F2FEE" w:rsidP="005C32DD">
      <w:pPr>
        <w:shd w:val="clear" w:color="auto" w:fill="FFFFFF"/>
        <w:rPr>
          <w:rFonts w:asciiTheme="minorHAnsi" w:hAnsiTheme="minorHAnsi" w:cs="Calibri"/>
          <w:b/>
          <w:sz w:val="22"/>
          <w:szCs w:val="22"/>
        </w:rPr>
      </w:pPr>
    </w:p>
    <w:p w14:paraId="05056E27" w14:textId="6157BB0F" w:rsidR="0041494D" w:rsidRPr="006934AE" w:rsidRDefault="00540623" w:rsidP="00AD25E1">
      <w:pPr>
        <w:shd w:val="clear" w:color="auto" w:fill="FFFFFF"/>
        <w:rPr>
          <w:rFonts w:asciiTheme="minorHAnsi" w:hAnsiTheme="minorHAnsi" w:cs="Calibri"/>
          <w:b/>
          <w:sz w:val="22"/>
          <w:szCs w:val="22"/>
        </w:rPr>
      </w:pPr>
      <w:r>
        <w:rPr>
          <w:rFonts w:asciiTheme="minorHAnsi" w:hAnsiTheme="minorHAnsi" w:cs="Calibri"/>
          <w:b/>
          <w:sz w:val="22"/>
          <w:szCs w:val="22"/>
        </w:rPr>
        <w:t>22</w:t>
      </w:r>
      <w:r w:rsidR="00AD25E1" w:rsidRPr="006934AE">
        <w:rPr>
          <w:rFonts w:asciiTheme="minorHAnsi" w:hAnsiTheme="minorHAnsi" w:cs="Calibri"/>
          <w:b/>
          <w:sz w:val="22"/>
          <w:szCs w:val="22"/>
        </w:rPr>
        <w:t xml:space="preserve">. </w:t>
      </w:r>
      <w:r w:rsidR="0041494D" w:rsidRPr="006934AE">
        <w:rPr>
          <w:rFonts w:asciiTheme="minorHAnsi" w:hAnsiTheme="minorHAnsi" w:cs="Calibri"/>
          <w:b/>
          <w:sz w:val="22"/>
          <w:szCs w:val="22"/>
        </w:rPr>
        <w:t>ZÁVEREČNÉ USTANOVENIA</w:t>
      </w:r>
    </w:p>
    <w:p w14:paraId="3C5F78CD" w14:textId="06A1543E" w:rsidR="0041494D" w:rsidRPr="006934AE" w:rsidRDefault="00540623" w:rsidP="0041494D">
      <w:pPr>
        <w:shd w:val="clear" w:color="auto" w:fill="FFFFFF"/>
        <w:jc w:val="both"/>
        <w:rPr>
          <w:rFonts w:asciiTheme="minorHAnsi" w:hAnsiTheme="minorHAnsi" w:cs="Calibri"/>
          <w:sz w:val="22"/>
          <w:szCs w:val="22"/>
        </w:rPr>
      </w:pPr>
      <w:r>
        <w:rPr>
          <w:rFonts w:asciiTheme="minorHAnsi" w:hAnsiTheme="minorHAnsi" w:cs="Calibri"/>
          <w:sz w:val="22"/>
          <w:szCs w:val="22"/>
        </w:rPr>
        <w:t>22</w:t>
      </w:r>
      <w:r w:rsidR="0041494D" w:rsidRPr="006934AE">
        <w:rPr>
          <w:rFonts w:asciiTheme="minorHAnsi" w:hAnsiTheme="minorHAnsi" w:cs="Calibri"/>
          <w:sz w:val="22"/>
          <w:szCs w:val="22"/>
        </w:rPr>
        <w:t xml:space="preserve">.1. </w:t>
      </w:r>
      <w:r w:rsidR="00946C45" w:rsidRPr="006934AE">
        <w:rPr>
          <w:rFonts w:asciiTheme="minorHAnsi" w:hAnsiTheme="minorHAnsi" w:cs="Calibri"/>
          <w:sz w:val="22"/>
          <w:szCs w:val="22"/>
        </w:rPr>
        <w:t>Verejný obstarávateľ si vyhradzuje právo overenia všetkých skutočností uvedených v ponukách uchádzačov, bez predchádzajúceho súhlasu uchádzačov.</w:t>
      </w:r>
    </w:p>
    <w:p w14:paraId="3325B3E6" w14:textId="77777777" w:rsidR="00F91076" w:rsidRPr="006934AE" w:rsidRDefault="00F91076" w:rsidP="0041494D">
      <w:pPr>
        <w:shd w:val="clear" w:color="auto" w:fill="FFFFFF"/>
        <w:jc w:val="both"/>
        <w:rPr>
          <w:rFonts w:asciiTheme="minorHAnsi" w:hAnsiTheme="minorHAnsi" w:cs="Calibri"/>
          <w:sz w:val="22"/>
          <w:szCs w:val="22"/>
        </w:rPr>
      </w:pPr>
    </w:p>
    <w:p w14:paraId="487343DD" w14:textId="791D2AF6" w:rsidR="0041494D" w:rsidRDefault="00540623" w:rsidP="0041494D">
      <w:pPr>
        <w:shd w:val="clear" w:color="auto" w:fill="FFFFFF"/>
        <w:jc w:val="both"/>
        <w:rPr>
          <w:rFonts w:asciiTheme="minorHAnsi" w:hAnsiTheme="minorHAnsi" w:cs="Calibri"/>
          <w:sz w:val="22"/>
          <w:szCs w:val="22"/>
        </w:rPr>
      </w:pPr>
      <w:r>
        <w:rPr>
          <w:rFonts w:asciiTheme="minorHAnsi" w:hAnsiTheme="minorHAnsi" w:cs="Calibri"/>
          <w:sz w:val="22"/>
          <w:szCs w:val="22"/>
        </w:rPr>
        <w:t>22</w:t>
      </w:r>
      <w:r w:rsidR="0041494D" w:rsidRPr="006934AE">
        <w:rPr>
          <w:rFonts w:asciiTheme="minorHAnsi" w:hAnsiTheme="minorHAnsi" w:cs="Calibri"/>
          <w:sz w:val="22"/>
          <w:szCs w:val="22"/>
        </w:rPr>
        <w:t>.2. V použitom postupe ver</w:t>
      </w:r>
      <w:r w:rsidR="00862159">
        <w:rPr>
          <w:rFonts w:asciiTheme="minorHAnsi" w:hAnsiTheme="minorHAnsi" w:cs="Calibri"/>
          <w:sz w:val="22"/>
          <w:szCs w:val="22"/>
        </w:rPr>
        <w:t xml:space="preserve">ejného obstarávania platia pre </w:t>
      </w:r>
      <w:r w:rsidR="0041494D" w:rsidRPr="006934AE">
        <w:rPr>
          <w:rFonts w:asciiTheme="minorHAnsi" w:hAnsiTheme="minorHAnsi" w:cs="Calibri"/>
          <w:sz w:val="22"/>
          <w:szCs w:val="22"/>
        </w:rPr>
        <w:t>ostatné ustanovenia neupravené týmito SP, príslušné ustanovenia ZVO a ostatných relevantných právnych predpisov platných na území Slovenskej Republiky.</w:t>
      </w:r>
    </w:p>
    <w:p w14:paraId="5789EEF2" w14:textId="675DDB34" w:rsidR="00862159" w:rsidRDefault="00862159" w:rsidP="0041494D">
      <w:pPr>
        <w:shd w:val="clear" w:color="auto" w:fill="FFFFFF"/>
        <w:jc w:val="both"/>
        <w:rPr>
          <w:rFonts w:asciiTheme="minorHAnsi" w:hAnsiTheme="minorHAnsi" w:cs="Calibri"/>
          <w:sz w:val="22"/>
          <w:szCs w:val="22"/>
        </w:rPr>
      </w:pPr>
    </w:p>
    <w:p w14:paraId="16AF5094" w14:textId="6370BA9A" w:rsidR="00862159" w:rsidRPr="006934AE" w:rsidRDefault="00540623" w:rsidP="0041494D">
      <w:pPr>
        <w:shd w:val="clear" w:color="auto" w:fill="FFFFFF"/>
        <w:jc w:val="both"/>
        <w:rPr>
          <w:rFonts w:asciiTheme="minorHAnsi" w:hAnsiTheme="minorHAnsi" w:cs="Calibri"/>
          <w:sz w:val="22"/>
          <w:szCs w:val="22"/>
          <w:lang w:eastAsia="sk-SK"/>
        </w:rPr>
      </w:pPr>
      <w:r>
        <w:rPr>
          <w:rFonts w:asciiTheme="minorHAnsi" w:hAnsiTheme="minorHAnsi" w:cs="Calibri"/>
          <w:sz w:val="22"/>
          <w:szCs w:val="22"/>
        </w:rPr>
        <w:t>22</w:t>
      </w:r>
      <w:r w:rsidR="00862159">
        <w:rPr>
          <w:rFonts w:asciiTheme="minorHAnsi" w:hAnsiTheme="minorHAnsi" w:cs="Calibri"/>
          <w:sz w:val="22"/>
          <w:szCs w:val="22"/>
        </w:rPr>
        <w:t>.3. V zmysle § 54 ods. 15 ZVO si verejný obstarávateľ vyhradzuje právo nepoužiť elektronickú aukciu v prípade, ak sa aukcie zúčastní len jeden uchádzač.</w:t>
      </w:r>
    </w:p>
    <w:p w14:paraId="687F682C" w14:textId="65768761" w:rsidR="00762AC9" w:rsidRDefault="00762AC9">
      <w:pPr>
        <w:rPr>
          <w:rFonts w:asciiTheme="minorHAnsi" w:hAnsiTheme="minorHAnsi" w:cs="Calibri"/>
          <w:b/>
          <w:bCs/>
          <w:iCs/>
          <w:szCs w:val="20"/>
          <w:lang w:eastAsia="sk-SK"/>
        </w:rPr>
      </w:pPr>
      <w:r>
        <w:rPr>
          <w:rFonts w:asciiTheme="minorHAnsi" w:hAnsiTheme="minorHAnsi" w:cs="Calibri"/>
          <w:b/>
          <w:bCs/>
          <w:iCs/>
          <w:szCs w:val="20"/>
        </w:rPr>
        <w:br w:type="page"/>
      </w:r>
    </w:p>
    <w:p w14:paraId="65011663" w14:textId="0D614ACE" w:rsidR="00513D8E" w:rsidRPr="0053131F" w:rsidRDefault="00513D8E" w:rsidP="00C07D95">
      <w:pPr>
        <w:pStyle w:val="tl1"/>
        <w:jc w:val="left"/>
        <w:rPr>
          <w:rFonts w:asciiTheme="minorHAnsi" w:hAnsiTheme="minorHAnsi" w:cs="Calibri"/>
          <w:b/>
          <w:bCs/>
          <w:iCs/>
          <w:sz w:val="24"/>
          <w:szCs w:val="20"/>
        </w:rPr>
      </w:pPr>
      <w:r w:rsidRPr="00517046">
        <w:rPr>
          <w:rFonts w:asciiTheme="minorHAnsi" w:hAnsiTheme="minorHAnsi" w:cs="Calibri"/>
          <w:b/>
          <w:bCs/>
          <w:iCs/>
          <w:sz w:val="24"/>
          <w:szCs w:val="20"/>
        </w:rPr>
        <w:lastRenderedPageBreak/>
        <w:t>B. OPIS  PREDMETU  ZÁKAZKY.</w:t>
      </w:r>
    </w:p>
    <w:p w14:paraId="75C4CE78" w14:textId="6F88DB09" w:rsidR="00DE2594" w:rsidRDefault="00DE2594" w:rsidP="00C07D95">
      <w:pPr>
        <w:pStyle w:val="tl1"/>
        <w:rPr>
          <w:rFonts w:asciiTheme="minorHAnsi" w:hAnsiTheme="minorHAnsi" w:cs="Calibri"/>
          <w:b/>
          <w:bCs/>
          <w:iCs/>
          <w:sz w:val="20"/>
          <w:szCs w:val="20"/>
        </w:rPr>
      </w:pPr>
    </w:p>
    <w:p w14:paraId="31AF7F20" w14:textId="69A219BD" w:rsidR="00C2498D" w:rsidRPr="00C2498D" w:rsidRDefault="00C2498D" w:rsidP="00C2498D">
      <w:pPr>
        <w:pStyle w:val="Zkladntext"/>
        <w:rPr>
          <w:rFonts w:ascii="Calibri" w:hAnsi="Calibri" w:cs="Calibri"/>
          <w:sz w:val="22"/>
          <w:szCs w:val="22"/>
        </w:rPr>
      </w:pPr>
      <w:r w:rsidRPr="00C2498D">
        <w:rPr>
          <w:rFonts w:ascii="Calibri" w:hAnsi="Calibri" w:cs="Calibri"/>
          <w:sz w:val="22"/>
          <w:szCs w:val="22"/>
        </w:rPr>
        <w:t>1. ZÁKLADNÉ ÚDAJE CHARAKTERIZUJÚCE PREDMET ZÁKAZKY</w:t>
      </w:r>
    </w:p>
    <w:p w14:paraId="40E3621A" w14:textId="77777777" w:rsidR="00F7790F" w:rsidRPr="004D1D04" w:rsidRDefault="00C2498D" w:rsidP="00F7790F">
      <w:pPr>
        <w:pStyle w:val="Zkladntext3"/>
        <w:jc w:val="both"/>
        <w:rPr>
          <w:rFonts w:asciiTheme="minorHAnsi" w:hAnsiTheme="minorHAnsi" w:cstheme="minorHAnsi"/>
          <w:sz w:val="22"/>
          <w:szCs w:val="22"/>
        </w:rPr>
      </w:pPr>
      <w:r w:rsidRPr="00C2498D">
        <w:rPr>
          <w:rFonts w:ascii="Calibri" w:hAnsi="Calibri" w:cs="Calibri"/>
          <w:sz w:val="22"/>
          <w:szCs w:val="22"/>
        </w:rPr>
        <w:t xml:space="preserve">1.1. </w:t>
      </w:r>
      <w:r w:rsidR="00F7790F" w:rsidRPr="00D741C7">
        <w:rPr>
          <w:rFonts w:asciiTheme="minorHAnsi" w:hAnsiTheme="minorHAnsi" w:cstheme="minorHAnsi"/>
          <w:sz w:val="22"/>
          <w:szCs w:val="22"/>
        </w:rPr>
        <w:t xml:space="preserve">Predmetom verejného obstarávania je dodávka nových cestných oceľových zvodidiel a ich príslušenstva, ktoré sú určené na zvýšenie bezpečnosti ciest. Cestné zvodidlá musia v plnom rozsahu spĺňať technické a kvalitatívne parametre v zmysle platnej STN EN </w:t>
      </w:r>
      <w:r w:rsidR="00F7790F" w:rsidRPr="00D307E6">
        <w:rPr>
          <w:rFonts w:asciiTheme="minorHAnsi" w:hAnsiTheme="minorHAnsi" w:cstheme="minorHAnsi"/>
          <w:sz w:val="22"/>
          <w:szCs w:val="22"/>
        </w:rPr>
        <w:t>1317</w:t>
      </w:r>
      <w:r w:rsidR="00F7790F" w:rsidRPr="00D741C7">
        <w:rPr>
          <w:rFonts w:asciiTheme="minorHAnsi" w:hAnsiTheme="minorHAnsi" w:cstheme="minorHAnsi"/>
          <w:sz w:val="22"/>
          <w:szCs w:val="22"/>
        </w:rPr>
        <w:t xml:space="preserve"> </w:t>
      </w:r>
      <w:r w:rsidR="00F7790F">
        <w:rPr>
          <w:rFonts w:asciiTheme="minorHAnsi" w:hAnsiTheme="minorHAnsi" w:cstheme="minorHAnsi"/>
          <w:sz w:val="22"/>
          <w:szCs w:val="22"/>
          <w:lang w:val="sk-SK"/>
        </w:rPr>
        <w:t xml:space="preserve">- </w:t>
      </w:r>
      <w:r w:rsidR="00F7790F" w:rsidRPr="00D741C7">
        <w:rPr>
          <w:rFonts w:asciiTheme="minorHAnsi" w:hAnsiTheme="minorHAnsi" w:cstheme="minorHAnsi"/>
          <w:sz w:val="22"/>
          <w:szCs w:val="22"/>
          <w:shd w:val="clear" w:color="auto" w:fill="FFFFFF"/>
        </w:rPr>
        <w:t xml:space="preserve">Záchytné bezpečnostné zariadenia na </w:t>
      </w:r>
      <w:r w:rsidR="00F7790F" w:rsidRPr="004D1D04">
        <w:rPr>
          <w:rFonts w:asciiTheme="minorHAnsi" w:hAnsiTheme="minorHAnsi" w:cstheme="minorHAnsi"/>
          <w:sz w:val="22"/>
          <w:szCs w:val="22"/>
          <w:shd w:val="clear" w:color="auto" w:fill="FFFFFF"/>
        </w:rPr>
        <w:t>pozemných komunikáciách</w:t>
      </w:r>
      <w:r w:rsidR="00F7790F" w:rsidRPr="004D1D04">
        <w:rPr>
          <w:rFonts w:asciiTheme="minorHAnsi" w:hAnsiTheme="minorHAnsi" w:cstheme="minorHAnsi"/>
          <w:sz w:val="22"/>
          <w:szCs w:val="22"/>
        </w:rPr>
        <w:t xml:space="preserve"> a TP 010 Zvodidlá na pozemných komunikáciách</w:t>
      </w:r>
      <w:r w:rsidR="00F7790F" w:rsidRPr="004D1D04">
        <w:rPr>
          <w:rFonts w:asciiTheme="minorHAnsi" w:hAnsiTheme="minorHAnsi" w:cstheme="minorHAnsi"/>
          <w:sz w:val="22"/>
          <w:szCs w:val="22"/>
          <w:lang w:val="sk-SK"/>
        </w:rPr>
        <w:t>,</w:t>
      </w:r>
      <w:r w:rsidR="00F7790F" w:rsidRPr="004D1D04">
        <w:rPr>
          <w:rFonts w:asciiTheme="minorHAnsi" w:hAnsiTheme="minorHAnsi" w:cstheme="minorHAnsi"/>
          <w:sz w:val="22"/>
          <w:szCs w:val="22"/>
        </w:rPr>
        <w:t xml:space="preserve"> vydané Ministerstvom dopravy, pôšt a telekomunikácií Slovenskej republiky, Sekcia dopravnej infraštruktúry. </w:t>
      </w:r>
    </w:p>
    <w:p w14:paraId="6E37651F" w14:textId="77777777" w:rsidR="00F7790F" w:rsidRPr="004D1D04" w:rsidRDefault="00F7790F" w:rsidP="00F7790F">
      <w:pPr>
        <w:pStyle w:val="Zkladntext3"/>
        <w:jc w:val="both"/>
        <w:rPr>
          <w:rFonts w:asciiTheme="minorHAnsi" w:hAnsiTheme="minorHAnsi" w:cs="Arial"/>
          <w:sz w:val="22"/>
          <w:szCs w:val="22"/>
        </w:rPr>
      </w:pPr>
      <w:r w:rsidRPr="004D1D04">
        <w:rPr>
          <w:rFonts w:asciiTheme="minorHAnsi" w:hAnsiTheme="minorHAnsi" w:cs="Arial"/>
          <w:sz w:val="22"/>
          <w:szCs w:val="22"/>
        </w:rPr>
        <w:t xml:space="preserve">V prípadoch, kedy </w:t>
      </w:r>
      <w:r>
        <w:rPr>
          <w:rFonts w:asciiTheme="minorHAnsi" w:hAnsiTheme="minorHAnsi" w:cs="Arial"/>
          <w:sz w:val="22"/>
          <w:szCs w:val="22"/>
          <w:lang w:val="sk-SK"/>
        </w:rPr>
        <w:t>Technické podmienky</w:t>
      </w:r>
      <w:r>
        <w:rPr>
          <w:rFonts w:asciiTheme="minorHAnsi" w:hAnsiTheme="minorHAnsi" w:cs="Arial"/>
          <w:sz w:val="22"/>
          <w:szCs w:val="22"/>
        </w:rPr>
        <w:t xml:space="preserve"> stanovuj</w:t>
      </w:r>
      <w:r>
        <w:rPr>
          <w:rFonts w:asciiTheme="minorHAnsi" w:hAnsiTheme="minorHAnsi" w:cs="Arial"/>
          <w:sz w:val="22"/>
          <w:szCs w:val="22"/>
          <w:lang w:val="sk-SK"/>
        </w:rPr>
        <w:t>ú</w:t>
      </w:r>
      <w:r w:rsidRPr="004D1D04">
        <w:rPr>
          <w:rFonts w:asciiTheme="minorHAnsi" w:hAnsiTheme="minorHAnsi" w:cs="Arial"/>
          <w:sz w:val="22"/>
          <w:szCs w:val="22"/>
        </w:rPr>
        <w:t xml:space="preserve"> požiadavku na zhodu s ktoroukoľvek časťou </w:t>
      </w:r>
      <w:r>
        <w:rPr>
          <w:rFonts w:asciiTheme="minorHAnsi" w:hAnsiTheme="minorHAnsi" w:cs="Arial"/>
          <w:sz w:val="22"/>
          <w:szCs w:val="22"/>
        </w:rPr>
        <w:t>slovenskej normy (</w:t>
      </w:r>
      <w:r>
        <w:rPr>
          <w:rFonts w:asciiTheme="minorHAnsi" w:hAnsiTheme="minorHAnsi" w:cs="Arial"/>
          <w:sz w:val="22"/>
          <w:szCs w:val="22"/>
          <w:lang w:val="sk-SK"/>
        </w:rPr>
        <w:t>STN</w:t>
      </w:r>
      <w:r w:rsidRPr="004D1D04">
        <w:rPr>
          <w:rFonts w:asciiTheme="minorHAnsi" w:hAnsiTheme="minorHAnsi" w:cs="Arial"/>
          <w:sz w:val="22"/>
          <w:szCs w:val="22"/>
        </w:rPr>
        <w:t>) alebo inej technickej špecifikácie, možno túto požiadavku splniť zaistením súladu s:</w:t>
      </w:r>
    </w:p>
    <w:p w14:paraId="5E2F42C2" w14:textId="77777777" w:rsidR="00F7790F" w:rsidRPr="004D1D04" w:rsidRDefault="00F7790F" w:rsidP="00F7790F">
      <w:pPr>
        <w:pStyle w:val="Zkladntext3"/>
        <w:ind w:left="709"/>
        <w:jc w:val="both"/>
        <w:rPr>
          <w:rFonts w:asciiTheme="minorHAnsi" w:hAnsiTheme="minorHAnsi" w:cs="Arial"/>
          <w:sz w:val="22"/>
          <w:szCs w:val="22"/>
        </w:rPr>
      </w:pPr>
      <w:r w:rsidRPr="004D1D04">
        <w:rPr>
          <w:rFonts w:asciiTheme="minorHAnsi" w:hAnsiTheme="minorHAnsi" w:cs="Arial"/>
          <w:sz w:val="22"/>
          <w:szCs w:val="22"/>
        </w:rPr>
        <w:t xml:space="preserve">a) normou alebo kódexom osvedčených postupov vydaných vnútroštátnym normalizačným orgánom alebo rovnocenným orgánom niektorého zo štátov EHP a Turecka; </w:t>
      </w:r>
    </w:p>
    <w:p w14:paraId="5620E6EA" w14:textId="77777777" w:rsidR="00F7790F" w:rsidRPr="004D1D04" w:rsidRDefault="00F7790F" w:rsidP="00F7790F">
      <w:pPr>
        <w:pStyle w:val="Zkladntext3"/>
        <w:ind w:left="709"/>
        <w:jc w:val="both"/>
        <w:rPr>
          <w:rFonts w:asciiTheme="minorHAnsi" w:hAnsiTheme="minorHAnsi" w:cs="Arial"/>
          <w:sz w:val="22"/>
          <w:szCs w:val="22"/>
        </w:rPr>
      </w:pPr>
      <w:r w:rsidRPr="004D1D04">
        <w:rPr>
          <w:rFonts w:asciiTheme="minorHAnsi" w:hAnsiTheme="minorHAnsi" w:cs="Arial"/>
          <w:sz w:val="22"/>
          <w:szCs w:val="22"/>
        </w:rPr>
        <w:t xml:space="preserve">(b) ktoroukoľvek medzinárodnou normou, ktorú niektorý zo štátov EHP a Turecka uznáva ako normu alebo kódex osvedčených postupov; </w:t>
      </w:r>
    </w:p>
    <w:p w14:paraId="47478210" w14:textId="77777777" w:rsidR="00F7790F" w:rsidRPr="004D1D04" w:rsidRDefault="00F7790F" w:rsidP="00F7790F">
      <w:pPr>
        <w:pStyle w:val="Zkladntext3"/>
        <w:ind w:left="709"/>
        <w:jc w:val="both"/>
        <w:rPr>
          <w:rFonts w:asciiTheme="minorHAnsi" w:hAnsiTheme="minorHAnsi" w:cs="Arial"/>
          <w:sz w:val="22"/>
          <w:szCs w:val="22"/>
        </w:rPr>
      </w:pPr>
      <w:r w:rsidRPr="004D1D04">
        <w:rPr>
          <w:rFonts w:asciiTheme="minorHAnsi" w:hAnsiTheme="minorHAnsi" w:cs="Arial"/>
          <w:sz w:val="22"/>
          <w:szCs w:val="22"/>
        </w:rPr>
        <w:t xml:space="preserve">(c) technickou špecifikáciou, ktorú verejný orgán niektorého zo štátov EHP a Turecka uznáva ako normu; alebo </w:t>
      </w:r>
    </w:p>
    <w:p w14:paraId="1D557E99" w14:textId="77777777" w:rsidR="00F7790F" w:rsidRDefault="00F7790F" w:rsidP="00F7790F">
      <w:pPr>
        <w:pStyle w:val="Zkladntext3"/>
        <w:ind w:left="709"/>
        <w:jc w:val="both"/>
        <w:rPr>
          <w:rFonts w:asciiTheme="minorHAnsi" w:hAnsiTheme="minorHAnsi" w:cs="Arial"/>
          <w:sz w:val="22"/>
          <w:szCs w:val="22"/>
        </w:rPr>
      </w:pPr>
      <w:r w:rsidRPr="004D1D04">
        <w:rPr>
          <w:rFonts w:asciiTheme="minorHAnsi" w:hAnsiTheme="minorHAnsi" w:cs="Arial"/>
          <w:sz w:val="22"/>
          <w:szCs w:val="22"/>
        </w:rPr>
        <w:t>(d) európskym technickým posúdením vydaným v súlade s postupom stanoveným v nariadení (EÚ) č. 305/2011.</w:t>
      </w:r>
    </w:p>
    <w:p w14:paraId="21B46F1B" w14:textId="77777777" w:rsidR="00F7790F" w:rsidRDefault="00F7790F" w:rsidP="00C2498D">
      <w:pPr>
        <w:jc w:val="both"/>
        <w:rPr>
          <w:rFonts w:asciiTheme="minorHAnsi" w:hAnsiTheme="minorHAnsi" w:cstheme="minorHAnsi"/>
          <w:sz w:val="22"/>
          <w:szCs w:val="22"/>
        </w:rPr>
      </w:pPr>
    </w:p>
    <w:p w14:paraId="668A198A" w14:textId="713021B4" w:rsidR="00517046" w:rsidRPr="00517046" w:rsidRDefault="00517046" w:rsidP="00C2498D">
      <w:pPr>
        <w:jc w:val="both"/>
        <w:rPr>
          <w:rFonts w:asciiTheme="minorHAnsi" w:hAnsiTheme="minorHAnsi" w:cstheme="minorHAnsi"/>
          <w:sz w:val="22"/>
          <w:szCs w:val="22"/>
        </w:rPr>
      </w:pPr>
      <w:r w:rsidRPr="00517046">
        <w:rPr>
          <w:rFonts w:asciiTheme="minorHAnsi" w:hAnsiTheme="minorHAnsi" w:cstheme="minorHAnsi"/>
          <w:sz w:val="22"/>
          <w:szCs w:val="22"/>
        </w:rPr>
        <w:t>V</w:t>
      </w:r>
      <w:r w:rsidR="00F7790F">
        <w:rPr>
          <w:rFonts w:asciiTheme="minorHAnsi" w:hAnsiTheme="minorHAnsi" w:cstheme="minorHAnsi"/>
          <w:sz w:val="22"/>
          <w:szCs w:val="22"/>
        </w:rPr>
        <w:t> </w:t>
      </w:r>
      <w:r w:rsidRPr="00517046">
        <w:rPr>
          <w:rFonts w:asciiTheme="minorHAnsi" w:hAnsiTheme="minorHAnsi" w:cstheme="minorHAnsi"/>
          <w:sz w:val="22"/>
          <w:szCs w:val="22"/>
        </w:rPr>
        <w:t>cene</w:t>
      </w:r>
      <w:r w:rsidR="00F7790F">
        <w:rPr>
          <w:rFonts w:asciiTheme="minorHAnsi" w:hAnsiTheme="minorHAnsi" w:cstheme="minorHAnsi"/>
          <w:sz w:val="22"/>
          <w:szCs w:val="22"/>
        </w:rPr>
        <w:t xml:space="preserve"> musí byť</w:t>
      </w:r>
      <w:r w:rsidRPr="00517046">
        <w:rPr>
          <w:rFonts w:asciiTheme="minorHAnsi" w:hAnsiTheme="minorHAnsi" w:cstheme="minorHAnsi"/>
          <w:sz w:val="22"/>
          <w:szCs w:val="22"/>
        </w:rPr>
        <w:t xml:space="preserve"> zahrnuté naloženie na dopravný prostriedok, dovoz a vyloženie z dopravného prostriedku na miesta určenia (jednotlivé strediská verejného obstarávateľa). </w:t>
      </w:r>
    </w:p>
    <w:p w14:paraId="43115C17" w14:textId="77777777" w:rsidR="00517046" w:rsidRPr="00517046" w:rsidRDefault="00517046" w:rsidP="00C2498D">
      <w:pPr>
        <w:jc w:val="both"/>
        <w:rPr>
          <w:rFonts w:asciiTheme="minorHAnsi" w:hAnsiTheme="minorHAnsi" w:cstheme="minorHAnsi"/>
          <w:sz w:val="22"/>
          <w:szCs w:val="22"/>
        </w:rPr>
      </w:pPr>
    </w:p>
    <w:p w14:paraId="7FCD9FEA" w14:textId="67EE7BD4" w:rsidR="00C2498D" w:rsidRPr="00517046" w:rsidRDefault="00C2498D" w:rsidP="00C2498D">
      <w:pPr>
        <w:jc w:val="both"/>
        <w:rPr>
          <w:rFonts w:ascii="Calibri" w:hAnsi="Calibri" w:cs="Calibri"/>
          <w:sz w:val="22"/>
          <w:szCs w:val="22"/>
        </w:rPr>
      </w:pPr>
      <w:r w:rsidRPr="00517046">
        <w:rPr>
          <w:rFonts w:ascii="Calibri" w:hAnsi="Calibri" w:cs="Calibri"/>
          <w:sz w:val="22"/>
          <w:szCs w:val="22"/>
        </w:rPr>
        <w:t>1.2 Predmet zákazky je rozdelený na dve samostatné časti:</w:t>
      </w:r>
    </w:p>
    <w:p w14:paraId="0E7CD437" w14:textId="77777777" w:rsidR="00C2498D" w:rsidRPr="00517046" w:rsidRDefault="00C2498D" w:rsidP="00C2498D">
      <w:pPr>
        <w:jc w:val="both"/>
        <w:rPr>
          <w:rFonts w:ascii="Calibri" w:hAnsi="Calibri" w:cs="Calibri"/>
          <w:sz w:val="22"/>
          <w:szCs w:val="22"/>
        </w:rPr>
      </w:pPr>
    </w:p>
    <w:p w14:paraId="6D6B11A8" w14:textId="34711748" w:rsidR="00517046" w:rsidRPr="00517046" w:rsidRDefault="00517046" w:rsidP="00517046">
      <w:pPr>
        <w:rPr>
          <w:rFonts w:ascii="Calibri" w:hAnsi="Calibri" w:cs="Calibri"/>
          <w:bCs/>
          <w:sz w:val="22"/>
          <w:szCs w:val="22"/>
        </w:rPr>
      </w:pPr>
      <w:r w:rsidRPr="00517046">
        <w:rPr>
          <w:rFonts w:ascii="Calibri" w:hAnsi="Calibri" w:cs="Calibri"/>
          <w:sz w:val="22"/>
          <w:szCs w:val="22"/>
        </w:rPr>
        <w:t xml:space="preserve">1.2.1. Časť predmetu zákazky č. 1 - </w:t>
      </w:r>
      <w:r w:rsidRPr="00517046">
        <w:rPr>
          <w:rFonts w:asciiTheme="minorHAnsi" w:hAnsiTheme="minorHAnsi" w:cstheme="minorHAnsi"/>
          <w:sz w:val="22"/>
          <w:szCs w:val="22"/>
        </w:rPr>
        <w:t>Cestné oceľové zvodidlá – systém NH4</w:t>
      </w:r>
    </w:p>
    <w:p w14:paraId="3F91446E" w14:textId="77777777" w:rsidR="00517046" w:rsidRPr="00517046" w:rsidRDefault="00517046" w:rsidP="00517046">
      <w:pPr>
        <w:rPr>
          <w:rFonts w:ascii="Calibri" w:hAnsi="Calibri" w:cs="Calibri"/>
          <w:bCs/>
          <w:sz w:val="22"/>
          <w:szCs w:val="22"/>
        </w:rPr>
      </w:pPr>
    </w:p>
    <w:p w14:paraId="42FB071A" w14:textId="59061B8E" w:rsidR="00517046" w:rsidRPr="00517046" w:rsidRDefault="00517046" w:rsidP="00517046">
      <w:pPr>
        <w:jc w:val="both"/>
        <w:rPr>
          <w:rFonts w:asciiTheme="minorHAnsi" w:hAnsiTheme="minorHAnsi" w:cstheme="minorHAnsi"/>
          <w:sz w:val="22"/>
          <w:szCs w:val="22"/>
          <w:u w:val="single"/>
        </w:rPr>
      </w:pPr>
      <w:r w:rsidRPr="00517046">
        <w:rPr>
          <w:rFonts w:ascii="Calibri" w:hAnsi="Calibri" w:cs="Calibri"/>
          <w:sz w:val="22"/>
          <w:szCs w:val="22"/>
        </w:rPr>
        <w:t xml:space="preserve">Časť predmetu zákazky č. 1 - </w:t>
      </w:r>
      <w:r w:rsidRPr="00517046">
        <w:rPr>
          <w:rFonts w:asciiTheme="minorHAnsi" w:hAnsiTheme="minorHAnsi" w:cstheme="minorHAnsi"/>
          <w:sz w:val="22"/>
          <w:szCs w:val="22"/>
        </w:rPr>
        <w:t xml:space="preserve">Cestné oceľové zvodidlá – systém </w:t>
      </w:r>
      <w:r w:rsidRPr="00D307E6">
        <w:rPr>
          <w:rFonts w:asciiTheme="minorHAnsi" w:hAnsiTheme="minorHAnsi" w:cstheme="minorHAnsi"/>
          <w:sz w:val="22"/>
          <w:szCs w:val="22"/>
        </w:rPr>
        <w:t>NH4</w:t>
      </w:r>
      <w:r w:rsidRPr="00D307E6">
        <w:rPr>
          <w:rFonts w:ascii="Calibri" w:hAnsi="Calibri" w:cs="Calibri"/>
          <w:sz w:val="22"/>
          <w:szCs w:val="22"/>
        </w:rPr>
        <w:t xml:space="preserve"> pozostáva</w:t>
      </w:r>
      <w:r w:rsidRPr="00517046">
        <w:rPr>
          <w:rFonts w:ascii="Calibri" w:hAnsi="Calibri" w:cs="Calibri"/>
          <w:sz w:val="22"/>
          <w:szCs w:val="22"/>
        </w:rPr>
        <w:t xml:space="preserve"> </w:t>
      </w:r>
      <w:r w:rsidRPr="00517046">
        <w:rPr>
          <w:rFonts w:asciiTheme="minorHAnsi" w:hAnsiTheme="minorHAnsi" w:cstheme="minorHAnsi"/>
          <w:sz w:val="22"/>
          <w:szCs w:val="22"/>
        </w:rPr>
        <w:t xml:space="preserve">z dodávky zvodidlového systému NH4, ktorý sa používa pri výmenách </w:t>
      </w:r>
      <w:r w:rsidRPr="00517046">
        <w:rPr>
          <w:rFonts w:asciiTheme="minorHAnsi" w:hAnsiTheme="minorHAnsi" w:cstheme="minorHAnsi"/>
          <w:sz w:val="22"/>
          <w:szCs w:val="22"/>
          <w:u w:val="single"/>
        </w:rPr>
        <w:t>existujúcich zvodidlových systémov typu NH4, poškodených pri dopravných nehodách.</w:t>
      </w:r>
    </w:p>
    <w:p w14:paraId="6620D64C" w14:textId="77777777" w:rsidR="00517046" w:rsidRPr="00517046" w:rsidRDefault="00517046" w:rsidP="00517046">
      <w:pPr>
        <w:jc w:val="both"/>
        <w:rPr>
          <w:rFonts w:asciiTheme="minorHAnsi" w:hAnsiTheme="minorHAnsi" w:cstheme="minorHAnsi"/>
          <w:sz w:val="22"/>
          <w:szCs w:val="22"/>
          <w:u w:val="single"/>
        </w:rPr>
      </w:pPr>
    </w:p>
    <w:tbl>
      <w:tblPr>
        <w:tblW w:w="14160" w:type="dxa"/>
        <w:tblCellMar>
          <w:left w:w="70" w:type="dxa"/>
          <w:right w:w="70" w:type="dxa"/>
        </w:tblCellMar>
        <w:tblLook w:val="04A0" w:firstRow="1" w:lastRow="0" w:firstColumn="1" w:lastColumn="0" w:noHBand="0" w:noVBand="1"/>
      </w:tblPr>
      <w:tblGrid>
        <w:gridCol w:w="6200"/>
        <w:gridCol w:w="7960"/>
      </w:tblGrid>
      <w:tr w:rsidR="00517046" w:rsidRPr="00517046" w14:paraId="7EC7BDD9" w14:textId="77777777" w:rsidTr="00045D85">
        <w:trPr>
          <w:trHeight w:val="300"/>
        </w:trPr>
        <w:tc>
          <w:tcPr>
            <w:tcW w:w="6200" w:type="dxa"/>
            <w:tcBorders>
              <w:top w:val="nil"/>
              <w:left w:val="nil"/>
              <w:bottom w:val="nil"/>
              <w:right w:val="nil"/>
            </w:tcBorders>
            <w:shd w:val="clear" w:color="auto" w:fill="auto"/>
            <w:hideMark/>
          </w:tcPr>
          <w:p w14:paraId="57ED71F5" w14:textId="77777777" w:rsidR="00517046" w:rsidRPr="00517046" w:rsidRDefault="00517046" w:rsidP="00045D85">
            <w:pPr>
              <w:jc w:val="both"/>
              <w:rPr>
                <w:rFonts w:asciiTheme="minorHAnsi" w:hAnsiTheme="minorHAnsi" w:cstheme="minorHAnsi"/>
                <w:sz w:val="22"/>
                <w:szCs w:val="22"/>
                <w:u w:val="single"/>
              </w:rPr>
            </w:pPr>
            <w:r w:rsidRPr="00517046">
              <w:rPr>
                <w:rFonts w:asciiTheme="minorHAnsi" w:hAnsiTheme="minorHAnsi" w:cstheme="minorHAnsi"/>
                <w:sz w:val="22"/>
                <w:szCs w:val="22"/>
                <w:u w:val="single"/>
              </w:rPr>
              <w:t>Názov</w:t>
            </w:r>
          </w:p>
        </w:tc>
        <w:tc>
          <w:tcPr>
            <w:tcW w:w="7960" w:type="dxa"/>
            <w:tcBorders>
              <w:top w:val="nil"/>
              <w:left w:val="nil"/>
              <w:bottom w:val="nil"/>
              <w:right w:val="nil"/>
            </w:tcBorders>
            <w:shd w:val="clear" w:color="auto" w:fill="auto"/>
            <w:noWrap/>
            <w:hideMark/>
          </w:tcPr>
          <w:p w14:paraId="4B39ADA7" w14:textId="77777777" w:rsidR="00517046" w:rsidRPr="00517046" w:rsidRDefault="00517046" w:rsidP="00045D85">
            <w:pPr>
              <w:jc w:val="both"/>
              <w:rPr>
                <w:rFonts w:asciiTheme="minorHAnsi" w:hAnsiTheme="minorHAnsi" w:cstheme="minorHAnsi"/>
                <w:sz w:val="22"/>
                <w:szCs w:val="22"/>
                <w:u w:val="single"/>
              </w:rPr>
            </w:pPr>
            <w:r w:rsidRPr="00517046">
              <w:rPr>
                <w:rFonts w:asciiTheme="minorHAnsi" w:hAnsiTheme="minorHAnsi" w:cstheme="minorHAnsi"/>
                <w:sz w:val="22"/>
                <w:szCs w:val="22"/>
                <w:u w:val="single"/>
              </w:rPr>
              <w:t>Hodnota / charakteristika</w:t>
            </w:r>
          </w:p>
        </w:tc>
      </w:tr>
      <w:tr w:rsidR="00517046" w:rsidRPr="00517046" w14:paraId="167196E7" w14:textId="77777777" w:rsidTr="00045D85">
        <w:trPr>
          <w:trHeight w:val="300"/>
        </w:trPr>
        <w:tc>
          <w:tcPr>
            <w:tcW w:w="6200" w:type="dxa"/>
            <w:tcBorders>
              <w:top w:val="nil"/>
              <w:left w:val="nil"/>
              <w:bottom w:val="nil"/>
              <w:right w:val="nil"/>
            </w:tcBorders>
            <w:shd w:val="clear" w:color="auto" w:fill="auto"/>
            <w:hideMark/>
          </w:tcPr>
          <w:p w14:paraId="4FCB3A66" w14:textId="77777777" w:rsidR="00517046" w:rsidRPr="00517046" w:rsidRDefault="00517046" w:rsidP="00045D85">
            <w:pPr>
              <w:jc w:val="both"/>
              <w:rPr>
                <w:rFonts w:asciiTheme="minorHAnsi" w:hAnsiTheme="minorHAnsi" w:cstheme="minorHAnsi"/>
                <w:sz w:val="22"/>
                <w:szCs w:val="22"/>
              </w:rPr>
            </w:pPr>
            <w:r w:rsidRPr="00517046">
              <w:rPr>
                <w:rFonts w:asciiTheme="minorHAnsi" w:hAnsiTheme="minorHAnsi" w:cstheme="minorHAnsi"/>
                <w:sz w:val="22"/>
                <w:szCs w:val="22"/>
              </w:rPr>
              <w:t>Úroveň zachytenia</w:t>
            </w:r>
          </w:p>
        </w:tc>
        <w:tc>
          <w:tcPr>
            <w:tcW w:w="7960" w:type="dxa"/>
            <w:tcBorders>
              <w:top w:val="nil"/>
              <w:left w:val="nil"/>
              <w:bottom w:val="nil"/>
              <w:right w:val="nil"/>
            </w:tcBorders>
            <w:shd w:val="clear" w:color="auto" w:fill="auto"/>
            <w:noWrap/>
            <w:hideMark/>
          </w:tcPr>
          <w:p w14:paraId="428C2B9A" w14:textId="77777777" w:rsidR="00517046" w:rsidRPr="00517046" w:rsidRDefault="00517046" w:rsidP="00045D85">
            <w:pPr>
              <w:jc w:val="both"/>
              <w:rPr>
                <w:rFonts w:asciiTheme="minorHAnsi" w:hAnsiTheme="minorHAnsi" w:cstheme="minorHAnsi"/>
                <w:sz w:val="22"/>
                <w:szCs w:val="22"/>
              </w:rPr>
            </w:pPr>
            <w:r w:rsidRPr="00517046">
              <w:rPr>
                <w:rFonts w:asciiTheme="minorHAnsi" w:hAnsiTheme="minorHAnsi" w:cstheme="minorHAnsi"/>
                <w:sz w:val="22"/>
                <w:szCs w:val="22"/>
              </w:rPr>
              <w:t>N2, H1</w:t>
            </w:r>
          </w:p>
        </w:tc>
      </w:tr>
      <w:tr w:rsidR="00517046" w:rsidRPr="00517046" w14:paraId="2F4B4EE7" w14:textId="77777777" w:rsidTr="00045D85">
        <w:trPr>
          <w:trHeight w:val="300"/>
        </w:trPr>
        <w:tc>
          <w:tcPr>
            <w:tcW w:w="6200" w:type="dxa"/>
            <w:tcBorders>
              <w:top w:val="nil"/>
              <w:left w:val="nil"/>
              <w:bottom w:val="nil"/>
              <w:right w:val="nil"/>
            </w:tcBorders>
            <w:shd w:val="clear" w:color="auto" w:fill="auto"/>
            <w:hideMark/>
          </w:tcPr>
          <w:p w14:paraId="1EB6DB3C" w14:textId="77777777" w:rsidR="00517046" w:rsidRPr="00517046" w:rsidRDefault="00517046" w:rsidP="00045D85">
            <w:pPr>
              <w:jc w:val="both"/>
              <w:rPr>
                <w:rFonts w:asciiTheme="minorHAnsi" w:hAnsiTheme="minorHAnsi" w:cstheme="minorHAnsi"/>
                <w:sz w:val="22"/>
                <w:szCs w:val="22"/>
              </w:rPr>
            </w:pPr>
            <w:r w:rsidRPr="00517046">
              <w:rPr>
                <w:rFonts w:asciiTheme="minorHAnsi" w:hAnsiTheme="minorHAnsi" w:cstheme="minorHAnsi"/>
                <w:sz w:val="22"/>
                <w:szCs w:val="22"/>
              </w:rPr>
              <w:t>Úroveň intenzity nárazu:</w:t>
            </w:r>
          </w:p>
        </w:tc>
        <w:tc>
          <w:tcPr>
            <w:tcW w:w="7960" w:type="dxa"/>
            <w:tcBorders>
              <w:top w:val="nil"/>
              <w:left w:val="nil"/>
              <w:bottom w:val="nil"/>
              <w:right w:val="nil"/>
            </w:tcBorders>
            <w:shd w:val="clear" w:color="auto" w:fill="auto"/>
            <w:noWrap/>
            <w:hideMark/>
          </w:tcPr>
          <w:p w14:paraId="680552ED" w14:textId="77777777" w:rsidR="00517046" w:rsidRPr="00517046" w:rsidRDefault="00517046" w:rsidP="00045D85">
            <w:pPr>
              <w:jc w:val="both"/>
              <w:rPr>
                <w:rFonts w:asciiTheme="minorHAnsi" w:hAnsiTheme="minorHAnsi" w:cstheme="minorHAnsi"/>
                <w:sz w:val="22"/>
                <w:szCs w:val="22"/>
              </w:rPr>
            </w:pPr>
            <w:r w:rsidRPr="00517046">
              <w:rPr>
                <w:rFonts w:asciiTheme="minorHAnsi" w:hAnsiTheme="minorHAnsi" w:cstheme="minorHAnsi"/>
                <w:sz w:val="22"/>
                <w:szCs w:val="22"/>
              </w:rPr>
              <w:t>A</w:t>
            </w:r>
          </w:p>
        </w:tc>
      </w:tr>
      <w:tr w:rsidR="00517046" w:rsidRPr="00517046" w14:paraId="57AB6CCD" w14:textId="77777777" w:rsidTr="00045D85">
        <w:trPr>
          <w:trHeight w:val="300"/>
        </w:trPr>
        <w:tc>
          <w:tcPr>
            <w:tcW w:w="6200" w:type="dxa"/>
            <w:tcBorders>
              <w:top w:val="nil"/>
              <w:left w:val="nil"/>
              <w:bottom w:val="nil"/>
              <w:right w:val="nil"/>
            </w:tcBorders>
            <w:shd w:val="clear" w:color="auto" w:fill="auto"/>
            <w:hideMark/>
          </w:tcPr>
          <w:p w14:paraId="771EB09B" w14:textId="77777777" w:rsidR="00517046" w:rsidRPr="00517046" w:rsidRDefault="00517046" w:rsidP="00045D85">
            <w:pPr>
              <w:jc w:val="both"/>
              <w:rPr>
                <w:rFonts w:asciiTheme="minorHAnsi" w:hAnsiTheme="minorHAnsi" w:cstheme="minorHAnsi"/>
                <w:sz w:val="22"/>
                <w:szCs w:val="22"/>
              </w:rPr>
            </w:pPr>
            <w:r w:rsidRPr="00517046">
              <w:rPr>
                <w:rFonts w:asciiTheme="minorHAnsi" w:hAnsiTheme="minorHAnsi" w:cstheme="minorHAnsi"/>
                <w:sz w:val="22"/>
                <w:szCs w:val="22"/>
              </w:rPr>
              <w:t>Pracovná šírka</w:t>
            </w:r>
          </w:p>
        </w:tc>
        <w:tc>
          <w:tcPr>
            <w:tcW w:w="7960" w:type="dxa"/>
            <w:tcBorders>
              <w:top w:val="nil"/>
              <w:left w:val="nil"/>
              <w:bottom w:val="nil"/>
              <w:right w:val="nil"/>
            </w:tcBorders>
            <w:shd w:val="clear" w:color="auto" w:fill="auto"/>
            <w:noWrap/>
            <w:hideMark/>
          </w:tcPr>
          <w:p w14:paraId="6F6A2F74" w14:textId="77777777" w:rsidR="00517046" w:rsidRPr="00517046" w:rsidRDefault="00517046" w:rsidP="00045D85">
            <w:pPr>
              <w:jc w:val="both"/>
              <w:rPr>
                <w:rFonts w:asciiTheme="minorHAnsi" w:hAnsiTheme="minorHAnsi" w:cstheme="minorHAnsi"/>
                <w:sz w:val="22"/>
                <w:szCs w:val="22"/>
              </w:rPr>
            </w:pPr>
            <w:r w:rsidRPr="00517046">
              <w:rPr>
                <w:rFonts w:asciiTheme="minorHAnsi" w:hAnsiTheme="minorHAnsi" w:cstheme="minorHAnsi"/>
                <w:sz w:val="22"/>
                <w:szCs w:val="22"/>
              </w:rPr>
              <w:t>N2 (W4), H1 (W5)</w:t>
            </w:r>
          </w:p>
        </w:tc>
      </w:tr>
      <w:tr w:rsidR="00517046" w:rsidRPr="00517046" w14:paraId="4E05F918" w14:textId="77777777" w:rsidTr="00045D85">
        <w:trPr>
          <w:trHeight w:val="300"/>
        </w:trPr>
        <w:tc>
          <w:tcPr>
            <w:tcW w:w="6200" w:type="dxa"/>
            <w:tcBorders>
              <w:top w:val="nil"/>
              <w:left w:val="nil"/>
              <w:bottom w:val="nil"/>
              <w:right w:val="nil"/>
            </w:tcBorders>
            <w:shd w:val="clear" w:color="auto" w:fill="auto"/>
            <w:hideMark/>
          </w:tcPr>
          <w:p w14:paraId="6679D175" w14:textId="77777777" w:rsidR="00517046" w:rsidRPr="00517046" w:rsidRDefault="00517046" w:rsidP="00045D85">
            <w:pPr>
              <w:jc w:val="both"/>
              <w:rPr>
                <w:rFonts w:asciiTheme="minorHAnsi" w:hAnsiTheme="minorHAnsi" w:cstheme="minorHAnsi"/>
                <w:sz w:val="22"/>
                <w:szCs w:val="22"/>
              </w:rPr>
            </w:pPr>
            <w:r w:rsidRPr="00517046">
              <w:rPr>
                <w:rFonts w:asciiTheme="minorHAnsi" w:hAnsiTheme="minorHAnsi" w:cstheme="minorHAnsi"/>
                <w:sz w:val="22"/>
                <w:szCs w:val="22"/>
              </w:rPr>
              <w:t>Povrchová úprava materiálu:</w:t>
            </w:r>
          </w:p>
        </w:tc>
        <w:tc>
          <w:tcPr>
            <w:tcW w:w="7960" w:type="dxa"/>
            <w:tcBorders>
              <w:top w:val="nil"/>
              <w:left w:val="nil"/>
              <w:bottom w:val="nil"/>
              <w:right w:val="nil"/>
            </w:tcBorders>
            <w:shd w:val="clear" w:color="auto" w:fill="auto"/>
            <w:noWrap/>
            <w:hideMark/>
          </w:tcPr>
          <w:p w14:paraId="6A655F4D" w14:textId="77777777" w:rsidR="00517046" w:rsidRPr="00517046" w:rsidRDefault="00517046" w:rsidP="00045D85">
            <w:pPr>
              <w:jc w:val="both"/>
              <w:rPr>
                <w:rFonts w:asciiTheme="minorHAnsi" w:hAnsiTheme="minorHAnsi" w:cstheme="minorHAnsi"/>
                <w:sz w:val="22"/>
                <w:szCs w:val="22"/>
              </w:rPr>
            </w:pPr>
            <w:r w:rsidRPr="00517046">
              <w:rPr>
                <w:rFonts w:asciiTheme="minorHAnsi" w:hAnsiTheme="minorHAnsi" w:cstheme="minorHAnsi"/>
                <w:sz w:val="22"/>
                <w:szCs w:val="22"/>
              </w:rPr>
              <w:t>pozinkovanie EN ISO 1461</w:t>
            </w:r>
          </w:p>
        </w:tc>
      </w:tr>
    </w:tbl>
    <w:p w14:paraId="4CB4D3A3" w14:textId="0A3FF4D8" w:rsidR="00517046" w:rsidRDefault="00517046" w:rsidP="00517046">
      <w:pPr>
        <w:jc w:val="both"/>
        <w:rPr>
          <w:rFonts w:ascii="Calibri" w:hAnsi="Calibri" w:cs="Calibri"/>
          <w:sz w:val="22"/>
          <w:szCs w:val="22"/>
        </w:rPr>
      </w:pPr>
    </w:p>
    <w:p w14:paraId="0001827C" w14:textId="73E0C072" w:rsidR="00517046" w:rsidRPr="006E0FF5" w:rsidRDefault="00517046" w:rsidP="00517046">
      <w:pPr>
        <w:jc w:val="both"/>
        <w:rPr>
          <w:rFonts w:asciiTheme="minorHAnsi" w:hAnsiTheme="minorHAnsi" w:cs="Calibri"/>
          <w:sz w:val="22"/>
          <w:szCs w:val="22"/>
        </w:rPr>
      </w:pPr>
      <w:r w:rsidRPr="006E0FF5">
        <w:rPr>
          <w:rFonts w:asciiTheme="minorHAnsi" w:hAnsiTheme="minorHAnsi" w:cs="Calibri"/>
          <w:sz w:val="22"/>
          <w:szCs w:val="22"/>
        </w:rPr>
        <w:t>Predpokladané množstvá tovarov (počas platnosti zmluvy):</w:t>
      </w:r>
    </w:p>
    <w:tbl>
      <w:tblPr>
        <w:tblW w:w="7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
        <w:gridCol w:w="6380"/>
        <w:gridCol w:w="493"/>
        <w:gridCol w:w="698"/>
      </w:tblGrid>
      <w:tr w:rsidR="00517046" w:rsidRPr="006E0FF5" w14:paraId="6313555D" w14:textId="77777777" w:rsidTr="00EA1E36">
        <w:trPr>
          <w:trHeight w:val="443"/>
        </w:trPr>
        <w:tc>
          <w:tcPr>
            <w:tcW w:w="460" w:type="dxa"/>
            <w:shd w:val="clear" w:color="auto" w:fill="BFBFBF" w:themeFill="background1" w:themeFillShade="BF"/>
            <w:noWrap/>
            <w:vAlign w:val="center"/>
            <w:hideMark/>
          </w:tcPr>
          <w:p w14:paraId="7C03B008" w14:textId="77777777" w:rsidR="00517046" w:rsidRPr="006E0FF5" w:rsidRDefault="00517046" w:rsidP="00045D85">
            <w:pPr>
              <w:jc w:val="center"/>
              <w:rPr>
                <w:rFonts w:asciiTheme="minorHAnsi" w:hAnsiTheme="minorHAnsi" w:cstheme="minorHAnsi"/>
                <w:b/>
                <w:bCs/>
                <w:sz w:val="22"/>
                <w:szCs w:val="22"/>
              </w:rPr>
            </w:pPr>
            <w:proofErr w:type="spellStart"/>
            <w:r w:rsidRPr="006E0FF5">
              <w:rPr>
                <w:rFonts w:asciiTheme="minorHAnsi" w:hAnsiTheme="minorHAnsi" w:cstheme="minorHAnsi"/>
                <w:b/>
                <w:bCs/>
                <w:sz w:val="22"/>
                <w:szCs w:val="22"/>
              </w:rPr>
              <w:t>P.č</w:t>
            </w:r>
            <w:proofErr w:type="spellEnd"/>
            <w:r w:rsidRPr="006E0FF5">
              <w:rPr>
                <w:rFonts w:asciiTheme="minorHAnsi" w:hAnsiTheme="minorHAnsi" w:cstheme="minorHAnsi"/>
                <w:b/>
                <w:bCs/>
                <w:sz w:val="22"/>
                <w:szCs w:val="22"/>
              </w:rPr>
              <w:t>.</w:t>
            </w:r>
          </w:p>
        </w:tc>
        <w:tc>
          <w:tcPr>
            <w:tcW w:w="6380" w:type="dxa"/>
            <w:shd w:val="clear" w:color="auto" w:fill="BFBFBF" w:themeFill="background1" w:themeFillShade="BF"/>
            <w:noWrap/>
            <w:vAlign w:val="center"/>
            <w:hideMark/>
          </w:tcPr>
          <w:p w14:paraId="3485256F" w14:textId="77777777"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 xml:space="preserve">Názov </w:t>
            </w:r>
            <w:proofErr w:type="spellStart"/>
            <w:r w:rsidRPr="006E0FF5">
              <w:rPr>
                <w:rFonts w:asciiTheme="minorHAnsi" w:hAnsiTheme="minorHAnsi" w:cstheme="minorHAnsi"/>
                <w:b/>
                <w:bCs/>
                <w:sz w:val="22"/>
                <w:szCs w:val="22"/>
              </w:rPr>
              <w:t>materialu</w:t>
            </w:r>
            <w:proofErr w:type="spellEnd"/>
          </w:p>
        </w:tc>
        <w:tc>
          <w:tcPr>
            <w:tcW w:w="461" w:type="dxa"/>
            <w:shd w:val="clear" w:color="auto" w:fill="BFBFBF" w:themeFill="background1" w:themeFillShade="BF"/>
            <w:noWrap/>
            <w:vAlign w:val="center"/>
            <w:hideMark/>
          </w:tcPr>
          <w:p w14:paraId="72F9D6FB" w14:textId="77777777" w:rsidR="00517046" w:rsidRPr="006E0FF5" w:rsidRDefault="00517046" w:rsidP="00045D85">
            <w:pPr>
              <w:jc w:val="center"/>
              <w:rPr>
                <w:rFonts w:asciiTheme="minorHAnsi" w:hAnsiTheme="minorHAnsi" w:cstheme="minorHAnsi"/>
                <w:b/>
                <w:bCs/>
                <w:sz w:val="22"/>
                <w:szCs w:val="22"/>
              </w:rPr>
            </w:pPr>
            <w:proofErr w:type="spellStart"/>
            <w:r w:rsidRPr="006E0FF5">
              <w:rPr>
                <w:rFonts w:asciiTheme="minorHAnsi" w:hAnsiTheme="minorHAnsi" w:cstheme="minorHAnsi"/>
                <w:b/>
                <w:bCs/>
                <w:sz w:val="22"/>
                <w:szCs w:val="22"/>
              </w:rPr>
              <w:t>m.j</w:t>
            </w:r>
            <w:proofErr w:type="spellEnd"/>
            <w:r w:rsidRPr="006E0FF5">
              <w:rPr>
                <w:rFonts w:asciiTheme="minorHAnsi" w:hAnsiTheme="minorHAnsi" w:cstheme="minorHAnsi"/>
                <w:b/>
                <w:bCs/>
                <w:sz w:val="22"/>
                <w:szCs w:val="22"/>
              </w:rPr>
              <w:t>.</w:t>
            </w:r>
          </w:p>
        </w:tc>
        <w:tc>
          <w:tcPr>
            <w:tcW w:w="620" w:type="dxa"/>
            <w:shd w:val="clear" w:color="auto" w:fill="BFBFBF" w:themeFill="background1" w:themeFillShade="BF"/>
            <w:noWrap/>
            <w:vAlign w:val="center"/>
            <w:hideMark/>
          </w:tcPr>
          <w:p w14:paraId="75B95C35" w14:textId="77777777"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Počet ks</w:t>
            </w:r>
          </w:p>
        </w:tc>
      </w:tr>
      <w:tr w:rsidR="00517046" w:rsidRPr="006E0FF5" w14:paraId="617AD7B9" w14:textId="77777777" w:rsidTr="00EA1E36">
        <w:trPr>
          <w:trHeight w:val="255"/>
        </w:trPr>
        <w:tc>
          <w:tcPr>
            <w:tcW w:w="460" w:type="dxa"/>
            <w:shd w:val="clear" w:color="auto" w:fill="auto"/>
            <w:noWrap/>
            <w:vAlign w:val="center"/>
            <w:hideMark/>
          </w:tcPr>
          <w:p w14:paraId="77BEB137"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1.</w:t>
            </w:r>
          </w:p>
        </w:tc>
        <w:tc>
          <w:tcPr>
            <w:tcW w:w="6380" w:type="dxa"/>
            <w:shd w:val="clear" w:color="auto" w:fill="auto"/>
            <w:vAlign w:val="center"/>
            <w:hideMark/>
          </w:tcPr>
          <w:p w14:paraId="69A1826A" w14:textId="7EC0E6EE" w:rsidR="00517046" w:rsidRPr="006E0FF5" w:rsidRDefault="008C1831" w:rsidP="00045D85">
            <w:pPr>
              <w:rPr>
                <w:rFonts w:asciiTheme="minorHAnsi" w:hAnsiTheme="minorHAnsi" w:cstheme="minorHAnsi"/>
                <w:sz w:val="22"/>
                <w:szCs w:val="22"/>
              </w:rPr>
            </w:pPr>
            <w:r>
              <w:rPr>
                <w:rFonts w:asciiTheme="minorHAnsi" w:hAnsiTheme="minorHAnsi" w:cstheme="minorHAnsi"/>
                <w:sz w:val="22"/>
                <w:szCs w:val="22"/>
              </w:rPr>
              <w:t xml:space="preserve">Zvodnica NH4, </w:t>
            </w:r>
            <w:r w:rsidR="00517046" w:rsidRPr="006E0FF5">
              <w:rPr>
                <w:rFonts w:asciiTheme="minorHAnsi" w:hAnsiTheme="minorHAnsi" w:cstheme="minorHAnsi"/>
                <w:sz w:val="22"/>
                <w:szCs w:val="22"/>
              </w:rPr>
              <w:t>priama (dĺžka 4m)</w:t>
            </w:r>
          </w:p>
        </w:tc>
        <w:tc>
          <w:tcPr>
            <w:tcW w:w="461" w:type="dxa"/>
            <w:shd w:val="clear" w:color="auto" w:fill="auto"/>
            <w:noWrap/>
            <w:vAlign w:val="center"/>
            <w:hideMark/>
          </w:tcPr>
          <w:p w14:paraId="74150B06"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6654E24F" w14:textId="3782D2AC"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2172</w:t>
            </w:r>
          </w:p>
        </w:tc>
      </w:tr>
      <w:tr w:rsidR="00517046" w:rsidRPr="006E0FF5" w14:paraId="42E0CE4C" w14:textId="77777777" w:rsidTr="00EA1E36">
        <w:trPr>
          <w:trHeight w:val="255"/>
        </w:trPr>
        <w:tc>
          <w:tcPr>
            <w:tcW w:w="460" w:type="dxa"/>
            <w:shd w:val="clear" w:color="auto" w:fill="auto"/>
            <w:noWrap/>
            <w:vAlign w:val="center"/>
            <w:hideMark/>
          </w:tcPr>
          <w:p w14:paraId="40B2CB0B"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2.</w:t>
            </w:r>
          </w:p>
        </w:tc>
        <w:tc>
          <w:tcPr>
            <w:tcW w:w="6380" w:type="dxa"/>
            <w:shd w:val="clear" w:color="auto" w:fill="auto"/>
            <w:vAlign w:val="center"/>
            <w:hideMark/>
          </w:tcPr>
          <w:p w14:paraId="262441FC"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 xml:space="preserve">Nábehová </w:t>
            </w:r>
            <w:proofErr w:type="spellStart"/>
            <w:r w:rsidRPr="006E0FF5">
              <w:rPr>
                <w:rFonts w:asciiTheme="minorHAnsi" w:hAnsiTheme="minorHAnsi" w:cstheme="minorHAnsi"/>
                <w:sz w:val="22"/>
                <w:szCs w:val="22"/>
              </w:rPr>
              <w:t>prechodka</w:t>
            </w:r>
            <w:proofErr w:type="spellEnd"/>
            <w:r w:rsidRPr="006E0FF5">
              <w:rPr>
                <w:rFonts w:asciiTheme="minorHAnsi" w:hAnsiTheme="minorHAnsi" w:cstheme="minorHAnsi"/>
                <w:sz w:val="22"/>
                <w:szCs w:val="22"/>
              </w:rPr>
              <w:t xml:space="preserve"> (dĺžka 0,860 m )</w:t>
            </w:r>
          </w:p>
        </w:tc>
        <w:tc>
          <w:tcPr>
            <w:tcW w:w="461" w:type="dxa"/>
            <w:shd w:val="clear" w:color="auto" w:fill="auto"/>
            <w:noWrap/>
            <w:vAlign w:val="center"/>
            <w:hideMark/>
          </w:tcPr>
          <w:p w14:paraId="580423FB"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31E5404E" w14:textId="1739E240"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414</w:t>
            </w:r>
          </w:p>
        </w:tc>
      </w:tr>
      <w:tr w:rsidR="00517046" w:rsidRPr="006E0FF5" w14:paraId="417E8C85" w14:textId="77777777" w:rsidTr="00EA1E36">
        <w:trPr>
          <w:trHeight w:val="255"/>
        </w:trPr>
        <w:tc>
          <w:tcPr>
            <w:tcW w:w="460" w:type="dxa"/>
            <w:shd w:val="clear" w:color="auto" w:fill="auto"/>
            <w:noWrap/>
            <w:vAlign w:val="center"/>
            <w:hideMark/>
          </w:tcPr>
          <w:p w14:paraId="45570AE8"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3.</w:t>
            </w:r>
          </w:p>
        </w:tc>
        <w:tc>
          <w:tcPr>
            <w:tcW w:w="6380" w:type="dxa"/>
            <w:shd w:val="clear" w:color="auto" w:fill="auto"/>
            <w:vAlign w:val="center"/>
            <w:hideMark/>
          </w:tcPr>
          <w:p w14:paraId="374A4331"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 xml:space="preserve">Nábehová </w:t>
            </w:r>
            <w:proofErr w:type="spellStart"/>
            <w:r w:rsidRPr="006E0FF5">
              <w:rPr>
                <w:rFonts w:asciiTheme="minorHAnsi" w:hAnsiTheme="minorHAnsi" w:cstheme="minorHAnsi"/>
                <w:sz w:val="22"/>
                <w:szCs w:val="22"/>
              </w:rPr>
              <w:t>prechodka</w:t>
            </w:r>
            <w:proofErr w:type="spellEnd"/>
            <w:r w:rsidRPr="006E0FF5">
              <w:rPr>
                <w:rFonts w:asciiTheme="minorHAnsi" w:hAnsiTheme="minorHAnsi" w:cstheme="minorHAnsi"/>
                <w:sz w:val="22"/>
                <w:szCs w:val="22"/>
              </w:rPr>
              <w:t xml:space="preserve"> (dĺžka 1,5m)</w:t>
            </w:r>
          </w:p>
        </w:tc>
        <w:tc>
          <w:tcPr>
            <w:tcW w:w="461" w:type="dxa"/>
            <w:shd w:val="clear" w:color="auto" w:fill="auto"/>
            <w:noWrap/>
            <w:vAlign w:val="center"/>
            <w:hideMark/>
          </w:tcPr>
          <w:p w14:paraId="370091A2"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2BDFBDBB" w14:textId="00EB8772"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243</w:t>
            </w:r>
          </w:p>
        </w:tc>
      </w:tr>
      <w:tr w:rsidR="00517046" w:rsidRPr="006E0FF5" w14:paraId="4C7F0DA2" w14:textId="77777777" w:rsidTr="00EA1E36">
        <w:trPr>
          <w:trHeight w:val="255"/>
        </w:trPr>
        <w:tc>
          <w:tcPr>
            <w:tcW w:w="460" w:type="dxa"/>
            <w:shd w:val="clear" w:color="auto" w:fill="auto"/>
            <w:noWrap/>
            <w:vAlign w:val="center"/>
            <w:hideMark/>
          </w:tcPr>
          <w:p w14:paraId="2EE19F23"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4.</w:t>
            </w:r>
          </w:p>
        </w:tc>
        <w:tc>
          <w:tcPr>
            <w:tcW w:w="6380" w:type="dxa"/>
            <w:shd w:val="clear" w:color="auto" w:fill="auto"/>
            <w:vAlign w:val="center"/>
            <w:hideMark/>
          </w:tcPr>
          <w:p w14:paraId="20A2CCDF"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Oblúk vnútorný:    -  priemer 10 m</w:t>
            </w:r>
          </w:p>
        </w:tc>
        <w:tc>
          <w:tcPr>
            <w:tcW w:w="461" w:type="dxa"/>
            <w:shd w:val="clear" w:color="auto" w:fill="auto"/>
            <w:vAlign w:val="center"/>
            <w:hideMark/>
          </w:tcPr>
          <w:p w14:paraId="209A419C"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58D3B2CB" w14:textId="47A4DFE6"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18</w:t>
            </w:r>
          </w:p>
        </w:tc>
      </w:tr>
      <w:tr w:rsidR="00517046" w:rsidRPr="006E0FF5" w14:paraId="3CF4B85B" w14:textId="77777777" w:rsidTr="00EA1E36">
        <w:trPr>
          <w:trHeight w:val="255"/>
        </w:trPr>
        <w:tc>
          <w:tcPr>
            <w:tcW w:w="460" w:type="dxa"/>
            <w:shd w:val="clear" w:color="auto" w:fill="auto"/>
            <w:noWrap/>
            <w:vAlign w:val="center"/>
            <w:hideMark/>
          </w:tcPr>
          <w:p w14:paraId="413ACB4E"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 </w:t>
            </w:r>
          </w:p>
        </w:tc>
        <w:tc>
          <w:tcPr>
            <w:tcW w:w="6380" w:type="dxa"/>
            <w:shd w:val="clear" w:color="auto" w:fill="auto"/>
            <w:vAlign w:val="center"/>
            <w:hideMark/>
          </w:tcPr>
          <w:p w14:paraId="079645CF"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 xml:space="preserve">                                 -  priemer 20 m</w:t>
            </w:r>
          </w:p>
        </w:tc>
        <w:tc>
          <w:tcPr>
            <w:tcW w:w="461" w:type="dxa"/>
            <w:shd w:val="clear" w:color="auto" w:fill="auto"/>
            <w:noWrap/>
            <w:vAlign w:val="center"/>
            <w:hideMark/>
          </w:tcPr>
          <w:p w14:paraId="2B00BAD7"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560C9D20" w14:textId="65BEC95E"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15</w:t>
            </w:r>
          </w:p>
        </w:tc>
      </w:tr>
      <w:tr w:rsidR="00517046" w:rsidRPr="006E0FF5" w14:paraId="1C9D5CD3" w14:textId="77777777" w:rsidTr="00EA1E36">
        <w:trPr>
          <w:trHeight w:val="255"/>
        </w:trPr>
        <w:tc>
          <w:tcPr>
            <w:tcW w:w="460" w:type="dxa"/>
            <w:shd w:val="clear" w:color="auto" w:fill="auto"/>
            <w:noWrap/>
            <w:vAlign w:val="center"/>
            <w:hideMark/>
          </w:tcPr>
          <w:p w14:paraId="13514BD6"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 </w:t>
            </w:r>
          </w:p>
        </w:tc>
        <w:tc>
          <w:tcPr>
            <w:tcW w:w="6380" w:type="dxa"/>
            <w:shd w:val="clear" w:color="auto" w:fill="auto"/>
            <w:vAlign w:val="center"/>
            <w:hideMark/>
          </w:tcPr>
          <w:p w14:paraId="30D6FCE0"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 xml:space="preserve">                                 -  priemer 30 m</w:t>
            </w:r>
          </w:p>
        </w:tc>
        <w:tc>
          <w:tcPr>
            <w:tcW w:w="461" w:type="dxa"/>
            <w:shd w:val="clear" w:color="auto" w:fill="auto"/>
            <w:noWrap/>
            <w:vAlign w:val="center"/>
            <w:hideMark/>
          </w:tcPr>
          <w:p w14:paraId="42AFF6B1"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7397AB8E" w14:textId="7C662501"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12</w:t>
            </w:r>
          </w:p>
        </w:tc>
      </w:tr>
      <w:tr w:rsidR="00517046" w:rsidRPr="006E0FF5" w14:paraId="09FD6233" w14:textId="77777777" w:rsidTr="00EA1E36">
        <w:trPr>
          <w:trHeight w:val="255"/>
        </w:trPr>
        <w:tc>
          <w:tcPr>
            <w:tcW w:w="460" w:type="dxa"/>
            <w:shd w:val="clear" w:color="auto" w:fill="auto"/>
            <w:noWrap/>
            <w:vAlign w:val="center"/>
            <w:hideMark/>
          </w:tcPr>
          <w:p w14:paraId="5BFED667"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5.</w:t>
            </w:r>
          </w:p>
        </w:tc>
        <w:tc>
          <w:tcPr>
            <w:tcW w:w="6380" w:type="dxa"/>
            <w:shd w:val="clear" w:color="auto" w:fill="auto"/>
            <w:vAlign w:val="center"/>
            <w:hideMark/>
          </w:tcPr>
          <w:p w14:paraId="5A741FC2"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Oblúk vonkajší:      - priemer 10 m</w:t>
            </w:r>
          </w:p>
        </w:tc>
        <w:tc>
          <w:tcPr>
            <w:tcW w:w="461" w:type="dxa"/>
            <w:shd w:val="clear" w:color="auto" w:fill="auto"/>
            <w:noWrap/>
            <w:vAlign w:val="center"/>
            <w:hideMark/>
          </w:tcPr>
          <w:p w14:paraId="33F3365C"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14793BF2" w14:textId="7A11CE9A"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21</w:t>
            </w:r>
          </w:p>
        </w:tc>
      </w:tr>
      <w:tr w:rsidR="00517046" w:rsidRPr="006E0FF5" w14:paraId="59BE8CD2" w14:textId="77777777" w:rsidTr="00EA1E36">
        <w:trPr>
          <w:trHeight w:val="255"/>
        </w:trPr>
        <w:tc>
          <w:tcPr>
            <w:tcW w:w="460" w:type="dxa"/>
            <w:shd w:val="clear" w:color="auto" w:fill="auto"/>
            <w:noWrap/>
            <w:vAlign w:val="center"/>
            <w:hideMark/>
          </w:tcPr>
          <w:p w14:paraId="58ACE33E"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 </w:t>
            </w:r>
          </w:p>
        </w:tc>
        <w:tc>
          <w:tcPr>
            <w:tcW w:w="6380" w:type="dxa"/>
            <w:shd w:val="clear" w:color="auto" w:fill="auto"/>
            <w:vAlign w:val="center"/>
            <w:hideMark/>
          </w:tcPr>
          <w:p w14:paraId="7B969B82"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 xml:space="preserve">                                 -  priemer 20 m</w:t>
            </w:r>
          </w:p>
        </w:tc>
        <w:tc>
          <w:tcPr>
            <w:tcW w:w="461" w:type="dxa"/>
            <w:shd w:val="clear" w:color="auto" w:fill="auto"/>
            <w:noWrap/>
            <w:vAlign w:val="center"/>
            <w:hideMark/>
          </w:tcPr>
          <w:p w14:paraId="5BD8D032"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27B805AD" w14:textId="6B417390"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6</w:t>
            </w:r>
          </w:p>
        </w:tc>
      </w:tr>
      <w:tr w:rsidR="00517046" w:rsidRPr="006E0FF5" w14:paraId="31E7BD82" w14:textId="77777777" w:rsidTr="00EA1E36">
        <w:trPr>
          <w:trHeight w:val="255"/>
        </w:trPr>
        <w:tc>
          <w:tcPr>
            <w:tcW w:w="460" w:type="dxa"/>
            <w:shd w:val="clear" w:color="auto" w:fill="auto"/>
            <w:noWrap/>
            <w:vAlign w:val="center"/>
            <w:hideMark/>
          </w:tcPr>
          <w:p w14:paraId="7E2D3F5C"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 </w:t>
            </w:r>
          </w:p>
        </w:tc>
        <w:tc>
          <w:tcPr>
            <w:tcW w:w="6380" w:type="dxa"/>
            <w:shd w:val="clear" w:color="auto" w:fill="auto"/>
            <w:vAlign w:val="center"/>
            <w:hideMark/>
          </w:tcPr>
          <w:p w14:paraId="28E49BEB"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 xml:space="preserve">                                 -  priemer 30 m</w:t>
            </w:r>
          </w:p>
        </w:tc>
        <w:tc>
          <w:tcPr>
            <w:tcW w:w="461" w:type="dxa"/>
            <w:shd w:val="clear" w:color="auto" w:fill="auto"/>
            <w:noWrap/>
            <w:vAlign w:val="center"/>
            <w:hideMark/>
          </w:tcPr>
          <w:p w14:paraId="653E44A2"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20DBF8E2" w14:textId="38CFD061"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6</w:t>
            </w:r>
          </w:p>
        </w:tc>
      </w:tr>
      <w:tr w:rsidR="00517046" w:rsidRPr="006E0FF5" w14:paraId="42362835" w14:textId="77777777" w:rsidTr="00EA1E36">
        <w:trPr>
          <w:trHeight w:val="255"/>
        </w:trPr>
        <w:tc>
          <w:tcPr>
            <w:tcW w:w="460" w:type="dxa"/>
            <w:shd w:val="clear" w:color="auto" w:fill="auto"/>
            <w:noWrap/>
            <w:vAlign w:val="center"/>
            <w:hideMark/>
          </w:tcPr>
          <w:p w14:paraId="225E020A"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6.</w:t>
            </w:r>
          </w:p>
        </w:tc>
        <w:tc>
          <w:tcPr>
            <w:tcW w:w="6380" w:type="dxa"/>
            <w:shd w:val="clear" w:color="auto" w:fill="auto"/>
            <w:vAlign w:val="center"/>
            <w:hideMark/>
          </w:tcPr>
          <w:p w14:paraId="0B80FCFF"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Stĺpik U 10 x 1900 mm</w:t>
            </w:r>
          </w:p>
        </w:tc>
        <w:tc>
          <w:tcPr>
            <w:tcW w:w="461" w:type="dxa"/>
            <w:shd w:val="clear" w:color="auto" w:fill="auto"/>
            <w:noWrap/>
            <w:vAlign w:val="center"/>
            <w:hideMark/>
          </w:tcPr>
          <w:p w14:paraId="6E76816D"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535014AE" w14:textId="28987BC1"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4230</w:t>
            </w:r>
          </w:p>
        </w:tc>
      </w:tr>
      <w:tr w:rsidR="00517046" w:rsidRPr="006E0FF5" w14:paraId="3A401328" w14:textId="77777777" w:rsidTr="00EA1E36">
        <w:trPr>
          <w:trHeight w:val="255"/>
        </w:trPr>
        <w:tc>
          <w:tcPr>
            <w:tcW w:w="460" w:type="dxa"/>
            <w:shd w:val="clear" w:color="auto" w:fill="auto"/>
            <w:noWrap/>
            <w:vAlign w:val="center"/>
            <w:hideMark/>
          </w:tcPr>
          <w:p w14:paraId="32B160A8"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7.</w:t>
            </w:r>
          </w:p>
        </w:tc>
        <w:tc>
          <w:tcPr>
            <w:tcW w:w="6380" w:type="dxa"/>
            <w:shd w:val="clear" w:color="auto" w:fill="auto"/>
            <w:vAlign w:val="center"/>
            <w:hideMark/>
          </w:tcPr>
          <w:p w14:paraId="59D5D9FB"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Trubková spojka -  priemer 133/3</w:t>
            </w:r>
          </w:p>
        </w:tc>
        <w:tc>
          <w:tcPr>
            <w:tcW w:w="461" w:type="dxa"/>
            <w:shd w:val="clear" w:color="auto" w:fill="auto"/>
            <w:noWrap/>
            <w:vAlign w:val="center"/>
            <w:hideMark/>
          </w:tcPr>
          <w:p w14:paraId="7C1860ED"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4E4B4FC5" w14:textId="0B7F820E"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4110</w:t>
            </w:r>
          </w:p>
        </w:tc>
      </w:tr>
      <w:tr w:rsidR="00517046" w:rsidRPr="006E0FF5" w14:paraId="16E5BC18" w14:textId="77777777" w:rsidTr="00EA1E36">
        <w:trPr>
          <w:trHeight w:val="255"/>
        </w:trPr>
        <w:tc>
          <w:tcPr>
            <w:tcW w:w="460" w:type="dxa"/>
            <w:shd w:val="clear" w:color="auto" w:fill="auto"/>
            <w:noWrap/>
            <w:vAlign w:val="center"/>
            <w:hideMark/>
          </w:tcPr>
          <w:p w14:paraId="472BB029"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8.</w:t>
            </w:r>
          </w:p>
        </w:tc>
        <w:tc>
          <w:tcPr>
            <w:tcW w:w="6380" w:type="dxa"/>
            <w:shd w:val="clear" w:color="auto" w:fill="auto"/>
            <w:vAlign w:val="center"/>
            <w:hideMark/>
          </w:tcPr>
          <w:p w14:paraId="7211EB6F"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Skrutka s polkruhovou hlavou a nosom  M 16 x 30</w:t>
            </w:r>
          </w:p>
        </w:tc>
        <w:tc>
          <w:tcPr>
            <w:tcW w:w="461" w:type="dxa"/>
            <w:shd w:val="clear" w:color="auto" w:fill="auto"/>
            <w:noWrap/>
            <w:vAlign w:val="center"/>
            <w:hideMark/>
          </w:tcPr>
          <w:p w14:paraId="3481F9A9"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79539771" w14:textId="2820CB97"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25350</w:t>
            </w:r>
          </w:p>
        </w:tc>
      </w:tr>
      <w:tr w:rsidR="00517046" w:rsidRPr="006E0FF5" w14:paraId="63903899" w14:textId="77777777" w:rsidTr="00EA1E36">
        <w:trPr>
          <w:trHeight w:val="255"/>
        </w:trPr>
        <w:tc>
          <w:tcPr>
            <w:tcW w:w="460" w:type="dxa"/>
            <w:shd w:val="clear" w:color="auto" w:fill="auto"/>
            <w:noWrap/>
            <w:vAlign w:val="center"/>
            <w:hideMark/>
          </w:tcPr>
          <w:p w14:paraId="066DA9E2"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9.</w:t>
            </w:r>
          </w:p>
        </w:tc>
        <w:tc>
          <w:tcPr>
            <w:tcW w:w="6380" w:type="dxa"/>
            <w:shd w:val="clear" w:color="auto" w:fill="auto"/>
            <w:vAlign w:val="center"/>
            <w:hideMark/>
          </w:tcPr>
          <w:p w14:paraId="381AE951"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Matica M 16</w:t>
            </w:r>
          </w:p>
        </w:tc>
        <w:tc>
          <w:tcPr>
            <w:tcW w:w="461" w:type="dxa"/>
            <w:shd w:val="clear" w:color="auto" w:fill="auto"/>
            <w:noWrap/>
            <w:vAlign w:val="center"/>
            <w:hideMark/>
          </w:tcPr>
          <w:p w14:paraId="7B759453"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68C8346D" w14:textId="10D9CB3F"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26250</w:t>
            </w:r>
          </w:p>
        </w:tc>
      </w:tr>
      <w:tr w:rsidR="00517046" w:rsidRPr="006E0FF5" w14:paraId="4445D54A" w14:textId="77777777" w:rsidTr="00EA1E36">
        <w:trPr>
          <w:trHeight w:val="255"/>
        </w:trPr>
        <w:tc>
          <w:tcPr>
            <w:tcW w:w="460" w:type="dxa"/>
            <w:shd w:val="clear" w:color="auto" w:fill="auto"/>
            <w:noWrap/>
            <w:vAlign w:val="center"/>
            <w:hideMark/>
          </w:tcPr>
          <w:p w14:paraId="2ED84137"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10.</w:t>
            </w:r>
          </w:p>
        </w:tc>
        <w:tc>
          <w:tcPr>
            <w:tcW w:w="6380" w:type="dxa"/>
            <w:shd w:val="clear" w:color="auto" w:fill="auto"/>
            <w:vAlign w:val="center"/>
            <w:hideMark/>
          </w:tcPr>
          <w:p w14:paraId="394AA995"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Skrutka s polkruhovou hlavou a štvorhranom M 12 x 30</w:t>
            </w:r>
          </w:p>
        </w:tc>
        <w:tc>
          <w:tcPr>
            <w:tcW w:w="461" w:type="dxa"/>
            <w:shd w:val="clear" w:color="auto" w:fill="auto"/>
            <w:noWrap/>
            <w:vAlign w:val="center"/>
            <w:hideMark/>
          </w:tcPr>
          <w:p w14:paraId="0058815D"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5E678428" w14:textId="486014BA"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13800</w:t>
            </w:r>
          </w:p>
        </w:tc>
      </w:tr>
      <w:tr w:rsidR="00517046" w:rsidRPr="006E0FF5" w14:paraId="7BCC8DAA" w14:textId="77777777" w:rsidTr="00EA1E36">
        <w:trPr>
          <w:trHeight w:val="255"/>
        </w:trPr>
        <w:tc>
          <w:tcPr>
            <w:tcW w:w="460" w:type="dxa"/>
            <w:shd w:val="clear" w:color="auto" w:fill="auto"/>
            <w:noWrap/>
            <w:vAlign w:val="center"/>
            <w:hideMark/>
          </w:tcPr>
          <w:p w14:paraId="4614492E"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lastRenderedPageBreak/>
              <w:t>11.</w:t>
            </w:r>
          </w:p>
        </w:tc>
        <w:tc>
          <w:tcPr>
            <w:tcW w:w="6380" w:type="dxa"/>
            <w:shd w:val="clear" w:color="auto" w:fill="auto"/>
            <w:vAlign w:val="center"/>
            <w:hideMark/>
          </w:tcPr>
          <w:p w14:paraId="134846A0"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Matica M 12</w:t>
            </w:r>
          </w:p>
        </w:tc>
        <w:tc>
          <w:tcPr>
            <w:tcW w:w="461" w:type="dxa"/>
            <w:shd w:val="clear" w:color="auto" w:fill="auto"/>
            <w:noWrap/>
            <w:vAlign w:val="center"/>
            <w:hideMark/>
          </w:tcPr>
          <w:p w14:paraId="56CA2497"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23EAA51A" w14:textId="78C38B28"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13800</w:t>
            </w:r>
          </w:p>
        </w:tc>
      </w:tr>
      <w:tr w:rsidR="00517046" w:rsidRPr="006E0FF5" w14:paraId="6BA86FD9" w14:textId="77777777" w:rsidTr="00EA1E36">
        <w:trPr>
          <w:trHeight w:val="255"/>
        </w:trPr>
        <w:tc>
          <w:tcPr>
            <w:tcW w:w="460" w:type="dxa"/>
            <w:shd w:val="clear" w:color="auto" w:fill="auto"/>
            <w:noWrap/>
            <w:vAlign w:val="center"/>
            <w:hideMark/>
          </w:tcPr>
          <w:p w14:paraId="7163ADF0"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12.</w:t>
            </w:r>
          </w:p>
        </w:tc>
        <w:tc>
          <w:tcPr>
            <w:tcW w:w="6380" w:type="dxa"/>
            <w:shd w:val="clear" w:color="auto" w:fill="auto"/>
            <w:vAlign w:val="center"/>
            <w:hideMark/>
          </w:tcPr>
          <w:p w14:paraId="1814C1B5"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Podložka 17,5 (30/17, 5/3)</w:t>
            </w:r>
          </w:p>
        </w:tc>
        <w:tc>
          <w:tcPr>
            <w:tcW w:w="461" w:type="dxa"/>
            <w:shd w:val="clear" w:color="auto" w:fill="auto"/>
            <w:noWrap/>
            <w:vAlign w:val="center"/>
            <w:hideMark/>
          </w:tcPr>
          <w:p w14:paraId="6F57F76C"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1CBBCCB1" w14:textId="50249368"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25140</w:t>
            </w:r>
          </w:p>
        </w:tc>
      </w:tr>
      <w:tr w:rsidR="00517046" w:rsidRPr="006E0FF5" w14:paraId="6D14D5E5" w14:textId="77777777" w:rsidTr="00EA1E36">
        <w:trPr>
          <w:trHeight w:val="255"/>
        </w:trPr>
        <w:tc>
          <w:tcPr>
            <w:tcW w:w="460" w:type="dxa"/>
            <w:shd w:val="clear" w:color="auto" w:fill="auto"/>
            <w:noWrap/>
            <w:vAlign w:val="center"/>
            <w:hideMark/>
          </w:tcPr>
          <w:p w14:paraId="37D7D7F6"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13.</w:t>
            </w:r>
          </w:p>
        </w:tc>
        <w:tc>
          <w:tcPr>
            <w:tcW w:w="6380" w:type="dxa"/>
            <w:shd w:val="clear" w:color="auto" w:fill="auto"/>
            <w:vAlign w:val="center"/>
            <w:hideMark/>
          </w:tcPr>
          <w:p w14:paraId="6E84C338"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Podložka 14 (45/14/4)</w:t>
            </w:r>
          </w:p>
        </w:tc>
        <w:tc>
          <w:tcPr>
            <w:tcW w:w="461" w:type="dxa"/>
            <w:shd w:val="clear" w:color="auto" w:fill="auto"/>
            <w:noWrap/>
            <w:vAlign w:val="center"/>
            <w:hideMark/>
          </w:tcPr>
          <w:p w14:paraId="764226CA"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62D6FF81" w14:textId="6DF56579"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11100</w:t>
            </w:r>
          </w:p>
        </w:tc>
      </w:tr>
      <w:tr w:rsidR="00517046" w:rsidRPr="006E0FF5" w14:paraId="3CF74B8E" w14:textId="77777777" w:rsidTr="00EA1E36">
        <w:trPr>
          <w:trHeight w:val="255"/>
        </w:trPr>
        <w:tc>
          <w:tcPr>
            <w:tcW w:w="460" w:type="dxa"/>
            <w:shd w:val="clear" w:color="auto" w:fill="auto"/>
            <w:noWrap/>
            <w:vAlign w:val="center"/>
            <w:hideMark/>
          </w:tcPr>
          <w:p w14:paraId="535EB0D2"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14.</w:t>
            </w:r>
          </w:p>
        </w:tc>
        <w:tc>
          <w:tcPr>
            <w:tcW w:w="6380" w:type="dxa"/>
            <w:shd w:val="clear" w:color="auto" w:fill="auto"/>
            <w:vAlign w:val="center"/>
            <w:hideMark/>
          </w:tcPr>
          <w:p w14:paraId="72B2413A"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U-podložka 14 (podložka klinová)</w:t>
            </w:r>
          </w:p>
        </w:tc>
        <w:tc>
          <w:tcPr>
            <w:tcW w:w="461" w:type="dxa"/>
            <w:shd w:val="clear" w:color="auto" w:fill="auto"/>
            <w:noWrap/>
            <w:vAlign w:val="center"/>
            <w:hideMark/>
          </w:tcPr>
          <w:p w14:paraId="3B7D3F36"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4EEEDF3F" w14:textId="65BA70A0"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9600</w:t>
            </w:r>
          </w:p>
        </w:tc>
      </w:tr>
      <w:tr w:rsidR="00517046" w:rsidRPr="006E0FF5" w14:paraId="4639EDEA" w14:textId="77777777" w:rsidTr="00EA1E36">
        <w:trPr>
          <w:trHeight w:val="255"/>
        </w:trPr>
        <w:tc>
          <w:tcPr>
            <w:tcW w:w="460" w:type="dxa"/>
            <w:shd w:val="clear" w:color="auto" w:fill="auto"/>
            <w:noWrap/>
            <w:vAlign w:val="center"/>
            <w:hideMark/>
          </w:tcPr>
          <w:p w14:paraId="761A4DFD"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15.</w:t>
            </w:r>
          </w:p>
        </w:tc>
        <w:tc>
          <w:tcPr>
            <w:tcW w:w="6380" w:type="dxa"/>
            <w:shd w:val="clear" w:color="auto" w:fill="auto"/>
            <w:vAlign w:val="center"/>
            <w:hideMark/>
          </w:tcPr>
          <w:p w14:paraId="6A2EE715"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Betónové zvodidlo v základnom rozmere + zámok (dĺžka 4 m)</w:t>
            </w:r>
          </w:p>
        </w:tc>
        <w:tc>
          <w:tcPr>
            <w:tcW w:w="461" w:type="dxa"/>
            <w:shd w:val="clear" w:color="auto" w:fill="auto"/>
            <w:vAlign w:val="center"/>
            <w:hideMark/>
          </w:tcPr>
          <w:p w14:paraId="2463FA5B"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2A8833DA" w14:textId="3542B728"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6</w:t>
            </w:r>
          </w:p>
        </w:tc>
      </w:tr>
      <w:tr w:rsidR="00517046" w:rsidRPr="006E0FF5" w14:paraId="4878A4F3" w14:textId="77777777" w:rsidTr="00EA1E36">
        <w:trPr>
          <w:trHeight w:val="255"/>
        </w:trPr>
        <w:tc>
          <w:tcPr>
            <w:tcW w:w="460" w:type="dxa"/>
            <w:shd w:val="clear" w:color="auto" w:fill="auto"/>
            <w:noWrap/>
            <w:vAlign w:val="center"/>
            <w:hideMark/>
          </w:tcPr>
          <w:p w14:paraId="3768FAEE"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16.</w:t>
            </w:r>
          </w:p>
        </w:tc>
        <w:tc>
          <w:tcPr>
            <w:tcW w:w="6380" w:type="dxa"/>
            <w:shd w:val="clear" w:color="auto" w:fill="auto"/>
            <w:vAlign w:val="center"/>
            <w:hideMark/>
          </w:tcPr>
          <w:p w14:paraId="516F5CE5"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Nábehový diel betónového zvodidla (dĺžka 4 m)</w:t>
            </w:r>
          </w:p>
        </w:tc>
        <w:tc>
          <w:tcPr>
            <w:tcW w:w="461" w:type="dxa"/>
            <w:shd w:val="clear" w:color="auto" w:fill="auto"/>
            <w:vAlign w:val="center"/>
            <w:hideMark/>
          </w:tcPr>
          <w:p w14:paraId="384B8E44"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459D8EB6" w14:textId="7507A1B6"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6</w:t>
            </w:r>
          </w:p>
        </w:tc>
      </w:tr>
      <w:tr w:rsidR="00517046" w:rsidRPr="006E0FF5" w14:paraId="4995010F" w14:textId="77777777" w:rsidTr="00EA1E36">
        <w:trPr>
          <w:trHeight w:val="255"/>
        </w:trPr>
        <w:tc>
          <w:tcPr>
            <w:tcW w:w="460" w:type="dxa"/>
            <w:shd w:val="clear" w:color="auto" w:fill="auto"/>
            <w:noWrap/>
            <w:vAlign w:val="center"/>
            <w:hideMark/>
          </w:tcPr>
          <w:p w14:paraId="575CC708"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17.</w:t>
            </w:r>
          </w:p>
        </w:tc>
        <w:tc>
          <w:tcPr>
            <w:tcW w:w="6380" w:type="dxa"/>
            <w:shd w:val="clear" w:color="auto" w:fill="auto"/>
            <w:vAlign w:val="center"/>
            <w:hideMark/>
          </w:tcPr>
          <w:p w14:paraId="1D4C660F" w14:textId="44B4A1B1"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zvodnica JSA - AM - 4/H1 ( BRASIL)</w:t>
            </w:r>
            <w:r w:rsidR="0010171B">
              <w:rPr>
                <w:rFonts w:asciiTheme="minorHAnsi" w:hAnsiTheme="minorHAnsi" w:cstheme="minorHAnsi"/>
                <w:sz w:val="22"/>
                <w:szCs w:val="22"/>
              </w:rPr>
              <w:t xml:space="preserve"> dĺžka 4 m</w:t>
            </w:r>
          </w:p>
        </w:tc>
        <w:tc>
          <w:tcPr>
            <w:tcW w:w="461" w:type="dxa"/>
            <w:shd w:val="clear" w:color="auto" w:fill="auto"/>
            <w:vAlign w:val="center"/>
            <w:hideMark/>
          </w:tcPr>
          <w:p w14:paraId="16F4135C"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2C9775F5" w14:textId="49623047"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24</w:t>
            </w:r>
          </w:p>
        </w:tc>
      </w:tr>
      <w:tr w:rsidR="00517046" w:rsidRPr="006E0FF5" w14:paraId="0313F8D3" w14:textId="77777777" w:rsidTr="00EA1E36">
        <w:trPr>
          <w:trHeight w:val="255"/>
        </w:trPr>
        <w:tc>
          <w:tcPr>
            <w:tcW w:w="460" w:type="dxa"/>
            <w:shd w:val="clear" w:color="auto" w:fill="auto"/>
            <w:noWrap/>
            <w:vAlign w:val="center"/>
            <w:hideMark/>
          </w:tcPr>
          <w:p w14:paraId="74567A1B"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18.</w:t>
            </w:r>
          </w:p>
        </w:tc>
        <w:tc>
          <w:tcPr>
            <w:tcW w:w="6380" w:type="dxa"/>
            <w:shd w:val="clear" w:color="auto" w:fill="auto"/>
            <w:vAlign w:val="center"/>
            <w:hideMark/>
          </w:tcPr>
          <w:p w14:paraId="34975FF6"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Stĺpik C 150x75x25x3,5 dĺžka 1,755 m ku zvodidlám  JSA - AM - 4/H1</w:t>
            </w:r>
          </w:p>
        </w:tc>
        <w:tc>
          <w:tcPr>
            <w:tcW w:w="461" w:type="dxa"/>
            <w:shd w:val="clear" w:color="auto" w:fill="auto"/>
            <w:vAlign w:val="center"/>
            <w:hideMark/>
          </w:tcPr>
          <w:p w14:paraId="2E49277A"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477C3542" w14:textId="7EBF1092"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12</w:t>
            </w:r>
          </w:p>
        </w:tc>
      </w:tr>
      <w:tr w:rsidR="00517046" w:rsidRPr="006E0FF5" w14:paraId="478A6C69" w14:textId="77777777" w:rsidTr="00EA1E36">
        <w:trPr>
          <w:trHeight w:val="270"/>
        </w:trPr>
        <w:tc>
          <w:tcPr>
            <w:tcW w:w="460" w:type="dxa"/>
            <w:shd w:val="clear" w:color="auto" w:fill="auto"/>
            <w:noWrap/>
            <w:vAlign w:val="center"/>
            <w:hideMark/>
          </w:tcPr>
          <w:p w14:paraId="303D73F2"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19.</w:t>
            </w:r>
          </w:p>
        </w:tc>
        <w:tc>
          <w:tcPr>
            <w:tcW w:w="6380" w:type="dxa"/>
            <w:shd w:val="clear" w:color="auto" w:fill="auto"/>
            <w:vAlign w:val="center"/>
            <w:hideMark/>
          </w:tcPr>
          <w:p w14:paraId="4095D4B9" w14:textId="77777777" w:rsidR="00517046" w:rsidRPr="006E0FF5" w:rsidRDefault="00517046" w:rsidP="00045D85">
            <w:pPr>
              <w:rPr>
                <w:rFonts w:asciiTheme="minorHAnsi" w:hAnsiTheme="minorHAnsi" w:cstheme="minorHAnsi"/>
                <w:sz w:val="22"/>
                <w:szCs w:val="22"/>
              </w:rPr>
            </w:pPr>
            <w:proofErr w:type="spellStart"/>
            <w:r w:rsidRPr="006E0FF5">
              <w:rPr>
                <w:rFonts w:asciiTheme="minorHAnsi" w:hAnsiTheme="minorHAnsi" w:cstheme="minorHAnsi"/>
                <w:sz w:val="22"/>
                <w:szCs w:val="22"/>
              </w:rPr>
              <w:t>dištačný</w:t>
            </w:r>
            <w:proofErr w:type="spellEnd"/>
            <w:r w:rsidRPr="006E0FF5">
              <w:rPr>
                <w:rFonts w:asciiTheme="minorHAnsi" w:hAnsiTheme="minorHAnsi" w:cstheme="minorHAnsi"/>
                <w:sz w:val="22"/>
                <w:szCs w:val="22"/>
              </w:rPr>
              <w:t xml:space="preserve"> diel - Opora A ku zvodidlu  JSA - AM - 4/H1</w:t>
            </w:r>
          </w:p>
        </w:tc>
        <w:tc>
          <w:tcPr>
            <w:tcW w:w="461" w:type="dxa"/>
            <w:shd w:val="clear" w:color="auto" w:fill="auto"/>
            <w:vAlign w:val="center"/>
            <w:hideMark/>
          </w:tcPr>
          <w:p w14:paraId="4F0E8477"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20" w:type="dxa"/>
            <w:shd w:val="clear" w:color="auto" w:fill="auto"/>
            <w:noWrap/>
            <w:vAlign w:val="center"/>
            <w:hideMark/>
          </w:tcPr>
          <w:p w14:paraId="7AFC991A" w14:textId="3DAF8AB2"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12</w:t>
            </w:r>
          </w:p>
        </w:tc>
      </w:tr>
    </w:tbl>
    <w:p w14:paraId="334C53CD" w14:textId="77777777" w:rsidR="00517046" w:rsidRPr="006E0FF5" w:rsidRDefault="00517046" w:rsidP="00517046">
      <w:pPr>
        <w:jc w:val="both"/>
        <w:rPr>
          <w:rFonts w:asciiTheme="minorHAnsi" w:hAnsiTheme="minorHAnsi" w:cs="Calibri"/>
          <w:sz w:val="22"/>
          <w:szCs w:val="22"/>
        </w:rPr>
      </w:pPr>
    </w:p>
    <w:p w14:paraId="1237B3C5" w14:textId="7867B4AC" w:rsidR="00517046" w:rsidRPr="006E0FF5" w:rsidRDefault="00517046" w:rsidP="00517046">
      <w:pPr>
        <w:jc w:val="both"/>
        <w:rPr>
          <w:rFonts w:asciiTheme="minorHAnsi" w:hAnsiTheme="minorHAnsi" w:cstheme="minorHAnsi"/>
          <w:sz w:val="22"/>
          <w:szCs w:val="22"/>
        </w:rPr>
      </w:pPr>
      <w:r w:rsidRPr="006E0FF5">
        <w:rPr>
          <w:rFonts w:asciiTheme="minorHAnsi" w:hAnsiTheme="minorHAnsi" w:cs="Calibri"/>
          <w:sz w:val="22"/>
          <w:szCs w:val="22"/>
        </w:rPr>
        <w:t xml:space="preserve">1.2.2 Časť predmetu zákazky č. 2 - </w:t>
      </w:r>
      <w:r w:rsidRPr="006E0FF5">
        <w:rPr>
          <w:rFonts w:asciiTheme="minorHAnsi" w:hAnsiTheme="minorHAnsi" w:cstheme="minorHAnsi"/>
          <w:sz w:val="22"/>
          <w:szCs w:val="22"/>
        </w:rPr>
        <w:t>Cestné oceľové zvodidlá - ostatné zvodidlové systémy</w:t>
      </w:r>
    </w:p>
    <w:p w14:paraId="7DF84D4D" w14:textId="77777777" w:rsidR="00517046" w:rsidRPr="00517046" w:rsidRDefault="00517046" w:rsidP="00517046">
      <w:pPr>
        <w:ind w:left="709"/>
        <w:jc w:val="both"/>
        <w:rPr>
          <w:rFonts w:ascii="Calibri" w:hAnsi="Calibri" w:cs="Calibri"/>
          <w:sz w:val="22"/>
          <w:szCs w:val="22"/>
        </w:rPr>
      </w:pPr>
    </w:p>
    <w:p w14:paraId="39BA80C7" w14:textId="5B82BE78" w:rsidR="00517046" w:rsidRPr="00D307E6" w:rsidRDefault="00517046" w:rsidP="00517046">
      <w:pPr>
        <w:pStyle w:val="Zkladntext3"/>
        <w:jc w:val="both"/>
        <w:rPr>
          <w:rFonts w:ascii="Calibri" w:hAnsi="Calibri" w:cs="Calibri"/>
          <w:sz w:val="22"/>
          <w:szCs w:val="22"/>
          <w:lang w:val="sk-SK"/>
        </w:rPr>
      </w:pPr>
      <w:r w:rsidRPr="00517046">
        <w:rPr>
          <w:rFonts w:ascii="Calibri" w:hAnsi="Calibri" w:cs="Calibri"/>
          <w:sz w:val="22"/>
          <w:szCs w:val="22"/>
        </w:rPr>
        <w:t xml:space="preserve">Časť predmetu zákazky č. 2 - </w:t>
      </w:r>
      <w:r w:rsidRPr="00517046">
        <w:rPr>
          <w:rFonts w:asciiTheme="minorHAnsi" w:hAnsiTheme="minorHAnsi" w:cstheme="minorHAnsi"/>
          <w:sz w:val="22"/>
          <w:szCs w:val="22"/>
        </w:rPr>
        <w:t>Cestné oceľové zvodidlá - ostatné zvodidlové systémy</w:t>
      </w:r>
      <w:r w:rsidRPr="00517046">
        <w:rPr>
          <w:rFonts w:ascii="Calibri" w:hAnsi="Calibri" w:cs="Calibri"/>
          <w:sz w:val="22"/>
          <w:szCs w:val="22"/>
        </w:rPr>
        <w:t xml:space="preserve"> pozostáva </w:t>
      </w:r>
      <w:r w:rsidRPr="00517046">
        <w:rPr>
          <w:rFonts w:asciiTheme="minorHAnsi" w:hAnsiTheme="minorHAnsi" w:cstheme="minorHAnsi"/>
          <w:sz w:val="22"/>
          <w:szCs w:val="22"/>
        </w:rPr>
        <w:t xml:space="preserve">z dodávky zvodidlových </w:t>
      </w:r>
      <w:r w:rsidRPr="00D307E6">
        <w:rPr>
          <w:rFonts w:asciiTheme="minorHAnsi" w:hAnsiTheme="minorHAnsi" w:cstheme="minorHAnsi"/>
          <w:sz w:val="22"/>
          <w:szCs w:val="22"/>
        </w:rPr>
        <w:t xml:space="preserve">systémov </w:t>
      </w:r>
      <w:proofErr w:type="spellStart"/>
      <w:r w:rsidRPr="00D307E6">
        <w:rPr>
          <w:rFonts w:asciiTheme="minorHAnsi" w:hAnsiTheme="minorHAnsi" w:cstheme="minorHAnsi"/>
          <w:sz w:val="22"/>
          <w:szCs w:val="22"/>
        </w:rPr>
        <w:t>Fracasso</w:t>
      </w:r>
      <w:proofErr w:type="spellEnd"/>
      <w:r w:rsidRPr="00D307E6">
        <w:rPr>
          <w:rFonts w:asciiTheme="minorHAnsi" w:hAnsiTheme="minorHAnsi" w:cstheme="minorHAnsi"/>
          <w:sz w:val="22"/>
          <w:szCs w:val="22"/>
        </w:rPr>
        <w:t xml:space="preserve"> a KREMSBARRIER, ktoré</w:t>
      </w:r>
      <w:r w:rsidRPr="00517046">
        <w:rPr>
          <w:rFonts w:asciiTheme="minorHAnsi" w:hAnsiTheme="minorHAnsi" w:cstheme="minorHAnsi"/>
          <w:sz w:val="22"/>
          <w:szCs w:val="22"/>
        </w:rPr>
        <w:t xml:space="preserve"> sa používajú pri výmenách </w:t>
      </w:r>
      <w:r w:rsidRPr="00517046">
        <w:rPr>
          <w:rFonts w:asciiTheme="minorHAnsi" w:hAnsiTheme="minorHAnsi" w:cstheme="minorHAnsi"/>
          <w:sz w:val="22"/>
          <w:szCs w:val="22"/>
          <w:u w:val="single"/>
        </w:rPr>
        <w:t xml:space="preserve">existujúcich zvodidlových  systémov </w:t>
      </w:r>
      <w:proofErr w:type="spellStart"/>
      <w:r w:rsidRPr="00517046">
        <w:rPr>
          <w:rFonts w:asciiTheme="minorHAnsi" w:hAnsiTheme="minorHAnsi" w:cstheme="minorHAnsi"/>
          <w:sz w:val="22"/>
          <w:szCs w:val="22"/>
          <w:u w:val="single"/>
        </w:rPr>
        <w:t>Fracasso</w:t>
      </w:r>
      <w:proofErr w:type="spellEnd"/>
      <w:r w:rsidRPr="00517046">
        <w:rPr>
          <w:rFonts w:asciiTheme="minorHAnsi" w:hAnsiTheme="minorHAnsi" w:cstheme="minorHAnsi"/>
          <w:sz w:val="22"/>
          <w:szCs w:val="22"/>
          <w:u w:val="single"/>
        </w:rPr>
        <w:t xml:space="preserve"> alebo KREMSBARRIER</w:t>
      </w:r>
      <w:r w:rsidRPr="00517046">
        <w:rPr>
          <w:rFonts w:asciiTheme="minorHAnsi" w:hAnsiTheme="minorHAnsi" w:cstheme="minorHAnsi"/>
          <w:sz w:val="22"/>
          <w:szCs w:val="22"/>
          <w:u w:val="single"/>
          <w:lang w:val="sk-SK"/>
        </w:rPr>
        <w:t>,</w:t>
      </w:r>
      <w:r w:rsidRPr="00517046">
        <w:rPr>
          <w:rFonts w:asciiTheme="minorHAnsi" w:hAnsiTheme="minorHAnsi" w:cstheme="minorHAnsi"/>
          <w:sz w:val="22"/>
          <w:szCs w:val="22"/>
          <w:u w:val="single"/>
        </w:rPr>
        <w:t xml:space="preserve"> poškodených pri dopravných nehodách</w:t>
      </w:r>
      <w:r w:rsidRPr="00517046">
        <w:rPr>
          <w:rFonts w:asciiTheme="minorHAnsi" w:hAnsiTheme="minorHAnsi" w:cstheme="minorHAnsi"/>
          <w:sz w:val="22"/>
          <w:szCs w:val="22"/>
          <w:u w:val="single"/>
          <w:lang w:val="sk-SK"/>
        </w:rPr>
        <w:t xml:space="preserve">. </w:t>
      </w:r>
      <w:r w:rsidRPr="00517046">
        <w:rPr>
          <w:rFonts w:asciiTheme="minorHAnsi" w:hAnsiTheme="minorHAnsi" w:cstheme="minorHAnsi"/>
          <w:sz w:val="22"/>
          <w:szCs w:val="22"/>
        </w:rPr>
        <w:t xml:space="preserve">Zvodidlá musia spĺňať technické a kvalitatívne parametre v plnom rozsahu, musia vyhovovať platnej </w:t>
      </w:r>
      <w:r w:rsidRPr="00D307E6">
        <w:rPr>
          <w:rFonts w:asciiTheme="minorHAnsi" w:hAnsiTheme="minorHAnsi" w:cstheme="minorHAnsi"/>
          <w:sz w:val="22"/>
          <w:szCs w:val="22"/>
        </w:rPr>
        <w:t>STN EN 1317. Ide</w:t>
      </w:r>
      <w:r w:rsidRPr="00517046">
        <w:rPr>
          <w:rFonts w:asciiTheme="minorHAnsi" w:hAnsiTheme="minorHAnsi" w:cstheme="minorHAnsi"/>
          <w:sz w:val="22"/>
          <w:szCs w:val="22"/>
        </w:rPr>
        <w:t xml:space="preserve"> o systémy : KB1RH1V, B22435</w:t>
      </w:r>
      <w:r w:rsidR="00D307E6">
        <w:rPr>
          <w:rFonts w:asciiTheme="minorHAnsi" w:hAnsiTheme="minorHAnsi" w:cstheme="minorHAnsi"/>
          <w:sz w:val="22"/>
          <w:szCs w:val="22"/>
          <w:lang w:val="sk-SK"/>
        </w:rPr>
        <w:t>.</w:t>
      </w:r>
    </w:p>
    <w:p w14:paraId="56A876C0" w14:textId="77777777" w:rsidR="00517046" w:rsidRDefault="00517046" w:rsidP="00517046">
      <w:pPr>
        <w:jc w:val="both"/>
        <w:rPr>
          <w:rFonts w:ascii="Calibri" w:hAnsi="Calibri" w:cs="Calibri"/>
          <w:sz w:val="22"/>
          <w:szCs w:val="22"/>
        </w:rPr>
      </w:pPr>
    </w:p>
    <w:p w14:paraId="5407A9F2" w14:textId="02BAE323" w:rsidR="00517046" w:rsidRPr="006E0FF5" w:rsidRDefault="00517046" w:rsidP="00517046">
      <w:pPr>
        <w:jc w:val="both"/>
        <w:rPr>
          <w:rFonts w:asciiTheme="minorHAnsi" w:hAnsiTheme="minorHAnsi" w:cs="Calibri"/>
          <w:sz w:val="22"/>
          <w:szCs w:val="22"/>
        </w:rPr>
      </w:pPr>
      <w:r w:rsidRPr="006E0FF5">
        <w:rPr>
          <w:rFonts w:asciiTheme="minorHAnsi" w:hAnsiTheme="minorHAnsi" w:cs="Calibri"/>
          <w:sz w:val="22"/>
          <w:szCs w:val="22"/>
        </w:rPr>
        <w:t>Predpokladané množstvá tovarov (počas platnosti zmluvy):</w:t>
      </w:r>
    </w:p>
    <w:tbl>
      <w:tblPr>
        <w:tblW w:w="7969" w:type="dxa"/>
        <w:tblCellMar>
          <w:left w:w="70" w:type="dxa"/>
          <w:right w:w="70" w:type="dxa"/>
        </w:tblCellMar>
        <w:tblLook w:val="04A0" w:firstRow="1" w:lastRow="0" w:firstColumn="1" w:lastColumn="0" w:noHBand="0" w:noVBand="1"/>
      </w:tblPr>
      <w:tblGrid>
        <w:gridCol w:w="500"/>
        <w:gridCol w:w="6294"/>
        <w:gridCol w:w="567"/>
        <w:gridCol w:w="655"/>
      </w:tblGrid>
      <w:tr w:rsidR="00517046" w:rsidRPr="006E0FF5" w14:paraId="1C9C5A39" w14:textId="77777777" w:rsidTr="00045D85">
        <w:trPr>
          <w:trHeight w:val="498"/>
        </w:trPr>
        <w:tc>
          <w:tcPr>
            <w:tcW w:w="500" w:type="dxa"/>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hideMark/>
          </w:tcPr>
          <w:p w14:paraId="3215DCFE" w14:textId="77777777" w:rsidR="00517046" w:rsidRPr="006E0FF5" w:rsidRDefault="00517046" w:rsidP="00045D85">
            <w:pPr>
              <w:jc w:val="center"/>
              <w:rPr>
                <w:rFonts w:asciiTheme="minorHAnsi" w:hAnsiTheme="minorHAnsi" w:cstheme="minorHAnsi"/>
                <w:b/>
                <w:bCs/>
                <w:sz w:val="22"/>
                <w:szCs w:val="22"/>
              </w:rPr>
            </w:pPr>
            <w:proofErr w:type="spellStart"/>
            <w:r w:rsidRPr="006E0FF5">
              <w:rPr>
                <w:rFonts w:asciiTheme="minorHAnsi" w:hAnsiTheme="minorHAnsi" w:cstheme="minorHAnsi"/>
                <w:b/>
                <w:bCs/>
                <w:sz w:val="22"/>
                <w:szCs w:val="22"/>
              </w:rPr>
              <w:t>P.č</w:t>
            </w:r>
            <w:proofErr w:type="spellEnd"/>
            <w:r w:rsidRPr="006E0FF5">
              <w:rPr>
                <w:rFonts w:asciiTheme="minorHAnsi" w:hAnsiTheme="minorHAnsi" w:cstheme="minorHAnsi"/>
                <w:b/>
                <w:bCs/>
                <w:sz w:val="22"/>
                <w:szCs w:val="22"/>
              </w:rPr>
              <w:t>.</w:t>
            </w:r>
          </w:p>
        </w:tc>
        <w:tc>
          <w:tcPr>
            <w:tcW w:w="6294" w:type="dxa"/>
            <w:tcBorders>
              <w:top w:val="single" w:sz="8" w:space="0" w:color="auto"/>
              <w:left w:val="nil"/>
              <w:bottom w:val="single" w:sz="8" w:space="0" w:color="auto"/>
              <w:right w:val="single" w:sz="4" w:space="0" w:color="auto"/>
            </w:tcBorders>
            <w:shd w:val="clear" w:color="auto" w:fill="BFBFBF" w:themeFill="background1" w:themeFillShade="BF"/>
            <w:noWrap/>
            <w:vAlign w:val="center"/>
            <w:hideMark/>
          </w:tcPr>
          <w:p w14:paraId="0BCBC75B" w14:textId="77777777"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 xml:space="preserve">Názov </w:t>
            </w:r>
            <w:proofErr w:type="spellStart"/>
            <w:r w:rsidRPr="006E0FF5">
              <w:rPr>
                <w:rFonts w:asciiTheme="minorHAnsi" w:hAnsiTheme="minorHAnsi" w:cstheme="minorHAnsi"/>
                <w:b/>
                <w:bCs/>
                <w:sz w:val="22"/>
                <w:szCs w:val="22"/>
              </w:rPr>
              <w:t>materialu</w:t>
            </w:r>
            <w:proofErr w:type="spellEnd"/>
          </w:p>
        </w:tc>
        <w:tc>
          <w:tcPr>
            <w:tcW w:w="567" w:type="dxa"/>
            <w:tcBorders>
              <w:top w:val="single" w:sz="8" w:space="0" w:color="auto"/>
              <w:left w:val="nil"/>
              <w:bottom w:val="single" w:sz="8" w:space="0" w:color="auto"/>
              <w:right w:val="single" w:sz="4" w:space="0" w:color="auto"/>
            </w:tcBorders>
            <w:shd w:val="clear" w:color="auto" w:fill="BFBFBF" w:themeFill="background1" w:themeFillShade="BF"/>
            <w:noWrap/>
            <w:vAlign w:val="center"/>
            <w:hideMark/>
          </w:tcPr>
          <w:p w14:paraId="23ABA1B0" w14:textId="77777777" w:rsidR="00517046" w:rsidRPr="006E0FF5" w:rsidRDefault="00517046" w:rsidP="00045D85">
            <w:pPr>
              <w:jc w:val="center"/>
              <w:rPr>
                <w:rFonts w:asciiTheme="minorHAnsi" w:hAnsiTheme="minorHAnsi" w:cstheme="minorHAnsi"/>
                <w:b/>
                <w:bCs/>
                <w:sz w:val="22"/>
                <w:szCs w:val="22"/>
              </w:rPr>
            </w:pPr>
            <w:proofErr w:type="spellStart"/>
            <w:r w:rsidRPr="006E0FF5">
              <w:rPr>
                <w:rFonts w:asciiTheme="minorHAnsi" w:hAnsiTheme="minorHAnsi" w:cstheme="minorHAnsi"/>
                <w:b/>
                <w:bCs/>
                <w:sz w:val="22"/>
                <w:szCs w:val="22"/>
              </w:rPr>
              <w:t>m.j</w:t>
            </w:r>
            <w:proofErr w:type="spellEnd"/>
            <w:r w:rsidRPr="006E0FF5">
              <w:rPr>
                <w:rFonts w:asciiTheme="minorHAnsi" w:hAnsiTheme="minorHAnsi" w:cstheme="minorHAnsi"/>
                <w:b/>
                <w:bCs/>
                <w:sz w:val="22"/>
                <w:szCs w:val="22"/>
              </w:rPr>
              <w:t>.</w:t>
            </w:r>
          </w:p>
        </w:tc>
        <w:tc>
          <w:tcPr>
            <w:tcW w:w="608"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14:paraId="0A669630" w14:textId="77777777"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Počet ks</w:t>
            </w:r>
          </w:p>
        </w:tc>
      </w:tr>
      <w:tr w:rsidR="00517046" w:rsidRPr="006E0FF5" w14:paraId="097D0E7E" w14:textId="77777777" w:rsidTr="00045D85">
        <w:trPr>
          <w:trHeight w:val="350"/>
        </w:trPr>
        <w:tc>
          <w:tcPr>
            <w:tcW w:w="5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53E0BAF"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1.</w:t>
            </w:r>
          </w:p>
        </w:tc>
        <w:tc>
          <w:tcPr>
            <w:tcW w:w="6294" w:type="dxa"/>
            <w:tcBorders>
              <w:top w:val="single" w:sz="4" w:space="0" w:color="auto"/>
              <w:left w:val="nil"/>
              <w:bottom w:val="single" w:sz="4" w:space="0" w:color="auto"/>
              <w:right w:val="single" w:sz="4" w:space="0" w:color="auto"/>
            </w:tcBorders>
            <w:shd w:val="clear" w:color="auto" w:fill="auto"/>
            <w:vAlign w:val="center"/>
            <w:hideMark/>
          </w:tcPr>
          <w:p w14:paraId="2852FD49" w14:textId="610C6D14" w:rsidR="00517046" w:rsidRPr="006E0FF5" w:rsidRDefault="00517046" w:rsidP="008364DD">
            <w:pPr>
              <w:rPr>
                <w:rFonts w:asciiTheme="minorHAnsi" w:hAnsiTheme="minorHAnsi" w:cstheme="minorHAnsi"/>
                <w:sz w:val="22"/>
                <w:szCs w:val="22"/>
              </w:rPr>
            </w:pPr>
            <w:proofErr w:type="spellStart"/>
            <w:r w:rsidRPr="006E0FF5">
              <w:rPr>
                <w:rFonts w:asciiTheme="minorHAnsi" w:hAnsiTheme="minorHAnsi" w:cstheme="minorHAnsi"/>
                <w:sz w:val="22"/>
                <w:szCs w:val="22"/>
              </w:rPr>
              <w:t>Prechodka</w:t>
            </w:r>
            <w:proofErr w:type="spellEnd"/>
            <w:r w:rsidRPr="006E0FF5">
              <w:rPr>
                <w:rFonts w:asciiTheme="minorHAnsi" w:hAnsiTheme="minorHAnsi" w:cstheme="minorHAnsi"/>
                <w:sz w:val="22"/>
                <w:szCs w:val="22"/>
              </w:rPr>
              <w:t xml:space="preserve"> </w:t>
            </w:r>
            <w:proofErr w:type="spellStart"/>
            <w:r w:rsidRPr="006E0FF5">
              <w:rPr>
                <w:rFonts w:asciiTheme="minorHAnsi" w:hAnsiTheme="minorHAnsi" w:cstheme="minorHAnsi"/>
                <w:sz w:val="22"/>
                <w:szCs w:val="22"/>
              </w:rPr>
              <w:t>Fracasso</w:t>
            </w:r>
            <w:proofErr w:type="spellEnd"/>
            <w:r w:rsidRPr="006E0FF5">
              <w:rPr>
                <w:rFonts w:asciiTheme="minorHAnsi" w:hAnsiTheme="minorHAnsi" w:cstheme="minorHAnsi"/>
                <w:sz w:val="22"/>
                <w:szCs w:val="22"/>
              </w:rPr>
              <w:t xml:space="preserve">, </w:t>
            </w:r>
            <w:proofErr w:type="spellStart"/>
            <w:r w:rsidRPr="006E0FF5">
              <w:rPr>
                <w:rFonts w:asciiTheme="minorHAnsi" w:hAnsiTheme="minorHAnsi" w:cstheme="minorHAnsi"/>
                <w:sz w:val="22"/>
                <w:szCs w:val="22"/>
              </w:rPr>
              <w:t>dvojvlna</w:t>
            </w:r>
            <w:proofErr w:type="spellEnd"/>
            <w:r w:rsidRPr="006E0FF5">
              <w:rPr>
                <w:rFonts w:asciiTheme="minorHAnsi" w:hAnsiTheme="minorHAnsi" w:cstheme="minorHAnsi"/>
                <w:sz w:val="22"/>
                <w:szCs w:val="22"/>
              </w:rPr>
              <w:t xml:space="preserve"> - NH4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2CBA2A7"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08" w:type="dxa"/>
            <w:tcBorders>
              <w:top w:val="single" w:sz="4" w:space="0" w:color="auto"/>
              <w:left w:val="nil"/>
              <w:bottom w:val="single" w:sz="4" w:space="0" w:color="auto"/>
              <w:right w:val="single" w:sz="4" w:space="0" w:color="auto"/>
            </w:tcBorders>
            <w:shd w:val="clear" w:color="auto" w:fill="auto"/>
            <w:noWrap/>
            <w:vAlign w:val="center"/>
            <w:hideMark/>
          </w:tcPr>
          <w:p w14:paraId="292B9EEF" w14:textId="50342590"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84</w:t>
            </w:r>
          </w:p>
        </w:tc>
      </w:tr>
      <w:tr w:rsidR="00517046" w:rsidRPr="006E0FF5" w14:paraId="4857A61A" w14:textId="77777777" w:rsidTr="00045D85">
        <w:trPr>
          <w:trHeight w:val="423"/>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1DA1BF2F"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2.</w:t>
            </w:r>
          </w:p>
        </w:tc>
        <w:tc>
          <w:tcPr>
            <w:tcW w:w="6294" w:type="dxa"/>
            <w:tcBorders>
              <w:top w:val="nil"/>
              <w:left w:val="nil"/>
              <w:bottom w:val="single" w:sz="4" w:space="0" w:color="auto"/>
              <w:right w:val="single" w:sz="4" w:space="0" w:color="auto"/>
            </w:tcBorders>
            <w:shd w:val="clear" w:color="auto" w:fill="auto"/>
            <w:vAlign w:val="center"/>
            <w:hideMark/>
          </w:tcPr>
          <w:p w14:paraId="61302585" w14:textId="7F1F8CDF" w:rsidR="00517046" w:rsidRPr="006E0FF5" w:rsidRDefault="00517046" w:rsidP="008364DD">
            <w:pPr>
              <w:rPr>
                <w:rFonts w:asciiTheme="minorHAnsi" w:hAnsiTheme="minorHAnsi" w:cstheme="minorHAnsi"/>
                <w:sz w:val="22"/>
                <w:szCs w:val="22"/>
              </w:rPr>
            </w:pPr>
            <w:r w:rsidRPr="006E0FF5">
              <w:rPr>
                <w:rFonts w:asciiTheme="minorHAnsi" w:hAnsiTheme="minorHAnsi" w:cstheme="minorHAnsi"/>
                <w:sz w:val="22"/>
                <w:szCs w:val="22"/>
              </w:rPr>
              <w:t xml:space="preserve">Zvodnica </w:t>
            </w:r>
            <w:proofErr w:type="spellStart"/>
            <w:r w:rsidRPr="006E0FF5">
              <w:rPr>
                <w:rFonts w:asciiTheme="minorHAnsi" w:hAnsiTheme="minorHAnsi" w:cstheme="minorHAnsi"/>
                <w:sz w:val="22"/>
                <w:szCs w:val="22"/>
              </w:rPr>
              <w:t>Fracasso</w:t>
            </w:r>
            <w:proofErr w:type="spellEnd"/>
            <w:r w:rsidR="008364DD">
              <w:rPr>
                <w:rFonts w:asciiTheme="minorHAnsi" w:hAnsiTheme="minorHAnsi" w:cstheme="minorHAnsi"/>
                <w:sz w:val="22"/>
                <w:szCs w:val="22"/>
              </w:rPr>
              <w:t>,</w:t>
            </w:r>
            <w:r w:rsidRPr="006E0FF5">
              <w:rPr>
                <w:rFonts w:asciiTheme="minorHAnsi" w:hAnsiTheme="minorHAnsi" w:cstheme="minorHAnsi"/>
                <w:sz w:val="22"/>
                <w:szCs w:val="22"/>
              </w:rPr>
              <w:t xml:space="preserve"> priama (dĺžka 4m)</w:t>
            </w:r>
          </w:p>
        </w:tc>
        <w:tc>
          <w:tcPr>
            <w:tcW w:w="567" w:type="dxa"/>
            <w:tcBorders>
              <w:top w:val="nil"/>
              <w:left w:val="nil"/>
              <w:bottom w:val="single" w:sz="4" w:space="0" w:color="auto"/>
              <w:right w:val="single" w:sz="4" w:space="0" w:color="auto"/>
            </w:tcBorders>
            <w:shd w:val="clear" w:color="auto" w:fill="auto"/>
            <w:vAlign w:val="center"/>
            <w:hideMark/>
          </w:tcPr>
          <w:p w14:paraId="0F1C490B"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08" w:type="dxa"/>
            <w:tcBorders>
              <w:top w:val="nil"/>
              <w:left w:val="nil"/>
              <w:bottom w:val="single" w:sz="4" w:space="0" w:color="auto"/>
              <w:right w:val="single" w:sz="4" w:space="0" w:color="auto"/>
            </w:tcBorders>
            <w:shd w:val="clear" w:color="auto" w:fill="auto"/>
            <w:noWrap/>
            <w:vAlign w:val="center"/>
            <w:hideMark/>
          </w:tcPr>
          <w:p w14:paraId="4B2AE9C9" w14:textId="62A4C468"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99</w:t>
            </w:r>
          </w:p>
        </w:tc>
      </w:tr>
      <w:tr w:rsidR="00517046" w:rsidRPr="006E0FF5" w14:paraId="71DF6962" w14:textId="77777777" w:rsidTr="00045D85">
        <w:trPr>
          <w:trHeight w:val="3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658C045E"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3.</w:t>
            </w:r>
          </w:p>
        </w:tc>
        <w:tc>
          <w:tcPr>
            <w:tcW w:w="6294" w:type="dxa"/>
            <w:tcBorders>
              <w:top w:val="nil"/>
              <w:left w:val="nil"/>
              <w:bottom w:val="single" w:sz="4" w:space="0" w:color="auto"/>
              <w:right w:val="single" w:sz="4" w:space="0" w:color="auto"/>
            </w:tcBorders>
            <w:shd w:val="clear" w:color="auto" w:fill="auto"/>
            <w:vAlign w:val="center"/>
            <w:hideMark/>
          </w:tcPr>
          <w:p w14:paraId="47906A95" w14:textId="21DD28D5" w:rsidR="00517046" w:rsidRPr="006E0FF5" w:rsidRDefault="0040684A" w:rsidP="008364DD">
            <w:pPr>
              <w:rPr>
                <w:rFonts w:asciiTheme="minorHAnsi" w:hAnsiTheme="minorHAnsi" w:cstheme="minorHAnsi"/>
                <w:sz w:val="22"/>
                <w:szCs w:val="22"/>
              </w:rPr>
            </w:pPr>
            <w:r>
              <w:rPr>
                <w:rFonts w:asciiTheme="minorHAnsi" w:hAnsiTheme="minorHAnsi"/>
                <w:sz w:val="22"/>
                <w:szCs w:val="22"/>
              </w:rPr>
              <w:t>Stĺpik SIGMA</w:t>
            </w:r>
            <w:r w:rsidRPr="00EA77A3">
              <w:rPr>
                <w:rFonts w:asciiTheme="minorHAnsi" w:hAnsiTheme="minorHAnsi"/>
                <w:sz w:val="22"/>
                <w:szCs w:val="22"/>
              </w:rPr>
              <w:t xml:space="preserve"> </w:t>
            </w:r>
            <w:proofErr w:type="spellStart"/>
            <w:r>
              <w:rPr>
                <w:rFonts w:asciiTheme="minorHAnsi" w:hAnsiTheme="minorHAnsi"/>
                <w:sz w:val="22"/>
                <w:szCs w:val="22"/>
              </w:rPr>
              <w:t>Fracasso</w:t>
            </w:r>
            <w:proofErr w:type="spellEnd"/>
            <w:r>
              <w:rPr>
                <w:rFonts w:asciiTheme="minorHAnsi" w:hAnsiTheme="minorHAnsi"/>
                <w:sz w:val="22"/>
                <w:szCs w:val="22"/>
              </w:rPr>
              <w:t xml:space="preserve"> B22435</w:t>
            </w:r>
          </w:p>
        </w:tc>
        <w:tc>
          <w:tcPr>
            <w:tcW w:w="567" w:type="dxa"/>
            <w:tcBorders>
              <w:top w:val="nil"/>
              <w:left w:val="nil"/>
              <w:bottom w:val="single" w:sz="4" w:space="0" w:color="auto"/>
              <w:right w:val="single" w:sz="4" w:space="0" w:color="auto"/>
            </w:tcBorders>
            <w:shd w:val="clear" w:color="auto" w:fill="auto"/>
            <w:vAlign w:val="center"/>
            <w:hideMark/>
          </w:tcPr>
          <w:p w14:paraId="0A55A734"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08" w:type="dxa"/>
            <w:tcBorders>
              <w:top w:val="nil"/>
              <w:left w:val="nil"/>
              <w:bottom w:val="single" w:sz="4" w:space="0" w:color="auto"/>
              <w:right w:val="single" w:sz="4" w:space="0" w:color="auto"/>
            </w:tcBorders>
            <w:shd w:val="clear" w:color="auto" w:fill="auto"/>
            <w:noWrap/>
            <w:vAlign w:val="center"/>
            <w:hideMark/>
          </w:tcPr>
          <w:p w14:paraId="12FC3DE6" w14:textId="01E7A4E3"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165</w:t>
            </w:r>
          </w:p>
        </w:tc>
      </w:tr>
      <w:tr w:rsidR="00517046" w:rsidRPr="006E0FF5" w14:paraId="0D676CF4" w14:textId="77777777" w:rsidTr="00045D85">
        <w:trPr>
          <w:trHeight w:val="3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22DAC3B9"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4.</w:t>
            </w:r>
          </w:p>
        </w:tc>
        <w:tc>
          <w:tcPr>
            <w:tcW w:w="6294" w:type="dxa"/>
            <w:tcBorders>
              <w:top w:val="nil"/>
              <w:left w:val="nil"/>
              <w:bottom w:val="single" w:sz="4" w:space="0" w:color="auto"/>
              <w:right w:val="single" w:sz="4" w:space="0" w:color="auto"/>
            </w:tcBorders>
            <w:shd w:val="clear" w:color="auto" w:fill="auto"/>
            <w:vAlign w:val="center"/>
            <w:hideMark/>
          </w:tcPr>
          <w:p w14:paraId="3D935212"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Dištančný diel U200x84x5, L=70</w:t>
            </w:r>
          </w:p>
        </w:tc>
        <w:tc>
          <w:tcPr>
            <w:tcW w:w="567" w:type="dxa"/>
            <w:tcBorders>
              <w:top w:val="nil"/>
              <w:left w:val="nil"/>
              <w:bottom w:val="single" w:sz="4" w:space="0" w:color="auto"/>
              <w:right w:val="single" w:sz="4" w:space="0" w:color="auto"/>
            </w:tcBorders>
            <w:shd w:val="clear" w:color="auto" w:fill="auto"/>
            <w:vAlign w:val="center"/>
            <w:hideMark/>
          </w:tcPr>
          <w:p w14:paraId="57C0496A"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08" w:type="dxa"/>
            <w:tcBorders>
              <w:top w:val="nil"/>
              <w:left w:val="nil"/>
              <w:bottom w:val="single" w:sz="4" w:space="0" w:color="auto"/>
              <w:right w:val="single" w:sz="4" w:space="0" w:color="auto"/>
            </w:tcBorders>
            <w:shd w:val="clear" w:color="auto" w:fill="auto"/>
            <w:noWrap/>
            <w:vAlign w:val="center"/>
            <w:hideMark/>
          </w:tcPr>
          <w:p w14:paraId="06CD4F4A" w14:textId="2AA3C1DD"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420</w:t>
            </w:r>
          </w:p>
        </w:tc>
      </w:tr>
      <w:tr w:rsidR="00517046" w:rsidRPr="006E0FF5" w14:paraId="674756AA" w14:textId="77777777" w:rsidTr="00045D85">
        <w:trPr>
          <w:trHeight w:val="3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53CB806A"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5.</w:t>
            </w:r>
          </w:p>
        </w:tc>
        <w:tc>
          <w:tcPr>
            <w:tcW w:w="6294" w:type="dxa"/>
            <w:tcBorders>
              <w:top w:val="nil"/>
              <w:left w:val="nil"/>
              <w:bottom w:val="single" w:sz="4" w:space="0" w:color="auto"/>
              <w:right w:val="single" w:sz="4" w:space="0" w:color="auto"/>
            </w:tcBorders>
            <w:shd w:val="clear" w:color="auto" w:fill="auto"/>
            <w:vAlign w:val="center"/>
            <w:hideMark/>
          </w:tcPr>
          <w:p w14:paraId="410A500E" w14:textId="504E3FB4"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Krátky nábeh vrátane spoj. materiálu</w:t>
            </w:r>
            <w:r w:rsidR="0040684A">
              <w:rPr>
                <w:rFonts w:asciiTheme="minorHAnsi" w:hAnsiTheme="minorHAnsi" w:cstheme="minorHAnsi"/>
                <w:sz w:val="22"/>
                <w:szCs w:val="22"/>
              </w:rPr>
              <w:t xml:space="preserve"> k systému </w:t>
            </w:r>
            <w:proofErr w:type="spellStart"/>
            <w:r w:rsidR="0040684A">
              <w:rPr>
                <w:rFonts w:asciiTheme="minorHAnsi" w:hAnsiTheme="minorHAnsi" w:cstheme="minorHAnsi"/>
                <w:sz w:val="22"/>
                <w:szCs w:val="22"/>
              </w:rPr>
              <w:t>Fracasso</w:t>
            </w:r>
            <w:proofErr w:type="spellEnd"/>
            <w:r w:rsidR="0040684A">
              <w:rPr>
                <w:rFonts w:asciiTheme="minorHAnsi" w:hAnsiTheme="minorHAnsi" w:cstheme="minorHAnsi"/>
                <w:sz w:val="22"/>
                <w:szCs w:val="22"/>
              </w:rPr>
              <w:t xml:space="preserve"> B22435</w:t>
            </w:r>
            <w:bookmarkStart w:id="3" w:name="_GoBack"/>
            <w:bookmarkEnd w:id="3"/>
          </w:p>
        </w:tc>
        <w:tc>
          <w:tcPr>
            <w:tcW w:w="567" w:type="dxa"/>
            <w:tcBorders>
              <w:top w:val="nil"/>
              <w:left w:val="nil"/>
              <w:bottom w:val="single" w:sz="4" w:space="0" w:color="auto"/>
              <w:right w:val="single" w:sz="4" w:space="0" w:color="auto"/>
            </w:tcBorders>
            <w:shd w:val="clear" w:color="auto" w:fill="auto"/>
            <w:vAlign w:val="center"/>
            <w:hideMark/>
          </w:tcPr>
          <w:p w14:paraId="43ADF1FE"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08" w:type="dxa"/>
            <w:tcBorders>
              <w:top w:val="nil"/>
              <w:left w:val="nil"/>
              <w:bottom w:val="single" w:sz="4" w:space="0" w:color="auto"/>
              <w:right w:val="single" w:sz="4" w:space="0" w:color="auto"/>
            </w:tcBorders>
            <w:shd w:val="clear" w:color="auto" w:fill="auto"/>
            <w:noWrap/>
            <w:vAlign w:val="center"/>
            <w:hideMark/>
          </w:tcPr>
          <w:p w14:paraId="03296D00" w14:textId="5FCF05CC"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36</w:t>
            </w:r>
          </w:p>
        </w:tc>
      </w:tr>
      <w:tr w:rsidR="00517046" w:rsidRPr="006E0FF5" w14:paraId="364B137A" w14:textId="77777777" w:rsidTr="00045D85">
        <w:trPr>
          <w:trHeight w:val="3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36D4A468"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6.</w:t>
            </w:r>
          </w:p>
        </w:tc>
        <w:tc>
          <w:tcPr>
            <w:tcW w:w="6294" w:type="dxa"/>
            <w:tcBorders>
              <w:top w:val="nil"/>
              <w:left w:val="nil"/>
              <w:bottom w:val="single" w:sz="4" w:space="0" w:color="auto"/>
              <w:right w:val="single" w:sz="4" w:space="0" w:color="auto"/>
            </w:tcBorders>
            <w:shd w:val="clear" w:color="auto" w:fill="auto"/>
            <w:vAlign w:val="center"/>
            <w:hideMark/>
          </w:tcPr>
          <w:p w14:paraId="16B402CD"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Krycia podložka M10 (115x40x5)</w:t>
            </w:r>
          </w:p>
        </w:tc>
        <w:tc>
          <w:tcPr>
            <w:tcW w:w="567" w:type="dxa"/>
            <w:tcBorders>
              <w:top w:val="nil"/>
              <w:left w:val="nil"/>
              <w:bottom w:val="single" w:sz="4" w:space="0" w:color="auto"/>
              <w:right w:val="single" w:sz="4" w:space="0" w:color="auto"/>
            </w:tcBorders>
            <w:shd w:val="clear" w:color="auto" w:fill="auto"/>
            <w:vAlign w:val="center"/>
            <w:hideMark/>
          </w:tcPr>
          <w:p w14:paraId="12DC1DDC"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08" w:type="dxa"/>
            <w:tcBorders>
              <w:top w:val="nil"/>
              <w:left w:val="nil"/>
              <w:bottom w:val="single" w:sz="4" w:space="0" w:color="auto"/>
              <w:right w:val="single" w:sz="4" w:space="0" w:color="auto"/>
            </w:tcBorders>
            <w:shd w:val="clear" w:color="auto" w:fill="auto"/>
            <w:noWrap/>
            <w:vAlign w:val="center"/>
            <w:hideMark/>
          </w:tcPr>
          <w:p w14:paraId="21723AEB" w14:textId="77F58C7D" w:rsidR="00517046" w:rsidRPr="006E0FF5" w:rsidRDefault="00517046" w:rsidP="00517046">
            <w:pPr>
              <w:jc w:val="center"/>
              <w:rPr>
                <w:rFonts w:asciiTheme="minorHAnsi" w:hAnsiTheme="minorHAnsi" w:cstheme="minorHAnsi"/>
                <w:b/>
                <w:bCs/>
                <w:sz w:val="22"/>
                <w:szCs w:val="22"/>
              </w:rPr>
            </w:pPr>
            <w:r w:rsidRPr="006E0FF5">
              <w:rPr>
                <w:rFonts w:asciiTheme="minorHAnsi" w:hAnsiTheme="minorHAnsi" w:cstheme="minorHAnsi"/>
                <w:b/>
                <w:bCs/>
                <w:sz w:val="22"/>
                <w:szCs w:val="22"/>
              </w:rPr>
              <w:t>465</w:t>
            </w:r>
          </w:p>
        </w:tc>
      </w:tr>
      <w:tr w:rsidR="00517046" w:rsidRPr="006E0FF5" w14:paraId="7DDEBDAE" w14:textId="77777777" w:rsidTr="00045D85">
        <w:trPr>
          <w:trHeight w:val="3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7936FB72"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7.</w:t>
            </w:r>
          </w:p>
        </w:tc>
        <w:tc>
          <w:tcPr>
            <w:tcW w:w="6294" w:type="dxa"/>
            <w:tcBorders>
              <w:top w:val="nil"/>
              <w:left w:val="nil"/>
              <w:bottom w:val="single" w:sz="4" w:space="0" w:color="auto"/>
              <w:right w:val="single" w:sz="4" w:space="0" w:color="auto"/>
            </w:tcBorders>
            <w:shd w:val="clear" w:color="auto" w:fill="auto"/>
            <w:vAlign w:val="center"/>
            <w:hideMark/>
          </w:tcPr>
          <w:p w14:paraId="4D59333C"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Matica M10</w:t>
            </w:r>
          </w:p>
        </w:tc>
        <w:tc>
          <w:tcPr>
            <w:tcW w:w="567" w:type="dxa"/>
            <w:tcBorders>
              <w:top w:val="nil"/>
              <w:left w:val="nil"/>
              <w:bottom w:val="single" w:sz="4" w:space="0" w:color="auto"/>
              <w:right w:val="single" w:sz="4" w:space="0" w:color="auto"/>
            </w:tcBorders>
            <w:shd w:val="clear" w:color="auto" w:fill="auto"/>
            <w:vAlign w:val="center"/>
            <w:hideMark/>
          </w:tcPr>
          <w:p w14:paraId="720F5125"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08" w:type="dxa"/>
            <w:tcBorders>
              <w:top w:val="nil"/>
              <w:left w:val="nil"/>
              <w:bottom w:val="single" w:sz="4" w:space="0" w:color="auto"/>
              <w:right w:val="single" w:sz="4" w:space="0" w:color="auto"/>
            </w:tcBorders>
            <w:shd w:val="clear" w:color="auto" w:fill="auto"/>
            <w:noWrap/>
            <w:vAlign w:val="center"/>
            <w:hideMark/>
          </w:tcPr>
          <w:p w14:paraId="50A8FC2A" w14:textId="4B247C6F"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3660</w:t>
            </w:r>
          </w:p>
        </w:tc>
      </w:tr>
      <w:tr w:rsidR="00517046" w:rsidRPr="006E0FF5" w14:paraId="3046CDD7" w14:textId="77777777" w:rsidTr="00045D85">
        <w:trPr>
          <w:trHeight w:val="3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651FC806"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8.</w:t>
            </w:r>
          </w:p>
        </w:tc>
        <w:tc>
          <w:tcPr>
            <w:tcW w:w="6294" w:type="dxa"/>
            <w:tcBorders>
              <w:top w:val="nil"/>
              <w:left w:val="nil"/>
              <w:bottom w:val="single" w:sz="4" w:space="0" w:color="auto"/>
              <w:right w:val="single" w:sz="4" w:space="0" w:color="auto"/>
            </w:tcBorders>
            <w:shd w:val="clear" w:color="auto" w:fill="auto"/>
            <w:vAlign w:val="center"/>
            <w:hideMark/>
          </w:tcPr>
          <w:p w14:paraId="0F498C4A" w14:textId="77777777" w:rsidR="00517046" w:rsidRPr="006E0FF5" w:rsidRDefault="00517046" w:rsidP="00045D85">
            <w:pPr>
              <w:rPr>
                <w:rFonts w:asciiTheme="minorHAnsi" w:hAnsiTheme="minorHAnsi" w:cstheme="minorHAnsi"/>
                <w:sz w:val="22"/>
                <w:szCs w:val="22"/>
              </w:rPr>
            </w:pPr>
            <w:r w:rsidRPr="006E0FF5">
              <w:rPr>
                <w:rFonts w:asciiTheme="minorHAnsi" w:hAnsiTheme="minorHAnsi" w:cstheme="minorHAnsi"/>
                <w:sz w:val="22"/>
                <w:szCs w:val="22"/>
              </w:rPr>
              <w:t>Skrutka M10x45 so šesťhranom</w:t>
            </w:r>
          </w:p>
        </w:tc>
        <w:tc>
          <w:tcPr>
            <w:tcW w:w="567" w:type="dxa"/>
            <w:tcBorders>
              <w:top w:val="nil"/>
              <w:left w:val="nil"/>
              <w:bottom w:val="single" w:sz="4" w:space="0" w:color="auto"/>
              <w:right w:val="single" w:sz="4" w:space="0" w:color="auto"/>
            </w:tcBorders>
            <w:shd w:val="clear" w:color="auto" w:fill="auto"/>
            <w:vAlign w:val="center"/>
            <w:hideMark/>
          </w:tcPr>
          <w:p w14:paraId="13979AE6"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08" w:type="dxa"/>
            <w:tcBorders>
              <w:top w:val="nil"/>
              <w:left w:val="nil"/>
              <w:bottom w:val="single" w:sz="4" w:space="0" w:color="auto"/>
              <w:right w:val="single" w:sz="4" w:space="0" w:color="auto"/>
            </w:tcBorders>
            <w:shd w:val="clear" w:color="auto" w:fill="auto"/>
            <w:noWrap/>
            <w:vAlign w:val="center"/>
            <w:hideMark/>
          </w:tcPr>
          <w:p w14:paraId="3A1E1CE2" w14:textId="08AE36A0"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3660</w:t>
            </w:r>
          </w:p>
        </w:tc>
      </w:tr>
      <w:tr w:rsidR="00517046" w:rsidRPr="006E0FF5" w14:paraId="4F58DDB8" w14:textId="77777777" w:rsidTr="00045D85">
        <w:trPr>
          <w:trHeight w:val="391"/>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27536C60"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9.</w:t>
            </w:r>
          </w:p>
        </w:tc>
        <w:tc>
          <w:tcPr>
            <w:tcW w:w="6294" w:type="dxa"/>
            <w:tcBorders>
              <w:top w:val="nil"/>
              <w:left w:val="nil"/>
              <w:bottom w:val="single" w:sz="4" w:space="0" w:color="auto"/>
              <w:right w:val="single" w:sz="4" w:space="0" w:color="auto"/>
            </w:tcBorders>
            <w:shd w:val="clear" w:color="auto" w:fill="auto"/>
            <w:vAlign w:val="center"/>
            <w:hideMark/>
          </w:tcPr>
          <w:p w14:paraId="46716C5A" w14:textId="31329946" w:rsidR="00517046" w:rsidRPr="006E0FF5" w:rsidRDefault="00D307E6" w:rsidP="008364DD">
            <w:pPr>
              <w:rPr>
                <w:rFonts w:asciiTheme="minorHAnsi" w:hAnsiTheme="minorHAnsi" w:cstheme="minorHAnsi"/>
                <w:sz w:val="22"/>
                <w:szCs w:val="22"/>
              </w:rPr>
            </w:pPr>
            <w:r>
              <w:rPr>
                <w:rFonts w:asciiTheme="minorHAnsi" w:hAnsiTheme="minorHAnsi" w:cstheme="minorHAnsi"/>
                <w:sz w:val="22"/>
                <w:szCs w:val="22"/>
              </w:rPr>
              <w:t>Z</w:t>
            </w:r>
            <w:r w:rsidR="008364DD">
              <w:rPr>
                <w:rFonts w:asciiTheme="minorHAnsi" w:hAnsiTheme="minorHAnsi" w:cstheme="minorHAnsi"/>
                <w:sz w:val="22"/>
                <w:szCs w:val="22"/>
              </w:rPr>
              <w:t xml:space="preserve">vodnica  KREMSBARRIER </w:t>
            </w:r>
            <w:r w:rsidR="0056427E" w:rsidRPr="00517046">
              <w:rPr>
                <w:rFonts w:asciiTheme="minorHAnsi" w:hAnsiTheme="minorHAnsi" w:cstheme="minorHAnsi"/>
                <w:sz w:val="22"/>
                <w:szCs w:val="22"/>
              </w:rPr>
              <w:t>1RH1V</w:t>
            </w:r>
            <w:r w:rsidR="00517046" w:rsidRPr="006E0FF5">
              <w:rPr>
                <w:rFonts w:asciiTheme="minorHAnsi" w:hAnsiTheme="minorHAnsi" w:cstheme="minorHAnsi"/>
                <w:sz w:val="22"/>
                <w:szCs w:val="22"/>
              </w:rPr>
              <w:t xml:space="preserve"> </w:t>
            </w:r>
            <w:r w:rsidR="0010171B">
              <w:rPr>
                <w:rFonts w:asciiTheme="minorHAnsi" w:hAnsiTheme="minorHAnsi" w:cstheme="minorHAnsi"/>
                <w:sz w:val="22"/>
                <w:szCs w:val="22"/>
              </w:rPr>
              <w:t>(dĺžka 4 m)</w:t>
            </w:r>
          </w:p>
        </w:tc>
        <w:tc>
          <w:tcPr>
            <w:tcW w:w="567" w:type="dxa"/>
            <w:tcBorders>
              <w:top w:val="nil"/>
              <w:left w:val="nil"/>
              <w:bottom w:val="single" w:sz="4" w:space="0" w:color="auto"/>
              <w:right w:val="single" w:sz="4" w:space="0" w:color="auto"/>
            </w:tcBorders>
            <w:shd w:val="clear" w:color="auto" w:fill="auto"/>
            <w:vAlign w:val="center"/>
            <w:hideMark/>
          </w:tcPr>
          <w:p w14:paraId="08568B7F"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08" w:type="dxa"/>
            <w:tcBorders>
              <w:top w:val="nil"/>
              <w:left w:val="nil"/>
              <w:bottom w:val="single" w:sz="4" w:space="0" w:color="auto"/>
              <w:right w:val="single" w:sz="4" w:space="0" w:color="auto"/>
            </w:tcBorders>
            <w:shd w:val="clear" w:color="auto" w:fill="auto"/>
            <w:noWrap/>
            <w:vAlign w:val="center"/>
            <w:hideMark/>
          </w:tcPr>
          <w:p w14:paraId="7B322F98" w14:textId="6E40593F"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24</w:t>
            </w:r>
          </w:p>
        </w:tc>
      </w:tr>
      <w:tr w:rsidR="00517046" w:rsidRPr="006E0FF5" w14:paraId="6CA1D23D" w14:textId="77777777" w:rsidTr="00045D85">
        <w:trPr>
          <w:trHeight w:val="379"/>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1F3EAD4B"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10.</w:t>
            </w:r>
          </w:p>
        </w:tc>
        <w:tc>
          <w:tcPr>
            <w:tcW w:w="6294" w:type="dxa"/>
            <w:tcBorders>
              <w:top w:val="nil"/>
              <w:left w:val="nil"/>
              <w:bottom w:val="single" w:sz="4" w:space="0" w:color="000000"/>
              <w:right w:val="nil"/>
            </w:tcBorders>
            <w:shd w:val="clear" w:color="auto" w:fill="auto"/>
            <w:vAlign w:val="center"/>
            <w:hideMark/>
          </w:tcPr>
          <w:p w14:paraId="428ADABB" w14:textId="3AF0B4FF" w:rsidR="00517046" w:rsidRPr="006E0FF5" w:rsidRDefault="008364DD" w:rsidP="008364DD">
            <w:pPr>
              <w:rPr>
                <w:rFonts w:asciiTheme="minorHAnsi" w:hAnsiTheme="minorHAnsi" w:cstheme="minorHAnsi"/>
                <w:sz w:val="22"/>
                <w:szCs w:val="22"/>
              </w:rPr>
            </w:pPr>
            <w:r>
              <w:rPr>
                <w:rFonts w:asciiTheme="minorHAnsi" w:hAnsiTheme="minorHAnsi" w:cstheme="minorHAnsi"/>
                <w:sz w:val="22"/>
                <w:szCs w:val="22"/>
              </w:rPr>
              <w:t>Stĺ</w:t>
            </w:r>
            <w:r w:rsidR="00517046" w:rsidRPr="006E0FF5">
              <w:rPr>
                <w:rFonts w:asciiTheme="minorHAnsi" w:hAnsiTheme="minorHAnsi" w:cstheme="minorHAnsi"/>
                <w:sz w:val="22"/>
                <w:szCs w:val="22"/>
              </w:rPr>
              <w:t xml:space="preserve">pik </w:t>
            </w:r>
            <w:r>
              <w:rPr>
                <w:rFonts w:asciiTheme="minorHAnsi" w:hAnsiTheme="minorHAnsi" w:cstheme="minorHAnsi"/>
                <w:sz w:val="22"/>
                <w:szCs w:val="22"/>
              </w:rPr>
              <w:t xml:space="preserve">ku zvodnici KREMSBARRIER </w:t>
            </w:r>
            <w:r w:rsidR="0056427E" w:rsidRPr="00517046">
              <w:rPr>
                <w:rFonts w:asciiTheme="minorHAnsi" w:hAnsiTheme="minorHAnsi" w:cstheme="minorHAnsi"/>
                <w:sz w:val="22"/>
                <w:szCs w:val="22"/>
              </w:rPr>
              <w:t>1RH1V</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63F61285"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08" w:type="dxa"/>
            <w:tcBorders>
              <w:top w:val="nil"/>
              <w:left w:val="nil"/>
              <w:bottom w:val="single" w:sz="4" w:space="0" w:color="auto"/>
              <w:right w:val="single" w:sz="4" w:space="0" w:color="auto"/>
            </w:tcBorders>
            <w:shd w:val="clear" w:color="auto" w:fill="auto"/>
            <w:noWrap/>
            <w:vAlign w:val="center"/>
            <w:hideMark/>
          </w:tcPr>
          <w:p w14:paraId="7231694E" w14:textId="5621FBA3"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12</w:t>
            </w:r>
          </w:p>
        </w:tc>
      </w:tr>
      <w:tr w:rsidR="00517046" w:rsidRPr="006E0FF5" w14:paraId="0E25A574" w14:textId="77777777" w:rsidTr="00045D85">
        <w:trPr>
          <w:trHeight w:val="413"/>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170B6693"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11.</w:t>
            </w:r>
          </w:p>
        </w:tc>
        <w:tc>
          <w:tcPr>
            <w:tcW w:w="6294" w:type="dxa"/>
            <w:tcBorders>
              <w:top w:val="nil"/>
              <w:left w:val="nil"/>
              <w:bottom w:val="single" w:sz="4" w:space="0" w:color="auto"/>
              <w:right w:val="nil"/>
            </w:tcBorders>
            <w:shd w:val="clear" w:color="auto" w:fill="auto"/>
            <w:vAlign w:val="center"/>
            <w:hideMark/>
          </w:tcPr>
          <w:p w14:paraId="2B6AC4FC" w14:textId="38B9207F" w:rsidR="00517046" w:rsidRPr="006E0FF5" w:rsidRDefault="00517046" w:rsidP="008364DD">
            <w:pPr>
              <w:rPr>
                <w:rFonts w:asciiTheme="minorHAnsi" w:hAnsiTheme="minorHAnsi" w:cstheme="minorHAnsi"/>
                <w:sz w:val="22"/>
                <w:szCs w:val="22"/>
              </w:rPr>
            </w:pPr>
            <w:r w:rsidRPr="006E0FF5">
              <w:rPr>
                <w:rFonts w:asciiTheme="minorHAnsi" w:hAnsiTheme="minorHAnsi" w:cstheme="minorHAnsi"/>
                <w:sz w:val="22"/>
                <w:szCs w:val="22"/>
              </w:rPr>
              <w:t>dištančný diel ku z</w:t>
            </w:r>
            <w:r w:rsidR="008364DD">
              <w:rPr>
                <w:rFonts w:asciiTheme="minorHAnsi" w:hAnsiTheme="minorHAnsi" w:cstheme="minorHAnsi"/>
                <w:sz w:val="22"/>
                <w:szCs w:val="22"/>
              </w:rPr>
              <w:t xml:space="preserve">vodnici KREMSBARRIER </w:t>
            </w:r>
            <w:r w:rsidR="0056427E" w:rsidRPr="00517046">
              <w:rPr>
                <w:rFonts w:asciiTheme="minorHAnsi" w:hAnsiTheme="minorHAnsi" w:cstheme="minorHAnsi"/>
                <w:sz w:val="22"/>
                <w:szCs w:val="22"/>
              </w:rPr>
              <w:t>1RH1V</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3A13B823" w14:textId="77777777" w:rsidR="00517046" w:rsidRPr="006E0FF5" w:rsidRDefault="00517046" w:rsidP="00045D85">
            <w:pPr>
              <w:jc w:val="center"/>
              <w:rPr>
                <w:rFonts w:asciiTheme="minorHAnsi" w:hAnsiTheme="minorHAnsi" w:cstheme="minorHAnsi"/>
                <w:sz w:val="22"/>
                <w:szCs w:val="22"/>
              </w:rPr>
            </w:pPr>
            <w:r w:rsidRPr="006E0FF5">
              <w:rPr>
                <w:rFonts w:asciiTheme="minorHAnsi" w:hAnsiTheme="minorHAnsi" w:cstheme="minorHAnsi"/>
                <w:sz w:val="22"/>
                <w:szCs w:val="22"/>
              </w:rPr>
              <w:t>ks</w:t>
            </w:r>
          </w:p>
        </w:tc>
        <w:tc>
          <w:tcPr>
            <w:tcW w:w="608" w:type="dxa"/>
            <w:tcBorders>
              <w:top w:val="nil"/>
              <w:left w:val="nil"/>
              <w:bottom w:val="single" w:sz="4" w:space="0" w:color="auto"/>
              <w:right w:val="single" w:sz="4" w:space="0" w:color="auto"/>
            </w:tcBorders>
            <w:shd w:val="clear" w:color="auto" w:fill="auto"/>
            <w:noWrap/>
            <w:vAlign w:val="center"/>
            <w:hideMark/>
          </w:tcPr>
          <w:p w14:paraId="218BE039" w14:textId="18DFD643" w:rsidR="00517046" w:rsidRPr="006E0FF5" w:rsidRDefault="00517046" w:rsidP="00045D85">
            <w:pPr>
              <w:jc w:val="center"/>
              <w:rPr>
                <w:rFonts w:asciiTheme="minorHAnsi" w:hAnsiTheme="minorHAnsi" w:cstheme="minorHAnsi"/>
                <w:b/>
                <w:bCs/>
                <w:sz w:val="22"/>
                <w:szCs w:val="22"/>
              </w:rPr>
            </w:pPr>
            <w:r w:rsidRPr="006E0FF5">
              <w:rPr>
                <w:rFonts w:asciiTheme="minorHAnsi" w:hAnsiTheme="minorHAnsi" w:cstheme="minorHAnsi"/>
                <w:b/>
                <w:bCs/>
                <w:sz w:val="22"/>
                <w:szCs w:val="22"/>
              </w:rPr>
              <w:t>12</w:t>
            </w:r>
          </w:p>
        </w:tc>
      </w:tr>
    </w:tbl>
    <w:p w14:paraId="093529A4" w14:textId="77777777" w:rsidR="00517046" w:rsidRPr="006E0FF5" w:rsidRDefault="00517046" w:rsidP="00517046">
      <w:pPr>
        <w:pStyle w:val="Farebnzoznamzvraznenie11"/>
        <w:ind w:left="0"/>
        <w:jc w:val="both"/>
        <w:rPr>
          <w:rFonts w:asciiTheme="minorHAnsi" w:hAnsiTheme="minorHAnsi" w:cs="Calibri"/>
          <w:noProof/>
          <w:sz w:val="22"/>
          <w:szCs w:val="22"/>
          <w:u w:val="single"/>
          <w:lang w:eastAsia="sk-SK"/>
        </w:rPr>
      </w:pPr>
    </w:p>
    <w:p w14:paraId="1ECA1E5F" w14:textId="272D2019" w:rsidR="00517046" w:rsidRPr="00EA33EF" w:rsidRDefault="00517046" w:rsidP="00517046">
      <w:pPr>
        <w:pStyle w:val="Farebnzoznamzvraznenie11"/>
        <w:ind w:left="0"/>
        <w:jc w:val="both"/>
        <w:rPr>
          <w:rFonts w:ascii="Calibri" w:hAnsi="Calibri" w:cs="Calibri"/>
          <w:noProof/>
          <w:sz w:val="22"/>
          <w:szCs w:val="22"/>
          <w:u w:val="single"/>
          <w:lang w:eastAsia="sk-SK"/>
        </w:rPr>
      </w:pPr>
      <w:r w:rsidRPr="006E0FF5">
        <w:rPr>
          <w:rFonts w:asciiTheme="minorHAnsi" w:hAnsiTheme="minorHAnsi" w:cs="Calibri"/>
          <w:noProof/>
          <w:sz w:val="22"/>
          <w:szCs w:val="22"/>
          <w:u w:val="single"/>
          <w:lang w:eastAsia="sk-SK"/>
        </w:rPr>
        <w:t>Možnosť predloženia ponúk na jednotlivé časti nie je obmedzená, uchádzač môže predložiť</w:t>
      </w:r>
      <w:r w:rsidRPr="00EA33EF">
        <w:rPr>
          <w:rFonts w:ascii="Calibri" w:hAnsi="Calibri" w:cs="Calibri"/>
          <w:noProof/>
          <w:sz w:val="22"/>
          <w:szCs w:val="22"/>
          <w:u w:val="single"/>
          <w:lang w:eastAsia="sk-SK"/>
        </w:rPr>
        <w:t xml:space="preserve"> ponuku na jednu časť alebo viacero častí.</w:t>
      </w:r>
    </w:p>
    <w:p w14:paraId="5E23070E" w14:textId="6C9C41C9" w:rsidR="00C2498D" w:rsidRPr="00C2498D" w:rsidRDefault="00C2498D" w:rsidP="00C2498D">
      <w:pPr>
        <w:jc w:val="both"/>
        <w:rPr>
          <w:rFonts w:ascii="Calibri" w:hAnsi="Calibri" w:cs="Calibri"/>
          <w:sz w:val="22"/>
          <w:szCs w:val="22"/>
        </w:rPr>
      </w:pPr>
    </w:p>
    <w:p w14:paraId="26B9F8D3" w14:textId="528F6038" w:rsidR="00C2498D" w:rsidRPr="00C2498D" w:rsidRDefault="008364DD" w:rsidP="00C2498D">
      <w:pPr>
        <w:jc w:val="both"/>
        <w:rPr>
          <w:rFonts w:ascii="Calibri" w:hAnsi="Calibri" w:cs="Calibri"/>
          <w:sz w:val="22"/>
          <w:szCs w:val="22"/>
          <w:u w:val="single"/>
        </w:rPr>
      </w:pPr>
      <w:r w:rsidRPr="008364DD">
        <w:rPr>
          <w:rFonts w:ascii="Calibri" w:hAnsi="Calibri" w:cs="Calibri"/>
          <w:sz w:val="22"/>
          <w:szCs w:val="22"/>
        </w:rPr>
        <w:t>2</w:t>
      </w:r>
      <w:r w:rsidR="00C2498D" w:rsidRPr="008364DD">
        <w:rPr>
          <w:rFonts w:ascii="Calibri" w:hAnsi="Calibri" w:cs="Calibri"/>
          <w:sz w:val="22"/>
          <w:szCs w:val="22"/>
        </w:rPr>
        <w:t xml:space="preserve">. </w:t>
      </w:r>
      <w:r w:rsidRPr="008364DD">
        <w:rPr>
          <w:rFonts w:ascii="Calibri" w:hAnsi="Calibri" w:cs="Calibri"/>
          <w:iCs/>
          <w:sz w:val="22"/>
          <w:szCs w:val="22"/>
        </w:rPr>
        <w:t>Pri produktoch (tovaroch) alebo príslušenstvách konkrétnej značky uvedených v súťažných podkladoch, môže uchádzač predložiť aj ekvivalenty inej značky, rovnakej alebo vyššej kvality</w:t>
      </w:r>
      <w:r w:rsidR="00C2498D" w:rsidRPr="008364DD">
        <w:rPr>
          <w:rFonts w:ascii="Calibri" w:hAnsi="Calibri" w:cs="Calibri"/>
          <w:sz w:val="22"/>
          <w:szCs w:val="22"/>
        </w:rPr>
        <w:t>. Uchádzač je povinný s ponukou predložiť výrobný list tohto výrobku</w:t>
      </w:r>
      <w:r w:rsidRPr="008364DD">
        <w:rPr>
          <w:rFonts w:ascii="Calibri" w:hAnsi="Calibri" w:cs="Calibri"/>
          <w:sz w:val="22"/>
          <w:szCs w:val="22"/>
        </w:rPr>
        <w:t>,</w:t>
      </w:r>
      <w:r w:rsidR="00C2498D" w:rsidRPr="008364DD">
        <w:rPr>
          <w:rFonts w:ascii="Calibri" w:hAnsi="Calibri" w:cs="Calibri"/>
          <w:sz w:val="22"/>
          <w:szCs w:val="22"/>
        </w:rPr>
        <w:t xml:space="preserve"> resp. iný vhodný doklad alebo dokument, v ktorom preukáže, že ním navrhovaný ekvivalent spĺňa rovnaké alebo lepšie parametre</w:t>
      </w:r>
      <w:r w:rsidR="003230A9" w:rsidRPr="008364DD">
        <w:rPr>
          <w:rFonts w:ascii="Calibri" w:hAnsi="Calibri" w:cs="Calibri"/>
          <w:sz w:val="22"/>
          <w:szCs w:val="22"/>
        </w:rPr>
        <w:t xml:space="preserve"> </w:t>
      </w:r>
      <w:r w:rsidR="003230A9" w:rsidRPr="008364DD">
        <w:rPr>
          <w:rFonts w:ascii="Calibri" w:hAnsi="Calibri" w:cs="Calibri"/>
          <w:sz w:val="22"/>
          <w:szCs w:val="22"/>
          <w:u w:val="single"/>
        </w:rPr>
        <w:t>a že je zároveň plne kompatibilný</w:t>
      </w:r>
      <w:r w:rsidR="003230A9" w:rsidRPr="008364DD">
        <w:rPr>
          <w:rFonts w:ascii="Calibri" w:hAnsi="Calibri" w:cs="Calibri"/>
          <w:sz w:val="22"/>
          <w:szCs w:val="22"/>
        </w:rPr>
        <w:t xml:space="preserve"> s výrobkom (tovarom) požadovaným verejným obstarávateľom.</w:t>
      </w:r>
      <w:r w:rsidRPr="008364DD">
        <w:rPr>
          <w:rFonts w:ascii="Calibri" w:hAnsi="Calibri" w:cs="Calibri"/>
          <w:sz w:val="22"/>
          <w:szCs w:val="22"/>
        </w:rPr>
        <w:t xml:space="preserve"> V prípade, ak uchádzač pri spracovaní ceny predmetu zákazky použije ekvivalentné výrobky, predloží do ponuky aj „Prehľad ekvivalentných výrobkov“ použitých pri ocenení predmetu zákazky. Uvedený prehľad bude tvoriť súčasť ponuky uchádzača.</w:t>
      </w:r>
      <w:r>
        <w:rPr>
          <w:rFonts w:ascii="Calibri" w:hAnsi="Calibri" w:cs="Calibri"/>
          <w:sz w:val="22"/>
          <w:szCs w:val="22"/>
        </w:rPr>
        <w:t xml:space="preserve"> Verejný obstarávateľ zároveň upozorňuje uchádzačov, že ním ponúkaný ekvivalentný výrobok (tovar), musí byť </w:t>
      </w:r>
      <w:r w:rsidRPr="008364DD">
        <w:rPr>
          <w:rFonts w:ascii="Calibri" w:hAnsi="Calibri" w:cs="Calibri"/>
          <w:sz w:val="22"/>
          <w:szCs w:val="22"/>
        </w:rPr>
        <w:t>plne kompatibilný</w:t>
      </w:r>
      <w:r>
        <w:rPr>
          <w:rFonts w:ascii="Calibri" w:hAnsi="Calibri" w:cs="Calibri"/>
          <w:sz w:val="22"/>
          <w:szCs w:val="22"/>
        </w:rPr>
        <w:t xml:space="preserve"> s výrobkom (tovarom) požadovaným verejným obstarávateľom</w:t>
      </w:r>
    </w:p>
    <w:p w14:paraId="14B770D4" w14:textId="77777777" w:rsidR="00856CF1" w:rsidRDefault="00856CF1" w:rsidP="00856CF1">
      <w:pPr>
        <w:pStyle w:val="tl1"/>
        <w:rPr>
          <w:rFonts w:ascii="Calibri" w:hAnsi="Calibri" w:cs="Calibri"/>
          <w:b/>
          <w:bCs/>
          <w:iCs/>
          <w:sz w:val="20"/>
          <w:szCs w:val="20"/>
        </w:rPr>
      </w:pPr>
    </w:p>
    <w:p w14:paraId="3A5CE6C6" w14:textId="77777777" w:rsidR="00856CF1" w:rsidRDefault="00856CF1" w:rsidP="00856CF1">
      <w:pPr>
        <w:pStyle w:val="tl1"/>
        <w:rPr>
          <w:rFonts w:ascii="Calibri" w:hAnsi="Calibri" w:cs="Calibri"/>
          <w:b/>
          <w:bCs/>
          <w:iCs/>
          <w:sz w:val="20"/>
          <w:szCs w:val="20"/>
        </w:rPr>
      </w:pPr>
    </w:p>
    <w:p w14:paraId="1BD7F235" w14:textId="77777777" w:rsidR="00856CF1" w:rsidRDefault="00856CF1" w:rsidP="00856CF1">
      <w:pPr>
        <w:pStyle w:val="tl1"/>
        <w:rPr>
          <w:rFonts w:ascii="Calibri" w:hAnsi="Calibri" w:cs="Calibri"/>
          <w:b/>
          <w:bCs/>
          <w:iCs/>
          <w:sz w:val="20"/>
          <w:szCs w:val="20"/>
        </w:rPr>
      </w:pPr>
    </w:p>
    <w:p w14:paraId="472C193E" w14:textId="77777777" w:rsidR="00856CF1" w:rsidRDefault="00856CF1" w:rsidP="00856CF1">
      <w:pPr>
        <w:pStyle w:val="tl1"/>
        <w:rPr>
          <w:rFonts w:ascii="Calibri" w:hAnsi="Calibri" w:cs="Calibri"/>
          <w:b/>
          <w:bCs/>
          <w:iCs/>
          <w:sz w:val="20"/>
          <w:szCs w:val="20"/>
        </w:rPr>
      </w:pPr>
    </w:p>
    <w:p w14:paraId="1F1DC3E1" w14:textId="77777777" w:rsidR="00856CF1" w:rsidRDefault="00856CF1" w:rsidP="00856CF1">
      <w:pPr>
        <w:pStyle w:val="tl1"/>
        <w:rPr>
          <w:rFonts w:ascii="Calibri" w:hAnsi="Calibri" w:cs="Calibri"/>
          <w:b/>
          <w:bCs/>
          <w:iCs/>
          <w:sz w:val="20"/>
          <w:szCs w:val="20"/>
        </w:rPr>
      </w:pPr>
    </w:p>
    <w:p w14:paraId="6DB1B588" w14:textId="720FAD0F" w:rsidR="00513D8E" w:rsidRDefault="00513D8E" w:rsidP="00856CF1">
      <w:pPr>
        <w:pStyle w:val="tl1"/>
        <w:rPr>
          <w:rFonts w:asciiTheme="minorHAnsi" w:hAnsiTheme="minorHAnsi" w:cs="Calibri"/>
          <w:b/>
          <w:bCs/>
          <w:iCs/>
          <w:sz w:val="24"/>
          <w:szCs w:val="20"/>
        </w:rPr>
      </w:pPr>
      <w:r w:rsidRPr="0053131F">
        <w:rPr>
          <w:rFonts w:asciiTheme="minorHAnsi" w:hAnsiTheme="minorHAnsi" w:cs="Calibri"/>
          <w:b/>
          <w:bCs/>
          <w:iCs/>
          <w:sz w:val="24"/>
          <w:szCs w:val="20"/>
        </w:rPr>
        <w:lastRenderedPageBreak/>
        <w:t>C. OBCHODNÉ PODMIENKY</w:t>
      </w:r>
    </w:p>
    <w:p w14:paraId="66D72A4D" w14:textId="77777777" w:rsidR="00B003DD" w:rsidRPr="0053131F" w:rsidRDefault="00B003DD" w:rsidP="00C07D95">
      <w:pPr>
        <w:pStyle w:val="tl1"/>
        <w:rPr>
          <w:rFonts w:asciiTheme="minorHAnsi" w:hAnsiTheme="minorHAnsi" w:cs="Calibri"/>
          <w:bCs/>
          <w:iCs/>
          <w:sz w:val="24"/>
          <w:szCs w:val="20"/>
        </w:rPr>
      </w:pPr>
    </w:p>
    <w:p w14:paraId="12D34E43" w14:textId="2AB9E309" w:rsidR="00B003DD" w:rsidRPr="00AA6BD4" w:rsidRDefault="00B003DD" w:rsidP="00B003DD">
      <w:pPr>
        <w:pStyle w:val="tl1"/>
        <w:rPr>
          <w:rFonts w:ascii="Calibri" w:hAnsi="Calibri" w:cs="Calibri"/>
          <w:sz w:val="22"/>
          <w:szCs w:val="22"/>
        </w:rPr>
      </w:pPr>
      <w:r w:rsidRPr="00AA6BD4">
        <w:rPr>
          <w:rFonts w:ascii="Calibri" w:hAnsi="Calibri" w:cs="Calibri"/>
          <w:sz w:val="22"/>
          <w:szCs w:val="22"/>
        </w:rPr>
        <w:t xml:space="preserve">1. </w:t>
      </w:r>
      <w:r w:rsidR="00AA6BD4" w:rsidRPr="00AA6BD4">
        <w:rPr>
          <w:rFonts w:ascii="Calibri" w:hAnsi="Calibri" w:cs="Calibri"/>
          <w:sz w:val="22"/>
          <w:szCs w:val="22"/>
        </w:rPr>
        <w:t xml:space="preserve">Verejný obstarávateľ určuje svoje obchodné podmienky realizácie predmetu zákazky v  zmluve o dielo, ktorá bude uzavretá s úspešným uchádzačom. Zmluva o dielo tvorí prílohu č. 1a a 1b týchto SP (v závislosti od časti predmetu zákazky). </w:t>
      </w:r>
      <w:r w:rsidR="00AA6BD4" w:rsidRPr="00AA6BD4">
        <w:rPr>
          <w:rFonts w:ascii="Calibri" w:hAnsi="Calibri" w:cs="Calibri"/>
          <w:sz w:val="22"/>
          <w:szCs w:val="22"/>
          <w:u w:val="single"/>
        </w:rPr>
        <w:t>Uchádzač predložením ponuky vyjadruje súhlas so zmluvnými podmienkami, ktoré verejný obstarávateľ uviedol v prílohe č. 1a/1b SP.</w:t>
      </w:r>
    </w:p>
    <w:p w14:paraId="4F6E09D9" w14:textId="77777777" w:rsidR="00B003DD" w:rsidRPr="00AA6BD4" w:rsidRDefault="00B003DD" w:rsidP="00B003DD">
      <w:pPr>
        <w:pStyle w:val="tl1"/>
        <w:rPr>
          <w:rFonts w:ascii="Calibri" w:hAnsi="Calibri" w:cs="Calibri"/>
          <w:sz w:val="22"/>
          <w:szCs w:val="22"/>
        </w:rPr>
      </w:pPr>
    </w:p>
    <w:p w14:paraId="4B7CBBCC" w14:textId="1BEE4EFF" w:rsidR="00B003DD" w:rsidRPr="00AA6BD4" w:rsidRDefault="00B003DD" w:rsidP="00AA6BD4">
      <w:pPr>
        <w:pStyle w:val="tl1"/>
        <w:rPr>
          <w:rFonts w:ascii="Calibri" w:hAnsi="Calibri" w:cs="Calibri"/>
          <w:sz w:val="22"/>
          <w:szCs w:val="22"/>
        </w:rPr>
      </w:pPr>
      <w:r w:rsidRPr="00AA6BD4">
        <w:rPr>
          <w:rFonts w:ascii="Calibri" w:hAnsi="Calibri" w:cs="Calibri"/>
          <w:sz w:val="22"/>
          <w:szCs w:val="22"/>
        </w:rPr>
        <w:t xml:space="preserve">2. </w:t>
      </w:r>
      <w:r w:rsidR="00AA6BD4" w:rsidRPr="00AA6BD4">
        <w:rPr>
          <w:rFonts w:ascii="Calibri" w:hAnsi="Calibri" w:cs="Calibri"/>
          <w:sz w:val="22"/>
          <w:szCs w:val="22"/>
        </w:rPr>
        <w:t>Verejný obstarávateľ považuje zmluvné podmienky uvedené v prílohe č. 1a a 1b týchto SP za nemenné s výnimkou zmien vo formálnych náležitostiach zmluvy a takých zmien, ktoré by pozíciu verejného obstarávateľa (objednávateľa) oproti úspešnému uchádzačovi (zhotoviteľovi) zvýhodňovali (išli by v neprospech úspešného uchádzač).</w:t>
      </w:r>
    </w:p>
    <w:p w14:paraId="0B3D6584" w14:textId="77777777" w:rsidR="00B003DD" w:rsidRPr="00AA6BD4" w:rsidRDefault="00B003DD" w:rsidP="00B003DD">
      <w:pPr>
        <w:pStyle w:val="tl1"/>
        <w:rPr>
          <w:rFonts w:ascii="Calibri" w:hAnsi="Calibri" w:cs="Calibri"/>
          <w:sz w:val="22"/>
          <w:szCs w:val="22"/>
        </w:rPr>
      </w:pPr>
    </w:p>
    <w:p w14:paraId="4D6C3BB7" w14:textId="175A9810" w:rsidR="00B003DD" w:rsidRPr="00AA6BD4" w:rsidRDefault="00B003DD" w:rsidP="00B003DD">
      <w:pPr>
        <w:pStyle w:val="tl1"/>
        <w:rPr>
          <w:rFonts w:ascii="Calibri" w:hAnsi="Calibri" w:cs="Calibri"/>
          <w:sz w:val="22"/>
          <w:szCs w:val="22"/>
        </w:rPr>
      </w:pPr>
      <w:r w:rsidRPr="00AA6BD4">
        <w:rPr>
          <w:rFonts w:ascii="Calibri" w:hAnsi="Calibri" w:cs="Calibri"/>
          <w:sz w:val="22"/>
          <w:szCs w:val="22"/>
        </w:rPr>
        <w:t xml:space="preserve">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w:t>
      </w:r>
    </w:p>
    <w:p w14:paraId="7EA5517A" w14:textId="55F7358C" w:rsidR="00247F06" w:rsidRDefault="00247F06" w:rsidP="00247F06">
      <w:pPr>
        <w:rPr>
          <w:rFonts w:asciiTheme="minorHAnsi" w:hAnsiTheme="minorHAnsi"/>
        </w:rPr>
      </w:pPr>
    </w:p>
    <w:p w14:paraId="07CE11F5" w14:textId="77777777" w:rsidR="00D55F80" w:rsidRPr="0053131F" w:rsidRDefault="00D55F80" w:rsidP="00247F06">
      <w:pPr>
        <w:rPr>
          <w:rFonts w:asciiTheme="minorHAnsi" w:hAnsiTheme="minorHAnsi"/>
        </w:rPr>
      </w:pPr>
    </w:p>
    <w:p w14:paraId="780410CA" w14:textId="77777777" w:rsidR="00247F06" w:rsidRPr="0053131F" w:rsidRDefault="00247F06" w:rsidP="00C249AF">
      <w:pPr>
        <w:pStyle w:val="tl1"/>
        <w:jc w:val="left"/>
        <w:rPr>
          <w:rFonts w:asciiTheme="minorHAnsi" w:hAnsiTheme="minorHAnsi" w:cs="Arial"/>
          <w:b/>
          <w:bCs/>
          <w:iCs/>
          <w:sz w:val="20"/>
          <w:szCs w:val="20"/>
        </w:rPr>
      </w:pPr>
    </w:p>
    <w:p w14:paraId="3C2B33F2" w14:textId="2931A772" w:rsidR="00EB0583" w:rsidRDefault="00EB0583" w:rsidP="00EB0583">
      <w:pPr>
        <w:rPr>
          <w:rFonts w:asciiTheme="minorHAnsi" w:hAnsiTheme="minorHAnsi"/>
          <w:sz w:val="20"/>
          <w:szCs w:val="20"/>
        </w:rPr>
      </w:pPr>
    </w:p>
    <w:p w14:paraId="70F18F3C" w14:textId="6FAF4501" w:rsidR="00A66FF6" w:rsidRDefault="00A66FF6" w:rsidP="00EB0583">
      <w:pPr>
        <w:rPr>
          <w:rFonts w:asciiTheme="minorHAnsi" w:hAnsiTheme="minorHAnsi"/>
          <w:sz w:val="20"/>
          <w:szCs w:val="20"/>
        </w:rPr>
      </w:pPr>
    </w:p>
    <w:p w14:paraId="31F7176C" w14:textId="0B212085" w:rsidR="00A66FF6" w:rsidRDefault="00A66FF6" w:rsidP="00EB0583">
      <w:pPr>
        <w:rPr>
          <w:rFonts w:asciiTheme="minorHAnsi" w:hAnsiTheme="minorHAnsi"/>
          <w:sz w:val="20"/>
          <w:szCs w:val="20"/>
        </w:rPr>
      </w:pPr>
    </w:p>
    <w:p w14:paraId="10E934AF" w14:textId="7009F5D5" w:rsidR="00A66FF6" w:rsidRDefault="00A66FF6" w:rsidP="00EB0583">
      <w:pPr>
        <w:rPr>
          <w:rFonts w:asciiTheme="minorHAnsi" w:hAnsiTheme="minorHAnsi"/>
          <w:sz w:val="20"/>
          <w:szCs w:val="20"/>
        </w:rPr>
      </w:pPr>
    </w:p>
    <w:p w14:paraId="4928E47D" w14:textId="268DD8F5" w:rsidR="00A66FF6" w:rsidRDefault="00A66FF6" w:rsidP="00EB0583">
      <w:pPr>
        <w:rPr>
          <w:rFonts w:asciiTheme="minorHAnsi" w:hAnsiTheme="minorHAnsi"/>
          <w:sz w:val="20"/>
          <w:szCs w:val="20"/>
        </w:rPr>
      </w:pPr>
    </w:p>
    <w:p w14:paraId="2AC8F55D" w14:textId="5627D530" w:rsidR="00A66FF6" w:rsidRDefault="00A66FF6" w:rsidP="00EB0583">
      <w:pPr>
        <w:rPr>
          <w:rFonts w:asciiTheme="minorHAnsi" w:hAnsiTheme="minorHAnsi"/>
          <w:sz w:val="20"/>
          <w:szCs w:val="20"/>
        </w:rPr>
      </w:pPr>
    </w:p>
    <w:p w14:paraId="512A7F75" w14:textId="09928704" w:rsidR="00A66FF6" w:rsidRDefault="00A66FF6" w:rsidP="00EB0583">
      <w:pPr>
        <w:rPr>
          <w:rFonts w:asciiTheme="minorHAnsi" w:hAnsiTheme="minorHAnsi"/>
          <w:sz w:val="20"/>
          <w:szCs w:val="20"/>
        </w:rPr>
      </w:pPr>
    </w:p>
    <w:p w14:paraId="55524B31" w14:textId="6CC71057" w:rsidR="00A66FF6" w:rsidRDefault="00A66FF6" w:rsidP="00EB0583">
      <w:pPr>
        <w:rPr>
          <w:rFonts w:asciiTheme="minorHAnsi" w:hAnsiTheme="minorHAnsi"/>
          <w:sz w:val="20"/>
          <w:szCs w:val="20"/>
        </w:rPr>
      </w:pPr>
    </w:p>
    <w:p w14:paraId="2BCAC98D" w14:textId="72875A77" w:rsidR="00A66FF6" w:rsidRDefault="00A66FF6" w:rsidP="00EB0583">
      <w:pPr>
        <w:rPr>
          <w:rFonts w:asciiTheme="minorHAnsi" w:hAnsiTheme="minorHAnsi"/>
          <w:sz w:val="20"/>
          <w:szCs w:val="20"/>
        </w:rPr>
      </w:pPr>
    </w:p>
    <w:p w14:paraId="4DA67C31" w14:textId="322995AF" w:rsidR="00A66FF6" w:rsidRDefault="00A66FF6" w:rsidP="00EB0583">
      <w:pPr>
        <w:rPr>
          <w:rFonts w:asciiTheme="minorHAnsi" w:hAnsiTheme="minorHAnsi"/>
          <w:sz w:val="20"/>
          <w:szCs w:val="20"/>
        </w:rPr>
      </w:pPr>
    </w:p>
    <w:p w14:paraId="00601E17" w14:textId="153F320A" w:rsidR="00A66FF6" w:rsidRDefault="00A66FF6" w:rsidP="00EB0583">
      <w:pPr>
        <w:rPr>
          <w:rFonts w:asciiTheme="minorHAnsi" w:hAnsiTheme="minorHAnsi"/>
          <w:sz w:val="20"/>
          <w:szCs w:val="20"/>
        </w:rPr>
      </w:pPr>
    </w:p>
    <w:p w14:paraId="346F541E" w14:textId="78E8F285" w:rsidR="00A66FF6" w:rsidRDefault="00A66FF6" w:rsidP="00EB0583">
      <w:pPr>
        <w:rPr>
          <w:rFonts w:asciiTheme="minorHAnsi" w:hAnsiTheme="minorHAnsi"/>
          <w:sz w:val="20"/>
          <w:szCs w:val="20"/>
        </w:rPr>
      </w:pPr>
    </w:p>
    <w:p w14:paraId="1BACC3B1" w14:textId="553AB8B0" w:rsidR="00A66FF6" w:rsidRDefault="00A66FF6" w:rsidP="00EB0583">
      <w:pPr>
        <w:rPr>
          <w:rFonts w:asciiTheme="minorHAnsi" w:hAnsiTheme="minorHAnsi"/>
          <w:sz w:val="20"/>
          <w:szCs w:val="20"/>
        </w:rPr>
      </w:pPr>
    </w:p>
    <w:p w14:paraId="48CC148C" w14:textId="2F9B8303" w:rsidR="00A66FF6" w:rsidRDefault="00A66FF6" w:rsidP="00EB0583">
      <w:pPr>
        <w:rPr>
          <w:rFonts w:asciiTheme="minorHAnsi" w:hAnsiTheme="minorHAnsi"/>
          <w:sz w:val="20"/>
          <w:szCs w:val="20"/>
        </w:rPr>
      </w:pPr>
    </w:p>
    <w:p w14:paraId="7BFDCDD2" w14:textId="480A0BC4" w:rsidR="00A66FF6" w:rsidRDefault="00A66FF6" w:rsidP="00EB0583">
      <w:pPr>
        <w:rPr>
          <w:rFonts w:asciiTheme="minorHAnsi" w:hAnsiTheme="minorHAnsi"/>
          <w:sz w:val="20"/>
          <w:szCs w:val="20"/>
        </w:rPr>
      </w:pPr>
    </w:p>
    <w:p w14:paraId="44723F63" w14:textId="0721F4FF" w:rsidR="00A66FF6" w:rsidRDefault="00A66FF6" w:rsidP="00EB0583">
      <w:pPr>
        <w:rPr>
          <w:rFonts w:asciiTheme="minorHAnsi" w:hAnsiTheme="minorHAnsi"/>
          <w:sz w:val="20"/>
          <w:szCs w:val="20"/>
        </w:rPr>
      </w:pPr>
    </w:p>
    <w:p w14:paraId="3CC097A1" w14:textId="566BE559" w:rsidR="00A66FF6" w:rsidRDefault="00A66FF6" w:rsidP="00EB0583">
      <w:pPr>
        <w:rPr>
          <w:rFonts w:asciiTheme="minorHAnsi" w:hAnsiTheme="minorHAnsi"/>
          <w:sz w:val="20"/>
          <w:szCs w:val="20"/>
        </w:rPr>
      </w:pPr>
    </w:p>
    <w:p w14:paraId="044A65F8" w14:textId="461A6679" w:rsidR="00A66FF6" w:rsidRDefault="00A66FF6" w:rsidP="00EB0583">
      <w:pPr>
        <w:rPr>
          <w:rFonts w:asciiTheme="minorHAnsi" w:hAnsiTheme="minorHAnsi"/>
          <w:sz w:val="20"/>
          <w:szCs w:val="20"/>
        </w:rPr>
      </w:pPr>
    </w:p>
    <w:p w14:paraId="7DDA049F" w14:textId="027367C5" w:rsidR="00A66FF6" w:rsidRDefault="00A66FF6" w:rsidP="00EB0583">
      <w:pPr>
        <w:rPr>
          <w:rFonts w:asciiTheme="minorHAnsi" w:hAnsiTheme="minorHAnsi"/>
          <w:sz w:val="20"/>
          <w:szCs w:val="20"/>
        </w:rPr>
      </w:pPr>
    </w:p>
    <w:p w14:paraId="20609429" w14:textId="6DD77059" w:rsidR="00A66FF6" w:rsidRDefault="00A66FF6" w:rsidP="00EB0583">
      <w:pPr>
        <w:rPr>
          <w:rFonts w:asciiTheme="minorHAnsi" w:hAnsiTheme="minorHAnsi"/>
          <w:sz w:val="20"/>
          <w:szCs w:val="20"/>
        </w:rPr>
      </w:pPr>
    </w:p>
    <w:p w14:paraId="7CFE0748" w14:textId="3B1BD3F4" w:rsidR="00A66FF6" w:rsidRDefault="00A66FF6" w:rsidP="00EB0583">
      <w:pPr>
        <w:rPr>
          <w:rFonts w:asciiTheme="minorHAnsi" w:hAnsiTheme="minorHAnsi"/>
          <w:sz w:val="20"/>
          <w:szCs w:val="20"/>
        </w:rPr>
      </w:pPr>
    </w:p>
    <w:p w14:paraId="359F0352" w14:textId="18DF5C33" w:rsidR="00A66FF6" w:rsidRDefault="00A66FF6" w:rsidP="00EB0583">
      <w:pPr>
        <w:rPr>
          <w:rFonts w:asciiTheme="minorHAnsi" w:hAnsiTheme="minorHAnsi"/>
          <w:sz w:val="20"/>
          <w:szCs w:val="20"/>
        </w:rPr>
      </w:pPr>
    </w:p>
    <w:p w14:paraId="4BE0DDDA" w14:textId="417C9AF5" w:rsidR="00A66FF6" w:rsidRDefault="00A66FF6" w:rsidP="00EB0583">
      <w:pPr>
        <w:rPr>
          <w:rFonts w:asciiTheme="minorHAnsi" w:hAnsiTheme="minorHAnsi"/>
          <w:sz w:val="20"/>
          <w:szCs w:val="20"/>
        </w:rPr>
      </w:pPr>
    </w:p>
    <w:p w14:paraId="6451914D" w14:textId="61F6C3EA" w:rsidR="00A66FF6" w:rsidRDefault="00A66FF6" w:rsidP="00EB0583">
      <w:pPr>
        <w:rPr>
          <w:rFonts w:asciiTheme="minorHAnsi" w:hAnsiTheme="minorHAnsi"/>
          <w:sz w:val="20"/>
          <w:szCs w:val="20"/>
        </w:rPr>
      </w:pPr>
    </w:p>
    <w:p w14:paraId="52C6CD03" w14:textId="57AFB0E6" w:rsidR="00A66FF6" w:rsidRDefault="00A66FF6" w:rsidP="00EB0583">
      <w:pPr>
        <w:rPr>
          <w:rFonts w:asciiTheme="minorHAnsi" w:hAnsiTheme="minorHAnsi"/>
          <w:sz w:val="20"/>
          <w:szCs w:val="20"/>
        </w:rPr>
      </w:pPr>
    </w:p>
    <w:p w14:paraId="0A224585" w14:textId="65A693DB" w:rsidR="00A66FF6" w:rsidRDefault="00A66FF6" w:rsidP="00EB0583">
      <w:pPr>
        <w:rPr>
          <w:rFonts w:asciiTheme="minorHAnsi" w:hAnsiTheme="minorHAnsi"/>
          <w:sz w:val="20"/>
          <w:szCs w:val="20"/>
        </w:rPr>
      </w:pPr>
    </w:p>
    <w:p w14:paraId="4283322B" w14:textId="3076A088" w:rsidR="00A66FF6" w:rsidRDefault="00A66FF6" w:rsidP="00EB0583">
      <w:pPr>
        <w:rPr>
          <w:rFonts w:asciiTheme="minorHAnsi" w:hAnsiTheme="minorHAnsi"/>
          <w:sz w:val="20"/>
          <w:szCs w:val="20"/>
        </w:rPr>
      </w:pPr>
    </w:p>
    <w:p w14:paraId="51F95D91" w14:textId="056BBD96" w:rsidR="00A66FF6" w:rsidRDefault="00A66FF6" w:rsidP="00EB0583">
      <w:pPr>
        <w:rPr>
          <w:rFonts w:asciiTheme="minorHAnsi" w:hAnsiTheme="minorHAnsi"/>
          <w:sz w:val="20"/>
          <w:szCs w:val="20"/>
        </w:rPr>
      </w:pPr>
    </w:p>
    <w:p w14:paraId="1154E5F5" w14:textId="77777777" w:rsidR="00290D8B" w:rsidRDefault="00290D8B" w:rsidP="00EB0583">
      <w:pPr>
        <w:rPr>
          <w:rFonts w:asciiTheme="minorHAnsi" w:hAnsiTheme="minorHAnsi"/>
          <w:sz w:val="20"/>
          <w:szCs w:val="20"/>
        </w:rPr>
      </w:pPr>
    </w:p>
    <w:p w14:paraId="0BE5CBA6" w14:textId="666AF631" w:rsidR="00A66FF6" w:rsidRDefault="00A66FF6" w:rsidP="00EB0583">
      <w:pPr>
        <w:rPr>
          <w:rFonts w:asciiTheme="minorHAnsi" w:hAnsiTheme="minorHAnsi"/>
          <w:sz w:val="20"/>
          <w:szCs w:val="20"/>
        </w:rPr>
      </w:pPr>
    </w:p>
    <w:p w14:paraId="3073A79E" w14:textId="6B4C724B" w:rsidR="00A66FF6" w:rsidRDefault="00A66FF6" w:rsidP="00EB0583">
      <w:pPr>
        <w:rPr>
          <w:rFonts w:asciiTheme="minorHAnsi" w:hAnsiTheme="minorHAnsi"/>
          <w:sz w:val="20"/>
          <w:szCs w:val="20"/>
        </w:rPr>
      </w:pPr>
    </w:p>
    <w:p w14:paraId="6EC986B4" w14:textId="77777777" w:rsidR="00A66FF6" w:rsidRPr="0053131F" w:rsidRDefault="00A66FF6" w:rsidP="00EB0583">
      <w:pPr>
        <w:rPr>
          <w:rFonts w:asciiTheme="minorHAnsi" w:hAnsiTheme="minorHAnsi"/>
          <w:sz w:val="20"/>
          <w:szCs w:val="20"/>
        </w:rPr>
      </w:pPr>
    </w:p>
    <w:p w14:paraId="6074A1AE" w14:textId="77777777" w:rsidR="00EB0583" w:rsidRPr="0053131F" w:rsidRDefault="00EB0583" w:rsidP="00EB0583">
      <w:pPr>
        <w:pStyle w:val="tl1"/>
        <w:rPr>
          <w:rFonts w:asciiTheme="minorHAnsi" w:hAnsiTheme="minorHAnsi"/>
          <w:sz w:val="20"/>
          <w:szCs w:val="20"/>
        </w:rPr>
      </w:pPr>
    </w:p>
    <w:p w14:paraId="756B7716" w14:textId="77777777" w:rsidR="00EB0583" w:rsidRPr="0053131F" w:rsidRDefault="00EB0583" w:rsidP="00EB0583">
      <w:pPr>
        <w:pStyle w:val="tl1"/>
        <w:rPr>
          <w:rFonts w:asciiTheme="minorHAnsi" w:hAnsiTheme="minorHAnsi"/>
          <w:sz w:val="20"/>
          <w:szCs w:val="20"/>
        </w:rPr>
      </w:pPr>
    </w:p>
    <w:p w14:paraId="36C46FE5" w14:textId="6BF31E1D" w:rsidR="00EB0583" w:rsidRDefault="00EB0583" w:rsidP="00EB0583">
      <w:pPr>
        <w:pStyle w:val="tl1"/>
        <w:rPr>
          <w:rFonts w:asciiTheme="minorHAnsi" w:hAnsiTheme="minorHAnsi" w:cs="Calibri"/>
          <w:sz w:val="20"/>
          <w:szCs w:val="20"/>
        </w:rPr>
      </w:pPr>
    </w:p>
    <w:p w14:paraId="68D735AB" w14:textId="4DFD2572" w:rsidR="00BF6A53" w:rsidRDefault="00BF6A53" w:rsidP="00EB0583">
      <w:pPr>
        <w:pStyle w:val="tl1"/>
        <w:rPr>
          <w:rFonts w:asciiTheme="minorHAnsi" w:hAnsiTheme="minorHAnsi" w:cs="Calibri"/>
          <w:sz w:val="20"/>
          <w:szCs w:val="20"/>
        </w:rPr>
      </w:pPr>
    </w:p>
    <w:p w14:paraId="03926EA5" w14:textId="77777777" w:rsidR="00BF6A53" w:rsidRPr="0053131F" w:rsidRDefault="00BF6A53" w:rsidP="00EB0583">
      <w:pPr>
        <w:pStyle w:val="tl1"/>
        <w:rPr>
          <w:rFonts w:asciiTheme="minorHAnsi" w:hAnsiTheme="minorHAnsi" w:cs="Calibri"/>
          <w:sz w:val="20"/>
          <w:szCs w:val="20"/>
        </w:rPr>
      </w:pPr>
    </w:p>
    <w:p w14:paraId="0F93930C" w14:textId="7BE4CC42" w:rsidR="00513D8E" w:rsidRPr="0053131F" w:rsidRDefault="00513D8E" w:rsidP="00C07D95">
      <w:pPr>
        <w:tabs>
          <w:tab w:val="left" w:pos="5010"/>
        </w:tabs>
        <w:rPr>
          <w:rFonts w:asciiTheme="minorHAnsi" w:hAnsiTheme="minorHAnsi" w:cs="Calibri"/>
          <w:b/>
          <w:bCs/>
          <w:iCs/>
          <w:szCs w:val="20"/>
        </w:rPr>
      </w:pPr>
      <w:r w:rsidRPr="0053131F">
        <w:rPr>
          <w:rFonts w:asciiTheme="minorHAnsi" w:hAnsiTheme="minorHAnsi" w:cs="Calibri"/>
          <w:b/>
          <w:bCs/>
          <w:iCs/>
          <w:szCs w:val="20"/>
        </w:rPr>
        <w:lastRenderedPageBreak/>
        <w:t xml:space="preserve">D. SPÔSOB URČENIA CENY </w:t>
      </w:r>
    </w:p>
    <w:p w14:paraId="2B7CFF7D" w14:textId="77777777" w:rsidR="00513D8E" w:rsidRPr="0053131F" w:rsidRDefault="00513D8E" w:rsidP="00C07D95">
      <w:pPr>
        <w:tabs>
          <w:tab w:val="left" w:pos="5010"/>
        </w:tabs>
        <w:rPr>
          <w:rFonts w:asciiTheme="minorHAnsi" w:hAnsiTheme="minorHAnsi" w:cs="Calibri"/>
          <w:b/>
          <w:bCs/>
          <w:iCs/>
          <w:sz w:val="20"/>
          <w:szCs w:val="20"/>
        </w:rPr>
      </w:pPr>
    </w:p>
    <w:p w14:paraId="7BD88CEA" w14:textId="1A150137" w:rsidR="000B508E" w:rsidRPr="000F1C33" w:rsidRDefault="000B508E" w:rsidP="000F1C33">
      <w:pPr>
        <w:pStyle w:val="Odsekzoznamu"/>
        <w:numPr>
          <w:ilvl w:val="0"/>
          <w:numId w:val="10"/>
        </w:numPr>
        <w:tabs>
          <w:tab w:val="left" w:pos="284"/>
        </w:tabs>
        <w:ind w:left="0" w:firstLine="0"/>
        <w:jc w:val="both"/>
        <w:rPr>
          <w:rFonts w:ascii="Calibri" w:hAnsi="Calibri" w:cs="Calibri"/>
          <w:sz w:val="22"/>
          <w:szCs w:val="22"/>
        </w:rPr>
      </w:pPr>
      <w:r w:rsidRPr="000F1C33">
        <w:rPr>
          <w:rFonts w:ascii="Calibri" w:hAnsi="Calibri" w:cs="Calibri"/>
          <w:sz w:val="22"/>
          <w:szCs w:val="22"/>
        </w:rPr>
        <w:t>Do konečnej ceny, ktorá bude zmluvnou cenou, musia byť započítané všetky výdavky uchádzača súvisiace s</w:t>
      </w:r>
      <w:r w:rsidR="004E2082" w:rsidRPr="000F1C33">
        <w:rPr>
          <w:rFonts w:ascii="Calibri" w:hAnsi="Calibri" w:cs="Calibri"/>
          <w:sz w:val="22"/>
          <w:szCs w:val="22"/>
        </w:rPr>
        <w:t> </w:t>
      </w:r>
      <w:r w:rsidR="0065288C" w:rsidRPr="000F1C33">
        <w:rPr>
          <w:rFonts w:ascii="Calibri" w:hAnsi="Calibri" w:cs="Calibri"/>
          <w:sz w:val="22"/>
          <w:szCs w:val="22"/>
        </w:rPr>
        <w:t>výrobou</w:t>
      </w:r>
      <w:r w:rsidR="004E2082" w:rsidRPr="000F1C33">
        <w:rPr>
          <w:rFonts w:ascii="Calibri" w:hAnsi="Calibri" w:cs="Calibri"/>
          <w:sz w:val="22"/>
          <w:szCs w:val="22"/>
        </w:rPr>
        <w:t>/nákupom</w:t>
      </w:r>
      <w:r w:rsidRPr="000F1C33">
        <w:rPr>
          <w:rFonts w:ascii="Calibri" w:hAnsi="Calibri" w:cs="Calibri"/>
          <w:sz w:val="22"/>
          <w:szCs w:val="22"/>
        </w:rPr>
        <w:t xml:space="preserve"> predmetu zákazky</w:t>
      </w:r>
      <w:r w:rsidR="004E2082" w:rsidRPr="000F1C33">
        <w:rPr>
          <w:rFonts w:ascii="Calibri" w:hAnsi="Calibri" w:cs="Calibri"/>
          <w:sz w:val="22"/>
          <w:szCs w:val="22"/>
        </w:rPr>
        <w:t>, ako aj jeho dodaním na miesto určenia uvedené v bode 4.1 SP ako aj s</w:t>
      </w:r>
      <w:r w:rsidRPr="000F1C33">
        <w:rPr>
          <w:rFonts w:ascii="Calibri" w:hAnsi="Calibri" w:cs="Calibri"/>
          <w:sz w:val="22"/>
          <w:szCs w:val="22"/>
        </w:rPr>
        <w:t xml:space="preserve"> požiadavk</w:t>
      </w:r>
      <w:r w:rsidR="004E2082" w:rsidRPr="000F1C33">
        <w:rPr>
          <w:rFonts w:ascii="Calibri" w:hAnsi="Calibri" w:cs="Calibri"/>
          <w:sz w:val="22"/>
          <w:szCs w:val="22"/>
        </w:rPr>
        <w:t>ami</w:t>
      </w:r>
      <w:r w:rsidRPr="000F1C33">
        <w:rPr>
          <w:rFonts w:ascii="Calibri" w:hAnsi="Calibri" w:cs="Calibri"/>
          <w:sz w:val="22"/>
          <w:szCs w:val="22"/>
        </w:rPr>
        <w:t xml:space="preserve"> uvedený</w:t>
      </w:r>
      <w:r w:rsidR="004E2082" w:rsidRPr="000F1C33">
        <w:rPr>
          <w:rFonts w:ascii="Calibri" w:hAnsi="Calibri" w:cs="Calibri"/>
          <w:sz w:val="22"/>
          <w:szCs w:val="22"/>
        </w:rPr>
        <w:t>mi</w:t>
      </w:r>
      <w:r w:rsidRPr="000F1C33">
        <w:rPr>
          <w:rFonts w:ascii="Calibri" w:hAnsi="Calibri" w:cs="Calibri"/>
          <w:sz w:val="22"/>
          <w:szCs w:val="22"/>
        </w:rPr>
        <w:t xml:space="preserve"> v</w:t>
      </w:r>
      <w:r w:rsidR="0065288C" w:rsidRPr="000F1C33">
        <w:rPr>
          <w:rFonts w:ascii="Calibri" w:hAnsi="Calibri" w:cs="Calibri"/>
          <w:sz w:val="22"/>
          <w:szCs w:val="22"/>
        </w:rPr>
        <w:t> rámcov</w:t>
      </w:r>
      <w:r w:rsidR="004E2082" w:rsidRPr="000F1C33">
        <w:rPr>
          <w:rFonts w:ascii="Calibri" w:hAnsi="Calibri" w:cs="Calibri"/>
          <w:sz w:val="22"/>
          <w:szCs w:val="22"/>
        </w:rPr>
        <w:t>ých</w:t>
      </w:r>
      <w:r w:rsidR="000F1C33" w:rsidRPr="000F1C33">
        <w:rPr>
          <w:rFonts w:ascii="Calibri" w:hAnsi="Calibri" w:cs="Calibri"/>
          <w:sz w:val="22"/>
          <w:szCs w:val="22"/>
        </w:rPr>
        <w:t>, a to v závislosti od toho, na ktorú časť predmetu zákazky uchádzač predkladá svoju ponuku.</w:t>
      </w:r>
    </w:p>
    <w:p w14:paraId="3DA2E3D8" w14:textId="77777777" w:rsidR="000B508E" w:rsidRPr="000B508E" w:rsidRDefault="000B508E" w:rsidP="000B508E">
      <w:pPr>
        <w:pStyle w:val="Odsekzoznamu"/>
        <w:tabs>
          <w:tab w:val="left" w:pos="284"/>
        </w:tabs>
        <w:ind w:left="0"/>
        <w:jc w:val="both"/>
        <w:rPr>
          <w:rFonts w:ascii="Calibri" w:hAnsi="Calibri" w:cs="Calibri"/>
          <w:sz w:val="22"/>
          <w:szCs w:val="22"/>
        </w:rPr>
      </w:pPr>
      <w:r w:rsidRPr="000B508E">
        <w:rPr>
          <w:rFonts w:ascii="Calibri" w:hAnsi="Calibri" w:cs="Calibri"/>
          <w:sz w:val="22"/>
          <w:szCs w:val="22"/>
        </w:rPr>
        <w:t xml:space="preserve"> </w:t>
      </w:r>
    </w:p>
    <w:p w14:paraId="2D0BB29B" w14:textId="078E6D1A" w:rsidR="000B508E" w:rsidRPr="000B508E" w:rsidRDefault="000B508E" w:rsidP="000B508E">
      <w:pPr>
        <w:pStyle w:val="Odsekzoznamu"/>
        <w:numPr>
          <w:ilvl w:val="0"/>
          <w:numId w:val="10"/>
        </w:numPr>
        <w:tabs>
          <w:tab w:val="left" w:pos="284"/>
        </w:tabs>
        <w:ind w:left="0" w:firstLine="0"/>
        <w:jc w:val="both"/>
        <w:rPr>
          <w:rFonts w:ascii="Calibri" w:hAnsi="Calibri" w:cs="Calibri"/>
          <w:sz w:val="22"/>
          <w:szCs w:val="22"/>
        </w:rPr>
      </w:pPr>
      <w:r w:rsidRPr="000B508E">
        <w:rPr>
          <w:rFonts w:ascii="Calibri" w:hAnsi="Calibri" w:cs="Calibri"/>
          <w:sz w:val="22"/>
          <w:szCs w:val="22"/>
        </w:rPr>
        <w:t xml:space="preserve">V cene musia byť zahrnuté všetky náklady spojené s </w:t>
      </w:r>
      <w:r w:rsidR="0065288C">
        <w:rPr>
          <w:rFonts w:ascii="Calibri" w:hAnsi="Calibri" w:cs="Calibri"/>
          <w:sz w:val="22"/>
          <w:szCs w:val="22"/>
        </w:rPr>
        <w:t>výrobou</w:t>
      </w:r>
      <w:r w:rsidRPr="000B508E">
        <w:rPr>
          <w:rFonts w:ascii="Calibri" w:hAnsi="Calibri" w:cs="Calibri"/>
          <w:sz w:val="22"/>
          <w:szCs w:val="22"/>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4E30C506" w14:textId="6D49B1E5" w:rsidR="000B508E" w:rsidRPr="000B508E" w:rsidRDefault="000B508E" w:rsidP="000B508E">
      <w:pPr>
        <w:tabs>
          <w:tab w:val="left" w:pos="284"/>
        </w:tabs>
        <w:jc w:val="both"/>
        <w:rPr>
          <w:rFonts w:ascii="Calibri" w:hAnsi="Calibri" w:cs="Calibri"/>
          <w:sz w:val="22"/>
          <w:szCs w:val="22"/>
        </w:rPr>
      </w:pPr>
    </w:p>
    <w:p w14:paraId="21092B04" w14:textId="77777777" w:rsidR="000B508E" w:rsidRPr="00EE6643" w:rsidRDefault="000B508E" w:rsidP="000B508E">
      <w:pPr>
        <w:pStyle w:val="Odsekzoznamu"/>
        <w:numPr>
          <w:ilvl w:val="0"/>
          <w:numId w:val="10"/>
        </w:numPr>
        <w:tabs>
          <w:tab w:val="left" w:pos="284"/>
        </w:tabs>
        <w:ind w:left="0" w:firstLine="0"/>
        <w:jc w:val="both"/>
        <w:rPr>
          <w:rFonts w:asciiTheme="minorHAnsi" w:hAnsiTheme="minorHAnsi" w:cs="Calibri"/>
          <w:sz w:val="22"/>
          <w:szCs w:val="22"/>
        </w:rPr>
      </w:pPr>
      <w:r w:rsidRPr="00EE6643">
        <w:rPr>
          <w:rFonts w:asciiTheme="minorHAnsi" w:hAnsiTheme="minorHAnsi" w:cs="Calibri"/>
          <w:sz w:val="22"/>
          <w:szCs w:val="22"/>
        </w:rPr>
        <w:t xml:space="preserve">Navrhnutá cena bude </w:t>
      </w:r>
      <w:r>
        <w:rPr>
          <w:rFonts w:asciiTheme="minorHAnsi" w:hAnsiTheme="minorHAnsi" w:cs="Calibri"/>
          <w:sz w:val="22"/>
          <w:szCs w:val="22"/>
        </w:rPr>
        <w:t xml:space="preserve">predložená </w:t>
      </w:r>
      <w:r w:rsidRPr="00EE6643">
        <w:rPr>
          <w:rFonts w:asciiTheme="minorHAnsi" w:hAnsiTheme="minorHAnsi" w:cs="Calibri"/>
          <w:sz w:val="22"/>
          <w:szCs w:val="22"/>
        </w:rPr>
        <w:t>v ponuke v členení:</w:t>
      </w:r>
    </w:p>
    <w:p w14:paraId="75B58242" w14:textId="4D7ED209" w:rsidR="00EA4131" w:rsidRDefault="00EA4131" w:rsidP="00EA4131">
      <w:pPr>
        <w:pStyle w:val="Odsekzoznamu"/>
        <w:numPr>
          <w:ilvl w:val="0"/>
          <w:numId w:val="35"/>
        </w:numPr>
        <w:jc w:val="both"/>
        <w:rPr>
          <w:rFonts w:asciiTheme="minorHAnsi" w:hAnsiTheme="minorHAnsi" w:cs="Calibri"/>
          <w:sz w:val="22"/>
          <w:szCs w:val="22"/>
        </w:rPr>
      </w:pPr>
      <w:r>
        <w:rPr>
          <w:rFonts w:asciiTheme="minorHAnsi" w:hAnsiTheme="minorHAnsi" w:cs="Calibri"/>
          <w:sz w:val="22"/>
          <w:szCs w:val="22"/>
        </w:rPr>
        <w:t xml:space="preserve">cena </w:t>
      </w:r>
      <w:r w:rsidRPr="00A63E40">
        <w:rPr>
          <w:rFonts w:asciiTheme="minorHAnsi" w:hAnsiTheme="minorHAnsi" w:cs="Calibri"/>
          <w:sz w:val="22"/>
          <w:szCs w:val="22"/>
        </w:rPr>
        <w:t xml:space="preserve">za </w:t>
      </w:r>
      <w:r w:rsidR="00A63E40" w:rsidRPr="00A63E40">
        <w:rPr>
          <w:rFonts w:asciiTheme="minorHAnsi" w:hAnsiTheme="minorHAnsi" w:cs="Calibri"/>
          <w:sz w:val="22"/>
          <w:szCs w:val="22"/>
        </w:rPr>
        <w:t xml:space="preserve">1 kus tovaru </w:t>
      </w:r>
      <w:r w:rsidRPr="00A63E40">
        <w:rPr>
          <w:rFonts w:asciiTheme="minorHAnsi" w:hAnsiTheme="minorHAnsi" w:cs="Calibri"/>
          <w:sz w:val="22"/>
          <w:szCs w:val="22"/>
        </w:rPr>
        <w:t>v EUR</w:t>
      </w:r>
      <w:r w:rsidRPr="00EE6643">
        <w:rPr>
          <w:rFonts w:asciiTheme="minorHAnsi" w:hAnsiTheme="minorHAnsi" w:cs="Calibri"/>
          <w:sz w:val="22"/>
          <w:szCs w:val="22"/>
        </w:rPr>
        <w:t xml:space="preserve"> bez DPH,</w:t>
      </w:r>
    </w:p>
    <w:p w14:paraId="4F5317BC" w14:textId="731BDD1E" w:rsidR="00EA4131" w:rsidRPr="00EA4131" w:rsidRDefault="00EA4131" w:rsidP="00EA4131">
      <w:pPr>
        <w:pStyle w:val="Odsekzoznamu"/>
        <w:numPr>
          <w:ilvl w:val="0"/>
          <w:numId w:val="35"/>
        </w:numPr>
        <w:jc w:val="both"/>
        <w:rPr>
          <w:rFonts w:asciiTheme="minorHAnsi" w:hAnsiTheme="minorHAnsi" w:cs="Calibri"/>
          <w:sz w:val="22"/>
          <w:szCs w:val="22"/>
        </w:rPr>
      </w:pPr>
      <w:r w:rsidRPr="00EA4131">
        <w:rPr>
          <w:rFonts w:asciiTheme="minorHAnsi" w:hAnsiTheme="minorHAnsi" w:cs="Calibri"/>
          <w:sz w:val="22"/>
          <w:szCs w:val="22"/>
        </w:rPr>
        <w:t xml:space="preserve">cena za </w:t>
      </w:r>
      <w:r w:rsidR="00A63E40" w:rsidRPr="00A63E40">
        <w:rPr>
          <w:rFonts w:asciiTheme="minorHAnsi" w:hAnsiTheme="minorHAnsi" w:cs="Calibri"/>
          <w:sz w:val="22"/>
          <w:szCs w:val="22"/>
        </w:rPr>
        <w:t xml:space="preserve">1 kus tovaru </w:t>
      </w:r>
      <w:r w:rsidR="00A63E40">
        <w:rPr>
          <w:rFonts w:asciiTheme="minorHAnsi" w:hAnsiTheme="minorHAnsi" w:cs="Calibri"/>
          <w:sz w:val="22"/>
          <w:szCs w:val="22"/>
        </w:rPr>
        <w:t>v EUR s DPH</w:t>
      </w:r>
      <w:r w:rsidRPr="00EA4131">
        <w:rPr>
          <w:rFonts w:asciiTheme="minorHAnsi" w:hAnsiTheme="minorHAnsi" w:cs="Calibri"/>
          <w:sz w:val="22"/>
          <w:szCs w:val="22"/>
        </w:rPr>
        <w:t>,</w:t>
      </w:r>
    </w:p>
    <w:p w14:paraId="41C26794" w14:textId="0FB4EEC5" w:rsidR="00EA4131" w:rsidRPr="00EA4131" w:rsidRDefault="00EA4131" w:rsidP="00EA4131">
      <w:pPr>
        <w:pStyle w:val="Odsekzoznamu"/>
        <w:numPr>
          <w:ilvl w:val="0"/>
          <w:numId w:val="35"/>
        </w:numPr>
        <w:jc w:val="both"/>
        <w:rPr>
          <w:rFonts w:asciiTheme="minorHAnsi" w:hAnsiTheme="minorHAnsi" w:cs="Calibri"/>
          <w:sz w:val="22"/>
          <w:szCs w:val="22"/>
        </w:rPr>
      </w:pPr>
      <w:r w:rsidRPr="00EA4131">
        <w:rPr>
          <w:rFonts w:asciiTheme="minorHAnsi" w:hAnsiTheme="minorHAnsi" w:cs="Calibri"/>
          <w:sz w:val="22"/>
          <w:szCs w:val="22"/>
        </w:rPr>
        <w:t xml:space="preserve">celková cena za dodanie predpokladaného množstva jednotlivého </w:t>
      </w:r>
      <w:r w:rsidR="00A63E40">
        <w:rPr>
          <w:rFonts w:asciiTheme="minorHAnsi" w:hAnsiTheme="minorHAnsi" w:cs="Calibri"/>
          <w:sz w:val="22"/>
          <w:szCs w:val="22"/>
        </w:rPr>
        <w:t>tovaru</w:t>
      </w:r>
      <w:r w:rsidRPr="00EA4131">
        <w:rPr>
          <w:rFonts w:asciiTheme="minorHAnsi" w:hAnsiTheme="minorHAnsi" w:cs="Calibri"/>
          <w:sz w:val="22"/>
          <w:szCs w:val="22"/>
        </w:rPr>
        <w:t xml:space="preserve"> v EUR s DPH,</w:t>
      </w:r>
    </w:p>
    <w:p w14:paraId="5A0C8243" w14:textId="1EFA5968" w:rsidR="00EA4131" w:rsidRPr="00EA4131" w:rsidRDefault="00EA4131" w:rsidP="00EA4131">
      <w:pPr>
        <w:ind w:left="360"/>
        <w:jc w:val="both"/>
        <w:rPr>
          <w:rFonts w:asciiTheme="minorHAnsi" w:hAnsiTheme="minorHAnsi" w:cs="Calibri"/>
          <w:sz w:val="22"/>
          <w:szCs w:val="22"/>
        </w:rPr>
      </w:pPr>
      <w:r>
        <w:rPr>
          <w:rFonts w:asciiTheme="minorHAnsi" w:hAnsiTheme="minorHAnsi" w:cs="Courier"/>
          <w:sz w:val="22"/>
          <w:szCs w:val="22"/>
          <w:lang w:val="pl-PL" w:eastAsia="en-US"/>
        </w:rPr>
        <w:t xml:space="preserve">- </w:t>
      </w:r>
      <w:r>
        <w:rPr>
          <w:rFonts w:asciiTheme="minorHAnsi" w:hAnsiTheme="minorHAnsi" w:cs="Courier"/>
          <w:sz w:val="22"/>
          <w:szCs w:val="22"/>
          <w:lang w:val="pl-PL" w:eastAsia="en-US"/>
        </w:rPr>
        <w:tab/>
      </w:r>
      <w:r w:rsidRPr="00EA4131">
        <w:rPr>
          <w:rFonts w:asciiTheme="minorHAnsi" w:hAnsiTheme="minorHAnsi" w:cs="Courier"/>
          <w:sz w:val="22"/>
          <w:szCs w:val="22"/>
          <w:lang w:val="pl-PL" w:eastAsia="en-US"/>
        </w:rPr>
        <w:t xml:space="preserve">celková cena </w:t>
      </w:r>
      <w:r w:rsidRPr="00EA4131">
        <w:rPr>
          <w:rFonts w:asciiTheme="minorHAnsi" w:hAnsiTheme="minorHAnsi"/>
          <w:bCs/>
          <w:sz w:val="22"/>
          <w:szCs w:val="22"/>
        </w:rPr>
        <w:t xml:space="preserve">za premet zákazky </w:t>
      </w:r>
      <w:r w:rsidRPr="00EA4131">
        <w:rPr>
          <w:rFonts w:asciiTheme="minorHAnsi" w:hAnsiTheme="minorHAnsi" w:cs="Courier"/>
          <w:sz w:val="22"/>
          <w:szCs w:val="22"/>
          <w:lang w:val="pl-PL" w:eastAsia="en-US"/>
        </w:rPr>
        <w:t>v EUR s DPH</w:t>
      </w:r>
    </w:p>
    <w:p w14:paraId="2901D127" w14:textId="77777777" w:rsidR="0065288C" w:rsidRPr="0065288C" w:rsidRDefault="0065288C" w:rsidP="0065288C">
      <w:pPr>
        <w:pStyle w:val="Odsekzoznamu"/>
        <w:ind w:left="720"/>
        <w:jc w:val="both"/>
        <w:rPr>
          <w:rFonts w:asciiTheme="minorHAnsi" w:hAnsiTheme="minorHAnsi" w:cs="Calibri"/>
          <w:sz w:val="22"/>
          <w:szCs w:val="22"/>
        </w:rPr>
      </w:pPr>
    </w:p>
    <w:p w14:paraId="47708E7E" w14:textId="77777777" w:rsidR="000B508E" w:rsidRPr="00EE6643" w:rsidRDefault="000B508E" w:rsidP="000B508E">
      <w:pPr>
        <w:tabs>
          <w:tab w:val="left" w:pos="284"/>
          <w:tab w:val="left" w:pos="5010"/>
        </w:tabs>
        <w:jc w:val="both"/>
        <w:rPr>
          <w:rFonts w:asciiTheme="minorHAnsi" w:hAnsiTheme="minorHAnsi" w:cs="Calibri"/>
          <w:sz w:val="22"/>
          <w:szCs w:val="22"/>
        </w:rPr>
      </w:pPr>
      <w:r w:rsidRPr="00EE6643">
        <w:rPr>
          <w:rFonts w:asciiTheme="minorHAnsi" w:hAnsiTheme="minorHAnsi" w:cs="Calibri"/>
          <w:sz w:val="22"/>
          <w:szCs w:val="22"/>
        </w:rPr>
        <w:t>Ak uchádzač nie je platiteľom DPH, uvedie navrhovanú zmluvnú cenu celkom. Na skutočnosť, že nie je platiteľom DPH, upozorní v ponuke.</w:t>
      </w:r>
    </w:p>
    <w:p w14:paraId="7A3C10BA" w14:textId="3B30148B" w:rsidR="000B508E" w:rsidRPr="000B508E" w:rsidRDefault="000B508E" w:rsidP="000B508E">
      <w:pPr>
        <w:pStyle w:val="Odsekzoznamu"/>
        <w:ind w:left="426"/>
        <w:jc w:val="both"/>
        <w:rPr>
          <w:rFonts w:ascii="Calibri" w:hAnsi="Calibri" w:cs="Calibri"/>
          <w:sz w:val="22"/>
          <w:szCs w:val="22"/>
        </w:rPr>
      </w:pPr>
    </w:p>
    <w:p w14:paraId="020DEEB4" w14:textId="428A9A8E" w:rsidR="000B508E" w:rsidRPr="000B508E" w:rsidRDefault="000B508E" w:rsidP="000B508E">
      <w:pPr>
        <w:tabs>
          <w:tab w:val="left" w:pos="284"/>
          <w:tab w:val="left" w:pos="5010"/>
        </w:tabs>
        <w:jc w:val="both"/>
        <w:rPr>
          <w:rFonts w:ascii="Calibri" w:hAnsi="Calibri" w:cs="Calibri"/>
          <w:sz w:val="22"/>
          <w:szCs w:val="22"/>
        </w:rPr>
      </w:pPr>
      <w:r w:rsidRPr="000B508E">
        <w:rPr>
          <w:rFonts w:ascii="Calibri" w:hAnsi="Calibri" w:cs="Calibri"/>
          <w:sz w:val="22"/>
          <w:szCs w:val="22"/>
        </w:rPr>
        <w:t xml:space="preserve">V prípade, ak je uchádzač zahraničnou osobou, uvedie celkovú cenu </w:t>
      </w:r>
      <w:r w:rsidR="00505851">
        <w:rPr>
          <w:rFonts w:ascii="Calibri" w:hAnsi="Calibri" w:cs="Calibri"/>
          <w:sz w:val="22"/>
          <w:szCs w:val="22"/>
        </w:rPr>
        <w:t>predmetu zákazky</w:t>
      </w:r>
      <w:r w:rsidRPr="000B508E">
        <w:rPr>
          <w:rFonts w:ascii="Calibri" w:hAnsi="Calibri" w:cs="Calibri"/>
          <w:sz w:val="22"/>
          <w:szCs w:val="22"/>
        </w:rPr>
        <w:t xml:space="preserve"> v EUR s DPH ako cenu v EUR bez DPH (bez DPH platnej v krajine sídla uchádzača) navýšenú o aktuálne platnú sadzbu DPH v SR (DPH odvádza v prípade úspešnosti jeho ponuky verejný obstarávateľ).</w:t>
      </w:r>
    </w:p>
    <w:p w14:paraId="68790904" w14:textId="556B0C42" w:rsidR="006F425D" w:rsidRPr="000B508E" w:rsidRDefault="006F425D" w:rsidP="00A61758">
      <w:pPr>
        <w:tabs>
          <w:tab w:val="left" w:pos="284"/>
        </w:tabs>
        <w:jc w:val="both"/>
        <w:rPr>
          <w:rFonts w:asciiTheme="minorHAnsi" w:hAnsiTheme="minorHAnsi" w:cs="Calibri"/>
          <w:sz w:val="22"/>
          <w:szCs w:val="22"/>
        </w:rPr>
      </w:pPr>
    </w:p>
    <w:p w14:paraId="1055EDB9" w14:textId="2B96A401" w:rsidR="00B31016" w:rsidRPr="000B508E" w:rsidRDefault="00B31016" w:rsidP="000B508E">
      <w:pPr>
        <w:pStyle w:val="Odsekzoznamu"/>
        <w:tabs>
          <w:tab w:val="left" w:pos="284"/>
        </w:tabs>
        <w:ind w:left="0"/>
        <w:jc w:val="both"/>
        <w:rPr>
          <w:rFonts w:asciiTheme="minorHAnsi" w:hAnsiTheme="minorHAnsi" w:cs="Calibri"/>
          <w:sz w:val="22"/>
          <w:szCs w:val="22"/>
        </w:rPr>
      </w:pPr>
    </w:p>
    <w:p w14:paraId="52216AA0" w14:textId="4D20711C" w:rsidR="006F425D" w:rsidRPr="00EE6643" w:rsidRDefault="006F425D" w:rsidP="00A61758">
      <w:pPr>
        <w:tabs>
          <w:tab w:val="left" w:pos="284"/>
        </w:tabs>
        <w:jc w:val="both"/>
        <w:rPr>
          <w:rFonts w:asciiTheme="minorHAnsi" w:hAnsiTheme="minorHAnsi" w:cs="Calibri"/>
          <w:sz w:val="22"/>
          <w:szCs w:val="22"/>
        </w:rPr>
      </w:pPr>
    </w:p>
    <w:p w14:paraId="66928535" w14:textId="7E2A4533" w:rsidR="0072590B" w:rsidRPr="0053131F" w:rsidRDefault="0072590B" w:rsidP="00A61758">
      <w:pPr>
        <w:tabs>
          <w:tab w:val="left" w:pos="284"/>
          <w:tab w:val="left" w:pos="5010"/>
        </w:tabs>
        <w:jc w:val="both"/>
        <w:rPr>
          <w:rFonts w:asciiTheme="minorHAnsi" w:hAnsiTheme="minorHAnsi" w:cs="Calibri"/>
          <w:sz w:val="20"/>
          <w:szCs w:val="20"/>
        </w:rPr>
      </w:pPr>
    </w:p>
    <w:p w14:paraId="4EF79E27" w14:textId="77777777" w:rsidR="006F425D" w:rsidRPr="0053131F" w:rsidRDefault="006F425D" w:rsidP="00A61758">
      <w:pPr>
        <w:pStyle w:val="Odsekzoznamu"/>
        <w:tabs>
          <w:tab w:val="left" w:pos="284"/>
          <w:tab w:val="left" w:pos="5010"/>
        </w:tabs>
        <w:ind w:left="0"/>
        <w:jc w:val="both"/>
        <w:rPr>
          <w:rFonts w:asciiTheme="minorHAnsi" w:hAnsiTheme="minorHAnsi" w:cs="Calibri"/>
          <w:sz w:val="20"/>
          <w:szCs w:val="20"/>
        </w:rPr>
      </w:pPr>
    </w:p>
    <w:p w14:paraId="34F25A4F" w14:textId="481BC109" w:rsidR="00513D8E" w:rsidRDefault="00513D8E" w:rsidP="00C07D95">
      <w:pPr>
        <w:pStyle w:val="tl1"/>
        <w:rPr>
          <w:rFonts w:asciiTheme="minorHAnsi" w:hAnsiTheme="minorHAnsi" w:cs="Calibri"/>
          <w:sz w:val="20"/>
          <w:szCs w:val="20"/>
        </w:rPr>
      </w:pPr>
    </w:p>
    <w:p w14:paraId="6BC958B9" w14:textId="7DAB3CFA" w:rsidR="00583E87" w:rsidRDefault="00583E87" w:rsidP="00C07D95">
      <w:pPr>
        <w:pStyle w:val="tl1"/>
        <w:rPr>
          <w:rFonts w:asciiTheme="minorHAnsi" w:hAnsiTheme="minorHAnsi" w:cs="Calibri"/>
          <w:sz w:val="20"/>
          <w:szCs w:val="20"/>
        </w:rPr>
      </w:pPr>
    </w:p>
    <w:p w14:paraId="2D4F4D5D" w14:textId="6B190F40" w:rsidR="00583E87" w:rsidRDefault="00583E87" w:rsidP="00C07D95">
      <w:pPr>
        <w:pStyle w:val="tl1"/>
        <w:rPr>
          <w:rFonts w:asciiTheme="minorHAnsi" w:hAnsiTheme="minorHAnsi" w:cs="Calibri"/>
          <w:sz w:val="20"/>
          <w:szCs w:val="20"/>
        </w:rPr>
      </w:pPr>
    </w:p>
    <w:p w14:paraId="3B6B0AAD" w14:textId="195CC462" w:rsidR="00583E87" w:rsidRDefault="00583E87" w:rsidP="00C07D95">
      <w:pPr>
        <w:pStyle w:val="tl1"/>
        <w:rPr>
          <w:rFonts w:asciiTheme="minorHAnsi" w:hAnsiTheme="minorHAnsi" w:cs="Calibri"/>
          <w:sz w:val="20"/>
          <w:szCs w:val="20"/>
        </w:rPr>
      </w:pPr>
    </w:p>
    <w:p w14:paraId="16E69D73" w14:textId="56F3D5F6" w:rsidR="00583E87" w:rsidRDefault="00583E87" w:rsidP="00C07D95">
      <w:pPr>
        <w:pStyle w:val="tl1"/>
        <w:rPr>
          <w:rFonts w:asciiTheme="minorHAnsi" w:hAnsiTheme="minorHAnsi" w:cs="Calibri"/>
          <w:sz w:val="20"/>
          <w:szCs w:val="20"/>
        </w:rPr>
      </w:pPr>
    </w:p>
    <w:p w14:paraId="63641B0D" w14:textId="5E4F94BD" w:rsidR="00583E87" w:rsidRDefault="00583E87" w:rsidP="00C07D95">
      <w:pPr>
        <w:pStyle w:val="tl1"/>
        <w:rPr>
          <w:rFonts w:asciiTheme="minorHAnsi" w:hAnsiTheme="minorHAnsi" w:cs="Calibri"/>
          <w:sz w:val="20"/>
          <w:szCs w:val="20"/>
        </w:rPr>
      </w:pPr>
    </w:p>
    <w:p w14:paraId="2E09FCB7" w14:textId="1CDD36EF" w:rsidR="00583E87" w:rsidRDefault="00583E87" w:rsidP="00C07D95">
      <w:pPr>
        <w:pStyle w:val="tl1"/>
        <w:rPr>
          <w:rFonts w:asciiTheme="minorHAnsi" w:hAnsiTheme="minorHAnsi" w:cs="Calibri"/>
          <w:sz w:val="20"/>
          <w:szCs w:val="20"/>
        </w:rPr>
      </w:pPr>
    </w:p>
    <w:p w14:paraId="6D912824" w14:textId="45E7668F" w:rsidR="00583E87" w:rsidRDefault="00583E87" w:rsidP="00C07D95">
      <w:pPr>
        <w:pStyle w:val="tl1"/>
        <w:rPr>
          <w:rFonts w:asciiTheme="minorHAnsi" w:hAnsiTheme="minorHAnsi" w:cs="Calibri"/>
          <w:sz w:val="20"/>
          <w:szCs w:val="20"/>
        </w:rPr>
      </w:pPr>
    </w:p>
    <w:p w14:paraId="59564F58" w14:textId="3CB156F6" w:rsidR="00583E87" w:rsidRDefault="00583E87" w:rsidP="00C07D95">
      <w:pPr>
        <w:pStyle w:val="tl1"/>
        <w:rPr>
          <w:rFonts w:asciiTheme="minorHAnsi" w:hAnsiTheme="minorHAnsi" w:cs="Calibri"/>
          <w:sz w:val="20"/>
          <w:szCs w:val="20"/>
        </w:rPr>
      </w:pPr>
    </w:p>
    <w:p w14:paraId="7A61EBC3" w14:textId="452950F3" w:rsidR="00583E87" w:rsidRDefault="00583E87" w:rsidP="00C07D95">
      <w:pPr>
        <w:pStyle w:val="tl1"/>
        <w:rPr>
          <w:rFonts w:asciiTheme="minorHAnsi" w:hAnsiTheme="minorHAnsi" w:cs="Calibri"/>
          <w:sz w:val="20"/>
          <w:szCs w:val="20"/>
        </w:rPr>
      </w:pPr>
    </w:p>
    <w:p w14:paraId="5D13608E" w14:textId="72B15D19" w:rsidR="00583E87" w:rsidRDefault="00583E87" w:rsidP="00C07D95">
      <w:pPr>
        <w:pStyle w:val="tl1"/>
        <w:rPr>
          <w:rFonts w:asciiTheme="minorHAnsi" w:hAnsiTheme="minorHAnsi" w:cs="Calibri"/>
          <w:sz w:val="20"/>
          <w:szCs w:val="20"/>
        </w:rPr>
      </w:pPr>
    </w:p>
    <w:p w14:paraId="194D8417" w14:textId="7CAEF62E" w:rsidR="00583E87" w:rsidRDefault="00583E87" w:rsidP="00C07D95">
      <w:pPr>
        <w:pStyle w:val="tl1"/>
        <w:rPr>
          <w:rFonts w:asciiTheme="minorHAnsi" w:hAnsiTheme="minorHAnsi" w:cs="Calibri"/>
          <w:sz w:val="20"/>
          <w:szCs w:val="20"/>
        </w:rPr>
      </w:pPr>
    </w:p>
    <w:p w14:paraId="5F275040" w14:textId="1E37DA80" w:rsidR="00583E87" w:rsidRDefault="00583E87" w:rsidP="00C07D95">
      <w:pPr>
        <w:pStyle w:val="tl1"/>
        <w:rPr>
          <w:rFonts w:asciiTheme="minorHAnsi" w:hAnsiTheme="minorHAnsi" w:cs="Calibri"/>
          <w:sz w:val="20"/>
          <w:szCs w:val="20"/>
        </w:rPr>
      </w:pPr>
    </w:p>
    <w:p w14:paraId="5FC62D4D" w14:textId="3F658951" w:rsidR="00583E87" w:rsidRDefault="00583E87" w:rsidP="00C07D95">
      <w:pPr>
        <w:pStyle w:val="tl1"/>
        <w:rPr>
          <w:rFonts w:asciiTheme="minorHAnsi" w:hAnsiTheme="minorHAnsi" w:cs="Calibri"/>
          <w:sz w:val="20"/>
          <w:szCs w:val="20"/>
        </w:rPr>
      </w:pPr>
    </w:p>
    <w:p w14:paraId="3551C796" w14:textId="2BB7041C" w:rsidR="00715A12" w:rsidRDefault="00715A12" w:rsidP="00C07D95">
      <w:pPr>
        <w:pStyle w:val="tl1"/>
        <w:rPr>
          <w:rFonts w:asciiTheme="minorHAnsi" w:hAnsiTheme="minorHAnsi" w:cs="Calibri"/>
          <w:sz w:val="20"/>
          <w:szCs w:val="20"/>
        </w:rPr>
      </w:pPr>
    </w:p>
    <w:p w14:paraId="27257081" w14:textId="6D57C791" w:rsidR="00715A12" w:rsidRDefault="00715A12" w:rsidP="00C07D95">
      <w:pPr>
        <w:pStyle w:val="tl1"/>
        <w:rPr>
          <w:rFonts w:asciiTheme="minorHAnsi" w:hAnsiTheme="minorHAnsi" w:cs="Calibri"/>
          <w:sz w:val="20"/>
          <w:szCs w:val="20"/>
        </w:rPr>
      </w:pPr>
    </w:p>
    <w:p w14:paraId="5B8FFE29" w14:textId="1767A5DB" w:rsidR="00715A12" w:rsidRDefault="00715A12" w:rsidP="00C07D95">
      <w:pPr>
        <w:pStyle w:val="tl1"/>
        <w:rPr>
          <w:rFonts w:asciiTheme="minorHAnsi" w:hAnsiTheme="minorHAnsi" w:cs="Calibri"/>
          <w:sz w:val="20"/>
          <w:szCs w:val="20"/>
        </w:rPr>
      </w:pPr>
    </w:p>
    <w:p w14:paraId="7E5278BA" w14:textId="76C42F0F" w:rsidR="00715A12" w:rsidRDefault="00715A12" w:rsidP="00C07D95">
      <w:pPr>
        <w:pStyle w:val="tl1"/>
        <w:rPr>
          <w:rFonts w:asciiTheme="minorHAnsi" w:hAnsiTheme="minorHAnsi" w:cs="Calibri"/>
          <w:sz w:val="20"/>
          <w:szCs w:val="20"/>
        </w:rPr>
      </w:pPr>
    </w:p>
    <w:p w14:paraId="5F4E465D" w14:textId="4E6876DF" w:rsidR="00715A12" w:rsidRDefault="00715A12" w:rsidP="00C07D95">
      <w:pPr>
        <w:pStyle w:val="tl1"/>
        <w:rPr>
          <w:rFonts w:asciiTheme="minorHAnsi" w:hAnsiTheme="minorHAnsi" w:cs="Calibri"/>
          <w:sz w:val="20"/>
          <w:szCs w:val="20"/>
        </w:rPr>
      </w:pPr>
    </w:p>
    <w:p w14:paraId="18A51D89" w14:textId="259A2FB4" w:rsidR="00715A12" w:rsidRDefault="00715A12" w:rsidP="00C07D95">
      <w:pPr>
        <w:pStyle w:val="tl1"/>
        <w:rPr>
          <w:rFonts w:asciiTheme="minorHAnsi" w:hAnsiTheme="minorHAnsi" w:cs="Calibri"/>
          <w:sz w:val="20"/>
          <w:szCs w:val="20"/>
        </w:rPr>
      </w:pPr>
    </w:p>
    <w:p w14:paraId="2724E329" w14:textId="5A8D672E" w:rsidR="00715A12" w:rsidRDefault="00715A12" w:rsidP="00C07D95">
      <w:pPr>
        <w:pStyle w:val="tl1"/>
        <w:rPr>
          <w:rFonts w:asciiTheme="minorHAnsi" w:hAnsiTheme="minorHAnsi" w:cs="Calibri"/>
          <w:sz w:val="20"/>
          <w:szCs w:val="20"/>
        </w:rPr>
      </w:pPr>
    </w:p>
    <w:p w14:paraId="7DBC2A39" w14:textId="71FE1663" w:rsidR="00715A12" w:rsidRDefault="00715A12" w:rsidP="00C07D95">
      <w:pPr>
        <w:pStyle w:val="tl1"/>
        <w:rPr>
          <w:rFonts w:asciiTheme="minorHAnsi" w:hAnsiTheme="minorHAnsi" w:cs="Calibri"/>
          <w:sz w:val="20"/>
          <w:szCs w:val="20"/>
        </w:rPr>
      </w:pPr>
    </w:p>
    <w:p w14:paraId="30572DCF" w14:textId="45BEFB87" w:rsidR="00715A12" w:rsidRDefault="00715A12" w:rsidP="00C07D95">
      <w:pPr>
        <w:pStyle w:val="tl1"/>
        <w:rPr>
          <w:rFonts w:asciiTheme="minorHAnsi" w:hAnsiTheme="minorHAnsi" w:cs="Calibri"/>
          <w:sz w:val="20"/>
          <w:szCs w:val="20"/>
        </w:rPr>
      </w:pPr>
    </w:p>
    <w:p w14:paraId="4AC44621" w14:textId="77777777" w:rsidR="00715A12" w:rsidRDefault="00715A12" w:rsidP="00C07D95">
      <w:pPr>
        <w:pStyle w:val="tl1"/>
        <w:rPr>
          <w:rFonts w:asciiTheme="minorHAnsi" w:hAnsiTheme="minorHAnsi" w:cs="Calibri"/>
          <w:sz w:val="20"/>
          <w:szCs w:val="20"/>
        </w:rPr>
      </w:pPr>
    </w:p>
    <w:p w14:paraId="1AEC90F4" w14:textId="35A3C956" w:rsidR="00583E87" w:rsidRDefault="00583E87" w:rsidP="00C07D95">
      <w:pPr>
        <w:pStyle w:val="tl1"/>
        <w:rPr>
          <w:rFonts w:asciiTheme="minorHAnsi" w:hAnsiTheme="minorHAnsi" w:cs="Calibri"/>
          <w:sz w:val="20"/>
          <w:szCs w:val="20"/>
        </w:rPr>
      </w:pPr>
    </w:p>
    <w:p w14:paraId="676FAF6C" w14:textId="77777777" w:rsidR="00BF6A53" w:rsidRPr="0053131F" w:rsidRDefault="00BF6A53" w:rsidP="00C07D95">
      <w:pPr>
        <w:pStyle w:val="tl1"/>
        <w:rPr>
          <w:rFonts w:asciiTheme="minorHAnsi" w:hAnsiTheme="minorHAnsi" w:cs="Calibri"/>
          <w:sz w:val="20"/>
          <w:szCs w:val="20"/>
        </w:rPr>
      </w:pPr>
    </w:p>
    <w:p w14:paraId="507F63E3" w14:textId="77777777" w:rsidR="00DC32C2" w:rsidRPr="0053131F" w:rsidRDefault="00DC32C2" w:rsidP="00C07D95">
      <w:pPr>
        <w:pStyle w:val="tl1"/>
        <w:rPr>
          <w:rFonts w:asciiTheme="minorHAnsi" w:hAnsiTheme="minorHAnsi" w:cs="Calibri"/>
          <w:sz w:val="20"/>
          <w:szCs w:val="20"/>
        </w:rPr>
      </w:pPr>
    </w:p>
    <w:p w14:paraId="4227D77A" w14:textId="77777777" w:rsidR="00513D8E" w:rsidRPr="0053131F" w:rsidRDefault="00513D8E" w:rsidP="00C07D95">
      <w:pPr>
        <w:pStyle w:val="tl1"/>
        <w:jc w:val="left"/>
        <w:rPr>
          <w:rFonts w:asciiTheme="minorHAnsi" w:hAnsiTheme="minorHAnsi" w:cs="Calibri"/>
          <w:b/>
          <w:bCs/>
          <w:iCs/>
          <w:sz w:val="20"/>
          <w:szCs w:val="20"/>
        </w:rPr>
      </w:pPr>
    </w:p>
    <w:p w14:paraId="0D823F43" w14:textId="77777777" w:rsidR="00513D8E" w:rsidRPr="0053131F" w:rsidRDefault="00513D8E" w:rsidP="00C07D95">
      <w:pPr>
        <w:pStyle w:val="tl1"/>
        <w:jc w:val="left"/>
        <w:rPr>
          <w:rFonts w:asciiTheme="minorHAnsi" w:hAnsiTheme="minorHAnsi" w:cs="Calibri"/>
          <w:b/>
          <w:bCs/>
          <w:iCs/>
          <w:sz w:val="20"/>
          <w:szCs w:val="20"/>
        </w:rPr>
      </w:pPr>
    </w:p>
    <w:p w14:paraId="23C2CBD5" w14:textId="23465654" w:rsidR="009F65B0" w:rsidRPr="0053131F" w:rsidRDefault="009F65B0" w:rsidP="00C07D95">
      <w:pPr>
        <w:pStyle w:val="tl1"/>
        <w:rPr>
          <w:rFonts w:asciiTheme="minorHAnsi" w:hAnsiTheme="minorHAnsi" w:cs="Calibri"/>
          <w:b/>
          <w:bCs/>
          <w:iCs/>
          <w:sz w:val="24"/>
          <w:szCs w:val="20"/>
        </w:rPr>
      </w:pPr>
      <w:r w:rsidRPr="0053131F">
        <w:rPr>
          <w:rFonts w:asciiTheme="minorHAnsi" w:hAnsiTheme="minorHAnsi" w:cs="Calibri"/>
          <w:b/>
          <w:bCs/>
          <w:iCs/>
          <w:sz w:val="24"/>
          <w:szCs w:val="20"/>
        </w:rPr>
        <w:lastRenderedPageBreak/>
        <w:t xml:space="preserve">E. KRITÉRIÁ NA </w:t>
      </w:r>
      <w:r w:rsidR="00F24613">
        <w:rPr>
          <w:rFonts w:asciiTheme="minorHAnsi" w:hAnsiTheme="minorHAnsi" w:cs="Calibri"/>
          <w:b/>
          <w:bCs/>
          <w:iCs/>
          <w:sz w:val="24"/>
          <w:szCs w:val="20"/>
        </w:rPr>
        <w:t>VY</w:t>
      </w:r>
      <w:r w:rsidRPr="0053131F">
        <w:rPr>
          <w:rFonts w:asciiTheme="minorHAnsi" w:hAnsiTheme="minorHAnsi" w:cs="Calibri"/>
          <w:b/>
          <w:bCs/>
          <w:iCs/>
          <w:sz w:val="24"/>
          <w:szCs w:val="20"/>
        </w:rPr>
        <w:t>HODNOTENIE  PONÚK  A PRAVIDLÁ  ICH UPLATNENIA</w:t>
      </w:r>
    </w:p>
    <w:p w14:paraId="03126307" w14:textId="77777777" w:rsidR="009F65B0" w:rsidRPr="0053131F" w:rsidRDefault="009F65B0" w:rsidP="00C07D95">
      <w:pPr>
        <w:pStyle w:val="tl1"/>
        <w:rPr>
          <w:rFonts w:asciiTheme="minorHAnsi" w:hAnsiTheme="minorHAnsi" w:cs="Calibri"/>
          <w:sz w:val="20"/>
          <w:szCs w:val="20"/>
        </w:rPr>
      </w:pPr>
    </w:p>
    <w:p w14:paraId="736DC34E" w14:textId="28849753" w:rsidR="00C44DD1" w:rsidRDefault="00C44DD1" w:rsidP="00C44DD1">
      <w:pPr>
        <w:pStyle w:val="tl1"/>
        <w:rPr>
          <w:rFonts w:asciiTheme="minorHAnsi" w:hAnsiTheme="minorHAnsi" w:cs="Calibri"/>
          <w:b/>
          <w:sz w:val="22"/>
          <w:szCs w:val="22"/>
        </w:rPr>
      </w:pPr>
      <w:r w:rsidRPr="00BB62F7">
        <w:rPr>
          <w:rFonts w:asciiTheme="minorHAnsi" w:hAnsiTheme="minorHAnsi" w:cs="Calibri"/>
          <w:sz w:val="22"/>
          <w:szCs w:val="22"/>
        </w:rPr>
        <w:t xml:space="preserve">1. </w:t>
      </w:r>
      <w:r w:rsidR="006F425D" w:rsidRPr="00BB62F7">
        <w:rPr>
          <w:rFonts w:asciiTheme="minorHAnsi" w:hAnsiTheme="minorHAnsi" w:cs="Calibri"/>
          <w:sz w:val="22"/>
          <w:szCs w:val="22"/>
        </w:rPr>
        <w:t>Ponuky sa vyhodnocujú na základe</w:t>
      </w:r>
      <w:r w:rsidRPr="00BB62F7">
        <w:rPr>
          <w:rFonts w:asciiTheme="minorHAnsi" w:hAnsiTheme="minorHAnsi" w:cs="Calibri"/>
          <w:sz w:val="22"/>
          <w:szCs w:val="22"/>
        </w:rPr>
        <w:t xml:space="preserve"> </w:t>
      </w:r>
      <w:r w:rsidR="006F425D" w:rsidRPr="00BB62F7">
        <w:rPr>
          <w:rFonts w:asciiTheme="minorHAnsi" w:hAnsiTheme="minorHAnsi" w:cs="Calibri"/>
          <w:b/>
          <w:sz w:val="22"/>
          <w:szCs w:val="22"/>
        </w:rPr>
        <w:t>najnižšej ceny</w:t>
      </w:r>
      <w:r w:rsidRPr="00BB62F7">
        <w:rPr>
          <w:rFonts w:asciiTheme="minorHAnsi" w:hAnsiTheme="minorHAnsi" w:cs="Calibri"/>
          <w:b/>
          <w:sz w:val="22"/>
          <w:szCs w:val="22"/>
        </w:rPr>
        <w:t>.</w:t>
      </w:r>
    </w:p>
    <w:p w14:paraId="01AE0753" w14:textId="77777777" w:rsidR="00CC1423" w:rsidRPr="00BB62F7" w:rsidRDefault="00CC1423" w:rsidP="00C44DD1">
      <w:pPr>
        <w:pStyle w:val="tl1"/>
        <w:rPr>
          <w:rFonts w:asciiTheme="minorHAnsi" w:hAnsiTheme="minorHAnsi" w:cs="Calibri"/>
          <w:sz w:val="22"/>
          <w:szCs w:val="22"/>
        </w:rPr>
      </w:pPr>
    </w:p>
    <w:p w14:paraId="54EA7748" w14:textId="570B4F18" w:rsidR="00C44DD1" w:rsidRPr="00BB62F7" w:rsidRDefault="00C44DD1" w:rsidP="00701EC4">
      <w:pPr>
        <w:pStyle w:val="tl1"/>
        <w:rPr>
          <w:rFonts w:asciiTheme="minorHAnsi" w:hAnsiTheme="minorHAnsi" w:cs="Calibri"/>
          <w:sz w:val="22"/>
          <w:szCs w:val="22"/>
        </w:rPr>
      </w:pPr>
      <w:r w:rsidRPr="00BB62F7">
        <w:rPr>
          <w:rFonts w:asciiTheme="minorHAnsi" w:hAnsiTheme="minorHAnsi" w:cs="Calibri"/>
          <w:sz w:val="22"/>
          <w:szCs w:val="22"/>
        </w:rPr>
        <w:t>Pod cenou sa rozumie celková</w:t>
      </w:r>
      <w:r w:rsidR="00516E40" w:rsidRPr="00BB62F7">
        <w:rPr>
          <w:rFonts w:asciiTheme="minorHAnsi" w:hAnsiTheme="minorHAnsi" w:cs="Calibri"/>
          <w:sz w:val="22"/>
          <w:szCs w:val="22"/>
        </w:rPr>
        <w:t xml:space="preserve"> c</w:t>
      </w:r>
      <w:r w:rsidR="006F425D" w:rsidRPr="00BB62F7">
        <w:rPr>
          <w:rFonts w:asciiTheme="minorHAnsi" w:hAnsiTheme="minorHAnsi" w:cs="Calibri"/>
          <w:sz w:val="22"/>
          <w:szCs w:val="22"/>
        </w:rPr>
        <w:t xml:space="preserve">ena za </w:t>
      </w:r>
      <w:r w:rsidR="009F01A7">
        <w:rPr>
          <w:rFonts w:asciiTheme="minorHAnsi" w:hAnsiTheme="minorHAnsi" w:cs="Calibri"/>
          <w:sz w:val="22"/>
          <w:szCs w:val="22"/>
        </w:rPr>
        <w:t>predmet</w:t>
      </w:r>
      <w:r w:rsidR="006F425D" w:rsidRPr="00BB62F7">
        <w:rPr>
          <w:rFonts w:asciiTheme="minorHAnsi" w:hAnsiTheme="minorHAnsi" w:cs="Calibri"/>
          <w:sz w:val="22"/>
          <w:szCs w:val="22"/>
        </w:rPr>
        <w:t xml:space="preserve"> zákazky </w:t>
      </w:r>
      <w:r w:rsidR="006F425D" w:rsidRPr="00BB62F7">
        <w:rPr>
          <w:rFonts w:asciiTheme="minorHAnsi" w:hAnsiTheme="minorHAnsi" w:cs="Calibri"/>
          <w:b/>
          <w:sz w:val="22"/>
          <w:szCs w:val="22"/>
        </w:rPr>
        <w:t>v EUR s</w:t>
      </w:r>
      <w:r w:rsidRPr="00BB62F7">
        <w:rPr>
          <w:rFonts w:asciiTheme="minorHAnsi" w:hAnsiTheme="minorHAnsi" w:cs="Calibri"/>
          <w:b/>
          <w:sz w:val="22"/>
          <w:szCs w:val="22"/>
        </w:rPr>
        <w:t> DPH</w:t>
      </w:r>
      <w:r w:rsidRPr="00BB62F7">
        <w:rPr>
          <w:rFonts w:asciiTheme="minorHAnsi" w:hAnsiTheme="minorHAnsi" w:cs="Calibri"/>
          <w:sz w:val="22"/>
          <w:szCs w:val="22"/>
        </w:rPr>
        <w:t>, ktorá je výsledkom</w:t>
      </w:r>
      <w:r w:rsidR="00701EC4">
        <w:rPr>
          <w:rFonts w:asciiTheme="minorHAnsi" w:hAnsiTheme="minorHAnsi" w:cs="Calibri"/>
          <w:sz w:val="22"/>
          <w:szCs w:val="22"/>
        </w:rPr>
        <w:t xml:space="preserve"> </w:t>
      </w:r>
      <w:r w:rsidRPr="00BB62F7">
        <w:rPr>
          <w:rFonts w:asciiTheme="minorHAnsi" w:hAnsiTheme="minorHAnsi" w:cs="Calibri"/>
          <w:sz w:val="22"/>
          <w:szCs w:val="22"/>
        </w:rPr>
        <w:t xml:space="preserve">vyplnenia </w:t>
      </w:r>
      <w:r w:rsidR="00753C35" w:rsidRPr="00BB62F7">
        <w:rPr>
          <w:rFonts w:asciiTheme="minorHAnsi" w:hAnsiTheme="minorHAnsi" w:cs="Calibri"/>
          <w:sz w:val="22"/>
          <w:szCs w:val="22"/>
        </w:rPr>
        <w:t>návrhu na plnenie kritérií vypracovaného uchádzačom,</w:t>
      </w:r>
      <w:r w:rsidRPr="00BB62F7">
        <w:rPr>
          <w:rFonts w:asciiTheme="minorHAnsi" w:hAnsiTheme="minorHAnsi" w:cs="Calibri"/>
          <w:sz w:val="22"/>
          <w:szCs w:val="22"/>
        </w:rPr>
        <w:t xml:space="preserve"> v zmysle špecifikácie predmetu</w:t>
      </w:r>
      <w:r w:rsidR="00701EC4">
        <w:rPr>
          <w:rFonts w:asciiTheme="minorHAnsi" w:hAnsiTheme="minorHAnsi" w:cs="Calibri"/>
          <w:sz w:val="22"/>
          <w:szCs w:val="22"/>
        </w:rPr>
        <w:t xml:space="preserve"> </w:t>
      </w:r>
      <w:r w:rsidRPr="00BB62F7">
        <w:rPr>
          <w:rFonts w:asciiTheme="minorHAnsi" w:hAnsiTheme="minorHAnsi" w:cs="Calibri"/>
          <w:sz w:val="22"/>
          <w:szCs w:val="22"/>
        </w:rPr>
        <w:t xml:space="preserve">zákazky uvedenej v časti: </w:t>
      </w:r>
      <w:r w:rsidR="00701EC4">
        <w:rPr>
          <w:rFonts w:asciiTheme="minorHAnsi" w:hAnsiTheme="minorHAnsi" w:cs="Calibri"/>
          <w:sz w:val="22"/>
          <w:szCs w:val="22"/>
        </w:rPr>
        <w:t xml:space="preserve"> </w:t>
      </w:r>
      <w:r w:rsidRPr="00BB62F7">
        <w:rPr>
          <w:rFonts w:asciiTheme="minorHAnsi" w:hAnsiTheme="minorHAnsi" w:cs="Calibri"/>
          <w:sz w:val="22"/>
          <w:szCs w:val="22"/>
        </w:rPr>
        <w:t>B. Opis predmetu zákazky a v prílohách týchto súťažných podkladov</w:t>
      </w:r>
      <w:r w:rsidR="00701EC4">
        <w:rPr>
          <w:rFonts w:asciiTheme="minorHAnsi" w:hAnsiTheme="minorHAnsi" w:cs="Calibri"/>
          <w:sz w:val="22"/>
          <w:szCs w:val="22"/>
        </w:rPr>
        <w:t xml:space="preserve"> </w:t>
      </w:r>
      <w:r w:rsidRPr="00BB62F7">
        <w:rPr>
          <w:rFonts w:asciiTheme="minorHAnsi" w:hAnsiTheme="minorHAnsi" w:cs="Calibri"/>
          <w:sz w:val="22"/>
          <w:szCs w:val="22"/>
        </w:rPr>
        <w:t>(porovnávací parameter – najnižšia cena). Uchádzačom navrhovaná cena za predmet zákazky  musí byť uvedená v EUR, matematicky zaokrúhlená na dve desatinné miesta.</w:t>
      </w:r>
    </w:p>
    <w:p w14:paraId="41EEDDF2" w14:textId="77777777" w:rsidR="00C44DD1" w:rsidRPr="00B2301C" w:rsidRDefault="00C44DD1" w:rsidP="00C44DD1">
      <w:pPr>
        <w:pStyle w:val="tl1"/>
        <w:rPr>
          <w:rFonts w:asciiTheme="minorHAnsi" w:hAnsiTheme="minorHAnsi" w:cs="Calibri"/>
          <w:sz w:val="22"/>
          <w:szCs w:val="22"/>
        </w:rPr>
      </w:pPr>
    </w:p>
    <w:p w14:paraId="500F6BBE" w14:textId="53EEED5C" w:rsidR="00516E40" w:rsidRPr="00B2301C" w:rsidRDefault="003622DE" w:rsidP="00701EC4">
      <w:pPr>
        <w:pStyle w:val="tl1"/>
        <w:rPr>
          <w:rFonts w:asciiTheme="minorHAnsi" w:hAnsiTheme="minorHAnsi" w:cs="Calibri"/>
          <w:bCs/>
          <w:iCs/>
          <w:sz w:val="22"/>
          <w:szCs w:val="22"/>
        </w:rPr>
      </w:pPr>
      <w:r w:rsidRPr="00B2301C">
        <w:rPr>
          <w:rFonts w:asciiTheme="minorHAnsi" w:hAnsiTheme="minorHAnsi" w:cs="Calibri"/>
          <w:sz w:val="22"/>
          <w:szCs w:val="22"/>
        </w:rPr>
        <w:t>2</w:t>
      </w:r>
      <w:r w:rsidR="00C44DD1" w:rsidRPr="00B2301C">
        <w:rPr>
          <w:rFonts w:asciiTheme="minorHAnsi" w:hAnsiTheme="minorHAnsi" w:cs="Calibri"/>
          <w:sz w:val="22"/>
          <w:szCs w:val="22"/>
        </w:rPr>
        <w:t xml:space="preserve">. </w:t>
      </w:r>
      <w:r w:rsidR="00516E40" w:rsidRPr="00B2301C">
        <w:rPr>
          <w:rFonts w:asciiTheme="minorHAnsi" w:hAnsiTheme="minorHAnsi" w:cs="Calibri"/>
          <w:bCs/>
          <w:iCs/>
          <w:sz w:val="22"/>
          <w:szCs w:val="22"/>
        </w:rPr>
        <w:t xml:space="preserve">Úspešným uchádzačom sa stane uchádzač, ktorý </w:t>
      </w:r>
      <w:r w:rsidR="00701EC4" w:rsidRPr="00B2301C">
        <w:rPr>
          <w:rFonts w:asciiTheme="minorHAnsi" w:hAnsiTheme="minorHAnsi" w:cs="Calibri"/>
          <w:bCs/>
          <w:iCs/>
          <w:sz w:val="22"/>
          <w:szCs w:val="22"/>
        </w:rPr>
        <w:t xml:space="preserve">po uskutočnení elektronickej aukcie predloží </w:t>
      </w:r>
      <w:r w:rsidR="00516E40" w:rsidRPr="00B2301C">
        <w:rPr>
          <w:rFonts w:asciiTheme="minorHAnsi" w:hAnsiTheme="minorHAnsi" w:cs="Calibri"/>
          <w:bCs/>
          <w:iCs/>
          <w:sz w:val="22"/>
          <w:szCs w:val="22"/>
        </w:rPr>
        <w:t>vo</w:t>
      </w:r>
      <w:r w:rsidR="00701EC4" w:rsidRPr="00B2301C">
        <w:rPr>
          <w:rFonts w:asciiTheme="minorHAnsi" w:hAnsiTheme="minorHAnsi" w:cs="Calibri"/>
          <w:bCs/>
          <w:iCs/>
          <w:sz w:val="22"/>
          <w:szCs w:val="22"/>
        </w:rPr>
        <w:t xml:space="preserve"> </w:t>
      </w:r>
      <w:r w:rsidR="00516E40" w:rsidRPr="00B2301C">
        <w:rPr>
          <w:rFonts w:asciiTheme="minorHAnsi" w:hAnsiTheme="minorHAnsi" w:cs="Calibri"/>
          <w:bCs/>
          <w:iCs/>
          <w:sz w:val="22"/>
          <w:szCs w:val="22"/>
        </w:rPr>
        <w:t xml:space="preserve">svojej ponuke najnižšiu celkovú cenu za predmet zákazky v EUR </w:t>
      </w:r>
      <w:r w:rsidR="006F425D" w:rsidRPr="00B2301C">
        <w:rPr>
          <w:rFonts w:asciiTheme="minorHAnsi" w:hAnsiTheme="minorHAnsi" w:cs="Calibri"/>
          <w:bCs/>
          <w:iCs/>
          <w:sz w:val="22"/>
          <w:szCs w:val="22"/>
        </w:rPr>
        <w:t>s</w:t>
      </w:r>
      <w:r w:rsidR="00516E40" w:rsidRPr="00B2301C">
        <w:rPr>
          <w:rFonts w:asciiTheme="minorHAnsi" w:hAnsiTheme="minorHAnsi" w:cs="Calibri"/>
          <w:bCs/>
          <w:iCs/>
          <w:sz w:val="22"/>
          <w:szCs w:val="22"/>
        </w:rPr>
        <w:t xml:space="preserve"> DPH. Poradie ostatných uchádzačov</w:t>
      </w:r>
      <w:r w:rsidR="00701EC4" w:rsidRPr="00B2301C">
        <w:rPr>
          <w:rFonts w:asciiTheme="minorHAnsi" w:hAnsiTheme="minorHAnsi" w:cs="Calibri"/>
          <w:bCs/>
          <w:iCs/>
          <w:sz w:val="22"/>
          <w:szCs w:val="22"/>
        </w:rPr>
        <w:t xml:space="preserve"> </w:t>
      </w:r>
      <w:r w:rsidR="00516E40" w:rsidRPr="00B2301C">
        <w:rPr>
          <w:rFonts w:asciiTheme="minorHAnsi" w:hAnsiTheme="minorHAnsi" w:cs="Calibri"/>
          <w:bCs/>
          <w:iCs/>
          <w:sz w:val="22"/>
          <w:szCs w:val="22"/>
        </w:rPr>
        <w:t>sa stanoví podľa stanoveného kritéria, t.</w:t>
      </w:r>
      <w:r w:rsidR="006F425D" w:rsidRPr="00B2301C">
        <w:rPr>
          <w:rFonts w:asciiTheme="minorHAnsi" w:hAnsiTheme="minorHAnsi" w:cs="Calibri"/>
          <w:bCs/>
          <w:iCs/>
          <w:sz w:val="22"/>
          <w:szCs w:val="22"/>
        </w:rPr>
        <w:t xml:space="preserve"> </w:t>
      </w:r>
      <w:r w:rsidR="00516E40" w:rsidRPr="00B2301C">
        <w:rPr>
          <w:rFonts w:asciiTheme="minorHAnsi" w:hAnsiTheme="minorHAnsi" w:cs="Calibri"/>
          <w:bCs/>
          <w:iCs/>
          <w:sz w:val="22"/>
          <w:szCs w:val="22"/>
        </w:rPr>
        <w:t>j. na druhom miest</w:t>
      </w:r>
      <w:r w:rsidR="00701EC4" w:rsidRPr="00B2301C">
        <w:rPr>
          <w:rFonts w:asciiTheme="minorHAnsi" w:hAnsiTheme="minorHAnsi" w:cs="Calibri"/>
          <w:bCs/>
          <w:iCs/>
          <w:sz w:val="22"/>
          <w:szCs w:val="22"/>
        </w:rPr>
        <w:t>e sa umiestni uchádzač s druhou n</w:t>
      </w:r>
      <w:r w:rsidR="00516E40" w:rsidRPr="00B2301C">
        <w:rPr>
          <w:rFonts w:asciiTheme="minorHAnsi" w:hAnsiTheme="minorHAnsi" w:cs="Calibri"/>
          <w:bCs/>
          <w:iCs/>
          <w:sz w:val="22"/>
          <w:szCs w:val="22"/>
        </w:rPr>
        <w:t>ajnižšou celkovou cenou za predmet zákazky, na treťom mieste sa umiestni uchádzač s</w:t>
      </w:r>
      <w:r w:rsidR="00701EC4" w:rsidRPr="00B2301C">
        <w:rPr>
          <w:rFonts w:asciiTheme="minorHAnsi" w:hAnsiTheme="minorHAnsi" w:cs="Calibri"/>
          <w:bCs/>
          <w:iCs/>
          <w:sz w:val="22"/>
          <w:szCs w:val="22"/>
        </w:rPr>
        <w:t> </w:t>
      </w:r>
      <w:r w:rsidR="00516E40" w:rsidRPr="00B2301C">
        <w:rPr>
          <w:rFonts w:asciiTheme="minorHAnsi" w:hAnsiTheme="minorHAnsi" w:cs="Calibri"/>
          <w:bCs/>
          <w:iCs/>
          <w:sz w:val="22"/>
          <w:szCs w:val="22"/>
        </w:rPr>
        <w:t>treťou</w:t>
      </w:r>
      <w:r w:rsidR="00701EC4" w:rsidRPr="00B2301C">
        <w:rPr>
          <w:rFonts w:asciiTheme="minorHAnsi" w:hAnsiTheme="minorHAnsi" w:cs="Calibri"/>
          <w:bCs/>
          <w:iCs/>
          <w:sz w:val="22"/>
          <w:szCs w:val="22"/>
        </w:rPr>
        <w:t xml:space="preserve"> </w:t>
      </w:r>
      <w:r w:rsidR="00516E40" w:rsidRPr="00B2301C">
        <w:rPr>
          <w:rFonts w:asciiTheme="minorHAnsi" w:hAnsiTheme="minorHAnsi" w:cs="Calibri"/>
          <w:bCs/>
          <w:iCs/>
          <w:sz w:val="22"/>
          <w:szCs w:val="22"/>
        </w:rPr>
        <w:t>najnižšou celkovou cenou za predmet zákazky atď.</w:t>
      </w:r>
    </w:p>
    <w:p w14:paraId="1014BDC3" w14:textId="52D32466" w:rsidR="00034391" w:rsidRPr="00191CAB" w:rsidRDefault="00034391" w:rsidP="00701EC4">
      <w:pPr>
        <w:pStyle w:val="tl1"/>
        <w:rPr>
          <w:rFonts w:asciiTheme="minorHAnsi" w:hAnsiTheme="minorHAnsi" w:cs="Calibri"/>
          <w:bCs/>
          <w:iCs/>
          <w:sz w:val="22"/>
          <w:szCs w:val="22"/>
        </w:rPr>
      </w:pPr>
    </w:p>
    <w:p w14:paraId="09284B21" w14:textId="091CC84C" w:rsidR="00034391" w:rsidRPr="00191CAB" w:rsidRDefault="00034391" w:rsidP="00B2301C">
      <w:pPr>
        <w:pStyle w:val="tl1"/>
        <w:rPr>
          <w:rFonts w:asciiTheme="minorHAnsi" w:hAnsiTheme="minorHAnsi" w:cs="Calibri"/>
          <w:bCs/>
          <w:iCs/>
          <w:sz w:val="22"/>
          <w:szCs w:val="22"/>
        </w:rPr>
      </w:pPr>
      <w:r w:rsidRPr="00191CAB">
        <w:rPr>
          <w:rFonts w:asciiTheme="minorHAnsi" w:hAnsiTheme="minorHAnsi" w:cs="Calibri"/>
          <w:bCs/>
          <w:iCs/>
          <w:sz w:val="22"/>
          <w:szCs w:val="22"/>
        </w:rPr>
        <w:t xml:space="preserve">3. </w:t>
      </w:r>
      <w:r w:rsidR="00B2301C" w:rsidRPr="00191CAB">
        <w:rPr>
          <w:rFonts w:ascii="Calibri" w:hAnsi="Calibri" w:cs="Calibri"/>
          <w:sz w:val="22"/>
          <w:szCs w:val="22"/>
        </w:rPr>
        <w:t xml:space="preserve">V zmysle § 66 ods. 7 ZVO </w:t>
      </w:r>
      <w:r w:rsidR="00191CAB" w:rsidRPr="00191CAB">
        <w:rPr>
          <w:rFonts w:ascii="Calibri" w:hAnsi="Calibri" w:cs="Calibri"/>
          <w:sz w:val="22"/>
          <w:szCs w:val="22"/>
        </w:rPr>
        <w:t>vyhodnotenie splnenia podmienok účasti a vyhodnotenie ponúk z hľadiska splnenia požiadaviek na predmet zákazky sa uskutoční po vyhodnotení ponúk na základe kritérií na vyhodnotenie ponúk. Verejný obstarávateľ postupuje po vyhodnotení ponúk podľa § 55 ZVO</w:t>
      </w:r>
      <w:r w:rsidR="00B2301C" w:rsidRPr="00191CAB">
        <w:rPr>
          <w:rFonts w:ascii="Calibri" w:hAnsi="Calibri" w:cs="Calibri"/>
          <w:sz w:val="22"/>
          <w:szCs w:val="22"/>
        </w:rPr>
        <w:t>.</w:t>
      </w:r>
    </w:p>
    <w:p w14:paraId="5B3CF87E" w14:textId="480A42EF" w:rsidR="006F425D" w:rsidRPr="0053131F" w:rsidRDefault="006F425D" w:rsidP="00516E40">
      <w:pPr>
        <w:pStyle w:val="tl1"/>
        <w:rPr>
          <w:rFonts w:asciiTheme="minorHAnsi" w:hAnsiTheme="minorHAnsi" w:cs="Calibri"/>
          <w:bCs/>
          <w:iCs/>
          <w:sz w:val="20"/>
          <w:szCs w:val="20"/>
        </w:rPr>
      </w:pPr>
    </w:p>
    <w:p w14:paraId="7AA52EB6" w14:textId="77777777" w:rsidR="00C44DD1" w:rsidRPr="0053131F" w:rsidRDefault="00C44DD1" w:rsidP="00C44DD1">
      <w:pPr>
        <w:pStyle w:val="tl1"/>
        <w:rPr>
          <w:rFonts w:asciiTheme="minorHAnsi" w:hAnsiTheme="minorHAnsi" w:cs="Calibri"/>
          <w:sz w:val="20"/>
          <w:szCs w:val="20"/>
        </w:rPr>
      </w:pPr>
    </w:p>
    <w:p w14:paraId="2DFE0264" w14:textId="77777777" w:rsidR="00C44DD1" w:rsidRPr="0053131F" w:rsidRDefault="00C44DD1" w:rsidP="00C44DD1">
      <w:pPr>
        <w:pStyle w:val="tl1"/>
        <w:rPr>
          <w:rFonts w:asciiTheme="minorHAnsi" w:hAnsiTheme="minorHAnsi" w:cs="Calibri"/>
          <w:sz w:val="20"/>
          <w:szCs w:val="20"/>
        </w:rPr>
      </w:pPr>
    </w:p>
    <w:p w14:paraId="04AE7CFD" w14:textId="77777777" w:rsidR="00513D8E" w:rsidRPr="0053131F" w:rsidRDefault="00513D8E" w:rsidP="00C07D95">
      <w:pPr>
        <w:pStyle w:val="tl1"/>
        <w:jc w:val="left"/>
        <w:rPr>
          <w:rFonts w:asciiTheme="minorHAnsi" w:hAnsiTheme="minorHAnsi" w:cs="Calibri"/>
          <w:b/>
          <w:bCs/>
          <w:iCs/>
          <w:sz w:val="20"/>
          <w:szCs w:val="20"/>
        </w:rPr>
      </w:pPr>
    </w:p>
    <w:p w14:paraId="34FDB467" w14:textId="77777777" w:rsidR="00513D8E" w:rsidRPr="0053131F" w:rsidRDefault="00513D8E" w:rsidP="00C07D95">
      <w:pPr>
        <w:pStyle w:val="tl1"/>
        <w:jc w:val="left"/>
        <w:rPr>
          <w:rFonts w:asciiTheme="minorHAnsi" w:hAnsiTheme="minorHAnsi" w:cs="Calibri"/>
          <w:b/>
          <w:bCs/>
          <w:iCs/>
          <w:sz w:val="20"/>
          <w:szCs w:val="20"/>
        </w:rPr>
      </w:pPr>
    </w:p>
    <w:p w14:paraId="03FE99A1" w14:textId="77777777" w:rsidR="00513D8E" w:rsidRPr="0053131F" w:rsidRDefault="00513D8E" w:rsidP="00C07D95">
      <w:pPr>
        <w:pStyle w:val="tl1"/>
        <w:jc w:val="left"/>
        <w:rPr>
          <w:rFonts w:asciiTheme="minorHAnsi" w:hAnsiTheme="minorHAnsi" w:cs="Calibri"/>
          <w:b/>
          <w:bCs/>
          <w:iCs/>
          <w:sz w:val="20"/>
          <w:szCs w:val="20"/>
        </w:rPr>
      </w:pPr>
    </w:p>
    <w:p w14:paraId="59587088" w14:textId="77777777" w:rsidR="00513D8E" w:rsidRPr="0053131F" w:rsidRDefault="00513D8E" w:rsidP="00C07D95">
      <w:pPr>
        <w:pStyle w:val="tl1"/>
        <w:jc w:val="left"/>
        <w:rPr>
          <w:rFonts w:asciiTheme="minorHAnsi" w:hAnsiTheme="minorHAnsi" w:cs="Calibri"/>
          <w:b/>
          <w:bCs/>
          <w:iCs/>
          <w:sz w:val="20"/>
          <w:szCs w:val="20"/>
        </w:rPr>
      </w:pPr>
    </w:p>
    <w:p w14:paraId="30E1F057" w14:textId="77777777" w:rsidR="00513D8E" w:rsidRPr="0053131F" w:rsidRDefault="00513D8E" w:rsidP="00C07D95">
      <w:pPr>
        <w:pStyle w:val="tl1"/>
        <w:jc w:val="left"/>
        <w:rPr>
          <w:rFonts w:asciiTheme="minorHAnsi" w:hAnsiTheme="minorHAnsi" w:cs="Calibri"/>
          <w:b/>
          <w:bCs/>
          <w:iCs/>
          <w:sz w:val="20"/>
          <w:szCs w:val="20"/>
        </w:rPr>
      </w:pPr>
    </w:p>
    <w:p w14:paraId="66CE18C3" w14:textId="77777777" w:rsidR="00513D8E" w:rsidRPr="0053131F" w:rsidRDefault="00513D8E" w:rsidP="00C07D95">
      <w:pPr>
        <w:pStyle w:val="tl1"/>
        <w:jc w:val="left"/>
        <w:rPr>
          <w:rFonts w:asciiTheme="minorHAnsi" w:hAnsiTheme="minorHAnsi" w:cs="Calibri"/>
          <w:b/>
          <w:bCs/>
          <w:iCs/>
          <w:sz w:val="20"/>
          <w:szCs w:val="20"/>
        </w:rPr>
      </w:pPr>
    </w:p>
    <w:p w14:paraId="0B98E4E8" w14:textId="77777777" w:rsidR="00513D8E" w:rsidRPr="0053131F" w:rsidRDefault="00513D8E" w:rsidP="00C07D95">
      <w:pPr>
        <w:pStyle w:val="tl1"/>
        <w:jc w:val="left"/>
        <w:rPr>
          <w:rFonts w:asciiTheme="minorHAnsi" w:hAnsiTheme="minorHAnsi" w:cs="Calibri"/>
          <w:b/>
          <w:bCs/>
          <w:iCs/>
          <w:sz w:val="20"/>
          <w:szCs w:val="20"/>
        </w:rPr>
      </w:pPr>
    </w:p>
    <w:p w14:paraId="0392599F" w14:textId="77777777" w:rsidR="00B41984" w:rsidRPr="0053131F" w:rsidRDefault="00B41984" w:rsidP="00C07D95">
      <w:pPr>
        <w:pStyle w:val="tl1"/>
        <w:jc w:val="left"/>
        <w:rPr>
          <w:rFonts w:asciiTheme="minorHAnsi" w:hAnsiTheme="minorHAnsi" w:cs="Calibri"/>
          <w:b/>
          <w:bCs/>
          <w:iCs/>
          <w:sz w:val="20"/>
          <w:szCs w:val="20"/>
        </w:rPr>
      </w:pPr>
    </w:p>
    <w:p w14:paraId="2084EB3A" w14:textId="77777777" w:rsidR="00B41984" w:rsidRPr="0053131F" w:rsidRDefault="00B41984" w:rsidP="00C07D95">
      <w:pPr>
        <w:pStyle w:val="tl1"/>
        <w:jc w:val="left"/>
        <w:rPr>
          <w:rFonts w:asciiTheme="minorHAnsi" w:hAnsiTheme="minorHAnsi" w:cs="Calibri"/>
          <w:b/>
          <w:bCs/>
          <w:iCs/>
          <w:sz w:val="20"/>
          <w:szCs w:val="20"/>
        </w:rPr>
      </w:pPr>
    </w:p>
    <w:p w14:paraId="2640C7F8" w14:textId="77777777" w:rsidR="00B41984" w:rsidRPr="0053131F" w:rsidRDefault="00B41984" w:rsidP="00C07D95">
      <w:pPr>
        <w:pStyle w:val="tl1"/>
        <w:jc w:val="left"/>
        <w:rPr>
          <w:rFonts w:asciiTheme="minorHAnsi" w:hAnsiTheme="minorHAnsi" w:cs="Calibri"/>
          <w:b/>
          <w:bCs/>
          <w:iCs/>
          <w:sz w:val="20"/>
          <w:szCs w:val="20"/>
        </w:rPr>
      </w:pPr>
    </w:p>
    <w:p w14:paraId="1E443BE7" w14:textId="77777777" w:rsidR="00B41984" w:rsidRPr="0053131F" w:rsidRDefault="00B41984" w:rsidP="00C07D95">
      <w:pPr>
        <w:pStyle w:val="tl1"/>
        <w:jc w:val="left"/>
        <w:rPr>
          <w:rFonts w:asciiTheme="minorHAnsi" w:hAnsiTheme="minorHAnsi" w:cs="Calibri"/>
          <w:b/>
          <w:bCs/>
          <w:iCs/>
          <w:sz w:val="20"/>
          <w:szCs w:val="20"/>
        </w:rPr>
      </w:pPr>
    </w:p>
    <w:p w14:paraId="3ABAD958" w14:textId="77777777" w:rsidR="00B41984" w:rsidRPr="0053131F" w:rsidRDefault="00B41984" w:rsidP="00C07D95">
      <w:pPr>
        <w:pStyle w:val="tl1"/>
        <w:jc w:val="left"/>
        <w:rPr>
          <w:rFonts w:asciiTheme="minorHAnsi" w:hAnsiTheme="minorHAnsi" w:cs="Calibri"/>
          <w:b/>
          <w:bCs/>
          <w:iCs/>
          <w:sz w:val="20"/>
          <w:szCs w:val="20"/>
        </w:rPr>
      </w:pPr>
    </w:p>
    <w:p w14:paraId="2D30E94D" w14:textId="77777777" w:rsidR="00B41984" w:rsidRPr="0053131F" w:rsidRDefault="00B41984" w:rsidP="00C07D95">
      <w:pPr>
        <w:pStyle w:val="tl1"/>
        <w:jc w:val="left"/>
        <w:rPr>
          <w:rFonts w:asciiTheme="minorHAnsi" w:hAnsiTheme="minorHAnsi" w:cs="Calibri"/>
          <w:b/>
          <w:bCs/>
          <w:iCs/>
          <w:sz w:val="20"/>
          <w:szCs w:val="20"/>
        </w:rPr>
      </w:pPr>
    </w:p>
    <w:p w14:paraId="4872EAC4" w14:textId="77777777" w:rsidR="00B41984" w:rsidRPr="0053131F" w:rsidRDefault="00B41984" w:rsidP="00C07D95">
      <w:pPr>
        <w:pStyle w:val="tl1"/>
        <w:jc w:val="left"/>
        <w:rPr>
          <w:rFonts w:asciiTheme="minorHAnsi" w:hAnsiTheme="minorHAnsi" w:cs="Calibri"/>
          <w:b/>
          <w:bCs/>
          <w:iCs/>
          <w:sz w:val="20"/>
          <w:szCs w:val="20"/>
        </w:rPr>
      </w:pPr>
    </w:p>
    <w:p w14:paraId="7BA53917" w14:textId="77777777" w:rsidR="00B41984" w:rsidRPr="0053131F" w:rsidRDefault="00B41984" w:rsidP="00C07D95">
      <w:pPr>
        <w:pStyle w:val="tl1"/>
        <w:jc w:val="left"/>
        <w:rPr>
          <w:rFonts w:asciiTheme="minorHAnsi" w:hAnsiTheme="minorHAnsi" w:cs="Calibri"/>
          <w:b/>
          <w:bCs/>
          <w:iCs/>
          <w:sz w:val="20"/>
          <w:szCs w:val="20"/>
        </w:rPr>
      </w:pPr>
    </w:p>
    <w:p w14:paraId="0C8C2A09" w14:textId="77777777" w:rsidR="00B41984" w:rsidRPr="0053131F" w:rsidRDefault="00B41984" w:rsidP="00C07D95">
      <w:pPr>
        <w:pStyle w:val="tl1"/>
        <w:jc w:val="left"/>
        <w:rPr>
          <w:rFonts w:asciiTheme="minorHAnsi" w:hAnsiTheme="minorHAnsi" w:cs="Calibri"/>
          <w:b/>
          <w:bCs/>
          <w:iCs/>
          <w:sz w:val="20"/>
          <w:szCs w:val="20"/>
        </w:rPr>
      </w:pPr>
    </w:p>
    <w:p w14:paraId="7835465A" w14:textId="77777777" w:rsidR="00B41984" w:rsidRPr="0053131F" w:rsidRDefault="00B41984" w:rsidP="00C07D95">
      <w:pPr>
        <w:pStyle w:val="tl1"/>
        <w:jc w:val="left"/>
        <w:rPr>
          <w:rFonts w:asciiTheme="minorHAnsi" w:hAnsiTheme="minorHAnsi" w:cs="Calibri"/>
          <w:b/>
          <w:bCs/>
          <w:iCs/>
          <w:sz w:val="20"/>
          <w:szCs w:val="20"/>
        </w:rPr>
      </w:pPr>
    </w:p>
    <w:p w14:paraId="2ED8D58B" w14:textId="77777777" w:rsidR="00B41984" w:rsidRPr="0053131F" w:rsidRDefault="00B41984" w:rsidP="00C07D95">
      <w:pPr>
        <w:pStyle w:val="tl1"/>
        <w:jc w:val="left"/>
        <w:rPr>
          <w:rFonts w:asciiTheme="minorHAnsi" w:hAnsiTheme="minorHAnsi" w:cs="Calibri"/>
          <w:b/>
          <w:bCs/>
          <w:iCs/>
          <w:sz w:val="20"/>
          <w:szCs w:val="20"/>
        </w:rPr>
      </w:pPr>
    </w:p>
    <w:p w14:paraId="4F85103C" w14:textId="77777777" w:rsidR="00B41984" w:rsidRPr="0053131F" w:rsidRDefault="00B41984" w:rsidP="00C07D95">
      <w:pPr>
        <w:pStyle w:val="tl1"/>
        <w:jc w:val="left"/>
        <w:rPr>
          <w:rFonts w:asciiTheme="minorHAnsi" w:hAnsiTheme="minorHAnsi" w:cs="Calibri"/>
          <w:b/>
          <w:bCs/>
          <w:iCs/>
          <w:sz w:val="20"/>
          <w:szCs w:val="20"/>
        </w:rPr>
      </w:pPr>
    </w:p>
    <w:p w14:paraId="3ECCA65D" w14:textId="77777777" w:rsidR="00B41984" w:rsidRPr="0053131F" w:rsidRDefault="00B41984" w:rsidP="00C07D95">
      <w:pPr>
        <w:pStyle w:val="tl1"/>
        <w:jc w:val="left"/>
        <w:rPr>
          <w:rFonts w:asciiTheme="minorHAnsi" w:hAnsiTheme="minorHAnsi" w:cs="Calibri"/>
          <w:b/>
          <w:bCs/>
          <w:iCs/>
          <w:sz w:val="20"/>
          <w:szCs w:val="20"/>
        </w:rPr>
      </w:pPr>
    </w:p>
    <w:p w14:paraId="4C170C16" w14:textId="77777777" w:rsidR="00B41984" w:rsidRPr="0053131F" w:rsidRDefault="00B41984" w:rsidP="00C07D95">
      <w:pPr>
        <w:pStyle w:val="tl1"/>
        <w:jc w:val="left"/>
        <w:rPr>
          <w:rFonts w:asciiTheme="minorHAnsi" w:hAnsiTheme="minorHAnsi" w:cs="Calibri"/>
          <w:b/>
          <w:bCs/>
          <w:iCs/>
          <w:sz w:val="20"/>
          <w:szCs w:val="20"/>
        </w:rPr>
      </w:pPr>
    </w:p>
    <w:p w14:paraId="2B377AB7" w14:textId="77777777" w:rsidR="00B41984" w:rsidRPr="0053131F" w:rsidRDefault="00B41984" w:rsidP="00C07D95">
      <w:pPr>
        <w:pStyle w:val="tl1"/>
        <w:jc w:val="left"/>
        <w:rPr>
          <w:rFonts w:asciiTheme="minorHAnsi" w:hAnsiTheme="minorHAnsi" w:cs="Calibri"/>
          <w:b/>
          <w:bCs/>
          <w:iCs/>
          <w:sz w:val="20"/>
          <w:szCs w:val="20"/>
        </w:rPr>
      </w:pPr>
    </w:p>
    <w:p w14:paraId="0A6B8657" w14:textId="77777777" w:rsidR="00516E40" w:rsidRPr="0053131F" w:rsidRDefault="00516E40" w:rsidP="00C07D95">
      <w:pPr>
        <w:pStyle w:val="tl1"/>
        <w:jc w:val="left"/>
        <w:rPr>
          <w:rFonts w:asciiTheme="minorHAnsi" w:hAnsiTheme="minorHAnsi" w:cs="Calibri"/>
          <w:b/>
          <w:bCs/>
          <w:iCs/>
          <w:sz w:val="20"/>
          <w:szCs w:val="20"/>
        </w:rPr>
      </w:pPr>
    </w:p>
    <w:p w14:paraId="5A0D727F" w14:textId="77777777" w:rsidR="00516E40" w:rsidRPr="0053131F" w:rsidRDefault="00516E40" w:rsidP="00C07D95">
      <w:pPr>
        <w:pStyle w:val="tl1"/>
        <w:jc w:val="left"/>
        <w:rPr>
          <w:rFonts w:asciiTheme="minorHAnsi" w:hAnsiTheme="minorHAnsi" w:cs="Calibri"/>
          <w:b/>
          <w:bCs/>
          <w:iCs/>
          <w:sz w:val="20"/>
          <w:szCs w:val="20"/>
        </w:rPr>
      </w:pPr>
    </w:p>
    <w:p w14:paraId="50EE697F" w14:textId="77777777" w:rsidR="00516E40" w:rsidRPr="0053131F" w:rsidRDefault="00516E40" w:rsidP="00C07D95">
      <w:pPr>
        <w:pStyle w:val="tl1"/>
        <w:jc w:val="left"/>
        <w:rPr>
          <w:rFonts w:asciiTheme="minorHAnsi" w:hAnsiTheme="minorHAnsi" w:cs="Calibri"/>
          <w:b/>
          <w:bCs/>
          <w:iCs/>
          <w:sz w:val="20"/>
          <w:szCs w:val="20"/>
        </w:rPr>
      </w:pPr>
    </w:p>
    <w:p w14:paraId="65521489" w14:textId="77777777" w:rsidR="00516E40" w:rsidRPr="0053131F" w:rsidRDefault="00516E40" w:rsidP="00C07D95">
      <w:pPr>
        <w:pStyle w:val="tl1"/>
        <w:jc w:val="left"/>
        <w:rPr>
          <w:rFonts w:asciiTheme="minorHAnsi" w:hAnsiTheme="minorHAnsi" w:cs="Calibri"/>
          <w:b/>
          <w:bCs/>
          <w:iCs/>
          <w:sz w:val="20"/>
          <w:szCs w:val="20"/>
        </w:rPr>
      </w:pPr>
    </w:p>
    <w:p w14:paraId="18EABF16" w14:textId="77777777" w:rsidR="00516E40" w:rsidRPr="0053131F" w:rsidRDefault="00516E40" w:rsidP="00C07D95">
      <w:pPr>
        <w:pStyle w:val="tl1"/>
        <w:jc w:val="left"/>
        <w:rPr>
          <w:rFonts w:asciiTheme="minorHAnsi" w:hAnsiTheme="minorHAnsi" w:cs="Calibri"/>
          <w:b/>
          <w:bCs/>
          <w:iCs/>
          <w:sz w:val="20"/>
          <w:szCs w:val="20"/>
        </w:rPr>
      </w:pPr>
    </w:p>
    <w:p w14:paraId="00B17761" w14:textId="77777777" w:rsidR="00516E40" w:rsidRPr="0053131F" w:rsidRDefault="00516E40" w:rsidP="00C07D95">
      <w:pPr>
        <w:pStyle w:val="tl1"/>
        <w:jc w:val="left"/>
        <w:rPr>
          <w:rFonts w:asciiTheme="minorHAnsi" w:hAnsiTheme="minorHAnsi" w:cs="Calibri"/>
          <w:b/>
          <w:bCs/>
          <w:iCs/>
          <w:sz w:val="20"/>
          <w:szCs w:val="20"/>
        </w:rPr>
      </w:pPr>
    </w:p>
    <w:p w14:paraId="333D632F" w14:textId="77777777" w:rsidR="00516E40" w:rsidRPr="0053131F" w:rsidRDefault="00516E40" w:rsidP="00C07D95">
      <w:pPr>
        <w:pStyle w:val="tl1"/>
        <w:jc w:val="left"/>
        <w:rPr>
          <w:rFonts w:asciiTheme="minorHAnsi" w:hAnsiTheme="minorHAnsi" w:cs="Calibri"/>
          <w:b/>
          <w:bCs/>
          <w:iCs/>
          <w:sz w:val="20"/>
          <w:szCs w:val="20"/>
        </w:rPr>
      </w:pPr>
    </w:p>
    <w:p w14:paraId="5512DC96" w14:textId="77777777" w:rsidR="00516E40" w:rsidRPr="0053131F" w:rsidRDefault="00516E40" w:rsidP="00C07D95">
      <w:pPr>
        <w:pStyle w:val="tl1"/>
        <w:jc w:val="left"/>
        <w:rPr>
          <w:rFonts w:asciiTheme="minorHAnsi" w:hAnsiTheme="minorHAnsi" w:cs="Calibri"/>
          <w:b/>
          <w:bCs/>
          <w:iCs/>
          <w:sz w:val="20"/>
          <w:szCs w:val="20"/>
        </w:rPr>
      </w:pPr>
    </w:p>
    <w:p w14:paraId="4FA55C04" w14:textId="630FBB0B" w:rsidR="00516E40" w:rsidRDefault="00516E40" w:rsidP="00C07D95">
      <w:pPr>
        <w:pStyle w:val="tl1"/>
        <w:jc w:val="left"/>
        <w:rPr>
          <w:rFonts w:asciiTheme="minorHAnsi" w:hAnsiTheme="minorHAnsi" w:cs="Calibri"/>
          <w:b/>
          <w:bCs/>
          <w:iCs/>
          <w:sz w:val="20"/>
          <w:szCs w:val="20"/>
        </w:rPr>
      </w:pPr>
    </w:p>
    <w:p w14:paraId="6D877607" w14:textId="77777777" w:rsidR="00BF6A53" w:rsidRDefault="00BF6A53" w:rsidP="00C07D95">
      <w:pPr>
        <w:pStyle w:val="tl1"/>
        <w:jc w:val="left"/>
        <w:rPr>
          <w:rFonts w:asciiTheme="minorHAnsi" w:hAnsiTheme="minorHAnsi" w:cs="Calibri"/>
          <w:b/>
          <w:bCs/>
          <w:iCs/>
          <w:sz w:val="20"/>
          <w:szCs w:val="20"/>
        </w:rPr>
      </w:pPr>
    </w:p>
    <w:p w14:paraId="67508F42" w14:textId="0567F6C6" w:rsidR="00587B32" w:rsidRDefault="00587B32" w:rsidP="00C07D95">
      <w:pPr>
        <w:pStyle w:val="tl1"/>
        <w:jc w:val="left"/>
        <w:rPr>
          <w:rFonts w:asciiTheme="minorHAnsi" w:hAnsiTheme="minorHAnsi" w:cs="Calibri"/>
          <w:b/>
          <w:bCs/>
          <w:iCs/>
          <w:sz w:val="20"/>
          <w:szCs w:val="20"/>
        </w:rPr>
      </w:pPr>
    </w:p>
    <w:p w14:paraId="0072CAAC" w14:textId="0A5CB631" w:rsidR="00587B32" w:rsidRDefault="00587B32" w:rsidP="00C07D95">
      <w:pPr>
        <w:pStyle w:val="tl1"/>
        <w:jc w:val="left"/>
        <w:rPr>
          <w:rFonts w:asciiTheme="minorHAnsi" w:hAnsiTheme="minorHAnsi" w:cs="Calibri"/>
          <w:b/>
          <w:bCs/>
          <w:iCs/>
          <w:sz w:val="20"/>
          <w:szCs w:val="20"/>
        </w:rPr>
      </w:pPr>
    </w:p>
    <w:p w14:paraId="21C63079" w14:textId="6A228670" w:rsidR="00587B32" w:rsidRDefault="00587B32" w:rsidP="00C07D95">
      <w:pPr>
        <w:pStyle w:val="tl1"/>
        <w:jc w:val="left"/>
        <w:rPr>
          <w:rFonts w:asciiTheme="minorHAnsi" w:hAnsiTheme="minorHAnsi" w:cs="Calibri"/>
          <w:b/>
          <w:bCs/>
          <w:iCs/>
          <w:sz w:val="20"/>
          <w:szCs w:val="20"/>
        </w:rPr>
      </w:pPr>
    </w:p>
    <w:p w14:paraId="498C7085" w14:textId="1032C488" w:rsidR="00587B32" w:rsidRDefault="00587B32" w:rsidP="00C07D95">
      <w:pPr>
        <w:pStyle w:val="tl1"/>
        <w:jc w:val="left"/>
        <w:rPr>
          <w:rFonts w:asciiTheme="minorHAnsi" w:hAnsiTheme="minorHAnsi" w:cs="Calibri"/>
          <w:b/>
          <w:bCs/>
          <w:iCs/>
          <w:sz w:val="20"/>
          <w:szCs w:val="20"/>
        </w:rPr>
      </w:pPr>
    </w:p>
    <w:p w14:paraId="2E564AD2" w14:textId="77777777" w:rsidR="00513D8E" w:rsidRPr="0053131F" w:rsidRDefault="00513D8E" w:rsidP="00C07D95">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F. PODMIENKY  ÚČASTI  UCHÁDZAČOV</w:t>
      </w:r>
    </w:p>
    <w:p w14:paraId="3F811A94" w14:textId="77777777" w:rsidR="00513D8E" w:rsidRPr="0053131F" w:rsidRDefault="00513D8E" w:rsidP="00C07D95">
      <w:pPr>
        <w:pStyle w:val="tl1"/>
        <w:jc w:val="left"/>
        <w:rPr>
          <w:rFonts w:asciiTheme="minorHAnsi" w:hAnsiTheme="minorHAnsi" w:cs="Calibri"/>
          <w:b/>
          <w:bCs/>
          <w:iCs/>
          <w:sz w:val="20"/>
          <w:szCs w:val="20"/>
        </w:rPr>
      </w:pPr>
    </w:p>
    <w:p w14:paraId="56E573C2" w14:textId="77777777" w:rsidR="001038C8" w:rsidRPr="009D21C3" w:rsidRDefault="001038C8" w:rsidP="00C07D95">
      <w:pPr>
        <w:jc w:val="both"/>
        <w:rPr>
          <w:rFonts w:asciiTheme="minorHAnsi" w:hAnsiTheme="minorHAnsi" w:cs="Calibri"/>
          <w:sz w:val="22"/>
          <w:szCs w:val="22"/>
          <w:lang w:eastAsia="sk-SK"/>
        </w:rPr>
      </w:pPr>
      <w:r w:rsidRPr="009D21C3">
        <w:rPr>
          <w:rFonts w:asciiTheme="minorHAnsi" w:hAnsiTheme="minorHAnsi" w:cs="Calibri"/>
          <w:sz w:val="22"/>
          <w:szCs w:val="22"/>
          <w:lang w:eastAsia="sk-SK"/>
        </w:rPr>
        <w:t>Uchádzač musí spĺň</w:t>
      </w:r>
      <w:r w:rsidR="003332F9" w:rsidRPr="009D21C3">
        <w:rPr>
          <w:rFonts w:asciiTheme="minorHAnsi" w:hAnsiTheme="minorHAnsi" w:cs="Calibri"/>
          <w:sz w:val="22"/>
          <w:szCs w:val="22"/>
          <w:lang w:eastAsia="sk-SK"/>
        </w:rPr>
        <w:t>ať nasledujúce podmienky účasti.</w:t>
      </w:r>
    </w:p>
    <w:p w14:paraId="3B96CB12" w14:textId="77777777" w:rsidR="001038C8" w:rsidRPr="009D21C3" w:rsidRDefault="001038C8" w:rsidP="00C07D95">
      <w:pPr>
        <w:jc w:val="both"/>
        <w:rPr>
          <w:rFonts w:asciiTheme="minorHAnsi" w:hAnsiTheme="minorHAnsi" w:cs="Calibri"/>
          <w:sz w:val="22"/>
          <w:szCs w:val="22"/>
          <w:lang w:eastAsia="sk-SK"/>
        </w:rPr>
      </w:pPr>
    </w:p>
    <w:p w14:paraId="22F9331A" w14:textId="5EAEE9AD" w:rsidR="001038C8" w:rsidRDefault="001038C8" w:rsidP="00C07D95">
      <w:pPr>
        <w:jc w:val="both"/>
        <w:rPr>
          <w:rFonts w:asciiTheme="minorHAnsi" w:hAnsiTheme="minorHAnsi" w:cs="Calibri"/>
          <w:b/>
          <w:sz w:val="22"/>
          <w:szCs w:val="22"/>
          <w:lang w:eastAsia="sk-SK"/>
        </w:rPr>
      </w:pPr>
      <w:r w:rsidRPr="009D21C3">
        <w:rPr>
          <w:rFonts w:asciiTheme="minorHAnsi" w:hAnsiTheme="minorHAnsi" w:cs="Calibri"/>
          <w:b/>
          <w:sz w:val="22"/>
          <w:szCs w:val="22"/>
          <w:lang w:eastAsia="sk-SK"/>
        </w:rPr>
        <w:t xml:space="preserve">1. </w:t>
      </w:r>
      <w:r w:rsidR="003332F9" w:rsidRPr="009D21C3">
        <w:rPr>
          <w:rFonts w:asciiTheme="minorHAnsi" w:hAnsiTheme="minorHAnsi" w:cs="Calibri"/>
          <w:b/>
          <w:sz w:val="22"/>
          <w:szCs w:val="22"/>
          <w:lang w:eastAsia="sk-SK"/>
        </w:rPr>
        <w:t>OSOBNÉ POSTAVENIE</w:t>
      </w:r>
    </w:p>
    <w:p w14:paraId="5F847554" w14:textId="77777777" w:rsidR="00191CAB" w:rsidRDefault="00191CAB" w:rsidP="00191CAB">
      <w:pPr>
        <w:tabs>
          <w:tab w:val="left" w:pos="344"/>
        </w:tabs>
        <w:autoSpaceDE w:val="0"/>
        <w:spacing w:line="251" w:lineRule="exact"/>
        <w:jc w:val="both"/>
        <w:rPr>
          <w:rFonts w:ascii="Calibri" w:hAnsi="Calibri" w:cs="Calibri"/>
          <w:sz w:val="20"/>
          <w:szCs w:val="20"/>
          <w:lang w:eastAsia="sk-SK"/>
        </w:rPr>
      </w:pPr>
    </w:p>
    <w:p w14:paraId="147EB40C" w14:textId="6D57E1F5"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1. Verejného obstarávania sa môže zúčastniť len ten, kto spĺňa tieto podmienky účasti týkajúce sa osobného postavenia:</w:t>
      </w:r>
    </w:p>
    <w:p w14:paraId="5BCDFF55"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8C94AF5"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b) nemá nedoplatky poistného na zdravotné poistenie, sociálne poistenie a príspevkov na starobné dôchodkové sporenie v Slovenskej republike alebo v štáte sídla, miesta podnikania alebo obvyklého pobytu,</w:t>
      </w:r>
    </w:p>
    <w:p w14:paraId="2D4D3BC6"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c) nemá daňové nedoplatky v Slovenskej republike alebo v štáte sídla, miesta podnikania alebo obvyklého pobytu,</w:t>
      </w:r>
    </w:p>
    <w:p w14:paraId="06FAD933"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606B2AD4"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e) je oprávnený dodávať tovar, uskutočňovať stavebné práce alebo poskytovať službu,</w:t>
      </w:r>
    </w:p>
    <w:p w14:paraId="0A56F4CA"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f) nemá uložený zákaz účasti vo verejnom obstarávaní potvrdený konečným rozhodnutím v Slovenskej republike alebo v štáte sídla, miesta podnikania alebo obvyklého pobytu,</w:t>
      </w:r>
    </w:p>
    <w:p w14:paraId="44F9A0D4"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o nelegálnej práci a nelegálnom zamestnávaní a o zmene a doplnení niektorých zákonov v znení neskorších predpisov, zákon č. 223/2001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Dohovor Medzinárodnej organizácie práce o minimálnom veku na prijatie do zamestnania č. 138 z roku (oznámenie FMZV č. 341/1998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Viedenský dohovor o ochrane ozónovej vrstvy (oznámenie MZV SR č. 53/1994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Montrealský protokol o látkach, ktoré porušujú ozónovú vrstvu (oznámenie MZV SR č. 53/1994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Bazilejský dohovor o riadení pohybov nebezpečných odpadov cez hranice štátov a ich zneškodňovaní (oznámenie č. 53/1994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Štokholmský dohovor o </w:t>
      </w:r>
      <w:proofErr w:type="spellStart"/>
      <w:r w:rsidRPr="00191CAB">
        <w:rPr>
          <w:rFonts w:ascii="Calibri" w:hAnsi="Calibri" w:cs="Calibri"/>
          <w:sz w:val="22"/>
          <w:szCs w:val="22"/>
          <w:lang w:eastAsia="sk-SK"/>
        </w:rPr>
        <w:t>perzistentných</w:t>
      </w:r>
      <w:proofErr w:type="spellEnd"/>
      <w:r w:rsidRPr="00191CAB">
        <w:rPr>
          <w:rFonts w:ascii="Calibri" w:hAnsi="Calibri" w:cs="Calibri"/>
          <w:sz w:val="22"/>
          <w:szCs w:val="22"/>
          <w:lang w:eastAsia="sk-SK"/>
        </w:rPr>
        <w:t xml:space="preserve"> organických látkach (oznámenie MZV SR č. 593/2004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za ktoré mu bola právoplatne uložená sankcia, ktoré dokáže verejný obstarávateľ a obstarávateľ preukázať,</w:t>
      </w:r>
    </w:p>
    <w:p w14:paraId="379BCEBE"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6F570DD0"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79B9C6A4"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2. Ak v odseku 3 nie je ustanovené inak, uchádzač alebo záujemca preukazuje splnenie podmienok účasti podľa odseku 1</w:t>
      </w:r>
    </w:p>
    <w:p w14:paraId="670678F0"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a) písm. a) doloženým výpisom z registra trestov nie starším ako tri mesiace ku dňu uplynutia lehoty na predkladanie ponúk,</w:t>
      </w:r>
    </w:p>
    <w:p w14:paraId="7E5A76A9"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lastRenderedPageBreak/>
        <w:t xml:space="preserve"> b) písm. b) doloženým potvrdením zdravotnej poisťovne a Sociálnej poisťovne nie starším ako tri mesiace ku dňu uplynutia lehoty na predkladanie ponúk,</w:t>
      </w:r>
    </w:p>
    <w:p w14:paraId="6F872BAD"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c) písm. c) </w:t>
      </w:r>
      <w:bookmarkStart w:id="4" w:name="OLE_LINK6"/>
      <w:r w:rsidRPr="00191CAB">
        <w:rPr>
          <w:rFonts w:ascii="Calibri" w:hAnsi="Calibri" w:cs="Calibri"/>
          <w:sz w:val="22"/>
          <w:szCs w:val="22"/>
          <w:lang w:eastAsia="sk-SK"/>
        </w:rPr>
        <w:t>doloženým potvrdením miestne príslušného daňového úradu nie starším ako tri mesiace ku dňu uplynutia lehoty na predkladanie ponúk</w:t>
      </w:r>
      <w:bookmarkEnd w:id="4"/>
      <w:r w:rsidRPr="00191CAB">
        <w:rPr>
          <w:rFonts w:ascii="Calibri" w:hAnsi="Calibri" w:cs="Calibri"/>
          <w:sz w:val="22"/>
          <w:szCs w:val="22"/>
          <w:lang w:eastAsia="sk-SK"/>
        </w:rPr>
        <w:t>,</w:t>
      </w:r>
    </w:p>
    <w:p w14:paraId="2FA37679"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d) písm. d) doloženým potvrdením príslušného súdu nie starším ako tri mesiace ku dňu uplynutia lehoty na predkladanie ponúk,</w:t>
      </w:r>
    </w:p>
    <w:p w14:paraId="2D04C5B7"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e) písm. e) doloženým dokladom o oprávnení dodávať tovar, uskutočňovať stavebné práce alebo poskytovať službu, ktorý zodpovedá predmetu zákazky,</w:t>
      </w:r>
    </w:p>
    <w:p w14:paraId="2B21DB71"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f) písm. f) doloženým čestným vyhlásením.</w:t>
      </w:r>
    </w:p>
    <w:p w14:paraId="4CEC4F59"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24655BF1" w14:textId="76F061BD" w:rsidR="00191CAB" w:rsidRP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3</w:t>
      </w:r>
      <w:r w:rsidR="00191CAB" w:rsidRPr="00191CAB">
        <w:rPr>
          <w:rFonts w:ascii="Calibri" w:hAnsi="Calibri" w:cs="Calibri"/>
          <w:sz w:val="22"/>
          <w:szCs w:val="22"/>
          <w:lang w:eastAsia="sk-SK"/>
        </w:rPr>
        <w:t>.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F84E3C5"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0822F7C1" w14:textId="1D2D95A4" w:rsidR="00191CAB" w:rsidRP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4</w:t>
      </w:r>
      <w:r w:rsidR="00191CAB" w:rsidRPr="00191CAB">
        <w:rPr>
          <w:rFonts w:ascii="Calibri" w:hAnsi="Calibri" w:cs="Calibri"/>
          <w:sz w:val="22"/>
          <w:szCs w:val="22"/>
          <w:lang w:eastAsia="sk-SK"/>
        </w:rPr>
        <w:t>.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0874BE7"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2177BDE1" w14:textId="6DC6E09B" w:rsidR="00191CAB" w:rsidRP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5</w:t>
      </w:r>
      <w:r w:rsidR="00191CAB" w:rsidRPr="00191CAB">
        <w:rPr>
          <w:rFonts w:ascii="Calibri" w:hAnsi="Calibri" w:cs="Calibri"/>
          <w:sz w:val="22"/>
          <w:szCs w:val="22"/>
          <w:lang w:eastAsia="sk-SK"/>
        </w:rPr>
        <w:t>. Konečným rozhodnutím príslušného orgánu verejnej moci na účely preukazovania splnenia podmienok účasti sa rozumie</w:t>
      </w:r>
    </w:p>
    <w:p w14:paraId="09BC15DE"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a) právoplatné rozhodnutie príslušného správneho orgánu, proti ktorému nie je možné podať žalobu,</w:t>
      </w:r>
    </w:p>
    <w:p w14:paraId="0F9F90CF"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b) právoplatné rozhodnutie príslušného správneho orgánu, proti ktorému nebola podaná žaloba,</w:t>
      </w:r>
    </w:p>
    <w:p w14:paraId="778320A6"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c) právoplatné rozhodnutie súdu, ktorým bola žaloba proti rozhodnutiu alebo postupu správneho orgánu zamietnutá alebo konanie zastavené alebo</w:t>
      </w:r>
    </w:p>
    <w:p w14:paraId="7C887D22"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d) iný právoplatný rozsudok súdu.</w:t>
      </w:r>
    </w:p>
    <w:p w14:paraId="1B3572DF"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6C848FAE" w14:textId="10BF3085" w:rsidR="00191CAB" w:rsidRP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6</w:t>
      </w:r>
      <w:r w:rsidR="00191CAB" w:rsidRPr="00191CAB">
        <w:rPr>
          <w:rFonts w:ascii="Calibri" w:hAnsi="Calibri" w:cs="Calibri"/>
          <w:sz w:val="22"/>
          <w:szCs w:val="22"/>
          <w:lang w:eastAsia="sk-SK"/>
        </w:rPr>
        <w:t>. Uchádzač sa považuje za spĺňajúceho podmienky účasti týkajúce sa osobného postavenia podľa odseku 1 písm. b) a c), ak zaplatil nedoplatky alebo mu bolo povolené nedoplatky platiť v splátkach.</w:t>
      </w:r>
    </w:p>
    <w:p w14:paraId="3488E8AB"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0352B5AD" w14:textId="644274E4" w:rsidR="00191CAB" w:rsidRP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7</w:t>
      </w:r>
      <w:r w:rsidR="00191CAB" w:rsidRPr="00191CAB">
        <w:rPr>
          <w:rFonts w:ascii="Calibri" w:hAnsi="Calibri" w:cs="Calibri"/>
          <w:sz w:val="22"/>
          <w:szCs w:val="22"/>
          <w:lang w:eastAsia="sk-SK"/>
        </w:rPr>
        <w:t>. Uchádzač môže preukázať splnenie podmienok účasti osobného postavenia uvedených v odseku 1. písm. a) až f),  zápisom do zoznamu hospodárskych subjektov.</w:t>
      </w:r>
    </w:p>
    <w:p w14:paraId="17106140"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6A6F9EF4" w14:textId="7ABBCEF0" w:rsid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8</w:t>
      </w:r>
      <w:r w:rsidR="00191CAB" w:rsidRPr="00191CAB">
        <w:rPr>
          <w:rFonts w:ascii="Calibri" w:hAnsi="Calibri" w:cs="Calibri"/>
          <w:sz w:val="22"/>
          <w:szCs w:val="22"/>
          <w:lang w:eastAsia="sk-SK"/>
        </w:rPr>
        <w:t xml:space="preserve">. Verejný obstarávateľ informuje uchádzačov, že doklady ktoré podľa § 32 ods. 3 ZVO </w:t>
      </w:r>
      <w:r w:rsidR="00191CAB" w:rsidRPr="00191CAB">
        <w:rPr>
          <w:rFonts w:ascii="Calibri" w:hAnsi="Calibri" w:cs="Calibri"/>
          <w:b/>
          <w:sz w:val="22"/>
          <w:szCs w:val="22"/>
          <w:u w:val="single"/>
          <w:lang w:eastAsia="sk-SK"/>
        </w:rPr>
        <w:t>nevyžaduje od uchádzačov</w:t>
      </w:r>
      <w:r w:rsidR="00191CAB" w:rsidRPr="00191CAB">
        <w:rPr>
          <w:rFonts w:ascii="Calibri" w:hAnsi="Calibri" w:cs="Calibri"/>
          <w:sz w:val="22"/>
          <w:szCs w:val="22"/>
          <w:lang w:eastAsia="sk-SK"/>
        </w:rPr>
        <w:t xml:space="preserve"> z dôvodu použitia údajov z informačných systémov verejnej správy </w:t>
      </w:r>
      <w:r w:rsidR="00191CAB" w:rsidRPr="00191CAB">
        <w:rPr>
          <w:rFonts w:ascii="Calibri" w:hAnsi="Calibri" w:cs="Calibri"/>
          <w:b/>
          <w:sz w:val="22"/>
          <w:szCs w:val="22"/>
          <w:u w:val="single"/>
          <w:lang w:eastAsia="sk-SK"/>
        </w:rPr>
        <w:t>predkladať</w:t>
      </w:r>
      <w:r w:rsidR="00191CAB" w:rsidRPr="00191CAB">
        <w:rPr>
          <w:rFonts w:ascii="Calibri" w:hAnsi="Calibri" w:cs="Calibri"/>
          <w:sz w:val="22"/>
          <w:szCs w:val="22"/>
          <w:lang w:eastAsia="sk-SK"/>
        </w:rPr>
        <w:t xml:space="preserve">, sú: </w:t>
      </w:r>
    </w:p>
    <w:p w14:paraId="6A8A8864" w14:textId="77777777" w:rsidR="008C1831" w:rsidRPr="00191CAB" w:rsidRDefault="008C1831" w:rsidP="00191CAB">
      <w:pPr>
        <w:tabs>
          <w:tab w:val="left" w:pos="344"/>
        </w:tabs>
        <w:autoSpaceDE w:val="0"/>
        <w:spacing w:line="251" w:lineRule="exact"/>
        <w:jc w:val="both"/>
        <w:rPr>
          <w:rFonts w:ascii="Calibri" w:hAnsi="Calibri" w:cs="Calibri"/>
          <w:sz w:val="22"/>
          <w:szCs w:val="22"/>
          <w:lang w:eastAsia="sk-SK"/>
        </w:rPr>
      </w:pPr>
    </w:p>
    <w:p w14:paraId="5731EB27" w14:textId="77777777" w:rsidR="00191CAB" w:rsidRPr="00191CAB" w:rsidRDefault="00191CAB" w:rsidP="00191CAB">
      <w:pPr>
        <w:numPr>
          <w:ilvl w:val="0"/>
          <w:numId w:val="44"/>
        </w:num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doklad o oprávnení dodávať tovar, uskutočňovať stavebné práce alebo poskytovať službu, ktorý zodpovedná predmetu zákazky (§ 32 ods. 2 písm. e) ZVO). Uvedené platí v prípade uchádzačov </w:t>
      </w:r>
      <w:r w:rsidRPr="00191CAB">
        <w:rPr>
          <w:rFonts w:ascii="Calibri" w:hAnsi="Calibri" w:cs="Calibri"/>
          <w:sz w:val="22"/>
          <w:szCs w:val="22"/>
          <w:u w:val="single"/>
          <w:lang w:eastAsia="sk-SK"/>
        </w:rPr>
        <w:t>so sídlom v Slovenskej republike</w:t>
      </w:r>
      <w:r w:rsidRPr="00191CAB">
        <w:rPr>
          <w:rFonts w:ascii="Calibri" w:hAnsi="Calibri" w:cs="Calibri"/>
          <w:sz w:val="22"/>
          <w:szCs w:val="22"/>
          <w:lang w:eastAsia="sk-SK"/>
        </w:rPr>
        <w:t>.</w:t>
      </w:r>
    </w:p>
    <w:p w14:paraId="31172251"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5F8C4D86"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Splnenie predmetnej podmienky účasti (§ 32 ZVO) sa vyžaduje pre obe časti predmetu zákazky.</w:t>
      </w:r>
    </w:p>
    <w:p w14:paraId="069585C6" w14:textId="77777777" w:rsidR="00A40BB8" w:rsidRPr="009D21C3" w:rsidRDefault="00A40BB8" w:rsidP="00C07D95">
      <w:pPr>
        <w:tabs>
          <w:tab w:val="left" w:pos="344"/>
        </w:tabs>
        <w:autoSpaceDE w:val="0"/>
        <w:spacing w:line="251" w:lineRule="exact"/>
        <w:jc w:val="both"/>
        <w:rPr>
          <w:rFonts w:asciiTheme="minorHAnsi" w:hAnsiTheme="minorHAnsi" w:cs="Calibri"/>
          <w:sz w:val="22"/>
          <w:szCs w:val="22"/>
          <w:lang w:eastAsia="sk-SK"/>
        </w:rPr>
      </w:pPr>
    </w:p>
    <w:p w14:paraId="3139BAD2" w14:textId="77777777" w:rsidR="001038C8" w:rsidRPr="009D21C3" w:rsidRDefault="00E4687C" w:rsidP="00C07D95">
      <w:pPr>
        <w:tabs>
          <w:tab w:val="left" w:pos="344"/>
        </w:tabs>
        <w:autoSpaceDE w:val="0"/>
        <w:jc w:val="both"/>
        <w:rPr>
          <w:rStyle w:val="FontStyle66"/>
          <w:rFonts w:asciiTheme="minorHAnsi" w:hAnsiTheme="minorHAnsi" w:cs="Calibri"/>
          <w:szCs w:val="22"/>
          <w:lang w:eastAsia="sk-SK"/>
        </w:rPr>
      </w:pPr>
      <w:r w:rsidRPr="009D21C3">
        <w:rPr>
          <w:rStyle w:val="FontStyle66"/>
          <w:rFonts w:asciiTheme="minorHAnsi" w:hAnsiTheme="minorHAnsi" w:cs="Calibri"/>
          <w:b/>
          <w:szCs w:val="22"/>
          <w:lang w:eastAsia="sk-SK"/>
        </w:rPr>
        <w:t>2</w:t>
      </w:r>
      <w:r w:rsidR="001038C8" w:rsidRPr="009D21C3">
        <w:rPr>
          <w:rStyle w:val="FontStyle66"/>
          <w:rFonts w:asciiTheme="minorHAnsi" w:hAnsiTheme="minorHAnsi" w:cs="Calibri"/>
          <w:b/>
          <w:szCs w:val="22"/>
          <w:lang w:eastAsia="sk-SK"/>
        </w:rPr>
        <w:t xml:space="preserve">. </w:t>
      </w:r>
      <w:r w:rsidR="004C1EC5" w:rsidRPr="009D21C3">
        <w:rPr>
          <w:rStyle w:val="FontStyle66"/>
          <w:rFonts w:asciiTheme="minorHAnsi" w:hAnsiTheme="minorHAnsi" w:cs="Calibri"/>
          <w:b/>
          <w:szCs w:val="22"/>
          <w:lang w:eastAsia="sk-SK"/>
        </w:rPr>
        <w:t>EKONOMICKÉ A FINAČNÉ POSTAVENIE.</w:t>
      </w:r>
    </w:p>
    <w:p w14:paraId="19305556" w14:textId="2D5C7A00" w:rsidR="00A44CA8" w:rsidRPr="009D21C3" w:rsidRDefault="00A44CA8" w:rsidP="00A44CA8">
      <w:pPr>
        <w:tabs>
          <w:tab w:val="left" w:pos="344"/>
        </w:tabs>
        <w:autoSpaceDE w:val="0"/>
        <w:jc w:val="both"/>
        <w:rPr>
          <w:rFonts w:asciiTheme="minorHAnsi" w:hAnsiTheme="minorHAnsi" w:cs="Calibri"/>
          <w:sz w:val="22"/>
          <w:szCs w:val="22"/>
          <w:lang w:eastAsia="sk-SK"/>
        </w:rPr>
      </w:pPr>
      <w:r w:rsidRPr="009D21C3">
        <w:rPr>
          <w:rFonts w:asciiTheme="minorHAnsi" w:hAnsiTheme="minorHAnsi" w:cs="Calibri"/>
          <w:sz w:val="22"/>
          <w:szCs w:val="22"/>
          <w:lang w:eastAsia="sk-SK"/>
        </w:rPr>
        <w:t>Nepožaduje sa.</w:t>
      </w:r>
    </w:p>
    <w:p w14:paraId="6E4679D0" w14:textId="77777777" w:rsidR="002D5032" w:rsidRPr="009D21C3" w:rsidRDefault="002D5032" w:rsidP="00C07D95">
      <w:pPr>
        <w:tabs>
          <w:tab w:val="left" w:pos="344"/>
        </w:tabs>
        <w:autoSpaceDE w:val="0"/>
        <w:jc w:val="both"/>
        <w:rPr>
          <w:rFonts w:asciiTheme="minorHAnsi" w:hAnsiTheme="minorHAnsi" w:cs="Calibri"/>
          <w:sz w:val="22"/>
          <w:szCs w:val="22"/>
          <w:lang w:eastAsia="sk-SK"/>
        </w:rPr>
      </w:pPr>
    </w:p>
    <w:p w14:paraId="6B86F96E" w14:textId="305B6DB0" w:rsidR="004C1EC5" w:rsidRPr="009D21C3" w:rsidRDefault="00E4687C" w:rsidP="006F425D">
      <w:pPr>
        <w:tabs>
          <w:tab w:val="left" w:pos="344"/>
        </w:tabs>
        <w:autoSpaceDE w:val="0"/>
        <w:jc w:val="both"/>
        <w:rPr>
          <w:rFonts w:asciiTheme="minorHAnsi" w:hAnsiTheme="minorHAnsi" w:cs="Calibri"/>
          <w:b/>
          <w:sz w:val="22"/>
          <w:szCs w:val="22"/>
          <w:lang w:eastAsia="sk-SK"/>
        </w:rPr>
      </w:pPr>
      <w:r w:rsidRPr="009D21C3">
        <w:rPr>
          <w:rStyle w:val="FontStyle66"/>
          <w:rFonts w:asciiTheme="minorHAnsi" w:hAnsiTheme="minorHAnsi" w:cs="Calibri"/>
          <w:b/>
          <w:szCs w:val="22"/>
          <w:lang w:eastAsia="sk-SK"/>
        </w:rPr>
        <w:t>3</w:t>
      </w:r>
      <w:r w:rsidR="001038C8" w:rsidRPr="009D21C3">
        <w:rPr>
          <w:rStyle w:val="FontStyle66"/>
          <w:rFonts w:asciiTheme="minorHAnsi" w:hAnsiTheme="minorHAnsi" w:cs="Calibri"/>
          <w:b/>
          <w:szCs w:val="22"/>
          <w:lang w:eastAsia="sk-SK"/>
        </w:rPr>
        <w:t xml:space="preserve">.  </w:t>
      </w:r>
      <w:r w:rsidR="004C1EC5" w:rsidRPr="009D21C3">
        <w:rPr>
          <w:rStyle w:val="FontStyle66"/>
          <w:rFonts w:asciiTheme="minorHAnsi" w:hAnsiTheme="minorHAnsi" w:cs="Calibri"/>
          <w:b/>
          <w:szCs w:val="22"/>
          <w:lang w:eastAsia="sk-SK"/>
        </w:rPr>
        <w:t>TECHNICKÁ ALEBO ODBORNÁ SPÔSOBILOSŤ.</w:t>
      </w:r>
    </w:p>
    <w:p w14:paraId="4507F647" w14:textId="63AF27C6" w:rsidR="001A127C" w:rsidRDefault="00113213" w:rsidP="00113213">
      <w:pPr>
        <w:tabs>
          <w:tab w:val="left" w:pos="344"/>
        </w:tabs>
        <w:autoSpaceDE w:val="0"/>
        <w:spacing w:line="251" w:lineRule="exact"/>
        <w:jc w:val="both"/>
        <w:rPr>
          <w:rFonts w:ascii="Calibri" w:hAnsi="Calibri" w:cs="Calibri"/>
          <w:sz w:val="22"/>
          <w:szCs w:val="22"/>
          <w:lang w:eastAsia="sk-SK"/>
        </w:rPr>
      </w:pPr>
      <w:r w:rsidRPr="00113213">
        <w:rPr>
          <w:rFonts w:ascii="Calibri" w:hAnsi="Calibri" w:cs="Calibri"/>
          <w:sz w:val="22"/>
          <w:szCs w:val="22"/>
          <w:lang w:eastAsia="sk-SK"/>
        </w:rPr>
        <w:t>Podmienky účasti technickej a odbornej spôsobilosti preukáže uchádzač predložením nasledujúcich dokladov:</w:t>
      </w:r>
    </w:p>
    <w:p w14:paraId="5195BC62" w14:textId="77777777" w:rsidR="00F363AF" w:rsidRPr="00113213" w:rsidRDefault="00F363AF" w:rsidP="00113213">
      <w:pPr>
        <w:tabs>
          <w:tab w:val="left" w:pos="344"/>
        </w:tabs>
        <w:autoSpaceDE w:val="0"/>
        <w:spacing w:line="251" w:lineRule="exact"/>
        <w:jc w:val="both"/>
        <w:rPr>
          <w:rFonts w:ascii="Calibri" w:hAnsi="Calibri" w:cs="Calibri"/>
          <w:sz w:val="22"/>
          <w:szCs w:val="22"/>
          <w:lang w:eastAsia="sk-SK"/>
        </w:rPr>
      </w:pPr>
    </w:p>
    <w:p w14:paraId="54E7EDCC" w14:textId="49CF9D22" w:rsidR="00696A5F" w:rsidRPr="00696A5F" w:rsidRDefault="00113213" w:rsidP="00696A5F">
      <w:pPr>
        <w:tabs>
          <w:tab w:val="left" w:pos="344"/>
        </w:tabs>
        <w:autoSpaceDE w:val="0"/>
        <w:spacing w:line="251" w:lineRule="exact"/>
        <w:jc w:val="both"/>
        <w:rPr>
          <w:rFonts w:ascii="Calibri" w:hAnsi="Calibri" w:cs="Calibri"/>
          <w:sz w:val="22"/>
          <w:szCs w:val="22"/>
        </w:rPr>
      </w:pPr>
      <w:r w:rsidRPr="00810F95">
        <w:rPr>
          <w:rFonts w:ascii="Calibri" w:hAnsi="Calibri" w:cs="Calibri"/>
          <w:sz w:val="22"/>
          <w:szCs w:val="22"/>
          <w:lang w:eastAsia="sk-SK"/>
        </w:rPr>
        <w:t>1.</w:t>
      </w:r>
      <w:r w:rsidRPr="00810F95">
        <w:rPr>
          <w:rFonts w:ascii="Calibri" w:hAnsi="Calibri" w:cs="Calibri"/>
          <w:sz w:val="22"/>
          <w:szCs w:val="22"/>
          <w:lang w:eastAsia="sk-SK"/>
        </w:rPr>
        <w:tab/>
      </w:r>
      <w:r w:rsidR="00696A5F" w:rsidRPr="00696A5F">
        <w:rPr>
          <w:rFonts w:ascii="Calibri" w:hAnsi="Calibri" w:cs="Calibri"/>
          <w:sz w:val="22"/>
          <w:szCs w:val="22"/>
          <w:lang w:eastAsia="sk-SK"/>
        </w:rPr>
        <w:t>Uchádzač preukáže splnenie podmienky účasti podľa § 34 ods. 1 písm. a) ZVO z</w:t>
      </w:r>
      <w:r w:rsidR="00696A5F" w:rsidRPr="00696A5F">
        <w:rPr>
          <w:rFonts w:ascii="Calibri" w:hAnsi="Calibri" w:cs="Calibri"/>
          <w:sz w:val="22"/>
          <w:szCs w:val="22"/>
        </w:rPr>
        <w:t xml:space="preserve">oznamom </w:t>
      </w:r>
      <w:r w:rsidR="00696A5F">
        <w:rPr>
          <w:rFonts w:ascii="Calibri" w:hAnsi="Calibri" w:cs="Calibri"/>
          <w:sz w:val="22"/>
          <w:szCs w:val="22"/>
        </w:rPr>
        <w:t>dodávok tovarov</w:t>
      </w:r>
      <w:r w:rsidR="00696A5F" w:rsidRPr="00696A5F">
        <w:rPr>
          <w:rFonts w:ascii="Calibri" w:hAnsi="Calibri" w:cs="Calibri"/>
          <w:sz w:val="22"/>
          <w:szCs w:val="22"/>
        </w:rPr>
        <w:t xml:space="preserve"> za predchádzajúce tri roky od vyhlásenia verejného obstarávania s uvedením cien, lehôt dodania a odberateľov; ak odberateľom </w:t>
      </w:r>
      <w:r w:rsidR="00696A5F" w:rsidRPr="00696A5F">
        <w:rPr>
          <w:rFonts w:ascii="Calibri" w:hAnsi="Calibri" w:cs="Calibri"/>
          <w:sz w:val="22"/>
          <w:szCs w:val="22"/>
          <w:lang w:eastAsia="sk-SK"/>
        </w:rPr>
        <w:t>bol verejný obstarávateľ alebo obstarávateľ po</w:t>
      </w:r>
      <w:r w:rsidR="007127E9">
        <w:rPr>
          <w:rFonts w:ascii="Calibri" w:hAnsi="Calibri" w:cs="Calibri"/>
          <w:sz w:val="22"/>
          <w:szCs w:val="22"/>
          <w:lang w:eastAsia="sk-SK"/>
        </w:rPr>
        <w:t>dľa ZVO, dokladom je referencia.</w:t>
      </w:r>
    </w:p>
    <w:p w14:paraId="609A89D1" w14:textId="77777777" w:rsidR="00696A5F" w:rsidRPr="00696A5F" w:rsidRDefault="00696A5F" w:rsidP="00696A5F">
      <w:pPr>
        <w:tabs>
          <w:tab w:val="left" w:pos="344"/>
        </w:tabs>
        <w:autoSpaceDE w:val="0"/>
        <w:spacing w:line="251" w:lineRule="exact"/>
        <w:jc w:val="both"/>
        <w:rPr>
          <w:rFonts w:ascii="Calibri" w:hAnsi="Calibri" w:cs="Calibri"/>
          <w:sz w:val="22"/>
          <w:szCs w:val="22"/>
          <w:lang w:eastAsia="sk-SK"/>
        </w:rPr>
      </w:pPr>
    </w:p>
    <w:p w14:paraId="23A6078C" w14:textId="7B77C4FF" w:rsidR="00696A5F" w:rsidRPr="00696A5F" w:rsidRDefault="00696A5F" w:rsidP="00696A5F">
      <w:pPr>
        <w:pStyle w:val="Default"/>
        <w:jc w:val="both"/>
        <w:rPr>
          <w:rFonts w:ascii="Calibri" w:hAnsi="Calibri" w:cs="Calibri"/>
          <w:b/>
          <w:bCs/>
          <w:sz w:val="22"/>
          <w:szCs w:val="22"/>
          <w:lang w:val="sk-SK"/>
        </w:rPr>
      </w:pPr>
      <w:r w:rsidRPr="00696A5F">
        <w:rPr>
          <w:rFonts w:ascii="Calibri" w:hAnsi="Calibri" w:cs="Calibri"/>
          <w:sz w:val="22"/>
          <w:szCs w:val="22"/>
          <w:lang w:val="sk-SK"/>
        </w:rPr>
        <w:t xml:space="preserve">Verejný obstarávateľ požaduje predložiť zoznam </w:t>
      </w:r>
      <w:r>
        <w:rPr>
          <w:rFonts w:ascii="Calibri" w:hAnsi="Calibri" w:cs="Calibri"/>
          <w:sz w:val="22"/>
          <w:szCs w:val="22"/>
          <w:lang w:val="sk-SK"/>
        </w:rPr>
        <w:t>dodávok tovarov</w:t>
      </w:r>
      <w:r w:rsidRPr="00696A5F">
        <w:rPr>
          <w:rFonts w:ascii="Calibri" w:hAnsi="Calibri" w:cs="Calibri"/>
          <w:sz w:val="22"/>
          <w:szCs w:val="22"/>
          <w:lang w:val="sk-SK"/>
        </w:rPr>
        <w:t xml:space="preserve"> za predchádzajúce tri roky od vyhlásenia verejného obstarávania s uvedením cien, lehôt dodania a odberateľov s kontaktnou osobou a telefonickým kontaktom, ktorý musí obsahovať </w:t>
      </w:r>
      <w:r>
        <w:rPr>
          <w:rFonts w:ascii="Calibri" w:hAnsi="Calibri" w:cs="Calibri"/>
          <w:sz w:val="22"/>
          <w:szCs w:val="22"/>
          <w:lang w:val="sk-SK"/>
        </w:rPr>
        <w:t>dodávku tovarov</w:t>
      </w:r>
      <w:r w:rsidRPr="00696A5F">
        <w:rPr>
          <w:rFonts w:ascii="Calibri" w:hAnsi="Calibri" w:cs="Calibri"/>
          <w:sz w:val="22"/>
          <w:szCs w:val="22"/>
          <w:lang w:val="sk-SK"/>
        </w:rPr>
        <w:t xml:space="preserve"> rovnakého alebo podobného </w:t>
      </w:r>
      <w:r w:rsidRPr="00696A5F">
        <w:rPr>
          <w:rFonts w:ascii="Calibri" w:hAnsi="Calibri" w:cs="Calibri"/>
          <w:sz w:val="22"/>
          <w:szCs w:val="22"/>
          <w:lang w:val="sk-SK"/>
        </w:rPr>
        <w:lastRenderedPageBreak/>
        <w:t xml:space="preserve">charakteru ako je predmet zákazky, ktorých cena kumulatívne (spolu) za tri predchádzajúce roky od vyhlásenia verejného obstarávania dosiahla úroveň </w:t>
      </w:r>
      <w:r w:rsidRPr="00696A5F">
        <w:rPr>
          <w:rFonts w:ascii="Calibri" w:hAnsi="Calibri" w:cs="Calibri"/>
          <w:b/>
          <w:bCs/>
          <w:sz w:val="22"/>
          <w:szCs w:val="22"/>
          <w:lang w:val="sk-SK"/>
        </w:rPr>
        <w:t>minimálne:</w:t>
      </w:r>
    </w:p>
    <w:p w14:paraId="337C3990" w14:textId="77777777" w:rsidR="00696A5F" w:rsidRPr="00696A5F" w:rsidRDefault="00696A5F" w:rsidP="00696A5F">
      <w:pPr>
        <w:pStyle w:val="Default"/>
        <w:jc w:val="both"/>
        <w:rPr>
          <w:rFonts w:ascii="Calibri" w:hAnsi="Calibri" w:cs="Calibri"/>
          <w:b/>
          <w:bCs/>
          <w:sz w:val="22"/>
          <w:szCs w:val="22"/>
          <w:lang w:val="sk-SK"/>
        </w:rPr>
      </w:pPr>
      <w:r w:rsidRPr="00696A5F">
        <w:rPr>
          <w:rFonts w:ascii="Calibri" w:hAnsi="Calibri" w:cs="Calibri"/>
          <w:b/>
          <w:bCs/>
          <w:sz w:val="22"/>
          <w:szCs w:val="22"/>
          <w:lang w:val="sk-SK"/>
        </w:rPr>
        <w:t xml:space="preserve"> </w:t>
      </w:r>
    </w:p>
    <w:p w14:paraId="203679D4" w14:textId="32E87798" w:rsidR="00696A5F" w:rsidRDefault="00646423" w:rsidP="00696A5F">
      <w:pPr>
        <w:pStyle w:val="Default"/>
        <w:numPr>
          <w:ilvl w:val="0"/>
          <w:numId w:val="33"/>
        </w:numPr>
        <w:jc w:val="both"/>
        <w:rPr>
          <w:rFonts w:ascii="Calibri" w:hAnsi="Calibri" w:cs="Calibri"/>
          <w:sz w:val="22"/>
          <w:szCs w:val="22"/>
          <w:lang w:val="sk-SK"/>
        </w:rPr>
      </w:pPr>
      <w:r>
        <w:rPr>
          <w:rFonts w:ascii="Calibri" w:hAnsi="Calibri" w:cs="Calibri"/>
          <w:b/>
          <w:bCs/>
          <w:sz w:val="22"/>
          <w:szCs w:val="22"/>
          <w:lang w:val="sk-SK"/>
        </w:rPr>
        <w:t>pre časť predmetu zákazky</w:t>
      </w:r>
      <w:r w:rsidR="00696A5F" w:rsidRPr="00696A5F">
        <w:rPr>
          <w:rFonts w:ascii="Calibri" w:hAnsi="Calibri" w:cs="Calibri"/>
          <w:b/>
          <w:bCs/>
          <w:sz w:val="22"/>
          <w:szCs w:val="22"/>
          <w:lang w:val="sk-SK"/>
        </w:rPr>
        <w:t xml:space="preserve"> č. 1: </w:t>
      </w:r>
      <w:r w:rsidR="004F1ACC">
        <w:rPr>
          <w:rFonts w:ascii="Calibri" w:hAnsi="Calibri" w:cs="Calibri"/>
          <w:b/>
          <w:bCs/>
          <w:sz w:val="22"/>
          <w:szCs w:val="22"/>
          <w:lang w:val="sk-SK"/>
        </w:rPr>
        <w:t>2</w:t>
      </w:r>
      <w:r w:rsidR="008C1831">
        <w:rPr>
          <w:rFonts w:ascii="Calibri" w:hAnsi="Calibri" w:cs="Calibri"/>
          <w:b/>
          <w:bCs/>
          <w:sz w:val="22"/>
          <w:szCs w:val="22"/>
          <w:lang w:val="sk-SK"/>
        </w:rPr>
        <w:t>6</w:t>
      </w:r>
      <w:r w:rsidR="004F1ACC">
        <w:rPr>
          <w:rFonts w:ascii="Calibri" w:hAnsi="Calibri" w:cs="Calibri"/>
          <w:b/>
          <w:bCs/>
          <w:sz w:val="22"/>
          <w:szCs w:val="22"/>
          <w:lang w:val="sk-SK"/>
        </w:rPr>
        <w:t>0</w:t>
      </w:r>
      <w:r w:rsidR="00696A5F" w:rsidRPr="00696A5F">
        <w:rPr>
          <w:rFonts w:ascii="Calibri" w:hAnsi="Calibri" w:cs="Calibri"/>
          <w:b/>
          <w:bCs/>
          <w:sz w:val="22"/>
          <w:szCs w:val="22"/>
          <w:lang w:val="sk-SK"/>
        </w:rPr>
        <w:t xml:space="preserve"> 000,- EUR bez DPH, </w:t>
      </w:r>
    </w:p>
    <w:p w14:paraId="6C3DEB86" w14:textId="557AF8F9" w:rsidR="00696A5F" w:rsidRPr="00696A5F" w:rsidRDefault="00696A5F" w:rsidP="00696A5F">
      <w:pPr>
        <w:pStyle w:val="Default"/>
        <w:numPr>
          <w:ilvl w:val="0"/>
          <w:numId w:val="33"/>
        </w:numPr>
        <w:jc w:val="both"/>
        <w:rPr>
          <w:rFonts w:ascii="Calibri" w:hAnsi="Calibri" w:cs="Calibri"/>
          <w:sz w:val="22"/>
          <w:szCs w:val="22"/>
          <w:lang w:val="sk-SK"/>
        </w:rPr>
      </w:pPr>
      <w:r w:rsidRPr="00696A5F">
        <w:rPr>
          <w:rFonts w:ascii="Calibri" w:hAnsi="Calibri" w:cs="Calibri"/>
          <w:b/>
          <w:bCs/>
          <w:sz w:val="22"/>
          <w:szCs w:val="22"/>
          <w:lang w:val="sk-SK"/>
        </w:rPr>
        <w:t xml:space="preserve">pre </w:t>
      </w:r>
      <w:r w:rsidR="00646423">
        <w:rPr>
          <w:rFonts w:ascii="Calibri" w:hAnsi="Calibri" w:cs="Calibri"/>
          <w:b/>
          <w:bCs/>
          <w:sz w:val="22"/>
          <w:szCs w:val="22"/>
          <w:lang w:val="sk-SK"/>
        </w:rPr>
        <w:t>časť predmetu zákazky</w:t>
      </w:r>
      <w:r w:rsidR="004F1ACC">
        <w:rPr>
          <w:rFonts w:ascii="Calibri" w:hAnsi="Calibri" w:cs="Calibri"/>
          <w:b/>
          <w:bCs/>
          <w:sz w:val="22"/>
          <w:szCs w:val="22"/>
          <w:lang w:val="sk-SK"/>
        </w:rPr>
        <w:t xml:space="preserve"> č. 2: 50</w:t>
      </w:r>
      <w:r w:rsidRPr="00696A5F">
        <w:rPr>
          <w:rFonts w:ascii="Calibri" w:hAnsi="Calibri" w:cs="Calibri"/>
          <w:b/>
          <w:bCs/>
          <w:sz w:val="22"/>
          <w:szCs w:val="22"/>
          <w:lang w:val="sk-SK"/>
        </w:rPr>
        <w:t xml:space="preserve"> 000,- EUR bez DPH.</w:t>
      </w:r>
    </w:p>
    <w:p w14:paraId="4F7DD98D" w14:textId="77777777" w:rsidR="00696A5F" w:rsidRPr="00696A5F" w:rsidRDefault="00696A5F" w:rsidP="00696A5F">
      <w:pPr>
        <w:pStyle w:val="Default"/>
        <w:ind w:left="720"/>
        <w:jc w:val="both"/>
        <w:rPr>
          <w:rFonts w:ascii="Calibri" w:hAnsi="Calibri" w:cs="Calibri"/>
          <w:sz w:val="22"/>
          <w:szCs w:val="22"/>
          <w:lang w:val="sk-SK"/>
        </w:rPr>
      </w:pPr>
    </w:p>
    <w:p w14:paraId="6476C21B" w14:textId="77777777" w:rsidR="00696A5F" w:rsidRPr="00696A5F" w:rsidRDefault="00696A5F" w:rsidP="00696A5F">
      <w:pPr>
        <w:tabs>
          <w:tab w:val="left" w:pos="344"/>
        </w:tabs>
        <w:autoSpaceDE w:val="0"/>
        <w:spacing w:line="251" w:lineRule="exact"/>
        <w:jc w:val="both"/>
        <w:rPr>
          <w:rFonts w:ascii="Calibri" w:hAnsi="Calibri" w:cs="Calibri"/>
          <w:sz w:val="22"/>
          <w:szCs w:val="22"/>
          <w:lang w:eastAsia="sk-SK"/>
        </w:rPr>
      </w:pPr>
      <w:r w:rsidRPr="00696A5F">
        <w:rPr>
          <w:rFonts w:ascii="Calibri" w:hAnsi="Calibri" w:cs="Calibri"/>
          <w:sz w:val="22"/>
          <w:szCs w:val="22"/>
          <w:lang w:eastAsia="sk-SK"/>
        </w:rPr>
        <w:t>Plnenia uvedené v inej mene ako v eurách je potrebné prepočítať a to tak, že sumy uvedené v iných menách budú prepočítané kurzom ECB platným k prvému dňu v roku, v ktorom boli služby poskytnuté.</w:t>
      </w:r>
    </w:p>
    <w:p w14:paraId="3B01723B" w14:textId="77777777" w:rsidR="00696A5F" w:rsidRPr="00696A5F" w:rsidRDefault="00696A5F" w:rsidP="00696A5F">
      <w:pPr>
        <w:tabs>
          <w:tab w:val="left" w:pos="344"/>
        </w:tabs>
        <w:autoSpaceDE w:val="0"/>
        <w:spacing w:line="251" w:lineRule="exact"/>
        <w:jc w:val="both"/>
        <w:rPr>
          <w:rFonts w:ascii="Calibri" w:hAnsi="Calibri" w:cs="Calibri"/>
          <w:sz w:val="22"/>
          <w:szCs w:val="22"/>
          <w:lang w:eastAsia="sk-SK"/>
        </w:rPr>
      </w:pPr>
    </w:p>
    <w:p w14:paraId="3CA6E52C" w14:textId="77777777" w:rsidR="00646423" w:rsidRDefault="00696A5F" w:rsidP="00696A5F">
      <w:pPr>
        <w:tabs>
          <w:tab w:val="left" w:pos="344"/>
        </w:tabs>
        <w:autoSpaceDE w:val="0"/>
        <w:spacing w:line="251" w:lineRule="exact"/>
        <w:jc w:val="both"/>
        <w:rPr>
          <w:rFonts w:ascii="Calibri" w:hAnsi="Calibri" w:cs="Calibri"/>
          <w:sz w:val="22"/>
          <w:szCs w:val="22"/>
        </w:rPr>
      </w:pPr>
      <w:r w:rsidRPr="00696A5F">
        <w:rPr>
          <w:rFonts w:ascii="Calibri" w:hAnsi="Calibri" w:cs="Calibri"/>
          <w:sz w:val="22"/>
          <w:szCs w:val="22"/>
          <w:lang w:eastAsia="sk-SK"/>
        </w:rPr>
        <w:t xml:space="preserve">Za tovary </w:t>
      </w:r>
      <w:r w:rsidRPr="00696A5F">
        <w:rPr>
          <w:rFonts w:ascii="Calibri" w:hAnsi="Calibri" w:cs="Calibri"/>
          <w:sz w:val="22"/>
          <w:szCs w:val="22"/>
        </w:rPr>
        <w:t>rovnakého alebo podobného charakteru ako je predmet zákazky sa považujú</w:t>
      </w:r>
      <w:r w:rsidR="00646423">
        <w:rPr>
          <w:rFonts w:ascii="Calibri" w:hAnsi="Calibri" w:cs="Calibri"/>
          <w:sz w:val="22"/>
          <w:szCs w:val="22"/>
        </w:rPr>
        <w:t>:</w:t>
      </w:r>
    </w:p>
    <w:p w14:paraId="7C5AA616" w14:textId="77777777" w:rsidR="00646423" w:rsidRDefault="00646423" w:rsidP="00696A5F">
      <w:pPr>
        <w:tabs>
          <w:tab w:val="left" w:pos="344"/>
        </w:tabs>
        <w:autoSpaceDE w:val="0"/>
        <w:spacing w:line="251" w:lineRule="exact"/>
        <w:jc w:val="both"/>
        <w:rPr>
          <w:rFonts w:ascii="Calibri" w:hAnsi="Calibri" w:cs="Calibri"/>
          <w:sz w:val="22"/>
          <w:szCs w:val="22"/>
        </w:rPr>
      </w:pPr>
    </w:p>
    <w:p w14:paraId="418814E7" w14:textId="1BBA148D" w:rsidR="00696A5F" w:rsidRPr="00296313" w:rsidRDefault="00646423" w:rsidP="00646423">
      <w:pPr>
        <w:pStyle w:val="Odsekzoznamu"/>
        <w:numPr>
          <w:ilvl w:val="0"/>
          <w:numId w:val="46"/>
        </w:numPr>
        <w:tabs>
          <w:tab w:val="left" w:pos="344"/>
        </w:tabs>
        <w:autoSpaceDE w:val="0"/>
        <w:spacing w:line="251" w:lineRule="exact"/>
        <w:jc w:val="both"/>
        <w:rPr>
          <w:rFonts w:asciiTheme="minorHAnsi" w:hAnsiTheme="minorHAnsi" w:cs="Calibri"/>
          <w:sz w:val="22"/>
          <w:szCs w:val="22"/>
          <w:lang w:eastAsia="sk-SK"/>
        </w:rPr>
      </w:pPr>
      <w:r>
        <w:rPr>
          <w:rFonts w:ascii="Calibri" w:hAnsi="Calibri" w:cs="Calibri"/>
          <w:sz w:val="22"/>
          <w:szCs w:val="22"/>
        </w:rPr>
        <w:t xml:space="preserve">pre časť </w:t>
      </w:r>
      <w:r w:rsidRPr="00296313">
        <w:rPr>
          <w:rFonts w:asciiTheme="minorHAnsi" w:hAnsiTheme="minorHAnsi" w:cs="Calibri"/>
          <w:sz w:val="22"/>
          <w:szCs w:val="22"/>
        </w:rPr>
        <w:t xml:space="preserve">predmetu zákazky č. 1 - </w:t>
      </w:r>
      <w:r w:rsidR="00696A5F" w:rsidRPr="00296313">
        <w:rPr>
          <w:rFonts w:asciiTheme="minorHAnsi" w:hAnsiTheme="minorHAnsi" w:cs="Calibri"/>
          <w:sz w:val="22"/>
          <w:szCs w:val="22"/>
        </w:rPr>
        <w:t xml:space="preserve">dodávky </w:t>
      </w:r>
      <w:r w:rsidRPr="00296313">
        <w:rPr>
          <w:rFonts w:asciiTheme="minorHAnsi" w:hAnsiTheme="minorHAnsi" w:cstheme="minorHAnsi"/>
          <w:sz w:val="22"/>
          <w:szCs w:val="22"/>
        </w:rPr>
        <w:t>zvodidlového systému NH4</w:t>
      </w:r>
      <w:r w:rsidR="00296313">
        <w:rPr>
          <w:rFonts w:asciiTheme="minorHAnsi" w:hAnsiTheme="minorHAnsi" w:cstheme="minorHAnsi"/>
          <w:sz w:val="22"/>
          <w:szCs w:val="22"/>
        </w:rPr>
        <w:t xml:space="preserve"> (resp. zvodidlového systému </w:t>
      </w:r>
      <w:r w:rsidR="00296313" w:rsidRPr="00296313">
        <w:rPr>
          <w:rFonts w:asciiTheme="minorHAnsi" w:hAnsiTheme="minorHAnsi"/>
          <w:sz w:val="22"/>
          <w:szCs w:val="22"/>
        </w:rPr>
        <w:t>s technickými parametrami zodpovedajúcimi min. parametrom predmetu zákazky</w:t>
      </w:r>
      <w:r w:rsidR="00296313">
        <w:rPr>
          <w:rFonts w:asciiTheme="minorHAnsi" w:hAnsiTheme="minorHAnsi"/>
          <w:sz w:val="22"/>
          <w:szCs w:val="22"/>
        </w:rPr>
        <w:t>)</w:t>
      </w:r>
      <w:r w:rsidRPr="00296313">
        <w:rPr>
          <w:rFonts w:asciiTheme="minorHAnsi" w:hAnsiTheme="minorHAnsi" w:cstheme="minorHAnsi"/>
          <w:sz w:val="22"/>
          <w:szCs w:val="22"/>
        </w:rPr>
        <w:t xml:space="preserve"> a</w:t>
      </w:r>
      <w:r w:rsidR="00FD24AB">
        <w:rPr>
          <w:rFonts w:asciiTheme="minorHAnsi" w:hAnsiTheme="minorHAnsi" w:cstheme="minorHAnsi"/>
          <w:sz w:val="22"/>
          <w:szCs w:val="22"/>
        </w:rPr>
        <w:t> súvisiacich súčastí zvodidlového systému,</w:t>
      </w:r>
    </w:p>
    <w:p w14:paraId="63C84416" w14:textId="087C1C42" w:rsidR="00646423" w:rsidRPr="00646423" w:rsidRDefault="00646423" w:rsidP="00646423">
      <w:pPr>
        <w:pStyle w:val="Odsekzoznamu"/>
        <w:numPr>
          <w:ilvl w:val="0"/>
          <w:numId w:val="46"/>
        </w:num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rPr>
        <w:t xml:space="preserve">pre časť predmetu zákazky č. 2 - </w:t>
      </w:r>
      <w:r w:rsidRPr="00646423">
        <w:rPr>
          <w:rFonts w:ascii="Calibri" w:hAnsi="Calibri" w:cs="Calibri"/>
          <w:sz w:val="22"/>
          <w:szCs w:val="22"/>
        </w:rPr>
        <w:t xml:space="preserve">dodávky </w:t>
      </w:r>
      <w:r w:rsidRPr="00646423">
        <w:rPr>
          <w:rFonts w:asciiTheme="minorHAnsi" w:hAnsiTheme="minorHAnsi" w:cstheme="minorHAnsi"/>
          <w:sz w:val="22"/>
          <w:szCs w:val="22"/>
        </w:rPr>
        <w:t xml:space="preserve">zvodidlového systému </w:t>
      </w:r>
      <w:r>
        <w:rPr>
          <w:rFonts w:asciiTheme="minorHAnsi" w:hAnsiTheme="minorHAnsi" w:cstheme="minorHAnsi"/>
          <w:sz w:val="22"/>
          <w:szCs w:val="22"/>
        </w:rPr>
        <w:t>FRACASSO a/alebo KREMSBA</w:t>
      </w:r>
      <w:r w:rsidR="001D0882">
        <w:rPr>
          <w:rFonts w:asciiTheme="minorHAnsi" w:hAnsiTheme="minorHAnsi" w:cstheme="minorHAnsi"/>
          <w:sz w:val="22"/>
          <w:szCs w:val="22"/>
        </w:rPr>
        <w:t>R</w:t>
      </w:r>
      <w:r>
        <w:rPr>
          <w:rFonts w:asciiTheme="minorHAnsi" w:hAnsiTheme="minorHAnsi" w:cstheme="minorHAnsi"/>
          <w:sz w:val="22"/>
          <w:szCs w:val="22"/>
        </w:rPr>
        <w:t>RIER</w:t>
      </w:r>
      <w:r w:rsidR="00296313">
        <w:rPr>
          <w:rFonts w:asciiTheme="minorHAnsi" w:hAnsiTheme="minorHAnsi" w:cstheme="minorHAnsi"/>
          <w:sz w:val="22"/>
          <w:szCs w:val="22"/>
        </w:rPr>
        <w:t xml:space="preserve"> (resp. zvodidlového systému </w:t>
      </w:r>
      <w:r w:rsidR="00296313" w:rsidRPr="00296313">
        <w:rPr>
          <w:rFonts w:asciiTheme="minorHAnsi" w:hAnsiTheme="minorHAnsi"/>
          <w:sz w:val="22"/>
          <w:szCs w:val="22"/>
        </w:rPr>
        <w:t>s technickými parametrami zodpovedajúcimi min. parametrom predmetu zákazky</w:t>
      </w:r>
      <w:r w:rsidR="00296313">
        <w:rPr>
          <w:rFonts w:asciiTheme="minorHAnsi" w:hAnsiTheme="minorHAnsi"/>
          <w:sz w:val="22"/>
          <w:szCs w:val="22"/>
        </w:rPr>
        <w:t>)</w:t>
      </w:r>
      <w:r w:rsidR="00296313" w:rsidRPr="00296313">
        <w:rPr>
          <w:rFonts w:asciiTheme="minorHAnsi" w:hAnsiTheme="minorHAnsi" w:cstheme="minorHAnsi"/>
          <w:sz w:val="22"/>
          <w:szCs w:val="22"/>
        </w:rPr>
        <w:t xml:space="preserve"> </w:t>
      </w:r>
      <w:r w:rsidR="00FD24AB" w:rsidRPr="00296313">
        <w:rPr>
          <w:rFonts w:asciiTheme="minorHAnsi" w:hAnsiTheme="minorHAnsi" w:cstheme="minorHAnsi"/>
          <w:sz w:val="22"/>
          <w:szCs w:val="22"/>
        </w:rPr>
        <w:t>a</w:t>
      </w:r>
      <w:r w:rsidR="00FD24AB">
        <w:rPr>
          <w:rFonts w:asciiTheme="minorHAnsi" w:hAnsiTheme="minorHAnsi" w:cstheme="minorHAnsi"/>
          <w:sz w:val="22"/>
          <w:szCs w:val="22"/>
        </w:rPr>
        <w:t> súvisiacich súčastí zvodidlového systému</w:t>
      </w:r>
      <w:r w:rsidRPr="00646423">
        <w:rPr>
          <w:rFonts w:asciiTheme="minorHAnsi" w:hAnsiTheme="minorHAnsi" w:cstheme="minorHAnsi"/>
          <w:sz w:val="22"/>
          <w:szCs w:val="22"/>
        </w:rPr>
        <w:t>.</w:t>
      </w:r>
    </w:p>
    <w:p w14:paraId="4AB71DE6" w14:textId="77777777" w:rsidR="00646423" w:rsidRPr="00646423" w:rsidRDefault="00646423" w:rsidP="00646423">
      <w:pPr>
        <w:pStyle w:val="Odsekzoznamu"/>
        <w:tabs>
          <w:tab w:val="left" w:pos="344"/>
        </w:tabs>
        <w:autoSpaceDE w:val="0"/>
        <w:spacing w:line="251" w:lineRule="exact"/>
        <w:ind w:left="770"/>
        <w:jc w:val="both"/>
        <w:rPr>
          <w:rFonts w:ascii="Calibri" w:hAnsi="Calibri" w:cs="Calibri"/>
          <w:sz w:val="22"/>
          <w:szCs w:val="22"/>
          <w:lang w:eastAsia="sk-SK"/>
        </w:rPr>
      </w:pPr>
    </w:p>
    <w:p w14:paraId="43B73CBC" w14:textId="0BF04AAC" w:rsidR="00113213" w:rsidRDefault="00113213" w:rsidP="00113213">
      <w:pPr>
        <w:tabs>
          <w:tab w:val="left" w:pos="344"/>
        </w:tabs>
        <w:autoSpaceDE w:val="0"/>
        <w:spacing w:line="251" w:lineRule="exact"/>
        <w:jc w:val="both"/>
        <w:rPr>
          <w:rFonts w:ascii="Calibri" w:hAnsi="Calibri" w:cs="Calibri"/>
          <w:sz w:val="22"/>
          <w:szCs w:val="22"/>
          <w:lang w:eastAsia="sk-SK"/>
        </w:rPr>
      </w:pPr>
      <w:r w:rsidRPr="00696A5F">
        <w:rPr>
          <w:rFonts w:ascii="Calibri" w:hAnsi="Calibri" w:cs="Calibri"/>
          <w:sz w:val="22"/>
          <w:szCs w:val="22"/>
          <w:lang w:eastAsia="sk-SK"/>
        </w:rPr>
        <w:t xml:space="preserve">V prípade, ak </w:t>
      </w:r>
      <w:r w:rsidR="00D53B28" w:rsidRPr="00696A5F">
        <w:rPr>
          <w:rFonts w:ascii="Calibri" w:hAnsi="Calibri" w:cs="Calibri"/>
          <w:sz w:val="22"/>
          <w:szCs w:val="22"/>
          <w:lang w:eastAsia="sk-SK"/>
        </w:rPr>
        <w:t>tovar</w:t>
      </w:r>
      <w:r w:rsidRPr="00696A5F">
        <w:rPr>
          <w:rFonts w:ascii="Calibri" w:hAnsi="Calibri" w:cs="Calibri"/>
          <w:sz w:val="22"/>
          <w:szCs w:val="22"/>
          <w:lang w:eastAsia="sk-SK"/>
        </w:rPr>
        <w:t xml:space="preserve"> </w:t>
      </w:r>
      <w:r w:rsidR="006C517F">
        <w:rPr>
          <w:rFonts w:ascii="Calibri" w:hAnsi="Calibri" w:cs="Calibri"/>
          <w:sz w:val="22"/>
          <w:szCs w:val="22"/>
          <w:lang w:eastAsia="sk-SK"/>
        </w:rPr>
        <w:t xml:space="preserve">dodával </w:t>
      </w:r>
      <w:r w:rsidRPr="00696A5F">
        <w:rPr>
          <w:rFonts w:ascii="Calibri" w:hAnsi="Calibri" w:cs="Calibri"/>
          <w:sz w:val="22"/>
          <w:szCs w:val="22"/>
          <w:lang w:eastAsia="sk-SK"/>
        </w:rPr>
        <w:t>uchádzač ako člen združenia</w:t>
      </w:r>
      <w:r w:rsidRPr="00113213">
        <w:rPr>
          <w:rFonts w:ascii="Calibri" w:hAnsi="Calibri" w:cs="Calibri"/>
          <w:sz w:val="22"/>
          <w:szCs w:val="22"/>
          <w:lang w:eastAsia="sk-SK"/>
        </w:rPr>
        <w:t xml:space="preserve"> skupiny dodávateľov, vyčísli a započíta iba </w:t>
      </w:r>
      <w:r w:rsidR="00D53B28">
        <w:rPr>
          <w:rFonts w:ascii="Calibri" w:hAnsi="Calibri" w:cs="Calibri"/>
          <w:sz w:val="22"/>
          <w:szCs w:val="22"/>
          <w:lang w:eastAsia="sk-SK"/>
        </w:rPr>
        <w:t xml:space="preserve">počet a </w:t>
      </w:r>
      <w:r w:rsidRPr="00113213">
        <w:rPr>
          <w:rFonts w:ascii="Calibri" w:hAnsi="Calibri" w:cs="Calibri"/>
          <w:sz w:val="22"/>
          <w:szCs w:val="22"/>
          <w:lang w:eastAsia="sk-SK"/>
        </w:rPr>
        <w:t xml:space="preserve">finančný objem, </w:t>
      </w:r>
      <w:r w:rsidR="00D53B28">
        <w:rPr>
          <w:rFonts w:ascii="Calibri" w:hAnsi="Calibri" w:cs="Calibri"/>
          <w:sz w:val="22"/>
          <w:szCs w:val="22"/>
          <w:lang w:eastAsia="sk-SK"/>
        </w:rPr>
        <w:t>dodávaný</w:t>
      </w:r>
      <w:r w:rsidRPr="00113213">
        <w:rPr>
          <w:rFonts w:ascii="Calibri" w:hAnsi="Calibri" w:cs="Calibri"/>
          <w:sz w:val="22"/>
          <w:szCs w:val="22"/>
          <w:lang w:eastAsia="sk-SK"/>
        </w:rPr>
        <w:t xml:space="preserve"> ním samotným.</w:t>
      </w:r>
    </w:p>
    <w:p w14:paraId="1C6D633B" w14:textId="3651C3DA" w:rsidR="00C937A8" w:rsidRDefault="00C937A8" w:rsidP="00113213">
      <w:pPr>
        <w:tabs>
          <w:tab w:val="left" w:pos="344"/>
        </w:tabs>
        <w:autoSpaceDE w:val="0"/>
        <w:spacing w:line="251" w:lineRule="exact"/>
        <w:jc w:val="both"/>
        <w:rPr>
          <w:rFonts w:ascii="Calibri" w:hAnsi="Calibri" w:cs="Calibri"/>
          <w:sz w:val="22"/>
          <w:szCs w:val="22"/>
          <w:lang w:eastAsia="sk-SK"/>
        </w:rPr>
      </w:pPr>
    </w:p>
    <w:p w14:paraId="3F23249F" w14:textId="2E0CF182" w:rsidR="00C937A8" w:rsidRDefault="00C937A8" w:rsidP="00C937A8">
      <w:pPr>
        <w:tabs>
          <w:tab w:val="left" w:pos="344"/>
        </w:tabs>
        <w:autoSpaceDE w:val="0"/>
        <w:spacing w:line="251" w:lineRule="exact"/>
        <w:jc w:val="both"/>
      </w:pPr>
      <w:r>
        <w:rPr>
          <w:rFonts w:ascii="Calibri" w:hAnsi="Calibri" w:cs="Calibri"/>
          <w:sz w:val="22"/>
          <w:szCs w:val="22"/>
          <w:lang w:eastAsia="sk-SK"/>
        </w:rPr>
        <w:t>2</w:t>
      </w:r>
      <w:r w:rsidRPr="00810F95">
        <w:rPr>
          <w:rFonts w:ascii="Calibri" w:hAnsi="Calibri" w:cs="Calibri"/>
          <w:sz w:val="22"/>
          <w:szCs w:val="22"/>
          <w:lang w:eastAsia="sk-SK"/>
        </w:rPr>
        <w:t>.</w:t>
      </w:r>
      <w:r w:rsidRPr="00810F95">
        <w:rPr>
          <w:rFonts w:ascii="Calibri" w:hAnsi="Calibri" w:cs="Calibri"/>
          <w:sz w:val="22"/>
          <w:szCs w:val="22"/>
          <w:lang w:eastAsia="sk-SK"/>
        </w:rPr>
        <w:tab/>
      </w:r>
      <w:r w:rsidRPr="00696A5F">
        <w:rPr>
          <w:rFonts w:ascii="Calibri" w:hAnsi="Calibri" w:cs="Calibri"/>
          <w:sz w:val="22"/>
          <w:szCs w:val="22"/>
          <w:lang w:eastAsia="sk-SK"/>
        </w:rPr>
        <w:t>Uchádzač preukáže splnenie podmienky účasti podľa</w:t>
      </w:r>
      <w:r w:rsidRPr="00C937A8">
        <w:rPr>
          <w:rFonts w:asciiTheme="minorHAnsi" w:hAnsiTheme="minorHAnsi"/>
          <w:sz w:val="22"/>
          <w:szCs w:val="22"/>
        </w:rPr>
        <w:t xml:space="preserve"> § 34 ods. 1 písm. m) bod 2. zákona</w:t>
      </w:r>
      <w:r>
        <w:rPr>
          <w:rFonts w:asciiTheme="minorHAnsi" w:hAnsiTheme="minorHAnsi"/>
          <w:sz w:val="22"/>
          <w:szCs w:val="22"/>
        </w:rPr>
        <w:t xml:space="preserve"> predložením certifikátov</w:t>
      </w:r>
      <w:r w:rsidR="00D47C7C">
        <w:rPr>
          <w:rFonts w:asciiTheme="minorHAnsi" w:hAnsiTheme="minorHAnsi"/>
          <w:sz w:val="22"/>
          <w:szCs w:val="22"/>
        </w:rPr>
        <w:t xml:space="preserve"> alebo potvrdení, vydaných</w:t>
      </w:r>
      <w:r w:rsidRPr="00C937A8">
        <w:rPr>
          <w:rFonts w:asciiTheme="minorHAnsi" w:hAnsiTheme="minorHAnsi"/>
          <w:sz w:val="22"/>
          <w:szCs w:val="22"/>
        </w:rPr>
        <w:t xml:space="preserve"> orgánmi kontroly kvality alebo určenými orgánmi s právomocou posudzovať zhodu.</w:t>
      </w:r>
    </w:p>
    <w:p w14:paraId="57FD8085" w14:textId="77777777" w:rsidR="00C937A8" w:rsidRDefault="00C937A8" w:rsidP="00C937A8">
      <w:pPr>
        <w:tabs>
          <w:tab w:val="left" w:pos="344"/>
        </w:tabs>
        <w:autoSpaceDE w:val="0"/>
        <w:spacing w:line="251" w:lineRule="exact"/>
        <w:jc w:val="both"/>
        <w:rPr>
          <w:rFonts w:ascii="Calibri" w:hAnsi="Calibri" w:cs="Calibri"/>
          <w:sz w:val="22"/>
          <w:szCs w:val="22"/>
          <w:lang w:eastAsia="sk-SK"/>
        </w:rPr>
      </w:pPr>
    </w:p>
    <w:p w14:paraId="62F726A0" w14:textId="77777777" w:rsidR="00F303A1" w:rsidRDefault="00C937A8" w:rsidP="00C937A8">
      <w:pPr>
        <w:tabs>
          <w:tab w:val="left" w:pos="344"/>
        </w:tabs>
        <w:autoSpaceDE w:val="0"/>
        <w:spacing w:line="251" w:lineRule="exact"/>
        <w:jc w:val="both"/>
        <w:rPr>
          <w:rFonts w:asciiTheme="minorHAnsi" w:hAnsiTheme="minorHAnsi"/>
          <w:sz w:val="22"/>
          <w:szCs w:val="22"/>
        </w:rPr>
      </w:pPr>
      <w:r w:rsidRPr="00C937A8">
        <w:rPr>
          <w:rFonts w:asciiTheme="minorHAnsi" w:hAnsiTheme="minorHAnsi"/>
          <w:sz w:val="22"/>
          <w:szCs w:val="22"/>
        </w:rPr>
        <w:t>Pre účely splnenia te</w:t>
      </w:r>
      <w:r>
        <w:rPr>
          <w:rFonts w:asciiTheme="minorHAnsi" w:hAnsiTheme="minorHAnsi"/>
          <w:sz w:val="22"/>
          <w:szCs w:val="22"/>
        </w:rPr>
        <w:t>jto podmienky uchádzač predloží</w:t>
      </w:r>
      <w:r w:rsidR="00F303A1">
        <w:rPr>
          <w:rFonts w:asciiTheme="minorHAnsi" w:hAnsiTheme="minorHAnsi"/>
          <w:sz w:val="22"/>
          <w:szCs w:val="22"/>
        </w:rPr>
        <w:t>:</w:t>
      </w:r>
    </w:p>
    <w:p w14:paraId="781F367E" w14:textId="77777777" w:rsidR="00F303A1" w:rsidRDefault="00F303A1" w:rsidP="00C937A8">
      <w:pPr>
        <w:tabs>
          <w:tab w:val="left" w:pos="344"/>
        </w:tabs>
        <w:autoSpaceDE w:val="0"/>
        <w:spacing w:line="251" w:lineRule="exact"/>
        <w:jc w:val="both"/>
        <w:rPr>
          <w:rFonts w:asciiTheme="minorHAnsi" w:hAnsiTheme="minorHAnsi"/>
          <w:sz w:val="22"/>
          <w:szCs w:val="22"/>
        </w:rPr>
      </w:pPr>
    </w:p>
    <w:p w14:paraId="723D2A00" w14:textId="23713E29" w:rsidR="00F303A1" w:rsidRPr="00F303A1" w:rsidRDefault="00F303A1" w:rsidP="00F303A1">
      <w:pPr>
        <w:pStyle w:val="Odsekzoznamu"/>
        <w:numPr>
          <w:ilvl w:val="0"/>
          <w:numId w:val="47"/>
        </w:numPr>
        <w:tabs>
          <w:tab w:val="left" w:pos="344"/>
        </w:tabs>
        <w:autoSpaceDE w:val="0"/>
        <w:spacing w:line="251" w:lineRule="exact"/>
        <w:jc w:val="both"/>
        <w:rPr>
          <w:rFonts w:ascii="Calibri" w:hAnsi="Calibri" w:cs="Calibri"/>
          <w:sz w:val="22"/>
          <w:szCs w:val="22"/>
          <w:lang w:eastAsia="sk-SK"/>
        </w:rPr>
      </w:pPr>
      <w:r w:rsidRPr="00C247B9">
        <w:rPr>
          <w:rFonts w:ascii="Calibri" w:hAnsi="Calibri" w:cs="Calibri"/>
          <w:b/>
          <w:sz w:val="22"/>
          <w:szCs w:val="22"/>
        </w:rPr>
        <w:t xml:space="preserve">pre časť </w:t>
      </w:r>
      <w:r w:rsidRPr="00C247B9">
        <w:rPr>
          <w:rFonts w:asciiTheme="minorHAnsi" w:hAnsiTheme="minorHAnsi" w:cs="Calibri"/>
          <w:b/>
          <w:sz w:val="22"/>
          <w:szCs w:val="22"/>
        </w:rPr>
        <w:t>predmetu zákazky č. 1</w:t>
      </w:r>
      <w:r w:rsidR="00C247B9">
        <w:rPr>
          <w:rFonts w:asciiTheme="minorHAnsi" w:hAnsiTheme="minorHAnsi" w:cs="Calibri"/>
          <w:b/>
          <w:sz w:val="22"/>
          <w:szCs w:val="22"/>
        </w:rPr>
        <w:t>:</w:t>
      </w:r>
      <w:r>
        <w:rPr>
          <w:rFonts w:asciiTheme="minorHAnsi" w:hAnsiTheme="minorHAnsi" w:cs="Calibri"/>
          <w:sz w:val="22"/>
          <w:szCs w:val="22"/>
        </w:rPr>
        <w:t xml:space="preserve"> </w:t>
      </w:r>
      <w:r w:rsidR="00C937A8" w:rsidRPr="00F303A1">
        <w:rPr>
          <w:rFonts w:asciiTheme="minorHAnsi" w:hAnsiTheme="minorHAnsi"/>
          <w:sz w:val="22"/>
          <w:szCs w:val="22"/>
        </w:rPr>
        <w:t>certifikáty o nemennosti parametrov vzťahujúce sa na zvodidlový systém</w:t>
      </w:r>
      <w:r w:rsidR="00A23C78">
        <w:rPr>
          <w:rFonts w:asciiTheme="minorHAnsi" w:hAnsiTheme="minorHAnsi"/>
          <w:sz w:val="22"/>
          <w:szCs w:val="22"/>
        </w:rPr>
        <w:t xml:space="preserve"> </w:t>
      </w:r>
      <w:r w:rsidR="00A23C78">
        <w:rPr>
          <w:rFonts w:asciiTheme="minorHAnsi" w:hAnsiTheme="minorHAnsi" w:cstheme="minorHAnsi"/>
        </w:rPr>
        <w:t>JSNH4/N2 a</w:t>
      </w:r>
      <w:r w:rsidR="00C937A8" w:rsidRPr="00D307E6">
        <w:rPr>
          <w:rFonts w:asciiTheme="minorHAnsi" w:hAnsiTheme="minorHAnsi" w:cstheme="minorHAnsi"/>
        </w:rPr>
        <w:t xml:space="preserve"> JSNH4/H1, v súlade</w:t>
      </w:r>
      <w:r w:rsidR="00C937A8" w:rsidRPr="00F303A1">
        <w:rPr>
          <w:rFonts w:asciiTheme="minorHAnsi" w:hAnsiTheme="minorHAnsi" w:cstheme="minorHAnsi"/>
        </w:rPr>
        <w:t xml:space="preserve"> s normou </w:t>
      </w:r>
      <w:r w:rsidR="00C937A8" w:rsidRPr="0010171B">
        <w:rPr>
          <w:rFonts w:asciiTheme="minorHAnsi" w:hAnsiTheme="minorHAnsi" w:cstheme="minorHAnsi"/>
        </w:rPr>
        <w:t>EN 1317-5</w:t>
      </w:r>
      <w:r w:rsidR="005B5DE0" w:rsidRPr="0010171B">
        <w:rPr>
          <w:rFonts w:asciiTheme="minorHAnsi" w:hAnsiTheme="minorHAnsi" w:cstheme="minorHAnsi"/>
        </w:rPr>
        <w:t>,</w:t>
      </w:r>
      <w:r w:rsidR="005B5DE0">
        <w:rPr>
          <w:rFonts w:asciiTheme="minorHAnsi" w:hAnsiTheme="minorHAnsi" w:cstheme="minorHAnsi"/>
        </w:rPr>
        <w:t xml:space="preserve"> </w:t>
      </w:r>
      <w:r w:rsidR="005B5DE0" w:rsidRPr="005B5DE0">
        <w:rPr>
          <w:rFonts w:asciiTheme="minorHAnsi" w:hAnsiTheme="minorHAnsi" w:cstheme="minorHAnsi"/>
          <w:sz w:val="22"/>
          <w:szCs w:val="22"/>
        </w:rPr>
        <w:t>resp</w:t>
      </w:r>
      <w:r w:rsidRPr="005B5DE0">
        <w:rPr>
          <w:rFonts w:asciiTheme="minorHAnsi" w:hAnsiTheme="minorHAnsi"/>
          <w:sz w:val="22"/>
          <w:szCs w:val="22"/>
        </w:rPr>
        <w:t>.</w:t>
      </w:r>
      <w:r w:rsidR="005B5DE0" w:rsidRPr="005B5DE0">
        <w:rPr>
          <w:rFonts w:asciiTheme="minorHAnsi" w:hAnsiTheme="minorHAnsi"/>
          <w:sz w:val="22"/>
          <w:szCs w:val="22"/>
        </w:rPr>
        <w:t xml:space="preserve"> </w:t>
      </w:r>
      <w:r w:rsidR="00351D0A">
        <w:rPr>
          <w:rFonts w:asciiTheme="minorHAnsi" w:hAnsiTheme="minorHAnsi"/>
          <w:sz w:val="22"/>
          <w:szCs w:val="22"/>
        </w:rPr>
        <w:t xml:space="preserve">na </w:t>
      </w:r>
      <w:r w:rsidR="005B5DE0" w:rsidRPr="005B5DE0">
        <w:rPr>
          <w:rFonts w:asciiTheme="minorHAnsi" w:hAnsiTheme="minorHAnsi"/>
          <w:sz w:val="22"/>
          <w:szCs w:val="22"/>
        </w:rPr>
        <w:t>uchádzačom pon</w:t>
      </w:r>
      <w:r w:rsidR="00351D0A">
        <w:rPr>
          <w:rFonts w:asciiTheme="minorHAnsi" w:hAnsiTheme="minorHAnsi"/>
          <w:sz w:val="22"/>
          <w:szCs w:val="22"/>
        </w:rPr>
        <w:t>úkaný ekvivalentný</w:t>
      </w:r>
      <w:r w:rsidR="005B5DE0" w:rsidRPr="005B5DE0">
        <w:rPr>
          <w:rFonts w:asciiTheme="minorHAnsi" w:hAnsiTheme="minorHAnsi"/>
          <w:sz w:val="22"/>
          <w:szCs w:val="22"/>
        </w:rPr>
        <w:t xml:space="preserve"> systém zvodidiel.</w:t>
      </w:r>
      <w:r w:rsidRPr="005B5DE0">
        <w:rPr>
          <w:rFonts w:asciiTheme="minorHAnsi" w:hAnsiTheme="minorHAnsi"/>
          <w:sz w:val="22"/>
          <w:szCs w:val="22"/>
        </w:rPr>
        <w:t xml:space="preserve"> Uvedené certifikáty musia byť</w:t>
      </w:r>
      <w:r w:rsidR="00C937A8" w:rsidRPr="005B5DE0">
        <w:rPr>
          <w:rFonts w:asciiTheme="minorHAnsi" w:hAnsiTheme="minorHAnsi"/>
          <w:sz w:val="22"/>
          <w:szCs w:val="22"/>
        </w:rPr>
        <w:t xml:space="preserve"> vydané autorizovanými osobami alebo notifikovanými osobami, ktoré majú oprávnenie na posudzovanie zhody výrobkov alebo na preukazovanie zhody stavebných výrobkov s technickými špecifikáciami podľa zákona č. 133/2013 Z. z. o stavebných výrobkoch a o zmene</w:t>
      </w:r>
      <w:r w:rsidR="00C937A8" w:rsidRPr="00F303A1">
        <w:rPr>
          <w:rFonts w:asciiTheme="minorHAnsi" w:hAnsiTheme="minorHAnsi"/>
          <w:sz w:val="22"/>
          <w:szCs w:val="22"/>
        </w:rPr>
        <w:t xml:space="preserve"> a doplnení niektorých zákonov a vyhlášky MDVRR SR č. 162/2013 Z. z., ktorou sa ustanovuje zoznam skupín stavebných výrobkov a systémy posudzovania parametrov, ktorým bude uchádzač realizovať predmet zákazky.</w:t>
      </w:r>
      <w:r w:rsidRPr="00F303A1">
        <w:rPr>
          <w:rFonts w:asciiTheme="minorHAnsi" w:hAnsiTheme="minorHAnsi"/>
          <w:sz w:val="22"/>
          <w:szCs w:val="22"/>
        </w:rPr>
        <w:t xml:space="preserve"> Verejný obstarávateľ príjme aj iný obsahom a rozsahom rovnocenný doklad vydaný príslušnou inštitúciou v inom členskom štáte Európskej únie, predložený uchádzačom preukazujúci</w:t>
      </w:r>
      <w:r>
        <w:rPr>
          <w:rFonts w:asciiTheme="minorHAnsi" w:hAnsiTheme="minorHAnsi"/>
          <w:sz w:val="22"/>
          <w:szCs w:val="22"/>
        </w:rPr>
        <w:t>m</w:t>
      </w:r>
      <w:r w:rsidRPr="00F303A1">
        <w:rPr>
          <w:rFonts w:asciiTheme="minorHAnsi" w:hAnsiTheme="minorHAnsi"/>
          <w:sz w:val="22"/>
          <w:szCs w:val="22"/>
        </w:rPr>
        <w:t xml:space="preserve"> požadovanú skutočnosť</w:t>
      </w:r>
      <w:r>
        <w:rPr>
          <w:rFonts w:asciiTheme="minorHAnsi" w:hAnsiTheme="minorHAnsi"/>
          <w:sz w:val="22"/>
          <w:szCs w:val="22"/>
        </w:rPr>
        <w:t>.</w:t>
      </w:r>
    </w:p>
    <w:p w14:paraId="6F95F2AD" w14:textId="77777777" w:rsidR="00F303A1" w:rsidRPr="00F303A1" w:rsidRDefault="00F303A1" w:rsidP="00F303A1">
      <w:pPr>
        <w:pStyle w:val="Odsekzoznamu"/>
        <w:tabs>
          <w:tab w:val="left" w:pos="344"/>
        </w:tabs>
        <w:autoSpaceDE w:val="0"/>
        <w:spacing w:line="251" w:lineRule="exact"/>
        <w:ind w:left="720"/>
        <w:jc w:val="both"/>
        <w:rPr>
          <w:rFonts w:ascii="Calibri" w:hAnsi="Calibri" w:cs="Calibri"/>
          <w:sz w:val="22"/>
          <w:szCs w:val="22"/>
          <w:lang w:eastAsia="sk-SK"/>
        </w:rPr>
      </w:pPr>
    </w:p>
    <w:p w14:paraId="7885B011" w14:textId="055DFACF" w:rsidR="00F303A1" w:rsidRPr="00F303A1" w:rsidRDefault="00F303A1" w:rsidP="00F303A1">
      <w:pPr>
        <w:pStyle w:val="Odsekzoznamu"/>
        <w:numPr>
          <w:ilvl w:val="0"/>
          <w:numId w:val="47"/>
        </w:numPr>
        <w:tabs>
          <w:tab w:val="left" w:pos="344"/>
        </w:tabs>
        <w:autoSpaceDE w:val="0"/>
        <w:spacing w:line="251" w:lineRule="exact"/>
        <w:jc w:val="both"/>
        <w:rPr>
          <w:rFonts w:ascii="Calibri" w:hAnsi="Calibri" w:cs="Calibri"/>
          <w:sz w:val="22"/>
          <w:szCs w:val="22"/>
          <w:lang w:eastAsia="sk-SK"/>
        </w:rPr>
      </w:pPr>
      <w:r w:rsidRPr="00C247B9">
        <w:rPr>
          <w:rFonts w:ascii="Calibri" w:hAnsi="Calibri" w:cs="Calibri"/>
          <w:b/>
          <w:sz w:val="22"/>
          <w:szCs w:val="22"/>
        </w:rPr>
        <w:t xml:space="preserve">pre časť </w:t>
      </w:r>
      <w:r w:rsidRPr="00C247B9">
        <w:rPr>
          <w:rFonts w:asciiTheme="minorHAnsi" w:hAnsiTheme="minorHAnsi" w:cs="Calibri"/>
          <w:b/>
          <w:sz w:val="22"/>
          <w:szCs w:val="22"/>
        </w:rPr>
        <w:t>predmetu zákazky č. 2</w:t>
      </w:r>
      <w:r w:rsidR="00C247B9">
        <w:rPr>
          <w:rFonts w:asciiTheme="minorHAnsi" w:hAnsiTheme="minorHAnsi" w:cs="Calibri"/>
          <w:b/>
          <w:sz w:val="22"/>
          <w:szCs w:val="22"/>
        </w:rPr>
        <w:t>:</w:t>
      </w:r>
      <w:r w:rsidR="00351D0A">
        <w:rPr>
          <w:rFonts w:asciiTheme="minorHAnsi" w:hAnsiTheme="minorHAnsi" w:cs="Calibri"/>
          <w:sz w:val="22"/>
          <w:szCs w:val="22"/>
        </w:rPr>
        <w:t xml:space="preserve"> </w:t>
      </w:r>
      <w:r w:rsidR="006A0412" w:rsidRPr="00F303A1">
        <w:rPr>
          <w:rFonts w:asciiTheme="minorHAnsi" w:hAnsiTheme="minorHAnsi"/>
          <w:sz w:val="22"/>
          <w:szCs w:val="22"/>
        </w:rPr>
        <w:t>certifikáty o nemennosti parametrov vzťahujúce sa na zvodidlový systém</w:t>
      </w:r>
      <w:r w:rsidR="00A23C78">
        <w:rPr>
          <w:rFonts w:asciiTheme="minorHAnsi" w:hAnsiTheme="minorHAnsi"/>
          <w:sz w:val="22"/>
          <w:szCs w:val="22"/>
        </w:rPr>
        <w:t xml:space="preserve"> </w:t>
      </w:r>
      <w:r w:rsidR="00A367C9" w:rsidRPr="00D307E6">
        <w:rPr>
          <w:rFonts w:asciiTheme="minorHAnsi" w:hAnsiTheme="minorHAnsi"/>
          <w:sz w:val="22"/>
          <w:szCs w:val="22"/>
        </w:rPr>
        <w:t>KB1RH1V a B22435</w:t>
      </w:r>
      <w:r w:rsidR="005B5DE0" w:rsidRPr="00D307E6">
        <w:rPr>
          <w:rFonts w:asciiTheme="minorHAnsi" w:hAnsiTheme="minorHAnsi"/>
          <w:sz w:val="22"/>
          <w:szCs w:val="22"/>
        </w:rPr>
        <w:t>,</w:t>
      </w:r>
      <w:r w:rsidR="005B5DE0">
        <w:rPr>
          <w:rFonts w:asciiTheme="minorHAnsi" w:hAnsiTheme="minorHAnsi"/>
          <w:sz w:val="22"/>
          <w:szCs w:val="22"/>
        </w:rPr>
        <w:t xml:space="preserve"> </w:t>
      </w:r>
      <w:r w:rsidR="005B5DE0" w:rsidRPr="005B5DE0">
        <w:rPr>
          <w:rFonts w:asciiTheme="minorHAnsi" w:hAnsiTheme="minorHAnsi" w:cstheme="minorHAnsi"/>
          <w:sz w:val="22"/>
          <w:szCs w:val="22"/>
        </w:rPr>
        <w:t>resp</w:t>
      </w:r>
      <w:r w:rsidR="005B5DE0" w:rsidRPr="005B5DE0">
        <w:rPr>
          <w:rFonts w:asciiTheme="minorHAnsi" w:hAnsiTheme="minorHAnsi"/>
          <w:sz w:val="22"/>
          <w:szCs w:val="22"/>
        </w:rPr>
        <w:t xml:space="preserve">. </w:t>
      </w:r>
      <w:r w:rsidR="00351D0A">
        <w:rPr>
          <w:rFonts w:asciiTheme="minorHAnsi" w:hAnsiTheme="minorHAnsi"/>
          <w:sz w:val="22"/>
          <w:szCs w:val="22"/>
        </w:rPr>
        <w:t xml:space="preserve">na </w:t>
      </w:r>
      <w:r w:rsidR="005B5DE0" w:rsidRPr="005B5DE0">
        <w:rPr>
          <w:rFonts w:asciiTheme="minorHAnsi" w:hAnsiTheme="minorHAnsi"/>
          <w:sz w:val="22"/>
          <w:szCs w:val="22"/>
        </w:rPr>
        <w:t>uchádzačom pon</w:t>
      </w:r>
      <w:r w:rsidR="00351D0A">
        <w:rPr>
          <w:rFonts w:asciiTheme="minorHAnsi" w:hAnsiTheme="minorHAnsi"/>
          <w:sz w:val="22"/>
          <w:szCs w:val="22"/>
        </w:rPr>
        <w:t>úkané ekvivalentné</w:t>
      </w:r>
      <w:r w:rsidR="005B5DE0" w:rsidRPr="005B5DE0">
        <w:rPr>
          <w:rFonts w:asciiTheme="minorHAnsi" w:hAnsiTheme="minorHAnsi"/>
          <w:sz w:val="22"/>
          <w:szCs w:val="22"/>
        </w:rPr>
        <w:t xml:space="preserve"> systém</w:t>
      </w:r>
      <w:r w:rsidR="00351D0A">
        <w:rPr>
          <w:rFonts w:asciiTheme="minorHAnsi" w:hAnsiTheme="minorHAnsi"/>
          <w:sz w:val="22"/>
          <w:szCs w:val="22"/>
        </w:rPr>
        <w:t>y</w:t>
      </w:r>
      <w:r w:rsidR="005B5DE0" w:rsidRPr="005B5DE0">
        <w:rPr>
          <w:rFonts w:asciiTheme="minorHAnsi" w:hAnsiTheme="minorHAnsi"/>
          <w:sz w:val="22"/>
          <w:szCs w:val="22"/>
        </w:rPr>
        <w:t xml:space="preserve"> zvodidiel</w:t>
      </w:r>
      <w:r w:rsidR="00A367C9" w:rsidRPr="005B5DE0">
        <w:rPr>
          <w:rFonts w:asciiTheme="minorHAnsi" w:hAnsiTheme="minorHAnsi"/>
          <w:sz w:val="22"/>
          <w:szCs w:val="22"/>
        </w:rPr>
        <w:t>. Uvedené certifikáty musia byť vydané</w:t>
      </w:r>
      <w:r w:rsidRPr="005B5DE0">
        <w:rPr>
          <w:rFonts w:asciiTheme="minorHAnsi" w:hAnsiTheme="minorHAnsi"/>
          <w:sz w:val="22"/>
          <w:szCs w:val="22"/>
        </w:rPr>
        <w:t xml:space="preserve"> autorizovanými osobami alebo notifikovanými osobami, ktoré majú oprávnenie na posudzovanie zhody výrobkov alebo na preukazovanie zhody stavebných výrobkov s technickými</w:t>
      </w:r>
      <w:r w:rsidRPr="00F303A1">
        <w:rPr>
          <w:rFonts w:asciiTheme="minorHAnsi" w:hAnsiTheme="minorHAnsi"/>
          <w:sz w:val="22"/>
          <w:szCs w:val="22"/>
        </w:rPr>
        <w:t xml:space="preserve"> špecifikáciami podľa zákona č. 133/2013 Z. z. o stavebných výrobkoch a o zmene a doplnení niektorých zákonov a vyhlášky MDVRR SR č. 162/2013 Z. z., ktorou sa ustanovuje zoznam skupín stavebných výrobkov a systémy posudzovania parametrov, ktorým bude uchádzač realizovať predmet zákazky. </w:t>
      </w:r>
      <w:r w:rsidR="00A367C9">
        <w:rPr>
          <w:rFonts w:asciiTheme="minorHAnsi" w:hAnsiTheme="minorHAnsi"/>
          <w:sz w:val="22"/>
          <w:szCs w:val="22"/>
        </w:rPr>
        <w:t xml:space="preserve"> </w:t>
      </w:r>
      <w:r w:rsidRPr="00F303A1">
        <w:rPr>
          <w:rFonts w:asciiTheme="minorHAnsi" w:hAnsiTheme="minorHAnsi"/>
          <w:sz w:val="22"/>
          <w:szCs w:val="22"/>
        </w:rPr>
        <w:t>Verejný obstarávateľ príjme aj iný obsahom a rozsahom rovnocenný doklad vydaný príslušnou inštitúciou v inom členskom štáte Európskej únie, predložený uchádzačom preukazujúci požadovanú skutočnosť.</w:t>
      </w:r>
    </w:p>
    <w:p w14:paraId="07ACF015" w14:textId="3E89998F" w:rsidR="00696A5F" w:rsidRDefault="00696A5F" w:rsidP="00113213">
      <w:pPr>
        <w:tabs>
          <w:tab w:val="left" w:pos="344"/>
        </w:tabs>
        <w:autoSpaceDE w:val="0"/>
        <w:spacing w:line="251" w:lineRule="exact"/>
        <w:jc w:val="both"/>
        <w:rPr>
          <w:rFonts w:ascii="Calibri" w:hAnsi="Calibri" w:cs="Calibri"/>
          <w:sz w:val="22"/>
          <w:szCs w:val="22"/>
          <w:lang w:eastAsia="sk-SK"/>
        </w:rPr>
      </w:pPr>
    </w:p>
    <w:p w14:paraId="7C612162" w14:textId="5BF95514" w:rsidR="00113213" w:rsidRPr="001A5368" w:rsidRDefault="00696A5F" w:rsidP="00113213">
      <w:pPr>
        <w:tabs>
          <w:tab w:val="left" w:pos="344"/>
        </w:tabs>
        <w:autoSpaceDE w:val="0"/>
        <w:spacing w:line="251" w:lineRule="exact"/>
        <w:jc w:val="both"/>
        <w:rPr>
          <w:rFonts w:asciiTheme="minorHAnsi" w:hAnsiTheme="minorHAnsi" w:cs="Calibri"/>
          <w:sz w:val="22"/>
          <w:szCs w:val="22"/>
          <w:lang w:eastAsia="sk-SK"/>
        </w:rPr>
      </w:pPr>
      <w:r>
        <w:rPr>
          <w:rFonts w:ascii="Calibri" w:hAnsi="Calibri" w:cs="Calibri"/>
          <w:sz w:val="22"/>
          <w:szCs w:val="22"/>
          <w:lang w:eastAsia="sk-SK"/>
        </w:rPr>
        <w:t>3</w:t>
      </w:r>
      <w:r w:rsidR="00113213" w:rsidRPr="00113213">
        <w:rPr>
          <w:rFonts w:ascii="Calibri" w:hAnsi="Calibri" w:cs="Calibri"/>
          <w:sz w:val="22"/>
          <w:szCs w:val="22"/>
          <w:lang w:eastAsia="sk-SK"/>
        </w:rPr>
        <w:t>.</w:t>
      </w:r>
      <w:r w:rsidR="00113213" w:rsidRPr="00113213">
        <w:rPr>
          <w:rFonts w:ascii="Calibri" w:hAnsi="Calibri" w:cs="Calibri"/>
          <w:sz w:val="22"/>
          <w:szCs w:val="22"/>
          <w:lang w:eastAsia="sk-SK"/>
        </w:rPr>
        <w:tab/>
      </w:r>
      <w:r w:rsidR="0016694F" w:rsidRPr="0016694F">
        <w:rPr>
          <w:rFonts w:asciiTheme="minorHAnsi" w:hAnsiTheme="minorHAnsi"/>
          <w:sz w:val="22"/>
          <w:szCs w:val="22"/>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w:t>
      </w:r>
      <w:r w:rsidR="0016694F" w:rsidRPr="0016694F">
        <w:rPr>
          <w:rFonts w:asciiTheme="minorHAnsi" w:hAnsiTheme="minorHAnsi"/>
          <w:sz w:val="22"/>
          <w:szCs w:val="22"/>
        </w:rPr>
        <w:lastRenderedPageBreak/>
        <w:t>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w:t>
      </w:r>
      <w:r w:rsidR="0016694F" w:rsidRPr="001A5368">
        <w:rPr>
          <w:rFonts w:asciiTheme="minorHAnsi" w:hAnsiTheme="minorHAnsi"/>
          <w:sz w:val="22"/>
          <w:szCs w:val="22"/>
        </w:rPr>
        <w:t>,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r w:rsidR="00113213" w:rsidRPr="001A5368">
        <w:rPr>
          <w:rFonts w:asciiTheme="minorHAnsi" w:hAnsiTheme="minorHAnsi" w:cs="Calibri"/>
          <w:sz w:val="22"/>
          <w:szCs w:val="22"/>
          <w:lang w:eastAsia="sk-SK"/>
        </w:rPr>
        <w:t>.</w:t>
      </w:r>
    </w:p>
    <w:p w14:paraId="2716739E" w14:textId="29ACEFB6" w:rsidR="001A5368" w:rsidRPr="001A5368" w:rsidRDefault="001A5368" w:rsidP="00113213">
      <w:pPr>
        <w:tabs>
          <w:tab w:val="left" w:pos="344"/>
        </w:tabs>
        <w:autoSpaceDE w:val="0"/>
        <w:spacing w:line="251" w:lineRule="exact"/>
        <w:jc w:val="both"/>
        <w:rPr>
          <w:rFonts w:asciiTheme="minorHAnsi" w:hAnsiTheme="minorHAnsi" w:cs="Calibri"/>
          <w:sz w:val="22"/>
          <w:szCs w:val="22"/>
          <w:lang w:eastAsia="sk-SK"/>
        </w:rPr>
      </w:pPr>
    </w:p>
    <w:p w14:paraId="5514EC1F" w14:textId="77777777" w:rsidR="00592E46" w:rsidRPr="009D21C3" w:rsidRDefault="00592E46" w:rsidP="00592E46">
      <w:pPr>
        <w:tabs>
          <w:tab w:val="left" w:pos="344"/>
        </w:tabs>
        <w:autoSpaceDE w:val="0"/>
        <w:jc w:val="both"/>
        <w:rPr>
          <w:rFonts w:asciiTheme="minorHAnsi" w:hAnsiTheme="minorHAnsi" w:cs="Calibri"/>
          <w:b/>
          <w:sz w:val="22"/>
          <w:szCs w:val="22"/>
          <w:lang w:eastAsia="sk-SK"/>
        </w:rPr>
      </w:pPr>
      <w:r w:rsidRPr="009D21C3">
        <w:rPr>
          <w:rFonts w:asciiTheme="minorHAnsi" w:hAnsiTheme="minorHAnsi" w:cs="Calibri"/>
          <w:b/>
          <w:sz w:val="22"/>
          <w:szCs w:val="22"/>
        </w:rPr>
        <w:t>4. Doplňujúce informácie k podmienkam účasti.</w:t>
      </w:r>
    </w:p>
    <w:p w14:paraId="7268CBB6" w14:textId="77777777" w:rsidR="00C73FE6" w:rsidRDefault="00C73FE6" w:rsidP="00592E46">
      <w:pPr>
        <w:pStyle w:val="tl1"/>
        <w:rPr>
          <w:rFonts w:asciiTheme="minorHAnsi" w:hAnsiTheme="minorHAnsi" w:cs="Calibri"/>
          <w:sz w:val="22"/>
          <w:szCs w:val="22"/>
        </w:rPr>
      </w:pPr>
    </w:p>
    <w:p w14:paraId="1EB335C8" w14:textId="051ADBA4" w:rsidR="00592E46" w:rsidRPr="009D21C3" w:rsidRDefault="00592E46" w:rsidP="00592E46">
      <w:pPr>
        <w:pStyle w:val="tl1"/>
        <w:rPr>
          <w:rFonts w:asciiTheme="minorHAnsi" w:hAnsiTheme="minorHAnsi" w:cs="Calibri"/>
          <w:sz w:val="22"/>
          <w:szCs w:val="22"/>
        </w:rPr>
      </w:pPr>
      <w:r w:rsidRPr="009D21C3">
        <w:rPr>
          <w:rFonts w:asciiTheme="minorHAnsi" w:hAnsiTheme="minorHAnsi" w:cs="Calibri"/>
          <w:sz w:val="22"/>
          <w:szCs w:val="22"/>
        </w:rPr>
        <w:t xml:space="preserve">1. </w:t>
      </w:r>
      <w:r w:rsidR="00C61175" w:rsidRPr="009D21C3">
        <w:rPr>
          <w:rFonts w:asciiTheme="minorHAnsi" w:hAnsiTheme="minorHAnsi" w:cs="Calibri"/>
          <w:sz w:val="22"/>
          <w:szCs w:val="22"/>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5C230F4C" w14:textId="77777777" w:rsidR="00592E46" w:rsidRPr="009D21C3" w:rsidRDefault="00592E46" w:rsidP="00592E46">
      <w:pPr>
        <w:pStyle w:val="Odsekzoznamu"/>
        <w:ind w:left="0"/>
        <w:jc w:val="both"/>
        <w:rPr>
          <w:rFonts w:asciiTheme="minorHAnsi" w:hAnsiTheme="minorHAnsi" w:cs="Calibri"/>
          <w:sz w:val="22"/>
          <w:szCs w:val="22"/>
        </w:rPr>
      </w:pPr>
    </w:p>
    <w:p w14:paraId="480EC80D" w14:textId="77777777" w:rsidR="00592E46" w:rsidRPr="009D21C3" w:rsidRDefault="00592E46" w:rsidP="00592E46">
      <w:pPr>
        <w:pStyle w:val="tl1"/>
        <w:rPr>
          <w:rFonts w:asciiTheme="minorHAnsi" w:hAnsiTheme="minorHAnsi" w:cs="Calibri"/>
          <w:sz w:val="22"/>
          <w:szCs w:val="22"/>
        </w:rPr>
      </w:pPr>
      <w:r w:rsidRPr="009D21C3">
        <w:rPr>
          <w:rFonts w:asciiTheme="minorHAnsi" w:hAnsiTheme="minorHAnsi" w:cs="Calibri"/>
          <w:sz w:val="22"/>
          <w:szCs w:val="22"/>
        </w:rPr>
        <w:t xml:space="preserve">2. Členovia komisie budú vyhodnocovať splnenie podmienok účasti aplikovaním postupov uvedených </w:t>
      </w:r>
      <w:r w:rsidR="0016003C" w:rsidRPr="009D21C3">
        <w:rPr>
          <w:rFonts w:asciiTheme="minorHAnsi" w:hAnsiTheme="minorHAnsi" w:cs="Calibri"/>
          <w:sz w:val="22"/>
          <w:szCs w:val="22"/>
        </w:rPr>
        <w:br/>
        <w:t xml:space="preserve">v </w:t>
      </w:r>
      <w:r w:rsidRPr="009D21C3">
        <w:rPr>
          <w:rFonts w:asciiTheme="minorHAnsi" w:hAnsiTheme="minorHAnsi" w:cs="Calibri"/>
          <w:sz w:val="22"/>
          <w:szCs w:val="22"/>
        </w:rPr>
        <w:t>§ 40 ZVO a § 152 ods. (4) ZVO.</w:t>
      </w:r>
    </w:p>
    <w:p w14:paraId="7A1D74B5" w14:textId="77777777" w:rsidR="00592E46" w:rsidRPr="009D21C3" w:rsidRDefault="00592E46" w:rsidP="00592E46">
      <w:pPr>
        <w:pStyle w:val="tl1"/>
        <w:rPr>
          <w:rFonts w:asciiTheme="minorHAnsi" w:hAnsiTheme="minorHAnsi" w:cs="Calibri"/>
          <w:sz w:val="22"/>
          <w:szCs w:val="22"/>
        </w:rPr>
      </w:pPr>
    </w:p>
    <w:p w14:paraId="571349B9" w14:textId="77777777" w:rsidR="00894766" w:rsidRPr="009D21C3" w:rsidRDefault="00AF7C0D" w:rsidP="00592E46">
      <w:pPr>
        <w:pStyle w:val="tl1"/>
        <w:rPr>
          <w:rFonts w:asciiTheme="minorHAnsi" w:hAnsiTheme="minorHAnsi" w:cs="Calibri"/>
          <w:bCs/>
          <w:iCs/>
          <w:sz w:val="22"/>
          <w:szCs w:val="22"/>
        </w:rPr>
      </w:pPr>
      <w:r w:rsidRPr="009D21C3">
        <w:rPr>
          <w:rFonts w:asciiTheme="minorHAnsi" w:hAnsiTheme="minorHAnsi" w:cs="Calibri"/>
          <w:bCs/>
          <w:iCs/>
          <w:sz w:val="22"/>
          <w:szCs w:val="22"/>
        </w:rPr>
        <w:t>3</w:t>
      </w:r>
      <w:r w:rsidR="00592E46" w:rsidRPr="009D21C3">
        <w:rPr>
          <w:rFonts w:asciiTheme="minorHAnsi" w:hAnsiTheme="minorHAnsi" w:cs="Calibri"/>
          <w:bCs/>
          <w:iCs/>
          <w:sz w:val="22"/>
          <w:szCs w:val="22"/>
        </w:rPr>
        <w:t>.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A0035B8" w14:textId="77777777" w:rsidR="00592E46" w:rsidRPr="009D21C3" w:rsidRDefault="00592E46" w:rsidP="00C07D95">
      <w:pPr>
        <w:pStyle w:val="tl1"/>
        <w:jc w:val="left"/>
        <w:rPr>
          <w:rFonts w:asciiTheme="minorHAnsi" w:hAnsiTheme="minorHAnsi" w:cs="Calibri"/>
          <w:b/>
          <w:bCs/>
          <w:iCs/>
          <w:sz w:val="22"/>
          <w:szCs w:val="22"/>
        </w:rPr>
      </w:pPr>
    </w:p>
    <w:p w14:paraId="40F28FCE" w14:textId="77777777" w:rsidR="006F425D" w:rsidRPr="009D21C3" w:rsidRDefault="00AF7C0D" w:rsidP="0016340A">
      <w:pPr>
        <w:pStyle w:val="tl1"/>
        <w:rPr>
          <w:rFonts w:asciiTheme="minorHAnsi" w:hAnsiTheme="minorHAnsi" w:cs="Calibri"/>
          <w:bCs/>
          <w:iCs/>
          <w:sz w:val="22"/>
          <w:szCs w:val="22"/>
        </w:rPr>
      </w:pPr>
      <w:r w:rsidRPr="009D21C3">
        <w:rPr>
          <w:rFonts w:asciiTheme="minorHAnsi" w:hAnsiTheme="minorHAnsi" w:cs="Calibri"/>
          <w:bCs/>
          <w:iCs/>
          <w:sz w:val="22"/>
          <w:szCs w:val="22"/>
        </w:rPr>
        <w:t>4</w:t>
      </w:r>
      <w:r w:rsidR="0016340A" w:rsidRPr="009D21C3">
        <w:rPr>
          <w:rFonts w:asciiTheme="minorHAnsi" w:hAnsiTheme="minorHAnsi" w:cs="Calibri"/>
          <w:bCs/>
          <w:iCs/>
          <w:sz w:val="22"/>
          <w:szCs w:val="22"/>
        </w:rPr>
        <w:t xml:space="preserve">.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16340A" w:rsidRPr="009D21C3">
        <w:rPr>
          <w:rFonts w:asciiTheme="minorHAnsi" w:hAnsiTheme="minorHAnsi" w:cs="Calibri"/>
          <w:bCs/>
          <w:iCs/>
          <w:sz w:val="22"/>
          <w:szCs w:val="22"/>
        </w:rPr>
        <w:t>ust</w:t>
      </w:r>
      <w:proofErr w:type="spellEnd"/>
      <w:r w:rsidR="0016340A" w:rsidRPr="009D21C3">
        <w:rPr>
          <w:rFonts w:asciiTheme="minorHAnsi" w:hAnsiTheme="minorHAnsi" w:cs="Calibri"/>
          <w:bCs/>
          <w:iCs/>
          <w:sz w:val="22"/>
          <w:szCs w:val="22"/>
        </w:rPr>
        <w:t xml:space="preserve">. § 39 ZVO, vyhlášky Úradu pre verejné obstarávanie č. 155/2016 </w:t>
      </w:r>
      <w:proofErr w:type="spellStart"/>
      <w:r w:rsidR="0016340A" w:rsidRPr="009D21C3">
        <w:rPr>
          <w:rFonts w:asciiTheme="minorHAnsi" w:hAnsiTheme="minorHAnsi" w:cs="Calibri"/>
          <w:bCs/>
          <w:iCs/>
          <w:sz w:val="22"/>
          <w:szCs w:val="22"/>
        </w:rPr>
        <w:t>Z.z</w:t>
      </w:r>
      <w:proofErr w:type="spellEnd"/>
      <w:r w:rsidR="0016340A" w:rsidRPr="009D21C3">
        <w:rPr>
          <w:rFonts w:asciiTheme="minorHAnsi" w:hAnsiTheme="minorHAnsi" w:cs="Calibri"/>
          <w:bCs/>
          <w:iCs/>
          <w:sz w:val="22"/>
          <w:szCs w:val="22"/>
        </w:rPr>
        <w:t>., ktorou sa ustanovujú podrobnosti o jednotnom európskom dokumente a jeho obsahu a Vykonávacieho nariadenia Komisie (EÚ) 2016/7 z 5. januára 2016, ktorým sa ustanovuje štandardný formulár pre jednotný európsky dokument pre obstarávanie.</w:t>
      </w:r>
      <w:r w:rsidR="006F425D" w:rsidRPr="009D21C3">
        <w:rPr>
          <w:rFonts w:asciiTheme="minorHAnsi" w:hAnsiTheme="minorHAnsi" w:cs="Calibri"/>
          <w:bCs/>
          <w:iCs/>
          <w:sz w:val="22"/>
          <w:szCs w:val="22"/>
        </w:rPr>
        <w:t xml:space="preserve"> </w:t>
      </w:r>
    </w:p>
    <w:p w14:paraId="224405B7" w14:textId="77777777" w:rsidR="006F425D" w:rsidRPr="009D21C3" w:rsidRDefault="006F425D" w:rsidP="0016340A">
      <w:pPr>
        <w:pStyle w:val="tl1"/>
        <w:rPr>
          <w:rFonts w:asciiTheme="minorHAnsi" w:hAnsiTheme="minorHAnsi" w:cs="Calibri"/>
          <w:bCs/>
          <w:iCs/>
          <w:sz w:val="22"/>
          <w:szCs w:val="22"/>
        </w:rPr>
      </w:pPr>
    </w:p>
    <w:p w14:paraId="1519A2D2" w14:textId="6CDA967C" w:rsidR="00894766" w:rsidRPr="009D21C3" w:rsidRDefault="006F425D" w:rsidP="0016340A">
      <w:pPr>
        <w:pStyle w:val="tl1"/>
        <w:rPr>
          <w:rFonts w:asciiTheme="minorHAnsi" w:hAnsiTheme="minorHAnsi" w:cs="Calibri"/>
          <w:bCs/>
          <w:iCs/>
          <w:sz w:val="22"/>
          <w:szCs w:val="22"/>
        </w:rPr>
      </w:pPr>
      <w:r w:rsidRPr="009D21C3">
        <w:rPr>
          <w:rFonts w:asciiTheme="minorHAnsi" w:hAnsiTheme="minorHAnsi" w:cs="Calibri"/>
          <w:bCs/>
          <w:iCs/>
          <w:sz w:val="22"/>
          <w:szCs w:val="22"/>
        </w:rPr>
        <w:t xml:space="preserve">5. </w:t>
      </w:r>
      <w:r w:rsidR="001D3F40" w:rsidRPr="009D21C3">
        <w:rPr>
          <w:rFonts w:asciiTheme="minorHAnsi" w:hAnsiTheme="minorHAnsi" w:cs="Calibri"/>
          <w:bCs/>
          <w:iCs/>
          <w:sz w:val="22"/>
          <w:szCs w:val="22"/>
        </w:rPr>
        <w:t xml:space="preserve">Verejný obstarávateľ umožňuje </w:t>
      </w:r>
      <w:r w:rsidR="001D3F40" w:rsidRPr="009D21C3">
        <w:rPr>
          <w:rFonts w:asciiTheme="minorHAnsi" w:hAnsiTheme="minorHAnsi" w:cs="Cambria"/>
          <w:sz w:val="22"/>
          <w:szCs w:val="22"/>
        </w:rPr>
        <w:t>hospodárskym subjektom</w:t>
      </w:r>
      <w:r w:rsidRPr="009D21C3">
        <w:rPr>
          <w:rFonts w:asciiTheme="minorHAnsi" w:hAnsiTheme="minorHAnsi" w:cs="Cambria"/>
          <w:sz w:val="22"/>
          <w:szCs w:val="22"/>
        </w:rPr>
        <w:t xml:space="preserve"> prehlásiť splnenie podmienok účasti finančného a ekonomického postavenia a podmienky účasti technickej alebo odbornej spôsobilosti </w:t>
      </w:r>
      <w:r w:rsidRPr="009D21C3">
        <w:rPr>
          <w:rFonts w:asciiTheme="minorHAnsi" w:hAnsiTheme="minorHAnsi" w:cs="Cambria"/>
          <w:sz w:val="22"/>
          <w:szCs w:val="22"/>
          <w:u w:val="single"/>
        </w:rPr>
        <w:t>prostredníctvom globálneho údaju</w:t>
      </w:r>
      <w:r w:rsidRPr="009D21C3">
        <w:rPr>
          <w:rFonts w:asciiTheme="minorHAnsi" w:hAnsiTheme="minorHAnsi" w:cs="Cambria"/>
          <w:sz w:val="22"/>
          <w:szCs w:val="22"/>
        </w:rPr>
        <w:t xml:space="preserve"> uvedeného v oddiel α IV. Časti jednotného európskeho dokumentu.</w:t>
      </w:r>
    </w:p>
    <w:p w14:paraId="13881700" w14:textId="77777777" w:rsidR="00C61175" w:rsidRPr="009D21C3" w:rsidRDefault="00C61175" w:rsidP="0016340A">
      <w:pPr>
        <w:pStyle w:val="tl1"/>
        <w:rPr>
          <w:rFonts w:asciiTheme="minorHAnsi" w:hAnsiTheme="minorHAnsi" w:cs="Calibri"/>
          <w:bCs/>
          <w:iCs/>
          <w:sz w:val="22"/>
          <w:szCs w:val="22"/>
        </w:rPr>
      </w:pPr>
    </w:p>
    <w:p w14:paraId="66E72421" w14:textId="782CD674" w:rsidR="00C61175" w:rsidRPr="009D21C3" w:rsidRDefault="001D3F40" w:rsidP="0016340A">
      <w:pPr>
        <w:pStyle w:val="tl1"/>
        <w:rPr>
          <w:rFonts w:asciiTheme="minorHAnsi" w:hAnsiTheme="minorHAnsi" w:cs="Calibri"/>
          <w:bCs/>
          <w:iCs/>
          <w:sz w:val="22"/>
          <w:szCs w:val="22"/>
        </w:rPr>
      </w:pPr>
      <w:r w:rsidRPr="009D21C3">
        <w:rPr>
          <w:rFonts w:asciiTheme="minorHAnsi" w:hAnsiTheme="minorHAnsi" w:cs="Calibri"/>
          <w:bCs/>
          <w:iCs/>
          <w:sz w:val="22"/>
          <w:szCs w:val="22"/>
        </w:rPr>
        <w:t>6</w:t>
      </w:r>
      <w:r w:rsidR="00C61175" w:rsidRPr="009D21C3">
        <w:rPr>
          <w:rFonts w:asciiTheme="minorHAnsi" w:hAnsiTheme="minorHAnsi" w:cs="Calibri"/>
          <w:bCs/>
          <w:iCs/>
          <w:sz w:val="22"/>
          <w:szCs w:val="22"/>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C61175" w:rsidRPr="009D21C3">
        <w:rPr>
          <w:rFonts w:asciiTheme="minorHAnsi" w:hAnsiTheme="minorHAnsi" w:cs="Calibri"/>
          <w:bCs/>
          <w:iCs/>
          <w:sz w:val="22"/>
          <w:szCs w:val="22"/>
        </w:rPr>
        <w:t>rtf</w:t>
      </w:r>
      <w:proofErr w:type="spellEnd"/>
      <w:r w:rsidR="00C61175" w:rsidRPr="009D21C3">
        <w:rPr>
          <w:rFonts w:asciiTheme="minorHAnsi" w:hAnsiTheme="minorHAnsi" w:cs="Calibri"/>
          <w:bCs/>
          <w:iCs/>
          <w:sz w:val="22"/>
          <w:szCs w:val="22"/>
        </w:rPr>
        <w:t xml:space="preserve"> je možné nájsť na webovom sídla Úradu pre verejné obstarávanie na adrese</w:t>
      </w:r>
      <w:r w:rsidR="00713B67">
        <w:rPr>
          <w:rFonts w:asciiTheme="minorHAnsi" w:hAnsiTheme="minorHAnsi" w:cs="Calibri"/>
          <w:bCs/>
          <w:iCs/>
          <w:sz w:val="22"/>
          <w:szCs w:val="22"/>
        </w:rPr>
        <w:t xml:space="preserve"> </w:t>
      </w:r>
      <w:hyperlink r:id="rId15" w:history="1">
        <w:r w:rsidR="00AE0D1B" w:rsidRPr="00A05EC4">
          <w:rPr>
            <w:rStyle w:val="Hypertextovprepojenie"/>
            <w:rFonts w:asciiTheme="minorHAnsi" w:hAnsiTheme="minorHAnsi" w:cs="Calibri"/>
            <w:sz w:val="22"/>
            <w:szCs w:val="22"/>
          </w:rPr>
          <w:t>http://www.uvo.gov.sk/legislativametodika-dohlad/jednotny-europsky-dokument-pre-verejne-obstaravanie-603.html</w:t>
        </w:r>
      </w:hyperlink>
      <w:r w:rsidR="00C61175" w:rsidRPr="009D21C3">
        <w:rPr>
          <w:rFonts w:asciiTheme="minorHAnsi" w:hAnsiTheme="minorHAnsi" w:cs="Calibri"/>
          <w:bCs/>
          <w:iCs/>
          <w:sz w:val="22"/>
          <w:szCs w:val="22"/>
        </w:rPr>
        <w:t>.</w:t>
      </w:r>
    </w:p>
    <w:p w14:paraId="3EF32B58" w14:textId="77777777" w:rsidR="00F84F21" w:rsidRDefault="00F84F21">
      <w:pPr>
        <w:rPr>
          <w:rFonts w:asciiTheme="minorHAnsi" w:hAnsiTheme="minorHAnsi" w:cs="Calibri"/>
          <w:b/>
          <w:bCs/>
          <w:iCs/>
          <w:szCs w:val="20"/>
          <w:lang w:eastAsia="sk-SK"/>
        </w:rPr>
      </w:pPr>
      <w:r>
        <w:rPr>
          <w:rFonts w:asciiTheme="minorHAnsi" w:hAnsiTheme="minorHAnsi" w:cs="Calibri"/>
          <w:b/>
          <w:bCs/>
          <w:iCs/>
          <w:szCs w:val="20"/>
        </w:rPr>
        <w:br w:type="page"/>
      </w:r>
    </w:p>
    <w:p w14:paraId="067BC5F5" w14:textId="51E7A6B4" w:rsidR="00513D8E" w:rsidRPr="0053131F" w:rsidRDefault="00513D8E" w:rsidP="00C07D95">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G</w:t>
      </w:r>
      <w:r w:rsidR="0034342A">
        <w:rPr>
          <w:rFonts w:asciiTheme="minorHAnsi" w:hAnsiTheme="minorHAnsi" w:cs="Calibri"/>
          <w:b/>
          <w:bCs/>
          <w:iCs/>
          <w:sz w:val="24"/>
          <w:szCs w:val="20"/>
        </w:rPr>
        <w:t>1</w:t>
      </w:r>
      <w:r w:rsidRPr="0053131F">
        <w:rPr>
          <w:rFonts w:asciiTheme="minorHAnsi" w:hAnsiTheme="minorHAnsi" w:cs="Calibri"/>
          <w:b/>
          <w:bCs/>
          <w:iCs/>
          <w:sz w:val="24"/>
          <w:szCs w:val="20"/>
        </w:rPr>
        <w:t>.  NÁV</w:t>
      </w:r>
      <w:r w:rsidR="0080761B">
        <w:rPr>
          <w:rFonts w:asciiTheme="minorHAnsi" w:hAnsiTheme="minorHAnsi" w:cs="Calibri"/>
          <w:b/>
          <w:bCs/>
          <w:iCs/>
          <w:sz w:val="24"/>
          <w:szCs w:val="20"/>
        </w:rPr>
        <w:t>RH UCHÁDZAČA NA PLNENIE KRITÉRIÍ</w:t>
      </w:r>
    </w:p>
    <w:p w14:paraId="221F145C" w14:textId="77777777" w:rsidR="007A4F97" w:rsidRPr="0053131F" w:rsidRDefault="007A4F97" w:rsidP="00C07D95">
      <w:pPr>
        <w:rPr>
          <w:rFonts w:asciiTheme="minorHAnsi" w:hAnsiTheme="minorHAnsi" w:cs="Calibri"/>
          <w:szCs w:val="16"/>
        </w:rPr>
      </w:pPr>
    </w:p>
    <w:p w14:paraId="5B3B2092" w14:textId="77777777" w:rsidR="0034342A" w:rsidRPr="0034342A" w:rsidRDefault="0034342A" w:rsidP="0034342A">
      <w:pPr>
        <w:tabs>
          <w:tab w:val="left" w:pos="3119"/>
        </w:tabs>
        <w:jc w:val="both"/>
        <w:rPr>
          <w:rFonts w:ascii="Calibri" w:hAnsi="Calibri" w:cs="Calibri"/>
          <w:b/>
          <w:sz w:val="22"/>
          <w:szCs w:val="22"/>
        </w:rPr>
      </w:pPr>
      <w:bookmarkStart w:id="5" w:name="OLE_LINK3"/>
    </w:p>
    <w:p w14:paraId="448DD6E9" w14:textId="1C8B8488" w:rsidR="0034342A" w:rsidRPr="0034342A" w:rsidRDefault="0034342A" w:rsidP="0034342A">
      <w:pPr>
        <w:tabs>
          <w:tab w:val="left" w:pos="3119"/>
        </w:tabs>
        <w:jc w:val="both"/>
        <w:rPr>
          <w:rFonts w:ascii="Calibri" w:hAnsi="Calibri" w:cs="Calibri"/>
          <w:sz w:val="22"/>
          <w:szCs w:val="22"/>
        </w:rPr>
      </w:pPr>
      <w:r w:rsidRPr="0034342A">
        <w:rPr>
          <w:rFonts w:ascii="Calibri" w:hAnsi="Calibri" w:cs="Calibri"/>
          <w:b/>
          <w:sz w:val="22"/>
          <w:szCs w:val="22"/>
        </w:rPr>
        <w:t>Postup verejného obstarávania:</w:t>
      </w:r>
      <w:r w:rsidRPr="0034342A">
        <w:rPr>
          <w:rFonts w:ascii="Calibri" w:hAnsi="Calibri" w:cs="Calibri"/>
          <w:sz w:val="22"/>
          <w:szCs w:val="22"/>
        </w:rPr>
        <w:t xml:space="preserve"> </w:t>
      </w:r>
      <w:r w:rsidRPr="0034342A">
        <w:rPr>
          <w:rFonts w:ascii="Calibri" w:hAnsi="Calibri" w:cs="Calibri"/>
          <w:sz w:val="22"/>
          <w:szCs w:val="22"/>
        </w:rPr>
        <w:tab/>
        <w:t>Nadlimitná zákazka – verejná súťaž</w:t>
      </w:r>
    </w:p>
    <w:p w14:paraId="107A779F" w14:textId="6BD9F2CD" w:rsidR="0034342A" w:rsidRPr="0034342A" w:rsidRDefault="0034342A" w:rsidP="0034342A">
      <w:pPr>
        <w:tabs>
          <w:tab w:val="left" w:pos="3119"/>
        </w:tabs>
        <w:jc w:val="both"/>
        <w:rPr>
          <w:rFonts w:ascii="Calibri" w:hAnsi="Calibri" w:cs="Calibri"/>
          <w:sz w:val="22"/>
          <w:szCs w:val="22"/>
        </w:rPr>
      </w:pPr>
      <w:r w:rsidRPr="0034342A">
        <w:rPr>
          <w:rFonts w:ascii="Calibri" w:hAnsi="Calibri" w:cs="Calibri"/>
          <w:b/>
          <w:sz w:val="22"/>
          <w:szCs w:val="22"/>
        </w:rPr>
        <w:t>Druh zákazky:</w:t>
      </w:r>
      <w:r w:rsidRPr="0034342A">
        <w:rPr>
          <w:rFonts w:ascii="Calibri" w:hAnsi="Calibri" w:cs="Calibri"/>
          <w:sz w:val="22"/>
          <w:szCs w:val="22"/>
        </w:rPr>
        <w:tab/>
        <w:t>dodávka tovarov</w:t>
      </w:r>
    </w:p>
    <w:p w14:paraId="454BD379" w14:textId="1EAF80A8" w:rsidR="0034342A" w:rsidRDefault="0034342A" w:rsidP="0034342A">
      <w:pPr>
        <w:ind w:left="3119" w:hanging="3119"/>
        <w:rPr>
          <w:rFonts w:ascii="Calibri" w:hAnsi="Calibri"/>
          <w:b/>
          <w:bCs/>
          <w:sz w:val="22"/>
          <w:szCs w:val="22"/>
        </w:rPr>
      </w:pPr>
      <w:r w:rsidRPr="0034342A">
        <w:rPr>
          <w:rFonts w:ascii="Calibri" w:hAnsi="Calibri" w:cs="Calibri"/>
          <w:b/>
          <w:sz w:val="22"/>
          <w:szCs w:val="22"/>
        </w:rPr>
        <w:t>Predmet zákazky:</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b/>
          <w:bCs/>
          <w:sz w:val="22"/>
          <w:szCs w:val="22"/>
        </w:rPr>
        <w:t>Cestné oceľové zvodidlá s</w:t>
      </w:r>
      <w:r>
        <w:rPr>
          <w:rFonts w:ascii="Calibri" w:hAnsi="Calibri"/>
          <w:b/>
          <w:bCs/>
          <w:sz w:val="22"/>
          <w:szCs w:val="22"/>
        </w:rPr>
        <w:t> </w:t>
      </w:r>
      <w:r w:rsidRPr="0034342A">
        <w:rPr>
          <w:rFonts w:ascii="Calibri" w:hAnsi="Calibri"/>
          <w:b/>
          <w:bCs/>
          <w:sz w:val="22"/>
          <w:szCs w:val="22"/>
        </w:rPr>
        <w:t>príslušenstvom</w:t>
      </w:r>
    </w:p>
    <w:p w14:paraId="368C0F9A" w14:textId="0ACCC7B9" w:rsidR="0034342A" w:rsidRPr="0034342A" w:rsidRDefault="0034342A" w:rsidP="0034342A">
      <w:pPr>
        <w:ind w:left="3119" w:hanging="3119"/>
        <w:rPr>
          <w:rFonts w:ascii="Calibri" w:hAnsi="Calibri"/>
          <w:b/>
          <w:sz w:val="22"/>
          <w:szCs w:val="22"/>
          <w:lang w:eastAsia="en-US"/>
        </w:rPr>
      </w:pPr>
      <w:r>
        <w:rPr>
          <w:rFonts w:ascii="Calibri" w:hAnsi="Calibri" w:cs="Calibri"/>
          <w:b/>
          <w:sz w:val="22"/>
          <w:szCs w:val="22"/>
        </w:rPr>
        <w:t>Časť predmetu zákazky</w:t>
      </w:r>
      <w:r w:rsidR="006E0FF5">
        <w:rPr>
          <w:rFonts w:ascii="Calibri" w:hAnsi="Calibri" w:cs="Calibri"/>
          <w:b/>
          <w:sz w:val="22"/>
          <w:szCs w:val="22"/>
        </w:rPr>
        <w:t xml:space="preserve"> č.</w:t>
      </w:r>
      <w:r>
        <w:rPr>
          <w:rFonts w:ascii="Calibri" w:hAnsi="Calibri" w:cs="Calibri"/>
          <w:b/>
          <w:sz w:val="22"/>
          <w:szCs w:val="22"/>
        </w:rPr>
        <w:t>:</w:t>
      </w:r>
      <w:r>
        <w:rPr>
          <w:rFonts w:ascii="Calibri" w:hAnsi="Calibri"/>
          <w:b/>
          <w:sz w:val="22"/>
          <w:szCs w:val="22"/>
          <w:lang w:eastAsia="en-US"/>
        </w:rPr>
        <w:tab/>
      </w:r>
      <w:r w:rsidRPr="006E0FF5">
        <w:rPr>
          <w:rFonts w:ascii="Calibri" w:hAnsi="Calibri"/>
          <w:b/>
          <w:sz w:val="22"/>
          <w:szCs w:val="22"/>
          <w:lang w:eastAsia="en-US"/>
        </w:rPr>
        <w:t xml:space="preserve">1 - </w:t>
      </w:r>
      <w:r w:rsidRPr="006E0FF5">
        <w:rPr>
          <w:rFonts w:asciiTheme="minorHAnsi" w:hAnsiTheme="minorHAnsi" w:cstheme="minorHAnsi"/>
          <w:b/>
          <w:sz w:val="22"/>
          <w:szCs w:val="22"/>
        </w:rPr>
        <w:t>Cestné oceľové zvodidlá – systém NH4</w:t>
      </w:r>
    </w:p>
    <w:p w14:paraId="08FC9217" w14:textId="34B9F889" w:rsidR="0034342A" w:rsidRPr="0034342A" w:rsidRDefault="0034342A" w:rsidP="0034342A">
      <w:pPr>
        <w:tabs>
          <w:tab w:val="left" w:pos="3119"/>
        </w:tabs>
        <w:ind w:left="3119" w:hanging="3119"/>
        <w:rPr>
          <w:rFonts w:ascii="Calibri" w:hAnsi="Calibri" w:cs="Calibri"/>
          <w:b/>
          <w:sz w:val="22"/>
          <w:szCs w:val="22"/>
        </w:rPr>
      </w:pPr>
      <w:r w:rsidRPr="0034342A">
        <w:rPr>
          <w:rFonts w:ascii="Calibri" w:hAnsi="Calibri" w:cs="Calibri"/>
          <w:b/>
          <w:sz w:val="22"/>
          <w:szCs w:val="22"/>
        </w:rPr>
        <w:t xml:space="preserve">Verejný obstarávateľ: </w:t>
      </w:r>
      <w:r w:rsidRPr="0034342A">
        <w:rPr>
          <w:rFonts w:ascii="Calibri" w:hAnsi="Calibri" w:cs="Calibri"/>
          <w:b/>
          <w:sz w:val="22"/>
          <w:szCs w:val="22"/>
        </w:rPr>
        <w:tab/>
      </w:r>
      <w:r w:rsidRPr="0034342A">
        <w:rPr>
          <w:rFonts w:ascii="Calibri" w:hAnsi="Calibri" w:cs="Calibri"/>
          <w:iCs/>
          <w:sz w:val="22"/>
          <w:szCs w:val="22"/>
        </w:rPr>
        <w:t>Banskobystrický samosprávny kraj</w:t>
      </w:r>
      <w:r w:rsidRPr="0034342A">
        <w:rPr>
          <w:rFonts w:ascii="Calibri" w:hAnsi="Calibri" w:cs="Calibri"/>
          <w:sz w:val="22"/>
          <w:szCs w:val="22"/>
        </w:rPr>
        <w:t xml:space="preserve">, </w:t>
      </w:r>
      <w:r w:rsidRPr="0034342A">
        <w:rPr>
          <w:rFonts w:ascii="Calibri" w:hAnsi="Calibri" w:cs="Calibri"/>
          <w:iCs/>
          <w:sz w:val="22"/>
          <w:szCs w:val="22"/>
        </w:rPr>
        <w:t>Nám. SNP 23, 974 01 Banská Bystrica</w:t>
      </w:r>
      <w:r w:rsidRPr="0034342A">
        <w:rPr>
          <w:rFonts w:ascii="Calibri" w:hAnsi="Calibri" w:cs="Calibri"/>
          <w:b/>
          <w:sz w:val="22"/>
          <w:szCs w:val="22"/>
        </w:rPr>
        <w:t xml:space="preserve"> </w:t>
      </w:r>
    </w:p>
    <w:p w14:paraId="5C7D3A9F" w14:textId="77777777" w:rsidR="0034342A" w:rsidRPr="0034342A" w:rsidRDefault="0034342A" w:rsidP="0034342A">
      <w:pPr>
        <w:tabs>
          <w:tab w:val="left" w:pos="3119"/>
        </w:tabs>
        <w:ind w:left="3119" w:hanging="3119"/>
        <w:rPr>
          <w:rFonts w:ascii="Calibri" w:hAnsi="Calibri" w:cs="Calibri"/>
          <w:sz w:val="22"/>
          <w:szCs w:val="22"/>
        </w:rPr>
      </w:pPr>
      <w:r w:rsidRPr="0034342A">
        <w:rPr>
          <w:rFonts w:ascii="Calibri" w:hAnsi="Calibri" w:cs="Calibri"/>
          <w:b/>
          <w:sz w:val="22"/>
          <w:szCs w:val="22"/>
        </w:rPr>
        <w:t>Obchodné meno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4B3EBD6D" w14:textId="77777777" w:rsidR="0034342A" w:rsidRPr="0034342A" w:rsidRDefault="0034342A" w:rsidP="0034342A">
      <w:pPr>
        <w:tabs>
          <w:tab w:val="left" w:pos="3119"/>
        </w:tabs>
        <w:rPr>
          <w:rFonts w:ascii="Calibri" w:hAnsi="Calibri" w:cs="Calibri"/>
          <w:sz w:val="22"/>
          <w:szCs w:val="22"/>
        </w:rPr>
      </w:pPr>
      <w:r w:rsidRPr="0034342A">
        <w:rPr>
          <w:rFonts w:ascii="Calibri" w:hAnsi="Calibri" w:cs="Calibri"/>
          <w:b/>
          <w:sz w:val="22"/>
          <w:szCs w:val="22"/>
        </w:rPr>
        <w:t>Sídlo alebo miesto podnikania:</w:t>
      </w:r>
      <w:r w:rsidRPr="0034342A">
        <w:rPr>
          <w:rFonts w:ascii="Calibri" w:hAnsi="Calibri" w:cs="Calibri"/>
          <w:b/>
          <w:sz w:val="22"/>
          <w:szCs w:val="22"/>
        </w:rPr>
        <w:tab/>
      </w:r>
      <w:r w:rsidRPr="0034342A">
        <w:rPr>
          <w:rFonts w:ascii="Calibri" w:hAnsi="Calibri" w:cs="Calibri"/>
          <w:i/>
          <w:sz w:val="22"/>
          <w:szCs w:val="22"/>
        </w:rPr>
        <w:t>(vyplní uchádzač)</w:t>
      </w:r>
    </w:p>
    <w:p w14:paraId="40F5EC5E" w14:textId="77777777" w:rsidR="0034342A" w:rsidRPr="0034342A" w:rsidRDefault="0034342A" w:rsidP="0034342A">
      <w:pPr>
        <w:tabs>
          <w:tab w:val="left" w:pos="3119"/>
        </w:tabs>
        <w:rPr>
          <w:rFonts w:ascii="Calibri" w:hAnsi="Calibri" w:cs="Calibri"/>
          <w:sz w:val="22"/>
          <w:szCs w:val="22"/>
        </w:rPr>
      </w:pPr>
      <w:r w:rsidRPr="0034342A">
        <w:rPr>
          <w:rFonts w:ascii="Calibri" w:hAnsi="Calibri" w:cs="Calibri"/>
          <w:b/>
          <w:sz w:val="22"/>
          <w:szCs w:val="22"/>
        </w:rPr>
        <w:t>IČO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3579AFF6" w14:textId="77777777" w:rsidR="0034342A" w:rsidRPr="0034342A" w:rsidRDefault="0034342A" w:rsidP="0034342A">
      <w:pPr>
        <w:tabs>
          <w:tab w:val="left" w:pos="3119"/>
        </w:tabs>
        <w:rPr>
          <w:rFonts w:ascii="Calibri" w:hAnsi="Calibri" w:cs="Calibri"/>
          <w:sz w:val="22"/>
          <w:szCs w:val="22"/>
        </w:rPr>
      </w:pPr>
      <w:r w:rsidRPr="0034342A">
        <w:rPr>
          <w:rFonts w:ascii="Calibri" w:hAnsi="Calibri" w:cs="Calibri"/>
          <w:b/>
          <w:sz w:val="22"/>
          <w:szCs w:val="22"/>
        </w:rPr>
        <w:t>Kontaktná osoba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bookmarkEnd w:id="5"/>
    <w:p w14:paraId="66DA55C7" w14:textId="47388533" w:rsidR="0009565D" w:rsidRDefault="0009565D" w:rsidP="00587B32">
      <w:pPr>
        <w:tabs>
          <w:tab w:val="left" w:pos="5529"/>
        </w:tabs>
        <w:spacing w:line="266" w:lineRule="auto"/>
        <w:ind w:left="11" w:right="289" w:hanging="11"/>
        <w:rPr>
          <w:rFonts w:asciiTheme="minorHAnsi" w:hAnsiTheme="minorHAnsi" w:cs="Arial"/>
          <w:sz w:val="22"/>
          <w:szCs w:val="22"/>
        </w:rPr>
      </w:pPr>
    </w:p>
    <w:p w14:paraId="5E5ADA14" w14:textId="77777777" w:rsidR="008A6E48" w:rsidRPr="0034342A" w:rsidRDefault="008A6E48" w:rsidP="00587B32">
      <w:pPr>
        <w:tabs>
          <w:tab w:val="left" w:pos="5529"/>
        </w:tabs>
        <w:spacing w:line="266" w:lineRule="auto"/>
        <w:ind w:left="11" w:right="289" w:hanging="11"/>
        <w:rPr>
          <w:rFonts w:asciiTheme="minorHAnsi" w:hAnsiTheme="minorHAnsi" w:cs="Arial"/>
          <w:sz w:val="22"/>
          <w:szCs w:val="22"/>
        </w:rPr>
      </w:pPr>
    </w:p>
    <w:tbl>
      <w:tblPr>
        <w:tblW w:w="935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561"/>
        <w:gridCol w:w="1179"/>
        <w:gridCol w:w="1405"/>
        <w:gridCol w:w="1601"/>
        <w:gridCol w:w="1869"/>
      </w:tblGrid>
      <w:tr w:rsidR="00020482" w:rsidRPr="00EE0840" w14:paraId="7FCAF13D" w14:textId="77777777" w:rsidTr="00B86096">
        <w:tc>
          <w:tcPr>
            <w:tcW w:w="1741" w:type="dxa"/>
            <w:shd w:val="clear" w:color="auto" w:fill="D9D9D9"/>
            <w:vAlign w:val="center"/>
          </w:tcPr>
          <w:p w14:paraId="29EA9E2D" w14:textId="00A15B7F" w:rsidR="00914BEB" w:rsidRPr="008A6E48" w:rsidRDefault="00045D85" w:rsidP="00243E32">
            <w:pPr>
              <w:pStyle w:val="Zarkazkladnhotextu3"/>
              <w:ind w:left="0"/>
              <w:jc w:val="center"/>
              <w:rPr>
                <w:rFonts w:ascii="Calibri" w:hAnsi="Calibri" w:cs="Calibri"/>
                <w:b/>
                <w:sz w:val="22"/>
                <w:szCs w:val="22"/>
                <w:lang w:val="sk-SK"/>
              </w:rPr>
            </w:pPr>
            <w:r w:rsidRPr="008A6E48">
              <w:rPr>
                <w:rFonts w:ascii="Calibri" w:hAnsi="Calibri" w:cs="Calibri"/>
                <w:b/>
                <w:sz w:val="22"/>
                <w:szCs w:val="22"/>
                <w:lang w:val="sk-SK"/>
              </w:rPr>
              <w:t>Názov materiálu (tovaru)</w:t>
            </w:r>
          </w:p>
        </w:tc>
        <w:tc>
          <w:tcPr>
            <w:tcW w:w="1561" w:type="dxa"/>
            <w:shd w:val="clear" w:color="auto" w:fill="D9D9D9"/>
            <w:vAlign w:val="center"/>
            <w:hideMark/>
          </w:tcPr>
          <w:p w14:paraId="28C2DFEB" w14:textId="3AF2F965" w:rsidR="00914BEB" w:rsidRPr="008A6E48" w:rsidRDefault="0009565D" w:rsidP="008A6E48">
            <w:pPr>
              <w:pStyle w:val="Zarkazkladnhotextu3"/>
              <w:spacing w:line="360" w:lineRule="auto"/>
              <w:ind w:left="0"/>
              <w:jc w:val="center"/>
              <w:rPr>
                <w:rFonts w:ascii="Calibri" w:hAnsi="Calibri" w:cs="Calibri"/>
                <w:b/>
                <w:sz w:val="22"/>
                <w:szCs w:val="22"/>
                <w:lang w:val="sk-SK"/>
              </w:rPr>
            </w:pPr>
            <w:r w:rsidRPr="008A6E48">
              <w:rPr>
                <w:rFonts w:ascii="Calibri" w:hAnsi="Calibri" w:cs="Calibri"/>
                <w:b/>
                <w:sz w:val="22"/>
                <w:szCs w:val="22"/>
              </w:rPr>
              <w:t xml:space="preserve">Cena za </w:t>
            </w:r>
            <w:r w:rsidR="008A6E48" w:rsidRPr="008A6E48">
              <w:rPr>
                <w:rFonts w:ascii="Calibri" w:hAnsi="Calibri" w:cs="Calibri"/>
                <w:b/>
                <w:sz w:val="22"/>
                <w:szCs w:val="22"/>
                <w:lang w:val="sk-SK"/>
              </w:rPr>
              <w:t>1 kus</w:t>
            </w:r>
            <w:r w:rsidRPr="008A6E48">
              <w:rPr>
                <w:rFonts w:ascii="Calibri" w:hAnsi="Calibri" w:cs="Calibri"/>
                <w:b/>
                <w:sz w:val="22"/>
                <w:szCs w:val="22"/>
              </w:rPr>
              <w:t xml:space="preserve"> v EUR bez DPH</w:t>
            </w:r>
          </w:p>
        </w:tc>
        <w:tc>
          <w:tcPr>
            <w:tcW w:w="1179" w:type="dxa"/>
            <w:shd w:val="clear" w:color="auto" w:fill="D9D9D9"/>
            <w:vAlign w:val="center"/>
            <w:hideMark/>
          </w:tcPr>
          <w:p w14:paraId="5714FD5B" w14:textId="526F6833" w:rsidR="00914BEB" w:rsidRPr="008A6E48" w:rsidRDefault="0009565D" w:rsidP="0009565D">
            <w:pPr>
              <w:pStyle w:val="Zarkazkladnhotextu3"/>
              <w:spacing w:line="360" w:lineRule="auto"/>
              <w:ind w:left="0"/>
              <w:jc w:val="center"/>
              <w:rPr>
                <w:rFonts w:ascii="Calibri" w:hAnsi="Calibri" w:cs="Calibri"/>
                <w:b/>
                <w:sz w:val="22"/>
                <w:szCs w:val="22"/>
                <w:lang w:val="sk-SK"/>
              </w:rPr>
            </w:pPr>
            <w:r w:rsidRPr="008A6E48">
              <w:rPr>
                <w:rFonts w:ascii="Calibri" w:hAnsi="Calibri" w:cs="Calibri"/>
                <w:b/>
                <w:sz w:val="22"/>
                <w:szCs w:val="22"/>
                <w:lang w:val="sk-SK"/>
              </w:rPr>
              <w:t>DPH (20 %)</w:t>
            </w:r>
          </w:p>
        </w:tc>
        <w:tc>
          <w:tcPr>
            <w:tcW w:w="1405" w:type="dxa"/>
            <w:shd w:val="clear" w:color="auto" w:fill="D9D9D9"/>
            <w:vAlign w:val="center"/>
            <w:hideMark/>
          </w:tcPr>
          <w:p w14:paraId="5B4874BB" w14:textId="722FF9F9" w:rsidR="00914BEB" w:rsidRPr="008A6E48" w:rsidRDefault="0009565D" w:rsidP="008A6E48">
            <w:pPr>
              <w:pStyle w:val="Zarkazkladnhotextu3"/>
              <w:spacing w:line="360" w:lineRule="auto"/>
              <w:ind w:left="0"/>
              <w:jc w:val="center"/>
              <w:rPr>
                <w:rFonts w:ascii="Calibri" w:hAnsi="Calibri" w:cs="Calibri"/>
                <w:b/>
                <w:sz w:val="22"/>
                <w:szCs w:val="22"/>
              </w:rPr>
            </w:pPr>
            <w:r w:rsidRPr="008A6E48">
              <w:rPr>
                <w:rFonts w:ascii="Calibri" w:hAnsi="Calibri" w:cs="Calibri"/>
                <w:b/>
                <w:sz w:val="22"/>
                <w:szCs w:val="22"/>
              </w:rPr>
              <w:t xml:space="preserve">Cena </w:t>
            </w:r>
            <w:r w:rsidR="008A6E48" w:rsidRPr="008A6E48">
              <w:rPr>
                <w:rFonts w:ascii="Calibri" w:hAnsi="Calibri" w:cs="Calibri"/>
                <w:b/>
                <w:sz w:val="22"/>
                <w:szCs w:val="22"/>
                <w:lang w:val="sk-SK"/>
              </w:rPr>
              <w:t>za 1 kus</w:t>
            </w:r>
            <w:r w:rsidRPr="008A6E48">
              <w:rPr>
                <w:rFonts w:ascii="Calibri" w:hAnsi="Calibri" w:cs="Calibri"/>
                <w:b/>
                <w:sz w:val="22"/>
                <w:szCs w:val="22"/>
              </w:rPr>
              <w:t xml:space="preserve"> v EUR </w:t>
            </w:r>
            <w:r w:rsidRPr="008A6E48">
              <w:rPr>
                <w:rFonts w:ascii="Calibri" w:hAnsi="Calibri" w:cs="Calibri"/>
                <w:b/>
                <w:sz w:val="22"/>
                <w:szCs w:val="22"/>
                <w:lang w:val="sk-SK"/>
              </w:rPr>
              <w:t>s</w:t>
            </w:r>
            <w:r w:rsidRPr="008A6E48">
              <w:rPr>
                <w:rFonts w:ascii="Calibri" w:hAnsi="Calibri" w:cs="Calibri"/>
                <w:b/>
                <w:sz w:val="22"/>
                <w:szCs w:val="22"/>
              </w:rPr>
              <w:t xml:space="preserve"> DPH</w:t>
            </w:r>
          </w:p>
        </w:tc>
        <w:tc>
          <w:tcPr>
            <w:tcW w:w="1601" w:type="dxa"/>
            <w:shd w:val="clear" w:color="auto" w:fill="D9D9D9"/>
            <w:vAlign w:val="center"/>
            <w:hideMark/>
          </w:tcPr>
          <w:p w14:paraId="05B320A0" w14:textId="1A230A55" w:rsidR="00332123" w:rsidRPr="008A6E48" w:rsidRDefault="00020482" w:rsidP="008A6E48">
            <w:pPr>
              <w:pStyle w:val="Zarkazkladnhotextu3"/>
              <w:spacing w:line="360" w:lineRule="auto"/>
              <w:ind w:left="0"/>
              <w:jc w:val="center"/>
              <w:rPr>
                <w:rFonts w:ascii="Calibri" w:hAnsi="Calibri" w:cs="Calibri"/>
                <w:b/>
                <w:sz w:val="22"/>
                <w:szCs w:val="22"/>
                <w:lang w:val="sk-SK"/>
              </w:rPr>
            </w:pPr>
            <w:r w:rsidRPr="008A6E48">
              <w:rPr>
                <w:rFonts w:ascii="Calibri" w:hAnsi="Calibri" w:cs="Calibri"/>
                <w:b/>
                <w:sz w:val="22"/>
                <w:szCs w:val="22"/>
                <w:lang w:val="sk-SK"/>
              </w:rPr>
              <w:t>Predpokladané m</w:t>
            </w:r>
            <w:proofErr w:type="spellStart"/>
            <w:r w:rsidR="0009565D" w:rsidRPr="008A6E48">
              <w:rPr>
                <w:rFonts w:ascii="Calibri" w:hAnsi="Calibri" w:cs="Calibri"/>
                <w:b/>
                <w:sz w:val="22"/>
                <w:szCs w:val="22"/>
              </w:rPr>
              <w:t>nožstvo</w:t>
            </w:r>
            <w:proofErr w:type="spellEnd"/>
            <w:r w:rsidR="0009565D" w:rsidRPr="008A6E48">
              <w:rPr>
                <w:rFonts w:ascii="Calibri" w:hAnsi="Calibri" w:cs="Calibri"/>
                <w:b/>
                <w:sz w:val="22"/>
                <w:szCs w:val="22"/>
                <w:lang w:val="sk-SK"/>
              </w:rPr>
              <w:t xml:space="preserve"> v </w:t>
            </w:r>
            <w:r w:rsidR="008A6E48" w:rsidRPr="008A6E48">
              <w:rPr>
                <w:rFonts w:ascii="Calibri" w:hAnsi="Calibri" w:cs="Calibri"/>
                <w:b/>
                <w:sz w:val="22"/>
                <w:szCs w:val="22"/>
                <w:lang w:val="sk-SK"/>
              </w:rPr>
              <w:t>kusoch</w:t>
            </w:r>
          </w:p>
        </w:tc>
        <w:tc>
          <w:tcPr>
            <w:tcW w:w="1869" w:type="dxa"/>
            <w:shd w:val="clear" w:color="auto" w:fill="D9D9D9"/>
            <w:vAlign w:val="center"/>
            <w:hideMark/>
          </w:tcPr>
          <w:p w14:paraId="43F742D0" w14:textId="50F9C2EE" w:rsidR="00914BEB" w:rsidRPr="008A6E48" w:rsidRDefault="00332123" w:rsidP="00020482">
            <w:pPr>
              <w:pStyle w:val="Zarkazkladnhotextu3"/>
              <w:spacing w:line="360" w:lineRule="auto"/>
              <w:ind w:left="0"/>
              <w:jc w:val="center"/>
              <w:rPr>
                <w:rFonts w:ascii="Calibri" w:hAnsi="Calibri" w:cs="Calibri"/>
                <w:b/>
                <w:sz w:val="22"/>
                <w:szCs w:val="22"/>
              </w:rPr>
            </w:pPr>
            <w:r w:rsidRPr="008A6E48">
              <w:rPr>
                <w:rFonts w:ascii="Calibri" w:hAnsi="Calibri" w:cs="Calibri"/>
                <w:b/>
                <w:sz w:val="22"/>
                <w:szCs w:val="22"/>
                <w:lang w:val="sk-SK"/>
              </w:rPr>
              <w:t>Celková c</w:t>
            </w:r>
            <w:proofErr w:type="spellStart"/>
            <w:r w:rsidRPr="008A6E48">
              <w:rPr>
                <w:rFonts w:ascii="Calibri" w:hAnsi="Calibri" w:cs="Calibri"/>
                <w:b/>
                <w:sz w:val="22"/>
                <w:szCs w:val="22"/>
              </w:rPr>
              <w:t>ena</w:t>
            </w:r>
            <w:proofErr w:type="spellEnd"/>
            <w:r w:rsidRPr="008A6E48">
              <w:rPr>
                <w:rFonts w:ascii="Calibri" w:hAnsi="Calibri" w:cs="Calibri"/>
                <w:b/>
                <w:sz w:val="22"/>
                <w:szCs w:val="22"/>
              </w:rPr>
              <w:t xml:space="preserve"> </w:t>
            </w:r>
            <w:r w:rsidRPr="008A6E48">
              <w:rPr>
                <w:rFonts w:ascii="Calibri" w:hAnsi="Calibri" w:cs="Calibri"/>
                <w:b/>
                <w:sz w:val="22"/>
                <w:szCs w:val="22"/>
                <w:lang w:val="sk-SK"/>
              </w:rPr>
              <w:t xml:space="preserve">za </w:t>
            </w:r>
            <w:r w:rsidR="00020482" w:rsidRPr="008A6E48">
              <w:rPr>
                <w:rFonts w:ascii="Calibri" w:hAnsi="Calibri" w:cs="Calibri"/>
                <w:b/>
                <w:sz w:val="22"/>
                <w:szCs w:val="22"/>
                <w:lang w:val="sk-SK"/>
              </w:rPr>
              <w:t>predpokladané množstvo</w:t>
            </w:r>
            <w:r w:rsidRPr="008A6E48">
              <w:rPr>
                <w:rFonts w:ascii="Calibri" w:hAnsi="Calibri" w:cs="Calibri"/>
                <w:b/>
                <w:sz w:val="22"/>
                <w:szCs w:val="22"/>
                <w:lang w:val="sk-SK"/>
              </w:rPr>
              <w:t xml:space="preserve"> </w:t>
            </w:r>
            <w:r w:rsidRPr="008A6E48">
              <w:rPr>
                <w:rFonts w:ascii="Calibri" w:hAnsi="Calibri" w:cs="Calibri"/>
                <w:b/>
                <w:sz w:val="22"/>
                <w:szCs w:val="22"/>
              </w:rPr>
              <w:t>v EUR s DPH</w:t>
            </w:r>
          </w:p>
        </w:tc>
      </w:tr>
      <w:tr w:rsidR="00B86096" w:rsidRPr="008A6E48" w14:paraId="4046EC91" w14:textId="77777777" w:rsidTr="00B86096">
        <w:tc>
          <w:tcPr>
            <w:tcW w:w="1741" w:type="dxa"/>
            <w:shd w:val="clear" w:color="auto" w:fill="FFFFFF" w:themeFill="background1"/>
            <w:vAlign w:val="center"/>
          </w:tcPr>
          <w:p w14:paraId="2678EFC6" w14:textId="0807B338"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t xml:space="preserve">1. </w:t>
            </w:r>
            <w:r w:rsidRPr="008A6E48">
              <w:rPr>
                <w:rFonts w:ascii="Calibri" w:hAnsi="Calibri" w:cs="Arial"/>
                <w:sz w:val="22"/>
                <w:szCs w:val="22"/>
              </w:rPr>
              <w:t>Zvodnica NH4  priama (dĺžka 4m)</w:t>
            </w:r>
          </w:p>
        </w:tc>
        <w:tc>
          <w:tcPr>
            <w:tcW w:w="1561" w:type="dxa"/>
            <w:shd w:val="clear" w:color="auto" w:fill="FFFFFF" w:themeFill="background1"/>
            <w:vAlign w:val="center"/>
          </w:tcPr>
          <w:p w14:paraId="0893563A"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175F93A3"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48AFA044"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14A4388F" w14:textId="5CBC2338"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2172</w:t>
            </w:r>
          </w:p>
        </w:tc>
        <w:tc>
          <w:tcPr>
            <w:tcW w:w="1869" w:type="dxa"/>
            <w:shd w:val="clear" w:color="auto" w:fill="D9D9D9"/>
            <w:vAlign w:val="center"/>
          </w:tcPr>
          <w:p w14:paraId="7B1A6FFB"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4AF339BA" w14:textId="77777777" w:rsidTr="00B86096">
        <w:tc>
          <w:tcPr>
            <w:tcW w:w="1741" w:type="dxa"/>
            <w:shd w:val="clear" w:color="auto" w:fill="FFFFFF" w:themeFill="background1"/>
            <w:vAlign w:val="center"/>
          </w:tcPr>
          <w:p w14:paraId="2F5F63FE" w14:textId="64587BA5"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t xml:space="preserve">2. </w:t>
            </w:r>
            <w:r w:rsidRPr="008A6E48">
              <w:rPr>
                <w:rFonts w:ascii="Calibri" w:hAnsi="Calibri" w:cs="Arial"/>
                <w:sz w:val="22"/>
                <w:szCs w:val="22"/>
              </w:rPr>
              <w:t xml:space="preserve">Nábehová </w:t>
            </w:r>
            <w:proofErr w:type="spellStart"/>
            <w:r w:rsidRPr="008A6E48">
              <w:rPr>
                <w:rFonts w:ascii="Calibri" w:hAnsi="Calibri" w:cs="Arial"/>
                <w:sz w:val="22"/>
                <w:szCs w:val="22"/>
              </w:rPr>
              <w:t>prechodka</w:t>
            </w:r>
            <w:proofErr w:type="spellEnd"/>
            <w:r w:rsidRPr="008A6E48">
              <w:rPr>
                <w:rFonts w:ascii="Calibri" w:hAnsi="Calibri" w:cs="Arial"/>
                <w:sz w:val="22"/>
                <w:szCs w:val="22"/>
              </w:rPr>
              <w:t xml:space="preserve"> (dĺžka 0,860 m )</w:t>
            </w:r>
          </w:p>
        </w:tc>
        <w:tc>
          <w:tcPr>
            <w:tcW w:w="1561" w:type="dxa"/>
            <w:shd w:val="clear" w:color="auto" w:fill="FFFFFF" w:themeFill="background1"/>
            <w:vAlign w:val="center"/>
          </w:tcPr>
          <w:p w14:paraId="798BC409"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01EC9964"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6CC53837"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650A7A3C" w14:textId="707BC4F8"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414</w:t>
            </w:r>
          </w:p>
        </w:tc>
        <w:tc>
          <w:tcPr>
            <w:tcW w:w="1869" w:type="dxa"/>
            <w:shd w:val="clear" w:color="auto" w:fill="D9D9D9"/>
            <w:vAlign w:val="center"/>
          </w:tcPr>
          <w:p w14:paraId="5E004210"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3A1BF742" w14:textId="77777777" w:rsidTr="00B86096">
        <w:tc>
          <w:tcPr>
            <w:tcW w:w="1741" w:type="dxa"/>
            <w:shd w:val="clear" w:color="auto" w:fill="FFFFFF" w:themeFill="background1"/>
            <w:vAlign w:val="center"/>
          </w:tcPr>
          <w:p w14:paraId="48F16862" w14:textId="699ADF04"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t xml:space="preserve">3. </w:t>
            </w:r>
            <w:r w:rsidRPr="008A6E48">
              <w:rPr>
                <w:rFonts w:ascii="Calibri" w:hAnsi="Calibri" w:cs="Arial"/>
                <w:sz w:val="22"/>
                <w:szCs w:val="22"/>
              </w:rPr>
              <w:t xml:space="preserve">Nábehová </w:t>
            </w:r>
            <w:proofErr w:type="spellStart"/>
            <w:r w:rsidRPr="008A6E48">
              <w:rPr>
                <w:rFonts w:ascii="Calibri" w:hAnsi="Calibri" w:cs="Arial"/>
                <w:sz w:val="22"/>
                <w:szCs w:val="22"/>
              </w:rPr>
              <w:t>prechodka</w:t>
            </w:r>
            <w:proofErr w:type="spellEnd"/>
            <w:r w:rsidRPr="008A6E48">
              <w:rPr>
                <w:rFonts w:ascii="Calibri" w:hAnsi="Calibri" w:cs="Arial"/>
                <w:sz w:val="22"/>
                <w:szCs w:val="22"/>
              </w:rPr>
              <w:t xml:space="preserve"> (dĺžka1,5m)</w:t>
            </w:r>
          </w:p>
        </w:tc>
        <w:tc>
          <w:tcPr>
            <w:tcW w:w="1561" w:type="dxa"/>
            <w:shd w:val="clear" w:color="auto" w:fill="FFFFFF" w:themeFill="background1"/>
            <w:vAlign w:val="center"/>
          </w:tcPr>
          <w:p w14:paraId="703E4AD8"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20CA391B"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08FD855F"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00F248B6" w14:textId="5A744688"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243</w:t>
            </w:r>
          </w:p>
        </w:tc>
        <w:tc>
          <w:tcPr>
            <w:tcW w:w="1869" w:type="dxa"/>
            <w:shd w:val="clear" w:color="auto" w:fill="D9D9D9"/>
            <w:vAlign w:val="center"/>
          </w:tcPr>
          <w:p w14:paraId="69DC0E42"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56530170" w14:textId="77777777" w:rsidTr="00B86096">
        <w:tc>
          <w:tcPr>
            <w:tcW w:w="1741" w:type="dxa"/>
            <w:shd w:val="clear" w:color="auto" w:fill="FFFFFF" w:themeFill="background1"/>
            <w:vAlign w:val="center"/>
          </w:tcPr>
          <w:p w14:paraId="218EFF3E" w14:textId="30897A81"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t xml:space="preserve">4. </w:t>
            </w:r>
            <w:r w:rsidRPr="008A6E48">
              <w:rPr>
                <w:rFonts w:ascii="Calibri" w:hAnsi="Calibri" w:cs="Arial"/>
                <w:sz w:val="22"/>
                <w:szCs w:val="22"/>
              </w:rPr>
              <w:t>Oblúk vnútorný - priemer 10 m</w:t>
            </w:r>
          </w:p>
        </w:tc>
        <w:tc>
          <w:tcPr>
            <w:tcW w:w="1561" w:type="dxa"/>
            <w:shd w:val="clear" w:color="auto" w:fill="FFFFFF" w:themeFill="background1"/>
            <w:vAlign w:val="center"/>
          </w:tcPr>
          <w:p w14:paraId="05E2AD5E"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64219955"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780435D5"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5492120E" w14:textId="7DCF3171"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18</w:t>
            </w:r>
          </w:p>
        </w:tc>
        <w:tc>
          <w:tcPr>
            <w:tcW w:w="1869" w:type="dxa"/>
            <w:shd w:val="clear" w:color="auto" w:fill="D9D9D9"/>
            <w:vAlign w:val="center"/>
          </w:tcPr>
          <w:p w14:paraId="02CB8FA9"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38E74FD1" w14:textId="77777777" w:rsidTr="00B86096">
        <w:tc>
          <w:tcPr>
            <w:tcW w:w="1741" w:type="dxa"/>
            <w:shd w:val="clear" w:color="auto" w:fill="FFFFFF" w:themeFill="background1"/>
            <w:vAlign w:val="center"/>
          </w:tcPr>
          <w:p w14:paraId="387825E6" w14:textId="62F8C334"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rPr>
              <w:t xml:space="preserve">                                     </w:t>
            </w:r>
            <w:r w:rsidRPr="008A6E48">
              <w:rPr>
                <w:rFonts w:ascii="Calibri" w:hAnsi="Calibri" w:cs="Arial"/>
                <w:sz w:val="22"/>
                <w:szCs w:val="22"/>
                <w:lang w:val="sk-SK"/>
              </w:rPr>
              <w:t xml:space="preserve">5. </w:t>
            </w:r>
            <w:r w:rsidRPr="008A6E48">
              <w:rPr>
                <w:rFonts w:ascii="Calibri" w:hAnsi="Calibri" w:cs="Arial"/>
                <w:sz w:val="22"/>
                <w:szCs w:val="22"/>
              </w:rPr>
              <w:t>Oblúk vnútorný - priemer 20 m</w:t>
            </w:r>
          </w:p>
        </w:tc>
        <w:tc>
          <w:tcPr>
            <w:tcW w:w="1561" w:type="dxa"/>
            <w:shd w:val="clear" w:color="auto" w:fill="FFFFFF" w:themeFill="background1"/>
            <w:vAlign w:val="center"/>
          </w:tcPr>
          <w:p w14:paraId="7452CCE1"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278ADC42"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1530A805"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06AA8BB5" w14:textId="321A5481"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15</w:t>
            </w:r>
          </w:p>
        </w:tc>
        <w:tc>
          <w:tcPr>
            <w:tcW w:w="1869" w:type="dxa"/>
            <w:shd w:val="clear" w:color="auto" w:fill="D9D9D9"/>
            <w:vAlign w:val="center"/>
          </w:tcPr>
          <w:p w14:paraId="57BE4198"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53FD84EB" w14:textId="77777777" w:rsidTr="00B86096">
        <w:tc>
          <w:tcPr>
            <w:tcW w:w="1741" w:type="dxa"/>
            <w:shd w:val="clear" w:color="auto" w:fill="FFFFFF" w:themeFill="background1"/>
            <w:vAlign w:val="center"/>
          </w:tcPr>
          <w:p w14:paraId="0C9A7C3C" w14:textId="1600C991"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rPr>
              <w:t xml:space="preserve">                                     </w:t>
            </w:r>
            <w:r w:rsidRPr="008A6E48">
              <w:rPr>
                <w:rFonts w:ascii="Calibri" w:hAnsi="Calibri" w:cs="Arial"/>
                <w:sz w:val="22"/>
                <w:szCs w:val="22"/>
                <w:lang w:val="sk-SK"/>
              </w:rPr>
              <w:t xml:space="preserve">6. </w:t>
            </w:r>
            <w:r w:rsidRPr="008A6E48">
              <w:rPr>
                <w:rFonts w:ascii="Calibri" w:hAnsi="Calibri" w:cs="Arial"/>
                <w:sz w:val="22"/>
                <w:szCs w:val="22"/>
              </w:rPr>
              <w:t>Oblúk vnútorný - priemer 30 m</w:t>
            </w:r>
          </w:p>
        </w:tc>
        <w:tc>
          <w:tcPr>
            <w:tcW w:w="1561" w:type="dxa"/>
            <w:shd w:val="clear" w:color="auto" w:fill="FFFFFF" w:themeFill="background1"/>
            <w:vAlign w:val="center"/>
          </w:tcPr>
          <w:p w14:paraId="1D9CC5E4"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2260893B"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6C7D6842"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2215A54A" w14:textId="2EFD9955"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12</w:t>
            </w:r>
          </w:p>
        </w:tc>
        <w:tc>
          <w:tcPr>
            <w:tcW w:w="1869" w:type="dxa"/>
            <w:shd w:val="clear" w:color="auto" w:fill="D9D9D9"/>
            <w:vAlign w:val="center"/>
          </w:tcPr>
          <w:p w14:paraId="3372BE5B"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01CB5C2B" w14:textId="77777777" w:rsidTr="00B86096">
        <w:tc>
          <w:tcPr>
            <w:tcW w:w="1741" w:type="dxa"/>
            <w:shd w:val="clear" w:color="auto" w:fill="FFFFFF" w:themeFill="background1"/>
            <w:vAlign w:val="center"/>
          </w:tcPr>
          <w:p w14:paraId="3D1E837A" w14:textId="3A5F4480"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t xml:space="preserve">7. </w:t>
            </w:r>
            <w:r w:rsidRPr="008A6E48">
              <w:rPr>
                <w:rFonts w:ascii="Calibri" w:hAnsi="Calibri" w:cs="Arial"/>
                <w:sz w:val="22"/>
                <w:szCs w:val="22"/>
              </w:rPr>
              <w:t>Oblúk vonkajší</w:t>
            </w:r>
            <w:r w:rsidRPr="008A6E48">
              <w:rPr>
                <w:rFonts w:ascii="Calibri" w:hAnsi="Calibri" w:cs="Arial"/>
                <w:sz w:val="22"/>
                <w:szCs w:val="22"/>
                <w:lang w:val="sk-SK"/>
              </w:rPr>
              <w:t xml:space="preserve"> - </w:t>
            </w:r>
            <w:r w:rsidRPr="008A6E48">
              <w:rPr>
                <w:rFonts w:ascii="Calibri" w:hAnsi="Calibri" w:cs="Arial"/>
                <w:sz w:val="22"/>
                <w:szCs w:val="22"/>
              </w:rPr>
              <w:t>priemer 10 m</w:t>
            </w:r>
          </w:p>
        </w:tc>
        <w:tc>
          <w:tcPr>
            <w:tcW w:w="1561" w:type="dxa"/>
            <w:shd w:val="clear" w:color="auto" w:fill="FFFFFF" w:themeFill="background1"/>
            <w:vAlign w:val="center"/>
          </w:tcPr>
          <w:p w14:paraId="56A6B364"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543CD586"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3CD8597C"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52EDC1C9" w14:textId="031B026E"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21</w:t>
            </w:r>
          </w:p>
        </w:tc>
        <w:tc>
          <w:tcPr>
            <w:tcW w:w="1869" w:type="dxa"/>
            <w:shd w:val="clear" w:color="auto" w:fill="D9D9D9"/>
            <w:vAlign w:val="center"/>
          </w:tcPr>
          <w:p w14:paraId="063030C3"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785F4895" w14:textId="77777777" w:rsidTr="00B86096">
        <w:tc>
          <w:tcPr>
            <w:tcW w:w="1741" w:type="dxa"/>
            <w:shd w:val="clear" w:color="auto" w:fill="FFFFFF" w:themeFill="background1"/>
            <w:vAlign w:val="center"/>
          </w:tcPr>
          <w:p w14:paraId="7335B689" w14:textId="230C2883"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rPr>
              <w:t xml:space="preserve">                              8. Oblúk vonkajší</w:t>
            </w:r>
            <w:r w:rsidRPr="008A6E48">
              <w:rPr>
                <w:rFonts w:ascii="Calibri" w:hAnsi="Calibri" w:cs="Arial"/>
                <w:sz w:val="22"/>
                <w:szCs w:val="22"/>
                <w:lang w:val="sk-SK"/>
              </w:rPr>
              <w:t xml:space="preserve"> - </w:t>
            </w:r>
            <w:r w:rsidRPr="008A6E48">
              <w:rPr>
                <w:rFonts w:ascii="Calibri" w:hAnsi="Calibri" w:cs="Arial"/>
                <w:sz w:val="22"/>
                <w:szCs w:val="22"/>
              </w:rPr>
              <w:t xml:space="preserve">priemer </w:t>
            </w:r>
            <w:r w:rsidRPr="008A6E48">
              <w:rPr>
                <w:rFonts w:ascii="Calibri" w:hAnsi="Calibri" w:cs="Arial"/>
                <w:sz w:val="22"/>
                <w:szCs w:val="22"/>
                <w:lang w:val="sk-SK"/>
              </w:rPr>
              <w:t>2</w:t>
            </w:r>
            <w:r w:rsidRPr="008A6E48">
              <w:rPr>
                <w:rFonts w:ascii="Calibri" w:hAnsi="Calibri" w:cs="Arial"/>
                <w:sz w:val="22"/>
                <w:szCs w:val="22"/>
              </w:rPr>
              <w:t>0 m</w:t>
            </w:r>
          </w:p>
        </w:tc>
        <w:tc>
          <w:tcPr>
            <w:tcW w:w="1561" w:type="dxa"/>
            <w:shd w:val="clear" w:color="auto" w:fill="FFFFFF" w:themeFill="background1"/>
            <w:vAlign w:val="center"/>
          </w:tcPr>
          <w:p w14:paraId="6EA8A55F"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56DD143D"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7A5E4332"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0D44C99B" w14:textId="266EF5BD"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6</w:t>
            </w:r>
          </w:p>
        </w:tc>
        <w:tc>
          <w:tcPr>
            <w:tcW w:w="1869" w:type="dxa"/>
            <w:shd w:val="clear" w:color="auto" w:fill="D9D9D9"/>
            <w:vAlign w:val="center"/>
          </w:tcPr>
          <w:p w14:paraId="22F6FD47"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571B9AB7" w14:textId="77777777" w:rsidTr="00B86096">
        <w:tc>
          <w:tcPr>
            <w:tcW w:w="1741" w:type="dxa"/>
            <w:shd w:val="clear" w:color="auto" w:fill="FFFFFF" w:themeFill="background1"/>
            <w:vAlign w:val="center"/>
          </w:tcPr>
          <w:p w14:paraId="640AB90D" w14:textId="1581154C"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rPr>
              <w:t xml:space="preserve">                                     </w:t>
            </w:r>
            <w:r w:rsidRPr="008A6E48">
              <w:rPr>
                <w:rFonts w:ascii="Calibri" w:hAnsi="Calibri" w:cs="Arial"/>
                <w:sz w:val="22"/>
                <w:szCs w:val="22"/>
                <w:lang w:val="sk-SK"/>
              </w:rPr>
              <w:t xml:space="preserve">9. </w:t>
            </w:r>
            <w:r w:rsidRPr="008A6E48">
              <w:rPr>
                <w:rFonts w:ascii="Calibri" w:hAnsi="Calibri" w:cs="Arial"/>
                <w:sz w:val="22"/>
                <w:szCs w:val="22"/>
              </w:rPr>
              <w:t>Oblúk vonkajší</w:t>
            </w:r>
            <w:r w:rsidRPr="008A6E48">
              <w:rPr>
                <w:rFonts w:ascii="Calibri" w:hAnsi="Calibri" w:cs="Arial"/>
                <w:sz w:val="22"/>
                <w:szCs w:val="22"/>
                <w:lang w:val="sk-SK"/>
              </w:rPr>
              <w:t xml:space="preserve"> - </w:t>
            </w:r>
            <w:r w:rsidRPr="008A6E48">
              <w:rPr>
                <w:rFonts w:ascii="Calibri" w:hAnsi="Calibri" w:cs="Arial"/>
                <w:sz w:val="22"/>
                <w:szCs w:val="22"/>
              </w:rPr>
              <w:t>priemer 30 m</w:t>
            </w:r>
          </w:p>
        </w:tc>
        <w:tc>
          <w:tcPr>
            <w:tcW w:w="1561" w:type="dxa"/>
            <w:shd w:val="clear" w:color="auto" w:fill="FFFFFF" w:themeFill="background1"/>
            <w:vAlign w:val="center"/>
          </w:tcPr>
          <w:p w14:paraId="0A6A1EF0"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2431904A"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1C793C14"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720292E5" w14:textId="73D99001"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6</w:t>
            </w:r>
          </w:p>
        </w:tc>
        <w:tc>
          <w:tcPr>
            <w:tcW w:w="1869" w:type="dxa"/>
            <w:shd w:val="clear" w:color="auto" w:fill="D9D9D9"/>
            <w:vAlign w:val="center"/>
          </w:tcPr>
          <w:p w14:paraId="67CA4DE8"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3A5D5A2C" w14:textId="77777777" w:rsidTr="00B86096">
        <w:tc>
          <w:tcPr>
            <w:tcW w:w="1741" w:type="dxa"/>
            <w:shd w:val="clear" w:color="auto" w:fill="FFFFFF" w:themeFill="background1"/>
            <w:vAlign w:val="center"/>
          </w:tcPr>
          <w:p w14:paraId="30446553" w14:textId="61711652"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t xml:space="preserve">10. </w:t>
            </w:r>
            <w:r w:rsidRPr="008A6E48">
              <w:rPr>
                <w:rFonts w:ascii="Calibri" w:hAnsi="Calibri" w:cs="Arial"/>
                <w:sz w:val="22"/>
                <w:szCs w:val="22"/>
              </w:rPr>
              <w:t>Stĺpik U 10 x 1900 mm</w:t>
            </w:r>
          </w:p>
        </w:tc>
        <w:tc>
          <w:tcPr>
            <w:tcW w:w="1561" w:type="dxa"/>
            <w:shd w:val="clear" w:color="auto" w:fill="FFFFFF" w:themeFill="background1"/>
            <w:vAlign w:val="center"/>
          </w:tcPr>
          <w:p w14:paraId="4AEFE9FB"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70F0314D"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49A03F1F"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23A274AF" w14:textId="65034933"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4230</w:t>
            </w:r>
          </w:p>
        </w:tc>
        <w:tc>
          <w:tcPr>
            <w:tcW w:w="1869" w:type="dxa"/>
            <w:shd w:val="clear" w:color="auto" w:fill="D9D9D9"/>
            <w:vAlign w:val="center"/>
          </w:tcPr>
          <w:p w14:paraId="2A63310C"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49BB8229" w14:textId="77777777" w:rsidTr="00B86096">
        <w:tc>
          <w:tcPr>
            <w:tcW w:w="1741" w:type="dxa"/>
            <w:shd w:val="clear" w:color="auto" w:fill="FFFFFF" w:themeFill="background1"/>
            <w:vAlign w:val="center"/>
          </w:tcPr>
          <w:p w14:paraId="4707DC96" w14:textId="38AFA3C1"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t xml:space="preserve">11. </w:t>
            </w:r>
            <w:r w:rsidRPr="008A6E48">
              <w:rPr>
                <w:rFonts w:ascii="Calibri" w:hAnsi="Calibri" w:cs="Arial"/>
                <w:sz w:val="22"/>
                <w:szCs w:val="22"/>
              </w:rPr>
              <w:t>Trubková spojka  priemer 133/3</w:t>
            </w:r>
          </w:p>
        </w:tc>
        <w:tc>
          <w:tcPr>
            <w:tcW w:w="1561" w:type="dxa"/>
            <w:shd w:val="clear" w:color="auto" w:fill="FFFFFF" w:themeFill="background1"/>
            <w:vAlign w:val="center"/>
          </w:tcPr>
          <w:p w14:paraId="13A644AE"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6CA5870C"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253ACE46"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5C081118" w14:textId="33F88DF0"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4110</w:t>
            </w:r>
          </w:p>
        </w:tc>
        <w:tc>
          <w:tcPr>
            <w:tcW w:w="1869" w:type="dxa"/>
            <w:shd w:val="clear" w:color="auto" w:fill="D9D9D9"/>
            <w:vAlign w:val="center"/>
          </w:tcPr>
          <w:p w14:paraId="3C84B25E"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5D6B467F" w14:textId="77777777" w:rsidTr="00B86096">
        <w:tc>
          <w:tcPr>
            <w:tcW w:w="1741" w:type="dxa"/>
            <w:shd w:val="clear" w:color="auto" w:fill="FFFFFF" w:themeFill="background1"/>
            <w:vAlign w:val="center"/>
          </w:tcPr>
          <w:p w14:paraId="745AC6C5" w14:textId="07E21E17"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lastRenderedPageBreak/>
              <w:t xml:space="preserve">12. </w:t>
            </w:r>
            <w:r w:rsidRPr="008A6E48">
              <w:rPr>
                <w:rFonts w:ascii="Calibri" w:hAnsi="Calibri" w:cs="Arial"/>
                <w:sz w:val="22"/>
                <w:szCs w:val="22"/>
              </w:rPr>
              <w:t>Skrutka</w:t>
            </w:r>
            <w:r w:rsidRPr="008A6E48">
              <w:rPr>
                <w:rFonts w:ascii="Calibri" w:hAnsi="Calibri" w:cs="Arial"/>
                <w:sz w:val="22"/>
                <w:szCs w:val="22"/>
                <w:lang w:val="sk-SK"/>
              </w:rPr>
              <w:t xml:space="preserve"> </w:t>
            </w:r>
            <w:r w:rsidRPr="008A6E48">
              <w:rPr>
                <w:rFonts w:ascii="Calibri" w:hAnsi="Calibri" w:cs="Arial"/>
                <w:sz w:val="22"/>
                <w:szCs w:val="22"/>
              </w:rPr>
              <w:t>s</w:t>
            </w:r>
            <w:r w:rsidRPr="008A6E48">
              <w:rPr>
                <w:rFonts w:ascii="Calibri" w:hAnsi="Calibri" w:cs="Arial"/>
                <w:sz w:val="22"/>
                <w:szCs w:val="22"/>
                <w:lang w:val="sk-SK"/>
              </w:rPr>
              <w:t xml:space="preserve"> </w:t>
            </w:r>
            <w:r w:rsidRPr="008A6E48">
              <w:rPr>
                <w:rFonts w:ascii="Calibri" w:hAnsi="Calibri" w:cs="Arial"/>
                <w:sz w:val="22"/>
                <w:szCs w:val="22"/>
              </w:rPr>
              <w:t>polkruhovou hlavou a nosom  M 16 x 30</w:t>
            </w:r>
          </w:p>
        </w:tc>
        <w:tc>
          <w:tcPr>
            <w:tcW w:w="1561" w:type="dxa"/>
            <w:shd w:val="clear" w:color="auto" w:fill="FFFFFF" w:themeFill="background1"/>
            <w:vAlign w:val="center"/>
          </w:tcPr>
          <w:p w14:paraId="59885B0B"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5F1988FD"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71A94380"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058F6D6E" w14:textId="38832915"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25350</w:t>
            </w:r>
          </w:p>
        </w:tc>
        <w:tc>
          <w:tcPr>
            <w:tcW w:w="1869" w:type="dxa"/>
            <w:shd w:val="clear" w:color="auto" w:fill="D9D9D9"/>
            <w:vAlign w:val="center"/>
          </w:tcPr>
          <w:p w14:paraId="6A65C609"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55F3F053" w14:textId="77777777" w:rsidTr="00B86096">
        <w:tc>
          <w:tcPr>
            <w:tcW w:w="1741" w:type="dxa"/>
            <w:shd w:val="clear" w:color="auto" w:fill="FFFFFF" w:themeFill="background1"/>
            <w:vAlign w:val="center"/>
          </w:tcPr>
          <w:p w14:paraId="30932BB8" w14:textId="7FC10858"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t xml:space="preserve">13. </w:t>
            </w:r>
            <w:r w:rsidRPr="008A6E48">
              <w:rPr>
                <w:rFonts w:ascii="Calibri" w:hAnsi="Calibri" w:cs="Arial"/>
                <w:sz w:val="22"/>
                <w:szCs w:val="22"/>
              </w:rPr>
              <w:t>Matica M 16</w:t>
            </w:r>
          </w:p>
        </w:tc>
        <w:tc>
          <w:tcPr>
            <w:tcW w:w="1561" w:type="dxa"/>
            <w:shd w:val="clear" w:color="auto" w:fill="FFFFFF" w:themeFill="background1"/>
            <w:vAlign w:val="center"/>
          </w:tcPr>
          <w:p w14:paraId="1900FDD3"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5616422C"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2EF56681"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176A3882" w14:textId="1AA6E5AA"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26250</w:t>
            </w:r>
          </w:p>
        </w:tc>
        <w:tc>
          <w:tcPr>
            <w:tcW w:w="1869" w:type="dxa"/>
            <w:shd w:val="clear" w:color="auto" w:fill="D9D9D9"/>
            <w:vAlign w:val="center"/>
          </w:tcPr>
          <w:p w14:paraId="61069E4E"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05D23D72" w14:textId="77777777" w:rsidTr="00B86096">
        <w:tc>
          <w:tcPr>
            <w:tcW w:w="1741" w:type="dxa"/>
            <w:shd w:val="clear" w:color="auto" w:fill="FFFFFF" w:themeFill="background1"/>
            <w:vAlign w:val="center"/>
          </w:tcPr>
          <w:p w14:paraId="4ACA2021" w14:textId="78AC471A"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t xml:space="preserve">14. </w:t>
            </w:r>
            <w:r w:rsidRPr="008A6E48">
              <w:rPr>
                <w:rFonts w:ascii="Calibri" w:hAnsi="Calibri" w:cs="Arial"/>
                <w:sz w:val="22"/>
                <w:szCs w:val="22"/>
              </w:rPr>
              <w:t>Skrutka s polkruhovou hlavou a štvorhranom M 12 x 30</w:t>
            </w:r>
          </w:p>
        </w:tc>
        <w:tc>
          <w:tcPr>
            <w:tcW w:w="1561" w:type="dxa"/>
            <w:shd w:val="clear" w:color="auto" w:fill="FFFFFF" w:themeFill="background1"/>
            <w:vAlign w:val="center"/>
          </w:tcPr>
          <w:p w14:paraId="473F7E1C"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69D5D621"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4B84A7A6"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3B206837" w14:textId="256BCB0D"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13800</w:t>
            </w:r>
          </w:p>
        </w:tc>
        <w:tc>
          <w:tcPr>
            <w:tcW w:w="1869" w:type="dxa"/>
            <w:shd w:val="clear" w:color="auto" w:fill="D9D9D9"/>
            <w:vAlign w:val="center"/>
          </w:tcPr>
          <w:p w14:paraId="654AE8CF"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719B3A98" w14:textId="77777777" w:rsidTr="00B86096">
        <w:tc>
          <w:tcPr>
            <w:tcW w:w="1741" w:type="dxa"/>
            <w:shd w:val="clear" w:color="auto" w:fill="FFFFFF" w:themeFill="background1"/>
            <w:vAlign w:val="center"/>
          </w:tcPr>
          <w:p w14:paraId="2B13DDF4" w14:textId="5EF59935"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t xml:space="preserve">15. </w:t>
            </w:r>
            <w:r w:rsidRPr="008A6E48">
              <w:rPr>
                <w:rFonts w:ascii="Calibri" w:hAnsi="Calibri" w:cs="Arial"/>
                <w:sz w:val="22"/>
                <w:szCs w:val="22"/>
              </w:rPr>
              <w:t>Matica M 12</w:t>
            </w:r>
          </w:p>
        </w:tc>
        <w:tc>
          <w:tcPr>
            <w:tcW w:w="1561" w:type="dxa"/>
            <w:shd w:val="clear" w:color="auto" w:fill="FFFFFF" w:themeFill="background1"/>
            <w:vAlign w:val="center"/>
          </w:tcPr>
          <w:p w14:paraId="3436B3B5"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3198E6F8"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51E1851F"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53BCC59C" w14:textId="102E521C"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13800</w:t>
            </w:r>
          </w:p>
        </w:tc>
        <w:tc>
          <w:tcPr>
            <w:tcW w:w="1869" w:type="dxa"/>
            <w:shd w:val="clear" w:color="auto" w:fill="D9D9D9"/>
            <w:vAlign w:val="center"/>
          </w:tcPr>
          <w:p w14:paraId="0BF5D93A"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36DAC0B5" w14:textId="77777777" w:rsidTr="00B86096">
        <w:tc>
          <w:tcPr>
            <w:tcW w:w="1741" w:type="dxa"/>
            <w:shd w:val="clear" w:color="auto" w:fill="FFFFFF" w:themeFill="background1"/>
            <w:vAlign w:val="center"/>
          </w:tcPr>
          <w:p w14:paraId="06F06644" w14:textId="3B9A1197"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t xml:space="preserve">16. </w:t>
            </w:r>
            <w:r w:rsidRPr="008A6E48">
              <w:rPr>
                <w:rFonts w:ascii="Calibri" w:hAnsi="Calibri" w:cs="Arial"/>
                <w:sz w:val="22"/>
                <w:szCs w:val="22"/>
              </w:rPr>
              <w:t>Podložka 17,5 (30/17, 5/3)</w:t>
            </w:r>
          </w:p>
        </w:tc>
        <w:tc>
          <w:tcPr>
            <w:tcW w:w="1561" w:type="dxa"/>
            <w:shd w:val="clear" w:color="auto" w:fill="FFFFFF" w:themeFill="background1"/>
            <w:vAlign w:val="center"/>
          </w:tcPr>
          <w:p w14:paraId="4F8FE212"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5DE09C30"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0CD4BA80"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58038AE7" w14:textId="0AB01CA1"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25140</w:t>
            </w:r>
          </w:p>
        </w:tc>
        <w:tc>
          <w:tcPr>
            <w:tcW w:w="1869" w:type="dxa"/>
            <w:shd w:val="clear" w:color="auto" w:fill="D9D9D9"/>
            <w:vAlign w:val="center"/>
          </w:tcPr>
          <w:p w14:paraId="1AF4A7EC"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44146352" w14:textId="77777777" w:rsidTr="00B86096">
        <w:tc>
          <w:tcPr>
            <w:tcW w:w="1741" w:type="dxa"/>
            <w:shd w:val="clear" w:color="auto" w:fill="FFFFFF" w:themeFill="background1"/>
            <w:vAlign w:val="center"/>
          </w:tcPr>
          <w:p w14:paraId="039E8B54" w14:textId="510BC40C"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t xml:space="preserve">17. </w:t>
            </w:r>
            <w:r w:rsidRPr="008A6E48">
              <w:rPr>
                <w:rFonts w:ascii="Calibri" w:hAnsi="Calibri" w:cs="Arial"/>
                <w:sz w:val="22"/>
                <w:szCs w:val="22"/>
              </w:rPr>
              <w:t>Podložka 14 (45/14/4)</w:t>
            </w:r>
          </w:p>
        </w:tc>
        <w:tc>
          <w:tcPr>
            <w:tcW w:w="1561" w:type="dxa"/>
            <w:shd w:val="clear" w:color="auto" w:fill="FFFFFF" w:themeFill="background1"/>
            <w:vAlign w:val="center"/>
          </w:tcPr>
          <w:p w14:paraId="7453C76A"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4D162CA9"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66BC32AC"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5CF0E42C" w14:textId="3E8E191B"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11100</w:t>
            </w:r>
          </w:p>
        </w:tc>
        <w:tc>
          <w:tcPr>
            <w:tcW w:w="1869" w:type="dxa"/>
            <w:shd w:val="clear" w:color="auto" w:fill="D9D9D9"/>
            <w:vAlign w:val="center"/>
          </w:tcPr>
          <w:p w14:paraId="206E5736"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33F91984" w14:textId="77777777" w:rsidTr="00B86096">
        <w:tc>
          <w:tcPr>
            <w:tcW w:w="1741" w:type="dxa"/>
            <w:shd w:val="clear" w:color="auto" w:fill="FFFFFF" w:themeFill="background1"/>
            <w:vAlign w:val="center"/>
          </w:tcPr>
          <w:p w14:paraId="102BE292" w14:textId="4EA46EAC"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t xml:space="preserve">18. </w:t>
            </w:r>
            <w:r w:rsidRPr="008A6E48">
              <w:rPr>
                <w:rFonts w:ascii="Calibri" w:hAnsi="Calibri" w:cs="Arial"/>
                <w:sz w:val="22"/>
                <w:szCs w:val="22"/>
              </w:rPr>
              <w:t>U-podložka 14 (podložka klinová)</w:t>
            </w:r>
          </w:p>
        </w:tc>
        <w:tc>
          <w:tcPr>
            <w:tcW w:w="1561" w:type="dxa"/>
            <w:shd w:val="clear" w:color="auto" w:fill="FFFFFF" w:themeFill="background1"/>
            <w:vAlign w:val="center"/>
          </w:tcPr>
          <w:p w14:paraId="7E9FB0AF"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4F4A2BE0"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6B82056B"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7616B9ED" w14:textId="1F42047F"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9600</w:t>
            </w:r>
          </w:p>
        </w:tc>
        <w:tc>
          <w:tcPr>
            <w:tcW w:w="1869" w:type="dxa"/>
            <w:shd w:val="clear" w:color="auto" w:fill="D9D9D9"/>
            <w:vAlign w:val="center"/>
          </w:tcPr>
          <w:p w14:paraId="60E7B434"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6AD6E77F" w14:textId="77777777" w:rsidTr="00B86096">
        <w:tc>
          <w:tcPr>
            <w:tcW w:w="1741" w:type="dxa"/>
            <w:shd w:val="clear" w:color="auto" w:fill="FFFFFF" w:themeFill="background1"/>
            <w:vAlign w:val="center"/>
          </w:tcPr>
          <w:p w14:paraId="52A93E3C" w14:textId="31389FE0"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t xml:space="preserve">19. </w:t>
            </w:r>
            <w:r w:rsidRPr="008A6E48">
              <w:rPr>
                <w:rFonts w:ascii="Calibri" w:hAnsi="Calibri" w:cs="Arial"/>
                <w:sz w:val="22"/>
                <w:szCs w:val="22"/>
              </w:rPr>
              <w:t>Betónové zvodidlo v základnom rozmere + zámok (dĺžka 4 m)</w:t>
            </w:r>
          </w:p>
        </w:tc>
        <w:tc>
          <w:tcPr>
            <w:tcW w:w="1561" w:type="dxa"/>
            <w:shd w:val="clear" w:color="auto" w:fill="FFFFFF" w:themeFill="background1"/>
            <w:vAlign w:val="center"/>
          </w:tcPr>
          <w:p w14:paraId="41C55C5D"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4B752A16"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68DC60B6"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69771456" w14:textId="71A34FC5"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6</w:t>
            </w:r>
          </w:p>
        </w:tc>
        <w:tc>
          <w:tcPr>
            <w:tcW w:w="1869" w:type="dxa"/>
            <w:shd w:val="clear" w:color="auto" w:fill="D9D9D9"/>
            <w:vAlign w:val="center"/>
          </w:tcPr>
          <w:p w14:paraId="18540880"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4E32F7B3" w14:textId="77777777" w:rsidTr="00B86096">
        <w:tc>
          <w:tcPr>
            <w:tcW w:w="1741" w:type="dxa"/>
            <w:shd w:val="clear" w:color="auto" w:fill="FFFFFF" w:themeFill="background1"/>
            <w:vAlign w:val="center"/>
          </w:tcPr>
          <w:p w14:paraId="7AC5E67A" w14:textId="358D84B1"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t xml:space="preserve">20. </w:t>
            </w:r>
            <w:r w:rsidRPr="008A6E48">
              <w:rPr>
                <w:rFonts w:ascii="Calibri" w:hAnsi="Calibri" w:cs="Arial"/>
                <w:sz w:val="22"/>
                <w:szCs w:val="22"/>
              </w:rPr>
              <w:t>Nábehový diel betónového zvodidla (dĺžka 4 m)</w:t>
            </w:r>
          </w:p>
        </w:tc>
        <w:tc>
          <w:tcPr>
            <w:tcW w:w="1561" w:type="dxa"/>
            <w:shd w:val="clear" w:color="auto" w:fill="FFFFFF" w:themeFill="background1"/>
            <w:vAlign w:val="center"/>
          </w:tcPr>
          <w:p w14:paraId="1527C717"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320D7F12"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4AD0947A"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3EDCFC57" w14:textId="03AA7D8B"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6</w:t>
            </w:r>
          </w:p>
        </w:tc>
        <w:tc>
          <w:tcPr>
            <w:tcW w:w="1869" w:type="dxa"/>
            <w:shd w:val="clear" w:color="auto" w:fill="D9D9D9"/>
            <w:vAlign w:val="center"/>
          </w:tcPr>
          <w:p w14:paraId="3EC95E49"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5580BBA8" w14:textId="77777777" w:rsidTr="00B86096">
        <w:tc>
          <w:tcPr>
            <w:tcW w:w="1741" w:type="dxa"/>
            <w:shd w:val="clear" w:color="auto" w:fill="FFFFFF" w:themeFill="background1"/>
            <w:vAlign w:val="center"/>
          </w:tcPr>
          <w:p w14:paraId="2FAF24E6" w14:textId="5086FDBA" w:rsidR="00B86096" w:rsidRPr="0010171B" w:rsidRDefault="00B86096" w:rsidP="00B86096">
            <w:pPr>
              <w:pStyle w:val="Zarkazkladnhotextu3"/>
              <w:ind w:left="0" w:right="-86"/>
              <w:jc w:val="left"/>
              <w:rPr>
                <w:rFonts w:ascii="Calibri" w:hAnsi="Calibri" w:cs="Calibri"/>
                <w:sz w:val="22"/>
                <w:szCs w:val="22"/>
                <w:lang w:val="sk-SK"/>
              </w:rPr>
            </w:pPr>
            <w:r w:rsidRPr="008A6E48">
              <w:rPr>
                <w:rFonts w:ascii="Calibri" w:hAnsi="Calibri" w:cs="Arial"/>
                <w:sz w:val="22"/>
                <w:szCs w:val="22"/>
                <w:lang w:val="sk-SK"/>
              </w:rPr>
              <w:t>21. Z</w:t>
            </w:r>
            <w:proofErr w:type="spellStart"/>
            <w:r w:rsidRPr="008A6E48">
              <w:rPr>
                <w:rFonts w:ascii="Calibri" w:hAnsi="Calibri" w:cs="Arial"/>
                <w:sz w:val="22"/>
                <w:szCs w:val="22"/>
              </w:rPr>
              <w:t>vodnica</w:t>
            </w:r>
            <w:proofErr w:type="spellEnd"/>
            <w:r w:rsidRPr="008A6E48">
              <w:rPr>
                <w:rFonts w:ascii="Calibri" w:hAnsi="Calibri" w:cs="Arial"/>
                <w:sz w:val="22"/>
                <w:szCs w:val="22"/>
              </w:rPr>
              <w:t xml:space="preserve"> JSA - AM - 4/H1 ( BRASIL)</w:t>
            </w:r>
            <w:r>
              <w:rPr>
                <w:rFonts w:ascii="Calibri" w:hAnsi="Calibri" w:cs="Arial"/>
                <w:sz w:val="22"/>
                <w:szCs w:val="22"/>
                <w:lang w:val="sk-SK"/>
              </w:rPr>
              <w:t xml:space="preserve"> dĺžka 4 m</w:t>
            </w:r>
          </w:p>
        </w:tc>
        <w:tc>
          <w:tcPr>
            <w:tcW w:w="1561" w:type="dxa"/>
            <w:shd w:val="clear" w:color="auto" w:fill="FFFFFF" w:themeFill="background1"/>
            <w:vAlign w:val="center"/>
          </w:tcPr>
          <w:p w14:paraId="6D275CA0"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1A19547F"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58CB550A"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0B8A56B9" w14:textId="727B3308"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24</w:t>
            </w:r>
          </w:p>
        </w:tc>
        <w:tc>
          <w:tcPr>
            <w:tcW w:w="1869" w:type="dxa"/>
            <w:shd w:val="clear" w:color="auto" w:fill="D9D9D9"/>
            <w:vAlign w:val="center"/>
          </w:tcPr>
          <w:p w14:paraId="552DB4DF"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24D93384" w14:textId="77777777" w:rsidTr="00B86096">
        <w:tc>
          <w:tcPr>
            <w:tcW w:w="1741" w:type="dxa"/>
            <w:shd w:val="clear" w:color="auto" w:fill="FFFFFF" w:themeFill="background1"/>
            <w:vAlign w:val="center"/>
          </w:tcPr>
          <w:p w14:paraId="1A0589B1" w14:textId="4E27FE60"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t xml:space="preserve">22. </w:t>
            </w:r>
            <w:r w:rsidRPr="008A6E48">
              <w:rPr>
                <w:rFonts w:ascii="Calibri" w:hAnsi="Calibri" w:cs="Arial"/>
                <w:sz w:val="22"/>
                <w:szCs w:val="22"/>
              </w:rPr>
              <w:t>Stĺpik C 150x75x25x3,5 dĺžka 1,755 m ku zvodidlám  JSA - AM - 4/H1</w:t>
            </w:r>
          </w:p>
        </w:tc>
        <w:tc>
          <w:tcPr>
            <w:tcW w:w="1561" w:type="dxa"/>
            <w:shd w:val="clear" w:color="auto" w:fill="FFFFFF" w:themeFill="background1"/>
            <w:vAlign w:val="center"/>
          </w:tcPr>
          <w:p w14:paraId="618015C7"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09D06244"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1A567E8E"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0341DBBD" w14:textId="6DAF4731"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12</w:t>
            </w:r>
          </w:p>
        </w:tc>
        <w:tc>
          <w:tcPr>
            <w:tcW w:w="1869" w:type="dxa"/>
            <w:shd w:val="clear" w:color="auto" w:fill="D9D9D9"/>
            <w:vAlign w:val="center"/>
          </w:tcPr>
          <w:p w14:paraId="1097A673"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B86096" w:rsidRPr="008A6E48" w14:paraId="43C9B330" w14:textId="77777777" w:rsidTr="00B86096">
        <w:tc>
          <w:tcPr>
            <w:tcW w:w="1741" w:type="dxa"/>
            <w:shd w:val="clear" w:color="auto" w:fill="FFFFFF" w:themeFill="background1"/>
            <w:vAlign w:val="center"/>
          </w:tcPr>
          <w:p w14:paraId="1C68A4C6" w14:textId="6EBC7F52" w:rsidR="00B86096" w:rsidRPr="008A6E48" w:rsidRDefault="00B86096" w:rsidP="00B86096">
            <w:pPr>
              <w:pStyle w:val="Zarkazkladnhotextu3"/>
              <w:ind w:left="0"/>
              <w:jc w:val="left"/>
              <w:rPr>
                <w:rFonts w:ascii="Calibri" w:hAnsi="Calibri" w:cs="Calibri"/>
                <w:sz w:val="22"/>
                <w:szCs w:val="22"/>
                <w:lang w:val="sk-SK"/>
              </w:rPr>
            </w:pPr>
            <w:r w:rsidRPr="008A6E48">
              <w:rPr>
                <w:rFonts w:ascii="Calibri" w:hAnsi="Calibri" w:cs="Arial"/>
                <w:sz w:val="22"/>
                <w:szCs w:val="22"/>
                <w:lang w:val="sk-SK"/>
              </w:rPr>
              <w:t>23. D</w:t>
            </w:r>
            <w:proofErr w:type="spellStart"/>
            <w:r w:rsidRPr="008A6E48">
              <w:rPr>
                <w:rFonts w:ascii="Calibri" w:hAnsi="Calibri" w:cs="Arial"/>
                <w:sz w:val="22"/>
                <w:szCs w:val="22"/>
              </w:rPr>
              <w:t>išta</w:t>
            </w:r>
            <w:r w:rsidRPr="008A6E48">
              <w:rPr>
                <w:rFonts w:ascii="Calibri" w:hAnsi="Calibri" w:cs="Arial"/>
                <w:sz w:val="22"/>
                <w:szCs w:val="22"/>
                <w:lang w:val="sk-SK"/>
              </w:rPr>
              <w:t>n</w:t>
            </w:r>
            <w:r w:rsidRPr="008A6E48">
              <w:rPr>
                <w:rFonts w:ascii="Calibri" w:hAnsi="Calibri" w:cs="Arial"/>
                <w:sz w:val="22"/>
                <w:szCs w:val="22"/>
              </w:rPr>
              <w:t>čný</w:t>
            </w:r>
            <w:proofErr w:type="spellEnd"/>
            <w:r w:rsidRPr="008A6E48">
              <w:rPr>
                <w:rFonts w:ascii="Calibri" w:hAnsi="Calibri" w:cs="Arial"/>
                <w:sz w:val="22"/>
                <w:szCs w:val="22"/>
              </w:rPr>
              <w:t xml:space="preserve"> diel - Opora A ku zvodidlu  JSA - AM - 4/H1</w:t>
            </w:r>
          </w:p>
        </w:tc>
        <w:tc>
          <w:tcPr>
            <w:tcW w:w="1561" w:type="dxa"/>
            <w:shd w:val="clear" w:color="auto" w:fill="FFFFFF" w:themeFill="background1"/>
            <w:vAlign w:val="center"/>
          </w:tcPr>
          <w:p w14:paraId="758603A9"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179" w:type="dxa"/>
            <w:shd w:val="clear" w:color="auto" w:fill="FFFFFF" w:themeFill="background1"/>
            <w:vAlign w:val="center"/>
          </w:tcPr>
          <w:p w14:paraId="31477264" w14:textId="77777777" w:rsidR="00B86096" w:rsidRDefault="00B86096" w:rsidP="00B86096">
            <w:pPr>
              <w:pStyle w:val="Zarkazkladnhotextu3"/>
              <w:spacing w:line="360" w:lineRule="auto"/>
              <w:ind w:left="0"/>
              <w:jc w:val="center"/>
              <w:rPr>
                <w:rFonts w:ascii="Calibri" w:hAnsi="Calibri" w:cs="Calibri"/>
                <w:sz w:val="22"/>
                <w:szCs w:val="22"/>
                <w:lang w:val="sk-SK"/>
              </w:rPr>
            </w:pPr>
          </w:p>
        </w:tc>
        <w:tc>
          <w:tcPr>
            <w:tcW w:w="1405" w:type="dxa"/>
            <w:shd w:val="clear" w:color="auto" w:fill="FFFFFF" w:themeFill="background1"/>
            <w:vAlign w:val="center"/>
          </w:tcPr>
          <w:p w14:paraId="1CFC33E2" w14:textId="77777777" w:rsidR="00B86096" w:rsidRPr="00EE0840" w:rsidRDefault="00B86096" w:rsidP="00B86096">
            <w:pPr>
              <w:pStyle w:val="Zarkazkladnhotextu3"/>
              <w:spacing w:line="360" w:lineRule="auto"/>
              <w:ind w:left="0"/>
              <w:jc w:val="center"/>
              <w:rPr>
                <w:rFonts w:ascii="Calibri" w:hAnsi="Calibri" w:cs="Calibri"/>
                <w:sz w:val="22"/>
                <w:szCs w:val="22"/>
              </w:rPr>
            </w:pPr>
          </w:p>
        </w:tc>
        <w:tc>
          <w:tcPr>
            <w:tcW w:w="1601" w:type="dxa"/>
            <w:shd w:val="clear" w:color="auto" w:fill="FFFFFF" w:themeFill="background1"/>
            <w:vAlign w:val="center"/>
          </w:tcPr>
          <w:p w14:paraId="125F1881" w14:textId="7379C6E7" w:rsidR="00B86096" w:rsidRPr="00B86096" w:rsidRDefault="00B86096" w:rsidP="00B86096">
            <w:pPr>
              <w:pStyle w:val="Zarkazkladnhotextu3"/>
              <w:spacing w:line="360" w:lineRule="auto"/>
              <w:ind w:left="0"/>
              <w:jc w:val="center"/>
              <w:rPr>
                <w:rFonts w:asciiTheme="minorHAnsi" w:hAnsiTheme="minorHAnsi" w:cs="Calibri"/>
                <w:sz w:val="22"/>
                <w:szCs w:val="22"/>
                <w:lang w:val="sk-SK"/>
              </w:rPr>
            </w:pPr>
            <w:r w:rsidRPr="00B86096">
              <w:rPr>
                <w:rFonts w:asciiTheme="minorHAnsi" w:hAnsiTheme="minorHAnsi" w:cstheme="minorHAnsi"/>
                <w:bCs/>
                <w:sz w:val="22"/>
                <w:szCs w:val="22"/>
              </w:rPr>
              <w:t>12</w:t>
            </w:r>
          </w:p>
        </w:tc>
        <w:tc>
          <w:tcPr>
            <w:tcW w:w="1869" w:type="dxa"/>
            <w:shd w:val="clear" w:color="auto" w:fill="D9D9D9"/>
            <w:vAlign w:val="center"/>
          </w:tcPr>
          <w:p w14:paraId="653BD791" w14:textId="77777777" w:rsidR="00B86096" w:rsidRPr="008A6E48" w:rsidRDefault="00B86096" w:rsidP="00B86096">
            <w:pPr>
              <w:pStyle w:val="Zarkazkladnhotextu3"/>
              <w:spacing w:line="360" w:lineRule="auto"/>
              <w:ind w:left="0"/>
              <w:jc w:val="center"/>
              <w:rPr>
                <w:rFonts w:asciiTheme="minorHAnsi" w:hAnsiTheme="minorHAnsi" w:cs="Calibri"/>
                <w:sz w:val="22"/>
                <w:szCs w:val="22"/>
                <w:lang w:val="sk-SK"/>
              </w:rPr>
            </w:pPr>
          </w:p>
        </w:tc>
      </w:tr>
      <w:tr w:rsidR="008A6E48" w:rsidRPr="00EE0840" w14:paraId="0895EFC5" w14:textId="77777777" w:rsidTr="00B86096">
        <w:tc>
          <w:tcPr>
            <w:tcW w:w="7487" w:type="dxa"/>
            <w:gridSpan w:val="5"/>
            <w:shd w:val="clear" w:color="auto" w:fill="FFFFFF" w:themeFill="background1"/>
            <w:vAlign w:val="center"/>
          </w:tcPr>
          <w:p w14:paraId="0B3A1DAC" w14:textId="330B1718" w:rsidR="008A6E48" w:rsidRDefault="008A6E48" w:rsidP="008A6E48">
            <w:pPr>
              <w:pStyle w:val="Zarkazkladnhotextu3"/>
              <w:spacing w:line="360" w:lineRule="auto"/>
              <w:ind w:left="0"/>
              <w:jc w:val="left"/>
              <w:rPr>
                <w:rFonts w:ascii="Calibri" w:hAnsi="Calibri" w:cs="Calibri"/>
                <w:sz w:val="22"/>
                <w:szCs w:val="22"/>
                <w:lang w:val="sk-SK"/>
              </w:rPr>
            </w:pPr>
            <w:r w:rsidRPr="00587B32">
              <w:rPr>
                <w:rFonts w:asciiTheme="minorHAnsi" w:hAnsiTheme="minorHAnsi" w:cs="Courier"/>
                <w:b/>
                <w:sz w:val="22"/>
                <w:szCs w:val="22"/>
                <w:lang w:val="pl-PL" w:eastAsia="en-US"/>
              </w:rPr>
              <w:t xml:space="preserve">Celková cena </w:t>
            </w:r>
            <w:r w:rsidRPr="00587B32">
              <w:rPr>
                <w:rFonts w:asciiTheme="minorHAnsi" w:hAnsiTheme="minorHAnsi"/>
                <w:b/>
                <w:bCs/>
                <w:sz w:val="22"/>
                <w:szCs w:val="22"/>
              </w:rPr>
              <w:t xml:space="preserve">za </w:t>
            </w:r>
            <w:r>
              <w:rPr>
                <w:rFonts w:asciiTheme="minorHAnsi" w:hAnsiTheme="minorHAnsi"/>
                <w:b/>
                <w:bCs/>
                <w:sz w:val="22"/>
                <w:szCs w:val="22"/>
                <w:lang w:val="sk-SK"/>
              </w:rPr>
              <w:t>premet</w:t>
            </w:r>
            <w:r w:rsidRPr="00587B32">
              <w:rPr>
                <w:rFonts w:asciiTheme="minorHAnsi" w:hAnsiTheme="minorHAnsi"/>
                <w:b/>
                <w:bCs/>
                <w:sz w:val="22"/>
                <w:szCs w:val="22"/>
              </w:rPr>
              <w:t xml:space="preserve"> zákazky </w:t>
            </w:r>
            <w:r w:rsidRPr="00587B32">
              <w:rPr>
                <w:rFonts w:asciiTheme="minorHAnsi" w:hAnsiTheme="minorHAnsi" w:cs="Courier"/>
                <w:b/>
                <w:sz w:val="22"/>
                <w:szCs w:val="22"/>
                <w:lang w:val="pl-PL" w:eastAsia="en-US"/>
              </w:rPr>
              <w:t>v EUR s DPH</w:t>
            </w:r>
          </w:p>
        </w:tc>
        <w:tc>
          <w:tcPr>
            <w:tcW w:w="1869" w:type="dxa"/>
            <w:shd w:val="clear" w:color="auto" w:fill="D9D9D9"/>
            <w:vAlign w:val="center"/>
          </w:tcPr>
          <w:p w14:paraId="4F90FF10" w14:textId="77777777" w:rsidR="008A6E48" w:rsidRDefault="008A6E48" w:rsidP="00020482">
            <w:pPr>
              <w:pStyle w:val="Zarkazkladnhotextu3"/>
              <w:spacing w:line="360" w:lineRule="auto"/>
              <w:ind w:left="0"/>
              <w:jc w:val="center"/>
              <w:rPr>
                <w:rFonts w:ascii="Calibri" w:hAnsi="Calibri" w:cs="Calibri"/>
                <w:sz w:val="22"/>
                <w:szCs w:val="22"/>
                <w:lang w:val="sk-SK"/>
              </w:rPr>
            </w:pPr>
          </w:p>
        </w:tc>
      </w:tr>
    </w:tbl>
    <w:p w14:paraId="2DF44F51" w14:textId="4800D233" w:rsidR="00587B32" w:rsidRPr="00587B32" w:rsidRDefault="00587B32" w:rsidP="00191F05">
      <w:pPr>
        <w:tabs>
          <w:tab w:val="num" w:pos="2280"/>
        </w:tabs>
        <w:autoSpaceDE w:val="0"/>
        <w:autoSpaceDN w:val="0"/>
        <w:adjustRightInd w:val="0"/>
        <w:jc w:val="both"/>
        <w:rPr>
          <w:rFonts w:asciiTheme="minorHAnsi" w:hAnsiTheme="minorHAnsi"/>
          <w:b/>
          <w:i/>
          <w:sz w:val="22"/>
          <w:szCs w:val="22"/>
        </w:rPr>
      </w:pPr>
      <w:r w:rsidRPr="00587B32">
        <w:rPr>
          <w:rFonts w:asciiTheme="minorHAnsi" w:hAnsiTheme="minorHAnsi"/>
          <w:sz w:val="22"/>
          <w:szCs w:val="22"/>
        </w:rPr>
        <w:t>*</w:t>
      </w:r>
      <w:r w:rsidRPr="00587B32">
        <w:rPr>
          <w:rFonts w:asciiTheme="minorHAnsi" w:hAnsiTheme="minorHAnsi"/>
          <w:b/>
          <w:i/>
          <w:sz w:val="22"/>
          <w:szCs w:val="22"/>
        </w:rPr>
        <w:t>V prípade, ak je uchádzač zahraničnou osobou, uvedie v stĺpci „</w:t>
      </w:r>
      <w:r w:rsidR="00A028CF" w:rsidRPr="00587B32">
        <w:rPr>
          <w:rFonts w:asciiTheme="minorHAnsi" w:hAnsiTheme="minorHAnsi" w:cs="Courier"/>
          <w:b/>
          <w:sz w:val="22"/>
          <w:szCs w:val="22"/>
          <w:lang w:val="pl-PL" w:eastAsia="en-US"/>
        </w:rPr>
        <w:t xml:space="preserve">Celková cena </w:t>
      </w:r>
      <w:r w:rsidR="00A028CF" w:rsidRPr="00587B32">
        <w:rPr>
          <w:rFonts w:asciiTheme="minorHAnsi" w:hAnsiTheme="minorHAnsi"/>
          <w:b/>
          <w:bCs/>
          <w:sz w:val="22"/>
          <w:szCs w:val="22"/>
        </w:rPr>
        <w:t xml:space="preserve">za </w:t>
      </w:r>
      <w:r w:rsidR="00A028CF">
        <w:rPr>
          <w:rFonts w:asciiTheme="minorHAnsi" w:hAnsiTheme="minorHAnsi"/>
          <w:b/>
          <w:bCs/>
          <w:sz w:val="22"/>
          <w:szCs w:val="22"/>
        </w:rPr>
        <w:t xml:space="preserve">dodanie </w:t>
      </w:r>
      <w:r w:rsidR="00A028CF" w:rsidRPr="00587B32">
        <w:rPr>
          <w:rFonts w:asciiTheme="minorHAnsi" w:hAnsiTheme="minorHAnsi"/>
          <w:b/>
          <w:bCs/>
          <w:sz w:val="22"/>
          <w:szCs w:val="22"/>
        </w:rPr>
        <w:t>predmet</w:t>
      </w:r>
      <w:r w:rsidR="00A028CF">
        <w:rPr>
          <w:rFonts w:asciiTheme="minorHAnsi" w:hAnsiTheme="minorHAnsi"/>
          <w:b/>
          <w:bCs/>
          <w:sz w:val="22"/>
          <w:szCs w:val="22"/>
        </w:rPr>
        <w:t>u</w:t>
      </w:r>
      <w:r w:rsidR="00A028CF" w:rsidRPr="00587B32">
        <w:rPr>
          <w:rFonts w:asciiTheme="minorHAnsi" w:hAnsiTheme="minorHAnsi"/>
          <w:b/>
          <w:bCs/>
          <w:sz w:val="22"/>
          <w:szCs w:val="22"/>
        </w:rPr>
        <w:t xml:space="preserve"> zákazky </w:t>
      </w:r>
      <w:r w:rsidR="00A028CF" w:rsidRPr="00587B32">
        <w:rPr>
          <w:rFonts w:asciiTheme="minorHAnsi" w:hAnsiTheme="minorHAnsi" w:cs="Courier"/>
          <w:b/>
          <w:sz w:val="22"/>
          <w:szCs w:val="22"/>
          <w:lang w:val="pl-PL" w:eastAsia="en-US"/>
        </w:rPr>
        <w:t>v EUR s DPH</w:t>
      </w:r>
      <w:r w:rsidRPr="00587B32">
        <w:rPr>
          <w:rFonts w:asciiTheme="minorHAnsi" w:hAnsiTheme="minorHAnsi" w:cs="Courier"/>
          <w:b/>
          <w:i/>
          <w:sz w:val="22"/>
          <w:szCs w:val="22"/>
          <w:lang w:val="pl-PL"/>
        </w:rPr>
        <w:t>”</w:t>
      </w:r>
      <w:r w:rsidRPr="00587B32">
        <w:rPr>
          <w:rFonts w:asciiTheme="minorHAnsi" w:hAnsiTheme="minorHAnsi"/>
          <w:b/>
          <w:i/>
          <w:sz w:val="22"/>
          <w:szCs w:val="22"/>
          <w:lang w:val="pl-PL"/>
        </w:rPr>
        <w:t xml:space="preserve"> </w:t>
      </w:r>
      <w:r w:rsidRPr="00587B32">
        <w:rPr>
          <w:rFonts w:asciiTheme="minorHAnsi" w:hAnsiTheme="minorHAnsi"/>
          <w:b/>
          <w:i/>
          <w:sz w:val="22"/>
          <w:szCs w:val="22"/>
        </w:rPr>
        <w:t>sumu bez DPH pl</w:t>
      </w:r>
      <w:r w:rsidR="0071214E">
        <w:rPr>
          <w:rFonts w:asciiTheme="minorHAnsi" w:hAnsiTheme="minorHAnsi"/>
          <w:b/>
          <w:i/>
          <w:sz w:val="22"/>
          <w:szCs w:val="22"/>
        </w:rPr>
        <w:t>atnej v krajine sídla uchádzača,</w:t>
      </w:r>
      <w:r w:rsidRPr="00587B32">
        <w:rPr>
          <w:rFonts w:asciiTheme="minorHAnsi" w:hAnsiTheme="minorHAnsi"/>
          <w:b/>
          <w:i/>
          <w:sz w:val="22"/>
          <w:szCs w:val="22"/>
        </w:rPr>
        <w:t xml:space="preserve"> navýšenú o aktuálne platnú sadzbu DPH v SR (DPH odvádza v prípade úspešnosti jeho ponuky verejný obstarávateľ).</w:t>
      </w:r>
    </w:p>
    <w:p w14:paraId="1093A494" w14:textId="77777777" w:rsidR="00587B32" w:rsidRPr="00587B32" w:rsidRDefault="00587B32" w:rsidP="00587B32">
      <w:pPr>
        <w:tabs>
          <w:tab w:val="num" w:pos="2280"/>
        </w:tabs>
        <w:autoSpaceDE w:val="0"/>
        <w:autoSpaceDN w:val="0"/>
        <w:adjustRightInd w:val="0"/>
        <w:rPr>
          <w:rFonts w:asciiTheme="minorHAnsi" w:hAnsiTheme="minorHAnsi"/>
          <w:b/>
          <w:i/>
          <w:sz w:val="22"/>
          <w:szCs w:val="22"/>
        </w:rPr>
      </w:pPr>
    </w:p>
    <w:p w14:paraId="06BF9F53" w14:textId="77777777" w:rsidR="00587B32" w:rsidRPr="00587B32" w:rsidRDefault="00587B32" w:rsidP="00587B32">
      <w:pPr>
        <w:pStyle w:val="Bulletslevel1"/>
        <w:ind w:left="0" w:firstLine="0"/>
        <w:rPr>
          <w:rFonts w:asciiTheme="minorHAnsi" w:hAnsiTheme="minorHAnsi"/>
          <w:b/>
          <w:i/>
          <w:sz w:val="22"/>
          <w:szCs w:val="22"/>
          <w:lang w:val="sk-SK"/>
        </w:rPr>
      </w:pPr>
      <w:r w:rsidRPr="00587B32">
        <w:rPr>
          <w:rFonts w:asciiTheme="minorHAnsi" w:hAnsiTheme="minorHAnsi"/>
          <w:b/>
          <w:sz w:val="22"/>
          <w:szCs w:val="22"/>
          <w:lang w:val="sk-SK"/>
        </w:rPr>
        <w:t>Uchádzač vyhlasuje, že * JE / NIE JE platiteľom DPH (uchádzač zakrúžkuje relevantný údaj).</w:t>
      </w:r>
    </w:p>
    <w:p w14:paraId="004FED4D" w14:textId="77777777" w:rsidR="00587B32" w:rsidRPr="00587B32" w:rsidRDefault="00587B32" w:rsidP="00587B32">
      <w:pPr>
        <w:ind w:left="2160" w:hanging="2160"/>
        <w:rPr>
          <w:rFonts w:asciiTheme="minorHAnsi" w:hAnsiTheme="minorHAnsi"/>
          <w:sz w:val="22"/>
          <w:szCs w:val="22"/>
        </w:rPr>
      </w:pPr>
    </w:p>
    <w:p w14:paraId="67C9B918" w14:textId="7831A925" w:rsidR="00A028CF" w:rsidRDefault="00587B32" w:rsidP="00587B32">
      <w:pPr>
        <w:ind w:left="2160" w:hanging="2160"/>
        <w:rPr>
          <w:rFonts w:asciiTheme="minorHAnsi" w:hAnsiTheme="minorHAnsi"/>
          <w:sz w:val="22"/>
          <w:szCs w:val="22"/>
        </w:rPr>
      </w:pPr>
      <w:r w:rsidRPr="00587B32">
        <w:rPr>
          <w:rFonts w:asciiTheme="minorHAnsi" w:hAnsiTheme="minorHAnsi"/>
          <w:sz w:val="22"/>
          <w:szCs w:val="22"/>
        </w:rPr>
        <w:t xml:space="preserve">               </w:t>
      </w:r>
    </w:p>
    <w:p w14:paraId="54E78354" w14:textId="77777777" w:rsidR="00D813E5" w:rsidRPr="00587B32" w:rsidRDefault="00D813E5" w:rsidP="00587B32">
      <w:pPr>
        <w:ind w:left="2160" w:hanging="2160"/>
        <w:rPr>
          <w:rFonts w:asciiTheme="minorHAnsi" w:hAnsiTheme="minorHAnsi"/>
          <w:sz w:val="22"/>
          <w:szCs w:val="22"/>
        </w:rPr>
      </w:pPr>
    </w:p>
    <w:p w14:paraId="7AD9D911" w14:textId="77777777" w:rsidR="00587B32" w:rsidRPr="00587B32" w:rsidRDefault="00587B32" w:rsidP="00587B32">
      <w:pPr>
        <w:keepNext/>
        <w:outlineLvl w:val="8"/>
        <w:rPr>
          <w:rFonts w:asciiTheme="minorHAnsi" w:hAnsiTheme="minorHAnsi"/>
          <w:b/>
          <w:bCs/>
          <w:noProof/>
          <w:sz w:val="22"/>
          <w:szCs w:val="22"/>
        </w:rPr>
      </w:pPr>
      <w:r w:rsidRPr="00587B32">
        <w:rPr>
          <w:rFonts w:asciiTheme="minorHAnsi" w:hAnsiTheme="minorHAnsi"/>
          <w:bCs/>
          <w:i/>
          <w:noProof/>
          <w:sz w:val="22"/>
          <w:szCs w:val="22"/>
        </w:rPr>
        <w:t>V ……………….…….., dňa ....................</w:t>
      </w:r>
      <w:r w:rsidRPr="00587B32">
        <w:rPr>
          <w:rFonts w:asciiTheme="minorHAnsi" w:hAnsiTheme="minorHAnsi"/>
          <w:bCs/>
          <w:i/>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t>……………………………….......................</w:t>
      </w:r>
    </w:p>
    <w:p w14:paraId="12694AD4" w14:textId="77777777" w:rsidR="00587B32" w:rsidRPr="00587B32" w:rsidRDefault="00587B32" w:rsidP="00587B32">
      <w:pPr>
        <w:rPr>
          <w:rFonts w:asciiTheme="minorHAnsi" w:hAnsiTheme="minorHAnsi"/>
          <w:noProof/>
          <w:sz w:val="22"/>
          <w:szCs w:val="22"/>
        </w:rPr>
      </w:pPr>
      <w:r w:rsidRPr="00587B32">
        <w:rPr>
          <w:rFonts w:asciiTheme="minorHAnsi" w:hAnsiTheme="minorHAnsi"/>
          <w:i/>
          <w:noProof/>
          <w:sz w:val="22"/>
          <w:szCs w:val="22"/>
        </w:rPr>
        <w:sym w:font="Symbol" w:char="005B"/>
      </w:r>
      <w:r w:rsidRPr="00587B32">
        <w:rPr>
          <w:rFonts w:asciiTheme="minorHAnsi" w:hAnsiTheme="minorHAnsi"/>
          <w:i/>
          <w:noProof/>
          <w:sz w:val="22"/>
          <w:szCs w:val="22"/>
        </w:rPr>
        <w:t>uviesť miesto a dátum podpisu</w:t>
      </w:r>
      <w:r w:rsidRPr="00587B32">
        <w:rPr>
          <w:rFonts w:asciiTheme="minorHAnsi" w:hAnsiTheme="minorHAnsi"/>
          <w:i/>
          <w:noProof/>
          <w:sz w:val="22"/>
          <w:szCs w:val="22"/>
        </w:rPr>
        <w:sym w:font="Symbol" w:char="005D"/>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sym w:font="Symbol" w:char="005B"/>
      </w:r>
      <w:r w:rsidRPr="00587B32">
        <w:rPr>
          <w:rFonts w:asciiTheme="minorHAnsi" w:hAnsiTheme="minorHAnsi"/>
          <w:i/>
          <w:noProof/>
          <w:sz w:val="22"/>
          <w:szCs w:val="22"/>
        </w:rPr>
        <w:t>vypísať meno, priezvisko a funkciu</w:t>
      </w:r>
    </w:p>
    <w:p w14:paraId="6C685EFC" w14:textId="77777777" w:rsidR="00587B32" w:rsidRPr="00587B32" w:rsidRDefault="00587B32" w:rsidP="00587B32">
      <w:pPr>
        <w:ind w:left="4963" w:firstLine="709"/>
        <w:rPr>
          <w:rFonts w:asciiTheme="minorHAnsi" w:hAnsiTheme="minorHAnsi" w:cs="Gautami"/>
          <w:noProof/>
          <w:sz w:val="22"/>
          <w:szCs w:val="22"/>
        </w:rPr>
      </w:pPr>
      <w:r w:rsidRPr="00587B32">
        <w:rPr>
          <w:rFonts w:asciiTheme="minorHAnsi" w:hAnsiTheme="minorHAnsi"/>
          <w:i/>
          <w:noProof/>
          <w:sz w:val="22"/>
          <w:szCs w:val="22"/>
        </w:rPr>
        <w:t>oprávnenej osoby uchádzača</w:t>
      </w:r>
      <w:r w:rsidRPr="00587B32">
        <w:rPr>
          <w:rFonts w:asciiTheme="minorHAnsi" w:hAnsiTheme="minorHAnsi"/>
          <w:i/>
          <w:noProof/>
          <w:sz w:val="22"/>
          <w:szCs w:val="22"/>
        </w:rPr>
        <w:sym w:font="Symbol" w:char="005D"/>
      </w:r>
    </w:p>
    <w:p w14:paraId="655D0F77" w14:textId="77777777" w:rsidR="00754058" w:rsidRDefault="00754058" w:rsidP="00587B32">
      <w:pPr>
        <w:tabs>
          <w:tab w:val="right" w:pos="8364"/>
        </w:tabs>
        <w:autoSpaceDE w:val="0"/>
        <w:autoSpaceDN w:val="0"/>
        <w:adjustRightInd w:val="0"/>
        <w:ind w:right="720"/>
        <w:rPr>
          <w:rFonts w:asciiTheme="minorHAnsi" w:hAnsiTheme="minorHAnsi"/>
          <w:i/>
          <w:noProof/>
          <w:sz w:val="22"/>
          <w:szCs w:val="22"/>
        </w:rPr>
      </w:pPr>
    </w:p>
    <w:p w14:paraId="59BA4D62" w14:textId="77777777" w:rsidR="00754058" w:rsidRDefault="00754058" w:rsidP="00587B32">
      <w:pPr>
        <w:tabs>
          <w:tab w:val="right" w:pos="8364"/>
        </w:tabs>
        <w:autoSpaceDE w:val="0"/>
        <w:autoSpaceDN w:val="0"/>
        <w:adjustRightInd w:val="0"/>
        <w:ind w:right="720"/>
        <w:rPr>
          <w:rFonts w:asciiTheme="minorHAnsi" w:hAnsiTheme="minorHAnsi"/>
          <w:i/>
          <w:noProof/>
          <w:sz w:val="22"/>
          <w:szCs w:val="22"/>
        </w:rPr>
      </w:pPr>
    </w:p>
    <w:p w14:paraId="33FF1065" w14:textId="77777777" w:rsidR="00754058" w:rsidRPr="00754058" w:rsidRDefault="00754058" w:rsidP="00587B32">
      <w:pPr>
        <w:tabs>
          <w:tab w:val="right" w:pos="8364"/>
        </w:tabs>
        <w:autoSpaceDE w:val="0"/>
        <w:autoSpaceDN w:val="0"/>
        <w:adjustRightInd w:val="0"/>
        <w:ind w:right="720"/>
        <w:rPr>
          <w:rFonts w:asciiTheme="minorHAnsi" w:hAnsiTheme="minorHAnsi"/>
          <w:i/>
          <w:noProof/>
          <w:sz w:val="22"/>
          <w:szCs w:val="22"/>
        </w:rPr>
      </w:pPr>
    </w:p>
    <w:p w14:paraId="7B10DDAF" w14:textId="0273EAB0" w:rsidR="00587B32" w:rsidRPr="00754058" w:rsidRDefault="00587B32" w:rsidP="00587B32">
      <w:pPr>
        <w:tabs>
          <w:tab w:val="right" w:pos="8364"/>
        </w:tabs>
        <w:autoSpaceDE w:val="0"/>
        <w:autoSpaceDN w:val="0"/>
        <w:adjustRightInd w:val="0"/>
        <w:ind w:right="720"/>
        <w:rPr>
          <w:rFonts w:asciiTheme="minorHAnsi" w:hAnsiTheme="minorHAnsi"/>
          <w:i/>
          <w:noProof/>
          <w:sz w:val="22"/>
          <w:szCs w:val="22"/>
        </w:rPr>
      </w:pPr>
      <w:r w:rsidRPr="00754058">
        <w:rPr>
          <w:rFonts w:asciiTheme="minorHAnsi" w:hAnsiTheme="minorHAnsi"/>
          <w:i/>
          <w:noProof/>
          <w:sz w:val="22"/>
          <w:szCs w:val="22"/>
        </w:rPr>
        <w:t>Poznámka:</w:t>
      </w:r>
    </w:p>
    <w:p w14:paraId="51157164" w14:textId="77777777" w:rsidR="00587B32" w:rsidRPr="00754058" w:rsidRDefault="00587B32" w:rsidP="00A94D83">
      <w:pPr>
        <w:pStyle w:val="Odsekzoznamu"/>
        <w:numPr>
          <w:ilvl w:val="0"/>
          <w:numId w:val="28"/>
        </w:numPr>
        <w:contextualSpacing/>
        <w:jc w:val="both"/>
        <w:rPr>
          <w:rFonts w:asciiTheme="minorHAnsi" w:hAnsiTheme="minorHAnsi"/>
          <w:i/>
          <w:noProof/>
          <w:sz w:val="22"/>
          <w:szCs w:val="22"/>
        </w:rPr>
      </w:pPr>
      <w:r w:rsidRPr="00754058">
        <w:rPr>
          <w:rFonts w:asciiTheme="minorHAnsi" w:hAnsiTheme="minorHAnsi"/>
          <w:i/>
          <w:noProof/>
          <w:sz w:val="22"/>
          <w:szCs w:val="22"/>
        </w:rPr>
        <w:t>dátum musí byť aktuálny vo vzťahu ku dňu uplynutia lehoty na predkladanie ponúk,</w:t>
      </w:r>
    </w:p>
    <w:p w14:paraId="3EABFC0B" w14:textId="09B7B532" w:rsidR="00587B32" w:rsidRPr="00754058" w:rsidRDefault="00587B32" w:rsidP="00A94D83">
      <w:pPr>
        <w:pStyle w:val="Odsekzoznamu"/>
        <w:numPr>
          <w:ilvl w:val="0"/>
          <w:numId w:val="28"/>
        </w:numPr>
        <w:tabs>
          <w:tab w:val="num" w:pos="1080"/>
          <w:tab w:val="left" w:pos="2160"/>
          <w:tab w:val="left" w:pos="2880"/>
          <w:tab w:val="left" w:pos="4500"/>
          <w:tab w:val="left" w:leader="dot" w:pos="10034"/>
        </w:tabs>
        <w:jc w:val="both"/>
        <w:rPr>
          <w:rFonts w:asciiTheme="minorHAnsi" w:hAnsiTheme="minorHAnsi"/>
          <w:i/>
          <w:noProof/>
          <w:sz w:val="22"/>
          <w:szCs w:val="22"/>
        </w:rPr>
      </w:pPr>
      <w:r w:rsidRPr="00754058">
        <w:rPr>
          <w:rFonts w:asciiTheme="minorHAnsi" w:hAnsiTheme="minorHAnsi" w:cs="Arial"/>
          <w:sz w:val="22"/>
          <w:szCs w:val="22"/>
        </w:rPr>
        <w:t xml:space="preserve">  </w:t>
      </w:r>
      <w:r w:rsidRPr="00754058">
        <w:rPr>
          <w:rFonts w:asciiTheme="minorHAnsi" w:hAnsiTheme="minorHAnsi" w:cs="Arial"/>
          <w:i/>
          <w:sz w:val="22"/>
          <w:szCs w:val="22"/>
        </w:rPr>
        <w:t>návrh na plnenie kritérií uchádz</w:t>
      </w:r>
      <w:r w:rsidR="006C7AA3">
        <w:rPr>
          <w:rFonts w:asciiTheme="minorHAnsi" w:hAnsiTheme="minorHAnsi" w:cs="Arial"/>
          <w:i/>
          <w:sz w:val="22"/>
          <w:szCs w:val="22"/>
        </w:rPr>
        <w:t>ača musí byť v zmysle bodu č. 13</w:t>
      </w:r>
      <w:r w:rsidRPr="00754058">
        <w:rPr>
          <w:rFonts w:asciiTheme="minorHAnsi" w:hAnsiTheme="minorHAnsi" w:cs="Arial"/>
          <w:i/>
          <w:sz w:val="22"/>
          <w:szCs w:val="22"/>
        </w:rPr>
        <w:t xml:space="preserve"> </w:t>
      </w:r>
      <w:r w:rsidR="000078C6" w:rsidRPr="00754058">
        <w:rPr>
          <w:rFonts w:asciiTheme="minorHAnsi" w:hAnsiTheme="minorHAnsi" w:cs="Arial"/>
          <w:i/>
          <w:sz w:val="22"/>
          <w:szCs w:val="22"/>
        </w:rPr>
        <w:t xml:space="preserve">týchto SP </w:t>
      </w:r>
      <w:r w:rsidRPr="00754058">
        <w:rPr>
          <w:rFonts w:asciiTheme="minorHAnsi" w:hAnsiTheme="minorHAnsi"/>
          <w:i/>
          <w:sz w:val="22"/>
          <w:szCs w:val="22"/>
          <w:u w:val="single"/>
        </w:rPr>
        <w:t>vložený do systému JOSEPHINE vo formáte .</w:t>
      </w:r>
      <w:proofErr w:type="spellStart"/>
      <w:r w:rsidRPr="00754058">
        <w:rPr>
          <w:rFonts w:asciiTheme="minorHAnsi" w:hAnsiTheme="minorHAnsi"/>
          <w:i/>
          <w:sz w:val="22"/>
          <w:szCs w:val="22"/>
          <w:u w:val="single"/>
        </w:rPr>
        <w:t>pdf</w:t>
      </w:r>
      <w:proofErr w:type="spellEnd"/>
      <w:r w:rsidRPr="00754058">
        <w:rPr>
          <w:rFonts w:asciiTheme="minorHAnsi" w:hAnsiTheme="minorHAnsi" w:cs="Arial"/>
          <w:i/>
          <w:sz w:val="22"/>
          <w:szCs w:val="22"/>
        </w:rPr>
        <w:t>“</w:t>
      </w:r>
    </w:p>
    <w:p w14:paraId="66F10F5B" w14:textId="65860B23" w:rsidR="00587B32" w:rsidRPr="00754058" w:rsidRDefault="00587B32" w:rsidP="00A94D83">
      <w:pPr>
        <w:pStyle w:val="Odsekzoznamu"/>
        <w:numPr>
          <w:ilvl w:val="0"/>
          <w:numId w:val="28"/>
        </w:numPr>
        <w:tabs>
          <w:tab w:val="left" w:pos="2160"/>
          <w:tab w:val="left" w:pos="2880"/>
          <w:tab w:val="left" w:pos="4500"/>
          <w:tab w:val="left" w:leader="dot" w:pos="10034"/>
        </w:tabs>
        <w:jc w:val="both"/>
        <w:rPr>
          <w:rFonts w:asciiTheme="minorHAnsi" w:hAnsiTheme="minorHAnsi" w:cs="Arial"/>
          <w:b/>
          <w:i/>
          <w:sz w:val="22"/>
          <w:szCs w:val="22"/>
        </w:rPr>
      </w:pPr>
      <w:r w:rsidRPr="00754058">
        <w:rPr>
          <w:rFonts w:asciiTheme="minorHAnsi" w:hAnsiTheme="minorHAnsi" w:cs="Arial"/>
          <w:i/>
          <w:sz w:val="22"/>
          <w:szCs w:val="22"/>
        </w:rPr>
        <w:t xml:space="preserve">uchádzač zaokrúhli svoje návrhy v zmysle matematických pravidiel </w:t>
      </w:r>
      <w:r w:rsidRPr="00754058">
        <w:rPr>
          <w:rFonts w:asciiTheme="minorHAnsi" w:hAnsiTheme="minorHAnsi" w:cs="Arial"/>
          <w:b/>
          <w:i/>
          <w:sz w:val="22"/>
          <w:szCs w:val="22"/>
        </w:rPr>
        <w:t>na 2 desatinné miesta.</w:t>
      </w:r>
    </w:p>
    <w:p w14:paraId="62662E08" w14:textId="53C9B8DD" w:rsidR="0071214E" w:rsidRDefault="0071214E" w:rsidP="0071214E">
      <w:pPr>
        <w:tabs>
          <w:tab w:val="left" w:pos="2160"/>
          <w:tab w:val="left" w:pos="2880"/>
          <w:tab w:val="left" w:pos="4500"/>
          <w:tab w:val="left" w:leader="dot" w:pos="10034"/>
        </w:tabs>
        <w:jc w:val="both"/>
        <w:rPr>
          <w:rFonts w:asciiTheme="minorHAnsi" w:hAnsiTheme="minorHAnsi" w:cs="Arial"/>
          <w:i/>
        </w:rPr>
      </w:pPr>
    </w:p>
    <w:p w14:paraId="0F0F36CD" w14:textId="77777777" w:rsidR="00045D85" w:rsidRDefault="00045D85">
      <w:pPr>
        <w:rPr>
          <w:rFonts w:asciiTheme="minorHAnsi" w:hAnsiTheme="minorHAnsi" w:cs="Calibri"/>
          <w:b/>
          <w:bCs/>
          <w:iCs/>
          <w:szCs w:val="20"/>
          <w:lang w:eastAsia="sk-SK"/>
        </w:rPr>
      </w:pPr>
      <w:r>
        <w:rPr>
          <w:rFonts w:asciiTheme="minorHAnsi" w:hAnsiTheme="minorHAnsi" w:cs="Calibri"/>
          <w:b/>
          <w:bCs/>
          <w:iCs/>
          <w:szCs w:val="20"/>
        </w:rPr>
        <w:br w:type="page"/>
      </w:r>
    </w:p>
    <w:p w14:paraId="185D04C6" w14:textId="71D838FD" w:rsidR="0034342A" w:rsidRPr="0053131F" w:rsidRDefault="0034342A" w:rsidP="0034342A">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G</w:t>
      </w:r>
      <w:r>
        <w:rPr>
          <w:rFonts w:asciiTheme="minorHAnsi" w:hAnsiTheme="minorHAnsi" w:cs="Calibri"/>
          <w:b/>
          <w:bCs/>
          <w:iCs/>
          <w:sz w:val="24"/>
          <w:szCs w:val="20"/>
        </w:rPr>
        <w:t>2</w:t>
      </w:r>
      <w:r w:rsidRPr="0053131F">
        <w:rPr>
          <w:rFonts w:asciiTheme="minorHAnsi" w:hAnsiTheme="minorHAnsi" w:cs="Calibri"/>
          <w:b/>
          <w:bCs/>
          <w:iCs/>
          <w:sz w:val="24"/>
          <w:szCs w:val="20"/>
        </w:rPr>
        <w:t>.  NÁV</w:t>
      </w:r>
      <w:r>
        <w:rPr>
          <w:rFonts w:asciiTheme="minorHAnsi" w:hAnsiTheme="minorHAnsi" w:cs="Calibri"/>
          <w:b/>
          <w:bCs/>
          <w:iCs/>
          <w:sz w:val="24"/>
          <w:szCs w:val="20"/>
        </w:rPr>
        <w:t>RH UCHÁDZAČA NA PLNENIE KRITÉRIÍ</w:t>
      </w:r>
    </w:p>
    <w:p w14:paraId="438CDAD3" w14:textId="77777777" w:rsidR="0034342A" w:rsidRPr="0053131F" w:rsidRDefault="0034342A" w:rsidP="0034342A">
      <w:pPr>
        <w:rPr>
          <w:rFonts w:asciiTheme="minorHAnsi" w:hAnsiTheme="minorHAnsi" w:cs="Calibri"/>
          <w:szCs w:val="16"/>
        </w:rPr>
      </w:pPr>
    </w:p>
    <w:p w14:paraId="0DB3A1A7" w14:textId="77777777" w:rsidR="0034342A" w:rsidRPr="0034342A" w:rsidRDefault="0034342A" w:rsidP="0034342A">
      <w:pPr>
        <w:tabs>
          <w:tab w:val="left" w:pos="3119"/>
        </w:tabs>
        <w:jc w:val="both"/>
        <w:rPr>
          <w:rFonts w:ascii="Calibri" w:hAnsi="Calibri" w:cs="Calibri"/>
          <w:b/>
          <w:sz w:val="22"/>
          <w:szCs w:val="22"/>
        </w:rPr>
      </w:pPr>
    </w:p>
    <w:p w14:paraId="3F4D44B5" w14:textId="77777777" w:rsidR="0034342A" w:rsidRPr="0034342A" w:rsidRDefault="0034342A" w:rsidP="0034342A">
      <w:pPr>
        <w:tabs>
          <w:tab w:val="left" w:pos="3119"/>
        </w:tabs>
        <w:jc w:val="both"/>
        <w:rPr>
          <w:rFonts w:ascii="Calibri" w:hAnsi="Calibri" w:cs="Calibri"/>
          <w:sz w:val="22"/>
          <w:szCs w:val="22"/>
        </w:rPr>
      </w:pPr>
      <w:r w:rsidRPr="0034342A">
        <w:rPr>
          <w:rFonts w:ascii="Calibri" w:hAnsi="Calibri" w:cs="Calibri"/>
          <w:b/>
          <w:sz w:val="22"/>
          <w:szCs w:val="22"/>
        </w:rPr>
        <w:t>Postup verejného obstarávania:</w:t>
      </w:r>
      <w:r w:rsidRPr="0034342A">
        <w:rPr>
          <w:rFonts w:ascii="Calibri" w:hAnsi="Calibri" w:cs="Calibri"/>
          <w:sz w:val="22"/>
          <w:szCs w:val="22"/>
        </w:rPr>
        <w:t xml:space="preserve"> </w:t>
      </w:r>
      <w:r w:rsidRPr="0034342A">
        <w:rPr>
          <w:rFonts w:ascii="Calibri" w:hAnsi="Calibri" w:cs="Calibri"/>
          <w:sz w:val="22"/>
          <w:szCs w:val="22"/>
        </w:rPr>
        <w:tab/>
        <w:t>Nadlimitná zákazka – verejná súťaž</w:t>
      </w:r>
    </w:p>
    <w:p w14:paraId="1251A0B5" w14:textId="77777777" w:rsidR="0034342A" w:rsidRPr="0034342A" w:rsidRDefault="0034342A" w:rsidP="0034342A">
      <w:pPr>
        <w:tabs>
          <w:tab w:val="left" w:pos="3119"/>
        </w:tabs>
        <w:jc w:val="both"/>
        <w:rPr>
          <w:rFonts w:ascii="Calibri" w:hAnsi="Calibri" w:cs="Calibri"/>
          <w:sz w:val="22"/>
          <w:szCs w:val="22"/>
        </w:rPr>
      </w:pPr>
      <w:r w:rsidRPr="0034342A">
        <w:rPr>
          <w:rFonts w:ascii="Calibri" w:hAnsi="Calibri" w:cs="Calibri"/>
          <w:b/>
          <w:sz w:val="22"/>
          <w:szCs w:val="22"/>
        </w:rPr>
        <w:t>Druh zákazky:</w:t>
      </w:r>
      <w:r w:rsidRPr="0034342A">
        <w:rPr>
          <w:rFonts w:ascii="Calibri" w:hAnsi="Calibri" w:cs="Calibri"/>
          <w:sz w:val="22"/>
          <w:szCs w:val="22"/>
        </w:rPr>
        <w:tab/>
        <w:t>dodávka tovarov</w:t>
      </w:r>
    </w:p>
    <w:p w14:paraId="608F0822" w14:textId="77777777" w:rsidR="0034342A" w:rsidRDefault="0034342A" w:rsidP="0034342A">
      <w:pPr>
        <w:ind w:left="3119" w:hanging="3119"/>
        <w:rPr>
          <w:rFonts w:ascii="Calibri" w:hAnsi="Calibri"/>
          <w:b/>
          <w:bCs/>
          <w:sz w:val="22"/>
          <w:szCs w:val="22"/>
        </w:rPr>
      </w:pPr>
      <w:r w:rsidRPr="0034342A">
        <w:rPr>
          <w:rFonts w:ascii="Calibri" w:hAnsi="Calibri" w:cs="Calibri"/>
          <w:b/>
          <w:sz w:val="22"/>
          <w:szCs w:val="22"/>
        </w:rPr>
        <w:t>Predmet zákazky:</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b/>
          <w:bCs/>
          <w:sz w:val="22"/>
          <w:szCs w:val="22"/>
        </w:rPr>
        <w:t>Cestné oceľové zvodidlá s</w:t>
      </w:r>
      <w:r>
        <w:rPr>
          <w:rFonts w:ascii="Calibri" w:hAnsi="Calibri"/>
          <w:b/>
          <w:bCs/>
          <w:sz w:val="22"/>
          <w:szCs w:val="22"/>
        </w:rPr>
        <w:t> </w:t>
      </w:r>
      <w:r w:rsidRPr="0034342A">
        <w:rPr>
          <w:rFonts w:ascii="Calibri" w:hAnsi="Calibri"/>
          <w:b/>
          <w:bCs/>
          <w:sz w:val="22"/>
          <w:szCs w:val="22"/>
        </w:rPr>
        <w:t>príslušenstvom</w:t>
      </w:r>
    </w:p>
    <w:p w14:paraId="6A37EC05" w14:textId="36888B8A" w:rsidR="0034342A" w:rsidRPr="0034342A" w:rsidRDefault="0034342A" w:rsidP="0034342A">
      <w:pPr>
        <w:ind w:left="3119" w:hanging="3119"/>
        <w:rPr>
          <w:rFonts w:ascii="Calibri" w:hAnsi="Calibri"/>
          <w:b/>
          <w:sz w:val="22"/>
          <w:szCs w:val="22"/>
          <w:lang w:eastAsia="en-US"/>
        </w:rPr>
      </w:pPr>
      <w:r>
        <w:rPr>
          <w:rFonts w:ascii="Calibri" w:hAnsi="Calibri" w:cs="Calibri"/>
          <w:b/>
          <w:sz w:val="22"/>
          <w:szCs w:val="22"/>
        </w:rPr>
        <w:t>Časť predmetu zákazky</w:t>
      </w:r>
      <w:r w:rsidR="006E0FF5">
        <w:rPr>
          <w:rFonts w:ascii="Calibri" w:hAnsi="Calibri" w:cs="Calibri"/>
          <w:b/>
          <w:sz w:val="22"/>
          <w:szCs w:val="22"/>
        </w:rPr>
        <w:t xml:space="preserve"> č</w:t>
      </w:r>
      <w:r>
        <w:rPr>
          <w:rFonts w:ascii="Calibri" w:hAnsi="Calibri" w:cs="Calibri"/>
          <w:b/>
          <w:sz w:val="22"/>
          <w:szCs w:val="22"/>
        </w:rPr>
        <w:t>:</w:t>
      </w:r>
      <w:r>
        <w:rPr>
          <w:rFonts w:ascii="Calibri" w:hAnsi="Calibri"/>
          <w:b/>
          <w:sz w:val="22"/>
          <w:szCs w:val="22"/>
          <w:lang w:eastAsia="en-US"/>
        </w:rPr>
        <w:tab/>
      </w:r>
      <w:r w:rsidRPr="006E0FF5">
        <w:rPr>
          <w:rFonts w:ascii="Calibri" w:hAnsi="Calibri"/>
          <w:b/>
          <w:sz w:val="22"/>
          <w:szCs w:val="22"/>
          <w:lang w:eastAsia="en-US"/>
        </w:rPr>
        <w:t xml:space="preserve">2 - </w:t>
      </w:r>
      <w:r w:rsidRPr="006E0FF5">
        <w:rPr>
          <w:rFonts w:asciiTheme="minorHAnsi" w:hAnsiTheme="minorHAnsi" w:cstheme="minorHAnsi"/>
          <w:b/>
          <w:sz w:val="22"/>
          <w:szCs w:val="22"/>
        </w:rPr>
        <w:t>Cestné oceľové zvodidlá - ostatné zvodidlové systémy</w:t>
      </w:r>
    </w:p>
    <w:p w14:paraId="7E667CB1" w14:textId="77777777" w:rsidR="0034342A" w:rsidRPr="0034342A" w:rsidRDefault="0034342A" w:rsidP="0034342A">
      <w:pPr>
        <w:tabs>
          <w:tab w:val="left" w:pos="3119"/>
        </w:tabs>
        <w:ind w:left="3119" w:hanging="3119"/>
        <w:rPr>
          <w:rFonts w:ascii="Calibri" w:hAnsi="Calibri" w:cs="Calibri"/>
          <w:b/>
          <w:sz w:val="22"/>
          <w:szCs w:val="22"/>
        </w:rPr>
      </w:pPr>
      <w:r w:rsidRPr="0034342A">
        <w:rPr>
          <w:rFonts w:ascii="Calibri" w:hAnsi="Calibri" w:cs="Calibri"/>
          <w:b/>
          <w:sz w:val="22"/>
          <w:szCs w:val="22"/>
        </w:rPr>
        <w:t xml:space="preserve">Verejný obstarávateľ: </w:t>
      </w:r>
      <w:r w:rsidRPr="0034342A">
        <w:rPr>
          <w:rFonts w:ascii="Calibri" w:hAnsi="Calibri" w:cs="Calibri"/>
          <w:b/>
          <w:sz w:val="22"/>
          <w:szCs w:val="22"/>
        </w:rPr>
        <w:tab/>
      </w:r>
      <w:r w:rsidRPr="0034342A">
        <w:rPr>
          <w:rFonts w:ascii="Calibri" w:hAnsi="Calibri" w:cs="Calibri"/>
          <w:iCs/>
          <w:sz w:val="22"/>
          <w:szCs w:val="22"/>
        </w:rPr>
        <w:t>Banskobystrický samosprávny kraj</w:t>
      </w:r>
      <w:r w:rsidRPr="0034342A">
        <w:rPr>
          <w:rFonts w:ascii="Calibri" w:hAnsi="Calibri" w:cs="Calibri"/>
          <w:sz w:val="22"/>
          <w:szCs w:val="22"/>
        </w:rPr>
        <w:t xml:space="preserve">, </w:t>
      </w:r>
      <w:r w:rsidRPr="0034342A">
        <w:rPr>
          <w:rFonts w:ascii="Calibri" w:hAnsi="Calibri" w:cs="Calibri"/>
          <w:iCs/>
          <w:sz w:val="22"/>
          <w:szCs w:val="22"/>
        </w:rPr>
        <w:t>Nám. SNP 23, 974 01 Banská Bystrica</w:t>
      </w:r>
      <w:r w:rsidRPr="0034342A">
        <w:rPr>
          <w:rFonts w:ascii="Calibri" w:hAnsi="Calibri" w:cs="Calibri"/>
          <w:b/>
          <w:sz w:val="22"/>
          <w:szCs w:val="22"/>
        </w:rPr>
        <w:t xml:space="preserve"> </w:t>
      </w:r>
    </w:p>
    <w:p w14:paraId="3CCA7C53" w14:textId="77777777" w:rsidR="0034342A" w:rsidRPr="0034342A" w:rsidRDefault="0034342A" w:rsidP="0034342A">
      <w:pPr>
        <w:tabs>
          <w:tab w:val="left" w:pos="3119"/>
        </w:tabs>
        <w:ind w:left="3119" w:hanging="3119"/>
        <w:rPr>
          <w:rFonts w:ascii="Calibri" w:hAnsi="Calibri" w:cs="Calibri"/>
          <w:sz w:val="22"/>
          <w:szCs w:val="22"/>
        </w:rPr>
      </w:pPr>
      <w:r w:rsidRPr="0034342A">
        <w:rPr>
          <w:rFonts w:ascii="Calibri" w:hAnsi="Calibri" w:cs="Calibri"/>
          <w:b/>
          <w:sz w:val="22"/>
          <w:szCs w:val="22"/>
        </w:rPr>
        <w:t>Obchodné meno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3F1056E4" w14:textId="77777777" w:rsidR="0034342A" w:rsidRPr="0034342A" w:rsidRDefault="0034342A" w:rsidP="0034342A">
      <w:pPr>
        <w:tabs>
          <w:tab w:val="left" w:pos="3119"/>
        </w:tabs>
        <w:rPr>
          <w:rFonts w:ascii="Calibri" w:hAnsi="Calibri" w:cs="Calibri"/>
          <w:sz w:val="22"/>
          <w:szCs w:val="22"/>
        </w:rPr>
      </w:pPr>
      <w:r w:rsidRPr="0034342A">
        <w:rPr>
          <w:rFonts w:ascii="Calibri" w:hAnsi="Calibri" w:cs="Calibri"/>
          <w:b/>
          <w:sz w:val="22"/>
          <w:szCs w:val="22"/>
        </w:rPr>
        <w:t>Sídlo alebo miesto podnikania:</w:t>
      </w:r>
      <w:r w:rsidRPr="0034342A">
        <w:rPr>
          <w:rFonts w:ascii="Calibri" w:hAnsi="Calibri" w:cs="Calibri"/>
          <w:b/>
          <w:sz w:val="22"/>
          <w:szCs w:val="22"/>
        </w:rPr>
        <w:tab/>
      </w:r>
      <w:r w:rsidRPr="0034342A">
        <w:rPr>
          <w:rFonts w:ascii="Calibri" w:hAnsi="Calibri" w:cs="Calibri"/>
          <w:i/>
          <w:sz w:val="22"/>
          <w:szCs w:val="22"/>
        </w:rPr>
        <w:t>(vyplní uchádzač)</w:t>
      </w:r>
    </w:p>
    <w:p w14:paraId="70E24164" w14:textId="77777777" w:rsidR="0034342A" w:rsidRPr="0034342A" w:rsidRDefault="0034342A" w:rsidP="0034342A">
      <w:pPr>
        <w:tabs>
          <w:tab w:val="left" w:pos="3119"/>
        </w:tabs>
        <w:rPr>
          <w:rFonts w:ascii="Calibri" w:hAnsi="Calibri" w:cs="Calibri"/>
          <w:sz w:val="22"/>
          <w:szCs w:val="22"/>
        </w:rPr>
      </w:pPr>
      <w:r w:rsidRPr="0034342A">
        <w:rPr>
          <w:rFonts w:ascii="Calibri" w:hAnsi="Calibri" w:cs="Calibri"/>
          <w:b/>
          <w:sz w:val="22"/>
          <w:szCs w:val="22"/>
        </w:rPr>
        <w:t>IČO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32F38DFE" w14:textId="77777777" w:rsidR="0034342A" w:rsidRPr="0034342A" w:rsidRDefault="0034342A" w:rsidP="0034342A">
      <w:pPr>
        <w:tabs>
          <w:tab w:val="left" w:pos="3119"/>
        </w:tabs>
        <w:rPr>
          <w:rFonts w:ascii="Calibri" w:hAnsi="Calibri" w:cs="Calibri"/>
          <w:sz w:val="22"/>
          <w:szCs w:val="22"/>
        </w:rPr>
      </w:pPr>
      <w:r w:rsidRPr="0034342A">
        <w:rPr>
          <w:rFonts w:ascii="Calibri" w:hAnsi="Calibri" w:cs="Calibri"/>
          <w:b/>
          <w:sz w:val="22"/>
          <w:szCs w:val="22"/>
        </w:rPr>
        <w:t>Kontaktná osoba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128231A4" w14:textId="722F8BAA" w:rsidR="00045D85" w:rsidRDefault="00045D85" w:rsidP="0034342A">
      <w:pPr>
        <w:tabs>
          <w:tab w:val="left" w:pos="5529"/>
        </w:tabs>
        <w:spacing w:line="266" w:lineRule="auto"/>
        <w:ind w:left="11" w:right="289" w:hanging="11"/>
        <w:rPr>
          <w:rFonts w:asciiTheme="minorHAnsi" w:hAnsiTheme="minorHAnsi" w:cs="Arial"/>
          <w:sz w:val="22"/>
          <w:szCs w:val="22"/>
        </w:rPr>
      </w:pPr>
    </w:p>
    <w:tbl>
      <w:tblPr>
        <w:tblW w:w="935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561"/>
        <w:gridCol w:w="1179"/>
        <w:gridCol w:w="1405"/>
        <w:gridCol w:w="1601"/>
        <w:gridCol w:w="1869"/>
      </w:tblGrid>
      <w:tr w:rsidR="009053C0" w:rsidRPr="00EA77A3" w14:paraId="5C097F69" w14:textId="77777777" w:rsidTr="000670D4">
        <w:tc>
          <w:tcPr>
            <w:tcW w:w="1741" w:type="dxa"/>
            <w:shd w:val="clear" w:color="auto" w:fill="D9D9D9"/>
            <w:vAlign w:val="center"/>
          </w:tcPr>
          <w:p w14:paraId="32E84AD6" w14:textId="3CD30519" w:rsidR="00A135C1" w:rsidRPr="00EA77A3" w:rsidRDefault="00A135C1" w:rsidP="00A135C1">
            <w:pPr>
              <w:pStyle w:val="Zarkazkladnhotextu3"/>
              <w:ind w:left="0"/>
              <w:jc w:val="center"/>
              <w:rPr>
                <w:rFonts w:asciiTheme="minorHAnsi" w:hAnsiTheme="minorHAnsi" w:cs="Calibri"/>
                <w:sz w:val="22"/>
                <w:szCs w:val="22"/>
                <w:lang w:val="sk-SK"/>
              </w:rPr>
            </w:pPr>
            <w:r w:rsidRPr="008A6E48">
              <w:rPr>
                <w:rFonts w:ascii="Calibri" w:hAnsi="Calibri" w:cs="Calibri"/>
                <w:b/>
                <w:sz w:val="22"/>
                <w:szCs w:val="22"/>
                <w:lang w:val="sk-SK"/>
              </w:rPr>
              <w:t>Názov materiálu (tovaru)</w:t>
            </w:r>
          </w:p>
        </w:tc>
        <w:tc>
          <w:tcPr>
            <w:tcW w:w="1561" w:type="dxa"/>
            <w:shd w:val="clear" w:color="auto" w:fill="D9D9D9"/>
            <w:vAlign w:val="center"/>
            <w:hideMark/>
          </w:tcPr>
          <w:p w14:paraId="148BCEB5" w14:textId="300D2A04" w:rsidR="00A135C1" w:rsidRPr="00EA77A3" w:rsidRDefault="00A135C1" w:rsidP="00A135C1">
            <w:pPr>
              <w:pStyle w:val="Zarkazkladnhotextu3"/>
              <w:spacing w:line="360" w:lineRule="auto"/>
              <w:ind w:left="0"/>
              <w:jc w:val="center"/>
              <w:rPr>
                <w:rFonts w:asciiTheme="minorHAnsi" w:hAnsiTheme="minorHAnsi" w:cs="Calibri"/>
                <w:sz w:val="22"/>
                <w:szCs w:val="22"/>
                <w:lang w:val="sk-SK"/>
              </w:rPr>
            </w:pPr>
            <w:r w:rsidRPr="008A6E48">
              <w:rPr>
                <w:rFonts w:ascii="Calibri" w:hAnsi="Calibri" w:cs="Calibri"/>
                <w:b/>
                <w:sz w:val="22"/>
                <w:szCs w:val="22"/>
              </w:rPr>
              <w:t xml:space="preserve">Cena za </w:t>
            </w:r>
            <w:r w:rsidRPr="008A6E48">
              <w:rPr>
                <w:rFonts w:ascii="Calibri" w:hAnsi="Calibri" w:cs="Calibri"/>
                <w:b/>
                <w:sz w:val="22"/>
                <w:szCs w:val="22"/>
                <w:lang w:val="sk-SK"/>
              </w:rPr>
              <w:t>1 kus</w:t>
            </w:r>
            <w:r w:rsidRPr="008A6E48">
              <w:rPr>
                <w:rFonts w:ascii="Calibri" w:hAnsi="Calibri" w:cs="Calibri"/>
                <w:b/>
                <w:sz w:val="22"/>
                <w:szCs w:val="22"/>
              </w:rPr>
              <w:t xml:space="preserve"> v EUR bez DPH</w:t>
            </w:r>
          </w:p>
        </w:tc>
        <w:tc>
          <w:tcPr>
            <w:tcW w:w="1179" w:type="dxa"/>
            <w:shd w:val="clear" w:color="auto" w:fill="D9D9D9"/>
            <w:vAlign w:val="center"/>
            <w:hideMark/>
          </w:tcPr>
          <w:p w14:paraId="5285BCDC" w14:textId="343CE8C0" w:rsidR="00A135C1" w:rsidRPr="00EA77A3" w:rsidRDefault="00A135C1" w:rsidP="00A135C1">
            <w:pPr>
              <w:pStyle w:val="Zarkazkladnhotextu3"/>
              <w:spacing w:line="360" w:lineRule="auto"/>
              <w:ind w:left="0"/>
              <w:jc w:val="center"/>
              <w:rPr>
                <w:rFonts w:asciiTheme="minorHAnsi" w:hAnsiTheme="minorHAnsi" w:cs="Calibri"/>
                <w:sz w:val="22"/>
                <w:szCs w:val="22"/>
                <w:lang w:val="sk-SK"/>
              </w:rPr>
            </w:pPr>
            <w:r w:rsidRPr="008A6E48">
              <w:rPr>
                <w:rFonts w:ascii="Calibri" w:hAnsi="Calibri" w:cs="Calibri"/>
                <w:b/>
                <w:sz w:val="22"/>
                <w:szCs w:val="22"/>
                <w:lang w:val="sk-SK"/>
              </w:rPr>
              <w:t>DPH (20 %)</w:t>
            </w:r>
          </w:p>
        </w:tc>
        <w:tc>
          <w:tcPr>
            <w:tcW w:w="1405" w:type="dxa"/>
            <w:shd w:val="clear" w:color="auto" w:fill="D9D9D9"/>
            <w:vAlign w:val="center"/>
            <w:hideMark/>
          </w:tcPr>
          <w:p w14:paraId="6FAB2C38" w14:textId="37BD3722" w:rsidR="00A135C1" w:rsidRPr="00EA77A3" w:rsidRDefault="00A135C1" w:rsidP="00A135C1">
            <w:pPr>
              <w:pStyle w:val="Zarkazkladnhotextu3"/>
              <w:spacing w:line="360" w:lineRule="auto"/>
              <w:ind w:left="0"/>
              <w:jc w:val="center"/>
              <w:rPr>
                <w:rFonts w:asciiTheme="minorHAnsi" w:hAnsiTheme="minorHAnsi" w:cs="Calibri"/>
                <w:sz w:val="22"/>
                <w:szCs w:val="22"/>
              </w:rPr>
            </w:pPr>
            <w:r w:rsidRPr="008A6E48">
              <w:rPr>
                <w:rFonts w:ascii="Calibri" w:hAnsi="Calibri" w:cs="Calibri"/>
                <w:b/>
                <w:sz w:val="22"/>
                <w:szCs w:val="22"/>
              </w:rPr>
              <w:t xml:space="preserve">Cena </w:t>
            </w:r>
            <w:r w:rsidRPr="008A6E48">
              <w:rPr>
                <w:rFonts w:ascii="Calibri" w:hAnsi="Calibri" w:cs="Calibri"/>
                <w:b/>
                <w:sz w:val="22"/>
                <w:szCs w:val="22"/>
                <w:lang w:val="sk-SK"/>
              </w:rPr>
              <w:t>za 1 kus</w:t>
            </w:r>
            <w:r w:rsidRPr="008A6E48">
              <w:rPr>
                <w:rFonts w:ascii="Calibri" w:hAnsi="Calibri" w:cs="Calibri"/>
                <w:b/>
                <w:sz w:val="22"/>
                <w:szCs w:val="22"/>
              </w:rPr>
              <w:t xml:space="preserve"> v EUR </w:t>
            </w:r>
            <w:r w:rsidRPr="008A6E48">
              <w:rPr>
                <w:rFonts w:ascii="Calibri" w:hAnsi="Calibri" w:cs="Calibri"/>
                <w:b/>
                <w:sz w:val="22"/>
                <w:szCs w:val="22"/>
                <w:lang w:val="sk-SK"/>
              </w:rPr>
              <w:t>s</w:t>
            </w:r>
            <w:r w:rsidRPr="008A6E48">
              <w:rPr>
                <w:rFonts w:ascii="Calibri" w:hAnsi="Calibri" w:cs="Calibri"/>
                <w:b/>
                <w:sz w:val="22"/>
                <w:szCs w:val="22"/>
              </w:rPr>
              <w:t xml:space="preserve"> DPH</w:t>
            </w:r>
          </w:p>
        </w:tc>
        <w:tc>
          <w:tcPr>
            <w:tcW w:w="1601" w:type="dxa"/>
            <w:shd w:val="clear" w:color="auto" w:fill="D9D9D9"/>
            <w:vAlign w:val="center"/>
            <w:hideMark/>
          </w:tcPr>
          <w:p w14:paraId="14CC5A8E" w14:textId="1A2BB167" w:rsidR="00A135C1" w:rsidRPr="00EA77A3" w:rsidRDefault="00A135C1" w:rsidP="00A135C1">
            <w:pPr>
              <w:pStyle w:val="Zarkazkladnhotextu3"/>
              <w:spacing w:line="360" w:lineRule="auto"/>
              <w:ind w:left="0"/>
              <w:jc w:val="center"/>
              <w:rPr>
                <w:rFonts w:asciiTheme="minorHAnsi" w:hAnsiTheme="minorHAnsi" w:cs="Calibri"/>
                <w:sz w:val="22"/>
                <w:szCs w:val="22"/>
                <w:lang w:val="sk-SK"/>
              </w:rPr>
            </w:pPr>
            <w:r w:rsidRPr="008A6E48">
              <w:rPr>
                <w:rFonts w:ascii="Calibri" w:hAnsi="Calibri" w:cs="Calibri"/>
                <w:b/>
                <w:sz w:val="22"/>
                <w:szCs w:val="22"/>
                <w:lang w:val="sk-SK"/>
              </w:rPr>
              <w:t>Predpokladané m</w:t>
            </w:r>
            <w:proofErr w:type="spellStart"/>
            <w:r w:rsidRPr="008A6E48">
              <w:rPr>
                <w:rFonts w:ascii="Calibri" w:hAnsi="Calibri" w:cs="Calibri"/>
                <w:b/>
                <w:sz w:val="22"/>
                <w:szCs w:val="22"/>
              </w:rPr>
              <w:t>nožstvo</w:t>
            </w:r>
            <w:proofErr w:type="spellEnd"/>
            <w:r w:rsidRPr="008A6E48">
              <w:rPr>
                <w:rFonts w:ascii="Calibri" w:hAnsi="Calibri" w:cs="Calibri"/>
                <w:b/>
                <w:sz w:val="22"/>
                <w:szCs w:val="22"/>
                <w:lang w:val="sk-SK"/>
              </w:rPr>
              <w:t xml:space="preserve"> v kusoch</w:t>
            </w:r>
          </w:p>
        </w:tc>
        <w:tc>
          <w:tcPr>
            <w:tcW w:w="1869" w:type="dxa"/>
            <w:shd w:val="clear" w:color="auto" w:fill="D9D9D9"/>
            <w:vAlign w:val="center"/>
            <w:hideMark/>
          </w:tcPr>
          <w:p w14:paraId="7EBAB6F3" w14:textId="031A4011" w:rsidR="00A135C1" w:rsidRPr="00EA77A3" w:rsidRDefault="00A135C1" w:rsidP="00A135C1">
            <w:pPr>
              <w:pStyle w:val="Zarkazkladnhotextu3"/>
              <w:spacing w:line="360" w:lineRule="auto"/>
              <w:ind w:left="0"/>
              <w:jc w:val="center"/>
              <w:rPr>
                <w:rFonts w:asciiTheme="minorHAnsi" w:hAnsiTheme="minorHAnsi" w:cs="Calibri"/>
                <w:sz w:val="22"/>
                <w:szCs w:val="22"/>
              </w:rPr>
            </w:pPr>
            <w:r w:rsidRPr="008A6E48">
              <w:rPr>
                <w:rFonts w:ascii="Calibri" w:hAnsi="Calibri" w:cs="Calibri"/>
                <w:b/>
                <w:sz w:val="22"/>
                <w:szCs w:val="22"/>
                <w:lang w:val="sk-SK"/>
              </w:rPr>
              <w:t>Celková c</w:t>
            </w:r>
            <w:proofErr w:type="spellStart"/>
            <w:r w:rsidRPr="008A6E48">
              <w:rPr>
                <w:rFonts w:ascii="Calibri" w:hAnsi="Calibri" w:cs="Calibri"/>
                <w:b/>
                <w:sz w:val="22"/>
                <w:szCs w:val="22"/>
              </w:rPr>
              <w:t>ena</w:t>
            </w:r>
            <w:proofErr w:type="spellEnd"/>
            <w:r w:rsidRPr="008A6E48">
              <w:rPr>
                <w:rFonts w:ascii="Calibri" w:hAnsi="Calibri" w:cs="Calibri"/>
                <w:b/>
                <w:sz w:val="22"/>
                <w:szCs w:val="22"/>
              </w:rPr>
              <w:t xml:space="preserve"> </w:t>
            </w:r>
            <w:r w:rsidRPr="008A6E48">
              <w:rPr>
                <w:rFonts w:ascii="Calibri" w:hAnsi="Calibri" w:cs="Calibri"/>
                <w:b/>
                <w:sz w:val="22"/>
                <w:szCs w:val="22"/>
                <w:lang w:val="sk-SK"/>
              </w:rPr>
              <w:t xml:space="preserve">za predpokladané množstvo </w:t>
            </w:r>
            <w:r w:rsidRPr="008A6E48">
              <w:rPr>
                <w:rFonts w:ascii="Calibri" w:hAnsi="Calibri" w:cs="Calibri"/>
                <w:b/>
                <w:sz w:val="22"/>
                <w:szCs w:val="22"/>
              </w:rPr>
              <w:t>v EUR s DPH</w:t>
            </w:r>
          </w:p>
        </w:tc>
      </w:tr>
      <w:tr w:rsidR="000670D4" w:rsidRPr="00EA77A3" w14:paraId="5158C7D9" w14:textId="77777777" w:rsidTr="000670D4">
        <w:tc>
          <w:tcPr>
            <w:tcW w:w="1741" w:type="dxa"/>
            <w:shd w:val="clear" w:color="auto" w:fill="FFFFFF" w:themeFill="background1"/>
            <w:vAlign w:val="center"/>
          </w:tcPr>
          <w:p w14:paraId="7369D827" w14:textId="624C71A9" w:rsidR="000670D4" w:rsidRPr="00EA77A3" w:rsidRDefault="000670D4" w:rsidP="000670D4">
            <w:pPr>
              <w:rPr>
                <w:rFonts w:asciiTheme="minorHAnsi" w:hAnsiTheme="minorHAnsi" w:cs="Arial"/>
                <w:sz w:val="22"/>
                <w:szCs w:val="22"/>
                <w:lang w:eastAsia="sk-SK"/>
              </w:rPr>
            </w:pPr>
            <w:r w:rsidRPr="00EA77A3">
              <w:rPr>
                <w:rFonts w:asciiTheme="minorHAnsi" w:hAnsiTheme="minorHAnsi"/>
                <w:sz w:val="22"/>
                <w:szCs w:val="22"/>
              </w:rPr>
              <w:t xml:space="preserve">1. </w:t>
            </w:r>
            <w:proofErr w:type="spellStart"/>
            <w:r w:rsidRPr="00EA77A3">
              <w:rPr>
                <w:rFonts w:asciiTheme="minorHAnsi" w:hAnsiTheme="minorHAnsi"/>
                <w:sz w:val="22"/>
                <w:szCs w:val="22"/>
              </w:rPr>
              <w:t>Prec</w:t>
            </w:r>
            <w:r>
              <w:rPr>
                <w:rFonts w:asciiTheme="minorHAnsi" w:hAnsiTheme="minorHAnsi"/>
                <w:sz w:val="22"/>
                <w:szCs w:val="22"/>
              </w:rPr>
              <w:t>hodka</w:t>
            </w:r>
            <w:proofErr w:type="spellEnd"/>
            <w:r>
              <w:rPr>
                <w:rFonts w:asciiTheme="minorHAnsi" w:hAnsiTheme="minorHAnsi"/>
                <w:sz w:val="22"/>
                <w:szCs w:val="22"/>
              </w:rPr>
              <w:t xml:space="preserve"> </w:t>
            </w:r>
            <w:proofErr w:type="spellStart"/>
            <w:r>
              <w:rPr>
                <w:rFonts w:asciiTheme="minorHAnsi" w:hAnsiTheme="minorHAnsi"/>
                <w:sz w:val="22"/>
                <w:szCs w:val="22"/>
              </w:rPr>
              <w:t>Fracasso</w:t>
            </w:r>
            <w:proofErr w:type="spellEnd"/>
            <w:r>
              <w:rPr>
                <w:rFonts w:asciiTheme="minorHAnsi" w:hAnsiTheme="minorHAnsi"/>
                <w:sz w:val="22"/>
                <w:szCs w:val="22"/>
              </w:rPr>
              <w:t xml:space="preserve"> (</w:t>
            </w:r>
            <w:proofErr w:type="spellStart"/>
            <w:r>
              <w:rPr>
                <w:rFonts w:asciiTheme="minorHAnsi" w:hAnsiTheme="minorHAnsi"/>
                <w:sz w:val="22"/>
                <w:szCs w:val="22"/>
              </w:rPr>
              <w:t>dvojvlna</w:t>
            </w:r>
            <w:proofErr w:type="spellEnd"/>
            <w:r>
              <w:rPr>
                <w:rFonts w:asciiTheme="minorHAnsi" w:hAnsiTheme="minorHAnsi"/>
                <w:sz w:val="22"/>
                <w:szCs w:val="22"/>
              </w:rPr>
              <w:t>) - NH4</w:t>
            </w:r>
            <w:r w:rsidRPr="00EA77A3">
              <w:rPr>
                <w:rFonts w:asciiTheme="minorHAnsi" w:hAnsiTheme="minorHAnsi"/>
                <w:sz w:val="22"/>
                <w:szCs w:val="22"/>
              </w:rPr>
              <w:t xml:space="preserve"> </w:t>
            </w:r>
          </w:p>
        </w:tc>
        <w:tc>
          <w:tcPr>
            <w:tcW w:w="1561" w:type="dxa"/>
            <w:shd w:val="clear" w:color="auto" w:fill="FFFFFF" w:themeFill="background1"/>
            <w:vAlign w:val="center"/>
          </w:tcPr>
          <w:p w14:paraId="3E96376B"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179" w:type="dxa"/>
            <w:shd w:val="clear" w:color="auto" w:fill="FFFFFF" w:themeFill="background1"/>
            <w:vAlign w:val="center"/>
          </w:tcPr>
          <w:p w14:paraId="23D8E967"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c>
          <w:tcPr>
            <w:tcW w:w="1405" w:type="dxa"/>
            <w:shd w:val="clear" w:color="auto" w:fill="FFFFFF" w:themeFill="background1"/>
            <w:vAlign w:val="center"/>
          </w:tcPr>
          <w:p w14:paraId="537ECC9D"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601" w:type="dxa"/>
            <w:shd w:val="clear" w:color="auto" w:fill="FFFFFF" w:themeFill="background1"/>
            <w:vAlign w:val="center"/>
          </w:tcPr>
          <w:p w14:paraId="427C85B7" w14:textId="3F740313" w:rsidR="000670D4" w:rsidRPr="000670D4" w:rsidRDefault="000670D4" w:rsidP="000670D4">
            <w:pPr>
              <w:pStyle w:val="Zarkazkladnhotextu3"/>
              <w:spacing w:line="360" w:lineRule="auto"/>
              <w:ind w:left="0"/>
              <w:jc w:val="center"/>
              <w:rPr>
                <w:rFonts w:asciiTheme="minorHAnsi" w:hAnsiTheme="minorHAnsi" w:cs="Calibri"/>
                <w:sz w:val="22"/>
                <w:szCs w:val="22"/>
                <w:lang w:val="sk-SK"/>
              </w:rPr>
            </w:pPr>
            <w:r w:rsidRPr="000670D4">
              <w:rPr>
                <w:rFonts w:asciiTheme="minorHAnsi" w:hAnsiTheme="minorHAnsi" w:cstheme="minorHAnsi"/>
                <w:bCs/>
                <w:sz w:val="22"/>
                <w:szCs w:val="22"/>
              </w:rPr>
              <w:t>84</w:t>
            </w:r>
          </w:p>
        </w:tc>
        <w:tc>
          <w:tcPr>
            <w:tcW w:w="1869" w:type="dxa"/>
            <w:shd w:val="clear" w:color="auto" w:fill="D9D9D9"/>
            <w:vAlign w:val="center"/>
          </w:tcPr>
          <w:p w14:paraId="3E229FC9"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r>
      <w:tr w:rsidR="000670D4" w:rsidRPr="00EA77A3" w14:paraId="6A45D7E9" w14:textId="77777777" w:rsidTr="000670D4">
        <w:tc>
          <w:tcPr>
            <w:tcW w:w="1741" w:type="dxa"/>
            <w:shd w:val="clear" w:color="auto" w:fill="FFFFFF" w:themeFill="background1"/>
            <w:vAlign w:val="center"/>
          </w:tcPr>
          <w:p w14:paraId="55F7A3E7" w14:textId="75C78B5F" w:rsidR="000670D4" w:rsidRPr="009053C0" w:rsidRDefault="000670D4" w:rsidP="000670D4">
            <w:pPr>
              <w:pStyle w:val="Zarkazkladnhotextu3"/>
              <w:ind w:left="0"/>
              <w:jc w:val="left"/>
              <w:rPr>
                <w:rFonts w:asciiTheme="minorHAnsi" w:hAnsiTheme="minorHAnsi" w:cs="Calibri"/>
                <w:sz w:val="22"/>
                <w:szCs w:val="22"/>
                <w:lang w:val="sk-SK"/>
              </w:rPr>
            </w:pPr>
            <w:r w:rsidRPr="00EA77A3">
              <w:rPr>
                <w:rFonts w:asciiTheme="minorHAnsi" w:hAnsiTheme="minorHAnsi" w:cs="Calibri"/>
                <w:sz w:val="22"/>
                <w:szCs w:val="22"/>
                <w:lang w:val="sk-SK"/>
              </w:rPr>
              <w:t xml:space="preserve">2. </w:t>
            </w:r>
            <w:r w:rsidRPr="00EA77A3">
              <w:rPr>
                <w:rFonts w:asciiTheme="minorHAnsi" w:hAnsiTheme="minorHAnsi"/>
                <w:sz w:val="22"/>
                <w:szCs w:val="22"/>
              </w:rPr>
              <w:t>Zvod</w:t>
            </w:r>
            <w:r>
              <w:rPr>
                <w:rFonts w:asciiTheme="minorHAnsi" w:hAnsiTheme="minorHAnsi"/>
                <w:sz w:val="22"/>
                <w:szCs w:val="22"/>
              </w:rPr>
              <w:t xml:space="preserve">nica </w:t>
            </w:r>
            <w:proofErr w:type="spellStart"/>
            <w:r>
              <w:rPr>
                <w:rFonts w:asciiTheme="minorHAnsi" w:hAnsiTheme="minorHAnsi"/>
                <w:sz w:val="22"/>
                <w:szCs w:val="22"/>
              </w:rPr>
              <w:t>Fracasso</w:t>
            </w:r>
            <w:proofErr w:type="spellEnd"/>
            <w:r>
              <w:rPr>
                <w:rFonts w:asciiTheme="minorHAnsi" w:hAnsiTheme="minorHAnsi"/>
                <w:sz w:val="22"/>
                <w:szCs w:val="22"/>
              </w:rPr>
              <w:t xml:space="preserve"> priama (dĺžka 4m)</w:t>
            </w:r>
            <w:r w:rsidRPr="00EA77A3">
              <w:rPr>
                <w:rFonts w:asciiTheme="minorHAnsi" w:hAnsiTheme="minorHAnsi"/>
                <w:sz w:val="22"/>
                <w:szCs w:val="22"/>
              </w:rPr>
              <w:t xml:space="preserve"> </w:t>
            </w:r>
          </w:p>
        </w:tc>
        <w:tc>
          <w:tcPr>
            <w:tcW w:w="1561" w:type="dxa"/>
            <w:shd w:val="clear" w:color="auto" w:fill="FFFFFF" w:themeFill="background1"/>
            <w:vAlign w:val="center"/>
          </w:tcPr>
          <w:p w14:paraId="1857A71E"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179" w:type="dxa"/>
            <w:shd w:val="clear" w:color="auto" w:fill="FFFFFF" w:themeFill="background1"/>
            <w:vAlign w:val="center"/>
          </w:tcPr>
          <w:p w14:paraId="75B2E756"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c>
          <w:tcPr>
            <w:tcW w:w="1405" w:type="dxa"/>
            <w:shd w:val="clear" w:color="auto" w:fill="FFFFFF" w:themeFill="background1"/>
            <w:vAlign w:val="center"/>
          </w:tcPr>
          <w:p w14:paraId="6B61CC58"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601" w:type="dxa"/>
            <w:shd w:val="clear" w:color="auto" w:fill="FFFFFF" w:themeFill="background1"/>
            <w:vAlign w:val="center"/>
          </w:tcPr>
          <w:p w14:paraId="21E940C9" w14:textId="7AFABFA8" w:rsidR="000670D4" w:rsidRPr="000670D4" w:rsidRDefault="000670D4" w:rsidP="000670D4">
            <w:pPr>
              <w:pStyle w:val="Zarkazkladnhotextu3"/>
              <w:spacing w:line="360" w:lineRule="auto"/>
              <w:ind w:left="0"/>
              <w:jc w:val="center"/>
              <w:rPr>
                <w:rFonts w:asciiTheme="minorHAnsi" w:hAnsiTheme="minorHAnsi" w:cs="Calibri"/>
                <w:sz w:val="22"/>
                <w:szCs w:val="22"/>
                <w:lang w:val="sk-SK"/>
              </w:rPr>
            </w:pPr>
            <w:r w:rsidRPr="000670D4">
              <w:rPr>
                <w:rFonts w:asciiTheme="minorHAnsi" w:hAnsiTheme="minorHAnsi" w:cstheme="minorHAnsi"/>
                <w:bCs/>
                <w:sz w:val="22"/>
                <w:szCs w:val="22"/>
              </w:rPr>
              <w:t>99</w:t>
            </w:r>
          </w:p>
        </w:tc>
        <w:tc>
          <w:tcPr>
            <w:tcW w:w="1869" w:type="dxa"/>
            <w:shd w:val="clear" w:color="auto" w:fill="D9D9D9"/>
            <w:vAlign w:val="center"/>
          </w:tcPr>
          <w:p w14:paraId="0C671964"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r>
      <w:tr w:rsidR="000670D4" w:rsidRPr="00EA77A3" w14:paraId="464E73E6" w14:textId="77777777" w:rsidTr="000670D4">
        <w:tc>
          <w:tcPr>
            <w:tcW w:w="1741" w:type="dxa"/>
            <w:shd w:val="clear" w:color="auto" w:fill="FFFFFF" w:themeFill="background1"/>
            <w:vAlign w:val="center"/>
          </w:tcPr>
          <w:p w14:paraId="1478E388" w14:textId="0F86D899" w:rsidR="000670D4" w:rsidRPr="0056427E" w:rsidRDefault="000670D4" w:rsidP="000670D4">
            <w:pPr>
              <w:pStyle w:val="Zarkazkladnhotextu3"/>
              <w:ind w:left="0"/>
              <w:jc w:val="left"/>
              <w:rPr>
                <w:rFonts w:asciiTheme="minorHAnsi" w:hAnsiTheme="minorHAnsi" w:cs="Calibri"/>
                <w:sz w:val="22"/>
                <w:szCs w:val="22"/>
                <w:lang w:val="sk-SK"/>
              </w:rPr>
            </w:pPr>
            <w:r>
              <w:rPr>
                <w:rFonts w:asciiTheme="minorHAnsi" w:hAnsiTheme="minorHAnsi"/>
                <w:sz w:val="22"/>
                <w:szCs w:val="22"/>
                <w:lang w:val="sk-SK"/>
              </w:rPr>
              <w:t xml:space="preserve">3. </w:t>
            </w:r>
            <w:r>
              <w:rPr>
                <w:rFonts w:asciiTheme="minorHAnsi" w:hAnsiTheme="minorHAnsi"/>
                <w:sz w:val="22"/>
                <w:szCs w:val="22"/>
              </w:rPr>
              <w:t>Stĺpik SIGMA</w:t>
            </w:r>
            <w:r w:rsidRPr="00EA77A3">
              <w:rPr>
                <w:rFonts w:asciiTheme="minorHAnsi" w:hAnsiTheme="minorHAnsi"/>
                <w:sz w:val="22"/>
                <w:szCs w:val="22"/>
              </w:rPr>
              <w:t xml:space="preserve"> </w:t>
            </w:r>
            <w:proofErr w:type="spellStart"/>
            <w:r w:rsidR="0056427E">
              <w:rPr>
                <w:rFonts w:asciiTheme="minorHAnsi" w:hAnsiTheme="minorHAnsi"/>
                <w:sz w:val="22"/>
                <w:szCs w:val="22"/>
                <w:lang w:val="sk-SK"/>
              </w:rPr>
              <w:t>Fracasso</w:t>
            </w:r>
            <w:proofErr w:type="spellEnd"/>
            <w:r w:rsidR="0056427E">
              <w:rPr>
                <w:rFonts w:asciiTheme="minorHAnsi" w:hAnsiTheme="minorHAnsi"/>
                <w:sz w:val="22"/>
                <w:szCs w:val="22"/>
                <w:lang w:val="sk-SK"/>
              </w:rPr>
              <w:t xml:space="preserve"> B22435</w:t>
            </w:r>
          </w:p>
        </w:tc>
        <w:tc>
          <w:tcPr>
            <w:tcW w:w="1561" w:type="dxa"/>
            <w:shd w:val="clear" w:color="auto" w:fill="FFFFFF" w:themeFill="background1"/>
            <w:vAlign w:val="center"/>
          </w:tcPr>
          <w:p w14:paraId="7CBDA2BB"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179" w:type="dxa"/>
            <w:shd w:val="clear" w:color="auto" w:fill="FFFFFF" w:themeFill="background1"/>
            <w:vAlign w:val="center"/>
          </w:tcPr>
          <w:p w14:paraId="1218E755"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c>
          <w:tcPr>
            <w:tcW w:w="1405" w:type="dxa"/>
            <w:shd w:val="clear" w:color="auto" w:fill="FFFFFF" w:themeFill="background1"/>
            <w:vAlign w:val="center"/>
          </w:tcPr>
          <w:p w14:paraId="606F640B"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601" w:type="dxa"/>
            <w:shd w:val="clear" w:color="auto" w:fill="FFFFFF" w:themeFill="background1"/>
            <w:vAlign w:val="center"/>
          </w:tcPr>
          <w:p w14:paraId="2C5DF4BB" w14:textId="4F9C7587" w:rsidR="000670D4" w:rsidRPr="000670D4" w:rsidRDefault="000670D4" w:rsidP="000670D4">
            <w:pPr>
              <w:pStyle w:val="Zarkazkladnhotextu3"/>
              <w:spacing w:line="360" w:lineRule="auto"/>
              <w:ind w:left="0"/>
              <w:jc w:val="center"/>
              <w:rPr>
                <w:rFonts w:asciiTheme="minorHAnsi" w:hAnsiTheme="minorHAnsi" w:cs="Calibri"/>
                <w:sz w:val="22"/>
                <w:szCs w:val="22"/>
                <w:lang w:val="sk-SK"/>
              </w:rPr>
            </w:pPr>
            <w:r w:rsidRPr="000670D4">
              <w:rPr>
                <w:rFonts w:asciiTheme="minorHAnsi" w:hAnsiTheme="minorHAnsi" w:cstheme="minorHAnsi"/>
                <w:bCs/>
                <w:sz w:val="22"/>
                <w:szCs w:val="22"/>
              </w:rPr>
              <w:t>165</w:t>
            </w:r>
          </w:p>
        </w:tc>
        <w:tc>
          <w:tcPr>
            <w:tcW w:w="1869" w:type="dxa"/>
            <w:shd w:val="clear" w:color="auto" w:fill="D9D9D9"/>
            <w:vAlign w:val="center"/>
          </w:tcPr>
          <w:p w14:paraId="2B8271A4"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r>
      <w:tr w:rsidR="000670D4" w:rsidRPr="00EA77A3" w14:paraId="2F9FC914" w14:textId="77777777" w:rsidTr="000670D4">
        <w:tc>
          <w:tcPr>
            <w:tcW w:w="1741" w:type="dxa"/>
            <w:shd w:val="clear" w:color="auto" w:fill="FFFFFF" w:themeFill="background1"/>
            <w:vAlign w:val="center"/>
          </w:tcPr>
          <w:p w14:paraId="4AC117CB" w14:textId="0C063C01" w:rsidR="000670D4" w:rsidRPr="00EA77A3" w:rsidRDefault="000670D4" w:rsidP="000670D4">
            <w:pPr>
              <w:pStyle w:val="Zarkazkladnhotextu3"/>
              <w:ind w:left="0"/>
              <w:jc w:val="left"/>
              <w:rPr>
                <w:rFonts w:asciiTheme="minorHAnsi" w:hAnsiTheme="minorHAnsi" w:cs="Calibri"/>
                <w:sz w:val="22"/>
                <w:szCs w:val="22"/>
                <w:lang w:val="sk-SK"/>
              </w:rPr>
            </w:pPr>
            <w:r>
              <w:rPr>
                <w:rFonts w:asciiTheme="minorHAnsi" w:hAnsiTheme="minorHAnsi"/>
                <w:sz w:val="22"/>
                <w:szCs w:val="22"/>
                <w:lang w:val="sk-SK"/>
              </w:rPr>
              <w:t xml:space="preserve">4. </w:t>
            </w:r>
            <w:r w:rsidRPr="00EA77A3">
              <w:rPr>
                <w:rFonts w:asciiTheme="minorHAnsi" w:hAnsiTheme="minorHAnsi"/>
                <w:sz w:val="22"/>
                <w:szCs w:val="22"/>
              </w:rPr>
              <w:t>Dištančný diel U200x84x5, L=70</w:t>
            </w:r>
          </w:p>
        </w:tc>
        <w:tc>
          <w:tcPr>
            <w:tcW w:w="1561" w:type="dxa"/>
            <w:shd w:val="clear" w:color="auto" w:fill="FFFFFF" w:themeFill="background1"/>
            <w:vAlign w:val="center"/>
          </w:tcPr>
          <w:p w14:paraId="6CBAAD65"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179" w:type="dxa"/>
            <w:shd w:val="clear" w:color="auto" w:fill="FFFFFF" w:themeFill="background1"/>
            <w:vAlign w:val="center"/>
          </w:tcPr>
          <w:p w14:paraId="509AF60C"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c>
          <w:tcPr>
            <w:tcW w:w="1405" w:type="dxa"/>
            <w:shd w:val="clear" w:color="auto" w:fill="FFFFFF" w:themeFill="background1"/>
            <w:vAlign w:val="center"/>
          </w:tcPr>
          <w:p w14:paraId="63DE1C06"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601" w:type="dxa"/>
            <w:shd w:val="clear" w:color="auto" w:fill="FFFFFF" w:themeFill="background1"/>
            <w:vAlign w:val="center"/>
          </w:tcPr>
          <w:p w14:paraId="5AE60112" w14:textId="30DF1FA8" w:rsidR="000670D4" w:rsidRPr="000670D4" w:rsidRDefault="000670D4" w:rsidP="000670D4">
            <w:pPr>
              <w:pStyle w:val="Zarkazkladnhotextu3"/>
              <w:spacing w:line="360" w:lineRule="auto"/>
              <w:ind w:left="0"/>
              <w:jc w:val="center"/>
              <w:rPr>
                <w:rFonts w:asciiTheme="minorHAnsi" w:hAnsiTheme="minorHAnsi"/>
                <w:sz w:val="22"/>
                <w:szCs w:val="22"/>
              </w:rPr>
            </w:pPr>
            <w:r w:rsidRPr="000670D4">
              <w:rPr>
                <w:rFonts w:asciiTheme="minorHAnsi" w:hAnsiTheme="minorHAnsi" w:cstheme="minorHAnsi"/>
                <w:bCs/>
                <w:sz w:val="22"/>
                <w:szCs w:val="22"/>
              </w:rPr>
              <w:t>420</w:t>
            </w:r>
          </w:p>
        </w:tc>
        <w:tc>
          <w:tcPr>
            <w:tcW w:w="1869" w:type="dxa"/>
            <w:shd w:val="clear" w:color="auto" w:fill="D9D9D9"/>
            <w:vAlign w:val="center"/>
          </w:tcPr>
          <w:p w14:paraId="44C40926"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r>
      <w:tr w:rsidR="000670D4" w:rsidRPr="00EA77A3" w14:paraId="35BFFCB5" w14:textId="77777777" w:rsidTr="000670D4">
        <w:tc>
          <w:tcPr>
            <w:tcW w:w="1741" w:type="dxa"/>
            <w:shd w:val="clear" w:color="auto" w:fill="FFFFFF" w:themeFill="background1"/>
            <w:vAlign w:val="center"/>
          </w:tcPr>
          <w:p w14:paraId="1FF1C8AD" w14:textId="0A595E2E" w:rsidR="000670D4" w:rsidRPr="0056427E" w:rsidRDefault="000670D4" w:rsidP="000670D4">
            <w:pPr>
              <w:pStyle w:val="Zarkazkladnhotextu3"/>
              <w:ind w:left="0"/>
              <w:jc w:val="left"/>
              <w:rPr>
                <w:rFonts w:asciiTheme="minorHAnsi" w:hAnsiTheme="minorHAnsi" w:cs="Calibri"/>
                <w:sz w:val="22"/>
                <w:szCs w:val="22"/>
                <w:lang w:val="sk-SK"/>
              </w:rPr>
            </w:pPr>
            <w:r>
              <w:rPr>
                <w:rFonts w:asciiTheme="minorHAnsi" w:hAnsiTheme="minorHAnsi"/>
                <w:sz w:val="22"/>
                <w:szCs w:val="22"/>
                <w:lang w:val="sk-SK"/>
              </w:rPr>
              <w:t xml:space="preserve">5. </w:t>
            </w:r>
            <w:r w:rsidRPr="00EA77A3">
              <w:rPr>
                <w:rFonts w:asciiTheme="minorHAnsi" w:hAnsiTheme="minorHAnsi"/>
                <w:sz w:val="22"/>
                <w:szCs w:val="22"/>
              </w:rPr>
              <w:t>Krátky nábeh vrátane spoj. materiálu</w:t>
            </w:r>
            <w:r w:rsidR="0056427E">
              <w:rPr>
                <w:rFonts w:asciiTheme="minorHAnsi" w:hAnsiTheme="minorHAnsi"/>
                <w:sz w:val="22"/>
                <w:szCs w:val="22"/>
                <w:lang w:val="sk-SK"/>
              </w:rPr>
              <w:t xml:space="preserve"> k systému </w:t>
            </w:r>
            <w:proofErr w:type="spellStart"/>
            <w:r w:rsidR="0056427E">
              <w:rPr>
                <w:rFonts w:asciiTheme="minorHAnsi" w:hAnsiTheme="minorHAnsi"/>
                <w:sz w:val="22"/>
                <w:szCs w:val="22"/>
                <w:lang w:val="sk-SK"/>
              </w:rPr>
              <w:t>Fracasso</w:t>
            </w:r>
            <w:proofErr w:type="spellEnd"/>
            <w:r w:rsidR="0056427E">
              <w:rPr>
                <w:rFonts w:asciiTheme="minorHAnsi" w:hAnsiTheme="minorHAnsi"/>
                <w:sz w:val="22"/>
                <w:szCs w:val="22"/>
                <w:lang w:val="sk-SK"/>
              </w:rPr>
              <w:t xml:space="preserve"> B22435</w:t>
            </w:r>
          </w:p>
        </w:tc>
        <w:tc>
          <w:tcPr>
            <w:tcW w:w="1561" w:type="dxa"/>
            <w:shd w:val="clear" w:color="auto" w:fill="FFFFFF" w:themeFill="background1"/>
            <w:vAlign w:val="center"/>
          </w:tcPr>
          <w:p w14:paraId="19AC6878"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179" w:type="dxa"/>
            <w:shd w:val="clear" w:color="auto" w:fill="FFFFFF" w:themeFill="background1"/>
            <w:vAlign w:val="center"/>
          </w:tcPr>
          <w:p w14:paraId="06309259"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c>
          <w:tcPr>
            <w:tcW w:w="1405" w:type="dxa"/>
            <w:shd w:val="clear" w:color="auto" w:fill="FFFFFF" w:themeFill="background1"/>
            <w:vAlign w:val="center"/>
          </w:tcPr>
          <w:p w14:paraId="106B1024"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601" w:type="dxa"/>
            <w:shd w:val="clear" w:color="auto" w:fill="FFFFFF" w:themeFill="background1"/>
            <w:vAlign w:val="center"/>
          </w:tcPr>
          <w:p w14:paraId="7656E434" w14:textId="572E3F19" w:rsidR="000670D4" w:rsidRPr="000670D4" w:rsidRDefault="000670D4" w:rsidP="000670D4">
            <w:pPr>
              <w:pStyle w:val="Zarkazkladnhotextu3"/>
              <w:spacing w:line="360" w:lineRule="auto"/>
              <w:ind w:left="0"/>
              <w:jc w:val="center"/>
              <w:rPr>
                <w:rFonts w:asciiTheme="minorHAnsi" w:hAnsiTheme="minorHAnsi" w:cs="Calibri"/>
                <w:sz w:val="22"/>
                <w:szCs w:val="22"/>
                <w:lang w:val="sk-SK"/>
              </w:rPr>
            </w:pPr>
            <w:r w:rsidRPr="000670D4">
              <w:rPr>
                <w:rFonts w:asciiTheme="minorHAnsi" w:hAnsiTheme="minorHAnsi" w:cstheme="minorHAnsi"/>
                <w:bCs/>
                <w:sz w:val="22"/>
                <w:szCs w:val="22"/>
              </w:rPr>
              <w:t>36</w:t>
            </w:r>
          </w:p>
        </w:tc>
        <w:tc>
          <w:tcPr>
            <w:tcW w:w="1869" w:type="dxa"/>
            <w:shd w:val="clear" w:color="auto" w:fill="D9D9D9"/>
            <w:vAlign w:val="center"/>
          </w:tcPr>
          <w:p w14:paraId="7E7DA8C1"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r>
      <w:tr w:rsidR="000670D4" w:rsidRPr="00EA77A3" w14:paraId="72877E89" w14:textId="77777777" w:rsidTr="000670D4">
        <w:tc>
          <w:tcPr>
            <w:tcW w:w="1741" w:type="dxa"/>
            <w:shd w:val="clear" w:color="auto" w:fill="FFFFFF" w:themeFill="background1"/>
            <w:vAlign w:val="center"/>
          </w:tcPr>
          <w:p w14:paraId="214E8AB1" w14:textId="6023E83C" w:rsidR="000670D4" w:rsidRPr="00EA77A3" w:rsidRDefault="000670D4" w:rsidP="000670D4">
            <w:pPr>
              <w:pStyle w:val="Zarkazkladnhotextu3"/>
              <w:ind w:left="0"/>
              <w:jc w:val="left"/>
              <w:rPr>
                <w:rFonts w:asciiTheme="minorHAnsi" w:hAnsiTheme="minorHAnsi" w:cs="Calibri"/>
                <w:sz w:val="22"/>
                <w:szCs w:val="22"/>
                <w:lang w:val="sk-SK"/>
              </w:rPr>
            </w:pPr>
            <w:r>
              <w:rPr>
                <w:rFonts w:asciiTheme="minorHAnsi" w:hAnsiTheme="minorHAnsi"/>
                <w:sz w:val="22"/>
                <w:szCs w:val="22"/>
                <w:lang w:val="sk-SK"/>
              </w:rPr>
              <w:t xml:space="preserve">6. </w:t>
            </w:r>
            <w:r w:rsidRPr="00EA77A3">
              <w:rPr>
                <w:rFonts w:asciiTheme="minorHAnsi" w:hAnsiTheme="minorHAnsi"/>
                <w:sz w:val="22"/>
                <w:szCs w:val="22"/>
              </w:rPr>
              <w:t>Krycia podložka M10 (115x40x5)</w:t>
            </w:r>
          </w:p>
        </w:tc>
        <w:tc>
          <w:tcPr>
            <w:tcW w:w="1561" w:type="dxa"/>
            <w:shd w:val="clear" w:color="auto" w:fill="FFFFFF" w:themeFill="background1"/>
            <w:vAlign w:val="center"/>
          </w:tcPr>
          <w:p w14:paraId="5D2B6118"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179" w:type="dxa"/>
            <w:shd w:val="clear" w:color="auto" w:fill="FFFFFF" w:themeFill="background1"/>
            <w:vAlign w:val="center"/>
          </w:tcPr>
          <w:p w14:paraId="6438C9C8"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c>
          <w:tcPr>
            <w:tcW w:w="1405" w:type="dxa"/>
            <w:shd w:val="clear" w:color="auto" w:fill="FFFFFF" w:themeFill="background1"/>
            <w:vAlign w:val="center"/>
          </w:tcPr>
          <w:p w14:paraId="71A1E55B"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601" w:type="dxa"/>
            <w:shd w:val="clear" w:color="auto" w:fill="FFFFFF" w:themeFill="background1"/>
            <w:vAlign w:val="center"/>
          </w:tcPr>
          <w:p w14:paraId="6AE8BCE2" w14:textId="7EB3E8C0" w:rsidR="000670D4" w:rsidRPr="000670D4" w:rsidRDefault="000670D4" w:rsidP="000670D4">
            <w:pPr>
              <w:pStyle w:val="Zarkazkladnhotextu3"/>
              <w:spacing w:line="360" w:lineRule="auto"/>
              <w:ind w:left="0"/>
              <w:jc w:val="center"/>
              <w:rPr>
                <w:rFonts w:asciiTheme="minorHAnsi" w:hAnsiTheme="minorHAnsi" w:cs="Calibri"/>
                <w:sz w:val="22"/>
                <w:szCs w:val="22"/>
                <w:lang w:val="sk-SK"/>
              </w:rPr>
            </w:pPr>
            <w:r w:rsidRPr="000670D4">
              <w:rPr>
                <w:rFonts w:asciiTheme="minorHAnsi" w:hAnsiTheme="minorHAnsi" w:cstheme="minorHAnsi"/>
                <w:bCs/>
                <w:sz w:val="22"/>
                <w:szCs w:val="22"/>
              </w:rPr>
              <w:t>465</w:t>
            </w:r>
          </w:p>
        </w:tc>
        <w:tc>
          <w:tcPr>
            <w:tcW w:w="1869" w:type="dxa"/>
            <w:shd w:val="clear" w:color="auto" w:fill="D9D9D9"/>
            <w:vAlign w:val="center"/>
          </w:tcPr>
          <w:p w14:paraId="7DA3086F"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r>
      <w:tr w:rsidR="000670D4" w:rsidRPr="00EA77A3" w14:paraId="4EFD22D8" w14:textId="77777777" w:rsidTr="000670D4">
        <w:tc>
          <w:tcPr>
            <w:tcW w:w="1741" w:type="dxa"/>
            <w:shd w:val="clear" w:color="auto" w:fill="FFFFFF" w:themeFill="background1"/>
            <w:vAlign w:val="center"/>
          </w:tcPr>
          <w:p w14:paraId="530E437B" w14:textId="0796049D" w:rsidR="000670D4" w:rsidRPr="00EA77A3" w:rsidRDefault="000670D4" w:rsidP="000670D4">
            <w:pPr>
              <w:pStyle w:val="Zarkazkladnhotextu3"/>
              <w:ind w:left="0"/>
              <w:jc w:val="left"/>
              <w:rPr>
                <w:rFonts w:asciiTheme="minorHAnsi" w:hAnsiTheme="minorHAnsi" w:cs="Calibri"/>
                <w:sz w:val="22"/>
                <w:szCs w:val="22"/>
                <w:lang w:val="sk-SK"/>
              </w:rPr>
            </w:pPr>
            <w:r>
              <w:rPr>
                <w:rFonts w:asciiTheme="minorHAnsi" w:hAnsiTheme="minorHAnsi"/>
                <w:sz w:val="22"/>
                <w:szCs w:val="22"/>
                <w:lang w:val="sk-SK"/>
              </w:rPr>
              <w:t xml:space="preserve">7. </w:t>
            </w:r>
            <w:r w:rsidRPr="00EA77A3">
              <w:rPr>
                <w:rFonts w:asciiTheme="minorHAnsi" w:hAnsiTheme="minorHAnsi"/>
                <w:sz w:val="22"/>
                <w:szCs w:val="22"/>
              </w:rPr>
              <w:t>Matica M10</w:t>
            </w:r>
          </w:p>
        </w:tc>
        <w:tc>
          <w:tcPr>
            <w:tcW w:w="1561" w:type="dxa"/>
            <w:shd w:val="clear" w:color="auto" w:fill="FFFFFF" w:themeFill="background1"/>
            <w:vAlign w:val="center"/>
          </w:tcPr>
          <w:p w14:paraId="653FAD4F"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179" w:type="dxa"/>
            <w:shd w:val="clear" w:color="auto" w:fill="FFFFFF" w:themeFill="background1"/>
            <w:vAlign w:val="center"/>
          </w:tcPr>
          <w:p w14:paraId="56E8918E"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c>
          <w:tcPr>
            <w:tcW w:w="1405" w:type="dxa"/>
            <w:shd w:val="clear" w:color="auto" w:fill="FFFFFF" w:themeFill="background1"/>
            <w:vAlign w:val="center"/>
          </w:tcPr>
          <w:p w14:paraId="3324D6F8"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601" w:type="dxa"/>
            <w:shd w:val="clear" w:color="auto" w:fill="FFFFFF" w:themeFill="background1"/>
            <w:vAlign w:val="center"/>
          </w:tcPr>
          <w:p w14:paraId="2757AE87" w14:textId="0FBDF711" w:rsidR="000670D4" w:rsidRPr="000670D4" w:rsidRDefault="000670D4" w:rsidP="000670D4">
            <w:pPr>
              <w:pStyle w:val="Zarkazkladnhotextu3"/>
              <w:spacing w:line="360" w:lineRule="auto"/>
              <w:ind w:left="0"/>
              <w:jc w:val="center"/>
              <w:rPr>
                <w:rFonts w:asciiTheme="minorHAnsi" w:hAnsiTheme="minorHAnsi" w:cs="Calibri"/>
                <w:sz w:val="22"/>
                <w:szCs w:val="22"/>
                <w:lang w:val="sk-SK"/>
              </w:rPr>
            </w:pPr>
            <w:r w:rsidRPr="000670D4">
              <w:rPr>
                <w:rFonts w:asciiTheme="minorHAnsi" w:hAnsiTheme="minorHAnsi" w:cstheme="minorHAnsi"/>
                <w:bCs/>
                <w:sz w:val="22"/>
                <w:szCs w:val="22"/>
              </w:rPr>
              <w:t>3660</w:t>
            </w:r>
          </w:p>
        </w:tc>
        <w:tc>
          <w:tcPr>
            <w:tcW w:w="1869" w:type="dxa"/>
            <w:shd w:val="clear" w:color="auto" w:fill="D9D9D9"/>
            <w:vAlign w:val="center"/>
          </w:tcPr>
          <w:p w14:paraId="69CF40FD"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r>
      <w:tr w:rsidR="000670D4" w:rsidRPr="00EA77A3" w14:paraId="28D5D7BA" w14:textId="77777777" w:rsidTr="000670D4">
        <w:tc>
          <w:tcPr>
            <w:tcW w:w="1741" w:type="dxa"/>
            <w:shd w:val="clear" w:color="auto" w:fill="FFFFFF" w:themeFill="background1"/>
            <w:vAlign w:val="center"/>
          </w:tcPr>
          <w:p w14:paraId="602E98C0" w14:textId="39D1F2E2" w:rsidR="000670D4" w:rsidRPr="00EA77A3" w:rsidRDefault="000670D4" w:rsidP="000670D4">
            <w:pPr>
              <w:pStyle w:val="Zarkazkladnhotextu3"/>
              <w:ind w:left="0"/>
              <w:jc w:val="left"/>
              <w:rPr>
                <w:rFonts w:asciiTheme="minorHAnsi" w:hAnsiTheme="minorHAnsi" w:cs="Calibri"/>
                <w:sz w:val="22"/>
                <w:szCs w:val="22"/>
                <w:lang w:val="sk-SK"/>
              </w:rPr>
            </w:pPr>
            <w:r>
              <w:rPr>
                <w:rFonts w:asciiTheme="minorHAnsi" w:hAnsiTheme="minorHAnsi"/>
                <w:sz w:val="22"/>
                <w:szCs w:val="22"/>
                <w:lang w:val="sk-SK"/>
              </w:rPr>
              <w:t xml:space="preserve">8. </w:t>
            </w:r>
            <w:r w:rsidRPr="00EA77A3">
              <w:rPr>
                <w:rFonts w:asciiTheme="minorHAnsi" w:hAnsiTheme="minorHAnsi"/>
                <w:sz w:val="22"/>
                <w:szCs w:val="22"/>
              </w:rPr>
              <w:t>Skrutka M10x45 so šesťhranom</w:t>
            </w:r>
          </w:p>
        </w:tc>
        <w:tc>
          <w:tcPr>
            <w:tcW w:w="1561" w:type="dxa"/>
            <w:shd w:val="clear" w:color="auto" w:fill="FFFFFF" w:themeFill="background1"/>
            <w:vAlign w:val="center"/>
          </w:tcPr>
          <w:p w14:paraId="76A6E73F"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179" w:type="dxa"/>
            <w:shd w:val="clear" w:color="auto" w:fill="FFFFFF" w:themeFill="background1"/>
            <w:vAlign w:val="center"/>
          </w:tcPr>
          <w:p w14:paraId="7C02527F"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c>
          <w:tcPr>
            <w:tcW w:w="1405" w:type="dxa"/>
            <w:shd w:val="clear" w:color="auto" w:fill="FFFFFF" w:themeFill="background1"/>
            <w:vAlign w:val="center"/>
          </w:tcPr>
          <w:p w14:paraId="0023C0A9"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601" w:type="dxa"/>
            <w:shd w:val="clear" w:color="auto" w:fill="FFFFFF" w:themeFill="background1"/>
            <w:vAlign w:val="center"/>
          </w:tcPr>
          <w:p w14:paraId="76A2C3DF" w14:textId="18747FDE" w:rsidR="000670D4" w:rsidRPr="000670D4" w:rsidRDefault="000670D4" w:rsidP="000670D4">
            <w:pPr>
              <w:pStyle w:val="Zarkazkladnhotextu3"/>
              <w:spacing w:line="360" w:lineRule="auto"/>
              <w:ind w:left="0"/>
              <w:jc w:val="center"/>
              <w:rPr>
                <w:rFonts w:asciiTheme="minorHAnsi" w:hAnsiTheme="minorHAnsi" w:cs="Calibri"/>
                <w:sz w:val="22"/>
                <w:szCs w:val="22"/>
                <w:lang w:val="sk-SK"/>
              </w:rPr>
            </w:pPr>
            <w:r w:rsidRPr="000670D4">
              <w:rPr>
                <w:rFonts w:asciiTheme="minorHAnsi" w:hAnsiTheme="minorHAnsi" w:cstheme="minorHAnsi"/>
                <w:bCs/>
                <w:sz w:val="22"/>
                <w:szCs w:val="22"/>
              </w:rPr>
              <w:t>3660</w:t>
            </w:r>
          </w:p>
        </w:tc>
        <w:tc>
          <w:tcPr>
            <w:tcW w:w="1869" w:type="dxa"/>
            <w:shd w:val="clear" w:color="auto" w:fill="D9D9D9"/>
            <w:vAlign w:val="center"/>
          </w:tcPr>
          <w:p w14:paraId="5D412FDB"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r>
      <w:tr w:rsidR="000670D4" w:rsidRPr="00EA77A3" w14:paraId="4CEC95C8" w14:textId="77777777" w:rsidTr="000670D4">
        <w:tc>
          <w:tcPr>
            <w:tcW w:w="1741" w:type="dxa"/>
            <w:shd w:val="clear" w:color="auto" w:fill="FFFFFF" w:themeFill="background1"/>
            <w:vAlign w:val="center"/>
          </w:tcPr>
          <w:p w14:paraId="2EC1B504" w14:textId="2797C168" w:rsidR="000670D4" w:rsidRPr="009053C0" w:rsidRDefault="000670D4" w:rsidP="000670D4">
            <w:pPr>
              <w:pStyle w:val="Zarkazkladnhotextu3"/>
              <w:ind w:left="0"/>
              <w:jc w:val="left"/>
              <w:rPr>
                <w:rFonts w:asciiTheme="minorHAnsi" w:hAnsiTheme="minorHAnsi" w:cs="Calibri"/>
                <w:sz w:val="22"/>
                <w:szCs w:val="22"/>
                <w:lang w:val="sk-SK"/>
              </w:rPr>
            </w:pPr>
            <w:r>
              <w:rPr>
                <w:rFonts w:asciiTheme="minorHAnsi" w:hAnsiTheme="minorHAnsi"/>
                <w:sz w:val="22"/>
                <w:szCs w:val="22"/>
                <w:lang w:val="sk-SK"/>
              </w:rPr>
              <w:t xml:space="preserve">9. </w:t>
            </w:r>
            <w:r w:rsidRPr="0010171B">
              <w:rPr>
                <w:rFonts w:asciiTheme="minorHAnsi" w:hAnsiTheme="minorHAnsi"/>
                <w:sz w:val="22"/>
                <w:szCs w:val="22"/>
              </w:rPr>
              <w:t xml:space="preserve">Zvodnica  KREMSBARRIER </w:t>
            </w:r>
            <w:r w:rsidR="0056427E" w:rsidRPr="00517046">
              <w:rPr>
                <w:rFonts w:asciiTheme="minorHAnsi" w:hAnsiTheme="minorHAnsi" w:cstheme="minorHAnsi"/>
                <w:sz w:val="22"/>
                <w:szCs w:val="22"/>
              </w:rPr>
              <w:t>1RH1V</w:t>
            </w:r>
            <w:r w:rsidRPr="0010171B">
              <w:rPr>
                <w:rFonts w:asciiTheme="minorHAnsi" w:hAnsiTheme="minorHAnsi"/>
                <w:sz w:val="22"/>
                <w:szCs w:val="22"/>
                <w:lang w:val="sk-SK"/>
              </w:rPr>
              <w:t xml:space="preserve"> </w:t>
            </w:r>
            <w:r w:rsidR="00C9333C">
              <w:rPr>
                <w:rFonts w:asciiTheme="minorHAnsi" w:hAnsiTheme="minorHAnsi"/>
                <w:sz w:val="22"/>
                <w:szCs w:val="22"/>
                <w:lang w:val="sk-SK"/>
              </w:rPr>
              <w:t>(</w:t>
            </w:r>
            <w:r w:rsidRPr="0010171B">
              <w:rPr>
                <w:rFonts w:asciiTheme="minorHAnsi" w:hAnsiTheme="minorHAnsi"/>
                <w:sz w:val="22"/>
                <w:szCs w:val="22"/>
                <w:lang w:val="sk-SK"/>
              </w:rPr>
              <w:t>dĺžka 4 m</w:t>
            </w:r>
            <w:r w:rsidR="00C9333C">
              <w:rPr>
                <w:rFonts w:asciiTheme="minorHAnsi" w:hAnsiTheme="minorHAnsi"/>
                <w:sz w:val="22"/>
                <w:szCs w:val="22"/>
                <w:lang w:val="sk-SK"/>
              </w:rPr>
              <w:t>)</w:t>
            </w:r>
          </w:p>
        </w:tc>
        <w:tc>
          <w:tcPr>
            <w:tcW w:w="1561" w:type="dxa"/>
            <w:shd w:val="clear" w:color="auto" w:fill="FFFFFF" w:themeFill="background1"/>
            <w:vAlign w:val="center"/>
          </w:tcPr>
          <w:p w14:paraId="584A2801"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179" w:type="dxa"/>
            <w:shd w:val="clear" w:color="auto" w:fill="FFFFFF" w:themeFill="background1"/>
            <w:vAlign w:val="center"/>
          </w:tcPr>
          <w:p w14:paraId="2FED8821"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c>
          <w:tcPr>
            <w:tcW w:w="1405" w:type="dxa"/>
            <w:shd w:val="clear" w:color="auto" w:fill="FFFFFF" w:themeFill="background1"/>
            <w:vAlign w:val="center"/>
          </w:tcPr>
          <w:p w14:paraId="468C24B1"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601" w:type="dxa"/>
            <w:shd w:val="clear" w:color="auto" w:fill="FFFFFF" w:themeFill="background1"/>
            <w:vAlign w:val="center"/>
          </w:tcPr>
          <w:p w14:paraId="096877D1" w14:textId="4575F949" w:rsidR="000670D4" w:rsidRPr="000670D4" w:rsidRDefault="000670D4" w:rsidP="000670D4">
            <w:pPr>
              <w:pStyle w:val="Zarkazkladnhotextu3"/>
              <w:spacing w:line="360" w:lineRule="auto"/>
              <w:ind w:left="0"/>
              <w:jc w:val="center"/>
              <w:rPr>
                <w:rFonts w:asciiTheme="minorHAnsi" w:hAnsiTheme="minorHAnsi" w:cs="Calibri"/>
                <w:sz w:val="22"/>
                <w:szCs w:val="22"/>
                <w:lang w:val="sk-SK"/>
              </w:rPr>
            </w:pPr>
            <w:r w:rsidRPr="000670D4">
              <w:rPr>
                <w:rFonts w:asciiTheme="minorHAnsi" w:hAnsiTheme="minorHAnsi" w:cstheme="minorHAnsi"/>
                <w:bCs/>
                <w:sz w:val="22"/>
                <w:szCs w:val="22"/>
              </w:rPr>
              <w:t>24</w:t>
            </w:r>
          </w:p>
        </w:tc>
        <w:tc>
          <w:tcPr>
            <w:tcW w:w="1869" w:type="dxa"/>
            <w:shd w:val="clear" w:color="auto" w:fill="D9D9D9"/>
            <w:vAlign w:val="center"/>
          </w:tcPr>
          <w:p w14:paraId="07C9346B"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r>
      <w:tr w:rsidR="000670D4" w:rsidRPr="00EA77A3" w14:paraId="44B28D8D" w14:textId="77777777" w:rsidTr="000670D4">
        <w:tc>
          <w:tcPr>
            <w:tcW w:w="1741" w:type="dxa"/>
            <w:shd w:val="clear" w:color="auto" w:fill="FFFFFF" w:themeFill="background1"/>
            <w:vAlign w:val="center"/>
          </w:tcPr>
          <w:p w14:paraId="2B3AFA3E" w14:textId="070A9068" w:rsidR="000670D4" w:rsidRPr="009053C0" w:rsidRDefault="000670D4" w:rsidP="000670D4">
            <w:pPr>
              <w:pStyle w:val="Zarkazkladnhotextu3"/>
              <w:ind w:left="0"/>
              <w:jc w:val="left"/>
              <w:rPr>
                <w:rFonts w:asciiTheme="minorHAnsi" w:hAnsiTheme="minorHAnsi" w:cs="Calibri"/>
                <w:sz w:val="22"/>
                <w:szCs w:val="22"/>
                <w:lang w:val="sk-SK"/>
              </w:rPr>
            </w:pPr>
            <w:r>
              <w:rPr>
                <w:rFonts w:asciiTheme="minorHAnsi" w:hAnsiTheme="minorHAnsi"/>
                <w:sz w:val="22"/>
                <w:szCs w:val="22"/>
                <w:lang w:val="sk-SK"/>
              </w:rPr>
              <w:t xml:space="preserve">10. </w:t>
            </w:r>
            <w:r w:rsidRPr="00EA77A3">
              <w:rPr>
                <w:rFonts w:asciiTheme="minorHAnsi" w:hAnsiTheme="minorHAnsi"/>
                <w:sz w:val="22"/>
                <w:szCs w:val="22"/>
              </w:rPr>
              <w:t xml:space="preserve">Stĺpik ku zvodnici KREMSBARRIER </w:t>
            </w:r>
            <w:r w:rsidR="0056427E" w:rsidRPr="00517046">
              <w:rPr>
                <w:rFonts w:asciiTheme="minorHAnsi" w:hAnsiTheme="minorHAnsi" w:cstheme="minorHAnsi"/>
                <w:sz w:val="22"/>
                <w:szCs w:val="22"/>
              </w:rPr>
              <w:t>1RH1V</w:t>
            </w:r>
            <w:r w:rsidRPr="00EA77A3">
              <w:rPr>
                <w:rFonts w:asciiTheme="minorHAnsi" w:hAnsiTheme="minorHAnsi"/>
                <w:sz w:val="22"/>
                <w:szCs w:val="22"/>
              </w:rPr>
              <w:t xml:space="preserve">  </w:t>
            </w:r>
          </w:p>
        </w:tc>
        <w:tc>
          <w:tcPr>
            <w:tcW w:w="1561" w:type="dxa"/>
            <w:shd w:val="clear" w:color="auto" w:fill="FFFFFF" w:themeFill="background1"/>
            <w:vAlign w:val="center"/>
          </w:tcPr>
          <w:p w14:paraId="109ED52C"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179" w:type="dxa"/>
            <w:shd w:val="clear" w:color="auto" w:fill="FFFFFF" w:themeFill="background1"/>
            <w:vAlign w:val="center"/>
          </w:tcPr>
          <w:p w14:paraId="3864B8C0"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c>
          <w:tcPr>
            <w:tcW w:w="1405" w:type="dxa"/>
            <w:shd w:val="clear" w:color="auto" w:fill="FFFFFF" w:themeFill="background1"/>
            <w:vAlign w:val="center"/>
          </w:tcPr>
          <w:p w14:paraId="0B106755"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601" w:type="dxa"/>
            <w:shd w:val="clear" w:color="auto" w:fill="FFFFFF" w:themeFill="background1"/>
            <w:vAlign w:val="center"/>
          </w:tcPr>
          <w:p w14:paraId="0F58E998" w14:textId="6552D108" w:rsidR="000670D4" w:rsidRPr="000670D4" w:rsidRDefault="000670D4" w:rsidP="000670D4">
            <w:pPr>
              <w:pStyle w:val="Zarkazkladnhotextu3"/>
              <w:spacing w:line="360" w:lineRule="auto"/>
              <w:ind w:left="0"/>
              <w:jc w:val="center"/>
              <w:rPr>
                <w:rFonts w:asciiTheme="minorHAnsi" w:hAnsiTheme="minorHAnsi" w:cs="Calibri"/>
                <w:sz w:val="22"/>
                <w:szCs w:val="22"/>
                <w:lang w:val="sk-SK"/>
              </w:rPr>
            </w:pPr>
            <w:r w:rsidRPr="000670D4">
              <w:rPr>
                <w:rFonts w:asciiTheme="minorHAnsi" w:hAnsiTheme="minorHAnsi" w:cstheme="minorHAnsi"/>
                <w:bCs/>
                <w:sz w:val="22"/>
                <w:szCs w:val="22"/>
              </w:rPr>
              <w:t>12</w:t>
            </w:r>
          </w:p>
        </w:tc>
        <w:tc>
          <w:tcPr>
            <w:tcW w:w="1869" w:type="dxa"/>
            <w:shd w:val="clear" w:color="auto" w:fill="D9D9D9"/>
            <w:vAlign w:val="center"/>
          </w:tcPr>
          <w:p w14:paraId="61062B28"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r>
      <w:tr w:rsidR="000670D4" w:rsidRPr="00EA77A3" w14:paraId="400A3A83" w14:textId="77777777" w:rsidTr="000670D4">
        <w:tc>
          <w:tcPr>
            <w:tcW w:w="1741" w:type="dxa"/>
            <w:shd w:val="clear" w:color="auto" w:fill="FFFFFF" w:themeFill="background1"/>
            <w:vAlign w:val="center"/>
          </w:tcPr>
          <w:p w14:paraId="10ED22E8" w14:textId="4F61942F" w:rsidR="000670D4" w:rsidRPr="009053C0" w:rsidRDefault="000670D4" w:rsidP="000670D4">
            <w:pPr>
              <w:pStyle w:val="Zarkazkladnhotextu3"/>
              <w:ind w:left="0"/>
              <w:jc w:val="left"/>
              <w:rPr>
                <w:rFonts w:asciiTheme="minorHAnsi" w:hAnsiTheme="minorHAnsi" w:cs="Calibri"/>
                <w:sz w:val="22"/>
                <w:szCs w:val="22"/>
                <w:lang w:val="sk-SK"/>
              </w:rPr>
            </w:pPr>
            <w:r>
              <w:rPr>
                <w:rFonts w:asciiTheme="minorHAnsi" w:hAnsiTheme="minorHAnsi"/>
                <w:sz w:val="22"/>
                <w:szCs w:val="22"/>
                <w:lang w:val="sk-SK"/>
              </w:rPr>
              <w:t xml:space="preserve">11. </w:t>
            </w:r>
            <w:r w:rsidRPr="00EA77A3">
              <w:rPr>
                <w:rFonts w:asciiTheme="minorHAnsi" w:hAnsiTheme="minorHAnsi"/>
                <w:sz w:val="22"/>
                <w:szCs w:val="22"/>
              </w:rPr>
              <w:t xml:space="preserve">Dištančný diel ku zvodnici </w:t>
            </w:r>
            <w:r w:rsidRPr="00EA77A3">
              <w:rPr>
                <w:rFonts w:asciiTheme="minorHAnsi" w:hAnsiTheme="minorHAnsi"/>
                <w:sz w:val="22"/>
                <w:szCs w:val="22"/>
              </w:rPr>
              <w:lastRenderedPageBreak/>
              <w:t xml:space="preserve">KREMSBARRIER </w:t>
            </w:r>
            <w:r w:rsidR="0056427E" w:rsidRPr="00517046">
              <w:rPr>
                <w:rFonts w:asciiTheme="minorHAnsi" w:hAnsiTheme="minorHAnsi" w:cstheme="minorHAnsi"/>
                <w:sz w:val="22"/>
                <w:szCs w:val="22"/>
              </w:rPr>
              <w:t>1RH1V</w:t>
            </w:r>
          </w:p>
        </w:tc>
        <w:tc>
          <w:tcPr>
            <w:tcW w:w="1561" w:type="dxa"/>
            <w:shd w:val="clear" w:color="auto" w:fill="FFFFFF" w:themeFill="background1"/>
            <w:vAlign w:val="center"/>
          </w:tcPr>
          <w:p w14:paraId="7460D919"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179" w:type="dxa"/>
            <w:shd w:val="clear" w:color="auto" w:fill="FFFFFF" w:themeFill="background1"/>
            <w:vAlign w:val="center"/>
          </w:tcPr>
          <w:p w14:paraId="4275847A"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c>
          <w:tcPr>
            <w:tcW w:w="1405" w:type="dxa"/>
            <w:shd w:val="clear" w:color="auto" w:fill="FFFFFF" w:themeFill="background1"/>
            <w:vAlign w:val="center"/>
          </w:tcPr>
          <w:p w14:paraId="3168017B" w14:textId="77777777" w:rsidR="000670D4" w:rsidRPr="00EA77A3" w:rsidRDefault="000670D4" w:rsidP="000670D4">
            <w:pPr>
              <w:pStyle w:val="Zarkazkladnhotextu3"/>
              <w:spacing w:line="360" w:lineRule="auto"/>
              <w:ind w:left="0"/>
              <w:jc w:val="center"/>
              <w:rPr>
                <w:rFonts w:asciiTheme="minorHAnsi" w:hAnsiTheme="minorHAnsi" w:cs="Calibri"/>
                <w:sz w:val="22"/>
                <w:szCs w:val="22"/>
              </w:rPr>
            </w:pPr>
          </w:p>
        </w:tc>
        <w:tc>
          <w:tcPr>
            <w:tcW w:w="1601" w:type="dxa"/>
            <w:shd w:val="clear" w:color="auto" w:fill="FFFFFF" w:themeFill="background1"/>
            <w:vAlign w:val="center"/>
          </w:tcPr>
          <w:p w14:paraId="7E0D9842" w14:textId="272AFCE1" w:rsidR="000670D4" w:rsidRPr="000670D4" w:rsidRDefault="000670D4" w:rsidP="000670D4">
            <w:pPr>
              <w:pStyle w:val="Zarkazkladnhotextu3"/>
              <w:spacing w:line="360" w:lineRule="auto"/>
              <w:ind w:left="0"/>
              <w:jc w:val="center"/>
              <w:rPr>
                <w:rFonts w:asciiTheme="minorHAnsi" w:hAnsiTheme="minorHAnsi" w:cs="Calibri"/>
                <w:sz w:val="22"/>
                <w:szCs w:val="22"/>
                <w:lang w:val="sk-SK"/>
              </w:rPr>
            </w:pPr>
            <w:r w:rsidRPr="000670D4">
              <w:rPr>
                <w:rFonts w:asciiTheme="minorHAnsi" w:hAnsiTheme="minorHAnsi" w:cstheme="minorHAnsi"/>
                <w:bCs/>
                <w:sz w:val="22"/>
                <w:szCs w:val="22"/>
              </w:rPr>
              <w:t>12</w:t>
            </w:r>
          </w:p>
        </w:tc>
        <w:tc>
          <w:tcPr>
            <w:tcW w:w="1869" w:type="dxa"/>
            <w:shd w:val="clear" w:color="auto" w:fill="D9D9D9"/>
            <w:vAlign w:val="center"/>
          </w:tcPr>
          <w:p w14:paraId="6A970E3D" w14:textId="77777777" w:rsidR="000670D4" w:rsidRPr="00EA77A3" w:rsidRDefault="000670D4" w:rsidP="000670D4">
            <w:pPr>
              <w:pStyle w:val="Zarkazkladnhotextu3"/>
              <w:spacing w:line="360" w:lineRule="auto"/>
              <w:ind w:left="0"/>
              <w:jc w:val="center"/>
              <w:rPr>
                <w:rFonts w:asciiTheme="minorHAnsi" w:hAnsiTheme="minorHAnsi" w:cs="Calibri"/>
                <w:sz w:val="22"/>
                <w:szCs w:val="22"/>
                <w:lang w:val="sk-SK"/>
              </w:rPr>
            </w:pPr>
          </w:p>
        </w:tc>
      </w:tr>
      <w:tr w:rsidR="008A6E48" w:rsidRPr="00EA77A3" w14:paraId="694B0297" w14:textId="77777777" w:rsidTr="000670D4">
        <w:tc>
          <w:tcPr>
            <w:tcW w:w="7487" w:type="dxa"/>
            <w:gridSpan w:val="5"/>
            <w:shd w:val="clear" w:color="auto" w:fill="FFFFFF" w:themeFill="background1"/>
            <w:vAlign w:val="center"/>
          </w:tcPr>
          <w:p w14:paraId="0FC127B3" w14:textId="421C0F5F" w:rsidR="008A6E48" w:rsidRPr="00EA77A3" w:rsidRDefault="008A6E48" w:rsidP="008A6E48">
            <w:pPr>
              <w:pStyle w:val="Zarkazkladnhotextu3"/>
              <w:spacing w:line="360" w:lineRule="auto"/>
              <w:ind w:left="0"/>
              <w:jc w:val="left"/>
              <w:rPr>
                <w:rFonts w:asciiTheme="minorHAnsi" w:hAnsiTheme="minorHAnsi" w:cs="Calibri"/>
                <w:sz w:val="22"/>
                <w:szCs w:val="22"/>
                <w:lang w:val="sk-SK"/>
              </w:rPr>
            </w:pPr>
            <w:r w:rsidRPr="00EA77A3">
              <w:rPr>
                <w:rFonts w:asciiTheme="minorHAnsi" w:hAnsiTheme="minorHAnsi" w:cs="Courier"/>
                <w:b/>
                <w:sz w:val="22"/>
                <w:szCs w:val="22"/>
                <w:lang w:val="pl-PL" w:eastAsia="en-US"/>
              </w:rPr>
              <w:t xml:space="preserve">Celková cena </w:t>
            </w:r>
            <w:r w:rsidRPr="00EA77A3">
              <w:rPr>
                <w:rFonts w:asciiTheme="minorHAnsi" w:hAnsiTheme="minorHAnsi"/>
                <w:b/>
                <w:bCs/>
                <w:sz w:val="22"/>
                <w:szCs w:val="22"/>
              </w:rPr>
              <w:t xml:space="preserve">za </w:t>
            </w:r>
            <w:r w:rsidRPr="00EA77A3">
              <w:rPr>
                <w:rFonts w:asciiTheme="minorHAnsi" w:hAnsiTheme="minorHAnsi"/>
                <w:b/>
                <w:bCs/>
                <w:sz w:val="22"/>
                <w:szCs w:val="22"/>
                <w:lang w:val="sk-SK"/>
              </w:rPr>
              <w:t>premet</w:t>
            </w:r>
            <w:r w:rsidRPr="00EA77A3">
              <w:rPr>
                <w:rFonts w:asciiTheme="minorHAnsi" w:hAnsiTheme="minorHAnsi"/>
                <w:b/>
                <w:bCs/>
                <w:sz w:val="22"/>
                <w:szCs w:val="22"/>
              </w:rPr>
              <w:t xml:space="preserve"> zákazky </w:t>
            </w:r>
            <w:r w:rsidRPr="00EA77A3">
              <w:rPr>
                <w:rFonts w:asciiTheme="minorHAnsi" w:hAnsiTheme="minorHAnsi" w:cs="Courier"/>
                <w:b/>
                <w:sz w:val="22"/>
                <w:szCs w:val="22"/>
                <w:lang w:val="pl-PL" w:eastAsia="en-US"/>
              </w:rPr>
              <w:t>v EUR s DPH</w:t>
            </w:r>
          </w:p>
        </w:tc>
        <w:tc>
          <w:tcPr>
            <w:tcW w:w="1869" w:type="dxa"/>
            <w:shd w:val="clear" w:color="auto" w:fill="D9D9D9"/>
            <w:vAlign w:val="center"/>
          </w:tcPr>
          <w:p w14:paraId="001CBB53" w14:textId="77777777" w:rsidR="008A6E48" w:rsidRPr="00EA77A3" w:rsidRDefault="008A6E48" w:rsidP="00696A5F">
            <w:pPr>
              <w:pStyle w:val="Zarkazkladnhotextu3"/>
              <w:spacing w:line="360" w:lineRule="auto"/>
              <w:ind w:left="0"/>
              <w:jc w:val="center"/>
              <w:rPr>
                <w:rFonts w:asciiTheme="minorHAnsi" w:hAnsiTheme="minorHAnsi" w:cs="Calibri"/>
                <w:sz w:val="22"/>
                <w:szCs w:val="22"/>
                <w:lang w:val="sk-SK"/>
              </w:rPr>
            </w:pPr>
          </w:p>
        </w:tc>
      </w:tr>
    </w:tbl>
    <w:p w14:paraId="482EA115" w14:textId="26D6465B" w:rsidR="0034342A" w:rsidRDefault="0034342A" w:rsidP="0034342A">
      <w:pPr>
        <w:tabs>
          <w:tab w:val="num" w:pos="2280"/>
        </w:tabs>
        <w:autoSpaceDE w:val="0"/>
        <w:autoSpaceDN w:val="0"/>
        <w:adjustRightInd w:val="0"/>
        <w:jc w:val="both"/>
        <w:rPr>
          <w:rFonts w:asciiTheme="minorHAnsi" w:hAnsiTheme="minorHAnsi"/>
          <w:b/>
          <w:i/>
          <w:sz w:val="22"/>
          <w:szCs w:val="22"/>
        </w:rPr>
      </w:pPr>
      <w:r w:rsidRPr="00587B32">
        <w:rPr>
          <w:rFonts w:asciiTheme="minorHAnsi" w:hAnsiTheme="minorHAnsi"/>
          <w:sz w:val="22"/>
          <w:szCs w:val="22"/>
        </w:rPr>
        <w:t>*</w:t>
      </w:r>
      <w:r w:rsidRPr="00587B32">
        <w:rPr>
          <w:rFonts w:asciiTheme="minorHAnsi" w:hAnsiTheme="minorHAnsi"/>
          <w:b/>
          <w:i/>
          <w:sz w:val="22"/>
          <w:szCs w:val="22"/>
        </w:rPr>
        <w:t>V prípade, ak je uchádzač zahraničnou osobou, uvedie v stĺpci „</w:t>
      </w:r>
      <w:r w:rsidRPr="00587B32">
        <w:rPr>
          <w:rFonts w:asciiTheme="minorHAnsi" w:hAnsiTheme="minorHAnsi" w:cs="Courier"/>
          <w:b/>
          <w:sz w:val="22"/>
          <w:szCs w:val="22"/>
          <w:lang w:val="pl-PL" w:eastAsia="en-US"/>
        </w:rPr>
        <w:t xml:space="preserve">Celková cena </w:t>
      </w:r>
      <w:r w:rsidRPr="00587B32">
        <w:rPr>
          <w:rFonts w:asciiTheme="minorHAnsi" w:hAnsiTheme="minorHAnsi"/>
          <w:b/>
          <w:bCs/>
          <w:sz w:val="22"/>
          <w:szCs w:val="22"/>
        </w:rPr>
        <w:t xml:space="preserve">za </w:t>
      </w:r>
      <w:r>
        <w:rPr>
          <w:rFonts w:asciiTheme="minorHAnsi" w:hAnsiTheme="minorHAnsi"/>
          <w:b/>
          <w:bCs/>
          <w:sz w:val="22"/>
          <w:szCs w:val="22"/>
        </w:rPr>
        <w:t xml:space="preserve">dodanie </w:t>
      </w:r>
      <w:r w:rsidRPr="00587B32">
        <w:rPr>
          <w:rFonts w:asciiTheme="minorHAnsi" w:hAnsiTheme="minorHAnsi"/>
          <w:b/>
          <w:bCs/>
          <w:sz w:val="22"/>
          <w:szCs w:val="22"/>
        </w:rPr>
        <w:t>predmet</w:t>
      </w:r>
      <w:r>
        <w:rPr>
          <w:rFonts w:asciiTheme="minorHAnsi" w:hAnsiTheme="minorHAnsi"/>
          <w:b/>
          <w:bCs/>
          <w:sz w:val="22"/>
          <w:szCs w:val="22"/>
        </w:rPr>
        <w:t>u</w:t>
      </w:r>
      <w:r w:rsidRPr="00587B32">
        <w:rPr>
          <w:rFonts w:asciiTheme="minorHAnsi" w:hAnsiTheme="minorHAnsi"/>
          <w:b/>
          <w:bCs/>
          <w:sz w:val="22"/>
          <w:szCs w:val="22"/>
        </w:rPr>
        <w:t xml:space="preserve"> zákazky </w:t>
      </w:r>
      <w:r w:rsidRPr="00587B32">
        <w:rPr>
          <w:rFonts w:asciiTheme="minorHAnsi" w:hAnsiTheme="minorHAnsi" w:cs="Courier"/>
          <w:b/>
          <w:sz w:val="22"/>
          <w:szCs w:val="22"/>
          <w:lang w:val="pl-PL" w:eastAsia="en-US"/>
        </w:rPr>
        <w:t>v EUR s DPH</w:t>
      </w:r>
      <w:r w:rsidRPr="00587B32">
        <w:rPr>
          <w:rFonts w:asciiTheme="minorHAnsi" w:hAnsiTheme="minorHAnsi" w:cs="Courier"/>
          <w:b/>
          <w:i/>
          <w:sz w:val="22"/>
          <w:szCs w:val="22"/>
          <w:lang w:val="pl-PL"/>
        </w:rPr>
        <w:t>”</w:t>
      </w:r>
      <w:r w:rsidRPr="00587B32">
        <w:rPr>
          <w:rFonts w:asciiTheme="minorHAnsi" w:hAnsiTheme="minorHAnsi"/>
          <w:b/>
          <w:i/>
          <w:sz w:val="22"/>
          <w:szCs w:val="22"/>
          <w:lang w:val="pl-PL"/>
        </w:rPr>
        <w:t xml:space="preserve"> </w:t>
      </w:r>
      <w:r w:rsidRPr="00587B32">
        <w:rPr>
          <w:rFonts w:asciiTheme="minorHAnsi" w:hAnsiTheme="minorHAnsi"/>
          <w:b/>
          <w:i/>
          <w:sz w:val="22"/>
          <w:szCs w:val="22"/>
        </w:rPr>
        <w:t>sumu bez DPH pl</w:t>
      </w:r>
      <w:r>
        <w:rPr>
          <w:rFonts w:asciiTheme="minorHAnsi" w:hAnsiTheme="minorHAnsi"/>
          <w:b/>
          <w:i/>
          <w:sz w:val="22"/>
          <w:szCs w:val="22"/>
        </w:rPr>
        <w:t>atnej v krajine sídla uchádzača,</w:t>
      </w:r>
      <w:r w:rsidRPr="00587B32">
        <w:rPr>
          <w:rFonts w:asciiTheme="minorHAnsi" w:hAnsiTheme="minorHAnsi"/>
          <w:b/>
          <w:i/>
          <w:sz w:val="22"/>
          <w:szCs w:val="22"/>
        </w:rPr>
        <w:t xml:space="preserve"> navýšenú o aktuálne platnú sadzbu DPH v SR (DPH odvádza v prípade úspešnosti jeho ponuky verejný obstarávateľ).</w:t>
      </w:r>
    </w:p>
    <w:p w14:paraId="3FE66C22" w14:textId="77777777" w:rsidR="0034342A" w:rsidRPr="00587B32" w:rsidRDefault="0034342A" w:rsidP="0034342A">
      <w:pPr>
        <w:tabs>
          <w:tab w:val="num" w:pos="2280"/>
        </w:tabs>
        <w:autoSpaceDE w:val="0"/>
        <w:autoSpaceDN w:val="0"/>
        <w:adjustRightInd w:val="0"/>
        <w:rPr>
          <w:rFonts w:asciiTheme="minorHAnsi" w:hAnsiTheme="minorHAnsi"/>
          <w:b/>
          <w:i/>
          <w:sz w:val="22"/>
          <w:szCs w:val="22"/>
        </w:rPr>
      </w:pPr>
    </w:p>
    <w:p w14:paraId="05CF3576" w14:textId="77777777" w:rsidR="0034342A" w:rsidRPr="00587B32" w:rsidRDefault="0034342A" w:rsidP="0034342A">
      <w:pPr>
        <w:tabs>
          <w:tab w:val="num" w:pos="2280"/>
        </w:tabs>
        <w:autoSpaceDE w:val="0"/>
        <w:autoSpaceDN w:val="0"/>
        <w:adjustRightInd w:val="0"/>
        <w:rPr>
          <w:rFonts w:asciiTheme="minorHAnsi" w:hAnsiTheme="minorHAnsi"/>
          <w:b/>
          <w:i/>
          <w:sz w:val="22"/>
          <w:szCs w:val="22"/>
        </w:rPr>
      </w:pPr>
    </w:p>
    <w:p w14:paraId="7942B2ED" w14:textId="77777777" w:rsidR="0034342A" w:rsidRPr="00587B32" w:rsidRDefault="0034342A" w:rsidP="0034342A">
      <w:pPr>
        <w:pStyle w:val="Bulletslevel1"/>
        <w:ind w:left="0" w:firstLine="0"/>
        <w:rPr>
          <w:rFonts w:asciiTheme="minorHAnsi" w:hAnsiTheme="minorHAnsi"/>
          <w:b/>
          <w:i/>
          <w:sz w:val="22"/>
          <w:szCs w:val="22"/>
          <w:lang w:val="sk-SK"/>
        </w:rPr>
      </w:pPr>
      <w:r w:rsidRPr="00587B32">
        <w:rPr>
          <w:rFonts w:asciiTheme="minorHAnsi" w:hAnsiTheme="minorHAnsi"/>
          <w:b/>
          <w:sz w:val="22"/>
          <w:szCs w:val="22"/>
          <w:lang w:val="sk-SK"/>
        </w:rPr>
        <w:t>Uchádzač vyhlasuje, že * JE / NIE JE platiteľom DPH (uchádzač zakrúžkuje relevantný údaj).</w:t>
      </w:r>
    </w:p>
    <w:p w14:paraId="0ED71DBF" w14:textId="77777777" w:rsidR="0034342A" w:rsidRPr="00587B32" w:rsidRDefault="0034342A" w:rsidP="0034342A">
      <w:pPr>
        <w:ind w:left="2160" w:hanging="2160"/>
        <w:rPr>
          <w:rFonts w:asciiTheme="minorHAnsi" w:hAnsiTheme="minorHAnsi"/>
          <w:sz w:val="22"/>
          <w:szCs w:val="22"/>
        </w:rPr>
      </w:pPr>
    </w:p>
    <w:p w14:paraId="6D9CCE5F" w14:textId="77777777" w:rsidR="0034342A" w:rsidRDefault="0034342A" w:rsidP="0034342A">
      <w:pPr>
        <w:ind w:left="2160" w:hanging="2160"/>
        <w:rPr>
          <w:rFonts w:asciiTheme="minorHAnsi" w:hAnsiTheme="minorHAnsi"/>
          <w:sz w:val="22"/>
          <w:szCs w:val="22"/>
        </w:rPr>
      </w:pPr>
      <w:r w:rsidRPr="00587B32">
        <w:rPr>
          <w:rFonts w:asciiTheme="minorHAnsi" w:hAnsiTheme="minorHAnsi"/>
          <w:sz w:val="22"/>
          <w:szCs w:val="22"/>
        </w:rPr>
        <w:t xml:space="preserve">               </w:t>
      </w:r>
    </w:p>
    <w:p w14:paraId="33A6163D" w14:textId="77777777" w:rsidR="0034342A" w:rsidRDefault="0034342A" w:rsidP="0034342A">
      <w:pPr>
        <w:ind w:left="2160" w:hanging="2160"/>
        <w:rPr>
          <w:rFonts w:asciiTheme="minorHAnsi" w:hAnsiTheme="minorHAnsi"/>
          <w:sz w:val="22"/>
          <w:szCs w:val="22"/>
        </w:rPr>
      </w:pPr>
    </w:p>
    <w:p w14:paraId="05AFE23A" w14:textId="77777777" w:rsidR="0034342A" w:rsidRPr="00587B32" w:rsidRDefault="0034342A" w:rsidP="0034342A">
      <w:pPr>
        <w:ind w:left="2160" w:hanging="2160"/>
        <w:rPr>
          <w:rFonts w:asciiTheme="minorHAnsi" w:hAnsiTheme="minorHAnsi"/>
          <w:sz w:val="22"/>
          <w:szCs w:val="22"/>
        </w:rPr>
      </w:pPr>
    </w:p>
    <w:p w14:paraId="47868A29" w14:textId="77777777" w:rsidR="0034342A" w:rsidRPr="00587B32" w:rsidRDefault="0034342A" w:rsidP="0034342A">
      <w:pPr>
        <w:keepNext/>
        <w:outlineLvl w:val="8"/>
        <w:rPr>
          <w:rFonts w:asciiTheme="minorHAnsi" w:hAnsiTheme="minorHAnsi"/>
          <w:b/>
          <w:bCs/>
          <w:noProof/>
          <w:sz w:val="22"/>
          <w:szCs w:val="22"/>
        </w:rPr>
      </w:pPr>
      <w:r w:rsidRPr="00587B32">
        <w:rPr>
          <w:rFonts w:asciiTheme="minorHAnsi" w:hAnsiTheme="minorHAnsi"/>
          <w:bCs/>
          <w:i/>
          <w:noProof/>
          <w:sz w:val="22"/>
          <w:szCs w:val="22"/>
        </w:rPr>
        <w:t>V ……………….…….., dňa ....................</w:t>
      </w:r>
      <w:r w:rsidRPr="00587B32">
        <w:rPr>
          <w:rFonts w:asciiTheme="minorHAnsi" w:hAnsiTheme="minorHAnsi"/>
          <w:bCs/>
          <w:i/>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t>……………………………….......................</w:t>
      </w:r>
    </w:p>
    <w:p w14:paraId="0F6F1E7D" w14:textId="77777777" w:rsidR="0034342A" w:rsidRPr="00587B32" w:rsidRDefault="0034342A" w:rsidP="0034342A">
      <w:pPr>
        <w:rPr>
          <w:rFonts w:asciiTheme="minorHAnsi" w:hAnsiTheme="minorHAnsi"/>
          <w:noProof/>
          <w:sz w:val="22"/>
          <w:szCs w:val="22"/>
        </w:rPr>
      </w:pPr>
      <w:r w:rsidRPr="00587B32">
        <w:rPr>
          <w:rFonts w:asciiTheme="minorHAnsi" w:hAnsiTheme="minorHAnsi"/>
          <w:i/>
          <w:noProof/>
          <w:sz w:val="22"/>
          <w:szCs w:val="22"/>
        </w:rPr>
        <w:sym w:font="Symbol" w:char="005B"/>
      </w:r>
      <w:r w:rsidRPr="00587B32">
        <w:rPr>
          <w:rFonts w:asciiTheme="minorHAnsi" w:hAnsiTheme="minorHAnsi"/>
          <w:i/>
          <w:noProof/>
          <w:sz w:val="22"/>
          <w:szCs w:val="22"/>
        </w:rPr>
        <w:t>uviesť miesto a dátum podpisu</w:t>
      </w:r>
      <w:r w:rsidRPr="00587B32">
        <w:rPr>
          <w:rFonts w:asciiTheme="minorHAnsi" w:hAnsiTheme="minorHAnsi"/>
          <w:i/>
          <w:noProof/>
          <w:sz w:val="22"/>
          <w:szCs w:val="22"/>
        </w:rPr>
        <w:sym w:font="Symbol" w:char="005D"/>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sym w:font="Symbol" w:char="005B"/>
      </w:r>
      <w:r w:rsidRPr="00587B32">
        <w:rPr>
          <w:rFonts w:asciiTheme="minorHAnsi" w:hAnsiTheme="minorHAnsi"/>
          <w:i/>
          <w:noProof/>
          <w:sz w:val="22"/>
          <w:szCs w:val="22"/>
        </w:rPr>
        <w:t>vypísať meno, priezvisko a funkciu</w:t>
      </w:r>
    </w:p>
    <w:p w14:paraId="34F161D9" w14:textId="77777777" w:rsidR="0034342A" w:rsidRPr="00587B32" w:rsidRDefault="0034342A" w:rsidP="0034342A">
      <w:pPr>
        <w:ind w:left="4963" w:firstLine="709"/>
        <w:rPr>
          <w:rFonts w:asciiTheme="minorHAnsi" w:hAnsiTheme="minorHAnsi" w:cs="Gautami"/>
          <w:noProof/>
          <w:sz w:val="22"/>
          <w:szCs w:val="22"/>
        </w:rPr>
      </w:pPr>
      <w:r w:rsidRPr="00587B32">
        <w:rPr>
          <w:rFonts w:asciiTheme="minorHAnsi" w:hAnsiTheme="minorHAnsi"/>
          <w:i/>
          <w:noProof/>
          <w:sz w:val="22"/>
          <w:szCs w:val="22"/>
        </w:rPr>
        <w:t>oprávnenej osoby uchádzača</w:t>
      </w:r>
      <w:r w:rsidRPr="00587B32">
        <w:rPr>
          <w:rFonts w:asciiTheme="minorHAnsi" w:hAnsiTheme="minorHAnsi"/>
          <w:i/>
          <w:noProof/>
          <w:sz w:val="22"/>
          <w:szCs w:val="22"/>
        </w:rPr>
        <w:sym w:font="Symbol" w:char="005D"/>
      </w:r>
    </w:p>
    <w:p w14:paraId="2B43A3C4" w14:textId="77777777" w:rsidR="0034342A" w:rsidRDefault="0034342A" w:rsidP="0034342A">
      <w:pPr>
        <w:tabs>
          <w:tab w:val="right" w:pos="8364"/>
        </w:tabs>
        <w:autoSpaceDE w:val="0"/>
        <w:autoSpaceDN w:val="0"/>
        <w:adjustRightInd w:val="0"/>
        <w:ind w:right="720"/>
        <w:rPr>
          <w:rFonts w:asciiTheme="minorHAnsi" w:hAnsiTheme="minorHAnsi"/>
          <w:i/>
          <w:noProof/>
          <w:sz w:val="22"/>
          <w:szCs w:val="22"/>
        </w:rPr>
      </w:pPr>
    </w:p>
    <w:p w14:paraId="5CEE5930" w14:textId="77777777" w:rsidR="0034342A" w:rsidRDefault="0034342A" w:rsidP="0034342A">
      <w:pPr>
        <w:tabs>
          <w:tab w:val="right" w:pos="8364"/>
        </w:tabs>
        <w:autoSpaceDE w:val="0"/>
        <w:autoSpaceDN w:val="0"/>
        <w:adjustRightInd w:val="0"/>
        <w:ind w:right="720"/>
        <w:rPr>
          <w:rFonts w:asciiTheme="minorHAnsi" w:hAnsiTheme="minorHAnsi"/>
          <w:i/>
          <w:noProof/>
          <w:sz w:val="22"/>
          <w:szCs w:val="22"/>
        </w:rPr>
      </w:pPr>
    </w:p>
    <w:p w14:paraId="5D8375F8" w14:textId="77777777" w:rsidR="0034342A" w:rsidRPr="00754058" w:rsidRDefault="0034342A" w:rsidP="0034342A">
      <w:pPr>
        <w:tabs>
          <w:tab w:val="right" w:pos="8364"/>
        </w:tabs>
        <w:autoSpaceDE w:val="0"/>
        <w:autoSpaceDN w:val="0"/>
        <w:adjustRightInd w:val="0"/>
        <w:ind w:right="720"/>
        <w:rPr>
          <w:rFonts w:asciiTheme="minorHAnsi" w:hAnsiTheme="minorHAnsi"/>
          <w:i/>
          <w:noProof/>
          <w:sz w:val="22"/>
          <w:szCs w:val="22"/>
        </w:rPr>
      </w:pPr>
      <w:r w:rsidRPr="00754058">
        <w:rPr>
          <w:rFonts w:asciiTheme="minorHAnsi" w:hAnsiTheme="minorHAnsi"/>
          <w:i/>
          <w:noProof/>
          <w:sz w:val="22"/>
          <w:szCs w:val="22"/>
        </w:rPr>
        <w:t>Poznámka:</w:t>
      </w:r>
    </w:p>
    <w:p w14:paraId="17519D23" w14:textId="77777777" w:rsidR="0034342A" w:rsidRPr="00754058" w:rsidRDefault="0034342A" w:rsidP="0034342A">
      <w:pPr>
        <w:pStyle w:val="Odsekzoznamu"/>
        <w:numPr>
          <w:ilvl w:val="0"/>
          <w:numId w:val="28"/>
        </w:numPr>
        <w:contextualSpacing/>
        <w:jc w:val="both"/>
        <w:rPr>
          <w:rFonts w:asciiTheme="minorHAnsi" w:hAnsiTheme="minorHAnsi"/>
          <w:i/>
          <w:noProof/>
          <w:sz w:val="22"/>
          <w:szCs w:val="22"/>
        </w:rPr>
      </w:pPr>
      <w:r w:rsidRPr="00754058">
        <w:rPr>
          <w:rFonts w:asciiTheme="minorHAnsi" w:hAnsiTheme="minorHAnsi"/>
          <w:i/>
          <w:noProof/>
          <w:sz w:val="22"/>
          <w:szCs w:val="22"/>
        </w:rPr>
        <w:t>dátum musí byť aktuálny vo vzťahu ku dňu uplynutia lehoty na predkladanie ponúk,</w:t>
      </w:r>
    </w:p>
    <w:p w14:paraId="31060CBA" w14:textId="4ECD4323" w:rsidR="0034342A" w:rsidRPr="00754058" w:rsidRDefault="0034342A" w:rsidP="0034342A">
      <w:pPr>
        <w:pStyle w:val="Odsekzoznamu"/>
        <w:numPr>
          <w:ilvl w:val="0"/>
          <w:numId w:val="28"/>
        </w:numPr>
        <w:tabs>
          <w:tab w:val="num" w:pos="1080"/>
          <w:tab w:val="left" w:pos="2160"/>
          <w:tab w:val="left" w:pos="2880"/>
          <w:tab w:val="left" w:pos="4500"/>
          <w:tab w:val="left" w:leader="dot" w:pos="10034"/>
        </w:tabs>
        <w:jc w:val="both"/>
        <w:rPr>
          <w:rFonts w:asciiTheme="minorHAnsi" w:hAnsiTheme="minorHAnsi"/>
          <w:i/>
          <w:noProof/>
          <w:sz w:val="22"/>
          <w:szCs w:val="22"/>
        </w:rPr>
      </w:pPr>
      <w:r w:rsidRPr="00754058">
        <w:rPr>
          <w:rFonts w:asciiTheme="minorHAnsi" w:hAnsiTheme="minorHAnsi" w:cs="Arial"/>
          <w:sz w:val="22"/>
          <w:szCs w:val="22"/>
        </w:rPr>
        <w:t xml:space="preserve">  </w:t>
      </w:r>
      <w:r w:rsidRPr="00754058">
        <w:rPr>
          <w:rFonts w:asciiTheme="minorHAnsi" w:hAnsiTheme="minorHAnsi" w:cs="Arial"/>
          <w:i/>
          <w:sz w:val="22"/>
          <w:szCs w:val="22"/>
        </w:rPr>
        <w:t>návrh na plnenie kritérií uchádzača musí byť v zmysle bodu č. 1</w:t>
      </w:r>
      <w:r w:rsidR="006C7AA3">
        <w:rPr>
          <w:rFonts w:asciiTheme="minorHAnsi" w:hAnsiTheme="minorHAnsi" w:cs="Arial"/>
          <w:i/>
          <w:sz w:val="22"/>
          <w:szCs w:val="22"/>
        </w:rPr>
        <w:t>3</w:t>
      </w:r>
      <w:r w:rsidRPr="00754058">
        <w:rPr>
          <w:rFonts w:asciiTheme="minorHAnsi" w:hAnsiTheme="minorHAnsi" w:cs="Arial"/>
          <w:i/>
          <w:sz w:val="22"/>
          <w:szCs w:val="22"/>
        </w:rPr>
        <w:t xml:space="preserve"> týchto SP </w:t>
      </w:r>
      <w:r w:rsidRPr="00754058">
        <w:rPr>
          <w:rFonts w:asciiTheme="minorHAnsi" w:hAnsiTheme="minorHAnsi"/>
          <w:i/>
          <w:sz w:val="22"/>
          <w:szCs w:val="22"/>
          <w:u w:val="single"/>
        </w:rPr>
        <w:t>vložený do systému JOSEPHINE vo formáte .</w:t>
      </w:r>
      <w:proofErr w:type="spellStart"/>
      <w:r w:rsidRPr="00754058">
        <w:rPr>
          <w:rFonts w:asciiTheme="minorHAnsi" w:hAnsiTheme="minorHAnsi"/>
          <w:i/>
          <w:sz w:val="22"/>
          <w:szCs w:val="22"/>
          <w:u w:val="single"/>
        </w:rPr>
        <w:t>pdf</w:t>
      </w:r>
      <w:proofErr w:type="spellEnd"/>
      <w:r w:rsidRPr="00754058">
        <w:rPr>
          <w:rFonts w:asciiTheme="minorHAnsi" w:hAnsiTheme="minorHAnsi" w:cs="Arial"/>
          <w:i/>
          <w:sz w:val="22"/>
          <w:szCs w:val="22"/>
        </w:rPr>
        <w:t>“</w:t>
      </w:r>
    </w:p>
    <w:p w14:paraId="5022FA36" w14:textId="77777777" w:rsidR="0034342A" w:rsidRPr="00754058" w:rsidRDefault="0034342A" w:rsidP="0034342A">
      <w:pPr>
        <w:pStyle w:val="Odsekzoznamu"/>
        <w:numPr>
          <w:ilvl w:val="0"/>
          <w:numId w:val="28"/>
        </w:numPr>
        <w:tabs>
          <w:tab w:val="left" w:pos="2160"/>
          <w:tab w:val="left" w:pos="2880"/>
          <w:tab w:val="left" w:pos="4500"/>
          <w:tab w:val="left" w:leader="dot" w:pos="10034"/>
        </w:tabs>
        <w:jc w:val="both"/>
        <w:rPr>
          <w:rFonts w:asciiTheme="minorHAnsi" w:hAnsiTheme="minorHAnsi" w:cs="Arial"/>
          <w:b/>
          <w:i/>
          <w:sz w:val="22"/>
          <w:szCs w:val="22"/>
        </w:rPr>
      </w:pPr>
      <w:r w:rsidRPr="00754058">
        <w:rPr>
          <w:rFonts w:asciiTheme="minorHAnsi" w:hAnsiTheme="minorHAnsi" w:cs="Arial"/>
          <w:i/>
          <w:sz w:val="22"/>
          <w:szCs w:val="22"/>
        </w:rPr>
        <w:t xml:space="preserve">uchádzač zaokrúhli svoje návrhy v zmysle matematických pravidiel </w:t>
      </w:r>
      <w:r w:rsidRPr="00754058">
        <w:rPr>
          <w:rFonts w:asciiTheme="minorHAnsi" w:hAnsiTheme="minorHAnsi" w:cs="Arial"/>
          <w:b/>
          <w:i/>
          <w:sz w:val="22"/>
          <w:szCs w:val="22"/>
        </w:rPr>
        <w:t>na 2 desatinné miesta.</w:t>
      </w:r>
    </w:p>
    <w:p w14:paraId="240CA8E4" w14:textId="77777777" w:rsidR="0034342A" w:rsidRDefault="0034342A" w:rsidP="00762AC9">
      <w:pPr>
        <w:pStyle w:val="Zkladntext"/>
        <w:rPr>
          <w:rFonts w:asciiTheme="minorHAnsi" w:hAnsiTheme="minorHAnsi"/>
          <w:sz w:val="22"/>
          <w:szCs w:val="22"/>
          <w:lang w:val="sk-SK"/>
        </w:rPr>
      </w:pPr>
    </w:p>
    <w:p w14:paraId="318B0B81" w14:textId="77777777" w:rsidR="00045D85" w:rsidRDefault="00045D85">
      <w:pPr>
        <w:rPr>
          <w:rFonts w:asciiTheme="minorHAnsi" w:hAnsiTheme="minorHAnsi"/>
          <w:b/>
          <w:sz w:val="22"/>
          <w:szCs w:val="22"/>
          <w:lang w:eastAsia="x-none"/>
        </w:rPr>
      </w:pPr>
      <w:r>
        <w:rPr>
          <w:rFonts w:asciiTheme="minorHAnsi" w:hAnsiTheme="minorHAnsi"/>
          <w:sz w:val="22"/>
          <w:szCs w:val="22"/>
        </w:rPr>
        <w:br w:type="page"/>
      </w:r>
    </w:p>
    <w:p w14:paraId="3717F349" w14:textId="09703AC3" w:rsidR="00762AC9" w:rsidRPr="00EB50F0" w:rsidRDefault="00762AC9" w:rsidP="00762AC9">
      <w:pPr>
        <w:pStyle w:val="Zkladntext"/>
        <w:rPr>
          <w:rFonts w:asciiTheme="minorHAnsi" w:hAnsiTheme="minorHAnsi"/>
          <w:sz w:val="22"/>
          <w:szCs w:val="22"/>
          <w:lang w:val="sk-SK"/>
        </w:rPr>
      </w:pPr>
      <w:r>
        <w:rPr>
          <w:rFonts w:asciiTheme="minorHAnsi" w:hAnsiTheme="minorHAnsi"/>
          <w:sz w:val="22"/>
          <w:szCs w:val="22"/>
          <w:lang w:val="sk-SK"/>
        </w:rPr>
        <w:lastRenderedPageBreak/>
        <w:t>H. REGISTRÁCIA DO SYSTÉMU JOSEPHINE</w:t>
      </w:r>
    </w:p>
    <w:p w14:paraId="271B2EEB" w14:textId="77777777" w:rsidR="00762AC9" w:rsidRDefault="00762AC9" w:rsidP="00762AC9">
      <w:pPr>
        <w:tabs>
          <w:tab w:val="left" w:pos="567"/>
        </w:tabs>
        <w:autoSpaceDE w:val="0"/>
        <w:autoSpaceDN w:val="0"/>
        <w:adjustRightInd w:val="0"/>
        <w:spacing w:after="120"/>
        <w:ind w:left="567" w:hanging="567"/>
        <w:jc w:val="both"/>
        <w:rPr>
          <w:rFonts w:asciiTheme="minorHAnsi" w:hAnsiTheme="minorHAnsi" w:cstheme="minorHAnsi"/>
        </w:rPr>
      </w:pPr>
    </w:p>
    <w:p w14:paraId="46FE6730" w14:textId="17830755" w:rsidR="00762AC9" w:rsidRPr="00B554D6" w:rsidRDefault="00762AC9" w:rsidP="00B554D6">
      <w:pPr>
        <w:tabs>
          <w:tab w:val="left" w:pos="0"/>
        </w:tabs>
        <w:autoSpaceDE w:val="0"/>
        <w:autoSpaceDN w:val="0"/>
        <w:adjustRightInd w:val="0"/>
        <w:spacing w:after="120"/>
        <w:jc w:val="both"/>
        <w:rPr>
          <w:rFonts w:asciiTheme="minorHAnsi" w:hAnsiTheme="minorHAnsi" w:cstheme="minorHAnsi"/>
          <w:sz w:val="22"/>
          <w:szCs w:val="22"/>
        </w:rPr>
      </w:pPr>
      <w:r w:rsidRPr="00B554D6">
        <w:rPr>
          <w:rFonts w:asciiTheme="minorHAnsi" w:hAnsiTheme="minorHAnsi" w:cstheme="minorHAnsi"/>
          <w:sz w:val="22"/>
          <w:szCs w:val="22"/>
        </w:rPr>
        <w:t>1.1</w:t>
      </w:r>
      <w:r w:rsidRPr="00B554D6">
        <w:rPr>
          <w:rFonts w:asciiTheme="minorHAnsi" w:hAnsiTheme="minorHAnsi" w:cstheme="minorHAnsi"/>
          <w:sz w:val="22"/>
          <w:szCs w:val="22"/>
        </w:rPr>
        <w:tab/>
      </w:r>
      <w:r w:rsidR="00B554D6" w:rsidRPr="00B554D6">
        <w:rPr>
          <w:rFonts w:asciiTheme="minorHAnsi" w:hAnsiTheme="minorHAnsi" w:cstheme="minorHAnsi"/>
          <w:sz w:val="22"/>
          <w:szCs w:val="22"/>
        </w:rPr>
        <w:t>Uchádzač má možnosť sa registrovať do systému JOSEPHINE pomocou hesla alebo aj pomocou občianskeho preukazom s elektronickým čipom a bezpečnostným osobnostným kódom (</w:t>
      </w:r>
      <w:proofErr w:type="spellStart"/>
      <w:r w:rsidR="00B554D6" w:rsidRPr="00B554D6">
        <w:rPr>
          <w:rFonts w:asciiTheme="minorHAnsi" w:hAnsiTheme="minorHAnsi" w:cstheme="minorHAnsi"/>
          <w:sz w:val="22"/>
          <w:szCs w:val="22"/>
        </w:rPr>
        <w:t>eID</w:t>
      </w:r>
      <w:proofErr w:type="spellEnd"/>
      <w:r w:rsidR="00B554D6" w:rsidRPr="00B554D6">
        <w:rPr>
          <w:rFonts w:asciiTheme="minorHAnsi" w:hAnsiTheme="minorHAnsi" w:cstheme="minorHAnsi"/>
          <w:sz w:val="22"/>
          <w:szCs w:val="22"/>
        </w:rPr>
        <w:t>)</w:t>
      </w:r>
    </w:p>
    <w:p w14:paraId="28C974DB" w14:textId="1C5609A6" w:rsidR="00762AC9" w:rsidRPr="00B554D6" w:rsidRDefault="00762AC9" w:rsidP="00762AC9">
      <w:pPr>
        <w:pStyle w:val="Default"/>
        <w:spacing w:after="120"/>
        <w:jc w:val="both"/>
        <w:rPr>
          <w:rFonts w:asciiTheme="minorHAnsi" w:hAnsiTheme="minorHAnsi" w:cstheme="minorHAnsi"/>
          <w:color w:val="auto"/>
          <w:sz w:val="22"/>
          <w:szCs w:val="22"/>
        </w:rPr>
      </w:pPr>
      <w:r w:rsidRPr="00B554D6">
        <w:rPr>
          <w:rFonts w:asciiTheme="minorHAnsi" w:hAnsiTheme="minorHAnsi" w:cstheme="minorHAnsi"/>
          <w:color w:val="auto"/>
          <w:sz w:val="22"/>
          <w:szCs w:val="22"/>
        </w:rPr>
        <w:t xml:space="preserve">1.2 </w:t>
      </w:r>
      <w:r w:rsidRPr="00B554D6">
        <w:rPr>
          <w:rFonts w:asciiTheme="minorHAnsi" w:hAnsiTheme="minorHAnsi" w:cstheme="minorHAnsi"/>
          <w:color w:val="auto"/>
          <w:sz w:val="22"/>
          <w:szCs w:val="22"/>
        </w:rPr>
        <w:tab/>
      </w:r>
      <w:r w:rsidR="00B554D6" w:rsidRPr="00B554D6">
        <w:rPr>
          <w:rFonts w:asciiTheme="minorHAnsi" w:hAnsiTheme="minorHAnsi" w:cstheme="minorHAnsi"/>
          <w:color w:val="auto"/>
          <w:sz w:val="22"/>
          <w:szCs w:val="22"/>
          <w:lang w:val="sk-SK"/>
        </w:rPr>
        <w:t>Predkladanie ponúk je umožnené iba autentifikovaným uchádzačom. Autentifikáciu je možné vykonať týmito spôsobmi</w:t>
      </w:r>
      <w:r w:rsidRPr="00B554D6">
        <w:rPr>
          <w:rFonts w:asciiTheme="minorHAnsi" w:hAnsiTheme="minorHAnsi" w:cstheme="minorHAnsi"/>
          <w:color w:val="auto"/>
          <w:sz w:val="22"/>
          <w:szCs w:val="22"/>
          <w:lang w:val="sk-SK"/>
        </w:rPr>
        <w:t>:</w:t>
      </w:r>
    </w:p>
    <w:p w14:paraId="06C2CEB9" w14:textId="024BB3F8"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cstheme="minorHAnsi"/>
          <w:sz w:val="22"/>
          <w:szCs w:val="22"/>
        </w:rPr>
        <w:t>a)</w:t>
      </w:r>
      <w:r w:rsidRPr="00B554D6">
        <w:rPr>
          <w:rFonts w:asciiTheme="minorHAnsi" w:hAnsiTheme="minorHAnsi" w:cstheme="minorHAnsi"/>
          <w:sz w:val="22"/>
          <w:szCs w:val="22"/>
        </w:rPr>
        <w:tab/>
        <w:t>v systéme JOSEPHINE registráciou a prihlásením pomocou občianskeho preukazu s elektronickým čipom a bezpečnostným osobnostným kódom (</w:t>
      </w:r>
      <w:proofErr w:type="spellStart"/>
      <w:r w:rsidRPr="00B554D6">
        <w:rPr>
          <w:rFonts w:asciiTheme="minorHAnsi" w:hAnsiTheme="minorHAnsi" w:cstheme="minorHAnsi"/>
          <w:sz w:val="22"/>
          <w:szCs w:val="22"/>
        </w:rPr>
        <w:t>eID</w:t>
      </w:r>
      <w:proofErr w:type="spellEnd"/>
      <w:r w:rsidRPr="00B554D6">
        <w:rPr>
          <w:rFonts w:asciiTheme="minorHAnsi" w:hAnsiTheme="minorHAnsi" w:cstheme="minorHAnsi"/>
          <w:sz w:val="22"/>
          <w:szCs w:val="22"/>
        </w:rPr>
        <w:t xml:space="preserve">). V systéme je autentifikovaná spoločnosť, ktorú pomocou </w:t>
      </w:r>
      <w:proofErr w:type="spellStart"/>
      <w:r w:rsidRPr="00B554D6">
        <w:rPr>
          <w:rFonts w:asciiTheme="minorHAnsi" w:hAnsiTheme="minorHAnsi" w:cstheme="minorHAnsi"/>
          <w:sz w:val="22"/>
          <w:szCs w:val="22"/>
        </w:rPr>
        <w:t>eID</w:t>
      </w:r>
      <w:proofErr w:type="spellEnd"/>
      <w:r w:rsidRPr="00B554D6">
        <w:rPr>
          <w:rFonts w:asciiTheme="minorHAnsi" w:hAnsiTheme="minorHAnsi" w:cstheme="minorHAnsi"/>
          <w:sz w:val="22"/>
          <w:szCs w:val="22"/>
        </w:rPr>
        <w:t xml:space="preserve"> registruje štatutár danej spoločnosti. Autentifikáciu vykonáva poskytovateľ systému JOSEPHINE a to v pracovných</w:t>
      </w:r>
      <w:r w:rsidR="007050D1">
        <w:rPr>
          <w:rFonts w:asciiTheme="minorHAnsi" w:hAnsiTheme="minorHAnsi" w:cstheme="minorHAnsi"/>
          <w:sz w:val="22"/>
          <w:szCs w:val="22"/>
        </w:rPr>
        <w:t xml:space="preserve"> dňoch v čase 8.00 – 16.00 hod,</w:t>
      </w:r>
    </w:p>
    <w:p w14:paraId="7A81477A" w14:textId="12988D76" w:rsidR="00B554D6" w:rsidRPr="00B554D6" w:rsidRDefault="00B554D6" w:rsidP="00B554D6">
      <w:pPr>
        <w:tabs>
          <w:tab w:val="num" w:pos="284"/>
        </w:tabs>
        <w:spacing w:after="120"/>
        <w:ind w:left="851" w:hanging="284"/>
        <w:jc w:val="both"/>
        <w:rPr>
          <w:rFonts w:asciiTheme="minorHAnsi" w:hAnsiTheme="minorHAnsi"/>
          <w:sz w:val="22"/>
          <w:szCs w:val="22"/>
        </w:rPr>
      </w:pPr>
      <w:r w:rsidRPr="00B554D6">
        <w:rPr>
          <w:rFonts w:asciiTheme="minorHAnsi" w:hAnsiTheme="minorHAnsi"/>
          <w:sz w:val="22"/>
          <w:szCs w:val="22"/>
        </w:rPr>
        <w:t xml:space="preserve">b) </w:t>
      </w:r>
      <w:r w:rsidRPr="00B554D6">
        <w:rPr>
          <w:rFonts w:asciiTheme="minorHAnsi" w:hAnsiTheme="minorHAnsi"/>
          <w:sz w:val="22"/>
          <w:szCs w:val="22"/>
        </w:rPr>
        <w:tab/>
        <w:t xml:space="preserve">nahraním kvalifikovaného elektronického podpisu (napríklad podpisu </w:t>
      </w:r>
      <w:proofErr w:type="spellStart"/>
      <w:r w:rsidRPr="00B554D6">
        <w:rPr>
          <w:rFonts w:asciiTheme="minorHAnsi" w:hAnsiTheme="minorHAnsi"/>
          <w:sz w:val="22"/>
          <w:szCs w:val="22"/>
        </w:rPr>
        <w:t>eID</w:t>
      </w:r>
      <w:proofErr w:type="spellEnd"/>
      <w:r w:rsidRPr="00B554D6">
        <w:rPr>
          <w:rFonts w:asciiTheme="minorHAnsi" w:hAnsiTheme="minorHAnsi"/>
          <w:sz w:val="22"/>
          <w:szCs w:val="22"/>
        </w:rPr>
        <w:t>) štatutára danej spoločnosti na kartu užívateľa po registrácii a prihlásení do systému JOSEPHINE. Autentifikáciu vykoná poskytovateľ systému JOSEPHINE a to v pracovnýc</w:t>
      </w:r>
      <w:r w:rsidR="007050D1">
        <w:rPr>
          <w:rFonts w:asciiTheme="minorHAnsi" w:hAnsiTheme="minorHAnsi"/>
          <w:sz w:val="22"/>
          <w:szCs w:val="22"/>
        </w:rPr>
        <w:t>h dňoch v čase 8.00 – 16.00 hod,</w:t>
      </w:r>
    </w:p>
    <w:p w14:paraId="4C9FFCF8" w14:textId="236E6800"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sz w:val="22"/>
          <w:szCs w:val="22"/>
        </w:rPr>
        <w:t xml:space="preserve">c) </w:t>
      </w:r>
      <w:r w:rsidRPr="00B554D6">
        <w:rPr>
          <w:rFonts w:asciiTheme="minorHAnsi" w:hAnsiTheme="minorHAnsi"/>
          <w:sz w:val="22"/>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w:t>
      </w:r>
      <w:r w:rsidR="007050D1">
        <w:rPr>
          <w:rFonts w:asciiTheme="minorHAnsi" w:hAnsiTheme="minorHAnsi"/>
          <w:sz w:val="22"/>
          <w:szCs w:val="22"/>
        </w:rPr>
        <w:t xml:space="preserve"> 16.00 hod,</w:t>
      </w:r>
    </w:p>
    <w:p w14:paraId="30B8946E" w14:textId="77777777"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cstheme="minorHAnsi"/>
          <w:sz w:val="22"/>
          <w:szCs w:val="22"/>
        </w:rPr>
        <w:t>d)</w:t>
      </w:r>
      <w:r w:rsidRPr="00B554D6">
        <w:rPr>
          <w:rFonts w:asciiTheme="minorHAnsi" w:hAnsiTheme="minorHAnsi" w:cstheme="minorHAns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E6D52A1" w14:textId="58E54F5D" w:rsidR="000A7FC0" w:rsidRPr="00583E10" w:rsidRDefault="00762AC9" w:rsidP="00EE4C1A">
      <w:pPr>
        <w:jc w:val="both"/>
        <w:rPr>
          <w:rFonts w:asciiTheme="minorHAnsi" w:hAnsiTheme="minorHAnsi" w:cs="Calibri"/>
          <w:sz w:val="22"/>
          <w:szCs w:val="22"/>
        </w:rPr>
      </w:pPr>
      <w:r w:rsidRPr="00B554D6">
        <w:rPr>
          <w:rFonts w:asciiTheme="minorHAnsi" w:hAnsiTheme="minorHAnsi" w:cstheme="minorHAnsi"/>
          <w:sz w:val="22"/>
          <w:szCs w:val="22"/>
        </w:rPr>
        <w:t xml:space="preserve">1.3 </w:t>
      </w:r>
      <w:r w:rsidRPr="00B554D6">
        <w:rPr>
          <w:rFonts w:asciiTheme="minorHAnsi" w:hAnsiTheme="minorHAnsi" w:cstheme="minorHAnsi"/>
          <w:sz w:val="22"/>
          <w:szCs w:val="22"/>
        </w:rPr>
        <w:tab/>
      </w:r>
      <w:r w:rsidR="00B554D6" w:rsidRPr="00AB0ED9">
        <w:rPr>
          <w:rFonts w:asciiTheme="minorHAnsi" w:hAnsiTheme="minorHAnsi" w:cstheme="min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307B5DF" w14:textId="77777777" w:rsidR="000A7FC0" w:rsidRPr="00583E10" w:rsidRDefault="000A7FC0" w:rsidP="000A7FC0">
      <w:pPr>
        <w:rPr>
          <w:rFonts w:asciiTheme="minorHAnsi" w:hAnsiTheme="minorHAnsi" w:cs="Calibri"/>
          <w:sz w:val="22"/>
          <w:szCs w:val="22"/>
        </w:rPr>
      </w:pPr>
    </w:p>
    <w:p w14:paraId="29D8D526" w14:textId="77777777" w:rsidR="001F02B6" w:rsidRPr="00583E10" w:rsidRDefault="001F02B6" w:rsidP="000A7FC0">
      <w:pPr>
        <w:rPr>
          <w:rFonts w:asciiTheme="minorHAnsi" w:hAnsiTheme="minorHAnsi" w:cs="Calibri"/>
          <w:sz w:val="22"/>
          <w:szCs w:val="22"/>
        </w:rPr>
      </w:pPr>
    </w:p>
    <w:p w14:paraId="7E75E1ED" w14:textId="77777777" w:rsidR="001F02B6" w:rsidRPr="0053131F" w:rsidRDefault="001F02B6" w:rsidP="000A7FC0">
      <w:pPr>
        <w:rPr>
          <w:rFonts w:asciiTheme="minorHAnsi" w:hAnsiTheme="minorHAnsi" w:cs="Calibri"/>
          <w:sz w:val="20"/>
          <w:szCs w:val="20"/>
        </w:rPr>
      </w:pPr>
    </w:p>
    <w:sectPr w:rsidR="001F02B6" w:rsidRPr="0053131F" w:rsidSect="00300B66">
      <w:headerReference w:type="default" r:id="rId16"/>
      <w:footerReference w:type="even" r:id="rId17"/>
      <w:footerReference w:type="default" r:id="rId18"/>
      <w:headerReference w:type="first" r:id="rId19"/>
      <w:footerReference w:type="first" r:id="rId20"/>
      <w:pgSz w:w="11906" w:h="16838" w:code="9"/>
      <w:pgMar w:top="851"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0CC68" w14:textId="77777777" w:rsidR="0007206E" w:rsidRDefault="0007206E">
      <w:r>
        <w:separator/>
      </w:r>
    </w:p>
  </w:endnote>
  <w:endnote w:type="continuationSeparator" w:id="0">
    <w:p w14:paraId="0694785B" w14:textId="77777777" w:rsidR="0007206E" w:rsidRDefault="0007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Bold">
    <w:altName w:val="MS Mincho"/>
    <w:panose1 w:val="00000000000000000000"/>
    <w:charset w:val="80"/>
    <w:family w:val="auto"/>
    <w:notTrueType/>
    <w:pitch w:val="default"/>
    <w:sig w:usb0="00000005" w:usb1="08070000" w:usb2="00000010" w:usb3="00000000" w:csb0="00020002" w:csb1="00000000"/>
  </w:font>
  <w:font w:name="Courier">
    <w:panose1 w:val="02070409020205020404"/>
    <w:charset w:val="00"/>
    <w:family w:val="modern"/>
    <w:notTrueType/>
    <w:pitch w:val="fixed"/>
    <w:sig w:usb0="00000003" w:usb1="00000000" w:usb2="00000000" w:usb3="00000000" w:csb0="00000001"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F363AF" w:rsidRDefault="00F363AF"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F363AF" w:rsidRDefault="00F363AF" w:rsidP="004523D3">
    <w:pPr>
      <w:pStyle w:val="Pta"/>
      <w:ind w:right="360"/>
    </w:pPr>
  </w:p>
  <w:p w14:paraId="3BAD72D8" w14:textId="77777777" w:rsidR="00F363AF" w:rsidRDefault="00F363A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B4204" w14:textId="77777777" w:rsidR="00F363AF" w:rsidRDefault="00F363AF" w:rsidP="002237D3">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4384" behindDoc="0" locked="0" layoutInCell="1" allowOverlap="1" wp14:anchorId="4D08BD1E" wp14:editId="634BFF0A">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E6B5A" id="Rovná spojnica 4"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4404848" w14:textId="77777777" w:rsidR="00F363AF" w:rsidRDefault="00F363AF" w:rsidP="002237D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1A83DC67" w:rsidR="00F363AF" w:rsidRPr="002237D3" w:rsidRDefault="00F363AF" w:rsidP="002237D3">
    <w:pPr>
      <w:pStyle w:val="Pta"/>
      <w:tabs>
        <w:tab w:val="clear" w:pos="4536"/>
        <w:tab w:val="clear" w:pos="9072"/>
      </w:tabs>
      <w:rPr>
        <w:rFonts w:ascii="Arial" w:hAnsi="Arial" w:cs="Arial"/>
        <w:sz w:val="12"/>
        <w:szCs w:val="12"/>
        <w:lang w:val="sk-SK"/>
      </w:rPr>
    </w:pPr>
    <w:r w:rsidRPr="00496B19">
      <w:rPr>
        <w:rFonts w:ascii="Calibri" w:hAnsi="Calibri"/>
        <w:bCs/>
        <w:sz w:val="12"/>
        <w:szCs w:val="12"/>
      </w:rPr>
      <w:t>Cestné oceľové zvodidlá s príslušenstvom</w:t>
    </w:r>
    <w:r w:rsidRPr="00496B19">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40684A">
      <w:rPr>
        <w:rFonts w:ascii="Cambria" w:hAnsi="Cambria" w:cs="Cambria"/>
        <w:noProof/>
        <w:sz w:val="12"/>
        <w:szCs w:val="12"/>
        <w:lang w:val="sk-SK"/>
      </w:rPr>
      <w:t>26</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914D" w14:textId="77777777" w:rsidR="00F363AF" w:rsidRDefault="00F363AF"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F363AF" w:rsidRPr="0053131F" w:rsidRDefault="00F363AF" w:rsidP="00661813">
    <w:pPr>
      <w:pStyle w:val="Pta"/>
      <w:tabs>
        <w:tab w:val="clear" w:pos="4536"/>
        <w:tab w:val="left" w:pos="4962"/>
      </w:tabs>
      <w:rPr>
        <w:rFonts w:asciiTheme="minorHAnsi" w:hAnsiTheme="minorHAnsi" w:cs="Cambria"/>
        <w:sz w:val="12"/>
        <w:szCs w:val="12"/>
        <w:lang w:val="sk-SK"/>
      </w:rPr>
    </w:pPr>
    <w:r w:rsidRPr="0053131F">
      <w:rPr>
        <w:rFonts w:asciiTheme="minorHAnsi" w:hAnsiTheme="minorHAnsi" w:cs="Cambria"/>
        <w:sz w:val="12"/>
        <w:szCs w:val="12"/>
      </w:rPr>
      <w:t>Súťažné podklady</w:t>
    </w:r>
  </w:p>
  <w:p w14:paraId="185F6CE8" w14:textId="5A4775A1" w:rsidR="00F363AF" w:rsidRPr="00FE060C" w:rsidRDefault="00F363AF" w:rsidP="00BB0946">
    <w:pPr>
      <w:pStyle w:val="Pta"/>
      <w:tabs>
        <w:tab w:val="clear" w:pos="4536"/>
        <w:tab w:val="clear" w:pos="9072"/>
      </w:tabs>
      <w:rPr>
        <w:rFonts w:ascii="Arial" w:hAnsi="Arial" w:cs="Arial"/>
        <w:sz w:val="12"/>
        <w:szCs w:val="12"/>
        <w:lang w:val="sk-SK"/>
      </w:rPr>
    </w:pPr>
    <w:r w:rsidRPr="00496B19">
      <w:rPr>
        <w:rFonts w:ascii="Calibri" w:hAnsi="Calibri"/>
        <w:bCs/>
        <w:sz w:val="12"/>
        <w:szCs w:val="12"/>
      </w:rPr>
      <w:t>Cestné oceľové zvodidlá s príslušenstvom</w:t>
    </w:r>
    <w:r w:rsidRPr="00496B19">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56427E">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F363AF" w:rsidRDefault="00F363A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9080F" w14:textId="77777777" w:rsidR="0007206E" w:rsidRDefault="0007206E">
      <w:r>
        <w:separator/>
      </w:r>
    </w:p>
  </w:footnote>
  <w:footnote w:type="continuationSeparator" w:id="0">
    <w:p w14:paraId="33CEF4BE" w14:textId="77777777" w:rsidR="0007206E" w:rsidRDefault="00072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DFAF" w14:textId="669F5CAD" w:rsidR="00F363AF" w:rsidRPr="004765E3" w:rsidRDefault="00F363AF"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436F8" w14:textId="3AAA998E" w:rsidR="00F363AF" w:rsidRPr="00A6006E" w:rsidRDefault="00F363AF" w:rsidP="003A6A8D">
    <w:pPr>
      <w:pStyle w:val="Hlavika"/>
      <w:jc w:val="center"/>
      <w:rPr>
        <w:rFonts w:asciiTheme="majorHAnsi" w:hAnsiTheme="majorHAnsi"/>
      </w:rPr>
    </w:pPr>
    <w:r>
      <w:rPr>
        <w:rFonts w:asciiTheme="majorHAnsi" w:hAnsiTheme="majorHAnsi"/>
        <w:noProof/>
        <w:lang w:val="sk-SK" w:eastAsia="sk-SK"/>
      </w:rPr>
      <w:drawing>
        <wp:inline distT="0" distB="0" distL="0" distR="0" wp14:anchorId="32B5CFCD" wp14:editId="463A7C1B">
          <wp:extent cx="2388808" cy="6477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824" cy="6685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D4E1990"/>
    <w:multiLevelType w:val="hybridMultilevel"/>
    <w:tmpl w:val="D2F0F986"/>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16E86E84"/>
    <w:multiLevelType w:val="hybridMultilevel"/>
    <w:tmpl w:val="0CC437B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4"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5" w15:restartNumberingAfterBreak="0">
    <w:nsid w:val="17E855DA"/>
    <w:multiLevelType w:val="hybridMultilevel"/>
    <w:tmpl w:val="0898E8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4825AAE"/>
    <w:multiLevelType w:val="hybridMultilevel"/>
    <w:tmpl w:val="E42C10C6"/>
    <w:lvl w:ilvl="0" w:tplc="DB748968">
      <w:start w:val="1"/>
      <w:numFmt w:val="bullet"/>
      <w:lvlText w:val=""/>
      <w:lvlJc w:val="left"/>
      <w:pPr>
        <w:ind w:left="720" w:hanging="360"/>
      </w:pPr>
      <w:rPr>
        <w:rFonts w:ascii="Symbol" w:hAnsi="Symbol"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558516A"/>
    <w:multiLevelType w:val="hybridMultilevel"/>
    <w:tmpl w:val="18EC80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3"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88B63BC"/>
    <w:multiLevelType w:val="hybridMultilevel"/>
    <w:tmpl w:val="F62487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3A161F82"/>
    <w:multiLevelType w:val="hybridMultilevel"/>
    <w:tmpl w:val="AF2A4A5A"/>
    <w:lvl w:ilvl="0" w:tplc="676277EA">
      <w:numFmt w:val="bullet"/>
      <w:lvlText w:val="-"/>
      <w:lvlJc w:val="left"/>
      <w:pPr>
        <w:ind w:left="720" w:hanging="360"/>
      </w:pPr>
      <w:rPr>
        <w:rFonts w:ascii="Arial" w:eastAsia="Times New Roman" w:hAnsi="Arial"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3A406146"/>
    <w:multiLevelType w:val="hybridMultilevel"/>
    <w:tmpl w:val="75BE66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5" w15:restartNumberingAfterBreak="0">
    <w:nsid w:val="51212062"/>
    <w:multiLevelType w:val="hybridMultilevel"/>
    <w:tmpl w:val="8688B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8"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9" w15:restartNumberingAfterBreak="0">
    <w:nsid w:val="5A6B1126"/>
    <w:multiLevelType w:val="hybridMultilevel"/>
    <w:tmpl w:val="1FA8EFA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0"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5D8C1182"/>
    <w:multiLevelType w:val="hybridMultilevel"/>
    <w:tmpl w:val="6B2C043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2"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6941420"/>
    <w:multiLevelType w:val="hybridMultilevel"/>
    <w:tmpl w:val="E3141B5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6"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57"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6E021C82"/>
    <w:multiLevelType w:val="multilevel"/>
    <w:tmpl w:val="9E745FCC"/>
    <w:lvl w:ilvl="0">
      <w:start w:val="10"/>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0" w15:restartNumberingAfterBreak="0">
    <w:nsid w:val="75AB68F8"/>
    <w:multiLevelType w:val="hybridMultilevel"/>
    <w:tmpl w:val="031A485A"/>
    <w:lvl w:ilvl="0" w:tplc="53CE886C">
      <w:start w:val="4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36"/>
  </w:num>
  <w:num w:numId="3">
    <w:abstractNumId w:val="47"/>
  </w:num>
  <w:num w:numId="4">
    <w:abstractNumId w:val="16"/>
  </w:num>
  <w:num w:numId="5">
    <w:abstractNumId w:val="42"/>
  </w:num>
  <w:num w:numId="6">
    <w:abstractNumId w:val="32"/>
  </w:num>
  <w:num w:numId="7">
    <w:abstractNumId w:val="52"/>
  </w:num>
  <w:num w:numId="8">
    <w:abstractNumId w:val="26"/>
  </w:num>
  <w:num w:numId="9">
    <w:abstractNumId w:val="31"/>
  </w:num>
  <w:num w:numId="10">
    <w:abstractNumId w:val="28"/>
  </w:num>
  <w:num w:numId="11">
    <w:abstractNumId w:val="33"/>
  </w:num>
  <w:num w:numId="12">
    <w:abstractNumId w:val="44"/>
  </w:num>
  <w:num w:numId="13">
    <w:abstractNumId w:val="37"/>
  </w:num>
  <w:num w:numId="14">
    <w:abstractNumId w:val="51"/>
  </w:num>
  <w:num w:numId="15">
    <w:abstractNumId w:val="15"/>
  </w:num>
  <w:num w:numId="16">
    <w:abstractNumId w:val="45"/>
  </w:num>
  <w:num w:numId="17">
    <w:abstractNumId w:val="24"/>
  </w:num>
  <w:num w:numId="18">
    <w:abstractNumId w:val="55"/>
  </w:num>
  <w:num w:numId="19">
    <w:abstractNumId w:val="56"/>
  </w:num>
  <w:num w:numId="20">
    <w:abstractNumId w:val="19"/>
  </w:num>
  <w:num w:numId="21">
    <w:abstractNumId w:val="53"/>
  </w:num>
  <w:num w:numId="22">
    <w:abstractNumId w:val="41"/>
  </w:num>
  <w:num w:numId="23">
    <w:abstractNumId w:val="22"/>
  </w:num>
  <w:num w:numId="24">
    <w:abstractNumId w:val="61"/>
  </w:num>
  <w:num w:numId="25">
    <w:abstractNumId w:val="50"/>
  </w:num>
  <w:num w:numId="26">
    <w:abstractNumId w:val="39"/>
  </w:num>
  <w:num w:numId="27">
    <w:abstractNumId w:val="57"/>
  </w:num>
  <w:num w:numId="28">
    <w:abstractNumId w:val="35"/>
  </w:num>
  <w:num w:numId="29">
    <w:abstractNumId w:val="20"/>
  </w:num>
  <w:num w:numId="30">
    <w:abstractNumId w:val="17"/>
  </w:num>
  <w:num w:numId="31">
    <w:abstractNumId w:val="40"/>
  </w:num>
  <w:num w:numId="32">
    <w:abstractNumId w:val="43"/>
  </w:num>
  <w:num w:numId="33">
    <w:abstractNumId w:val="54"/>
  </w:num>
  <w:num w:numId="34">
    <w:abstractNumId w:val="46"/>
  </w:num>
  <w:num w:numId="35">
    <w:abstractNumId w:val="60"/>
  </w:num>
  <w:num w:numId="36">
    <w:abstractNumId w:val="21"/>
  </w:num>
  <w:num w:numId="37">
    <w:abstractNumId w:val="18"/>
  </w:num>
  <w:num w:numId="38">
    <w:abstractNumId w:val="25"/>
  </w:num>
  <w:num w:numId="39">
    <w:abstractNumId w:val="34"/>
  </w:num>
  <w:num w:numId="40">
    <w:abstractNumId w:val="48"/>
  </w:num>
  <w:num w:numId="41">
    <w:abstractNumId w:val="49"/>
  </w:num>
  <w:num w:numId="42">
    <w:abstractNumId w:val="29"/>
  </w:num>
  <w:num w:numId="43">
    <w:abstractNumId w:val="58"/>
  </w:num>
  <w:num w:numId="44">
    <w:abstractNumId w:val="27"/>
  </w:num>
  <w:num w:numId="45">
    <w:abstractNumId w:val="38"/>
  </w:num>
  <w:num w:numId="46">
    <w:abstractNumId w:val="23"/>
  </w:num>
  <w:num w:numId="47">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10EF"/>
    <w:rsid w:val="000028DF"/>
    <w:rsid w:val="00003BD9"/>
    <w:rsid w:val="00004126"/>
    <w:rsid w:val="000050B7"/>
    <w:rsid w:val="000053DD"/>
    <w:rsid w:val="000060C8"/>
    <w:rsid w:val="000078C6"/>
    <w:rsid w:val="000103FB"/>
    <w:rsid w:val="00011465"/>
    <w:rsid w:val="00011D96"/>
    <w:rsid w:val="00011F39"/>
    <w:rsid w:val="00012374"/>
    <w:rsid w:val="00012EF6"/>
    <w:rsid w:val="000133E6"/>
    <w:rsid w:val="0001344A"/>
    <w:rsid w:val="0001392E"/>
    <w:rsid w:val="0001407B"/>
    <w:rsid w:val="0001501F"/>
    <w:rsid w:val="0001541F"/>
    <w:rsid w:val="00020482"/>
    <w:rsid w:val="00021A41"/>
    <w:rsid w:val="00022125"/>
    <w:rsid w:val="00022F59"/>
    <w:rsid w:val="00024380"/>
    <w:rsid w:val="00027994"/>
    <w:rsid w:val="00032AF4"/>
    <w:rsid w:val="00033508"/>
    <w:rsid w:val="00033BDC"/>
    <w:rsid w:val="00034391"/>
    <w:rsid w:val="00040BBE"/>
    <w:rsid w:val="00040C23"/>
    <w:rsid w:val="00041517"/>
    <w:rsid w:val="0004398F"/>
    <w:rsid w:val="00043A03"/>
    <w:rsid w:val="000443FE"/>
    <w:rsid w:val="00045D85"/>
    <w:rsid w:val="000477D7"/>
    <w:rsid w:val="0005047E"/>
    <w:rsid w:val="00052EFB"/>
    <w:rsid w:val="00052F60"/>
    <w:rsid w:val="000544DA"/>
    <w:rsid w:val="00054E64"/>
    <w:rsid w:val="000578E2"/>
    <w:rsid w:val="000604AB"/>
    <w:rsid w:val="00060CAF"/>
    <w:rsid w:val="00060DEA"/>
    <w:rsid w:val="00060FF1"/>
    <w:rsid w:val="000612C6"/>
    <w:rsid w:val="00061FBC"/>
    <w:rsid w:val="0006295E"/>
    <w:rsid w:val="00062F1B"/>
    <w:rsid w:val="00065571"/>
    <w:rsid w:val="00065B4E"/>
    <w:rsid w:val="00066EC9"/>
    <w:rsid w:val="000670D4"/>
    <w:rsid w:val="00067A5F"/>
    <w:rsid w:val="0007206E"/>
    <w:rsid w:val="00072563"/>
    <w:rsid w:val="0007257C"/>
    <w:rsid w:val="00072703"/>
    <w:rsid w:val="00072A11"/>
    <w:rsid w:val="00072BC0"/>
    <w:rsid w:val="0007321A"/>
    <w:rsid w:val="00076281"/>
    <w:rsid w:val="00076D6C"/>
    <w:rsid w:val="00077554"/>
    <w:rsid w:val="0008183A"/>
    <w:rsid w:val="00084789"/>
    <w:rsid w:val="00084911"/>
    <w:rsid w:val="00084BF5"/>
    <w:rsid w:val="00084C12"/>
    <w:rsid w:val="00087369"/>
    <w:rsid w:val="00090DCD"/>
    <w:rsid w:val="00091C35"/>
    <w:rsid w:val="000924F4"/>
    <w:rsid w:val="000927AA"/>
    <w:rsid w:val="00093814"/>
    <w:rsid w:val="000940D9"/>
    <w:rsid w:val="000945CB"/>
    <w:rsid w:val="000948C1"/>
    <w:rsid w:val="0009565D"/>
    <w:rsid w:val="0009608D"/>
    <w:rsid w:val="000968E4"/>
    <w:rsid w:val="000979D3"/>
    <w:rsid w:val="00097DD5"/>
    <w:rsid w:val="000A08A2"/>
    <w:rsid w:val="000A3367"/>
    <w:rsid w:val="000A64FC"/>
    <w:rsid w:val="000A69E1"/>
    <w:rsid w:val="000A7FC0"/>
    <w:rsid w:val="000B0E0D"/>
    <w:rsid w:val="000B2322"/>
    <w:rsid w:val="000B2E9D"/>
    <w:rsid w:val="000B366B"/>
    <w:rsid w:val="000B508E"/>
    <w:rsid w:val="000B5A67"/>
    <w:rsid w:val="000B632B"/>
    <w:rsid w:val="000B6CF2"/>
    <w:rsid w:val="000B6E62"/>
    <w:rsid w:val="000B6FFC"/>
    <w:rsid w:val="000C05EE"/>
    <w:rsid w:val="000C0D0F"/>
    <w:rsid w:val="000C2F0D"/>
    <w:rsid w:val="000C4884"/>
    <w:rsid w:val="000C74E7"/>
    <w:rsid w:val="000C78C3"/>
    <w:rsid w:val="000C7BF0"/>
    <w:rsid w:val="000D2489"/>
    <w:rsid w:val="000D256B"/>
    <w:rsid w:val="000D2841"/>
    <w:rsid w:val="000D28F7"/>
    <w:rsid w:val="000D375A"/>
    <w:rsid w:val="000D3C61"/>
    <w:rsid w:val="000D4219"/>
    <w:rsid w:val="000D4FDF"/>
    <w:rsid w:val="000D5BC8"/>
    <w:rsid w:val="000D65AF"/>
    <w:rsid w:val="000E0038"/>
    <w:rsid w:val="000E009E"/>
    <w:rsid w:val="000E0366"/>
    <w:rsid w:val="000E1911"/>
    <w:rsid w:val="000E1B03"/>
    <w:rsid w:val="000E2FDF"/>
    <w:rsid w:val="000E37D1"/>
    <w:rsid w:val="000E3990"/>
    <w:rsid w:val="000E3E75"/>
    <w:rsid w:val="000E5072"/>
    <w:rsid w:val="000E591D"/>
    <w:rsid w:val="000E63F7"/>
    <w:rsid w:val="000E6E25"/>
    <w:rsid w:val="000F05C9"/>
    <w:rsid w:val="000F1C33"/>
    <w:rsid w:val="000F3CCB"/>
    <w:rsid w:val="000F3CFF"/>
    <w:rsid w:val="000F4997"/>
    <w:rsid w:val="000F7212"/>
    <w:rsid w:val="000F7CAC"/>
    <w:rsid w:val="00100F50"/>
    <w:rsid w:val="0010171B"/>
    <w:rsid w:val="0010181B"/>
    <w:rsid w:val="00101F3C"/>
    <w:rsid w:val="00102726"/>
    <w:rsid w:val="00102E7C"/>
    <w:rsid w:val="001038C8"/>
    <w:rsid w:val="00110222"/>
    <w:rsid w:val="00110B6D"/>
    <w:rsid w:val="00113213"/>
    <w:rsid w:val="00115124"/>
    <w:rsid w:val="00115509"/>
    <w:rsid w:val="001167C0"/>
    <w:rsid w:val="0011768F"/>
    <w:rsid w:val="00117CBA"/>
    <w:rsid w:val="00122D0B"/>
    <w:rsid w:val="00123F18"/>
    <w:rsid w:val="00125B40"/>
    <w:rsid w:val="00125DB5"/>
    <w:rsid w:val="00125ED3"/>
    <w:rsid w:val="00125F93"/>
    <w:rsid w:val="00130BDA"/>
    <w:rsid w:val="00132ED8"/>
    <w:rsid w:val="00133F0F"/>
    <w:rsid w:val="00135104"/>
    <w:rsid w:val="00135F04"/>
    <w:rsid w:val="00136206"/>
    <w:rsid w:val="00136581"/>
    <w:rsid w:val="001370AB"/>
    <w:rsid w:val="0013755E"/>
    <w:rsid w:val="00142415"/>
    <w:rsid w:val="00143246"/>
    <w:rsid w:val="00144602"/>
    <w:rsid w:val="00145910"/>
    <w:rsid w:val="00147C25"/>
    <w:rsid w:val="00147DF8"/>
    <w:rsid w:val="0015202D"/>
    <w:rsid w:val="00152307"/>
    <w:rsid w:val="00154473"/>
    <w:rsid w:val="00154AA3"/>
    <w:rsid w:val="00155849"/>
    <w:rsid w:val="0016003C"/>
    <w:rsid w:val="001609A3"/>
    <w:rsid w:val="00160DD4"/>
    <w:rsid w:val="0016340A"/>
    <w:rsid w:val="00164E4D"/>
    <w:rsid w:val="0016694F"/>
    <w:rsid w:val="00167EAA"/>
    <w:rsid w:val="00171007"/>
    <w:rsid w:val="00171BA0"/>
    <w:rsid w:val="00173797"/>
    <w:rsid w:val="00177B0F"/>
    <w:rsid w:val="00177B8B"/>
    <w:rsid w:val="00180409"/>
    <w:rsid w:val="001823DA"/>
    <w:rsid w:val="0018293D"/>
    <w:rsid w:val="00183539"/>
    <w:rsid w:val="001844D2"/>
    <w:rsid w:val="00184919"/>
    <w:rsid w:val="001849C8"/>
    <w:rsid w:val="0018611F"/>
    <w:rsid w:val="00186C85"/>
    <w:rsid w:val="0019063F"/>
    <w:rsid w:val="00190BBE"/>
    <w:rsid w:val="0019170A"/>
    <w:rsid w:val="00191CAB"/>
    <w:rsid w:val="00191F05"/>
    <w:rsid w:val="00192619"/>
    <w:rsid w:val="00193109"/>
    <w:rsid w:val="00194D1C"/>
    <w:rsid w:val="001955C8"/>
    <w:rsid w:val="00195F19"/>
    <w:rsid w:val="0019655B"/>
    <w:rsid w:val="00197D81"/>
    <w:rsid w:val="001A01D4"/>
    <w:rsid w:val="001A0A35"/>
    <w:rsid w:val="001A127C"/>
    <w:rsid w:val="001A1B4F"/>
    <w:rsid w:val="001A3220"/>
    <w:rsid w:val="001A3393"/>
    <w:rsid w:val="001A370B"/>
    <w:rsid w:val="001A50C3"/>
    <w:rsid w:val="001A5368"/>
    <w:rsid w:val="001A60BF"/>
    <w:rsid w:val="001A6846"/>
    <w:rsid w:val="001A6CC4"/>
    <w:rsid w:val="001A7968"/>
    <w:rsid w:val="001A7C4F"/>
    <w:rsid w:val="001A7C5C"/>
    <w:rsid w:val="001B1001"/>
    <w:rsid w:val="001B30C5"/>
    <w:rsid w:val="001B4321"/>
    <w:rsid w:val="001B43CC"/>
    <w:rsid w:val="001B5753"/>
    <w:rsid w:val="001C0418"/>
    <w:rsid w:val="001C0BA5"/>
    <w:rsid w:val="001C1649"/>
    <w:rsid w:val="001C40CD"/>
    <w:rsid w:val="001C4EF8"/>
    <w:rsid w:val="001C5218"/>
    <w:rsid w:val="001C55A9"/>
    <w:rsid w:val="001D023E"/>
    <w:rsid w:val="001D076A"/>
    <w:rsid w:val="001D0882"/>
    <w:rsid w:val="001D0EA6"/>
    <w:rsid w:val="001D0EF7"/>
    <w:rsid w:val="001D28DB"/>
    <w:rsid w:val="001D300B"/>
    <w:rsid w:val="001D3F40"/>
    <w:rsid w:val="001D5035"/>
    <w:rsid w:val="001D652B"/>
    <w:rsid w:val="001D7DEB"/>
    <w:rsid w:val="001E170F"/>
    <w:rsid w:val="001E622A"/>
    <w:rsid w:val="001E75A6"/>
    <w:rsid w:val="001F02B6"/>
    <w:rsid w:val="001F1D3A"/>
    <w:rsid w:val="001F3EAD"/>
    <w:rsid w:val="001F5AB7"/>
    <w:rsid w:val="001F6034"/>
    <w:rsid w:val="001F7F6F"/>
    <w:rsid w:val="0020047A"/>
    <w:rsid w:val="002009B8"/>
    <w:rsid w:val="002031FE"/>
    <w:rsid w:val="00204EF8"/>
    <w:rsid w:val="002056C1"/>
    <w:rsid w:val="00207A5A"/>
    <w:rsid w:val="0021118B"/>
    <w:rsid w:val="00211757"/>
    <w:rsid w:val="00213235"/>
    <w:rsid w:val="002150B7"/>
    <w:rsid w:val="00217D2A"/>
    <w:rsid w:val="00220DC9"/>
    <w:rsid w:val="002222A3"/>
    <w:rsid w:val="0022310D"/>
    <w:rsid w:val="002237D3"/>
    <w:rsid w:val="0022673A"/>
    <w:rsid w:val="00230756"/>
    <w:rsid w:val="00232207"/>
    <w:rsid w:val="00232296"/>
    <w:rsid w:val="00232387"/>
    <w:rsid w:val="00233B44"/>
    <w:rsid w:val="00233FF5"/>
    <w:rsid w:val="0023437E"/>
    <w:rsid w:val="002346D9"/>
    <w:rsid w:val="00234FA2"/>
    <w:rsid w:val="002358F0"/>
    <w:rsid w:val="002379AB"/>
    <w:rsid w:val="00242033"/>
    <w:rsid w:val="0024244D"/>
    <w:rsid w:val="00243E32"/>
    <w:rsid w:val="00244A74"/>
    <w:rsid w:val="00245569"/>
    <w:rsid w:val="00247F06"/>
    <w:rsid w:val="00250836"/>
    <w:rsid w:val="00250DB6"/>
    <w:rsid w:val="00250EA4"/>
    <w:rsid w:val="00251788"/>
    <w:rsid w:val="00253805"/>
    <w:rsid w:val="00253A81"/>
    <w:rsid w:val="00253B65"/>
    <w:rsid w:val="0025468B"/>
    <w:rsid w:val="00254B3C"/>
    <w:rsid w:val="00254D33"/>
    <w:rsid w:val="00254EB3"/>
    <w:rsid w:val="002559FC"/>
    <w:rsid w:val="00257152"/>
    <w:rsid w:val="002612C6"/>
    <w:rsid w:val="002617F6"/>
    <w:rsid w:val="002618CD"/>
    <w:rsid w:val="00261913"/>
    <w:rsid w:val="0026220F"/>
    <w:rsid w:val="00264E4F"/>
    <w:rsid w:val="0026547D"/>
    <w:rsid w:val="00266922"/>
    <w:rsid w:val="00266D6C"/>
    <w:rsid w:val="0027056E"/>
    <w:rsid w:val="00270BC0"/>
    <w:rsid w:val="00270ED5"/>
    <w:rsid w:val="0027157D"/>
    <w:rsid w:val="00276679"/>
    <w:rsid w:val="00277260"/>
    <w:rsid w:val="00282572"/>
    <w:rsid w:val="00282BFB"/>
    <w:rsid w:val="002834C4"/>
    <w:rsid w:val="00283A56"/>
    <w:rsid w:val="00286DEB"/>
    <w:rsid w:val="00286F71"/>
    <w:rsid w:val="002871E3"/>
    <w:rsid w:val="0029079E"/>
    <w:rsid w:val="00290D8B"/>
    <w:rsid w:val="00293158"/>
    <w:rsid w:val="00293BF3"/>
    <w:rsid w:val="002943AA"/>
    <w:rsid w:val="00296313"/>
    <w:rsid w:val="00296A2A"/>
    <w:rsid w:val="00297094"/>
    <w:rsid w:val="002973A5"/>
    <w:rsid w:val="002A1C4C"/>
    <w:rsid w:val="002A44C1"/>
    <w:rsid w:val="002A44E8"/>
    <w:rsid w:val="002B0AE7"/>
    <w:rsid w:val="002B1DF6"/>
    <w:rsid w:val="002B44F1"/>
    <w:rsid w:val="002B4986"/>
    <w:rsid w:val="002B4ABE"/>
    <w:rsid w:val="002B6403"/>
    <w:rsid w:val="002B715D"/>
    <w:rsid w:val="002C2DA4"/>
    <w:rsid w:val="002C3C3C"/>
    <w:rsid w:val="002C5C3B"/>
    <w:rsid w:val="002C6596"/>
    <w:rsid w:val="002D5032"/>
    <w:rsid w:val="002D5EA8"/>
    <w:rsid w:val="002E37ED"/>
    <w:rsid w:val="002E7356"/>
    <w:rsid w:val="002F111E"/>
    <w:rsid w:val="002F13BE"/>
    <w:rsid w:val="002F3F85"/>
    <w:rsid w:val="002F3F98"/>
    <w:rsid w:val="002F49E3"/>
    <w:rsid w:val="00300AE3"/>
    <w:rsid w:val="00300B66"/>
    <w:rsid w:val="00301324"/>
    <w:rsid w:val="00301B02"/>
    <w:rsid w:val="00302969"/>
    <w:rsid w:val="003033BA"/>
    <w:rsid w:val="003044CE"/>
    <w:rsid w:val="00304BDD"/>
    <w:rsid w:val="00305981"/>
    <w:rsid w:val="00305E36"/>
    <w:rsid w:val="00306A45"/>
    <w:rsid w:val="00307609"/>
    <w:rsid w:val="00307C49"/>
    <w:rsid w:val="00312B07"/>
    <w:rsid w:val="00313B31"/>
    <w:rsid w:val="00313CF8"/>
    <w:rsid w:val="00315570"/>
    <w:rsid w:val="003156CF"/>
    <w:rsid w:val="00317130"/>
    <w:rsid w:val="00321B27"/>
    <w:rsid w:val="00321C15"/>
    <w:rsid w:val="00322748"/>
    <w:rsid w:val="003230A9"/>
    <w:rsid w:val="003244F6"/>
    <w:rsid w:val="00324780"/>
    <w:rsid w:val="003258B4"/>
    <w:rsid w:val="003265CD"/>
    <w:rsid w:val="00327CAC"/>
    <w:rsid w:val="00330306"/>
    <w:rsid w:val="00330C39"/>
    <w:rsid w:val="00332123"/>
    <w:rsid w:val="0033320D"/>
    <w:rsid w:val="003332F9"/>
    <w:rsid w:val="0033496D"/>
    <w:rsid w:val="00334B52"/>
    <w:rsid w:val="00334F56"/>
    <w:rsid w:val="00335794"/>
    <w:rsid w:val="00342A30"/>
    <w:rsid w:val="00343016"/>
    <w:rsid w:val="0034342A"/>
    <w:rsid w:val="00344A71"/>
    <w:rsid w:val="00345708"/>
    <w:rsid w:val="00346C76"/>
    <w:rsid w:val="00346CE9"/>
    <w:rsid w:val="003477AF"/>
    <w:rsid w:val="00350A8F"/>
    <w:rsid w:val="00351D0A"/>
    <w:rsid w:val="003527B8"/>
    <w:rsid w:val="00354769"/>
    <w:rsid w:val="003562B3"/>
    <w:rsid w:val="00357262"/>
    <w:rsid w:val="00361348"/>
    <w:rsid w:val="00361978"/>
    <w:rsid w:val="003622DE"/>
    <w:rsid w:val="00362F48"/>
    <w:rsid w:val="00363814"/>
    <w:rsid w:val="00364451"/>
    <w:rsid w:val="00365586"/>
    <w:rsid w:val="003659E7"/>
    <w:rsid w:val="0037015B"/>
    <w:rsid w:val="00370DDB"/>
    <w:rsid w:val="0037143F"/>
    <w:rsid w:val="00371D7B"/>
    <w:rsid w:val="00371F07"/>
    <w:rsid w:val="00373D21"/>
    <w:rsid w:val="00374CF8"/>
    <w:rsid w:val="00375103"/>
    <w:rsid w:val="00375B68"/>
    <w:rsid w:val="00376057"/>
    <w:rsid w:val="00376F87"/>
    <w:rsid w:val="00377B18"/>
    <w:rsid w:val="00380D59"/>
    <w:rsid w:val="00381C76"/>
    <w:rsid w:val="00381CB6"/>
    <w:rsid w:val="00381F4A"/>
    <w:rsid w:val="00383846"/>
    <w:rsid w:val="00383CB0"/>
    <w:rsid w:val="00384A04"/>
    <w:rsid w:val="00384B39"/>
    <w:rsid w:val="00384F3C"/>
    <w:rsid w:val="00387326"/>
    <w:rsid w:val="003904DB"/>
    <w:rsid w:val="00390EBE"/>
    <w:rsid w:val="00391EDC"/>
    <w:rsid w:val="00393632"/>
    <w:rsid w:val="00394554"/>
    <w:rsid w:val="00395200"/>
    <w:rsid w:val="003A0B5A"/>
    <w:rsid w:val="003A2572"/>
    <w:rsid w:val="003A4A39"/>
    <w:rsid w:val="003A5212"/>
    <w:rsid w:val="003A5CE4"/>
    <w:rsid w:val="003A641C"/>
    <w:rsid w:val="003A6A8D"/>
    <w:rsid w:val="003A6D87"/>
    <w:rsid w:val="003A7D17"/>
    <w:rsid w:val="003A7DD4"/>
    <w:rsid w:val="003B169E"/>
    <w:rsid w:val="003B2611"/>
    <w:rsid w:val="003B361C"/>
    <w:rsid w:val="003B53A8"/>
    <w:rsid w:val="003B6695"/>
    <w:rsid w:val="003B7F35"/>
    <w:rsid w:val="003C151B"/>
    <w:rsid w:val="003C1B1E"/>
    <w:rsid w:val="003C1D1F"/>
    <w:rsid w:val="003C31D3"/>
    <w:rsid w:val="003C4370"/>
    <w:rsid w:val="003C4C41"/>
    <w:rsid w:val="003C568A"/>
    <w:rsid w:val="003C59B0"/>
    <w:rsid w:val="003C5F82"/>
    <w:rsid w:val="003C6469"/>
    <w:rsid w:val="003C64BC"/>
    <w:rsid w:val="003C7B7D"/>
    <w:rsid w:val="003D0BDE"/>
    <w:rsid w:val="003D5357"/>
    <w:rsid w:val="003D553F"/>
    <w:rsid w:val="003D6A6C"/>
    <w:rsid w:val="003E0284"/>
    <w:rsid w:val="003E09FA"/>
    <w:rsid w:val="003E0D1F"/>
    <w:rsid w:val="003E171B"/>
    <w:rsid w:val="003E1A8B"/>
    <w:rsid w:val="003E2D37"/>
    <w:rsid w:val="003E3E95"/>
    <w:rsid w:val="003E406B"/>
    <w:rsid w:val="003E6902"/>
    <w:rsid w:val="003E6BF9"/>
    <w:rsid w:val="003E702C"/>
    <w:rsid w:val="003E731A"/>
    <w:rsid w:val="003F2A4A"/>
    <w:rsid w:val="003F483D"/>
    <w:rsid w:val="003F5DDF"/>
    <w:rsid w:val="003F6F52"/>
    <w:rsid w:val="003F7A91"/>
    <w:rsid w:val="00400A70"/>
    <w:rsid w:val="004025DB"/>
    <w:rsid w:val="00403521"/>
    <w:rsid w:val="00404C41"/>
    <w:rsid w:val="0040684A"/>
    <w:rsid w:val="0040785E"/>
    <w:rsid w:val="00407D51"/>
    <w:rsid w:val="00411B5B"/>
    <w:rsid w:val="00412D5B"/>
    <w:rsid w:val="0041494D"/>
    <w:rsid w:val="00415289"/>
    <w:rsid w:val="00417D01"/>
    <w:rsid w:val="00423FE2"/>
    <w:rsid w:val="00424C1A"/>
    <w:rsid w:val="00425BBF"/>
    <w:rsid w:val="004267D5"/>
    <w:rsid w:val="004304C3"/>
    <w:rsid w:val="0043152D"/>
    <w:rsid w:val="00432320"/>
    <w:rsid w:val="004332EE"/>
    <w:rsid w:val="0043491E"/>
    <w:rsid w:val="0043522B"/>
    <w:rsid w:val="004369CB"/>
    <w:rsid w:val="004369EB"/>
    <w:rsid w:val="0043795F"/>
    <w:rsid w:val="004401FC"/>
    <w:rsid w:val="00442B57"/>
    <w:rsid w:val="00444628"/>
    <w:rsid w:val="00450573"/>
    <w:rsid w:val="004523D3"/>
    <w:rsid w:val="0045243A"/>
    <w:rsid w:val="00455A90"/>
    <w:rsid w:val="0046082F"/>
    <w:rsid w:val="00460C48"/>
    <w:rsid w:val="0046125C"/>
    <w:rsid w:val="00464343"/>
    <w:rsid w:val="0046467F"/>
    <w:rsid w:val="0046473A"/>
    <w:rsid w:val="00464DD0"/>
    <w:rsid w:val="00464F5E"/>
    <w:rsid w:val="00465231"/>
    <w:rsid w:val="0046590E"/>
    <w:rsid w:val="0047011D"/>
    <w:rsid w:val="00473AE0"/>
    <w:rsid w:val="00473C0E"/>
    <w:rsid w:val="00473E24"/>
    <w:rsid w:val="00474E97"/>
    <w:rsid w:val="00476124"/>
    <w:rsid w:val="004765E3"/>
    <w:rsid w:val="004807C3"/>
    <w:rsid w:val="004808A5"/>
    <w:rsid w:val="004821F4"/>
    <w:rsid w:val="004830DC"/>
    <w:rsid w:val="00483B70"/>
    <w:rsid w:val="00486A38"/>
    <w:rsid w:val="00487637"/>
    <w:rsid w:val="00487E2E"/>
    <w:rsid w:val="0049203D"/>
    <w:rsid w:val="00492E12"/>
    <w:rsid w:val="00493364"/>
    <w:rsid w:val="004934AF"/>
    <w:rsid w:val="0049373F"/>
    <w:rsid w:val="0049386B"/>
    <w:rsid w:val="00493881"/>
    <w:rsid w:val="00493E22"/>
    <w:rsid w:val="00494D33"/>
    <w:rsid w:val="00496B19"/>
    <w:rsid w:val="004979DD"/>
    <w:rsid w:val="00497A9B"/>
    <w:rsid w:val="00497FE7"/>
    <w:rsid w:val="004A34B3"/>
    <w:rsid w:val="004B0614"/>
    <w:rsid w:val="004B0D69"/>
    <w:rsid w:val="004B20CE"/>
    <w:rsid w:val="004B3F77"/>
    <w:rsid w:val="004B4416"/>
    <w:rsid w:val="004B51F6"/>
    <w:rsid w:val="004B56FA"/>
    <w:rsid w:val="004B5E7D"/>
    <w:rsid w:val="004B67E1"/>
    <w:rsid w:val="004C1531"/>
    <w:rsid w:val="004C193C"/>
    <w:rsid w:val="004C1BB2"/>
    <w:rsid w:val="004C1EC5"/>
    <w:rsid w:val="004C220F"/>
    <w:rsid w:val="004C2449"/>
    <w:rsid w:val="004C28EF"/>
    <w:rsid w:val="004C4257"/>
    <w:rsid w:val="004C4848"/>
    <w:rsid w:val="004C5035"/>
    <w:rsid w:val="004C5794"/>
    <w:rsid w:val="004D0122"/>
    <w:rsid w:val="004D11B9"/>
    <w:rsid w:val="004D147E"/>
    <w:rsid w:val="004D1D04"/>
    <w:rsid w:val="004D2A01"/>
    <w:rsid w:val="004D3943"/>
    <w:rsid w:val="004D3BA4"/>
    <w:rsid w:val="004D3F0D"/>
    <w:rsid w:val="004D42B5"/>
    <w:rsid w:val="004D45D1"/>
    <w:rsid w:val="004D5358"/>
    <w:rsid w:val="004D672E"/>
    <w:rsid w:val="004D6870"/>
    <w:rsid w:val="004E1E72"/>
    <w:rsid w:val="004E2082"/>
    <w:rsid w:val="004E31EC"/>
    <w:rsid w:val="004E33FA"/>
    <w:rsid w:val="004E4737"/>
    <w:rsid w:val="004E4A7C"/>
    <w:rsid w:val="004E5853"/>
    <w:rsid w:val="004E5DB6"/>
    <w:rsid w:val="004E60E4"/>
    <w:rsid w:val="004E6871"/>
    <w:rsid w:val="004E736D"/>
    <w:rsid w:val="004F12AE"/>
    <w:rsid w:val="004F1ACC"/>
    <w:rsid w:val="004F1AFC"/>
    <w:rsid w:val="004F2578"/>
    <w:rsid w:val="004F2A8C"/>
    <w:rsid w:val="004F2B5F"/>
    <w:rsid w:val="004F2C49"/>
    <w:rsid w:val="004F2FEE"/>
    <w:rsid w:val="004F49D1"/>
    <w:rsid w:val="004F5FBF"/>
    <w:rsid w:val="004F76EB"/>
    <w:rsid w:val="0050225F"/>
    <w:rsid w:val="005025DA"/>
    <w:rsid w:val="005031AE"/>
    <w:rsid w:val="00504CAB"/>
    <w:rsid w:val="00505851"/>
    <w:rsid w:val="00505A77"/>
    <w:rsid w:val="00505DF0"/>
    <w:rsid w:val="00506958"/>
    <w:rsid w:val="005103A0"/>
    <w:rsid w:val="00512F2A"/>
    <w:rsid w:val="00513D8E"/>
    <w:rsid w:val="0051469F"/>
    <w:rsid w:val="005150DA"/>
    <w:rsid w:val="00516E40"/>
    <w:rsid w:val="00517046"/>
    <w:rsid w:val="00517846"/>
    <w:rsid w:val="005200FB"/>
    <w:rsid w:val="00520EB7"/>
    <w:rsid w:val="005235F7"/>
    <w:rsid w:val="005239E4"/>
    <w:rsid w:val="005243CF"/>
    <w:rsid w:val="00524542"/>
    <w:rsid w:val="00527A0D"/>
    <w:rsid w:val="0053131F"/>
    <w:rsid w:val="00531648"/>
    <w:rsid w:val="005318E5"/>
    <w:rsid w:val="00533155"/>
    <w:rsid w:val="00533A74"/>
    <w:rsid w:val="00534101"/>
    <w:rsid w:val="00534F08"/>
    <w:rsid w:val="005362CC"/>
    <w:rsid w:val="00536C5B"/>
    <w:rsid w:val="005402A0"/>
    <w:rsid w:val="00540623"/>
    <w:rsid w:val="0054207F"/>
    <w:rsid w:val="005422D0"/>
    <w:rsid w:val="005423D7"/>
    <w:rsid w:val="00543C19"/>
    <w:rsid w:val="0054438F"/>
    <w:rsid w:val="00545506"/>
    <w:rsid w:val="005467E8"/>
    <w:rsid w:val="005504B3"/>
    <w:rsid w:val="005511CF"/>
    <w:rsid w:val="00551303"/>
    <w:rsid w:val="00551585"/>
    <w:rsid w:val="00551798"/>
    <w:rsid w:val="00552E97"/>
    <w:rsid w:val="00554C78"/>
    <w:rsid w:val="00555132"/>
    <w:rsid w:val="0056030C"/>
    <w:rsid w:val="0056427E"/>
    <w:rsid w:val="00565700"/>
    <w:rsid w:val="0056640F"/>
    <w:rsid w:val="0056656C"/>
    <w:rsid w:val="0056707D"/>
    <w:rsid w:val="005677BC"/>
    <w:rsid w:val="00570150"/>
    <w:rsid w:val="005711F2"/>
    <w:rsid w:val="00571773"/>
    <w:rsid w:val="0057572E"/>
    <w:rsid w:val="00580C75"/>
    <w:rsid w:val="00581DD8"/>
    <w:rsid w:val="00583057"/>
    <w:rsid w:val="00583E10"/>
    <w:rsid w:val="00583E87"/>
    <w:rsid w:val="00585D3D"/>
    <w:rsid w:val="00586554"/>
    <w:rsid w:val="005865B1"/>
    <w:rsid w:val="005870D6"/>
    <w:rsid w:val="005876EA"/>
    <w:rsid w:val="00587B32"/>
    <w:rsid w:val="005910CC"/>
    <w:rsid w:val="00592BFD"/>
    <w:rsid w:val="00592CA6"/>
    <w:rsid w:val="00592E46"/>
    <w:rsid w:val="00593FCE"/>
    <w:rsid w:val="0059596D"/>
    <w:rsid w:val="0059710B"/>
    <w:rsid w:val="00597C62"/>
    <w:rsid w:val="005A43DB"/>
    <w:rsid w:val="005A48D7"/>
    <w:rsid w:val="005A651A"/>
    <w:rsid w:val="005A679F"/>
    <w:rsid w:val="005A6B36"/>
    <w:rsid w:val="005A78C6"/>
    <w:rsid w:val="005B08D3"/>
    <w:rsid w:val="005B5878"/>
    <w:rsid w:val="005B5DE0"/>
    <w:rsid w:val="005B76AB"/>
    <w:rsid w:val="005C03DD"/>
    <w:rsid w:val="005C1CC1"/>
    <w:rsid w:val="005C2C26"/>
    <w:rsid w:val="005C32DD"/>
    <w:rsid w:val="005C3471"/>
    <w:rsid w:val="005C34FD"/>
    <w:rsid w:val="005C538F"/>
    <w:rsid w:val="005C65D2"/>
    <w:rsid w:val="005D18E7"/>
    <w:rsid w:val="005D1CD4"/>
    <w:rsid w:val="005D3A80"/>
    <w:rsid w:val="005D4F70"/>
    <w:rsid w:val="005D53DD"/>
    <w:rsid w:val="005D59B7"/>
    <w:rsid w:val="005D6147"/>
    <w:rsid w:val="005D6513"/>
    <w:rsid w:val="005D6EEF"/>
    <w:rsid w:val="005D765D"/>
    <w:rsid w:val="005E0123"/>
    <w:rsid w:val="005E10AE"/>
    <w:rsid w:val="005E1A84"/>
    <w:rsid w:val="005E2B1B"/>
    <w:rsid w:val="005E46AD"/>
    <w:rsid w:val="005E6264"/>
    <w:rsid w:val="005F1DC2"/>
    <w:rsid w:val="005F3363"/>
    <w:rsid w:val="005F4DD7"/>
    <w:rsid w:val="005F5E82"/>
    <w:rsid w:val="0060148E"/>
    <w:rsid w:val="006028EC"/>
    <w:rsid w:val="00603391"/>
    <w:rsid w:val="006069AA"/>
    <w:rsid w:val="00606E0B"/>
    <w:rsid w:val="00607CF1"/>
    <w:rsid w:val="006108B9"/>
    <w:rsid w:val="00612B0B"/>
    <w:rsid w:val="0061346C"/>
    <w:rsid w:val="0061537B"/>
    <w:rsid w:val="00615B6C"/>
    <w:rsid w:val="0062020B"/>
    <w:rsid w:val="00622B1D"/>
    <w:rsid w:val="00623A22"/>
    <w:rsid w:val="0063120B"/>
    <w:rsid w:val="006331E8"/>
    <w:rsid w:val="00634AB6"/>
    <w:rsid w:val="00634BDB"/>
    <w:rsid w:val="0063585F"/>
    <w:rsid w:val="00636D1D"/>
    <w:rsid w:val="00636D31"/>
    <w:rsid w:val="00637EF2"/>
    <w:rsid w:val="006403FA"/>
    <w:rsid w:val="00642EAD"/>
    <w:rsid w:val="00644017"/>
    <w:rsid w:val="00646423"/>
    <w:rsid w:val="00647EA9"/>
    <w:rsid w:val="00650994"/>
    <w:rsid w:val="00650A1C"/>
    <w:rsid w:val="00650F52"/>
    <w:rsid w:val="006524EC"/>
    <w:rsid w:val="0065288C"/>
    <w:rsid w:val="00654864"/>
    <w:rsid w:val="00654FC6"/>
    <w:rsid w:val="0065502B"/>
    <w:rsid w:val="00657732"/>
    <w:rsid w:val="00661390"/>
    <w:rsid w:val="00661813"/>
    <w:rsid w:val="00661FFF"/>
    <w:rsid w:val="00662DBE"/>
    <w:rsid w:val="006660BC"/>
    <w:rsid w:val="00670D60"/>
    <w:rsid w:val="00674608"/>
    <w:rsid w:val="00676FA2"/>
    <w:rsid w:val="00677C76"/>
    <w:rsid w:val="00677F0A"/>
    <w:rsid w:val="00682363"/>
    <w:rsid w:val="0068337A"/>
    <w:rsid w:val="00683E7C"/>
    <w:rsid w:val="0068456A"/>
    <w:rsid w:val="0068532E"/>
    <w:rsid w:val="006858D7"/>
    <w:rsid w:val="006934AE"/>
    <w:rsid w:val="006959E3"/>
    <w:rsid w:val="00695D8A"/>
    <w:rsid w:val="006967F2"/>
    <w:rsid w:val="00696A5F"/>
    <w:rsid w:val="006A0412"/>
    <w:rsid w:val="006A0C62"/>
    <w:rsid w:val="006A3556"/>
    <w:rsid w:val="006A369F"/>
    <w:rsid w:val="006A4124"/>
    <w:rsid w:val="006A5037"/>
    <w:rsid w:val="006A58AE"/>
    <w:rsid w:val="006B1E71"/>
    <w:rsid w:val="006B2B2A"/>
    <w:rsid w:val="006B3A7E"/>
    <w:rsid w:val="006B4152"/>
    <w:rsid w:val="006B675A"/>
    <w:rsid w:val="006B7C82"/>
    <w:rsid w:val="006C08E5"/>
    <w:rsid w:val="006C1A7B"/>
    <w:rsid w:val="006C465C"/>
    <w:rsid w:val="006C517F"/>
    <w:rsid w:val="006C6137"/>
    <w:rsid w:val="006C6581"/>
    <w:rsid w:val="006C7AA3"/>
    <w:rsid w:val="006D093C"/>
    <w:rsid w:val="006D0F6D"/>
    <w:rsid w:val="006D13A5"/>
    <w:rsid w:val="006D2219"/>
    <w:rsid w:val="006D2E89"/>
    <w:rsid w:val="006D2F03"/>
    <w:rsid w:val="006D3FFA"/>
    <w:rsid w:val="006D42A9"/>
    <w:rsid w:val="006D46A6"/>
    <w:rsid w:val="006D4CB6"/>
    <w:rsid w:val="006D66DB"/>
    <w:rsid w:val="006D72E5"/>
    <w:rsid w:val="006D7FC0"/>
    <w:rsid w:val="006E09B4"/>
    <w:rsid w:val="006E0FF5"/>
    <w:rsid w:val="006E12D0"/>
    <w:rsid w:val="006E1779"/>
    <w:rsid w:val="006E18D0"/>
    <w:rsid w:val="006E2E02"/>
    <w:rsid w:val="006E34E2"/>
    <w:rsid w:val="006E39F0"/>
    <w:rsid w:val="006E43B8"/>
    <w:rsid w:val="006E450C"/>
    <w:rsid w:val="006E48FF"/>
    <w:rsid w:val="006E4F30"/>
    <w:rsid w:val="006E5AFE"/>
    <w:rsid w:val="006E6414"/>
    <w:rsid w:val="006E6445"/>
    <w:rsid w:val="006E7947"/>
    <w:rsid w:val="006E7966"/>
    <w:rsid w:val="006F25FB"/>
    <w:rsid w:val="006F2ADB"/>
    <w:rsid w:val="006F4094"/>
    <w:rsid w:val="006F425D"/>
    <w:rsid w:val="006F54D1"/>
    <w:rsid w:val="006F597C"/>
    <w:rsid w:val="006F5C2F"/>
    <w:rsid w:val="006F76E5"/>
    <w:rsid w:val="00701B78"/>
    <w:rsid w:val="00701EC4"/>
    <w:rsid w:val="007021F4"/>
    <w:rsid w:val="00702B88"/>
    <w:rsid w:val="0070300D"/>
    <w:rsid w:val="0070479D"/>
    <w:rsid w:val="00704C8B"/>
    <w:rsid w:val="00704CEB"/>
    <w:rsid w:val="007050D1"/>
    <w:rsid w:val="00705F3B"/>
    <w:rsid w:val="007063B9"/>
    <w:rsid w:val="00706683"/>
    <w:rsid w:val="00706ED1"/>
    <w:rsid w:val="007079DB"/>
    <w:rsid w:val="00707DF2"/>
    <w:rsid w:val="0071040F"/>
    <w:rsid w:val="0071181D"/>
    <w:rsid w:val="0071214E"/>
    <w:rsid w:val="007127E9"/>
    <w:rsid w:val="00713352"/>
    <w:rsid w:val="00713770"/>
    <w:rsid w:val="00713B67"/>
    <w:rsid w:val="007140A5"/>
    <w:rsid w:val="00715711"/>
    <w:rsid w:val="007158E2"/>
    <w:rsid w:val="00715A12"/>
    <w:rsid w:val="0071635F"/>
    <w:rsid w:val="00717374"/>
    <w:rsid w:val="00720061"/>
    <w:rsid w:val="00721196"/>
    <w:rsid w:val="007215A6"/>
    <w:rsid w:val="007217BD"/>
    <w:rsid w:val="00723921"/>
    <w:rsid w:val="0072473D"/>
    <w:rsid w:val="0072502C"/>
    <w:rsid w:val="00725213"/>
    <w:rsid w:val="0072590B"/>
    <w:rsid w:val="00726ACB"/>
    <w:rsid w:val="00731A4F"/>
    <w:rsid w:val="007333EF"/>
    <w:rsid w:val="00734303"/>
    <w:rsid w:val="007343D9"/>
    <w:rsid w:val="0073644E"/>
    <w:rsid w:val="00737740"/>
    <w:rsid w:val="0074202D"/>
    <w:rsid w:val="0074301E"/>
    <w:rsid w:val="0074361A"/>
    <w:rsid w:val="007437F4"/>
    <w:rsid w:val="007444DD"/>
    <w:rsid w:val="0074607E"/>
    <w:rsid w:val="0075103C"/>
    <w:rsid w:val="007516C7"/>
    <w:rsid w:val="00751FA8"/>
    <w:rsid w:val="00753C35"/>
    <w:rsid w:val="00754058"/>
    <w:rsid w:val="00754534"/>
    <w:rsid w:val="007547AE"/>
    <w:rsid w:val="007548CF"/>
    <w:rsid w:val="00754A7C"/>
    <w:rsid w:val="007554C0"/>
    <w:rsid w:val="00756214"/>
    <w:rsid w:val="007605DE"/>
    <w:rsid w:val="00761743"/>
    <w:rsid w:val="00761BBE"/>
    <w:rsid w:val="00761EE6"/>
    <w:rsid w:val="00762AC9"/>
    <w:rsid w:val="007635A2"/>
    <w:rsid w:val="00765822"/>
    <w:rsid w:val="007658F8"/>
    <w:rsid w:val="007661F0"/>
    <w:rsid w:val="007668CE"/>
    <w:rsid w:val="007677CE"/>
    <w:rsid w:val="00767F2D"/>
    <w:rsid w:val="007706B7"/>
    <w:rsid w:val="00772246"/>
    <w:rsid w:val="00772482"/>
    <w:rsid w:val="00773DCD"/>
    <w:rsid w:val="00775E0B"/>
    <w:rsid w:val="00780B99"/>
    <w:rsid w:val="00780CE5"/>
    <w:rsid w:val="007813F6"/>
    <w:rsid w:val="007817FB"/>
    <w:rsid w:val="007818D0"/>
    <w:rsid w:val="00783C36"/>
    <w:rsid w:val="00784718"/>
    <w:rsid w:val="007847E6"/>
    <w:rsid w:val="00784CAA"/>
    <w:rsid w:val="007850B3"/>
    <w:rsid w:val="0078519E"/>
    <w:rsid w:val="0078542B"/>
    <w:rsid w:val="007861FE"/>
    <w:rsid w:val="00786DEA"/>
    <w:rsid w:val="00786E46"/>
    <w:rsid w:val="00787BB6"/>
    <w:rsid w:val="00787C31"/>
    <w:rsid w:val="00790C26"/>
    <w:rsid w:val="007925F5"/>
    <w:rsid w:val="00792E4A"/>
    <w:rsid w:val="0079608A"/>
    <w:rsid w:val="007967E5"/>
    <w:rsid w:val="0079768D"/>
    <w:rsid w:val="007A0717"/>
    <w:rsid w:val="007A26E8"/>
    <w:rsid w:val="007A3ED3"/>
    <w:rsid w:val="007A4363"/>
    <w:rsid w:val="007A4D4E"/>
    <w:rsid w:val="007A4F97"/>
    <w:rsid w:val="007A5916"/>
    <w:rsid w:val="007A5DA7"/>
    <w:rsid w:val="007A63DE"/>
    <w:rsid w:val="007A79C9"/>
    <w:rsid w:val="007B1965"/>
    <w:rsid w:val="007B232F"/>
    <w:rsid w:val="007B2D56"/>
    <w:rsid w:val="007B3497"/>
    <w:rsid w:val="007B3B52"/>
    <w:rsid w:val="007B3FC1"/>
    <w:rsid w:val="007B492F"/>
    <w:rsid w:val="007B4FF6"/>
    <w:rsid w:val="007B6936"/>
    <w:rsid w:val="007B7AE3"/>
    <w:rsid w:val="007C03B4"/>
    <w:rsid w:val="007C2DCB"/>
    <w:rsid w:val="007C3258"/>
    <w:rsid w:val="007C37F1"/>
    <w:rsid w:val="007C5FD5"/>
    <w:rsid w:val="007D0448"/>
    <w:rsid w:val="007D1E10"/>
    <w:rsid w:val="007D24F1"/>
    <w:rsid w:val="007D5620"/>
    <w:rsid w:val="007D714F"/>
    <w:rsid w:val="007E52B2"/>
    <w:rsid w:val="007E62A8"/>
    <w:rsid w:val="007F0AA9"/>
    <w:rsid w:val="007F3055"/>
    <w:rsid w:val="007F47D0"/>
    <w:rsid w:val="007F4AAA"/>
    <w:rsid w:val="007F6978"/>
    <w:rsid w:val="007F795D"/>
    <w:rsid w:val="008019A6"/>
    <w:rsid w:val="00801B75"/>
    <w:rsid w:val="00803E18"/>
    <w:rsid w:val="0080418D"/>
    <w:rsid w:val="00804FB3"/>
    <w:rsid w:val="00805E35"/>
    <w:rsid w:val="00806A8F"/>
    <w:rsid w:val="0080761B"/>
    <w:rsid w:val="008106AF"/>
    <w:rsid w:val="00810F95"/>
    <w:rsid w:val="0081191D"/>
    <w:rsid w:val="00812796"/>
    <w:rsid w:val="0081308D"/>
    <w:rsid w:val="00813455"/>
    <w:rsid w:val="00820712"/>
    <w:rsid w:val="008210A2"/>
    <w:rsid w:val="008211AA"/>
    <w:rsid w:val="00822286"/>
    <w:rsid w:val="00822A9F"/>
    <w:rsid w:val="0082319C"/>
    <w:rsid w:val="00823982"/>
    <w:rsid w:val="00823FB4"/>
    <w:rsid w:val="0082632B"/>
    <w:rsid w:val="00826D6B"/>
    <w:rsid w:val="008271D7"/>
    <w:rsid w:val="008300B9"/>
    <w:rsid w:val="00830412"/>
    <w:rsid w:val="00830BAB"/>
    <w:rsid w:val="008328C7"/>
    <w:rsid w:val="00833842"/>
    <w:rsid w:val="00834C04"/>
    <w:rsid w:val="00834F07"/>
    <w:rsid w:val="00834FEE"/>
    <w:rsid w:val="0083585C"/>
    <w:rsid w:val="00835AD4"/>
    <w:rsid w:val="008364DD"/>
    <w:rsid w:val="0084075F"/>
    <w:rsid w:val="008436A7"/>
    <w:rsid w:val="00844F62"/>
    <w:rsid w:val="00850DBE"/>
    <w:rsid w:val="00854206"/>
    <w:rsid w:val="00855E37"/>
    <w:rsid w:val="00856B7A"/>
    <w:rsid w:val="00856CF1"/>
    <w:rsid w:val="008575DA"/>
    <w:rsid w:val="0086064E"/>
    <w:rsid w:val="00862159"/>
    <w:rsid w:val="008624F7"/>
    <w:rsid w:val="008627A4"/>
    <w:rsid w:val="0086299D"/>
    <w:rsid w:val="008649C1"/>
    <w:rsid w:val="00864E7B"/>
    <w:rsid w:val="00865792"/>
    <w:rsid w:val="008669DC"/>
    <w:rsid w:val="008671FA"/>
    <w:rsid w:val="0086720C"/>
    <w:rsid w:val="00870373"/>
    <w:rsid w:val="00870934"/>
    <w:rsid w:val="00870B7C"/>
    <w:rsid w:val="00872BF2"/>
    <w:rsid w:val="008743AA"/>
    <w:rsid w:val="00876F28"/>
    <w:rsid w:val="008805C5"/>
    <w:rsid w:val="00880691"/>
    <w:rsid w:val="00881FC6"/>
    <w:rsid w:val="00882BB9"/>
    <w:rsid w:val="00882F82"/>
    <w:rsid w:val="00884610"/>
    <w:rsid w:val="00884E3E"/>
    <w:rsid w:val="008918AB"/>
    <w:rsid w:val="00891C63"/>
    <w:rsid w:val="008920E4"/>
    <w:rsid w:val="008928EA"/>
    <w:rsid w:val="0089332A"/>
    <w:rsid w:val="00893EDA"/>
    <w:rsid w:val="008941C6"/>
    <w:rsid w:val="00894766"/>
    <w:rsid w:val="00894F6E"/>
    <w:rsid w:val="0089665D"/>
    <w:rsid w:val="00896F86"/>
    <w:rsid w:val="00897280"/>
    <w:rsid w:val="008A42D5"/>
    <w:rsid w:val="008A4B74"/>
    <w:rsid w:val="008A6E48"/>
    <w:rsid w:val="008B119A"/>
    <w:rsid w:val="008B12D9"/>
    <w:rsid w:val="008B178C"/>
    <w:rsid w:val="008B2EB7"/>
    <w:rsid w:val="008B45DC"/>
    <w:rsid w:val="008B4FD7"/>
    <w:rsid w:val="008B5099"/>
    <w:rsid w:val="008B5164"/>
    <w:rsid w:val="008B5696"/>
    <w:rsid w:val="008B57EA"/>
    <w:rsid w:val="008B68FC"/>
    <w:rsid w:val="008B6DA1"/>
    <w:rsid w:val="008B729D"/>
    <w:rsid w:val="008B7877"/>
    <w:rsid w:val="008C1831"/>
    <w:rsid w:val="008C37D8"/>
    <w:rsid w:val="008C4A64"/>
    <w:rsid w:val="008C4F2C"/>
    <w:rsid w:val="008C59ED"/>
    <w:rsid w:val="008C5A55"/>
    <w:rsid w:val="008C7FB5"/>
    <w:rsid w:val="008D1359"/>
    <w:rsid w:val="008D167F"/>
    <w:rsid w:val="008D369D"/>
    <w:rsid w:val="008D3A93"/>
    <w:rsid w:val="008D3A94"/>
    <w:rsid w:val="008D4508"/>
    <w:rsid w:val="008D4AFB"/>
    <w:rsid w:val="008D4D89"/>
    <w:rsid w:val="008D7E4B"/>
    <w:rsid w:val="008E1021"/>
    <w:rsid w:val="008E199D"/>
    <w:rsid w:val="008E295F"/>
    <w:rsid w:val="008E2D94"/>
    <w:rsid w:val="008E5973"/>
    <w:rsid w:val="008E5A84"/>
    <w:rsid w:val="008F023A"/>
    <w:rsid w:val="008F4C6C"/>
    <w:rsid w:val="008F4ECF"/>
    <w:rsid w:val="008F641C"/>
    <w:rsid w:val="008F690E"/>
    <w:rsid w:val="008F72FB"/>
    <w:rsid w:val="008F7BB6"/>
    <w:rsid w:val="00904A28"/>
    <w:rsid w:val="009053C0"/>
    <w:rsid w:val="009054CF"/>
    <w:rsid w:val="009055AA"/>
    <w:rsid w:val="0090593F"/>
    <w:rsid w:val="009079C0"/>
    <w:rsid w:val="00911ED9"/>
    <w:rsid w:val="00912BF0"/>
    <w:rsid w:val="009135C3"/>
    <w:rsid w:val="00914BEB"/>
    <w:rsid w:val="00915A1A"/>
    <w:rsid w:val="00921888"/>
    <w:rsid w:val="00921A51"/>
    <w:rsid w:val="00923398"/>
    <w:rsid w:val="00925D56"/>
    <w:rsid w:val="00926565"/>
    <w:rsid w:val="009266D6"/>
    <w:rsid w:val="00926EDE"/>
    <w:rsid w:val="0092731A"/>
    <w:rsid w:val="00927485"/>
    <w:rsid w:val="009274F0"/>
    <w:rsid w:val="0093069D"/>
    <w:rsid w:val="00930894"/>
    <w:rsid w:val="009313D4"/>
    <w:rsid w:val="009315E5"/>
    <w:rsid w:val="00932EE9"/>
    <w:rsid w:val="00933B3B"/>
    <w:rsid w:val="009445DF"/>
    <w:rsid w:val="00946298"/>
    <w:rsid w:val="00946C45"/>
    <w:rsid w:val="00946F9D"/>
    <w:rsid w:val="0094779D"/>
    <w:rsid w:val="00947A9A"/>
    <w:rsid w:val="00950AA4"/>
    <w:rsid w:val="00952090"/>
    <w:rsid w:val="0095211E"/>
    <w:rsid w:val="00952FD7"/>
    <w:rsid w:val="00954A78"/>
    <w:rsid w:val="00954EF9"/>
    <w:rsid w:val="009552E7"/>
    <w:rsid w:val="00956446"/>
    <w:rsid w:val="009602F1"/>
    <w:rsid w:val="009605C8"/>
    <w:rsid w:val="009649B9"/>
    <w:rsid w:val="00970814"/>
    <w:rsid w:val="00971053"/>
    <w:rsid w:val="00974AA8"/>
    <w:rsid w:val="009752C9"/>
    <w:rsid w:val="00975571"/>
    <w:rsid w:val="00977AA3"/>
    <w:rsid w:val="00980D64"/>
    <w:rsid w:val="0098310A"/>
    <w:rsid w:val="009844C3"/>
    <w:rsid w:val="00986C28"/>
    <w:rsid w:val="00991A10"/>
    <w:rsid w:val="00992C2B"/>
    <w:rsid w:val="00992E7B"/>
    <w:rsid w:val="0099350C"/>
    <w:rsid w:val="0099440E"/>
    <w:rsid w:val="0099597A"/>
    <w:rsid w:val="009A186F"/>
    <w:rsid w:val="009A4F5A"/>
    <w:rsid w:val="009A66E5"/>
    <w:rsid w:val="009A694E"/>
    <w:rsid w:val="009A70E8"/>
    <w:rsid w:val="009A73CF"/>
    <w:rsid w:val="009B19F8"/>
    <w:rsid w:val="009B2460"/>
    <w:rsid w:val="009B3A1F"/>
    <w:rsid w:val="009B57C0"/>
    <w:rsid w:val="009B59D7"/>
    <w:rsid w:val="009B62F3"/>
    <w:rsid w:val="009B6760"/>
    <w:rsid w:val="009B79F2"/>
    <w:rsid w:val="009C0DCA"/>
    <w:rsid w:val="009C0F42"/>
    <w:rsid w:val="009C2113"/>
    <w:rsid w:val="009C2B30"/>
    <w:rsid w:val="009C2EB8"/>
    <w:rsid w:val="009C388E"/>
    <w:rsid w:val="009D1571"/>
    <w:rsid w:val="009D21C3"/>
    <w:rsid w:val="009D33E3"/>
    <w:rsid w:val="009D569C"/>
    <w:rsid w:val="009D609E"/>
    <w:rsid w:val="009D630B"/>
    <w:rsid w:val="009D67A8"/>
    <w:rsid w:val="009E0EE5"/>
    <w:rsid w:val="009E18BF"/>
    <w:rsid w:val="009E23BA"/>
    <w:rsid w:val="009E2469"/>
    <w:rsid w:val="009E369E"/>
    <w:rsid w:val="009E3B34"/>
    <w:rsid w:val="009E4AAC"/>
    <w:rsid w:val="009E5E1F"/>
    <w:rsid w:val="009E662D"/>
    <w:rsid w:val="009E6920"/>
    <w:rsid w:val="009E7080"/>
    <w:rsid w:val="009E75C5"/>
    <w:rsid w:val="009F01A7"/>
    <w:rsid w:val="009F0773"/>
    <w:rsid w:val="009F0F00"/>
    <w:rsid w:val="009F1423"/>
    <w:rsid w:val="009F2757"/>
    <w:rsid w:val="009F2C42"/>
    <w:rsid w:val="009F37E8"/>
    <w:rsid w:val="009F65B0"/>
    <w:rsid w:val="00A01CF7"/>
    <w:rsid w:val="00A028CF"/>
    <w:rsid w:val="00A0402C"/>
    <w:rsid w:val="00A04E63"/>
    <w:rsid w:val="00A05750"/>
    <w:rsid w:val="00A0733D"/>
    <w:rsid w:val="00A07498"/>
    <w:rsid w:val="00A07C70"/>
    <w:rsid w:val="00A102CC"/>
    <w:rsid w:val="00A135C1"/>
    <w:rsid w:val="00A13C42"/>
    <w:rsid w:val="00A1484B"/>
    <w:rsid w:val="00A14F8B"/>
    <w:rsid w:val="00A15132"/>
    <w:rsid w:val="00A15F9F"/>
    <w:rsid w:val="00A16375"/>
    <w:rsid w:val="00A205A7"/>
    <w:rsid w:val="00A20F13"/>
    <w:rsid w:val="00A223D6"/>
    <w:rsid w:val="00A22445"/>
    <w:rsid w:val="00A23C78"/>
    <w:rsid w:val="00A23DBA"/>
    <w:rsid w:val="00A32548"/>
    <w:rsid w:val="00A32E89"/>
    <w:rsid w:val="00A33F81"/>
    <w:rsid w:val="00A345C0"/>
    <w:rsid w:val="00A36442"/>
    <w:rsid w:val="00A367C9"/>
    <w:rsid w:val="00A378B2"/>
    <w:rsid w:val="00A40BB8"/>
    <w:rsid w:val="00A412E7"/>
    <w:rsid w:val="00A425EE"/>
    <w:rsid w:val="00A42E42"/>
    <w:rsid w:val="00A4452C"/>
    <w:rsid w:val="00A448C1"/>
    <w:rsid w:val="00A44CA8"/>
    <w:rsid w:val="00A44F6A"/>
    <w:rsid w:val="00A45726"/>
    <w:rsid w:val="00A470B6"/>
    <w:rsid w:val="00A51462"/>
    <w:rsid w:val="00A51DF1"/>
    <w:rsid w:val="00A54246"/>
    <w:rsid w:val="00A6006E"/>
    <w:rsid w:val="00A60B30"/>
    <w:rsid w:val="00A61758"/>
    <w:rsid w:val="00A62538"/>
    <w:rsid w:val="00A63E40"/>
    <w:rsid w:val="00A64A7F"/>
    <w:rsid w:val="00A64D5A"/>
    <w:rsid w:val="00A660CB"/>
    <w:rsid w:val="00A6645C"/>
    <w:rsid w:val="00A66FF6"/>
    <w:rsid w:val="00A705F8"/>
    <w:rsid w:val="00A714A1"/>
    <w:rsid w:val="00A71EC6"/>
    <w:rsid w:val="00A723C0"/>
    <w:rsid w:val="00A72C88"/>
    <w:rsid w:val="00A73E0F"/>
    <w:rsid w:val="00A77284"/>
    <w:rsid w:val="00A8084F"/>
    <w:rsid w:val="00A80F5B"/>
    <w:rsid w:val="00A819D2"/>
    <w:rsid w:val="00A82103"/>
    <w:rsid w:val="00A845A0"/>
    <w:rsid w:val="00A85D31"/>
    <w:rsid w:val="00A9051F"/>
    <w:rsid w:val="00A914BB"/>
    <w:rsid w:val="00A93DB5"/>
    <w:rsid w:val="00A94D83"/>
    <w:rsid w:val="00A95FD8"/>
    <w:rsid w:val="00AA00C4"/>
    <w:rsid w:val="00AA0B6B"/>
    <w:rsid w:val="00AA216B"/>
    <w:rsid w:val="00AA2CBE"/>
    <w:rsid w:val="00AA4049"/>
    <w:rsid w:val="00AA50B1"/>
    <w:rsid w:val="00AA6BD4"/>
    <w:rsid w:val="00AB18B9"/>
    <w:rsid w:val="00AB4093"/>
    <w:rsid w:val="00AB6EE9"/>
    <w:rsid w:val="00AB771D"/>
    <w:rsid w:val="00AB7815"/>
    <w:rsid w:val="00AC0277"/>
    <w:rsid w:val="00AC0EEB"/>
    <w:rsid w:val="00AC15E5"/>
    <w:rsid w:val="00AC1BA8"/>
    <w:rsid w:val="00AC1BFC"/>
    <w:rsid w:val="00AC1F8E"/>
    <w:rsid w:val="00AC2509"/>
    <w:rsid w:val="00AC4C47"/>
    <w:rsid w:val="00AC506F"/>
    <w:rsid w:val="00AC648C"/>
    <w:rsid w:val="00AC6C96"/>
    <w:rsid w:val="00AC7F87"/>
    <w:rsid w:val="00AD194B"/>
    <w:rsid w:val="00AD25E1"/>
    <w:rsid w:val="00AD430A"/>
    <w:rsid w:val="00AD5516"/>
    <w:rsid w:val="00AD7A22"/>
    <w:rsid w:val="00AE0793"/>
    <w:rsid w:val="00AE0D1B"/>
    <w:rsid w:val="00AE530A"/>
    <w:rsid w:val="00AE6AA5"/>
    <w:rsid w:val="00AE779C"/>
    <w:rsid w:val="00AE7C27"/>
    <w:rsid w:val="00AF0DD1"/>
    <w:rsid w:val="00AF6145"/>
    <w:rsid w:val="00AF7C0D"/>
    <w:rsid w:val="00B003DD"/>
    <w:rsid w:val="00B006F1"/>
    <w:rsid w:val="00B02D03"/>
    <w:rsid w:val="00B03235"/>
    <w:rsid w:val="00B04AD6"/>
    <w:rsid w:val="00B04D80"/>
    <w:rsid w:val="00B068AD"/>
    <w:rsid w:val="00B10BEA"/>
    <w:rsid w:val="00B12D48"/>
    <w:rsid w:val="00B1320F"/>
    <w:rsid w:val="00B143E0"/>
    <w:rsid w:val="00B14B1D"/>
    <w:rsid w:val="00B152E7"/>
    <w:rsid w:val="00B15B6D"/>
    <w:rsid w:val="00B16952"/>
    <w:rsid w:val="00B17CBE"/>
    <w:rsid w:val="00B201E7"/>
    <w:rsid w:val="00B22AFF"/>
    <w:rsid w:val="00B2301C"/>
    <w:rsid w:val="00B23F56"/>
    <w:rsid w:val="00B259B8"/>
    <w:rsid w:val="00B25FB1"/>
    <w:rsid w:val="00B30A02"/>
    <w:rsid w:val="00B31016"/>
    <w:rsid w:val="00B31869"/>
    <w:rsid w:val="00B31E4F"/>
    <w:rsid w:val="00B325B1"/>
    <w:rsid w:val="00B332D3"/>
    <w:rsid w:val="00B333F3"/>
    <w:rsid w:val="00B35648"/>
    <w:rsid w:val="00B3788A"/>
    <w:rsid w:val="00B4038C"/>
    <w:rsid w:val="00B41722"/>
    <w:rsid w:val="00B41984"/>
    <w:rsid w:val="00B42651"/>
    <w:rsid w:val="00B4387F"/>
    <w:rsid w:val="00B446C4"/>
    <w:rsid w:val="00B461C6"/>
    <w:rsid w:val="00B47128"/>
    <w:rsid w:val="00B47424"/>
    <w:rsid w:val="00B50AC9"/>
    <w:rsid w:val="00B5216F"/>
    <w:rsid w:val="00B52DFD"/>
    <w:rsid w:val="00B539D5"/>
    <w:rsid w:val="00B54DF9"/>
    <w:rsid w:val="00B554D6"/>
    <w:rsid w:val="00B569D0"/>
    <w:rsid w:val="00B5754B"/>
    <w:rsid w:val="00B618E2"/>
    <w:rsid w:val="00B61CD1"/>
    <w:rsid w:val="00B62988"/>
    <w:rsid w:val="00B64AC3"/>
    <w:rsid w:val="00B65214"/>
    <w:rsid w:val="00B65C07"/>
    <w:rsid w:val="00B67925"/>
    <w:rsid w:val="00B71008"/>
    <w:rsid w:val="00B7252B"/>
    <w:rsid w:val="00B726F2"/>
    <w:rsid w:val="00B76923"/>
    <w:rsid w:val="00B77F36"/>
    <w:rsid w:val="00B81740"/>
    <w:rsid w:val="00B81DAA"/>
    <w:rsid w:val="00B82337"/>
    <w:rsid w:val="00B84110"/>
    <w:rsid w:val="00B853EB"/>
    <w:rsid w:val="00B86096"/>
    <w:rsid w:val="00B92ABA"/>
    <w:rsid w:val="00B936F9"/>
    <w:rsid w:val="00B939F7"/>
    <w:rsid w:val="00B94789"/>
    <w:rsid w:val="00B95530"/>
    <w:rsid w:val="00B96CB4"/>
    <w:rsid w:val="00BA0481"/>
    <w:rsid w:val="00BA0960"/>
    <w:rsid w:val="00BA1A18"/>
    <w:rsid w:val="00BA1D61"/>
    <w:rsid w:val="00BA24F1"/>
    <w:rsid w:val="00BA296D"/>
    <w:rsid w:val="00BA367C"/>
    <w:rsid w:val="00BA4D47"/>
    <w:rsid w:val="00BB0946"/>
    <w:rsid w:val="00BB1513"/>
    <w:rsid w:val="00BB41CD"/>
    <w:rsid w:val="00BB4403"/>
    <w:rsid w:val="00BB5852"/>
    <w:rsid w:val="00BB62F7"/>
    <w:rsid w:val="00BB7A7C"/>
    <w:rsid w:val="00BB7B54"/>
    <w:rsid w:val="00BC0254"/>
    <w:rsid w:val="00BC066C"/>
    <w:rsid w:val="00BC142C"/>
    <w:rsid w:val="00BC362B"/>
    <w:rsid w:val="00BC51C0"/>
    <w:rsid w:val="00BC5BCD"/>
    <w:rsid w:val="00BC6091"/>
    <w:rsid w:val="00BD00B3"/>
    <w:rsid w:val="00BD1D18"/>
    <w:rsid w:val="00BD2AFC"/>
    <w:rsid w:val="00BD321C"/>
    <w:rsid w:val="00BD48DA"/>
    <w:rsid w:val="00BD61CA"/>
    <w:rsid w:val="00BD697C"/>
    <w:rsid w:val="00BD7BAC"/>
    <w:rsid w:val="00BE052A"/>
    <w:rsid w:val="00BE0994"/>
    <w:rsid w:val="00BE38F4"/>
    <w:rsid w:val="00BE5CF6"/>
    <w:rsid w:val="00BE741D"/>
    <w:rsid w:val="00BE7804"/>
    <w:rsid w:val="00BF250D"/>
    <w:rsid w:val="00BF2FD9"/>
    <w:rsid w:val="00BF459A"/>
    <w:rsid w:val="00BF6573"/>
    <w:rsid w:val="00BF6699"/>
    <w:rsid w:val="00BF6A53"/>
    <w:rsid w:val="00BF6E39"/>
    <w:rsid w:val="00BF6E79"/>
    <w:rsid w:val="00BF7D72"/>
    <w:rsid w:val="00C0350D"/>
    <w:rsid w:val="00C045EC"/>
    <w:rsid w:val="00C04E5A"/>
    <w:rsid w:val="00C06094"/>
    <w:rsid w:val="00C0624D"/>
    <w:rsid w:val="00C07D95"/>
    <w:rsid w:val="00C11BE1"/>
    <w:rsid w:val="00C11EF6"/>
    <w:rsid w:val="00C134C2"/>
    <w:rsid w:val="00C15BDA"/>
    <w:rsid w:val="00C16F72"/>
    <w:rsid w:val="00C23EAD"/>
    <w:rsid w:val="00C247B9"/>
    <w:rsid w:val="00C2498D"/>
    <w:rsid w:val="00C249AF"/>
    <w:rsid w:val="00C25486"/>
    <w:rsid w:val="00C25A8E"/>
    <w:rsid w:val="00C25EC5"/>
    <w:rsid w:val="00C26B7A"/>
    <w:rsid w:val="00C27719"/>
    <w:rsid w:val="00C27797"/>
    <w:rsid w:val="00C304A2"/>
    <w:rsid w:val="00C30AB3"/>
    <w:rsid w:val="00C316C6"/>
    <w:rsid w:val="00C322A7"/>
    <w:rsid w:val="00C323A2"/>
    <w:rsid w:val="00C34412"/>
    <w:rsid w:val="00C3458E"/>
    <w:rsid w:val="00C34A95"/>
    <w:rsid w:val="00C356A1"/>
    <w:rsid w:val="00C366AE"/>
    <w:rsid w:val="00C36B06"/>
    <w:rsid w:val="00C36C90"/>
    <w:rsid w:val="00C37234"/>
    <w:rsid w:val="00C37EED"/>
    <w:rsid w:val="00C40057"/>
    <w:rsid w:val="00C40981"/>
    <w:rsid w:val="00C40C4D"/>
    <w:rsid w:val="00C4298E"/>
    <w:rsid w:val="00C42D1A"/>
    <w:rsid w:val="00C4340D"/>
    <w:rsid w:val="00C440C2"/>
    <w:rsid w:val="00C44DD1"/>
    <w:rsid w:val="00C457D2"/>
    <w:rsid w:val="00C53BC5"/>
    <w:rsid w:val="00C5420D"/>
    <w:rsid w:val="00C56261"/>
    <w:rsid w:val="00C60433"/>
    <w:rsid w:val="00C61175"/>
    <w:rsid w:val="00C61860"/>
    <w:rsid w:val="00C61B63"/>
    <w:rsid w:val="00C63095"/>
    <w:rsid w:val="00C64AAD"/>
    <w:rsid w:val="00C655FD"/>
    <w:rsid w:val="00C673E8"/>
    <w:rsid w:val="00C67500"/>
    <w:rsid w:val="00C7006C"/>
    <w:rsid w:val="00C70D0E"/>
    <w:rsid w:val="00C729CC"/>
    <w:rsid w:val="00C73A15"/>
    <w:rsid w:val="00C73FE6"/>
    <w:rsid w:val="00C74D8C"/>
    <w:rsid w:val="00C754F0"/>
    <w:rsid w:val="00C756C4"/>
    <w:rsid w:val="00C764BC"/>
    <w:rsid w:val="00C76829"/>
    <w:rsid w:val="00C76A34"/>
    <w:rsid w:val="00C77523"/>
    <w:rsid w:val="00C778E0"/>
    <w:rsid w:val="00C82DDC"/>
    <w:rsid w:val="00C830B9"/>
    <w:rsid w:val="00C8403B"/>
    <w:rsid w:val="00C84273"/>
    <w:rsid w:val="00C85395"/>
    <w:rsid w:val="00C8540E"/>
    <w:rsid w:val="00C85554"/>
    <w:rsid w:val="00C86591"/>
    <w:rsid w:val="00C90232"/>
    <w:rsid w:val="00C90265"/>
    <w:rsid w:val="00C91480"/>
    <w:rsid w:val="00C91D18"/>
    <w:rsid w:val="00C9257A"/>
    <w:rsid w:val="00C926A5"/>
    <w:rsid w:val="00C92911"/>
    <w:rsid w:val="00C9333C"/>
    <w:rsid w:val="00C937A8"/>
    <w:rsid w:val="00C93B26"/>
    <w:rsid w:val="00C94C27"/>
    <w:rsid w:val="00C95866"/>
    <w:rsid w:val="00C963DC"/>
    <w:rsid w:val="00C964D4"/>
    <w:rsid w:val="00CA1447"/>
    <w:rsid w:val="00CA2A85"/>
    <w:rsid w:val="00CA3944"/>
    <w:rsid w:val="00CA57AA"/>
    <w:rsid w:val="00CA75B8"/>
    <w:rsid w:val="00CB066C"/>
    <w:rsid w:val="00CB0F87"/>
    <w:rsid w:val="00CB1A65"/>
    <w:rsid w:val="00CB1AA9"/>
    <w:rsid w:val="00CC0B79"/>
    <w:rsid w:val="00CC1423"/>
    <w:rsid w:val="00CC46F4"/>
    <w:rsid w:val="00CC609F"/>
    <w:rsid w:val="00CC7516"/>
    <w:rsid w:val="00CC7D2D"/>
    <w:rsid w:val="00CD0CA0"/>
    <w:rsid w:val="00CD34D8"/>
    <w:rsid w:val="00CD4EBE"/>
    <w:rsid w:val="00CD5422"/>
    <w:rsid w:val="00CD5718"/>
    <w:rsid w:val="00CD6767"/>
    <w:rsid w:val="00CD7C11"/>
    <w:rsid w:val="00CE012C"/>
    <w:rsid w:val="00CE0F3D"/>
    <w:rsid w:val="00CE1686"/>
    <w:rsid w:val="00CE34C5"/>
    <w:rsid w:val="00CE34CD"/>
    <w:rsid w:val="00CE47AC"/>
    <w:rsid w:val="00CE4D9D"/>
    <w:rsid w:val="00CE5128"/>
    <w:rsid w:val="00CE750F"/>
    <w:rsid w:val="00CF12E6"/>
    <w:rsid w:val="00CF1F0D"/>
    <w:rsid w:val="00CF301C"/>
    <w:rsid w:val="00CF59E0"/>
    <w:rsid w:val="00CF7080"/>
    <w:rsid w:val="00CF7FB3"/>
    <w:rsid w:val="00D0075C"/>
    <w:rsid w:val="00D0268C"/>
    <w:rsid w:val="00D03197"/>
    <w:rsid w:val="00D03E37"/>
    <w:rsid w:val="00D10F0E"/>
    <w:rsid w:val="00D115A4"/>
    <w:rsid w:val="00D14CBC"/>
    <w:rsid w:val="00D158F5"/>
    <w:rsid w:val="00D1607A"/>
    <w:rsid w:val="00D17809"/>
    <w:rsid w:val="00D20C1C"/>
    <w:rsid w:val="00D21F56"/>
    <w:rsid w:val="00D229BE"/>
    <w:rsid w:val="00D22D82"/>
    <w:rsid w:val="00D2366E"/>
    <w:rsid w:val="00D24FB0"/>
    <w:rsid w:val="00D259F1"/>
    <w:rsid w:val="00D27A11"/>
    <w:rsid w:val="00D30455"/>
    <w:rsid w:val="00D305FE"/>
    <w:rsid w:val="00D307E6"/>
    <w:rsid w:val="00D30BF0"/>
    <w:rsid w:val="00D3105A"/>
    <w:rsid w:val="00D31302"/>
    <w:rsid w:val="00D314E1"/>
    <w:rsid w:val="00D32C24"/>
    <w:rsid w:val="00D344E6"/>
    <w:rsid w:val="00D362DA"/>
    <w:rsid w:val="00D37659"/>
    <w:rsid w:val="00D37F6A"/>
    <w:rsid w:val="00D43FF3"/>
    <w:rsid w:val="00D45062"/>
    <w:rsid w:val="00D45211"/>
    <w:rsid w:val="00D45B36"/>
    <w:rsid w:val="00D46D0B"/>
    <w:rsid w:val="00D46EFB"/>
    <w:rsid w:val="00D47C7C"/>
    <w:rsid w:val="00D47F8E"/>
    <w:rsid w:val="00D53992"/>
    <w:rsid w:val="00D53B28"/>
    <w:rsid w:val="00D542FF"/>
    <w:rsid w:val="00D5557A"/>
    <w:rsid w:val="00D557F1"/>
    <w:rsid w:val="00D55E02"/>
    <w:rsid w:val="00D55F80"/>
    <w:rsid w:val="00D57122"/>
    <w:rsid w:val="00D577A0"/>
    <w:rsid w:val="00D61C73"/>
    <w:rsid w:val="00D628B2"/>
    <w:rsid w:val="00D632FE"/>
    <w:rsid w:val="00D720ED"/>
    <w:rsid w:val="00D72D5E"/>
    <w:rsid w:val="00D741C7"/>
    <w:rsid w:val="00D74282"/>
    <w:rsid w:val="00D75D06"/>
    <w:rsid w:val="00D7607A"/>
    <w:rsid w:val="00D765B7"/>
    <w:rsid w:val="00D76827"/>
    <w:rsid w:val="00D77098"/>
    <w:rsid w:val="00D813E5"/>
    <w:rsid w:val="00D819DA"/>
    <w:rsid w:val="00D81A45"/>
    <w:rsid w:val="00D842DC"/>
    <w:rsid w:val="00D8487D"/>
    <w:rsid w:val="00D84BD4"/>
    <w:rsid w:val="00D873C0"/>
    <w:rsid w:val="00D900C1"/>
    <w:rsid w:val="00D91FD6"/>
    <w:rsid w:val="00D96099"/>
    <w:rsid w:val="00D96E4E"/>
    <w:rsid w:val="00DA065C"/>
    <w:rsid w:val="00DA4B5F"/>
    <w:rsid w:val="00DA58EE"/>
    <w:rsid w:val="00DA6FB9"/>
    <w:rsid w:val="00DB0230"/>
    <w:rsid w:val="00DB09C9"/>
    <w:rsid w:val="00DB1EA4"/>
    <w:rsid w:val="00DC036E"/>
    <w:rsid w:val="00DC0FD4"/>
    <w:rsid w:val="00DC32C2"/>
    <w:rsid w:val="00DC3B02"/>
    <w:rsid w:val="00DC4CDC"/>
    <w:rsid w:val="00DC4DA0"/>
    <w:rsid w:val="00DC5133"/>
    <w:rsid w:val="00DC628D"/>
    <w:rsid w:val="00DC7C6B"/>
    <w:rsid w:val="00DD13D5"/>
    <w:rsid w:val="00DD3567"/>
    <w:rsid w:val="00DD5FAE"/>
    <w:rsid w:val="00DD633B"/>
    <w:rsid w:val="00DE2594"/>
    <w:rsid w:val="00DE7DE7"/>
    <w:rsid w:val="00DF150D"/>
    <w:rsid w:val="00DF4F0A"/>
    <w:rsid w:val="00DF653F"/>
    <w:rsid w:val="00E00F44"/>
    <w:rsid w:val="00E01252"/>
    <w:rsid w:val="00E03CEB"/>
    <w:rsid w:val="00E046FB"/>
    <w:rsid w:val="00E066FB"/>
    <w:rsid w:val="00E10AA1"/>
    <w:rsid w:val="00E136DE"/>
    <w:rsid w:val="00E146E6"/>
    <w:rsid w:val="00E14E6D"/>
    <w:rsid w:val="00E1677D"/>
    <w:rsid w:val="00E167D1"/>
    <w:rsid w:val="00E20274"/>
    <w:rsid w:val="00E22C7E"/>
    <w:rsid w:val="00E27D59"/>
    <w:rsid w:val="00E30B82"/>
    <w:rsid w:val="00E31332"/>
    <w:rsid w:val="00E32904"/>
    <w:rsid w:val="00E3375F"/>
    <w:rsid w:val="00E34B0A"/>
    <w:rsid w:val="00E3612B"/>
    <w:rsid w:val="00E3632A"/>
    <w:rsid w:val="00E3686B"/>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C77"/>
    <w:rsid w:val="00E53BCC"/>
    <w:rsid w:val="00E54871"/>
    <w:rsid w:val="00E565A9"/>
    <w:rsid w:val="00E603AC"/>
    <w:rsid w:val="00E62CC1"/>
    <w:rsid w:val="00E64966"/>
    <w:rsid w:val="00E66A21"/>
    <w:rsid w:val="00E743E9"/>
    <w:rsid w:val="00E813D6"/>
    <w:rsid w:val="00E81E6C"/>
    <w:rsid w:val="00E8201C"/>
    <w:rsid w:val="00E84673"/>
    <w:rsid w:val="00E8532D"/>
    <w:rsid w:val="00E86871"/>
    <w:rsid w:val="00E87C25"/>
    <w:rsid w:val="00E90629"/>
    <w:rsid w:val="00E9082F"/>
    <w:rsid w:val="00E90AEE"/>
    <w:rsid w:val="00E94D12"/>
    <w:rsid w:val="00E95313"/>
    <w:rsid w:val="00E95DEC"/>
    <w:rsid w:val="00EA0A26"/>
    <w:rsid w:val="00EA1759"/>
    <w:rsid w:val="00EA1E36"/>
    <w:rsid w:val="00EA27F4"/>
    <w:rsid w:val="00EA2D8A"/>
    <w:rsid w:val="00EA2FEE"/>
    <w:rsid w:val="00EA33BB"/>
    <w:rsid w:val="00EA33EF"/>
    <w:rsid w:val="00EA360E"/>
    <w:rsid w:val="00EA4131"/>
    <w:rsid w:val="00EA5226"/>
    <w:rsid w:val="00EA60E3"/>
    <w:rsid w:val="00EA77A3"/>
    <w:rsid w:val="00EA77C7"/>
    <w:rsid w:val="00EB0583"/>
    <w:rsid w:val="00EB14B6"/>
    <w:rsid w:val="00EB21EB"/>
    <w:rsid w:val="00EB3808"/>
    <w:rsid w:val="00EB42F9"/>
    <w:rsid w:val="00EB50F0"/>
    <w:rsid w:val="00EB5C79"/>
    <w:rsid w:val="00EB6215"/>
    <w:rsid w:val="00EC03BB"/>
    <w:rsid w:val="00EC05DF"/>
    <w:rsid w:val="00EC0AD3"/>
    <w:rsid w:val="00EC0B12"/>
    <w:rsid w:val="00EC0B22"/>
    <w:rsid w:val="00EC1625"/>
    <w:rsid w:val="00EC219D"/>
    <w:rsid w:val="00EC2FCF"/>
    <w:rsid w:val="00EC4728"/>
    <w:rsid w:val="00EC68F8"/>
    <w:rsid w:val="00EC693B"/>
    <w:rsid w:val="00EC6F5B"/>
    <w:rsid w:val="00ED20AD"/>
    <w:rsid w:val="00ED2857"/>
    <w:rsid w:val="00ED37B6"/>
    <w:rsid w:val="00ED3868"/>
    <w:rsid w:val="00EE0DC6"/>
    <w:rsid w:val="00EE2090"/>
    <w:rsid w:val="00EE2AD6"/>
    <w:rsid w:val="00EE2D6E"/>
    <w:rsid w:val="00EE4C1A"/>
    <w:rsid w:val="00EE55E5"/>
    <w:rsid w:val="00EE6643"/>
    <w:rsid w:val="00EE69C9"/>
    <w:rsid w:val="00EE6B7C"/>
    <w:rsid w:val="00EE6F17"/>
    <w:rsid w:val="00EE7E51"/>
    <w:rsid w:val="00EF0E6D"/>
    <w:rsid w:val="00EF0F07"/>
    <w:rsid w:val="00EF153B"/>
    <w:rsid w:val="00EF2FBE"/>
    <w:rsid w:val="00EF4792"/>
    <w:rsid w:val="00EF5703"/>
    <w:rsid w:val="00EF5EEA"/>
    <w:rsid w:val="00EF70B4"/>
    <w:rsid w:val="00F00E45"/>
    <w:rsid w:val="00F02230"/>
    <w:rsid w:val="00F028A6"/>
    <w:rsid w:val="00F02D24"/>
    <w:rsid w:val="00F02EAA"/>
    <w:rsid w:val="00F03C43"/>
    <w:rsid w:val="00F050CC"/>
    <w:rsid w:val="00F066A6"/>
    <w:rsid w:val="00F06B82"/>
    <w:rsid w:val="00F10C26"/>
    <w:rsid w:val="00F11436"/>
    <w:rsid w:val="00F1202A"/>
    <w:rsid w:val="00F1580C"/>
    <w:rsid w:val="00F17DF7"/>
    <w:rsid w:val="00F21801"/>
    <w:rsid w:val="00F21E29"/>
    <w:rsid w:val="00F24613"/>
    <w:rsid w:val="00F25108"/>
    <w:rsid w:val="00F262EB"/>
    <w:rsid w:val="00F303A1"/>
    <w:rsid w:val="00F30A7E"/>
    <w:rsid w:val="00F3104B"/>
    <w:rsid w:val="00F31BE2"/>
    <w:rsid w:val="00F34075"/>
    <w:rsid w:val="00F34224"/>
    <w:rsid w:val="00F34B30"/>
    <w:rsid w:val="00F35E65"/>
    <w:rsid w:val="00F363AF"/>
    <w:rsid w:val="00F377F7"/>
    <w:rsid w:val="00F413C7"/>
    <w:rsid w:val="00F413E6"/>
    <w:rsid w:val="00F415D8"/>
    <w:rsid w:val="00F43221"/>
    <w:rsid w:val="00F442EB"/>
    <w:rsid w:val="00F44AC8"/>
    <w:rsid w:val="00F44FB3"/>
    <w:rsid w:val="00F45918"/>
    <w:rsid w:val="00F459CB"/>
    <w:rsid w:val="00F4766C"/>
    <w:rsid w:val="00F513BF"/>
    <w:rsid w:val="00F519BF"/>
    <w:rsid w:val="00F51A14"/>
    <w:rsid w:val="00F53727"/>
    <w:rsid w:val="00F537E3"/>
    <w:rsid w:val="00F55823"/>
    <w:rsid w:val="00F55D89"/>
    <w:rsid w:val="00F55E62"/>
    <w:rsid w:val="00F5619A"/>
    <w:rsid w:val="00F60CED"/>
    <w:rsid w:val="00F6113D"/>
    <w:rsid w:val="00F63A8D"/>
    <w:rsid w:val="00F63D5C"/>
    <w:rsid w:val="00F66357"/>
    <w:rsid w:val="00F66FC4"/>
    <w:rsid w:val="00F71046"/>
    <w:rsid w:val="00F7260E"/>
    <w:rsid w:val="00F72894"/>
    <w:rsid w:val="00F72F93"/>
    <w:rsid w:val="00F73264"/>
    <w:rsid w:val="00F7346A"/>
    <w:rsid w:val="00F737B8"/>
    <w:rsid w:val="00F745E7"/>
    <w:rsid w:val="00F75E50"/>
    <w:rsid w:val="00F75FD7"/>
    <w:rsid w:val="00F76A56"/>
    <w:rsid w:val="00F76BF6"/>
    <w:rsid w:val="00F77454"/>
    <w:rsid w:val="00F7790F"/>
    <w:rsid w:val="00F81D23"/>
    <w:rsid w:val="00F82F76"/>
    <w:rsid w:val="00F84C5A"/>
    <w:rsid w:val="00F84F21"/>
    <w:rsid w:val="00F851D0"/>
    <w:rsid w:val="00F85229"/>
    <w:rsid w:val="00F85679"/>
    <w:rsid w:val="00F85C34"/>
    <w:rsid w:val="00F9002C"/>
    <w:rsid w:val="00F91076"/>
    <w:rsid w:val="00F91423"/>
    <w:rsid w:val="00F914C9"/>
    <w:rsid w:val="00F9254A"/>
    <w:rsid w:val="00F92939"/>
    <w:rsid w:val="00F93193"/>
    <w:rsid w:val="00F9513E"/>
    <w:rsid w:val="00F9744F"/>
    <w:rsid w:val="00FA0A42"/>
    <w:rsid w:val="00FA2C01"/>
    <w:rsid w:val="00FA3798"/>
    <w:rsid w:val="00FA39CE"/>
    <w:rsid w:val="00FA3DB1"/>
    <w:rsid w:val="00FA3E7D"/>
    <w:rsid w:val="00FA45A3"/>
    <w:rsid w:val="00FA49E2"/>
    <w:rsid w:val="00FB176F"/>
    <w:rsid w:val="00FB526F"/>
    <w:rsid w:val="00FB556D"/>
    <w:rsid w:val="00FB629D"/>
    <w:rsid w:val="00FB67A2"/>
    <w:rsid w:val="00FB6BD8"/>
    <w:rsid w:val="00FB6EE9"/>
    <w:rsid w:val="00FC0E4D"/>
    <w:rsid w:val="00FC1604"/>
    <w:rsid w:val="00FC187C"/>
    <w:rsid w:val="00FC49AE"/>
    <w:rsid w:val="00FC658F"/>
    <w:rsid w:val="00FC66E2"/>
    <w:rsid w:val="00FC68ED"/>
    <w:rsid w:val="00FC7EC8"/>
    <w:rsid w:val="00FD0E42"/>
    <w:rsid w:val="00FD24AB"/>
    <w:rsid w:val="00FD5ED0"/>
    <w:rsid w:val="00FD6030"/>
    <w:rsid w:val="00FE060C"/>
    <w:rsid w:val="00FE0813"/>
    <w:rsid w:val="00FE0E56"/>
    <w:rsid w:val="00FE18DC"/>
    <w:rsid w:val="00FE19F9"/>
    <w:rsid w:val="00FE31CE"/>
    <w:rsid w:val="00FE5A6C"/>
    <w:rsid w:val="00FE7D91"/>
    <w:rsid w:val="00FF0830"/>
    <w:rsid w:val="00FF0BAA"/>
    <w:rsid w:val="00FF1670"/>
    <w:rsid w:val="00FF2E7D"/>
    <w:rsid w:val="00FF3FB9"/>
    <w:rsid w:val="00FF4092"/>
    <w:rsid w:val="00FF4658"/>
    <w:rsid w:val="00FF588F"/>
    <w:rsid w:val="00FF58BE"/>
    <w:rsid w:val="00FF6C9A"/>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49373F"/>
    <w:pPr>
      <w:jc w:val="center"/>
    </w:pPr>
    <w:rPr>
      <w:rFonts w:cs="Times New Roman"/>
      <w:i/>
      <w:szCs w:val="20"/>
    </w:rPr>
  </w:style>
  <w:style w:type="character" w:customStyle="1" w:styleId="PodtitulChar">
    <w:name w:val="Podtitul Char"/>
    <w:link w:val="Podtitul"/>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qFormat/>
    <w:rsid w:val="005C3471"/>
    <w:pPr>
      <w:ind w:left="708"/>
    </w:pPr>
  </w:style>
  <w:style w:type="character" w:customStyle="1" w:styleId="OdsekzoznamuChar">
    <w:name w:val="Odsek zoznamu Char"/>
    <w:aliases w:val="body Char,Odsek zoznamu2 Char,List Paragraph Char"/>
    <w:basedOn w:val="Predvolenpsmoodseku"/>
    <w:link w:val="Odsekzoznamu"/>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CharStyle3">
    <w:name w:val="Char Style 3"/>
    <w:link w:val="Style2"/>
    <w:uiPriority w:val="99"/>
    <w:rsid w:val="00A412E7"/>
    <w:rPr>
      <w:rFonts w:ascii="Arial" w:hAnsi="Arial" w:cs="Arial"/>
      <w:shd w:val="clear" w:color="auto" w:fill="FFFFFF"/>
    </w:rPr>
  </w:style>
  <w:style w:type="character" w:customStyle="1" w:styleId="CharStyle5">
    <w:name w:val="Char Style 5"/>
    <w:link w:val="Style4"/>
    <w:uiPriority w:val="99"/>
    <w:rsid w:val="00A412E7"/>
    <w:rPr>
      <w:rFonts w:ascii="Arial" w:hAnsi="Arial" w:cs="Arial"/>
      <w:b/>
      <w:bCs/>
      <w:sz w:val="21"/>
      <w:szCs w:val="21"/>
      <w:shd w:val="clear" w:color="auto" w:fill="FFFFFF"/>
    </w:rPr>
  </w:style>
  <w:style w:type="paragraph" w:customStyle="1" w:styleId="Style2">
    <w:name w:val="Style 2"/>
    <w:basedOn w:val="Normlny"/>
    <w:link w:val="CharStyle3"/>
    <w:uiPriority w:val="99"/>
    <w:rsid w:val="00A412E7"/>
    <w:pPr>
      <w:widowControl w:val="0"/>
      <w:shd w:val="clear" w:color="auto" w:fill="FFFFFF"/>
      <w:spacing w:line="278" w:lineRule="exact"/>
    </w:pPr>
    <w:rPr>
      <w:rFonts w:ascii="Arial" w:hAnsi="Arial" w:cs="Arial"/>
      <w:sz w:val="20"/>
      <w:szCs w:val="20"/>
      <w:lang w:eastAsia="sk-SK"/>
    </w:rPr>
  </w:style>
  <w:style w:type="paragraph" w:customStyle="1" w:styleId="Style4">
    <w:name w:val="Style 4"/>
    <w:basedOn w:val="Normlny"/>
    <w:link w:val="CharStyle5"/>
    <w:uiPriority w:val="99"/>
    <w:rsid w:val="00A412E7"/>
    <w:pPr>
      <w:widowControl w:val="0"/>
      <w:shd w:val="clear" w:color="auto" w:fill="FFFFFF"/>
      <w:spacing w:before="380" w:line="288" w:lineRule="exact"/>
    </w:pPr>
    <w:rPr>
      <w:rFonts w:ascii="Arial" w:hAnsi="Arial" w:cs="Arial"/>
      <w:b/>
      <w:bCs/>
      <w:sz w:val="21"/>
      <w:szCs w:val="21"/>
      <w:lang w:eastAsia="sk-SK"/>
    </w:rPr>
  </w:style>
  <w:style w:type="character" w:customStyle="1" w:styleId="CharStyle7">
    <w:name w:val="Char Style 7"/>
    <w:basedOn w:val="Predvolenpsmoodseku"/>
    <w:link w:val="Style6"/>
    <w:uiPriority w:val="99"/>
    <w:rsid w:val="00D55F80"/>
    <w:rPr>
      <w:b/>
      <w:bCs/>
      <w:sz w:val="26"/>
      <w:szCs w:val="26"/>
      <w:shd w:val="clear" w:color="auto" w:fill="FFFFFF"/>
    </w:rPr>
  </w:style>
  <w:style w:type="character" w:customStyle="1" w:styleId="CharStyle8">
    <w:name w:val="Char Style 8"/>
    <w:basedOn w:val="Predvolenpsmoodseku"/>
    <w:uiPriority w:val="99"/>
    <w:rsid w:val="00D55F80"/>
    <w:rPr>
      <w:sz w:val="21"/>
      <w:szCs w:val="21"/>
      <w:u w:val="none"/>
    </w:rPr>
  </w:style>
  <w:style w:type="character" w:customStyle="1" w:styleId="CharStyle9">
    <w:name w:val="Char Style 9"/>
    <w:basedOn w:val="Predvolenpsmoodseku"/>
    <w:uiPriority w:val="99"/>
    <w:rsid w:val="00D55F80"/>
    <w:rPr>
      <w:b/>
      <w:bCs/>
      <w:sz w:val="21"/>
      <w:szCs w:val="21"/>
      <w:u w:val="none"/>
    </w:rPr>
  </w:style>
  <w:style w:type="character" w:customStyle="1" w:styleId="CharStyle11">
    <w:name w:val="Char Style 11"/>
    <w:basedOn w:val="Predvolenpsmoodseku"/>
    <w:link w:val="Style10"/>
    <w:uiPriority w:val="99"/>
    <w:rsid w:val="00D55F80"/>
    <w:rPr>
      <w:b/>
      <w:bCs/>
      <w:sz w:val="21"/>
      <w:szCs w:val="21"/>
      <w:shd w:val="clear" w:color="auto" w:fill="FFFFFF"/>
    </w:rPr>
  </w:style>
  <w:style w:type="character" w:customStyle="1" w:styleId="CharStyle13">
    <w:name w:val="Char Style 13"/>
    <w:basedOn w:val="Predvolenpsmoodseku"/>
    <w:link w:val="Style12"/>
    <w:uiPriority w:val="99"/>
    <w:rsid w:val="00D55F80"/>
    <w:rPr>
      <w:b/>
      <w:bCs/>
      <w:spacing w:val="20"/>
      <w:sz w:val="18"/>
      <w:szCs w:val="18"/>
      <w:shd w:val="clear" w:color="auto" w:fill="FFFFFF"/>
    </w:rPr>
  </w:style>
  <w:style w:type="character" w:customStyle="1" w:styleId="CharStyle15">
    <w:name w:val="Char Style 15"/>
    <w:basedOn w:val="CharStyle8"/>
    <w:uiPriority w:val="99"/>
    <w:rsid w:val="00D55F80"/>
    <w:rPr>
      <w:b/>
      <w:bCs/>
      <w:sz w:val="21"/>
      <w:szCs w:val="21"/>
      <w:u w:val="none"/>
    </w:rPr>
  </w:style>
  <w:style w:type="character" w:customStyle="1" w:styleId="CharStyle17">
    <w:name w:val="Char Style 17"/>
    <w:basedOn w:val="Predvolenpsmoodseku"/>
    <w:link w:val="Style16"/>
    <w:uiPriority w:val="99"/>
    <w:rsid w:val="00D55F80"/>
    <w:rPr>
      <w:sz w:val="18"/>
      <w:szCs w:val="18"/>
      <w:shd w:val="clear" w:color="auto" w:fill="FFFFFF"/>
    </w:rPr>
  </w:style>
  <w:style w:type="paragraph" w:customStyle="1" w:styleId="Style6">
    <w:name w:val="Style 6"/>
    <w:basedOn w:val="Normlny"/>
    <w:link w:val="CharStyle7"/>
    <w:uiPriority w:val="99"/>
    <w:rsid w:val="00D55F80"/>
    <w:pPr>
      <w:widowControl w:val="0"/>
      <w:shd w:val="clear" w:color="auto" w:fill="FFFFFF"/>
      <w:spacing w:line="288" w:lineRule="exact"/>
      <w:jc w:val="center"/>
      <w:outlineLvl w:val="1"/>
    </w:pPr>
    <w:rPr>
      <w:b/>
      <w:bCs/>
      <w:sz w:val="26"/>
      <w:szCs w:val="26"/>
      <w:lang w:eastAsia="sk-SK"/>
    </w:rPr>
  </w:style>
  <w:style w:type="paragraph" w:customStyle="1" w:styleId="Style10">
    <w:name w:val="Style 10"/>
    <w:basedOn w:val="Normlny"/>
    <w:link w:val="CharStyle11"/>
    <w:uiPriority w:val="99"/>
    <w:rsid w:val="00D55F80"/>
    <w:pPr>
      <w:widowControl w:val="0"/>
      <w:shd w:val="clear" w:color="auto" w:fill="FFFFFF"/>
      <w:spacing w:before="720" w:line="240" w:lineRule="exact"/>
      <w:outlineLvl w:val="2"/>
    </w:pPr>
    <w:rPr>
      <w:b/>
      <w:bCs/>
      <w:sz w:val="21"/>
      <w:szCs w:val="21"/>
      <w:lang w:eastAsia="sk-SK"/>
    </w:rPr>
  </w:style>
  <w:style w:type="paragraph" w:customStyle="1" w:styleId="Style12">
    <w:name w:val="Style 12"/>
    <w:basedOn w:val="Normlny"/>
    <w:link w:val="CharStyle13"/>
    <w:uiPriority w:val="99"/>
    <w:rsid w:val="00D55F80"/>
    <w:pPr>
      <w:widowControl w:val="0"/>
      <w:shd w:val="clear" w:color="auto" w:fill="FFFFFF"/>
      <w:spacing w:before="480" w:line="200" w:lineRule="exact"/>
      <w:jc w:val="center"/>
      <w:outlineLvl w:val="1"/>
    </w:pPr>
    <w:rPr>
      <w:b/>
      <w:bCs/>
      <w:spacing w:val="20"/>
      <w:sz w:val="18"/>
      <w:szCs w:val="18"/>
      <w:lang w:eastAsia="sk-SK"/>
    </w:rPr>
  </w:style>
  <w:style w:type="paragraph" w:customStyle="1" w:styleId="Style16">
    <w:name w:val="Style 16"/>
    <w:basedOn w:val="Normlny"/>
    <w:link w:val="CharStyle17"/>
    <w:uiPriority w:val="99"/>
    <w:rsid w:val="00D55F80"/>
    <w:pPr>
      <w:widowControl w:val="0"/>
      <w:shd w:val="clear" w:color="auto" w:fill="FFFFFF"/>
      <w:spacing w:line="200" w:lineRule="exact"/>
    </w:pPr>
    <w:rPr>
      <w:sz w:val="18"/>
      <w:szCs w:val="18"/>
      <w:lang w:eastAsia="sk-SK"/>
    </w:rPr>
  </w:style>
  <w:style w:type="paragraph" w:customStyle="1" w:styleId="Odsekzoznamu1">
    <w:name w:val="Odsek zoznamu1"/>
    <w:basedOn w:val="Normlny"/>
    <w:uiPriority w:val="34"/>
    <w:qFormat/>
    <w:rsid w:val="00D55F80"/>
    <w:pPr>
      <w:ind w:left="708"/>
    </w:pPr>
    <w:rPr>
      <w:rFonts w:ascii="Arial" w:hAnsi="Arial" w:cs="Arial"/>
      <w:noProof/>
      <w:sz w:val="22"/>
      <w:szCs w:val="22"/>
      <w:lang w:eastAsia="sk-SK"/>
    </w:rPr>
  </w:style>
  <w:style w:type="character" w:customStyle="1" w:styleId="CharStyle10">
    <w:name w:val="Char Style 10"/>
    <w:uiPriority w:val="99"/>
    <w:locked/>
    <w:rsid w:val="00D55F80"/>
    <w:rPr>
      <w:rFonts w:ascii="Arial" w:hAnsi="Arial" w:cs="Arial"/>
      <w:sz w:val="19"/>
      <w:szCs w:val="19"/>
      <w:shd w:val="clear" w:color="auto" w:fill="FFFFFF"/>
    </w:rPr>
  </w:style>
  <w:style w:type="paragraph" w:styleId="Bezriadkovania">
    <w:name w:val="No Spacing"/>
    <w:uiPriority w:val="1"/>
    <w:qFormat/>
    <w:rsid w:val="00D55F80"/>
    <w:pPr>
      <w:widowControl w:val="0"/>
    </w:pPr>
    <w:rPr>
      <w:color w:val="000000"/>
      <w:sz w:val="24"/>
      <w:szCs w:val="24"/>
    </w:rPr>
  </w:style>
  <w:style w:type="character" w:customStyle="1" w:styleId="CharStyle36">
    <w:name w:val="Char Style 36"/>
    <w:basedOn w:val="Predvolenpsmoodseku"/>
    <w:uiPriority w:val="99"/>
    <w:rsid w:val="00D55F80"/>
    <w:rPr>
      <w:rFonts w:cs="Times New Roman"/>
      <w:sz w:val="21"/>
      <w:szCs w:val="21"/>
      <w:u w:val="none"/>
    </w:rPr>
  </w:style>
  <w:style w:type="paragraph" w:customStyle="1" w:styleId="Bulletslevel1">
    <w:name w:val="Bullets level 1"/>
    <w:basedOn w:val="Normlny"/>
    <w:link w:val="Bulletslevel1Char"/>
    <w:qFormat/>
    <w:rsid w:val="00587B3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587B32"/>
    <w:rPr>
      <w:rFonts w:ascii="Arial" w:hAnsi="Arial"/>
      <w:color w:val="000000"/>
      <w:sz w:val="19"/>
      <w:lang w:val="en-GB" w:eastAsia="en-US"/>
    </w:rPr>
  </w:style>
  <w:style w:type="character" w:styleId="PremennHTML">
    <w:name w:val="HTML Variable"/>
    <w:basedOn w:val="Predvolenpsmoodseku"/>
    <w:uiPriority w:val="99"/>
    <w:semiHidden/>
    <w:unhideWhenUsed/>
    <w:locked/>
    <w:rsid w:val="00E64966"/>
    <w:rPr>
      <w:i/>
      <w:iCs/>
    </w:rPr>
  </w:style>
  <w:style w:type="character" w:customStyle="1" w:styleId="highlight">
    <w:name w:val="highlight"/>
    <w:rsid w:val="0034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47224196">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603.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2A0A9-99E8-476F-BE56-D1ECAF34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29</Pages>
  <Words>10849</Words>
  <Characters>61844</Characters>
  <Application>Microsoft Office Word</Application>
  <DocSecurity>0</DocSecurity>
  <Lines>515</Lines>
  <Paragraphs>145</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72548</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Hláčik Ľuboš</cp:lastModifiedBy>
  <cp:revision>22</cp:revision>
  <cp:lastPrinted>2019-06-13T11:16:00Z</cp:lastPrinted>
  <dcterms:created xsi:type="dcterms:W3CDTF">2019-06-13T06:07:00Z</dcterms:created>
  <dcterms:modified xsi:type="dcterms:W3CDTF">2019-06-27T10:35:00Z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