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B210EE" w:rsidR="00E25749" w:rsidRDefault="00A25B1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25B1A">
                              <w:t>Pásový traktor vinohradnícky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B210EE" w:rsidR="00E25749" w:rsidRDefault="00A25B1A">
                      <w:pPr>
                        <w:pStyle w:val="Zkladntext"/>
                        <w:spacing w:before="119"/>
                        <w:ind w:left="105"/>
                      </w:pPr>
                      <w:r w:rsidRPr="00A25B1A">
                        <w:t>Pásový traktor vinohradnícky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25B1A" w14:paraId="07D57FD0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C69C4DA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Motor naftový</w:t>
            </w:r>
          </w:p>
        </w:tc>
        <w:tc>
          <w:tcPr>
            <w:tcW w:w="2558" w:type="dxa"/>
            <w:vAlign w:val="center"/>
          </w:tcPr>
          <w:p w14:paraId="41D76F8B" w14:textId="2F16E8F1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1578987"/>
            <w:placeholder>
              <w:docPart w:val="6FE325328FF84B018FF74ED719B12F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B1C9C7C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6646EB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B88C8DA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 xml:space="preserve">Počet valcov </w:t>
            </w:r>
          </w:p>
        </w:tc>
        <w:tc>
          <w:tcPr>
            <w:tcW w:w="2558" w:type="dxa"/>
            <w:vAlign w:val="center"/>
          </w:tcPr>
          <w:p w14:paraId="03315A2C" w14:textId="2FA75554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3 - 4</w:t>
            </w:r>
          </w:p>
        </w:tc>
        <w:tc>
          <w:tcPr>
            <w:tcW w:w="2372" w:type="dxa"/>
            <w:vAlign w:val="center"/>
          </w:tcPr>
          <w:p w14:paraId="175D03B8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145BA4C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83D8BB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Výkon motora minimálny (kW)</w:t>
            </w:r>
          </w:p>
        </w:tc>
        <w:tc>
          <w:tcPr>
            <w:tcW w:w="2558" w:type="dxa"/>
            <w:vAlign w:val="center"/>
          </w:tcPr>
          <w:p w14:paraId="57EC97EF" w14:textId="794FCAC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2A8D9360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6C52130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9EAFA9B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Výkon motora maximálny (kW)</w:t>
            </w:r>
          </w:p>
        </w:tc>
        <w:tc>
          <w:tcPr>
            <w:tcW w:w="2558" w:type="dxa"/>
            <w:vAlign w:val="center"/>
          </w:tcPr>
          <w:p w14:paraId="06D04D17" w14:textId="2AFCBF9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002A2820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3163297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CDF443D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Objem motora minimálne (cm3)</w:t>
            </w:r>
          </w:p>
        </w:tc>
        <w:tc>
          <w:tcPr>
            <w:tcW w:w="2558" w:type="dxa"/>
            <w:vAlign w:val="center"/>
          </w:tcPr>
          <w:p w14:paraId="3D9C255D" w14:textId="55EA7188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2800</w:t>
            </w:r>
          </w:p>
        </w:tc>
        <w:tc>
          <w:tcPr>
            <w:tcW w:w="2372" w:type="dxa"/>
            <w:vAlign w:val="center"/>
          </w:tcPr>
          <w:p w14:paraId="2A524664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E00C371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3FB4FBB0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Počet prevodových stupňov minimálne</w:t>
            </w:r>
          </w:p>
        </w:tc>
        <w:tc>
          <w:tcPr>
            <w:tcW w:w="2558" w:type="dxa"/>
            <w:vAlign w:val="center"/>
          </w:tcPr>
          <w:p w14:paraId="3F42908F" w14:textId="302EE42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24</w:t>
            </w:r>
          </w:p>
        </w:tc>
        <w:tc>
          <w:tcPr>
            <w:tcW w:w="2372" w:type="dxa"/>
            <w:vAlign w:val="center"/>
          </w:tcPr>
          <w:p w14:paraId="77B0A041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90CABA5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1192992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Objem palivovej nádrže minimálny (l)</w:t>
            </w:r>
          </w:p>
        </w:tc>
        <w:tc>
          <w:tcPr>
            <w:tcW w:w="2558" w:type="dxa"/>
            <w:vAlign w:val="center"/>
          </w:tcPr>
          <w:p w14:paraId="2B664955" w14:textId="644639BB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0E17FB34" w14:textId="4A8080F8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0640F36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24A5BDFB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Kapacita zdvihu zadnej hydrauliky minimálna  (kg)</w:t>
            </w:r>
          </w:p>
        </w:tc>
        <w:tc>
          <w:tcPr>
            <w:tcW w:w="2558" w:type="dxa"/>
            <w:vAlign w:val="center"/>
          </w:tcPr>
          <w:p w14:paraId="5488E8A2" w14:textId="1FA058E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3000</w:t>
            </w:r>
          </w:p>
        </w:tc>
        <w:tc>
          <w:tcPr>
            <w:tcW w:w="2372" w:type="dxa"/>
            <w:vAlign w:val="center"/>
          </w:tcPr>
          <w:p w14:paraId="23516FF6" w14:textId="4A397C18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60A936C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4D100A18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Maximálna šírka traktora (mm)</w:t>
            </w:r>
          </w:p>
        </w:tc>
        <w:tc>
          <w:tcPr>
            <w:tcW w:w="2558" w:type="dxa"/>
            <w:vAlign w:val="center"/>
          </w:tcPr>
          <w:p w14:paraId="765BF2B9" w14:textId="321DEB4F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1800</w:t>
            </w:r>
          </w:p>
        </w:tc>
        <w:tc>
          <w:tcPr>
            <w:tcW w:w="2372" w:type="dxa"/>
            <w:vAlign w:val="center"/>
          </w:tcPr>
          <w:p w14:paraId="407B98FF" w14:textId="00F8E860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6AB0538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610B004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Šírka pásu minimálna (mm)</w:t>
            </w:r>
          </w:p>
        </w:tc>
        <w:tc>
          <w:tcPr>
            <w:tcW w:w="2558" w:type="dxa"/>
            <w:vAlign w:val="center"/>
          </w:tcPr>
          <w:p w14:paraId="015CE878" w14:textId="1E4BC43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644F0621" w14:textId="53B9A36E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090A5FE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7DF9817D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Minimálna váha predného závažia (kg)</w:t>
            </w:r>
          </w:p>
        </w:tc>
        <w:tc>
          <w:tcPr>
            <w:tcW w:w="2558" w:type="dxa"/>
            <w:vAlign w:val="center"/>
          </w:tcPr>
          <w:p w14:paraId="1136E3ED" w14:textId="082BC9CD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1D2A4D6" w14:textId="0CEC00DD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2D418860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22BE3382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Počet vonkajších hydraulických okruhov</w:t>
            </w:r>
          </w:p>
        </w:tc>
        <w:tc>
          <w:tcPr>
            <w:tcW w:w="2558" w:type="dxa"/>
            <w:vAlign w:val="center"/>
          </w:tcPr>
          <w:p w14:paraId="1215D91C" w14:textId="009A7EA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B36B819" w14:textId="64D5EBA2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3557C5D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3A183F29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Turbo motora</w:t>
            </w:r>
          </w:p>
        </w:tc>
        <w:tc>
          <w:tcPr>
            <w:tcW w:w="2558" w:type="dxa"/>
            <w:vAlign w:val="center"/>
          </w:tcPr>
          <w:p w14:paraId="5EBFE9F2" w14:textId="45083539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424421938BEE46A88D0945CF51F88E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7EDFAE" w14:textId="6F7B38ED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001E188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8FFBF64" w14:textId="66EE9DAD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Prevodovka synchronizovaná</w:t>
            </w:r>
          </w:p>
        </w:tc>
        <w:tc>
          <w:tcPr>
            <w:tcW w:w="2558" w:type="dxa"/>
            <w:vAlign w:val="center"/>
          </w:tcPr>
          <w:p w14:paraId="165E3101" w14:textId="6B23EB1C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446258"/>
            <w:placeholder>
              <w:docPart w:val="4AFE24614E6441C3832B92E1D8272E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8AA664" w14:textId="513FF236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B22A3C6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DA0CB57" w14:textId="5BFF7546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Kovové pásy</w:t>
            </w:r>
          </w:p>
        </w:tc>
        <w:tc>
          <w:tcPr>
            <w:tcW w:w="2558" w:type="dxa"/>
            <w:vAlign w:val="center"/>
          </w:tcPr>
          <w:p w14:paraId="3CA59496" w14:textId="7242F20B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4140150"/>
            <w:placeholder>
              <w:docPart w:val="A12D2F7601E74E8EA6C113A5AAEB95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420766" w14:textId="5A377B5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233209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AF1ED52" w14:textId="0D4C7441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Chladič oleja</w:t>
            </w:r>
          </w:p>
        </w:tc>
        <w:tc>
          <w:tcPr>
            <w:tcW w:w="2558" w:type="dxa"/>
            <w:vAlign w:val="center"/>
          </w:tcPr>
          <w:p w14:paraId="2E2A4F83" w14:textId="49149696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687665"/>
            <w:placeholder>
              <w:docPart w:val="53F2B9BF08A446949218D04E8B8A54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8391DA6" w14:textId="600856B8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BAE2DCC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E768FBB" w14:textId="35E1E271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Prevodové stupne 16x8, alebo 16x16</w:t>
            </w:r>
          </w:p>
        </w:tc>
        <w:tc>
          <w:tcPr>
            <w:tcW w:w="2558" w:type="dxa"/>
            <w:vAlign w:val="center"/>
          </w:tcPr>
          <w:p w14:paraId="5574E654" w14:textId="35B8DCBF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0381408"/>
            <w:placeholder>
              <w:docPart w:val="8BCFA7E786494FD4BB3BB2F7DF15B4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B505DA" w14:textId="48CACE2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03F05D4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227CD9B" w14:textId="7786196C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vývodový hriadeľ 540 a 540E ot./min.</w:t>
            </w:r>
          </w:p>
        </w:tc>
        <w:tc>
          <w:tcPr>
            <w:tcW w:w="2558" w:type="dxa"/>
            <w:vAlign w:val="center"/>
          </w:tcPr>
          <w:p w14:paraId="4C0763A3" w14:textId="6E8A4ABA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5355965"/>
            <w:placeholder>
              <w:docPart w:val="97AFBB7B9368446CBD20ADF9FE2CA0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864420" w14:textId="3E66375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FF721AB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737954F" w14:textId="4A61C392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vývodový hriadeľ synchronizovaný s prevodovkou</w:t>
            </w:r>
          </w:p>
        </w:tc>
        <w:tc>
          <w:tcPr>
            <w:tcW w:w="2558" w:type="dxa"/>
            <w:vAlign w:val="center"/>
          </w:tcPr>
          <w:p w14:paraId="6A67BEBB" w14:textId="23989793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9351491"/>
            <w:placeholder>
              <w:docPart w:val="121D8882CE4E432E92B610F8A4BE4B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0CED44" w14:textId="1CD522EA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FD981B6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6D38066" w14:textId="2FFBAC95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Zadná hydraulika- trojbodový záves kategórie 2</w:t>
            </w:r>
          </w:p>
        </w:tc>
        <w:tc>
          <w:tcPr>
            <w:tcW w:w="2558" w:type="dxa"/>
            <w:vAlign w:val="center"/>
          </w:tcPr>
          <w:p w14:paraId="2AF1BCD2" w14:textId="6518A339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7277965"/>
            <w:placeholder>
              <w:docPart w:val="561303A5F415449D88B60772779C78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6E59032" w14:textId="46DE2CA4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F7762D9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5652221F" w14:textId="7D3AAC67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lastRenderedPageBreak/>
              <w:t>Plávajúca poloha zadnej hydrauliky</w:t>
            </w:r>
          </w:p>
        </w:tc>
        <w:tc>
          <w:tcPr>
            <w:tcW w:w="2558" w:type="dxa"/>
            <w:vAlign w:val="center"/>
          </w:tcPr>
          <w:p w14:paraId="27F3D49B" w14:textId="4EF4DE6F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9462247"/>
            <w:placeholder>
              <w:docPart w:val="65B2D2BE188948FC95D7EFBE3176C5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03013E0" w14:textId="7A05A180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B1AF692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3C5102D4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Hydraulické čerpadlo s minimálnym prietokom 45 l/min</w:t>
            </w:r>
          </w:p>
        </w:tc>
        <w:tc>
          <w:tcPr>
            <w:tcW w:w="2558" w:type="dxa"/>
            <w:vAlign w:val="center"/>
          </w:tcPr>
          <w:p w14:paraId="79F1BFA2" w14:textId="412DE3C4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C682DECE7B8948F180B509D21A74AA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A51B1B3" w14:textId="0B730A78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12FD9AB5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28EC627F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Vykurovanie kabíny</w:t>
            </w:r>
          </w:p>
        </w:tc>
        <w:tc>
          <w:tcPr>
            <w:tcW w:w="2558" w:type="dxa"/>
            <w:vAlign w:val="center"/>
          </w:tcPr>
          <w:p w14:paraId="77036EFC" w14:textId="7359CBE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DDB5BE143F894508B02FA842D721D5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C5C403" w14:textId="653F47A7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D0BB9E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7AB67784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Klimatizácia kabíny</w:t>
            </w:r>
          </w:p>
        </w:tc>
        <w:tc>
          <w:tcPr>
            <w:tcW w:w="2558" w:type="dxa"/>
            <w:vAlign w:val="center"/>
          </w:tcPr>
          <w:p w14:paraId="6D3EC820" w14:textId="2D9E724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9E8DA6764F1C4B809790441C21FF26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907601" w14:textId="01857515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FBB50F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42247037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Otvárateľné čelné sklo</w:t>
            </w:r>
          </w:p>
        </w:tc>
        <w:tc>
          <w:tcPr>
            <w:tcW w:w="2558" w:type="dxa"/>
            <w:vAlign w:val="center"/>
          </w:tcPr>
          <w:p w14:paraId="53958E31" w14:textId="76C28985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2A2F301A67284BC99DC17BFBA26D94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7CD9C6" w14:textId="013B03C2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6E6EF7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6EB2629C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Rádio</w:t>
            </w:r>
          </w:p>
        </w:tc>
        <w:tc>
          <w:tcPr>
            <w:tcW w:w="2558" w:type="dxa"/>
            <w:vAlign w:val="center"/>
          </w:tcPr>
          <w:p w14:paraId="05E512F4" w14:textId="15B5703B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04903CC88AB0481BBDCB89BB33D265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14BEC2" w14:textId="4CFD2966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3986667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32817B6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 xml:space="preserve">Sedačka pneumaticky odpružená </w:t>
            </w:r>
          </w:p>
        </w:tc>
        <w:tc>
          <w:tcPr>
            <w:tcW w:w="2558" w:type="dxa"/>
            <w:vAlign w:val="center"/>
          </w:tcPr>
          <w:p w14:paraId="1E5DF1CB" w14:textId="0841A58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2E17F2B2E57743878FFD369FE46003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11B6A4" w14:textId="04005786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52F5F4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025A855E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Bezpečnostná kabína</w:t>
            </w:r>
          </w:p>
        </w:tc>
        <w:tc>
          <w:tcPr>
            <w:tcW w:w="2558" w:type="dxa"/>
            <w:vAlign w:val="center"/>
          </w:tcPr>
          <w:p w14:paraId="3A08FD07" w14:textId="56E4F33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7772997"/>
            <w:placeholder>
              <w:docPart w:val="B4391E22C56A42A094FE599E08166B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DFC904" w14:textId="346C6362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682B3A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0365E9A7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Odhlučnená kabína</w:t>
            </w:r>
          </w:p>
        </w:tc>
        <w:tc>
          <w:tcPr>
            <w:tcW w:w="2558" w:type="dxa"/>
            <w:vAlign w:val="center"/>
          </w:tcPr>
          <w:p w14:paraId="3B003748" w14:textId="5126B7B5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9990196"/>
            <w:placeholder>
              <w:docPart w:val="7B6D81AACAE14273AE2C3EF8CE1EB5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558958" w14:textId="6EF8520E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4C43E31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3D2B3C60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a predný stierač okien s ostrekovaním</w:t>
            </w:r>
          </w:p>
        </w:tc>
        <w:tc>
          <w:tcPr>
            <w:tcW w:w="2558" w:type="dxa"/>
            <w:vAlign w:val="center"/>
          </w:tcPr>
          <w:p w14:paraId="5D1703FB" w14:textId="32A9836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9818854"/>
            <w:placeholder>
              <w:docPart w:val="D60C9C883C684A8EAA19A9A2112276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00943E" w14:textId="13271EC8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86789CB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300A915A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Odpruženie kabíny pomocou silentblokov</w:t>
            </w:r>
          </w:p>
        </w:tc>
        <w:tc>
          <w:tcPr>
            <w:tcW w:w="2558" w:type="dxa"/>
            <w:vAlign w:val="center"/>
          </w:tcPr>
          <w:p w14:paraId="60D4B28C" w14:textId="0D3D599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25421941"/>
            <w:placeholder>
              <w:docPart w:val="DD06122FE1C247AEA1EEDAEDA2ED8C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D27F39" w14:textId="266992AB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F850F3D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062B4CC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Maják</w:t>
            </w:r>
          </w:p>
        </w:tc>
        <w:tc>
          <w:tcPr>
            <w:tcW w:w="2558" w:type="dxa"/>
            <w:vAlign w:val="center"/>
          </w:tcPr>
          <w:p w14:paraId="381B0019" w14:textId="1339BA97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8696822"/>
            <w:placeholder>
              <w:docPart w:val="26822F3C0DF84C9D8E286E978F9EDF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060E2A2A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3F27BD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25B1A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421938BEE46A88D0945CF51F88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11D0E-85BA-4CA3-9307-E403E2B86A30}"/>
      </w:docPartPr>
      <w:docPartBody>
        <w:p w:rsidR="00F01200" w:rsidRDefault="00A33A5A" w:rsidP="00A33A5A">
          <w:pPr>
            <w:pStyle w:val="424421938BEE46A88D0945CF51F88E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82DECE7B8948F180B509D21A74A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A2577-AC17-4104-A747-256A2CF92C11}"/>
      </w:docPartPr>
      <w:docPartBody>
        <w:p w:rsidR="00F01200" w:rsidRDefault="00A33A5A" w:rsidP="00A33A5A">
          <w:pPr>
            <w:pStyle w:val="C682DECE7B8948F180B509D21A74AA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B5BE143F894508B02FA842D721D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3B367-155D-4FD0-BFE7-9B08D1E657F8}"/>
      </w:docPartPr>
      <w:docPartBody>
        <w:p w:rsidR="00F01200" w:rsidRDefault="00A33A5A" w:rsidP="00A33A5A">
          <w:pPr>
            <w:pStyle w:val="DDB5BE143F894508B02FA842D721D5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8DA6764F1C4B809790441C21FF26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7DB85-24A8-44BB-89FA-329D70664D86}"/>
      </w:docPartPr>
      <w:docPartBody>
        <w:p w:rsidR="00F01200" w:rsidRDefault="00A33A5A" w:rsidP="00A33A5A">
          <w:pPr>
            <w:pStyle w:val="9E8DA6764F1C4B809790441C21FF26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2F301A67284BC99DC17BFBA26D9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615C4-0A43-4D6B-AED5-DEFE94E4A967}"/>
      </w:docPartPr>
      <w:docPartBody>
        <w:p w:rsidR="00F01200" w:rsidRDefault="00A33A5A" w:rsidP="00A33A5A">
          <w:pPr>
            <w:pStyle w:val="2A2F301A67284BC99DC17BFBA26D94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903CC88AB0481BBDCB89BB33D265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A6171-7032-422A-95E5-E8463FA4C321}"/>
      </w:docPartPr>
      <w:docPartBody>
        <w:p w:rsidR="00F01200" w:rsidRDefault="00A33A5A" w:rsidP="00A33A5A">
          <w:pPr>
            <w:pStyle w:val="04903CC88AB0481BBDCB89BB33D265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17F2B2E57743878FFD369FE46003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16592C-0406-4D9A-AFBC-84C2F018D0C3}"/>
      </w:docPartPr>
      <w:docPartBody>
        <w:p w:rsidR="00F01200" w:rsidRDefault="00A33A5A" w:rsidP="00A33A5A">
          <w:pPr>
            <w:pStyle w:val="2E17F2B2E57743878FFD369FE46003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391E22C56A42A094FE599E08166B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BA249-7471-47B6-A683-F31C0EB7DFD8}"/>
      </w:docPartPr>
      <w:docPartBody>
        <w:p w:rsidR="00F01200" w:rsidRDefault="00A33A5A" w:rsidP="00A33A5A">
          <w:pPr>
            <w:pStyle w:val="B4391E22C56A42A094FE599E08166B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6D81AACAE14273AE2C3EF8CE1EB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C687E-2E3A-48FB-9A0A-DCFCBDB95A16}"/>
      </w:docPartPr>
      <w:docPartBody>
        <w:p w:rsidR="00F01200" w:rsidRDefault="00A33A5A" w:rsidP="00A33A5A">
          <w:pPr>
            <w:pStyle w:val="7B6D81AACAE14273AE2C3EF8CE1EB5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0C9C883C684A8EAA19A9A211227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A0A38-1091-4EA8-8C7D-0FDE1FEDF59B}"/>
      </w:docPartPr>
      <w:docPartBody>
        <w:p w:rsidR="00F01200" w:rsidRDefault="00A33A5A" w:rsidP="00A33A5A">
          <w:pPr>
            <w:pStyle w:val="D60C9C883C684A8EAA19A9A2112276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06122FE1C247AEA1EEDAEDA2ED8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18B048-B041-4B25-8175-B15830EE3CAF}"/>
      </w:docPartPr>
      <w:docPartBody>
        <w:p w:rsidR="00F01200" w:rsidRDefault="00A33A5A" w:rsidP="00A33A5A">
          <w:pPr>
            <w:pStyle w:val="DD06122FE1C247AEA1EEDAEDA2ED8C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822F3C0DF84C9D8E286E978F9EDF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F2886-738F-43C5-9A43-6028BCF5C22C}"/>
      </w:docPartPr>
      <w:docPartBody>
        <w:p w:rsidR="00F01200" w:rsidRDefault="00A33A5A" w:rsidP="00A33A5A">
          <w:pPr>
            <w:pStyle w:val="26822F3C0DF84C9D8E286E978F9EDF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AFBB7B9368446CBD20ADF9FE2CA0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E8700E-B20F-4498-BBF6-805E34C6C8C6}"/>
      </w:docPartPr>
      <w:docPartBody>
        <w:p w:rsidR="00F01200" w:rsidRDefault="00A33A5A" w:rsidP="00A33A5A">
          <w:pPr>
            <w:pStyle w:val="97AFBB7B9368446CBD20ADF9FE2CA0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1D8882CE4E432E92B610F8A4BE4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B7CAE-BCDA-4C5F-A918-B9FC45C7DC4A}"/>
      </w:docPartPr>
      <w:docPartBody>
        <w:p w:rsidR="00F01200" w:rsidRDefault="00A33A5A" w:rsidP="00A33A5A">
          <w:pPr>
            <w:pStyle w:val="121D8882CE4E432E92B610F8A4BE4B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1303A5F415449D88B60772779C78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FCB2C-8999-42EE-927A-106C79CD9A59}"/>
      </w:docPartPr>
      <w:docPartBody>
        <w:p w:rsidR="00F01200" w:rsidRDefault="00A33A5A" w:rsidP="00A33A5A">
          <w:pPr>
            <w:pStyle w:val="561303A5F415449D88B60772779C78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B2D2BE188948FC95D7EFBE3176C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EAC406-F095-4F47-A3D6-9C292DE2FCDD}"/>
      </w:docPartPr>
      <w:docPartBody>
        <w:p w:rsidR="00F01200" w:rsidRDefault="00A33A5A" w:rsidP="00A33A5A">
          <w:pPr>
            <w:pStyle w:val="65B2D2BE188948FC95D7EFBE3176C5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FE24614E6441C3832B92E1D8272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4A4A1-F957-4796-A1D1-8ED1F07C1E06}"/>
      </w:docPartPr>
      <w:docPartBody>
        <w:p w:rsidR="00F01200" w:rsidRDefault="00A33A5A" w:rsidP="00A33A5A">
          <w:pPr>
            <w:pStyle w:val="4AFE24614E6441C3832B92E1D8272E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2D2F7601E74E8EA6C113A5AAEB9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237C2-6F7E-4FE2-BE1B-2AD3E9B63233}"/>
      </w:docPartPr>
      <w:docPartBody>
        <w:p w:rsidR="00F01200" w:rsidRDefault="00A33A5A" w:rsidP="00A33A5A">
          <w:pPr>
            <w:pStyle w:val="A12D2F7601E74E8EA6C113A5AAEB95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F2B9BF08A446949218D04E8B8A5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88028E-FBAA-42F7-8CEF-43F344E0F458}"/>
      </w:docPartPr>
      <w:docPartBody>
        <w:p w:rsidR="00F01200" w:rsidRDefault="00A33A5A" w:rsidP="00A33A5A">
          <w:pPr>
            <w:pStyle w:val="53F2B9BF08A446949218D04E8B8A54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CFA7E786494FD4BB3BB2F7DF15B4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C5B01-D016-41C2-9F9F-9CE9CEF73833}"/>
      </w:docPartPr>
      <w:docPartBody>
        <w:p w:rsidR="00F01200" w:rsidRDefault="00A33A5A" w:rsidP="00A33A5A">
          <w:pPr>
            <w:pStyle w:val="8BCFA7E786494FD4BB3BB2F7DF15B4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E325328FF84B018FF74ED719B12F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01A28-16FC-4123-90D5-5C6DA0734A79}"/>
      </w:docPartPr>
      <w:docPartBody>
        <w:p w:rsidR="00F01200" w:rsidRDefault="00A33A5A" w:rsidP="00A33A5A">
          <w:pPr>
            <w:pStyle w:val="6FE325328FF84B018FF74ED719B12F1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A33A5A"/>
    <w:rsid w:val="00B77D5E"/>
    <w:rsid w:val="00CA7EFB"/>
    <w:rsid w:val="00E02800"/>
    <w:rsid w:val="00F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3A5A"/>
    <w:rPr>
      <w:color w:val="808080"/>
    </w:rPr>
  </w:style>
  <w:style w:type="paragraph" w:customStyle="1" w:styleId="424421938BEE46A88D0945CF51F88E73">
    <w:name w:val="424421938BEE46A88D0945CF51F88E73"/>
    <w:rsid w:val="00A33A5A"/>
  </w:style>
  <w:style w:type="paragraph" w:customStyle="1" w:styleId="C682DECE7B8948F180B509D21A74AACD">
    <w:name w:val="C682DECE7B8948F180B509D21A74AACD"/>
    <w:rsid w:val="00A33A5A"/>
  </w:style>
  <w:style w:type="paragraph" w:customStyle="1" w:styleId="DDB5BE143F894508B02FA842D721D563">
    <w:name w:val="DDB5BE143F894508B02FA842D721D563"/>
    <w:rsid w:val="00A33A5A"/>
  </w:style>
  <w:style w:type="paragraph" w:customStyle="1" w:styleId="9E8DA6764F1C4B809790441C21FF2634">
    <w:name w:val="9E8DA6764F1C4B809790441C21FF2634"/>
    <w:rsid w:val="00A33A5A"/>
  </w:style>
  <w:style w:type="paragraph" w:customStyle="1" w:styleId="2A2F301A67284BC99DC17BFBA26D94EC">
    <w:name w:val="2A2F301A67284BC99DC17BFBA26D94EC"/>
    <w:rsid w:val="00A33A5A"/>
  </w:style>
  <w:style w:type="paragraph" w:customStyle="1" w:styleId="04903CC88AB0481BBDCB89BB33D2655E">
    <w:name w:val="04903CC88AB0481BBDCB89BB33D2655E"/>
    <w:rsid w:val="00A33A5A"/>
  </w:style>
  <w:style w:type="paragraph" w:customStyle="1" w:styleId="2E17F2B2E57743878FFD369FE460033D">
    <w:name w:val="2E17F2B2E57743878FFD369FE460033D"/>
    <w:rsid w:val="00A33A5A"/>
  </w:style>
  <w:style w:type="paragraph" w:customStyle="1" w:styleId="B4391E22C56A42A094FE599E08166BA3">
    <w:name w:val="B4391E22C56A42A094FE599E08166BA3"/>
    <w:rsid w:val="00A33A5A"/>
  </w:style>
  <w:style w:type="paragraph" w:customStyle="1" w:styleId="7B6D81AACAE14273AE2C3EF8CE1EB533">
    <w:name w:val="7B6D81AACAE14273AE2C3EF8CE1EB533"/>
    <w:rsid w:val="00A33A5A"/>
  </w:style>
  <w:style w:type="paragraph" w:customStyle="1" w:styleId="D60C9C883C684A8EAA19A9A2112276B1">
    <w:name w:val="D60C9C883C684A8EAA19A9A2112276B1"/>
    <w:rsid w:val="00A33A5A"/>
  </w:style>
  <w:style w:type="paragraph" w:customStyle="1" w:styleId="DD06122FE1C247AEA1EEDAEDA2ED8CA9">
    <w:name w:val="DD06122FE1C247AEA1EEDAEDA2ED8CA9"/>
    <w:rsid w:val="00A33A5A"/>
  </w:style>
  <w:style w:type="paragraph" w:customStyle="1" w:styleId="26822F3C0DF84C9D8E286E978F9EDF1F">
    <w:name w:val="26822F3C0DF84C9D8E286E978F9EDF1F"/>
    <w:rsid w:val="00A33A5A"/>
  </w:style>
  <w:style w:type="paragraph" w:customStyle="1" w:styleId="97AFBB7B9368446CBD20ADF9FE2CA056">
    <w:name w:val="97AFBB7B9368446CBD20ADF9FE2CA056"/>
    <w:rsid w:val="00A33A5A"/>
  </w:style>
  <w:style w:type="paragraph" w:customStyle="1" w:styleId="121D8882CE4E432E92B610F8A4BE4BE4">
    <w:name w:val="121D8882CE4E432E92B610F8A4BE4BE4"/>
    <w:rsid w:val="00A33A5A"/>
  </w:style>
  <w:style w:type="paragraph" w:customStyle="1" w:styleId="561303A5F415449D88B60772779C7841">
    <w:name w:val="561303A5F415449D88B60772779C7841"/>
    <w:rsid w:val="00A33A5A"/>
  </w:style>
  <w:style w:type="paragraph" w:customStyle="1" w:styleId="65B2D2BE188948FC95D7EFBE3176C563">
    <w:name w:val="65B2D2BE188948FC95D7EFBE3176C563"/>
    <w:rsid w:val="00A33A5A"/>
  </w:style>
  <w:style w:type="paragraph" w:customStyle="1" w:styleId="4AFE24614E6441C3832B92E1D8272E3B">
    <w:name w:val="4AFE24614E6441C3832B92E1D8272E3B"/>
    <w:rsid w:val="00A33A5A"/>
  </w:style>
  <w:style w:type="paragraph" w:customStyle="1" w:styleId="A12D2F7601E74E8EA6C113A5AAEB953F">
    <w:name w:val="A12D2F7601E74E8EA6C113A5AAEB953F"/>
    <w:rsid w:val="00A33A5A"/>
  </w:style>
  <w:style w:type="paragraph" w:customStyle="1" w:styleId="53F2B9BF08A446949218D04E8B8A5402">
    <w:name w:val="53F2B9BF08A446949218D04E8B8A5402"/>
    <w:rsid w:val="00A33A5A"/>
  </w:style>
  <w:style w:type="paragraph" w:customStyle="1" w:styleId="8BCFA7E786494FD4BB3BB2F7DF15B433">
    <w:name w:val="8BCFA7E786494FD4BB3BB2F7DF15B433"/>
    <w:rsid w:val="00A33A5A"/>
  </w:style>
  <w:style w:type="paragraph" w:customStyle="1" w:styleId="B38612D1A88046718E6161A0F87E3C59">
    <w:name w:val="B38612D1A88046718E6161A0F87E3C59"/>
    <w:rsid w:val="00A33A5A"/>
  </w:style>
  <w:style w:type="paragraph" w:customStyle="1" w:styleId="6FE325328FF84B018FF74ED719B12F1B">
    <w:name w:val="6FE325328FF84B018FF74ED719B12F1B"/>
    <w:rsid w:val="00A33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2023-04-18T08:29:00Z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