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ECD5623" w:rsidR="00E25749" w:rsidRDefault="00C529DD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C529DD">
                              <w:t xml:space="preserve">Kosa na udržiavanie </w:t>
                            </w:r>
                            <w:proofErr w:type="spellStart"/>
                            <w:r w:rsidRPr="00C529DD">
                              <w:t>medziradia</w:t>
                            </w:r>
                            <w:proofErr w:type="spellEnd"/>
                            <w:r w:rsidRPr="00C529DD">
                              <w:t xml:space="preserve"> vo vinohrade 4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ECD5623" w:rsidR="00E25749" w:rsidRDefault="00C529DD">
                      <w:pPr>
                        <w:pStyle w:val="Zkladntext"/>
                        <w:spacing w:before="119"/>
                        <w:ind w:left="105"/>
                      </w:pPr>
                      <w:r w:rsidRPr="00C529DD">
                        <w:t xml:space="preserve">Kosa na udržiavanie </w:t>
                      </w:r>
                      <w:proofErr w:type="spellStart"/>
                      <w:r w:rsidRPr="00C529DD">
                        <w:t>medziradia</w:t>
                      </w:r>
                      <w:proofErr w:type="spellEnd"/>
                      <w:r w:rsidRPr="00C529DD">
                        <w:t xml:space="preserve"> vo vinohrade 4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529DD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346741B2" w:rsidR="00C529DD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35E1D85D" w:rsidR="00C529DD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00DF0BD4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1EBFFCF9" w:rsidR="00C529DD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52E0A418" w:rsidR="00C529DD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192</w:t>
            </w:r>
          </w:p>
        </w:tc>
        <w:tc>
          <w:tcPr>
            <w:tcW w:w="2372" w:type="dxa"/>
            <w:vAlign w:val="center"/>
          </w:tcPr>
          <w:p w14:paraId="175D03B8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145BA4C4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283770BA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57EC97EF" w14:textId="13168F88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2A8D9360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6C521303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3382C5A3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Posuvný trojbodový záves kategórie I. a II.</w:t>
            </w:r>
          </w:p>
        </w:tc>
        <w:tc>
          <w:tcPr>
            <w:tcW w:w="2558" w:type="dxa"/>
            <w:vAlign w:val="center"/>
          </w:tcPr>
          <w:p w14:paraId="06D04D17" w14:textId="06E0C036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830791807"/>
            <w:placeholder>
              <w:docPart w:val="6D48AFA467674D048B98162261AB9A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2A2820" w14:textId="54D2D7FB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3163297E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14C4452B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Voľne uložené nože</w:t>
            </w:r>
          </w:p>
        </w:tc>
        <w:tc>
          <w:tcPr>
            <w:tcW w:w="2558" w:type="dxa"/>
            <w:vAlign w:val="center"/>
          </w:tcPr>
          <w:p w14:paraId="3D9C255D" w14:textId="21D35BC2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</w:t>
            </w:r>
            <w:r w:rsidRPr="00C529DD">
              <w:rPr>
                <w:sz w:val="24"/>
              </w:rPr>
              <w:t> </w:t>
            </w:r>
          </w:p>
        </w:tc>
        <w:sdt>
          <w:sdtPr>
            <w:rPr>
              <w:rFonts w:ascii="Arial" w:hAnsi="Arial" w:cs="Arial"/>
            </w:rPr>
            <w:id w:val="1633130547"/>
            <w:placeholder>
              <w:docPart w:val="BDF69B2E3EB043A7A7D6E4F033CBCB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A524664" w14:textId="2312AD2F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E553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4E00C371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5B611D76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3F42908F" w14:textId="1379AE86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360</w:t>
            </w:r>
          </w:p>
        </w:tc>
        <w:tc>
          <w:tcPr>
            <w:tcW w:w="2372" w:type="dxa"/>
            <w:vAlign w:val="center"/>
          </w:tcPr>
          <w:p w14:paraId="77B0A041" w14:textId="77777777" w:rsidR="00C529DD" w:rsidRPr="00B43449" w:rsidRDefault="00C529DD" w:rsidP="00C529D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529DD" w14:paraId="490CABA5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4608513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Postranné vodiace lyžiny výškovo nastaviteľné</w:t>
            </w:r>
          </w:p>
        </w:tc>
        <w:tc>
          <w:tcPr>
            <w:tcW w:w="2558" w:type="dxa"/>
          </w:tcPr>
          <w:p w14:paraId="2B664955" w14:textId="10FF4209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2047028580"/>
            <w:placeholder>
              <w:docPart w:val="837BBC57C8A44BC3BFD5AC687F3910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E17FB34" w14:textId="568185EA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0640F36F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653491CB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</w:tcPr>
          <w:p w14:paraId="5488E8A2" w14:textId="1249FB5E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779872834"/>
            <w:placeholder>
              <w:docPart w:val="A00D784D7C264A6FB0C05E4D261491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3516FF6" w14:textId="2CB150F2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60A936CA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3851A3BD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 xml:space="preserve">Ochranné </w:t>
            </w:r>
            <w:proofErr w:type="spellStart"/>
            <w:r w:rsidRPr="00C529DD">
              <w:rPr>
                <w:sz w:val="24"/>
              </w:rPr>
              <w:t>krytovanie</w:t>
            </w:r>
            <w:proofErr w:type="spellEnd"/>
            <w:r w:rsidRPr="00C529DD">
              <w:rPr>
                <w:sz w:val="24"/>
              </w:rPr>
              <w:t xml:space="preserve"> podľa CE</w:t>
            </w:r>
          </w:p>
        </w:tc>
        <w:tc>
          <w:tcPr>
            <w:tcW w:w="2558" w:type="dxa"/>
          </w:tcPr>
          <w:p w14:paraId="765BF2B9" w14:textId="2F0F0D4C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1427309323"/>
            <w:placeholder>
              <w:docPart w:val="B3E05FD5BEB749AC85C2D3412800365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407B98FF" w14:textId="0B041394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46AB0538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473E9B42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Zadné vyhadzovanie</w:t>
            </w:r>
          </w:p>
        </w:tc>
        <w:tc>
          <w:tcPr>
            <w:tcW w:w="2558" w:type="dxa"/>
          </w:tcPr>
          <w:p w14:paraId="015CE878" w14:textId="4A599A02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-1908758459"/>
            <w:placeholder>
              <w:docPart w:val="8F79E5B1966F4C4AAA5459290C76C9B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44F0621" w14:textId="585EEA1A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529DD" w14:paraId="090A5FE4" w14:textId="77777777" w:rsidTr="00C529DD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338865AC" w:rsidR="00C529DD" w:rsidRPr="00F83C72" w:rsidRDefault="00C529DD" w:rsidP="00C529DD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529DD">
              <w:rPr>
                <w:sz w:val="24"/>
              </w:rPr>
              <w:t>Otáčky vývodového hriadeľa 540 / min</w:t>
            </w:r>
          </w:p>
        </w:tc>
        <w:tc>
          <w:tcPr>
            <w:tcW w:w="2558" w:type="dxa"/>
          </w:tcPr>
          <w:p w14:paraId="1136E3ED" w14:textId="4DAADA97" w:rsidR="00C529DD" w:rsidRPr="00F83C72" w:rsidRDefault="00C529DD" w:rsidP="00C529DD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529DD">
              <w:rPr>
                <w:sz w:val="24"/>
              </w:rPr>
              <w:t>áno </w:t>
            </w:r>
          </w:p>
        </w:tc>
        <w:sdt>
          <w:sdtPr>
            <w:rPr>
              <w:rFonts w:ascii="Arial" w:hAnsi="Arial" w:cs="Arial"/>
            </w:rPr>
            <w:id w:val="998774362"/>
            <w:placeholder>
              <w:docPart w:val="E9335166AE374D81BF5A87FA573B6AD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1D2A4D6" w14:textId="5C405EFD" w:rsidR="00C529DD" w:rsidRPr="00B43449" w:rsidRDefault="00C529DD" w:rsidP="00C529D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C529DD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529DD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7BBC57C8A44BC3BFD5AC687F391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D71DB2-A785-4F2F-80CF-1B8D3DB5D521}"/>
      </w:docPartPr>
      <w:docPartBody>
        <w:p w:rsidR="00000000" w:rsidRDefault="00FA1702" w:rsidP="00FA1702">
          <w:pPr>
            <w:pStyle w:val="837BBC57C8A44BC3BFD5AC687F3910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00D784D7C264A6FB0C05E4D261491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B7DDFF-A5E1-48E4-A1E8-4FECA32E0236}"/>
      </w:docPartPr>
      <w:docPartBody>
        <w:p w:rsidR="00000000" w:rsidRDefault="00FA1702" w:rsidP="00FA1702">
          <w:pPr>
            <w:pStyle w:val="A00D784D7C264A6FB0C05E4D2614918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3E05FD5BEB749AC85C2D341280036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B73A96-85EA-4A49-AC5C-F2D3C38E3C22}"/>
      </w:docPartPr>
      <w:docPartBody>
        <w:p w:rsidR="00000000" w:rsidRDefault="00FA1702" w:rsidP="00FA1702">
          <w:pPr>
            <w:pStyle w:val="B3E05FD5BEB749AC85C2D3412800365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F79E5B1966F4C4AAA5459290C76C9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91FB85-9F99-4C93-9BFD-4AC809073A1B}"/>
      </w:docPartPr>
      <w:docPartBody>
        <w:p w:rsidR="00000000" w:rsidRDefault="00FA1702" w:rsidP="00FA1702">
          <w:pPr>
            <w:pStyle w:val="8F79E5B1966F4C4AAA5459290C76C9B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335166AE374D81BF5A87FA573B6A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8B4571-ECFE-46AE-B4BA-D1B5BE11A707}"/>
      </w:docPartPr>
      <w:docPartBody>
        <w:p w:rsidR="00000000" w:rsidRDefault="00FA1702" w:rsidP="00FA1702">
          <w:pPr>
            <w:pStyle w:val="E9335166AE374D81BF5A87FA573B6AD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D48AFA467674D048B98162261AB9A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DDA7E5-005E-472E-AD43-01461D4CFA85}"/>
      </w:docPartPr>
      <w:docPartBody>
        <w:p w:rsidR="00000000" w:rsidRDefault="00FA1702" w:rsidP="00FA1702">
          <w:pPr>
            <w:pStyle w:val="6D48AFA467674D048B98162261AB9A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F69B2E3EB043A7A7D6E4F033CBC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82FCEB-BFD9-455D-BB76-2F5BF99576B8}"/>
      </w:docPartPr>
      <w:docPartBody>
        <w:p w:rsidR="00000000" w:rsidRDefault="00FA1702" w:rsidP="00FA1702">
          <w:pPr>
            <w:pStyle w:val="BDF69B2E3EB043A7A7D6E4F033CBCBE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77D5E"/>
    <w:rsid w:val="00CA7EFB"/>
    <w:rsid w:val="00E02800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1702"/>
    <w:rPr>
      <w:color w:val="808080"/>
    </w:rPr>
  </w:style>
  <w:style w:type="paragraph" w:customStyle="1" w:styleId="AD275DF8E9C045989F8A1BC79F5F2362">
    <w:name w:val="AD275DF8E9C045989F8A1BC79F5F2362"/>
    <w:rsid w:val="00FA1702"/>
  </w:style>
  <w:style w:type="paragraph" w:customStyle="1" w:styleId="65F654C1A1DB419498D46B3CC3342F95">
    <w:name w:val="65F654C1A1DB419498D46B3CC3342F95"/>
    <w:rsid w:val="00FA1702"/>
  </w:style>
  <w:style w:type="paragraph" w:customStyle="1" w:styleId="76AF19D1324241C5A377D2B02BB94C67">
    <w:name w:val="76AF19D1324241C5A377D2B02BB94C67"/>
    <w:rsid w:val="00FA1702"/>
  </w:style>
  <w:style w:type="paragraph" w:customStyle="1" w:styleId="8E79FE2068DA4FDF953C15252EE4B3CA">
    <w:name w:val="8E79FE2068DA4FDF953C15252EE4B3CA"/>
    <w:rsid w:val="00FA1702"/>
  </w:style>
  <w:style w:type="paragraph" w:customStyle="1" w:styleId="10DC727DD60940B39C2D0776F58ADF30">
    <w:name w:val="10DC727DD60940B39C2D0776F58ADF30"/>
    <w:rsid w:val="00FA1702"/>
  </w:style>
  <w:style w:type="paragraph" w:customStyle="1" w:styleId="837BBC57C8A44BC3BFD5AC687F391065">
    <w:name w:val="837BBC57C8A44BC3BFD5AC687F391065"/>
    <w:rsid w:val="00FA1702"/>
  </w:style>
  <w:style w:type="paragraph" w:customStyle="1" w:styleId="A00D784D7C264A6FB0C05E4D2614918E">
    <w:name w:val="A00D784D7C264A6FB0C05E4D2614918E"/>
    <w:rsid w:val="00FA1702"/>
  </w:style>
  <w:style w:type="paragraph" w:customStyle="1" w:styleId="B3E05FD5BEB749AC85C2D34128003650">
    <w:name w:val="B3E05FD5BEB749AC85C2D34128003650"/>
    <w:rsid w:val="00FA1702"/>
  </w:style>
  <w:style w:type="paragraph" w:customStyle="1" w:styleId="8F79E5B1966F4C4AAA5459290C76C9BE">
    <w:name w:val="8F79E5B1966F4C4AAA5459290C76C9BE"/>
    <w:rsid w:val="00FA1702"/>
  </w:style>
  <w:style w:type="paragraph" w:customStyle="1" w:styleId="E9335166AE374D81BF5A87FA573B6ADD">
    <w:name w:val="E9335166AE374D81BF5A87FA573B6ADD"/>
    <w:rsid w:val="00FA1702"/>
  </w:style>
  <w:style w:type="paragraph" w:customStyle="1" w:styleId="E7796FF20D5B45CEA46EE5AD8959821F">
    <w:name w:val="E7796FF20D5B45CEA46EE5AD8959821F"/>
    <w:rsid w:val="00E02800"/>
  </w:style>
  <w:style w:type="paragraph" w:customStyle="1" w:styleId="B40254AB11BF480C8A26BB800BA5236F">
    <w:name w:val="B40254AB11BF480C8A26BB800BA5236F"/>
    <w:rsid w:val="00E02800"/>
  </w:style>
  <w:style w:type="paragraph" w:customStyle="1" w:styleId="1E6FC3F73FEE4A4F89DD08715DED964A">
    <w:name w:val="1E6FC3F73FEE4A4F89DD08715DED964A"/>
    <w:rsid w:val="00E02800"/>
  </w:style>
  <w:style w:type="paragraph" w:customStyle="1" w:styleId="4E41924972124561899383C3D3674BC9">
    <w:name w:val="4E41924972124561899383C3D3674BC9"/>
    <w:rsid w:val="00E02800"/>
  </w:style>
  <w:style w:type="paragraph" w:customStyle="1" w:styleId="7F46CAFA81914819BC1B1CFBAD03CB15">
    <w:name w:val="7F46CAFA81914819BC1B1CFBAD03CB15"/>
    <w:rsid w:val="00E02800"/>
  </w:style>
  <w:style w:type="paragraph" w:customStyle="1" w:styleId="61DD91DFB6C840ABA31CBA02F49E08BD">
    <w:name w:val="61DD91DFB6C840ABA31CBA02F49E08BD"/>
    <w:rsid w:val="00E02800"/>
  </w:style>
  <w:style w:type="paragraph" w:customStyle="1" w:styleId="312F4D013C234C6793613A0E0B01EEC6">
    <w:name w:val="312F4D013C234C6793613A0E0B01EEC6"/>
    <w:rsid w:val="00E02800"/>
  </w:style>
  <w:style w:type="paragraph" w:customStyle="1" w:styleId="501DD38466434C8191ECFFC3C75FCE06">
    <w:name w:val="501DD38466434C8191ECFFC3C75FCE06"/>
    <w:rsid w:val="00FA1702"/>
  </w:style>
  <w:style w:type="paragraph" w:customStyle="1" w:styleId="808FE62C482D43478D8908565AD190A6">
    <w:name w:val="808FE62C482D43478D8908565AD190A6"/>
    <w:rsid w:val="00FA1702"/>
  </w:style>
  <w:style w:type="paragraph" w:customStyle="1" w:styleId="6D48AFA467674D048B98162261AB9A16">
    <w:name w:val="6D48AFA467674D048B98162261AB9A16"/>
    <w:rsid w:val="00FA1702"/>
  </w:style>
  <w:style w:type="paragraph" w:customStyle="1" w:styleId="BDF69B2E3EB043A7A7D6E4F033CBCBE8">
    <w:name w:val="BDF69B2E3EB043A7A7D6E4F033CBCBE8"/>
    <w:rsid w:val="00FA1702"/>
  </w:style>
  <w:style w:type="paragraph" w:customStyle="1" w:styleId="BB36E80BA57B401EB7CCB966FC50AAFD">
    <w:name w:val="BB36E80BA57B401EB7CCB966FC50AAFD"/>
    <w:rsid w:val="00E02800"/>
  </w:style>
  <w:style w:type="paragraph" w:customStyle="1" w:styleId="98680BD7C9844CD5BC01EDAF6574C0D3">
    <w:name w:val="98680BD7C9844CD5BC01EDAF6574C0D3"/>
    <w:rsid w:val="00E02800"/>
  </w:style>
  <w:style w:type="paragraph" w:customStyle="1" w:styleId="A3FA1AB78B42448FA7266925AC581CFA">
    <w:name w:val="A3FA1AB78B42448FA7266925AC581CFA"/>
    <w:rsid w:val="00E02800"/>
  </w:style>
  <w:style w:type="paragraph" w:customStyle="1" w:styleId="C0E858FE577048748F95AF6A0FC11F4D">
    <w:name w:val="C0E858FE577048748F95AF6A0FC11F4D"/>
    <w:rsid w:val="00E02800"/>
  </w:style>
  <w:style w:type="paragraph" w:customStyle="1" w:styleId="A9A2C6FD65E74161BCAE9A585E75D9D7">
    <w:name w:val="A9A2C6FD65E74161BCAE9A585E75D9D7"/>
    <w:rsid w:val="00E02800"/>
  </w:style>
  <w:style w:type="paragraph" w:customStyle="1" w:styleId="C0912276CD6B4EEBB23C0991F480DE08">
    <w:name w:val="C0912276CD6B4EEBB23C0991F480DE08"/>
    <w:rsid w:val="00E02800"/>
  </w:style>
  <w:style w:type="paragraph" w:customStyle="1" w:styleId="C3D64616C7C149E495176A91A92B9D3D">
    <w:name w:val="C3D64616C7C149E495176A91A92B9D3D"/>
    <w:rsid w:val="00E02800"/>
  </w:style>
  <w:style w:type="paragraph" w:customStyle="1" w:styleId="81D441DB97A34C67A92BEE988789D2DD">
    <w:name w:val="81D441DB97A34C67A92BEE988789D2DD"/>
    <w:rsid w:val="00E02800"/>
  </w:style>
  <w:style w:type="paragraph" w:customStyle="1" w:styleId="D7DE0A9BF6BE4FF5AF6E956CFDC2C2DF">
    <w:name w:val="D7DE0A9BF6BE4FF5AF6E956CFDC2C2DF"/>
    <w:rsid w:val="00E02800"/>
  </w:style>
  <w:style w:type="paragraph" w:customStyle="1" w:styleId="AB167FCD23164ADB8EBAD5F48D189CC3">
    <w:name w:val="AB167FCD23164ADB8EBAD5F48D189CC3"/>
    <w:rsid w:val="00E02800"/>
  </w:style>
  <w:style w:type="paragraph" w:customStyle="1" w:styleId="633BDCAAA25041CE94172AE9A96E5545">
    <w:name w:val="633BDCAAA25041CE94172AE9A96E5545"/>
    <w:rsid w:val="00E028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2023-04-17T03:31:00Z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