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C3" w:rsidRPr="0097570A" w:rsidRDefault="001C42C3" w:rsidP="001C42C3">
      <w:pPr>
        <w:jc w:val="both"/>
        <w:rPr>
          <w:rFonts w:eastAsia="Times New Roman"/>
          <w:lang w:eastAsia="cs-CZ"/>
        </w:rPr>
      </w:pPr>
      <w:bookmarkStart w:id="0" w:name="_GoBack"/>
      <w:bookmarkEnd w:id="0"/>
      <w:r w:rsidRPr="0097570A">
        <w:rPr>
          <w:rFonts w:eastAsia="Times New Roman"/>
          <w:b/>
          <w:lang w:eastAsia="cs-CZ"/>
        </w:rPr>
        <w:t>Príloha č. 1 k MZ č. mandanta ........... / č. mandatára .............</w:t>
      </w:r>
    </w:p>
    <w:p w:rsidR="008D1C03" w:rsidRDefault="001C42C3" w:rsidP="008D1C03">
      <w:pPr>
        <w:jc w:val="both"/>
        <w:outlineLvl w:val="2"/>
        <w:rPr>
          <w:rFonts w:eastAsia="Times New Roman"/>
          <w:bCs/>
          <w:i/>
          <w:lang w:eastAsia="x-none"/>
        </w:rPr>
      </w:pPr>
      <w:r w:rsidRPr="0097570A">
        <w:rPr>
          <w:rFonts w:eastAsia="Times New Roman"/>
          <w:bCs/>
          <w:i/>
          <w:lang w:eastAsia="x-none"/>
        </w:rPr>
        <w:t xml:space="preserve">na výkon </w:t>
      </w:r>
      <w:r w:rsidR="0097570A" w:rsidRPr="0097570A">
        <w:rPr>
          <w:rFonts w:eastAsia="Times New Roman"/>
          <w:bCs/>
          <w:i/>
          <w:lang w:eastAsia="x-none"/>
        </w:rPr>
        <w:t>inžinierskej činnosti</w:t>
      </w:r>
      <w:r w:rsidRPr="0097570A">
        <w:rPr>
          <w:rFonts w:eastAsia="Times New Roman"/>
          <w:bCs/>
          <w:i/>
          <w:lang w:eastAsia="x-none"/>
        </w:rPr>
        <w:t xml:space="preserve"> (</w:t>
      </w:r>
      <w:r w:rsidR="0097570A" w:rsidRPr="0097570A">
        <w:rPr>
          <w:rFonts w:eastAsia="Times New Roman"/>
          <w:bCs/>
          <w:i/>
          <w:lang w:eastAsia="x-none"/>
        </w:rPr>
        <w:t>IČ</w:t>
      </w:r>
      <w:r w:rsidRPr="0097570A">
        <w:rPr>
          <w:rFonts w:eastAsia="Times New Roman"/>
          <w:bCs/>
          <w:i/>
          <w:lang w:eastAsia="x-none"/>
        </w:rPr>
        <w:t xml:space="preserve">) pre projekt, resp. stavbu s názvom: </w:t>
      </w:r>
    </w:p>
    <w:p w:rsidR="001C42C3" w:rsidRPr="008D1C03" w:rsidRDefault="008D1C03" w:rsidP="008D1C03">
      <w:pPr>
        <w:jc w:val="both"/>
        <w:outlineLvl w:val="2"/>
        <w:rPr>
          <w:rFonts w:eastAsia="Times New Roman"/>
          <w:bCs/>
          <w:i/>
          <w:lang w:eastAsia="x-none"/>
        </w:rPr>
      </w:pPr>
      <w:r w:rsidRPr="008D1C03">
        <w:rPr>
          <w:rFonts w:eastAsia="Times New Roman"/>
          <w:i/>
          <w:lang w:eastAsia="x-none"/>
        </w:rPr>
        <w:t>Vypracovanie projektovej dokumentácie rekonštrukcie mosta s názvom: „Most na ceste III.2413 ev. číslo 66019-01 Vlkanová“</w:t>
      </w:r>
    </w:p>
    <w:p w:rsidR="001C42C3" w:rsidRPr="0097570A" w:rsidRDefault="001C42C3" w:rsidP="001C42C3">
      <w:pPr>
        <w:ind w:left="60"/>
        <w:jc w:val="both"/>
        <w:rPr>
          <w:rFonts w:eastAsia="Times New Roman"/>
          <w:lang w:eastAsia="cs-CZ"/>
        </w:rPr>
      </w:pPr>
    </w:p>
    <w:p w:rsidR="00A31287" w:rsidRPr="0097570A" w:rsidRDefault="00A31287" w:rsidP="00A31287">
      <w:pPr>
        <w:ind w:left="60"/>
        <w:jc w:val="both"/>
        <w:rPr>
          <w:rFonts w:eastAsia="Times New Roman"/>
          <w:lang w:eastAsia="cs-CZ"/>
        </w:rPr>
      </w:pPr>
      <w:r w:rsidRPr="0097570A">
        <w:rPr>
          <w:rFonts w:eastAsia="Times New Roman"/>
          <w:lang w:eastAsia="cs-CZ"/>
        </w:rPr>
        <w:t>Tabuľka č.1</w:t>
      </w:r>
    </w:p>
    <w:p w:rsidR="00A31287" w:rsidRPr="0097570A" w:rsidRDefault="00A31287" w:rsidP="00A31287">
      <w:pPr>
        <w:ind w:left="60"/>
        <w:jc w:val="both"/>
        <w:rPr>
          <w:rFonts w:eastAsia="Times New Roman"/>
          <w:lang w:eastAsia="cs-CZ"/>
        </w:rPr>
      </w:pPr>
      <w:r w:rsidRPr="0097570A">
        <w:rPr>
          <w:rFonts w:eastAsia="Times New Roman"/>
          <w:lang w:eastAsia="cs-CZ"/>
        </w:rPr>
        <w:t>Počet hodín výkonu inžinierskej činnosti a špecifikácia odplaty: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701"/>
      </w:tblGrid>
      <w:tr w:rsidR="00A31287" w:rsidRPr="0097570A" w:rsidTr="002E0309">
        <w:tc>
          <w:tcPr>
            <w:tcW w:w="7938" w:type="dxa"/>
            <w:shd w:val="clear" w:color="auto" w:fill="auto"/>
            <w:vAlign w:val="center"/>
          </w:tcPr>
          <w:p w:rsidR="00A31287" w:rsidRPr="006A2ADE" w:rsidRDefault="00A31287" w:rsidP="002E0309">
            <w:pPr>
              <w:rPr>
                <w:rFonts w:eastAsia="Times New Roman"/>
                <w:lang w:eastAsia="cs-CZ"/>
              </w:rPr>
            </w:pPr>
            <w:r w:rsidRPr="006A2ADE">
              <w:rPr>
                <w:rFonts w:eastAsia="Times New Roman"/>
                <w:lang w:eastAsia="cs-CZ"/>
              </w:rPr>
              <w:t>Činnosti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1287" w:rsidRPr="0097570A" w:rsidRDefault="00A31287" w:rsidP="002E0309">
            <w:pPr>
              <w:rPr>
                <w:rFonts w:eastAsia="Times New Roman"/>
                <w:iCs/>
                <w:lang w:eastAsia="sk-SK"/>
              </w:rPr>
            </w:pPr>
            <w:r>
              <w:rPr>
                <w:rFonts w:eastAsia="Times New Roman"/>
                <w:iCs/>
                <w:lang w:eastAsia="sk-SK"/>
              </w:rPr>
              <w:t>Cena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lang w:eastAsia="cs-CZ"/>
              </w:rPr>
              <w:t>K SP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  <w:r w:rsidRPr="0097570A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Zabezpečenie všetkých vyjadrení a stanovísk správcov alebo vlastníkov dotknutých inžinierskych sietí (v zmysle čl. II, ods. 2.1, bod a.))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Zabezpečenie súhlasu na práce vo vodách (v zmysle čl. II, ods. 2.1, bod b.))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  <w:r w:rsidRPr="0097570A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t>Z</w:t>
            </w:r>
            <w:r w:rsidRPr="001E0ED0">
              <w:t>abezpečenie právoplatného stavebného pov</w:t>
            </w:r>
            <w:r>
              <w:t xml:space="preserve">olenia na príslušnom stavebnom </w:t>
            </w:r>
            <w:r w:rsidRPr="001E0ED0">
              <w:t xml:space="preserve">úrade </w:t>
            </w:r>
            <w:r>
              <w:rPr>
                <w:rFonts w:eastAsia="Times New Roman"/>
                <w:lang w:eastAsia="cs-CZ"/>
              </w:rPr>
              <w:t>(v zmysle čl. II, ods. 2.1, bod c.))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lang w:eastAsia="cs-CZ"/>
              </w:rPr>
              <w:t>Majetkovoprávne usporiadanie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  <w:r w:rsidRPr="0097570A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t>O</w:t>
            </w:r>
            <w:r w:rsidRPr="001E0ED0">
              <w:t>dsúhlasovanie prác v priebehu  spracovania znaleckých posudkov</w:t>
            </w:r>
            <w:r>
              <w:rPr>
                <w:rFonts w:eastAsia="Times New Roman"/>
                <w:lang w:eastAsia="cs-CZ"/>
              </w:rPr>
              <w:t xml:space="preserve"> (v zmysle čl. II, ods. 2.1, bod d.))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Zabezpečenie práv </w:t>
            </w:r>
            <w:r w:rsidRPr="001E0ED0">
              <w:t>práva k pozemkom stavby potrebných  ku vydaniu stavebného povolenia</w:t>
            </w:r>
            <w:r>
              <w:t xml:space="preserve"> </w:t>
            </w:r>
            <w:r>
              <w:rPr>
                <w:rFonts w:eastAsia="Times New Roman"/>
                <w:lang w:eastAsia="cs-CZ"/>
              </w:rPr>
              <w:t>(v zmysle čl. II, ods. 2.1, bod e.))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  <w:r w:rsidRPr="0097570A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t>Z</w:t>
            </w:r>
            <w:r w:rsidRPr="001E0ED0">
              <w:t>abezpečenie právoplatného rozhodnutia  na vyňatie pôdy z PPF</w:t>
            </w:r>
            <w:r>
              <w:rPr>
                <w:rFonts w:eastAsia="Times New Roman"/>
                <w:lang w:eastAsia="cs-CZ"/>
              </w:rPr>
              <w:t xml:space="preserve"> (v zmysle čl. II, ods. 2.1, bod f.))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both"/>
              <w:rPr>
                <w:rFonts w:eastAsia="Times New Roman"/>
                <w:lang w:eastAsia="cs-CZ"/>
              </w:rPr>
            </w:pPr>
            <w:r>
              <w:t>Z</w:t>
            </w:r>
            <w:r w:rsidRPr="001E0ED0">
              <w:t>abezpečenie právoplatného rozhodnutia  na zmenu druhu pozemku z vodných plôch na ostatné plochy</w:t>
            </w:r>
            <w:r>
              <w:rPr>
                <w:rFonts w:eastAsia="Times New Roman"/>
                <w:lang w:eastAsia="cs-CZ"/>
              </w:rPr>
              <w:t xml:space="preserve"> (v zmysle čl. II, ods. 2.1, bod g.))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6A2ADE" w:rsidRDefault="00A31287" w:rsidP="002E0309">
            <w:pPr>
              <w:jc w:val="both"/>
              <w:rPr>
                <w:rFonts w:eastAsia="Times New Roman"/>
                <w:b/>
                <w:lang w:eastAsia="cs-CZ"/>
              </w:rPr>
            </w:pPr>
            <w:r w:rsidRPr="006A2ADE">
              <w:rPr>
                <w:rFonts w:eastAsia="Times New Roman"/>
                <w:b/>
                <w:lang w:eastAsia="cs-CZ"/>
              </w:rPr>
              <w:t>Spolu:</w:t>
            </w:r>
            <w:r w:rsidRPr="006A2ADE">
              <w:rPr>
                <w:rFonts w:eastAsia="Times New Roman"/>
                <w:b/>
                <w:lang w:eastAsia="cs-CZ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rPr>
          <w:trHeight w:val="214"/>
        </w:trPr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lang w:eastAsia="cs-CZ"/>
              </w:rPr>
              <w:t>Cena bez DPH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lang w:eastAsia="cs-CZ"/>
              </w:rPr>
              <w:t>DPH (20%)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lang w:eastAsia="cs-CZ"/>
              </w:rPr>
            </w:pPr>
            <w:r w:rsidRPr="0097570A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A31287" w:rsidRPr="0097570A" w:rsidTr="002E0309">
        <w:tc>
          <w:tcPr>
            <w:tcW w:w="7938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lang w:eastAsia="cs-CZ"/>
              </w:rPr>
              <w:t>Cena s DPH</w:t>
            </w:r>
          </w:p>
        </w:tc>
        <w:tc>
          <w:tcPr>
            <w:tcW w:w="1701" w:type="dxa"/>
            <w:shd w:val="clear" w:color="auto" w:fill="auto"/>
          </w:tcPr>
          <w:p w:rsidR="00A31287" w:rsidRPr="0097570A" w:rsidRDefault="00A31287" w:rsidP="002E0309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97570A">
              <w:rPr>
                <w:rFonts w:eastAsia="Times New Roman"/>
                <w:b/>
                <w:iCs/>
                <w:lang w:eastAsia="sk-SK"/>
              </w:rPr>
              <w:t>€</w:t>
            </w:r>
          </w:p>
        </w:tc>
      </w:tr>
    </w:tbl>
    <w:p w:rsidR="001C42C3" w:rsidRPr="0097570A" w:rsidRDefault="001C42C3" w:rsidP="001C42C3">
      <w:pPr>
        <w:rPr>
          <w:rFonts w:eastAsia="Times New Roman"/>
          <w:lang w:eastAsia="sk-SK"/>
        </w:rPr>
      </w:pP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</w:r>
      <w:r w:rsidRPr="0097570A">
        <w:rPr>
          <w:rFonts w:eastAsia="Times New Roman"/>
          <w:color w:val="FF0000"/>
          <w:lang w:eastAsia="sk-SK"/>
        </w:rPr>
        <w:tab/>
        <w:t xml:space="preserve">         </w:t>
      </w:r>
    </w:p>
    <w:p w:rsidR="00961ED6" w:rsidRDefault="001C42C3" w:rsidP="001C42C3">
      <w:pPr>
        <w:rPr>
          <w:rFonts w:eastAsia="Times New Roman"/>
          <w:lang w:eastAsia="sk-SK"/>
        </w:rPr>
      </w:pPr>
      <w:r w:rsidRPr="0097570A">
        <w:rPr>
          <w:rFonts w:eastAsia="Times New Roman"/>
          <w:lang w:eastAsia="sk-SK"/>
        </w:rPr>
        <w:t xml:space="preserve">                         </w:t>
      </w: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33FD5" w:rsidRDefault="00933FD5" w:rsidP="001C42C3">
      <w:pPr>
        <w:rPr>
          <w:rFonts w:eastAsia="Times New Roman"/>
          <w:lang w:eastAsia="sk-SK"/>
        </w:rPr>
      </w:pPr>
    </w:p>
    <w:p w:rsidR="00933FD5" w:rsidRDefault="00933FD5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961ED6" w:rsidRDefault="00961ED6" w:rsidP="001C42C3">
      <w:pPr>
        <w:rPr>
          <w:rFonts w:eastAsia="Times New Roman"/>
          <w:lang w:eastAsia="sk-SK"/>
        </w:rPr>
      </w:pPr>
    </w:p>
    <w:p w:rsidR="001C42C3" w:rsidRPr="0097570A" w:rsidRDefault="001C42C3" w:rsidP="001C42C3">
      <w:pPr>
        <w:rPr>
          <w:rFonts w:eastAsia="Times New Roman"/>
          <w:lang w:eastAsia="sk-SK"/>
        </w:rPr>
      </w:pPr>
      <w:r w:rsidRPr="0097570A">
        <w:rPr>
          <w:rFonts w:eastAsia="Times New Roman"/>
          <w:lang w:eastAsia="sk-SK"/>
        </w:rPr>
        <w:t xml:space="preserve">                                                                                  </w:t>
      </w:r>
    </w:p>
    <w:p w:rsidR="00961ED6" w:rsidRPr="004F1E5C" w:rsidRDefault="00961ED6" w:rsidP="00961ED6">
      <w:pPr>
        <w:autoSpaceDE w:val="0"/>
        <w:autoSpaceDN w:val="0"/>
        <w:adjustRightInd w:val="0"/>
        <w:rPr>
          <w:rFonts w:asciiTheme="minorHAnsi" w:hAnsiTheme="minorHAnsi"/>
        </w:rPr>
      </w:pPr>
    </w:p>
    <w:p w:rsidR="00961ED6" w:rsidRPr="00ED39DE" w:rsidRDefault="00961ED6" w:rsidP="00961ED6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961ED6" w:rsidRPr="00191D83" w:rsidRDefault="00961ED6" w:rsidP="00961ED6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961ED6" w:rsidRDefault="00961ED6" w:rsidP="00961ED6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3C0B7E" w:rsidRPr="0097570A" w:rsidRDefault="00C744CF" w:rsidP="00961ED6">
      <w:pPr>
        <w:tabs>
          <w:tab w:val="left" w:pos="5529"/>
        </w:tabs>
        <w:spacing w:before="120"/>
        <w:jc w:val="both"/>
      </w:pPr>
    </w:p>
    <w:sectPr w:rsidR="003C0B7E" w:rsidRPr="0097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D6" w:rsidRDefault="00961ED6" w:rsidP="00961ED6">
      <w:r>
        <w:separator/>
      </w:r>
    </w:p>
  </w:endnote>
  <w:endnote w:type="continuationSeparator" w:id="0">
    <w:p w:rsidR="00961ED6" w:rsidRDefault="00961ED6" w:rsidP="0096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D6" w:rsidRDefault="00961ED6" w:rsidP="00961ED6">
      <w:r>
        <w:separator/>
      </w:r>
    </w:p>
  </w:footnote>
  <w:footnote w:type="continuationSeparator" w:id="0">
    <w:p w:rsidR="00961ED6" w:rsidRDefault="00961ED6" w:rsidP="00961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DC"/>
    <w:rsid w:val="000357FA"/>
    <w:rsid w:val="000C1C55"/>
    <w:rsid w:val="00126F1C"/>
    <w:rsid w:val="001C42C3"/>
    <w:rsid w:val="00224747"/>
    <w:rsid w:val="00440E5B"/>
    <w:rsid w:val="004C16CB"/>
    <w:rsid w:val="00610C61"/>
    <w:rsid w:val="006A2ADE"/>
    <w:rsid w:val="008B19CD"/>
    <w:rsid w:val="008D1C03"/>
    <w:rsid w:val="009172FA"/>
    <w:rsid w:val="00933FD5"/>
    <w:rsid w:val="00961ED6"/>
    <w:rsid w:val="0097570A"/>
    <w:rsid w:val="00A122DC"/>
    <w:rsid w:val="00A31287"/>
    <w:rsid w:val="00C744CF"/>
    <w:rsid w:val="00DD159A"/>
    <w:rsid w:val="00D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E3B6F-0B2C-4BC6-B726-E9FC31D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42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61E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1ED6"/>
  </w:style>
  <w:style w:type="paragraph" w:styleId="Pta">
    <w:name w:val="footer"/>
    <w:basedOn w:val="Normlny"/>
    <w:link w:val="PtaChar"/>
    <w:uiPriority w:val="99"/>
    <w:unhideWhenUsed/>
    <w:rsid w:val="00961E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1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2 - 1 Príloha č. 1 MZ IČ" edit="true"/>
    <f:field ref="objsubject" par="" text="" edit="true"/>
    <f:field ref="objcreatedby" par="" text="Kutlák, Matúš, Ing."/>
    <f:field ref="objcreatedat" par="" date="2019-05-24T10:49:27" text="24. 5. 2019 10:49:27"/>
    <f:field ref="objchangedby" par="" text="Kutlák, Matúš, Ing."/>
    <f:field ref="objmodifiedat" par="" date="2019-05-24T10:49:30" text="24. 5. 2019 10:49:30"/>
    <f:field ref="doc_FSCFOLIO_1_1001_FieldDocumentNumber" par="" text=""/>
    <f:field ref="doc_FSCFOLIO_1_1001_FieldSubject" par="" text=""/>
    <f:field ref="FSCFOLIO_1_1001_FieldCurrentUser" par="" text="Bc. Beáta Fulnečková"/>
    <f:field ref="CCAPRECONFIG_15_1001_Objektname" par="" text="P2 - 1 Príloha č. 1 MZ IČ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Fulnečková Beáta</cp:lastModifiedBy>
  <cp:revision>2</cp:revision>
  <dcterms:created xsi:type="dcterms:W3CDTF">2019-06-18T07:25:00Z</dcterms:created>
  <dcterms:modified xsi:type="dcterms:W3CDTF">2019-06-18T07:25:00Z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24. 5. 2019, 10:49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24. 5. 2019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24.5.2019, 10:49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24.05.2019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*COO.2090.100.9.1089793*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COO.2090.100.9.1089793</vt:lpwstr>
  </property>
  <property fmtid="{D5CDD505-2E9C-101B-9397-08002B2CF9AE}" pid="385" name="FSC#FSCFOLIO@1.1001:docpropproject">
    <vt:lpwstr/>
  </property>
</Properties>
</file>