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FFD54" w14:textId="4A95F109" w:rsidR="00E80643" w:rsidRPr="000D0555" w:rsidRDefault="00E80643" w:rsidP="00E80643">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bookmarkStart w:id="1" w:name="_GoBack"/>
      <w:bookmarkEnd w:id="1"/>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o d</w:t>
      </w:r>
      <w:r w:rsidR="00156EA2">
        <w:rPr>
          <w:rStyle w:val="CharStyle9"/>
          <w:rFonts w:asciiTheme="minorHAnsi" w:hAnsiTheme="minorHAnsi" w:cs="Calibri"/>
          <w:b/>
          <w:bCs/>
          <w:color w:val="000000"/>
        </w:rPr>
        <w:t xml:space="preserve">ielo č. </w:t>
      </w:r>
      <w:r w:rsidR="00B81D9A">
        <w:rPr>
          <w:rStyle w:val="CharStyle9"/>
          <w:rFonts w:asciiTheme="minorHAnsi" w:hAnsiTheme="minorHAnsi" w:cs="Calibri"/>
          <w:b/>
          <w:bCs/>
          <w:color w:val="000000"/>
        </w:rPr>
        <w:t>...../2019</w:t>
      </w:r>
      <w:r w:rsidR="00156EA2">
        <w:rPr>
          <w:rStyle w:val="CharStyle9"/>
          <w:rFonts w:asciiTheme="minorHAnsi" w:hAnsiTheme="minorHAnsi" w:cs="Calibri"/>
          <w:b/>
          <w:bCs/>
          <w:color w:val="000000"/>
        </w:rPr>
        <w:t>/ODDIPVP</w:t>
      </w:r>
    </w:p>
    <w:p w14:paraId="23767F45" w14:textId="77777777" w:rsidR="00E80643" w:rsidRPr="000D0555" w:rsidRDefault="00E80643" w:rsidP="00E80643">
      <w:pPr>
        <w:pStyle w:val="Style8"/>
        <w:keepNext/>
        <w:keepLines/>
        <w:shd w:val="clear" w:color="auto" w:fill="auto"/>
        <w:spacing w:line="240" w:lineRule="auto"/>
        <w:ind w:right="80"/>
        <w:rPr>
          <w:rFonts w:asciiTheme="minorHAnsi" w:hAnsiTheme="minorHAnsi" w:cs="Calibri"/>
          <w:sz w:val="24"/>
          <w:szCs w:val="24"/>
        </w:rPr>
      </w:pPr>
    </w:p>
    <w:p w14:paraId="13FD485F" w14:textId="6F502151" w:rsidR="00E80643" w:rsidRPr="003C7F66" w:rsidRDefault="00E80643" w:rsidP="00E80643">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0C4872">
        <w:rPr>
          <w:rStyle w:val="CharStyle10"/>
          <w:rFonts w:asciiTheme="minorHAnsi" w:hAnsiTheme="minorHAnsi" w:cs="Calibri"/>
          <w:strike/>
          <w:color w:val="00B05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76CE10DE" w14:textId="77777777" w:rsidR="00E80643" w:rsidRPr="000D0555" w:rsidRDefault="00E80643" w:rsidP="00E80643">
      <w:pPr>
        <w:pStyle w:val="Style2"/>
        <w:shd w:val="clear" w:color="auto" w:fill="auto"/>
        <w:spacing w:before="0" w:line="240" w:lineRule="auto"/>
        <w:ind w:right="80" w:firstLine="0"/>
        <w:rPr>
          <w:rStyle w:val="CharStyle10"/>
          <w:rFonts w:asciiTheme="minorHAnsi" w:hAnsiTheme="minorHAnsi" w:cs="Calibri"/>
          <w:color w:val="000000"/>
          <w:sz w:val="24"/>
          <w:szCs w:val="24"/>
        </w:rPr>
      </w:pPr>
    </w:p>
    <w:p w14:paraId="5A6A02DE" w14:textId="77777777" w:rsidR="00E80643" w:rsidRPr="00AB375B" w:rsidRDefault="00E80643" w:rsidP="00E80643">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4"/>
          <w:szCs w:val="24"/>
        </w:rPr>
      </w:pPr>
      <w:r w:rsidRPr="00AB375B">
        <w:rPr>
          <w:rStyle w:val="CharStyle10"/>
          <w:rFonts w:asciiTheme="minorHAnsi" w:hAnsiTheme="minorHAnsi" w:cs="Calibri"/>
          <w:b/>
          <w:color w:val="000000"/>
          <w:sz w:val="24"/>
          <w:szCs w:val="24"/>
        </w:rPr>
        <w:t>číslo objednávateľa:</w:t>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t>číslo zhotoviteľa:</w:t>
      </w:r>
    </w:p>
    <w:p w14:paraId="2FFCDFFB" w14:textId="5F201862" w:rsidR="00E80643" w:rsidRPr="000D0555" w:rsidRDefault="00B81D9A" w:rsidP="00E80643">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Pr>
          <w:rStyle w:val="CharStyle10"/>
          <w:rFonts w:asciiTheme="minorHAnsi" w:hAnsiTheme="minorHAnsi" w:cs="Calibri"/>
          <w:color w:val="000000"/>
          <w:sz w:val="24"/>
          <w:szCs w:val="24"/>
        </w:rPr>
        <w:t>.../2019</w:t>
      </w:r>
      <w:r w:rsidR="00156EA2">
        <w:rPr>
          <w:rStyle w:val="CharStyle10"/>
          <w:rFonts w:asciiTheme="minorHAnsi" w:hAnsiTheme="minorHAnsi" w:cs="Calibri"/>
          <w:color w:val="000000"/>
          <w:sz w:val="24"/>
          <w:szCs w:val="24"/>
        </w:rPr>
        <w:t>/ODDIPVP</w:t>
      </w:r>
    </w:p>
    <w:p w14:paraId="38F32D16" w14:textId="77777777" w:rsidR="00E80643" w:rsidRPr="000D0555" w:rsidRDefault="00E80643" w:rsidP="00E80643">
      <w:pPr>
        <w:pStyle w:val="Bezriadkovania"/>
        <w:rPr>
          <w:rStyle w:val="CharStyle10"/>
          <w:rFonts w:asciiTheme="minorHAnsi" w:hAnsiTheme="minorHAnsi" w:cs="Calibri"/>
          <w:b/>
          <w:sz w:val="24"/>
          <w:szCs w:val="24"/>
        </w:rPr>
      </w:pPr>
    </w:p>
    <w:p w14:paraId="64157251" w14:textId="2A2D72CF" w:rsidR="00E80643" w:rsidRDefault="00E80643" w:rsidP="00E80643">
      <w:pPr>
        <w:tabs>
          <w:tab w:val="left" w:pos="2552"/>
        </w:tabs>
        <w:jc w:val="center"/>
        <w:rPr>
          <w:rFonts w:asciiTheme="minorHAnsi" w:hAnsiTheme="minorHAnsi" w:cstheme="minorHAnsi"/>
          <w:b/>
          <w:noProof/>
          <w:sz w:val="28"/>
          <w:szCs w:val="28"/>
        </w:rPr>
      </w:pPr>
      <w:r w:rsidRPr="00CA5581">
        <w:rPr>
          <w:rFonts w:asciiTheme="minorHAnsi" w:hAnsiTheme="minorHAnsi" w:cstheme="minorHAnsi"/>
          <w:b/>
          <w:noProof/>
          <w:sz w:val="28"/>
          <w:szCs w:val="28"/>
        </w:rPr>
        <w:t xml:space="preserve">na </w:t>
      </w:r>
      <w:r w:rsidRPr="00E80643">
        <w:rPr>
          <w:rFonts w:asciiTheme="minorHAnsi" w:hAnsiTheme="minorHAnsi" w:cstheme="minorHAnsi"/>
          <w:b/>
          <w:noProof/>
          <w:sz w:val="28"/>
          <w:szCs w:val="28"/>
        </w:rPr>
        <w:t>vypracovanie dokumentácie rekonštrukcie mosta</w:t>
      </w:r>
      <w:r>
        <w:rPr>
          <w:rFonts w:asciiTheme="minorHAnsi" w:hAnsiTheme="minorHAnsi" w:cstheme="minorHAnsi"/>
          <w:b/>
          <w:noProof/>
          <w:sz w:val="28"/>
          <w:szCs w:val="28"/>
        </w:rPr>
        <w:t xml:space="preserve"> s </w:t>
      </w:r>
      <w:bookmarkStart w:id="2" w:name="bookmark2"/>
      <w:r>
        <w:rPr>
          <w:rFonts w:asciiTheme="minorHAnsi" w:hAnsiTheme="minorHAnsi" w:cstheme="minorHAnsi"/>
          <w:b/>
          <w:noProof/>
          <w:sz w:val="28"/>
          <w:szCs w:val="28"/>
        </w:rPr>
        <w:t xml:space="preserve">názvom: </w:t>
      </w:r>
      <w:bookmarkEnd w:id="2"/>
    </w:p>
    <w:p w14:paraId="25CF78A6" w14:textId="51074307" w:rsidR="00E80643" w:rsidRPr="000D0555" w:rsidRDefault="00E80643" w:rsidP="00E80643">
      <w:pPr>
        <w:tabs>
          <w:tab w:val="left" w:pos="2552"/>
        </w:tabs>
        <w:jc w:val="center"/>
        <w:rPr>
          <w:rStyle w:val="CharStyle13"/>
          <w:rFonts w:asciiTheme="minorHAnsi" w:hAnsiTheme="minorHAnsi" w:cs="Calibri"/>
          <w:bCs w:val="0"/>
        </w:rPr>
      </w:pPr>
      <w:r w:rsidRPr="00E80643">
        <w:rPr>
          <w:rFonts w:asciiTheme="minorHAnsi" w:hAnsiTheme="minorHAnsi" w:cstheme="minorHAnsi"/>
          <w:b/>
          <w:sz w:val="28"/>
          <w:szCs w:val="28"/>
          <w:highlight w:val="lightGray"/>
        </w:rPr>
        <w:t>„</w:t>
      </w:r>
      <w:r w:rsidR="00C21427" w:rsidRPr="00C21427">
        <w:rPr>
          <w:rFonts w:asciiTheme="minorHAnsi" w:hAnsiTheme="minorHAnsi" w:cstheme="minorHAnsi"/>
          <w:b/>
          <w:sz w:val="28"/>
          <w:szCs w:val="28"/>
          <w:highlight w:val="lightGray"/>
        </w:rPr>
        <w:t>Most na ceste III/2413 ev.</w:t>
      </w:r>
      <w:r w:rsidR="00C21427">
        <w:rPr>
          <w:rFonts w:asciiTheme="minorHAnsi" w:hAnsiTheme="minorHAnsi" w:cstheme="minorHAnsi"/>
          <w:b/>
          <w:sz w:val="28"/>
          <w:szCs w:val="28"/>
          <w:highlight w:val="lightGray"/>
        </w:rPr>
        <w:t xml:space="preserve"> </w:t>
      </w:r>
      <w:r w:rsidR="00C21427" w:rsidRPr="00C21427">
        <w:rPr>
          <w:rFonts w:asciiTheme="minorHAnsi" w:hAnsiTheme="minorHAnsi" w:cstheme="minorHAnsi"/>
          <w:b/>
          <w:sz w:val="28"/>
          <w:szCs w:val="28"/>
          <w:highlight w:val="lightGray"/>
        </w:rPr>
        <w:t>číslo 66019-01 Vlkanová</w:t>
      </w:r>
      <w:r w:rsidRPr="00E80643">
        <w:rPr>
          <w:rFonts w:asciiTheme="minorHAnsi" w:hAnsiTheme="minorHAnsi" w:cstheme="minorHAnsi"/>
          <w:b/>
          <w:sz w:val="28"/>
          <w:szCs w:val="28"/>
          <w:highlight w:val="lightGray"/>
        </w:rPr>
        <w:t>“</w:t>
      </w:r>
      <w:r w:rsidRPr="00C21427">
        <w:rPr>
          <w:rFonts w:asciiTheme="minorHAnsi" w:hAnsiTheme="minorHAnsi" w:cstheme="minorHAnsi"/>
          <w:b/>
          <w:sz w:val="28"/>
          <w:szCs w:val="28"/>
          <w:highlight w:val="lightGray"/>
        </w:rPr>
        <w:t xml:space="preserve"> </w:t>
      </w:r>
      <w:r w:rsidRPr="00C21427">
        <w:rPr>
          <w:rFonts w:cstheme="minorHAnsi"/>
          <w:highlight w:val="lightGray"/>
        </w:rPr>
        <w:t>(</w:t>
      </w:r>
      <w:r w:rsidRPr="00E80643">
        <w:rPr>
          <w:rStyle w:val="CharStyle13"/>
          <w:rFonts w:asciiTheme="minorHAnsi" w:hAnsiTheme="minorHAnsi" w:cs="Calibri"/>
          <w:bCs w:val="0"/>
          <w:sz w:val="28"/>
          <w:szCs w:val="28"/>
          <w:highlight w:val="lightGray"/>
        </w:rPr>
        <w:t>ďalej iba „stavba“ )</w:t>
      </w:r>
    </w:p>
    <w:p w14:paraId="23544F60" w14:textId="77777777" w:rsidR="00E80643" w:rsidRPr="000D0555" w:rsidRDefault="00E80643" w:rsidP="00E80643">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b w:val="0"/>
          <w:bCs w:val="0"/>
        </w:rPr>
        <w:t>( ďalej iba „Zmluva“ )</w:t>
      </w:r>
    </w:p>
    <w:p w14:paraId="661C0EF8" w14:textId="77777777" w:rsidR="00E80643" w:rsidRPr="000D0555" w:rsidRDefault="00E80643" w:rsidP="00E80643">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5D7726D2" w14:textId="77777777" w:rsidR="00E80643" w:rsidRPr="000D0555" w:rsidRDefault="00E80643" w:rsidP="00E80643">
      <w:pPr>
        <w:pStyle w:val="Bezriadkovania"/>
        <w:jc w:val="center"/>
        <w:rPr>
          <w:rStyle w:val="CharStyle13"/>
          <w:rFonts w:asciiTheme="minorHAnsi" w:hAnsiTheme="minorHAnsi" w:cs="Calibri"/>
          <w:b w:val="0"/>
          <w:bCs w:val="0"/>
        </w:rPr>
      </w:pPr>
    </w:p>
    <w:p w14:paraId="3F192141" w14:textId="77777777" w:rsidR="00E80643" w:rsidRPr="000D0555" w:rsidRDefault="00E80643" w:rsidP="00E80643">
      <w:pPr>
        <w:rPr>
          <w:rFonts w:asciiTheme="minorHAnsi" w:hAnsiTheme="minorHAnsi" w:cs="Calibri"/>
          <w:b/>
          <w:iCs/>
          <w:lang w:eastAsia="cs-CZ"/>
        </w:rPr>
      </w:pPr>
      <w:r w:rsidRPr="000D0555">
        <w:rPr>
          <w:rFonts w:asciiTheme="minorHAnsi" w:hAnsiTheme="minorHAnsi" w:cs="Calibri"/>
          <w:b/>
          <w:iCs/>
          <w:lang w:eastAsia="cs-CZ"/>
        </w:rPr>
        <w:t>Objednávateľ:</w:t>
      </w:r>
      <w:r w:rsidRPr="000D0555">
        <w:rPr>
          <w:rFonts w:asciiTheme="minorHAnsi" w:hAnsiTheme="minorHAnsi" w:cs="Calibri"/>
          <w:b/>
          <w:iCs/>
          <w:lang w:eastAsia="cs-CZ"/>
        </w:rPr>
        <w:tab/>
      </w:r>
      <w:r w:rsidRPr="000D0555">
        <w:rPr>
          <w:rFonts w:asciiTheme="minorHAnsi" w:hAnsiTheme="minorHAnsi" w:cs="Calibri"/>
          <w:b/>
          <w:iCs/>
          <w:lang w:eastAsia="cs-CZ"/>
        </w:rPr>
        <w:tab/>
        <w:t>Banskobystrický samosprávny kraj</w:t>
      </w:r>
    </w:p>
    <w:p w14:paraId="421D81B8" w14:textId="77777777" w:rsidR="00E80643" w:rsidRPr="000D0555" w:rsidRDefault="00E80643" w:rsidP="00E80643">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Námestie SNP č. 23, 974 01 Banská Bystrica</w:t>
      </w:r>
    </w:p>
    <w:p w14:paraId="01065826"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samosprávny kraj</w:t>
      </w:r>
    </w:p>
    <w:p w14:paraId="6B705749"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Ing. Ján Lunter, predseda Banskobystrického samosprávneho kraja</w:t>
      </w:r>
    </w:p>
    <w:p w14:paraId="63C68772" w14:textId="70E96243" w:rsidR="00E80643" w:rsidRPr="000D0555" w:rsidRDefault="00E80643" w:rsidP="00E80643">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37828100</w:t>
      </w:r>
    </w:p>
    <w:p w14:paraId="653246DE"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Štátna pokladnica</w:t>
      </w:r>
    </w:p>
    <w:p w14:paraId="54D59853"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SK92 8180 0000 0070 0038 9679</w:t>
      </w:r>
    </w:p>
    <w:p w14:paraId="214194A7" w14:textId="7FA1FAB6" w:rsidR="00E80643" w:rsidRPr="000D0555" w:rsidRDefault="00382CB3" w:rsidP="00E80643">
      <w:pPr>
        <w:ind w:hanging="284"/>
        <w:rPr>
          <w:rFonts w:asciiTheme="minorHAnsi" w:hAnsiTheme="minorHAnsi" w:cs="Calibri"/>
        </w:rPr>
      </w:pPr>
      <w:r>
        <w:rPr>
          <w:rFonts w:asciiTheme="minorHAnsi" w:hAnsiTheme="minorHAnsi" w:cs="Calibri"/>
        </w:rPr>
        <w:tab/>
        <w:t>Telefón/ fax:</w:t>
      </w:r>
      <w:r>
        <w:rPr>
          <w:rFonts w:asciiTheme="minorHAnsi" w:hAnsiTheme="minorHAnsi" w:cs="Calibri"/>
        </w:rPr>
        <w:tab/>
      </w:r>
      <w:r>
        <w:rPr>
          <w:rFonts w:asciiTheme="minorHAnsi" w:hAnsiTheme="minorHAnsi" w:cs="Calibri"/>
        </w:rPr>
        <w:tab/>
      </w:r>
      <w:r>
        <w:rPr>
          <w:rFonts w:asciiTheme="minorHAnsi" w:hAnsiTheme="minorHAnsi" w:cs="Calibri"/>
        </w:rPr>
        <w:tab/>
        <w:t>048/4325111</w:t>
      </w:r>
    </w:p>
    <w:p w14:paraId="6BF07EBE" w14:textId="041C23DD" w:rsidR="00E80643" w:rsidRPr="000D0555" w:rsidRDefault="00E80643" w:rsidP="00E80643">
      <w:pPr>
        <w:ind w:hanging="284"/>
        <w:rPr>
          <w:rFonts w:asciiTheme="minorHAnsi" w:hAnsiTheme="minorHAnsi" w:cs="Calibri"/>
        </w:rPr>
      </w:pPr>
      <w:r w:rsidRPr="000D0555">
        <w:rPr>
          <w:rFonts w:asciiTheme="minorHAnsi" w:hAnsiTheme="minorHAnsi" w:cs="Calibri"/>
        </w:rPr>
        <w:tab/>
        <w:t>E mail:</w:t>
      </w:r>
      <w:r w:rsidR="00382CB3">
        <w:rPr>
          <w:rFonts w:asciiTheme="minorHAnsi" w:hAnsiTheme="minorHAnsi" w:cs="Calibri"/>
        </w:rPr>
        <w:tab/>
      </w:r>
      <w:r w:rsidR="00382CB3">
        <w:rPr>
          <w:rFonts w:asciiTheme="minorHAnsi" w:hAnsiTheme="minorHAnsi" w:cs="Calibri"/>
        </w:rPr>
        <w:tab/>
      </w:r>
      <w:r w:rsidR="00382CB3">
        <w:rPr>
          <w:rFonts w:asciiTheme="minorHAnsi" w:hAnsiTheme="minorHAnsi" w:cs="Calibri"/>
        </w:rPr>
        <w:tab/>
      </w:r>
      <w:r w:rsidR="00382CB3">
        <w:rPr>
          <w:rFonts w:asciiTheme="minorHAnsi" w:hAnsiTheme="minorHAnsi" w:cs="Calibri"/>
        </w:rPr>
        <w:tab/>
      </w:r>
      <w:hyperlink r:id="rId9" w:history="1">
        <w:r w:rsidR="00382CB3" w:rsidRPr="00B02D21">
          <w:rPr>
            <w:rStyle w:val="Hypertextovprepojenie"/>
            <w:rFonts w:asciiTheme="minorHAnsi" w:hAnsiTheme="minorHAnsi" w:cs="Calibri"/>
          </w:rPr>
          <w:t>podatelna@bbsk.sk</w:t>
        </w:r>
      </w:hyperlink>
      <w:r w:rsidR="00382CB3">
        <w:rPr>
          <w:rFonts w:asciiTheme="minorHAnsi" w:hAnsiTheme="minorHAnsi" w:cs="Calibri"/>
        </w:rPr>
        <w:t xml:space="preserve">, </w:t>
      </w:r>
      <w:hyperlink r:id="rId10" w:history="1">
        <w:r w:rsidR="00382CB3" w:rsidRPr="00B02D21">
          <w:rPr>
            <w:rStyle w:val="Hypertextovprepojenie"/>
            <w:rFonts w:asciiTheme="minorHAnsi" w:hAnsiTheme="minorHAnsi" w:cs="Calibri"/>
          </w:rPr>
          <w:t>jan.lunter@bbsk.sk</w:t>
        </w:r>
      </w:hyperlink>
    </w:p>
    <w:p w14:paraId="043B2215" w14:textId="77777777" w:rsidR="00E80643" w:rsidRPr="000D0555" w:rsidRDefault="00E80643" w:rsidP="00E80643">
      <w:pPr>
        <w:ind w:hanging="284"/>
        <w:rPr>
          <w:rFonts w:asciiTheme="minorHAnsi" w:hAnsiTheme="minorHAnsi" w:cs="Calibri"/>
          <w:b/>
        </w:rPr>
      </w:pPr>
      <w:r w:rsidRPr="000D0555">
        <w:rPr>
          <w:rFonts w:asciiTheme="minorHAnsi" w:hAnsiTheme="minorHAnsi" w:cs="Calibri"/>
        </w:rPr>
        <w:tab/>
      </w:r>
    </w:p>
    <w:p w14:paraId="43C001ED" w14:textId="21CF9C8F" w:rsidR="00E80643" w:rsidRPr="000D0555" w:rsidRDefault="00C8062D" w:rsidP="00E80643">
      <w:pPr>
        <w:tabs>
          <w:tab w:val="left" w:pos="284"/>
        </w:tabs>
        <w:rPr>
          <w:rFonts w:asciiTheme="minorHAnsi" w:hAnsiTheme="minorHAnsi" w:cs="Calibri"/>
        </w:rPr>
      </w:pPr>
      <w:r w:rsidRPr="000D0555">
        <w:rPr>
          <w:rFonts w:asciiTheme="minorHAnsi" w:hAnsiTheme="minorHAnsi" w:cs="Calibri"/>
        </w:rPr>
        <w:t xml:space="preserve"> </w:t>
      </w:r>
      <w:r w:rsidR="00E80643" w:rsidRPr="000D0555">
        <w:rPr>
          <w:rFonts w:asciiTheme="minorHAnsi" w:hAnsiTheme="minorHAnsi" w:cs="Calibri"/>
        </w:rPr>
        <w:t>(ďalej iba „</w:t>
      </w:r>
      <w:r w:rsidR="00E80643" w:rsidRPr="000D0555">
        <w:rPr>
          <w:rFonts w:asciiTheme="minorHAnsi" w:hAnsiTheme="minorHAnsi" w:cs="Calibri"/>
          <w:b/>
        </w:rPr>
        <w:t>objednávateľ</w:t>
      </w:r>
      <w:r w:rsidR="00E80643" w:rsidRPr="000D0555">
        <w:rPr>
          <w:rFonts w:asciiTheme="minorHAnsi" w:hAnsiTheme="minorHAnsi" w:cs="Calibri"/>
        </w:rPr>
        <w:t xml:space="preserve">“ v príslušnom gramatickom tvare) </w:t>
      </w:r>
    </w:p>
    <w:p w14:paraId="3816BFA8" w14:textId="77777777" w:rsidR="00E80643" w:rsidRPr="000D0555" w:rsidRDefault="00E80643" w:rsidP="00E80643">
      <w:pPr>
        <w:jc w:val="both"/>
        <w:rPr>
          <w:rFonts w:asciiTheme="minorHAnsi" w:hAnsiTheme="minorHAnsi" w:cs="Calibri"/>
          <w:bCs/>
          <w:color w:val="365F91"/>
        </w:rPr>
      </w:pPr>
    </w:p>
    <w:p w14:paraId="5BC372B6" w14:textId="1EA34DB8" w:rsidR="00E80643" w:rsidRPr="000D0555" w:rsidRDefault="00E80643" w:rsidP="00E80643">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r>
      <w:r w:rsidR="00156EA2">
        <w:rPr>
          <w:rFonts w:asciiTheme="minorHAnsi" w:hAnsiTheme="minorHAnsi" w:cs="Calibri"/>
          <w:b/>
          <w:iCs/>
          <w:lang w:eastAsia="cs-CZ"/>
        </w:rPr>
        <w:tab/>
      </w:r>
    </w:p>
    <w:p w14:paraId="7414926C" w14:textId="79E94E14" w:rsidR="00E80643" w:rsidRPr="000D0555" w:rsidRDefault="00E80643" w:rsidP="00E80643">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p>
    <w:p w14:paraId="54421F10" w14:textId="066544FD" w:rsidR="00E80643" w:rsidRPr="000D0555" w:rsidRDefault="00156EA2" w:rsidP="00F30FDE">
      <w:pPr>
        <w:ind w:left="2832" w:hanging="2831"/>
        <w:rPr>
          <w:rFonts w:asciiTheme="minorHAnsi" w:hAnsiTheme="minorHAnsi" w:cs="Calibri"/>
        </w:rPr>
      </w:pPr>
      <w:r>
        <w:rPr>
          <w:rFonts w:asciiTheme="minorHAnsi" w:hAnsiTheme="minorHAnsi" w:cs="Calibri"/>
        </w:rPr>
        <w:t>Právna forma:</w:t>
      </w:r>
      <w:r>
        <w:rPr>
          <w:rFonts w:asciiTheme="minorHAnsi" w:hAnsiTheme="minorHAnsi" w:cs="Calibri"/>
        </w:rPr>
        <w:tab/>
      </w:r>
    </w:p>
    <w:p w14:paraId="07AE7CF6" w14:textId="76144ACA" w:rsidR="00E80643" w:rsidRPr="000D0555" w:rsidRDefault="00E80643" w:rsidP="00E80643">
      <w:pPr>
        <w:ind w:hanging="284"/>
        <w:rPr>
          <w:rFonts w:asciiTheme="minorHAnsi" w:hAnsiTheme="minorHAnsi" w:cs="Calibri"/>
        </w:rPr>
      </w:pPr>
      <w:r w:rsidRPr="000D0555">
        <w:rPr>
          <w:rFonts w:asciiTheme="minorHAnsi" w:hAnsiTheme="minorHAnsi" w:cs="Calibri"/>
        </w:rPr>
        <w:tab/>
        <w:t>Štatutárny orgán:</w:t>
      </w:r>
      <w:r w:rsidR="00156EA2">
        <w:rPr>
          <w:rFonts w:asciiTheme="minorHAnsi" w:hAnsiTheme="minorHAnsi" w:cs="Calibri"/>
        </w:rPr>
        <w:tab/>
      </w:r>
      <w:r w:rsidR="00156EA2">
        <w:rPr>
          <w:rFonts w:asciiTheme="minorHAnsi" w:hAnsiTheme="minorHAnsi" w:cs="Calibri"/>
        </w:rPr>
        <w:tab/>
      </w:r>
      <w:r w:rsidRPr="000D0555">
        <w:rPr>
          <w:rFonts w:asciiTheme="minorHAnsi" w:hAnsiTheme="minorHAnsi" w:cs="Calibri"/>
        </w:rPr>
        <w:t xml:space="preserve"> </w:t>
      </w:r>
    </w:p>
    <w:p w14:paraId="5803B0B8" w14:textId="1A8B586F" w:rsidR="00E80643" w:rsidRPr="000D0555" w:rsidRDefault="00E80643" w:rsidP="00E80643">
      <w:pPr>
        <w:ind w:hanging="284"/>
        <w:rPr>
          <w:rFonts w:asciiTheme="minorHAnsi" w:hAnsiTheme="minorHAnsi" w:cs="Calibri"/>
        </w:rPr>
      </w:pPr>
      <w:r w:rsidRPr="000D0555">
        <w:rPr>
          <w:rFonts w:asciiTheme="minorHAnsi" w:hAnsiTheme="minorHAnsi" w:cs="Calibri"/>
        </w:rPr>
        <w:tab/>
        <w:t>IČO:</w:t>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r w:rsidRPr="000D0555">
        <w:rPr>
          <w:rFonts w:asciiTheme="minorHAnsi" w:hAnsiTheme="minorHAnsi" w:cs="Calibri"/>
        </w:rPr>
        <w:t xml:space="preserve"> </w:t>
      </w:r>
    </w:p>
    <w:p w14:paraId="209F6EF8" w14:textId="6ECC60D4" w:rsidR="00E80643" w:rsidRPr="000D0555" w:rsidRDefault="00E80643" w:rsidP="00E80643">
      <w:pPr>
        <w:ind w:hanging="284"/>
        <w:rPr>
          <w:rFonts w:asciiTheme="minorHAnsi" w:hAnsiTheme="minorHAnsi" w:cs="Calibri"/>
        </w:rPr>
      </w:pPr>
      <w:r w:rsidRPr="000D0555">
        <w:rPr>
          <w:rFonts w:asciiTheme="minorHAnsi" w:hAnsiTheme="minorHAnsi" w:cs="Calibri"/>
        </w:rPr>
        <w:tab/>
        <w:t>DIČ:</w:t>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p>
    <w:p w14:paraId="1F70D7B1" w14:textId="31ABA24C" w:rsidR="00E80643" w:rsidRPr="000D0555" w:rsidRDefault="00E80643" w:rsidP="00E80643">
      <w:pPr>
        <w:ind w:hanging="284"/>
        <w:rPr>
          <w:rFonts w:asciiTheme="minorHAnsi" w:hAnsiTheme="minorHAnsi" w:cs="Calibri"/>
        </w:rPr>
      </w:pPr>
      <w:r w:rsidRPr="000D0555">
        <w:rPr>
          <w:rFonts w:asciiTheme="minorHAnsi" w:hAnsiTheme="minorHAnsi" w:cs="Calibri"/>
        </w:rPr>
        <w:tab/>
        <w:t>IČ DPH :</w:t>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r w:rsidRPr="000D0555">
        <w:rPr>
          <w:rFonts w:asciiTheme="minorHAnsi" w:hAnsiTheme="minorHAnsi" w:cs="Calibri"/>
        </w:rPr>
        <w:t xml:space="preserve"> </w:t>
      </w:r>
    </w:p>
    <w:p w14:paraId="470F7299" w14:textId="207E0C10" w:rsidR="00E80643" w:rsidRPr="000D0555" w:rsidRDefault="00E80643" w:rsidP="00E80643">
      <w:pPr>
        <w:ind w:hanging="284"/>
        <w:rPr>
          <w:rFonts w:asciiTheme="minorHAnsi" w:hAnsiTheme="minorHAnsi" w:cs="Calibri"/>
        </w:rPr>
      </w:pPr>
      <w:r w:rsidRPr="000D0555">
        <w:rPr>
          <w:rFonts w:asciiTheme="minorHAnsi" w:hAnsiTheme="minorHAnsi" w:cs="Calibri"/>
        </w:rPr>
        <w:tab/>
        <w:t>Bankové spojenie:</w:t>
      </w:r>
      <w:r w:rsidR="00156EA2">
        <w:rPr>
          <w:rFonts w:asciiTheme="minorHAnsi" w:hAnsiTheme="minorHAnsi" w:cs="Calibri"/>
        </w:rPr>
        <w:tab/>
      </w:r>
      <w:r w:rsidR="00156EA2">
        <w:rPr>
          <w:rFonts w:asciiTheme="minorHAnsi" w:hAnsiTheme="minorHAnsi" w:cs="Calibri"/>
        </w:rPr>
        <w:tab/>
      </w:r>
      <w:r w:rsidRPr="000D0555">
        <w:rPr>
          <w:rFonts w:asciiTheme="minorHAnsi" w:hAnsiTheme="minorHAnsi" w:cs="Calibri"/>
        </w:rPr>
        <w:t xml:space="preserve"> </w:t>
      </w:r>
    </w:p>
    <w:p w14:paraId="36AC347E" w14:textId="1EA17C1C" w:rsidR="00E80643" w:rsidRPr="000D0555" w:rsidRDefault="00E80643" w:rsidP="00E80643">
      <w:pPr>
        <w:ind w:hanging="284"/>
        <w:rPr>
          <w:rFonts w:asciiTheme="minorHAnsi" w:hAnsiTheme="minorHAnsi" w:cs="Calibri"/>
        </w:rPr>
      </w:pPr>
      <w:r w:rsidRPr="000D0555">
        <w:rPr>
          <w:rFonts w:asciiTheme="minorHAnsi" w:hAnsiTheme="minorHAnsi" w:cs="Calibri"/>
        </w:rPr>
        <w:tab/>
        <w:t>Číslo účtu:</w:t>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r w:rsidRPr="000D0555">
        <w:rPr>
          <w:rFonts w:asciiTheme="minorHAnsi" w:hAnsiTheme="minorHAnsi" w:cs="Calibri"/>
        </w:rPr>
        <w:t xml:space="preserve"> </w:t>
      </w:r>
    </w:p>
    <w:p w14:paraId="0766A89C" w14:textId="3422FDC9" w:rsidR="00E80643" w:rsidRPr="000D0555" w:rsidRDefault="00E80643" w:rsidP="00E80643">
      <w:pPr>
        <w:ind w:hanging="284"/>
        <w:rPr>
          <w:rFonts w:asciiTheme="minorHAnsi" w:hAnsiTheme="minorHAnsi" w:cs="Calibri"/>
        </w:rPr>
      </w:pPr>
      <w:r w:rsidRPr="000D0555">
        <w:rPr>
          <w:rFonts w:asciiTheme="minorHAnsi" w:hAnsiTheme="minorHAnsi" w:cs="Calibri"/>
        </w:rPr>
        <w:tab/>
        <w:t>Telefón/ fax:</w:t>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p>
    <w:p w14:paraId="085F0C31" w14:textId="3D6EEA07" w:rsidR="00E80643" w:rsidRPr="000D0555" w:rsidRDefault="00E80643" w:rsidP="00E80643">
      <w:pPr>
        <w:ind w:hanging="284"/>
        <w:rPr>
          <w:rFonts w:asciiTheme="minorHAnsi" w:hAnsiTheme="minorHAnsi" w:cs="Calibri"/>
        </w:rPr>
      </w:pPr>
      <w:r w:rsidRPr="000D0555">
        <w:rPr>
          <w:rFonts w:asciiTheme="minorHAnsi" w:hAnsiTheme="minorHAnsi" w:cs="Calibri"/>
        </w:rPr>
        <w:tab/>
        <w:t>E mail:</w:t>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p>
    <w:p w14:paraId="41636B06"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 xml:space="preserve"> </w:t>
      </w:r>
    </w:p>
    <w:p w14:paraId="1E0D9A00" w14:textId="77777777" w:rsidR="00E80643" w:rsidRDefault="00E80643" w:rsidP="00E80643">
      <w:pPr>
        <w:jc w:val="both"/>
        <w:rPr>
          <w:rFonts w:asciiTheme="minorHAnsi" w:hAnsiTheme="minorHAnsi" w:cs="Calibri"/>
        </w:rPr>
      </w:pPr>
      <w:r w:rsidRPr="000D0555">
        <w:rPr>
          <w:rFonts w:asciiTheme="minorHAnsi" w:hAnsiTheme="minorHAnsi" w:cs="Calibri"/>
        </w:rPr>
        <w:t xml:space="preserve">(ďalej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5E3A6220" w14:textId="1D86EA53" w:rsidR="00E80643" w:rsidRDefault="00E80643" w:rsidP="00E80643">
      <w:pPr>
        <w:jc w:val="both"/>
        <w:rPr>
          <w:rFonts w:asciiTheme="minorHAnsi" w:hAnsiTheme="minorHAnsi" w:cs="Calibri"/>
        </w:rPr>
      </w:pPr>
    </w:p>
    <w:p w14:paraId="6314D87F" w14:textId="77777777" w:rsidR="00C21427" w:rsidRPr="000D0555" w:rsidRDefault="00C21427" w:rsidP="00E80643">
      <w:pPr>
        <w:jc w:val="both"/>
        <w:rPr>
          <w:rFonts w:asciiTheme="minorHAnsi" w:hAnsiTheme="minorHAnsi"/>
          <w:bCs/>
        </w:rPr>
      </w:pPr>
    </w:p>
    <w:p w14:paraId="00D3411E" w14:textId="77777777" w:rsidR="00E80643" w:rsidRPr="000C36F3" w:rsidRDefault="00E80643" w:rsidP="00E80643">
      <w:pPr>
        <w:jc w:val="center"/>
        <w:rPr>
          <w:rFonts w:asciiTheme="minorHAnsi" w:hAnsiTheme="minorHAnsi" w:cstheme="minorHAnsi"/>
          <w:b/>
        </w:rPr>
      </w:pPr>
      <w:r w:rsidRPr="000C36F3">
        <w:rPr>
          <w:rFonts w:asciiTheme="minorHAnsi" w:hAnsiTheme="minorHAnsi" w:cstheme="minorHAnsi"/>
          <w:b/>
        </w:rPr>
        <w:t>Úvodné ustanovenia</w:t>
      </w:r>
    </w:p>
    <w:p w14:paraId="4375C70F" w14:textId="753DF4BE" w:rsidR="00E80643" w:rsidRDefault="00B03357" w:rsidP="00853A9B">
      <w:pPr>
        <w:pStyle w:val="Odsekzoznamu"/>
        <w:numPr>
          <w:ilvl w:val="0"/>
          <w:numId w:val="24"/>
        </w:numPr>
        <w:tabs>
          <w:tab w:val="left" w:pos="2552"/>
        </w:tabs>
        <w:jc w:val="both"/>
        <w:rPr>
          <w:rFonts w:asciiTheme="minorHAnsi" w:hAnsiTheme="minorHAnsi" w:cstheme="minorHAnsi"/>
          <w:noProof/>
        </w:rPr>
      </w:pPr>
      <w:r>
        <w:rPr>
          <w:rFonts w:asciiTheme="minorHAnsi" w:hAnsiTheme="minorHAnsi" w:cstheme="minorHAnsi"/>
        </w:rPr>
        <w:t>Táto Z</w:t>
      </w:r>
      <w:r w:rsidR="00E80643" w:rsidRPr="00E80643">
        <w:rPr>
          <w:rFonts w:asciiTheme="minorHAnsi" w:hAnsiTheme="minorHAnsi" w:cstheme="minorHAnsi"/>
        </w:rPr>
        <w:t>mluva sa uzatvára ako výsledok verejného obstarávania,</w:t>
      </w:r>
      <w:r w:rsidR="00B97B11">
        <w:rPr>
          <w:rFonts w:asciiTheme="minorHAnsi" w:hAnsiTheme="minorHAnsi" w:cstheme="minorHAnsi"/>
        </w:rPr>
        <w:t xml:space="preserve"> realizovaného postupom podľa § 117 </w:t>
      </w:r>
      <w:r w:rsidR="00E80643" w:rsidRPr="00E80643">
        <w:rPr>
          <w:rFonts w:asciiTheme="minorHAnsi" w:hAnsiTheme="minorHAnsi" w:cstheme="minorHAnsi"/>
        </w:rPr>
        <w:t xml:space="preserve">zákona č. 343/2015 Z. z. o verejnom obstarávaní a o zmene a doplnení niektorých zákonov v znení neskorších predpisov, na základe ktorého objednávateľ </w:t>
      </w:r>
      <w:r w:rsidR="00B97B11">
        <w:rPr>
          <w:rFonts w:asciiTheme="minorHAnsi" w:hAnsiTheme="minorHAnsi" w:cstheme="minorHAnsi"/>
        </w:rPr>
        <w:t>vyhodnotil</w:t>
      </w:r>
      <w:r w:rsidR="00B97B11" w:rsidRPr="00E80643">
        <w:rPr>
          <w:rFonts w:asciiTheme="minorHAnsi" w:hAnsiTheme="minorHAnsi" w:cstheme="minorHAnsi"/>
        </w:rPr>
        <w:t xml:space="preserve"> </w:t>
      </w:r>
      <w:r w:rsidR="00E80643" w:rsidRPr="00E80643">
        <w:rPr>
          <w:rFonts w:asciiTheme="minorHAnsi" w:hAnsiTheme="minorHAnsi" w:cstheme="minorHAnsi"/>
        </w:rPr>
        <w:t>zhotoviteľom vypracovanú cenovú ponuku (ďalej len „cenová ponuka“)</w:t>
      </w:r>
      <w:r w:rsidR="00B97B11">
        <w:rPr>
          <w:rFonts w:asciiTheme="minorHAnsi" w:hAnsiTheme="minorHAnsi" w:cstheme="minorHAnsi"/>
        </w:rPr>
        <w:t>,</w:t>
      </w:r>
      <w:r w:rsidR="00B97B11" w:rsidRPr="00B97B11">
        <w:rPr>
          <w:rFonts w:asciiTheme="minorHAnsi" w:hAnsiTheme="minorHAnsi" w:cstheme="minorHAnsi"/>
        </w:rPr>
        <w:t xml:space="preserve"> </w:t>
      </w:r>
      <w:r w:rsidR="00B97B11">
        <w:rPr>
          <w:rFonts w:asciiTheme="minorHAnsi" w:hAnsiTheme="minorHAnsi" w:cstheme="minorHAnsi"/>
        </w:rPr>
        <w:t>z hľadiska stanoveného kritéria na vyhodnotenie ponúk,</w:t>
      </w:r>
      <w:r w:rsidR="00E80643" w:rsidRPr="00E80643">
        <w:rPr>
          <w:rFonts w:asciiTheme="minorHAnsi" w:hAnsiTheme="minorHAnsi" w:cstheme="minorHAnsi"/>
        </w:rPr>
        <w:t xml:space="preserve"> ako najvýhodnejšiu</w:t>
      </w:r>
      <w:r w:rsidR="00B97B11">
        <w:rPr>
          <w:rFonts w:asciiTheme="minorHAnsi" w:hAnsiTheme="minorHAnsi" w:cstheme="minorHAnsi"/>
        </w:rPr>
        <w:t xml:space="preserve"> </w:t>
      </w:r>
      <w:r w:rsidR="00E80643" w:rsidRPr="00E80643">
        <w:rPr>
          <w:rFonts w:asciiTheme="minorHAnsi" w:hAnsiTheme="minorHAnsi" w:cstheme="minorHAnsi"/>
        </w:rPr>
        <w:t>na zrealizovanie zákazky „</w:t>
      </w:r>
      <w:r w:rsidR="00E80643" w:rsidRPr="00E80643">
        <w:rPr>
          <w:rFonts w:asciiTheme="minorHAnsi" w:hAnsiTheme="minorHAnsi" w:cstheme="minorHAnsi"/>
          <w:noProof/>
        </w:rPr>
        <w:t xml:space="preserve">na vypracovanie dokumentácie rekonštrukcie mosta, inžinierskej činnosti a výkonu odborného autorského dohľadu stavby s názvom: </w:t>
      </w:r>
      <w:r w:rsidR="00E80643">
        <w:rPr>
          <w:rFonts w:asciiTheme="minorHAnsi" w:hAnsiTheme="minorHAnsi" w:cstheme="minorHAnsi"/>
          <w:noProof/>
        </w:rPr>
        <w:t xml:space="preserve"> </w:t>
      </w:r>
      <w:r w:rsidR="00E80643" w:rsidRPr="00E80643">
        <w:rPr>
          <w:rFonts w:asciiTheme="minorHAnsi" w:hAnsiTheme="minorHAnsi" w:cstheme="minorHAnsi"/>
        </w:rPr>
        <w:t>„</w:t>
      </w:r>
      <w:r w:rsidR="00853A9B" w:rsidRPr="00853A9B">
        <w:rPr>
          <w:rFonts w:asciiTheme="minorHAnsi" w:hAnsiTheme="minorHAnsi" w:cstheme="minorHAnsi"/>
        </w:rPr>
        <w:t>Most na ceste III/2413 ev. číslo 66019-01 Vlkanová</w:t>
      </w:r>
      <w:r w:rsidR="000273F8">
        <w:rPr>
          <w:rFonts w:asciiTheme="minorHAnsi" w:hAnsiTheme="minorHAnsi" w:cstheme="minorHAnsi"/>
        </w:rPr>
        <w:t xml:space="preserve"> </w:t>
      </w:r>
      <w:r w:rsidR="000273F8" w:rsidRPr="00921343">
        <w:rPr>
          <w:rFonts w:asciiTheme="minorHAnsi" w:hAnsiTheme="minorHAnsi"/>
          <w:sz w:val="22"/>
          <w:szCs w:val="22"/>
        </w:rPr>
        <w:t xml:space="preserve">– </w:t>
      </w:r>
      <w:r w:rsidR="000273F8" w:rsidRPr="00853A9B">
        <w:rPr>
          <w:rFonts w:asciiTheme="minorHAnsi" w:hAnsiTheme="minorHAnsi" w:cstheme="minorHAnsi"/>
          <w:noProof/>
        </w:rPr>
        <w:t>vypracovanie dokumentácie rekonštrukcie mosta, inžinierskej činnosti a výkonu odborného autorského dohľadu</w:t>
      </w:r>
      <w:r w:rsidR="00E80643" w:rsidRPr="00E80643">
        <w:rPr>
          <w:rFonts w:asciiTheme="minorHAnsi" w:hAnsiTheme="minorHAnsi" w:cstheme="minorHAnsi"/>
          <w:noProof/>
        </w:rPr>
        <w:t>“</w:t>
      </w:r>
      <w:r w:rsidR="00E80643">
        <w:rPr>
          <w:rFonts w:asciiTheme="minorHAnsi" w:hAnsiTheme="minorHAnsi" w:cstheme="minorHAnsi"/>
          <w:noProof/>
        </w:rPr>
        <w:t xml:space="preserve"> </w:t>
      </w:r>
      <w:r w:rsidR="00E80643" w:rsidRPr="00E80643">
        <w:rPr>
          <w:rFonts w:asciiTheme="minorHAnsi" w:hAnsiTheme="minorHAnsi" w:cstheme="minorHAnsi"/>
          <w:noProof/>
        </w:rPr>
        <w:t xml:space="preserve">(ďalej iba </w:t>
      </w:r>
      <w:r w:rsidR="00E80643">
        <w:rPr>
          <w:rFonts w:asciiTheme="minorHAnsi" w:hAnsiTheme="minorHAnsi" w:cstheme="minorHAnsi"/>
          <w:noProof/>
        </w:rPr>
        <w:t xml:space="preserve">aj ako </w:t>
      </w:r>
      <w:r w:rsidR="00E80643" w:rsidRPr="00E80643">
        <w:rPr>
          <w:rFonts w:asciiTheme="minorHAnsi" w:hAnsiTheme="minorHAnsi" w:cstheme="minorHAnsi"/>
          <w:noProof/>
        </w:rPr>
        <w:t>„verejné</w:t>
      </w:r>
      <w:r w:rsidR="00E80643" w:rsidRPr="00E80643">
        <w:rPr>
          <w:rFonts w:asciiTheme="minorHAnsi" w:hAnsiTheme="minorHAnsi" w:cstheme="minorHAnsi"/>
        </w:rPr>
        <w:t xml:space="preserve"> obstarávanie“ ). Cenová </w:t>
      </w:r>
      <w:r w:rsidR="00E80643" w:rsidRPr="00E80643">
        <w:rPr>
          <w:rFonts w:asciiTheme="minorHAnsi" w:hAnsiTheme="minorHAnsi" w:cstheme="minorHAnsi"/>
        </w:rPr>
        <w:lastRenderedPageBreak/>
        <w:t>ponuka tvorí neoddeliteľnú prílohu č. 1 tejto Zmluvy.</w:t>
      </w:r>
    </w:p>
    <w:p w14:paraId="186255E8" w14:textId="11C7297C" w:rsidR="00E80643" w:rsidRPr="00442590" w:rsidRDefault="00E80643" w:rsidP="00E80643">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a je oprávnený túto Zmluvu uzavrieť a naplniť účel Zmluvy.</w:t>
      </w:r>
    </w:p>
    <w:p w14:paraId="0F8660DA" w14:textId="77777777" w:rsidR="00E80643" w:rsidRPr="00442590" w:rsidRDefault="00E80643" w:rsidP="00E80643">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 vzťahujúce sa na verejné obstarávanie a na vykonanie Diela, a to najmä, nie však výlučne, predpisy a normy v platnom znení explicitne vymenované v Zmluve.</w:t>
      </w:r>
    </w:p>
    <w:p w14:paraId="313E4E2F" w14:textId="77777777" w:rsidR="00E80643" w:rsidRPr="00442590" w:rsidRDefault="00E80643" w:rsidP="00E80643">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3E4A2363" w14:textId="77777777" w:rsidR="00E80643" w:rsidRPr="00442590" w:rsidRDefault="00E80643" w:rsidP="00E80643">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správnych poplatkov,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3D3C5D4A" w14:textId="77777777" w:rsidR="00E80643" w:rsidRDefault="00E80643" w:rsidP="00E80643">
      <w:pPr>
        <w:jc w:val="center"/>
        <w:rPr>
          <w:rFonts w:asciiTheme="minorHAnsi" w:hAnsiTheme="minorHAnsi" w:cs="Calibri"/>
          <w:b/>
          <w:iCs/>
          <w:lang w:eastAsia="cs-CZ"/>
        </w:rPr>
      </w:pPr>
    </w:p>
    <w:p w14:paraId="4FD3AEEE" w14:textId="77777777" w:rsidR="00E80643" w:rsidRPr="000D0555" w:rsidRDefault="00E80643" w:rsidP="00CE785C">
      <w:pPr>
        <w:jc w:val="center"/>
        <w:rPr>
          <w:rFonts w:asciiTheme="minorHAnsi" w:hAnsiTheme="minorHAnsi" w:cs="Calibri"/>
          <w:b/>
          <w:iCs/>
          <w:lang w:eastAsia="cs-CZ"/>
        </w:rPr>
      </w:pPr>
      <w:r w:rsidRPr="000D0555">
        <w:rPr>
          <w:rFonts w:asciiTheme="minorHAnsi" w:hAnsiTheme="minorHAnsi" w:cs="Calibri"/>
          <w:b/>
          <w:iCs/>
          <w:lang w:eastAsia="cs-CZ"/>
        </w:rPr>
        <w:t>I.</w:t>
      </w:r>
    </w:p>
    <w:p w14:paraId="06EAD281" w14:textId="77777777" w:rsidR="00E80643" w:rsidRPr="000D0555" w:rsidRDefault="00E80643" w:rsidP="00CE785C">
      <w:pPr>
        <w:autoSpaceDE w:val="0"/>
        <w:autoSpaceDN w:val="0"/>
        <w:adjustRightInd w:val="0"/>
        <w:spacing w:after="100" w:afterAutospacing="1"/>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P</w:t>
      </w:r>
      <w:r>
        <w:rPr>
          <w:rFonts w:asciiTheme="minorHAnsi" w:hAnsiTheme="minorHAnsi" w:cs="Calibri"/>
          <w:b/>
          <w:iCs/>
          <w:lang w:eastAsia="cs-CZ"/>
        </w:rPr>
        <w:t>REDMET ZMLUVY</w:t>
      </w:r>
    </w:p>
    <w:p w14:paraId="799A63DE" w14:textId="07425A96" w:rsidR="00E80643" w:rsidRPr="000D0555" w:rsidRDefault="00E80643" w:rsidP="00CE785C">
      <w:pPr>
        <w:pStyle w:val="Odsekzoznamu"/>
        <w:numPr>
          <w:ilvl w:val="0"/>
          <w:numId w:val="1"/>
        </w:numPr>
        <w:suppressAutoHyphens/>
        <w:snapToGrid w:val="0"/>
        <w:spacing w:after="100" w:afterAutospacing="1"/>
        <w:ind w:left="0" w:hanging="284"/>
        <w:jc w:val="both"/>
        <w:rPr>
          <w:rFonts w:asciiTheme="minorHAnsi" w:hAnsiTheme="minorHAnsi" w:cs="Calibri"/>
        </w:rPr>
      </w:pPr>
      <w:r w:rsidRPr="000D0555">
        <w:rPr>
          <w:rFonts w:asciiTheme="minorHAnsi" w:hAnsiTheme="minorHAnsi" w:cs="Calibri"/>
        </w:rPr>
        <w:t>Zhotoviteľ sa zaväzuje v dohodnutom čase, mieste a podľa ostatných podmienok Zmluvy, najmä v rozsahu a obsahu špecifikovanom v Prílohe č. 1 k</w:t>
      </w:r>
      <w:r>
        <w:rPr>
          <w:rFonts w:asciiTheme="minorHAnsi" w:hAnsiTheme="minorHAnsi" w:cs="Calibri"/>
        </w:rPr>
        <w:t> </w:t>
      </w:r>
      <w:r w:rsidRPr="000D0555">
        <w:rPr>
          <w:rFonts w:asciiTheme="minorHAnsi" w:hAnsiTheme="minorHAnsi" w:cs="Calibri"/>
        </w:rPr>
        <w:t>Zmluve</w:t>
      </w:r>
      <w:r>
        <w:rPr>
          <w:rFonts w:asciiTheme="minorHAnsi" w:hAnsiTheme="minorHAnsi" w:cs="Calibri"/>
        </w:rPr>
        <w:t xml:space="preserve"> ( Špecifikácia – členenie dokumentácie a zmluvných činností )</w:t>
      </w:r>
      <w:r w:rsidRPr="000D0555">
        <w:rPr>
          <w:rFonts w:asciiTheme="minorHAnsi" w:hAnsiTheme="minorHAnsi" w:cs="Calibri"/>
        </w:rPr>
        <w:t>, na svoje náklady, na svoje nebezpečenstvo a podľa pokynov objednávateľa vykonať a objednávateľovi odovzdať Dielo vymedzené v  článku II. Zmluvy</w:t>
      </w:r>
      <w:r w:rsidR="00541BC5">
        <w:rPr>
          <w:rFonts w:asciiTheme="minorHAnsi" w:hAnsiTheme="minorHAnsi" w:cs="Calibri"/>
        </w:rPr>
        <w:t xml:space="preserve"> bez vád a nedorobkov a v  kvalite</w:t>
      </w:r>
      <w:r w:rsidR="00541BC5" w:rsidRPr="00541BC5">
        <w:rPr>
          <w:rFonts w:asciiTheme="minorHAnsi" w:hAnsiTheme="minorHAnsi" w:cs="Calibri"/>
        </w:rPr>
        <w:t xml:space="preserve"> </w:t>
      </w:r>
      <w:r w:rsidR="00541BC5">
        <w:rPr>
          <w:rFonts w:asciiTheme="minorHAnsi" w:hAnsiTheme="minorHAnsi" w:cs="Calibri"/>
        </w:rPr>
        <w:t>zodpovedajúcej účelu Zmluvy</w:t>
      </w:r>
      <w:r w:rsidRPr="000D0555">
        <w:rPr>
          <w:rFonts w:asciiTheme="minorHAnsi" w:hAnsiTheme="minorHAnsi" w:cs="Calibri"/>
        </w:rPr>
        <w:t>.</w:t>
      </w:r>
    </w:p>
    <w:p w14:paraId="32F64704" w14:textId="77777777" w:rsidR="00E80643" w:rsidRPr="000D0555" w:rsidRDefault="00E80643" w:rsidP="00CE785C">
      <w:pPr>
        <w:pStyle w:val="Odsekzoznamu"/>
        <w:widowControl/>
        <w:numPr>
          <w:ilvl w:val="0"/>
          <w:numId w:val="1"/>
        </w:numPr>
        <w:suppressAutoHyphens/>
        <w:snapToGrid w:val="0"/>
        <w:ind w:left="0" w:hanging="284"/>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zaplatiť zaň Cenu dohodnutú v článku V. Zmluvy</w:t>
      </w:r>
      <w:r>
        <w:rPr>
          <w:rFonts w:asciiTheme="minorHAnsi" w:hAnsiTheme="minorHAnsi" w:cs="Calibri"/>
        </w:rPr>
        <w:t xml:space="preserve"> a za účelom splnenia predmetu Zmluvy poskytnúť zhotoviteľovi potrebnú súčinnosť v rozsahu podľa článku III Zmluvy</w:t>
      </w:r>
      <w:r w:rsidRPr="000D0555">
        <w:rPr>
          <w:rFonts w:asciiTheme="minorHAnsi" w:hAnsiTheme="minorHAnsi" w:cs="Calibri"/>
        </w:rPr>
        <w:t xml:space="preserve">.  </w:t>
      </w:r>
    </w:p>
    <w:p w14:paraId="2D0F3899" w14:textId="77777777" w:rsidR="00E80643" w:rsidRPr="000D0555" w:rsidRDefault="00E80643" w:rsidP="00CE785C">
      <w:pPr>
        <w:pStyle w:val="Odsekzoznamu"/>
        <w:suppressAutoHyphens/>
        <w:snapToGrid w:val="0"/>
        <w:ind w:left="720"/>
        <w:jc w:val="both"/>
        <w:rPr>
          <w:rFonts w:asciiTheme="minorHAnsi" w:hAnsiTheme="minorHAnsi" w:cs="Calibri"/>
        </w:rPr>
      </w:pPr>
    </w:p>
    <w:p w14:paraId="3BFB1EBF" w14:textId="77777777" w:rsidR="00E80643" w:rsidRPr="000D0555" w:rsidRDefault="00E80643" w:rsidP="00CE785C">
      <w:pPr>
        <w:suppressAutoHyphens/>
        <w:snapToGrid w:val="0"/>
        <w:jc w:val="center"/>
        <w:rPr>
          <w:rFonts w:asciiTheme="minorHAnsi" w:hAnsiTheme="minorHAnsi" w:cs="Calibri"/>
          <w:b/>
        </w:rPr>
      </w:pPr>
      <w:r w:rsidRPr="000D0555">
        <w:rPr>
          <w:rFonts w:asciiTheme="minorHAnsi" w:hAnsiTheme="minorHAnsi" w:cs="Calibri"/>
          <w:b/>
        </w:rPr>
        <w:t>II.</w:t>
      </w:r>
    </w:p>
    <w:p w14:paraId="2BD76512" w14:textId="77777777" w:rsidR="00E80643" w:rsidRDefault="00E80643" w:rsidP="00CE785C">
      <w:pPr>
        <w:suppressAutoHyphens/>
        <w:snapToGrid w:val="0"/>
        <w:jc w:val="center"/>
        <w:rPr>
          <w:rFonts w:asciiTheme="minorHAnsi" w:hAnsiTheme="minorHAnsi" w:cs="Calibri"/>
          <w:b/>
        </w:rPr>
      </w:pPr>
      <w:r w:rsidRPr="000D0555">
        <w:rPr>
          <w:rFonts w:asciiTheme="minorHAnsi" w:hAnsiTheme="minorHAnsi" w:cs="Calibri"/>
          <w:b/>
        </w:rPr>
        <w:t>D</w:t>
      </w:r>
      <w:r>
        <w:rPr>
          <w:rFonts w:asciiTheme="minorHAnsi" w:hAnsiTheme="minorHAnsi" w:cs="Calibri"/>
          <w:b/>
        </w:rPr>
        <w:t>IELO</w:t>
      </w:r>
    </w:p>
    <w:p w14:paraId="014D3BA9" w14:textId="70D58641" w:rsidR="00E80643" w:rsidRPr="006550B2" w:rsidRDefault="008E5E2C" w:rsidP="00CE785C">
      <w:pPr>
        <w:suppressAutoHyphens/>
        <w:snapToGrid w:val="0"/>
        <w:jc w:val="center"/>
        <w:rPr>
          <w:rFonts w:asciiTheme="minorHAnsi" w:hAnsiTheme="minorHAnsi" w:cs="Calibri"/>
          <w:b/>
          <w:color w:val="auto"/>
        </w:rPr>
      </w:pPr>
      <w:r>
        <w:rPr>
          <w:rFonts w:asciiTheme="minorHAnsi" w:hAnsiTheme="minorHAnsi" w:cs="Calibri"/>
          <w:b/>
        </w:rPr>
        <w:t>Č</w:t>
      </w:r>
      <w:r w:rsidR="00E80643" w:rsidRPr="000D0555">
        <w:rPr>
          <w:rFonts w:asciiTheme="minorHAnsi" w:hAnsiTheme="minorHAnsi" w:cs="Calibri"/>
          <w:b/>
        </w:rPr>
        <w:t>lenenie a rozsah Diela, Všeobecné požiadavky na Dielo</w:t>
      </w:r>
      <w:r w:rsidR="00E80643">
        <w:rPr>
          <w:rFonts w:asciiTheme="minorHAnsi" w:hAnsiTheme="minorHAnsi" w:cs="Calibri"/>
          <w:b/>
        </w:rPr>
        <w:t xml:space="preserve">, </w:t>
      </w:r>
      <w:r w:rsidR="00E80643" w:rsidRPr="007E6786">
        <w:rPr>
          <w:rFonts w:asciiTheme="minorHAnsi" w:hAnsiTheme="minorHAnsi" w:cs="Calibri"/>
          <w:b/>
          <w:color w:val="auto"/>
        </w:rPr>
        <w:t xml:space="preserve">predmet a umiestnenie </w:t>
      </w:r>
      <w:r w:rsidR="007E6786" w:rsidRPr="006550B2">
        <w:rPr>
          <w:rFonts w:asciiTheme="minorHAnsi" w:hAnsiTheme="minorHAnsi" w:cs="Calibri"/>
          <w:b/>
          <w:color w:val="auto"/>
        </w:rPr>
        <w:t>s</w:t>
      </w:r>
      <w:r w:rsidR="00E80643" w:rsidRPr="006550B2">
        <w:rPr>
          <w:rFonts w:asciiTheme="minorHAnsi" w:hAnsiTheme="minorHAnsi" w:cs="Calibri"/>
          <w:b/>
          <w:color w:val="auto"/>
        </w:rPr>
        <w:t>tavby</w:t>
      </w:r>
    </w:p>
    <w:p w14:paraId="0AF666E3" w14:textId="77777777" w:rsidR="00E80643" w:rsidRPr="007E6786" w:rsidRDefault="00E80643" w:rsidP="00CE785C">
      <w:pPr>
        <w:suppressAutoHyphens/>
        <w:snapToGrid w:val="0"/>
        <w:jc w:val="center"/>
        <w:rPr>
          <w:rFonts w:asciiTheme="minorHAnsi" w:hAnsiTheme="minorHAnsi" w:cs="Calibri"/>
          <w:b/>
          <w:color w:val="auto"/>
        </w:rPr>
      </w:pPr>
    </w:p>
    <w:p w14:paraId="29D5D78D" w14:textId="2F1A47A1" w:rsidR="00E80643" w:rsidRPr="000D0555" w:rsidRDefault="00E80643" w:rsidP="00CE785C">
      <w:pPr>
        <w:pStyle w:val="Odsekzoznamu"/>
        <w:numPr>
          <w:ilvl w:val="0"/>
          <w:numId w:val="2"/>
        </w:numPr>
        <w:suppressAutoHyphens/>
        <w:snapToGrid w:val="0"/>
        <w:ind w:left="0" w:hanging="284"/>
        <w:jc w:val="both"/>
        <w:rPr>
          <w:rFonts w:asciiTheme="minorHAnsi" w:hAnsiTheme="minorHAnsi" w:cs="Calibri"/>
        </w:rPr>
      </w:pPr>
      <w:r w:rsidRPr="000D0555">
        <w:rPr>
          <w:rFonts w:asciiTheme="minorHAnsi" w:hAnsiTheme="minorHAnsi" w:cs="Calibri"/>
        </w:rPr>
        <w:t>Dielom sa na účely Zmluvy rozume</w:t>
      </w:r>
      <w:r w:rsidR="00CB4DA9">
        <w:rPr>
          <w:rFonts w:asciiTheme="minorHAnsi" w:hAnsiTheme="minorHAnsi" w:cs="Calibri"/>
        </w:rPr>
        <w:t>jú</w:t>
      </w:r>
      <w:r w:rsidRPr="000D0555">
        <w:rPr>
          <w:rFonts w:asciiTheme="minorHAnsi" w:hAnsiTheme="minorHAnsi" w:cs="Calibri"/>
        </w:rPr>
        <w:t xml:space="preserve"> </w:t>
      </w:r>
      <w:r>
        <w:rPr>
          <w:rFonts w:asciiTheme="minorHAnsi" w:hAnsiTheme="minorHAnsi" w:cs="Calibri"/>
        </w:rPr>
        <w:t xml:space="preserve">zmluvné činnosti a </w:t>
      </w:r>
      <w:r w:rsidRPr="000D0555">
        <w:rPr>
          <w:rFonts w:asciiTheme="minorHAnsi" w:hAnsiTheme="minorHAnsi" w:cs="Calibri"/>
        </w:rPr>
        <w:t xml:space="preserve">vypracovanie: </w:t>
      </w:r>
    </w:p>
    <w:p w14:paraId="0BBB0D56" w14:textId="77777777" w:rsidR="00E80643" w:rsidRPr="000D0555" w:rsidRDefault="00E80643" w:rsidP="00CE785C">
      <w:pPr>
        <w:ind w:firstLine="360"/>
        <w:jc w:val="both"/>
        <w:rPr>
          <w:rFonts w:asciiTheme="minorHAnsi" w:hAnsiTheme="minorHAnsi" w:cs="Calibri"/>
          <w:noProof/>
        </w:rPr>
      </w:pPr>
    </w:p>
    <w:p w14:paraId="21FB548E" w14:textId="4333435F" w:rsidR="00E80643" w:rsidRDefault="00E80643" w:rsidP="00CE785C">
      <w:pPr>
        <w:jc w:val="both"/>
        <w:rPr>
          <w:rFonts w:asciiTheme="minorHAnsi" w:hAnsiTheme="minorHAnsi" w:cs="Calibri"/>
          <w:noProof/>
        </w:rPr>
      </w:pPr>
      <w:r w:rsidRPr="000D0555">
        <w:rPr>
          <w:rFonts w:asciiTheme="minorHAnsi" w:hAnsiTheme="minorHAnsi" w:cs="Calibri"/>
          <w:b/>
          <w:noProof/>
        </w:rPr>
        <w:t>Dokumentácie na stavebné povolenie s náležitosťami dokumentácie na realizáciu stavby (DSP s DRS)</w:t>
      </w:r>
    </w:p>
    <w:p w14:paraId="20AC6F14" w14:textId="77777777" w:rsidR="00333AA3" w:rsidRDefault="00333AA3" w:rsidP="00CE785C">
      <w:pPr>
        <w:jc w:val="both"/>
        <w:rPr>
          <w:rFonts w:asciiTheme="minorHAnsi" w:hAnsiTheme="minorHAnsi" w:cs="Calibri"/>
          <w:noProof/>
        </w:rPr>
      </w:pPr>
    </w:p>
    <w:p w14:paraId="376DE5D9" w14:textId="4F7C4D25" w:rsidR="00E80643" w:rsidRDefault="00E80643" w:rsidP="00CE785C">
      <w:pPr>
        <w:jc w:val="both"/>
        <w:rPr>
          <w:rFonts w:asciiTheme="minorHAnsi" w:hAnsiTheme="minorHAnsi" w:cstheme="minorHAnsi"/>
          <w:noProof/>
        </w:rPr>
      </w:pPr>
      <w:r>
        <w:rPr>
          <w:rFonts w:asciiTheme="minorHAnsi" w:hAnsiTheme="minorHAnsi" w:cstheme="minorHAnsi"/>
          <w:noProof/>
        </w:rPr>
        <w:t xml:space="preserve">Zhotoviteľ je povinný navrhnúť logickú skladbu </w:t>
      </w:r>
      <w:r w:rsidRPr="00E80643">
        <w:rPr>
          <w:rFonts w:asciiTheme="minorHAnsi" w:hAnsiTheme="minorHAnsi" w:cstheme="minorHAnsi"/>
          <w:noProof/>
        </w:rPr>
        <w:t xml:space="preserve">dokumentácie na stavebné povolenie s náležitosťami dokumentácie pre realizáciu prác </w:t>
      </w:r>
      <w:r w:rsidR="000F6B27">
        <w:rPr>
          <w:rFonts w:asciiTheme="minorHAnsi" w:hAnsiTheme="minorHAnsi" w:cstheme="minorHAnsi"/>
          <w:noProof/>
        </w:rPr>
        <w:t>(</w:t>
      </w:r>
      <w:r w:rsidRPr="00E80643">
        <w:rPr>
          <w:rFonts w:asciiTheme="minorHAnsi" w:hAnsiTheme="minorHAnsi" w:cstheme="minorHAnsi"/>
          <w:noProof/>
        </w:rPr>
        <w:t>DSP s</w:t>
      </w:r>
      <w:r w:rsidR="000F6B27">
        <w:rPr>
          <w:rFonts w:asciiTheme="minorHAnsi" w:hAnsiTheme="minorHAnsi" w:cstheme="minorHAnsi"/>
          <w:noProof/>
        </w:rPr>
        <w:t> </w:t>
      </w:r>
      <w:r w:rsidRPr="00E80643">
        <w:rPr>
          <w:rFonts w:asciiTheme="minorHAnsi" w:hAnsiTheme="minorHAnsi" w:cstheme="minorHAnsi"/>
          <w:noProof/>
        </w:rPr>
        <w:t>DRS</w:t>
      </w:r>
      <w:r w:rsidR="000F6B27">
        <w:rPr>
          <w:rFonts w:asciiTheme="minorHAnsi" w:hAnsiTheme="minorHAnsi" w:cstheme="minorHAnsi"/>
          <w:noProof/>
        </w:rPr>
        <w:t>)</w:t>
      </w:r>
      <w:r w:rsidRPr="00E80643">
        <w:rPr>
          <w:rFonts w:asciiTheme="minorHAnsi" w:hAnsiTheme="minorHAnsi" w:cstheme="minorHAnsi"/>
          <w:noProof/>
        </w:rPr>
        <w:t xml:space="preserve"> v zmysle Technických podmienok MDPaT SR 019 (03/2006).</w:t>
      </w:r>
    </w:p>
    <w:p w14:paraId="6EA85822" w14:textId="77777777" w:rsidR="00333AA3" w:rsidRPr="00333AA3" w:rsidRDefault="00333AA3" w:rsidP="00CE785C">
      <w:pPr>
        <w:jc w:val="both"/>
        <w:rPr>
          <w:rFonts w:asciiTheme="minorHAnsi" w:hAnsiTheme="minorHAnsi" w:cstheme="minorHAnsi"/>
          <w:noProof/>
        </w:rPr>
      </w:pPr>
    </w:p>
    <w:p w14:paraId="0E178F86" w14:textId="6B10A16F" w:rsidR="00E80643" w:rsidRDefault="00E80643" w:rsidP="00CE785C">
      <w:pPr>
        <w:suppressAutoHyphens/>
        <w:snapToGrid w:val="0"/>
        <w:jc w:val="both"/>
        <w:rPr>
          <w:rFonts w:asciiTheme="minorHAnsi" w:hAnsiTheme="minorHAnsi" w:cs="Calibri"/>
        </w:rPr>
      </w:pPr>
      <w:r w:rsidRPr="000D0555">
        <w:rPr>
          <w:rFonts w:asciiTheme="minorHAnsi" w:hAnsiTheme="minorHAnsi" w:cs="Calibri"/>
        </w:rPr>
        <w:t xml:space="preserve">(ďalej </w:t>
      </w:r>
      <w:r w:rsidRPr="000D0555">
        <w:rPr>
          <w:rFonts w:asciiTheme="minorHAnsi" w:hAnsiTheme="minorHAnsi" w:cs="Calibri"/>
          <w:b/>
        </w:rPr>
        <w:t>článok II.</w:t>
      </w:r>
      <w:r w:rsidRPr="000D0555">
        <w:rPr>
          <w:rFonts w:asciiTheme="minorHAnsi" w:hAnsiTheme="minorHAnsi" w:cs="Calibri"/>
        </w:rPr>
        <w:t xml:space="preserve"> </w:t>
      </w:r>
      <w:r w:rsidRPr="000D0555">
        <w:rPr>
          <w:rFonts w:asciiTheme="minorHAnsi" w:hAnsiTheme="minorHAnsi" w:cs="Calibri"/>
          <w:b/>
        </w:rPr>
        <w:t xml:space="preserve">ods. 1 </w:t>
      </w:r>
      <w:r>
        <w:rPr>
          <w:rFonts w:asciiTheme="minorHAnsi" w:hAnsiTheme="minorHAnsi" w:cs="Calibri"/>
        </w:rPr>
        <w:t xml:space="preserve">Zmluvy </w:t>
      </w:r>
      <w:r w:rsidRPr="00794C50">
        <w:rPr>
          <w:rFonts w:asciiTheme="minorHAnsi" w:hAnsiTheme="minorHAnsi" w:cs="Calibri"/>
          <w:color w:val="auto"/>
        </w:rPr>
        <w:t xml:space="preserve">iba </w:t>
      </w:r>
      <w:r w:rsidR="00284568" w:rsidRPr="00794C50">
        <w:rPr>
          <w:rFonts w:asciiTheme="minorHAnsi" w:hAnsiTheme="minorHAnsi" w:cs="Calibri"/>
          <w:color w:val="auto"/>
        </w:rPr>
        <w:t xml:space="preserve">ako </w:t>
      </w:r>
      <w:r w:rsidRPr="00794C50">
        <w:rPr>
          <w:rFonts w:asciiTheme="minorHAnsi" w:hAnsiTheme="minorHAnsi" w:cs="Calibri"/>
          <w:color w:val="auto"/>
        </w:rPr>
        <w:t>„Dielo“,</w:t>
      </w:r>
      <w:r w:rsidR="00284568" w:rsidRPr="00794C50">
        <w:rPr>
          <w:rFonts w:asciiTheme="minorHAnsi" w:hAnsiTheme="minorHAnsi" w:cs="Calibri"/>
          <w:color w:val="auto"/>
        </w:rPr>
        <w:t xml:space="preserve"> alebo</w:t>
      </w:r>
      <w:r w:rsidRPr="00794C50">
        <w:rPr>
          <w:rFonts w:asciiTheme="minorHAnsi" w:hAnsiTheme="minorHAnsi" w:cs="Calibri"/>
          <w:color w:val="auto"/>
        </w:rPr>
        <w:t xml:space="preserve"> „Dokumentácia</w:t>
      </w:r>
      <w:r w:rsidRPr="000D0555">
        <w:rPr>
          <w:rFonts w:asciiTheme="minorHAnsi" w:hAnsiTheme="minorHAnsi" w:cs="Calibri"/>
        </w:rPr>
        <w:t xml:space="preserve">“ alebo „Predmet zmluvy“), </w:t>
      </w:r>
    </w:p>
    <w:p w14:paraId="38E9CB6A" w14:textId="77777777" w:rsidR="00E80643" w:rsidRDefault="00E80643" w:rsidP="00CE785C">
      <w:pPr>
        <w:suppressAutoHyphens/>
        <w:snapToGrid w:val="0"/>
        <w:jc w:val="both"/>
        <w:rPr>
          <w:rFonts w:asciiTheme="minorHAnsi" w:hAnsiTheme="minorHAnsi" w:cs="Calibri"/>
        </w:rPr>
      </w:pPr>
    </w:p>
    <w:p w14:paraId="7C2D8323" w14:textId="77777777" w:rsidR="00E80643" w:rsidRPr="000D0555" w:rsidRDefault="00266ACF" w:rsidP="00CE785C">
      <w:pPr>
        <w:suppressAutoHyphens/>
        <w:snapToGrid w:val="0"/>
        <w:jc w:val="both"/>
        <w:rPr>
          <w:rFonts w:asciiTheme="minorHAnsi" w:hAnsiTheme="minorHAnsi" w:cs="Calibri"/>
        </w:rPr>
      </w:pPr>
      <w:r>
        <w:rPr>
          <w:rFonts w:asciiTheme="minorHAnsi" w:hAnsiTheme="minorHAnsi" w:cs="Calibri"/>
        </w:rPr>
        <w:t>p</w:t>
      </w:r>
      <w:r w:rsidR="00E80643" w:rsidRPr="000D0555">
        <w:rPr>
          <w:rFonts w:asciiTheme="minorHAnsi" w:hAnsiTheme="minorHAnsi" w:cs="Calibri"/>
        </w:rPr>
        <w:t>ričom</w:t>
      </w:r>
      <w:r>
        <w:rPr>
          <w:rFonts w:asciiTheme="minorHAnsi" w:hAnsiTheme="minorHAnsi" w:cs="Calibri"/>
        </w:rPr>
        <w:t>,</w:t>
      </w:r>
      <w:r w:rsidR="00E80643" w:rsidRPr="000D0555">
        <w:rPr>
          <w:rFonts w:asciiTheme="minorHAnsi" w:hAnsiTheme="minorHAnsi" w:cs="Calibri"/>
        </w:rPr>
        <w:t xml:space="preserve"> zhotoviteľ je povinný  zhotoviť Dielo podľa STN a STN EN  platných  v čase  zhotovenia Diela</w:t>
      </w:r>
      <w:r w:rsidR="00E80643">
        <w:rPr>
          <w:rFonts w:asciiTheme="minorHAnsi" w:hAnsiTheme="minorHAnsi" w:cs="Calibri"/>
        </w:rPr>
        <w:t>, dotknutých zákonov platných v čase zhotovenia Diela,</w:t>
      </w:r>
      <w:r w:rsidR="00E80643" w:rsidRPr="000D0555">
        <w:rPr>
          <w:rFonts w:asciiTheme="minorHAnsi" w:hAnsiTheme="minorHAnsi" w:cs="Calibri"/>
        </w:rPr>
        <w:t xml:space="preserve"> platných technicko-kvalitatívnych podmienok Ministerstva dopravy, výstavby a regionálneho rozvoja SR, Dielo zhotoviť v </w:t>
      </w:r>
      <w:r w:rsidR="00E80643">
        <w:rPr>
          <w:rFonts w:asciiTheme="minorHAnsi" w:hAnsiTheme="minorHAnsi" w:cs="Calibri"/>
        </w:rPr>
        <w:t>zmysle Technických podmienok MDPaT</w:t>
      </w:r>
      <w:r w:rsidR="00E80643" w:rsidRPr="000D0555">
        <w:rPr>
          <w:rFonts w:asciiTheme="minorHAnsi" w:hAnsiTheme="minorHAnsi" w:cs="Calibri"/>
        </w:rPr>
        <w:t xml:space="preserve"> SR </w:t>
      </w:r>
      <w:r w:rsidR="00E80643">
        <w:rPr>
          <w:rFonts w:asciiTheme="minorHAnsi" w:hAnsiTheme="minorHAnsi" w:cs="Calibri"/>
        </w:rPr>
        <w:t>019 (03/2006) Dokumentácia stavieb ciest</w:t>
      </w:r>
      <w:r w:rsidR="00E80643" w:rsidRPr="000D0555">
        <w:rPr>
          <w:rFonts w:asciiTheme="minorHAnsi" w:hAnsiTheme="minorHAnsi" w:cs="Calibri"/>
        </w:rPr>
        <w:t xml:space="preserve"> (</w:t>
      </w:r>
      <w:hyperlink r:id="rId11" w:history="1">
        <w:r w:rsidR="00E80643" w:rsidRPr="000D0555">
          <w:rPr>
            <w:rStyle w:val="Hypertextovprepojenie"/>
            <w:rFonts w:asciiTheme="minorHAnsi" w:hAnsiTheme="minorHAnsi" w:cs="Calibri"/>
          </w:rPr>
          <w:t>www.ssc.sk</w:t>
        </w:r>
      </w:hyperlink>
      <w:r w:rsidR="00E80643" w:rsidRPr="000D0555">
        <w:rPr>
          <w:rFonts w:asciiTheme="minorHAnsi" w:hAnsiTheme="minorHAnsi" w:cs="Calibri"/>
        </w:rPr>
        <w:t xml:space="preserve">). </w:t>
      </w:r>
      <w:r w:rsidR="00E80643">
        <w:rPr>
          <w:rFonts w:asciiTheme="minorHAnsi" w:hAnsiTheme="minorHAnsi" w:cs="Calibri"/>
        </w:rPr>
        <w:t xml:space="preserve">Zhotoviteľ je ďalej </w:t>
      </w:r>
      <w:r w:rsidR="00E80643">
        <w:rPr>
          <w:rFonts w:asciiTheme="minorHAnsi" w:hAnsiTheme="minorHAnsi" w:cs="Calibri"/>
        </w:rPr>
        <w:lastRenderedPageBreak/>
        <w:t>povinný Dielo zhotoviť podľa Smernice na vyhotovovanie geometrických plánov a vytyčovanie hraníc pozemkov ÚGKK SR č. S 74.20.73.43.00/1997.</w:t>
      </w:r>
    </w:p>
    <w:p w14:paraId="790CC98D" w14:textId="70FCD4C4" w:rsidR="00E80643" w:rsidRPr="00E35FAF" w:rsidRDefault="00E80643" w:rsidP="00CE785C">
      <w:pPr>
        <w:pStyle w:val="Odsekzoznamu"/>
        <w:numPr>
          <w:ilvl w:val="0"/>
          <w:numId w:val="2"/>
        </w:numPr>
        <w:ind w:left="0" w:hanging="284"/>
        <w:jc w:val="both"/>
        <w:rPr>
          <w:rFonts w:asciiTheme="minorHAnsi" w:hAnsiTheme="minorHAnsi" w:cs="Calibri"/>
        </w:rPr>
      </w:pPr>
      <w:r w:rsidRPr="000D0555">
        <w:rPr>
          <w:rFonts w:asciiTheme="minorHAnsi" w:hAnsiTheme="minorHAnsi" w:cs="Calibri"/>
        </w:rPr>
        <w:t xml:space="preserve">Zhotoviteľ sa zaväzuje, že dokumentácia bude vypracovaná a potvrdená autorizovaným stavebným inžinierom v zmysle zákona č. 138/1992 Zb. o autorizovaných architektoch a stavebných inžinieroch, autorizovaným </w:t>
      </w:r>
      <w:r w:rsidRPr="00E35FAF">
        <w:rPr>
          <w:rFonts w:asciiTheme="minorHAnsi" w:hAnsiTheme="minorHAnsi" w:cs="Calibri"/>
        </w:rPr>
        <w:t xml:space="preserve">geodetom  podľa  </w:t>
      </w:r>
      <w:r w:rsidRPr="00794C50">
        <w:rPr>
          <w:rFonts w:asciiTheme="minorHAnsi" w:hAnsiTheme="minorHAnsi" w:cs="Calibri"/>
          <w:color w:val="auto"/>
        </w:rPr>
        <w:t xml:space="preserve">zákona </w:t>
      </w:r>
      <w:r w:rsidR="00284568" w:rsidRPr="00794C50">
        <w:rPr>
          <w:rFonts w:asciiTheme="minorHAnsi" w:hAnsiTheme="minorHAnsi" w:cs="Calibri"/>
          <w:color w:val="auto"/>
        </w:rPr>
        <w:t>č.</w:t>
      </w:r>
      <w:r w:rsidRPr="00794C50">
        <w:rPr>
          <w:rFonts w:asciiTheme="minorHAnsi" w:hAnsiTheme="minorHAnsi" w:cs="Calibri"/>
          <w:color w:val="auto"/>
        </w:rPr>
        <w:t xml:space="preserve"> </w:t>
      </w:r>
      <w:r w:rsidR="00794C50" w:rsidRPr="00794C50">
        <w:rPr>
          <w:rFonts w:asciiTheme="minorHAnsi" w:hAnsiTheme="minorHAnsi" w:cs="Calibri"/>
          <w:color w:val="auto"/>
        </w:rPr>
        <w:t>216/1995 Z. z.</w:t>
      </w:r>
      <w:r w:rsidRPr="00794C50">
        <w:rPr>
          <w:rFonts w:asciiTheme="minorHAnsi" w:hAnsiTheme="minorHAnsi" w:cs="Calibri"/>
          <w:color w:val="auto"/>
        </w:rPr>
        <w:t xml:space="preserve"> </w:t>
      </w:r>
      <w:r w:rsidRPr="00E35FAF">
        <w:rPr>
          <w:rFonts w:asciiTheme="minorHAnsi" w:hAnsiTheme="minorHAnsi" w:cs="Calibri"/>
        </w:rPr>
        <w:t>o Komore geodetov a</w:t>
      </w:r>
      <w:r w:rsidR="00DD6BE9">
        <w:rPr>
          <w:rFonts w:asciiTheme="minorHAnsi" w:hAnsiTheme="minorHAnsi" w:cs="Calibri"/>
        </w:rPr>
        <w:t> </w:t>
      </w:r>
      <w:r w:rsidRPr="00794C50">
        <w:rPr>
          <w:rFonts w:asciiTheme="minorHAnsi" w:hAnsiTheme="minorHAnsi" w:cs="Calibri"/>
          <w:color w:val="auto"/>
        </w:rPr>
        <w:t>kartografov</w:t>
      </w:r>
      <w:r w:rsidR="00DD6BE9" w:rsidRPr="00794C50">
        <w:rPr>
          <w:rFonts w:asciiTheme="minorHAnsi" w:hAnsiTheme="minorHAnsi" w:cs="Calibri"/>
          <w:color w:val="auto"/>
        </w:rPr>
        <w:t xml:space="preserve"> v znení neskorších predpisov</w:t>
      </w:r>
      <w:r w:rsidRPr="00E35FAF">
        <w:rPr>
          <w:rFonts w:asciiTheme="minorHAnsi" w:hAnsiTheme="minorHAnsi" w:cs="Calibri"/>
        </w:rPr>
        <w:t>, dokumentácia pre vyňatie z PPF bude vypracovaná a potvrdená odborne spôsobilou osobou v príslušnom odbo</w:t>
      </w:r>
      <w:r w:rsidR="001E5A50" w:rsidRPr="00E35FAF">
        <w:rPr>
          <w:rFonts w:asciiTheme="minorHAnsi" w:hAnsiTheme="minorHAnsi" w:cs="Calibri"/>
        </w:rPr>
        <w:t>re v zmysle platných predpisov.</w:t>
      </w:r>
    </w:p>
    <w:p w14:paraId="7A9D1F87" w14:textId="1A4563B1" w:rsidR="001E5A50" w:rsidRPr="00E35FAF" w:rsidRDefault="001E5A50" w:rsidP="00CE785C">
      <w:pPr>
        <w:pStyle w:val="Odsekzoznamu"/>
        <w:numPr>
          <w:ilvl w:val="0"/>
          <w:numId w:val="2"/>
        </w:numPr>
        <w:ind w:left="0" w:hanging="284"/>
        <w:jc w:val="both"/>
        <w:rPr>
          <w:rFonts w:asciiTheme="minorHAnsi" w:hAnsiTheme="minorHAnsi" w:cstheme="minorHAnsi"/>
          <w:iCs/>
        </w:rPr>
      </w:pPr>
      <w:r w:rsidRPr="00E35FAF">
        <w:rPr>
          <w:rFonts w:asciiTheme="minorHAnsi" w:hAnsiTheme="minorHAnsi" w:cstheme="minorHAnsi"/>
          <w:iCs/>
        </w:rPr>
        <w:t>Zhotoviteľ je povinný n</w:t>
      </w:r>
      <w:r w:rsidRPr="00E35FAF">
        <w:rPr>
          <w:rFonts w:asciiTheme="minorHAnsi" w:hAnsiTheme="minorHAnsi" w:cstheme="minorHAnsi"/>
          <w:noProof/>
        </w:rPr>
        <w:t xml:space="preserve">avrhnúť a vypracovať </w:t>
      </w:r>
      <w:r w:rsidR="006B5F3A">
        <w:rPr>
          <w:rFonts w:asciiTheme="minorHAnsi" w:hAnsiTheme="minorHAnsi" w:cstheme="minorHAnsi"/>
          <w:noProof/>
        </w:rPr>
        <w:t>D</w:t>
      </w:r>
      <w:r w:rsidRPr="00E35FAF">
        <w:rPr>
          <w:rFonts w:asciiTheme="minorHAnsi" w:hAnsiTheme="minorHAnsi" w:cstheme="minorHAnsi"/>
          <w:noProof/>
        </w:rPr>
        <w:t xml:space="preserve">okumentáciu optimálnym technickým a ekonomickým riešením, s minimalizovaním prípadných trvalých a dočasných záberov. </w:t>
      </w:r>
    </w:p>
    <w:p w14:paraId="4B9E0376" w14:textId="77777777" w:rsidR="001E5A50" w:rsidRPr="00E35FAF" w:rsidRDefault="001E5A50" w:rsidP="00CE785C">
      <w:pPr>
        <w:pStyle w:val="Odsekzoznamu"/>
        <w:numPr>
          <w:ilvl w:val="0"/>
          <w:numId w:val="2"/>
        </w:numPr>
        <w:ind w:left="0" w:hanging="284"/>
        <w:jc w:val="both"/>
        <w:rPr>
          <w:rFonts w:asciiTheme="minorHAnsi" w:hAnsiTheme="minorHAnsi" w:cstheme="minorHAnsi"/>
          <w:iCs/>
          <w:sz w:val="22"/>
          <w:szCs w:val="22"/>
        </w:rPr>
      </w:pPr>
      <w:r w:rsidRPr="00E35FAF">
        <w:rPr>
          <w:rFonts w:asciiTheme="minorHAnsi" w:hAnsiTheme="minorHAnsi" w:cstheme="minorHAnsi"/>
          <w:noProof/>
        </w:rPr>
        <w:t xml:space="preserve">Pri návrhu rekonštrukcie mosta je zhotoviteľ povinný rešpektovať polohu všetkých identifikovaných vzdušných a podzemných vedení  inžinierskych sietí tak, aby preložky inžinierskych sietí boli riešené  len v nevyhnutnom prípade. </w:t>
      </w:r>
    </w:p>
    <w:p w14:paraId="07F79AEA" w14:textId="77777777" w:rsidR="003B1618" w:rsidRPr="00230861" w:rsidRDefault="001E5A50" w:rsidP="00A8406F">
      <w:pPr>
        <w:pStyle w:val="Odsekzoznamu"/>
        <w:numPr>
          <w:ilvl w:val="0"/>
          <w:numId w:val="2"/>
        </w:numPr>
        <w:ind w:left="0" w:hanging="284"/>
        <w:jc w:val="both"/>
        <w:rPr>
          <w:rFonts w:asciiTheme="minorHAnsi" w:hAnsiTheme="minorHAnsi" w:cstheme="minorHAnsi"/>
          <w:iCs/>
          <w:sz w:val="22"/>
          <w:szCs w:val="22"/>
        </w:rPr>
      </w:pPr>
      <w:r w:rsidRPr="00230861">
        <w:rPr>
          <w:rFonts w:asciiTheme="minorHAnsi" w:hAnsiTheme="minorHAnsi" w:cstheme="minorHAnsi"/>
          <w:noProof/>
        </w:rPr>
        <w:t>Plán organizácie výstavby je zhotoviteľ povinný navrhnúť tak</w:t>
      </w:r>
      <w:r w:rsidRPr="00230861">
        <w:rPr>
          <w:rFonts w:ascii="Arial Narrow" w:hAnsi="Arial Narrow"/>
          <w:noProof/>
        </w:rPr>
        <w:t xml:space="preserve">, </w:t>
      </w:r>
      <w:r w:rsidRPr="00230861">
        <w:rPr>
          <w:rFonts w:asciiTheme="minorHAnsi" w:hAnsiTheme="minorHAnsi" w:cstheme="minorHAnsi"/>
          <w:noProof/>
        </w:rPr>
        <w:t>aby nedošlo k zásahu do vzdušného vedenia.</w:t>
      </w:r>
      <w:r w:rsidR="003B1618" w:rsidRPr="00230861">
        <w:rPr>
          <w:rFonts w:asciiTheme="minorHAnsi" w:hAnsiTheme="minorHAnsi" w:cstheme="minorHAnsi"/>
          <w:noProof/>
        </w:rPr>
        <w:t xml:space="preserve"> </w:t>
      </w:r>
    </w:p>
    <w:p w14:paraId="40FEBCB4" w14:textId="6B7B8598" w:rsidR="003B1618" w:rsidRPr="00E35FAF" w:rsidRDefault="001E5A50" w:rsidP="00A8406F">
      <w:pPr>
        <w:pStyle w:val="Odsekzoznamu"/>
        <w:numPr>
          <w:ilvl w:val="0"/>
          <w:numId w:val="2"/>
        </w:numPr>
        <w:ind w:left="0" w:hanging="284"/>
        <w:jc w:val="both"/>
        <w:rPr>
          <w:rFonts w:asciiTheme="minorHAnsi" w:hAnsiTheme="minorHAnsi" w:cstheme="minorHAnsi"/>
          <w:iCs/>
          <w:sz w:val="22"/>
          <w:szCs w:val="22"/>
        </w:rPr>
      </w:pPr>
      <w:r w:rsidRPr="00E35FAF">
        <w:rPr>
          <w:rFonts w:asciiTheme="minorHAnsi" w:hAnsiTheme="minorHAnsi" w:cstheme="minorHAnsi"/>
          <w:noProof/>
        </w:rPr>
        <w:t>V </w:t>
      </w:r>
      <w:r w:rsidR="003D2B34">
        <w:rPr>
          <w:rFonts w:asciiTheme="minorHAnsi" w:hAnsiTheme="minorHAnsi" w:cstheme="minorHAnsi"/>
          <w:noProof/>
        </w:rPr>
        <w:t>Dokumentácií</w:t>
      </w:r>
      <w:r w:rsidRPr="00E35FAF">
        <w:rPr>
          <w:rFonts w:asciiTheme="minorHAnsi" w:hAnsiTheme="minorHAnsi" w:cstheme="minorHAnsi"/>
          <w:noProof/>
        </w:rPr>
        <w:t xml:space="preserve"> je </w:t>
      </w:r>
      <w:r w:rsidR="003B1618" w:rsidRPr="00E35FAF">
        <w:rPr>
          <w:rFonts w:asciiTheme="minorHAnsi" w:hAnsiTheme="minorHAnsi" w:cstheme="minorHAnsi"/>
          <w:noProof/>
        </w:rPr>
        <w:t>nutné z</w:t>
      </w:r>
      <w:r w:rsidRPr="00E35FAF">
        <w:rPr>
          <w:rFonts w:asciiTheme="minorHAnsi" w:hAnsiTheme="minorHAnsi" w:cstheme="minorHAnsi"/>
          <w:noProof/>
        </w:rPr>
        <w:t>ohľadniť 100- ročnú vodu prechádzajúcu mostným objektom.</w:t>
      </w:r>
      <w:r w:rsidR="003B1618" w:rsidRPr="00E35FAF">
        <w:rPr>
          <w:rFonts w:asciiTheme="minorHAnsi" w:hAnsiTheme="minorHAnsi" w:cstheme="minorHAnsi"/>
          <w:noProof/>
        </w:rPr>
        <w:t xml:space="preserve"> </w:t>
      </w:r>
    </w:p>
    <w:p w14:paraId="079A19FD" w14:textId="327438A5" w:rsidR="003B1618" w:rsidRPr="00E35FAF" w:rsidRDefault="001E5A50" w:rsidP="00CE785C">
      <w:pPr>
        <w:pStyle w:val="Odsekzoznamu"/>
        <w:numPr>
          <w:ilvl w:val="0"/>
          <w:numId w:val="2"/>
        </w:numPr>
        <w:ind w:left="0" w:hanging="284"/>
        <w:jc w:val="both"/>
        <w:rPr>
          <w:rFonts w:asciiTheme="minorHAnsi" w:hAnsiTheme="minorHAnsi" w:cstheme="minorHAnsi"/>
          <w:iCs/>
          <w:sz w:val="22"/>
          <w:szCs w:val="22"/>
        </w:rPr>
      </w:pPr>
      <w:r w:rsidRPr="00E35FAF">
        <w:rPr>
          <w:rFonts w:asciiTheme="minorHAnsi" w:hAnsiTheme="minorHAnsi" w:cstheme="minorHAnsi"/>
          <w:noProof/>
        </w:rPr>
        <w:t xml:space="preserve">Zhotoviteľ </w:t>
      </w:r>
      <w:r w:rsidR="003B1618" w:rsidRPr="00E35FAF">
        <w:rPr>
          <w:rFonts w:asciiTheme="minorHAnsi" w:hAnsiTheme="minorHAnsi" w:cstheme="minorHAnsi"/>
          <w:noProof/>
        </w:rPr>
        <w:t>je povinný</w:t>
      </w:r>
      <w:r w:rsidRPr="00E35FAF">
        <w:rPr>
          <w:rFonts w:asciiTheme="minorHAnsi" w:hAnsiTheme="minorHAnsi" w:cstheme="minorHAnsi"/>
          <w:noProof/>
        </w:rPr>
        <w:t xml:space="preserve"> </w:t>
      </w:r>
      <w:r w:rsidR="003B1618" w:rsidRPr="00E35FAF">
        <w:rPr>
          <w:rFonts w:asciiTheme="minorHAnsi" w:hAnsiTheme="minorHAnsi" w:cstheme="minorHAnsi"/>
          <w:noProof/>
        </w:rPr>
        <w:t>zabezpečiť</w:t>
      </w:r>
      <w:r w:rsidR="003D2B34">
        <w:rPr>
          <w:rFonts w:asciiTheme="minorHAnsi" w:hAnsiTheme="minorHAnsi" w:cstheme="minorHAnsi"/>
          <w:noProof/>
        </w:rPr>
        <w:t xml:space="preserve"> overenie</w:t>
      </w:r>
      <w:r w:rsidRPr="00E35FAF">
        <w:rPr>
          <w:rFonts w:asciiTheme="minorHAnsi" w:hAnsiTheme="minorHAnsi" w:cstheme="minorHAnsi"/>
          <w:noProof/>
        </w:rPr>
        <w:t xml:space="preserve"> a vytýčenie vzdušných a podzemných vedení inžinierskych sietí potvrdených správcom alebo vlastníkom sietí v obvode </w:t>
      </w:r>
      <w:r w:rsidR="003B1618" w:rsidRPr="00E35FAF">
        <w:rPr>
          <w:rFonts w:asciiTheme="minorHAnsi" w:hAnsiTheme="minorHAnsi" w:cstheme="minorHAnsi"/>
          <w:noProof/>
        </w:rPr>
        <w:t>S</w:t>
      </w:r>
      <w:r w:rsidRPr="00E35FAF">
        <w:rPr>
          <w:rFonts w:asciiTheme="minorHAnsi" w:hAnsiTheme="minorHAnsi" w:cstheme="minorHAnsi"/>
          <w:noProof/>
        </w:rPr>
        <w:t>tavby a zakresl</w:t>
      </w:r>
      <w:r w:rsidR="003B1618" w:rsidRPr="00E35FAF">
        <w:rPr>
          <w:rFonts w:asciiTheme="minorHAnsi" w:hAnsiTheme="minorHAnsi" w:cstheme="minorHAnsi"/>
          <w:noProof/>
        </w:rPr>
        <w:t>iť</w:t>
      </w:r>
      <w:r w:rsidRPr="00E35FAF">
        <w:rPr>
          <w:rFonts w:asciiTheme="minorHAnsi" w:hAnsiTheme="minorHAnsi" w:cstheme="minorHAnsi"/>
          <w:noProof/>
        </w:rPr>
        <w:t xml:space="preserve"> ich vytýčenú polohu do </w:t>
      </w:r>
      <w:r w:rsidR="006B5F3A">
        <w:rPr>
          <w:rFonts w:asciiTheme="minorHAnsi" w:hAnsiTheme="minorHAnsi" w:cstheme="minorHAnsi"/>
          <w:noProof/>
        </w:rPr>
        <w:t>D</w:t>
      </w:r>
      <w:r w:rsidRPr="00E35FAF">
        <w:rPr>
          <w:rFonts w:asciiTheme="minorHAnsi" w:hAnsiTheme="minorHAnsi" w:cstheme="minorHAnsi"/>
          <w:noProof/>
        </w:rPr>
        <w:t>okumentácie.</w:t>
      </w:r>
      <w:r w:rsidRPr="00E35FAF">
        <w:rPr>
          <w:rFonts w:asciiTheme="minorHAnsi" w:hAnsiTheme="minorHAnsi" w:cstheme="minorHAnsi"/>
        </w:rPr>
        <w:t xml:space="preserve"> </w:t>
      </w:r>
    </w:p>
    <w:p w14:paraId="3DE3B529" w14:textId="19324D07" w:rsidR="003B1618" w:rsidRPr="00E35FAF" w:rsidRDefault="003B1618" w:rsidP="00A8406F">
      <w:pPr>
        <w:pStyle w:val="Odsekzoznamu"/>
        <w:numPr>
          <w:ilvl w:val="0"/>
          <w:numId w:val="2"/>
        </w:numPr>
        <w:ind w:left="0" w:hanging="284"/>
        <w:jc w:val="both"/>
        <w:rPr>
          <w:rFonts w:asciiTheme="minorHAnsi" w:hAnsiTheme="minorHAnsi" w:cstheme="minorHAnsi"/>
          <w:iCs/>
          <w:sz w:val="22"/>
          <w:szCs w:val="22"/>
        </w:rPr>
      </w:pPr>
      <w:r w:rsidRPr="00E35FAF">
        <w:rPr>
          <w:rFonts w:asciiTheme="minorHAnsi" w:hAnsiTheme="minorHAnsi" w:cstheme="minorHAnsi"/>
        </w:rPr>
        <w:t xml:space="preserve">Zhotoviteľ je povinný </w:t>
      </w:r>
      <w:r w:rsidR="001E5A50" w:rsidRPr="00E35FAF">
        <w:rPr>
          <w:rFonts w:asciiTheme="minorHAnsi" w:hAnsiTheme="minorHAnsi" w:cstheme="minorHAnsi"/>
        </w:rPr>
        <w:t xml:space="preserve">navrhnúť </w:t>
      </w:r>
      <w:r w:rsidR="00333AA3">
        <w:rPr>
          <w:rFonts w:asciiTheme="minorHAnsi" w:hAnsiTheme="minorHAnsi" w:cstheme="minorHAnsi"/>
        </w:rPr>
        <w:t xml:space="preserve">Dokumentáciu </w:t>
      </w:r>
      <w:r w:rsidR="001E5A50" w:rsidRPr="00E35FAF">
        <w:rPr>
          <w:rFonts w:asciiTheme="minorHAnsi" w:hAnsiTheme="minorHAnsi" w:cstheme="minorHAnsi"/>
        </w:rPr>
        <w:t>bez celkovej uzávierky cesty, so zachovaním prejazdnosti komunikácie.</w:t>
      </w:r>
      <w:r w:rsidRPr="00E35FAF">
        <w:rPr>
          <w:rFonts w:asciiTheme="minorHAnsi" w:hAnsiTheme="minorHAnsi" w:cstheme="minorHAnsi"/>
        </w:rPr>
        <w:t xml:space="preserve"> </w:t>
      </w:r>
    </w:p>
    <w:p w14:paraId="63A9ACDA" w14:textId="6318139E" w:rsidR="003B1618" w:rsidRPr="00E35FAF" w:rsidRDefault="001B2DA6" w:rsidP="00A8406F">
      <w:pPr>
        <w:pStyle w:val="Odsekzoznamu"/>
        <w:numPr>
          <w:ilvl w:val="0"/>
          <w:numId w:val="2"/>
        </w:numPr>
        <w:ind w:left="0" w:hanging="284"/>
        <w:jc w:val="both"/>
        <w:rPr>
          <w:rFonts w:asciiTheme="minorHAnsi" w:hAnsiTheme="minorHAnsi" w:cstheme="minorHAnsi"/>
          <w:iCs/>
          <w:sz w:val="22"/>
          <w:szCs w:val="22"/>
        </w:rPr>
      </w:pPr>
      <w:r>
        <w:rPr>
          <w:rFonts w:asciiTheme="minorHAnsi" w:hAnsiTheme="minorHAnsi" w:cstheme="minorHAnsi"/>
          <w:noProof/>
        </w:rPr>
        <w:t>Objednávateľ a správca</w:t>
      </w:r>
      <w:r w:rsidR="00E80643" w:rsidRPr="00E35FAF">
        <w:rPr>
          <w:rFonts w:asciiTheme="minorHAnsi" w:hAnsiTheme="minorHAnsi" w:cstheme="minorHAnsi"/>
          <w:noProof/>
        </w:rPr>
        <w:t xml:space="preserve"> sú povinn</w:t>
      </w:r>
      <w:r w:rsidR="003B1618" w:rsidRPr="00E35FAF">
        <w:rPr>
          <w:rFonts w:asciiTheme="minorHAnsi" w:hAnsiTheme="minorHAnsi" w:cstheme="minorHAnsi"/>
          <w:noProof/>
        </w:rPr>
        <w:t>í</w:t>
      </w:r>
      <w:r w:rsidR="00E80643" w:rsidRPr="00E35FAF">
        <w:rPr>
          <w:rFonts w:asciiTheme="minorHAnsi" w:hAnsiTheme="minorHAnsi" w:cstheme="minorHAnsi"/>
          <w:noProof/>
        </w:rPr>
        <w:t xml:space="preserve"> poskytnúť zhotoviteľovi nevyhnutné spolupôsobenie,  spočívajúce najmä v odovzdaní doplňujúcich údajov, upresnení, podkladov, vyjadrení a stanovísk, ktoré sa nachádzajú u objednávateľa a ktorých potreba odovz</w:t>
      </w:r>
      <w:r w:rsidR="00DD6BE9">
        <w:rPr>
          <w:rFonts w:asciiTheme="minorHAnsi" w:hAnsiTheme="minorHAnsi" w:cstheme="minorHAnsi"/>
          <w:noProof/>
        </w:rPr>
        <w:t>dania vznikne v priebehu plnenia</w:t>
      </w:r>
      <w:r w:rsidR="00E80643" w:rsidRPr="00E35FAF">
        <w:rPr>
          <w:rFonts w:asciiTheme="minorHAnsi" w:hAnsiTheme="minorHAnsi" w:cstheme="minorHAnsi"/>
          <w:noProof/>
        </w:rPr>
        <w:t xml:space="preserve"> Zmluvy. </w:t>
      </w:r>
    </w:p>
    <w:p w14:paraId="149DA70A" w14:textId="5C476974" w:rsidR="003B1618" w:rsidRPr="00266ACF" w:rsidRDefault="007E6786" w:rsidP="00CE785C">
      <w:pPr>
        <w:jc w:val="both"/>
        <w:rPr>
          <w:rFonts w:asciiTheme="minorHAnsi" w:hAnsiTheme="minorHAnsi" w:cstheme="minorHAnsi"/>
        </w:rPr>
      </w:pPr>
      <w:r>
        <w:rPr>
          <w:rFonts w:asciiTheme="minorHAnsi" w:hAnsiTheme="minorHAnsi" w:cstheme="minorHAnsi"/>
        </w:rPr>
        <w:t>10.</w:t>
      </w:r>
      <w:r w:rsidR="00266ACF" w:rsidRPr="00E35FAF">
        <w:rPr>
          <w:rFonts w:asciiTheme="minorHAnsi" w:hAnsiTheme="minorHAnsi" w:cstheme="minorHAnsi"/>
        </w:rPr>
        <w:t xml:space="preserve"> </w:t>
      </w:r>
      <w:r w:rsidR="00E80643" w:rsidRPr="00E35FAF">
        <w:rPr>
          <w:rFonts w:asciiTheme="minorHAnsi" w:hAnsiTheme="minorHAnsi" w:cstheme="minorHAnsi"/>
          <w:u w:val="single"/>
        </w:rPr>
        <w:t xml:space="preserve">Predmetom </w:t>
      </w:r>
      <w:r w:rsidR="003D2B34">
        <w:rPr>
          <w:rFonts w:asciiTheme="minorHAnsi" w:hAnsiTheme="minorHAnsi" w:cstheme="minorHAnsi"/>
          <w:u w:val="single"/>
        </w:rPr>
        <w:t>Dokumentácie</w:t>
      </w:r>
      <w:r w:rsidR="00E80643" w:rsidRPr="00E35FAF">
        <w:rPr>
          <w:rFonts w:asciiTheme="minorHAnsi" w:hAnsiTheme="minorHAnsi" w:cstheme="minorHAnsi"/>
          <w:u w:val="single"/>
        </w:rPr>
        <w:t xml:space="preserve"> je:</w:t>
      </w:r>
      <w:r w:rsidR="00E80643" w:rsidRPr="00266ACF">
        <w:rPr>
          <w:rFonts w:asciiTheme="minorHAnsi" w:hAnsiTheme="minorHAnsi" w:cstheme="minorHAnsi"/>
        </w:rPr>
        <w:t xml:space="preserve"> </w:t>
      </w:r>
    </w:p>
    <w:p w14:paraId="7F1DE73F" w14:textId="77777777" w:rsidR="003B1618" w:rsidRDefault="003B1618" w:rsidP="00CE785C">
      <w:pPr>
        <w:jc w:val="both"/>
        <w:rPr>
          <w:rFonts w:asciiTheme="minorHAnsi" w:hAnsiTheme="minorHAnsi" w:cstheme="minorHAnsi"/>
        </w:rPr>
      </w:pPr>
    </w:p>
    <w:p w14:paraId="393D5A11" w14:textId="157A60D6" w:rsidR="00266ACF" w:rsidRPr="00916D74" w:rsidRDefault="003B1618" w:rsidP="00CE785C">
      <w:pPr>
        <w:jc w:val="both"/>
        <w:rPr>
          <w:rFonts w:asciiTheme="minorHAnsi" w:hAnsiTheme="minorHAnsi" w:cstheme="minorHAnsi"/>
          <w:b/>
        </w:rPr>
      </w:pPr>
      <w:r w:rsidRPr="00916D74">
        <w:rPr>
          <w:rFonts w:asciiTheme="minorHAnsi" w:hAnsiTheme="minorHAnsi" w:cstheme="minorHAnsi"/>
          <w:b/>
        </w:rPr>
        <w:t xml:space="preserve">Rekonštrukcia mosta ev. č. </w:t>
      </w:r>
      <w:r w:rsidR="002C40A9" w:rsidRPr="00916D74">
        <w:rPr>
          <w:rFonts w:asciiTheme="minorHAnsi" w:hAnsiTheme="minorHAnsi" w:cstheme="minorHAnsi"/>
          <w:b/>
        </w:rPr>
        <w:t>2413-01</w:t>
      </w:r>
      <w:r w:rsidR="00546691">
        <w:rPr>
          <w:rFonts w:asciiTheme="minorHAnsi" w:hAnsiTheme="minorHAnsi" w:cstheme="minorHAnsi"/>
          <w:b/>
        </w:rPr>
        <w:t xml:space="preserve"> s úpravou</w:t>
      </w:r>
      <w:r w:rsidRPr="00916D74">
        <w:rPr>
          <w:rFonts w:asciiTheme="minorHAnsi" w:hAnsiTheme="minorHAnsi" w:cstheme="minorHAnsi"/>
          <w:b/>
        </w:rPr>
        <w:t xml:space="preserve"> napojenia cesty</w:t>
      </w:r>
      <w:r w:rsidR="00916D74" w:rsidRPr="00916D74">
        <w:rPr>
          <w:rFonts w:asciiTheme="minorHAnsi" w:hAnsiTheme="minorHAnsi" w:cstheme="minorHAnsi"/>
          <w:b/>
        </w:rPr>
        <w:t xml:space="preserve">. </w:t>
      </w:r>
    </w:p>
    <w:p w14:paraId="01B51386" w14:textId="77777777" w:rsidR="00266ACF" w:rsidRPr="002C40A9" w:rsidRDefault="00266ACF" w:rsidP="00CE785C">
      <w:pPr>
        <w:jc w:val="both"/>
        <w:rPr>
          <w:rFonts w:asciiTheme="minorHAnsi" w:hAnsiTheme="minorHAnsi" w:cstheme="minorHAnsi"/>
        </w:rPr>
      </w:pPr>
    </w:p>
    <w:p w14:paraId="1ABAAAE3" w14:textId="0A151991" w:rsidR="003B1618" w:rsidRDefault="003B1618" w:rsidP="00CE785C">
      <w:pPr>
        <w:jc w:val="both"/>
        <w:rPr>
          <w:rFonts w:asciiTheme="minorHAnsi" w:hAnsiTheme="minorHAnsi" w:cstheme="minorHAnsi"/>
        </w:rPr>
      </w:pPr>
      <w:r w:rsidRPr="002C40A9">
        <w:rPr>
          <w:rFonts w:asciiTheme="minorHAnsi" w:hAnsiTheme="minorHAnsi" w:cstheme="minorHAnsi"/>
        </w:rPr>
        <w:t xml:space="preserve">Most je </w:t>
      </w:r>
      <w:r w:rsidR="002C40A9">
        <w:rPr>
          <w:rFonts w:asciiTheme="minorHAnsi" w:hAnsiTheme="minorHAnsi" w:cstheme="minorHAnsi"/>
        </w:rPr>
        <w:t xml:space="preserve">trojpólový </w:t>
      </w:r>
      <w:r w:rsidRPr="002C40A9">
        <w:rPr>
          <w:rFonts w:asciiTheme="minorHAnsi" w:hAnsiTheme="minorHAnsi" w:cstheme="minorHAnsi"/>
        </w:rPr>
        <w:t xml:space="preserve">prefabrikovaný s dĺžkou premostenia </w:t>
      </w:r>
      <w:r w:rsidR="002C40A9">
        <w:rPr>
          <w:rFonts w:asciiTheme="minorHAnsi" w:hAnsiTheme="minorHAnsi" w:cstheme="minorHAnsi"/>
        </w:rPr>
        <w:t>52,2</w:t>
      </w:r>
      <w:r w:rsidRPr="002C40A9">
        <w:rPr>
          <w:rFonts w:asciiTheme="minorHAnsi" w:hAnsiTheme="minorHAnsi" w:cstheme="minorHAnsi"/>
        </w:rPr>
        <w:t xml:space="preserve"> </w:t>
      </w:r>
      <w:r w:rsidR="002C40A9" w:rsidRPr="002C40A9">
        <w:rPr>
          <w:rFonts w:asciiTheme="minorHAnsi" w:hAnsiTheme="minorHAnsi" w:cstheme="minorHAnsi"/>
        </w:rPr>
        <w:t>m. Mostný objekt  je z roku 1964</w:t>
      </w:r>
      <w:r w:rsidRPr="002C40A9">
        <w:rPr>
          <w:rFonts w:asciiTheme="minorHAnsi" w:hAnsiTheme="minorHAnsi" w:cstheme="minorHAnsi"/>
        </w:rPr>
        <w:t xml:space="preserve"> a </w:t>
      </w:r>
      <w:r w:rsidR="002730A6">
        <w:rPr>
          <w:rFonts w:asciiTheme="minorHAnsi" w:hAnsiTheme="minorHAnsi" w:cstheme="minorHAnsi"/>
        </w:rPr>
        <w:t>kolmo</w:t>
      </w:r>
      <w:r w:rsidR="00895AD7">
        <w:rPr>
          <w:rFonts w:asciiTheme="minorHAnsi" w:hAnsiTheme="minorHAnsi" w:cstheme="minorHAnsi"/>
        </w:rPr>
        <w:t xml:space="preserve"> premosťuje tok rieky Hron</w:t>
      </w:r>
      <w:r w:rsidRPr="002C40A9">
        <w:rPr>
          <w:rFonts w:asciiTheme="minorHAnsi" w:hAnsiTheme="minorHAnsi" w:cstheme="minorHAnsi"/>
        </w:rPr>
        <w:t>. Most je tvorený z </w:t>
      </w:r>
      <w:r w:rsidR="002C40A9">
        <w:rPr>
          <w:rFonts w:asciiTheme="minorHAnsi" w:hAnsiTheme="minorHAnsi" w:cstheme="minorHAnsi"/>
        </w:rPr>
        <w:t>troch</w:t>
      </w:r>
      <w:r w:rsidRPr="002C40A9">
        <w:rPr>
          <w:rFonts w:asciiTheme="minorHAnsi" w:hAnsiTheme="minorHAnsi" w:cstheme="minorHAnsi"/>
        </w:rPr>
        <w:t xml:space="preserve"> prostých polí rozpätia </w:t>
      </w:r>
      <w:r w:rsidR="002E0616" w:rsidRPr="00224E4F">
        <w:rPr>
          <w:rFonts w:asciiTheme="minorHAnsi" w:hAnsiTheme="minorHAnsi" w:cstheme="minorHAnsi"/>
        </w:rPr>
        <w:t>15,2</w:t>
      </w:r>
      <w:r w:rsidRPr="002C40A9">
        <w:rPr>
          <w:rFonts w:asciiTheme="minorHAnsi" w:hAnsiTheme="minorHAnsi" w:cstheme="minorHAnsi"/>
        </w:rPr>
        <w:t xml:space="preserve"> m a svetlosti </w:t>
      </w:r>
      <w:r w:rsidR="002C40A9" w:rsidRPr="00224E4F">
        <w:rPr>
          <w:rFonts w:asciiTheme="minorHAnsi" w:hAnsiTheme="minorHAnsi" w:cstheme="minorHAnsi"/>
        </w:rPr>
        <w:t>14,98</w:t>
      </w:r>
      <w:r w:rsidR="00224E4F">
        <w:rPr>
          <w:rFonts w:asciiTheme="minorHAnsi" w:hAnsiTheme="minorHAnsi" w:cstheme="minorHAnsi"/>
        </w:rPr>
        <w:t>; 15,32; 14,98</w:t>
      </w:r>
      <w:r w:rsidR="002C40A9">
        <w:rPr>
          <w:rFonts w:asciiTheme="minorHAnsi" w:hAnsiTheme="minorHAnsi" w:cstheme="minorHAnsi"/>
        </w:rPr>
        <w:t xml:space="preserve"> </w:t>
      </w:r>
      <w:r w:rsidRPr="002C40A9">
        <w:rPr>
          <w:rFonts w:asciiTheme="minorHAnsi" w:hAnsiTheme="minorHAnsi" w:cstheme="minorHAnsi"/>
        </w:rPr>
        <w:t>m. Nosnú konštrukciu tvoria predpäté betóno</w:t>
      </w:r>
      <w:r w:rsidR="002E0616">
        <w:rPr>
          <w:rFonts w:asciiTheme="minorHAnsi" w:hAnsiTheme="minorHAnsi" w:cstheme="minorHAnsi"/>
        </w:rPr>
        <w:t>vé nosníky typu Vloššák dĺžky 16</w:t>
      </w:r>
      <w:r w:rsidR="00FF0A11">
        <w:rPr>
          <w:rFonts w:asciiTheme="minorHAnsi" w:hAnsiTheme="minorHAnsi" w:cstheme="minorHAnsi"/>
        </w:rPr>
        <w:t>,40</w:t>
      </w:r>
      <w:r w:rsidR="00C97051">
        <w:rPr>
          <w:rFonts w:asciiTheme="minorHAnsi" w:hAnsiTheme="minorHAnsi" w:cstheme="minorHAnsi"/>
        </w:rPr>
        <w:t> </w:t>
      </w:r>
      <w:r w:rsidR="00FF0A11">
        <w:rPr>
          <w:rFonts w:asciiTheme="minorHAnsi" w:hAnsiTheme="minorHAnsi" w:cstheme="minorHAnsi"/>
        </w:rPr>
        <w:t xml:space="preserve">m. </w:t>
      </w:r>
      <w:r w:rsidRPr="002C40A9">
        <w:rPr>
          <w:rFonts w:asciiTheme="minorHAnsi" w:hAnsiTheme="minorHAnsi" w:cstheme="minorHAnsi"/>
        </w:rPr>
        <w:t>Nosníky Vloššák v pôvodnej verzii, ktoré sa použili pri stavbe mosta sa vyrábali ako dodatočne predpäté betónové prvky</w:t>
      </w:r>
      <w:r w:rsidRPr="00546691">
        <w:rPr>
          <w:rFonts w:asciiTheme="minorHAnsi" w:hAnsiTheme="minorHAnsi" w:cstheme="minorHAnsi"/>
        </w:rPr>
        <w:t>. Spodnú stavbu tvoria masívne gravitačné krajné opory s kolmo pripojenými krídlami a medziľahlé podpery. Vnútorné podpery tvorí základová doska, do ktorej je votknutý železobetónový stĺp</w:t>
      </w:r>
      <w:r w:rsidR="003D535C">
        <w:rPr>
          <w:rFonts w:asciiTheme="minorHAnsi" w:hAnsiTheme="minorHAnsi" w:cstheme="minorHAnsi"/>
        </w:rPr>
        <w:t xml:space="preserve">. Na stĺpe </w:t>
      </w:r>
      <w:r w:rsidRPr="00546691">
        <w:rPr>
          <w:rFonts w:asciiTheme="minorHAnsi" w:hAnsiTheme="minorHAnsi" w:cstheme="minorHAnsi"/>
        </w:rPr>
        <w:t xml:space="preserve">je železobetónový úložný prah pôsobiaci ako obojstranná konzola. Nosná konštrukcia je uložená bez ložísk priamo na betón úložných prahov. </w:t>
      </w:r>
      <w:r w:rsidRPr="00E7311F">
        <w:rPr>
          <w:rFonts w:asciiTheme="minorHAnsi" w:hAnsiTheme="minorHAnsi" w:cstheme="minorHAnsi"/>
        </w:rPr>
        <w:t xml:space="preserve">Pre spodnú stavbu odporúča objednávateľ </w:t>
      </w:r>
      <w:r w:rsidR="00E7311F" w:rsidRPr="00E7311F">
        <w:rPr>
          <w:rFonts w:asciiTheme="minorHAnsi" w:hAnsiTheme="minorHAnsi" w:cstheme="minorHAnsi"/>
        </w:rPr>
        <w:t>zosilnenie podmytých základov 2. podpery na výtokovej</w:t>
      </w:r>
      <w:r w:rsidR="00E7311F">
        <w:rPr>
          <w:rFonts w:asciiTheme="minorHAnsi" w:hAnsiTheme="minorHAnsi" w:cstheme="minorHAnsi"/>
        </w:rPr>
        <w:t xml:space="preserve"> </w:t>
      </w:r>
      <w:r w:rsidR="00E7311F" w:rsidRPr="00E7311F">
        <w:rPr>
          <w:rFonts w:asciiTheme="minorHAnsi" w:hAnsiTheme="minorHAnsi" w:cstheme="minorHAnsi"/>
        </w:rPr>
        <w:t>strane</w:t>
      </w:r>
      <w:r w:rsidRPr="00E7311F">
        <w:rPr>
          <w:rFonts w:asciiTheme="minorHAnsi" w:hAnsiTheme="minorHAnsi" w:cstheme="minorHAnsi"/>
        </w:rPr>
        <w:t xml:space="preserve">. Pre sanáciu </w:t>
      </w:r>
      <w:r w:rsidR="00E7311F" w:rsidRPr="00E7311F">
        <w:rPr>
          <w:rFonts w:asciiTheme="minorHAnsi" w:hAnsiTheme="minorHAnsi" w:cstheme="minorHAnsi"/>
        </w:rPr>
        <w:t>rozpadnutých častí betónov opôr a ríms</w:t>
      </w:r>
      <w:r w:rsidRPr="00E7311F">
        <w:rPr>
          <w:rFonts w:asciiTheme="minorHAnsi" w:hAnsiTheme="minorHAnsi" w:cstheme="minorHAnsi"/>
        </w:rPr>
        <w:t xml:space="preserve"> odporúča objednávateľ odstrániť poškodený betón, očistiť koróziu z výstužných prútov, stabilizáciu výstuže, naniesť adhézny mostík a reprofilovať betón, naniesť</w:t>
      </w:r>
      <w:r w:rsidR="00266ACF" w:rsidRPr="00E7311F">
        <w:rPr>
          <w:rFonts w:asciiTheme="minorHAnsi" w:hAnsiTheme="minorHAnsi" w:cstheme="minorHAnsi"/>
        </w:rPr>
        <w:t xml:space="preserve"> ochranný a zjednocujúci betón. </w:t>
      </w:r>
      <w:r w:rsidR="00E7311F">
        <w:rPr>
          <w:rFonts w:asciiTheme="minorHAnsi" w:hAnsiTheme="minorHAnsi" w:cstheme="minorHAnsi"/>
        </w:rPr>
        <w:t xml:space="preserve">Objednávateľ odporúča položenie kamenného obkladu mosta pri 1. opore. </w:t>
      </w:r>
      <w:r w:rsidRPr="00E7311F">
        <w:rPr>
          <w:rFonts w:asciiTheme="minorHAnsi" w:hAnsiTheme="minorHAnsi" w:cstheme="minorHAnsi"/>
        </w:rPr>
        <w:t>Pre mostný zvršok odporúča objednávateľ jeho kompletnú výmenu vrátane zhotovenia nových odvodňovačov a odvodňovacieho potrubia</w:t>
      </w:r>
      <w:r w:rsidRPr="00546691">
        <w:rPr>
          <w:rFonts w:asciiTheme="minorHAnsi" w:hAnsiTheme="minorHAnsi" w:cstheme="minorHAnsi"/>
        </w:rPr>
        <w:t>. Objednávateľ odporúča sanáciu úložných prahov priečnikov a výmenu zvršku -  nová hydroizolácia a mostné závery.</w:t>
      </w:r>
      <w:r w:rsidR="00E7311F" w:rsidRPr="00546691">
        <w:rPr>
          <w:rFonts w:asciiTheme="minorHAnsi" w:hAnsiTheme="minorHAnsi" w:cstheme="minorHAnsi"/>
        </w:rPr>
        <w:t xml:space="preserve"> Objednávateľ </w:t>
      </w:r>
      <w:r w:rsidR="00FF0A11" w:rsidRPr="00546691">
        <w:rPr>
          <w:rFonts w:asciiTheme="minorHAnsi" w:hAnsiTheme="minorHAnsi" w:cstheme="minorHAnsi"/>
        </w:rPr>
        <w:t>ďalej</w:t>
      </w:r>
      <w:r w:rsidR="00E7311F" w:rsidRPr="00546691">
        <w:rPr>
          <w:rFonts w:asciiTheme="minorHAnsi" w:hAnsiTheme="minorHAnsi" w:cstheme="minorHAnsi"/>
        </w:rPr>
        <w:t xml:space="preserve"> odporúča výmenu všetkých zábradlí. </w:t>
      </w:r>
      <w:r w:rsidR="00230861" w:rsidRPr="00546691">
        <w:rPr>
          <w:rFonts w:asciiTheme="minorHAnsi" w:hAnsiTheme="minorHAnsi" w:cstheme="minorHAnsi"/>
        </w:rPr>
        <w:t>V </w:t>
      </w:r>
      <w:r w:rsidR="006B5F3A">
        <w:rPr>
          <w:rFonts w:asciiTheme="minorHAnsi" w:hAnsiTheme="minorHAnsi" w:cstheme="minorHAnsi"/>
        </w:rPr>
        <w:t>D</w:t>
      </w:r>
      <w:r w:rsidR="00230861" w:rsidRPr="00546691">
        <w:rPr>
          <w:rFonts w:asciiTheme="minorHAnsi" w:hAnsiTheme="minorHAnsi" w:cstheme="minorHAnsi"/>
        </w:rPr>
        <w:t>okumentácií majú byť navrhnuté aj preložky inžinierskych sietí.</w:t>
      </w:r>
      <w:r w:rsidR="00230861">
        <w:rPr>
          <w:rFonts w:asciiTheme="minorHAnsi" w:hAnsiTheme="minorHAnsi" w:cstheme="minorHAnsi"/>
        </w:rPr>
        <w:t xml:space="preserve"> </w:t>
      </w:r>
    </w:p>
    <w:p w14:paraId="063A8A95" w14:textId="77777777" w:rsidR="00266ACF" w:rsidRPr="003B1618" w:rsidRDefault="00266ACF" w:rsidP="00CE785C">
      <w:pPr>
        <w:jc w:val="both"/>
        <w:rPr>
          <w:rFonts w:asciiTheme="minorHAnsi" w:hAnsiTheme="minorHAnsi" w:cstheme="minorHAnsi"/>
        </w:rPr>
      </w:pPr>
    </w:p>
    <w:p w14:paraId="0EE31E85" w14:textId="77777777" w:rsidR="00E80643" w:rsidRPr="006D12ED" w:rsidRDefault="00E80643" w:rsidP="00CE785C">
      <w:pPr>
        <w:pStyle w:val="Odsekzoznamu"/>
        <w:widowControl/>
        <w:numPr>
          <w:ilvl w:val="0"/>
          <w:numId w:val="2"/>
        </w:numPr>
        <w:ind w:left="0"/>
        <w:jc w:val="both"/>
        <w:rPr>
          <w:rFonts w:asciiTheme="minorHAnsi" w:hAnsiTheme="minorHAnsi" w:cstheme="minorHAnsi"/>
          <w:b/>
          <w:color w:val="auto"/>
        </w:rPr>
      </w:pPr>
      <w:r w:rsidRPr="006D12ED">
        <w:rPr>
          <w:rFonts w:asciiTheme="minorHAnsi" w:hAnsiTheme="minorHAnsi" w:cstheme="minorHAnsi"/>
          <w:u w:val="single"/>
        </w:rPr>
        <w:t xml:space="preserve">Umiestnenie Stavby: </w:t>
      </w:r>
    </w:p>
    <w:p w14:paraId="3A16841F" w14:textId="2389C72C" w:rsidR="007A276C" w:rsidRPr="00266ACF" w:rsidRDefault="002E0616" w:rsidP="00CE785C">
      <w:pPr>
        <w:jc w:val="both"/>
        <w:rPr>
          <w:rFonts w:asciiTheme="minorHAnsi" w:hAnsiTheme="minorHAnsi" w:cstheme="minorHAnsi"/>
          <w:b/>
        </w:rPr>
      </w:pPr>
      <w:r w:rsidRPr="003B1BC1">
        <w:rPr>
          <w:rFonts w:asciiTheme="minorHAnsi" w:hAnsiTheme="minorHAnsi" w:cstheme="minorHAnsi"/>
          <w:b/>
        </w:rPr>
        <w:t>Most ev. č.  2413-01</w:t>
      </w:r>
      <w:r w:rsidR="007A276C" w:rsidRPr="003B1BC1">
        <w:rPr>
          <w:rFonts w:asciiTheme="minorHAnsi" w:hAnsiTheme="minorHAnsi" w:cstheme="minorHAnsi"/>
          <w:b/>
        </w:rPr>
        <w:t xml:space="preserve"> - staničenie v km </w:t>
      </w:r>
      <w:r w:rsidRPr="003B1BC1">
        <w:rPr>
          <w:rFonts w:asciiTheme="minorHAnsi" w:hAnsiTheme="minorHAnsi" w:cstheme="minorHAnsi"/>
          <w:b/>
        </w:rPr>
        <w:t xml:space="preserve">0,482, most križuje </w:t>
      </w:r>
      <w:r w:rsidR="00B87BFF">
        <w:rPr>
          <w:rFonts w:asciiTheme="minorHAnsi" w:hAnsiTheme="minorHAnsi" w:cstheme="minorHAnsi"/>
          <w:b/>
        </w:rPr>
        <w:t>stály vodný tok rieky</w:t>
      </w:r>
      <w:r w:rsidR="007A276C" w:rsidRPr="003B1BC1">
        <w:rPr>
          <w:rFonts w:asciiTheme="minorHAnsi" w:hAnsiTheme="minorHAnsi" w:cstheme="minorHAnsi"/>
          <w:b/>
        </w:rPr>
        <w:t xml:space="preserve"> Hron.</w:t>
      </w:r>
      <w:r w:rsidR="007A276C" w:rsidRPr="00266ACF">
        <w:rPr>
          <w:rFonts w:asciiTheme="minorHAnsi" w:hAnsiTheme="minorHAnsi" w:cstheme="minorHAnsi"/>
          <w:b/>
        </w:rPr>
        <w:t xml:space="preserve"> </w:t>
      </w:r>
    </w:p>
    <w:p w14:paraId="0CD76EC2" w14:textId="2E7B4762" w:rsidR="007A276C" w:rsidRPr="003B1BC1" w:rsidRDefault="007A276C" w:rsidP="00CE785C">
      <w:pPr>
        <w:pStyle w:val="Odsekzoznamu"/>
        <w:numPr>
          <w:ilvl w:val="0"/>
          <w:numId w:val="2"/>
        </w:numPr>
        <w:ind w:left="0"/>
        <w:jc w:val="both"/>
        <w:rPr>
          <w:rFonts w:asciiTheme="minorHAnsi" w:hAnsiTheme="minorHAnsi" w:cstheme="minorHAnsi"/>
          <w:b/>
        </w:rPr>
      </w:pPr>
      <w:r w:rsidRPr="00794C50">
        <w:rPr>
          <w:rFonts w:asciiTheme="minorHAnsi" w:hAnsiTheme="minorHAnsi" w:cstheme="minorHAnsi"/>
          <w:color w:val="auto"/>
        </w:rPr>
        <w:t xml:space="preserve">Účelom </w:t>
      </w:r>
      <w:r w:rsidR="00C97051" w:rsidRPr="00794C50">
        <w:rPr>
          <w:rFonts w:asciiTheme="minorHAnsi" w:hAnsiTheme="minorHAnsi" w:cstheme="minorHAnsi"/>
          <w:color w:val="auto"/>
        </w:rPr>
        <w:t>s</w:t>
      </w:r>
      <w:r w:rsidRPr="00794C50">
        <w:rPr>
          <w:rFonts w:asciiTheme="minorHAnsi" w:hAnsiTheme="minorHAnsi" w:cstheme="minorHAnsi"/>
          <w:color w:val="auto"/>
        </w:rPr>
        <w:t xml:space="preserve">tavby </w:t>
      </w:r>
      <w:r w:rsidRPr="003B1BC1">
        <w:rPr>
          <w:rFonts w:asciiTheme="minorHAnsi" w:hAnsiTheme="minorHAnsi" w:cstheme="minorHAnsi"/>
        </w:rPr>
        <w:t>je zlepšenie stavebno-technického stavu mosta  so zvýšením bezpečnosti na ceste a plynulosti cestnej premávky a zlepšenie podmienok pre cestnú hromadnú dopravu.</w:t>
      </w:r>
    </w:p>
    <w:p w14:paraId="3FC0C59E" w14:textId="5241DCB6" w:rsidR="00E80643" w:rsidRPr="007B7869" w:rsidRDefault="00E80643" w:rsidP="00CE785C">
      <w:pPr>
        <w:pStyle w:val="Odsekzoznamu"/>
        <w:numPr>
          <w:ilvl w:val="0"/>
          <w:numId w:val="2"/>
        </w:numPr>
        <w:ind w:left="0"/>
        <w:jc w:val="both"/>
        <w:rPr>
          <w:rFonts w:asciiTheme="minorHAnsi" w:hAnsiTheme="minorHAnsi" w:cstheme="minorHAnsi"/>
        </w:rPr>
      </w:pPr>
      <w:r w:rsidRPr="007B7869">
        <w:rPr>
          <w:rFonts w:asciiTheme="minorHAnsi" w:hAnsiTheme="minorHAnsi" w:cstheme="minorHAnsi"/>
          <w:b/>
          <w:color w:val="auto"/>
        </w:rPr>
        <w:t>Zhotoviteľ je povinný pri vypracovaní Diela postupovať v zmysle § 42 ods. 3 zákona o verejnom obstarávaní a o zmene a doplnení niektorých zákonov (neuvádzať v</w:t>
      </w:r>
      <w:r w:rsidR="00333AA3">
        <w:rPr>
          <w:rFonts w:asciiTheme="minorHAnsi" w:hAnsiTheme="minorHAnsi" w:cstheme="minorHAnsi"/>
          <w:b/>
          <w:color w:val="auto"/>
        </w:rPr>
        <w:t> D</w:t>
      </w:r>
      <w:r w:rsidRPr="007B7869">
        <w:rPr>
          <w:rFonts w:asciiTheme="minorHAnsi" w:hAnsiTheme="minorHAnsi" w:cstheme="minorHAnsi"/>
          <w:b/>
          <w:color w:val="auto"/>
        </w:rPr>
        <w:t>okumentácii ani výkaze výmer konkrétne názvy</w:t>
      </w:r>
      <w:r w:rsidR="00BC4968">
        <w:rPr>
          <w:rFonts w:asciiTheme="minorHAnsi" w:hAnsiTheme="minorHAnsi" w:cstheme="minorHAnsi"/>
          <w:b/>
          <w:color w:val="auto"/>
        </w:rPr>
        <w:t xml:space="preserve"> stavebných výrobkov a výrobkov</w:t>
      </w:r>
      <w:r w:rsidRPr="007B7869">
        <w:rPr>
          <w:rFonts w:asciiTheme="minorHAnsi" w:hAnsiTheme="minorHAnsi" w:cstheme="minorHAnsi"/>
          <w:b/>
          <w:color w:val="auto"/>
        </w:rPr>
        <w:t xml:space="preserve">). </w:t>
      </w:r>
    </w:p>
    <w:p w14:paraId="616A20A1" w14:textId="6E7C18CD" w:rsidR="00E80643" w:rsidRPr="007B7869" w:rsidRDefault="00E80643" w:rsidP="00CE785C">
      <w:pPr>
        <w:pStyle w:val="Odsekzoznamu"/>
        <w:numPr>
          <w:ilvl w:val="0"/>
          <w:numId w:val="2"/>
        </w:numPr>
        <w:ind w:left="0"/>
        <w:jc w:val="both"/>
        <w:rPr>
          <w:rFonts w:asciiTheme="minorHAnsi" w:hAnsiTheme="minorHAnsi" w:cstheme="minorHAnsi"/>
        </w:rPr>
      </w:pPr>
      <w:r w:rsidRPr="007B7869">
        <w:rPr>
          <w:rFonts w:asciiTheme="minorHAnsi" w:hAnsiTheme="minorHAnsi" w:cstheme="minorHAnsi"/>
          <w:b/>
          <w:color w:val="auto"/>
        </w:rPr>
        <w:lastRenderedPageBreak/>
        <w:t>Zhotoviteľ je povinný kedykoľ</w:t>
      </w:r>
      <w:r w:rsidR="00BC4968">
        <w:rPr>
          <w:rFonts w:asciiTheme="minorHAnsi" w:hAnsiTheme="minorHAnsi" w:cstheme="minorHAnsi"/>
          <w:b/>
          <w:color w:val="auto"/>
        </w:rPr>
        <w:t>vek na žiadosť objednávateľa  (ako verejného obstarávateľa</w:t>
      </w:r>
      <w:r w:rsidRPr="007B7869">
        <w:rPr>
          <w:rFonts w:asciiTheme="minorHAnsi" w:hAnsiTheme="minorHAnsi" w:cstheme="minorHAnsi"/>
          <w:b/>
          <w:color w:val="auto"/>
        </w:rPr>
        <w:t>) bezodkladne poskytnúť písomné vysvetlenie týkajúce sa technických otázok a záležitostí Diela (</w:t>
      </w:r>
      <w:r w:rsidR="00333AA3">
        <w:rPr>
          <w:rFonts w:asciiTheme="minorHAnsi" w:hAnsiTheme="minorHAnsi" w:cstheme="minorHAnsi"/>
          <w:b/>
          <w:color w:val="auto"/>
        </w:rPr>
        <w:t>D</w:t>
      </w:r>
      <w:r w:rsidRPr="007B7869">
        <w:rPr>
          <w:rFonts w:asciiTheme="minorHAnsi" w:hAnsiTheme="minorHAnsi" w:cstheme="minorHAnsi"/>
          <w:b/>
          <w:color w:val="auto"/>
        </w:rPr>
        <w:t xml:space="preserve">okumentácie) ako súťažného podkladu vo verejnom obstarávaní vyhlásenom na realizáciu Stavby, ak takáto situácia </w:t>
      </w:r>
      <w:r w:rsidR="00284568">
        <w:rPr>
          <w:rFonts w:asciiTheme="minorHAnsi" w:hAnsiTheme="minorHAnsi" w:cstheme="minorHAnsi"/>
          <w:b/>
          <w:color w:val="auto"/>
        </w:rPr>
        <w:t xml:space="preserve">v </w:t>
      </w:r>
      <w:r w:rsidRPr="007B7869">
        <w:rPr>
          <w:rFonts w:asciiTheme="minorHAnsi" w:hAnsiTheme="minorHAnsi" w:cstheme="minorHAnsi"/>
          <w:b/>
          <w:color w:val="auto"/>
        </w:rPr>
        <w:t xml:space="preserve">procese </w:t>
      </w:r>
      <w:r w:rsidR="00BC4968">
        <w:rPr>
          <w:rFonts w:asciiTheme="minorHAnsi" w:hAnsiTheme="minorHAnsi" w:cstheme="minorHAnsi"/>
          <w:b/>
          <w:color w:val="auto"/>
        </w:rPr>
        <w:t>verejného obstarávania</w:t>
      </w:r>
      <w:r w:rsidRPr="007B7869">
        <w:rPr>
          <w:rFonts w:asciiTheme="minorHAnsi" w:hAnsiTheme="minorHAnsi" w:cstheme="minorHAnsi"/>
          <w:b/>
          <w:color w:val="auto"/>
        </w:rPr>
        <w:t xml:space="preserve"> nastane.</w:t>
      </w:r>
    </w:p>
    <w:p w14:paraId="3F729F59" w14:textId="77777777" w:rsidR="00E80643" w:rsidRPr="000D0555" w:rsidRDefault="00E80643" w:rsidP="00E80643">
      <w:pPr>
        <w:ind w:firstLine="360"/>
        <w:jc w:val="both"/>
        <w:rPr>
          <w:rFonts w:asciiTheme="minorHAnsi" w:hAnsiTheme="minorHAnsi" w:cs="Calibri"/>
          <w:noProof/>
        </w:rPr>
      </w:pPr>
    </w:p>
    <w:p w14:paraId="2B57F186" w14:textId="77777777" w:rsidR="00E80643" w:rsidRPr="000D0555" w:rsidRDefault="00E80643" w:rsidP="00E80643">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67D97380" w14:textId="77777777" w:rsidR="00E80643" w:rsidRPr="00FD017E" w:rsidRDefault="00E80643" w:rsidP="00E80643">
      <w:pPr>
        <w:pStyle w:val="Style25"/>
        <w:keepNext/>
        <w:keepLines/>
        <w:shd w:val="clear" w:color="auto" w:fill="auto"/>
        <w:spacing w:after="136" w:line="240" w:lineRule="auto"/>
        <w:jc w:val="center"/>
        <w:rPr>
          <w:rFonts w:asciiTheme="minorHAnsi" w:hAnsiTheme="minorHAnsi" w:cs="Calibri"/>
          <w:b w:val="0"/>
          <w:sz w:val="24"/>
          <w:szCs w:val="24"/>
        </w:rPr>
      </w:pPr>
      <w:bookmarkStart w:id="3" w:name="bookmark3"/>
      <w:r w:rsidRPr="00FD017E">
        <w:rPr>
          <w:rStyle w:val="CharStyle26Exact"/>
          <w:rFonts w:asciiTheme="minorHAnsi" w:hAnsiTheme="minorHAnsi" w:cs="Calibri"/>
          <w:b/>
          <w:color w:val="000000"/>
          <w:sz w:val="24"/>
          <w:szCs w:val="24"/>
        </w:rPr>
        <w:t xml:space="preserve">PODKLADY, SÚČINNOSŤ </w:t>
      </w:r>
      <w:bookmarkEnd w:id="3"/>
      <w:r w:rsidRPr="00FD017E">
        <w:rPr>
          <w:rStyle w:val="CharStyle26Exact"/>
          <w:rFonts w:asciiTheme="minorHAnsi" w:hAnsiTheme="minorHAnsi" w:cs="Calibri"/>
          <w:b/>
          <w:color w:val="000000"/>
          <w:sz w:val="24"/>
          <w:szCs w:val="24"/>
        </w:rPr>
        <w:t>ZMLUVNÝCH STRÁN A STAVEBNÍKA</w:t>
      </w:r>
    </w:p>
    <w:p w14:paraId="1C30DCD4" w14:textId="318DCC33" w:rsidR="00E80643" w:rsidRPr="00266ACF" w:rsidRDefault="00E80643" w:rsidP="00CE785C">
      <w:pPr>
        <w:pStyle w:val="Odsekzoznamu"/>
        <w:numPr>
          <w:ilvl w:val="0"/>
          <w:numId w:val="29"/>
        </w:numPr>
        <w:ind w:left="0" w:hanging="426"/>
        <w:rPr>
          <w:rFonts w:asciiTheme="minorHAnsi" w:hAnsiTheme="minorHAnsi" w:cstheme="minorHAnsi"/>
        </w:rPr>
      </w:pPr>
      <w:r w:rsidRPr="00266ACF">
        <w:rPr>
          <w:rFonts w:asciiTheme="minorHAnsi" w:hAnsiTheme="minorHAnsi" w:cstheme="minorHAnsi"/>
        </w:rPr>
        <w:t xml:space="preserve">Objednávateľ je povinný </w:t>
      </w:r>
      <w:r w:rsidRPr="00266ACF">
        <w:rPr>
          <w:rFonts w:asciiTheme="minorHAnsi" w:hAnsiTheme="minorHAnsi" w:cstheme="minorHAnsi"/>
          <w:u w:val="single"/>
        </w:rPr>
        <w:t>do 5 pracovných dní</w:t>
      </w:r>
      <w:r w:rsidRPr="00266ACF">
        <w:rPr>
          <w:rFonts w:asciiTheme="minorHAnsi" w:hAnsiTheme="minorHAnsi" w:cstheme="minorHAnsi"/>
        </w:rPr>
        <w:t xml:space="preserve"> od uzavretia Zmluvy poskytnúť zhotoviteľovi nevyhnutne potrebné podklady</w:t>
      </w:r>
      <w:r w:rsidR="00B62E83">
        <w:rPr>
          <w:rFonts w:asciiTheme="minorHAnsi" w:hAnsiTheme="minorHAnsi" w:cstheme="minorHAnsi"/>
        </w:rPr>
        <w:t>, ak tak neurobil pred podpisom Zmluvy</w:t>
      </w:r>
      <w:r w:rsidRPr="00266ACF">
        <w:rPr>
          <w:rFonts w:asciiTheme="minorHAnsi" w:hAnsiTheme="minorHAnsi" w:cstheme="minorHAnsi"/>
        </w:rPr>
        <w:t xml:space="preserve"> a to: </w:t>
      </w:r>
    </w:p>
    <w:p w14:paraId="19947700" w14:textId="6D0552D7" w:rsidR="007A276C" w:rsidRPr="007A276C" w:rsidRDefault="007A276C" w:rsidP="00CE785C">
      <w:pPr>
        <w:pStyle w:val="Odsekzoznamu"/>
        <w:numPr>
          <w:ilvl w:val="0"/>
          <w:numId w:val="25"/>
        </w:numPr>
        <w:ind w:left="426"/>
        <w:jc w:val="both"/>
        <w:rPr>
          <w:rFonts w:asciiTheme="minorHAnsi" w:hAnsiTheme="minorHAnsi" w:cstheme="minorHAnsi"/>
        </w:rPr>
      </w:pPr>
      <w:r w:rsidRPr="007A276C">
        <w:rPr>
          <w:rFonts w:asciiTheme="minorHAnsi" w:hAnsiTheme="minorHAnsi" w:cstheme="minorHAnsi"/>
        </w:rPr>
        <w:t>Mostný list rekonštruovaného mosta</w:t>
      </w:r>
      <w:r w:rsidR="00FF0A11">
        <w:rPr>
          <w:rFonts w:asciiTheme="minorHAnsi" w:hAnsiTheme="minorHAnsi" w:cstheme="minorHAnsi"/>
        </w:rPr>
        <w:t>.</w:t>
      </w:r>
    </w:p>
    <w:p w14:paraId="6FA60780" w14:textId="05BE3509" w:rsidR="007A276C" w:rsidRPr="009830A3" w:rsidRDefault="007A276C" w:rsidP="00CE785C">
      <w:pPr>
        <w:pStyle w:val="Odsekzoznamu"/>
        <w:numPr>
          <w:ilvl w:val="0"/>
          <w:numId w:val="25"/>
        </w:numPr>
        <w:ind w:left="426"/>
        <w:jc w:val="both"/>
        <w:rPr>
          <w:rFonts w:asciiTheme="minorHAnsi" w:hAnsiTheme="minorHAnsi" w:cstheme="minorHAnsi"/>
        </w:rPr>
      </w:pPr>
      <w:r w:rsidRPr="009830A3">
        <w:rPr>
          <w:rFonts w:asciiTheme="minorHAnsi" w:hAnsiTheme="minorHAnsi" w:cstheme="minorHAnsi"/>
        </w:rPr>
        <w:t>Protokol z bežnej</w:t>
      </w:r>
      <w:r w:rsidR="009830A3">
        <w:rPr>
          <w:rFonts w:asciiTheme="minorHAnsi" w:hAnsiTheme="minorHAnsi" w:cstheme="minorHAnsi"/>
        </w:rPr>
        <w:t xml:space="preserve"> a hlavnej prehliadky mosta </w:t>
      </w:r>
      <w:r w:rsidR="00FF0A11">
        <w:rPr>
          <w:rFonts w:asciiTheme="minorHAnsi" w:hAnsiTheme="minorHAnsi" w:cstheme="minorHAnsi"/>
        </w:rPr>
        <w:t>.</w:t>
      </w:r>
    </w:p>
    <w:p w14:paraId="3AD8D7B5" w14:textId="6D5C3731" w:rsidR="007A276C" w:rsidRPr="007A276C" w:rsidRDefault="007A276C" w:rsidP="00CE785C">
      <w:pPr>
        <w:pStyle w:val="Odsekzoznamu"/>
        <w:numPr>
          <w:ilvl w:val="0"/>
          <w:numId w:val="25"/>
        </w:numPr>
        <w:ind w:left="426"/>
        <w:jc w:val="both"/>
        <w:rPr>
          <w:rFonts w:asciiTheme="minorHAnsi" w:hAnsiTheme="minorHAnsi" w:cstheme="minorHAnsi"/>
        </w:rPr>
      </w:pPr>
      <w:r w:rsidRPr="007A276C">
        <w:rPr>
          <w:rFonts w:asciiTheme="minorHAnsi" w:hAnsiTheme="minorHAnsi" w:cstheme="minorHAnsi"/>
        </w:rPr>
        <w:t>Kópiu z katastrálnej mapy na podklade CN a EKN v záujmovom území stavby z</w:t>
      </w:r>
      <w:r w:rsidR="00FF0A11">
        <w:rPr>
          <w:rFonts w:asciiTheme="minorHAnsi" w:hAnsiTheme="minorHAnsi" w:cstheme="minorHAnsi"/>
        </w:rPr>
        <w:t> </w:t>
      </w:r>
      <w:r w:rsidRPr="007A276C">
        <w:rPr>
          <w:rFonts w:asciiTheme="minorHAnsi" w:hAnsiTheme="minorHAnsi" w:cstheme="minorHAnsi"/>
        </w:rPr>
        <w:t>katasterportálu</w:t>
      </w:r>
      <w:r w:rsidR="00FF0A11">
        <w:rPr>
          <w:rFonts w:asciiTheme="minorHAnsi" w:hAnsiTheme="minorHAnsi" w:cstheme="minorHAnsi"/>
        </w:rPr>
        <w:t>.</w:t>
      </w:r>
    </w:p>
    <w:p w14:paraId="2BD8138C" w14:textId="41A49D3B" w:rsidR="007A276C" w:rsidRPr="009830A3" w:rsidRDefault="007A276C" w:rsidP="00CE785C">
      <w:pPr>
        <w:pStyle w:val="Odsekzoznamu"/>
        <w:numPr>
          <w:ilvl w:val="0"/>
          <w:numId w:val="25"/>
        </w:numPr>
        <w:ind w:left="426"/>
        <w:jc w:val="both"/>
        <w:rPr>
          <w:rFonts w:asciiTheme="minorHAnsi" w:hAnsiTheme="minorHAnsi" w:cstheme="minorHAnsi"/>
        </w:rPr>
      </w:pPr>
      <w:r w:rsidRPr="009830A3">
        <w:rPr>
          <w:rFonts w:asciiTheme="minorHAnsi" w:hAnsiTheme="minorHAnsi" w:cstheme="minorHAnsi"/>
        </w:rPr>
        <w:t>Si</w:t>
      </w:r>
      <w:r w:rsidR="00FF0A11">
        <w:rPr>
          <w:rFonts w:asciiTheme="minorHAnsi" w:hAnsiTheme="minorHAnsi" w:cstheme="minorHAnsi"/>
        </w:rPr>
        <w:t>tuáciu záujmového územia stavby.</w:t>
      </w:r>
    </w:p>
    <w:p w14:paraId="173F25C0" w14:textId="3C4C19FA" w:rsidR="00266ACF" w:rsidRPr="009830A3" w:rsidRDefault="007A276C" w:rsidP="00CE785C">
      <w:pPr>
        <w:pStyle w:val="Odsekzoznamu"/>
        <w:numPr>
          <w:ilvl w:val="0"/>
          <w:numId w:val="25"/>
        </w:numPr>
        <w:ind w:left="426"/>
        <w:jc w:val="both"/>
        <w:rPr>
          <w:rFonts w:asciiTheme="minorHAnsi" w:hAnsiTheme="minorHAnsi" w:cstheme="minorHAnsi"/>
        </w:rPr>
      </w:pPr>
      <w:r w:rsidRPr="009830A3">
        <w:rPr>
          <w:rFonts w:asciiTheme="minorHAnsi" w:hAnsiTheme="minorHAnsi" w:cstheme="minorHAnsi"/>
        </w:rPr>
        <w:t>Potvrdenia o existencii inžinierskych sietí v obvode mosta</w:t>
      </w:r>
      <w:r w:rsidR="00921343" w:rsidRPr="009830A3">
        <w:rPr>
          <w:rFonts w:asciiTheme="minorHAnsi" w:hAnsiTheme="minorHAnsi" w:cstheme="minorHAnsi"/>
        </w:rPr>
        <w:t>.</w:t>
      </w:r>
    </w:p>
    <w:p w14:paraId="6C97FFBA" w14:textId="79451133" w:rsidR="00E80643" w:rsidRPr="00266ACF" w:rsidRDefault="00E80643" w:rsidP="00CE785C">
      <w:pPr>
        <w:pStyle w:val="Odsekzoznamu"/>
        <w:numPr>
          <w:ilvl w:val="0"/>
          <w:numId w:val="29"/>
        </w:numPr>
        <w:ind w:left="0" w:hanging="284"/>
        <w:jc w:val="both"/>
        <w:rPr>
          <w:rStyle w:val="CharStyle10"/>
          <w:rFonts w:asciiTheme="minorHAnsi" w:hAnsiTheme="minorHAnsi" w:cstheme="minorHAnsi"/>
          <w:sz w:val="24"/>
          <w:szCs w:val="24"/>
          <w:shd w:val="clear" w:color="auto" w:fill="auto"/>
        </w:rPr>
      </w:pPr>
      <w:r w:rsidRPr="00266ACF">
        <w:rPr>
          <w:rStyle w:val="CharStyle10"/>
          <w:rFonts w:asciiTheme="minorHAnsi" w:hAnsiTheme="minorHAnsi" w:cstheme="minorHAnsi"/>
          <w:sz w:val="24"/>
          <w:szCs w:val="24"/>
        </w:rPr>
        <w:t>Zhotoviteľ je povinný pri zhotovovaní Diela spolupracovať s</w:t>
      </w:r>
      <w:r w:rsidR="007A276C" w:rsidRPr="00266ACF">
        <w:rPr>
          <w:rStyle w:val="CharStyle10"/>
          <w:rFonts w:asciiTheme="minorHAnsi" w:hAnsiTheme="minorHAnsi" w:cstheme="minorHAnsi"/>
          <w:sz w:val="24"/>
          <w:szCs w:val="24"/>
        </w:rPr>
        <w:t> </w:t>
      </w:r>
      <w:r w:rsidRPr="00266ACF">
        <w:rPr>
          <w:rStyle w:val="CharStyle10"/>
          <w:rFonts w:asciiTheme="minorHAnsi" w:hAnsiTheme="minorHAnsi" w:cstheme="minorHAnsi"/>
          <w:sz w:val="24"/>
          <w:szCs w:val="24"/>
        </w:rPr>
        <w:t>objednávateľom</w:t>
      </w:r>
      <w:r w:rsidR="007A276C" w:rsidRPr="00266ACF">
        <w:rPr>
          <w:rStyle w:val="CharStyle10"/>
          <w:rFonts w:asciiTheme="minorHAnsi" w:hAnsiTheme="minorHAnsi" w:cstheme="minorHAnsi"/>
          <w:sz w:val="24"/>
          <w:szCs w:val="24"/>
        </w:rPr>
        <w:t xml:space="preserve"> a</w:t>
      </w:r>
      <w:r w:rsidR="00C97051">
        <w:rPr>
          <w:rStyle w:val="CharStyle10"/>
          <w:rFonts w:asciiTheme="minorHAnsi" w:hAnsiTheme="minorHAnsi" w:cstheme="minorHAnsi"/>
          <w:sz w:val="24"/>
          <w:szCs w:val="24"/>
        </w:rPr>
        <w:t> </w:t>
      </w:r>
      <w:r w:rsidR="007A276C" w:rsidRPr="00794C50">
        <w:rPr>
          <w:rStyle w:val="CharStyle10"/>
          <w:rFonts w:asciiTheme="minorHAnsi" w:hAnsiTheme="minorHAnsi" w:cstheme="minorHAnsi"/>
          <w:color w:val="auto"/>
          <w:sz w:val="24"/>
          <w:szCs w:val="24"/>
        </w:rPr>
        <w:t>správcom</w:t>
      </w:r>
      <w:r w:rsidR="00C97051" w:rsidRPr="00794C50">
        <w:rPr>
          <w:rStyle w:val="CharStyle10"/>
          <w:rFonts w:asciiTheme="minorHAnsi" w:hAnsiTheme="minorHAnsi" w:cstheme="minorHAnsi"/>
          <w:color w:val="auto"/>
          <w:sz w:val="24"/>
          <w:szCs w:val="24"/>
        </w:rPr>
        <w:t xml:space="preserve"> ciest II. a III. triedy vo vlastníctve objednávate</w:t>
      </w:r>
      <w:r w:rsidR="00977E9B" w:rsidRPr="00794C50">
        <w:rPr>
          <w:rStyle w:val="CharStyle10"/>
          <w:rFonts w:asciiTheme="minorHAnsi" w:hAnsiTheme="minorHAnsi" w:cstheme="minorHAnsi"/>
          <w:color w:val="auto"/>
          <w:sz w:val="24"/>
          <w:szCs w:val="24"/>
        </w:rPr>
        <w:t xml:space="preserve">ľa - </w:t>
      </w:r>
      <w:r w:rsidR="00C97051" w:rsidRPr="00794C50">
        <w:rPr>
          <w:rStyle w:val="CharStyle10"/>
          <w:rFonts w:asciiTheme="minorHAnsi" w:hAnsiTheme="minorHAnsi" w:cstheme="minorHAnsi"/>
          <w:color w:val="auto"/>
          <w:sz w:val="24"/>
          <w:szCs w:val="24"/>
        </w:rPr>
        <w:t xml:space="preserve">Banskobystrická regionálna správa ciest, a. s., IČO: </w:t>
      </w:r>
      <w:r w:rsidR="00C97051" w:rsidRPr="00794C50">
        <w:rPr>
          <w:rStyle w:val="ra"/>
          <w:rFonts w:asciiTheme="minorHAnsi" w:hAnsiTheme="minorHAnsi" w:cs="Arial"/>
          <w:color w:val="auto"/>
        </w:rPr>
        <w:t>36 836</w:t>
      </w:r>
      <w:r w:rsidR="00977E9B" w:rsidRPr="00794C50">
        <w:rPr>
          <w:rStyle w:val="ra"/>
          <w:rFonts w:asciiTheme="minorHAnsi" w:hAnsiTheme="minorHAnsi" w:cs="Arial"/>
          <w:color w:val="auto"/>
        </w:rPr>
        <w:t> </w:t>
      </w:r>
      <w:r w:rsidR="00C97051" w:rsidRPr="00794C50">
        <w:rPr>
          <w:rStyle w:val="ra"/>
          <w:rFonts w:asciiTheme="minorHAnsi" w:hAnsiTheme="minorHAnsi" w:cs="Arial"/>
          <w:color w:val="auto"/>
        </w:rPr>
        <w:t>567</w:t>
      </w:r>
      <w:r w:rsidR="00977E9B" w:rsidRPr="00794C50">
        <w:rPr>
          <w:rStyle w:val="ra"/>
          <w:rFonts w:asciiTheme="minorHAnsi" w:hAnsiTheme="minorHAnsi" w:cs="Arial"/>
          <w:color w:val="auto"/>
        </w:rPr>
        <w:t xml:space="preserve"> (ďalej len ako „</w:t>
      </w:r>
      <w:r w:rsidR="00977E9B" w:rsidRPr="00794C50">
        <w:rPr>
          <w:rStyle w:val="ra"/>
          <w:rFonts w:asciiTheme="minorHAnsi" w:hAnsiTheme="minorHAnsi" w:cs="Arial"/>
          <w:b/>
          <w:color w:val="auto"/>
        </w:rPr>
        <w:t>správca</w:t>
      </w:r>
      <w:r w:rsidR="00977E9B" w:rsidRPr="00794C50">
        <w:rPr>
          <w:rStyle w:val="ra"/>
          <w:rFonts w:asciiTheme="minorHAnsi" w:hAnsiTheme="minorHAnsi" w:cs="Arial"/>
          <w:color w:val="auto"/>
        </w:rPr>
        <w:t>“)</w:t>
      </w:r>
      <w:r w:rsidRPr="00794C50">
        <w:rPr>
          <w:rStyle w:val="CharStyle10"/>
          <w:rFonts w:asciiTheme="minorHAnsi" w:hAnsiTheme="minorHAnsi" w:cstheme="minorHAnsi"/>
          <w:color w:val="auto"/>
          <w:sz w:val="24"/>
          <w:szCs w:val="24"/>
        </w:rPr>
        <w:t xml:space="preserve">, </w:t>
      </w:r>
      <w:r w:rsidRPr="00266ACF">
        <w:rPr>
          <w:rStyle w:val="CharStyle10"/>
          <w:rFonts w:asciiTheme="minorHAnsi" w:hAnsiTheme="minorHAnsi" w:cstheme="minorHAnsi"/>
          <w:sz w:val="24"/>
          <w:szCs w:val="24"/>
        </w:rPr>
        <w:t xml:space="preserve">s dotknutými orgánmi štátnej správy a orgánmi samosprávy, s ostatnými dotknutými subjektmi, ktoré ustanoví príslušný stavebný úrad alebo právne predpisy a ich požiadavky resp. pripomienky zapracovať do Diela. </w:t>
      </w:r>
    </w:p>
    <w:p w14:paraId="1E3A7FA1" w14:textId="0FC0AAB1" w:rsidR="00E80643" w:rsidRDefault="00E80643" w:rsidP="00CE785C">
      <w:pPr>
        <w:pStyle w:val="Style2"/>
        <w:numPr>
          <w:ilvl w:val="0"/>
          <w:numId w:val="29"/>
        </w:numPr>
        <w:shd w:val="clear" w:color="auto" w:fill="auto"/>
        <w:tabs>
          <w:tab w:val="left" w:pos="560"/>
        </w:tabs>
        <w:spacing w:before="0" w:line="240" w:lineRule="auto"/>
        <w:ind w:left="0"/>
        <w:jc w:val="both"/>
        <w:rPr>
          <w:rStyle w:val="CharStyle10"/>
          <w:rFonts w:asciiTheme="minorHAnsi" w:hAnsiTheme="minorHAnsi" w:cstheme="minorHAnsi"/>
          <w:sz w:val="24"/>
          <w:szCs w:val="24"/>
        </w:rPr>
      </w:pPr>
      <w:r w:rsidRPr="0062236E">
        <w:rPr>
          <w:rStyle w:val="CharStyle10"/>
          <w:rFonts w:asciiTheme="minorHAnsi" w:hAnsiTheme="minorHAnsi" w:cstheme="minorHAnsi"/>
          <w:color w:val="000000"/>
          <w:sz w:val="24"/>
          <w:szCs w:val="24"/>
        </w:rPr>
        <w:t>Zhotoviteľ je povinný v súčinnosti so s</w:t>
      </w:r>
      <w:r w:rsidR="00794C50">
        <w:rPr>
          <w:rStyle w:val="CharStyle10"/>
          <w:rFonts w:asciiTheme="minorHAnsi" w:hAnsiTheme="minorHAnsi" w:cstheme="minorHAnsi"/>
          <w:color w:val="000000"/>
          <w:sz w:val="24"/>
          <w:szCs w:val="24"/>
        </w:rPr>
        <w:t>právcom</w:t>
      </w:r>
      <w:r w:rsidR="006B5F3A">
        <w:rPr>
          <w:rStyle w:val="CharStyle10"/>
          <w:rFonts w:asciiTheme="minorHAnsi" w:hAnsiTheme="minorHAnsi" w:cstheme="minorHAnsi"/>
          <w:color w:val="000000"/>
          <w:sz w:val="24"/>
          <w:szCs w:val="24"/>
        </w:rPr>
        <w:t xml:space="preserve"> </w:t>
      </w:r>
      <w:r w:rsidRPr="0062236E">
        <w:rPr>
          <w:rStyle w:val="CharStyle10"/>
          <w:rFonts w:asciiTheme="minorHAnsi" w:hAnsiTheme="minorHAnsi" w:cstheme="minorHAnsi"/>
          <w:color w:val="000000"/>
          <w:sz w:val="24"/>
          <w:szCs w:val="24"/>
        </w:rPr>
        <w:t xml:space="preserve">a objednávateľom vypracovať a následne predložiť na pripomienkovanie objednávateľovi návrh </w:t>
      </w:r>
      <w:r w:rsidR="00333AA3">
        <w:rPr>
          <w:rStyle w:val="CharStyle10"/>
          <w:rFonts w:asciiTheme="minorHAnsi" w:hAnsiTheme="minorHAnsi" w:cstheme="minorHAnsi"/>
          <w:color w:val="000000"/>
          <w:sz w:val="24"/>
          <w:szCs w:val="24"/>
        </w:rPr>
        <w:t>v podobe konceptu D</w:t>
      </w:r>
      <w:r w:rsidRPr="0062236E">
        <w:rPr>
          <w:rStyle w:val="CharStyle10"/>
          <w:rFonts w:asciiTheme="minorHAnsi" w:hAnsiTheme="minorHAnsi" w:cstheme="minorHAnsi"/>
          <w:color w:val="000000"/>
          <w:sz w:val="24"/>
          <w:szCs w:val="24"/>
        </w:rPr>
        <w:t>okumentácie</w:t>
      </w:r>
      <w:r w:rsidR="003D2B34">
        <w:rPr>
          <w:rStyle w:val="CharStyle10"/>
          <w:rFonts w:asciiTheme="minorHAnsi" w:hAnsiTheme="minorHAnsi" w:cstheme="minorHAnsi"/>
          <w:color w:val="000000"/>
          <w:sz w:val="24"/>
          <w:szCs w:val="24"/>
        </w:rPr>
        <w:t xml:space="preserve"> (ďalej aj „</w:t>
      </w:r>
      <w:r w:rsidR="003D2B34" w:rsidRPr="0062236E">
        <w:rPr>
          <w:rStyle w:val="CharStyle10"/>
          <w:rFonts w:asciiTheme="minorHAnsi" w:hAnsiTheme="minorHAnsi" w:cstheme="minorHAnsi"/>
          <w:color w:val="000000"/>
          <w:sz w:val="24"/>
          <w:szCs w:val="24"/>
        </w:rPr>
        <w:t>technické ri</w:t>
      </w:r>
      <w:r w:rsidR="003D2B34">
        <w:rPr>
          <w:rStyle w:val="CharStyle10"/>
          <w:rFonts w:asciiTheme="minorHAnsi" w:hAnsiTheme="minorHAnsi" w:cstheme="minorHAnsi"/>
          <w:color w:val="000000"/>
          <w:sz w:val="24"/>
          <w:szCs w:val="24"/>
        </w:rPr>
        <w:t>ešenie“)</w:t>
      </w:r>
      <w:r w:rsidRPr="0062236E">
        <w:rPr>
          <w:rStyle w:val="CharStyle10"/>
          <w:rFonts w:asciiTheme="minorHAnsi" w:hAnsiTheme="minorHAnsi" w:cstheme="minorHAnsi"/>
          <w:color w:val="000000"/>
          <w:sz w:val="24"/>
          <w:szCs w:val="24"/>
        </w:rPr>
        <w:t xml:space="preserve"> na vstupnom pracovnom rokovaní. </w:t>
      </w:r>
    </w:p>
    <w:p w14:paraId="453EFD1C" w14:textId="3C8274A6" w:rsidR="00E80643" w:rsidRPr="0062236E" w:rsidRDefault="00E80643" w:rsidP="00CE785C">
      <w:pPr>
        <w:pStyle w:val="Style2"/>
        <w:numPr>
          <w:ilvl w:val="0"/>
          <w:numId w:val="29"/>
        </w:numPr>
        <w:shd w:val="clear" w:color="auto" w:fill="auto"/>
        <w:tabs>
          <w:tab w:val="left" w:pos="560"/>
        </w:tabs>
        <w:spacing w:before="0" w:line="240" w:lineRule="auto"/>
        <w:ind w:left="0"/>
        <w:jc w:val="both"/>
        <w:rPr>
          <w:rFonts w:asciiTheme="minorHAnsi" w:hAnsiTheme="minorHAnsi" w:cstheme="minorHAnsi"/>
          <w:sz w:val="24"/>
          <w:szCs w:val="24"/>
          <w:shd w:val="clear" w:color="auto" w:fill="FFFFFF"/>
        </w:rPr>
      </w:pPr>
      <w:r w:rsidRPr="0062236E">
        <w:rPr>
          <w:rFonts w:asciiTheme="minorHAnsi" w:hAnsiTheme="minorHAnsi" w:cs="Calibri"/>
          <w:noProof/>
          <w:sz w:val="24"/>
          <w:szCs w:val="24"/>
        </w:rPr>
        <w:t>Zhotoviteľ je povinný, podľa požiadaviek objednávateľa, minimálne však 1 x (raz) v kalendárnom mesiaci zúčastniť sa pracovného rokovania, v sídle objednávateľa, za nevyhnutnej účasti objednávateľa a s</w:t>
      </w:r>
      <w:r w:rsidR="00564546">
        <w:rPr>
          <w:rFonts w:asciiTheme="minorHAnsi" w:hAnsiTheme="minorHAnsi" w:cs="Calibri"/>
          <w:noProof/>
          <w:sz w:val="24"/>
          <w:szCs w:val="24"/>
        </w:rPr>
        <w:t>právcu</w:t>
      </w:r>
      <w:r w:rsidRPr="0062236E">
        <w:rPr>
          <w:rFonts w:asciiTheme="minorHAnsi" w:hAnsiTheme="minorHAnsi" w:cs="Calibri"/>
          <w:noProof/>
          <w:sz w:val="24"/>
          <w:szCs w:val="24"/>
        </w:rPr>
        <w:t>. Z pracovného rokovania zhotoviteľ vyhotoví zápis, ktorého rovnopis obdrží každá zmluvná strana. Počas pracovných rokovaní je zhotoviteľ povinný informovať objednávateľa a s</w:t>
      </w:r>
      <w:r w:rsidR="00564546">
        <w:rPr>
          <w:rFonts w:asciiTheme="minorHAnsi" w:hAnsiTheme="minorHAnsi" w:cs="Calibri"/>
          <w:noProof/>
          <w:sz w:val="24"/>
          <w:szCs w:val="24"/>
        </w:rPr>
        <w:t>právcu</w:t>
      </w:r>
      <w:r w:rsidRPr="0062236E">
        <w:rPr>
          <w:rFonts w:asciiTheme="minorHAnsi" w:hAnsiTheme="minorHAnsi" w:cs="Calibri"/>
          <w:noProof/>
          <w:sz w:val="24"/>
          <w:szCs w:val="24"/>
        </w:rPr>
        <w:t xml:space="preserve"> o stave rozpracovanosti Diela. </w:t>
      </w:r>
      <w:r w:rsidRPr="0062236E">
        <w:rPr>
          <w:rStyle w:val="CharStyle10"/>
          <w:rFonts w:asciiTheme="minorHAnsi" w:hAnsiTheme="minorHAnsi" w:cs="Calibri"/>
          <w:color w:val="000000"/>
          <w:sz w:val="24"/>
          <w:szCs w:val="24"/>
        </w:rPr>
        <w:t>Zhotoviteľ je povinný predkladať na p</w:t>
      </w:r>
      <w:r w:rsidR="00333AA3">
        <w:rPr>
          <w:rStyle w:val="CharStyle10"/>
          <w:rFonts w:asciiTheme="minorHAnsi" w:hAnsiTheme="minorHAnsi" w:cs="Calibri"/>
          <w:color w:val="000000"/>
          <w:sz w:val="24"/>
          <w:szCs w:val="24"/>
        </w:rPr>
        <w:t>racovné rokovania rozpracovanú D</w:t>
      </w:r>
      <w:r w:rsidRPr="0062236E">
        <w:rPr>
          <w:rStyle w:val="CharStyle10"/>
          <w:rFonts w:asciiTheme="minorHAnsi" w:hAnsiTheme="minorHAnsi" w:cs="Calibri"/>
          <w:color w:val="000000"/>
          <w:sz w:val="24"/>
          <w:szCs w:val="24"/>
        </w:rPr>
        <w:t xml:space="preserve">okumentáciu s prílohami za </w:t>
      </w:r>
      <w:r w:rsidRPr="00794C50">
        <w:rPr>
          <w:rStyle w:val="CharStyle10"/>
          <w:rFonts w:asciiTheme="minorHAnsi" w:hAnsiTheme="minorHAnsi" w:cs="Calibri"/>
          <w:sz w:val="24"/>
          <w:szCs w:val="24"/>
        </w:rPr>
        <w:t xml:space="preserve">účelom </w:t>
      </w:r>
      <w:r w:rsidR="00361DC1" w:rsidRPr="00794C50">
        <w:rPr>
          <w:rStyle w:val="CharStyle10"/>
          <w:rFonts w:asciiTheme="minorHAnsi" w:hAnsiTheme="minorHAnsi" w:cs="Calibri"/>
          <w:sz w:val="24"/>
          <w:szCs w:val="24"/>
        </w:rPr>
        <w:t xml:space="preserve">jej </w:t>
      </w:r>
      <w:r w:rsidRPr="00794C50">
        <w:rPr>
          <w:rStyle w:val="CharStyle10"/>
          <w:rFonts w:asciiTheme="minorHAnsi" w:hAnsiTheme="minorHAnsi" w:cs="Calibri"/>
          <w:sz w:val="24"/>
          <w:szCs w:val="24"/>
        </w:rPr>
        <w:t xml:space="preserve">prerokovania </w:t>
      </w:r>
      <w:r w:rsidRPr="0062236E">
        <w:rPr>
          <w:rStyle w:val="CharStyle10"/>
          <w:rFonts w:asciiTheme="minorHAnsi" w:hAnsiTheme="minorHAnsi" w:cs="Calibri"/>
          <w:color w:val="000000"/>
          <w:sz w:val="24"/>
          <w:szCs w:val="24"/>
        </w:rPr>
        <w:t>a odsúhlasenia objednávateľom a s</w:t>
      </w:r>
      <w:r w:rsidR="00564546">
        <w:rPr>
          <w:rStyle w:val="CharStyle10"/>
          <w:rFonts w:asciiTheme="minorHAnsi" w:hAnsiTheme="minorHAnsi" w:cs="Calibri"/>
          <w:color w:val="000000"/>
          <w:sz w:val="24"/>
          <w:szCs w:val="24"/>
        </w:rPr>
        <w:t>právcom</w:t>
      </w:r>
      <w:r w:rsidRPr="0062236E">
        <w:rPr>
          <w:rStyle w:val="CharStyle10"/>
          <w:rFonts w:asciiTheme="minorHAnsi" w:hAnsiTheme="minorHAnsi" w:cs="Calibri"/>
          <w:color w:val="000000"/>
          <w:sz w:val="24"/>
          <w:szCs w:val="24"/>
        </w:rPr>
        <w:t>. Pripomienky objednávateľa a s</w:t>
      </w:r>
      <w:r w:rsidR="00564546">
        <w:rPr>
          <w:rStyle w:val="CharStyle10"/>
          <w:rFonts w:asciiTheme="minorHAnsi" w:hAnsiTheme="minorHAnsi" w:cs="Calibri"/>
          <w:color w:val="000000"/>
          <w:sz w:val="24"/>
          <w:szCs w:val="24"/>
        </w:rPr>
        <w:t>právcu</w:t>
      </w:r>
      <w:r w:rsidRPr="0062236E">
        <w:rPr>
          <w:rStyle w:val="CharStyle10"/>
          <w:rFonts w:asciiTheme="minorHAnsi" w:hAnsiTheme="minorHAnsi" w:cs="Calibri"/>
          <w:color w:val="000000"/>
          <w:sz w:val="24"/>
          <w:szCs w:val="24"/>
        </w:rPr>
        <w:t xml:space="preserve"> z pracovného rokovania sú po ich prerokovaní záväzným pokynom objednávateľa pre zhotoviteľa. </w:t>
      </w:r>
      <w:r w:rsidRPr="0062236E">
        <w:rPr>
          <w:rFonts w:asciiTheme="minorHAnsi" w:hAnsiTheme="minorHAnsi" w:cs="Calibri"/>
          <w:noProof/>
          <w:sz w:val="24"/>
          <w:szCs w:val="24"/>
        </w:rPr>
        <w:t>Zhotoviteľ je povinný najmä</w:t>
      </w:r>
      <w:r w:rsidRPr="0062236E">
        <w:rPr>
          <w:rFonts w:asciiTheme="minorHAnsi" w:hAnsiTheme="minorHAnsi" w:cs="Calibri"/>
          <w:noProof/>
        </w:rPr>
        <w:t xml:space="preserve"> </w:t>
      </w:r>
      <w:r w:rsidRPr="0062236E">
        <w:rPr>
          <w:rFonts w:asciiTheme="minorHAnsi" w:hAnsiTheme="minorHAnsi" w:cs="Calibri"/>
          <w:noProof/>
          <w:sz w:val="24"/>
          <w:szCs w:val="24"/>
        </w:rPr>
        <w:t>neuskutočňovať  zábery  mimo cestného pozemku, požiadať objednávateľa a s</w:t>
      </w:r>
      <w:r w:rsidR="00564546">
        <w:rPr>
          <w:rFonts w:asciiTheme="minorHAnsi" w:hAnsiTheme="minorHAnsi" w:cs="Calibri"/>
          <w:noProof/>
          <w:sz w:val="24"/>
          <w:szCs w:val="24"/>
        </w:rPr>
        <w:t>právcu</w:t>
      </w:r>
      <w:r w:rsidRPr="0062236E">
        <w:rPr>
          <w:rFonts w:asciiTheme="minorHAnsi" w:hAnsiTheme="minorHAnsi" w:cs="Calibri"/>
          <w:noProof/>
          <w:sz w:val="24"/>
          <w:szCs w:val="24"/>
        </w:rPr>
        <w:t xml:space="preserve"> o odsúhlasenie majetkových hraníc a hraníc dočasných záberov, ktoré sú podkladom pre spracovanie geometrických plánov.</w:t>
      </w:r>
      <w:r>
        <w:rPr>
          <w:rFonts w:asciiTheme="minorHAnsi" w:hAnsiTheme="minorHAnsi" w:cs="Calibri"/>
          <w:noProof/>
          <w:sz w:val="24"/>
          <w:szCs w:val="24"/>
        </w:rPr>
        <w:t xml:space="preserve"> </w:t>
      </w:r>
    </w:p>
    <w:p w14:paraId="1C80E8CD" w14:textId="143BD0D3" w:rsidR="00A211D1" w:rsidRPr="00A211D1" w:rsidRDefault="00E80643" w:rsidP="00CE785C">
      <w:pPr>
        <w:pStyle w:val="Style2"/>
        <w:numPr>
          <w:ilvl w:val="0"/>
          <w:numId w:val="29"/>
        </w:numPr>
        <w:shd w:val="clear" w:color="auto" w:fill="auto"/>
        <w:tabs>
          <w:tab w:val="left" w:pos="560"/>
        </w:tabs>
        <w:spacing w:before="0" w:line="240" w:lineRule="auto"/>
        <w:ind w:left="0"/>
        <w:jc w:val="both"/>
        <w:rPr>
          <w:rFonts w:asciiTheme="minorHAnsi" w:hAnsiTheme="minorHAnsi" w:cstheme="minorHAnsi"/>
          <w:sz w:val="24"/>
          <w:szCs w:val="24"/>
          <w:shd w:val="clear" w:color="auto" w:fill="FFFFFF"/>
        </w:rPr>
      </w:pPr>
      <w:r w:rsidRPr="0062236E">
        <w:rPr>
          <w:rFonts w:asciiTheme="minorHAnsi" w:hAnsiTheme="minorHAnsi" w:cs="Calibri"/>
          <w:noProof/>
          <w:sz w:val="24"/>
          <w:szCs w:val="24"/>
        </w:rPr>
        <w:t>Po odsúhlasení technického riešenia objednávateľom je</w:t>
      </w:r>
      <w:r w:rsidR="00333AA3">
        <w:rPr>
          <w:rFonts w:asciiTheme="minorHAnsi" w:hAnsiTheme="minorHAnsi" w:cs="Calibri"/>
          <w:noProof/>
          <w:sz w:val="24"/>
          <w:szCs w:val="24"/>
        </w:rPr>
        <w:t xml:space="preserve"> zhotoviteľ povinný prerokovať D</w:t>
      </w:r>
      <w:r w:rsidRPr="0062236E">
        <w:rPr>
          <w:rFonts w:asciiTheme="minorHAnsi" w:hAnsiTheme="minorHAnsi" w:cs="Calibri"/>
          <w:noProof/>
          <w:sz w:val="24"/>
          <w:szCs w:val="24"/>
        </w:rPr>
        <w:t>okumentáciu so  všetkými dotknutými správcami resp. vlastníkmi inžinierskych sietí a s ďalšími dotknutými účastníkmi stavebného konania. O požadovaných zmenách riešenia vyplývajúcich z vyjadrení oboznámi ihneď objednávateľa, s</w:t>
      </w:r>
      <w:r w:rsidR="00564546">
        <w:rPr>
          <w:rFonts w:asciiTheme="minorHAnsi" w:hAnsiTheme="minorHAnsi" w:cs="Calibri"/>
          <w:noProof/>
          <w:sz w:val="24"/>
          <w:szCs w:val="24"/>
        </w:rPr>
        <w:t>právcu</w:t>
      </w:r>
      <w:r w:rsidRPr="0062236E">
        <w:rPr>
          <w:rFonts w:asciiTheme="minorHAnsi" w:hAnsiTheme="minorHAnsi" w:cs="Calibri"/>
          <w:noProof/>
          <w:sz w:val="24"/>
          <w:szCs w:val="24"/>
        </w:rPr>
        <w:t xml:space="preserve"> a následne po schválení objednávateľom  zapracuje  podmienky do </w:t>
      </w:r>
      <w:r w:rsidR="00333AA3">
        <w:rPr>
          <w:rFonts w:asciiTheme="minorHAnsi" w:hAnsiTheme="minorHAnsi" w:cs="Calibri"/>
          <w:noProof/>
          <w:sz w:val="24"/>
          <w:szCs w:val="24"/>
        </w:rPr>
        <w:t>D</w:t>
      </w:r>
      <w:r w:rsidRPr="0062236E">
        <w:rPr>
          <w:rFonts w:asciiTheme="minorHAnsi" w:hAnsiTheme="minorHAnsi" w:cs="Calibri"/>
          <w:noProof/>
          <w:sz w:val="24"/>
          <w:szCs w:val="24"/>
        </w:rPr>
        <w:t xml:space="preserve">okumentácie. Objednávateľ požaduje účasť </w:t>
      </w:r>
      <w:r w:rsidR="006B5F3A">
        <w:rPr>
          <w:rFonts w:asciiTheme="minorHAnsi" w:hAnsiTheme="minorHAnsi" w:cs="Calibri"/>
          <w:noProof/>
          <w:sz w:val="24"/>
          <w:szCs w:val="24"/>
        </w:rPr>
        <w:t>zhotoviteľa</w:t>
      </w:r>
      <w:r w:rsidRPr="0062236E">
        <w:rPr>
          <w:rFonts w:asciiTheme="minorHAnsi" w:hAnsiTheme="minorHAnsi" w:cs="Calibri"/>
          <w:noProof/>
          <w:sz w:val="24"/>
          <w:szCs w:val="24"/>
        </w:rPr>
        <w:t xml:space="preserve"> na stavebných konaniach, prípadne iných rokovaniach, súvisiacich so </w:t>
      </w:r>
      <w:r w:rsidR="00564546">
        <w:rPr>
          <w:rFonts w:asciiTheme="minorHAnsi" w:hAnsiTheme="minorHAnsi" w:cs="Calibri"/>
          <w:noProof/>
          <w:sz w:val="24"/>
          <w:szCs w:val="24"/>
        </w:rPr>
        <w:t>S</w:t>
      </w:r>
      <w:r w:rsidRPr="0062236E">
        <w:rPr>
          <w:rFonts w:asciiTheme="minorHAnsi" w:hAnsiTheme="minorHAnsi" w:cs="Calibri"/>
          <w:noProof/>
          <w:sz w:val="24"/>
          <w:szCs w:val="24"/>
        </w:rPr>
        <w:t>tavbou.</w:t>
      </w:r>
      <w:r w:rsidR="00A211D1">
        <w:rPr>
          <w:rFonts w:asciiTheme="minorHAnsi" w:hAnsiTheme="minorHAnsi" w:cs="Calibri"/>
          <w:noProof/>
          <w:sz w:val="24"/>
          <w:szCs w:val="24"/>
        </w:rPr>
        <w:t xml:space="preserve"> </w:t>
      </w:r>
    </w:p>
    <w:p w14:paraId="186FBAD8" w14:textId="0FD0C321" w:rsidR="00A211D1" w:rsidRPr="000E1F93" w:rsidRDefault="00977E9B" w:rsidP="00CE785C">
      <w:pPr>
        <w:pStyle w:val="Style2"/>
        <w:numPr>
          <w:ilvl w:val="0"/>
          <w:numId w:val="29"/>
        </w:numPr>
        <w:shd w:val="clear" w:color="auto" w:fill="auto"/>
        <w:tabs>
          <w:tab w:val="left" w:pos="560"/>
        </w:tabs>
        <w:spacing w:before="0" w:line="240" w:lineRule="auto"/>
        <w:ind w:left="0"/>
        <w:jc w:val="both"/>
        <w:rPr>
          <w:rFonts w:asciiTheme="minorHAnsi" w:hAnsiTheme="minorHAnsi" w:cstheme="minorHAnsi"/>
          <w:sz w:val="24"/>
          <w:szCs w:val="24"/>
          <w:shd w:val="clear" w:color="auto" w:fill="FFFFFF"/>
        </w:rPr>
      </w:pPr>
      <w:r>
        <w:rPr>
          <w:rFonts w:asciiTheme="minorHAnsi" w:hAnsiTheme="minorHAnsi" w:cstheme="minorHAnsi"/>
          <w:noProof/>
          <w:sz w:val="24"/>
          <w:szCs w:val="24"/>
        </w:rPr>
        <w:t>Objednávateľ poskytn</w:t>
      </w:r>
      <w:r w:rsidRPr="00977E9B">
        <w:rPr>
          <w:rFonts w:asciiTheme="minorHAnsi" w:hAnsiTheme="minorHAnsi" w:cstheme="minorHAnsi"/>
          <w:noProof/>
          <w:sz w:val="24"/>
          <w:szCs w:val="24"/>
        </w:rPr>
        <w:t>e</w:t>
      </w:r>
      <w:r w:rsidR="00A211D1" w:rsidRPr="00F055E1">
        <w:rPr>
          <w:rFonts w:asciiTheme="minorHAnsi" w:hAnsiTheme="minorHAnsi" w:cstheme="minorHAnsi"/>
          <w:noProof/>
          <w:sz w:val="24"/>
          <w:szCs w:val="24"/>
        </w:rPr>
        <w:t xml:space="preserve"> zhotoviteľovi nevyhnutné spolupôsobenie,  spočívajúce najmä v odovzdaní doplňujúcich údajov, spresnení, podkladov, vyjadrení, stanovísk a splnomocnení, ktoré sa nachádzajú u objednávateľa a ktorých potreba vz</w:t>
      </w:r>
      <w:r>
        <w:rPr>
          <w:rFonts w:asciiTheme="minorHAnsi" w:hAnsiTheme="minorHAnsi" w:cstheme="minorHAnsi"/>
          <w:noProof/>
          <w:sz w:val="24"/>
          <w:szCs w:val="24"/>
        </w:rPr>
        <w:t>nikne v priebehu plnenia</w:t>
      </w:r>
      <w:r w:rsidR="00B03357">
        <w:rPr>
          <w:rFonts w:asciiTheme="minorHAnsi" w:hAnsiTheme="minorHAnsi" w:cstheme="minorHAnsi"/>
          <w:noProof/>
          <w:sz w:val="24"/>
          <w:szCs w:val="24"/>
        </w:rPr>
        <w:t xml:space="preserve"> tejto Z</w:t>
      </w:r>
      <w:r w:rsidR="00A211D1" w:rsidRPr="00F055E1">
        <w:rPr>
          <w:rFonts w:asciiTheme="minorHAnsi" w:hAnsiTheme="minorHAnsi" w:cstheme="minorHAnsi"/>
          <w:noProof/>
          <w:sz w:val="24"/>
          <w:szCs w:val="24"/>
        </w:rPr>
        <w:t>mluvy.</w:t>
      </w:r>
    </w:p>
    <w:p w14:paraId="0B115150" w14:textId="77777777" w:rsidR="000E1F93" w:rsidRPr="00F055E1" w:rsidRDefault="000E1F93" w:rsidP="000E1F93">
      <w:pPr>
        <w:pStyle w:val="Style2"/>
        <w:shd w:val="clear" w:color="auto" w:fill="auto"/>
        <w:tabs>
          <w:tab w:val="left" w:pos="560"/>
        </w:tabs>
        <w:spacing w:before="0" w:line="240" w:lineRule="auto"/>
        <w:ind w:left="284" w:firstLine="0"/>
        <w:jc w:val="both"/>
        <w:rPr>
          <w:rFonts w:asciiTheme="minorHAnsi" w:hAnsiTheme="minorHAnsi" w:cstheme="minorHAnsi"/>
          <w:sz w:val="24"/>
          <w:szCs w:val="24"/>
          <w:shd w:val="clear" w:color="auto" w:fill="FFFFFF"/>
        </w:rPr>
      </w:pPr>
    </w:p>
    <w:p w14:paraId="79A769FF" w14:textId="77777777" w:rsidR="00E80643" w:rsidRPr="000D0555" w:rsidRDefault="00E80643" w:rsidP="00E80643">
      <w:pPr>
        <w:pStyle w:val="Bezriadkovania"/>
        <w:jc w:val="center"/>
        <w:rPr>
          <w:rStyle w:val="CharStyle37"/>
          <w:rFonts w:asciiTheme="minorHAnsi" w:hAnsiTheme="minorHAnsi" w:cs="Calibri"/>
          <w:bCs w:val="0"/>
        </w:rPr>
      </w:pPr>
      <w:bookmarkStart w:id="4" w:name="bookmark4"/>
      <w:r w:rsidRPr="000D0555">
        <w:rPr>
          <w:rStyle w:val="CharStyle37"/>
          <w:rFonts w:asciiTheme="minorHAnsi" w:hAnsiTheme="minorHAnsi" w:cs="Calibri"/>
        </w:rPr>
        <w:t>IV.</w:t>
      </w:r>
    </w:p>
    <w:p w14:paraId="269A6309" w14:textId="6A090771" w:rsidR="00E80643" w:rsidRPr="000D0555" w:rsidRDefault="00E80643" w:rsidP="00E80643">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 xml:space="preserve">MIESTO, ČAS </w:t>
      </w:r>
      <w:r w:rsidR="009921CF">
        <w:rPr>
          <w:rStyle w:val="CharStyle37"/>
          <w:rFonts w:asciiTheme="minorHAnsi" w:hAnsiTheme="minorHAnsi" w:cs="Calibri"/>
        </w:rPr>
        <w:t>A</w:t>
      </w:r>
      <w:r w:rsidRPr="000D0555">
        <w:rPr>
          <w:rStyle w:val="CharStyle37"/>
          <w:rFonts w:asciiTheme="minorHAnsi" w:hAnsiTheme="minorHAnsi" w:cs="Calibri"/>
        </w:rPr>
        <w:t> SPÔSOB PLNENIA</w:t>
      </w:r>
      <w:bookmarkEnd w:id="4"/>
      <w:r w:rsidRPr="000D0555">
        <w:rPr>
          <w:rStyle w:val="CharStyle37"/>
          <w:rFonts w:asciiTheme="minorHAnsi" w:hAnsiTheme="minorHAnsi" w:cs="Calibri"/>
        </w:rPr>
        <w:t>,</w:t>
      </w:r>
    </w:p>
    <w:p w14:paraId="0BD60C71" w14:textId="77777777" w:rsidR="00E80643" w:rsidRPr="000D0555" w:rsidRDefault="00E80643" w:rsidP="00E80643">
      <w:pPr>
        <w:pStyle w:val="Bezriadkovania"/>
        <w:spacing w:after="100" w:afterAutospacing="1"/>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2DA7F90F" w14:textId="73C1C69D" w:rsidR="00E80643" w:rsidRPr="00A333E9" w:rsidRDefault="00E80643" w:rsidP="00CE785C">
      <w:pPr>
        <w:pStyle w:val="Bezriadkovania"/>
        <w:numPr>
          <w:ilvl w:val="0"/>
          <w:numId w:val="6"/>
        </w:numPr>
        <w:spacing w:after="100" w:afterAutospacing="1"/>
        <w:ind w:left="0" w:hanging="426"/>
        <w:jc w:val="both"/>
        <w:rPr>
          <w:rStyle w:val="CharStyle10"/>
          <w:rFonts w:asciiTheme="minorHAnsi" w:hAnsiTheme="minorHAnsi" w:cs="Calibri"/>
          <w:color w:val="auto"/>
          <w:sz w:val="24"/>
          <w:szCs w:val="24"/>
        </w:rPr>
      </w:pPr>
      <w:r w:rsidRPr="000D0555">
        <w:rPr>
          <w:rStyle w:val="CharStyle10"/>
          <w:rFonts w:asciiTheme="minorHAnsi" w:hAnsiTheme="minorHAnsi" w:cs="Calibri"/>
          <w:sz w:val="24"/>
          <w:szCs w:val="24"/>
        </w:rPr>
        <w:t xml:space="preserve">Zhotoviteľ sa zaväzuje, že riadne zhotovené ( vykonané ) </w:t>
      </w:r>
      <w:r w:rsidRPr="004B28AF">
        <w:rPr>
          <w:rStyle w:val="CharStyle10"/>
          <w:rFonts w:asciiTheme="minorHAnsi" w:hAnsiTheme="minorHAnsi" w:cs="Calibri"/>
          <w:b/>
          <w:sz w:val="24"/>
          <w:szCs w:val="24"/>
        </w:rPr>
        <w:t xml:space="preserve">Dielo v rozsahu podľa článku </w:t>
      </w:r>
      <w:r>
        <w:rPr>
          <w:rStyle w:val="CharStyle10"/>
          <w:rFonts w:asciiTheme="minorHAnsi" w:hAnsiTheme="minorHAnsi" w:cs="Calibri"/>
          <w:b/>
          <w:sz w:val="24"/>
          <w:szCs w:val="24"/>
        </w:rPr>
        <w:t>I</w:t>
      </w:r>
      <w:r w:rsidRPr="004B28AF">
        <w:rPr>
          <w:rStyle w:val="CharStyle10"/>
          <w:rFonts w:asciiTheme="minorHAnsi" w:hAnsiTheme="minorHAnsi" w:cs="Calibri"/>
          <w:b/>
          <w:sz w:val="24"/>
          <w:szCs w:val="24"/>
        </w:rPr>
        <w:t>I. Zmluvy</w:t>
      </w:r>
      <w:r>
        <w:rPr>
          <w:rStyle w:val="CharStyle10"/>
          <w:rFonts w:asciiTheme="minorHAnsi" w:hAnsiTheme="minorHAnsi" w:cs="Calibri"/>
          <w:sz w:val="24"/>
          <w:szCs w:val="24"/>
        </w:rPr>
        <w:t xml:space="preserve"> </w:t>
      </w:r>
      <w:r w:rsidRPr="000D0555">
        <w:rPr>
          <w:rStyle w:val="CharStyle10"/>
          <w:rFonts w:asciiTheme="minorHAnsi" w:hAnsiTheme="minorHAnsi" w:cs="Calibri"/>
          <w:sz w:val="24"/>
          <w:szCs w:val="24"/>
        </w:rPr>
        <w:t>odovzdá objednávateľovi v sídle objednávateľa</w:t>
      </w:r>
      <w:r>
        <w:rPr>
          <w:rStyle w:val="CharStyle10"/>
          <w:rFonts w:asciiTheme="minorHAnsi" w:hAnsiTheme="minorHAnsi" w:cs="Calibri"/>
          <w:sz w:val="24"/>
          <w:szCs w:val="24"/>
        </w:rPr>
        <w:t xml:space="preserve"> nasledovne:</w:t>
      </w:r>
    </w:p>
    <w:p w14:paraId="200A7C28" w14:textId="77777777" w:rsidR="00E80643" w:rsidRDefault="00E80643" w:rsidP="00CE785C">
      <w:pPr>
        <w:ind w:firstLine="360"/>
        <w:rPr>
          <w:rFonts w:asciiTheme="minorHAnsi" w:hAnsiTheme="minorHAnsi" w:cstheme="minorHAnsi"/>
          <w:noProof/>
        </w:rPr>
      </w:pPr>
      <w:r w:rsidRPr="004350C6">
        <w:rPr>
          <w:rFonts w:asciiTheme="minorHAnsi" w:hAnsiTheme="minorHAnsi" w:cstheme="minorHAnsi"/>
          <w:noProof/>
          <w:bdr w:val="single" w:sz="4" w:space="0" w:color="auto"/>
        </w:rPr>
        <w:t>D</w:t>
      </w:r>
      <w:r w:rsidR="00F055E1">
        <w:rPr>
          <w:rFonts w:asciiTheme="minorHAnsi" w:hAnsiTheme="minorHAnsi" w:cstheme="minorHAnsi"/>
          <w:noProof/>
          <w:bdr w:val="single" w:sz="4" w:space="0" w:color="auto"/>
        </w:rPr>
        <w:t>SP s DRS</w:t>
      </w:r>
      <w:r w:rsidRPr="004350C6">
        <w:rPr>
          <w:rFonts w:asciiTheme="minorHAnsi" w:hAnsiTheme="minorHAnsi" w:cstheme="minorHAnsi"/>
          <w:noProof/>
          <w:bdr w:val="single" w:sz="4" w:space="0" w:color="auto"/>
        </w:rPr>
        <w:t>:</w:t>
      </w:r>
      <w:r w:rsidRPr="000660D7">
        <w:rPr>
          <w:rFonts w:asciiTheme="minorHAnsi" w:hAnsiTheme="minorHAnsi" w:cstheme="minorHAnsi"/>
          <w:noProof/>
        </w:rPr>
        <w:t xml:space="preserve"> </w:t>
      </w:r>
    </w:p>
    <w:p w14:paraId="35FA957C" w14:textId="36E35150" w:rsidR="00E80643" w:rsidRDefault="00E80643" w:rsidP="00CE785C">
      <w:pPr>
        <w:pStyle w:val="Odsekzoznamu"/>
        <w:numPr>
          <w:ilvl w:val="0"/>
          <w:numId w:val="16"/>
        </w:numPr>
        <w:ind w:left="0"/>
        <w:rPr>
          <w:rFonts w:asciiTheme="minorHAnsi" w:hAnsiTheme="minorHAnsi" w:cstheme="minorHAnsi"/>
          <w:b/>
          <w:noProof/>
        </w:rPr>
      </w:pPr>
      <w:r w:rsidRPr="000660D7">
        <w:rPr>
          <w:rFonts w:asciiTheme="minorHAnsi" w:hAnsiTheme="minorHAnsi" w:cstheme="minorHAnsi"/>
          <w:b/>
          <w:noProof/>
        </w:rPr>
        <w:t xml:space="preserve">do </w:t>
      </w:r>
      <w:r>
        <w:rPr>
          <w:rFonts w:asciiTheme="minorHAnsi" w:hAnsiTheme="minorHAnsi" w:cstheme="minorHAnsi"/>
          <w:b/>
          <w:noProof/>
        </w:rPr>
        <w:t xml:space="preserve"> </w:t>
      </w:r>
      <w:r w:rsidR="00794C50">
        <w:rPr>
          <w:rFonts w:asciiTheme="minorHAnsi" w:hAnsiTheme="minorHAnsi" w:cstheme="minorHAnsi"/>
          <w:b/>
          <w:noProof/>
        </w:rPr>
        <w:t xml:space="preserve">90 dní </w:t>
      </w:r>
      <w:r>
        <w:rPr>
          <w:rFonts w:asciiTheme="minorHAnsi" w:hAnsiTheme="minorHAnsi" w:cstheme="minorHAnsi"/>
          <w:b/>
          <w:noProof/>
        </w:rPr>
        <w:t>odo dňa uzavretia Zmluvy</w:t>
      </w:r>
    </w:p>
    <w:p w14:paraId="6B046054" w14:textId="77777777" w:rsidR="00333AA3" w:rsidRPr="00333AA3" w:rsidRDefault="00333AA3" w:rsidP="00CE785C">
      <w:pPr>
        <w:rPr>
          <w:rFonts w:asciiTheme="minorHAnsi" w:hAnsiTheme="minorHAnsi" w:cstheme="minorHAnsi"/>
          <w:b/>
          <w:noProof/>
        </w:rPr>
      </w:pPr>
    </w:p>
    <w:p w14:paraId="694583AC" w14:textId="04D42B12" w:rsidR="00E80643" w:rsidRPr="00766403" w:rsidRDefault="00E80643" w:rsidP="00CE785C">
      <w:pPr>
        <w:pStyle w:val="Bezriadkovania"/>
        <w:numPr>
          <w:ilvl w:val="0"/>
          <w:numId w:val="6"/>
        </w:numPr>
        <w:ind w:left="0" w:hanging="426"/>
        <w:jc w:val="both"/>
        <w:rPr>
          <w:rFonts w:asciiTheme="minorHAnsi" w:hAnsiTheme="minorHAnsi" w:cs="Calibri"/>
          <w:noProof/>
        </w:rPr>
      </w:pPr>
      <w:r w:rsidRPr="000D0555">
        <w:rPr>
          <w:rFonts w:asciiTheme="minorHAnsi" w:hAnsiTheme="minorHAnsi" w:cs="Calibri"/>
          <w:noProof/>
        </w:rPr>
        <w:t xml:space="preserve">Zhotoviteľ je povinný odovzdať Dielo </w:t>
      </w:r>
      <w:r w:rsidRPr="000D0555">
        <w:rPr>
          <w:rFonts w:asciiTheme="minorHAnsi" w:hAnsiTheme="minorHAnsi" w:cs="Calibri"/>
          <w:b/>
          <w:noProof/>
        </w:rPr>
        <w:t xml:space="preserve">v tlačenej forme, elektronickej forme needitovateľnej (.pdf), </w:t>
      </w:r>
      <w:r w:rsidRPr="00766403">
        <w:rPr>
          <w:rFonts w:asciiTheme="minorHAnsi" w:hAnsiTheme="minorHAnsi" w:cs="Calibri"/>
          <w:b/>
          <w:noProof/>
        </w:rPr>
        <w:t>elektronickej forme editovateľnej (.doc, .dwg, .dgn, .xls</w:t>
      </w:r>
      <w:r w:rsidRPr="00766403">
        <w:rPr>
          <w:rFonts w:asciiTheme="minorHAnsi" w:hAnsiTheme="minorHAnsi" w:cs="Calibri"/>
          <w:noProof/>
        </w:rPr>
        <w:t>). Dokumentácia v elektronickej forme musí zodpo</w:t>
      </w:r>
      <w:r w:rsidR="00333AA3">
        <w:rPr>
          <w:rFonts w:asciiTheme="minorHAnsi" w:hAnsiTheme="minorHAnsi" w:cs="Calibri"/>
          <w:noProof/>
        </w:rPr>
        <w:t>vedať identickému členeniu ako D</w:t>
      </w:r>
      <w:r w:rsidRPr="00766403">
        <w:rPr>
          <w:rFonts w:asciiTheme="minorHAnsi" w:hAnsiTheme="minorHAnsi" w:cs="Calibri"/>
          <w:noProof/>
        </w:rPr>
        <w:t>okumentácia v tlačenej forme.</w:t>
      </w:r>
    </w:p>
    <w:p w14:paraId="6CEC7D23" w14:textId="7297B997" w:rsidR="00E80643" w:rsidRPr="006B5F3A" w:rsidRDefault="00E80643" w:rsidP="00CE785C">
      <w:pPr>
        <w:pStyle w:val="Bezriadkovania"/>
        <w:numPr>
          <w:ilvl w:val="0"/>
          <w:numId w:val="6"/>
        </w:numPr>
        <w:ind w:left="0" w:hanging="426"/>
        <w:jc w:val="both"/>
        <w:rPr>
          <w:rFonts w:asciiTheme="minorHAnsi" w:hAnsiTheme="minorHAnsi" w:cs="Calibri"/>
          <w:noProof/>
        </w:rPr>
      </w:pPr>
      <w:r w:rsidRPr="00766403">
        <w:rPr>
          <w:rFonts w:asciiTheme="minorHAnsi" w:hAnsiTheme="minorHAnsi" w:cs="Calibri"/>
          <w:noProof/>
        </w:rPr>
        <w:t xml:space="preserve">Zhotoviteľ je povinný odovzdať Dielo v tlačenej forme v počte </w:t>
      </w:r>
      <w:r w:rsidR="00F055E1">
        <w:rPr>
          <w:rFonts w:asciiTheme="minorHAnsi" w:hAnsiTheme="minorHAnsi" w:cs="Calibri"/>
          <w:b/>
          <w:noProof/>
        </w:rPr>
        <w:t xml:space="preserve">10 </w:t>
      </w:r>
      <w:r w:rsidRPr="00766403">
        <w:rPr>
          <w:rFonts w:asciiTheme="minorHAnsi" w:hAnsiTheme="minorHAnsi" w:cs="Calibri"/>
          <w:noProof/>
        </w:rPr>
        <w:t xml:space="preserve">vyhotovení  a v elektronickej forme v počte vyhotovení </w:t>
      </w:r>
      <w:r w:rsidRPr="00766403">
        <w:rPr>
          <w:rFonts w:asciiTheme="minorHAnsi" w:hAnsiTheme="minorHAnsi" w:cs="Calibri"/>
          <w:b/>
          <w:noProof/>
        </w:rPr>
        <w:t>2x CD</w:t>
      </w:r>
      <w:r>
        <w:rPr>
          <w:rFonts w:asciiTheme="minorHAnsi" w:hAnsiTheme="minorHAnsi" w:cs="Calibri"/>
          <w:noProof/>
        </w:rPr>
        <w:t>.</w:t>
      </w:r>
    </w:p>
    <w:p w14:paraId="47899B41" w14:textId="77777777" w:rsidR="00E81298" w:rsidRPr="006B5F3A" w:rsidRDefault="00E81298" w:rsidP="00CE785C">
      <w:pPr>
        <w:ind w:hanging="2409"/>
        <w:rPr>
          <w:rFonts w:asciiTheme="minorHAnsi" w:hAnsiTheme="minorHAnsi" w:cstheme="minorHAnsi"/>
          <w:noProof/>
          <w:sz w:val="22"/>
          <w:szCs w:val="22"/>
        </w:rPr>
      </w:pPr>
      <w:r w:rsidRPr="006B5F3A">
        <w:rPr>
          <w:rFonts w:asciiTheme="minorHAnsi" w:hAnsiTheme="minorHAnsi" w:cstheme="minorHAnsi"/>
          <w:noProof/>
          <w:sz w:val="22"/>
          <w:szCs w:val="22"/>
        </w:rPr>
        <w:t>DSP s DRS</w:t>
      </w:r>
      <w:r w:rsidRPr="006B5F3A">
        <w:rPr>
          <w:rFonts w:asciiTheme="minorHAnsi" w:hAnsiTheme="minorHAnsi" w:cstheme="minorHAnsi"/>
          <w:noProof/>
          <w:sz w:val="22"/>
          <w:szCs w:val="22"/>
        </w:rPr>
        <w:tab/>
        <w:t>10</w:t>
      </w:r>
      <w:r w:rsidR="00E80643" w:rsidRPr="006B5F3A">
        <w:rPr>
          <w:rFonts w:asciiTheme="minorHAnsi" w:hAnsiTheme="minorHAnsi" w:cstheme="minorHAnsi"/>
          <w:noProof/>
          <w:sz w:val="22"/>
          <w:szCs w:val="22"/>
        </w:rPr>
        <w:t>x tlačená</w:t>
      </w:r>
      <w:r w:rsidR="00E80643" w:rsidRPr="006B5F3A">
        <w:rPr>
          <w:rFonts w:asciiTheme="minorHAnsi" w:hAnsiTheme="minorHAnsi" w:cstheme="minorHAnsi"/>
          <w:noProof/>
          <w:sz w:val="22"/>
          <w:szCs w:val="22"/>
        </w:rPr>
        <w:tab/>
        <w:t>2x CD</w:t>
      </w:r>
      <w:r w:rsidRPr="006B5F3A">
        <w:rPr>
          <w:rFonts w:asciiTheme="minorHAnsi" w:hAnsiTheme="minorHAnsi" w:cstheme="minorHAnsi"/>
          <w:noProof/>
          <w:sz w:val="22"/>
          <w:szCs w:val="22"/>
        </w:rPr>
        <w:t xml:space="preserve"> </w:t>
      </w:r>
      <w:r w:rsidRPr="006B5F3A">
        <w:rPr>
          <w:rFonts w:asciiTheme="minorHAnsi" w:hAnsiTheme="minorHAnsi" w:cstheme="minorHAnsi"/>
          <w:noProof/>
          <w:sz w:val="22"/>
          <w:szCs w:val="22"/>
        </w:rPr>
        <w:tab/>
        <w:t xml:space="preserve">z toho jedno paré bude opatrené pečiatkou príslušného </w:t>
      </w:r>
    </w:p>
    <w:p w14:paraId="0515EA0E" w14:textId="77777777" w:rsidR="00E80643" w:rsidRPr="006B5F3A" w:rsidRDefault="00E81298" w:rsidP="00CE785C">
      <w:pPr>
        <w:ind w:firstLine="705"/>
        <w:rPr>
          <w:rFonts w:asciiTheme="minorHAnsi" w:hAnsiTheme="minorHAnsi" w:cstheme="minorHAnsi"/>
          <w:noProof/>
          <w:sz w:val="22"/>
          <w:szCs w:val="22"/>
        </w:rPr>
      </w:pPr>
      <w:r w:rsidRPr="006B5F3A">
        <w:rPr>
          <w:rFonts w:asciiTheme="minorHAnsi" w:hAnsiTheme="minorHAnsi" w:cstheme="minorHAnsi"/>
          <w:noProof/>
          <w:sz w:val="22"/>
          <w:szCs w:val="22"/>
        </w:rPr>
        <w:t xml:space="preserve">stavebného úradu </w:t>
      </w:r>
    </w:p>
    <w:p w14:paraId="34C0BB9B" w14:textId="77777777" w:rsidR="00E80643" w:rsidRPr="00854ECF" w:rsidRDefault="00E80643" w:rsidP="00CE785C">
      <w:pPr>
        <w:pStyle w:val="Bezriadkovania"/>
        <w:jc w:val="both"/>
        <w:rPr>
          <w:rFonts w:asciiTheme="minorHAnsi" w:hAnsiTheme="minorHAnsi" w:cstheme="minorHAnsi"/>
          <w:noProof/>
          <w:sz w:val="20"/>
          <w:szCs w:val="20"/>
        </w:rPr>
      </w:pPr>
    </w:p>
    <w:p w14:paraId="60E9FCB4" w14:textId="0CB5C34A" w:rsidR="00E80643" w:rsidRPr="000D0555" w:rsidRDefault="00E80643" w:rsidP="00CE785C">
      <w:pPr>
        <w:pStyle w:val="Bezriadkovania"/>
        <w:numPr>
          <w:ilvl w:val="0"/>
          <w:numId w:val="6"/>
        </w:numPr>
        <w:ind w:left="0" w:hanging="426"/>
        <w:jc w:val="both"/>
        <w:rPr>
          <w:rStyle w:val="CharStyle11"/>
          <w:rFonts w:asciiTheme="minorHAnsi" w:hAnsiTheme="minorHAnsi" w:cs="Calibri"/>
          <w:b w:val="0"/>
          <w:bCs w:val="0"/>
          <w:color w:val="auto"/>
          <w:sz w:val="24"/>
          <w:szCs w:val="24"/>
        </w:rPr>
      </w:pPr>
      <w:r w:rsidRPr="00766403">
        <w:rPr>
          <w:rStyle w:val="CharStyle11"/>
          <w:rFonts w:asciiTheme="minorHAnsi" w:hAnsiTheme="minorHAnsi" w:cs="Calibri"/>
          <w:sz w:val="24"/>
          <w:szCs w:val="24"/>
        </w:rPr>
        <w:t>Zhotovením ( Vykonaním ) Diela sa na účely Zmluvy rozumie včasné, bezchybné, vecne správne</w:t>
      </w:r>
      <w:r w:rsidRPr="000D0555">
        <w:rPr>
          <w:rStyle w:val="CharStyle11"/>
          <w:rFonts w:asciiTheme="minorHAnsi" w:hAnsiTheme="minorHAnsi" w:cs="Calibri"/>
          <w:sz w:val="24"/>
          <w:szCs w:val="24"/>
        </w:rPr>
        <w:t xml:space="preserve"> a úplné dokončenie </w:t>
      </w:r>
      <w:r>
        <w:rPr>
          <w:rStyle w:val="CharStyle11"/>
          <w:rFonts w:asciiTheme="minorHAnsi" w:hAnsiTheme="minorHAnsi" w:cs="Calibri"/>
          <w:sz w:val="24"/>
          <w:szCs w:val="24"/>
        </w:rPr>
        <w:t>D</w:t>
      </w:r>
      <w:r w:rsidR="003D2B34">
        <w:rPr>
          <w:rStyle w:val="CharStyle11"/>
          <w:rFonts w:asciiTheme="minorHAnsi" w:hAnsiTheme="minorHAnsi" w:cs="Calibri"/>
          <w:sz w:val="24"/>
          <w:szCs w:val="24"/>
        </w:rPr>
        <w:t>iela</w:t>
      </w:r>
      <w:r>
        <w:rPr>
          <w:rStyle w:val="CharStyle11"/>
          <w:rFonts w:asciiTheme="minorHAnsi" w:hAnsiTheme="minorHAnsi" w:cs="Calibri"/>
          <w:sz w:val="24"/>
          <w:szCs w:val="24"/>
        </w:rPr>
        <w:t xml:space="preserve"> </w:t>
      </w:r>
      <w:r w:rsidRPr="000D0555">
        <w:rPr>
          <w:rStyle w:val="CharStyle11"/>
          <w:rFonts w:asciiTheme="minorHAnsi" w:hAnsiTheme="minorHAnsi" w:cs="Calibri"/>
          <w:sz w:val="24"/>
          <w:szCs w:val="24"/>
        </w:rPr>
        <w:t xml:space="preserve">podľa podmienok dohodnutých v Zmluve a jeho odovzdanie a protokolárne prevzatie objednávateľom. </w:t>
      </w:r>
    </w:p>
    <w:p w14:paraId="0B90659A" w14:textId="78BC5F09" w:rsidR="00E80643" w:rsidRPr="004E7CDB" w:rsidRDefault="003D2B34" w:rsidP="00CE785C">
      <w:pPr>
        <w:pStyle w:val="Bezriadkovania"/>
        <w:numPr>
          <w:ilvl w:val="0"/>
          <w:numId w:val="6"/>
        </w:numPr>
        <w:ind w:left="0" w:hanging="426"/>
        <w:jc w:val="both"/>
        <w:rPr>
          <w:rStyle w:val="CharStyle10"/>
          <w:rFonts w:asciiTheme="minorHAnsi" w:hAnsiTheme="minorHAnsi" w:cs="Calibri"/>
          <w:noProof/>
          <w:sz w:val="24"/>
          <w:szCs w:val="24"/>
        </w:rPr>
      </w:pPr>
      <w:r w:rsidRPr="004E7CDB">
        <w:rPr>
          <w:rStyle w:val="CharStyle10"/>
          <w:rFonts w:asciiTheme="minorHAnsi" w:hAnsiTheme="minorHAnsi" w:cs="Calibri"/>
          <w:sz w:val="24"/>
          <w:szCs w:val="24"/>
        </w:rPr>
        <w:t>Preberací</w:t>
      </w:r>
      <w:r w:rsidR="00E80643" w:rsidRPr="004E7CDB">
        <w:rPr>
          <w:rStyle w:val="CharStyle10"/>
          <w:rFonts w:asciiTheme="minorHAnsi" w:hAnsiTheme="minorHAnsi" w:cs="Calibri"/>
          <w:sz w:val="24"/>
          <w:szCs w:val="24"/>
        </w:rPr>
        <w:t xml:space="preserve"> protokol D</w:t>
      </w:r>
      <w:r w:rsidRPr="004E7CDB">
        <w:rPr>
          <w:rStyle w:val="CharStyle11"/>
          <w:rFonts w:asciiTheme="minorHAnsi" w:hAnsiTheme="minorHAnsi" w:cs="Calibri"/>
          <w:b w:val="0"/>
          <w:sz w:val="24"/>
          <w:szCs w:val="24"/>
        </w:rPr>
        <w:t>iela</w:t>
      </w:r>
      <w:r w:rsidR="00E80643" w:rsidRPr="004E7CDB">
        <w:rPr>
          <w:rStyle w:val="CharStyle11"/>
          <w:rFonts w:asciiTheme="minorHAnsi" w:hAnsiTheme="minorHAnsi" w:cs="Calibri"/>
          <w:sz w:val="24"/>
          <w:szCs w:val="24"/>
        </w:rPr>
        <w:t xml:space="preserve"> </w:t>
      </w:r>
      <w:r w:rsidR="00E80643" w:rsidRPr="004E7CDB">
        <w:rPr>
          <w:rStyle w:val="CharStyle10"/>
          <w:rFonts w:asciiTheme="minorHAnsi" w:hAnsiTheme="minorHAnsi" w:cs="Calibri"/>
          <w:sz w:val="24"/>
          <w:szCs w:val="24"/>
        </w:rPr>
        <w:t>podpíšu osoby oprávnené konať za každú zo zmluvnýc</w:t>
      </w:r>
      <w:r w:rsidRPr="004E7CDB">
        <w:rPr>
          <w:rStyle w:val="CharStyle10"/>
          <w:rFonts w:asciiTheme="minorHAnsi" w:hAnsiTheme="minorHAnsi" w:cs="Calibri"/>
          <w:sz w:val="24"/>
          <w:szCs w:val="24"/>
        </w:rPr>
        <w:t>h strán. Za deň vykonania Diela</w:t>
      </w:r>
      <w:r w:rsidR="00E80643" w:rsidRPr="004E7CDB">
        <w:rPr>
          <w:rStyle w:val="CharStyle11"/>
          <w:rFonts w:asciiTheme="minorHAnsi" w:hAnsiTheme="minorHAnsi" w:cs="Calibri"/>
          <w:sz w:val="24"/>
          <w:szCs w:val="24"/>
        </w:rPr>
        <w:t xml:space="preserve"> </w:t>
      </w:r>
      <w:r w:rsidR="00E80643" w:rsidRPr="004E7CDB">
        <w:rPr>
          <w:rStyle w:val="CharStyle10"/>
          <w:rFonts w:asciiTheme="minorHAnsi" w:hAnsiTheme="minorHAnsi" w:cs="Calibri"/>
          <w:sz w:val="24"/>
          <w:szCs w:val="24"/>
        </w:rPr>
        <w:t xml:space="preserve">sa považuje deň uvedený v preberacom protokole k Dielu ako deň </w:t>
      </w:r>
      <w:r w:rsidR="00E80643" w:rsidRPr="004E7CDB">
        <w:rPr>
          <w:rFonts w:asciiTheme="minorHAnsi" w:hAnsiTheme="minorHAnsi" w:cs="Calibri"/>
          <w:noProof/>
        </w:rPr>
        <w:t>podpisu objednávateľa - osoby oprávnenej za objednávateľa</w:t>
      </w:r>
      <w:r w:rsidR="00E80643" w:rsidRPr="004E7CDB">
        <w:rPr>
          <w:rStyle w:val="CharStyle10"/>
          <w:rFonts w:asciiTheme="minorHAnsi" w:hAnsiTheme="minorHAnsi" w:cs="Calibri"/>
          <w:sz w:val="24"/>
          <w:szCs w:val="24"/>
        </w:rPr>
        <w:t xml:space="preserve">. </w:t>
      </w:r>
    </w:p>
    <w:p w14:paraId="3D96811D" w14:textId="087404F8" w:rsidR="00E80643" w:rsidRPr="000D0555" w:rsidRDefault="00E80643" w:rsidP="00CE785C">
      <w:pPr>
        <w:pStyle w:val="Bezriadkovania"/>
        <w:numPr>
          <w:ilvl w:val="0"/>
          <w:numId w:val="6"/>
        </w:numPr>
        <w:ind w:left="0" w:hanging="426"/>
        <w:jc w:val="both"/>
        <w:rPr>
          <w:rFonts w:asciiTheme="minorHAnsi" w:hAnsiTheme="minorHAnsi" w:cs="Calibri"/>
          <w:noProof/>
        </w:rPr>
      </w:pPr>
      <w:r w:rsidRPr="000D0555">
        <w:rPr>
          <w:rFonts w:asciiTheme="minorHAnsi" w:hAnsiTheme="minorHAnsi" w:cs="Calibri"/>
          <w:noProof/>
        </w:rPr>
        <w:t>Z</w:t>
      </w:r>
      <w:r w:rsidR="003D2B34">
        <w:rPr>
          <w:rFonts w:asciiTheme="minorHAnsi" w:hAnsiTheme="minorHAnsi" w:cs="Calibri"/>
          <w:noProof/>
        </w:rPr>
        <w:t>hotoviteľ je povinný predložiť Dielo</w:t>
      </w:r>
      <w:r>
        <w:rPr>
          <w:rFonts w:asciiTheme="minorHAnsi" w:hAnsiTheme="minorHAnsi" w:cs="Calibri"/>
          <w:noProof/>
        </w:rPr>
        <w:t xml:space="preserve"> (</w:t>
      </w:r>
      <w:r w:rsidR="00333AA3">
        <w:rPr>
          <w:rFonts w:asciiTheme="minorHAnsi" w:hAnsiTheme="minorHAnsi" w:cs="Calibri"/>
          <w:noProof/>
        </w:rPr>
        <w:t>D</w:t>
      </w:r>
      <w:r w:rsidRPr="000D0555">
        <w:rPr>
          <w:rFonts w:asciiTheme="minorHAnsi" w:hAnsiTheme="minorHAnsi" w:cs="Calibri"/>
          <w:noProof/>
        </w:rPr>
        <w:t>okumentáciu</w:t>
      </w:r>
      <w:r>
        <w:rPr>
          <w:rFonts w:asciiTheme="minorHAnsi" w:hAnsiTheme="minorHAnsi" w:cs="Calibri"/>
          <w:noProof/>
        </w:rPr>
        <w:t>)</w:t>
      </w:r>
      <w:r w:rsidRPr="000D0555">
        <w:rPr>
          <w:rFonts w:asciiTheme="minorHAnsi" w:hAnsiTheme="minorHAnsi" w:cs="Calibri"/>
          <w:noProof/>
        </w:rPr>
        <w:t xml:space="preserve"> na  záverečn</w:t>
      </w:r>
      <w:r>
        <w:rPr>
          <w:rFonts w:asciiTheme="minorHAnsi" w:hAnsiTheme="minorHAnsi" w:cs="Calibri"/>
          <w:noProof/>
        </w:rPr>
        <w:t>é</w:t>
      </w:r>
      <w:r w:rsidRPr="000D0555">
        <w:rPr>
          <w:rFonts w:asciiTheme="minorHAnsi" w:hAnsiTheme="minorHAnsi" w:cs="Calibri"/>
          <w:noProof/>
        </w:rPr>
        <w:t xml:space="preserve"> kontrol</w:t>
      </w:r>
      <w:r>
        <w:rPr>
          <w:rFonts w:asciiTheme="minorHAnsi" w:hAnsiTheme="minorHAnsi" w:cs="Calibri"/>
          <w:noProof/>
        </w:rPr>
        <w:t>y</w:t>
      </w:r>
      <w:r w:rsidRPr="000D0555">
        <w:rPr>
          <w:rFonts w:asciiTheme="minorHAnsi" w:hAnsiTheme="minorHAnsi" w:cs="Calibri"/>
          <w:noProof/>
        </w:rPr>
        <w:t xml:space="preserve"> a schválenie objednávateľovi a s</w:t>
      </w:r>
      <w:r w:rsidR="001A65EE">
        <w:rPr>
          <w:rFonts w:asciiTheme="minorHAnsi" w:hAnsiTheme="minorHAnsi" w:cs="Calibri"/>
          <w:noProof/>
        </w:rPr>
        <w:t>právcovi</w:t>
      </w:r>
      <w:r w:rsidRPr="000D0555">
        <w:rPr>
          <w:rFonts w:asciiTheme="minorHAnsi" w:hAnsiTheme="minorHAnsi" w:cs="Calibri"/>
          <w:noProof/>
        </w:rPr>
        <w:t xml:space="preserve"> </w:t>
      </w:r>
      <w:r>
        <w:rPr>
          <w:rFonts w:asciiTheme="minorHAnsi" w:hAnsiTheme="minorHAnsi" w:cs="Calibri"/>
          <w:noProof/>
        </w:rPr>
        <w:t xml:space="preserve">vždy </w:t>
      </w:r>
      <w:r w:rsidRPr="000D0555">
        <w:rPr>
          <w:rFonts w:asciiTheme="minorHAnsi" w:hAnsiTheme="minorHAnsi" w:cs="Calibri"/>
          <w:noProof/>
        </w:rPr>
        <w:t xml:space="preserve">najneskôr </w:t>
      </w:r>
      <w:r>
        <w:rPr>
          <w:rFonts w:asciiTheme="minorHAnsi" w:hAnsiTheme="minorHAnsi" w:cs="Calibri"/>
          <w:noProof/>
        </w:rPr>
        <w:t xml:space="preserve">do </w:t>
      </w:r>
      <w:r w:rsidRPr="000D0555">
        <w:rPr>
          <w:rFonts w:asciiTheme="minorHAnsi" w:hAnsiTheme="minorHAnsi" w:cs="Calibri"/>
          <w:noProof/>
        </w:rPr>
        <w:t>1</w:t>
      </w:r>
      <w:r w:rsidR="001A65EE">
        <w:rPr>
          <w:rFonts w:asciiTheme="minorHAnsi" w:hAnsiTheme="minorHAnsi" w:cs="Calibri"/>
          <w:noProof/>
        </w:rPr>
        <w:t>0</w:t>
      </w:r>
      <w:r w:rsidRPr="000D0555">
        <w:rPr>
          <w:rFonts w:asciiTheme="minorHAnsi" w:hAnsiTheme="minorHAnsi" w:cs="Calibri"/>
          <w:noProof/>
        </w:rPr>
        <w:t xml:space="preserve"> kalendárnych dní  pred  časom </w:t>
      </w:r>
      <w:r>
        <w:rPr>
          <w:rFonts w:asciiTheme="minorHAnsi" w:hAnsiTheme="minorHAnsi" w:cs="Calibri"/>
          <w:noProof/>
        </w:rPr>
        <w:t xml:space="preserve">odovzdania </w:t>
      </w:r>
      <w:r w:rsidR="006B5F3A">
        <w:rPr>
          <w:rFonts w:asciiTheme="minorHAnsi" w:hAnsiTheme="minorHAnsi" w:cs="Calibri"/>
          <w:noProof/>
        </w:rPr>
        <w:t xml:space="preserve">Diela </w:t>
      </w:r>
      <w:r w:rsidRPr="000D0555">
        <w:rPr>
          <w:rFonts w:asciiTheme="minorHAnsi" w:hAnsiTheme="minorHAnsi" w:cs="Calibri"/>
          <w:noProof/>
        </w:rPr>
        <w:t>dohodnutým</w:t>
      </w:r>
      <w:r>
        <w:rPr>
          <w:rFonts w:asciiTheme="minorHAnsi" w:hAnsiTheme="minorHAnsi" w:cs="Calibri"/>
          <w:noProof/>
        </w:rPr>
        <w:t xml:space="preserve"> v článku IV. ods. 1 Zmluvy.</w:t>
      </w:r>
      <w:r w:rsidRPr="000D0555">
        <w:rPr>
          <w:rFonts w:asciiTheme="minorHAnsi" w:hAnsiTheme="minorHAnsi" w:cs="Calibri"/>
          <w:noProof/>
        </w:rPr>
        <w:t xml:space="preserve"> Po vykonaní kontroly </w:t>
      </w:r>
      <w:r>
        <w:rPr>
          <w:rFonts w:asciiTheme="minorHAnsi" w:hAnsiTheme="minorHAnsi" w:cs="Calibri"/>
          <w:noProof/>
        </w:rPr>
        <w:t>Diela</w:t>
      </w:r>
      <w:r w:rsidRPr="000D0555">
        <w:rPr>
          <w:rFonts w:asciiTheme="minorHAnsi" w:hAnsiTheme="minorHAnsi" w:cs="Calibri"/>
          <w:noProof/>
        </w:rPr>
        <w:t xml:space="preserve"> pripraví zhotoviteľ  </w:t>
      </w:r>
      <w:r>
        <w:rPr>
          <w:rFonts w:asciiTheme="minorHAnsi" w:hAnsiTheme="minorHAnsi" w:cs="Calibri"/>
          <w:noProof/>
        </w:rPr>
        <w:t>P</w:t>
      </w:r>
      <w:r w:rsidRPr="000D0555">
        <w:rPr>
          <w:rFonts w:asciiTheme="minorHAnsi" w:hAnsiTheme="minorHAnsi" w:cs="Calibri"/>
          <w:noProof/>
        </w:rPr>
        <w:t xml:space="preserve">rotokol o odovzdaní a prevzatí Diela. Povinnými obsahovými náležitosťami </w:t>
      </w:r>
      <w:r>
        <w:rPr>
          <w:rFonts w:asciiTheme="minorHAnsi" w:hAnsiTheme="minorHAnsi" w:cs="Calibri"/>
          <w:noProof/>
        </w:rPr>
        <w:t>každého P</w:t>
      </w:r>
      <w:r w:rsidRPr="000D0555">
        <w:rPr>
          <w:rFonts w:asciiTheme="minorHAnsi" w:hAnsiTheme="minorHAnsi" w:cs="Calibri"/>
          <w:noProof/>
        </w:rPr>
        <w:t xml:space="preserve">rotokolu sú: </w:t>
      </w:r>
    </w:p>
    <w:p w14:paraId="51E409E7" w14:textId="77777777" w:rsidR="00E80643" w:rsidRPr="000D0555" w:rsidRDefault="00E80643" w:rsidP="00CE785C">
      <w:pPr>
        <w:pStyle w:val="Bezriadkovania"/>
        <w:jc w:val="both"/>
        <w:rPr>
          <w:rFonts w:asciiTheme="minorHAnsi" w:hAnsiTheme="minorHAnsi" w:cs="Calibri"/>
          <w:noProof/>
        </w:rPr>
      </w:pPr>
    </w:p>
    <w:p w14:paraId="345CD0FD" w14:textId="77777777" w:rsidR="00E80643" w:rsidRPr="000D0555" w:rsidRDefault="00E80643" w:rsidP="006C2C97">
      <w:pPr>
        <w:pStyle w:val="Bezriadkovania"/>
        <w:numPr>
          <w:ilvl w:val="0"/>
          <w:numId w:val="7"/>
        </w:numPr>
        <w:ind w:left="0" w:firstLine="0"/>
        <w:jc w:val="both"/>
        <w:rPr>
          <w:rFonts w:asciiTheme="minorHAnsi" w:hAnsiTheme="minorHAnsi" w:cs="Calibri"/>
          <w:noProof/>
        </w:rPr>
      </w:pPr>
      <w:r w:rsidRPr="000D0555">
        <w:rPr>
          <w:rFonts w:asciiTheme="minorHAnsi" w:hAnsiTheme="minorHAnsi" w:cs="Calibri"/>
          <w:noProof/>
        </w:rPr>
        <w:t>údaje o zhotoviteľovi a objednávateľovi</w:t>
      </w:r>
    </w:p>
    <w:p w14:paraId="67CA4D3A" w14:textId="77777777" w:rsidR="00E80643" w:rsidRPr="000D0555" w:rsidRDefault="00E80643" w:rsidP="006C2C97">
      <w:pPr>
        <w:pStyle w:val="Bezriadkovania"/>
        <w:numPr>
          <w:ilvl w:val="0"/>
          <w:numId w:val="7"/>
        </w:numPr>
        <w:ind w:left="0" w:firstLine="0"/>
        <w:jc w:val="both"/>
        <w:rPr>
          <w:rFonts w:asciiTheme="minorHAnsi" w:hAnsiTheme="minorHAnsi" w:cs="Calibri"/>
          <w:noProof/>
        </w:rPr>
      </w:pPr>
      <w:r w:rsidRPr="000D0555">
        <w:rPr>
          <w:rFonts w:asciiTheme="minorHAnsi" w:hAnsiTheme="minorHAnsi" w:cs="Calibri"/>
          <w:noProof/>
        </w:rPr>
        <w:t>názov zákazky, číslo Zmluvy</w:t>
      </w:r>
    </w:p>
    <w:p w14:paraId="5701A9AC" w14:textId="46C838D7" w:rsidR="00E80643" w:rsidRPr="000D0555" w:rsidRDefault="00333AA3" w:rsidP="006C2C97">
      <w:pPr>
        <w:pStyle w:val="Bezriadkovania"/>
        <w:numPr>
          <w:ilvl w:val="0"/>
          <w:numId w:val="7"/>
        </w:numPr>
        <w:ind w:left="0" w:firstLine="0"/>
        <w:jc w:val="both"/>
        <w:rPr>
          <w:rFonts w:asciiTheme="minorHAnsi" w:hAnsiTheme="minorHAnsi" w:cs="Calibri"/>
          <w:noProof/>
        </w:rPr>
      </w:pPr>
      <w:r>
        <w:rPr>
          <w:rFonts w:asciiTheme="minorHAnsi" w:hAnsiTheme="minorHAnsi" w:cs="Calibri"/>
          <w:noProof/>
        </w:rPr>
        <w:t>popis Dokumentácie</w:t>
      </w:r>
      <w:r w:rsidR="00E80643" w:rsidRPr="000D0555">
        <w:rPr>
          <w:rFonts w:asciiTheme="minorHAnsi" w:hAnsiTheme="minorHAnsi" w:cs="Calibri"/>
          <w:noProof/>
        </w:rPr>
        <w:t xml:space="preserve">( </w:t>
      </w:r>
      <w:r w:rsidR="00E80643">
        <w:rPr>
          <w:rFonts w:asciiTheme="minorHAnsi" w:hAnsiTheme="minorHAnsi" w:cs="Calibri"/>
          <w:noProof/>
        </w:rPr>
        <w:t xml:space="preserve">konkrétnej časti </w:t>
      </w:r>
      <w:r w:rsidR="00E80643" w:rsidRPr="000D0555">
        <w:rPr>
          <w:rFonts w:asciiTheme="minorHAnsi" w:hAnsiTheme="minorHAnsi" w:cs="Calibri"/>
          <w:noProof/>
        </w:rPr>
        <w:t>Diela</w:t>
      </w:r>
      <w:r w:rsidR="00E80643">
        <w:rPr>
          <w:rFonts w:asciiTheme="minorHAnsi" w:hAnsiTheme="minorHAnsi" w:cs="Calibri"/>
          <w:noProof/>
        </w:rPr>
        <w:t>, ktorá je predmetom Protokolu</w:t>
      </w:r>
      <w:r w:rsidR="00E80643" w:rsidRPr="000D0555">
        <w:rPr>
          <w:rFonts w:asciiTheme="minorHAnsi" w:hAnsiTheme="minorHAnsi" w:cs="Calibri"/>
          <w:noProof/>
        </w:rPr>
        <w:t>)</w:t>
      </w:r>
    </w:p>
    <w:p w14:paraId="75D71222" w14:textId="59F556D1" w:rsidR="00E80643" w:rsidRPr="000D0555" w:rsidRDefault="00333AA3" w:rsidP="006C2C97">
      <w:pPr>
        <w:pStyle w:val="Bezriadkovania"/>
        <w:numPr>
          <w:ilvl w:val="0"/>
          <w:numId w:val="7"/>
        </w:numPr>
        <w:ind w:left="0" w:firstLine="0"/>
        <w:jc w:val="both"/>
        <w:rPr>
          <w:rFonts w:asciiTheme="minorHAnsi" w:hAnsiTheme="minorHAnsi" w:cs="Calibri"/>
          <w:noProof/>
        </w:rPr>
      </w:pPr>
      <w:r>
        <w:rPr>
          <w:rFonts w:asciiTheme="minorHAnsi" w:hAnsiTheme="minorHAnsi" w:cs="Calibri"/>
          <w:noProof/>
        </w:rPr>
        <w:t>forma a počet vyhotovení D</w:t>
      </w:r>
      <w:r w:rsidR="00E80643" w:rsidRPr="000D0555">
        <w:rPr>
          <w:rFonts w:asciiTheme="minorHAnsi" w:hAnsiTheme="minorHAnsi" w:cs="Calibri"/>
          <w:noProof/>
        </w:rPr>
        <w:t>okumentácie</w:t>
      </w:r>
      <w:r w:rsidR="00E80643">
        <w:rPr>
          <w:rFonts w:asciiTheme="minorHAnsi" w:hAnsiTheme="minorHAnsi" w:cs="Calibri"/>
          <w:noProof/>
        </w:rPr>
        <w:t xml:space="preserve"> ( časti Diela)</w:t>
      </w:r>
    </w:p>
    <w:p w14:paraId="56DF9CB5" w14:textId="77777777" w:rsidR="00E80643" w:rsidRPr="000D0555" w:rsidRDefault="00E80643" w:rsidP="006C2C97">
      <w:pPr>
        <w:pStyle w:val="Bezriadkovania"/>
        <w:numPr>
          <w:ilvl w:val="0"/>
          <w:numId w:val="7"/>
        </w:numPr>
        <w:ind w:left="0" w:firstLine="0"/>
        <w:jc w:val="both"/>
        <w:rPr>
          <w:rFonts w:asciiTheme="minorHAnsi" w:hAnsiTheme="minorHAnsi" w:cs="Calibri"/>
          <w:noProof/>
        </w:rPr>
      </w:pPr>
      <w:r w:rsidRPr="000D0555">
        <w:rPr>
          <w:rFonts w:asciiTheme="minorHAnsi" w:hAnsiTheme="minorHAnsi" w:cs="Calibri"/>
          <w:noProof/>
        </w:rPr>
        <w:t xml:space="preserve">cena za </w:t>
      </w:r>
      <w:r>
        <w:rPr>
          <w:rFonts w:asciiTheme="minorHAnsi" w:hAnsiTheme="minorHAnsi" w:cs="Calibri"/>
          <w:noProof/>
        </w:rPr>
        <w:t>príslušnú časť D</w:t>
      </w:r>
      <w:r w:rsidRPr="000D0555">
        <w:rPr>
          <w:rFonts w:asciiTheme="minorHAnsi" w:hAnsiTheme="minorHAnsi" w:cs="Calibri"/>
          <w:noProof/>
        </w:rPr>
        <w:t>iel</w:t>
      </w:r>
      <w:r>
        <w:rPr>
          <w:rFonts w:asciiTheme="minorHAnsi" w:hAnsiTheme="minorHAnsi" w:cs="Calibri"/>
          <w:noProof/>
        </w:rPr>
        <w:t>a</w:t>
      </w:r>
    </w:p>
    <w:p w14:paraId="5B8BBD6B" w14:textId="77777777" w:rsidR="00E80643" w:rsidRPr="000D0555" w:rsidRDefault="00E80643" w:rsidP="006C2C97">
      <w:pPr>
        <w:pStyle w:val="Bezriadkovania"/>
        <w:numPr>
          <w:ilvl w:val="0"/>
          <w:numId w:val="7"/>
        </w:numPr>
        <w:ind w:left="0" w:firstLine="0"/>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príslušnú časť D</w:t>
      </w:r>
      <w:r w:rsidRPr="000D0555">
        <w:rPr>
          <w:rFonts w:asciiTheme="minorHAnsi" w:hAnsiTheme="minorHAnsi" w:cs="Calibri"/>
          <w:noProof/>
        </w:rPr>
        <w:t>iel</w:t>
      </w:r>
      <w:r>
        <w:rPr>
          <w:rFonts w:asciiTheme="minorHAnsi" w:hAnsiTheme="minorHAnsi" w:cs="Calibri"/>
          <w:noProof/>
        </w:rPr>
        <w:t>a</w:t>
      </w:r>
      <w:r w:rsidRPr="000D0555">
        <w:rPr>
          <w:rFonts w:asciiTheme="minorHAnsi" w:hAnsiTheme="minorHAnsi" w:cs="Calibri"/>
          <w:noProof/>
        </w:rPr>
        <w:t xml:space="preserve"> preberá alebo nepreberá</w:t>
      </w:r>
    </w:p>
    <w:p w14:paraId="1AEEA0C4" w14:textId="77777777" w:rsidR="00E80643" w:rsidRPr="000D0555" w:rsidRDefault="00E80643" w:rsidP="006C2C97">
      <w:pPr>
        <w:pStyle w:val="Bezriadkovania"/>
        <w:numPr>
          <w:ilvl w:val="0"/>
          <w:numId w:val="7"/>
        </w:numPr>
        <w:ind w:left="0" w:firstLine="0"/>
        <w:jc w:val="both"/>
        <w:rPr>
          <w:rFonts w:asciiTheme="minorHAnsi" w:hAnsiTheme="minorHAnsi" w:cs="Calibri"/>
          <w:noProof/>
        </w:rPr>
      </w:pPr>
      <w:r w:rsidRPr="000D0555">
        <w:rPr>
          <w:rFonts w:asciiTheme="minorHAnsi" w:hAnsiTheme="minorHAnsi" w:cs="Calibri"/>
          <w:noProof/>
        </w:rPr>
        <w:t xml:space="preserve">zoznam chýb a nedorobkov </w:t>
      </w:r>
    </w:p>
    <w:p w14:paraId="4F9A5273" w14:textId="77777777" w:rsidR="00E80643" w:rsidRPr="000D0555" w:rsidRDefault="00E80643" w:rsidP="00CE785C">
      <w:pPr>
        <w:ind w:firstLine="360"/>
        <w:rPr>
          <w:rFonts w:asciiTheme="minorHAnsi" w:hAnsiTheme="minorHAnsi" w:cs="Calibri"/>
          <w:noProof/>
        </w:rPr>
      </w:pPr>
    </w:p>
    <w:p w14:paraId="6E59D80C" w14:textId="49B33511" w:rsidR="00E80643" w:rsidRPr="001254BD" w:rsidRDefault="00333AA3" w:rsidP="00CE785C">
      <w:pPr>
        <w:pStyle w:val="Odsekzoznamu"/>
        <w:numPr>
          <w:ilvl w:val="0"/>
          <w:numId w:val="6"/>
        </w:numPr>
        <w:ind w:left="0" w:hanging="426"/>
        <w:jc w:val="both"/>
        <w:rPr>
          <w:rFonts w:asciiTheme="minorHAnsi" w:hAnsiTheme="minorHAnsi" w:cs="Calibri"/>
          <w:noProof/>
          <w:color w:val="auto"/>
        </w:rPr>
      </w:pPr>
      <w:r w:rsidRPr="001254BD">
        <w:rPr>
          <w:rFonts w:asciiTheme="minorHAnsi" w:hAnsiTheme="minorHAnsi" w:cs="Calibri"/>
          <w:noProof/>
          <w:color w:val="auto"/>
        </w:rPr>
        <w:t>Pokiaľ bude D</w:t>
      </w:r>
      <w:r w:rsidR="00E80643" w:rsidRPr="001254BD">
        <w:rPr>
          <w:rFonts w:asciiTheme="minorHAnsi" w:hAnsiTheme="minorHAnsi" w:cs="Calibri"/>
          <w:noProof/>
          <w:color w:val="auto"/>
        </w:rPr>
        <w:t>okumentácia vykazovať drobné chyby alebo nedorobky, ktoré nebránia jej riadnemu užívaniu, objednávateľ má právo rozhodnúť, či Dielo prevezme s drobnými chybami alebo nedorobkami alebo ho neprevezme. Ak Dielo prevezme</w:t>
      </w:r>
      <w:r w:rsidR="001254BD">
        <w:rPr>
          <w:rFonts w:asciiTheme="minorHAnsi" w:hAnsiTheme="minorHAnsi" w:cs="Calibri"/>
          <w:noProof/>
          <w:color w:val="auto"/>
        </w:rPr>
        <w:t>,</w:t>
      </w:r>
      <w:r w:rsidR="00E80643" w:rsidRPr="001254BD">
        <w:rPr>
          <w:rFonts w:asciiTheme="minorHAnsi" w:hAnsiTheme="minorHAnsi" w:cs="Calibri"/>
          <w:noProof/>
          <w:color w:val="auto"/>
        </w:rPr>
        <w:t xml:space="preserve"> v Protokole určí lehotu na odstránenie drobných chýb alebo nedorobkov. O</w:t>
      </w:r>
      <w:r w:rsidRPr="001254BD">
        <w:rPr>
          <w:rFonts w:asciiTheme="minorHAnsi" w:hAnsiTheme="minorHAnsi" w:cs="Calibri"/>
          <w:noProof/>
          <w:color w:val="auto"/>
        </w:rPr>
        <w:t xml:space="preserve"> tom, či má D</w:t>
      </w:r>
      <w:r w:rsidR="00E80643" w:rsidRPr="001254BD">
        <w:rPr>
          <w:rFonts w:asciiTheme="minorHAnsi" w:hAnsiTheme="minorHAnsi" w:cs="Calibri"/>
          <w:noProof/>
          <w:color w:val="auto"/>
        </w:rPr>
        <w:t>okumentácia chyby alebo</w:t>
      </w:r>
      <w:r w:rsidRPr="001254BD">
        <w:rPr>
          <w:rFonts w:asciiTheme="minorHAnsi" w:hAnsiTheme="minorHAnsi" w:cs="Calibri"/>
          <w:noProof/>
          <w:color w:val="auto"/>
        </w:rPr>
        <w:t xml:space="preserve"> nedorobky a aký majú vplyv na D</w:t>
      </w:r>
      <w:r w:rsidR="00E80643" w:rsidRPr="001254BD">
        <w:rPr>
          <w:rFonts w:asciiTheme="minorHAnsi" w:hAnsiTheme="minorHAnsi" w:cs="Calibri"/>
          <w:noProof/>
          <w:color w:val="auto"/>
        </w:rPr>
        <w:t xml:space="preserve">okumentáciu a jej užívanie, rozhoduje objednávateľ. </w:t>
      </w:r>
    </w:p>
    <w:p w14:paraId="07C22F23" w14:textId="6E9981E4" w:rsidR="00E80643" w:rsidRDefault="00E80643" w:rsidP="00CE785C">
      <w:pPr>
        <w:pStyle w:val="Odsekzoznamu"/>
        <w:numPr>
          <w:ilvl w:val="0"/>
          <w:numId w:val="6"/>
        </w:numPr>
        <w:ind w:left="0"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jednak vlastnícke právo k Dielu a jednak  nebezpečenstvo vzniku škody na Diele. Za poškodenie, stratu alebo zničenie Diela alebo jeho časti zodpovedá zhotoviteľ až do času riadneho odovzdania Diela objednávateľovi. </w:t>
      </w:r>
    </w:p>
    <w:p w14:paraId="5F239A0E" w14:textId="3E5E28A5" w:rsidR="00B70A16" w:rsidRPr="000C4872" w:rsidRDefault="00B70A16" w:rsidP="00CE785C">
      <w:pPr>
        <w:pStyle w:val="Odsekzoznamu"/>
        <w:numPr>
          <w:ilvl w:val="0"/>
          <w:numId w:val="6"/>
        </w:numPr>
        <w:ind w:left="0"/>
        <w:jc w:val="both"/>
        <w:rPr>
          <w:rFonts w:asciiTheme="minorHAnsi" w:hAnsiTheme="minorHAnsi" w:cstheme="minorHAnsi"/>
          <w:color w:val="auto"/>
          <w:lang w:eastAsia="cs-CZ"/>
        </w:rPr>
      </w:pPr>
      <w:r w:rsidRPr="000C4872">
        <w:rPr>
          <w:rFonts w:asciiTheme="minorHAnsi" w:hAnsiTheme="minorHAnsi" w:cstheme="minorHAnsi"/>
          <w:color w:val="auto"/>
          <w:lang w:eastAsia="cs-CZ"/>
        </w:rPr>
        <w:t>V prípade, ak Dielo alebo jeho ktorákoľvek časť, spĺňa náležitosti autorského diela podľa Autorského zákona,</w:t>
      </w:r>
      <w:r w:rsidRPr="000C4872">
        <w:rPr>
          <w:rFonts w:asciiTheme="minorHAnsi" w:hAnsiTheme="minorHAnsi" w:cs="Calibri"/>
          <w:color w:val="auto"/>
        </w:rPr>
        <w:t xml:space="preserve"> momentom prevzatia Diela objednávateľom zhotoviteľovi, zhotoviteľ </w:t>
      </w:r>
      <w:r w:rsidRPr="000C4872">
        <w:rPr>
          <w:rFonts w:asciiTheme="minorHAnsi" w:hAnsiTheme="minorHAnsi" w:cs="Calibri"/>
          <w:b/>
          <w:color w:val="auto"/>
        </w:rPr>
        <w:t>bezodplatne</w:t>
      </w:r>
      <w:r w:rsidRPr="000C4872">
        <w:rPr>
          <w:rFonts w:asciiTheme="minorHAnsi" w:hAnsiTheme="minorHAnsi" w:cs="Calibri"/>
          <w:color w:val="auto"/>
        </w:rPr>
        <w:t xml:space="preserve"> prevádza na objednávateľa (v súlade s ustanovením § 65 Autorského zákona)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používať, šíriť, rozmnožovať, prepracovať, spracovať, adaptovať, ďalej vyvíjať, nakladať alebo disponovať s ním bez osobitného súhlasu zhotoviteľa na ľubovoľný účel (</w:t>
      </w:r>
      <w:r w:rsidRPr="000C4872">
        <w:rPr>
          <w:rFonts w:asciiTheme="minorHAnsi" w:hAnsiTheme="minorHAnsi" w:cstheme="minorHAnsi"/>
          <w:color w:val="auto"/>
          <w:lang w:eastAsia="cs-CZ"/>
        </w:rPr>
        <w:t>najmä za účelom zhotovovania stavby, opravy a údržby stavby, prípadne aj na iné s tým súvisiace účely) a za týmto účelom ho poskytovať aj tretím osobám ako podklady pre plnenie úloh objednávateľa</w:t>
      </w:r>
      <w:r w:rsidRPr="000C4872">
        <w:rPr>
          <w:rFonts w:asciiTheme="minorHAnsi" w:hAnsiTheme="minorHAnsi" w:cs="Calibri"/>
          <w:color w:val="auto"/>
        </w:rPr>
        <w:t xml:space="preserve">. </w:t>
      </w:r>
      <w:r w:rsidRPr="000C4872">
        <w:rPr>
          <w:rFonts w:asciiTheme="minorHAnsi" w:hAnsiTheme="minorHAnsi" w:cstheme="minorHAnsi"/>
          <w:color w:val="auto"/>
          <w:lang w:eastAsia="cs-CZ"/>
        </w:rPr>
        <w:t xml:space="preserve">Zhotoviteľ zároveň udeľuje dňom prevzatia Diela objednávateľovi právo udeliť tretej osobe súhlas na použitie Diela v rozsahu udelenej licencie a tiež súhlas na postúpenie licencie. Objednávateľ je tiež oprávnený tieto predmety duševného vlastníctva (Dokumentáciu) poskytnúť orgánom a organizáciám štátnej správy a územnej samosprávy pre plnenie ich úloh vo všeobecnom verejnom záujme. </w:t>
      </w:r>
    </w:p>
    <w:p w14:paraId="1EC34514" w14:textId="52743EF5" w:rsidR="00E80643" w:rsidRPr="000D0555" w:rsidRDefault="00E80643" w:rsidP="00CE785C">
      <w:pPr>
        <w:pStyle w:val="Odsekzoznamu"/>
        <w:numPr>
          <w:ilvl w:val="0"/>
          <w:numId w:val="6"/>
        </w:numPr>
        <w:ind w:left="0"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r w:rsidR="006D4900" w:rsidRPr="000D0555">
        <w:rPr>
          <w:rFonts w:asciiTheme="minorHAnsi" w:hAnsiTheme="minorHAnsi" w:cs="Calibri"/>
          <w:lang w:eastAsia="cs-CZ"/>
        </w:rPr>
        <w:t>zhotoviteľa</w:t>
      </w:r>
      <w:r w:rsidRPr="000D0555">
        <w:rPr>
          <w:rFonts w:asciiTheme="minorHAnsi" w:hAnsiTheme="minorHAnsi" w:cs="Calibri"/>
          <w:lang w:eastAsia="cs-CZ"/>
        </w:rPr>
        <w:t>:</w:t>
      </w:r>
    </w:p>
    <w:p w14:paraId="443DE250" w14:textId="17D109EA" w:rsidR="00E80643" w:rsidRPr="000D0555" w:rsidRDefault="00E80643" w:rsidP="006D4900">
      <w:pPr>
        <w:pStyle w:val="Odsekzoznamu"/>
        <w:numPr>
          <w:ilvl w:val="1"/>
          <w:numId w:val="7"/>
        </w:numPr>
        <w:ind w:left="0" w:firstLine="0"/>
        <w:jc w:val="both"/>
        <w:rPr>
          <w:rFonts w:asciiTheme="minorHAnsi" w:hAnsiTheme="minorHAnsi" w:cs="Calibri"/>
          <w:lang w:eastAsia="cs-CZ"/>
        </w:rPr>
      </w:pPr>
      <w:r w:rsidRPr="000D0555">
        <w:rPr>
          <w:rFonts w:asciiTheme="minorHAnsi" w:hAnsiTheme="minorHAnsi" w:cs="Calibri"/>
          <w:lang w:eastAsia="cs-CZ"/>
        </w:rPr>
        <w:lastRenderedPageBreak/>
        <w:t xml:space="preserve">vykonať Dielo riadne ( bez vád a nedorobkov ) alebo </w:t>
      </w:r>
    </w:p>
    <w:p w14:paraId="2883E450" w14:textId="27098C01" w:rsidR="006D4900" w:rsidRDefault="00E80643" w:rsidP="006D4900">
      <w:pPr>
        <w:pStyle w:val="Odsekzoznamu"/>
        <w:numPr>
          <w:ilvl w:val="1"/>
          <w:numId w:val="7"/>
        </w:numPr>
        <w:ind w:left="0" w:firstLine="0"/>
        <w:jc w:val="both"/>
        <w:rPr>
          <w:rFonts w:asciiTheme="minorHAnsi" w:hAnsiTheme="minorHAnsi" w:cs="Calibri"/>
          <w:lang w:eastAsia="cs-CZ"/>
        </w:rPr>
      </w:pPr>
      <w:r w:rsidRPr="000D0555">
        <w:rPr>
          <w:rFonts w:asciiTheme="minorHAnsi" w:hAnsiTheme="minorHAnsi" w:cs="Calibri"/>
          <w:lang w:eastAsia="cs-CZ"/>
        </w:rPr>
        <w:t>riadne a</w:t>
      </w:r>
      <w:r w:rsidR="001A65EE">
        <w:rPr>
          <w:rFonts w:asciiTheme="minorHAnsi" w:hAnsiTheme="minorHAnsi" w:cs="Calibri"/>
          <w:lang w:eastAsia="cs-CZ"/>
        </w:rPr>
        <w:t>lebo</w:t>
      </w:r>
      <w:r w:rsidRPr="000D0555">
        <w:rPr>
          <w:rFonts w:asciiTheme="minorHAnsi" w:hAnsiTheme="minorHAnsi" w:cs="Calibri"/>
          <w:lang w:eastAsia="cs-CZ"/>
        </w:rPr>
        <w:t> včas odstrániť vady a nedorobky na Diele, ktoré sú uvedené v</w:t>
      </w:r>
      <w:r w:rsidR="006D4900">
        <w:rPr>
          <w:rFonts w:asciiTheme="minorHAnsi" w:hAnsiTheme="minorHAnsi" w:cs="Calibri"/>
          <w:lang w:eastAsia="cs-CZ"/>
        </w:rPr>
        <w:t> </w:t>
      </w:r>
      <w:r>
        <w:rPr>
          <w:rFonts w:asciiTheme="minorHAnsi" w:hAnsiTheme="minorHAnsi" w:cs="Calibri"/>
          <w:lang w:eastAsia="cs-CZ"/>
        </w:rPr>
        <w:t>P</w:t>
      </w:r>
      <w:r w:rsidRPr="000D0555">
        <w:rPr>
          <w:rFonts w:asciiTheme="minorHAnsi" w:hAnsiTheme="minorHAnsi" w:cs="Calibri"/>
          <w:lang w:eastAsia="cs-CZ"/>
        </w:rPr>
        <w:t>rotokole</w:t>
      </w:r>
    </w:p>
    <w:p w14:paraId="151FECEF" w14:textId="63EFD0CF" w:rsidR="00E80643" w:rsidRPr="000D0555" w:rsidRDefault="00E80643" w:rsidP="006D4900">
      <w:pPr>
        <w:pStyle w:val="Odsekzoznamu"/>
        <w:ind w:left="709"/>
        <w:jc w:val="both"/>
        <w:rPr>
          <w:rFonts w:asciiTheme="minorHAnsi" w:hAnsiTheme="minorHAnsi" w:cs="Calibri"/>
          <w:lang w:eastAsia="cs-CZ"/>
        </w:rPr>
      </w:pPr>
      <w:r w:rsidRPr="000D0555">
        <w:rPr>
          <w:rFonts w:asciiTheme="minorHAnsi" w:hAnsiTheme="minorHAnsi" w:cs="Calibri"/>
          <w:lang w:eastAsia="cs-CZ"/>
        </w:rPr>
        <w:t xml:space="preserve">o odovzdaní a prevzatí Diela a to za omeškanie s odstránením každej jednotlivej vady alebo nedorobku zvlášť, alebo </w:t>
      </w:r>
    </w:p>
    <w:p w14:paraId="79240004" w14:textId="77777777" w:rsidR="006D4900" w:rsidRDefault="00E80643" w:rsidP="006D4900">
      <w:pPr>
        <w:pStyle w:val="Odsekzoznamu"/>
        <w:numPr>
          <w:ilvl w:val="1"/>
          <w:numId w:val="7"/>
        </w:numPr>
        <w:ind w:left="0" w:firstLine="0"/>
        <w:jc w:val="both"/>
        <w:rPr>
          <w:rFonts w:asciiTheme="minorHAnsi" w:hAnsiTheme="minorHAnsi" w:cs="Calibri"/>
          <w:lang w:eastAsia="cs-CZ"/>
        </w:rPr>
      </w:pPr>
      <w:r w:rsidRPr="000D0555">
        <w:rPr>
          <w:rFonts w:asciiTheme="minorHAnsi" w:hAnsiTheme="minorHAnsi" w:cs="Calibri"/>
          <w:lang w:eastAsia="cs-CZ"/>
        </w:rPr>
        <w:t>riadne a včas odstrániť vady uplatnené objednávateľom v záručnej dobe a  to za omeškanie</w:t>
      </w:r>
    </w:p>
    <w:p w14:paraId="6B88510A" w14:textId="6B164262" w:rsidR="00E80643" w:rsidRPr="000D0555" w:rsidRDefault="00E80643" w:rsidP="006D4900">
      <w:pPr>
        <w:pStyle w:val="Odsekzoznamu"/>
        <w:ind w:left="709"/>
        <w:jc w:val="both"/>
        <w:rPr>
          <w:rFonts w:asciiTheme="minorHAnsi" w:hAnsiTheme="minorHAnsi" w:cs="Calibri"/>
          <w:lang w:eastAsia="cs-CZ"/>
        </w:rPr>
      </w:pPr>
      <w:r w:rsidRPr="000D0555">
        <w:rPr>
          <w:rFonts w:asciiTheme="minorHAnsi" w:hAnsiTheme="minorHAnsi" w:cs="Calibri"/>
          <w:lang w:eastAsia="cs-CZ"/>
        </w:rPr>
        <w:t>s odstránením každej reklamovanej vady zvlášť  je zhotoviteľ povinný zaplatiť objednávateľovi zmluvnú pokutu vo výške 0,</w:t>
      </w:r>
      <w:r>
        <w:rPr>
          <w:rFonts w:asciiTheme="minorHAnsi" w:hAnsiTheme="minorHAnsi" w:cs="Calibri"/>
          <w:lang w:eastAsia="cs-CZ"/>
        </w:rPr>
        <w:t>2</w:t>
      </w:r>
      <w:r w:rsidR="001A65EE">
        <w:rPr>
          <w:rFonts w:asciiTheme="minorHAnsi" w:hAnsiTheme="minorHAnsi" w:cs="Calibri"/>
          <w:lang w:eastAsia="cs-CZ"/>
        </w:rPr>
        <w:t xml:space="preserve">% z ceny Diela bez DPH uvedenej </w:t>
      </w:r>
      <w:r w:rsidR="001A65EE" w:rsidRPr="001A65EE">
        <w:rPr>
          <w:rFonts w:asciiTheme="minorHAnsi" w:hAnsiTheme="minorHAnsi" w:cs="Calibri"/>
          <w:lang w:eastAsia="cs-CZ"/>
        </w:rPr>
        <w:t>v ods. 1</w:t>
      </w:r>
      <w:r w:rsidRPr="001A65EE">
        <w:rPr>
          <w:rFonts w:asciiTheme="minorHAnsi" w:hAnsiTheme="minorHAnsi" w:cs="Calibri"/>
          <w:lang w:eastAsia="cs-CZ"/>
        </w:rPr>
        <w:t xml:space="preserve"> článku 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14:paraId="6799CD5D" w14:textId="77777777" w:rsidR="00E80643" w:rsidRPr="000D0555" w:rsidRDefault="00E80643" w:rsidP="00CE785C">
      <w:pPr>
        <w:pStyle w:val="Odsekzoznamu"/>
        <w:numPr>
          <w:ilvl w:val="0"/>
          <w:numId w:val="6"/>
        </w:numPr>
        <w:ind w:left="0"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10</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 </w:t>
      </w:r>
    </w:p>
    <w:p w14:paraId="126855CF" w14:textId="77777777" w:rsidR="00E80643" w:rsidRPr="000D0555" w:rsidRDefault="00E80643" w:rsidP="00CE785C">
      <w:pPr>
        <w:pStyle w:val="Odsekzoznamu"/>
        <w:numPr>
          <w:ilvl w:val="0"/>
          <w:numId w:val="6"/>
        </w:numPr>
        <w:ind w:left="0"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47B0A4B0" w14:textId="77777777" w:rsidR="00E80643" w:rsidRPr="000D0555" w:rsidRDefault="00E80643" w:rsidP="00E80643">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5EAAE082" w14:textId="77777777" w:rsidR="00E80643" w:rsidRPr="000D0555" w:rsidRDefault="00E80643" w:rsidP="00E80643">
      <w:pPr>
        <w:pStyle w:val="Bezriadkovania"/>
        <w:jc w:val="center"/>
        <w:rPr>
          <w:rStyle w:val="CharStyle37"/>
          <w:rFonts w:asciiTheme="minorHAnsi" w:hAnsiTheme="minorHAnsi" w:cs="Calibri"/>
          <w:bCs w:val="0"/>
        </w:rPr>
      </w:pPr>
      <w:bookmarkStart w:id="5" w:name="bookmark5"/>
      <w:r w:rsidRPr="000D0555">
        <w:rPr>
          <w:rStyle w:val="CharStyle37"/>
          <w:rFonts w:asciiTheme="minorHAnsi" w:hAnsiTheme="minorHAnsi" w:cs="Calibri"/>
        </w:rPr>
        <w:t>V.</w:t>
      </w:r>
    </w:p>
    <w:p w14:paraId="5C73BCA2" w14:textId="77777777" w:rsidR="00E80643" w:rsidRPr="000D0555" w:rsidRDefault="00E80643" w:rsidP="00E80643">
      <w:pPr>
        <w:pStyle w:val="Bezriadkovania"/>
        <w:spacing w:after="100" w:afterAutospacing="1"/>
        <w:jc w:val="center"/>
        <w:rPr>
          <w:rFonts w:asciiTheme="minorHAnsi" w:hAnsiTheme="minorHAnsi" w:cs="Calibri"/>
        </w:rPr>
      </w:pPr>
      <w:r w:rsidRPr="000D0555">
        <w:rPr>
          <w:rStyle w:val="CharStyle37"/>
          <w:rFonts w:asciiTheme="minorHAnsi" w:hAnsiTheme="minorHAnsi" w:cs="Calibri"/>
        </w:rPr>
        <w:t>CENA A PLATOBNÉ PODMIENKY</w:t>
      </w:r>
      <w:bookmarkEnd w:id="5"/>
    </w:p>
    <w:p w14:paraId="5F1871C9" w14:textId="35FB7702" w:rsidR="00E80643" w:rsidRDefault="00E80643" w:rsidP="00CE785C">
      <w:pPr>
        <w:pStyle w:val="Odsekzoznamu"/>
        <w:numPr>
          <w:ilvl w:val="0"/>
          <w:numId w:val="8"/>
        </w:numPr>
        <w:tabs>
          <w:tab w:val="left" w:pos="7088"/>
        </w:tabs>
        <w:spacing w:after="100" w:afterAutospacing="1"/>
        <w:ind w:left="0"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uchádzača do verejného obstar</w:t>
      </w:r>
      <w:r w:rsidR="000E1F93">
        <w:rPr>
          <w:rFonts w:asciiTheme="minorHAnsi" w:hAnsiTheme="minorHAnsi" w:cs="Calibri"/>
          <w:b/>
          <w:bCs/>
        </w:rPr>
        <w:t>ávania zo dňa ............. 2019</w:t>
      </w:r>
      <w:r w:rsidRPr="00F51127">
        <w:rPr>
          <w:rFonts w:asciiTheme="minorHAnsi" w:hAnsiTheme="minorHAnsi" w:cs="Calibri"/>
          <w:b/>
          <w:bCs/>
        </w:rPr>
        <w:t>,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vyhotovenie Diela v tlačenej i elektronickej podobe, vrátane ceny za práce zhotoviteľa, ktoré budú spočívať v nepodstatnej zmene Diela na základe pokynov príslušného stavebného úradu v stavebnom alebo kolaudačnom konaní alebo za práce na Diele vyvolané nekvalitnou, neúplnou alebo chybnou činnosťou zhotoviteľa.</w:t>
      </w:r>
      <w:r>
        <w:rPr>
          <w:rFonts w:asciiTheme="minorHAnsi" w:hAnsiTheme="minorHAnsi" w:cs="Calibri"/>
          <w:lang w:eastAsia="cs-CZ"/>
        </w:rPr>
        <w:t xml:space="preserve"> </w:t>
      </w:r>
    </w:p>
    <w:p w14:paraId="47D20B2E" w14:textId="77777777" w:rsidR="00E80643" w:rsidRPr="00F51127" w:rsidRDefault="00E80643" w:rsidP="00CE785C">
      <w:pPr>
        <w:tabs>
          <w:tab w:val="left" w:pos="426"/>
          <w:tab w:val="left" w:pos="567"/>
          <w:tab w:val="left" w:pos="7088"/>
        </w:tabs>
        <w:jc w:val="both"/>
        <w:rPr>
          <w:rFonts w:asciiTheme="minorHAnsi" w:hAnsiTheme="minorHAnsi" w:cs="Calibri"/>
          <w:lang w:eastAsia="cs-CZ"/>
        </w:rPr>
      </w:pPr>
      <w:r>
        <w:rPr>
          <w:rFonts w:asciiTheme="minorHAnsi" w:hAnsiTheme="minorHAnsi" w:cs="Calibri"/>
          <w:lang w:eastAsia="cs-CZ"/>
        </w:rPr>
        <w:tab/>
      </w:r>
      <w:r w:rsidRPr="00F51127">
        <w:rPr>
          <w:rFonts w:asciiTheme="minorHAnsi" w:hAnsiTheme="minorHAnsi" w:cs="Calibri"/>
          <w:lang w:eastAsia="cs-CZ"/>
        </w:rPr>
        <w:t>Cena Diela predstavuje celkom sumu:</w:t>
      </w:r>
    </w:p>
    <w:p w14:paraId="6003B169" w14:textId="77777777" w:rsidR="00E80643" w:rsidRPr="000D0555" w:rsidRDefault="00E80643" w:rsidP="00CE785C">
      <w:pPr>
        <w:pStyle w:val="Odsekzoznamu"/>
        <w:tabs>
          <w:tab w:val="left" w:pos="567"/>
          <w:tab w:val="left" w:pos="7088"/>
        </w:tabs>
        <w:ind w:left="0"/>
        <w:jc w:val="both"/>
        <w:rPr>
          <w:rFonts w:asciiTheme="minorHAnsi" w:hAnsiTheme="minorHAnsi" w:cs="Calibri"/>
          <w:lang w:eastAsia="cs-CZ"/>
        </w:rPr>
      </w:pPr>
    </w:p>
    <w:p w14:paraId="08B9F0D9" w14:textId="77777777" w:rsidR="00E80643" w:rsidRPr="000D0555" w:rsidRDefault="00E80643" w:rsidP="00CE785C">
      <w:pPr>
        <w:tabs>
          <w:tab w:val="left" w:pos="567"/>
          <w:tab w:val="left" w:pos="1843"/>
          <w:tab w:val="left" w:pos="7088"/>
        </w:tabs>
        <w:ind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6059774B" w14:textId="03D28819" w:rsidR="00E80643" w:rsidRPr="000D0555" w:rsidRDefault="00E80643" w:rsidP="00CE785C">
      <w:pPr>
        <w:tabs>
          <w:tab w:val="left" w:pos="567"/>
          <w:tab w:val="left" w:pos="7088"/>
        </w:tabs>
        <w:ind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r>
      <w:r w:rsidR="006C2C97">
        <w:rPr>
          <w:rFonts w:asciiTheme="minorHAnsi" w:hAnsiTheme="minorHAnsi" w:cs="Calibri"/>
          <w:lang w:eastAsia="cs-CZ"/>
        </w:rPr>
        <w:tab/>
      </w:r>
      <w:r w:rsidRPr="000D0555">
        <w:rPr>
          <w:rFonts w:asciiTheme="minorHAnsi" w:hAnsiTheme="minorHAnsi" w:cs="Calibri"/>
          <w:lang w:eastAsia="cs-CZ"/>
        </w:rPr>
        <w:t xml:space="preserve">DPH 20 %             </w:t>
      </w:r>
      <w:r w:rsidRPr="000D0555">
        <w:rPr>
          <w:rFonts w:asciiTheme="minorHAnsi" w:hAnsiTheme="minorHAnsi" w:cs="Calibri"/>
          <w:lang w:eastAsia="cs-CZ"/>
        </w:rPr>
        <w:tab/>
        <w:t xml:space="preserve">Eur            </w:t>
      </w:r>
    </w:p>
    <w:p w14:paraId="63425681" w14:textId="77777777" w:rsidR="00E80643" w:rsidRPr="000D0555" w:rsidRDefault="00E80643" w:rsidP="00CE785C">
      <w:pPr>
        <w:tabs>
          <w:tab w:val="left" w:pos="567"/>
          <w:tab w:val="left" w:pos="7088"/>
        </w:tabs>
        <w:ind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02FD800A" w14:textId="77777777" w:rsidR="00E80643" w:rsidRPr="000D0555" w:rsidRDefault="00E80643" w:rsidP="00CE785C">
      <w:pPr>
        <w:tabs>
          <w:tab w:val="left" w:pos="567"/>
          <w:tab w:val="left" w:pos="7088"/>
        </w:tabs>
        <w:ind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5225A5B2" w14:textId="77777777" w:rsidR="00E80643" w:rsidRDefault="00E80643" w:rsidP="00CE785C">
      <w:pPr>
        <w:tabs>
          <w:tab w:val="left" w:pos="567"/>
          <w:tab w:val="left" w:pos="7088"/>
        </w:tabs>
        <w:ind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14:paraId="09528200" w14:textId="77777777" w:rsidR="00E80643" w:rsidRPr="000D0555" w:rsidRDefault="00E80643" w:rsidP="00CE785C">
      <w:pPr>
        <w:tabs>
          <w:tab w:val="left" w:pos="567"/>
          <w:tab w:val="left" w:pos="7088"/>
        </w:tabs>
        <w:ind w:hanging="2268"/>
        <w:jc w:val="both"/>
        <w:rPr>
          <w:rFonts w:asciiTheme="minorHAnsi" w:hAnsiTheme="minorHAnsi" w:cs="Calibri"/>
          <w:b/>
          <w:lang w:eastAsia="cs-CZ"/>
        </w:rPr>
      </w:pPr>
    </w:p>
    <w:p w14:paraId="1B0934D1" w14:textId="482A68D7" w:rsidR="00333AA3" w:rsidRPr="00333AA3" w:rsidRDefault="00E80643" w:rsidP="00CE785C">
      <w:pPr>
        <w:pStyle w:val="Odsekzoznamu"/>
        <w:numPr>
          <w:ilvl w:val="0"/>
          <w:numId w:val="8"/>
        </w:numPr>
        <w:tabs>
          <w:tab w:val="left" w:pos="7088"/>
        </w:tabs>
        <w:spacing w:after="100" w:afterAutospacing="1"/>
        <w:ind w:left="0" w:hanging="437"/>
        <w:jc w:val="both"/>
        <w:rPr>
          <w:rFonts w:asciiTheme="minorHAnsi" w:hAnsiTheme="minorHAnsi" w:cs="Calibri"/>
          <w:lang w:eastAsia="cs-CZ"/>
        </w:rPr>
      </w:pPr>
      <w:r w:rsidRPr="00333AA3">
        <w:rPr>
          <w:rFonts w:asciiTheme="minorHAnsi" w:hAnsiTheme="minorHAnsi" w:cs="Calibri"/>
          <w:b/>
          <w:lang w:eastAsia="cs-CZ"/>
        </w:rPr>
        <w:t>Podk</w:t>
      </w:r>
      <w:r w:rsidR="00333AA3" w:rsidRPr="00333AA3">
        <w:rPr>
          <w:rFonts w:asciiTheme="minorHAnsi" w:hAnsiTheme="minorHAnsi" w:cs="Calibri"/>
          <w:b/>
          <w:lang w:eastAsia="cs-CZ"/>
        </w:rPr>
        <w:t>ladom pre úhradu ceny Diela bude</w:t>
      </w:r>
      <w:r w:rsidRPr="00333AA3">
        <w:rPr>
          <w:rFonts w:asciiTheme="minorHAnsi" w:hAnsiTheme="minorHAnsi" w:cs="Calibri"/>
          <w:b/>
          <w:lang w:eastAsia="cs-CZ"/>
        </w:rPr>
        <w:t xml:space="preserve"> </w:t>
      </w:r>
      <w:r w:rsidR="00333AA3" w:rsidRPr="00333AA3">
        <w:rPr>
          <w:rFonts w:asciiTheme="minorHAnsi" w:hAnsiTheme="minorHAnsi" w:cs="Calibri"/>
          <w:b/>
          <w:lang w:eastAsia="cs-CZ"/>
        </w:rPr>
        <w:t>faktúra</w:t>
      </w:r>
      <w:r w:rsidR="00333AA3" w:rsidRPr="00333AA3">
        <w:rPr>
          <w:rFonts w:asciiTheme="minorHAnsi" w:hAnsiTheme="minorHAnsi" w:cs="Calibri"/>
          <w:lang w:eastAsia="cs-CZ"/>
        </w:rPr>
        <w:t xml:space="preserve"> </w:t>
      </w:r>
      <w:r w:rsidRPr="00333AA3">
        <w:rPr>
          <w:rFonts w:asciiTheme="minorHAnsi" w:hAnsiTheme="minorHAnsi" w:cs="Calibri"/>
          <w:lang w:eastAsia="cs-CZ"/>
        </w:rPr>
        <w:t>vystaven</w:t>
      </w:r>
      <w:r w:rsidR="00992696">
        <w:rPr>
          <w:rFonts w:asciiTheme="minorHAnsi" w:hAnsiTheme="minorHAnsi" w:cs="Calibri"/>
          <w:lang w:eastAsia="cs-CZ"/>
        </w:rPr>
        <w:t>á</w:t>
      </w:r>
      <w:r w:rsidRPr="00333AA3">
        <w:rPr>
          <w:rFonts w:asciiTheme="minorHAnsi" w:hAnsiTheme="minorHAnsi" w:cs="Calibri"/>
          <w:lang w:eastAsia="cs-CZ"/>
        </w:rPr>
        <w:t xml:space="preserve"> zhotoviteľom až po riadnom prevzatí Diela objednávateľom. Na účely fakturácie sa za deň dodania Diela považuje deň podpísania Pr</w:t>
      </w:r>
      <w:r w:rsidR="00333AA3">
        <w:rPr>
          <w:rFonts w:asciiTheme="minorHAnsi" w:hAnsiTheme="minorHAnsi" w:cs="Calibri"/>
          <w:lang w:eastAsia="cs-CZ"/>
        </w:rPr>
        <w:t xml:space="preserve">otokolu o odovzdaní a prevzatí </w:t>
      </w:r>
      <w:r w:rsidRPr="00333AA3">
        <w:rPr>
          <w:rFonts w:asciiTheme="minorHAnsi" w:hAnsiTheme="minorHAnsi" w:cs="Calibri"/>
          <w:lang w:eastAsia="cs-CZ"/>
        </w:rPr>
        <w:t xml:space="preserve">Diela oprávnenou osobou objednávateľa. </w:t>
      </w:r>
      <w:r w:rsidRPr="00333AA3">
        <w:rPr>
          <w:rFonts w:asciiTheme="minorHAnsi" w:hAnsiTheme="minorHAnsi" w:cstheme="minorHAnsi"/>
          <w:b/>
          <w:noProof/>
        </w:rPr>
        <w:t xml:space="preserve">Zhotoviteľovi bude uhradená cena iba v rozsahu za skutočne vykonané a odovzdané </w:t>
      </w:r>
      <w:r w:rsidR="00333AA3" w:rsidRPr="00333AA3">
        <w:rPr>
          <w:rFonts w:asciiTheme="minorHAnsi" w:hAnsiTheme="minorHAnsi" w:cstheme="minorHAnsi"/>
          <w:b/>
          <w:noProof/>
        </w:rPr>
        <w:t>Diela ( skutočne vyhotovenú D</w:t>
      </w:r>
      <w:r w:rsidRPr="00333AA3">
        <w:rPr>
          <w:rFonts w:asciiTheme="minorHAnsi" w:hAnsiTheme="minorHAnsi" w:cstheme="minorHAnsi"/>
          <w:b/>
          <w:noProof/>
        </w:rPr>
        <w:t>okumentáciu).</w:t>
      </w:r>
    </w:p>
    <w:p w14:paraId="5272B95D" w14:textId="4B3BFA2F" w:rsidR="00E80643" w:rsidRPr="00333AA3" w:rsidRDefault="00E80643" w:rsidP="00CE785C">
      <w:pPr>
        <w:pStyle w:val="Odsekzoznamu"/>
        <w:numPr>
          <w:ilvl w:val="0"/>
          <w:numId w:val="8"/>
        </w:numPr>
        <w:tabs>
          <w:tab w:val="left" w:pos="7088"/>
        </w:tabs>
        <w:spacing w:after="100" w:afterAutospacing="1"/>
        <w:ind w:left="0" w:hanging="437"/>
        <w:jc w:val="both"/>
        <w:rPr>
          <w:rFonts w:asciiTheme="minorHAnsi" w:hAnsiTheme="minorHAnsi" w:cs="Calibri"/>
          <w:lang w:eastAsia="cs-CZ"/>
        </w:rPr>
      </w:pPr>
      <w:r w:rsidRPr="00333AA3">
        <w:rPr>
          <w:rFonts w:asciiTheme="minorHAnsi" w:hAnsiTheme="minorHAnsi" w:cs="Calibri"/>
          <w:lang w:eastAsia="cs-CZ"/>
        </w:rPr>
        <w:t xml:space="preserve">Preddavky sa neposkytujú vôbec.   </w:t>
      </w:r>
    </w:p>
    <w:p w14:paraId="163DF988" w14:textId="77777777" w:rsidR="00E80643" w:rsidRPr="00735A00" w:rsidRDefault="00E80643" w:rsidP="00CE785C">
      <w:pPr>
        <w:pStyle w:val="Odsekzoznamu"/>
        <w:numPr>
          <w:ilvl w:val="0"/>
          <w:numId w:val="8"/>
        </w:numPr>
        <w:tabs>
          <w:tab w:val="left" w:pos="567"/>
          <w:tab w:val="left" w:pos="7088"/>
        </w:tabs>
        <w:ind w:left="0" w:hanging="437"/>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629A9A97" w14:textId="77777777" w:rsidR="00E80643" w:rsidRPr="000D0555" w:rsidRDefault="00E80643" w:rsidP="00CE785C">
      <w:pPr>
        <w:pStyle w:val="Odsekzoznamu"/>
        <w:numPr>
          <w:ilvl w:val="0"/>
          <w:numId w:val="8"/>
        </w:numPr>
        <w:tabs>
          <w:tab w:val="left" w:pos="567"/>
          <w:tab w:val="left" w:pos="7088"/>
        </w:tabs>
        <w:ind w:left="0" w:hanging="437"/>
        <w:jc w:val="both"/>
        <w:rPr>
          <w:rFonts w:asciiTheme="minorHAnsi" w:hAnsiTheme="minorHAnsi" w:cs="Calibri"/>
          <w:lang w:eastAsia="cs-CZ"/>
        </w:rPr>
      </w:pPr>
      <w:r w:rsidRPr="000D0555">
        <w:rPr>
          <w:rFonts w:asciiTheme="minorHAnsi" w:hAnsiTheme="minorHAnsi" w:cs="Calibri"/>
          <w:lang w:eastAsia="cs-CZ"/>
        </w:rPr>
        <w:t xml:space="preserve">Splatnosť </w:t>
      </w:r>
      <w:r>
        <w:rPr>
          <w:rFonts w:asciiTheme="minorHAnsi" w:hAnsiTheme="minorHAnsi" w:cs="Calibri"/>
          <w:lang w:eastAsia="cs-CZ"/>
        </w:rPr>
        <w:t xml:space="preserve">jednotlivých </w:t>
      </w:r>
      <w:r w:rsidRPr="000D0555">
        <w:rPr>
          <w:rFonts w:asciiTheme="minorHAnsi" w:hAnsiTheme="minorHAnsi" w:cs="Calibri"/>
          <w:lang w:eastAsia="cs-CZ"/>
        </w:rPr>
        <w:t>faktúr je 30 dní od dňa doporučeného doručenia faktúry do podateľne objednávateľa.</w:t>
      </w:r>
    </w:p>
    <w:p w14:paraId="602977EF" w14:textId="012B94FA" w:rsidR="00E80643" w:rsidRPr="001478AF" w:rsidRDefault="00E80643" w:rsidP="00CE785C">
      <w:pPr>
        <w:pStyle w:val="Odsekzoznamu"/>
        <w:numPr>
          <w:ilvl w:val="0"/>
          <w:numId w:val="8"/>
        </w:numPr>
        <w:tabs>
          <w:tab w:val="left" w:pos="567"/>
          <w:tab w:val="left" w:pos="7088"/>
        </w:tabs>
        <w:ind w:left="0" w:hanging="437"/>
        <w:jc w:val="both"/>
        <w:rPr>
          <w:rFonts w:asciiTheme="minorHAnsi" w:hAnsiTheme="minorHAnsi" w:cs="Calibri"/>
          <w:lang w:eastAsia="cs-CZ"/>
        </w:rPr>
      </w:pPr>
      <w:r>
        <w:rPr>
          <w:rFonts w:asciiTheme="minorHAnsi" w:hAnsiTheme="minorHAnsi" w:cs="Calibri"/>
          <w:lang w:eastAsia="cs-CZ"/>
        </w:rPr>
        <w:t>Každá f</w:t>
      </w:r>
      <w:r w:rsidRPr="000D0555">
        <w:rPr>
          <w:rFonts w:asciiTheme="minorHAnsi" w:hAnsiTheme="minorHAnsi" w:cs="Calibri"/>
          <w:lang w:eastAsia="cs-CZ"/>
        </w:rPr>
        <w:t xml:space="preserve">aktúra musí obsahovať všetky náležitosti daňového dokladu podľa zákona č. 222/2004 Z. z. </w:t>
      </w:r>
      <w:r w:rsidRPr="000D0555">
        <w:rPr>
          <w:rFonts w:asciiTheme="minorHAnsi" w:hAnsiTheme="minorHAnsi" w:cs="Calibri"/>
          <w:lang w:eastAsia="cs-CZ"/>
        </w:rPr>
        <w:lastRenderedPageBreak/>
        <w:t xml:space="preserve">o dani z pridanej hodnoty v znení neskorších predpisov a jej nevyhnutnou prílohou je objednávateľom podpísaný </w:t>
      </w:r>
      <w:r>
        <w:rPr>
          <w:rFonts w:asciiTheme="minorHAnsi" w:hAnsiTheme="minorHAnsi" w:cs="Calibri"/>
          <w:lang w:eastAsia="cs-CZ"/>
        </w:rPr>
        <w:t>P</w:t>
      </w:r>
      <w:r w:rsidRPr="000D0555">
        <w:rPr>
          <w:rFonts w:asciiTheme="minorHAnsi" w:hAnsiTheme="minorHAnsi" w:cs="Calibri"/>
          <w:lang w:eastAsia="cs-CZ"/>
        </w:rPr>
        <w:t xml:space="preserve">rotokol o odovzdaní a prevzatí </w:t>
      </w:r>
      <w:r>
        <w:rPr>
          <w:rFonts w:asciiTheme="minorHAnsi" w:hAnsiTheme="minorHAnsi" w:cs="Calibri"/>
          <w:lang w:eastAsia="cs-CZ"/>
        </w:rPr>
        <w:t xml:space="preserve">časti </w:t>
      </w:r>
      <w:r w:rsidRPr="000D0555">
        <w:rPr>
          <w:rFonts w:asciiTheme="minorHAnsi" w:hAnsiTheme="minorHAnsi" w:cs="Calibri"/>
          <w:lang w:eastAsia="cs-CZ"/>
        </w:rPr>
        <w:t xml:space="preserve">Diela. V prípade, že faktúra nebude obsahovať všetky náležitosti v zmysle zákona  č. 222/2004 Z. z. o dani z pridanej hodnoty v znení neskorších predpisov, alebo ak prílohu faktúry nebude tvoriť </w:t>
      </w:r>
      <w:r>
        <w:rPr>
          <w:rFonts w:asciiTheme="minorHAnsi" w:hAnsiTheme="minorHAnsi" w:cs="Calibri"/>
          <w:lang w:eastAsia="cs-CZ"/>
        </w:rPr>
        <w:t>P</w:t>
      </w:r>
      <w:r w:rsidRPr="000D0555">
        <w:rPr>
          <w:rFonts w:asciiTheme="minorHAnsi" w:hAnsiTheme="minorHAnsi" w:cs="Calibri"/>
          <w:lang w:eastAsia="cs-CZ"/>
        </w:rPr>
        <w:t xml:space="preserve">rotokol o odovzdaní a prevzatí </w:t>
      </w:r>
      <w:r>
        <w:rPr>
          <w:rFonts w:asciiTheme="minorHAnsi" w:hAnsiTheme="minorHAnsi" w:cs="Calibri"/>
          <w:lang w:eastAsia="cs-CZ"/>
        </w:rPr>
        <w:t xml:space="preserve">časti </w:t>
      </w:r>
      <w:r w:rsidRPr="000D0555">
        <w:rPr>
          <w:rFonts w:asciiTheme="minorHAnsi" w:hAnsiTheme="minorHAnsi" w:cs="Calibri"/>
          <w:lang w:eastAsia="cs-CZ"/>
        </w:rPr>
        <w:t xml:space="preserve">Diela, objednávateľ je oprávnený vrátiť faktúru zhotoviteľovi na doplnenie v lehote do </w:t>
      </w:r>
      <w:r>
        <w:rPr>
          <w:rFonts w:asciiTheme="minorHAnsi" w:hAnsiTheme="minorHAnsi" w:cs="Calibri"/>
          <w:lang w:eastAsia="cs-CZ"/>
        </w:rPr>
        <w:t>10</w:t>
      </w:r>
      <w:r w:rsidRPr="000D0555">
        <w:rPr>
          <w:rFonts w:asciiTheme="minorHAnsi" w:hAnsiTheme="minorHAnsi" w:cs="Calibri"/>
          <w:lang w:eastAsia="cs-CZ"/>
        </w:rPr>
        <w:t xml:space="preserve"> /</w:t>
      </w:r>
      <w:r>
        <w:rPr>
          <w:rFonts w:asciiTheme="minorHAnsi" w:hAnsiTheme="minorHAnsi" w:cs="Calibri"/>
          <w:lang w:eastAsia="cs-CZ"/>
        </w:rPr>
        <w:t>desať</w:t>
      </w:r>
      <w:r w:rsidRPr="000D0555">
        <w:rPr>
          <w:rFonts w:asciiTheme="minorHAnsi" w:hAnsiTheme="minorHAnsi" w:cs="Calibri"/>
          <w:lang w:eastAsia="cs-CZ"/>
        </w:rPr>
        <w:t xml:space="preserve">/ pracovných dní. Vrátením faktúry sa preruší splatnosť faktúry a nová 30-dňová lehota splatnosti začína plynúť od  doručenia novej faktúry. </w:t>
      </w:r>
      <w:r w:rsidR="001478AF" w:rsidRPr="00921343">
        <w:rPr>
          <w:rFonts w:asciiTheme="minorHAnsi" w:hAnsiTheme="minorHAnsi" w:cstheme="minorHAnsi"/>
          <w:color w:val="auto"/>
        </w:rPr>
        <w:t>Zhotoviteľ je povinný svoje práce vyúčtovať overiteľným spôsobom a v súlade s</w:t>
      </w:r>
      <w:r w:rsidR="001478AF">
        <w:rPr>
          <w:rFonts w:asciiTheme="minorHAnsi" w:hAnsiTheme="minorHAnsi" w:cstheme="minorHAnsi"/>
          <w:color w:val="FF0000"/>
        </w:rPr>
        <w:t xml:space="preserve"> </w:t>
      </w:r>
      <w:r w:rsidR="001478AF" w:rsidRPr="00921343">
        <w:rPr>
          <w:rFonts w:asciiTheme="minorHAnsi" w:hAnsiTheme="minorHAnsi" w:cs="Calibri"/>
          <w:lang w:eastAsia="cs-CZ"/>
        </w:rPr>
        <w:t xml:space="preserve">cenou z ponuky zhotoviteľa ako </w:t>
      </w:r>
      <w:r w:rsidR="001478AF" w:rsidRPr="00921343">
        <w:rPr>
          <w:rFonts w:asciiTheme="minorHAnsi" w:hAnsiTheme="minorHAnsi" w:cs="Calibri"/>
          <w:bCs/>
        </w:rPr>
        <w:t>uchádzača do verejného obstarávania</w:t>
      </w:r>
      <w:r w:rsidR="001478AF" w:rsidRPr="00921343">
        <w:rPr>
          <w:rFonts w:asciiTheme="minorHAnsi" w:hAnsiTheme="minorHAnsi" w:cstheme="minorHAnsi"/>
          <w:color w:val="FF0000"/>
        </w:rPr>
        <w:t>.</w:t>
      </w:r>
    </w:p>
    <w:p w14:paraId="31EAE6F0" w14:textId="77777777" w:rsidR="00E80643" w:rsidRPr="000D0555" w:rsidRDefault="00E80643" w:rsidP="00CE785C">
      <w:pPr>
        <w:pStyle w:val="Odsekzoznamu"/>
        <w:numPr>
          <w:ilvl w:val="0"/>
          <w:numId w:val="8"/>
        </w:numPr>
        <w:tabs>
          <w:tab w:val="left" w:pos="426"/>
          <w:tab w:val="left" w:pos="7088"/>
        </w:tabs>
        <w:ind w:left="0" w:hanging="426"/>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1BAA5A3C" w14:textId="77777777" w:rsidR="00E80643" w:rsidRPr="000D0555" w:rsidRDefault="00E80643" w:rsidP="00CE785C">
      <w:pPr>
        <w:pStyle w:val="Odsekzoznamu"/>
        <w:numPr>
          <w:ilvl w:val="0"/>
          <w:numId w:val="8"/>
        </w:numPr>
        <w:tabs>
          <w:tab w:val="left" w:pos="426"/>
          <w:tab w:val="left" w:pos="7088"/>
        </w:tabs>
        <w:ind w:left="0"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7154697D" w14:textId="77777777" w:rsidR="00E80643" w:rsidRPr="000D0555" w:rsidRDefault="00E80643" w:rsidP="00CE785C">
      <w:pPr>
        <w:pStyle w:val="Odsekzoznamu"/>
        <w:numPr>
          <w:ilvl w:val="0"/>
          <w:numId w:val="8"/>
        </w:numPr>
        <w:tabs>
          <w:tab w:val="left" w:pos="426"/>
          <w:tab w:val="left" w:pos="7088"/>
        </w:tabs>
        <w:ind w:left="0"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Dielo </w:t>
      </w:r>
      <w:r>
        <w:rPr>
          <w:rFonts w:asciiTheme="minorHAnsi" w:hAnsiTheme="minorHAnsi" w:cs="Calibri"/>
          <w:lang w:eastAsia="cs-CZ"/>
        </w:rPr>
        <w:t xml:space="preserve">(jeho časť) </w:t>
      </w:r>
      <w:r w:rsidRPr="000D0555">
        <w:rPr>
          <w:rFonts w:asciiTheme="minorHAnsi" w:hAnsiTheme="minorHAnsi" w:cs="Calibri"/>
          <w:lang w:eastAsia="cs-CZ"/>
        </w:rPr>
        <w:t xml:space="preserve">včas má objednávateľ  právo na zmluvnú pokutu  dohodnutú vo výške 0,5% z ceny Diela </w:t>
      </w:r>
      <w:r w:rsidR="001A65EE">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v lehote do 3 kalendárnych dní odo dňa doručenia výzvy objednávateľa na zaplatenie zmluvnej pokuty spolu s faktúrou, na účet objednávateľa. </w:t>
      </w:r>
    </w:p>
    <w:p w14:paraId="4E5FDB5E" w14:textId="4417187D" w:rsidR="00E80643" w:rsidRPr="00DA700B" w:rsidRDefault="00E80643" w:rsidP="00CE785C">
      <w:pPr>
        <w:pStyle w:val="Odsekzoznamu"/>
        <w:numPr>
          <w:ilvl w:val="0"/>
          <w:numId w:val="8"/>
        </w:numPr>
        <w:tabs>
          <w:tab w:val="left" w:pos="426"/>
          <w:tab w:val="left" w:pos="7088"/>
        </w:tabs>
        <w:ind w:left="0" w:hanging="426"/>
        <w:jc w:val="both"/>
        <w:rPr>
          <w:rFonts w:asciiTheme="minorHAnsi" w:hAnsiTheme="minorHAnsi" w:cs="Calibri"/>
          <w:color w:val="auto"/>
          <w:lang w:eastAsia="cs-CZ"/>
        </w:rPr>
      </w:pPr>
      <w:r w:rsidRPr="00DA700B">
        <w:rPr>
          <w:rFonts w:asciiTheme="minorHAnsi" w:hAnsiTheme="minorHAnsi" w:cs="Calibri"/>
          <w:color w:val="auto"/>
        </w:rPr>
        <w:t>Zmluvné strany prehlasujú, že považujú dohodnutú výšku zmluvnej pokuty za primeranú vzhľadom na charakter a povahu zmluvnou pokutou zabezpečovanej povinnosti zhotoviteľa a cenu Diela</w:t>
      </w:r>
      <w:r w:rsidR="00F91B10" w:rsidRPr="00DA700B">
        <w:rPr>
          <w:rFonts w:asciiTheme="minorHAnsi" w:hAnsiTheme="minorHAnsi" w:cs="Calibri"/>
          <w:color w:val="auto"/>
        </w:rPr>
        <w:t>,</w:t>
      </w:r>
      <w:r w:rsidRPr="00DA700B">
        <w:rPr>
          <w:rFonts w:asciiTheme="minorHAnsi" w:hAnsiTheme="minorHAnsi" w:cs="Calibri"/>
          <w:color w:val="auto"/>
        </w:rPr>
        <w:t xml:space="preserve"> </w:t>
      </w:r>
      <w:r w:rsidR="00751F07" w:rsidRPr="00DA700B">
        <w:rPr>
          <w:rFonts w:asciiTheme="minorHAnsi" w:hAnsiTheme="minorHAnsi" w:cs="Calibri"/>
          <w:color w:val="auto"/>
        </w:rPr>
        <w:t>a tiež vzhľadom na iné skutočnosti, na ktoré pri rokovaní o výške zmluvnej pokuty prihliadali.</w:t>
      </w:r>
    </w:p>
    <w:p w14:paraId="4E6F81D6" w14:textId="77777777" w:rsidR="00E80643" w:rsidRPr="007507F9" w:rsidRDefault="00E80643" w:rsidP="00CE785C">
      <w:pPr>
        <w:pStyle w:val="Odsekzoznamu"/>
        <w:numPr>
          <w:ilvl w:val="0"/>
          <w:numId w:val="8"/>
        </w:numPr>
        <w:tabs>
          <w:tab w:val="left" w:pos="426"/>
          <w:tab w:val="left" w:pos="7088"/>
        </w:tabs>
        <w:ind w:left="0" w:hanging="426"/>
        <w:jc w:val="both"/>
        <w:rPr>
          <w:rFonts w:asciiTheme="minorHAnsi" w:hAnsiTheme="minorHAnsi" w:cs="Calibri"/>
          <w:color w:val="auto"/>
          <w:lang w:eastAsia="cs-CZ"/>
        </w:rPr>
      </w:pPr>
      <w:r w:rsidRPr="000D0555">
        <w:rPr>
          <w:rFonts w:asciiTheme="minorHAnsi" w:hAnsiTheme="minorHAnsi" w:cs="Calibri"/>
          <w:lang w:eastAsia="cs-CZ"/>
        </w:rPr>
        <w:t xml:space="preserve">Uplatnením alebo zaplatením zmluvnej pokuty nie je dotknuté právo objednávateľa na odstúpenie od zmluvy, úrok z omeškania a na náhradu vzniknutej škody. </w:t>
      </w:r>
      <w:r w:rsidRPr="007507F9">
        <w:rPr>
          <w:rFonts w:asciiTheme="minorHAnsi" w:hAnsiTheme="minorHAnsi" w:cs="Calibri"/>
          <w:color w:val="auto"/>
          <w:lang w:eastAsia="cs-CZ"/>
        </w:rPr>
        <w:t>Zaplatenie zmluvnej pokuty zhotoviteľom nezbavuje zhotoviteľa povinnosti odovzdať Dielo alebo jeho časť.</w:t>
      </w:r>
    </w:p>
    <w:p w14:paraId="26D4BCAB" w14:textId="77777777" w:rsidR="00E80643" w:rsidRPr="000D0555" w:rsidRDefault="00E80643" w:rsidP="00E80643">
      <w:pPr>
        <w:rPr>
          <w:rFonts w:asciiTheme="minorHAnsi" w:hAnsiTheme="minorHAnsi"/>
          <w:b/>
        </w:rPr>
      </w:pPr>
    </w:p>
    <w:p w14:paraId="4A56C25D" w14:textId="77777777" w:rsidR="00E80643" w:rsidRPr="000D0555" w:rsidRDefault="00E80643" w:rsidP="00E80643">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VI.</w:t>
      </w:r>
    </w:p>
    <w:p w14:paraId="7D6B463E" w14:textId="77777777" w:rsidR="00E80643" w:rsidRPr="000D0555" w:rsidRDefault="00E80643" w:rsidP="00E80643">
      <w:pPr>
        <w:pStyle w:val="Bezriadkovania"/>
        <w:spacing w:after="100" w:afterAutospacing="1"/>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1772BE46" w14:textId="77777777" w:rsidR="00E80643" w:rsidRPr="000D0555" w:rsidRDefault="00E80643" w:rsidP="00CE785C">
      <w:pPr>
        <w:pStyle w:val="Bezriadkovania"/>
        <w:numPr>
          <w:ilvl w:val="0"/>
          <w:numId w:val="10"/>
        </w:numPr>
        <w:spacing w:after="100" w:afterAutospacing="1"/>
        <w:ind w:left="0" w:hanging="426"/>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sidR="00F91B10">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normatívnych správnych aktov, individuálnych správnych aktov, technických noriem, podmienok dohodnutých v Zmluve a Prílohe č. 1 k Zmluve, </w:t>
      </w:r>
      <w:r w:rsidR="00F91B10">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lege artis.</w:t>
      </w:r>
    </w:p>
    <w:p w14:paraId="27FA3FC0" w14:textId="600E8F13" w:rsidR="00E80643" w:rsidRPr="00AD1CA2" w:rsidRDefault="00E80643" w:rsidP="00CE785C">
      <w:pPr>
        <w:pStyle w:val="Bezriadkovania"/>
        <w:numPr>
          <w:ilvl w:val="0"/>
          <w:numId w:val="10"/>
        </w:numPr>
        <w:ind w:left="0" w:hanging="426"/>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je zhotovené v najvyššej kvalite podľa požiadaviek ods. 1  čl. VI. Zmluvy a že počas plynutia záručnej doby bude mať okrem súladu s požiadavkami ods. 1 čl. VI. Zmluvy aj vlastnosti podľa ods. 5 článku VI. Zmluvy. </w:t>
      </w:r>
    </w:p>
    <w:p w14:paraId="466C64B1" w14:textId="77777777" w:rsidR="00E80643" w:rsidRPr="000D0555" w:rsidRDefault="00E80643" w:rsidP="00CE785C">
      <w:pPr>
        <w:pStyle w:val="Bezriadkovania"/>
        <w:numPr>
          <w:ilvl w:val="0"/>
          <w:numId w:val="10"/>
        </w:numPr>
        <w:ind w:left="0" w:hanging="426"/>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475FC021" w14:textId="77777777" w:rsidR="00E80643" w:rsidRPr="00AD1CA2" w:rsidRDefault="00E80643" w:rsidP="00CE785C">
      <w:pPr>
        <w:pStyle w:val="Bezriadkovania"/>
        <w:numPr>
          <w:ilvl w:val="0"/>
          <w:numId w:val="10"/>
        </w:numPr>
        <w:ind w:left="0" w:hanging="426"/>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 xml:space="preserve">Záručná doba začína plynúť odo dňa riadneho odovzdania a prevzatia Diela objednávateľom (dňom podpisu oprávneného zástupcu objednávateľa na protokole o odovzdaní a prevzatí </w:t>
      </w:r>
      <w:r>
        <w:rPr>
          <w:rStyle w:val="CharStyle10"/>
          <w:rFonts w:asciiTheme="minorHAnsi" w:hAnsiTheme="minorHAnsi" w:cs="Calibri"/>
          <w:sz w:val="24"/>
          <w:szCs w:val="24"/>
        </w:rPr>
        <w:t xml:space="preserve">časti </w:t>
      </w:r>
      <w:r w:rsidRPr="000D0555">
        <w:rPr>
          <w:rStyle w:val="CharStyle10"/>
          <w:rFonts w:asciiTheme="minorHAnsi" w:hAnsiTheme="minorHAnsi" w:cs="Calibri"/>
          <w:sz w:val="24"/>
          <w:szCs w:val="24"/>
        </w:rPr>
        <w:t xml:space="preserve">Diela) a neuplynie skôr </w:t>
      </w:r>
      <w:r w:rsidRPr="00AD1CA2">
        <w:rPr>
          <w:rStyle w:val="CharStyle10"/>
          <w:rFonts w:asciiTheme="minorHAnsi" w:hAnsiTheme="minorHAnsi" w:cstheme="minorHAnsi"/>
          <w:sz w:val="24"/>
          <w:szCs w:val="24"/>
        </w:rPr>
        <w:t xml:space="preserve">ako deň nasledujúci po dni, v ktorom nadobudne právoplatnosť kolaudačné rozhodnutie Stavby, </w:t>
      </w:r>
      <w:r w:rsidRPr="00AD1CA2">
        <w:rPr>
          <w:rStyle w:val="CharStyle36"/>
          <w:rFonts w:asciiTheme="minorHAnsi" w:hAnsiTheme="minorHAnsi" w:cstheme="minorHAnsi"/>
          <w:sz w:val="24"/>
          <w:szCs w:val="24"/>
        </w:rPr>
        <w:t xml:space="preserve">na ktorú bolo Dielo vypracované. </w:t>
      </w:r>
    </w:p>
    <w:p w14:paraId="3F5A860F" w14:textId="478E6FA7" w:rsidR="00E80643" w:rsidRPr="00AD1CA2" w:rsidRDefault="00E80643" w:rsidP="00CE785C">
      <w:pPr>
        <w:pStyle w:val="Bezriadkovania"/>
        <w:numPr>
          <w:ilvl w:val="0"/>
          <w:numId w:val="10"/>
        </w:numPr>
        <w:ind w:left="0" w:hanging="426"/>
        <w:jc w:val="both"/>
        <w:rPr>
          <w:rStyle w:val="CharStyle36"/>
          <w:rFonts w:asciiTheme="minorHAnsi" w:hAnsiTheme="minorHAnsi" w:cs="Calibri"/>
          <w:sz w:val="24"/>
          <w:szCs w:val="24"/>
        </w:rPr>
      </w:pPr>
      <w:r w:rsidRPr="00AD1CA2">
        <w:rPr>
          <w:rStyle w:val="CharStyle36"/>
          <w:rFonts w:asciiTheme="minorHAnsi" w:hAnsiTheme="minorHAnsi" w:cs="Calibri"/>
          <w:sz w:val="24"/>
          <w:szCs w:val="24"/>
        </w:rPr>
        <w:t xml:space="preserve">Záruka v rámci plynutia záručnej doby sa vzťahuje na všetky vlastnosti Diela, najmä na jeho vecnú a obsahovú úplnosť a správnosť, zákonnosť priebehu a procesu jeho zhotovovania, technickú a odbornú bezchybnosť. </w:t>
      </w:r>
      <w:r w:rsidRPr="00AD1CA2">
        <w:rPr>
          <w:rFonts w:asciiTheme="minorHAnsi" w:hAnsiTheme="minorHAnsi" w:cs="Calibri"/>
          <w:lang w:eastAsia="cs-CZ"/>
        </w:rPr>
        <w:t xml:space="preserve">Zhotoviteľ je povinný  zhotoviť dokumentáciu podľa technických noriem STN a STN EN  platných  v čase  zhotovenia Diela a platných technicko-kvalitatívnych podmienok pre správy a rekonštrukcie ciest a mostov Ministerstva dopravy, výstavby a regionálneho rozvoja SR. </w:t>
      </w:r>
      <w:r w:rsidRPr="00AD1CA2">
        <w:rPr>
          <w:rFonts w:asciiTheme="minorHAnsi" w:hAnsiTheme="minorHAnsi" w:cs="Calibri"/>
        </w:rPr>
        <w:t>Zhotoviteľ sa zaväzuje, že dokumentácia bude vypracovaná a potvrdená  autorizovaným stavebným    inžinierom pre  kategóriu I 2  Inžinier pre konštrukcie inžinierskych stavieb- cesty, I 2 Inžinier pre konštrukcie inžinierskych stavieb- mosty alebo pre kategóriu I 3  Inžinier pre statiku stavieb,  oprávnenie autorizovaného geodeta a kartografa  podľa  zákona  Národnej rady Slovenskej republiky č. 216/1995 Z. z. o Komore geodetov a</w:t>
      </w:r>
      <w:r w:rsidR="00037911">
        <w:rPr>
          <w:rFonts w:asciiTheme="minorHAnsi" w:hAnsiTheme="minorHAnsi" w:cs="Calibri"/>
        </w:rPr>
        <w:t> </w:t>
      </w:r>
      <w:r w:rsidRPr="00AD1CA2">
        <w:rPr>
          <w:rFonts w:asciiTheme="minorHAnsi" w:hAnsiTheme="minorHAnsi" w:cs="Calibri"/>
        </w:rPr>
        <w:t>kartografov</w:t>
      </w:r>
      <w:r w:rsidR="00037911">
        <w:rPr>
          <w:rFonts w:asciiTheme="minorHAnsi" w:hAnsiTheme="minorHAnsi" w:cs="Calibri"/>
        </w:rPr>
        <w:t xml:space="preserve"> </w:t>
      </w:r>
      <w:r w:rsidR="00037911" w:rsidRPr="00A57B3E">
        <w:rPr>
          <w:rFonts w:asciiTheme="minorHAnsi" w:hAnsiTheme="minorHAnsi" w:cs="Calibri"/>
          <w:color w:val="auto"/>
        </w:rPr>
        <w:t>v znení neskorších predpisov</w:t>
      </w:r>
      <w:r w:rsidRPr="00A57B3E">
        <w:rPr>
          <w:rFonts w:asciiTheme="minorHAnsi" w:hAnsiTheme="minorHAnsi" w:cs="Calibri"/>
          <w:color w:val="auto"/>
        </w:rPr>
        <w:t xml:space="preserve">. </w:t>
      </w:r>
      <w:r w:rsidR="00BA1BB1" w:rsidRPr="00BA1BB1">
        <w:rPr>
          <w:rStyle w:val="CharStyle36"/>
          <w:rFonts w:asciiTheme="minorHAnsi" w:hAnsiTheme="minorHAnsi" w:cs="Calibri"/>
          <w:sz w:val="24"/>
          <w:szCs w:val="24"/>
          <w:lang w:eastAsia="cs-CZ"/>
        </w:rPr>
        <w:t>Zhotoviteľ</w:t>
      </w:r>
      <w:r w:rsidRPr="00BA1BB1">
        <w:rPr>
          <w:rStyle w:val="CharStyle36"/>
          <w:rFonts w:asciiTheme="minorHAnsi" w:hAnsiTheme="minorHAnsi" w:cs="Calibri"/>
          <w:sz w:val="24"/>
          <w:szCs w:val="24"/>
          <w:lang w:eastAsia="cs-CZ"/>
        </w:rPr>
        <w:t xml:space="preserve"> </w:t>
      </w:r>
      <w:r w:rsidRPr="00BA1BB1">
        <w:rPr>
          <w:rStyle w:val="CharStyle36"/>
          <w:rFonts w:asciiTheme="minorHAnsi" w:hAnsiTheme="minorHAnsi" w:cs="Calibri"/>
          <w:sz w:val="24"/>
          <w:szCs w:val="24"/>
        </w:rPr>
        <w:t xml:space="preserve">zodpovedá </w:t>
      </w:r>
      <w:r w:rsidRPr="00BA1BB1">
        <w:rPr>
          <w:rStyle w:val="CharStyle36"/>
          <w:rFonts w:asciiTheme="minorHAnsi" w:hAnsiTheme="minorHAnsi" w:cs="Calibri"/>
          <w:sz w:val="24"/>
          <w:szCs w:val="24"/>
        </w:rPr>
        <w:lastRenderedPageBreak/>
        <w:t xml:space="preserve">objednávateľovi za všetky nepresnosti, rozdiely a odchýlky iné </w:t>
      </w:r>
      <w:r w:rsidRPr="00BA1BB1">
        <w:rPr>
          <w:rStyle w:val="CharStyle36"/>
          <w:rFonts w:asciiTheme="minorHAnsi" w:hAnsiTheme="minorHAnsi" w:cs="Calibri"/>
          <w:sz w:val="24"/>
          <w:szCs w:val="24"/>
          <w:lang w:eastAsia="cs-CZ"/>
        </w:rPr>
        <w:t>nezrovnalosti zistené na D</w:t>
      </w:r>
      <w:r w:rsidRPr="00BA1BB1">
        <w:rPr>
          <w:rStyle w:val="CharStyle36"/>
          <w:rFonts w:asciiTheme="minorHAnsi" w:hAnsiTheme="minorHAnsi" w:cs="Calibri"/>
          <w:sz w:val="24"/>
          <w:szCs w:val="24"/>
        </w:rPr>
        <w:t>iele</w:t>
      </w:r>
      <w:r w:rsidRPr="00BA1BB1">
        <w:rPr>
          <w:rStyle w:val="CharStyle36"/>
          <w:rFonts w:asciiTheme="minorHAnsi" w:hAnsiTheme="minorHAnsi" w:cs="Calibri"/>
          <w:color w:val="auto"/>
          <w:sz w:val="24"/>
          <w:szCs w:val="24"/>
        </w:rPr>
        <w:t>.</w:t>
      </w:r>
      <w:r w:rsidRPr="009A3353">
        <w:rPr>
          <w:rStyle w:val="CharStyle36"/>
          <w:rFonts w:asciiTheme="minorHAnsi" w:hAnsiTheme="minorHAnsi" w:cs="Calibri"/>
          <w:color w:val="auto"/>
          <w:sz w:val="24"/>
          <w:szCs w:val="24"/>
        </w:rPr>
        <w:t xml:space="preserve"> </w:t>
      </w:r>
    </w:p>
    <w:p w14:paraId="0ED5BFA6" w14:textId="21FB4BA1" w:rsidR="00E80643" w:rsidRPr="00AD1CA2" w:rsidRDefault="00E80643" w:rsidP="00CE785C">
      <w:pPr>
        <w:pStyle w:val="Bezriadkovania"/>
        <w:numPr>
          <w:ilvl w:val="0"/>
          <w:numId w:val="10"/>
        </w:numPr>
        <w:ind w:left="0" w:hanging="426"/>
        <w:jc w:val="both"/>
        <w:rPr>
          <w:rFonts w:asciiTheme="minorHAnsi" w:hAnsiTheme="minorHAnsi" w:cs="Calibri"/>
        </w:rPr>
      </w:pPr>
      <w:r w:rsidRPr="00AD1CA2">
        <w:rPr>
          <w:rFonts w:asciiTheme="minorHAnsi" w:hAnsiTheme="minorHAnsi" w:cs="Calibri"/>
          <w:lang w:eastAsia="cs-CZ"/>
        </w:rPr>
        <w:t xml:space="preserve">Zhotoviteľ zodpovedá za škodu na </w:t>
      </w:r>
      <w:r w:rsidR="00037911">
        <w:rPr>
          <w:rFonts w:asciiTheme="minorHAnsi" w:hAnsiTheme="minorHAnsi" w:cs="Calibri"/>
          <w:lang w:eastAsia="cs-CZ"/>
        </w:rPr>
        <w:t>D</w:t>
      </w:r>
      <w:r w:rsidRPr="00AD1CA2">
        <w:rPr>
          <w:rFonts w:asciiTheme="minorHAnsi" w:hAnsiTheme="minorHAnsi" w:cs="Calibri"/>
          <w:lang w:eastAsia="cs-CZ"/>
        </w:rPr>
        <w:t xml:space="preserve">okumentácii ( Diele ) spôsobenú vlastným konaním počas svojich pracovných postupov, ako aj za škodu spôsobenú tými, ktorých použil na realizáciu Diela a  za škody s tým súvisiace. Pokiaľ zhotoviteľ použije na vykonanie </w:t>
      </w:r>
      <w:r>
        <w:rPr>
          <w:rFonts w:asciiTheme="minorHAnsi" w:hAnsiTheme="minorHAnsi" w:cs="Calibri"/>
          <w:lang w:eastAsia="cs-CZ"/>
        </w:rPr>
        <w:t>Diela alebo jeho časti</w:t>
      </w:r>
      <w:r w:rsidRPr="00AD1CA2">
        <w:rPr>
          <w:rFonts w:asciiTheme="minorHAnsi" w:hAnsiTheme="minorHAnsi" w:cs="Calibri"/>
          <w:lang w:eastAsia="cs-CZ"/>
        </w:rPr>
        <w:t xml:space="preserve"> tretie osoby, v plnej miere zodpovedá za ich činnosť, akoby túto vykonával sám.</w:t>
      </w:r>
    </w:p>
    <w:p w14:paraId="392600BF" w14:textId="77777777" w:rsidR="00E80643" w:rsidRPr="006D2225" w:rsidRDefault="00E80643" w:rsidP="00CE785C">
      <w:pPr>
        <w:pStyle w:val="Bezriadkovania"/>
        <w:numPr>
          <w:ilvl w:val="0"/>
          <w:numId w:val="10"/>
        </w:numPr>
        <w:ind w:left="0" w:hanging="426"/>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01F77722" w14:textId="2993C450" w:rsidR="00E80643" w:rsidRPr="00AD1CA2" w:rsidRDefault="00E80643" w:rsidP="00CE785C">
      <w:pPr>
        <w:pStyle w:val="Bezriadkovania"/>
        <w:numPr>
          <w:ilvl w:val="0"/>
          <w:numId w:val="10"/>
        </w:numPr>
        <w:ind w:left="0" w:hanging="426"/>
        <w:jc w:val="both"/>
        <w:rPr>
          <w:rStyle w:val="CharStyle30"/>
          <w:rFonts w:asciiTheme="minorHAnsi" w:hAnsiTheme="minorHAnsi" w:cs="Calibri"/>
          <w:sz w:val="24"/>
          <w:szCs w:val="24"/>
        </w:rPr>
      </w:pPr>
      <w:r w:rsidRPr="00AD1CA2">
        <w:rPr>
          <w:rStyle w:val="CharStyle30"/>
          <w:rFonts w:asciiTheme="minorHAnsi" w:hAnsiTheme="minorHAnsi" w:cs="Calibri"/>
          <w:sz w:val="24"/>
          <w:szCs w:val="24"/>
        </w:rPr>
        <w:t xml:space="preserve">Objednávateľ je oprávnený neprevziať Dielo, ktoré nie je vykonané riadne alebo odovzdané včas podľa podmienok určených v Zmluve. V takom prípade objednávateľ nie je v omeškaní s povinnosťou prevziať Dielo.  </w:t>
      </w:r>
    </w:p>
    <w:p w14:paraId="0DA1FB5E" w14:textId="268139CD" w:rsidR="00E80643" w:rsidRPr="00AD1CA2" w:rsidRDefault="00E80643" w:rsidP="00CE785C">
      <w:pPr>
        <w:pStyle w:val="Bezriadkovania"/>
        <w:numPr>
          <w:ilvl w:val="0"/>
          <w:numId w:val="10"/>
        </w:numPr>
        <w:ind w:left="0" w:hanging="426"/>
        <w:jc w:val="both"/>
        <w:rPr>
          <w:rStyle w:val="CharStyle36"/>
          <w:rFonts w:asciiTheme="minorHAnsi" w:hAnsiTheme="minorHAnsi" w:cs="Calibri"/>
          <w:sz w:val="24"/>
          <w:szCs w:val="24"/>
        </w:rPr>
      </w:pPr>
      <w:r w:rsidRPr="00AD1CA2">
        <w:rPr>
          <w:noProof/>
        </w:rPr>
        <mc:AlternateContent>
          <mc:Choice Requires="wps">
            <w:drawing>
              <wp:anchor distT="0" distB="0" distL="63500" distR="63500" simplePos="0" relativeHeight="251659264" behindDoc="1" locked="0" layoutInCell="1" allowOverlap="1" wp14:anchorId="769C11B7" wp14:editId="5C60938A">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045C5" w14:textId="77777777" w:rsidR="000026F9" w:rsidRDefault="000026F9" w:rsidP="00E80643">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C11B7"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4E4045C5" w14:textId="77777777" w:rsidR="000026F9" w:rsidRDefault="000026F9" w:rsidP="00E80643">
                      <w:pPr>
                        <w:pStyle w:val="Style17"/>
                        <w:shd w:val="clear" w:color="auto" w:fill="auto"/>
                        <w:spacing w:before="0"/>
                      </w:pPr>
                    </w:p>
                  </w:txbxContent>
                </v:textbox>
                <w10:wrap type="square" side="left" anchorx="margin" anchory="margin"/>
              </v:shape>
            </w:pict>
          </mc:Fallback>
        </mc:AlternateContent>
      </w:r>
      <w:r w:rsidRPr="00AD1CA2">
        <w:rPr>
          <w:rStyle w:val="CharStyle36"/>
          <w:rFonts w:asciiTheme="minorHAnsi" w:hAnsiTheme="minorHAnsi" w:cs="Calibri"/>
          <w:sz w:val="24"/>
          <w:szCs w:val="24"/>
        </w:rPr>
        <w:t xml:space="preserve">Ak počas plynutia záručnej doby - ( najmä v stavebnom alebo kolaudačnom konaní ) na základe požiadavky, podnetu stavebného úradu alebo akéhokoľvek iného orgánu verejnej správy alebo verejnej moci alebo i bez takéhoto podnetu - vyjde najavo vada Diela alebo jeho časti, </w:t>
      </w:r>
      <w:r w:rsidR="00F91B10">
        <w:rPr>
          <w:rStyle w:val="CharStyle36"/>
          <w:rFonts w:asciiTheme="minorHAnsi" w:hAnsiTheme="minorHAnsi" w:cs="Calibri"/>
          <w:sz w:val="24"/>
          <w:szCs w:val="24"/>
        </w:rPr>
        <w:t xml:space="preserve">alebo nedorobok </w:t>
      </w:r>
      <w:r w:rsidRPr="00AD1CA2">
        <w:rPr>
          <w:rStyle w:val="CharStyle36"/>
          <w:rFonts w:asciiTheme="minorHAnsi" w:hAnsiTheme="minorHAnsi" w:cs="Calibri"/>
          <w:i/>
          <w:sz w:val="24"/>
          <w:szCs w:val="24"/>
          <w:u w:val="single"/>
        </w:rPr>
        <w:t xml:space="preserve">najmä, nie však výlučne nekvalita, neúplnosť alebo vecná nesprávnosť Diela, nesúlad s akoukoľvek normou alebo predpisom, prípadne budú zistené iné </w:t>
      </w:r>
      <w:r w:rsidRPr="00AD1CA2">
        <w:rPr>
          <w:rStyle w:val="CharStyle36"/>
          <w:rFonts w:asciiTheme="minorHAnsi" w:hAnsiTheme="minorHAnsi" w:cs="Calibri"/>
          <w:i/>
          <w:sz w:val="24"/>
          <w:szCs w:val="24"/>
          <w:u w:val="single"/>
          <w:lang w:val="cs-CZ" w:eastAsia="cs-CZ"/>
        </w:rPr>
        <w:t>vady D</w:t>
      </w:r>
      <w:r w:rsidRPr="00AD1CA2">
        <w:rPr>
          <w:rStyle w:val="CharStyle36"/>
          <w:rFonts w:asciiTheme="minorHAnsi" w:hAnsiTheme="minorHAnsi" w:cs="Calibri"/>
          <w:i/>
          <w:sz w:val="24"/>
          <w:szCs w:val="24"/>
          <w:u w:val="single"/>
        </w:rPr>
        <w:t xml:space="preserve">iela ako napr.: nezrovnalosti v stavebnej časti, nesúlad s výkazom výmer, chýbajúce časti </w:t>
      </w:r>
      <w:r w:rsidR="006B5F3A">
        <w:rPr>
          <w:rStyle w:val="CharStyle36"/>
          <w:rFonts w:asciiTheme="minorHAnsi" w:hAnsiTheme="minorHAnsi" w:cs="Calibri"/>
          <w:i/>
          <w:sz w:val="24"/>
          <w:szCs w:val="24"/>
          <w:u w:val="single"/>
        </w:rPr>
        <w:t>D</w:t>
      </w:r>
      <w:r w:rsidRPr="00AD1CA2">
        <w:rPr>
          <w:rStyle w:val="CharStyle36"/>
          <w:rFonts w:asciiTheme="minorHAnsi" w:hAnsiTheme="minorHAnsi" w:cs="Calibri"/>
          <w:i/>
          <w:sz w:val="24"/>
          <w:szCs w:val="24"/>
          <w:u w:val="single"/>
        </w:rPr>
        <w:t xml:space="preserve">okumentácie, chýbajúce alebo neúplné časti inej dokumentácie, ktoré sú potrebné pre realizáciu </w:t>
      </w:r>
      <w:r>
        <w:rPr>
          <w:rStyle w:val="CharStyle36"/>
          <w:rFonts w:asciiTheme="minorHAnsi" w:hAnsiTheme="minorHAnsi" w:cs="Calibri"/>
          <w:i/>
          <w:sz w:val="24"/>
          <w:szCs w:val="24"/>
          <w:u w:val="single"/>
        </w:rPr>
        <w:t>S</w:t>
      </w:r>
      <w:r w:rsidRPr="00AD1CA2">
        <w:rPr>
          <w:rStyle w:val="CharStyle36"/>
          <w:rFonts w:asciiTheme="minorHAnsi" w:hAnsiTheme="minorHAnsi" w:cs="Calibri"/>
          <w:i/>
          <w:sz w:val="24"/>
          <w:szCs w:val="24"/>
          <w:u w:val="single"/>
        </w:rPr>
        <w:t xml:space="preserve">tavby a úspešné skolaudovanie </w:t>
      </w:r>
      <w:r>
        <w:rPr>
          <w:rStyle w:val="CharStyle36"/>
          <w:rFonts w:asciiTheme="minorHAnsi" w:hAnsiTheme="minorHAnsi" w:cs="Calibri"/>
          <w:i/>
          <w:sz w:val="24"/>
          <w:szCs w:val="24"/>
          <w:u w:val="single"/>
        </w:rPr>
        <w:t>S</w:t>
      </w:r>
      <w:r w:rsidRPr="00AD1CA2">
        <w:rPr>
          <w:rStyle w:val="CharStyle36"/>
          <w:rFonts w:asciiTheme="minorHAnsi" w:hAnsiTheme="minorHAnsi" w:cs="Calibri"/>
          <w:i/>
          <w:sz w:val="24"/>
          <w:szCs w:val="24"/>
          <w:u w:val="single"/>
        </w:rPr>
        <w:t>tavby</w:t>
      </w:r>
      <w:r w:rsidRPr="00AD1CA2">
        <w:rPr>
          <w:rStyle w:val="CharStyle36"/>
          <w:rFonts w:asciiTheme="minorHAnsi" w:hAnsiTheme="minorHAnsi" w:cs="Calibri"/>
          <w:sz w:val="24"/>
          <w:szCs w:val="24"/>
        </w:rPr>
        <w:t>, na základe zistení ktorých bude potrebné Dielo alebo jeho časť doplniť alebo prepracovať, zmluvné strany sa dohodli, že ide o vadu Diela s tým, že zhotoviteľ je povinný Dielo alebo jeho časť bezodplatne doplniť alebo prepracovať v lehote najneskôr do 10 kalendárnych dní odo dňa doručenia výzvy objednávateľa na doplnenie alebo prepracovanie Diela</w:t>
      </w:r>
      <w:r>
        <w:rPr>
          <w:rStyle w:val="CharStyle36"/>
          <w:rFonts w:asciiTheme="minorHAnsi" w:hAnsiTheme="minorHAnsi" w:cs="Calibri"/>
          <w:sz w:val="24"/>
          <w:szCs w:val="24"/>
        </w:rPr>
        <w:t xml:space="preserve"> alebo jeho časti</w:t>
      </w:r>
      <w:r w:rsidRPr="00AD1CA2">
        <w:rPr>
          <w:rStyle w:val="CharStyle36"/>
          <w:rFonts w:asciiTheme="minorHAnsi" w:hAnsiTheme="minorHAnsi" w:cs="Calibri"/>
          <w:sz w:val="24"/>
          <w:szCs w:val="24"/>
        </w:rPr>
        <w:t xml:space="preserve">. </w:t>
      </w:r>
    </w:p>
    <w:p w14:paraId="1A34F87B" w14:textId="6949F480" w:rsidR="00E80643" w:rsidRPr="00AD1CA2" w:rsidRDefault="00E80643" w:rsidP="00CE785C">
      <w:pPr>
        <w:pStyle w:val="Bezriadkovania"/>
        <w:numPr>
          <w:ilvl w:val="0"/>
          <w:numId w:val="10"/>
        </w:numPr>
        <w:ind w:left="0" w:hanging="426"/>
        <w:jc w:val="both"/>
        <w:rPr>
          <w:rFonts w:asciiTheme="minorHAnsi" w:hAnsiTheme="minorHAnsi" w:cs="Calibri"/>
        </w:rPr>
      </w:pPr>
      <w:r w:rsidRPr="00AD1CA2">
        <w:rPr>
          <w:rFonts w:asciiTheme="minorHAnsi" w:hAnsiTheme="minorHAnsi" w:cs="Calibri"/>
        </w:rPr>
        <w:t>Oznámenie vád a nedorobkov v záručnej  dobe súvisiacich s</w:t>
      </w:r>
      <w:r w:rsidR="004E7CDB">
        <w:rPr>
          <w:rFonts w:asciiTheme="minorHAnsi" w:hAnsiTheme="minorHAnsi" w:cs="Calibri"/>
        </w:rPr>
        <w:t> riešením Dokumentácie</w:t>
      </w:r>
      <w:r w:rsidRPr="00AD1CA2">
        <w:rPr>
          <w:rFonts w:asciiTheme="minorHAnsi" w:hAnsiTheme="minorHAnsi" w:cs="Calibri"/>
        </w:rPr>
        <w:t>, chyby vo výkresovej a tex</w:t>
      </w:r>
      <w:r w:rsidR="006B5F3A">
        <w:rPr>
          <w:rFonts w:asciiTheme="minorHAnsi" w:hAnsiTheme="minorHAnsi" w:cs="Calibri"/>
        </w:rPr>
        <w:t>tovej časti, prípadne  nezhody D</w:t>
      </w:r>
      <w:r w:rsidRPr="00AD1CA2">
        <w:rPr>
          <w:rFonts w:asciiTheme="minorHAnsi" w:hAnsiTheme="minorHAnsi" w:cs="Calibri"/>
        </w:rPr>
        <w:t>okumentácie s  podmienkami stanovenými dotknutými  orgánmi a organizáciami  ( Výzva objednávateľa ) musí byť podaná písomne bez zbytočného odkladu potom, čo vady a nedorobky objednávateľ zistil, najneskôr v lehote 3 dní odo dňa zistenia vád a</w:t>
      </w:r>
      <w:r w:rsidR="00F91B10">
        <w:rPr>
          <w:rFonts w:asciiTheme="minorHAnsi" w:hAnsiTheme="minorHAnsi" w:cs="Calibri"/>
        </w:rPr>
        <w:t> </w:t>
      </w:r>
      <w:r w:rsidRPr="00AD1CA2">
        <w:rPr>
          <w:rFonts w:asciiTheme="minorHAnsi" w:hAnsiTheme="minorHAnsi" w:cs="Calibri"/>
        </w:rPr>
        <w:t>nedorobkov</w:t>
      </w:r>
      <w:r w:rsidR="00F91B10">
        <w:rPr>
          <w:rFonts w:asciiTheme="minorHAnsi" w:hAnsiTheme="minorHAnsi" w:cs="Calibri"/>
        </w:rPr>
        <w:t>.</w:t>
      </w:r>
      <w:r w:rsidRPr="00AD1CA2">
        <w:rPr>
          <w:rFonts w:asciiTheme="minorHAnsi" w:hAnsiTheme="minorHAnsi" w:cs="Calibri"/>
        </w:rPr>
        <w:t xml:space="preserve"> </w:t>
      </w:r>
    </w:p>
    <w:p w14:paraId="7D2D3B0E" w14:textId="77777777" w:rsidR="00E80643" w:rsidRPr="00AD1CA2" w:rsidRDefault="00E80643" w:rsidP="00CE785C">
      <w:pPr>
        <w:pStyle w:val="Bezriadkovania"/>
        <w:numPr>
          <w:ilvl w:val="0"/>
          <w:numId w:val="10"/>
        </w:numPr>
        <w:ind w:left="0" w:hanging="426"/>
        <w:jc w:val="both"/>
        <w:rPr>
          <w:rFonts w:asciiTheme="minorHAnsi" w:hAnsiTheme="minorHAnsi" w:cs="Calibri"/>
        </w:rPr>
      </w:pPr>
      <w:r w:rsidRPr="00AD1CA2">
        <w:rPr>
          <w:rStyle w:val="CharStyle36"/>
          <w:rFonts w:asciiTheme="minorHAnsi" w:hAnsiTheme="minorHAnsi" w:cs="Calibri"/>
          <w:sz w:val="24"/>
          <w:szCs w:val="24"/>
        </w:rPr>
        <w:t xml:space="preserve">Zmluvné strany sa dohodli, že ak zhotoviteľ nedoplní alebo neprepracuje Dielo alebo jeho časť ( neodstráni vady a nedorobky ) vôbec alebo v lehote najneskôr do 10 kalendárnych dní odo dňa doručenia výzvy objednávateľa zhotoviteľovi, </w:t>
      </w:r>
      <w:r w:rsidRPr="00AD1CA2">
        <w:rPr>
          <w:rFonts w:asciiTheme="minorHAnsi" w:hAnsiTheme="minorHAnsi" w:cs="Calibri"/>
          <w:lang w:eastAsia="cs-CZ"/>
        </w:rPr>
        <w:t xml:space="preserve">zhotoviteľ zaplatí objednávateľovi jednorazovú zmluvnú pokutu vo výške 25 % z ceny Diela uvedenej v ods. </w:t>
      </w:r>
      <w:r>
        <w:rPr>
          <w:rFonts w:asciiTheme="minorHAnsi" w:hAnsiTheme="minorHAnsi" w:cs="Calibri"/>
          <w:lang w:eastAsia="cs-CZ"/>
        </w:rPr>
        <w:t>1</w:t>
      </w:r>
      <w:r w:rsidRPr="00AD1CA2">
        <w:rPr>
          <w:rFonts w:asciiTheme="minorHAnsi" w:hAnsiTheme="minorHAnsi" w:cs="Calibri"/>
          <w:lang w:eastAsia="cs-CZ"/>
        </w:rPr>
        <w:t xml:space="preserve"> článku V. Zmluvy, splatnú v lehote do 3 kalendárnych dní odo dňa doručenia výzvy objednávateľa na zaplatenie zmluvnej pokuty spolu s faktúrou. </w:t>
      </w:r>
    </w:p>
    <w:p w14:paraId="4B3F8704" w14:textId="2B7C7E8A" w:rsidR="00E80643" w:rsidRPr="00A57B3E" w:rsidRDefault="00E80643" w:rsidP="00CE785C">
      <w:pPr>
        <w:pStyle w:val="Bezriadkovania"/>
        <w:numPr>
          <w:ilvl w:val="0"/>
          <w:numId w:val="10"/>
        </w:numPr>
        <w:ind w:left="0" w:hanging="426"/>
        <w:jc w:val="both"/>
        <w:rPr>
          <w:rFonts w:asciiTheme="minorHAnsi" w:hAnsiTheme="minorHAnsi" w:cs="Calibri"/>
          <w:color w:val="auto"/>
        </w:rPr>
      </w:pPr>
      <w:r w:rsidRPr="00A57B3E">
        <w:rPr>
          <w:rFonts w:asciiTheme="minorHAnsi" w:hAnsiTheme="minorHAnsi" w:cs="Calibri"/>
          <w:color w:val="auto"/>
        </w:rPr>
        <w:t>Zmluvné strany prehlasujú, že považujú dohodnutú výšku zmluvnej pokuty</w:t>
      </w:r>
      <w:r w:rsidR="00751F07" w:rsidRPr="00A57B3E">
        <w:rPr>
          <w:rFonts w:asciiTheme="minorHAnsi" w:hAnsiTheme="minorHAnsi" w:cs="Calibri"/>
          <w:color w:val="auto"/>
        </w:rPr>
        <w:t xml:space="preserve"> (podľa odseku 11 tohto článku Zmluvy)</w:t>
      </w:r>
      <w:r w:rsidRPr="00A57B3E">
        <w:rPr>
          <w:rFonts w:asciiTheme="minorHAnsi" w:hAnsiTheme="minorHAnsi" w:cs="Calibri"/>
          <w:color w:val="auto"/>
        </w:rPr>
        <w:t xml:space="preserve"> za primeranú vzhľadom na charakter a povahu zmluvnou pokutou zabezpečovanej povinnosti zhotoviteľa a cenu Diela</w:t>
      </w:r>
      <w:r w:rsidR="00936554" w:rsidRPr="00A57B3E">
        <w:rPr>
          <w:rFonts w:asciiTheme="minorHAnsi" w:hAnsiTheme="minorHAnsi" w:cs="Calibri"/>
          <w:color w:val="auto"/>
        </w:rPr>
        <w:t xml:space="preserve">, </w:t>
      </w:r>
      <w:r w:rsidR="00751F07" w:rsidRPr="00A57B3E">
        <w:rPr>
          <w:rFonts w:asciiTheme="minorHAnsi" w:hAnsiTheme="minorHAnsi" w:cs="Calibri"/>
          <w:color w:val="auto"/>
        </w:rPr>
        <w:t xml:space="preserve">a tiež vzhľadom na iné skutočnosti, </w:t>
      </w:r>
      <w:r w:rsidR="00936554" w:rsidRPr="00A57B3E">
        <w:rPr>
          <w:rFonts w:asciiTheme="minorHAnsi" w:hAnsiTheme="minorHAnsi" w:cs="Calibri"/>
          <w:color w:val="auto"/>
        </w:rPr>
        <w:t xml:space="preserve">na ktoré pri rokovaní </w:t>
      </w:r>
      <w:r w:rsidR="00751F07" w:rsidRPr="00A57B3E">
        <w:rPr>
          <w:rFonts w:asciiTheme="minorHAnsi" w:hAnsiTheme="minorHAnsi" w:cs="Calibri"/>
          <w:color w:val="auto"/>
        </w:rPr>
        <w:t xml:space="preserve">o výške zmluvnej pokuty </w:t>
      </w:r>
      <w:r w:rsidR="00936554" w:rsidRPr="00A57B3E">
        <w:rPr>
          <w:rFonts w:asciiTheme="minorHAnsi" w:hAnsiTheme="minorHAnsi" w:cs="Calibri"/>
          <w:color w:val="auto"/>
        </w:rPr>
        <w:t>prihliadli</w:t>
      </w:r>
      <w:r w:rsidRPr="00A57B3E">
        <w:rPr>
          <w:rFonts w:asciiTheme="minorHAnsi" w:hAnsiTheme="minorHAnsi" w:cs="Calibri"/>
          <w:color w:val="auto"/>
        </w:rPr>
        <w:t xml:space="preserve">. </w:t>
      </w:r>
    </w:p>
    <w:p w14:paraId="5F2B72E7" w14:textId="77777777" w:rsidR="00E80643" w:rsidRPr="00AD1CA2" w:rsidRDefault="00E80643" w:rsidP="00CE785C">
      <w:pPr>
        <w:pStyle w:val="Bezriadkovania"/>
        <w:numPr>
          <w:ilvl w:val="0"/>
          <w:numId w:val="10"/>
        </w:numPr>
        <w:ind w:left="0" w:hanging="426"/>
        <w:jc w:val="both"/>
        <w:rPr>
          <w:rStyle w:val="CharStyle36"/>
          <w:rFonts w:asciiTheme="minorHAnsi" w:hAnsiTheme="minorHAnsi" w:cs="Calibri"/>
          <w:sz w:val="24"/>
          <w:szCs w:val="24"/>
        </w:rPr>
      </w:pPr>
      <w:r w:rsidRPr="00AD1CA2">
        <w:rPr>
          <w:rStyle w:val="CharStyle36"/>
          <w:rFonts w:asciiTheme="minorHAnsi" w:hAnsiTheme="minorHAnsi" w:cs="Calibri"/>
          <w:sz w:val="24"/>
          <w:szCs w:val="24"/>
          <w:lang w:val="cs-CZ" w:eastAsia="cs-CZ"/>
        </w:rPr>
        <w:t xml:space="preserve">Zhotovitel’ </w:t>
      </w:r>
      <w:r w:rsidRPr="00AD1CA2">
        <w:rPr>
          <w:rStyle w:val="CharStyle36"/>
          <w:rFonts w:asciiTheme="minorHAnsi" w:hAnsiTheme="minorHAnsi" w:cs="Calibri"/>
          <w:sz w:val="24"/>
          <w:szCs w:val="24"/>
        </w:rPr>
        <w:t xml:space="preserve">nezodpovedá za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ktoré boli spôsobené použitím podkladov prevzatých od objednávateľa a:</w:t>
      </w:r>
    </w:p>
    <w:p w14:paraId="20E3E894" w14:textId="77777777" w:rsidR="00E80643" w:rsidRPr="00AD1CA2" w:rsidRDefault="00E80643" w:rsidP="00CE785C">
      <w:pPr>
        <w:pStyle w:val="Bezriadkovania"/>
        <w:tabs>
          <w:tab w:val="left" w:pos="709"/>
          <w:tab w:val="left" w:pos="877"/>
        </w:tabs>
        <w:jc w:val="both"/>
        <w:rPr>
          <w:rStyle w:val="CharStyle36"/>
          <w:rFonts w:asciiTheme="minorHAnsi" w:hAnsiTheme="minorHAnsi" w:cs="Calibri"/>
          <w:sz w:val="24"/>
          <w:szCs w:val="24"/>
        </w:rPr>
      </w:pPr>
      <w:r w:rsidRPr="00AD1CA2">
        <w:rPr>
          <w:rStyle w:val="CharStyle36"/>
          <w:rFonts w:asciiTheme="minorHAnsi" w:hAnsiTheme="minorHAnsi" w:cs="Calibri"/>
          <w:sz w:val="24"/>
          <w:szCs w:val="24"/>
        </w:rPr>
        <w:t xml:space="preserve">a/ </w:t>
      </w:r>
      <w:r w:rsidRPr="00AD1CA2">
        <w:rPr>
          <w:rStyle w:val="CharStyle36"/>
          <w:rFonts w:asciiTheme="minorHAnsi" w:hAnsiTheme="minorHAnsi" w:cs="Calibri"/>
          <w:sz w:val="24"/>
          <w:szCs w:val="24"/>
          <w:lang w:val="cs-CZ" w:eastAsia="cs-CZ"/>
        </w:rPr>
        <w:t xml:space="preserve">ak zhotovitel’ </w:t>
      </w:r>
      <w:r w:rsidRPr="00AD1CA2">
        <w:rPr>
          <w:rStyle w:val="CharStyle36"/>
          <w:rFonts w:asciiTheme="minorHAnsi" w:hAnsiTheme="minorHAnsi" w:cs="Calibri"/>
          <w:sz w:val="24"/>
          <w:szCs w:val="24"/>
        </w:rPr>
        <w:t>ani pri vynaložení všetkej odbornej starostlivosti a úsilia nemohol zistiť ich nevhodnosť alebo</w:t>
      </w:r>
    </w:p>
    <w:p w14:paraId="625E3561" w14:textId="77777777" w:rsidR="00E80643" w:rsidRPr="00AD1CA2" w:rsidRDefault="00E80643" w:rsidP="00CE785C">
      <w:pPr>
        <w:pStyle w:val="Bezriadkovania"/>
        <w:tabs>
          <w:tab w:val="left" w:pos="709"/>
          <w:tab w:val="left" w:pos="993"/>
        </w:tabs>
        <w:jc w:val="both"/>
        <w:rPr>
          <w:rStyle w:val="CharStyle36"/>
          <w:rFonts w:asciiTheme="minorHAnsi" w:hAnsiTheme="minorHAnsi" w:cs="Calibri"/>
          <w:color w:val="auto"/>
          <w:sz w:val="24"/>
          <w:szCs w:val="24"/>
        </w:rPr>
      </w:pPr>
      <w:r w:rsidRPr="00AD1CA2">
        <w:rPr>
          <w:rStyle w:val="CharStyle36"/>
          <w:rFonts w:asciiTheme="minorHAnsi" w:hAnsiTheme="minorHAnsi" w:cs="Calibri"/>
          <w:sz w:val="24"/>
          <w:szCs w:val="24"/>
        </w:rPr>
        <w:t>b/ ak na ich nevhodnosť preukázateľne písomne upozornil objednávateľa a objednávateľ na ich použití napriek tomu trval.</w:t>
      </w:r>
    </w:p>
    <w:p w14:paraId="5332AC3E" w14:textId="77777777" w:rsidR="00E80643" w:rsidRPr="00AD1CA2" w:rsidRDefault="00E80643" w:rsidP="00CE785C">
      <w:pPr>
        <w:pStyle w:val="Bezriadkovania"/>
        <w:numPr>
          <w:ilvl w:val="0"/>
          <w:numId w:val="10"/>
        </w:numPr>
        <w:tabs>
          <w:tab w:val="left" w:pos="418"/>
          <w:tab w:val="left" w:pos="993"/>
        </w:tabs>
        <w:ind w:left="0" w:hanging="426"/>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5A06B6D7" w14:textId="77777777" w:rsidR="00E80643" w:rsidRPr="002E0616" w:rsidRDefault="00E80643" w:rsidP="00CE785C">
      <w:pPr>
        <w:pStyle w:val="Bezriadkovania"/>
        <w:numPr>
          <w:ilvl w:val="0"/>
          <w:numId w:val="10"/>
        </w:numPr>
        <w:tabs>
          <w:tab w:val="left" w:pos="418"/>
          <w:tab w:val="left" w:pos="993"/>
        </w:tabs>
        <w:ind w:left="0" w:hanging="426"/>
        <w:jc w:val="both"/>
        <w:rPr>
          <w:rStyle w:val="CharStyle36"/>
          <w:rFonts w:asciiTheme="minorHAnsi" w:hAnsiTheme="minorHAnsi" w:cs="Calibri"/>
          <w:color w:val="auto"/>
          <w:sz w:val="24"/>
          <w:szCs w:val="24"/>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19BA21DC" w14:textId="77777777" w:rsidR="002E0616" w:rsidRDefault="002E0616" w:rsidP="002E0616">
      <w:pPr>
        <w:pStyle w:val="Bezriadkovania"/>
        <w:tabs>
          <w:tab w:val="left" w:pos="418"/>
          <w:tab w:val="left" w:pos="993"/>
        </w:tabs>
        <w:jc w:val="both"/>
        <w:rPr>
          <w:rStyle w:val="CharStyle36"/>
          <w:rFonts w:asciiTheme="minorHAnsi" w:hAnsiTheme="minorHAnsi" w:cs="Calibri"/>
          <w:sz w:val="24"/>
          <w:szCs w:val="24"/>
        </w:rPr>
      </w:pPr>
    </w:p>
    <w:p w14:paraId="1A543618" w14:textId="77777777" w:rsidR="00E80643" w:rsidRPr="000D0555" w:rsidRDefault="00E80643" w:rsidP="00E80643">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VII.</w:t>
      </w:r>
    </w:p>
    <w:p w14:paraId="2BAC023F" w14:textId="77777777" w:rsidR="00E80643" w:rsidRPr="000D0555" w:rsidRDefault="00E80643" w:rsidP="00E80643">
      <w:pPr>
        <w:autoSpaceDE w:val="0"/>
        <w:autoSpaceDN w:val="0"/>
        <w:adjustRightInd w:val="0"/>
        <w:spacing w:after="100" w:afterAutospacing="1"/>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00DF0854" w14:textId="77777777" w:rsidR="00E80643" w:rsidRPr="00921343" w:rsidRDefault="00E80643" w:rsidP="00CE785C">
      <w:pPr>
        <w:pStyle w:val="Odsekzoznamu"/>
        <w:numPr>
          <w:ilvl w:val="0"/>
          <w:numId w:val="9"/>
        </w:numPr>
        <w:tabs>
          <w:tab w:val="left" w:pos="0"/>
          <w:tab w:val="left" w:pos="7088"/>
        </w:tabs>
        <w:spacing w:after="100" w:afterAutospacing="1"/>
        <w:ind w:left="0" w:hanging="284"/>
        <w:jc w:val="both"/>
        <w:rPr>
          <w:rFonts w:asciiTheme="minorHAnsi" w:hAnsiTheme="minorHAnsi" w:cstheme="minorHAnsi"/>
          <w:lang w:eastAsia="cs-CZ"/>
        </w:rPr>
      </w:pPr>
      <w:r w:rsidRPr="00921343">
        <w:rPr>
          <w:rFonts w:asciiTheme="minorHAnsi" w:hAnsiTheme="minorHAnsi" w:cstheme="minorHAnsi"/>
          <w:lang w:eastAsia="cs-CZ"/>
        </w:rPr>
        <w:lastRenderedPageBreak/>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2A52FE02" w14:textId="320CFA33" w:rsidR="001478AF" w:rsidRPr="00A57B3E" w:rsidRDefault="001478AF" w:rsidP="00CE785C">
      <w:pPr>
        <w:pStyle w:val="Odsekzoznamu"/>
        <w:numPr>
          <w:ilvl w:val="0"/>
          <w:numId w:val="9"/>
        </w:numPr>
        <w:tabs>
          <w:tab w:val="left" w:pos="0"/>
          <w:tab w:val="left" w:pos="7088"/>
        </w:tabs>
        <w:ind w:left="0" w:hanging="284"/>
        <w:jc w:val="both"/>
        <w:rPr>
          <w:rFonts w:asciiTheme="minorHAnsi" w:hAnsiTheme="minorHAnsi" w:cstheme="minorHAnsi"/>
          <w:color w:val="auto"/>
        </w:rPr>
      </w:pPr>
      <w:r w:rsidRPr="00921343">
        <w:rPr>
          <w:rFonts w:asciiTheme="minorHAnsi" w:hAnsiTheme="minorHAnsi" w:cstheme="minorHAnsi"/>
        </w:rPr>
        <w:t xml:space="preserve">Akékoľvek oznámenia či komunikácia podľa tejto </w:t>
      </w:r>
      <w:r w:rsidR="007E6786">
        <w:rPr>
          <w:rFonts w:asciiTheme="minorHAnsi" w:hAnsiTheme="minorHAnsi" w:cstheme="minorHAnsi"/>
        </w:rPr>
        <w:t>Z</w:t>
      </w:r>
      <w:r w:rsidRPr="00921343">
        <w:rPr>
          <w:rFonts w:asciiTheme="minorHAnsi" w:hAnsiTheme="minorHAnsi" w:cstheme="minorHAnsi"/>
        </w:rPr>
        <w:t>mluvy môžu byť doručené osobne, kuriérom, doporučenou poštou, emailom s potvrdením prijatia emailu na adresy zmluvných strán uvedené v záhlaví tejto Zmluvy</w:t>
      </w:r>
      <w:r w:rsidR="00B70A16" w:rsidRPr="00A57B3E">
        <w:rPr>
          <w:rFonts w:asciiTheme="minorHAnsi" w:hAnsiTheme="minorHAnsi" w:cstheme="minorHAnsi"/>
          <w:color w:val="auto"/>
        </w:rPr>
        <w:t>;</w:t>
      </w:r>
      <w:r w:rsidRPr="00A57B3E">
        <w:rPr>
          <w:rFonts w:asciiTheme="minorHAnsi" w:hAnsiTheme="minorHAnsi" w:cstheme="minorHAnsi"/>
          <w:color w:val="auto"/>
        </w:rPr>
        <w:t xml:space="preserve"> </w:t>
      </w:r>
      <w:r w:rsidR="00B70A16" w:rsidRPr="00A57B3E">
        <w:rPr>
          <w:rFonts w:asciiTheme="minorHAnsi" w:hAnsiTheme="minorHAnsi" w:cstheme="minorHAnsi"/>
          <w:color w:val="auto"/>
        </w:rPr>
        <w:t>tým nie je dotknutá povinnosť doručovať písomnosti podľa režimu špecifikovaného v článku X. ods. 14 Zmluvy.</w:t>
      </w:r>
    </w:p>
    <w:p w14:paraId="28BB5219" w14:textId="52546C7B" w:rsidR="001478AF" w:rsidRPr="000720F1" w:rsidRDefault="001478AF" w:rsidP="00CE785C">
      <w:pPr>
        <w:pStyle w:val="Odsekzoznamu"/>
        <w:numPr>
          <w:ilvl w:val="0"/>
          <w:numId w:val="9"/>
        </w:numPr>
        <w:tabs>
          <w:tab w:val="left" w:pos="0"/>
          <w:tab w:val="left" w:pos="7088"/>
        </w:tabs>
        <w:ind w:left="0" w:hanging="284"/>
        <w:jc w:val="both"/>
        <w:rPr>
          <w:rFonts w:asciiTheme="minorHAnsi" w:hAnsiTheme="minorHAnsi" w:cstheme="minorHAnsi"/>
          <w:strike/>
          <w:color w:val="auto"/>
        </w:rPr>
      </w:pPr>
      <w:r w:rsidRPr="000720F1">
        <w:rPr>
          <w:rFonts w:asciiTheme="minorHAnsi" w:hAnsiTheme="minorHAnsi" w:cstheme="minorHAnsi"/>
          <w:color w:val="auto"/>
        </w:rPr>
        <w:t xml:space="preserve">Kontaktné údaje osôb </w:t>
      </w:r>
      <w:r w:rsidR="00D61515" w:rsidRPr="000720F1">
        <w:rPr>
          <w:rFonts w:asciiTheme="minorHAnsi" w:hAnsiTheme="minorHAnsi" w:cstheme="minorHAnsi"/>
          <w:color w:val="auto"/>
        </w:rPr>
        <w:t xml:space="preserve">a okruh osôb </w:t>
      </w:r>
      <w:r w:rsidRPr="000720F1">
        <w:rPr>
          <w:rFonts w:asciiTheme="minorHAnsi" w:hAnsiTheme="minorHAnsi" w:cstheme="minorHAnsi"/>
          <w:color w:val="auto"/>
        </w:rPr>
        <w:t xml:space="preserve">oprávnených konať </w:t>
      </w:r>
      <w:r w:rsidR="00D61515" w:rsidRPr="000720F1">
        <w:rPr>
          <w:rFonts w:asciiTheme="minorHAnsi" w:hAnsiTheme="minorHAnsi" w:cstheme="minorHAnsi"/>
          <w:color w:val="auto"/>
        </w:rPr>
        <w:t xml:space="preserve">za zmluvnú stranu </w:t>
      </w:r>
      <w:r w:rsidRPr="000720F1">
        <w:rPr>
          <w:rFonts w:asciiTheme="minorHAnsi" w:hAnsiTheme="minorHAnsi" w:cstheme="minorHAnsi"/>
          <w:color w:val="auto"/>
        </w:rPr>
        <w:t>môžu byť zmenené jednostranným písomným oznámením</w:t>
      </w:r>
      <w:r w:rsidR="00D61515" w:rsidRPr="000720F1">
        <w:rPr>
          <w:rFonts w:asciiTheme="minorHAnsi" w:hAnsiTheme="minorHAnsi" w:cstheme="minorHAnsi"/>
          <w:color w:val="auto"/>
        </w:rPr>
        <w:t xml:space="preserve"> zmluvnej strany</w:t>
      </w:r>
      <w:r w:rsidRPr="000720F1">
        <w:rPr>
          <w:rFonts w:asciiTheme="minorHAnsi" w:hAnsiTheme="minorHAnsi" w:cstheme="minorHAnsi"/>
          <w:color w:val="auto"/>
        </w:rPr>
        <w:t>, riadne doručeným príslušnou zmluvnou stranou druhej zmluvnej strane v súlade s týmto ustanovením zmluvy</w:t>
      </w:r>
      <w:r w:rsidR="00D61515" w:rsidRPr="000720F1">
        <w:rPr>
          <w:rFonts w:asciiTheme="minorHAnsi" w:hAnsiTheme="minorHAnsi" w:cstheme="minorHAnsi"/>
          <w:color w:val="auto"/>
        </w:rPr>
        <w:t xml:space="preserve"> bez toho, aby zmluvné strany uzatvorili dodatok k zmluve</w:t>
      </w:r>
      <w:r w:rsidRPr="000720F1">
        <w:rPr>
          <w:rFonts w:asciiTheme="minorHAnsi" w:hAnsiTheme="minorHAnsi" w:cstheme="minorHAnsi"/>
          <w:color w:val="auto"/>
        </w:rPr>
        <w:t>.</w:t>
      </w:r>
      <w:r w:rsidR="00D61515" w:rsidRPr="000720F1">
        <w:rPr>
          <w:rFonts w:asciiTheme="minorHAnsi" w:hAnsiTheme="minorHAnsi" w:cstheme="minorHAnsi"/>
          <w:color w:val="auto"/>
        </w:rPr>
        <w:t xml:space="preserve"> </w:t>
      </w:r>
    </w:p>
    <w:p w14:paraId="21DD6906" w14:textId="77777777" w:rsidR="00E80643" w:rsidRDefault="00E80643" w:rsidP="00333AA3">
      <w:pPr>
        <w:autoSpaceDE w:val="0"/>
        <w:autoSpaceDN w:val="0"/>
        <w:adjustRightInd w:val="0"/>
        <w:ind w:right="240"/>
        <w:rPr>
          <w:rFonts w:asciiTheme="minorHAnsi" w:hAnsiTheme="minorHAnsi" w:cstheme="minorHAnsi"/>
          <w:b/>
          <w:iCs/>
          <w:lang w:eastAsia="cs-CZ"/>
        </w:rPr>
      </w:pPr>
    </w:p>
    <w:p w14:paraId="4612BF7B" w14:textId="77777777" w:rsidR="00E80643" w:rsidRPr="000D0555" w:rsidRDefault="00E80643" w:rsidP="00E80643">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VIII</w:t>
      </w:r>
      <w:r w:rsidRPr="000D0555">
        <w:rPr>
          <w:rFonts w:asciiTheme="minorHAnsi" w:hAnsiTheme="minorHAnsi" w:cs="Calibri"/>
          <w:b/>
          <w:iCs/>
          <w:lang w:eastAsia="cs-CZ"/>
        </w:rPr>
        <w:t>.</w:t>
      </w:r>
    </w:p>
    <w:p w14:paraId="5848A348" w14:textId="3C7A51F2" w:rsidR="00E80643" w:rsidRPr="000D0555" w:rsidRDefault="009921CF" w:rsidP="00E80643">
      <w:pPr>
        <w:autoSpaceDE w:val="0"/>
        <w:autoSpaceDN w:val="0"/>
        <w:adjustRightInd w:val="0"/>
        <w:spacing w:after="100" w:afterAutospacing="1"/>
        <w:ind w:left="1701" w:right="240" w:hanging="1701"/>
        <w:jc w:val="center"/>
        <w:rPr>
          <w:rFonts w:asciiTheme="minorHAnsi" w:hAnsiTheme="minorHAnsi" w:cs="Calibri"/>
          <w:b/>
          <w:i/>
          <w:lang w:eastAsia="cs-CZ"/>
        </w:rPr>
      </w:pPr>
      <w:r>
        <w:rPr>
          <w:rFonts w:asciiTheme="minorHAnsi" w:hAnsiTheme="minorHAnsi" w:cs="Calibri"/>
          <w:b/>
          <w:iCs/>
          <w:lang w:eastAsia="cs-CZ"/>
        </w:rPr>
        <w:t>ODSTÚPENIE OD ZMLUVY</w:t>
      </w:r>
    </w:p>
    <w:p w14:paraId="3DA6D9A4" w14:textId="514DB16F" w:rsidR="00541BC5" w:rsidRPr="00921343" w:rsidRDefault="00E80643" w:rsidP="00CE785C">
      <w:pPr>
        <w:pStyle w:val="Odsekzoznamu"/>
        <w:numPr>
          <w:ilvl w:val="0"/>
          <w:numId w:val="11"/>
        </w:numPr>
        <w:tabs>
          <w:tab w:val="left" w:pos="0"/>
          <w:tab w:val="left" w:pos="7088"/>
        </w:tabs>
        <w:ind w:left="426" w:hanging="710"/>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 xml:space="preserve">samotného zhotovovania Diela je objednávateľ, pokiaľ v tejto </w:t>
      </w:r>
      <w:r w:rsidR="00094639">
        <w:rPr>
          <w:rFonts w:asciiTheme="minorHAnsi" w:hAnsiTheme="minorHAnsi" w:cstheme="minorHAnsi"/>
          <w:lang w:eastAsia="cs-CZ"/>
        </w:rPr>
        <w:t>Z</w:t>
      </w:r>
      <w:r w:rsidRPr="00D248AC">
        <w:rPr>
          <w:rFonts w:asciiTheme="minorHAnsi" w:hAnsiTheme="minorHAnsi" w:cstheme="minorHAnsi"/>
          <w:lang w:eastAsia="cs-CZ"/>
        </w:rPr>
        <w:t xml:space="preserve">mluve nie je výslovne uvedené niečo iné, oprávnený od </w:t>
      </w:r>
      <w:r w:rsidR="00094639">
        <w:rPr>
          <w:rFonts w:asciiTheme="minorHAnsi" w:hAnsiTheme="minorHAnsi" w:cstheme="minorHAnsi"/>
          <w:lang w:eastAsia="cs-CZ"/>
        </w:rPr>
        <w:t>Z</w:t>
      </w:r>
      <w:r w:rsidRPr="00D248AC">
        <w:rPr>
          <w:rFonts w:asciiTheme="minorHAnsi" w:hAnsiTheme="minorHAnsi" w:cstheme="minorHAnsi"/>
          <w:lang w:eastAsia="cs-CZ"/>
        </w:rPr>
        <w:t>mluvy odstúpiť titulom jej podstatného porušenia v prípade, že:</w:t>
      </w:r>
    </w:p>
    <w:p w14:paraId="58770F1C" w14:textId="29881052" w:rsidR="00541BC5" w:rsidRPr="0059514E" w:rsidRDefault="00A57B3E" w:rsidP="00CE785C">
      <w:pPr>
        <w:tabs>
          <w:tab w:val="left" w:pos="0"/>
          <w:tab w:val="left" w:pos="993"/>
          <w:tab w:val="left" w:pos="7088"/>
        </w:tabs>
        <w:ind w:left="851" w:hanging="710"/>
        <w:jc w:val="both"/>
        <w:rPr>
          <w:rFonts w:asciiTheme="minorHAnsi" w:hAnsiTheme="minorHAnsi" w:cstheme="minorHAnsi"/>
          <w:color w:val="00B050"/>
          <w:lang w:eastAsia="cs-CZ"/>
        </w:rPr>
      </w:pPr>
      <w:r>
        <w:rPr>
          <w:rFonts w:asciiTheme="minorHAnsi" w:hAnsiTheme="minorHAnsi" w:cstheme="minorHAnsi"/>
          <w:lang w:eastAsia="cs-CZ"/>
        </w:rPr>
        <w:t xml:space="preserve">   </w:t>
      </w:r>
    </w:p>
    <w:p w14:paraId="023DA71E" w14:textId="6EAEA9F8" w:rsidR="00E80643" w:rsidRPr="00A57B3E" w:rsidRDefault="00E80643" w:rsidP="00CE785C">
      <w:pPr>
        <w:pStyle w:val="Odsekzoznamu"/>
        <w:numPr>
          <w:ilvl w:val="0"/>
          <w:numId w:val="34"/>
        </w:numPr>
        <w:tabs>
          <w:tab w:val="left" w:pos="0"/>
          <w:tab w:val="left" w:pos="993"/>
          <w:tab w:val="left" w:pos="7088"/>
        </w:tabs>
        <w:ind w:hanging="710"/>
        <w:jc w:val="both"/>
        <w:rPr>
          <w:rFonts w:asciiTheme="minorHAnsi" w:hAnsiTheme="minorHAnsi" w:cstheme="minorHAnsi"/>
          <w:lang w:eastAsia="cs-CZ"/>
        </w:rPr>
      </w:pPr>
      <w:r w:rsidRPr="00A57B3E">
        <w:rPr>
          <w:rFonts w:asciiTheme="minorHAnsi" w:hAnsiTheme="minorHAnsi" w:cstheme="minorHAnsi"/>
          <w:lang w:eastAsia="cs-CZ"/>
        </w:rPr>
        <w:t>zhotoviteľ je v omeškaní s riadnym zhotov</w:t>
      </w:r>
      <w:r w:rsidR="00367FDB" w:rsidRPr="00A57B3E">
        <w:rPr>
          <w:rFonts w:asciiTheme="minorHAnsi" w:hAnsiTheme="minorHAnsi" w:cstheme="minorHAnsi"/>
          <w:lang w:eastAsia="cs-CZ"/>
        </w:rPr>
        <w:t>ova</w:t>
      </w:r>
      <w:r w:rsidRPr="00A57B3E">
        <w:rPr>
          <w:rFonts w:asciiTheme="minorHAnsi" w:hAnsiTheme="minorHAnsi" w:cstheme="minorHAnsi"/>
          <w:lang w:eastAsia="cs-CZ"/>
        </w:rPr>
        <w:t>ním Diela resp. jeho časti oproti termínu odovzdania Diela ( jeho častí ) dohodnutého v Zmluve o viac ako 30 kalendárnych dní,</w:t>
      </w:r>
    </w:p>
    <w:p w14:paraId="1240CEFE" w14:textId="22A57FDC" w:rsidR="00E80643" w:rsidRPr="00A57B3E" w:rsidRDefault="00E80643" w:rsidP="00CE785C">
      <w:pPr>
        <w:pStyle w:val="Odsekzoznamu"/>
        <w:numPr>
          <w:ilvl w:val="0"/>
          <w:numId w:val="34"/>
        </w:numPr>
        <w:tabs>
          <w:tab w:val="left" w:pos="0"/>
          <w:tab w:val="left" w:pos="993"/>
          <w:tab w:val="left" w:pos="7088"/>
        </w:tabs>
        <w:ind w:hanging="710"/>
        <w:jc w:val="both"/>
        <w:rPr>
          <w:rFonts w:asciiTheme="minorHAnsi" w:hAnsiTheme="minorHAnsi" w:cstheme="minorHAnsi"/>
          <w:color w:val="auto"/>
          <w:lang w:eastAsia="cs-CZ"/>
        </w:rPr>
      </w:pPr>
      <w:r w:rsidRPr="00A57B3E">
        <w:rPr>
          <w:rFonts w:asciiTheme="minorHAnsi" w:hAnsiTheme="minorHAnsi" w:cstheme="minorHAnsi"/>
          <w:lang w:eastAsia="cs-CZ"/>
        </w:rPr>
        <w:t>zhotoviteľ nezhotovuje Dielo s </w:t>
      </w:r>
      <w:r w:rsidRPr="00A57B3E">
        <w:rPr>
          <w:rFonts w:asciiTheme="minorHAnsi" w:hAnsiTheme="minorHAnsi" w:cstheme="minorHAnsi"/>
          <w:color w:val="auto"/>
          <w:lang w:eastAsia="cs-CZ"/>
        </w:rPr>
        <w:t>odbornou starostlivosťou, hoci ho objednávateľ písomne vyzval na vykonanie nápravy, pričom na vykonanie nápravy poskytol zhotoviteľovi aspoň 7 dňovú lehotu,</w:t>
      </w:r>
    </w:p>
    <w:p w14:paraId="0BA17CD7" w14:textId="592BF645" w:rsidR="00541BC5" w:rsidRPr="00A57B3E" w:rsidRDefault="00E80643" w:rsidP="00CE785C">
      <w:pPr>
        <w:pStyle w:val="Odsekzoznamu"/>
        <w:numPr>
          <w:ilvl w:val="0"/>
          <w:numId w:val="34"/>
        </w:numPr>
        <w:tabs>
          <w:tab w:val="left" w:pos="0"/>
          <w:tab w:val="left" w:pos="851"/>
          <w:tab w:val="left" w:pos="7088"/>
        </w:tabs>
        <w:ind w:hanging="710"/>
        <w:jc w:val="both"/>
        <w:rPr>
          <w:rFonts w:asciiTheme="minorHAnsi" w:hAnsiTheme="minorHAnsi" w:cstheme="minorHAnsi"/>
          <w:color w:val="auto"/>
          <w:lang w:eastAsia="cs-CZ"/>
        </w:rPr>
      </w:pPr>
      <w:r w:rsidRPr="00A57B3E">
        <w:rPr>
          <w:rFonts w:asciiTheme="minorHAnsi" w:hAnsiTheme="minorHAnsi" w:cstheme="minorHAnsi"/>
          <w:color w:val="auto"/>
          <w:lang w:eastAsia="cs-CZ"/>
        </w:rPr>
        <w:t xml:space="preserve">zhotoviteľ zhotovuje </w:t>
      </w:r>
      <w:r w:rsidR="0059514E" w:rsidRPr="00A57B3E">
        <w:rPr>
          <w:rFonts w:asciiTheme="minorHAnsi" w:hAnsiTheme="minorHAnsi" w:cstheme="minorHAnsi"/>
          <w:color w:val="auto"/>
          <w:lang w:eastAsia="cs-CZ"/>
        </w:rPr>
        <w:t>D</w:t>
      </w:r>
      <w:r w:rsidRPr="00A57B3E">
        <w:rPr>
          <w:rFonts w:asciiTheme="minorHAnsi" w:hAnsiTheme="minorHAnsi" w:cstheme="minorHAnsi"/>
          <w:color w:val="auto"/>
          <w:lang w:eastAsia="cs-CZ"/>
        </w:rPr>
        <w:t xml:space="preserve">okumentáciu v rozpore s podkladmi, ktoré </w:t>
      </w:r>
      <w:r w:rsidR="002C2370" w:rsidRPr="00A57B3E">
        <w:rPr>
          <w:rFonts w:asciiTheme="minorHAnsi" w:hAnsiTheme="minorHAnsi" w:cstheme="minorHAnsi"/>
          <w:color w:val="auto"/>
          <w:lang w:eastAsia="cs-CZ"/>
        </w:rPr>
        <w:t xml:space="preserve">mu </w:t>
      </w:r>
      <w:r w:rsidRPr="00A57B3E">
        <w:rPr>
          <w:rFonts w:asciiTheme="minorHAnsi" w:hAnsiTheme="minorHAnsi" w:cstheme="minorHAnsi"/>
          <w:color w:val="auto"/>
          <w:lang w:eastAsia="cs-CZ"/>
        </w:rPr>
        <w:t>podľa Zmluvy poskytol objednávateľ alebo v rozpore s pokynom objednávateľa a napriek písomnej výzve objednávateľa nedôjde k</w:t>
      </w:r>
      <w:r w:rsidR="00541BC5" w:rsidRPr="00A57B3E">
        <w:rPr>
          <w:rFonts w:asciiTheme="minorHAnsi" w:hAnsiTheme="minorHAnsi" w:cstheme="minorHAnsi"/>
          <w:color w:val="auto"/>
          <w:lang w:eastAsia="cs-CZ"/>
        </w:rPr>
        <w:t> </w:t>
      </w:r>
      <w:r w:rsidRPr="00A57B3E">
        <w:rPr>
          <w:rFonts w:asciiTheme="minorHAnsi" w:hAnsiTheme="minorHAnsi" w:cstheme="minorHAnsi"/>
          <w:color w:val="auto"/>
          <w:lang w:eastAsia="cs-CZ"/>
        </w:rPr>
        <w:t>náprave</w:t>
      </w:r>
      <w:r w:rsidR="00541BC5" w:rsidRPr="00A57B3E">
        <w:rPr>
          <w:rFonts w:asciiTheme="minorHAnsi" w:hAnsiTheme="minorHAnsi" w:cstheme="minorHAnsi"/>
          <w:color w:val="auto"/>
          <w:lang w:eastAsia="cs-CZ"/>
        </w:rPr>
        <w:t xml:space="preserve">, </w:t>
      </w:r>
    </w:p>
    <w:p w14:paraId="5E39CD3A" w14:textId="05FA8686" w:rsidR="00D248AC" w:rsidRPr="00A57B3E" w:rsidRDefault="00D248AC" w:rsidP="00CE785C">
      <w:pPr>
        <w:pStyle w:val="Odsekzoznamu"/>
        <w:numPr>
          <w:ilvl w:val="0"/>
          <w:numId w:val="34"/>
        </w:numPr>
        <w:tabs>
          <w:tab w:val="left" w:pos="0"/>
          <w:tab w:val="left" w:pos="851"/>
          <w:tab w:val="left" w:pos="7088"/>
        </w:tabs>
        <w:ind w:hanging="710"/>
        <w:jc w:val="both"/>
        <w:rPr>
          <w:rFonts w:asciiTheme="minorHAnsi" w:hAnsiTheme="minorHAnsi" w:cstheme="minorHAnsi"/>
          <w:color w:val="auto"/>
        </w:rPr>
      </w:pPr>
      <w:r w:rsidRPr="00A57B3E">
        <w:rPr>
          <w:rFonts w:asciiTheme="minorHAnsi" w:hAnsiTheme="minorHAnsi" w:cstheme="minorHAnsi"/>
          <w:color w:val="auto"/>
        </w:rPr>
        <w:t>zhotoviteľ včas neodstráni objednávateľom oznámenú vadu</w:t>
      </w:r>
      <w:r w:rsidR="0059514E" w:rsidRPr="00A57B3E">
        <w:rPr>
          <w:rFonts w:asciiTheme="minorHAnsi" w:hAnsiTheme="minorHAnsi" w:cstheme="minorHAnsi"/>
          <w:color w:val="auto"/>
        </w:rPr>
        <w:t>,</w:t>
      </w:r>
    </w:p>
    <w:p w14:paraId="247FBE95" w14:textId="4A5B17BD" w:rsidR="00D248AC" w:rsidRPr="00A57B3E" w:rsidRDefault="00D248AC" w:rsidP="00CE785C">
      <w:pPr>
        <w:pStyle w:val="Odsekzoznamu"/>
        <w:numPr>
          <w:ilvl w:val="0"/>
          <w:numId w:val="34"/>
        </w:numPr>
        <w:tabs>
          <w:tab w:val="left" w:pos="0"/>
          <w:tab w:val="left" w:pos="851"/>
          <w:tab w:val="left" w:pos="7088"/>
        </w:tabs>
        <w:ind w:hanging="710"/>
        <w:jc w:val="both"/>
        <w:rPr>
          <w:rFonts w:asciiTheme="minorHAnsi" w:hAnsiTheme="minorHAnsi" w:cstheme="minorHAnsi"/>
          <w:color w:val="auto"/>
          <w:lang w:eastAsia="cs-CZ"/>
        </w:rPr>
      </w:pPr>
      <w:r w:rsidRPr="00A57B3E">
        <w:rPr>
          <w:rFonts w:asciiTheme="minorHAnsi" w:hAnsiTheme="minorHAnsi" w:cstheme="minorHAnsi"/>
          <w:color w:val="auto"/>
        </w:rPr>
        <w:t>ak objednávateľom oznámená vada je neodstrániteľná</w:t>
      </w:r>
      <w:r w:rsidR="0059514E" w:rsidRPr="00A57B3E">
        <w:rPr>
          <w:rFonts w:asciiTheme="minorHAnsi" w:hAnsiTheme="minorHAnsi" w:cstheme="minorHAnsi"/>
          <w:color w:val="auto"/>
        </w:rPr>
        <w:t>,</w:t>
      </w:r>
    </w:p>
    <w:p w14:paraId="20D34AA6" w14:textId="4659E978" w:rsidR="000026F9" w:rsidRPr="00A57B3E" w:rsidRDefault="00541BC5" w:rsidP="00CE785C">
      <w:pPr>
        <w:pStyle w:val="Odsekzoznamu"/>
        <w:numPr>
          <w:ilvl w:val="0"/>
          <w:numId w:val="34"/>
        </w:numPr>
        <w:tabs>
          <w:tab w:val="left" w:pos="0"/>
          <w:tab w:val="left" w:pos="851"/>
          <w:tab w:val="left" w:pos="7088"/>
        </w:tabs>
        <w:ind w:hanging="710"/>
        <w:jc w:val="both"/>
        <w:rPr>
          <w:rFonts w:asciiTheme="minorHAnsi" w:hAnsiTheme="minorHAnsi" w:cstheme="minorHAnsi"/>
        </w:rPr>
      </w:pPr>
      <w:r w:rsidRPr="00A57B3E">
        <w:rPr>
          <w:rFonts w:asciiTheme="minorHAnsi" w:hAnsiTheme="minorHAnsi" w:cstheme="minorHAnsi"/>
        </w:rPr>
        <w:t>zhotoviteľ v dôsledku svojej platobnej neschopnosti zastaví svoje platby svojim subdodávateľom, alebo je v konkurznom konaní, alebo je v likvidácii, alebo je zrejmé, že zhotoviteľ nebude schopný zrealizovať dielo včas a</w:t>
      </w:r>
      <w:r w:rsidR="000026F9" w:rsidRPr="00A57B3E">
        <w:rPr>
          <w:rFonts w:asciiTheme="minorHAnsi" w:hAnsiTheme="minorHAnsi" w:cstheme="minorHAnsi"/>
        </w:rPr>
        <w:t> </w:t>
      </w:r>
      <w:r w:rsidRPr="00A57B3E">
        <w:rPr>
          <w:rFonts w:asciiTheme="minorHAnsi" w:hAnsiTheme="minorHAnsi" w:cstheme="minorHAnsi"/>
        </w:rPr>
        <w:t>riadne</w:t>
      </w:r>
      <w:r w:rsidR="000026F9" w:rsidRPr="00A57B3E">
        <w:rPr>
          <w:rFonts w:asciiTheme="minorHAnsi" w:hAnsiTheme="minorHAnsi" w:cstheme="minorHAnsi"/>
        </w:rPr>
        <w:t>,</w:t>
      </w:r>
    </w:p>
    <w:p w14:paraId="5FA99FA2" w14:textId="46613C87" w:rsidR="00541BC5" w:rsidRPr="00A57B3E" w:rsidRDefault="000026F9" w:rsidP="00CE785C">
      <w:pPr>
        <w:pStyle w:val="Odsekzoznamu"/>
        <w:numPr>
          <w:ilvl w:val="0"/>
          <w:numId w:val="34"/>
        </w:numPr>
        <w:tabs>
          <w:tab w:val="left" w:pos="0"/>
          <w:tab w:val="left" w:pos="851"/>
          <w:tab w:val="left" w:pos="7088"/>
        </w:tabs>
        <w:ind w:hanging="710"/>
        <w:jc w:val="both"/>
        <w:rPr>
          <w:rFonts w:asciiTheme="minorHAnsi" w:hAnsiTheme="minorHAnsi" w:cstheme="minorHAnsi"/>
          <w:lang w:eastAsia="cs-CZ"/>
        </w:rPr>
      </w:pPr>
      <w:r w:rsidRPr="00A57B3E">
        <w:rPr>
          <w:rFonts w:asciiTheme="minorHAnsi" w:hAnsiTheme="minorHAnsi" w:cstheme="minorHAnsi"/>
        </w:rPr>
        <w:t xml:space="preserve">proti zhotoviteľovi je vedené konkurzné konanie alebo bol podaný návrh na začatie konkurzného konania alebo ak návrh na začatie konkurzného konania bol zamietnutý z dôvodu nedostatku majetku alebo ak bolo začaté reštrukturalizačné konanie alebo ak zhotoviteľ vstúpil do likvidácie bez právneho nástupcu. </w:t>
      </w:r>
      <w:r w:rsidR="00541BC5" w:rsidRPr="00A57B3E">
        <w:rPr>
          <w:rFonts w:asciiTheme="minorHAnsi" w:hAnsiTheme="minorHAnsi" w:cstheme="minorHAnsi"/>
        </w:rPr>
        <w:t xml:space="preserve"> </w:t>
      </w:r>
    </w:p>
    <w:p w14:paraId="4C2FC51C" w14:textId="77777777" w:rsidR="00541BC5" w:rsidRPr="00921343" w:rsidRDefault="00541BC5" w:rsidP="00E80643">
      <w:pPr>
        <w:tabs>
          <w:tab w:val="left" w:pos="567"/>
          <w:tab w:val="left" w:pos="851"/>
          <w:tab w:val="left" w:pos="7088"/>
        </w:tabs>
        <w:ind w:left="851" w:hanging="142"/>
        <w:jc w:val="both"/>
        <w:rPr>
          <w:rFonts w:asciiTheme="minorHAnsi" w:hAnsiTheme="minorHAnsi" w:cstheme="minorHAnsi"/>
          <w:lang w:eastAsia="cs-CZ"/>
        </w:rPr>
      </w:pPr>
    </w:p>
    <w:p w14:paraId="6402E93E" w14:textId="277F3545" w:rsidR="00E80643" w:rsidRPr="00921343" w:rsidRDefault="00E80643" w:rsidP="00CE785C">
      <w:pPr>
        <w:pStyle w:val="Odsekzoznamu"/>
        <w:numPr>
          <w:ilvl w:val="0"/>
          <w:numId w:val="11"/>
        </w:numPr>
        <w:tabs>
          <w:tab w:val="left" w:pos="851"/>
          <w:tab w:val="left" w:pos="7088"/>
        </w:tabs>
        <w:ind w:left="0" w:hanging="284"/>
        <w:jc w:val="both"/>
        <w:rPr>
          <w:rFonts w:asciiTheme="minorHAnsi" w:hAnsiTheme="minorHAnsi" w:cstheme="minorHAnsi"/>
          <w:lang w:eastAsia="cs-CZ"/>
        </w:rPr>
      </w:pPr>
      <w:r w:rsidRPr="00921343">
        <w:rPr>
          <w:rFonts w:asciiTheme="minorHAnsi" w:hAnsiTheme="minorHAnsi" w:cstheme="minorHAnsi"/>
          <w:lang w:eastAsia="cs-CZ"/>
        </w:rPr>
        <w:t xml:space="preserve">Zmluvné strany sa dohodli, že v prípade, ak objednávateľ odstúpi od tejto </w:t>
      </w:r>
      <w:r w:rsidR="00094639">
        <w:rPr>
          <w:rFonts w:asciiTheme="minorHAnsi" w:hAnsiTheme="minorHAnsi" w:cstheme="minorHAnsi"/>
          <w:lang w:eastAsia="cs-CZ"/>
        </w:rPr>
        <w:t>Z</w:t>
      </w:r>
      <w:r w:rsidRPr="00921343">
        <w:rPr>
          <w:rFonts w:asciiTheme="minorHAnsi" w:hAnsiTheme="minorHAnsi" w:cstheme="minorHAnsi"/>
          <w:lang w:eastAsia="cs-CZ"/>
        </w:rPr>
        <w:t xml:space="preserve">mluvy z dôvodov podľa ods. 1 tohto článku </w:t>
      </w:r>
      <w:r w:rsidR="00094639">
        <w:rPr>
          <w:rFonts w:asciiTheme="minorHAnsi" w:hAnsiTheme="minorHAnsi" w:cstheme="minorHAnsi"/>
          <w:lang w:eastAsia="cs-CZ"/>
        </w:rPr>
        <w:t>Z</w:t>
      </w:r>
      <w:r w:rsidR="0059514E">
        <w:rPr>
          <w:rFonts w:asciiTheme="minorHAnsi" w:hAnsiTheme="minorHAnsi" w:cstheme="minorHAnsi"/>
          <w:lang w:eastAsia="cs-CZ"/>
        </w:rPr>
        <w:t xml:space="preserve">mluvy </w:t>
      </w:r>
      <w:r w:rsidR="00541BC5" w:rsidRPr="00921343">
        <w:rPr>
          <w:rFonts w:asciiTheme="minorHAnsi" w:hAnsiTheme="minorHAnsi" w:cstheme="minorHAnsi"/>
          <w:lang w:eastAsia="cs-CZ"/>
        </w:rPr>
        <w:t xml:space="preserve">alebo z iných dôvodov zapríčinených zhotoviteľom </w:t>
      </w:r>
      <w:r w:rsidRPr="00921343">
        <w:rPr>
          <w:rFonts w:asciiTheme="minorHAnsi" w:hAnsiTheme="minorHAnsi" w:cstheme="minorHAnsi"/>
          <w:lang w:eastAsia="cs-CZ"/>
        </w:rPr>
        <w:t>ešte pred odovzdaním Diela, nemá zhotoviteľ nárok na poskytnutie plnenia ani sčasti a ani na úhradu nákladov, ktoré mu vznikli v súvislosti s už vykonanou časťou Diela</w:t>
      </w:r>
      <w:r w:rsidR="00D248AC" w:rsidRPr="00921343">
        <w:rPr>
          <w:rFonts w:asciiTheme="minorHAnsi" w:hAnsiTheme="minorHAnsi" w:cstheme="minorHAnsi"/>
          <w:lang w:eastAsia="cs-CZ"/>
        </w:rPr>
        <w:t>, ak sa zmluvné strany nedohodnú inak.</w:t>
      </w:r>
    </w:p>
    <w:p w14:paraId="6EF7CAA8" w14:textId="4ECC28BF" w:rsidR="00D248AC" w:rsidRPr="00921343" w:rsidRDefault="00E80643" w:rsidP="00CE785C">
      <w:pPr>
        <w:pStyle w:val="Odsekzoznamu"/>
        <w:numPr>
          <w:ilvl w:val="0"/>
          <w:numId w:val="11"/>
        </w:numPr>
        <w:tabs>
          <w:tab w:val="left" w:pos="851"/>
          <w:tab w:val="left" w:pos="7088"/>
        </w:tabs>
        <w:ind w:left="0" w:hanging="284"/>
        <w:jc w:val="both"/>
        <w:rPr>
          <w:rFonts w:asciiTheme="minorHAnsi" w:hAnsiTheme="minorHAnsi" w:cstheme="minorHAnsi"/>
          <w:lang w:eastAsia="cs-CZ"/>
        </w:rPr>
      </w:pPr>
      <w:r w:rsidRPr="00921343">
        <w:rPr>
          <w:rFonts w:asciiTheme="minorHAnsi" w:hAnsiTheme="minorHAnsi" w:cstheme="minorHAnsi"/>
          <w:lang w:eastAsia="cs-CZ"/>
        </w:rPr>
        <w:t xml:space="preserve">Zhotoviteľ môže odstúpiť od tejto </w:t>
      </w:r>
      <w:r w:rsidR="00094639">
        <w:rPr>
          <w:rFonts w:asciiTheme="minorHAnsi" w:hAnsiTheme="minorHAnsi" w:cstheme="minorHAnsi"/>
          <w:lang w:eastAsia="cs-CZ"/>
        </w:rPr>
        <w:t>Z</w:t>
      </w:r>
      <w:r w:rsidRPr="00921343">
        <w:rPr>
          <w:rFonts w:asciiTheme="minorHAnsi" w:hAnsiTheme="minorHAnsi" w:cstheme="minorHAnsi"/>
          <w:lang w:eastAsia="cs-CZ"/>
        </w:rPr>
        <w:t xml:space="preserve">mluvy </w:t>
      </w:r>
      <w:r w:rsidR="00541BC5" w:rsidRPr="00921343">
        <w:rPr>
          <w:rFonts w:asciiTheme="minorHAnsi" w:hAnsiTheme="minorHAnsi" w:cstheme="minorHAnsi"/>
          <w:lang w:eastAsia="cs-CZ"/>
        </w:rPr>
        <w:t xml:space="preserve">titulom jej podstatného porušenia </w:t>
      </w:r>
      <w:r w:rsidRPr="00921343">
        <w:rPr>
          <w:rFonts w:asciiTheme="minorHAnsi" w:hAnsiTheme="minorHAnsi" w:cstheme="minorHAnsi"/>
          <w:lang w:eastAsia="cs-CZ"/>
        </w:rPr>
        <w:t>v prípadoch, ak objednávateľ neuhradí riadne a včas faktúru vystavenú zhotoviteľom a  omeškanie objednávateľa trvá viac ako 30 dní. V takom prípade nevzniká objednávateľovi nárok na vrátenie doteraz poskytnutých plnení.</w:t>
      </w:r>
    </w:p>
    <w:p w14:paraId="4D5486F8" w14:textId="6ACA472D" w:rsidR="00D248AC" w:rsidRPr="00094639" w:rsidRDefault="00D248AC" w:rsidP="00CE785C">
      <w:pPr>
        <w:pStyle w:val="Odsekzoznamu"/>
        <w:numPr>
          <w:ilvl w:val="0"/>
          <w:numId w:val="11"/>
        </w:numPr>
        <w:tabs>
          <w:tab w:val="left" w:pos="851"/>
          <w:tab w:val="left" w:pos="7088"/>
        </w:tabs>
        <w:ind w:left="0" w:hanging="284"/>
        <w:jc w:val="both"/>
        <w:rPr>
          <w:rFonts w:asciiTheme="minorHAnsi" w:hAnsiTheme="minorHAnsi" w:cstheme="minorHAnsi"/>
          <w:color w:val="auto"/>
          <w:lang w:eastAsia="cs-CZ"/>
        </w:rPr>
      </w:pPr>
      <w:r w:rsidRPr="00094639">
        <w:rPr>
          <w:rFonts w:asciiTheme="minorHAnsi" w:hAnsiTheme="minorHAnsi" w:cstheme="minorHAnsi"/>
          <w:color w:val="auto"/>
        </w:rPr>
        <w:t xml:space="preserve">V prípade odstúpenia od </w:t>
      </w:r>
      <w:r w:rsidR="00094639">
        <w:rPr>
          <w:rFonts w:asciiTheme="minorHAnsi" w:hAnsiTheme="minorHAnsi" w:cstheme="minorHAnsi"/>
          <w:color w:val="auto"/>
        </w:rPr>
        <w:t>Z</w:t>
      </w:r>
      <w:r w:rsidRPr="00094639">
        <w:rPr>
          <w:rFonts w:asciiTheme="minorHAnsi" w:hAnsiTheme="minorHAnsi" w:cstheme="minorHAnsi"/>
          <w:color w:val="auto"/>
        </w:rPr>
        <w:t>mluvy sa na určen</w:t>
      </w:r>
      <w:r w:rsidR="00094639" w:rsidRPr="00094639">
        <w:rPr>
          <w:rFonts w:asciiTheme="minorHAnsi" w:hAnsiTheme="minorHAnsi" w:cstheme="minorHAnsi"/>
          <w:color w:val="auto"/>
        </w:rPr>
        <w:t xml:space="preserve">ie ceny dovtedy </w:t>
      </w:r>
      <w:r w:rsidR="00094639" w:rsidRPr="00A57B3E">
        <w:rPr>
          <w:rFonts w:asciiTheme="minorHAnsi" w:hAnsiTheme="minorHAnsi" w:cstheme="minorHAnsi"/>
          <w:color w:val="auto"/>
        </w:rPr>
        <w:t>vykonaných prác a</w:t>
      </w:r>
      <w:r w:rsidRPr="00A57B3E">
        <w:rPr>
          <w:rFonts w:asciiTheme="minorHAnsi" w:hAnsiTheme="minorHAnsi" w:cstheme="minorHAnsi"/>
          <w:color w:val="auto"/>
        </w:rPr>
        <w:t xml:space="preserve"> výkonov </w:t>
      </w:r>
      <w:r w:rsidRPr="00094639">
        <w:rPr>
          <w:rFonts w:asciiTheme="minorHAnsi" w:hAnsiTheme="minorHAnsi" w:cstheme="minorHAnsi"/>
          <w:color w:val="auto"/>
        </w:rPr>
        <w:t xml:space="preserve">použijú primerane ustanovenia tejto </w:t>
      </w:r>
      <w:r w:rsidR="00094639">
        <w:rPr>
          <w:rFonts w:asciiTheme="minorHAnsi" w:hAnsiTheme="minorHAnsi" w:cstheme="minorHAnsi"/>
          <w:color w:val="auto"/>
        </w:rPr>
        <w:t>Z</w:t>
      </w:r>
      <w:r w:rsidRPr="00094639">
        <w:rPr>
          <w:rFonts w:asciiTheme="minorHAnsi" w:hAnsiTheme="minorHAnsi" w:cstheme="minorHAnsi"/>
          <w:color w:val="auto"/>
        </w:rPr>
        <w:t xml:space="preserve">mluvy o cene </w:t>
      </w:r>
      <w:r w:rsidR="00094639">
        <w:rPr>
          <w:rFonts w:asciiTheme="minorHAnsi" w:hAnsiTheme="minorHAnsi" w:cstheme="minorHAnsi"/>
          <w:color w:val="auto"/>
        </w:rPr>
        <w:t>D</w:t>
      </w:r>
      <w:r w:rsidRPr="00094639">
        <w:rPr>
          <w:rFonts w:asciiTheme="minorHAnsi" w:hAnsiTheme="minorHAnsi" w:cstheme="minorHAnsi"/>
          <w:color w:val="auto"/>
        </w:rPr>
        <w:t xml:space="preserve">iela s prihliadnutím na prípadné nároky z vád </w:t>
      </w:r>
      <w:r w:rsidR="00094639">
        <w:rPr>
          <w:rFonts w:asciiTheme="minorHAnsi" w:hAnsiTheme="minorHAnsi" w:cstheme="minorHAnsi"/>
          <w:color w:val="auto"/>
        </w:rPr>
        <w:t>D</w:t>
      </w:r>
      <w:r w:rsidRPr="00094639">
        <w:rPr>
          <w:rFonts w:asciiTheme="minorHAnsi" w:hAnsiTheme="minorHAnsi" w:cstheme="minorHAnsi"/>
          <w:color w:val="auto"/>
        </w:rPr>
        <w:t xml:space="preserve">iela, nezaplatené sankcie a iné pohľadávky vzniknuté zo </w:t>
      </w:r>
      <w:r w:rsidR="00094639">
        <w:rPr>
          <w:rFonts w:asciiTheme="minorHAnsi" w:hAnsiTheme="minorHAnsi" w:cstheme="minorHAnsi"/>
          <w:color w:val="auto"/>
        </w:rPr>
        <w:t>Z</w:t>
      </w:r>
      <w:r w:rsidRPr="00094639">
        <w:rPr>
          <w:rFonts w:asciiTheme="minorHAnsi" w:hAnsiTheme="minorHAnsi" w:cstheme="minorHAnsi"/>
          <w:color w:val="auto"/>
        </w:rPr>
        <w:t xml:space="preserve">mluvy. Ak dôjde k odstúpeniu od </w:t>
      </w:r>
      <w:r w:rsidR="00094639">
        <w:rPr>
          <w:rFonts w:asciiTheme="minorHAnsi" w:hAnsiTheme="minorHAnsi" w:cstheme="minorHAnsi"/>
          <w:color w:val="auto"/>
        </w:rPr>
        <w:t>Z</w:t>
      </w:r>
      <w:r w:rsidRPr="00094639">
        <w:rPr>
          <w:rFonts w:asciiTheme="minorHAnsi" w:hAnsiTheme="minorHAnsi" w:cstheme="minorHAnsi"/>
          <w:color w:val="auto"/>
        </w:rPr>
        <w:t xml:space="preserve">mluvy z dôvodu na strane zhotoviteľa, má objednávateľ nárok na náhradu nevyhnutných nákladov, ktoré mu vznikli s obstaraním nového zhotoviteľa, ktorý </w:t>
      </w:r>
      <w:r w:rsidR="00094639">
        <w:rPr>
          <w:rFonts w:asciiTheme="minorHAnsi" w:hAnsiTheme="minorHAnsi" w:cstheme="minorHAnsi"/>
          <w:color w:val="auto"/>
        </w:rPr>
        <w:t>D</w:t>
      </w:r>
      <w:r w:rsidRPr="00094639">
        <w:rPr>
          <w:rFonts w:asciiTheme="minorHAnsi" w:hAnsiTheme="minorHAnsi" w:cstheme="minorHAnsi"/>
          <w:color w:val="auto"/>
        </w:rPr>
        <w:t xml:space="preserve">ielo zrealizuje. </w:t>
      </w:r>
    </w:p>
    <w:p w14:paraId="6C1207A4" w14:textId="4EB71234" w:rsidR="00D248AC" w:rsidRPr="00921343" w:rsidRDefault="00D248AC" w:rsidP="00CE785C">
      <w:pPr>
        <w:pStyle w:val="Odsekzoznamu"/>
        <w:numPr>
          <w:ilvl w:val="0"/>
          <w:numId w:val="11"/>
        </w:numPr>
        <w:tabs>
          <w:tab w:val="left" w:pos="851"/>
          <w:tab w:val="left" w:pos="7088"/>
        </w:tabs>
        <w:ind w:left="0" w:hanging="284"/>
        <w:jc w:val="both"/>
        <w:rPr>
          <w:rFonts w:asciiTheme="minorHAnsi" w:hAnsiTheme="minorHAnsi" w:cstheme="minorHAnsi"/>
          <w:lang w:eastAsia="cs-CZ"/>
        </w:rPr>
      </w:pPr>
      <w:r w:rsidRPr="00921343">
        <w:rPr>
          <w:rFonts w:asciiTheme="minorHAnsi" w:hAnsiTheme="minorHAnsi" w:cstheme="minorHAnsi"/>
        </w:rPr>
        <w:lastRenderedPageBreak/>
        <w:t xml:space="preserve">Odstúpením od zmluvy zanikajú všetky práva a povinnosti strán zo </w:t>
      </w:r>
      <w:r w:rsidR="000026F9" w:rsidRPr="000026F9">
        <w:rPr>
          <w:rFonts w:asciiTheme="minorHAnsi" w:hAnsiTheme="minorHAnsi" w:cstheme="minorHAnsi"/>
          <w:color w:val="00B050"/>
        </w:rPr>
        <w:t>Z</w:t>
      </w:r>
      <w:r w:rsidRPr="00921343">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094639">
        <w:rPr>
          <w:rFonts w:asciiTheme="minorHAnsi" w:hAnsiTheme="minorHAnsi" w:cstheme="minorHAnsi"/>
        </w:rPr>
        <w:t>Z</w:t>
      </w:r>
      <w:r w:rsidRPr="00921343">
        <w:rPr>
          <w:rFonts w:asciiTheme="minorHAnsi" w:hAnsiTheme="minorHAnsi" w:cstheme="minorHAnsi"/>
        </w:rPr>
        <w:t xml:space="preserve">mluvy a všeobecne záväzných právnych predpisov o poskytovaní záruky a zodpovednosti za vady za </w:t>
      </w:r>
      <w:r w:rsidRPr="009E26E4">
        <w:rPr>
          <w:rFonts w:asciiTheme="minorHAnsi" w:hAnsiTheme="minorHAnsi" w:cstheme="minorHAnsi"/>
          <w:color w:val="auto"/>
        </w:rPr>
        <w:t xml:space="preserve">časť </w:t>
      </w:r>
      <w:r w:rsidR="00A575C3" w:rsidRPr="009E26E4">
        <w:rPr>
          <w:rFonts w:asciiTheme="minorHAnsi" w:hAnsiTheme="minorHAnsi" w:cstheme="minorHAnsi"/>
          <w:color w:val="auto"/>
        </w:rPr>
        <w:t>D</w:t>
      </w:r>
      <w:r w:rsidRPr="009E26E4">
        <w:rPr>
          <w:rFonts w:asciiTheme="minorHAnsi" w:hAnsiTheme="minorHAnsi" w:cstheme="minorHAnsi"/>
          <w:color w:val="auto"/>
        </w:rPr>
        <w:t xml:space="preserve">iela, ktorá </w:t>
      </w:r>
      <w:r w:rsidRPr="00921343">
        <w:rPr>
          <w:rFonts w:asciiTheme="minorHAnsi" w:hAnsiTheme="minorHAnsi" w:cstheme="minorHAnsi"/>
        </w:rPr>
        <w:t xml:space="preserve">bola do odstúpenia zrealizovaná, a iných práv a povinností, ktoré podľa dohody strán alebo podľa ich povahy majú trvať aj po zániku </w:t>
      </w:r>
      <w:r w:rsidR="00094639">
        <w:rPr>
          <w:rFonts w:asciiTheme="minorHAnsi" w:hAnsiTheme="minorHAnsi" w:cstheme="minorHAnsi"/>
        </w:rPr>
        <w:t>Z</w:t>
      </w:r>
      <w:r w:rsidRPr="00921343">
        <w:rPr>
          <w:rFonts w:asciiTheme="minorHAnsi" w:hAnsiTheme="minorHAnsi" w:cstheme="minorHAnsi"/>
        </w:rPr>
        <w:t xml:space="preserve">mluvy odstúpením. </w:t>
      </w:r>
    </w:p>
    <w:p w14:paraId="422A1FA9" w14:textId="04D527CB" w:rsidR="00E80643" w:rsidRDefault="00B03357" w:rsidP="00CE785C">
      <w:pPr>
        <w:pStyle w:val="Odsekzoznamu"/>
        <w:numPr>
          <w:ilvl w:val="0"/>
          <w:numId w:val="11"/>
        </w:numPr>
        <w:tabs>
          <w:tab w:val="left" w:pos="851"/>
          <w:tab w:val="left" w:pos="7088"/>
        </w:tabs>
        <w:ind w:left="0" w:hanging="284"/>
        <w:jc w:val="both"/>
        <w:rPr>
          <w:rFonts w:asciiTheme="minorHAnsi" w:hAnsiTheme="minorHAnsi" w:cs="Calibri"/>
          <w:lang w:eastAsia="cs-CZ"/>
        </w:rPr>
      </w:pPr>
      <w:r>
        <w:rPr>
          <w:rFonts w:asciiTheme="minorHAnsi" w:hAnsiTheme="minorHAnsi" w:cs="Calibri"/>
          <w:lang w:eastAsia="cs-CZ"/>
        </w:rPr>
        <w:t>Odstúpením od Z</w:t>
      </w:r>
      <w:r w:rsidR="00E80643" w:rsidRPr="000D0555">
        <w:rPr>
          <w:rFonts w:asciiTheme="minorHAnsi" w:hAnsiTheme="minorHAnsi" w:cs="Calibri"/>
          <w:lang w:eastAsia="cs-CZ"/>
        </w:rPr>
        <w:t xml:space="preserve">mluvy </w:t>
      </w:r>
      <w:r w:rsidR="00A575C3">
        <w:rPr>
          <w:rFonts w:asciiTheme="minorHAnsi" w:hAnsiTheme="minorHAnsi" w:cs="Calibri"/>
          <w:lang w:eastAsia="cs-CZ"/>
        </w:rPr>
        <w:t>Z</w:t>
      </w:r>
      <w:r w:rsidR="00E80643" w:rsidRPr="000D0555">
        <w:rPr>
          <w:rFonts w:asciiTheme="minorHAnsi" w:hAnsiTheme="minorHAnsi" w:cs="Calibri"/>
          <w:lang w:eastAsia="cs-CZ"/>
        </w:rPr>
        <w:t>mluva zaniká</w:t>
      </w:r>
      <w:r w:rsidR="00D248AC">
        <w:rPr>
          <w:rFonts w:asciiTheme="minorHAnsi" w:hAnsiTheme="minorHAnsi" w:cs="Calibri"/>
          <w:lang w:eastAsia="cs-CZ"/>
        </w:rPr>
        <w:t xml:space="preserve"> okrem práv a povinností podľa predchádzajúceho odseku tohto článku Zmluvy</w:t>
      </w:r>
      <w:r w:rsidR="00E80643" w:rsidRPr="000D0555">
        <w:rPr>
          <w:rFonts w:asciiTheme="minorHAnsi" w:hAnsiTheme="minorHAnsi" w:cs="Calibri"/>
          <w:lang w:eastAsia="cs-CZ"/>
        </w:rPr>
        <w:t xml:space="preserve">, a to v momente keď prejav vôle oprávnenej zmluvnej strany odstúpiť od </w:t>
      </w:r>
      <w:r w:rsidR="00A575C3">
        <w:rPr>
          <w:rFonts w:asciiTheme="minorHAnsi" w:hAnsiTheme="minorHAnsi" w:cs="Calibri"/>
          <w:lang w:eastAsia="cs-CZ"/>
        </w:rPr>
        <w:t>Z</w:t>
      </w:r>
      <w:r w:rsidR="00E80643" w:rsidRPr="000D0555">
        <w:rPr>
          <w:rFonts w:asciiTheme="minorHAnsi" w:hAnsiTheme="minorHAnsi" w:cs="Calibri"/>
          <w:lang w:eastAsia="cs-CZ"/>
        </w:rPr>
        <w:t>mluvy je doručený druhej zmluvnej strane; po tejto dobe nemožno účinky odstúpenia od </w:t>
      </w:r>
      <w:r w:rsidR="00A575C3">
        <w:rPr>
          <w:rFonts w:asciiTheme="minorHAnsi" w:hAnsiTheme="minorHAnsi" w:cs="Calibri"/>
          <w:lang w:eastAsia="cs-CZ"/>
        </w:rPr>
        <w:t>Z</w:t>
      </w:r>
      <w:r w:rsidR="00E80643" w:rsidRPr="000D0555">
        <w:rPr>
          <w:rFonts w:asciiTheme="minorHAnsi" w:hAnsiTheme="minorHAnsi" w:cs="Calibri"/>
          <w:lang w:eastAsia="cs-CZ"/>
        </w:rPr>
        <w:t>mluvy odvolať alebo meniť bez súhlasu druhej strany.</w:t>
      </w:r>
    </w:p>
    <w:p w14:paraId="1AB7D311" w14:textId="065171FF" w:rsidR="00541BC5" w:rsidRPr="00541BC5" w:rsidRDefault="00541BC5" w:rsidP="00CE785C">
      <w:pPr>
        <w:pStyle w:val="Odsekzoznamu"/>
        <w:numPr>
          <w:ilvl w:val="0"/>
          <w:numId w:val="11"/>
        </w:numPr>
        <w:tabs>
          <w:tab w:val="left" w:pos="851"/>
          <w:tab w:val="left" w:pos="7088"/>
        </w:tabs>
        <w:ind w:left="0" w:hanging="284"/>
        <w:jc w:val="both"/>
        <w:rPr>
          <w:rFonts w:asciiTheme="minorHAnsi" w:hAnsiTheme="minorHAnsi" w:cstheme="minorHAnsi"/>
          <w:lang w:eastAsia="cs-CZ"/>
        </w:rPr>
      </w:pPr>
      <w:r w:rsidRPr="00921343">
        <w:rPr>
          <w:rFonts w:asciiTheme="minorHAnsi" w:hAnsiTheme="minorHAnsi" w:cstheme="minorHAnsi"/>
        </w:rPr>
        <w:t xml:space="preserve">V prípade odstúpenia od </w:t>
      </w:r>
      <w:r w:rsidR="00A575C3">
        <w:rPr>
          <w:rFonts w:asciiTheme="minorHAnsi" w:hAnsiTheme="minorHAnsi" w:cstheme="minorHAnsi"/>
        </w:rPr>
        <w:t>Z</w:t>
      </w:r>
      <w:r w:rsidRPr="00921343">
        <w:rPr>
          <w:rFonts w:asciiTheme="minorHAnsi" w:hAnsiTheme="minorHAnsi" w:cstheme="minorHAnsi"/>
        </w:rPr>
        <w:t xml:space="preserve">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 xml:space="preserve">omeškaním realizácie </w:t>
      </w:r>
      <w:r w:rsidR="00A575C3">
        <w:rPr>
          <w:rFonts w:asciiTheme="minorHAnsi" w:hAnsiTheme="minorHAnsi" w:cstheme="minorHAnsi"/>
        </w:rPr>
        <w:t>D</w:t>
      </w:r>
      <w:r w:rsidRPr="00921343">
        <w:rPr>
          <w:rFonts w:asciiTheme="minorHAnsi" w:hAnsiTheme="minorHAnsi" w:cstheme="minorHAnsi"/>
        </w:rPr>
        <w:t xml:space="preserve">iela oproti termínu ukončenia realizácie </w:t>
      </w:r>
      <w:r w:rsidR="00A575C3">
        <w:rPr>
          <w:rFonts w:asciiTheme="minorHAnsi" w:hAnsiTheme="minorHAnsi" w:cstheme="minorHAnsi"/>
        </w:rPr>
        <w:t>Diela uvedeného v tejto Z</w:t>
      </w:r>
      <w:r w:rsidRPr="00921343">
        <w:rPr>
          <w:rFonts w:asciiTheme="minorHAnsi" w:hAnsiTheme="minorHAnsi" w:cstheme="minorHAnsi"/>
        </w:rPr>
        <w:t>mluve.</w:t>
      </w:r>
    </w:p>
    <w:p w14:paraId="650D6717" w14:textId="77777777" w:rsidR="00E80643" w:rsidRDefault="00E80643" w:rsidP="00E80643">
      <w:pPr>
        <w:keepLines/>
        <w:autoSpaceDE w:val="0"/>
        <w:autoSpaceDN w:val="0"/>
        <w:adjustRightInd w:val="0"/>
        <w:ind w:right="240"/>
        <w:rPr>
          <w:rFonts w:asciiTheme="minorHAnsi" w:hAnsiTheme="minorHAnsi"/>
          <w:b/>
          <w:bCs/>
          <w:lang w:bidi="si-LK"/>
        </w:rPr>
      </w:pPr>
    </w:p>
    <w:p w14:paraId="4E38CF3F" w14:textId="77777777" w:rsidR="00E80643" w:rsidRDefault="00E80643" w:rsidP="00E80643">
      <w:pPr>
        <w:jc w:val="center"/>
        <w:rPr>
          <w:rFonts w:asciiTheme="minorHAnsi" w:hAnsiTheme="minorHAnsi" w:cs="Calibri"/>
          <w:b/>
          <w:lang w:eastAsia="cs-CZ"/>
        </w:rPr>
      </w:pPr>
      <w:r w:rsidRPr="000D0555">
        <w:rPr>
          <w:rFonts w:asciiTheme="minorHAnsi" w:hAnsiTheme="minorHAnsi" w:cs="Calibri"/>
          <w:b/>
          <w:lang w:eastAsia="cs-CZ"/>
        </w:rPr>
        <w:t>IX.</w:t>
      </w:r>
    </w:p>
    <w:p w14:paraId="74738152" w14:textId="49A7CBC4" w:rsidR="00935C8E" w:rsidRPr="00442D2A" w:rsidRDefault="009921CF" w:rsidP="00935C8E">
      <w:pPr>
        <w:jc w:val="center"/>
        <w:rPr>
          <w:rFonts w:asciiTheme="minorHAnsi" w:hAnsiTheme="minorHAnsi" w:cs="Calibri"/>
          <w:b/>
          <w:lang w:eastAsia="cs-CZ"/>
        </w:rPr>
      </w:pPr>
      <w:r>
        <w:rPr>
          <w:rFonts w:asciiTheme="minorHAnsi" w:hAnsiTheme="minorHAnsi" w:cs="Calibri"/>
          <w:b/>
          <w:lang w:eastAsia="cs-CZ"/>
        </w:rPr>
        <w:t>VYUŽITIE SUBDODÁVATEĽOV</w:t>
      </w:r>
    </w:p>
    <w:p w14:paraId="0E35140A" w14:textId="77777777" w:rsidR="00935C8E" w:rsidRPr="00442D2A" w:rsidRDefault="00935C8E" w:rsidP="00935C8E">
      <w:pPr>
        <w:rPr>
          <w:rFonts w:asciiTheme="minorHAnsi" w:hAnsiTheme="minorHAnsi" w:cs="Calibri"/>
          <w:b/>
          <w:lang w:eastAsia="cs-CZ"/>
        </w:rPr>
      </w:pPr>
    </w:p>
    <w:p w14:paraId="254E70D1" w14:textId="68ECBE15" w:rsidR="00935C8E" w:rsidRPr="00442D2A" w:rsidRDefault="00935C8E" w:rsidP="00CE785C">
      <w:pPr>
        <w:pStyle w:val="Odsekzoznamu"/>
        <w:widowControl/>
        <w:numPr>
          <w:ilvl w:val="0"/>
          <w:numId w:val="26"/>
        </w:numPr>
        <w:autoSpaceDE w:val="0"/>
        <w:autoSpaceDN w:val="0"/>
        <w:ind w:left="0" w:hanging="284"/>
        <w:jc w:val="both"/>
        <w:rPr>
          <w:rFonts w:asciiTheme="minorHAnsi" w:hAnsiTheme="minorHAnsi" w:cstheme="minorHAnsi"/>
        </w:rPr>
      </w:pPr>
      <w:r w:rsidRPr="00A57B3E">
        <w:rPr>
          <w:rFonts w:asciiTheme="minorHAnsi" w:hAnsiTheme="minorHAnsi" w:cstheme="minorHAnsi"/>
          <w:color w:val="auto"/>
        </w:rPr>
        <w:t>Zhotoviteľ predkladá v Prílohe č.</w:t>
      </w:r>
      <w:r w:rsidR="004E7CDB" w:rsidRPr="00A57B3E">
        <w:rPr>
          <w:rFonts w:asciiTheme="minorHAnsi" w:hAnsiTheme="minorHAnsi" w:cstheme="minorHAnsi"/>
          <w:color w:val="auto"/>
        </w:rPr>
        <w:t>2</w:t>
      </w:r>
      <w:r w:rsidRPr="00A57B3E">
        <w:rPr>
          <w:rFonts w:asciiTheme="minorHAnsi" w:hAnsiTheme="minorHAnsi" w:cstheme="minorHAnsi"/>
          <w:color w:val="auto"/>
        </w:rPr>
        <w:t xml:space="preserve"> tejto Zmluvy zoznam všetkých svo</w:t>
      </w:r>
      <w:r w:rsidR="00A57B3E" w:rsidRPr="00A57B3E">
        <w:rPr>
          <w:rFonts w:asciiTheme="minorHAnsi" w:hAnsiTheme="minorHAnsi" w:cstheme="minorHAnsi"/>
          <w:color w:val="auto"/>
        </w:rPr>
        <w:t>jich subdodávateľov s uvedením</w:t>
      </w:r>
      <w:r w:rsidRPr="00A57B3E">
        <w:rPr>
          <w:rFonts w:asciiTheme="minorHAnsi" w:hAnsiTheme="minorHAnsi" w:cstheme="minorHAnsi"/>
          <w:color w:val="auto"/>
        </w:rPr>
        <w:t xml:space="preserve"> </w:t>
      </w:r>
      <w:r w:rsidR="007507F9" w:rsidRPr="00A57B3E">
        <w:rPr>
          <w:rFonts w:asciiTheme="minorHAnsi" w:hAnsiTheme="minorHAnsi" w:cstheme="minorHAnsi"/>
          <w:color w:val="auto"/>
        </w:rPr>
        <w:t xml:space="preserve">ich </w:t>
      </w:r>
      <w:r w:rsidRPr="00A57B3E">
        <w:rPr>
          <w:rFonts w:asciiTheme="minorHAnsi" w:hAnsiTheme="minorHAnsi" w:cstheme="minorHAnsi"/>
          <w:color w:val="auto"/>
        </w:rPr>
        <w:t xml:space="preserve">identifikačných </w:t>
      </w:r>
      <w:r w:rsidRPr="00442D2A">
        <w:rPr>
          <w:rFonts w:asciiTheme="minorHAnsi" w:hAnsiTheme="minorHAnsi" w:cstheme="minorHAnsi"/>
        </w:rPr>
        <w:t xml:space="preserve">údajov, predmetu subdodávky a údajov </w:t>
      </w:r>
      <w:r w:rsidRPr="002C2370">
        <w:rPr>
          <w:rFonts w:asciiTheme="minorHAnsi" w:hAnsiTheme="minorHAnsi" w:cstheme="minorHAnsi"/>
          <w:color w:val="auto"/>
        </w:rPr>
        <w:t>o osobe oprávnenej konať za každého subdodávateľa v rozsahu m</w:t>
      </w:r>
      <w:r w:rsidR="00A57B3E">
        <w:rPr>
          <w:rFonts w:asciiTheme="minorHAnsi" w:hAnsiTheme="minorHAnsi" w:cstheme="minorHAnsi"/>
          <w:color w:val="auto"/>
        </w:rPr>
        <w:t>eno a priezvisko, adresa pobytu</w:t>
      </w:r>
      <w:r w:rsidRPr="00442D2A">
        <w:rPr>
          <w:rFonts w:asciiTheme="minorHAnsi" w:hAnsiTheme="minorHAnsi" w:cstheme="minorHAnsi"/>
        </w:rPr>
        <w:t xml:space="preserve">.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4D4AC9B5" w14:textId="54D8F011" w:rsidR="00935C8E" w:rsidRDefault="00935C8E" w:rsidP="00CE785C">
      <w:pPr>
        <w:pStyle w:val="Odsekzoznamu"/>
        <w:widowControl/>
        <w:numPr>
          <w:ilvl w:val="0"/>
          <w:numId w:val="26"/>
        </w:numPr>
        <w:autoSpaceDE w:val="0"/>
        <w:autoSpaceDN w:val="0"/>
        <w:ind w:left="0" w:hanging="284"/>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6" w:name="_Hlk481159816"/>
      <w:r w:rsidRPr="00442D2A">
        <w:rPr>
          <w:rFonts w:asciiTheme="minorHAnsi" w:hAnsiTheme="minorHAnsi" w:cstheme="minorHAnsi"/>
        </w:rPr>
        <w:t>zápisu do registra partnerov verejného sektora</w:t>
      </w:r>
      <w:bookmarkEnd w:id="6"/>
      <w:r w:rsidRPr="00442D2A">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w:t>
      </w:r>
      <w:r w:rsidRPr="002C2370">
        <w:rPr>
          <w:rFonts w:asciiTheme="minorHAnsi" w:hAnsiTheme="minorHAnsi" w:cstheme="minorHAnsi"/>
          <w:color w:val="auto"/>
        </w:rPr>
        <w:t>rozsahu me</w:t>
      </w:r>
      <w:r w:rsidR="00A57B3E">
        <w:rPr>
          <w:rFonts w:asciiTheme="minorHAnsi" w:hAnsiTheme="minorHAnsi" w:cstheme="minorHAnsi"/>
          <w:color w:val="auto"/>
        </w:rPr>
        <w:t xml:space="preserve">no a priezvisko, adresa pobytu </w:t>
      </w:r>
      <w:r w:rsidRPr="00442D2A">
        <w:rPr>
          <w:rFonts w:asciiTheme="minorHAnsi" w:hAnsiTheme="minorHAnsi" w:cstheme="minorHAnsi"/>
        </w:rPr>
        <w:t>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55F77FF1" w14:textId="0FC8D44E" w:rsidR="00C23837" w:rsidRPr="00A57B3E" w:rsidRDefault="00C23837" w:rsidP="00CE785C">
      <w:pPr>
        <w:pStyle w:val="Odsekzoznamu"/>
        <w:widowControl/>
        <w:numPr>
          <w:ilvl w:val="0"/>
          <w:numId w:val="26"/>
        </w:numPr>
        <w:autoSpaceDE w:val="0"/>
        <w:autoSpaceDN w:val="0"/>
        <w:ind w:left="0" w:hanging="284"/>
        <w:jc w:val="both"/>
        <w:rPr>
          <w:rFonts w:asciiTheme="minorHAnsi" w:hAnsiTheme="minorHAnsi" w:cstheme="minorHAnsi"/>
          <w:color w:val="auto"/>
        </w:rPr>
      </w:pPr>
      <w:r w:rsidRPr="00A57B3E">
        <w:rPr>
          <w:rFonts w:asciiTheme="minorHAnsi" w:hAnsiTheme="minorHAnsi" w:cs="Arial"/>
          <w:color w:val="auto"/>
        </w:rPr>
        <w:t>Zhotoviteľ je povinný na požiadanie objednávateľa predložiť objednávateľovi všetky zmluvy so subdodávateľmi.</w:t>
      </w:r>
    </w:p>
    <w:p w14:paraId="44CD1E1D" w14:textId="5488F143" w:rsidR="00935C8E" w:rsidRPr="00442D2A" w:rsidRDefault="00935C8E" w:rsidP="00CE785C">
      <w:pPr>
        <w:pStyle w:val="Odsekzoznamu"/>
        <w:widowControl/>
        <w:numPr>
          <w:ilvl w:val="0"/>
          <w:numId w:val="26"/>
        </w:numPr>
        <w:autoSpaceDE w:val="0"/>
        <w:autoSpaceDN w:val="0"/>
        <w:ind w:left="0" w:hanging="284"/>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 xml:space="preserve">pokutu vo výške </w:t>
      </w:r>
      <w:r w:rsidR="009002D1">
        <w:rPr>
          <w:rFonts w:asciiTheme="minorHAnsi" w:hAnsiTheme="minorHAnsi" w:cstheme="minorHAnsi"/>
        </w:rPr>
        <w:t>10</w:t>
      </w:r>
      <w:r w:rsidRPr="00CB17DC">
        <w:rPr>
          <w:rFonts w:asciiTheme="minorHAnsi" w:hAnsiTheme="minorHAnsi" w:cstheme="minorHAnsi"/>
        </w:rPr>
        <w:t>% z ceny Diela bez DPH</w:t>
      </w:r>
      <w:r w:rsidRPr="00442D2A">
        <w:rPr>
          <w:rFonts w:asciiTheme="minorHAnsi" w:hAnsiTheme="minorHAnsi" w:cstheme="minorHAnsi"/>
        </w:rPr>
        <w:t>, za každé porušenie ktorejkoľvek z vyššie uvedených povinností tohto článku Zmluvy zhotoviteľom, a to aj opakovane.</w:t>
      </w:r>
    </w:p>
    <w:p w14:paraId="0C092591" w14:textId="77777777" w:rsidR="00935C8E" w:rsidRPr="00442D2A" w:rsidRDefault="00935C8E" w:rsidP="00CE785C">
      <w:pPr>
        <w:pStyle w:val="Odsekzoznamu"/>
        <w:numPr>
          <w:ilvl w:val="0"/>
          <w:numId w:val="26"/>
        </w:numPr>
        <w:tabs>
          <w:tab w:val="left" w:pos="426"/>
          <w:tab w:val="left" w:pos="7088"/>
        </w:tabs>
        <w:ind w:left="0" w:hanging="284"/>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55F2D5C9" w14:textId="77777777" w:rsidR="00935C8E" w:rsidRPr="00442D2A" w:rsidRDefault="00935C8E" w:rsidP="00CE785C">
      <w:pPr>
        <w:pStyle w:val="Odsekzoznamu"/>
        <w:numPr>
          <w:ilvl w:val="0"/>
          <w:numId w:val="26"/>
        </w:numPr>
        <w:tabs>
          <w:tab w:val="left" w:pos="426"/>
          <w:tab w:val="left" w:pos="7088"/>
        </w:tabs>
        <w:ind w:left="0" w:hanging="284"/>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60005D01" w14:textId="77777777" w:rsidR="006C4C4D" w:rsidRDefault="006C4C4D" w:rsidP="00E80643">
      <w:pPr>
        <w:jc w:val="center"/>
        <w:rPr>
          <w:rFonts w:asciiTheme="minorHAnsi" w:hAnsiTheme="minorHAnsi" w:cs="Calibri"/>
          <w:b/>
          <w:lang w:eastAsia="cs-CZ"/>
        </w:rPr>
      </w:pPr>
    </w:p>
    <w:p w14:paraId="08FCD92A" w14:textId="77777777" w:rsidR="006C4C4D" w:rsidRPr="000D0555" w:rsidRDefault="006C4C4D" w:rsidP="00E80643">
      <w:pPr>
        <w:jc w:val="center"/>
        <w:rPr>
          <w:rFonts w:asciiTheme="minorHAnsi" w:hAnsiTheme="minorHAnsi" w:cs="Calibri"/>
          <w:b/>
          <w:lang w:eastAsia="cs-CZ"/>
        </w:rPr>
      </w:pPr>
      <w:r>
        <w:rPr>
          <w:rFonts w:asciiTheme="minorHAnsi" w:hAnsiTheme="minorHAnsi" w:cs="Calibri"/>
          <w:b/>
          <w:lang w:eastAsia="cs-CZ"/>
        </w:rPr>
        <w:t>X.</w:t>
      </w:r>
    </w:p>
    <w:p w14:paraId="6723E604" w14:textId="2659E61A" w:rsidR="00E80643" w:rsidRPr="000D0555" w:rsidRDefault="009921CF" w:rsidP="00E80643">
      <w:pPr>
        <w:spacing w:after="100" w:afterAutospacing="1"/>
        <w:jc w:val="center"/>
        <w:rPr>
          <w:rFonts w:asciiTheme="minorHAnsi" w:hAnsiTheme="minorHAnsi" w:cs="Calibri"/>
          <w:b/>
          <w:lang w:eastAsia="cs-CZ"/>
        </w:rPr>
      </w:pPr>
      <w:r>
        <w:rPr>
          <w:rFonts w:asciiTheme="minorHAnsi" w:hAnsiTheme="minorHAnsi" w:cs="Calibri"/>
          <w:b/>
          <w:lang w:eastAsia="cs-CZ"/>
        </w:rPr>
        <w:t>ZÁVEREČNÉ USTANOVENIA</w:t>
      </w:r>
    </w:p>
    <w:p w14:paraId="24E16C72" w14:textId="77777777" w:rsidR="00E80643" w:rsidRPr="000D0555" w:rsidRDefault="00E80643" w:rsidP="00CE785C">
      <w:pPr>
        <w:pStyle w:val="Odsekzoznamu"/>
        <w:widowControl/>
        <w:numPr>
          <w:ilvl w:val="0"/>
          <w:numId w:val="12"/>
        </w:numPr>
        <w:spacing w:after="100" w:afterAutospacing="1"/>
        <w:ind w:left="0" w:hanging="284"/>
        <w:jc w:val="both"/>
        <w:rPr>
          <w:rFonts w:asciiTheme="minorHAnsi" w:hAnsiTheme="minorHAnsi" w:cs="Calibri"/>
          <w:lang w:eastAsia="cs-CZ"/>
        </w:rPr>
      </w:pPr>
      <w:r w:rsidRPr="000D0555">
        <w:rPr>
          <w:rFonts w:asciiTheme="minorHAnsi" w:hAnsiTheme="minorHAnsi" w:cs="Calibri"/>
          <w:lang w:eastAsia="cs-CZ"/>
        </w:rPr>
        <w:lastRenderedPageBreak/>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70A22EF" w14:textId="588650E5" w:rsidR="00E80643" w:rsidRPr="00A57B3E" w:rsidRDefault="00E80643" w:rsidP="00CE785C">
      <w:pPr>
        <w:pStyle w:val="Odsekzoznamu"/>
        <w:widowControl/>
        <w:numPr>
          <w:ilvl w:val="0"/>
          <w:numId w:val="12"/>
        </w:numPr>
        <w:ind w:left="0" w:hanging="284"/>
        <w:jc w:val="both"/>
        <w:rPr>
          <w:rFonts w:asciiTheme="minorHAnsi" w:hAnsiTheme="minorHAnsi" w:cs="Calibri"/>
          <w:color w:val="auto"/>
          <w:lang w:eastAsia="cs-CZ"/>
        </w:rPr>
      </w:pPr>
      <w:r w:rsidRPr="000D0555">
        <w:rPr>
          <w:rFonts w:asciiTheme="minorHAnsi" w:hAnsiTheme="minorHAnsi" w:cs="Calibri"/>
          <w:lang w:eastAsia="cs-CZ"/>
        </w:rPr>
        <w:t xml:space="preserve">Túto </w:t>
      </w:r>
      <w:r w:rsidR="00094639">
        <w:rPr>
          <w:rFonts w:asciiTheme="minorHAnsi" w:hAnsiTheme="minorHAnsi" w:cs="Calibri"/>
          <w:lang w:eastAsia="cs-CZ"/>
        </w:rPr>
        <w:t>Z</w:t>
      </w:r>
      <w:r w:rsidRPr="000D0555">
        <w:rPr>
          <w:rFonts w:asciiTheme="minorHAnsi" w:hAnsiTheme="minorHAnsi" w:cs="Calibri"/>
          <w:lang w:eastAsia="cs-CZ"/>
        </w:rPr>
        <w:t xml:space="preserve">mluvu možno meniť a dopĺňať len očíslovanými písomnými dodatkami podpísanými oprávnenými zástupcami zmluvných </w:t>
      </w:r>
      <w:r w:rsidRPr="00A57B3E">
        <w:rPr>
          <w:rFonts w:asciiTheme="minorHAnsi" w:hAnsiTheme="minorHAnsi" w:cs="Calibri"/>
          <w:color w:val="auto"/>
          <w:lang w:eastAsia="cs-CZ"/>
        </w:rPr>
        <w:t>strán</w:t>
      </w:r>
      <w:r w:rsidR="007507F9" w:rsidRPr="00A57B3E">
        <w:rPr>
          <w:rFonts w:asciiTheme="minorHAnsi" w:hAnsiTheme="minorHAnsi" w:cs="Calibri"/>
          <w:color w:val="auto"/>
          <w:lang w:eastAsia="cs-CZ"/>
        </w:rPr>
        <w:t xml:space="preserve">, ak v tejto </w:t>
      </w:r>
      <w:r w:rsidR="00094639" w:rsidRPr="00A57B3E">
        <w:rPr>
          <w:rFonts w:asciiTheme="minorHAnsi" w:hAnsiTheme="minorHAnsi" w:cs="Calibri"/>
          <w:color w:val="auto"/>
          <w:lang w:eastAsia="cs-CZ"/>
        </w:rPr>
        <w:t>Z</w:t>
      </w:r>
      <w:r w:rsidR="007507F9" w:rsidRPr="00A57B3E">
        <w:rPr>
          <w:rFonts w:asciiTheme="minorHAnsi" w:hAnsiTheme="minorHAnsi" w:cs="Calibri"/>
          <w:color w:val="auto"/>
          <w:lang w:eastAsia="cs-CZ"/>
        </w:rPr>
        <w:t>mluve nie je uvedené inak</w:t>
      </w:r>
      <w:r w:rsidRPr="00A57B3E">
        <w:rPr>
          <w:rFonts w:asciiTheme="minorHAnsi" w:hAnsiTheme="minorHAnsi" w:cs="Calibri"/>
          <w:color w:val="auto"/>
          <w:lang w:eastAsia="cs-CZ"/>
        </w:rPr>
        <w:t>.</w:t>
      </w:r>
    </w:p>
    <w:p w14:paraId="5AEB1CA4" w14:textId="74DC5B6D" w:rsidR="00E80643" w:rsidRPr="000D0555" w:rsidRDefault="00E80643" w:rsidP="00CE785C">
      <w:pPr>
        <w:pStyle w:val="Odsekzoznamu"/>
        <w:widowControl/>
        <w:numPr>
          <w:ilvl w:val="0"/>
          <w:numId w:val="12"/>
        </w:numPr>
        <w:ind w:left="0" w:hanging="284"/>
        <w:jc w:val="both"/>
        <w:rPr>
          <w:rFonts w:asciiTheme="minorHAnsi" w:hAnsiTheme="minorHAnsi" w:cs="Calibri"/>
          <w:lang w:eastAsia="cs-CZ"/>
        </w:rPr>
      </w:pPr>
      <w:r w:rsidRPr="000D0555">
        <w:rPr>
          <w:rFonts w:asciiTheme="minorHAnsi" w:hAnsiTheme="minorHAnsi" w:cs="Calibri"/>
          <w:lang w:eastAsia="cs-CZ"/>
        </w:rPr>
        <w:t xml:space="preserve">Zhotoviteľ sa zaväzuje, že počas </w:t>
      </w:r>
      <w:r w:rsidRPr="00A57B3E">
        <w:rPr>
          <w:rFonts w:asciiTheme="minorHAnsi" w:hAnsiTheme="minorHAnsi" w:cs="Calibri"/>
          <w:color w:val="auto"/>
          <w:lang w:eastAsia="cs-CZ"/>
        </w:rPr>
        <w:t xml:space="preserve">zhotovovania </w:t>
      </w:r>
      <w:r w:rsidR="007507F9" w:rsidRPr="00A57B3E">
        <w:rPr>
          <w:rFonts w:asciiTheme="minorHAnsi" w:hAnsiTheme="minorHAnsi" w:cs="Calibri"/>
          <w:color w:val="auto"/>
          <w:lang w:eastAsia="cs-CZ"/>
        </w:rPr>
        <w:t>D</w:t>
      </w:r>
      <w:r w:rsidRPr="00A57B3E">
        <w:rPr>
          <w:rFonts w:asciiTheme="minorHAnsi" w:hAnsiTheme="minorHAnsi" w:cs="Calibri"/>
          <w:color w:val="auto"/>
          <w:lang w:eastAsia="cs-CZ"/>
        </w:rPr>
        <w:t xml:space="preserve">okumentácie </w:t>
      </w:r>
      <w:r w:rsidRPr="000D0555">
        <w:rPr>
          <w:rFonts w:asciiTheme="minorHAnsi" w:hAnsiTheme="minorHAnsi" w:cs="Calibri"/>
          <w:lang w:eastAsia="cs-CZ"/>
        </w:rPr>
        <w:t xml:space="preserve">budú dostupné pre objednávateľa na jeho požiadanie všetky dokumenty a podklady potrebné na zhotovenie Diela, ako aj samotné už zhotovené časti </w:t>
      </w:r>
      <w:r w:rsidR="00540F3E" w:rsidRPr="00A57B3E">
        <w:rPr>
          <w:rFonts w:asciiTheme="minorHAnsi" w:hAnsiTheme="minorHAnsi" w:cs="Calibri"/>
          <w:color w:val="auto"/>
          <w:lang w:eastAsia="cs-CZ"/>
        </w:rPr>
        <w:t>D</w:t>
      </w:r>
      <w:r w:rsidRPr="00A57B3E">
        <w:rPr>
          <w:rFonts w:asciiTheme="minorHAnsi" w:hAnsiTheme="minorHAnsi" w:cs="Calibri"/>
          <w:color w:val="auto"/>
          <w:lang w:eastAsia="cs-CZ"/>
        </w:rPr>
        <w:t xml:space="preserve">okumentácie. Zhotoviteľ umožní splnomocneným zástupcom objednávateľa vo veciach technických nahliadnuť do týchto dokumentov a už zhotovených častí </w:t>
      </w:r>
      <w:r w:rsidR="00540F3E" w:rsidRPr="00A57B3E">
        <w:rPr>
          <w:rFonts w:asciiTheme="minorHAnsi" w:hAnsiTheme="minorHAnsi" w:cs="Calibri"/>
          <w:color w:val="auto"/>
          <w:lang w:eastAsia="cs-CZ"/>
        </w:rPr>
        <w:t>D</w:t>
      </w:r>
      <w:r w:rsidRPr="00A57B3E">
        <w:rPr>
          <w:rFonts w:asciiTheme="minorHAnsi" w:hAnsiTheme="minorHAnsi" w:cs="Calibri"/>
          <w:color w:val="auto"/>
          <w:lang w:eastAsia="cs-CZ"/>
        </w:rPr>
        <w:t xml:space="preserve">okumentácie </w:t>
      </w:r>
      <w:r w:rsidRPr="000D0555">
        <w:rPr>
          <w:rFonts w:asciiTheme="minorHAnsi" w:hAnsiTheme="minorHAnsi" w:cs="Calibri"/>
          <w:lang w:eastAsia="cs-CZ"/>
        </w:rPr>
        <w:t>a vyhotoviť si z nich kópie a odpisy.</w:t>
      </w:r>
    </w:p>
    <w:p w14:paraId="08B69620" w14:textId="16B22E51" w:rsidR="00E80643" w:rsidRPr="000D0555" w:rsidRDefault="00B03357" w:rsidP="00CE785C">
      <w:pPr>
        <w:pStyle w:val="Odsekzoznamu"/>
        <w:widowControl/>
        <w:numPr>
          <w:ilvl w:val="0"/>
          <w:numId w:val="12"/>
        </w:numPr>
        <w:ind w:left="0" w:hanging="284"/>
        <w:jc w:val="both"/>
        <w:rPr>
          <w:rFonts w:asciiTheme="minorHAnsi" w:hAnsiTheme="minorHAnsi" w:cs="Calibri"/>
          <w:lang w:eastAsia="cs-CZ"/>
        </w:rPr>
      </w:pPr>
      <w:r>
        <w:rPr>
          <w:rFonts w:asciiTheme="minorHAnsi" w:hAnsiTheme="minorHAnsi" w:cs="Calibri"/>
          <w:lang w:eastAsia="cs-CZ"/>
        </w:rPr>
        <w:t xml:space="preserve">Táto </w:t>
      </w:r>
      <w:r w:rsidRPr="009002D1">
        <w:rPr>
          <w:rFonts w:asciiTheme="minorHAnsi" w:hAnsiTheme="minorHAnsi" w:cs="Calibri"/>
          <w:color w:val="auto"/>
          <w:lang w:eastAsia="cs-CZ"/>
        </w:rPr>
        <w:t>Z</w:t>
      </w:r>
      <w:r w:rsidR="00E80643" w:rsidRPr="009002D1">
        <w:rPr>
          <w:rFonts w:asciiTheme="minorHAnsi" w:hAnsiTheme="minorHAnsi" w:cs="Calibri"/>
          <w:color w:val="auto"/>
          <w:lang w:eastAsia="cs-CZ"/>
        </w:rPr>
        <w:t>mluva má</w:t>
      </w:r>
      <w:r w:rsidR="009002D1">
        <w:rPr>
          <w:rFonts w:asciiTheme="minorHAnsi" w:hAnsiTheme="minorHAnsi" w:cs="Calibri"/>
          <w:color w:val="auto"/>
          <w:lang w:eastAsia="cs-CZ"/>
        </w:rPr>
        <w:t xml:space="preserve"> </w:t>
      </w:r>
      <w:r w:rsidR="008C04AF" w:rsidRPr="009002D1">
        <w:rPr>
          <w:rFonts w:asciiTheme="minorHAnsi" w:hAnsiTheme="minorHAnsi" w:cs="Calibri"/>
          <w:color w:val="auto"/>
          <w:highlight w:val="yellow"/>
          <w:lang w:eastAsia="cs-CZ"/>
        </w:rPr>
        <w:t>...........</w:t>
      </w:r>
      <w:r w:rsidR="008C04AF" w:rsidRPr="009002D1">
        <w:rPr>
          <w:rFonts w:asciiTheme="minorHAnsi" w:hAnsiTheme="minorHAnsi" w:cs="Calibri"/>
          <w:color w:val="auto"/>
          <w:lang w:eastAsia="cs-CZ"/>
        </w:rPr>
        <w:t xml:space="preserve"> </w:t>
      </w:r>
      <w:r w:rsidR="00E80643" w:rsidRPr="009002D1">
        <w:rPr>
          <w:rFonts w:asciiTheme="minorHAnsi" w:hAnsiTheme="minorHAnsi" w:cs="Calibri"/>
          <w:color w:val="auto"/>
          <w:lang w:eastAsia="cs-CZ"/>
        </w:rPr>
        <w:t xml:space="preserve">strán a je vyhotovená </w:t>
      </w:r>
      <w:r w:rsidR="00E80643" w:rsidRPr="000D0555">
        <w:rPr>
          <w:rFonts w:asciiTheme="minorHAnsi" w:hAnsiTheme="minorHAnsi" w:cs="Calibri"/>
          <w:lang w:eastAsia="cs-CZ"/>
        </w:rPr>
        <w:t>v šiestich rovnopisoch, pre objednávateľa v dvoch vyhotoveniach (rovnopisoch), pre zhotoviteľa v </w:t>
      </w:r>
      <w:r w:rsidR="009002D1">
        <w:rPr>
          <w:rFonts w:asciiTheme="minorHAnsi" w:hAnsiTheme="minorHAnsi" w:cs="Calibri"/>
          <w:lang w:eastAsia="cs-CZ"/>
        </w:rPr>
        <w:t>štyroch vyhotoveniach (rovnopisoch).</w:t>
      </w:r>
    </w:p>
    <w:p w14:paraId="5FA9F53B" w14:textId="62ED759C" w:rsidR="00E80643" w:rsidRPr="00A57B3E" w:rsidRDefault="00E80643" w:rsidP="00CE785C">
      <w:pPr>
        <w:pStyle w:val="Odsekzoznamu"/>
        <w:widowControl/>
        <w:numPr>
          <w:ilvl w:val="0"/>
          <w:numId w:val="12"/>
        </w:numPr>
        <w:ind w:left="0" w:hanging="284"/>
        <w:jc w:val="both"/>
        <w:rPr>
          <w:rFonts w:asciiTheme="minorHAnsi" w:hAnsiTheme="minorHAnsi" w:cs="Calibri"/>
          <w:color w:val="auto"/>
          <w:lang w:eastAsia="cs-CZ"/>
        </w:rPr>
      </w:pPr>
      <w:r w:rsidRPr="00A57B3E">
        <w:rPr>
          <w:rFonts w:asciiTheme="minorHAnsi" w:hAnsiTheme="minorHAnsi" w:cs="Calibri"/>
          <w:color w:val="auto"/>
          <w:lang w:eastAsia="cs-CZ"/>
        </w:rPr>
        <w:t>Zmluvu je možné zrušiť písomnou dohodou zmluv</w:t>
      </w:r>
      <w:r w:rsidR="00094639" w:rsidRPr="00A57B3E">
        <w:rPr>
          <w:rFonts w:asciiTheme="minorHAnsi" w:hAnsiTheme="minorHAnsi" w:cs="Calibri"/>
          <w:color w:val="auto"/>
          <w:lang w:eastAsia="cs-CZ"/>
        </w:rPr>
        <w:t>ných strán alebo odstúpením od Z</w:t>
      </w:r>
      <w:r w:rsidRPr="00A57B3E">
        <w:rPr>
          <w:rFonts w:asciiTheme="minorHAnsi" w:hAnsiTheme="minorHAnsi" w:cs="Calibri"/>
          <w:color w:val="auto"/>
          <w:lang w:eastAsia="cs-CZ"/>
        </w:rPr>
        <w:t>mluvy</w:t>
      </w:r>
      <w:r w:rsidR="00094639" w:rsidRPr="00A57B3E">
        <w:rPr>
          <w:rFonts w:asciiTheme="minorHAnsi" w:hAnsiTheme="minorHAnsi" w:cs="Calibri"/>
          <w:color w:val="auto"/>
          <w:lang w:eastAsia="cs-CZ"/>
        </w:rPr>
        <w:t xml:space="preserve"> (článok VIII. Zmluvy)</w:t>
      </w:r>
      <w:r w:rsidRPr="00A57B3E">
        <w:rPr>
          <w:rFonts w:asciiTheme="minorHAnsi" w:hAnsiTheme="minorHAnsi" w:cs="Calibri"/>
          <w:color w:val="auto"/>
          <w:lang w:eastAsia="cs-CZ"/>
        </w:rPr>
        <w:t xml:space="preserve">. </w:t>
      </w:r>
    </w:p>
    <w:p w14:paraId="1631CDB3" w14:textId="02FD65C4" w:rsidR="00E80643" w:rsidRPr="000D0555" w:rsidRDefault="00E80643" w:rsidP="00CE785C">
      <w:pPr>
        <w:pStyle w:val="Odsekzoznamu"/>
        <w:widowControl/>
        <w:numPr>
          <w:ilvl w:val="0"/>
          <w:numId w:val="12"/>
        </w:numPr>
        <w:ind w:left="0" w:hanging="284"/>
        <w:jc w:val="both"/>
        <w:rPr>
          <w:rFonts w:asciiTheme="minorHAnsi" w:hAnsiTheme="minorHAnsi" w:cs="Calibri"/>
          <w:lang w:eastAsia="cs-CZ"/>
        </w:rPr>
      </w:pPr>
      <w:r w:rsidRPr="000D0555">
        <w:rPr>
          <w:rFonts w:asciiTheme="minorHAnsi" w:hAnsiTheme="minorHAnsi" w:cs="Calibri"/>
          <w:lang w:eastAsia="cs-CZ"/>
        </w:rPr>
        <w:t>Zmluvné strany prehlasujú, že b</w:t>
      </w:r>
      <w:r w:rsidR="009921CF">
        <w:rPr>
          <w:rFonts w:asciiTheme="minorHAnsi" w:hAnsiTheme="minorHAnsi" w:cs="Calibri"/>
          <w:lang w:eastAsia="cs-CZ"/>
        </w:rPr>
        <w:t>udú spolupracovať tak, aby bol P</w:t>
      </w:r>
      <w:r w:rsidRPr="000D0555">
        <w:rPr>
          <w:rFonts w:asciiTheme="minorHAnsi" w:hAnsiTheme="minorHAnsi" w:cs="Calibri"/>
          <w:lang w:eastAsia="cs-CZ"/>
        </w:rPr>
        <w:t xml:space="preserve">redmet zmluvy splnený v najlepšej možnej miere. Za týmto účelom sa budú zmluvné strany bez omeškania vzájomne informovať o všetkých okolnostiach, ktoré by bránili riadnemu splneniu </w:t>
      </w:r>
      <w:r w:rsidR="009921CF">
        <w:rPr>
          <w:rFonts w:asciiTheme="minorHAnsi" w:hAnsiTheme="minorHAnsi" w:cs="Calibri"/>
          <w:lang w:eastAsia="cs-CZ"/>
        </w:rPr>
        <w:t>P</w:t>
      </w:r>
      <w:r w:rsidRPr="000D0555">
        <w:rPr>
          <w:rFonts w:asciiTheme="minorHAnsi" w:hAnsiTheme="minorHAnsi" w:cs="Calibri"/>
          <w:lang w:eastAsia="cs-CZ"/>
        </w:rPr>
        <w:t>redmetu zmluvy.</w:t>
      </w:r>
    </w:p>
    <w:p w14:paraId="0FAD09C6" w14:textId="77777777" w:rsidR="00E80643" w:rsidRPr="000D0555" w:rsidRDefault="00E80643" w:rsidP="00CE785C">
      <w:pPr>
        <w:pStyle w:val="Odsekzoznamu"/>
        <w:widowControl/>
        <w:numPr>
          <w:ilvl w:val="0"/>
          <w:numId w:val="12"/>
        </w:numPr>
        <w:ind w:left="0" w:hanging="284"/>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C5C97D0" w14:textId="77777777" w:rsidR="00E80643" w:rsidRPr="000D0555" w:rsidRDefault="00E80643" w:rsidP="00CE785C">
      <w:pPr>
        <w:pStyle w:val="Odsekzoznamu"/>
        <w:widowControl/>
        <w:numPr>
          <w:ilvl w:val="0"/>
          <w:numId w:val="12"/>
        </w:numPr>
        <w:ind w:left="0" w:hanging="284"/>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21BDD64" w14:textId="31FC1BAA" w:rsidR="00E80643" w:rsidRDefault="00B03357" w:rsidP="00A8406F">
      <w:pPr>
        <w:pStyle w:val="Odsekzoznamu"/>
        <w:widowControl/>
        <w:numPr>
          <w:ilvl w:val="0"/>
          <w:numId w:val="12"/>
        </w:numPr>
        <w:ind w:left="0" w:hanging="284"/>
        <w:jc w:val="both"/>
        <w:rPr>
          <w:rFonts w:asciiTheme="minorHAnsi" w:hAnsiTheme="minorHAnsi" w:cs="Calibri"/>
          <w:lang w:eastAsia="cs-CZ"/>
        </w:rPr>
      </w:pPr>
      <w:r>
        <w:rPr>
          <w:rFonts w:asciiTheme="minorHAnsi" w:hAnsiTheme="minorHAnsi" w:cs="Calibri"/>
          <w:lang w:eastAsia="cs-CZ"/>
        </w:rPr>
        <w:t>Táto Z</w:t>
      </w:r>
      <w:r w:rsidR="00E80643" w:rsidRPr="000D0555">
        <w:rPr>
          <w:rFonts w:asciiTheme="minorHAnsi" w:hAnsiTheme="minorHAnsi" w:cs="Calibri"/>
          <w:lang w:eastAsia="cs-CZ"/>
        </w:rPr>
        <w:t xml:space="preserve">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3DDB387C" w14:textId="77777777" w:rsidR="00A8406F" w:rsidRPr="008A0452" w:rsidRDefault="00A8406F" w:rsidP="00A8406F">
      <w:pPr>
        <w:pStyle w:val="Odsekzoznamu"/>
        <w:widowControl/>
        <w:numPr>
          <w:ilvl w:val="0"/>
          <w:numId w:val="12"/>
        </w:numPr>
        <w:ind w:left="0"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1E12B727" w14:textId="77777777" w:rsidR="00A8406F" w:rsidRDefault="00A8406F" w:rsidP="00A8406F">
      <w:pPr>
        <w:pStyle w:val="Odsekzoznamu"/>
        <w:widowControl/>
        <w:numPr>
          <w:ilvl w:val="0"/>
          <w:numId w:val="12"/>
        </w:numPr>
        <w:ind w:left="0" w:hanging="426"/>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F091F4B" w14:textId="77777777" w:rsidR="00A8406F" w:rsidRPr="009002D1" w:rsidRDefault="00A8406F" w:rsidP="00A8406F">
      <w:pPr>
        <w:pStyle w:val="Odsekzoznamu"/>
        <w:numPr>
          <w:ilvl w:val="0"/>
          <w:numId w:val="8"/>
        </w:numPr>
        <w:autoSpaceDE w:val="0"/>
        <w:autoSpaceDN w:val="0"/>
        <w:adjustRightInd w:val="0"/>
        <w:ind w:left="0" w:hanging="426"/>
        <w:contextualSpacing/>
        <w:jc w:val="both"/>
        <w:rPr>
          <w:rFonts w:asciiTheme="minorHAnsi" w:hAnsiTheme="minorHAnsi" w:cs="Arial"/>
          <w:color w:val="auto"/>
        </w:rPr>
      </w:pPr>
      <w:r w:rsidRPr="009002D1">
        <w:rPr>
          <w:rFonts w:asciiTheme="minorHAnsi" w:hAnsiTheme="minorHAnsi" w:cs="Arial"/>
          <w:color w:val="auto"/>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w:t>
      </w:r>
      <w:r w:rsidRPr="009002D1">
        <w:rPr>
          <w:rFonts w:asciiTheme="minorHAnsi" w:hAnsiTheme="minorHAnsi" w:cs="Arial"/>
          <w:color w:val="auto"/>
        </w:rPr>
        <w:lastRenderedPageBreak/>
        <w:t xml:space="preserve">partnerov verejného sektora“). Porušenie tejto povinnosti zhotoviteľa je podstatným porušením povinnosti zhotoviteľa a zakladá právo objednávateľa na odstúpenie od tejto Zmluvy s právnymi účinkami ukončenia zmluvy ex nunc a/alebo právo odberateľa požadovať zaplatenie zmluvnej pokuty vo výške ceny Diela /slovom: </w:t>
      </w:r>
      <w:r w:rsidRPr="009002D1">
        <w:rPr>
          <w:rFonts w:asciiTheme="minorHAnsi" w:hAnsiTheme="minorHAnsi" w:cs="Arial"/>
          <w:color w:val="auto"/>
          <w:highlight w:val="yellow"/>
        </w:rPr>
        <w:t>.............../.</w:t>
      </w:r>
      <w:r w:rsidRPr="009002D1">
        <w:rPr>
          <w:rFonts w:asciiTheme="minorHAnsi" w:hAnsiTheme="minorHAnsi" w:cs="Arial"/>
          <w:color w:val="auto"/>
        </w:rPr>
        <w:t xml:space="preserve"> Zaplatením zmluvnej pokuty nie je dotknuté právo objednávateľa požadovať od zhotoviteľa náhradu škody, ktorá nesplnením vyššie uvedenej povinnosti zhotoviteľa vznikne objednávateľovi.</w:t>
      </w:r>
    </w:p>
    <w:p w14:paraId="2C026F11" w14:textId="77777777" w:rsidR="00A8406F" w:rsidRPr="009002D1" w:rsidRDefault="00A8406F" w:rsidP="00A8406F">
      <w:pPr>
        <w:pStyle w:val="Odsekzoznamu"/>
        <w:widowControl/>
        <w:numPr>
          <w:ilvl w:val="0"/>
          <w:numId w:val="8"/>
        </w:numPr>
        <w:suppressAutoHyphens/>
        <w:autoSpaceDE w:val="0"/>
        <w:ind w:left="0" w:right="-60" w:hanging="426"/>
        <w:contextualSpacing/>
        <w:jc w:val="both"/>
        <w:rPr>
          <w:rFonts w:asciiTheme="minorHAnsi" w:hAnsiTheme="minorHAnsi" w:cs="Arial"/>
          <w:color w:val="auto"/>
        </w:rPr>
      </w:pPr>
      <w:r w:rsidRPr="009002D1">
        <w:rPr>
          <w:rFonts w:asciiTheme="minorHAnsi" w:hAnsiTheme="minorHAnsi" w:cs="Arial"/>
          <w:color w:val="auto"/>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2FBE1D0E" w14:textId="3BB466F2" w:rsidR="00A8406F" w:rsidRPr="00A8406F" w:rsidRDefault="00A8406F" w:rsidP="00A8406F">
      <w:pPr>
        <w:pStyle w:val="Odsekzoznamu"/>
        <w:widowControl/>
        <w:numPr>
          <w:ilvl w:val="0"/>
          <w:numId w:val="8"/>
        </w:numPr>
        <w:ind w:left="0" w:hanging="426"/>
        <w:jc w:val="both"/>
        <w:rPr>
          <w:rFonts w:asciiTheme="minorHAnsi" w:hAnsiTheme="minorHAnsi" w:cs="Calibri"/>
          <w:lang w:eastAsia="cs-CZ"/>
        </w:rPr>
      </w:pPr>
      <w:r w:rsidRPr="00E0434E">
        <w:rPr>
          <w:rFonts w:asciiTheme="minorHAnsi" w:hAnsiTheme="minorHAnsi" w:cs="Calibri"/>
          <w:lang w:eastAsia="cs-CZ"/>
        </w:rPr>
        <w:t>V prípade, ak bude podľa tejto Zmluvy potrebné doručovať</w:t>
      </w:r>
      <w:r w:rsidRPr="000D0555">
        <w:rPr>
          <w:rFonts w:asciiTheme="minorHAnsi" w:hAnsiTheme="minorHAnsi" w:cs="Calibri"/>
          <w:lang w:eastAsia="cs-CZ"/>
        </w:rPr>
        <w:t xml:space="preserve"> inej zmluvnej strane akúkoľvek písomnosť, doručuje sa táto písomnosť na adresu zmluvnej strany uvedenú v záhlaví tejto zmluvy, </w:t>
      </w:r>
      <w:r>
        <w:rPr>
          <w:rFonts w:asciiTheme="minorHAnsi" w:hAnsiTheme="minorHAnsi" w:cs="Calibri"/>
          <w:lang w:eastAsia="cs-CZ"/>
        </w:rPr>
        <w:t>po</w:t>
      </w:r>
      <w:r w:rsidRPr="000D0555">
        <w:rPr>
          <w:rFonts w:asciiTheme="minorHAnsi" w:hAnsiTheme="minorHAnsi" w:cs="Calibri"/>
          <w:lang w:eastAsia="cs-CZ"/>
        </w:rPr>
        <w:t>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xml:space="preserve">. </w:t>
      </w:r>
      <w:r w:rsidRPr="007E6786">
        <w:rPr>
          <w:rFonts w:asciiTheme="minorHAnsi" w:hAnsiTheme="minorHAnsi" w:cs="Calibri"/>
          <w:color w:val="auto"/>
          <w:lang w:eastAsia="cs-CZ"/>
        </w:rPr>
        <w:t>V prípade, ak sa písomnosť aj pri dodržaní týchto podmienok vráti nedoručená, zmluvné strany si dohodli, že účinky doručenia nastávajú tretím dňom po vrátení zásielky zmluvnej strane, ktorá zásielku doručuje.</w:t>
      </w:r>
    </w:p>
    <w:p w14:paraId="602718A9" w14:textId="77777777" w:rsidR="00A8406F" w:rsidRDefault="00A8406F" w:rsidP="00A8406F">
      <w:pPr>
        <w:pStyle w:val="Odsekzoznamu"/>
        <w:widowControl/>
        <w:numPr>
          <w:ilvl w:val="0"/>
          <w:numId w:val="8"/>
        </w:numPr>
        <w:ind w:left="0" w:hanging="426"/>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56E9FD49" w14:textId="77777777" w:rsidR="00A8406F" w:rsidRDefault="00A8406F" w:rsidP="00A8406F">
      <w:pPr>
        <w:pStyle w:val="Odsekzoznamu"/>
        <w:widowControl/>
        <w:ind w:left="0"/>
        <w:rPr>
          <w:rFonts w:asciiTheme="minorHAnsi" w:hAnsiTheme="minorHAnsi" w:cs="Calibri"/>
          <w:lang w:eastAsia="cs-CZ"/>
        </w:rPr>
      </w:pPr>
      <w:r>
        <w:rPr>
          <w:rFonts w:asciiTheme="minorHAnsi" w:hAnsiTheme="minorHAnsi" w:cs="Calibri"/>
          <w:lang w:eastAsia="cs-CZ"/>
        </w:rPr>
        <w:t>Príloha č. 1   -</w:t>
      </w:r>
      <w:r>
        <w:rPr>
          <w:rFonts w:asciiTheme="minorHAnsi" w:hAnsiTheme="minorHAnsi" w:cs="Calibri"/>
          <w:lang w:eastAsia="cs-CZ"/>
        </w:rPr>
        <w:tab/>
      </w:r>
      <w:r w:rsidRPr="000D0555">
        <w:rPr>
          <w:rFonts w:asciiTheme="minorHAnsi" w:hAnsiTheme="minorHAnsi" w:cs="Calibri"/>
          <w:lang w:eastAsia="cs-CZ"/>
        </w:rPr>
        <w:t>Špecifikácia ceny z ponuky zhotoviteľa.</w:t>
      </w:r>
      <w:r>
        <w:rPr>
          <w:rFonts w:asciiTheme="minorHAnsi" w:hAnsiTheme="minorHAnsi" w:cs="Calibri"/>
          <w:lang w:eastAsia="cs-CZ"/>
        </w:rPr>
        <w:t xml:space="preserve"> </w:t>
      </w:r>
    </w:p>
    <w:p w14:paraId="69A6B6F4" w14:textId="77777777" w:rsidR="00A8406F" w:rsidRPr="000D0555" w:rsidRDefault="00A8406F" w:rsidP="00A8406F">
      <w:pPr>
        <w:pStyle w:val="Odsekzoznamu"/>
        <w:widowControl/>
        <w:ind w:left="0"/>
        <w:rPr>
          <w:rFonts w:asciiTheme="minorHAnsi" w:hAnsiTheme="minorHAnsi" w:cs="Calibri"/>
          <w:lang w:eastAsia="cs-CZ"/>
        </w:rPr>
      </w:pPr>
      <w:r>
        <w:rPr>
          <w:rFonts w:asciiTheme="minorHAnsi" w:hAnsiTheme="minorHAnsi" w:cs="Calibri"/>
          <w:lang w:eastAsia="cs-CZ"/>
        </w:rPr>
        <w:t>Príloha č. 2   -</w:t>
      </w:r>
      <w:r>
        <w:rPr>
          <w:rFonts w:asciiTheme="minorHAnsi" w:hAnsiTheme="minorHAnsi" w:cs="Calibri"/>
          <w:lang w:eastAsia="cs-CZ"/>
        </w:rPr>
        <w:tab/>
        <w:t xml:space="preserve">Zoznam subdodávateľov/Čestné prehlásenie, že zhotoviteľ nepoužije žiadnych subdodávateľov. </w:t>
      </w:r>
    </w:p>
    <w:p w14:paraId="3B78D40F" w14:textId="77777777" w:rsidR="00E80643" w:rsidRDefault="00E80643" w:rsidP="00E80643">
      <w:pPr>
        <w:tabs>
          <w:tab w:val="left" w:pos="426"/>
        </w:tabs>
        <w:jc w:val="both"/>
        <w:rPr>
          <w:rFonts w:asciiTheme="minorHAnsi" w:hAnsiTheme="minorHAnsi" w:cs="Calibri"/>
          <w:lang w:eastAsia="cs-CZ"/>
        </w:rPr>
      </w:pPr>
    </w:p>
    <w:p w14:paraId="256C0A1C" w14:textId="77777777" w:rsidR="00E80643" w:rsidRPr="000D0555" w:rsidRDefault="00E80643" w:rsidP="00E80643">
      <w:pPr>
        <w:tabs>
          <w:tab w:val="left" w:pos="426"/>
        </w:tabs>
        <w:jc w:val="both"/>
        <w:rPr>
          <w:rFonts w:asciiTheme="minorHAnsi" w:hAnsiTheme="minorHAnsi" w:cs="Calibri"/>
          <w:lang w:eastAsia="cs-CZ"/>
        </w:rPr>
      </w:pPr>
    </w:p>
    <w:p w14:paraId="3CCC92AA" w14:textId="76EC6613" w:rsidR="00E80643" w:rsidRDefault="00E80643" w:rsidP="00E80643">
      <w:pPr>
        <w:ind w:firstLine="720"/>
        <w:rPr>
          <w:rFonts w:asciiTheme="minorHAnsi" w:hAnsiTheme="minorHAnsi" w:cs="Calibri"/>
          <w:lang w:eastAsia="cs-CZ"/>
        </w:rPr>
      </w:pPr>
      <w:r w:rsidRPr="000D0555">
        <w:rPr>
          <w:rFonts w:asciiTheme="minorHAnsi" w:hAnsiTheme="minorHAnsi" w:cs="Calibri"/>
          <w:lang w:eastAsia="cs-CZ"/>
        </w:rPr>
        <w:t xml:space="preserve">V Banskej Bystrici dňa:                                            </w:t>
      </w:r>
      <w:r w:rsidRPr="000D0555">
        <w:rPr>
          <w:rFonts w:asciiTheme="minorHAnsi" w:hAnsiTheme="minorHAnsi" w:cs="Calibri"/>
          <w:lang w:eastAsia="cs-CZ"/>
        </w:rPr>
        <w:tab/>
        <w:t>V                                   dňa:</w:t>
      </w:r>
    </w:p>
    <w:p w14:paraId="6614E2AF" w14:textId="4043AC8A" w:rsidR="004A386E" w:rsidRDefault="004A386E" w:rsidP="00E80643">
      <w:pPr>
        <w:ind w:firstLine="720"/>
        <w:rPr>
          <w:rFonts w:asciiTheme="minorHAnsi" w:hAnsiTheme="minorHAnsi" w:cs="Calibri"/>
          <w:lang w:eastAsia="cs-CZ"/>
        </w:rPr>
      </w:pPr>
    </w:p>
    <w:p w14:paraId="7F3F0C49" w14:textId="36FBB3B5" w:rsidR="004A386E" w:rsidRDefault="004A386E" w:rsidP="00E80643">
      <w:pPr>
        <w:ind w:firstLine="720"/>
        <w:rPr>
          <w:rFonts w:asciiTheme="minorHAnsi" w:hAnsiTheme="minorHAnsi" w:cs="Calibri"/>
          <w:lang w:eastAsia="cs-CZ"/>
        </w:rPr>
      </w:pPr>
    </w:p>
    <w:p w14:paraId="7129FA85" w14:textId="77777777" w:rsidR="004A386E" w:rsidRPr="000D0555" w:rsidRDefault="004A386E" w:rsidP="00E80643">
      <w:pPr>
        <w:ind w:firstLine="720"/>
        <w:rPr>
          <w:rFonts w:asciiTheme="minorHAnsi" w:hAnsiTheme="minorHAnsi" w:cs="Calibri"/>
          <w:highlight w:val="yellow"/>
          <w:lang w:eastAsia="cs-CZ"/>
        </w:rPr>
      </w:pPr>
    </w:p>
    <w:p w14:paraId="0F2349F8" w14:textId="77777777" w:rsidR="00E80643" w:rsidRPr="000D0555" w:rsidRDefault="00E80643" w:rsidP="00E80643">
      <w:pPr>
        <w:rPr>
          <w:rFonts w:asciiTheme="minorHAnsi" w:hAnsiTheme="minorHAnsi" w:cs="Calibri"/>
          <w:b/>
          <w:lang w:eastAsia="cs-CZ"/>
        </w:rPr>
      </w:pPr>
    </w:p>
    <w:p w14:paraId="57D96A23" w14:textId="77777777" w:rsidR="00E80643" w:rsidRDefault="00E80643" w:rsidP="00E80643">
      <w:pPr>
        <w:ind w:firstLine="720"/>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t>Za zhotoviteľa:</w:t>
      </w:r>
    </w:p>
    <w:p w14:paraId="08066173" w14:textId="77777777" w:rsidR="00B03357" w:rsidRDefault="00B03357" w:rsidP="00E80643">
      <w:pPr>
        <w:ind w:firstLine="720"/>
        <w:rPr>
          <w:rFonts w:asciiTheme="minorHAnsi" w:hAnsiTheme="minorHAnsi" w:cs="Calibri"/>
          <w:b/>
          <w:lang w:eastAsia="cs-CZ"/>
        </w:rPr>
      </w:pPr>
    </w:p>
    <w:p w14:paraId="77D51B04" w14:textId="77777777" w:rsidR="00B03357" w:rsidRDefault="00B03357" w:rsidP="00E80643">
      <w:pPr>
        <w:ind w:firstLine="720"/>
        <w:rPr>
          <w:rFonts w:asciiTheme="minorHAnsi" w:hAnsiTheme="minorHAnsi" w:cs="Calibri"/>
          <w:b/>
          <w:lang w:eastAsia="cs-CZ"/>
        </w:rPr>
      </w:pPr>
    </w:p>
    <w:p w14:paraId="041C260F" w14:textId="77777777" w:rsidR="00B03357" w:rsidRPr="000D0555" w:rsidRDefault="00B03357" w:rsidP="00E80643">
      <w:pPr>
        <w:ind w:firstLine="720"/>
        <w:rPr>
          <w:rFonts w:asciiTheme="minorHAnsi" w:hAnsiTheme="minorHAnsi" w:cs="Calibri"/>
          <w:b/>
          <w:lang w:eastAsia="cs-CZ"/>
        </w:rPr>
      </w:pPr>
    </w:p>
    <w:p w14:paraId="192D9F5F" w14:textId="77777777" w:rsidR="00B03357" w:rsidRDefault="00B03357" w:rsidP="00E80643">
      <w:pPr>
        <w:tabs>
          <w:tab w:val="left" w:pos="4500"/>
          <w:tab w:val="left" w:pos="4962"/>
        </w:tabs>
        <w:spacing w:after="120"/>
        <w:rPr>
          <w:rFonts w:asciiTheme="minorHAnsi" w:hAnsiTheme="minorHAnsi" w:cs="Calibri"/>
        </w:rPr>
      </w:pPr>
    </w:p>
    <w:p w14:paraId="45DFDCEE" w14:textId="106814C2" w:rsidR="00E80643" w:rsidRDefault="00E80643" w:rsidP="00E80643">
      <w:pPr>
        <w:tabs>
          <w:tab w:val="left" w:pos="4500"/>
          <w:tab w:val="left" w:pos="4962"/>
        </w:tabs>
        <w:spacing w:after="120"/>
        <w:rPr>
          <w:rFonts w:asciiTheme="minorHAnsi" w:hAnsiTheme="minorHAnsi" w:cs="Calibri"/>
        </w:rPr>
      </w:pPr>
      <w:r w:rsidRPr="000D0555">
        <w:rPr>
          <w:rFonts w:asciiTheme="minorHAnsi" w:hAnsiTheme="minorHAnsi" w:cs="Calibri"/>
        </w:rPr>
        <w:t xml:space="preserve">........................................                    </w:t>
      </w:r>
      <w:r w:rsidRPr="000D0555">
        <w:rPr>
          <w:rFonts w:asciiTheme="minorHAnsi" w:hAnsiTheme="minorHAnsi" w:cs="Calibri"/>
        </w:rPr>
        <w:tab/>
      </w:r>
      <w:r w:rsidRPr="000D0555">
        <w:rPr>
          <w:rFonts w:asciiTheme="minorHAnsi" w:hAnsiTheme="minorHAnsi" w:cs="Calibri"/>
        </w:rPr>
        <w:tab/>
        <w:t xml:space="preserve">               </w:t>
      </w:r>
      <w:r w:rsidR="004A386E">
        <w:rPr>
          <w:rFonts w:asciiTheme="minorHAnsi" w:hAnsiTheme="minorHAnsi" w:cs="Calibri"/>
        </w:rPr>
        <w:tab/>
      </w:r>
      <w:r w:rsidRPr="000D0555">
        <w:rPr>
          <w:rFonts w:asciiTheme="minorHAnsi" w:hAnsiTheme="minorHAnsi" w:cs="Calibri"/>
        </w:rPr>
        <w:t>........................................</w:t>
      </w:r>
    </w:p>
    <w:p w14:paraId="5126ADAD" w14:textId="3CDFFF4C" w:rsidR="004A386E" w:rsidRDefault="004A386E" w:rsidP="00E80643">
      <w:pPr>
        <w:tabs>
          <w:tab w:val="left" w:pos="4500"/>
          <w:tab w:val="left" w:pos="4962"/>
        </w:tabs>
        <w:spacing w:after="120"/>
        <w:rPr>
          <w:rFonts w:asciiTheme="minorHAnsi" w:hAnsiTheme="minorHAnsi" w:cs="Calibri"/>
        </w:rPr>
      </w:pPr>
      <w:r>
        <w:rPr>
          <w:rFonts w:asciiTheme="minorHAnsi" w:hAnsiTheme="minorHAnsi" w:cs="Calibri"/>
        </w:rPr>
        <w:t>Ing. Ján Lunter</w:t>
      </w:r>
    </w:p>
    <w:p w14:paraId="7851ED55" w14:textId="792B53ED" w:rsidR="004A386E" w:rsidRDefault="004A386E" w:rsidP="00E80643">
      <w:pPr>
        <w:tabs>
          <w:tab w:val="left" w:pos="4500"/>
          <w:tab w:val="left" w:pos="4962"/>
        </w:tabs>
        <w:spacing w:after="120"/>
        <w:rPr>
          <w:rFonts w:asciiTheme="minorHAnsi" w:hAnsiTheme="minorHAnsi" w:cs="Calibri"/>
        </w:rPr>
      </w:pPr>
      <w:r>
        <w:rPr>
          <w:rFonts w:asciiTheme="minorHAnsi" w:hAnsiTheme="minorHAnsi" w:cs="Calibri"/>
        </w:rPr>
        <w:t>predseda Banskobystrického samosprávneho kraja</w:t>
      </w:r>
    </w:p>
    <w:p w14:paraId="20ED52EE" w14:textId="77777777" w:rsidR="004A386E" w:rsidRPr="000D0555" w:rsidRDefault="004A386E" w:rsidP="00E80643">
      <w:pPr>
        <w:tabs>
          <w:tab w:val="left" w:pos="4500"/>
          <w:tab w:val="left" w:pos="4962"/>
        </w:tabs>
        <w:spacing w:after="120"/>
        <w:rPr>
          <w:rFonts w:asciiTheme="minorHAnsi" w:hAnsiTheme="minorHAnsi" w:cs="Calibri"/>
        </w:rPr>
      </w:pPr>
    </w:p>
    <w:p w14:paraId="382B7E2A" w14:textId="77777777" w:rsidR="00E80643" w:rsidRPr="000D0555" w:rsidRDefault="00E80643" w:rsidP="00E80643">
      <w:pPr>
        <w:rPr>
          <w:rFonts w:asciiTheme="minorHAnsi" w:hAnsiTheme="minorHAnsi" w:cs="Calibri"/>
          <w:b/>
          <w:noProof/>
        </w:rPr>
      </w:pPr>
      <w:r w:rsidRPr="000D0555">
        <w:rPr>
          <w:rFonts w:asciiTheme="minorHAnsi" w:hAnsiTheme="minorHAnsi" w:cs="Calibri"/>
          <w:noProof/>
        </w:rPr>
        <w:t xml:space="preserve"> </w:t>
      </w:r>
      <w:r w:rsidRPr="000D0555">
        <w:rPr>
          <w:rFonts w:asciiTheme="minorHAnsi" w:hAnsiTheme="minorHAnsi" w:cs="Calibri"/>
          <w:noProof/>
        </w:rPr>
        <w:tab/>
        <w:t xml:space="preserve">   </w:t>
      </w:r>
      <w:r w:rsidRPr="000D0555">
        <w:rPr>
          <w:rFonts w:asciiTheme="minorHAnsi" w:hAnsiTheme="minorHAnsi" w:cs="Calibri"/>
          <w:b/>
          <w:noProof/>
        </w:rPr>
        <w:t xml:space="preserve">             </w:t>
      </w:r>
    </w:p>
    <w:p w14:paraId="087B208A" w14:textId="77777777" w:rsidR="00896044" w:rsidRDefault="00896044"/>
    <w:sectPr w:rsidR="00896044" w:rsidSect="00F055E1">
      <w:headerReference w:type="default" r:id="rId12"/>
      <w:footerReference w:type="first" r:id="rId13"/>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41112" w14:textId="77777777" w:rsidR="001B33CF" w:rsidRDefault="001B33CF">
      <w:r>
        <w:separator/>
      </w:r>
    </w:p>
  </w:endnote>
  <w:endnote w:type="continuationSeparator" w:id="0">
    <w:p w14:paraId="29463BE2" w14:textId="77777777" w:rsidR="001B33CF" w:rsidRDefault="001B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2602" w14:textId="77777777" w:rsidR="000026F9" w:rsidRDefault="000026F9">
    <w:pPr>
      <w:rPr>
        <w:color w:val="auto"/>
        <w:sz w:val="2"/>
        <w:szCs w:val="2"/>
      </w:rPr>
    </w:pPr>
    <w:r>
      <w:rPr>
        <w:noProof/>
      </w:rPr>
      <mc:AlternateContent>
        <mc:Choice Requires="wps">
          <w:drawing>
            <wp:anchor distT="0" distB="0" distL="63500" distR="63500" simplePos="0" relativeHeight="251659264" behindDoc="1" locked="0" layoutInCell="1" allowOverlap="1" wp14:anchorId="2A9E9792" wp14:editId="2129737D">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9F453" w14:textId="77777777" w:rsidR="000026F9" w:rsidRDefault="000026F9">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9E9792"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2E59F453" w14:textId="77777777" w:rsidR="000026F9" w:rsidRDefault="000026F9">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24072" w14:textId="77777777" w:rsidR="001B33CF" w:rsidRDefault="001B33CF">
      <w:r>
        <w:separator/>
      </w:r>
    </w:p>
  </w:footnote>
  <w:footnote w:type="continuationSeparator" w:id="0">
    <w:p w14:paraId="13E2CBBB" w14:textId="77777777" w:rsidR="001B33CF" w:rsidRDefault="001B3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14:paraId="0136CF0E" w14:textId="77777777" w:rsidR="000026F9" w:rsidRDefault="000026F9">
        <w:pPr>
          <w:pStyle w:val="Hlavika"/>
        </w:pPr>
        <w:r>
          <w:rPr>
            <w:noProof/>
          </w:rPr>
          <mc:AlternateContent>
            <mc:Choice Requires="wps">
              <w:drawing>
                <wp:anchor distT="0" distB="0" distL="114300" distR="114300" simplePos="0" relativeHeight="251660288" behindDoc="0" locked="0" layoutInCell="0" allowOverlap="1" wp14:anchorId="4F262AE6" wp14:editId="06489C3E">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30C05" w14:textId="4D38C30A" w:rsidR="000026F9" w:rsidRDefault="000026F9">
                              <w:pPr>
                                <w:pBdr>
                                  <w:bottom w:val="single" w:sz="4" w:space="1" w:color="auto"/>
                                </w:pBdr>
                              </w:pPr>
                              <w:r>
                                <w:fldChar w:fldCharType="begin"/>
                              </w:r>
                              <w:r>
                                <w:instrText>PAGE   \* MERGEFORMAT</w:instrText>
                              </w:r>
                              <w:r>
                                <w:fldChar w:fldCharType="separate"/>
                              </w:r>
                              <w:r w:rsidR="005541BD">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F262AE6"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50D30C05" w14:textId="4D38C30A" w:rsidR="000026F9" w:rsidRDefault="000026F9">
                        <w:pPr>
                          <w:pBdr>
                            <w:bottom w:val="single" w:sz="4" w:space="1" w:color="auto"/>
                          </w:pBdr>
                        </w:pPr>
                        <w:r>
                          <w:fldChar w:fldCharType="begin"/>
                        </w:r>
                        <w:r>
                          <w:instrText>PAGE   \* MERGEFORMAT</w:instrText>
                        </w:r>
                        <w:r>
                          <w:fldChar w:fldCharType="separate"/>
                        </w:r>
                        <w:r w:rsidR="005541BD">
                          <w:rPr>
                            <w:noProof/>
                          </w:rPr>
                          <w:t>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4"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3DBB5E77"/>
    <w:multiLevelType w:val="hybridMultilevel"/>
    <w:tmpl w:val="26A29678"/>
    <w:lvl w:ilvl="0" w:tplc="D13A2CBA">
      <w:start w:val="1"/>
      <w:numFmt w:val="lowerLetter"/>
      <w:lvlText w:val="%1)"/>
      <w:lvlJc w:val="left"/>
      <w:pPr>
        <w:ind w:left="720" w:hanging="360"/>
      </w:pPr>
      <w:rPr>
        <w:rFonts w:hint="default"/>
        <w:color w:val="00B05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9E63B9C"/>
    <w:multiLevelType w:val="hybridMultilevel"/>
    <w:tmpl w:val="A0FECFD0"/>
    <w:lvl w:ilvl="0" w:tplc="F47CE602">
      <w:start w:val="1"/>
      <w:numFmt w:val="decimal"/>
      <w:lvlText w:val="%1."/>
      <w:lvlJc w:val="left"/>
      <w:pPr>
        <w:ind w:left="840" w:hanging="480"/>
      </w:pPr>
      <w:rPr>
        <w:rFonts w:cs="Times New Roman" w:hint="default"/>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2"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D280177"/>
    <w:multiLevelType w:val="multilevel"/>
    <w:tmpl w:val="1AD01200"/>
    <w:lvl w:ilvl="0">
      <w:start w:val="14"/>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D3E2E60"/>
    <w:multiLevelType w:val="hybridMultilevel"/>
    <w:tmpl w:val="6B541016"/>
    <w:lvl w:ilvl="0" w:tplc="61A0C588">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B04155B"/>
    <w:multiLevelType w:val="hybridMultilevel"/>
    <w:tmpl w:val="FE3CDB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5"/>
  </w:num>
  <w:num w:numId="4">
    <w:abstractNumId w:val="12"/>
  </w:num>
  <w:num w:numId="5">
    <w:abstractNumId w:val="34"/>
  </w:num>
  <w:num w:numId="6">
    <w:abstractNumId w:val="28"/>
  </w:num>
  <w:num w:numId="7">
    <w:abstractNumId w:val="6"/>
  </w:num>
  <w:num w:numId="8">
    <w:abstractNumId w:val="29"/>
  </w:num>
  <w:num w:numId="9">
    <w:abstractNumId w:val="19"/>
  </w:num>
  <w:num w:numId="10">
    <w:abstractNumId w:val="9"/>
  </w:num>
  <w:num w:numId="11">
    <w:abstractNumId w:val="4"/>
  </w:num>
  <w:num w:numId="12">
    <w:abstractNumId w:val="30"/>
  </w:num>
  <w:num w:numId="13">
    <w:abstractNumId w:val="3"/>
  </w:num>
  <w:num w:numId="14">
    <w:abstractNumId w:val="22"/>
  </w:num>
  <w:num w:numId="15">
    <w:abstractNumId w:val="27"/>
  </w:num>
  <w:num w:numId="16">
    <w:abstractNumId w:val="1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1"/>
  </w:num>
  <w:num w:numId="22">
    <w:abstractNumId w:val="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5"/>
  </w:num>
  <w:num w:numId="26">
    <w:abstractNumId w:val="14"/>
  </w:num>
  <w:num w:numId="27">
    <w:abstractNumId w:val="24"/>
  </w:num>
  <w:num w:numId="28">
    <w:abstractNumId w:val="32"/>
  </w:num>
  <w:num w:numId="29">
    <w:abstractNumId w:val="20"/>
  </w:num>
  <w:num w:numId="30">
    <w:abstractNumId w:val="23"/>
  </w:num>
  <w:num w:numId="31">
    <w:abstractNumId w:val="5"/>
  </w:num>
  <w:num w:numId="32">
    <w:abstractNumId w:val="13"/>
  </w:num>
  <w:num w:numId="33">
    <w:abstractNumId w:val="26"/>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43"/>
    <w:rsid w:val="000026F9"/>
    <w:rsid w:val="000273F8"/>
    <w:rsid w:val="00037911"/>
    <w:rsid w:val="00053721"/>
    <w:rsid w:val="000720F1"/>
    <w:rsid w:val="00094639"/>
    <w:rsid w:val="000C4872"/>
    <w:rsid w:val="000D24A1"/>
    <w:rsid w:val="000E1F93"/>
    <w:rsid w:val="000F6B27"/>
    <w:rsid w:val="00111B50"/>
    <w:rsid w:val="001254BD"/>
    <w:rsid w:val="001478AF"/>
    <w:rsid w:val="00153C1C"/>
    <w:rsid w:val="00156EA2"/>
    <w:rsid w:val="0016735C"/>
    <w:rsid w:val="001A65EE"/>
    <w:rsid w:val="001B2DA6"/>
    <w:rsid w:val="001B33CF"/>
    <w:rsid w:val="001D4B3B"/>
    <w:rsid w:val="001E5A50"/>
    <w:rsid w:val="00224E4F"/>
    <w:rsid w:val="002253AE"/>
    <w:rsid w:val="00230861"/>
    <w:rsid w:val="00240547"/>
    <w:rsid w:val="00240E88"/>
    <w:rsid w:val="00256CF0"/>
    <w:rsid w:val="00266ACF"/>
    <w:rsid w:val="002730A6"/>
    <w:rsid w:val="00284568"/>
    <w:rsid w:val="002A409B"/>
    <w:rsid w:val="002C2370"/>
    <w:rsid w:val="002C40A9"/>
    <w:rsid w:val="002D0C18"/>
    <w:rsid w:val="002E0616"/>
    <w:rsid w:val="00306166"/>
    <w:rsid w:val="00307F06"/>
    <w:rsid w:val="00332D6A"/>
    <w:rsid w:val="00333AA3"/>
    <w:rsid w:val="00361DC1"/>
    <w:rsid w:val="0036251B"/>
    <w:rsid w:val="00367FDB"/>
    <w:rsid w:val="0038056A"/>
    <w:rsid w:val="00382CB3"/>
    <w:rsid w:val="0039000A"/>
    <w:rsid w:val="003A02BC"/>
    <w:rsid w:val="003B1618"/>
    <w:rsid w:val="003B1BC1"/>
    <w:rsid w:val="003B4A8A"/>
    <w:rsid w:val="003D2B34"/>
    <w:rsid w:val="003D535C"/>
    <w:rsid w:val="003F2444"/>
    <w:rsid w:val="004725B0"/>
    <w:rsid w:val="004A386E"/>
    <w:rsid w:val="004E7CDB"/>
    <w:rsid w:val="004F5877"/>
    <w:rsid w:val="00540F3E"/>
    <w:rsid w:val="00541BC5"/>
    <w:rsid w:val="00546691"/>
    <w:rsid w:val="005541BD"/>
    <w:rsid w:val="00564546"/>
    <w:rsid w:val="0059514E"/>
    <w:rsid w:val="005A3476"/>
    <w:rsid w:val="005E21DE"/>
    <w:rsid w:val="005E4829"/>
    <w:rsid w:val="00606D92"/>
    <w:rsid w:val="006550B2"/>
    <w:rsid w:val="00660791"/>
    <w:rsid w:val="00691D99"/>
    <w:rsid w:val="006A351C"/>
    <w:rsid w:val="006B4692"/>
    <w:rsid w:val="006B5F3A"/>
    <w:rsid w:val="006C2C97"/>
    <w:rsid w:val="006C42AE"/>
    <w:rsid w:val="006C451B"/>
    <w:rsid w:val="006C4C4D"/>
    <w:rsid w:val="006D4900"/>
    <w:rsid w:val="00714134"/>
    <w:rsid w:val="007507F9"/>
    <w:rsid w:val="007518CF"/>
    <w:rsid w:val="00751F07"/>
    <w:rsid w:val="007620FA"/>
    <w:rsid w:val="00763D61"/>
    <w:rsid w:val="0079160E"/>
    <w:rsid w:val="00794C50"/>
    <w:rsid w:val="007A276C"/>
    <w:rsid w:val="007C27F8"/>
    <w:rsid w:val="007D217B"/>
    <w:rsid w:val="007D21A8"/>
    <w:rsid w:val="007E6786"/>
    <w:rsid w:val="00814CCD"/>
    <w:rsid w:val="008375E4"/>
    <w:rsid w:val="00853A9B"/>
    <w:rsid w:val="00867862"/>
    <w:rsid w:val="00895AD7"/>
    <w:rsid w:val="00896044"/>
    <w:rsid w:val="008C04AF"/>
    <w:rsid w:val="008E5E2C"/>
    <w:rsid w:val="009002D1"/>
    <w:rsid w:val="00916D74"/>
    <w:rsid w:val="00921343"/>
    <w:rsid w:val="00935C8E"/>
    <w:rsid w:val="00936554"/>
    <w:rsid w:val="00975A9B"/>
    <w:rsid w:val="009775B0"/>
    <w:rsid w:val="00977E9B"/>
    <w:rsid w:val="009830A3"/>
    <w:rsid w:val="009921CF"/>
    <w:rsid w:val="00992696"/>
    <w:rsid w:val="009A28D4"/>
    <w:rsid w:val="009A3353"/>
    <w:rsid w:val="009D360A"/>
    <w:rsid w:val="009E26E4"/>
    <w:rsid w:val="00A12E4F"/>
    <w:rsid w:val="00A168FE"/>
    <w:rsid w:val="00A211D1"/>
    <w:rsid w:val="00A239D6"/>
    <w:rsid w:val="00A27465"/>
    <w:rsid w:val="00A40125"/>
    <w:rsid w:val="00A47422"/>
    <w:rsid w:val="00A575C3"/>
    <w:rsid w:val="00A57B3E"/>
    <w:rsid w:val="00A8406F"/>
    <w:rsid w:val="00A85C1C"/>
    <w:rsid w:val="00B03357"/>
    <w:rsid w:val="00B07C1A"/>
    <w:rsid w:val="00B2727E"/>
    <w:rsid w:val="00B536E5"/>
    <w:rsid w:val="00B62E83"/>
    <w:rsid w:val="00B70A16"/>
    <w:rsid w:val="00B70DC4"/>
    <w:rsid w:val="00B81D9A"/>
    <w:rsid w:val="00B87BFF"/>
    <w:rsid w:val="00B97B11"/>
    <w:rsid w:val="00BA1BB1"/>
    <w:rsid w:val="00BC4968"/>
    <w:rsid w:val="00C17647"/>
    <w:rsid w:val="00C21427"/>
    <w:rsid w:val="00C23837"/>
    <w:rsid w:val="00C53A0C"/>
    <w:rsid w:val="00C8062D"/>
    <w:rsid w:val="00C90848"/>
    <w:rsid w:val="00C97051"/>
    <w:rsid w:val="00CB4DA9"/>
    <w:rsid w:val="00CE785C"/>
    <w:rsid w:val="00D248AC"/>
    <w:rsid w:val="00D501DA"/>
    <w:rsid w:val="00D61515"/>
    <w:rsid w:val="00D863F9"/>
    <w:rsid w:val="00DA700B"/>
    <w:rsid w:val="00DB7D45"/>
    <w:rsid w:val="00DC262F"/>
    <w:rsid w:val="00DD6BE9"/>
    <w:rsid w:val="00E0434E"/>
    <w:rsid w:val="00E108BF"/>
    <w:rsid w:val="00E31A73"/>
    <w:rsid w:val="00E35FAF"/>
    <w:rsid w:val="00E7311F"/>
    <w:rsid w:val="00E75C84"/>
    <w:rsid w:val="00E80643"/>
    <w:rsid w:val="00E81298"/>
    <w:rsid w:val="00ED058C"/>
    <w:rsid w:val="00ED1359"/>
    <w:rsid w:val="00F055E1"/>
    <w:rsid w:val="00F14963"/>
    <w:rsid w:val="00F30FDE"/>
    <w:rsid w:val="00F53403"/>
    <w:rsid w:val="00F63E6D"/>
    <w:rsid w:val="00F64A18"/>
    <w:rsid w:val="00F662D9"/>
    <w:rsid w:val="00F91B10"/>
    <w:rsid w:val="00FC581E"/>
    <w:rsid w:val="00FE256D"/>
    <w:rsid w:val="00FF0A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C14D"/>
  <w15:chartTrackingRefBased/>
  <w15:docId w15:val="{7218B0D4-0BD6-4BB0-A2D7-29C0D64B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0643"/>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E80643"/>
    <w:rPr>
      <w:rFonts w:ascii="Arial" w:hAnsi="Arial" w:cs="Arial"/>
      <w:b/>
      <w:bCs/>
      <w:sz w:val="19"/>
      <w:szCs w:val="19"/>
      <w:u w:val="none"/>
    </w:rPr>
  </w:style>
  <w:style w:type="character" w:customStyle="1" w:styleId="CharStyle9">
    <w:name w:val="Char Style 9"/>
    <w:basedOn w:val="Predvolenpsmoodseku"/>
    <w:link w:val="Style8"/>
    <w:uiPriority w:val="99"/>
    <w:locked/>
    <w:rsid w:val="00E80643"/>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E80643"/>
    <w:rPr>
      <w:rFonts w:ascii="Arial" w:hAnsi="Arial" w:cs="Arial"/>
      <w:sz w:val="19"/>
      <w:szCs w:val="19"/>
      <w:shd w:val="clear" w:color="auto" w:fill="FFFFFF"/>
    </w:rPr>
  </w:style>
  <w:style w:type="character" w:customStyle="1" w:styleId="CharStyle11">
    <w:name w:val="Char Style 11"/>
    <w:basedOn w:val="CharStyle10"/>
    <w:uiPriority w:val="99"/>
    <w:rsid w:val="00E80643"/>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E80643"/>
    <w:rPr>
      <w:rFonts w:ascii="Arial" w:hAnsi="Arial" w:cs="Arial"/>
      <w:b/>
      <w:bCs/>
      <w:shd w:val="clear" w:color="auto" w:fill="FFFFFF"/>
    </w:rPr>
  </w:style>
  <w:style w:type="character" w:customStyle="1" w:styleId="CharStyle14">
    <w:name w:val="Char Style 14"/>
    <w:basedOn w:val="Predvolenpsmoodseku"/>
    <w:link w:val="Style6"/>
    <w:uiPriority w:val="99"/>
    <w:locked/>
    <w:rsid w:val="00E80643"/>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E80643"/>
    <w:rPr>
      <w:rFonts w:ascii="Arial" w:hAnsi="Arial" w:cs="Arial"/>
      <w:sz w:val="17"/>
      <w:szCs w:val="17"/>
      <w:shd w:val="clear" w:color="auto" w:fill="FFFFFF"/>
    </w:rPr>
  </w:style>
  <w:style w:type="character" w:customStyle="1" w:styleId="CharStyle26Exact">
    <w:name w:val="Char Style 26 Exact"/>
    <w:basedOn w:val="Predvolenpsmoodseku"/>
    <w:uiPriority w:val="99"/>
    <w:rsid w:val="00E80643"/>
    <w:rPr>
      <w:rFonts w:ascii="Arial" w:hAnsi="Arial" w:cs="Arial"/>
      <w:b/>
      <w:bCs/>
      <w:sz w:val="22"/>
      <w:szCs w:val="22"/>
      <w:u w:val="none"/>
    </w:rPr>
  </w:style>
  <w:style w:type="character" w:customStyle="1" w:styleId="CharStyle37">
    <w:name w:val="Char Style 37"/>
    <w:basedOn w:val="Predvolenpsmoodseku"/>
    <w:link w:val="Style25"/>
    <w:uiPriority w:val="99"/>
    <w:locked/>
    <w:rsid w:val="00E80643"/>
    <w:rPr>
      <w:rFonts w:ascii="Arial" w:hAnsi="Arial" w:cs="Arial"/>
      <w:b/>
      <w:bCs/>
      <w:shd w:val="clear" w:color="auto" w:fill="FFFFFF"/>
    </w:rPr>
  </w:style>
  <w:style w:type="character" w:customStyle="1" w:styleId="CharStyle48">
    <w:name w:val="Char Style 48"/>
    <w:basedOn w:val="Predvolenpsmoodseku"/>
    <w:link w:val="Style47"/>
    <w:uiPriority w:val="99"/>
    <w:locked/>
    <w:rsid w:val="00E80643"/>
    <w:rPr>
      <w:rFonts w:ascii="Arial" w:hAnsi="Arial" w:cs="Arial"/>
      <w:b/>
      <w:bCs/>
      <w:shd w:val="clear" w:color="auto" w:fill="FFFFFF"/>
    </w:rPr>
  </w:style>
  <w:style w:type="paragraph" w:customStyle="1" w:styleId="Style2">
    <w:name w:val="Style 2"/>
    <w:basedOn w:val="Normlny"/>
    <w:link w:val="CharStyle10"/>
    <w:uiPriority w:val="99"/>
    <w:rsid w:val="00E80643"/>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E80643"/>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E80643"/>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E80643"/>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E80643"/>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E80643"/>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E80643"/>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E80643"/>
    <w:pPr>
      <w:ind w:left="708"/>
    </w:pPr>
  </w:style>
  <w:style w:type="paragraph" w:styleId="Bezriadkovania">
    <w:name w:val="No Spacing"/>
    <w:uiPriority w:val="1"/>
    <w:qFormat/>
    <w:rsid w:val="00E80643"/>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E80643"/>
    <w:rPr>
      <w:rFonts w:cs="Times New Roman"/>
      <w:color w:val="0563C1"/>
      <w:u w:val="single"/>
    </w:rPr>
  </w:style>
  <w:style w:type="paragraph" w:styleId="Hlavika">
    <w:name w:val="header"/>
    <w:basedOn w:val="Normlny"/>
    <w:link w:val="HlavikaChar"/>
    <w:uiPriority w:val="99"/>
    <w:unhideWhenUsed/>
    <w:rsid w:val="00E80643"/>
    <w:pPr>
      <w:tabs>
        <w:tab w:val="center" w:pos="4536"/>
        <w:tab w:val="right" w:pos="9072"/>
      </w:tabs>
    </w:pPr>
  </w:style>
  <w:style w:type="character" w:customStyle="1" w:styleId="HlavikaChar">
    <w:name w:val="Hlavička Char"/>
    <w:basedOn w:val="Predvolenpsmoodseku"/>
    <w:link w:val="Hlavika"/>
    <w:uiPriority w:val="99"/>
    <w:rsid w:val="00E80643"/>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E80643"/>
    <w:rPr>
      <w:rFonts w:cs="Times New Roman"/>
      <w:sz w:val="21"/>
      <w:szCs w:val="21"/>
      <w:u w:val="none"/>
    </w:rPr>
  </w:style>
  <w:style w:type="character" w:customStyle="1" w:styleId="CharStyle18Exact">
    <w:name w:val="Char Style 18 Exact"/>
    <w:basedOn w:val="Predvolenpsmoodseku"/>
    <w:link w:val="Style17"/>
    <w:uiPriority w:val="99"/>
    <w:locked/>
    <w:rsid w:val="00E80643"/>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E80643"/>
    <w:rPr>
      <w:rFonts w:cs="Times New Roman"/>
      <w:sz w:val="21"/>
      <w:szCs w:val="21"/>
      <w:shd w:val="clear" w:color="auto" w:fill="FFFFFF"/>
    </w:rPr>
  </w:style>
  <w:style w:type="paragraph" w:customStyle="1" w:styleId="Style5">
    <w:name w:val="Style 5"/>
    <w:basedOn w:val="Normlny"/>
    <w:link w:val="CharStyle30"/>
    <w:uiPriority w:val="99"/>
    <w:rsid w:val="00E80643"/>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E80643"/>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E80643"/>
    <w:pPr>
      <w:widowControl/>
      <w:spacing w:after="120"/>
    </w:pPr>
    <w:rPr>
      <w:color w:val="auto"/>
      <w:lang w:eastAsia="en-US"/>
    </w:rPr>
  </w:style>
  <w:style w:type="character" w:customStyle="1" w:styleId="ZkladntextChar">
    <w:name w:val="Základný text Char"/>
    <w:basedOn w:val="Predvolenpsmoodseku"/>
    <w:link w:val="Zkladntext"/>
    <w:rsid w:val="00E80643"/>
    <w:rPr>
      <w:rFonts w:ascii="Times New Roman" w:eastAsia="Times New Roman" w:hAnsi="Times New Roman" w:cs="Times New Roman"/>
      <w:sz w:val="24"/>
      <w:szCs w:val="24"/>
    </w:rPr>
  </w:style>
  <w:style w:type="paragraph" w:styleId="Pta">
    <w:name w:val="footer"/>
    <w:basedOn w:val="Normlny"/>
    <w:link w:val="PtaChar"/>
    <w:uiPriority w:val="99"/>
    <w:unhideWhenUsed/>
    <w:rsid w:val="00E80643"/>
    <w:pPr>
      <w:tabs>
        <w:tab w:val="center" w:pos="4536"/>
        <w:tab w:val="right" w:pos="9072"/>
      </w:tabs>
    </w:pPr>
  </w:style>
  <w:style w:type="character" w:customStyle="1" w:styleId="PtaChar">
    <w:name w:val="Päta Char"/>
    <w:basedOn w:val="Predvolenpsmoodseku"/>
    <w:link w:val="Pta"/>
    <w:uiPriority w:val="99"/>
    <w:rsid w:val="00E80643"/>
    <w:rPr>
      <w:rFonts w:ascii="Times New Roman" w:eastAsia="Times New Roman" w:hAnsi="Times New Roman" w:cs="Times New Roman"/>
      <w:color w:val="000000"/>
      <w:sz w:val="24"/>
      <w:szCs w:val="24"/>
      <w:lang w:eastAsia="sk-SK"/>
    </w:rPr>
  </w:style>
  <w:style w:type="paragraph" w:customStyle="1" w:styleId="Default">
    <w:name w:val="Default"/>
    <w:rsid w:val="00E80643"/>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E80643"/>
    <w:rPr>
      <w:rFonts w:ascii="Arial" w:hAnsi="Arial" w:cs="Arial"/>
      <w:u w:val="none"/>
    </w:rPr>
  </w:style>
  <w:style w:type="character" w:customStyle="1" w:styleId="CharStyle5">
    <w:name w:val="Char Style 5"/>
    <w:basedOn w:val="Predvolenpsmoodseku"/>
    <w:link w:val="Style4"/>
    <w:uiPriority w:val="99"/>
    <w:rsid w:val="00E80643"/>
    <w:rPr>
      <w:rFonts w:ascii="Arial" w:hAnsi="Arial" w:cs="Arial"/>
      <w:b/>
      <w:bCs/>
      <w:shd w:val="clear" w:color="auto" w:fill="FFFFFF"/>
    </w:rPr>
  </w:style>
  <w:style w:type="paragraph" w:customStyle="1" w:styleId="Style4">
    <w:name w:val="Style 4"/>
    <w:basedOn w:val="Normlny"/>
    <w:link w:val="CharStyle5"/>
    <w:uiPriority w:val="99"/>
    <w:rsid w:val="00E80643"/>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
    <w:link w:val="Odsekzoznamu"/>
    <w:rsid w:val="00E80643"/>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E80643"/>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E80643"/>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0273F8"/>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73F8"/>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F662D9"/>
    <w:rPr>
      <w:sz w:val="16"/>
      <w:szCs w:val="16"/>
    </w:rPr>
  </w:style>
  <w:style w:type="paragraph" w:styleId="Predmetkomentra">
    <w:name w:val="annotation subject"/>
    <w:basedOn w:val="Textkomentra"/>
    <w:next w:val="Textkomentra"/>
    <w:link w:val="PredmetkomentraChar"/>
    <w:uiPriority w:val="99"/>
    <w:semiHidden/>
    <w:unhideWhenUsed/>
    <w:rsid w:val="00F662D9"/>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F662D9"/>
    <w:rPr>
      <w:rFonts w:ascii="Times New Roman" w:eastAsia="Times New Roman" w:hAnsi="Times New Roman" w:cs="Times New Roman"/>
      <w:b/>
      <w:bCs/>
      <w:color w:val="000000"/>
      <w:sz w:val="20"/>
      <w:szCs w:val="20"/>
      <w:lang w:eastAsia="sk-SK"/>
    </w:rPr>
  </w:style>
  <w:style w:type="character" w:customStyle="1" w:styleId="ra">
    <w:name w:val="ra"/>
    <w:basedOn w:val="Predvolenpsmoodseku"/>
    <w:rsid w:val="00C97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1532">
      <w:bodyDiv w:val="1"/>
      <w:marLeft w:val="0"/>
      <w:marRight w:val="0"/>
      <w:marTop w:val="0"/>
      <w:marBottom w:val="0"/>
      <w:divBdr>
        <w:top w:val="none" w:sz="0" w:space="0" w:color="auto"/>
        <w:left w:val="none" w:sz="0" w:space="0" w:color="auto"/>
        <w:bottom w:val="none" w:sz="0" w:space="0" w:color="auto"/>
        <w:right w:val="none" w:sz="0" w:space="0" w:color="auto"/>
      </w:divBdr>
    </w:div>
    <w:div w:id="98989302">
      <w:bodyDiv w:val="1"/>
      <w:marLeft w:val="0"/>
      <w:marRight w:val="0"/>
      <w:marTop w:val="0"/>
      <w:marBottom w:val="0"/>
      <w:divBdr>
        <w:top w:val="none" w:sz="0" w:space="0" w:color="auto"/>
        <w:left w:val="none" w:sz="0" w:space="0" w:color="auto"/>
        <w:bottom w:val="none" w:sz="0" w:space="0" w:color="auto"/>
        <w:right w:val="none" w:sz="0" w:space="0" w:color="auto"/>
      </w:divBdr>
    </w:div>
    <w:div w:id="48432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c.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an.lunter@bbsk.sk" TargetMode="External"/><Relationship Id="rId4" Type="http://schemas.openxmlformats.org/officeDocument/2006/relationships/styles" Target="styles.xml"/><Relationship Id="rId9" Type="http://schemas.openxmlformats.org/officeDocument/2006/relationships/hyperlink" Target="mailto:podatelna@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1 Návrh ZOD" edit="true"/>
    <f:field ref="objsubject" par="" text="" edit="true"/>
    <f:field ref="objcreatedby" par="" text="Kutlák, Matúš, Ing."/>
    <f:field ref="objcreatedat" par="" date="2019-05-24T10:49:27" text="24. 5. 2019 10:49:27"/>
    <f:field ref="objchangedby" par="" text="Kutlák, Matúš, Ing."/>
    <f:field ref="objmodifiedat" par="" date="2019-05-24T10:49:30" text="24. 5. 2019 10:49:30"/>
    <f:field ref="doc_FSCFOLIO_1_1001_FieldDocumentNumber" par="" text=""/>
    <f:field ref="doc_FSCFOLIO_1_1001_FieldSubject" par="" text=""/>
    <f:field ref="FSCFOLIO_1_1001_FieldCurrentUser" par="" text="Bc. Beáta Fulnečková"/>
    <f:field ref="CCAPRECONFIG_15_1001_Objektname" par="" text="P1 Návrh ZOD"/>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46A1503-9311-4860-89A5-A0671CDB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6325</Words>
  <Characters>36057</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Fulnečková Beáta</cp:lastModifiedBy>
  <cp:revision>2</cp:revision>
  <cp:lastPrinted>2018-08-15T14:34:00Z</cp:lastPrinted>
  <dcterms:created xsi:type="dcterms:W3CDTF">2019-06-18T07:28:00Z</dcterms:created>
  <dcterms:modified xsi:type="dcterms:W3CDTF">2019-06-18T07:28:00Z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Matúš Kutlák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24. 5. 2019, 10:49</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24. 5. 2019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24.5.2019, 10:49</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Kutlák, Matúš,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ODDIPVP (Oddelenie investičnej prípravy, výstavby a prevádzky)</vt:lpwstr>
  </property>
  <property fmtid="{D5CDD505-2E9C-101B-9397-08002B2CF9AE}" pid="334" name="FSC#COOELAK@1.1001:CreatedAt">
    <vt:lpwstr>24.05.2019</vt:lpwstr>
  </property>
  <property fmtid="{D5CDD505-2E9C-101B-9397-08002B2CF9AE}" pid="335" name="FSC#COOELAK@1.1001:OU">
    <vt:lpwstr>ODDIPVP (Oddelenie investičnej prípravy, výstavby a prevádzky)</vt:lpwstr>
  </property>
  <property fmtid="{D5CDD505-2E9C-101B-9397-08002B2CF9AE}" pid="336" name="FSC#COOELAK@1.1001:Priority">
    <vt:lpwstr> ()</vt:lpwstr>
  </property>
  <property fmtid="{D5CDD505-2E9C-101B-9397-08002B2CF9AE}" pid="337" name="FSC#COOELAK@1.1001:ObjBarCode">
    <vt:lpwstr>*COO.2090.100.9.1089792*</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II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COO.2090.100.9.1089792</vt:lpwstr>
  </property>
  <property fmtid="{D5CDD505-2E9C-101B-9397-08002B2CF9AE}" pid="385" name="FSC#FSCFOLIO@1.1001:docpropproject">
    <vt:lpwstr/>
  </property>
</Properties>
</file>