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62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BB27EB" w14:textId="77777777" w:rsidR="00585786" w:rsidRPr="00585786" w:rsidRDefault="00585786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lang w:eastAsia="cs-CZ"/>
        </w:rPr>
      </w:pPr>
      <w:r w:rsidRPr="00585786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85786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85786">
        <w:rPr>
          <w:rFonts w:ascii="Garamond" w:hAnsi="Garamond"/>
          <w:b/>
          <w:bCs/>
          <w:sz w:val="20"/>
          <w:szCs w:val="20"/>
          <w:lang w:eastAsia="cs-CZ"/>
        </w:rPr>
        <w:t>]</w:t>
      </w:r>
    </w:p>
    <w:p w14:paraId="7C505793" w14:textId="69BD6AE8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A7C6C">
        <w:rPr>
          <w:rFonts w:ascii="Garamond" w:eastAsia="Times New Roman" w:hAnsi="Garamond" w:cs="Times New Roman"/>
          <w:sz w:val="20"/>
          <w:szCs w:val="20"/>
        </w:rPr>
        <w:t>Poskytovateľa</w:t>
      </w:r>
    </w:p>
    <w:p w14:paraId="313C9232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2008C66F" w:rsidR="006B4B49" w:rsidRPr="009E09CC" w:rsidRDefault="00317C97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60329">
        <w:rPr>
          <w:rFonts w:ascii="Garamond" w:eastAsia="Times New Roman" w:hAnsi="Garamond" w:cs="Times New Roman"/>
          <w:b/>
          <w:sz w:val="20"/>
          <w:szCs w:val="20"/>
        </w:rPr>
        <w:t> POSKYTOVANÍ SLUŽBY</w:t>
      </w:r>
    </w:p>
    <w:p w14:paraId="6AE37B8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42F45494" w:rsidR="006B4B49" w:rsidRPr="009E09CC" w:rsidRDefault="0088049D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D66A8">
        <w:rPr>
          <w:rFonts w:ascii="Garamond" w:eastAsia="Times New Roman" w:hAnsi="Garamond" w:cs="Times New Roman"/>
          <w:sz w:val="20"/>
          <w:szCs w:val="20"/>
        </w:rPr>
        <w:t>2</w:t>
      </w:r>
      <w:r w:rsidR="00DC1511">
        <w:rPr>
          <w:rFonts w:ascii="Garamond" w:eastAsia="Times New Roman" w:hAnsi="Garamond" w:cs="Times New Roman"/>
          <w:sz w:val="20"/>
          <w:szCs w:val="20"/>
        </w:rPr>
        <w:t>3</w:t>
      </w:r>
    </w:p>
    <w:p w14:paraId="7F486CF1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3582289F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3CA86983" w:rsidR="006B4B49" w:rsidRPr="00F66A8B" w:rsidRDefault="00406D8D" w:rsidP="00076CC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Okresného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F66A8B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F66A8B">
        <w:rPr>
          <w:rFonts w:ascii="Garamond" w:eastAsia="Times New Roman" w:hAnsi="Garamond" w:cs="Times New Roman"/>
          <w:sz w:val="20"/>
          <w:szCs w:val="20"/>
        </w:rPr>
        <w:t>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D2A1C" w:rsidRPr="009E09CC">
        <w:rPr>
          <w:rFonts w:ascii="Garamond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D2A1C">
        <w:rPr>
          <w:rFonts w:ascii="Garamond" w:hAnsi="Garamond"/>
          <w:sz w:val="20"/>
          <w:szCs w:val="20"/>
          <w:highlight w:val="yellow"/>
          <w:lang w:eastAsia="cs-CZ"/>
        </w:rPr>
        <w:t>]</w:t>
      </w:r>
      <w:r w:rsidR="006D2A1C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D2A1C" w:rsidRPr="009E09CC">
        <w:rPr>
          <w:rFonts w:ascii="Garamond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D2A1C">
        <w:rPr>
          <w:rFonts w:ascii="Garamond" w:hAnsi="Garamond"/>
          <w:sz w:val="20"/>
          <w:szCs w:val="20"/>
          <w:highlight w:val="yellow"/>
          <w:lang w:eastAsia="cs-CZ"/>
        </w:rPr>
        <w:t>]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85786">
        <w:rPr>
          <w:rFonts w:ascii="Garamond" w:eastAsia="Times New Roman" w:hAnsi="Garamond" w:cs="Times New Roman"/>
          <w:sz w:val="20"/>
          <w:szCs w:val="20"/>
        </w:rPr>
        <w:t>Milan Šimkovič</w:t>
      </w:r>
      <w:r w:rsidR="00F66A8B" w:rsidRPr="00F66A8B">
        <w:rPr>
          <w:rFonts w:ascii="Garamond" w:hAnsi="Garamond"/>
          <w:sz w:val="20"/>
          <w:szCs w:val="20"/>
        </w:rPr>
        <w:t xml:space="preserve">, telefón: +421 (0)2 5950 </w:t>
      </w:r>
      <w:r w:rsidR="00585786">
        <w:rPr>
          <w:rFonts w:ascii="Garamond" w:hAnsi="Garamond"/>
          <w:sz w:val="20"/>
          <w:szCs w:val="20"/>
        </w:rPr>
        <w:t>2136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8" w:history="1">
        <w:r w:rsidR="00585786" w:rsidRPr="00885A96">
          <w:rPr>
            <w:rStyle w:val="Hypertextovprepojenie"/>
            <w:rFonts w:ascii="Garamond" w:hAnsi="Garamond"/>
            <w:sz w:val="20"/>
            <w:szCs w:val="20"/>
          </w:rPr>
          <w:t>milan.simkovič@dpb.sk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>Mgr. Andrea Jarabicová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</w:t>
      </w:r>
      <w:r w:rsidR="00DD66A8">
        <w:rPr>
          <w:rFonts w:ascii="Garamond" w:hAnsi="Garamond"/>
          <w:sz w:val="20"/>
          <w:szCs w:val="20"/>
        </w:rPr>
        <w:t>85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DD66A8" w:rsidRPr="00617678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6CE20AED" w:rsidR="006B4B49" w:rsidRPr="009E09CC" w:rsidRDefault="00585786" w:rsidP="00076CC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85786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85786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85786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AE33B8" w:rsidRPr="00585786">
        <w:rPr>
          <w:rFonts w:ascii="Garamond" w:hAnsi="Garamond"/>
          <w:b/>
          <w:bCs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0" w:name="_Hlk126240729"/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bookmarkEnd w:id="0"/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1" w:name="_Hlk126238105"/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</w:t>
      </w:r>
      <w:bookmarkEnd w:id="1"/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2A05D9">
        <w:rPr>
          <w:rFonts w:ascii="Garamond" w:hAnsi="Garamond"/>
          <w:sz w:val="20"/>
          <w:szCs w:val="20"/>
          <w:lang w:eastAsia="cs-CZ"/>
        </w:rPr>
        <w:t>, konateľ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33B31" w:rsidRPr="00333B31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2FE9B2" w14:textId="6E6A0BE4" w:rsidR="00076CC6" w:rsidRDefault="00076CC6" w:rsidP="00EA3AEF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076CC6">
        <w:rPr>
          <w:rFonts w:ascii="Garamond" w:hAnsi="Garamond"/>
          <w:sz w:val="20"/>
          <w:szCs w:val="20"/>
        </w:rPr>
        <w:t>Objednávateľ má záujem</w:t>
      </w:r>
      <w:r w:rsidRPr="00076CC6">
        <w:rPr>
          <w:rFonts w:ascii="Garamond" w:hAnsi="Garamond"/>
          <w:color w:val="000000" w:themeColor="text1"/>
          <w:sz w:val="20"/>
          <w:szCs w:val="20"/>
        </w:rPr>
        <w:t> </w:t>
      </w:r>
      <w:r w:rsidR="00EA3AEF" w:rsidRPr="00970E81">
        <w:rPr>
          <w:rFonts w:ascii="Garamond" w:eastAsia="Times New Roman" w:hAnsi="Garamond" w:cs="Times New Roman"/>
          <w:sz w:val="20"/>
          <w:szCs w:val="20"/>
        </w:rPr>
        <w:t>o poskytnutie nepravidelných servisných služieb pre existujúce priemyselné brány Objednávateľa,</w:t>
      </w:r>
      <w:r w:rsidR="00EA3AE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076CC6">
        <w:rPr>
          <w:rFonts w:ascii="Garamond" w:hAnsi="Garamond"/>
          <w:color w:val="000000" w:themeColor="text1"/>
          <w:sz w:val="20"/>
          <w:szCs w:val="20"/>
        </w:rPr>
        <w:t xml:space="preserve">za účelom čoho realizoval verejné obstarávanie na predmet zákazky </w:t>
      </w:r>
      <w:bookmarkStart w:id="2" w:name="_Hlk130537915"/>
      <w:r w:rsidRPr="00076CC6">
        <w:rPr>
          <w:rFonts w:ascii="Garamond" w:hAnsi="Garamond"/>
          <w:b/>
          <w:bCs/>
          <w:sz w:val="20"/>
          <w:szCs w:val="20"/>
        </w:rPr>
        <w:t>„</w:t>
      </w:r>
      <w:r w:rsidR="00722F83">
        <w:rPr>
          <w:rFonts w:ascii="Garamond" w:hAnsi="Garamond"/>
          <w:b/>
          <w:bCs/>
          <w:sz w:val="20"/>
          <w:szCs w:val="20"/>
        </w:rPr>
        <w:t xml:space="preserve">DNS </w:t>
      </w:r>
      <w:r w:rsidRPr="00076CC6">
        <w:rPr>
          <w:rFonts w:ascii="Garamond" w:hAnsi="Garamond"/>
          <w:b/>
          <w:bCs/>
          <w:sz w:val="20"/>
          <w:szCs w:val="20"/>
        </w:rPr>
        <w:t>Servisná zmluva na priemyselné brány v DPB“</w:t>
      </w:r>
      <w:r w:rsidRPr="00076CC6">
        <w:rPr>
          <w:rFonts w:ascii="Garamond" w:hAnsi="Garamond"/>
          <w:b/>
          <w:sz w:val="20"/>
          <w:szCs w:val="20"/>
        </w:rPr>
        <w:t xml:space="preserve"> </w:t>
      </w:r>
      <w:bookmarkEnd w:id="2"/>
      <w:r w:rsidRPr="00076CC6">
        <w:rPr>
          <w:rFonts w:ascii="Garamond" w:hAnsi="Garamond"/>
          <w:color w:val="000000" w:themeColor="text1"/>
          <w:sz w:val="20"/>
          <w:szCs w:val="20"/>
        </w:rPr>
        <w:t>prostredníctvom dynamického nákupného systému v súlade s ustanoveniami § 58 a </w:t>
      </w:r>
      <w:proofErr w:type="spellStart"/>
      <w:r w:rsidRPr="00076CC6">
        <w:rPr>
          <w:rFonts w:ascii="Garamond" w:hAnsi="Garamond"/>
          <w:color w:val="000000" w:themeColor="text1"/>
          <w:sz w:val="20"/>
          <w:szCs w:val="20"/>
        </w:rPr>
        <w:t>nasl</w:t>
      </w:r>
      <w:proofErr w:type="spellEnd"/>
      <w:r w:rsidRPr="00076CC6">
        <w:rPr>
          <w:rFonts w:ascii="Garamond" w:hAnsi="Garamond"/>
          <w:color w:val="000000" w:themeColor="text1"/>
          <w:sz w:val="20"/>
          <w:szCs w:val="20"/>
        </w:rPr>
        <w:t xml:space="preserve">. zákona č. 343/2015 Z. z. o verejnom obstarávaní a o zmene a doplnení niektorých zákonov v znení neskorších predpisov; </w:t>
      </w:r>
      <w:r w:rsidRPr="00076CC6">
        <w:rPr>
          <w:rFonts w:ascii="Garamond" w:hAnsi="Garamond"/>
          <w:noProof/>
          <w:sz w:val="20"/>
          <w:szCs w:val="20"/>
        </w:rPr>
        <w:t xml:space="preserve">oznámenie o vyhlásení verejného obstarávania bolo zverejnené dňa 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076CC6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] </w:t>
      </w:r>
      <w:r w:rsidRPr="00076CC6">
        <w:rPr>
          <w:rFonts w:ascii="Garamond" w:hAnsi="Garamond"/>
          <w:noProof/>
          <w:sz w:val="20"/>
          <w:szCs w:val="20"/>
          <w:lang w:eastAsia="cs-CZ"/>
        </w:rPr>
        <w:t xml:space="preserve"> </w:t>
      </w:r>
      <w:r w:rsidRPr="00076CC6">
        <w:rPr>
          <w:rFonts w:ascii="Garamond" w:hAnsi="Garamond"/>
          <w:noProof/>
          <w:sz w:val="20"/>
          <w:szCs w:val="20"/>
        </w:rPr>
        <w:t xml:space="preserve">vo Vestníku verejného obstarávania vedeného Úradom pre verejné obstarávanie č. 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076CC6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] </w:t>
      </w:r>
      <w:r w:rsidRPr="00076CC6">
        <w:rPr>
          <w:rFonts w:ascii="Garamond" w:hAnsi="Garamond"/>
          <w:noProof/>
          <w:sz w:val="20"/>
          <w:szCs w:val="20"/>
        </w:rPr>
        <w:t xml:space="preserve">pod zn. 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076CC6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] </w:t>
      </w:r>
      <w:r w:rsidRPr="00076CC6">
        <w:rPr>
          <w:rFonts w:ascii="Garamond" w:hAnsi="Garamond"/>
          <w:noProof/>
          <w:sz w:val="20"/>
          <w:szCs w:val="20"/>
        </w:rPr>
        <w:t xml:space="preserve">a dňa 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076CC6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] </w:t>
      </w:r>
      <w:r w:rsidRPr="00076CC6">
        <w:rPr>
          <w:rFonts w:ascii="Garamond" w:hAnsi="Garamond"/>
          <w:noProof/>
          <w:sz w:val="20"/>
          <w:szCs w:val="20"/>
        </w:rPr>
        <w:t xml:space="preserve">na Úrade pre vydávanie publikácií Európskej únie č. 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076CC6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] </w:t>
      </w:r>
      <w:r w:rsidRPr="00076CC6">
        <w:rPr>
          <w:rFonts w:ascii="Garamond" w:hAnsi="Garamond"/>
          <w:color w:val="000000" w:themeColor="text1"/>
          <w:sz w:val="20"/>
          <w:szCs w:val="20"/>
        </w:rPr>
        <w:t xml:space="preserve">; </w:t>
      </w:r>
    </w:p>
    <w:p w14:paraId="23BB1C35" w14:textId="77777777" w:rsidR="00EA3AEF" w:rsidRPr="00EA3AEF" w:rsidRDefault="00EA3AEF" w:rsidP="00EA3AEF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9790D8" w14:textId="20761E03" w:rsidR="00076CC6" w:rsidRDefault="00076CC6" w:rsidP="00076CC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076CC6">
        <w:rPr>
          <w:rFonts w:ascii="Garamond" w:hAnsi="Garamond"/>
          <w:color w:val="000000" w:themeColor="text1"/>
          <w:sz w:val="20"/>
          <w:szCs w:val="20"/>
        </w:rPr>
        <w:t xml:space="preserve">Poskytovateľ sa stal úspešným uchádzačom predmetného verejného obstarávania na predmet zákazky </w:t>
      </w:r>
      <w:r w:rsidRPr="00076CC6">
        <w:rPr>
          <w:rFonts w:ascii="Garamond" w:hAnsi="Garamond"/>
          <w:b/>
          <w:bCs/>
          <w:sz w:val="20"/>
          <w:szCs w:val="20"/>
        </w:rPr>
        <w:t>„</w:t>
      </w:r>
      <w:r w:rsidR="00722F83">
        <w:rPr>
          <w:rFonts w:ascii="Garamond" w:hAnsi="Garamond"/>
          <w:b/>
          <w:bCs/>
          <w:sz w:val="20"/>
          <w:szCs w:val="20"/>
        </w:rPr>
        <w:t xml:space="preserve">DNS </w:t>
      </w:r>
      <w:r w:rsidRPr="00076CC6">
        <w:rPr>
          <w:rFonts w:ascii="Garamond" w:hAnsi="Garamond"/>
          <w:b/>
          <w:bCs/>
          <w:sz w:val="20"/>
          <w:szCs w:val="20"/>
        </w:rPr>
        <w:t>Servisná zmluva na priemyselné brány v DPB“</w:t>
      </w:r>
      <w:r w:rsidRPr="00076CC6">
        <w:rPr>
          <w:rFonts w:ascii="Garamond" w:hAnsi="Garamond"/>
          <w:b/>
          <w:sz w:val="20"/>
          <w:szCs w:val="20"/>
        </w:rPr>
        <w:t xml:space="preserve"> </w:t>
      </w:r>
      <w:r w:rsidRPr="00076CC6">
        <w:rPr>
          <w:rFonts w:ascii="Garamond" w:hAnsi="Garamond"/>
          <w:sz w:val="20"/>
          <w:szCs w:val="20"/>
        </w:rPr>
        <w:t xml:space="preserve">  </w:t>
      </w:r>
      <w:r w:rsidRPr="00076CC6">
        <w:rPr>
          <w:rFonts w:ascii="Garamond" w:hAnsi="Garamond"/>
          <w:color w:val="000000" w:themeColor="text1"/>
          <w:sz w:val="20"/>
          <w:szCs w:val="20"/>
        </w:rPr>
        <w:t>a splnil požiadavky na predmet zákazky a podmienky účasti stanovené v súťažných podkladoch a ich prílohách</w:t>
      </w:r>
      <w:r w:rsidRPr="00076CC6">
        <w:rPr>
          <w:rFonts w:ascii="Garamond" w:hAnsi="Garamond"/>
          <w:sz w:val="20"/>
          <w:szCs w:val="20"/>
        </w:rPr>
        <w:t xml:space="preserve">, bližšie špecifikovaných vo Výzve na predkladanie ponúk zverejnenej dňa 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076CC6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076CC6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076CC6">
        <w:rPr>
          <w:rFonts w:ascii="Garamond" w:eastAsia="Calibri" w:hAnsi="Garamond"/>
          <w:sz w:val="20"/>
          <w:szCs w:val="20"/>
        </w:rPr>
        <w:t>; a</w:t>
      </w:r>
      <w:r w:rsidRPr="00076CC6">
        <w:rPr>
          <w:rFonts w:ascii="Garamond" w:hAnsi="Garamond"/>
          <w:sz w:val="20"/>
          <w:szCs w:val="20"/>
        </w:rPr>
        <w:t xml:space="preserve"> </w:t>
      </w:r>
    </w:p>
    <w:p w14:paraId="4D54AAFD" w14:textId="77777777" w:rsidR="00EA3AEF" w:rsidRPr="00EA3AEF" w:rsidRDefault="00EA3AEF" w:rsidP="00EA3AEF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9C957E" w14:textId="5AAB7657" w:rsidR="00076CC6" w:rsidRPr="00076CC6" w:rsidRDefault="00076CC6" w:rsidP="00076CC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076CC6">
        <w:rPr>
          <w:rFonts w:ascii="Garamond" w:hAnsi="Garamond"/>
          <w:sz w:val="20"/>
          <w:szCs w:val="20"/>
        </w:rPr>
        <w:t>Zmluvné strany majú záujem upraviť si vzájomné práva a povinnosti súvisiace s poskytnutím Služby;</w:t>
      </w:r>
    </w:p>
    <w:p w14:paraId="7EE7D107" w14:textId="77777777" w:rsidR="00076CC6" w:rsidRPr="00B660C9" w:rsidRDefault="00076CC6" w:rsidP="00076CC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2898D7DC" w14:textId="77777777" w:rsidR="00AB6E62" w:rsidRPr="009E09CC" w:rsidRDefault="0088049D" w:rsidP="00076C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076CC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076CC6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6DAEA089" w14:textId="25C42BC4" w:rsidR="00333B31" w:rsidRPr="00500FEE" w:rsidRDefault="00333B31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 w:rsidR="00D31DDD">
        <w:rPr>
          <w:rFonts w:ascii="Garamond" w:hAnsi="Garamond" w:cs="Arial"/>
          <w:sz w:val="20"/>
          <w:szCs w:val="20"/>
        </w:rPr>
        <w:t xml:space="preserve"> alebo montáž</w:t>
      </w:r>
      <w:r>
        <w:rPr>
          <w:rFonts w:ascii="Garamond" w:hAnsi="Garamond" w:cs="Arial"/>
          <w:sz w:val="20"/>
          <w:szCs w:val="20"/>
        </w:rPr>
        <w:t xml:space="preserve"> </w:t>
      </w:r>
      <w:r w:rsidR="00EA3AEF">
        <w:rPr>
          <w:rFonts w:ascii="Garamond" w:hAnsi="Garamond" w:cs="Arial"/>
          <w:sz w:val="20"/>
          <w:szCs w:val="20"/>
        </w:rPr>
        <w:t>P</w:t>
      </w:r>
      <w:r w:rsidR="003322EB">
        <w:rPr>
          <w:rFonts w:ascii="Garamond" w:hAnsi="Garamond" w:cs="Arial"/>
          <w:sz w:val="20"/>
          <w:szCs w:val="20"/>
        </w:rPr>
        <w:t>riemyselných brán Objednávateľa</w:t>
      </w:r>
      <w:r w:rsidR="00745B6D">
        <w:rPr>
          <w:rFonts w:ascii="Garamond" w:hAnsi="Garamond" w:cs="Arial"/>
          <w:sz w:val="20"/>
          <w:szCs w:val="20"/>
        </w:rPr>
        <w:t xml:space="preserve"> bližšie špecifikovaných v Prílohe 2 Zmluvy – </w:t>
      </w:r>
      <w:r w:rsidR="00745B6D" w:rsidRPr="00745B6D">
        <w:rPr>
          <w:rFonts w:ascii="Garamond" w:hAnsi="Garamond" w:cs="Arial"/>
          <w:i/>
          <w:iCs/>
          <w:sz w:val="20"/>
          <w:szCs w:val="20"/>
        </w:rPr>
        <w:t>Zoznam brán v areáloch Objednávateľa</w:t>
      </w:r>
      <w:r w:rsidR="00745B6D">
        <w:rPr>
          <w:rFonts w:ascii="Garamond" w:hAnsi="Garamond" w:cs="Arial"/>
          <w:sz w:val="20"/>
          <w:szCs w:val="20"/>
        </w:rPr>
        <w:t xml:space="preserve"> a </w:t>
      </w:r>
      <w:r>
        <w:rPr>
          <w:rFonts w:ascii="Garamond" w:hAnsi="Garamond" w:cs="Arial"/>
          <w:sz w:val="20"/>
          <w:szCs w:val="20"/>
        </w:rPr>
        <w:t xml:space="preserve">v rozsahu podľa Prílohy 1 Zmluvy </w:t>
      </w:r>
      <w:r w:rsidRPr="00F52990">
        <w:rPr>
          <w:rFonts w:ascii="Garamond" w:hAnsi="Garamond" w:cs="Arial"/>
          <w:i/>
          <w:iCs/>
          <w:sz w:val="20"/>
          <w:szCs w:val="20"/>
        </w:rPr>
        <w:t>– Špecifikácia Služby a jednotkové ceny</w:t>
      </w:r>
      <w:r w:rsidR="004D76A8">
        <w:rPr>
          <w:rFonts w:ascii="Garamond" w:hAnsi="Garamond" w:cs="Arial"/>
          <w:sz w:val="20"/>
          <w:szCs w:val="20"/>
        </w:rPr>
        <w:t>,</w:t>
      </w:r>
      <w:r>
        <w:rPr>
          <w:rFonts w:ascii="Garamond" w:hAnsi="Garamond"/>
          <w:sz w:val="20"/>
          <w:szCs w:val="20"/>
          <w:lang w:eastAsia="cs-CZ"/>
        </w:rPr>
        <w:t xml:space="preserve"> pričom Službou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účely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rozumie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2279AA">
        <w:rPr>
          <w:rFonts w:ascii="Garamond" w:hAnsi="Garamond"/>
          <w:sz w:val="20"/>
          <w:szCs w:val="20"/>
          <w:lang w:eastAsia="cs-CZ"/>
        </w:rPr>
        <w:t xml:space="preserve">oprava </w:t>
      </w:r>
      <w:r w:rsidR="00EA3AEF">
        <w:rPr>
          <w:rFonts w:ascii="Garamond" w:hAnsi="Garamond"/>
          <w:sz w:val="20"/>
          <w:szCs w:val="20"/>
          <w:lang w:eastAsia="cs-CZ"/>
        </w:rPr>
        <w:t>P</w:t>
      </w:r>
      <w:r w:rsidR="002279AA">
        <w:rPr>
          <w:rFonts w:ascii="Garamond" w:hAnsi="Garamond"/>
          <w:sz w:val="20"/>
          <w:szCs w:val="20"/>
          <w:lang w:eastAsia="cs-CZ"/>
        </w:rPr>
        <w:t>riemyselných brán</w:t>
      </w:r>
      <w:r w:rsidR="00D07B46">
        <w:rPr>
          <w:rFonts w:ascii="Garamond" w:hAnsi="Garamond"/>
          <w:sz w:val="20"/>
          <w:szCs w:val="20"/>
          <w:lang w:eastAsia="cs-CZ"/>
        </w:rPr>
        <w:t>;</w:t>
      </w:r>
    </w:p>
    <w:p w14:paraId="4135EE3D" w14:textId="77777777" w:rsidR="00500FEE" w:rsidRPr="00500FEE" w:rsidRDefault="00500FEE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032FEDB4" w14:textId="040F32EA" w:rsidR="00500FEE" w:rsidRPr="00745B6D" w:rsidRDefault="00500FEE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Priemyselná brána 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>znamená brána bližšie špecifikovaná v prílohe 2 Zmluvy</w:t>
      </w:r>
      <w:r w:rsidR="000B700C">
        <w:rPr>
          <w:rFonts w:ascii="Garamond" w:eastAsia="Times New Roman" w:hAnsi="Garamond" w:cs="Times New Roman"/>
          <w:bCs/>
          <w:sz w:val="20"/>
          <w:szCs w:val="20"/>
          <w:lang w:eastAsia="cs-CZ"/>
        </w:rPr>
        <w:t>;</w:t>
      </w:r>
    </w:p>
    <w:p w14:paraId="15F1EEFB" w14:textId="77777777" w:rsidR="00333B31" w:rsidRPr="00333B31" w:rsidRDefault="00333B31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5C396609" w:rsidR="00C54213" w:rsidRPr="00333B31" w:rsidRDefault="005B2A65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333B31">
        <w:rPr>
          <w:rFonts w:ascii="Garamond" w:hAnsi="Garamond"/>
          <w:b/>
          <w:sz w:val="20"/>
          <w:szCs w:val="20"/>
          <w:lang w:eastAsia="cs-CZ"/>
        </w:rPr>
        <w:t>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333B31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poskytnutú Službu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763F93E" w14:textId="4B8F0777" w:rsidR="00B54D9D" w:rsidRPr="005B0709" w:rsidRDefault="00B90C4C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</w:t>
      </w:r>
      <w:r w:rsidR="007A6BF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745B6D">
        <w:rPr>
          <w:rFonts w:ascii="Garamond" w:eastAsia="Times New Roman" w:hAnsi="Garamond" w:cs="Times New Roman"/>
          <w:b/>
          <w:sz w:val="20"/>
          <w:szCs w:val="20"/>
        </w:rPr>
        <w:t>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>areál Objednávateľa</w:t>
      </w:r>
      <w:r w:rsidR="009F7B67">
        <w:rPr>
          <w:rFonts w:ascii="Garamond" w:eastAsia="Times New Roman" w:hAnsi="Garamond" w:cs="Times New Roman"/>
          <w:bCs/>
          <w:sz w:val="20"/>
          <w:szCs w:val="20"/>
        </w:rPr>
        <w:t>,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 xml:space="preserve"> bližšie špecifikovaný v objednávke a Príloh</w:t>
      </w:r>
      <w:r w:rsidR="00EA3AEF">
        <w:rPr>
          <w:rFonts w:ascii="Garamond" w:eastAsia="Times New Roman" w:hAnsi="Garamond" w:cs="Times New Roman"/>
          <w:bCs/>
          <w:sz w:val="20"/>
          <w:szCs w:val="20"/>
        </w:rPr>
        <w:t>e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 xml:space="preserve"> 2 Zmluvy</w:t>
      </w:r>
      <w:r w:rsidR="000B700C">
        <w:rPr>
          <w:rFonts w:ascii="Garamond" w:eastAsia="Times New Roman" w:hAnsi="Garamond" w:cs="Times New Roman"/>
          <w:bCs/>
          <w:sz w:val="20"/>
          <w:szCs w:val="20"/>
        </w:rPr>
        <w:t>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115D9F36" w14:textId="77777777" w:rsidR="00A44905" w:rsidRPr="00866EDA" w:rsidRDefault="00A44905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12F5F1F5" w:rsidR="007F3DC5" w:rsidRPr="009E09CC" w:rsidRDefault="007F3DC5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34361E60" w14:textId="77777777" w:rsidR="007F3DC5" w:rsidRPr="009E09CC" w:rsidRDefault="007F3DC5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01DE551" w14:textId="176F51FD" w:rsidR="005B0709" w:rsidRDefault="00866EDA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Subdodávateľ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fyzická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právnická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osoba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uzatvorenej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medzi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A7C6C">
        <w:rPr>
          <w:rFonts w:ascii="Garamond" w:hAnsi="Garamond"/>
          <w:sz w:val="20"/>
          <w:szCs w:val="20"/>
        </w:rPr>
        <w:t>Poskytovate</w:t>
      </w:r>
      <w:r>
        <w:rPr>
          <w:rFonts w:ascii="Garamond" w:hAnsi="Garamond"/>
          <w:sz w:val="20"/>
          <w:szCs w:val="20"/>
        </w:rPr>
        <w:t>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Subdodávateľom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poverená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poskytnutím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Služby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E2894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52990">
        <w:rPr>
          <w:rFonts w:ascii="Garamond" w:hAnsi="Garamond"/>
          <w:i/>
          <w:iCs/>
          <w:sz w:val="20"/>
          <w:szCs w:val="20"/>
        </w:rPr>
        <w:t>Zoznam</w:t>
      </w:r>
      <w:r w:rsidR="00317C97" w:rsidRPr="00F52990">
        <w:rPr>
          <w:rFonts w:ascii="Garamond" w:hAnsi="Garamond"/>
          <w:i/>
          <w:iCs/>
          <w:sz w:val="20"/>
          <w:szCs w:val="20"/>
        </w:rPr>
        <w:t xml:space="preserve"> </w:t>
      </w:r>
      <w:r w:rsidRPr="00F52990">
        <w:rPr>
          <w:rFonts w:ascii="Garamond" w:hAnsi="Garamond"/>
          <w:i/>
          <w:iCs/>
          <w:sz w:val="20"/>
          <w:szCs w:val="20"/>
        </w:rPr>
        <w:t>Subdodávateľov</w:t>
      </w:r>
      <w:r w:rsidRPr="00566A72">
        <w:rPr>
          <w:rFonts w:ascii="Garamond" w:hAnsi="Garamond"/>
          <w:sz w:val="20"/>
          <w:szCs w:val="20"/>
        </w:rPr>
        <w:t>;</w:t>
      </w:r>
    </w:p>
    <w:p w14:paraId="2F409309" w14:textId="77777777" w:rsidR="005B0709" w:rsidRPr="005B0709" w:rsidRDefault="005B0709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3F52598" w14:textId="69D09D3A" w:rsidR="005B0709" w:rsidRDefault="005B0709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40/1964 Zb. Občiansky zákonník v znení neskorších predpisov;</w:t>
      </w:r>
    </w:p>
    <w:p w14:paraId="032CB09C" w14:textId="77777777" w:rsidR="005B3DA3" w:rsidRPr="005B3DA3" w:rsidRDefault="005B3DA3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627D8C7" w14:textId="30438252" w:rsidR="005B0709" w:rsidRDefault="005B0709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513/1991 Zb. Obchodný zákonník v znení neskorších predpisov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28EB4AAC" w14:textId="77777777" w:rsidR="005B0709" w:rsidRPr="005B0709" w:rsidRDefault="005B0709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F61BFE1" w14:textId="55D16576" w:rsidR="005B0709" w:rsidRDefault="00760BFD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zákon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č.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343/2015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verejnom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obstarávaní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zmene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doplnení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niektorých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neskorších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predpisov;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</w:p>
    <w:p w14:paraId="5D2E3476" w14:textId="77777777" w:rsidR="005B0709" w:rsidRPr="005B0709" w:rsidRDefault="005B0709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0779776" w14:textId="30F910C9" w:rsidR="003645F7" w:rsidRPr="005B0709" w:rsidRDefault="006B4B49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sz w:val="20"/>
          <w:szCs w:val="20"/>
        </w:rPr>
        <w:t>Zmluvná</w:t>
      </w:r>
      <w:r w:rsidR="00317C97" w:rsidRPr="005B0709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znamená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a</w:t>
      </w:r>
      <w:r w:rsidR="00F73BEE" w:rsidRPr="005B0709">
        <w:rPr>
          <w:rFonts w:ascii="Garamond" w:eastAsia="Calibri" w:hAnsi="Garamond" w:cs="Times New Roman"/>
          <w:sz w:val="20"/>
          <w:szCs w:val="20"/>
        </w:rPr>
        <w:t>/alebo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bookmarkStart w:id="3" w:name="_Hlk105062048"/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C723FD" w:rsidRPr="005B0709">
        <w:rPr>
          <w:rFonts w:ascii="Garamond" w:eastAsia="Calibri" w:hAnsi="Garamond" w:cs="Times New Roman"/>
          <w:sz w:val="20"/>
          <w:szCs w:val="20"/>
        </w:rPr>
        <w:t>ľ</w:t>
      </w:r>
      <w:bookmarkEnd w:id="3"/>
      <w:r w:rsidR="00227A41" w:rsidRPr="005B0709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076CC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076CC6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076CC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076CC6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076CC6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076CC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076CC6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076CC6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41E8BF03" w:rsidR="00682D29" w:rsidRPr="009E09CC" w:rsidRDefault="005B0709" w:rsidP="00076CC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 xml:space="preserve">poskytovať 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076CC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1DE93D" w:rsidR="00682D29" w:rsidRDefault="00682D29" w:rsidP="00076CC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076CC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3F5E915B" w:rsidR="0044220D" w:rsidRDefault="0044220D" w:rsidP="00076CC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7924310E" w:rsidR="000E6CA0" w:rsidRPr="009E09CC" w:rsidRDefault="000E6CA0" w:rsidP="00076CC6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 xml:space="preserve">poskytovať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4D76A8">
        <w:rPr>
          <w:rFonts w:ascii="Garamond" w:hAnsi="Garamond"/>
          <w:sz w:val="20"/>
          <w:szCs w:val="20"/>
        </w:rPr>
        <w:t xml:space="preserve"> najmä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Služby</w:t>
      </w:r>
      <w:r w:rsidR="00BD54ED">
        <w:rPr>
          <w:rFonts w:ascii="Garamond" w:hAnsi="Garamond"/>
          <w:sz w:val="20"/>
          <w:szCs w:val="20"/>
        </w:rPr>
        <w:t>.</w:t>
      </w:r>
      <w:r w:rsidR="00676818" w:rsidRPr="00676818">
        <w:rPr>
          <w:rFonts w:ascii="Garamond" w:hAnsi="Garamond" w:cs="Arial"/>
          <w:sz w:val="20"/>
          <w:szCs w:val="20"/>
        </w:rPr>
        <w:t xml:space="preserve"> </w:t>
      </w:r>
      <w:r w:rsidR="00676818" w:rsidRPr="0060415D">
        <w:rPr>
          <w:rFonts w:ascii="Garamond" w:hAnsi="Garamond" w:cs="Arial"/>
          <w:sz w:val="20"/>
          <w:szCs w:val="20"/>
        </w:rPr>
        <w:t>Objednávk</w:t>
      </w:r>
      <w:r w:rsidR="00A07D61">
        <w:rPr>
          <w:rFonts w:ascii="Garamond" w:hAnsi="Garamond" w:cs="Arial"/>
          <w:sz w:val="20"/>
          <w:szCs w:val="20"/>
        </w:rPr>
        <w:t>u</w:t>
      </w:r>
      <w:r w:rsidR="00676818" w:rsidRPr="0060415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="00676818" w:rsidRPr="0060415D">
        <w:rPr>
          <w:rFonts w:ascii="Garamond" w:hAnsi="Garamond"/>
          <w:sz w:val="20"/>
          <w:szCs w:val="20"/>
        </w:rPr>
        <w:t>Doručením objednávky Poskytovateľovi sa</w:t>
      </w:r>
      <w:r w:rsidR="00676818" w:rsidRPr="0060415D">
        <w:rPr>
          <w:rFonts w:ascii="Garamond" w:hAnsi="Garamond"/>
          <w:sz w:val="20"/>
          <w:szCs w:val="20"/>
          <w:lang w:eastAsia="ar-SA"/>
        </w:rPr>
        <w:t xml:space="preserve"> objednávka považuje za potvrdenú </w:t>
      </w:r>
      <w:r w:rsidR="00676818" w:rsidRPr="0060415D">
        <w:rPr>
          <w:rFonts w:ascii="Garamond" w:hAnsi="Garamond"/>
          <w:sz w:val="20"/>
          <w:szCs w:val="20"/>
        </w:rPr>
        <w:t>Poskytovateľo</w:t>
      </w:r>
      <w:r w:rsidR="00676818" w:rsidRPr="0060415D">
        <w:rPr>
          <w:rFonts w:ascii="Garamond" w:hAnsi="Garamond"/>
          <w:sz w:val="20"/>
          <w:szCs w:val="20"/>
          <w:lang w:eastAsia="ar-SA"/>
        </w:rPr>
        <w:t>m.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1AB5703" w14:textId="77777777" w:rsidR="002A3841" w:rsidRPr="00040D05" w:rsidRDefault="002A3841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010B90D2" w:rsidR="00BD54ED" w:rsidRPr="00BD54ED" w:rsidRDefault="00BD54ED" w:rsidP="00076CC6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je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9F7B67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9F7B67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4E2894" w:rsidRPr="009F7B67">
        <w:rPr>
          <w:rFonts w:ascii="Garamond" w:hAnsi="Garamond"/>
          <w:b/>
          <w:bCs/>
          <w:sz w:val="20"/>
          <w:szCs w:val="20"/>
          <w:u w:val="single"/>
          <w:lang w:eastAsia="cs-CZ"/>
        </w:rPr>
        <w:t>[</w:t>
      </w:r>
      <w:r w:rsidR="004E2894" w:rsidRPr="009F7B67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doplniť</w:t>
      </w:r>
      <w:r w:rsidR="004E2894" w:rsidRPr="009F7B67">
        <w:rPr>
          <w:rFonts w:ascii="Garamond" w:hAnsi="Garamond"/>
          <w:b/>
          <w:bCs/>
          <w:sz w:val="20"/>
          <w:szCs w:val="20"/>
          <w:u w:val="single"/>
          <w:lang w:eastAsia="cs-CZ"/>
        </w:rPr>
        <w:t>]</w:t>
      </w:r>
      <w:r w:rsidR="00317C97" w:rsidRPr="004E2894">
        <w:rPr>
          <w:rFonts w:ascii="Garamond" w:eastAsia="Times New Roman" w:hAnsi="Garamond" w:cs="Arial"/>
          <w:b/>
          <w:bCs/>
          <w:sz w:val="20"/>
          <w:szCs w:val="20"/>
          <w:u w:val="single"/>
          <w:lang w:eastAsia="ar-SA"/>
        </w:rPr>
        <w:t xml:space="preserve"> </w:t>
      </w:r>
      <w:r w:rsidRPr="004E2894">
        <w:rPr>
          <w:rFonts w:ascii="Garamond" w:hAnsi="Garamond" w:cs="Arial"/>
          <w:b/>
          <w:bCs/>
          <w:sz w:val="20"/>
          <w:u w:val="single"/>
        </w:rPr>
        <w:t>EUR</w:t>
      </w:r>
      <w:r w:rsidR="002A05D9" w:rsidRPr="004E2894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 w:rsidRPr="004E2894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4E2894">
        <w:rPr>
          <w:rFonts w:ascii="Garamond" w:hAnsi="Garamond" w:cs="Arial"/>
          <w:i/>
          <w:iCs/>
          <w:sz w:val="20"/>
          <w:u w:val="single"/>
        </w:rPr>
        <w:t>(slovom</w:t>
      </w:r>
      <w:r w:rsidRPr="00E6260D">
        <w:rPr>
          <w:rFonts w:ascii="Garamond" w:hAnsi="Garamond" w:cs="Arial"/>
          <w:i/>
          <w:iCs/>
          <w:sz w:val="20"/>
          <w:u w:val="single"/>
        </w:rPr>
        <w:t>:</w:t>
      </w:r>
      <w:r w:rsidR="00317C97" w:rsidRPr="00E6260D">
        <w:rPr>
          <w:rFonts w:ascii="Garamond" w:hAnsi="Garamond" w:cs="Arial"/>
          <w:i/>
          <w:iCs/>
          <w:sz w:val="20"/>
          <w:u w:val="single"/>
        </w:rPr>
        <w:t xml:space="preserve"> </w:t>
      </w:r>
      <w:r w:rsidR="004E2894" w:rsidRPr="00E6260D">
        <w:rPr>
          <w:rFonts w:ascii="Garamond" w:hAnsi="Garamond"/>
          <w:i/>
          <w:iCs/>
          <w:sz w:val="20"/>
          <w:szCs w:val="20"/>
          <w:u w:val="single"/>
          <w:lang w:eastAsia="cs-CZ"/>
        </w:rPr>
        <w:t>[</w:t>
      </w:r>
      <w:r w:rsidR="004E2894" w:rsidRPr="00E6260D">
        <w:rPr>
          <w:rFonts w:ascii="Garamond" w:hAnsi="Garamond"/>
          <w:i/>
          <w:iCs/>
          <w:sz w:val="20"/>
          <w:szCs w:val="20"/>
          <w:highlight w:val="yellow"/>
          <w:u w:val="single"/>
          <w:lang w:eastAsia="cs-CZ"/>
        </w:rPr>
        <w:t>doplniť</w:t>
      </w:r>
      <w:r w:rsidR="004E2894" w:rsidRPr="00E6260D">
        <w:rPr>
          <w:rFonts w:ascii="Garamond" w:hAnsi="Garamond"/>
          <w:i/>
          <w:iCs/>
          <w:sz w:val="20"/>
          <w:szCs w:val="20"/>
          <w:u w:val="single"/>
          <w:lang w:eastAsia="cs-CZ"/>
        </w:rPr>
        <w:t>]</w:t>
      </w:r>
      <w:r w:rsidRPr="00E6260D">
        <w:rPr>
          <w:rFonts w:ascii="Garamond" w:hAnsi="Garamond" w:cs="Arial"/>
          <w:i/>
          <w:iCs/>
          <w:sz w:val="20"/>
          <w:u w:val="single"/>
        </w:rPr>
        <w:t>).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18409DC3" w:rsidR="00650732" w:rsidRPr="009E09CC" w:rsidRDefault="00437C6B" w:rsidP="00076CC6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1CA6F9B1" w14:textId="77777777" w:rsidR="009F5997" w:rsidRPr="009F5997" w:rsidRDefault="009F5997" w:rsidP="00076C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385894BE" w14:textId="28E7D4BA" w:rsidR="003F332A" w:rsidRPr="009F5997" w:rsidRDefault="005B0709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 w:rsidRPr="009F5997">
        <w:rPr>
          <w:rFonts w:ascii="Garamond" w:hAnsi="Garamond"/>
          <w:sz w:val="20"/>
          <w:szCs w:val="20"/>
        </w:rPr>
        <w:t xml:space="preserve"> je povinný pred </w:t>
      </w:r>
      <w:r w:rsidR="002C4ED6">
        <w:rPr>
          <w:rFonts w:ascii="Garamond" w:hAnsi="Garamond"/>
          <w:sz w:val="20"/>
          <w:szCs w:val="20"/>
        </w:rPr>
        <w:t>poskytnutím Služby</w:t>
      </w:r>
      <w:r w:rsidR="009F5997">
        <w:rPr>
          <w:rFonts w:ascii="Garamond" w:hAnsi="Garamond"/>
          <w:sz w:val="20"/>
          <w:szCs w:val="20"/>
        </w:rPr>
        <w:t xml:space="preserve"> na základe </w:t>
      </w:r>
      <w:r w:rsidR="00326F67">
        <w:rPr>
          <w:rFonts w:ascii="Garamond" w:hAnsi="Garamond"/>
          <w:sz w:val="20"/>
          <w:szCs w:val="20"/>
        </w:rPr>
        <w:t xml:space="preserve">telefonickej alebo emailovej </w:t>
      </w:r>
      <w:r w:rsidR="009F5997">
        <w:rPr>
          <w:rFonts w:ascii="Garamond" w:hAnsi="Garamond"/>
          <w:sz w:val="20"/>
          <w:szCs w:val="20"/>
        </w:rPr>
        <w:t>objednávky</w:t>
      </w:r>
      <w:r w:rsidR="00437C6B">
        <w:rPr>
          <w:rFonts w:ascii="Garamond" w:hAnsi="Garamond"/>
          <w:sz w:val="20"/>
          <w:szCs w:val="20"/>
        </w:rPr>
        <w:t xml:space="preserve"> 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najneskôr do </w:t>
      </w:r>
      <w:r w:rsidR="009F7B67">
        <w:rPr>
          <w:rFonts w:ascii="Garamond" w:hAnsi="Garamond"/>
          <w:b/>
          <w:bCs/>
          <w:sz w:val="20"/>
          <w:szCs w:val="20"/>
        </w:rPr>
        <w:t>24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 </w:t>
      </w:r>
      <w:r w:rsidR="00A07D61">
        <w:rPr>
          <w:rFonts w:ascii="Garamond" w:hAnsi="Garamond"/>
          <w:b/>
          <w:bCs/>
          <w:sz w:val="20"/>
          <w:szCs w:val="20"/>
        </w:rPr>
        <w:t xml:space="preserve">(dvadsaťštyri) </w:t>
      </w:r>
      <w:r w:rsidR="009F7B67">
        <w:rPr>
          <w:rFonts w:ascii="Garamond" w:hAnsi="Garamond"/>
          <w:b/>
          <w:bCs/>
          <w:sz w:val="20"/>
          <w:szCs w:val="20"/>
        </w:rPr>
        <w:t>ho</w:t>
      </w:r>
      <w:r w:rsidR="00437C6B" w:rsidRPr="00EB294A">
        <w:rPr>
          <w:rFonts w:ascii="Garamond" w:hAnsi="Garamond"/>
          <w:b/>
          <w:bCs/>
          <w:sz w:val="20"/>
          <w:szCs w:val="20"/>
        </w:rPr>
        <w:t>d</w:t>
      </w:r>
      <w:r w:rsidR="004D76A8">
        <w:rPr>
          <w:rFonts w:ascii="Garamond" w:hAnsi="Garamond"/>
          <w:b/>
          <w:bCs/>
          <w:sz w:val="20"/>
          <w:szCs w:val="20"/>
        </w:rPr>
        <w:t>í</w:t>
      </w:r>
      <w:r w:rsidR="00437C6B" w:rsidRPr="00EB294A">
        <w:rPr>
          <w:rFonts w:ascii="Garamond" w:hAnsi="Garamond"/>
          <w:b/>
          <w:bCs/>
          <w:sz w:val="20"/>
          <w:szCs w:val="20"/>
        </w:rPr>
        <w:t>n</w:t>
      </w:r>
      <w:r w:rsidR="009F5997" w:rsidRPr="009F5997">
        <w:rPr>
          <w:rFonts w:ascii="Garamond" w:hAnsi="Garamond"/>
          <w:sz w:val="20"/>
          <w:szCs w:val="20"/>
        </w:rPr>
        <w:t xml:space="preserve"> </w:t>
      </w:r>
      <w:r w:rsidR="004644BC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 xml:space="preserve">riemyselnú bránu </w:t>
      </w:r>
      <w:r w:rsidR="00AD75A0" w:rsidRPr="009F5997">
        <w:rPr>
          <w:rFonts w:ascii="Garamond" w:hAnsi="Garamond"/>
          <w:sz w:val="20"/>
          <w:szCs w:val="20"/>
        </w:rPr>
        <w:t>prezrie</w:t>
      </w:r>
      <w:r w:rsidR="009F5997" w:rsidRPr="009F5997">
        <w:rPr>
          <w:rFonts w:ascii="Garamond" w:hAnsi="Garamond"/>
          <w:sz w:val="20"/>
          <w:szCs w:val="20"/>
        </w:rPr>
        <w:t>ť</w:t>
      </w:r>
      <w:r w:rsidR="00AD75A0" w:rsidRPr="009F5997">
        <w:rPr>
          <w:rFonts w:ascii="Garamond" w:hAnsi="Garamond"/>
          <w:sz w:val="20"/>
          <w:szCs w:val="20"/>
        </w:rPr>
        <w:t xml:space="preserve"> za účelom diagnostikovania technického stavu </w:t>
      </w:r>
      <w:r w:rsidR="004644BC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 xml:space="preserve">riemyselnej brány </w:t>
      </w:r>
      <w:r w:rsidR="00AD75A0" w:rsidRPr="009F5997">
        <w:rPr>
          <w:rFonts w:ascii="Garamond" w:hAnsi="Garamond"/>
          <w:sz w:val="20"/>
          <w:szCs w:val="20"/>
        </w:rPr>
        <w:t xml:space="preserve">a Objednávateľovi </w:t>
      </w:r>
      <w:r w:rsidR="00437C6B">
        <w:rPr>
          <w:rFonts w:ascii="Garamond" w:hAnsi="Garamond"/>
          <w:sz w:val="20"/>
          <w:szCs w:val="20"/>
        </w:rPr>
        <w:t xml:space="preserve">e-mailom na adresu kontaktnej osoby Objednávateľa pre technické veci </w:t>
      </w:r>
      <w:r w:rsidR="00AD75A0" w:rsidRPr="009F5997">
        <w:rPr>
          <w:rFonts w:ascii="Garamond" w:hAnsi="Garamond"/>
          <w:sz w:val="20"/>
          <w:szCs w:val="20"/>
        </w:rPr>
        <w:t xml:space="preserve">zašle na schválenie kalkuláciu, ktorá bude obsahovať najmä popis poškodenia </w:t>
      </w:r>
      <w:r w:rsidR="00EA3AEF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>riemyselnej brány</w:t>
      </w:r>
      <w:r w:rsidR="00AD75A0" w:rsidRPr="009F5997">
        <w:rPr>
          <w:rFonts w:ascii="Garamond" w:hAnsi="Garamond"/>
          <w:sz w:val="20"/>
          <w:szCs w:val="20"/>
        </w:rPr>
        <w:t>, rozpis potrebných náhradných dielov, rozsah potrebných prác</w:t>
      </w:r>
      <w:r w:rsidR="009F5997" w:rsidRPr="009F5997">
        <w:rPr>
          <w:rFonts w:ascii="Garamond" w:hAnsi="Garamond"/>
          <w:sz w:val="20"/>
          <w:szCs w:val="20"/>
        </w:rPr>
        <w:t xml:space="preserve"> súvisiacich s</w:t>
      </w:r>
      <w:r w:rsidR="002C4ED6">
        <w:rPr>
          <w:rFonts w:ascii="Garamond" w:hAnsi="Garamond"/>
          <w:sz w:val="20"/>
          <w:szCs w:val="20"/>
        </w:rPr>
        <w:t> poskytnutím Služby</w:t>
      </w:r>
      <w:r w:rsidR="00AD75A0" w:rsidRPr="00EA3AEF">
        <w:rPr>
          <w:rFonts w:ascii="Garamond" w:hAnsi="Garamond"/>
          <w:sz w:val="20"/>
          <w:szCs w:val="20"/>
        </w:rPr>
        <w:t xml:space="preserve">. </w:t>
      </w:r>
      <w:r w:rsidR="00C80722" w:rsidRPr="00EA3AEF">
        <w:rPr>
          <w:rFonts w:ascii="Garamond" w:hAnsi="Garamond" w:cs="Arial"/>
          <w:sz w:val="20"/>
          <w:szCs w:val="20"/>
        </w:rPr>
        <w:t xml:space="preserve">V prípade, že by odhadovaná cena opravy </w:t>
      </w:r>
      <w:r w:rsidR="00006AC0" w:rsidRPr="00EA3AEF">
        <w:rPr>
          <w:rFonts w:ascii="Garamond" w:hAnsi="Garamond" w:cs="Arial"/>
          <w:sz w:val="20"/>
          <w:szCs w:val="20"/>
        </w:rPr>
        <w:t xml:space="preserve">Priemyselnej brány </w:t>
      </w:r>
      <w:r w:rsidR="00C80722" w:rsidRPr="00EA3AEF">
        <w:rPr>
          <w:rFonts w:ascii="Garamond" w:hAnsi="Garamond" w:cs="Arial"/>
          <w:sz w:val="20"/>
          <w:szCs w:val="20"/>
        </w:rPr>
        <w:t>vzhľadom k rozsahu poškodenia, presahovala 75% ceny nov</w:t>
      </w:r>
      <w:r w:rsidR="00006AC0" w:rsidRPr="00EA3AEF">
        <w:rPr>
          <w:rFonts w:ascii="Garamond" w:hAnsi="Garamond" w:cs="Arial"/>
          <w:sz w:val="20"/>
          <w:szCs w:val="20"/>
        </w:rPr>
        <w:t>ej Priemyselnej brány</w:t>
      </w:r>
      <w:r w:rsidR="00C80722" w:rsidRPr="00EA3AEF">
        <w:rPr>
          <w:rFonts w:ascii="Garamond" w:hAnsi="Garamond" w:cs="Arial"/>
          <w:sz w:val="20"/>
          <w:szCs w:val="20"/>
        </w:rPr>
        <w:t xml:space="preserve">, bude Poskytovateľ informovať Objednávateľa o tejto skutočnosti a zašle Objednávateľovi </w:t>
      </w:r>
      <w:r w:rsidR="00EA3AEF" w:rsidRPr="00EA3AEF">
        <w:rPr>
          <w:rFonts w:ascii="Garamond" w:hAnsi="Garamond" w:cs="Arial"/>
          <w:sz w:val="20"/>
          <w:szCs w:val="20"/>
        </w:rPr>
        <w:t>kalkuláciu o vykonanej</w:t>
      </w:r>
      <w:r w:rsidR="00C80722" w:rsidRPr="00EA3AEF">
        <w:rPr>
          <w:rFonts w:ascii="Garamond" w:hAnsi="Garamond" w:cs="Arial"/>
          <w:sz w:val="20"/>
          <w:szCs w:val="20"/>
        </w:rPr>
        <w:t xml:space="preserve"> diagnostike k</w:t>
      </w:r>
      <w:r w:rsidR="00006AC0" w:rsidRPr="00EA3AEF">
        <w:rPr>
          <w:rFonts w:ascii="Garamond" w:hAnsi="Garamond" w:cs="Arial"/>
          <w:sz w:val="20"/>
          <w:szCs w:val="20"/>
        </w:rPr>
        <w:t> tejto Priemyselnej bráne.</w:t>
      </w:r>
      <w:r w:rsidR="00C80722" w:rsidRPr="00EA3AEF">
        <w:rPr>
          <w:rFonts w:ascii="Garamond" w:hAnsi="Garamond" w:cs="Arial"/>
          <w:sz w:val="20"/>
          <w:szCs w:val="20"/>
        </w:rPr>
        <w:t xml:space="preserve"> </w:t>
      </w:r>
      <w:r w:rsidR="00AD75A0" w:rsidRPr="00EA3AEF">
        <w:rPr>
          <w:rFonts w:ascii="Garamond" w:hAnsi="Garamond"/>
          <w:sz w:val="20"/>
          <w:szCs w:val="20"/>
        </w:rPr>
        <w:t xml:space="preserve">Objednávateľ </w:t>
      </w:r>
      <w:r w:rsidR="00676818" w:rsidRPr="00EA3AEF">
        <w:rPr>
          <w:rFonts w:ascii="Garamond" w:hAnsi="Garamond"/>
          <w:sz w:val="20"/>
          <w:szCs w:val="20"/>
        </w:rPr>
        <w:t>bez zbytoč</w:t>
      </w:r>
      <w:r w:rsidR="00676818">
        <w:rPr>
          <w:rFonts w:ascii="Garamond" w:hAnsi="Garamond"/>
          <w:sz w:val="20"/>
          <w:szCs w:val="20"/>
        </w:rPr>
        <w:t xml:space="preserve">ného odkladu </w:t>
      </w:r>
      <w:r w:rsidR="00AD75A0" w:rsidRPr="009F5997">
        <w:rPr>
          <w:rFonts w:ascii="Garamond" w:hAnsi="Garamond"/>
          <w:sz w:val="20"/>
          <w:szCs w:val="20"/>
        </w:rPr>
        <w:t>po doručení kalkulácie</w:t>
      </w:r>
      <w:r w:rsidR="009F5997">
        <w:rPr>
          <w:rFonts w:ascii="Garamond" w:hAnsi="Garamond"/>
          <w:sz w:val="20"/>
          <w:szCs w:val="20"/>
        </w:rPr>
        <w:t xml:space="preserve">, e-mailom na adresu kontaktnej osoby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sz w:val="20"/>
          <w:szCs w:val="20"/>
        </w:rPr>
        <w:t>a pre technické veci kalkuláciu</w:t>
      </w:r>
      <w:r w:rsidR="00AD75A0" w:rsidRPr="009F5997">
        <w:rPr>
          <w:rFonts w:ascii="Garamond" w:hAnsi="Garamond"/>
          <w:sz w:val="20"/>
          <w:szCs w:val="20"/>
        </w:rPr>
        <w:t xml:space="preserve"> potvrdí alebo </w:t>
      </w:r>
      <w:r w:rsidR="009F5997">
        <w:rPr>
          <w:rFonts w:ascii="Garamond" w:hAnsi="Garamond"/>
          <w:sz w:val="20"/>
          <w:szCs w:val="20"/>
        </w:rPr>
        <w:t>k nej vznesie pripomienky.</w:t>
      </w:r>
      <w:r w:rsidR="009F5997" w:rsidRPr="00437C6B">
        <w:rPr>
          <w:rFonts w:ascii="Garamond" w:hAnsi="Garamond"/>
          <w:sz w:val="20"/>
          <w:szCs w:val="20"/>
        </w:rPr>
        <w:t xml:space="preserve"> </w:t>
      </w:r>
      <w:r w:rsidR="00BC0585">
        <w:rPr>
          <w:rFonts w:ascii="Garamond" w:hAnsi="Garamond"/>
          <w:sz w:val="20"/>
          <w:szCs w:val="20"/>
        </w:rPr>
        <w:t>Za s</w:t>
      </w:r>
      <w:r w:rsidR="004F0510">
        <w:rPr>
          <w:rFonts w:ascii="Garamond" w:hAnsi="Garamond"/>
          <w:sz w:val="20"/>
          <w:szCs w:val="20"/>
        </w:rPr>
        <w:t>chválen</w:t>
      </w:r>
      <w:r w:rsidR="00BC0585">
        <w:rPr>
          <w:rFonts w:ascii="Garamond" w:hAnsi="Garamond"/>
          <w:sz w:val="20"/>
          <w:szCs w:val="20"/>
        </w:rPr>
        <w:t>ie</w:t>
      </w:r>
      <w:r w:rsidR="004F0510">
        <w:rPr>
          <w:rFonts w:ascii="Garamond" w:hAnsi="Garamond"/>
          <w:sz w:val="20"/>
          <w:szCs w:val="20"/>
        </w:rPr>
        <w:t xml:space="preserve"> </w:t>
      </w:r>
      <w:r w:rsidR="00437C6B" w:rsidRPr="00437C6B">
        <w:rPr>
          <w:rFonts w:ascii="Garamond" w:hAnsi="Garamond"/>
          <w:sz w:val="20"/>
          <w:szCs w:val="20"/>
        </w:rPr>
        <w:t>kalkulácie zo strany Objednávateľa sa</w:t>
      </w:r>
      <w:r w:rsidR="00BC0585">
        <w:rPr>
          <w:rFonts w:ascii="Garamond" w:hAnsi="Garamond"/>
          <w:sz w:val="20"/>
          <w:szCs w:val="20"/>
        </w:rPr>
        <w:t xml:space="preserve"> považuje doručenie podpísanej objednávky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437C6B">
        <w:rPr>
          <w:rFonts w:ascii="Garamond" w:hAnsi="Garamond"/>
          <w:sz w:val="20"/>
          <w:szCs w:val="20"/>
        </w:rPr>
        <w:t>podľa článku 2 bod 2.2</w:t>
      </w:r>
      <w:r w:rsidR="008301C6">
        <w:rPr>
          <w:rFonts w:ascii="Garamond" w:hAnsi="Garamond"/>
          <w:sz w:val="20"/>
          <w:szCs w:val="20"/>
        </w:rPr>
        <w:t xml:space="preserve"> Zmluvy</w:t>
      </w:r>
      <w:r w:rsidR="00F03A0C">
        <w:rPr>
          <w:rFonts w:ascii="Garamond" w:hAnsi="Garamond"/>
          <w:sz w:val="20"/>
          <w:szCs w:val="20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F03A0C">
        <w:rPr>
          <w:rFonts w:ascii="Garamond" w:hAnsi="Garamond"/>
          <w:sz w:val="20"/>
          <w:szCs w:val="20"/>
        </w:rPr>
        <w:t>ovi, ktorá sa doručením považuje sa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F03A0C">
        <w:rPr>
          <w:rFonts w:ascii="Garamond" w:hAnsi="Garamond"/>
          <w:sz w:val="20"/>
          <w:szCs w:val="20"/>
        </w:rPr>
        <w:t>záväznú</w:t>
      </w:r>
      <w:r w:rsidR="00437C6B">
        <w:rPr>
          <w:rFonts w:ascii="Garamond" w:hAnsi="Garamond"/>
          <w:sz w:val="20"/>
          <w:szCs w:val="20"/>
        </w:rPr>
        <w:t xml:space="preserve"> a spolu s kalkuláciu je podkladom pre fakturáciu podľa článku 4 bod 4.2 Zmluvy.</w:t>
      </w:r>
    </w:p>
    <w:p w14:paraId="3B543D25" w14:textId="77777777" w:rsidR="009F5997" w:rsidRPr="009F5997" w:rsidRDefault="009F5997" w:rsidP="00076CC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7340DBE7" w:rsidR="006B4B49" w:rsidRPr="00437C6B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Službu</w:t>
      </w:r>
      <w:r w:rsidR="009F5997">
        <w:rPr>
          <w:rFonts w:ascii="Garamond" w:hAnsi="Garamond"/>
          <w:bCs/>
          <w:sz w:val="20"/>
          <w:szCs w:val="20"/>
        </w:rPr>
        <w:t xml:space="preserve"> podľa </w:t>
      </w:r>
      <w:r w:rsidR="000B700C">
        <w:rPr>
          <w:rFonts w:ascii="Garamond" w:hAnsi="Garamond"/>
          <w:bCs/>
          <w:sz w:val="20"/>
          <w:szCs w:val="20"/>
        </w:rPr>
        <w:t xml:space="preserve">podpísanej </w:t>
      </w:r>
      <w:r w:rsidR="009F5997">
        <w:rPr>
          <w:rFonts w:ascii="Garamond" w:hAnsi="Garamond"/>
          <w:bCs/>
          <w:sz w:val="20"/>
          <w:szCs w:val="20"/>
        </w:rPr>
        <w:t xml:space="preserve">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odovzdať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Objednávateľovi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A07D61">
        <w:rPr>
          <w:rFonts w:ascii="Garamond" w:hAnsi="Garamond"/>
          <w:b/>
          <w:sz w:val="20"/>
          <w:szCs w:val="20"/>
        </w:rPr>
        <w:t>24 (dvadsaťštyri)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A07D61">
        <w:rPr>
          <w:rFonts w:ascii="Garamond" w:hAnsi="Garamond"/>
          <w:b/>
          <w:sz w:val="20"/>
          <w:szCs w:val="20"/>
        </w:rPr>
        <w:t>ho</w:t>
      </w:r>
      <w:r w:rsidR="009F5997" w:rsidRPr="00936EF4">
        <w:rPr>
          <w:rFonts w:ascii="Garamond" w:hAnsi="Garamond"/>
          <w:b/>
          <w:sz w:val="20"/>
          <w:szCs w:val="20"/>
        </w:rPr>
        <w:t>d</w:t>
      </w:r>
      <w:r w:rsidR="004D76A8">
        <w:rPr>
          <w:rFonts w:ascii="Garamond" w:hAnsi="Garamond"/>
          <w:b/>
          <w:sz w:val="20"/>
          <w:szCs w:val="20"/>
        </w:rPr>
        <w:t>ín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4F0510">
        <w:rPr>
          <w:rFonts w:ascii="Garamond" w:hAnsi="Garamond"/>
          <w:bCs/>
          <w:sz w:val="20"/>
          <w:szCs w:val="20"/>
        </w:rPr>
        <w:t xml:space="preserve">potvrdenia </w:t>
      </w:r>
      <w:r w:rsidR="000B700C">
        <w:rPr>
          <w:rFonts w:ascii="Garamond" w:hAnsi="Garamond"/>
          <w:bCs/>
          <w:sz w:val="20"/>
          <w:szCs w:val="20"/>
        </w:rPr>
        <w:t xml:space="preserve">podpísanej </w:t>
      </w:r>
      <w:r w:rsidR="004F0510">
        <w:rPr>
          <w:rFonts w:ascii="Garamond" w:hAnsi="Garamond"/>
          <w:bCs/>
          <w:sz w:val="20"/>
          <w:szCs w:val="20"/>
        </w:rPr>
        <w:t>objednávky podľa tohto článku bod 3.1 Zmluvy</w:t>
      </w:r>
      <w:r w:rsidR="008403C6">
        <w:rPr>
          <w:rFonts w:ascii="Garamond" w:hAnsi="Garamond"/>
          <w:bCs/>
          <w:sz w:val="20"/>
          <w:szCs w:val="20"/>
        </w:rPr>
        <w:t xml:space="preserve"> a/ </w:t>
      </w:r>
      <w:r w:rsidR="008403C6" w:rsidRPr="004134B7">
        <w:rPr>
          <w:rFonts w:ascii="Garamond" w:hAnsi="Garamond"/>
          <w:bCs/>
          <w:sz w:val="20"/>
          <w:szCs w:val="20"/>
        </w:rPr>
        <w:t>alebo článku 2 bod 2.2. Zmluvy</w:t>
      </w:r>
      <w:r w:rsidR="009F5997" w:rsidRPr="004134B7">
        <w:rPr>
          <w:rFonts w:ascii="Garamond" w:hAnsi="Garamond"/>
          <w:bCs/>
          <w:sz w:val="20"/>
          <w:szCs w:val="20"/>
        </w:rPr>
        <w:t>.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076C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75B6DCEA" w:rsidR="00627FEE" w:rsidRPr="004F0510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 xml:space="preserve">poskytovať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Službu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vykonáva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Službu poskytovať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27141DD4" w14:textId="77777777" w:rsidR="00D00470" w:rsidRPr="00D00470" w:rsidRDefault="00D00470" w:rsidP="00076C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064DB82" w14:textId="0D67D2C1" w:rsidR="005F3EF5" w:rsidRPr="004D76A8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D76A8">
        <w:rPr>
          <w:rFonts w:ascii="Garamond" w:eastAsia="Calibri" w:hAnsi="Garamond" w:cs="Times New Roman"/>
          <w:sz w:val="20"/>
          <w:szCs w:val="20"/>
        </w:rPr>
        <w:t>Poskytovateľ</w:t>
      </w:r>
      <w:r w:rsidR="005F3EF5" w:rsidRPr="004D76A8">
        <w:rPr>
          <w:rFonts w:ascii="Garamond" w:hAnsi="Garamond"/>
          <w:sz w:val="20"/>
          <w:szCs w:val="20"/>
        </w:rPr>
        <w:t xml:space="preserve"> je povinný pri </w:t>
      </w:r>
      <w:r w:rsidR="005C64A3" w:rsidRPr="004D76A8">
        <w:rPr>
          <w:rFonts w:ascii="Garamond" w:hAnsi="Garamond"/>
          <w:sz w:val="20"/>
          <w:szCs w:val="20"/>
        </w:rPr>
        <w:t>poskytovaní Služby</w:t>
      </w:r>
      <w:r w:rsidR="005F3EF5" w:rsidRPr="004D76A8">
        <w:rPr>
          <w:rFonts w:ascii="Garamond" w:hAnsi="Garamond"/>
          <w:sz w:val="20"/>
          <w:szCs w:val="20"/>
        </w:rPr>
        <w:t xml:space="preserve"> používať</w:t>
      </w:r>
      <w:r w:rsidR="002279AA">
        <w:rPr>
          <w:rFonts w:ascii="Garamond" w:hAnsi="Garamond"/>
          <w:sz w:val="20"/>
          <w:szCs w:val="20"/>
        </w:rPr>
        <w:t xml:space="preserve"> a dodať</w:t>
      </w:r>
      <w:r w:rsidR="005F3EF5" w:rsidRPr="004D76A8">
        <w:rPr>
          <w:rFonts w:ascii="Garamond" w:hAnsi="Garamond"/>
          <w:sz w:val="20"/>
          <w:szCs w:val="20"/>
        </w:rPr>
        <w:t xml:space="preserve"> originálne náhradné diely určené pre </w:t>
      </w:r>
      <w:r w:rsidR="00113B1C" w:rsidRPr="004D76A8">
        <w:rPr>
          <w:rFonts w:ascii="Garamond" w:hAnsi="Garamond"/>
          <w:sz w:val="20"/>
          <w:szCs w:val="20"/>
        </w:rPr>
        <w:t>P</w:t>
      </w:r>
      <w:r w:rsidR="00500FEE" w:rsidRPr="004D76A8">
        <w:rPr>
          <w:rFonts w:ascii="Garamond" w:hAnsi="Garamond"/>
          <w:sz w:val="20"/>
          <w:szCs w:val="20"/>
        </w:rPr>
        <w:t>riemyselné brány</w:t>
      </w:r>
      <w:r w:rsidR="002279AA">
        <w:rPr>
          <w:rFonts w:ascii="Garamond" w:hAnsi="Garamond"/>
          <w:sz w:val="20"/>
          <w:szCs w:val="20"/>
        </w:rPr>
        <w:t xml:space="preserve">. </w:t>
      </w:r>
      <w:r w:rsidR="00C80722" w:rsidRPr="00EA3AEF">
        <w:rPr>
          <w:rFonts w:ascii="Garamond" w:hAnsi="Garamond"/>
          <w:sz w:val="20"/>
          <w:szCs w:val="20"/>
        </w:rPr>
        <w:t xml:space="preserve">Objednávateľ je oprávnený si vyžiadať doklad preukazujúci, že Poskytovateľ použil </w:t>
      </w:r>
      <w:r w:rsidR="00EA3AEF" w:rsidRPr="00EA3AEF">
        <w:rPr>
          <w:rFonts w:ascii="Garamond" w:hAnsi="Garamond"/>
          <w:sz w:val="20"/>
          <w:szCs w:val="20"/>
        </w:rPr>
        <w:t xml:space="preserve">na opravu </w:t>
      </w:r>
      <w:r w:rsidR="00C80722" w:rsidRPr="00EA3AEF">
        <w:rPr>
          <w:rFonts w:ascii="Garamond" w:hAnsi="Garamond"/>
          <w:sz w:val="20"/>
          <w:szCs w:val="20"/>
        </w:rPr>
        <w:t>originálne náhradné diely určené pre Priemyselné brány.</w:t>
      </w:r>
      <w:r w:rsidR="00390D61">
        <w:rPr>
          <w:rFonts w:ascii="Garamond" w:hAnsi="Garamond"/>
          <w:sz w:val="20"/>
          <w:szCs w:val="20"/>
        </w:rPr>
        <w:t xml:space="preserve"> Poskytovateľ je povinný takýto doklad predložiť Objednávateľovi do 2 pracovných dní od doručenia požiadavky.</w:t>
      </w:r>
      <w:r w:rsidR="00C80722">
        <w:rPr>
          <w:rFonts w:ascii="Garamond" w:hAnsi="Garamond"/>
          <w:sz w:val="20"/>
          <w:szCs w:val="20"/>
        </w:rPr>
        <w:t xml:space="preserve">  </w:t>
      </w:r>
      <w:r w:rsidR="002279AA">
        <w:rPr>
          <w:rFonts w:ascii="Garamond" w:hAnsi="Garamond"/>
          <w:sz w:val="20"/>
          <w:szCs w:val="20"/>
        </w:rPr>
        <w:t xml:space="preserve"> </w:t>
      </w:r>
      <w:r w:rsidR="005F3EF5" w:rsidRPr="004D76A8">
        <w:rPr>
          <w:rFonts w:ascii="Garamond" w:hAnsi="Garamond"/>
          <w:sz w:val="20"/>
          <w:szCs w:val="20"/>
        </w:rPr>
        <w:t xml:space="preserve"> </w:t>
      </w:r>
    </w:p>
    <w:p w14:paraId="452DA56E" w14:textId="77777777" w:rsidR="0011541C" w:rsidRPr="0011541C" w:rsidRDefault="0011541C" w:rsidP="00076C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9C90CA8" w14:textId="2A41DD35" w:rsidR="007F3DC5" w:rsidRPr="00554AD4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0675F0"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33500B90" w14:textId="77777777" w:rsidR="00554AD4" w:rsidRPr="00554AD4" w:rsidRDefault="00554AD4" w:rsidP="00076C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0F75D2D" w14:textId="1FA9B423" w:rsidR="00D608D4" w:rsidRPr="005B3DA3" w:rsidRDefault="00554AD4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5B3DA3">
        <w:rPr>
          <w:rFonts w:ascii="Garamond" w:hAnsi="Garamond"/>
          <w:sz w:val="20"/>
          <w:szCs w:val="20"/>
        </w:rPr>
        <w:t>Poskytovateľ je povinný prevziať zodpovednosť za to, že fyzické osoby, prostredníctvom ktorých bude poskytovať Službu budú mať</w:t>
      </w:r>
      <w:r w:rsidR="004D76A8" w:rsidRPr="005B3DA3">
        <w:rPr>
          <w:rFonts w:ascii="Garamond" w:hAnsi="Garamond"/>
          <w:sz w:val="20"/>
          <w:szCs w:val="20"/>
        </w:rPr>
        <w:t xml:space="preserve"> </w:t>
      </w:r>
      <w:r w:rsidRPr="005B3DA3">
        <w:rPr>
          <w:rFonts w:ascii="Garamond" w:hAnsi="Garamond"/>
          <w:sz w:val="20"/>
          <w:szCs w:val="20"/>
        </w:rPr>
        <w:t>doklady preukazujúce vzdelanie a odbornú prax alebo odbornú kvalifikáciu; pričom Poskytovateľ je povinný na výzvu Objednávateľa predložiť kópie týchto dokladov do 2 Pracovných dní od doručenia Výzvy Poskytovateľovi</w:t>
      </w:r>
      <w:r w:rsidR="00EA3AEF">
        <w:rPr>
          <w:rFonts w:ascii="Garamond" w:hAnsi="Garamond"/>
          <w:sz w:val="20"/>
          <w:szCs w:val="20"/>
        </w:rPr>
        <w:t>.</w:t>
      </w:r>
    </w:p>
    <w:p w14:paraId="59BAF5ED" w14:textId="77777777" w:rsidR="004D76A8" w:rsidRPr="004D76A8" w:rsidRDefault="004D76A8" w:rsidP="00076C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  <w:highlight w:val="yellow"/>
        </w:rPr>
      </w:pPr>
    </w:p>
    <w:p w14:paraId="6CBE6083" w14:textId="16982102" w:rsidR="00E84A35" w:rsidRPr="009E09CC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> </w:t>
      </w:r>
      <w:r w:rsidR="00E84A35" w:rsidRPr="009E09CC">
        <w:rPr>
          <w:rFonts w:ascii="Garamond" w:hAnsi="Garamond" w:cs="Arial"/>
          <w:sz w:val="20"/>
          <w:szCs w:val="20"/>
        </w:rPr>
        <w:t>rozhodnutiami</w:t>
      </w:r>
      <w:r>
        <w:rPr>
          <w:rFonts w:ascii="Garamond" w:hAnsi="Garamond" w:cs="Arial"/>
          <w:sz w:val="20"/>
          <w:szCs w:val="20"/>
        </w:rPr>
        <w:t xml:space="preserve">.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675F0"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076C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10FD54A7" w:rsidR="00766B30" w:rsidRPr="00766B30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076C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4F72CEFF" w:rsidR="0031559A" w:rsidRPr="0031559A" w:rsidRDefault="002C4ED6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0675F0"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D40D4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4A7DD48F" w:rsidR="0031559A" w:rsidRDefault="002C4ED6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 w:rsidR="000675F0"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EA3AEF">
        <w:rPr>
          <w:rFonts w:ascii="Garamond" w:hAnsi="Garamond"/>
          <w:sz w:val="20"/>
          <w:szCs w:val="20"/>
        </w:rPr>
        <w:t xml:space="preserve">spolu s Protokolom o poskytnutí Služby </w:t>
      </w:r>
      <w:r w:rsidR="0031559A"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</w:t>
      </w:r>
      <w:r w:rsidR="00C80722">
        <w:rPr>
          <w:rFonts w:ascii="Garamond" w:hAnsi="Garamond"/>
          <w:sz w:val="20"/>
          <w:szCs w:val="20"/>
        </w:rPr>
        <w:t xml:space="preserve"> najmä</w:t>
      </w:r>
      <w:r w:rsidR="0031559A"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D40D4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45A6258E" w:rsidR="0031559A" w:rsidRDefault="0031559A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 xml:space="preserve">podpísanej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D40D47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096F10C0" w:rsidR="0031559A" w:rsidRPr="0031559A" w:rsidRDefault="0031559A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E3BB0">
        <w:rPr>
          <w:rFonts w:ascii="Garamond" w:hAnsi="Garamond"/>
          <w:sz w:val="20"/>
          <w:szCs w:val="20"/>
        </w:rPr>
        <w:t>P</w:t>
      </w:r>
      <w:r w:rsidRPr="009E09CC">
        <w:rPr>
          <w:rFonts w:ascii="Garamond" w:hAnsi="Garamond"/>
          <w:sz w:val="20"/>
          <w:szCs w:val="20"/>
        </w:rPr>
        <w:t>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BE3BB0">
        <w:rPr>
          <w:rFonts w:ascii="Garamond" w:hAnsi="Garamond"/>
          <w:sz w:val="20"/>
          <w:szCs w:val="20"/>
        </w:rPr>
        <w:t> poskytnutí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0B700C" w:rsidRDefault="0031559A" w:rsidP="00D40D4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162D4F98" w:rsidR="002F2A2A" w:rsidRDefault="002F2A2A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0BBEB84D" w14:textId="77777777" w:rsidR="00D40D47" w:rsidRPr="00D40D47" w:rsidRDefault="00D40D47" w:rsidP="00D40D4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3533FAD" w14:textId="7BC2D92F" w:rsidR="00D40D47" w:rsidRDefault="00D40D47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D40D47">
        <w:rPr>
          <w:rFonts w:ascii="Garamond" w:hAnsi="Garamond"/>
          <w:sz w:val="20"/>
          <w:szCs w:val="20"/>
        </w:rPr>
        <w:t>rotokol o vykonaní servisu alebo servisnej a profylaktickej prehliadk</w:t>
      </w:r>
      <w:r>
        <w:rPr>
          <w:rFonts w:ascii="Garamond" w:hAnsi="Garamond"/>
          <w:sz w:val="20"/>
          <w:szCs w:val="20"/>
        </w:rPr>
        <w:t>e</w:t>
      </w:r>
    </w:p>
    <w:p w14:paraId="68A8679A" w14:textId="77777777" w:rsidR="000B700C" w:rsidRPr="000B700C" w:rsidRDefault="000B700C" w:rsidP="00D40D4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DBD0CFF" w14:textId="7B0C5DD3" w:rsidR="000B700C" w:rsidRPr="002F2A2A" w:rsidRDefault="000E44E7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="000B700C">
        <w:rPr>
          <w:rFonts w:ascii="Garamond" w:hAnsi="Garamond"/>
          <w:sz w:val="20"/>
          <w:szCs w:val="20"/>
        </w:rPr>
        <w:t xml:space="preserve">né doklady (napr. návod na použitie v slovenskom jazyku, záručný list) </w:t>
      </w:r>
    </w:p>
    <w:p w14:paraId="1C8801C9" w14:textId="77777777" w:rsidR="001B1482" w:rsidRDefault="001B1482" w:rsidP="00D40D4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46F9FFD" w:rsidR="003F332A" w:rsidRPr="009A04C9" w:rsidRDefault="002C4ED6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sz w:val="20"/>
          <w:szCs w:val="20"/>
          <w:lang w:eastAsia="ar-SA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poskytne 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2279AA">
        <w:rPr>
          <w:rFonts w:ascii="Garamond" w:eastAsia="Times New Roman" w:hAnsi="Garamond" w:cs="Times New Roman"/>
          <w:bCs/>
          <w:sz w:val="20"/>
          <w:szCs w:val="20"/>
        </w:rPr>
        <w:t xml:space="preserve"> a/alebo objednávky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Protokole o poskytnutí Služby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B700C">
        <w:rPr>
          <w:rFonts w:ascii="Garamond" w:hAnsi="Garamond" w:cs="Arial"/>
          <w:sz w:val="20"/>
          <w:szCs w:val="20"/>
          <w:lang w:eastAsia="ar-SA"/>
        </w:rPr>
        <w:t xml:space="preserve">Protokolu o poskytnutí služby bez výhrad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F494A">
        <w:rPr>
          <w:rFonts w:ascii="Garamond" w:hAnsi="Garamond" w:cs="Arial"/>
          <w:sz w:val="20"/>
          <w:szCs w:val="20"/>
          <w:lang w:eastAsia="ar-SA"/>
        </w:rPr>
        <w:t>prechádza na Objednávateľa v</w:t>
      </w:r>
      <w:r w:rsidR="009A04C9" w:rsidRPr="009A04C9">
        <w:rPr>
          <w:rFonts w:ascii="Garamond" w:hAnsi="Garamond" w:cs="Arial"/>
          <w:sz w:val="20"/>
          <w:szCs w:val="20"/>
          <w:lang w:eastAsia="ar-SA"/>
        </w:rPr>
        <w:t xml:space="preserve">lastnícke právo a nebezpečenstvo škody </w:t>
      </w:r>
      <w:r w:rsidR="008F494A">
        <w:rPr>
          <w:rFonts w:ascii="Garamond" w:hAnsi="Garamond" w:cs="Arial"/>
          <w:sz w:val="20"/>
          <w:szCs w:val="20"/>
          <w:lang w:eastAsia="ar-SA"/>
        </w:rPr>
        <w:t>s výnimkou uvedenou  v tomto článku bod 3.12. Zmluvy</w:t>
      </w:r>
      <w:r w:rsidR="009A04C9" w:rsidRPr="009A04C9">
        <w:rPr>
          <w:rFonts w:ascii="Garamond" w:hAnsi="Garamond" w:cs="Arial"/>
          <w:sz w:val="20"/>
          <w:szCs w:val="20"/>
          <w:lang w:eastAsia="ar-SA"/>
        </w:rPr>
        <w:t>.</w:t>
      </w:r>
    </w:p>
    <w:p w14:paraId="63EFA657" w14:textId="77777777" w:rsidR="003F332A" w:rsidRPr="003F332A" w:rsidRDefault="003F332A" w:rsidP="00D40D4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206EC05" w14:textId="4471BD9D" w:rsidR="007E3F28" w:rsidRPr="00015541" w:rsidRDefault="002F2A2A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poskytnutá Služba 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v čase prevzatia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Službu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dvoch 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  </w:t>
      </w:r>
    </w:p>
    <w:p w14:paraId="4AE40674" w14:textId="77777777" w:rsidR="00015541" w:rsidRPr="00EA3AEF" w:rsidRDefault="00015541" w:rsidP="00D40D47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5598ECE1" w14:textId="77777777" w:rsidR="00040D05" w:rsidRPr="00554AD4" w:rsidRDefault="00040D05" w:rsidP="00D40D47">
      <w:pPr>
        <w:keepNext/>
        <w:keepLines/>
        <w:spacing w:after="0" w:line="240" w:lineRule="auto"/>
        <w:jc w:val="both"/>
        <w:rPr>
          <w:rFonts w:ascii="Garamond" w:hAnsi="Garamond" w:cs="Arial"/>
          <w:strike/>
          <w:sz w:val="20"/>
          <w:szCs w:val="20"/>
          <w:lang w:eastAsia="ar-SA"/>
        </w:rPr>
      </w:pPr>
    </w:p>
    <w:p w14:paraId="446A3EFB" w14:textId="29837576" w:rsidR="006B4B49" w:rsidRPr="009E09CC" w:rsidRDefault="00B377EB" w:rsidP="00D40D47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sz w:val="20"/>
          <w:szCs w:val="20"/>
        </w:rPr>
        <w:t>SLUŽBU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D40D4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73A3927F" w:rsidR="000E6CA0" w:rsidRPr="009E09CC" w:rsidRDefault="000E6CA0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</w:t>
      </w:r>
      <w:r w:rsidR="007A5789">
        <w:rPr>
          <w:rFonts w:ascii="Garamond" w:eastAsia="Times New Roman" w:hAnsi="Garamond" w:cs="Arial"/>
          <w:sz w:val="20"/>
          <w:szCs w:val="20"/>
          <w:lang w:eastAsia="ar-SA"/>
        </w:rPr>
        <w:t xml:space="preserve"> s výnimkou článku 4.5 Zmluvy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8237A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A1387">
        <w:rPr>
          <w:rFonts w:ascii="Garamond" w:hAnsi="Garamond"/>
          <w:sz w:val="20"/>
          <w:szCs w:val="20"/>
        </w:rPr>
        <w:t>poskytovaní</w:t>
      </w:r>
      <w:r w:rsidR="00F52990">
        <w:rPr>
          <w:rFonts w:ascii="Garamond" w:hAnsi="Garamond"/>
          <w:sz w:val="20"/>
          <w:szCs w:val="20"/>
        </w:rPr>
        <w:t>m</w:t>
      </w:r>
      <w:r w:rsidR="008A1387">
        <w:rPr>
          <w:rFonts w:ascii="Garamond" w:hAnsi="Garamond"/>
          <w:sz w:val="20"/>
          <w:szCs w:val="20"/>
        </w:rPr>
        <w:t xml:space="preserve"> Služieb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9A04C9">
        <w:rPr>
          <w:rFonts w:ascii="Garamond" w:hAnsi="Garamond"/>
          <w:sz w:val="20"/>
          <w:szCs w:val="20"/>
        </w:rPr>
        <w:t>kalkuláciu Priemyselných brán</w:t>
      </w:r>
      <w:r w:rsidR="002C7EA1" w:rsidRPr="002C7EA1">
        <w:rPr>
          <w:rFonts w:ascii="Garamond" w:hAnsi="Garamond"/>
          <w:sz w:val="20"/>
          <w:szCs w:val="20"/>
        </w:rPr>
        <w:t>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9A04C9">
        <w:rPr>
          <w:rFonts w:ascii="Garamond" w:hAnsi="Garamond"/>
          <w:sz w:val="20"/>
          <w:szCs w:val="20"/>
        </w:rPr>
        <w:t> </w:t>
      </w:r>
      <w:r w:rsidR="002C7EA1" w:rsidRPr="002C7EA1">
        <w:rPr>
          <w:rFonts w:ascii="Garamond" w:hAnsi="Garamond"/>
          <w:sz w:val="20"/>
          <w:szCs w:val="20"/>
        </w:rPr>
        <w:t>materiálov</w:t>
      </w:r>
      <w:r w:rsidR="009A04C9">
        <w:rPr>
          <w:rFonts w:ascii="Garamond" w:hAnsi="Garamond"/>
          <w:sz w:val="20"/>
          <w:szCs w:val="20"/>
        </w:rPr>
        <w:t>,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9A04C9">
        <w:rPr>
          <w:rFonts w:ascii="Garamond" w:hAnsi="Garamond" w:cs="Arial"/>
          <w:sz w:val="20"/>
          <w:szCs w:val="20"/>
        </w:rPr>
        <w:t>plnenia</w:t>
      </w:r>
      <w:r w:rsidR="00D40D47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6A3D0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076CC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0EB784A2" w:rsidR="00FB1286" w:rsidRPr="00936EF4" w:rsidRDefault="00872442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9A04C9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A1387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9A04C9">
        <w:rPr>
          <w:rFonts w:ascii="Garamond" w:hAnsi="Garamond" w:cs="Arial"/>
          <w:color w:val="000000"/>
          <w:sz w:val="20"/>
        </w:rPr>
        <w:t xml:space="preserve"> v spojení s článkom 3 bod 3.1 a 3.2 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najneskôr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do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3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(troch)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="00FB1286" w:rsidRPr="006A3D02">
        <w:rPr>
          <w:rFonts w:ascii="Garamond" w:hAnsi="Garamond" w:cs="Arial"/>
          <w:b/>
          <w:bCs/>
          <w:color w:val="000000"/>
          <w:sz w:val="20"/>
        </w:rPr>
        <w:t>Pracovných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11867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e kalkulácia podľa článku 3 bod 3.1 Zmluvy 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9A04C9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2FBBF1EA" w:rsidR="00872442" w:rsidRPr="009E09CC" w:rsidRDefault="00872442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>, kalkuláciu podľa článku 3 bod 3.1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9A04C9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641D914" w14:textId="45E77FE3" w:rsidR="00B924D7" w:rsidRDefault="00D73BD3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811867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2211B6" w14:textId="77777777" w:rsidR="00B924D7" w:rsidRPr="00B924D7" w:rsidRDefault="00B924D7" w:rsidP="00076CC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057E03B" w14:textId="5CD94C4A" w:rsidR="00B924D7" w:rsidRPr="009E09CC" w:rsidRDefault="00B924D7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8F0456">
        <w:rPr>
          <w:rFonts w:ascii="Garamond" w:hAnsi="Garamond"/>
          <w:sz w:val="20"/>
          <w:szCs w:val="20"/>
        </w:rPr>
        <w:t xml:space="preserve">Zmluvné strany sa dohodli, že </w:t>
      </w:r>
      <w:r>
        <w:rPr>
          <w:rFonts w:ascii="Garamond" w:hAnsi="Garamond"/>
          <w:sz w:val="20"/>
          <w:szCs w:val="20"/>
        </w:rPr>
        <w:t xml:space="preserve">Cenu za Službu </w:t>
      </w:r>
      <w:r w:rsidRPr="008F0456">
        <w:rPr>
          <w:rFonts w:ascii="Garamond" w:hAnsi="Garamond"/>
          <w:sz w:val="20"/>
          <w:szCs w:val="20"/>
        </w:rPr>
        <w:t>je možné v súlade s § 18 ods. 1 písm. a) zákona č. 343/2015 Z. z. o verejnom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</w:t>
      </w:r>
      <w:r>
        <w:rPr>
          <w:rFonts w:ascii="Garamond" w:hAnsi="Garamond"/>
          <w:sz w:val="20"/>
          <w:szCs w:val="20"/>
        </w:rPr>
        <w:t xml:space="preserve"> Poskytovateľom </w:t>
      </w:r>
      <w:r w:rsidRPr="008F0456">
        <w:rPr>
          <w:rFonts w:ascii="Garamond" w:hAnsi="Garamond"/>
          <w:sz w:val="20"/>
          <w:szCs w:val="20"/>
        </w:rPr>
        <w:t xml:space="preserve">do verejného obstarávania, výsledkom ktorého je táto Zmluva, resp. od poslednej úpravy cien na základe tohto bodu Zmluvy, ak už bola </w:t>
      </w:r>
      <w:proofErr w:type="spellStart"/>
      <w:r w:rsidRPr="008F0456">
        <w:rPr>
          <w:rFonts w:ascii="Garamond" w:hAnsi="Garamond"/>
          <w:sz w:val="20"/>
          <w:szCs w:val="20"/>
        </w:rPr>
        <w:t>indexačná</w:t>
      </w:r>
      <w:proofErr w:type="spellEnd"/>
      <w:r w:rsidRPr="008F0456">
        <w:rPr>
          <w:rFonts w:ascii="Garamond" w:hAnsi="Garamond"/>
          <w:sz w:val="20"/>
          <w:szCs w:val="20"/>
        </w:rPr>
        <w:t xml:space="preserve"> doložka v zmysle tohto bodu Zmluvy počas trvania Zmluvy aplikovaná. Skutočnosti, ktoré odôvodňujú zmenu ceny podľa tohto bodu Zmluvy, musí v prípade návrhu na zmenu cien preukázať Zmluvná strana, ktorá zmenu navrhuje</w:t>
      </w:r>
      <w:r w:rsidR="006A3D02">
        <w:rPr>
          <w:rFonts w:ascii="Garamond" w:hAnsi="Garamond"/>
          <w:sz w:val="20"/>
          <w:szCs w:val="20"/>
        </w:rPr>
        <w:t>.</w:t>
      </w:r>
    </w:p>
    <w:p w14:paraId="08D0A82F" w14:textId="77777777" w:rsidR="000B35BA" w:rsidRPr="009E09CC" w:rsidRDefault="000B35BA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01B5BAD8" w:rsidR="00F94F14" w:rsidRPr="0061533A" w:rsidRDefault="00905195" w:rsidP="00076C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83670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076CC6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315E5B36" w14:textId="73991054" w:rsidR="00E509B6" w:rsidRDefault="00C301BA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765853">
        <w:rPr>
          <w:rFonts w:ascii="Garamond" w:eastAsia="Times New Roman" w:hAnsi="Garamond" w:cs="Arial"/>
          <w:sz w:val="20"/>
          <w:szCs w:val="20"/>
        </w:rPr>
        <w:t>Službu záruku</w:t>
      </w:r>
      <w:r w:rsidR="009A04C9" w:rsidRPr="00765853">
        <w:rPr>
          <w:rFonts w:ascii="Garamond" w:eastAsia="Times New Roman" w:hAnsi="Garamond" w:cs="Arial"/>
          <w:sz w:val="20"/>
          <w:szCs w:val="20"/>
        </w:rPr>
        <w:t xml:space="preserve"> </w:t>
      </w:r>
      <w:r w:rsidR="00113B1C" w:rsidRPr="00765853">
        <w:rPr>
          <w:rFonts w:ascii="Garamond" w:eastAsia="Times New Roman" w:hAnsi="Garamond" w:cs="Arial"/>
          <w:b/>
          <w:sz w:val="20"/>
          <w:szCs w:val="20"/>
        </w:rPr>
        <w:t>24</w:t>
      </w:r>
      <w:r w:rsidRPr="00765853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113B1C" w:rsidRPr="00765853">
        <w:rPr>
          <w:rFonts w:ascii="Garamond" w:eastAsia="Times New Roman" w:hAnsi="Garamond" w:cs="Arial"/>
          <w:b/>
          <w:sz w:val="20"/>
          <w:szCs w:val="20"/>
        </w:rPr>
        <w:t>dvadsaťštyri</w:t>
      </w:r>
      <w:r w:rsidRPr="00765853">
        <w:rPr>
          <w:rFonts w:ascii="Garamond" w:eastAsia="Times New Roman" w:hAnsi="Garamond" w:cs="Arial"/>
          <w:b/>
          <w:sz w:val="20"/>
          <w:szCs w:val="20"/>
        </w:rPr>
        <w:t>) mesiacov</w:t>
      </w:r>
      <w:r w:rsidRPr="009A04C9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</w:t>
      </w:r>
      <w:r w:rsidR="009A04C9">
        <w:rPr>
          <w:rFonts w:ascii="Garamond" w:eastAsia="Times New Roman" w:hAnsi="Garamond" w:cs="Arial"/>
          <w:sz w:val="20"/>
          <w:szCs w:val="20"/>
        </w:rPr>
        <w:t>riadneho poskytnutia Služby podľa článku 3 bod</w:t>
      </w:r>
      <w:r w:rsidR="00015541">
        <w:rPr>
          <w:rFonts w:ascii="Garamond" w:eastAsia="Times New Roman" w:hAnsi="Garamond" w:cs="Arial"/>
          <w:sz w:val="20"/>
          <w:szCs w:val="20"/>
        </w:rPr>
        <w:t xml:space="preserve"> </w:t>
      </w:r>
      <w:r w:rsidR="009A04C9">
        <w:rPr>
          <w:rFonts w:ascii="Garamond" w:eastAsia="Times New Roman" w:hAnsi="Garamond" w:cs="Arial"/>
          <w:sz w:val="20"/>
          <w:szCs w:val="20"/>
        </w:rPr>
        <w:t>3.11 Zmluvy</w:t>
      </w:r>
      <w:r w:rsidR="00113B1C">
        <w:rPr>
          <w:rFonts w:ascii="Garamond" w:eastAsia="Times New Roman" w:hAnsi="Garamond" w:cs="Arial"/>
          <w:sz w:val="20"/>
          <w:szCs w:val="20"/>
        </w:rPr>
        <w:t>.</w:t>
      </w:r>
      <w:r w:rsidRPr="00113B1C">
        <w:rPr>
          <w:rFonts w:ascii="Garamond" w:eastAsia="Times New Roman" w:hAnsi="Garamond" w:cs="Arial"/>
          <w:sz w:val="20"/>
          <w:szCs w:val="20"/>
        </w:rPr>
        <w:t xml:space="preserve"> Záručná doba sa predlžuje o dobu odo dňa uplatnenia reklamácie po deň odstránenia vád na poskytnutej Službe.</w:t>
      </w:r>
    </w:p>
    <w:p w14:paraId="19B92E93" w14:textId="77777777" w:rsidR="00113B1C" w:rsidRPr="00113B1C" w:rsidRDefault="00113B1C" w:rsidP="00076CC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BDDF884" w14:textId="1086BB56" w:rsidR="00447352" w:rsidRPr="009E09CC" w:rsidRDefault="00811867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076CC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09E548E" w14:textId="77777777" w:rsidR="00DC7BAD" w:rsidRDefault="00811867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51E8B5A" w14:textId="77777777" w:rsidR="00DC7BAD" w:rsidRPr="00DC7BAD" w:rsidRDefault="00DC7BAD" w:rsidP="00076CC6">
      <w:pPr>
        <w:pStyle w:val="Odsekzoznamu"/>
        <w:keepNext/>
        <w:keepLines/>
        <w:rPr>
          <w:rFonts w:ascii="Garamond" w:eastAsia="Calibri" w:hAnsi="Garamond" w:cs="Times New Roman"/>
          <w:sz w:val="20"/>
          <w:szCs w:val="20"/>
        </w:rPr>
      </w:pPr>
    </w:p>
    <w:p w14:paraId="175B5A2A" w14:textId="0DEE6DFA" w:rsidR="0085293F" w:rsidRPr="00F11755" w:rsidRDefault="00811867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poskytnutí 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5293F">
        <w:rPr>
          <w:rFonts w:ascii="Garamond" w:eastAsia="Times New Roman" w:hAnsi="Garamond" w:cs="Arial"/>
          <w:sz w:val="20"/>
          <w:szCs w:val="20"/>
        </w:rPr>
        <w:t xml:space="preserve">takúto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EFDCC24" w14:textId="77777777" w:rsidR="00F11755" w:rsidRPr="00F11755" w:rsidRDefault="00F11755" w:rsidP="00076CC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4A59DA6A" w:rsidR="002C48DB" w:rsidRPr="00EA3AEF" w:rsidRDefault="0085293F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V prípade zistenia vady poskytnutej Služby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na Preimyselnej bráne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ktorá robí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Priemyselnú bránu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nefunkčn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ú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alebo nespĺňa požiadavky Objednávateľa je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povinný najneskôr do 24 (dvadsaťštyri) hodín od nahlásenia</w:t>
      </w:r>
      <w:r w:rsidR="00F11755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( telefonicky alebo </w:t>
      </w:r>
      <w:r w:rsidR="00F11755" w:rsidRPr="00EA3AEF">
        <w:rPr>
          <w:rFonts w:ascii="Garamond" w:eastAsia="Times New Roman" w:hAnsi="Garamond" w:cs="Arial"/>
          <w:sz w:val="20"/>
          <w:szCs w:val="20"/>
        </w:rPr>
        <w:t>elektronickou poštou na emailovú adresu kontaktnej osoby za technické veci Poskytovateľa)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vady Objednávateľom</w:t>
      </w:r>
      <w:r w:rsidR="00F11755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odstrániť 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. V prípade ak ide o 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ktorá neznemožňuje funkčnosť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Priemyselnej brány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a túto 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Služby 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nie je možné odstrániť do 24 hodín od nahlásenia sa Objednávateľ s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Poskytovateľom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dohodnú na termíne odstránenia vady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Služby,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ako aj na ďalšom postupe.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je povinný na svoje náklady a v stanovenej lehote odstrániť nahlásene vady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hAnsi="Garamond"/>
          <w:sz w:val="20"/>
          <w:szCs w:val="20"/>
        </w:rPr>
        <w:t xml:space="preserve">, a to aj v prípade, ak sa domnieva, že za tieto vady nezodpovedá. V takom prípade, ak sa Zmluvné strany nedohodnú inak, až do doby právoplatného rozhodnutia súdu o predmetných vadách znáša náklady na odstránenie týchto vád </w:t>
      </w:r>
      <w:r w:rsidR="000E118E" w:rsidRPr="00EA3AEF">
        <w:rPr>
          <w:rFonts w:ascii="Garamond" w:hAnsi="Garamond"/>
          <w:sz w:val="20"/>
          <w:szCs w:val="20"/>
        </w:rPr>
        <w:t>Poskytovateľ</w:t>
      </w:r>
      <w:r w:rsidRPr="00EA3AEF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4926E97D" w:rsidR="00E509B6" w:rsidRPr="005B3DA3" w:rsidRDefault="003C023E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8403C6">
        <w:rPr>
          <w:rFonts w:ascii="Garamond" w:hAnsi="Garamond"/>
          <w:sz w:val="20"/>
          <w:szCs w:val="20"/>
        </w:rPr>
        <w:t xml:space="preserve"> uvedené v tomto článku bod 5.</w:t>
      </w:r>
      <w:r w:rsidR="00F11755">
        <w:rPr>
          <w:rFonts w:ascii="Garamond" w:hAnsi="Garamond"/>
          <w:sz w:val="20"/>
          <w:szCs w:val="20"/>
        </w:rPr>
        <w:t>4</w:t>
      </w:r>
      <w:r w:rsidR="008403C6">
        <w:rPr>
          <w:rFonts w:ascii="Garamond" w:hAnsi="Garamond"/>
          <w:sz w:val="20"/>
          <w:szCs w:val="20"/>
        </w:rPr>
        <w:t xml:space="preserve">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do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5B3DA3">
        <w:rPr>
          <w:rFonts w:ascii="Garamond" w:hAnsi="Garamond"/>
          <w:b/>
          <w:bCs/>
          <w:sz w:val="20"/>
          <w:szCs w:val="20"/>
        </w:rPr>
        <w:t>15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(</w:t>
      </w:r>
      <w:r w:rsidR="00236DF1" w:rsidRPr="005B3DA3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5B3DA3">
        <w:rPr>
          <w:rFonts w:ascii="Garamond" w:hAnsi="Garamond"/>
          <w:b/>
          <w:bCs/>
          <w:sz w:val="20"/>
          <w:szCs w:val="20"/>
        </w:rPr>
        <w:t>)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dní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odo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dňa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doručenia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písomnej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reklamácie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Objednávateľa</w:t>
      </w:r>
      <w:r w:rsidR="00447352" w:rsidRPr="005B3DA3">
        <w:rPr>
          <w:rFonts w:ascii="Garamond" w:hAnsi="Garamond" w:cs="Arial"/>
          <w:sz w:val="20"/>
          <w:szCs w:val="20"/>
        </w:rPr>
        <w:t>.</w:t>
      </w:r>
      <w:r w:rsidR="00317C97" w:rsidRPr="005B3DA3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799F4169" w:rsidR="00905195" w:rsidRPr="009E09CC" w:rsidRDefault="00E509B6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CA4F6C">
        <w:rPr>
          <w:rFonts w:ascii="Garamond" w:hAnsi="Garamond"/>
          <w:sz w:val="20"/>
          <w:szCs w:val="20"/>
        </w:rPr>
        <w:t xml:space="preserve"> alebo</w:t>
      </w:r>
      <w:r w:rsidR="00EA3AEF">
        <w:rPr>
          <w:rFonts w:ascii="Garamond" w:hAnsi="Garamond"/>
          <w:sz w:val="20"/>
          <w:szCs w:val="20"/>
        </w:rPr>
        <w:t xml:space="preserve"> od</w:t>
      </w:r>
      <w:r w:rsidR="00CA4F6C">
        <w:rPr>
          <w:rFonts w:ascii="Garamond" w:hAnsi="Garamond"/>
          <w:sz w:val="20"/>
          <w:szCs w:val="20"/>
        </w:rPr>
        <w:t xml:space="preserve"> nahlásenia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</w:t>
      </w:r>
      <w:r w:rsidR="00EA3AEF">
        <w:rPr>
          <w:rFonts w:ascii="Garamond" w:hAnsi="Garamond"/>
          <w:sz w:val="20"/>
          <w:szCs w:val="20"/>
        </w:rPr>
        <w:t>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EA3AEF">
        <w:rPr>
          <w:rFonts w:ascii="Garamond" w:hAnsi="Garamond"/>
          <w:sz w:val="20"/>
          <w:szCs w:val="20"/>
        </w:rPr>
        <w:t>5</w:t>
      </w:r>
      <w:r w:rsidR="00F11755">
        <w:rPr>
          <w:rFonts w:ascii="Garamond" w:hAnsi="Garamond"/>
          <w:sz w:val="20"/>
          <w:szCs w:val="20"/>
        </w:rPr>
        <w:t xml:space="preserve"> a/alebo 5.6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3E667414" w:rsidR="00647BF8" w:rsidRPr="009E09CC" w:rsidRDefault="00647BF8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076CC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6D9D4065" w:rsidR="00647BF8" w:rsidRPr="009E09CC" w:rsidRDefault="003C023E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</w:t>
      </w:r>
      <w:r w:rsidR="00EA3AEF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02FEE750" w14:textId="02DCF241" w:rsidR="00AE389F" w:rsidRPr="0097257D" w:rsidRDefault="00647BF8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640C141" w14:textId="77777777" w:rsidR="00760BFD" w:rsidRPr="00760BFD" w:rsidRDefault="00760BFD" w:rsidP="00076CC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7D428B03" w14:textId="77777777" w:rsidR="00866EDA" w:rsidRPr="00CA1F2E" w:rsidRDefault="00866EDA" w:rsidP="00076C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SUBDODÁVATELIA</w:t>
      </w:r>
    </w:p>
    <w:p w14:paraId="7CDBFF54" w14:textId="77777777" w:rsidR="00866EDA" w:rsidRPr="00FB7A12" w:rsidRDefault="00866EDA" w:rsidP="00076CC6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13B01AE" w14:textId="6CA59418" w:rsidR="00866EDA" w:rsidRPr="00CF7E3B" w:rsidRDefault="003C023E" w:rsidP="00076CC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nesmie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poskytnutím Služby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ako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cel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ku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in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subjekt.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Poskytnutím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č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as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ti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Služby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je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oprávnený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627FEE">
        <w:rPr>
          <w:rFonts w:ascii="Garamond" w:hAnsi="Garamond" w:cstheme="minorHAnsi"/>
          <w:bCs/>
          <w:color w:val="000000"/>
          <w:sz w:val="20"/>
          <w:szCs w:val="20"/>
        </w:rPr>
        <w:t>Subdodávateľa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.</w:t>
      </w:r>
    </w:p>
    <w:p w14:paraId="6571C1CE" w14:textId="77777777" w:rsidR="0011541C" w:rsidRDefault="0011541C" w:rsidP="00076CC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BC5C1B" w14:textId="33EC9D8A" w:rsidR="00866EDA" w:rsidRPr="00566A72" w:rsidRDefault="00866EDA" w:rsidP="00076CC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poskytnutím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CF7E3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získať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udelenie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uviesť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>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Služby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</w:t>
      </w:r>
      <w:r w:rsidR="00627FEE"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 xml:space="preserve">poskytnúť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presnú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identifikáciu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upovedomí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rozhodnutí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v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lehote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do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5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Pr="006A3D02">
        <w:rPr>
          <w:rFonts w:ascii="Garamond" w:hAnsi="Garamond"/>
          <w:b/>
          <w:bCs/>
          <w:sz w:val="20"/>
          <w:szCs w:val="20"/>
        </w:rPr>
        <w:t>(piatich)</w:t>
      </w:r>
      <w:r w:rsidR="00317C97" w:rsidRPr="006A3D02">
        <w:rPr>
          <w:rFonts w:ascii="Garamond" w:hAnsi="Garamond"/>
          <w:b/>
          <w:bCs/>
          <w:sz w:val="20"/>
          <w:szCs w:val="20"/>
        </w:rPr>
        <w:t xml:space="preserve"> </w:t>
      </w:r>
      <w:r w:rsidR="00317819" w:rsidRPr="006A3D02">
        <w:rPr>
          <w:rFonts w:ascii="Garamond" w:hAnsi="Garamond"/>
          <w:b/>
          <w:bCs/>
          <w:sz w:val="20"/>
          <w:szCs w:val="20"/>
        </w:rPr>
        <w:t xml:space="preserve">Pracovných </w:t>
      </w:r>
      <w:r w:rsidRPr="006A3D02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neudelenia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príslušné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dôvody.</w:t>
      </w:r>
    </w:p>
    <w:p w14:paraId="78266739" w14:textId="77777777" w:rsidR="00866EDA" w:rsidRDefault="00866EDA" w:rsidP="00076CC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52F9CE" w14:textId="79A3BB2E" w:rsidR="00866EDA" w:rsidRPr="00A8256B" w:rsidRDefault="003C023E" w:rsidP="00076CC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svojich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tak,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išlo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samotného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866EDA"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866EDA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nezbavuje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žiadneho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Zmluvy.</w:t>
      </w:r>
    </w:p>
    <w:p w14:paraId="2E4636AB" w14:textId="77777777" w:rsidR="00866EDA" w:rsidRDefault="00866EDA" w:rsidP="00076CC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AC0813" w14:textId="7C7E528A" w:rsidR="00866EDA" w:rsidRPr="00760BFD" w:rsidRDefault="00866EDA" w:rsidP="00076CC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zistí,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schopný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plniť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záväzky,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okamžite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začal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dodávať</w:t>
      </w:r>
      <w:r w:rsidR="00983BB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vykonávať</w:t>
      </w:r>
      <w:r w:rsidR="00983BBB">
        <w:rPr>
          <w:rFonts w:ascii="Garamond" w:hAnsi="Garamond"/>
          <w:sz w:val="20"/>
          <w:szCs w:val="20"/>
        </w:rPr>
        <w:t>, poskytovať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poskytovanú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</w:p>
    <w:p w14:paraId="20BEA575" w14:textId="77777777" w:rsidR="003A06F5" w:rsidRDefault="003A06F5" w:rsidP="00076CC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DE4A34" w14:textId="5430527C" w:rsidR="00866EDA" w:rsidRPr="00F366A4" w:rsidRDefault="00866EDA" w:rsidP="00076CC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Služby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</w:t>
      </w:r>
      <w:r w:rsidR="00983BBB">
        <w:rPr>
          <w:rFonts w:ascii="Garamond" w:hAnsi="Garamond"/>
          <w:sz w:val="20"/>
          <w:szCs w:val="20"/>
        </w:rPr>
        <w:t xml:space="preserve">ou poskytnutím </w:t>
      </w:r>
      <w:r w:rsidRPr="00FB7A12">
        <w:rPr>
          <w:rFonts w:ascii="Garamond" w:hAnsi="Garamond"/>
          <w:sz w:val="20"/>
          <w:szCs w:val="20"/>
        </w:rPr>
        <w:t>poveril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nesmie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zverená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osobe.</w:t>
      </w:r>
    </w:p>
    <w:p w14:paraId="06D1786C" w14:textId="77777777" w:rsidR="00866EDA" w:rsidRDefault="00866EDA" w:rsidP="00076CC6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29E12B2C" w14:textId="48BD59EC" w:rsidR="00C301BA" w:rsidRPr="00696C55" w:rsidRDefault="00866EDA" w:rsidP="00076CC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poskytnutím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podstatné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odstúpiť.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len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dodatkom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Zmluve.</w:t>
      </w:r>
    </w:p>
    <w:p w14:paraId="0236DDC2" w14:textId="77777777" w:rsidR="00C301BA" w:rsidRDefault="00C301BA" w:rsidP="00076CC6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390D6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390D61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370AC393" w:rsidR="00F94F14" w:rsidRPr="009E09CC" w:rsidRDefault="00F94F14" w:rsidP="00390D61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983BBB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390D61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00541B5B" w:rsidR="00F94F14" w:rsidRPr="009E09CC" w:rsidRDefault="00983BBB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390D61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2A4FC1F" w14:textId="233715E6" w:rsidR="00390D61" w:rsidRPr="00390D61" w:rsidRDefault="00F94F14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90D61">
        <w:rPr>
          <w:rFonts w:ascii="Garamond" w:hAnsi="Garamond" w:cs="Arial"/>
          <w:sz w:val="20"/>
          <w:szCs w:val="20"/>
        </w:rPr>
        <w:t xml:space="preserve"> a /alebo článku 3 bod 3.12.Zmluvy,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134FE882" w14:textId="77777777" w:rsidR="00390D61" w:rsidRPr="00390D61" w:rsidRDefault="00390D61" w:rsidP="00390D61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5BF7F5FE" w14:textId="381B7968" w:rsidR="00390D61" w:rsidRPr="009E09CC" w:rsidRDefault="00390D61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>
        <w:rPr>
          <w:rFonts w:ascii="Garamond" w:hAnsi="Garamond" w:cs="Arial"/>
          <w:sz w:val="20"/>
          <w:szCs w:val="20"/>
        </w:rPr>
        <w:t xml:space="preserve"> </w:t>
      </w:r>
      <w:r w:rsidRPr="00412E25">
        <w:rPr>
          <w:rFonts w:ascii="Garamond" w:hAnsi="Garamond" w:cs="Arial"/>
          <w:sz w:val="20"/>
          <w:szCs w:val="20"/>
        </w:rPr>
        <w:t>50 EUR (slovom: päťdesiat eur</w:t>
      </w:r>
      <w:r>
        <w:rPr>
          <w:rFonts w:ascii="Garamond" w:hAnsi="Garamond" w:cs="Arial"/>
          <w:sz w:val="20"/>
          <w:szCs w:val="20"/>
        </w:rPr>
        <w:t xml:space="preserve">) </w:t>
      </w:r>
      <w:r w:rsidRPr="009E09CC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>
        <w:rPr>
          <w:rFonts w:ascii="Garamond" w:hAnsi="Garamond" w:cs="Arial"/>
          <w:sz w:val="20"/>
          <w:szCs w:val="20"/>
        </w:rPr>
        <w:t xml:space="preserve"> predložením požadovaných dokladov podľa článku 3 bod 3.4. a alebo 3.6 Zmluvy. </w:t>
      </w:r>
    </w:p>
    <w:p w14:paraId="782FA65C" w14:textId="77777777" w:rsidR="00903B4E" w:rsidRPr="009E09CC" w:rsidRDefault="00903B4E" w:rsidP="00390D61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70E11C7" w14:textId="77777777" w:rsidR="00760BFD" w:rsidRDefault="00760BFD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(napr.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4" w:name="_Hlk528156039"/>
      <w:r w:rsidRPr="00CA1F2E">
        <w:rPr>
          <w:rFonts w:ascii="Garamond" w:hAnsi="Garamond"/>
          <w:sz w:val="20"/>
          <w:szCs w:val="20"/>
        </w:rPr>
        <w:t>nepredloženie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dokladov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preukazujúcich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využitie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Pr="00CA1F2E">
        <w:rPr>
          <w:rFonts w:ascii="Garamond" w:hAnsi="Garamond"/>
          <w:sz w:val="20"/>
          <w:szCs w:val="20"/>
        </w:rPr>
        <w:t>)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4"/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zapisovať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246C3">
        <w:rPr>
          <w:rFonts w:ascii="Garamond" w:hAnsi="Garamond"/>
          <w:sz w:val="20"/>
          <w:szCs w:val="20"/>
        </w:rPr>
        <w:t>R</w:t>
      </w:r>
      <w:r w:rsidRPr="00CA1F2E">
        <w:rPr>
          <w:rFonts w:ascii="Garamond" w:hAnsi="Garamond"/>
          <w:sz w:val="20"/>
          <w:szCs w:val="20"/>
        </w:rPr>
        <w:t>egistra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sektora,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51CCF0F5" w14:textId="77777777" w:rsidR="00760BFD" w:rsidRDefault="00760BFD" w:rsidP="00076CC6">
      <w:pPr>
        <w:keepNext/>
        <w:keepLines/>
        <w:tabs>
          <w:tab w:val="left" w:pos="1418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1C7733" w14:textId="6FFA9DBB" w:rsidR="00F03A0C" w:rsidRDefault="00760BFD" w:rsidP="00076CC6">
      <w:pPr>
        <w:pStyle w:val="Odsekzoznamu"/>
        <w:keepNext/>
        <w:keepLines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83BBB">
        <w:rPr>
          <w:rFonts w:ascii="Garamond" w:eastAsia="Calibri" w:hAnsi="Garamond" w:cs="Times New Roman"/>
          <w:sz w:val="20"/>
          <w:szCs w:val="20"/>
        </w:rPr>
        <w:t>Poskytovate</w:t>
      </w:r>
      <w:r w:rsidR="00983BBB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uhradenie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pokuty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výške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000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(slovom: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jedentisíc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eur),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vyššie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povinností,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opakovane;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zároveň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7C82004C" w14:textId="77777777" w:rsidR="00273B58" w:rsidRPr="00040D05" w:rsidRDefault="00273B58" w:rsidP="00076CC6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0A1A9BF" w14:textId="52EB10E9" w:rsidR="00760BFD" w:rsidRPr="00760BFD" w:rsidRDefault="00760BFD" w:rsidP="00076CC6">
      <w:pPr>
        <w:pStyle w:val="Odsekzoznamu"/>
        <w:keepNext/>
        <w:keepLines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0C3B91">
        <w:rPr>
          <w:rFonts w:ascii="Garamond" w:eastAsia="Arial Narrow" w:hAnsi="Garamond" w:cstheme="minorHAnsi"/>
          <w:bCs/>
          <w:sz w:val="20"/>
          <w:szCs w:val="20"/>
        </w:rPr>
        <w:t>odmietnuť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plnenie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vykonané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subdodávateľom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983BBB">
        <w:rPr>
          <w:rFonts w:ascii="Garamond" w:eastAsia="Calibri" w:hAnsi="Garamond" w:cs="Times New Roman"/>
          <w:sz w:val="20"/>
          <w:szCs w:val="20"/>
        </w:rPr>
        <w:t>Poskytovate</w:t>
      </w:r>
      <w:r w:rsidR="00983BBB" w:rsidRPr="005B0709">
        <w:rPr>
          <w:rFonts w:ascii="Garamond" w:eastAsia="Calibri" w:hAnsi="Garamond" w:cs="Times New Roman"/>
          <w:sz w:val="20"/>
          <w:szCs w:val="20"/>
        </w:rPr>
        <w:t>ľ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a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,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ktorý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nebol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písomne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schválený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Objednávateľom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podľa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článku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CF7E3B">
        <w:rPr>
          <w:rFonts w:ascii="Garamond" w:eastAsia="Arial Narrow" w:hAnsi="Garamond" w:cstheme="minorHAnsi"/>
          <w:bCs/>
          <w:sz w:val="20"/>
          <w:szCs w:val="20"/>
        </w:rPr>
        <w:t>6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bod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CF7E3B">
        <w:rPr>
          <w:rFonts w:ascii="Garamond" w:eastAsia="Arial Narrow" w:hAnsi="Garamond" w:cstheme="minorHAnsi"/>
          <w:bCs/>
          <w:sz w:val="20"/>
          <w:szCs w:val="20"/>
        </w:rPr>
        <w:t>6</w:t>
      </w:r>
      <w:r>
        <w:rPr>
          <w:rFonts w:ascii="Garamond" w:eastAsia="Arial Narrow" w:hAnsi="Garamond" w:cstheme="minorHAnsi"/>
          <w:bCs/>
          <w:sz w:val="20"/>
          <w:szCs w:val="20"/>
        </w:rPr>
        <w:t>.2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Zmluvy</w:t>
      </w:r>
      <w:r w:rsidR="006A3D02">
        <w:rPr>
          <w:rFonts w:ascii="Garamond" w:eastAsia="Arial Narrow" w:hAnsi="Garamond" w:cstheme="minorHAnsi"/>
          <w:bCs/>
          <w:sz w:val="20"/>
          <w:szCs w:val="20"/>
        </w:rPr>
        <w:t xml:space="preserve"> alebo podľa článku 11 bod 11.9 Zmluvy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.</w:t>
      </w:r>
    </w:p>
    <w:p w14:paraId="74F9C8F1" w14:textId="77777777" w:rsidR="00760BFD" w:rsidRPr="00760BFD" w:rsidRDefault="00760BFD" w:rsidP="00076C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1DB596BE" w14:textId="5A64C8EB" w:rsidR="007A5789" w:rsidRPr="007A5789" w:rsidRDefault="007A5789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0811D0">
        <w:rPr>
          <w:rFonts w:ascii="Garamond" w:hAnsi="Garamond"/>
          <w:sz w:val="20"/>
          <w:szCs w:val="20"/>
          <w:lang w:eastAsia="en-US"/>
        </w:rPr>
        <w:t xml:space="preserve">V prípade, ak </w:t>
      </w:r>
      <w:r>
        <w:rPr>
          <w:rFonts w:ascii="Garamond" w:hAnsi="Garamond"/>
          <w:sz w:val="20"/>
          <w:szCs w:val="20"/>
          <w:lang w:eastAsia="en-US"/>
        </w:rPr>
        <w:t>Poskytovateľ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Poskytovateľa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zmluvnú pokutu vo výške 35 % z obchodovateľného objemu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Pr="002438C5">
        <w:rPr>
          <w:rFonts w:ascii="Garamond" w:hAnsi="Garamond"/>
          <w:sz w:val="20"/>
          <w:szCs w:val="20"/>
        </w:rPr>
        <w:t>podľa článku 2 bod 2.3 Zmluvy</w:t>
      </w:r>
    </w:p>
    <w:p w14:paraId="677CCDAA" w14:textId="77777777" w:rsidR="007A5789" w:rsidRPr="007A5789" w:rsidRDefault="007A5789" w:rsidP="00076C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13F113AC" w:rsidR="00F94F14" w:rsidRPr="003F1910" w:rsidRDefault="00983BBB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.3</w:t>
      </w:r>
      <w:r w:rsidR="007A5789">
        <w:rPr>
          <w:rFonts w:ascii="Garamond" w:hAnsi="Garamond" w:cs="Arial"/>
          <w:sz w:val="20"/>
          <w:szCs w:val="20"/>
        </w:rPr>
        <w:t>, 7.4</w:t>
      </w:r>
      <w:r w:rsidR="00390D61">
        <w:rPr>
          <w:rFonts w:ascii="Garamond" w:hAnsi="Garamond" w:cs="Arial"/>
          <w:sz w:val="20"/>
          <w:szCs w:val="20"/>
        </w:rPr>
        <w:t>, 7.5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a/alebo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</w:t>
      </w:r>
      <w:r w:rsidR="00390D61">
        <w:rPr>
          <w:rFonts w:ascii="Garamond" w:hAnsi="Garamond" w:cs="Arial"/>
          <w:sz w:val="20"/>
          <w:szCs w:val="20"/>
        </w:rPr>
        <w:t>6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076C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076CC6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4CC93FF3" w:rsidR="007370D5" w:rsidRPr="009E09CC" w:rsidRDefault="007370D5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076C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076CC6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443B25A5" w:rsidR="005044AE" w:rsidRPr="009E09CC" w:rsidRDefault="002A7C6C" w:rsidP="00076C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7710295" w14:textId="10C69D6E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057CD4F1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2101C79E" w14:textId="452A6FAE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A13796">
        <w:rPr>
          <w:rFonts w:ascii="Garamond" w:eastAsia="Times New Roman" w:hAnsi="Garamond"/>
          <w:noProof/>
          <w:sz w:val="20"/>
          <w:szCs w:val="20"/>
        </w:rPr>
        <w:t xml:space="preserve"> [</w:t>
      </w:r>
      <w:r w:rsidR="00A13796" w:rsidRPr="00A13796">
        <w:rPr>
          <w:rFonts w:ascii="Garamond" w:eastAsia="Times New Roman" w:hAnsi="Garamond"/>
          <w:noProof/>
          <w:sz w:val="20"/>
          <w:szCs w:val="20"/>
          <w:highlight w:val="yellow"/>
        </w:rPr>
        <w:t>doplniť</w:t>
      </w:r>
      <w:r w:rsidR="00A13796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F549544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A1379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167AB7DA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273B58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09B061E9" w14:textId="31823BAC" w:rsidR="004C4660" w:rsidRPr="00F11755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EA8D833" w14:textId="77777777" w:rsidR="004C4660" w:rsidRPr="009E09CC" w:rsidRDefault="004C4660" w:rsidP="00076CC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ADDE29C" w14:textId="14D2F37C" w:rsidR="00D31DDD" w:rsidRDefault="00D31DDD" w:rsidP="00076CC6">
      <w:pPr>
        <w:pStyle w:val="Odsekzoznamu"/>
        <w:keepNext/>
        <w:keepLines/>
        <w:numPr>
          <w:ilvl w:val="1"/>
          <w:numId w:val="3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berie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vedomie,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mal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čase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článku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bod 8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>
        <w:rPr>
          <w:rFonts w:ascii="Garamond" w:eastAsia="Times New Roman" w:hAnsi="Garamond"/>
          <w:noProof/>
          <w:sz w:val="20"/>
          <w:szCs w:val="20"/>
        </w:rPr>
        <w:t xml:space="preserve"> alebo neúplné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nakoľko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si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vymienil</w:t>
      </w:r>
      <w:r>
        <w:rPr>
          <w:rFonts w:ascii="Garamond" w:eastAsia="Times New Roman" w:hAnsi="Garamond"/>
          <w:noProof/>
          <w:sz w:val="20"/>
          <w:szCs w:val="20"/>
        </w:rPr>
        <w:t>.</w:t>
      </w:r>
    </w:p>
    <w:p w14:paraId="65D95621" w14:textId="77777777" w:rsidR="00D31DDD" w:rsidRDefault="00D31DDD" w:rsidP="00076CC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36F3EE62" w:rsidR="004C4660" w:rsidRDefault="005044AE" w:rsidP="004E03E5">
      <w:pPr>
        <w:pStyle w:val="Odsekzoznamu"/>
        <w:keepNext/>
        <w:keepLines/>
        <w:numPr>
          <w:ilvl w:val="1"/>
          <w:numId w:val="3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D31DDD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 w:rsidRPr="00D31DDD">
        <w:rPr>
          <w:rFonts w:ascii="Garamond" w:eastAsia="Calibri" w:hAnsi="Garamond" w:cs="Times New Roman"/>
          <w:sz w:val="20"/>
          <w:szCs w:val="20"/>
        </w:rPr>
        <w:t>Poskytovateľ</w:t>
      </w:r>
      <w:r w:rsidRPr="00D31DDD">
        <w:rPr>
          <w:rFonts w:ascii="Garamond" w:eastAsia="Times New Roman" w:hAnsi="Garamond"/>
          <w:sz w:val="20"/>
          <w:szCs w:val="20"/>
        </w:rPr>
        <w:t>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alebo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tomto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D31DDD">
        <w:rPr>
          <w:rFonts w:ascii="Garamond" w:eastAsia="Times New Roman" w:hAnsi="Garamond"/>
          <w:noProof/>
          <w:sz w:val="20"/>
          <w:szCs w:val="20"/>
        </w:rPr>
        <w:t>án</w:t>
      </w:r>
      <w:r w:rsidRPr="00D31DDD">
        <w:rPr>
          <w:rFonts w:ascii="Garamond" w:eastAsia="Times New Roman" w:hAnsi="Garamond"/>
          <w:noProof/>
          <w:sz w:val="20"/>
          <w:szCs w:val="20"/>
        </w:rPr>
        <w:t>ku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bod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7E3B" w:rsidRPr="00D31DDD">
        <w:rPr>
          <w:rFonts w:ascii="Garamond" w:eastAsia="Times New Roman" w:hAnsi="Garamond"/>
          <w:noProof/>
          <w:sz w:val="20"/>
          <w:szCs w:val="20"/>
        </w:rPr>
        <w:t>8</w:t>
      </w:r>
      <w:r w:rsidRPr="00D31DDD">
        <w:rPr>
          <w:rFonts w:ascii="Garamond" w:eastAsia="Times New Roman" w:hAnsi="Garamond"/>
          <w:noProof/>
          <w:sz w:val="20"/>
          <w:szCs w:val="20"/>
        </w:rPr>
        <w:t>.1</w:t>
      </w:r>
      <w:r w:rsidR="00F11755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sa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považuje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Zmluvy,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ktoré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zakladá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právo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od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59E11603" w14:textId="77777777" w:rsidR="004E03E5" w:rsidRPr="004E03E5" w:rsidRDefault="004E03E5" w:rsidP="004E03E5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1053B249" w14:textId="2F7B602F" w:rsidR="004E03E5" w:rsidRPr="004E03E5" w:rsidRDefault="004E03E5" w:rsidP="004E03E5">
      <w:pPr>
        <w:pStyle w:val="Odsekzoznamu"/>
        <w:keepNext/>
        <w:keepLines/>
        <w:numPr>
          <w:ilvl w:val="1"/>
          <w:numId w:val="3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4E03E5">
        <w:rPr>
          <w:rFonts w:ascii="Garamond" w:hAnsi="Garamond"/>
          <w:sz w:val="20"/>
          <w:szCs w:val="20"/>
        </w:rPr>
        <w:t xml:space="preserve">Poskytovateľ sa zaväzuje, že počas platnosti Zmluvy bude spĺňať požiadavky uvedené a ním deklarované v jeho predloženej Ponuke zo dňa </w:t>
      </w:r>
      <w:r w:rsidR="00390D61">
        <w:rPr>
          <w:rFonts w:ascii="Garamond" w:eastAsia="Times New Roman" w:hAnsi="Garamond"/>
          <w:noProof/>
          <w:sz w:val="20"/>
          <w:szCs w:val="20"/>
        </w:rPr>
        <w:t>[</w:t>
      </w:r>
      <w:r w:rsidR="00390D61" w:rsidRPr="00A13796">
        <w:rPr>
          <w:rFonts w:ascii="Garamond" w:eastAsia="Times New Roman" w:hAnsi="Garamond"/>
          <w:noProof/>
          <w:sz w:val="20"/>
          <w:szCs w:val="20"/>
          <w:highlight w:val="yellow"/>
        </w:rPr>
        <w:t>doplniť</w:t>
      </w:r>
      <w:r w:rsidR="00390D61">
        <w:rPr>
          <w:rFonts w:ascii="Garamond" w:eastAsia="Times New Roman" w:hAnsi="Garamond"/>
          <w:noProof/>
          <w:sz w:val="20"/>
          <w:szCs w:val="20"/>
        </w:rPr>
        <w:t xml:space="preserve">]. </w:t>
      </w:r>
      <w:r w:rsidRPr="004E03E5">
        <w:rPr>
          <w:rFonts w:ascii="Garamond" w:hAnsi="Garamond"/>
          <w:sz w:val="20"/>
          <w:szCs w:val="20"/>
        </w:rPr>
        <w:t>Porušenie tohto záväzku Poskytovateľom sa považuje za podstatné porušenie Zmluvy, ktoré zakladá právo Objednávateľa na odstúpenie od Zmluvy.</w:t>
      </w:r>
    </w:p>
    <w:p w14:paraId="2B784029" w14:textId="77777777" w:rsidR="00D31DDD" w:rsidRPr="004E03E5" w:rsidRDefault="00D31DDD" w:rsidP="00076CC6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5896834C" w14:textId="4EA39440" w:rsidR="004C4660" w:rsidRPr="00D31DDD" w:rsidRDefault="005044AE" w:rsidP="00076CC6">
      <w:pPr>
        <w:pStyle w:val="Odsekzoznamu"/>
        <w:keepNext/>
        <w:keepLines/>
        <w:numPr>
          <w:ilvl w:val="1"/>
          <w:numId w:val="3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D31DDD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vyhlasuje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 w:rsidRPr="00D31DDD">
        <w:rPr>
          <w:rFonts w:ascii="Garamond" w:eastAsia="Calibri" w:hAnsi="Garamond" w:cs="Times New Roman"/>
          <w:sz w:val="20"/>
          <w:szCs w:val="20"/>
        </w:rPr>
        <w:t>Poskytovateľ</w:t>
      </w:r>
      <w:r w:rsidRPr="00D31DDD">
        <w:rPr>
          <w:rFonts w:ascii="Garamond" w:eastAsia="Times New Roman" w:hAnsi="Garamond"/>
          <w:noProof/>
          <w:sz w:val="20"/>
          <w:szCs w:val="20"/>
        </w:rPr>
        <w:t>a,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že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ku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dňu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podpisu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 w:rsidRPr="00D31DDD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D31DDD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076C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076C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076C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076C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076C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441259" w14:textId="2B25BF98" w:rsidR="00113B1C" w:rsidRDefault="005044AE" w:rsidP="00076C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6233FFDC" w14:textId="77777777" w:rsidR="00390D61" w:rsidRPr="007B6B41" w:rsidRDefault="00390D61" w:rsidP="00390D61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911B438" w14:textId="77777777" w:rsidR="005044AE" w:rsidRPr="009E09CC" w:rsidRDefault="005044AE" w:rsidP="00076CC6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076CC6">
      <w:pPr>
        <w:keepNext/>
        <w:keepLines/>
        <w:numPr>
          <w:ilvl w:val="0"/>
          <w:numId w:val="32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lastRenderedPageBreak/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344B16E" w14:textId="1318BDC5" w:rsidR="00967730" w:rsidRPr="00F03A0C" w:rsidRDefault="00AB645B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75449D5E" w14:textId="77777777" w:rsidR="00040D05" w:rsidRDefault="00040D05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297AA2BC" w:rsidR="00F03A0C" w:rsidRPr="00040D05" w:rsidRDefault="00AB645B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37AF2886" w14:textId="77777777" w:rsidR="00AB645B" w:rsidRPr="009E09CC" w:rsidRDefault="00AB645B" w:rsidP="00076C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076C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076C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076CC6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076CC6">
      <w:pPr>
        <w:keepNext/>
        <w:keepLines/>
        <w:numPr>
          <w:ilvl w:val="0"/>
          <w:numId w:val="33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FF0B6A2" w14:textId="77777777" w:rsidR="003F1910" w:rsidRDefault="003F1910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9B2AD6" w14:textId="53AEAD27" w:rsidR="003F1910" w:rsidRPr="003F1910" w:rsidRDefault="00967730" w:rsidP="00076CC6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11755">
        <w:rPr>
          <w:rFonts w:ascii="Garamond" w:hAnsi="Garamond" w:cs="Arial"/>
          <w:b/>
          <w:sz w:val="20"/>
          <w:szCs w:val="20"/>
        </w:rPr>
        <w:t>6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F11755">
        <w:rPr>
          <w:rFonts w:ascii="Garamond" w:hAnsi="Garamond" w:cs="Arial"/>
          <w:b/>
          <w:sz w:val="20"/>
          <w:szCs w:val="20"/>
        </w:rPr>
        <w:t>šesť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076CC6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2B8EC114" w:rsidR="003F1910" w:rsidRPr="003F1910" w:rsidRDefault="003F1910" w:rsidP="00076CC6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6A3D0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076CC6">
      <w:pPr>
        <w:keepNext/>
        <w:keepLines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73B43040" w:rsidR="006B4B49" w:rsidRPr="003F1910" w:rsidRDefault="00967730" w:rsidP="00076CC6">
      <w:pPr>
        <w:keepNext/>
        <w:keepLines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0A3943">
        <w:rPr>
          <w:rFonts w:ascii="Garamond" w:hAnsi="Garamond" w:cs="Arial"/>
          <w:sz w:val="20"/>
          <w:szCs w:val="20"/>
        </w:rPr>
        <w:t xml:space="preserve">3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36C6">
        <w:rPr>
          <w:rFonts w:ascii="Garamond" w:hAnsi="Garamond" w:cs="Arial"/>
          <w:sz w:val="20"/>
          <w:szCs w:val="20"/>
        </w:rPr>
        <w:t>6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076CC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118E50C1" w:rsidR="00641287" w:rsidRPr="009E09CC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6A3D02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38A16B27" w:rsidR="00531A05" w:rsidRPr="009E09CC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90D61">
        <w:rPr>
          <w:rFonts w:ascii="Garamond" w:eastAsia="Times New Roman" w:hAnsi="Garamond" w:cs="Arial"/>
          <w:sz w:val="20"/>
          <w:szCs w:val="20"/>
        </w:rPr>
        <w:t xml:space="preserve">aj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076CC6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65B64D6A" w:rsidR="0092599A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90D61">
        <w:rPr>
          <w:rFonts w:ascii="Garamond" w:eastAsia="Times New Roman" w:hAnsi="Garamond" w:cs="Times New Roman"/>
          <w:bCs/>
          <w:sz w:val="20"/>
          <w:szCs w:val="20"/>
        </w:rPr>
        <w:t>článku 3 bod 3.1. a/alebo 3.2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8C23D35" w14:textId="77777777" w:rsidR="000142A3" w:rsidRDefault="000142A3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4FD6093" w14:textId="6681CC28" w:rsidR="000142A3" w:rsidRPr="00760BFD" w:rsidRDefault="000142A3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Poskytovateľ neposkytne Službu za cenu uvedenú v Zmluve v Prílohe 1 Zmluvy;  </w:t>
      </w:r>
    </w:p>
    <w:p w14:paraId="7E218DA7" w14:textId="77777777" w:rsidR="003A06F5" w:rsidRDefault="003A06F5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428D9095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 w:rsidR="0083670B"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90D61">
        <w:rPr>
          <w:rFonts w:ascii="Garamond" w:eastAsia="Times New Roman" w:hAnsi="Garamond" w:cs="Arial"/>
          <w:sz w:val="20"/>
          <w:szCs w:val="20"/>
        </w:rPr>
        <w:t>/ 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83670B">
        <w:rPr>
          <w:rFonts w:ascii="Garamond" w:hAnsi="Garamond" w:cs="Arial"/>
          <w:sz w:val="20"/>
          <w:szCs w:val="20"/>
        </w:rPr>
        <w:t xml:space="preserve"> /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761A49AA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3670B">
        <w:rPr>
          <w:rFonts w:ascii="Garamond" w:hAnsi="Garamond" w:cs="Arial"/>
          <w:sz w:val="20"/>
          <w:szCs w:val="20"/>
        </w:rPr>
        <w:t>poskytovaním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34EF4A6D" w:rsidR="00531A05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poskytuje Služb</w:t>
      </w:r>
      <w:r w:rsidR="006A3D02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6B5201E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83670B"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 w:rsidR="0083670B"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1D678132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24BCC9A6" w14:textId="77777777" w:rsidR="00760BFD" w:rsidRPr="0083670B" w:rsidRDefault="00760BFD" w:rsidP="00076CC6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142AB07" w14:textId="5C72B3F6" w:rsidR="00040D05" w:rsidRPr="00040D05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poruší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ktor</w:t>
      </w:r>
      <w:r w:rsidR="00760BFD">
        <w:rPr>
          <w:rFonts w:ascii="Garamond" w:hAnsi="Garamond"/>
          <w:sz w:val="20"/>
          <w:szCs w:val="20"/>
        </w:rPr>
        <w:t>ú</w:t>
      </w:r>
      <w:r w:rsidR="00760BFD" w:rsidRPr="00CA1F2E">
        <w:rPr>
          <w:rFonts w:ascii="Garamond" w:hAnsi="Garamond"/>
          <w:sz w:val="20"/>
          <w:szCs w:val="20"/>
        </w:rPr>
        <w:t>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Zmluvy</w:t>
      </w:r>
      <w:r w:rsidR="00C52F48">
        <w:rPr>
          <w:rFonts w:ascii="Garamond" w:hAnsi="Garamond"/>
          <w:sz w:val="20"/>
          <w:szCs w:val="20"/>
        </w:rPr>
        <w:t xml:space="preserve"> a/ alebo článku 11 bod 11.9.Zmluvy </w:t>
      </w:r>
      <w:r w:rsidR="00040D05">
        <w:rPr>
          <w:rFonts w:ascii="Garamond" w:hAnsi="Garamond"/>
          <w:sz w:val="20"/>
          <w:szCs w:val="20"/>
        </w:rPr>
        <w:t>; a/alebo</w:t>
      </w:r>
    </w:p>
    <w:p w14:paraId="4A21A996" w14:textId="77777777" w:rsidR="00040D05" w:rsidRDefault="00040D05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7425CBB9" w:rsidR="00040D05" w:rsidRPr="009E09CC" w:rsidRDefault="00040D05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lastRenderedPageBreak/>
        <w:t>nastane skutočnosť podľa článku 8 bod 8.3</w:t>
      </w:r>
      <w:r w:rsidR="00C52F48">
        <w:rPr>
          <w:rFonts w:ascii="Garamond" w:eastAsia="Times New Roman" w:hAnsi="Garamond" w:cs="Arial"/>
          <w:sz w:val="20"/>
          <w:szCs w:val="20"/>
        </w:rPr>
        <w:t xml:space="preserve"> alebo 8.5</w:t>
      </w:r>
      <w:r>
        <w:rPr>
          <w:rFonts w:ascii="Garamond" w:eastAsia="Times New Roman" w:hAnsi="Garamond" w:cs="Arial"/>
          <w:sz w:val="20"/>
          <w:szCs w:val="20"/>
        </w:rPr>
        <w:t xml:space="preserve"> Zmluvy.</w:t>
      </w:r>
    </w:p>
    <w:p w14:paraId="3FBFCE99" w14:textId="77777777" w:rsidR="00531A05" w:rsidRPr="009E09CC" w:rsidRDefault="00531A05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2FA1827E" w:rsidR="00760BFD" w:rsidRPr="00760BFD" w:rsidRDefault="00760BFD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CA1F2E">
        <w:rPr>
          <w:rFonts w:ascii="Garamond" w:hAnsi="Garamond" w:cs="Arial"/>
          <w:sz w:val="20"/>
          <w:szCs w:val="20"/>
        </w:rPr>
        <w:t>/</w:t>
      </w:r>
      <w:r w:rsidRPr="00CA1F2E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12C0BC45" w:rsidR="00641287" w:rsidRPr="009E09CC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>a podľa článku 8 bod 8.</w:t>
      </w:r>
      <w:r w:rsidR="00C52F48">
        <w:rPr>
          <w:rFonts w:ascii="Garamond" w:eastAsia="Times New Roman" w:hAnsi="Garamond" w:cs="Arial"/>
          <w:sz w:val="20"/>
          <w:szCs w:val="20"/>
        </w:rPr>
        <w:t>6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076CC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076CC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156DB8CD" w:rsidR="009540CF" w:rsidRPr="009E09CC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16222FE2" w:rsidR="003F1910" w:rsidRPr="00AD522E" w:rsidRDefault="00531A05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076C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076CC6">
      <w:pPr>
        <w:keepNext/>
        <w:keepLines/>
        <w:numPr>
          <w:ilvl w:val="0"/>
          <w:numId w:val="33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076CC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076CC6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076CC6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076CC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3963B3B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8281AF3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133C1CC2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3D6686" w14:textId="5D68F839" w:rsidR="00760BFD" w:rsidRPr="00F03A0C" w:rsidRDefault="00627FEE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podpisom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akceptuje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Poskytovate</w:t>
      </w:r>
      <w:r w:rsidR="002A7C6C"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hAnsi="Garamond"/>
          <w:sz w:val="20"/>
          <w:szCs w:val="20"/>
        </w:rPr>
        <w:t>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uviedol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zozname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užívateľov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výhod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5" w:name="_Hlk528156124"/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neexistujú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5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subdodávok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40D47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Poskytovate</w:t>
      </w:r>
      <w:r w:rsidR="002A7C6C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3670B">
        <w:rPr>
          <w:rFonts w:ascii="Garamond" w:hAnsi="Garamond"/>
          <w:sz w:val="20"/>
          <w:szCs w:val="20"/>
        </w:rPr>
        <w:t>Služby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vykonávať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narodenia.</w:t>
      </w:r>
    </w:p>
    <w:p w14:paraId="243CDF0F" w14:textId="77777777" w:rsidR="000A3943" w:rsidRDefault="000A3943" w:rsidP="00076CC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C5CE327" w14:textId="4AE1D4FD" w:rsidR="00760BFD" w:rsidRPr="004C7D39" w:rsidRDefault="002A7C6C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bezodkladne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akúkoľvek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13B1C">
        <w:rPr>
          <w:rFonts w:ascii="Garamond" w:hAnsi="Garamond"/>
          <w:sz w:val="20"/>
          <w:szCs w:val="20"/>
        </w:rPr>
        <w:t xml:space="preserve">alebo doplnenia Subdodávateľa </w:t>
      </w:r>
      <w:r w:rsidR="00760BFD" w:rsidRPr="00A8256B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trvania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návrh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</w:t>
      </w:r>
      <w:r w:rsidR="00113B1C">
        <w:rPr>
          <w:rFonts w:ascii="Garamond" w:hAnsi="Garamond"/>
          <w:sz w:val="20"/>
          <w:szCs w:val="20"/>
        </w:rPr>
        <w:t xml:space="preserve"> alebo doplnenie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6" w:name="_Hlk528156176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nesmú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existovať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6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najneskôr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314F5">
        <w:rPr>
          <w:rFonts w:ascii="Garamond" w:hAnsi="Garamond"/>
          <w:sz w:val="20"/>
          <w:szCs w:val="20"/>
        </w:rPr>
        <w:t>3 (</w:t>
      </w:r>
      <w:r w:rsidR="00760BFD" w:rsidRPr="00A8256B">
        <w:rPr>
          <w:rFonts w:ascii="Garamond" w:hAnsi="Garamond"/>
          <w:sz w:val="20"/>
          <w:szCs w:val="20"/>
        </w:rPr>
        <w:t>tri)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Pracovné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113B1C">
        <w:rPr>
          <w:rFonts w:ascii="Garamond" w:hAnsi="Garamond"/>
          <w:sz w:val="20"/>
          <w:szCs w:val="20"/>
        </w:rPr>
        <w:t xml:space="preserve"> alebo doplnením Subdodávateľa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predložiť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13B1C">
        <w:rPr>
          <w:rFonts w:ascii="Garamond" w:hAnsi="Garamond"/>
          <w:sz w:val="20"/>
          <w:szCs w:val="20"/>
        </w:rPr>
        <w:t xml:space="preserve">alebo doplnení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minimálne: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3670B">
        <w:rPr>
          <w:rFonts w:ascii="Garamond" w:hAnsi="Garamond"/>
          <w:sz w:val="20"/>
          <w:szCs w:val="20"/>
        </w:rPr>
        <w:t>Služby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</w:t>
      </w:r>
      <w:r w:rsidR="006424EC"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7" w:name="_Hlk528156153"/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preukázanie,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32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7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.</w:t>
      </w:r>
    </w:p>
    <w:p w14:paraId="5EDB8FCA" w14:textId="77777777" w:rsidR="00CF7E3B" w:rsidRPr="00CF7E3B" w:rsidRDefault="00CF7E3B" w:rsidP="00076CC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4F336ACC" w:rsidR="000964E3" w:rsidRPr="00864BC8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00E84B24" w:rsidR="000964E3" w:rsidRDefault="000964E3" w:rsidP="00076C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6A976796" w14:textId="2FBF33FE" w:rsidR="00D40D47" w:rsidRPr="009E09CC" w:rsidRDefault="00D40D47" w:rsidP="00076C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Príloha 2 </w:t>
      </w:r>
      <w:r>
        <w:rPr>
          <w:rFonts w:ascii="Garamond" w:hAnsi="Garamond" w:cs="Arial"/>
          <w:sz w:val="20"/>
          <w:szCs w:val="20"/>
        </w:rPr>
        <w:t xml:space="preserve">– </w:t>
      </w:r>
      <w:r w:rsidRPr="00D40D47">
        <w:rPr>
          <w:rFonts w:ascii="Garamond" w:hAnsi="Garamond" w:cs="Arial"/>
          <w:sz w:val="20"/>
          <w:szCs w:val="20"/>
        </w:rPr>
        <w:t>Zoznam brán v areáloch Objednávateľa</w:t>
      </w:r>
    </w:p>
    <w:p w14:paraId="0218C320" w14:textId="01890743" w:rsidR="00866EDA" w:rsidRPr="009E09CC" w:rsidRDefault="00866EDA" w:rsidP="00076C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40D47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Subdodávateľov</w:t>
      </w:r>
    </w:p>
    <w:p w14:paraId="0B024B17" w14:textId="77777777" w:rsidR="009E09CC" w:rsidRPr="009E09CC" w:rsidRDefault="009E09CC" w:rsidP="00076CC6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6383F2E" w14:textId="0E5DF62D" w:rsidR="00C67035" w:rsidRDefault="00CF7E3B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2A7C6C">
        <w:rPr>
          <w:rFonts w:ascii="Garamond" w:hAnsi="Garamond"/>
          <w:b/>
          <w:sz w:val="20"/>
          <w:szCs w:val="20"/>
        </w:rPr>
        <w:t xml:space="preserve">SLUŽBY </w:t>
      </w:r>
      <w:r>
        <w:rPr>
          <w:rFonts w:ascii="Garamond" w:hAnsi="Garamond"/>
          <w:b/>
          <w:sz w:val="20"/>
          <w:szCs w:val="20"/>
        </w:rPr>
        <w:t>A JEDNOTKOVÉ CENY</w:t>
      </w:r>
    </w:p>
    <w:p w14:paraId="45B9C569" w14:textId="02D7154E" w:rsidR="00DC302C" w:rsidRDefault="00DC302C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5901BE" w14:textId="41A4968A" w:rsidR="00DC302C" w:rsidRDefault="00DC302C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23005AC" w14:textId="160B5CC6" w:rsidR="00DC302C" w:rsidRDefault="00DC302C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CF2D2FA" w14:textId="1A94906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7448C9" w14:textId="1819158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55C5D20" w14:textId="136D501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3A77147" w14:textId="29B19D9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DF779CE" w14:textId="3A08A66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8E4C410" w14:textId="7B42834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1B46450" w14:textId="4079193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C9501D" w14:textId="4613290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81A9A42" w14:textId="5F9CC6A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7E6F28" w14:textId="397B0DA0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0C68087" w14:textId="1A3D86D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56BEBF5" w14:textId="5847F2C4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B391E18" w14:textId="39447734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29DE2BB" w14:textId="4E0FD56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7BD153" w14:textId="391A3A5D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3DDA20" w14:textId="65E5DD6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6AD7B0" w14:textId="23E141A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A128F2" w14:textId="28AC8E0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ED077C7" w14:textId="1E900F1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79EF018" w14:textId="476D984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2784B57" w14:textId="6BEF172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E57349D" w14:textId="028A4CF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EB78915" w14:textId="3212ACF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18180E1" w14:textId="3039FDB9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BC76EB6" w14:textId="6CEF010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082DC2" w14:textId="5CD043D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CC688AF" w14:textId="277680A9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8329A21" w14:textId="184FA973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2462DD" w14:textId="65F19A1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B05998" w14:textId="0869C06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C074BB8" w14:textId="1EF0B37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20ACE7" w14:textId="6795CBE5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8BBEFF2" w14:textId="5CF11C5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D9E298" w14:textId="49D6ADA5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BD07745" w14:textId="177C743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83869A" w14:textId="7CCF77E4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375DA4" w14:textId="6D102123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ED41D46" w14:textId="4A73CD1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78FA9D8" w14:textId="3D73B00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A35510B" w14:textId="0A72CB9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0F858D5" w14:textId="0274D77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779F1D3" w14:textId="7C3F1B7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0CD58F" w14:textId="33698D3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35B4EA5" w14:textId="10E4FDB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BE60D01" w14:textId="038DA9B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B3CC55" w14:textId="48B2BB5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C99FCC" w14:textId="5104088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2C7544C" w14:textId="53F99EC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A4C4654" w14:textId="4B32D3C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7F3CCF6" w14:textId="5F0AFEBD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DB7ECA" w14:textId="569BD4F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45C972" w14:textId="174DD95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09841B7" w14:textId="0C1DD22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F145013" w14:textId="7950D94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DACFDC5" w14:textId="60903B3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83CA638" w14:textId="69C161C5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AD0C1F2" w14:textId="75AD32A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7D5DC1" w14:textId="34827F5E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D5D1337" w14:textId="46B6E53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1837C30" w14:textId="5C40332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F7206F" w14:textId="77777777" w:rsidR="00D40D47" w:rsidRPr="00DC302C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C43A624" w14:textId="655ED579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40D47">
        <w:rPr>
          <w:rFonts w:ascii="Garamond" w:hAnsi="Garamond"/>
          <w:b/>
          <w:sz w:val="20"/>
          <w:szCs w:val="20"/>
        </w:rPr>
        <w:lastRenderedPageBreak/>
        <w:t>PRÍLOHA 2</w:t>
      </w:r>
    </w:p>
    <w:p w14:paraId="023067D1" w14:textId="77777777" w:rsidR="00D40D47" w:rsidRP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A9A02FC" w14:textId="534DCF8C" w:rsidR="00D40D47" w:rsidRP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40D47">
        <w:rPr>
          <w:rFonts w:ascii="Garamond" w:hAnsi="Garamond"/>
          <w:b/>
          <w:sz w:val="20"/>
          <w:szCs w:val="20"/>
        </w:rPr>
        <w:t>ZOZNAM BRÁN V AREALOCH OBJEDNÁVATEľA</w:t>
      </w:r>
    </w:p>
    <w:p w14:paraId="300F434E" w14:textId="77777777" w:rsidR="00D40D47" w:rsidRP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5A444BF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C30D67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50A131AD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A23C42E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3A21E14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1763A2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26D354B2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0DE24B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1B1EBEC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1EE3D0A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2B3D66A6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E3A3AE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50377C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6B3BC7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4B9B609D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E6FDAFA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D858A76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BB70AA3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56C7631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E115861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0FB3D1D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4B2A731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85157C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7F4516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CB5E092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277BA2C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0860E41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2A9F1E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3A1690A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2578E61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5573B5F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7CEF437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E3132CF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F837A3F" w14:textId="14A3FDD2" w:rsidR="00DC302C" w:rsidRDefault="00DC302C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</w:p>
    <w:p w14:paraId="724D1D4E" w14:textId="136A2623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A45B64C" w14:textId="0F6F7A8C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2BD06C7" w14:textId="68B9E9CA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F4AE0FF" w14:textId="36A65EB8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78C88A5" w14:textId="5562E693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E347DED" w14:textId="4ECFD5D9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4BBD20" w14:textId="72A33F8D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BC9F6A3" w14:textId="0E07B325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8704385" w14:textId="65DB1E2E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221B4E3" w14:textId="02252AB5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6E404BE" w14:textId="5496E68F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C17DE41" w14:textId="7AB64970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E2C481F" w14:textId="43D79F9C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212EF0D" w14:textId="6B699538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C8E7AD5" w14:textId="110B1007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0729D6E" w14:textId="780E6A56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C125C4D" w14:textId="476BE7F0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1ADC698" w14:textId="52A877FB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0FABF5" w14:textId="08448C55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8C84071" w14:textId="455D054B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CA0EAB6" w14:textId="77777777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8E04258" w14:textId="77777777" w:rsidR="00DC302C" w:rsidRDefault="00DC302C" w:rsidP="00076CC6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3F534410" w14:textId="73E7B535" w:rsidR="006424EC" w:rsidRPr="006424EC" w:rsidRDefault="00D73BD3" w:rsidP="00076CC6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lastRenderedPageBreak/>
        <w:t>PRÍLOH</w:t>
      </w:r>
      <w:r>
        <w:rPr>
          <w:rFonts w:ascii="Garamond" w:hAnsi="Garamond"/>
          <w:b/>
          <w:sz w:val="20"/>
          <w:szCs w:val="20"/>
        </w:rPr>
        <w:t xml:space="preserve">A </w:t>
      </w:r>
      <w:r w:rsidR="00D40D47">
        <w:rPr>
          <w:rFonts w:ascii="Garamond" w:hAnsi="Garamond"/>
          <w:b/>
          <w:sz w:val="20"/>
          <w:szCs w:val="20"/>
        </w:rPr>
        <w:t>3</w:t>
      </w:r>
    </w:p>
    <w:p w14:paraId="7866F107" w14:textId="41076E43" w:rsidR="006424EC" w:rsidRPr="006424EC" w:rsidRDefault="006424EC" w:rsidP="00076CC6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0399ADF" w14:textId="5299E4BB" w:rsidR="006424EC" w:rsidRPr="006424EC" w:rsidRDefault="006424EC" w:rsidP="00076CC6">
      <w:pPr>
        <w:keepNext/>
        <w:keepLines/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t>ZOZNAM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6424EC">
        <w:rPr>
          <w:rFonts w:ascii="Garamond" w:hAnsi="Garamond"/>
          <w:b/>
          <w:sz w:val="20"/>
          <w:szCs w:val="20"/>
        </w:rPr>
        <w:t>SUBDODÁVATEĽOV</w:t>
      </w:r>
    </w:p>
    <w:p w14:paraId="5CF72444" w14:textId="77777777" w:rsidR="00317C97" w:rsidRDefault="00317C97" w:rsidP="00076CC6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317C97" w:rsidRPr="00DF33DE" w14:paraId="63F56E6F" w14:textId="77777777" w:rsidTr="00317C97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0373AF1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Obchodné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1DCFB28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Sídlo/miesto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59BEB93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A9292A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Podiel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99D0406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Predmet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17B05D3B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Osoba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oprávnená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konať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Subdodávateľa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(meno,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priezvisko,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trvalý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pobyt,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dátum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narodenia)</w:t>
            </w:r>
          </w:p>
        </w:tc>
      </w:tr>
      <w:tr w:rsidR="00317C97" w:rsidRPr="00DF33DE" w14:paraId="5322154C" w14:textId="77777777" w:rsidTr="00317C97">
        <w:trPr>
          <w:jc w:val="center"/>
        </w:trPr>
        <w:tc>
          <w:tcPr>
            <w:tcW w:w="1696" w:type="dxa"/>
          </w:tcPr>
          <w:p w14:paraId="599A7589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159BE11D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1817CEEF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46A5F8B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5FE04497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39B440AE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60BBC1D9" w14:textId="77777777" w:rsidTr="00317C97">
        <w:trPr>
          <w:jc w:val="center"/>
        </w:trPr>
        <w:tc>
          <w:tcPr>
            <w:tcW w:w="1696" w:type="dxa"/>
          </w:tcPr>
          <w:p w14:paraId="5D97E664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276E65BE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5141F494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A50A156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24A5CB3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9D30D8D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4130EC50" w14:textId="77777777" w:rsidTr="00317C97">
        <w:trPr>
          <w:jc w:val="center"/>
        </w:trPr>
        <w:tc>
          <w:tcPr>
            <w:tcW w:w="1696" w:type="dxa"/>
          </w:tcPr>
          <w:p w14:paraId="1E0883B1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47B0D951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668DE538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C9F8BA7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FBD7E9A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3AEBA60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7CDC6879" w14:textId="77777777" w:rsidTr="00317C97">
        <w:trPr>
          <w:jc w:val="center"/>
        </w:trPr>
        <w:tc>
          <w:tcPr>
            <w:tcW w:w="1696" w:type="dxa"/>
          </w:tcPr>
          <w:p w14:paraId="0CE68112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01F25860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934FD44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10E501DC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C850B78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5715DD6C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1D91C0B3" w14:textId="77777777" w:rsidTr="00317C97">
        <w:trPr>
          <w:jc w:val="center"/>
        </w:trPr>
        <w:tc>
          <w:tcPr>
            <w:tcW w:w="1696" w:type="dxa"/>
          </w:tcPr>
          <w:p w14:paraId="2EA0EDE8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6ED3B22C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A673A78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753AEA6D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704059D2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FC2C1CD" w14:textId="77777777" w:rsidR="00317C97" w:rsidRPr="00317C97" w:rsidRDefault="00317C97" w:rsidP="00076CC6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B9A43CD" w14:textId="4EC70106" w:rsidR="009E09CC" w:rsidRDefault="009E09CC" w:rsidP="00076CC6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8281930" w14:textId="77777777" w:rsidR="00564FF8" w:rsidRPr="009E09CC" w:rsidRDefault="00564FF8" w:rsidP="00076CC6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4D32436" w14:textId="77777777" w:rsidR="006D2A1C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D2A1C">
        <w:rPr>
          <w:rFonts w:ascii="Garamond" w:hAnsi="Garamond"/>
          <w:color w:val="000000" w:themeColor="text1"/>
          <w:sz w:val="20"/>
          <w:szCs w:val="20"/>
        </w:rPr>
        <w:t>Meno:</w:t>
      </w:r>
      <w:r w:rsidRPr="006D2A1C">
        <w:rPr>
          <w:rFonts w:ascii="Garamond" w:hAnsi="Garamond"/>
          <w:color w:val="000000" w:themeColor="text1"/>
          <w:sz w:val="20"/>
          <w:szCs w:val="20"/>
        </w:rPr>
        <w:tab/>
      </w:r>
      <w:r w:rsidRPr="006D2A1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2069185" w14:textId="0DA7AD58" w:rsidR="006D2A1C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D2A1C">
        <w:rPr>
          <w:rFonts w:ascii="Garamond" w:hAnsi="Garamond"/>
          <w:color w:val="000000" w:themeColor="text1"/>
          <w:sz w:val="20"/>
        </w:rPr>
        <w:t>Funkcia:</w:t>
      </w:r>
      <w:r w:rsidRPr="006D2A1C">
        <w:rPr>
          <w:rFonts w:ascii="Garamond" w:hAnsi="Garamond"/>
          <w:color w:val="000000" w:themeColor="text1"/>
          <w:sz w:val="20"/>
        </w:rPr>
        <w:tab/>
      </w:r>
      <w:r w:rsidR="006D2A1C">
        <w:rPr>
          <w:rFonts w:ascii="Garamond" w:hAnsi="Garamond"/>
          <w:color w:val="000000" w:themeColor="text1"/>
          <w:sz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7D4476" w14:textId="71095250" w:rsidR="00564FF8" w:rsidRPr="006D2A1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0BB834FE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3341BA2B" w:rsidR="00564FF8" w:rsidRPr="006D2A1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56FF42C2" w14:textId="77777777" w:rsidR="006D2A1C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A622936" w14:textId="19B0E3EC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42D3B603" w14:textId="77777777" w:rsidR="00564FF8" w:rsidRPr="009E09CC" w:rsidRDefault="00564FF8" w:rsidP="00076CC6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D219" w14:textId="77777777" w:rsidR="00DF3BD1" w:rsidRDefault="00DF3BD1" w:rsidP="006B4B49">
      <w:pPr>
        <w:spacing w:after="0" w:line="240" w:lineRule="auto"/>
      </w:pPr>
      <w:r>
        <w:separator/>
      </w:r>
    </w:p>
  </w:endnote>
  <w:endnote w:type="continuationSeparator" w:id="0">
    <w:p w14:paraId="3A4971B3" w14:textId="77777777" w:rsidR="00DF3BD1" w:rsidRDefault="00DF3BD1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9E2B" w14:textId="54677702" w:rsidR="00F66A8B" w:rsidRPr="0061533A" w:rsidRDefault="00F66A8B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CC754B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4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F66A8B" w:rsidRDefault="00F66A8B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0F47" w14:textId="77777777" w:rsidR="00DF3BD1" w:rsidRDefault="00DF3BD1" w:rsidP="006B4B49">
      <w:pPr>
        <w:spacing w:after="0" w:line="240" w:lineRule="auto"/>
      </w:pPr>
      <w:r>
        <w:separator/>
      </w:r>
    </w:p>
  </w:footnote>
  <w:footnote w:type="continuationSeparator" w:id="0">
    <w:p w14:paraId="67660559" w14:textId="77777777" w:rsidR="00DF3BD1" w:rsidRDefault="00DF3BD1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D7A7F16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6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461660A"/>
    <w:multiLevelType w:val="hybridMultilevel"/>
    <w:tmpl w:val="513E4EB2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433901"/>
    <w:multiLevelType w:val="multilevel"/>
    <w:tmpl w:val="DE5AB484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2" w15:restartNumberingAfterBreak="0">
    <w:nsid w:val="34223F22"/>
    <w:multiLevelType w:val="hybridMultilevel"/>
    <w:tmpl w:val="9872CDC6"/>
    <w:lvl w:ilvl="0" w:tplc="263ACFF2">
      <w:start w:val="1"/>
      <w:numFmt w:val="lowerLetter"/>
      <w:lvlText w:val="(%1)"/>
      <w:lvlJc w:val="left"/>
      <w:pPr>
        <w:ind w:left="1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3" w15:restartNumberingAfterBreak="0">
    <w:nsid w:val="35E55D0C"/>
    <w:multiLevelType w:val="multilevel"/>
    <w:tmpl w:val="CF7206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7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61F9532F"/>
    <w:multiLevelType w:val="multilevel"/>
    <w:tmpl w:val="0E4CF4C4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B4A97"/>
    <w:multiLevelType w:val="multilevel"/>
    <w:tmpl w:val="B204E2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251F"/>
    <w:multiLevelType w:val="hybridMultilevel"/>
    <w:tmpl w:val="784ECD00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A294369"/>
    <w:multiLevelType w:val="multilevel"/>
    <w:tmpl w:val="E50EF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7AE02826"/>
    <w:multiLevelType w:val="multilevel"/>
    <w:tmpl w:val="92D8E0F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num w:numId="1" w16cid:durableId="276064259">
    <w:abstractNumId w:val="2"/>
  </w:num>
  <w:num w:numId="2" w16cid:durableId="2134446901">
    <w:abstractNumId w:val="3"/>
  </w:num>
  <w:num w:numId="3" w16cid:durableId="117797062">
    <w:abstractNumId w:val="9"/>
  </w:num>
  <w:num w:numId="4" w16cid:durableId="1536388995">
    <w:abstractNumId w:val="21"/>
  </w:num>
  <w:num w:numId="5" w16cid:durableId="1983582551">
    <w:abstractNumId w:val="28"/>
  </w:num>
  <w:num w:numId="6" w16cid:durableId="1829444154">
    <w:abstractNumId w:val="29"/>
  </w:num>
  <w:num w:numId="7" w16cid:durableId="142888650">
    <w:abstractNumId w:val="6"/>
  </w:num>
  <w:num w:numId="8" w16cid:durableId="1578974111">
    <w:abstractNumId w:val="25"/>
  </w:num>
  <w:num w:numId="9" w16cid:durableId="566377140">
    <w:abstractNumId w:val="14"/>
  </w:num>
  <w:num w:numId="10" w16cid:durableId="2126385721">
    <w:abstractNumId w:val="18"/>
  </w:num>
  <w:num w:numId="11" w16cid:durableId="1652753474">
    <w:abstractNumId w:val="8"/>
  </w:num>
  <w:num w:numId="12" w16cid:durableId="1183475855">
    <w:abstractNumId w:val="0"/>
  </w:num>
  <w:num w:numId="13" w16cid:durableId="1243298850">
    <w:abstractNumId w:val="20"/>
  </w:num>
  <w:num w:numId="14" w16cid:durableId="94346544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62498836">
    <w:abstractNumId w:val="16"/>
  </w:num>
  <w:num w:numId="16" w16cid:durableId="1819421276">
    <w:abstractNumId w:val="11"/>
  </w:num>
  <w:num w:numId="17" w16cid:durableId="1022317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663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54424">
    <w:abstractNumId w:val="4"/>
  </w:num>
  <w:num w:numId="20" w16cid:durableId="616135025">
    <w:abstractNumId w:val="24"/>
  </w:num>
  <w:num w:numId="21" w16cid:durableId="899169173">
    <w:abstractNumId w:val="27"/>
  </w:num>
  <w:num w:numId="22" w16cid:durableId="1679115138">
    <w:abstractNumId w:val="31"/>
  </w:num>
  <w:num w:numId="23" w16cid:durableId="816996175">
    <w:abstractNumId w:val="10"/>
  </w:num>
  <w:num w:numId="24" w16cid:durableId="777288318">
    <w:abstractNumId w:val="1"/>
  </w:num>
  <w:num w:numId="25" w16cid:durableId="504130762">
    <w:abstractNumId w:val="19"/>
  </w:num>
  <w:num w:numId="26" w16cid:durableId="461850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430973">
    <w:abstractNumId w:val="12"/>
  </w:num>
  <w:num w:numId="28" w16cid:durableId="817378040">
    <w:abstractNumId w:val="30"/>
  </w:num>
  <w:num w:numId="29" w16cid:durableId="1053893306">
    <w:abstractNumId w:val="5"/>
  </w:num>
  <w:num w:numId="30" w16cid:durableId="1145900888">
    <w:abstractNumId w:val="17"/>
  </w:num>
  <w:num w:numId="31" w16cid:durableId="1745253789">
    <w:abstractNumId w:val="15"/>
  </w:num>
  <w:num w:numId="32" w16cid:durableId="1871138467">
    <w:abstractNumId w:val="26"/>
  </w:num>
  <w:num w:numId="33" w16cid:durableId="1120344684">
    <w:abstractNumId w:val="13"/>
  </w:num>
  <w:num w:numId="34" w16cid:durableId="1782337238">
    <w:abstractNumId w:val="22"/>
  </w:num>
  <w:num w:numId="35" w16cid:durableId="179158646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6AC0"/>
    <w:rsid w:val="00011EC2"/>
    <w:rsid w:val="00012226"/>
    <w:rsid w:val="00012B9F"/>
    <w:rsid w:val="00012E49"/>
    <w:rsid w:val="000142A3"/>
    <w:rsid w:val="00015541"/>
    <w:rsid w:val="00016494"/>
    <w:rsid w:val="0002366A"/>
    <w:rsid w:val="000318E8"/>
    <w:rsid w:val="00040D05"/>
    <w:rsid w:val="00046D2A"/>
    <w:rsid w:val="00052277"/>
    <w:rsid w:val="000537B2"/>
    <w:rsid w:val="00063453"/>
    <w:rsid w:val="000657DA"/>
    <w:rsid w:val="000675F0"/>
    <w:rsid w:val="00076A98"/>
    <w:rsid w:val="00076CC6"/>
    <w:rsid w:val="00081C4C"/>
    <w:rsid w:val="000851F4"/>
    <w:rsid w:val="00092F1F"/>
    <w:rsid w:val="00094CD5"/>
    <w:rsid w:val="00095651"/>
    <w:rsid w:val="000964E3"/>
    <w:rsid w:val="00096C88"/>
    <w:rsid w:val="000A2DD1"/>
    <w:rsid w:val="000A3943"/>
    <w:rsid w:val="000A74DD"/>
    <w:rsid w:val="000B35BA"/>
    <w:rsid w:val="000B5345"/>
    <w:rsid w:val="000B626D"/>
    <w:rsid w:val="000B700C"/>
    <w:rsid w:val="000B7E5F"/>
    <w:rsid w:val="000C2507"/>
    <w:rsid w:val="000C3A8C"/>
    <w:rsid w:val="000C3E22"/>
    <w:rsid w:val="000C5C44"/>
    <w:rsid w:val="000C716D"/>
    <w:rsid w:val="000D59AD"/>
    <w:rsid w:val="000E118E"/>
    <w:rsid w:val="000E44E7"/>
    <w:rsid w:val="000E5462"/>
    <w:rsid w:val="000E6CA0"/>
    <w:rsid w:val="0010429F"/>
    <w:rsid w:val="001069E1"/>
    <w:rsid w:val="00106E51"/>
    <w:rsid w:val="001077C1"/>
    <w:rsid w:val="00110457"/>
    <w:rsid w:val="00110647"/>
    <w:rsid w:val="00113B1C"/>
    <w:rsid w:val="0011541C"/>
    <w:rsid w:val="00120500"/>
    <w:rsid w:val="00123575"/>
    <w:rsid w:val="001260FF"/>
    <w:rsid w:val="0012704B"/>
    <w:rsid w:val="00127ACC"/>
    <w:rsid w:val="001332D7"/>
    <w:rsid w:val="001426D4"/>
    <w:rsid w:val="001429EC"/>
    <w:rsid w:val="00142CF5"/>
    <w:rsid w:val="001525AF"/>
    <w:rsid w:val="00157C11"/>
    <w:rsid w:val="00163FCB"/>
    <w:rsid w:val="001737A3"/>
    <w:rsid w:val="00175DC7"/>
    <w:rsid w:val="00176E17"/>
    <w:rsid w:val="00184F7D"/>
    <w:rsid w:val="001876B6"/>
    <w:rsid w:val="00197152"/>
    <w:rsid w:val="001A2D48"/>
    <w:rsid w:val="001A3C99"/>
    <w:rsid w:val="001B1482"/>
    <w:rsid w:val="001B7B4B"/>
    <w:rsid w:val="001C05A2"/>
    <w:rsid w:val="001C38A1"/>
    <w:rsid w:val="001D1788"/>
    <w:rsid w:val="001D477B"/>
    <w:rsid w:val="001E0170"/>
    <w:rsid w:val="001E7C3E"/>
    <w:rsid w:val="001E7D5D"/>
    <w:rsid w:val="001F43DB"/>
    <w:rsid w:val="001F55A3"/>
    <w:rsid w:val="001F649A"/>
    <w:rsid w:val="002025C4"/>
    <w:rsid w:val="00202F4E"/>
    <w:rsid w:val="0020343B"/>
    <w:rsid w:val="00217714"/>
    <w:rsid w:val="002254CF"/>
    <w:rsid w:val="002279AA"/>
    <w:rsid w:val="00227A41"/>
    <w:rsid w:val="00236DF1"/>
    <w:rsid w:val="002449A1"/>
    <w:rsid w:val="00246219"/>
    <w:rsid w:val="00254CCD"/>
    <w:rsid w:val="00260329"/>
    <w:rsid w:val="00260478"/>
    <w:rsid w:val="00261DE3"/>
    <w:rsid w:val="002652FC"/>
    <w:rsid w:val="00273047"/>
    <w:rsid w:val="00273B58"/>
    <w:rsid w:val="00291828"/>
    <w:rsid w:val="00297D0B"/>
    <w:rsid w:val="002A05D9"/>
    <w:rsid w:val="002A074B"/>
    <w:rsid w:val="002A3841"/>
    <w:rsid w:val="002A4E07"/>
    <w:rsid w:val="002A7C6C"/>
    <w:rsid w:val="002B0CB5"/>
    <w:rsid w:val="002B3377"/>
    <w:rsid w:val="002B7673"/>
    <w:rsid w:val="002C48DB"/>
    <w:rsid w:val="002C4ED6"/>
    <w:rsid w:val="002C7EA1"/>
    <w:rsid w:val="002F2A2A"/>
    <w:rsid w:val="0030223D"/>
    <w:rsid w:val="00302389"/>
    <w:rsid w:val="00305538"/>
    <w:rsid w:val="00306A79"/>
    <w:rsid w:val="0030759B"/>
    <w:rsid w:val="00307AAE"/>
    <w:rsid w:val="003140A0"/>
    <w:rsid w:val="0031559A"/>
    <w:rsid w:val="00317503"/>
    <w:rsid w:val="00317819"/>
    <w:rsid w:val="00317B78"/>
    <w:rsid w:val="00317C97"/>
    <w:rsid w:val="0032116C"/>
    <w:rsid w:val="00321E2A"/>
    <w:rsid w:val="00323923"/>
    <w:rsid w:val="00324B61"/>
    <w:rsid w:val="00326F67"/>
    <w:rsid w:val="003322EB"/>
    <w:rsid w:val="00333B31"/>
    <w:rsid w:val="00335FC7"/>
    <w:rsid w:val="00336EDB"/>
    <w:rsid w:val="003403B7"/>
    <w:rsid w:val="00343810"/>
    <w:rsid w:val="00343CF2"/>
    <w:rsid w:val="00351C29"/>
    <w:rsid w:val="00363A3F"/>
    <w:rsid w:val="003640A7"/>
    <w:rsid w:val="003645F7"/>
    <w:rsid w:val="003649A8"/>
    <w:rsid w:val="003736C6"/>
    <w:rsid w:val="00385127"/>
    <w:rsid w:val="00390D61"/>
    <w:rsid w:val="00391E36"/>
    <w:rsid w:val="003948DE"/>
    <w:rsid w:val="003A06F5"/>
    <w:rsid w:val="003A37C7"/>
    <w:rsid w:val="003A44BA"/>
    <w:rsid w:val="003A52A1"/>
    <w:rsid w:val="003A684C"/>
    <w:rsid w:val="003B03C2"/>
    <w:rsid w:val="003B3C71"/>
    <w:rsid w:val="003C023E"/>
    <w:rsid w:val="003C34B0"/>
    <w:rsid w:val="003D1B3D"/>
    <w:rsid w:val="003D22D5"/>
    <w:rsid w:val="003D30CC"/>
    <w:rsid w:val="003D6A9E"/>
    <w:rsid w:val="003F0787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12E25"/>
    <w:rsid w:val="004134B7"/>
    <w:rsid w:val="004221E6"/>
    <w:rsid w:val="00422B52"/>
    <w:rsid w:val="00423E11"/>
    <w:rsid w:val="00425A8F"/>
    <w:rsid w:val="004318EE"/>
    <w:rsid w:val="004365A9"/>
    <w:rsid w:val="00437C6B"/>
    <w:rsid w:val="0044220D"/>
    <w:rsid w:val="0044524E"/>
    <w:rsid w:val="00446E44"/>
    <w:rsid w:val="00447352"/>
    <w:rsid w:val="00454D9C"/>
    <w:rsid w:val="00460BDA"/>
    <w:rsid w:val="004644BC"/>
    <w:rsid w:val="004679C4"/>
    <w:rsid w:val="0048093E"/>
    <w:rsid w:val="00480972"/>
    <w:rsid w:val="00490FCF"/>
    <w:rsid w:val="004B68DD"/>
    <w:rsid w:val="004C01BA"/>
    <w:rsid w:val="004C4660"/>
    <w:rsid w:val="004C7A68"/>
    <w:rsid w:val="004C7D39"/>
    <w:rsid w:val="004D14E8"/>
    <w:rsid w:val="004D76A8"/>
    <w:rsid w:val="004E03E5"/>
    <w:rsid w:val="004E1549"/>
    <w:rsid w:val="004E2894"/>
    <w:rsid w:val="004E6B49"/>
    <w:rsid w:val="004E752D"/>
    <w:rsid w:val="004F0510"/>
    <w:rsid w:val="004F6D31"/>
    <w:rsid w:val="004F7139"/>
    <w:rsid w:val="00500482"/>
    <w:rsid w:val="00500FEE"/>
    <w:rsid w:val="005029FD"/>
    <w:rsid w:val="005044AE"/>
    <w:rsid w:val="00506E86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1126"/>
    <w:rsid w:val="00544365"/>
    <w:rsid w:val="00551A91"/>
    <w:rsid w:val="005538D1"/>
    <w:rsid w:val="00554AD4"/>
    <w:rsid w:val="00556483"/>
    <w:rsid w:val="00556810"/>
    <w:rsid w:val="00564212"/>
    <w:rsid w:val="00564FF8"/>
    <w:rsid w:val="005677C5"/>
    <w:rsid w:val="00570E1B"/>
    <w:rsid w:val="00574392"/>
    <w:rsid w:val="00576B9B"/>
    <w:rsid w:val="0058237A"/>
    <w:rsid w:val="00585786"/>
    <w:rsid w:val="00587796"/>
    <w:rsid w:val="005919D1"/>
    <w:rsid w:val="005A164A"/>
    <w:rsid w:val="005A4B4B"/>
    <w:rsid w:val="005A588D"/>
    <w:rsid w:val="005A60DC"/>
    <w:rsid w:val="005B0709"/>
    <w:rsid w:val="005B2A65"/>
    <w:rsid w:val="005B3DA3"/>
    <w:rsid w:val="005B49D3"/>
    <w:rsid w:val="005C21C7"/>
    <w:rsid w:val="005C64A3"/>
    <w:rsid w:val="005C72B8"/>
    <w:rsid w:val="005C7ED7"/>
    <w:rsid w:val="005D6405"/>
    <w:rsid w:val="005D75FC"/>
    <w:rsid w:val="005E2F79"/>
    <w:rsid w:val="005E3EB9"/>
    <w:rsid w:val="005E6C71"/>
    <w:rsid w:val="005E7A58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1788F"/>
    <w:rsid w:val="00621B74"/>
    <w:rsid w:val="0062249A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6EF"/>
    <w:rsid w:val="00657C03"/>
    <w:rsid w:val="006604C0"/>
    <w:rsid w:val="00660B0A"/>
    <w:rsid w:val="00660BF2"/>
    <w:rsid w:val="00661515"/>
    <w:rsid w:val="0067052E"/>
    <w:rsid w:val="00672EE6"/>
    <w:rsid w:val="00676818"/>
    <w:rsid w:val="00681E25"/>
    <w:rsid w:val="00682D29"/>
    <w:rsid w:val="00684457"/>
    <w:rsid w:val="006937B4"/>
    <w:rsid w:val="00696166"/>
    <w:rsid w:val="00696C55"/>
    <w:rsid w:val="006A2620"/>
    <w:rsid w:val="006A3D02"/>
    <w:rsid w:val="006A3FDE"/>
    <w:rsid w:val="006B23F8"/>
    <w:rsid w:val="006B2CB4"/>
    <w:rsid w:val="006B4B49"/>
    <w:rsid w:val="006B4D3D"/>
    <w:rsid w:val="006B66BB"/>
    <w:rsid w:val="006C133A"/>
    <w:rsid w:val="006C2D26"/>
    <w:rsid w:val="006C6FAF"/>
    <w:rsid w:val="006C7AD0"/>
    <w:rsid w:val="006D2A1C"/>
    <w:rsid w:val="006D5E1A"/>
    <w:rsid w:val="006E23A6"/>
    <w:rsid w:val="006E423D"/>
    <w:rsid w:val="006F5F0B"/>
    <w:rsid w:val="007067E2"/>
    <w:rsid w:val="0072179F"/>
    <w:rsid w:val="00721A66"/>
    <w:rsid w:val="00722F83"/>
    <w:rsid w:val="007243BB"/>
    <w:rsid w:val="00732CA5"/>
    <w:rsid w:val="007370D5"/>
    <w:rsid w:val="00745B6D"/>
    <w:rsid w:val="0074696E"/>
    <w:rsid w:val="00750CD4"/>
    <w:rsid w:val="00754B12"/>
    <w:rsid w:val="00757007"/>
    <w:rsid w:val="0075716D"/>
    <w:rsid w:val="00760BFD"/>
    <w:rsid w:val="00763597"/>
    <w:rsid w:val="00765853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92EF6"/>
    <w:rsid w:val="007A3BF4"/>
    <w:rsid w:val="007A5577"/>
    <w:rsid w:val="007A5789"/>
    <w:rsid w:val="007A6BFA"/>
    <w:rsid w:val="007B1CC7"/>
    <w:rsid w:val="007B6B41"/>
    <w:rsid w:val="007D1CFE"/>
    <w:rsid w:val="007D4430"/>
    <w:rsid w:val="007D593F"/>
    <w:rsid w:val="007E17A5"/>
    <w:rsid w:val="007E3F28"/>
    <w:rsid w:val="007F3AAC"/>
    <w:rsid w:val="007F3DC5"/>
    <w:rsid w:val="0080631A"/>
    <w:rsid w:val="00806F24"/>
    <w:rsid w:val="00811867"/>
    <w:rsid w:val="00820EC9"/>
    <w:rsid w:val="008301C6"/>
    <w:rsid w:val="0083059B"/>
    <w:rsid w:val="0083670B"/>
    <w:rsid w:val="00837AD5"/>
    <w:rsid w:val="008403C6"/>
    <w:rsid w:val="00841E4D"/>
    <w:rsid w:val="00842C6D"/>
    <w:rsid w:val="0085293F"/>
    <w:rsid w:val="00852D40"/>
    <w:rsid w:val="008552A4"/>
    <w:rsid w:val="00855C78"/>
    <w:rsid w:val="008605D6"/>
    <w:rsid w:val="008640FC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559"/>
    <w:rsid w:val="00886726"/>
    <w:rsid w:val="00892ECD"/>
    <w:rsid w:val="008A1387"/>
    <w:rsid w:val="008A4347"/>
    <w:rsid w:val="008A6116"/>
    <w:rsid w:val="008A679E"/>
    <w:rsid w:val="008B0876"/>
    <w:rsid w:val="008B76BF"/>
    <w:rsid w:val="008C3011"/>
    <w:rsid w:val="008C4BBB"/>
    <w:rsid w:val="008C5D4C"/>
    <w:rsid w:val="008D204C"/>
    <w:rsid w:val="008E12F5"/>
    <w:rsid w:val="008E3E42"/>
    <w:rsid w:val="008E4AA5"/>
    <w:rsid w:val="008F494A"/>
    <w:rsid w:val="008F5E69"/>
    <w:rsid w:val="008F7698"/>
    <w:rsid w:val="00900C0B"/>
    <w:rsid w:val="009023AA"/>
    <w:rsid w:val="00903B4E"/>
    <w:rsid w:val="00905195"/>
    <w:rsid w:val="00907894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128"/>
    <w:rsid w:val="0096528B"/>
    <w:rsid w:val="009665F2"/>
    <w:rsid w:val="00967730"/>
    <w:rsid w:val="00970127"/>
    <w:rsid w:val="00970E81"/>
    <w:rsid w:val="0097257D"/>
    <w:rsid w:val="00972B5A"/>
    <w:rsid w:val="00973BA0"/>
    <w:rsid w:val="00982C58"/>
    <w:rsid w:val="00983BBB"/>
    <w:rsid w:val="00985B78"/>
    <w:rsid w:val="00991911"/>
    <w:rsid w:val="009A04C9"/>
    <w:rsid w:val="009A3716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3D3"/>
    <w:rsid w:val="009E09CC"/>
    <w:rsid w:val="009F5997"/>
    <w:rsid w:val="009F664A"/>
    <w:rsid w:val="009F7B67"/>
    <w:rsid w:val="00A03133"/>
    <w:rsid w:val="00A036FB"/>
    <w:rsid w:val="00A07D61"/>
    <w:rsid w:val="00A07E71"/>
    <w:rsid w:val="00A07FF5"/>
    <w:rsid w:val="00A11294"/>
    <w:rsid w:val="00A13796"/>
    <w:rsid w:val="00A13C67"/>
    <w:rsid w:val="00A14345"/>
    <w:rsid w:val="00A15092"/>
    <w:rsid w:val="00A17DE4"/>
    <w:rsid w:val="00A20935"/>
    <w:rsid w:val="00A23E67"/>
    <w:rsid w:val="00A35B79"/>
    <w:rsid w:val="00A371BF"/>
    <w:rsid w:val="00A41014"/>
    <w:rsid w:val="00A41EB0"/>
    <w:rsid w:val="00A44905"/>
    <w:rsid w:val="00A5496F"/>
    <w:rsid w:val="00A56EDD"/>
    <w:rsid w:val="00A639DA"/>
    <w:rsid w:val="00A703BE"/>
    <w:rsid w:val="00A76B68"/>
    <w:rsid w:val="00A86776"/>
    <w:rsid w:val="00A92F26"/>
    <w:rsid w:val="00A953D2"/>
    <w:rsid w:val="00A97C7C"/>
    <w:rsid w:val="00AA35E2"/>
    <w:rsid w:val="00AA3928"/>
    <w:rsid w:val="00AA51BD"/>
    <w:rsid w:val="00AB645B"/>
    <w:rsid w:val="00AB6E62"/>
    <w:rsid w:val="00AC7582"/>
    <w:rsid w:val="00AD271F"/>
    <w:rsid w:val="00AD75A0"/>
    <w:rsid w:val="00AE202F"/>
    <w:rsid w:val="00AE33B8"/>
    <w:rsid w:val="00AE389F"/>
    <w:rsid w:val="00AE657E"/>
    <w:rsid w:val="00AF0747"/>
    <w:rsid w:val="00AF58FE"/>
    <w:rsid w:val="00B003AB"/>
    <w:rsid w:val="00B02769"/>
    <w:rsid w:val="00B0361F"/>
    <w:rsid w:val="00B03D36"/>
    <w:rsid w:val="00B04009"/>
    <w:rsid w:val="00B1681A"/>
    <w:rsid w:val="00B23695"/>
    <w:rsid w:val="00B27044"/>
    <w:rsid w:val="00B30F42"/>
    <w:rsid w:val="00B32169"/>
    <w:rsid w:val="00B33F9F"/>
    <w:rsid w:val="00B34FB6"/>
    <w:rsid w:val="00B377EB"/>
    <w:rsid w:val="00B46B0E"/>
    <w:rsid w:val="00B47E18"/>
    <w:rsid w:val="00B54D9D"/>
    <w:rsid w:val="00B57138"/>
    <w:rsid w:val="00B62ED4"/>
    <w:rsid w:val="00B65853"/>
    <w:rsid w:val="00B670D6"/>
    <w:rsid w:val="00B80A87"/>
    <w:rsid w:val="00B83E3C"/>
    <w:rsid w:val="00B90384"/>
    <w:rsid w:val="00B90C4C"/>
    <w:rsid w:val="00B923AC"/>
    <w:rsid w:val="00B924D7"/>
    <w:rsid w:val="00B936FB"/>
    <w:rsid w:val="00B93DD1"/>
    <w:rsid w:val="00BA1F60"/>
    <w:rsid w:val="00BA2571"/>
    <w:rsid w:val="00BA4DC7"/>
    <w:rsid w:val="00BB4768"/>
    <w:rsid w:val="00BC0585"/>
    <w:rsid w:val="00BC279E"/>
    <w:rsid w:val="00BD3D98"/>
    <w:rsid w:val="00BD54ED"/>
    <w:rsid w:val="00BD6A7A"/>
    <w:rsid w:val="00BE1BED"/>
    <w:rsid w:val="00BE3BB0"/>
    <w:rsid w:val="00BF1F9F"/>
    <w:rsid w:val="00BF261E"/>
    <w:rsid w:val="00BF414C"/>
    <w:rsid w:val="00BF516F"/>
    <w:rsid w:val="00BF5C81"/>
    <w:rsid w:val="00C14BD5"/>
    <w:rsid w:val="00C2040D"/>
    <w:rsid w:val="00C246C3"/>
    <w:rsid w:val="00C27FAE"/>
    <w:rsid w:val="00C301BA"/>
    <w:rsid w:val="00C32CD7"/>
    <w:rsid w:val="00C36B2A"/>
    <w:rsid w:val="00C36BDD"/>
    <w:rsid w:val="00C36F8B"/>
    <w:rsid w:val="00C52A4F"/>
    <w:rsid w:val="00C52F48"/>
    <w:rsid w:val="00C54213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0722"/>
    <w:rsid w:val="00C83828"/>
    <w:rsid w:val="00C91019"/>
    <w:rsid w:val="00CA038B"/>
    <w:rsid w:val="00CA082A"/>
    <w:rsid w:val="00CA13FD"/>
    <w:rsid w:val="00CA4F6C"/>
    <w:rsid w:val="00CB7DB1"/>
    <w:rsid w:val="00CC1606"/>
    <w:rsid w:val="00CC1C34"/>
    <w:rsid w:val="00CC70CA"/>
    <w:rsid w:val="00CC754B"/>
    <w:rsid w:val="00CD7C58"/>
    <w:rsid w:val="00CE08D7"/>
    <w:rsid w:val="00CE1BEE"/>
    <w:rsid w:val="00CE2177"/>
    <w:rsid w:val="00CF0CE3"/>
    <w:rsid w:val="00CF5490"/>
    <w:rsid w:val="00CF7E3B"/>
    <w:rsid w:val="00D00470"/>
    <w:rsid w:val="00D058CF"/>
    <w:rsid w:val="00D0607C"/>
    <w:rsid w:val="00D07B46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31350"/>
    <w:rsid w:val="00D31DDD"/>
    <w:rsid w:val="00D40D47"/>
    <w:rsid w:val="00D41825"/>
    <w:rsid w:val="00D566E9"/>
    <w:rsid w:val="00D608D4"/>
    <w:rsid w:val="00D60AF9"/>
    <w:rsid w:val="00D67282"/>
    <w:rsid w:val="00D73BD3"/>
    <w:rsid w:val="00D74E47"/>
    <w:rsid w:val="00D74F57"/>
    <w:rsid w:val="00D757D6"/>
    <w:rsid w:val="00D81E14"/>
    <w:rsid w:val="00D921F2"/>
    <w:rsid w:val="00D94930"/>
    <w:rsid w:val="00D95143"/>
    <w:rsid w:val="00D9706E"/>
    <w:rsid w:val="00DA10B6"/>
    <w:rsid w:val="00DA66B8"/>
    <w:rsid w:val="00DA7437"/>
    <w:rsid w:val="00DB1E6E"/>
    <w:rsid w:val="00DB3582"/>
    <w:rsid w:val="00DC0B29"/>
    <w:rsid w:val="00DC1511"/>
    <w:rsid w:val="00DC26E5"/>
    <w:rsid w:val="00DC302C"/>
    <w:rsid w:val="00DC7BAD"/>
    <w:rsid w:val="00DD2248"/>
    <w:rsid w:val="00DD5715"/>
    <w:rsid w:val="00DD5DCF"/>
    <w:rsid w:val="00DD66A8"/>
    <w:rsid w:val="00DE2B2F"/>
    <w:rsid w:val="00DE7081"/>
    <w:rsid w:val="00DF3BD1"/>
    <w:rsid w:val="00DF6CE0"/>
    <w:rsid w:val="00E00B88"/>
    <w:rsid w:val="00E12CBD"/>
    <w:rsid w:val="00E15E21"/>
    <w:rsid w:val="00E17936"/>
    <w:rsid w:val="00E22392"/>
    <w:rsid w:val="00E317AD"/>
    <w:rsid w:val="00E322D8"/>
    <w:rsid w:val="00E36C2C"/>
    <w:rsid w:val="00E42893"/>
    <w:rsid w:val="00E43E1C"/>
    <w:rsid w:val="00E44949"/>
    <w:rsid w:val="00E509B6"/>
    <w:rsid w:val="00E6260D"/>
    <w:rsid w:val="00E66F34"/>
    <w:rsid w:val="00E708F2"/>
    <w:rsid w:val="00E70C7E"/>
    <w:rsid w:val="00E738F0"/>
    <w:rsid w:val="00E74B10"/>
    <w:rsid w:val="00E84A35"/>
    <w:rsid w:val="00E92422"/>
    <w:rsid w:val="00E930B6"/>
    <w:rsid w:val="00E93C19"/>
    <w:rsid w:val="00E9615B"/>
    <w:rsid w:val="00EA3AEF"/>
    <w:rsid w:val="00EA4F1A"/>
    <w:rsid w:val="00EA7387"/>
    <w:rsid w:val="00EB294A"/>
    <w:rsid w:val="00EB464A"/>
    <w:rsid w:val="00EB46EB"/>
    <w:rsid w:val="00EB57F2"/>
    <w:rsid w:val="00EC181F"/>
    <w:rsid w:val="00ED6C4F"/>
    <w:rsid w:val="00EE3FAC"/>
    <w:rsid w:val="00EF45EF"/>
    <w:rsid w:val="00F03A0C"/>
    <w:rsid w:val="00F061A0"/>
    <w:rsid w:val="00F07A11"/>
    <w:rsid w:val="00F106F3"/>
    <w:rsid w:val="00F11755"/>
    <w:rsid w:val="00F15DC8"/>
    <w:rsid w:val="00F164A6"/>
    <w:rsid w:val="00F227E6"/>
    <w:rsid w:val="00F23886"/>
    <w:rsid w:val="00F30687"/>
    <w:rsid w:val="00F34F0C"/>
    <w:rsid w:val="00F50826"/>
    <w:rsid w:val="00F513AF"/>
    <w:rsid w:val="00F52990"/>
    <w:rsid w:val="00F54063"/>
    <w:rsid w:val="00F56CAE"/>
    <w:rsid w:val="00F66A8B"/>
    <w:rsid w:val="00F674C8"/>
    <w:rsid w:val="00F73BEE"/>
    <w:rsid w:val="00F74382"/>
    <w:rsid w:val="00F76E0A"/>
    <w:rsid w:val="00F8346A"/>
    <w:rsid w:val="00F8457A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2E696D03-B28C-4D1C-BE07-BD88DBF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,Odsek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DD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imkovi&#269;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a.andre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77BC-60D1-45D8-B8E3-F03339E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5754</Words>
  <Characters>32799</Characters>
  <Application>Microsoft Office Word</Application>
  <DocSecurity>0</DocSecurity>
  <Lines>273</Lines>
  <Paragraphs>76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Jarabicová Andrea</cp:lastModifiedBy>
  <cp:revision>6</cp:revision>
  <cp:lastPrinted>2023-03-24T07:28:00Z</cp:lastPrinted>
  <dcterms:created xsi:type="dcterms:W3CDTF">2023-03-24T13:04:00Z</dcterms:created>
  <dcterms:modified xsi:type="dcterms:W3CDTF">2023-04-05T09:17:00Z</dcterms:modified>
</cp:coreProperties>
</file>