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B603" w14:textId="77777777" w:rsidR="00871D25" w:rsidRPr="009365F1" w:rsidRDefault="00871D25" w:rsidP="00871D25">
      <w:pPr>
        <w:jc w:val="center"/>
        <w:rPr>
          <w:sz w:val="30"/>
          <w:szCs w:val="30"/>
        </w:rPr>
      </w:pPr>
      <w:r w:rsidRPr="009365F1">
        <w:rPr>
          <w:b/>
          <w:bCs/>
          <w:sz w:val="30"/>
          <w:szCs w:val="30"/>
        </w:rPr>
        <w:t>Výzva na predloženie cenovej ponuky pre účely stanovenia predpokladanej hodnoty zákazky – prieskum trhu</w:t>
      </w:r>
    </w:p>
    <w:p w14:paraId="5C0E5473" w14:textId="77777777" w:rsidR="00871D25" w:rsidRDefault="00871D25" w:rsidP="00871D25">
      <w:r>
        <w:t>v súvislosti s výzvou 64/PRV/2023 na predkladanie Žiadostí o poskytnutie nenávratného finančného príspevku z PRV pre činnosť Investície súvisiace s poskytovaním pomoci pre osoby v materiálnej deprivácii, ako sú skladovacie kapacity a prepravné kapacity potrebné pre distribúciu potravinovej pomoci pre cieľovú skupinu</w:t>
      </w:r>
    </w:p>
    <w:p w14:paraId="2CCAA4EF" w14:textId="40DB9DA4" w:rsidR="00871D25" w:rsidRPr="009365F1" w:rsidRDefault="00281089" w:rsidP="00871D25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Mraziarenský prívesný vozík</w:t>
      </w:r>
    </w:p>
    <w:p w14:paraId="7526208A" w14:textId="77777777" w:rsidR="00871D25" w:rsidRDefault="00871D25" w:rsidP="00871D25">
      <w:pPr>
        <w:pStyle w:val="Odsekzoznamu"/>
        <w:numPr>
          <w:ilvl w:val="0"/>
          <w:numId w:val="1"/>
        </w:numPr>
      </w:pPr>
      <w:r>
        <w:t xml:space="preserve">Identifikácia obstarávateľa: </w:t>
      </w:r>
    </w:p>
    <w:p w14:paraId="52BB456B" w14:textId="77777777" w:rsidR="00871D25" w:rsidRDefault="00871D25" w:rsidP="00871D25">
      <w:pPr>
        <w:pStyle w:val="Odsekzoznamu"/>
      </w:pPr>
      <w:r>
        <w:t>Názov: Diecézna charita Rožňava</w:t>
      </w:r>
    </w:p>
    <w:p w14:paraId="7562FA4D" w14:textId="77777777" w:rsidR="00871D25" w:rsidRDefault="00871D25" w:rsidP="00871D25">
      <w:pPr>
        <w:pStyle w:val="Odsekzoznamu"/>
      </w:pPr>
      <w:r>
        <w:t>IČO 355 15 325</w:t>
      </w:r>
    </w:p>
    <w:p w14:paraId="71295368" w14:textId="77777777" w:rsidR="00871D25" w:rsidRDefault="00871D25" w:rsidP="00871D25">
      <w:pPr>
        <w:pStyle w:val="Odsekzoznamu"/>
      </w:pPr>
      <w:r>
        <w:t>DIČ 2020937985</w:t>
      </w:r>
    </w:p>
    <w:p w14:paraId="5971AB4D" w14:textId="77777777" w:rsidR="00871D25" w:rsidRDefault="00871D25" w:rsidP="00871D25">
      <w:pPr>
        <w:pStyle w:val="Odsekzoznamu"/>
      </w:pPr>
      <w:r>
        <w:t>IČ DPH: nie sme platcom DPH</w:t>
      </w:r>
    </w:p>
    <w:p w14:paraId="78C57FD0" w14:textId="77777777" w:rsidR="00871D25" w:rsidRDefault="00871D25" w:rsidP="00871D25">
      <w:pPr>
        <w:pStyle w:val="Odsekzoznamu"/>
      </w:pPr>
      <w:r>
        <w:t>Štatutárny orgán: Mgr. Emília Revajová Bujňáková, riaditeľka</w:t>
      </w:r>
    </w:p>
    <w:p w14:paraId="4BC53C68" w14:textId="77777777" w:rsidR="00871D25" w:rsidRDefault="00871D25" w:rsidP="00871D25">
      <w:pPr>
        <w:pStyle w:val="Odsekzoznamu"/>
      </w:pPr>
      <w:r>
        <w:t xml:space="preserve">kontakt: </w:t>
      </w:r>
      <w:hyperlink r:id="rId7" w:history="1">
        <w:r w:rsidRPr="00160B74">
          <w:rPr>
            <w:rStyle w:val="Hypertextovprepojenie"/>
          </w:rPr>
          <w:t>charitaroznava</w:t>
        </w:r>
        <w:r w:rsidRPr="00160B74">
          <w:rPr>
            <w:rStyle w:val="Hypertextovprepojenie"/>
            <w:rFonts w:cs="Calibri"/>
          </w:rPr>
          <w:t>@</w:t>
        </w:r>
        <w:r w:rsidRPr="00160B74">
          <w:rPr>
            <w:rStyle w:val="Hypertextovprepojenie"/>
          </w:rPr>
          <w:t>caritas.sk</w:t>
        </w:r>
      </w:hyperlink>
    </w:p>
    <w:p w14:paraId="68AB46B5" w14:textId="77777777" w:rsidR="00871D25" w:rsidRDefault="00871D25" w:rsidP="00871D25">
      <w:pPr>
        <w:pStyle w:val="Odsekzoznamu"/>
        <w:numPr>
          <w:ilvl w:val="0"/>
          <w:numId w:val="1"/>
        </w:numPr>
      </w:pPr>
      <w:r>
        <w:t>Druh zákazky: tovary</w:t>
      </w:r>
    </w:p>
    <w:p w14:paraId="0DC4814C" w14:textId="010AC7C0" w:rsidR="00871D25" w:rsidRDefault="00871D25" w:rsidP="00871D25">
      <w:pPr>
        <w:pStyle w:val="Odsekzoznamu"/>
        <w:numPr>
          <w:ilvl w:val="0"/>
          <w:numId w:val="1"/>
        </w:numPr>
      </w:pPr>
      <w:r>
        <w:t xml:space="preserve">Názov predmetu zákazky: </w:t>
      </w:r>
      <w:r w:rsidR="00127A55">
        <w:t>Mraziarenský prívesný vozík</w:t>
      </w:r>
    </w:p>
    <w:p w14:paraId="46A0F788" w14:textId="77777777" w:rsidR="00871D25" w:rsidRDefault="00871D25" w:rsidP="00871D25">
      <w:pPr>
        <w:pStyle w:val="Odsekzoznamu"/>
        <w:numPr>
          <w:ilvl w:val="0"/>
          <w:numId w:val="1"/>
        </w:numPr>
      </w:pPr>
      <w:r>
        <w:t>Názov projektu: Potravinový sklad Diecéznej charity Rožňava</w:t>
      </w:r>
    </w:p>
    <w:p w14:paraId="72F7DACF" w14:textId="3A869A1B" w:rsidR="00871D25" w:rsidRDefault="00871D25" w:rsidP="00871D25">
      <w:pPr>
        <w:pStyle w:val="Odsekzoznamu"/>
        <w:numPr>
          <w:ilvl w:val="0"/>
          <w:numId w:val="1"/>
        </w:numPr>
      </w:pPr>
      <w:r>
        <w:t xml:space="preserve">Opis predmetu zákazky: Predmetom zákazky je obstaranie </w:t>
      </w:r>
      <w:r w:rsidR="000906A3">
        <w:t xml:space="preserve">mraziarenského prívesného vozíka </w:t>
      </w:r>
      <w:r>
        <w:t xml:space="preserve">v zmysle vymedzenia predmetu obstarávania vrátane požadovaných parametrov definovaných v prílohe č. 1 – Technická špecifikácia. </w:t>
      </w:r>
    </w:p>
    <w:p w14:paraId="29921948" w14:textId="77777777" w:rsidR="00871D25" w:rsidRDefault="00871D25" w:rsidP="00871D25">
      <w:pPr>
        <w:pStyle w:val="Odsekzoznamu"/>
        <w:numPr>
          <w:ilvl w:val="0"/>
          <w:numId w:val="1"/>
        </w:numPr>
      </w:pPr>
      <w:r>
        <w:t xml:space="preserve">Cena a spôsob určenia predpokladanej hodnoty zákazky: Uchádzať musí oceniť celý predmet zákazky, ponuka predložená len na časť predmetu zákazky nebude zaradená do vyhodnotenia a bude sa k nej pristupovať, akoby nebola predložená. Každý uchádzač predkladá iba jednu ponuku. Ak uchádzač nie je platcom DPH, túto skutočnosť uvedie vo svojej ponuke. </w:t>
      </w:r>
    </w:p>
    <w:p w14:paraId="64E0B027" w14:textId="77777777" w:rsidR="00871D25" w:rsidRDefault="00871D25" w:rsidP="00871D25">
      <w:pPr>
        <w:pStyle w:val="Odsekzoznamu"/>
      </w:pPr>
      <w:r>
        <w:t xml:space="preserve">Predpokladaná hodnota zákazky bude určená ako aritmetický priemer predložených ponúk bez DPH. Dokumenty k zákazke budú súčasťou žiadosti o Nenávratný finančný príspevok z Programu rozvoja vidieka 2014 – 2022, pre opatrenie 7 – Základné služby a obnova dedín vo vidieckych oblastiach, podopatrenie 7.4 – Podpora na investície do vytvárania, zlepšovania alebo rozširovania miestnych základných služieb pre vidiecke obyvateľstvo vrátane voľného času a kultúry a súvisiacej infraštruktúry, činnosť Investície súvisiace s poskytovaním pomoci pre osoby v materiálnej deprivácii, ako sú skladovacie kapacity a prepravné kapacity potrebné pre distribúciu potravinovej pomoci pre cieľovú skupinu, číslo výzvy 64/PRV/2023. </w:t>
      </w:r>
    </w:p>
    <w:p w14:paraId="1AD2AF92" w14:textId="77777777" w:rsidR="00871D25" w:rsidRDefault="00871D25" w:rsidP="00871D25">
      <w:pPr>
        <w:pStyle w:val="Odsekzoznamu"/>
        <w:numPr>
          <w:ilvl w:val="0"/>
          <w:numId w:val="1"/>
        </w:numPr>
      </w:pPr>
      <w:r>
        <w:lastRenderedPageBreak/>
        <w:t xml:space="preserve">Obsah predloženej ponuky: Ponuka sa predkladá v 1 vyhotovení v slovenskom alebo českom jazyku. Ponuka má obsahovať čitateľne a úplne vyplnenú a podpísanú prílohu č. 1 – Technická špecifikácia s uvedením: </w:t>
      </w:r>
    </w:p>
    <w:p w14:paraId="1FA640FE" w14:textId="77777777" w:rsidR="00871D25" w:rsidRDefault="00871D25" w:rsidP="00871D25">
      <w:pPr>
        <w:pStyle w:val="Odsekzoznamu"/>
        <w:numPr>
          <w:ilvl w:val="0"/>
          <w:numId w:val="2"/>
        </w:numPr>
      </w:pPr>
      <w:r>
        <w:t>celková cena bez DPH v EUR s presnosťou na dve desatinné miesta,</w:t>
      </w:r>
    </w:p>
    <w:p w14:paraId="481818A7" w14:textId="77777777" w:rsidR="00871D25" w:rsidRDefault="00871D25" w:rsidP="00871D25">
      <w:pPr>
        <w:pStyle w:val="Odsekzoznamu"/>
        <w:numPr>
          <w:ilvl w:val="0"/>
          <w:numId w:val="2"/>
        </w:numPr>
      </w:pPr>
      <w:r>
        <w:t>výška DPH 20 % v EUR s presnosťou na dve desatinné miesta,</w:t>
      </w:r>
    </w:p>
    <w:p w14:paraId="5F76AA57" w14:textId="77777777" w:rsidR="00871D25" w:rsidRDefault="00871D25" w:rsidP="00871D25">
      <w:pPr>
        <w:pStyle w:val="Odsekzoznamu"/>
        <w:numPr>
          <w:ilvl w:val="0"/>
          <w:numId w:val="2"/>
        </w:numPr>
      </w:pPr>
      <w:r>
        <w:t xml:space="preserve">celková cena s DPH v EUR s presnosťou na dve desatinné miesta. </w:t>
      </w:r>
    </w:p>
    <w:p w14:paraId="6671A61E" w14:textId="77777777" w:rsidR="00871D25" w:rsidRDefault="00871D25" w:rsidP="00871D25">
      <w:pPr>
        <w:ind w:left="720"/>
      </w:pPr>
      <w:r>
        <w:t xml:space="preserve">Vyplnená príloha č. 1 – Technická špecifikácia musí byť datovaná a podpísaná štatutárnym zástupcom uchádzača, resp. splnomocnenou osobou. Ak uchádzač nie je platcom DPH, uvedie to vo svojej ponuke. </w:t>
      </w:r>
    </w:p>
    <w:p w14:paraId="30FEB6EC" w14:textId="77777777" w:rsidR="00871D25" w:rsidRDefault="00871D25" w:rsidP="00871D25">
      <w:pPr>
        <w:pStyle w:val="Odsekzoznamu"/>
        <w:numPr>
          <w:ilvl w:val="0"/>
          <w:numId w:val="1"/>
        </w:numPr>
      </w:pPr>
      <w:r>
        <w:t xml:space="preserve">Lehota na predloženie ponuky: </w:t>
      </w:r>
    </w:p>
    <w:p w14:paraId="36BC5666" w14:textId="77777777" w:rsidR="00871D25" w:rsidRDefault="00871D25" w:rsidP="00871D25">
      <w:pPr>
        <w:pStyle w:val="Odsekzoznamu"/>
        <w:numPr>
          <w:ilvl w:val="0"/>
          <w:numId w:val="1"/>
        </w:numPr>
      </w:pPr>
      <w:r>
        <w:t>Miesto a spôsob predloženia ponuky:</w:t>
      </w:r>
    </w:p>
    <w:p w14:paraId="724B58A6" w14:textId="77777777" w:rsidR="00871D25" w:rsidRDefault="00871D25" w:rsidP="00871D25">
      <w:pPr>
        <w:pStyle w:val="Odsekzoznamu"/>
      </w:pPr>
      <w:r>
        <w:t xml:space="preserve">Uchádzať predkladá ponuku výhradne v elektronickej podobe prostredníctvom systému Josephine v lehote na predkladanie ponúk. Ponuka s predkladá vložením požadovaných dokumentov v systéme Josephine na webovej adrese </w:t>
      </w:r>
      <w:hyperlink r:id="rId8" w:history="1">
        <w:r>
          <w:rPr>
            <w:rStyle w:val="Hypertextovprepojenie"/>
          </w:rPr>
          <w:t>JOSEPHINE (proebiz.com)</w:t>
        </w:r>
      </w:hyperlink>
    </w:p>
    <w:p w14:paraId="4F94D117" w14:textId="77777777" w:rsidR="00871D25" w:rsidRDefault="00871D25" w:rsidP="00871D25">
      <w:pPr>
        <w:pStyle w:val="Odsekzoznamu"/>
      </w:pPr>
      <w:r>
        <w:t xml:space="preserve">Ponuky môžu predkladať iba zaregistrovaní uchádzači. Povinnou prílohou sú požadované naskenované doklady v PDF formáte. Predložené doklady musia byť k termínu predloženia ponuky platné a aktuálne. Na ponuky predložené inou formou sa nebude prihliadať. </w:t>
      </w:r>
    </w:p>
    <w:p w14:paraId="1B2631B4" w14:textId="77777777" w:rsidR="00871D25" w:rsidRDefault="00871D25" w:rsidP="00871D25">
      <w:pPr>
        <w:pStyle w:val="Odsekzoznamu"/>
        <w:numPr>
          <w:ilvl w:val="0"/>
          <w:numId w:val="1"/>
        </w:numPr>
      </w:pPr>
      <w:r>
        <w:t xml:space="preserve">Ochrana osobných údajov: Uchádzať predložením cenovej ponuky súhlasí so spracovaním osobných údajov v zmysle zákona NR SR č 18/2018 Z. z. o ochrane osobných údajov a o zmene a doplnení niektorých zákonov a Nariadení EÚ a rady (EU) 2016/679 z 27.apríla 2016 o ochrane fyzických osôb pri spracúvaní osobných údajov a voľnom pohybe takýchto údajov, ktorým sa zrušuje smernica 95/46/ES („GDPR“) pre účely tohto obstarávania, výberu víťazného uchádzača a uzatvorenie zmluvy. </w:t>
      </w:r>
    </w:p>
    <w:p w14:paraId="234D91C5" w14:textId="2B7A9D51" w:rsidR="00871D25" w:rsidRDefault="00871D25" w:rsidP="00871D25">
      <w:r>
        <w:t xml:space="preserve">Rožňava, </w:t>
      </w:r>
      <w:r w:rsidR="00197AC6">
        <w:t>12</w:t>
      </w:r>
      <w:r>
        <w:t>.05.2023</w:t>
      </w:r>
    </w:p>
    <w:p w14:paraId="71DE0210" w14:textId="77777777" w:rsidR="00871D25" w:rsidRDefault="00871D25" w:rsidP="00871D25">
      <w:pPr>
        <w:jc w:val="right"/>
      </w:pPr>
      <w:r>
        <w:t>Mgr. Emília Revajová Bujňáková</w:t>
      </w:r>
    </w:p>
    <w:p w14:paraId="6D02154C" w14:textId="77777777" w:rsidR="00871D25" w:rsidRDefault="00871D25" w:rsidP="00871D25">
      <w:pPr>
        <w:ind w:left="5040" w:firstLine="720"/>
        <w:jc w:val="center"/>
      </w:pPr>
      <w:r>
        <w:t xml:space="preserve">     riaditeľka</w:t>
      </w:r>
    </w:p>
    <w:p w14:paraId="03F7FD9F" w14:textId="77777777" w:rsidR="00871D25" w:rsidRDefault="00871D25" w:rsidP="00871D25">
      <w:r>
        <w:t xml:space="preserve">Príloha č. 1 Technická špecifikácia </w:t>
      </w:r>
    </w:p>
    <w:p w14:paraId="5BC97DB9" w14:textId="77777777" w:rsidR="00871D25" w:rsidRPr="009C05E6" w:rsidRDefault="00871D25" w:rsidP="00871D25">
      <w:pPr>
        <w:pStyle w:val="Odsekzoznamu"/>
      </w:pPr>
    </w:p>
    <w:p w14:paraId="5D0C8BB3" w14:textId="77777777" w:rsidR="00450836" w:rsidRDefault="00450836"/>
    <w:sectPr w:rsidR="00450836" w:rsidSect="00871D25">
      <w:headerReference w:type="default" r:id="rId9"/>
      <w:footerReference w:type="even" r:id="rId10"/>
      <w:pgSz w:w="11906" w:h="16838"/>
      <w:pgMar w:top="2836" w:right="1417" w:bottom="212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D931A" w14:textId="77777777" w:rsidR="003B70ED" w:rsidRDefault="003B70ED">
      <w:pPr>
        <w:spacing w:after="0" w:line="240" w:lineRule="auto"/>
      </w:pPr>
      <w:r>
        <w:separator/>
      </w:r>
    </w:p>
  </w:endnote>
  <w:endnote w:type="continuationSeparator" w:id="0">
    <w:p w14:paraId="68B8E947" w14:textId="77777777" w:rsidR="003B70ED" w:rsidRDefault="003B7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202B" w14:textId="77777777" w:rsidR="00F9750B" w:rsidRDefault="00000000">
    <w:pPr>
      <w:pStyle w:val="Pta"/>
    </w:pPr>
    <w:sdt>
      <w:sdtPr>
        <w:id w:val="969400743"/>
        <w:temporary/>
        <w:showingPlcHdr/>
      </w:sdtPr>
      <w:sdtContent>
        <w:r>
          <w:t>[Type text]</w:t>
        </w:r>
      </w:sdtContent>
    </w:sdt>
    <w:sdt>
      <w:sdtPr>
        <w:id w:val="969400748"/>
        <w:temporary/>
        <w:showingPlcHdr/>
      </w:sdtPr>
      <w:sdtContent>
        <w:r>
          <w:t>[Type text]</w:t>
        </w:r>
      </w:sdtContent>
    </w:sdt>
    <w:sdt>
      <w:sdtPr>
        <w:id w:val="969400753"/>
        <w:temporary/>
        <w:showingPlcHdr/>
      </w:sdtPr>
      <w:sdtContent>
        <w:r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0AD31" w14:textId="77777777" w:rsidR="003B70ED" w:rsidRDefault="003B70ED">
      <w:pPr>
        <w:spacing w:after="0" w:line="240" w:lineRule="auto"/>
      </w:pPr>
      <w:r>
        <w:separator/>
      </w:r>
    </w:p>
  </w:footnote>
  <w:footnote w:type="continuationSeparator" w:id="0">
    <w:p w14:paraId="19374EF1" w14:textId="77777777" w:rsidR="003B70ED" w:rsidRDefault="003B7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90E8D" w14:textId="77777777" w:rsidR="00F9750B" w:rsidRDefault="00000000">
    <w:pPr>
      <w:pStyle w:val="Hlavika"/>
    </w:pPr>
  </w:p>
  <w:p w14:paraId="16E02A17" w14:textId="77777777" w:rsidR="00F9750B" w:rsidRDefault="00000000">
    <w:pPr>
      <w:tabs>
        <w:tab w:val="center" w:pos="4536"/>
      </w:tabs>
      <w:spacing w:after="0" w:line="240" w:lineRule="auto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noProof/>
        <w:sz w:val="16"/>
        <w:szCs w:val="16"/>
        <w:lang w:eastAsia="sk-SK"/>
      </w:rPr>
      <w:drawing>
        <wp:anchor distT="0" distB="0" distL="114300" distR="114300" simplePos="0" relativeHeight="251659264" behindDoc="0" locked="0" layoutInCell="1" allowOverlap="1" wp14:anchorId="6DA0DD5B" wp14:editId="4F58D2C9">
          <wp:simplePos x="0" y="0"/>
          <wp:positionH relativeFrom="column">
            <wp:posOffset>84455</wp:posOffset>
          </wp:positionH>
          <wp:positionV relativeFrom="paragraph">
            <wp:posOffset>12065</wp:posOffset>
          </wp:positionV>
          <wp:extent cx="1972945" cy="791210"/>
          <wp:effectExtent l="0" t="0" r="0" b="0"/>
          <wp:wrapNone/>
          <wp:docPr id="1" name="Obrázok 1" descr="logono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norm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97294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Helvetica" w:hAnsi="Helvetica"/>
        <w:sz w:val="16"/>
        <w:szCs w:val="16"/>
      </w:rPr>
      <w:t xml:space="preserve">   Kósu-Schoppera 141/ 22,  048 01 Rožňava</w:t>
    </w:r>
  </w:p>
  <w:p w14:paraId="30BB794A" w14:textId="79A5C2FA" w:rsidR="00F9750B" w:rsidRDefault="00000000">
    <w:pPr>
      <w:tabs>
        <w:tab w:val="center" w:pos="4536"/>
        <w:tab w:val="right" w:pos="9072"/>
      </w:tabs>
      <w:spacing w:after="0" w:line="240" w:lineRule="auto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tel.: </w:t>
    </w:r>
    <w:r>
      <w:rPr>
        <w:rFonts w:ascii="Helvetica" w:hAnsi="Helvetica"/>
        <w:sz w:val="16"/>
        <w:szCs w:val="16"/>
        <w:lang w:val="en-US"/>
      </w:rPr>
      <w:t>+</w:t>
    </w:r>
    <w:r>
      <w:rPr>
        <w:rFonts w:ascii="Helvetica" w:hAnsi="Helvetica"/>
        <w:sz w:val="16"/>
        <w:szCs w:val="16"/>
      </w:rPr>
      <w:t>421</w:t>
    </w:r>
    <w:r w:rsidR="00306491">
      <w:rPr>
        <w:rFonts w:ascii="Helvetica" w:hAnsi="Helvetica"/>
        <w:sz w:val="16"/>
        <w:szCs w:val="16"/>
      </w:rPr>
      <w:t> 905 560 196</w:t>
    </w:r>
  </w:p>
  <w:p w14:paraId="2328E9EB" w14:textId="4F995FD6" w:rsidR="00F9750B" w:rsidRDefault="00000000">
    <w:pPr>
      <w:tabs>
        <w:tab w:val="center" w:pos="4536"/>
        <w:tab w:val="right" w:pos="9072"/>
      </w:tabs>
      <w:spacing w:after="0" w:line="240" w:lineRule="auto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e-mail.: </w:t>
    </w:r>
    <w:hyperlink r:id="rId2" w:history="1">
      <w:r w:rsidR="00306491" w:rsidRPr="00563505">
        <w:rPr>
          <w:rStyle w:val="Hypertextovprepojenie"/>
          <w:rFonts w:ascii="Helvetica" w:hAnsi="Helvetica"/>
          <w:sz w:val="16"/>
          <w:szCs w:val="16"/>
        </w:rPr>
        <w:t>lucia.cernakova</w:t>
      </w:r>
      <w:r w:rsidR="00306491" w:rsidRPr="00563505">
        <w:rPr>
          <w:rStyle w:val="Hypertextovprepojenie"/>
          <w:rFonts w:ascii="Helvetica" w:hAnsi="Helvetica"/>
          <w:sz w:val="16"/>
          <w:szCs w:val="16"/>
          <w:lang w:val="en-US"/>
        </w:rPr>
        <w:t>@</w:t>
      </w:r>
      <w:r w:rsidR="00306491" w:rsidRPr="00563505">
        <w:rPr>
          <w:rStyle w:val="Hypertextovprepojenie"/>
          <w:rFonts w:ascii="Helvetica" w:hAnsi="Helvetica"/>
          <w:sz w:val="16"/>
          <w:szCs w:val="16"/>
        </w:rPr>
        <w:t>caritas.sk</w:t>
      </w:r>
    </w:hyperlink>
  </w:p>
  <w:p w14:paraId="73A2B4A2" w14:textId="77777777" w:rsidR="00F9750B" w:rsidRDefault="00000000">
    <w:pPr>
      <w:tabs>
        <w:tab w:val="center" w:pos="4536"/>
        <w:tab w:val="right" w:pos="9072"/>
      </w:tabs>
      <w:spacing w:after="0" w:line="240" w:lineRule="auto"/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                                                                                                                                                  IČO: 35515325     DIČ: 2020937985</w:t>
    </w:r>
  </w:p>
  <w:p w14:paraId="43F8AA01" w14:textId="77777777" w:rsidR="00F9750B" w:rsidRDefault="00000000">
    <w:pPr>
      <w:tabs>
        <w:tab w:val="center" w:pos="4536"/>
        <w:tab w:val="right" w:pos="9072"/>
      </w:tabs>
      <w:spacing w:after="0" w:line="240" w:lineRule="auto"/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                                                                                                          Číslo účtu :  SK92 0200 0000 0000 1813 7582,VÚB Rožňava</w:t>
    </w:r>
  </w:p>
  <w:p w14:paraId="359ECBA5" w14:textId="77777777" w:rsidR="00F9750B" w:rsidRDefault="00000000"/>
  <w:p w14:paraId="27F74645" w14:textId="77777777" w:rsidR="00F9750B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A17CF"/>
    <w:multiLevelType w:val="hybridMultilevel"/>
    <w:tmpl w:val="9A902CCE"/>
    <w:lvl w:ilvl="0" w:tplc="87E0296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7F0677"/>
    <w:multiLevelType w:val="hybridMultilevel"/>
    <w:tmpl w:val="14C08F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724109">
    <w:abstractNumId w:val="1"/>
  </w:num>
  <w:num w:numId="2" w16cid:durableId="120182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25"/>
    <w:rsid w:val="00026962"/>
    <w:rsid w:val="000906A3"/>
    <w:rsid w:val="00127A55"/>
    <w:rsid w:val="00197AC6"/>
    <w:rsid w:val="00281089"/>
    <w:rsid w:val="00306491"/>
    <w:rsid w:val="003B70ED"/>
    <w:rsid w:val="00450836"/>
    <w:rsid w:val="00871D25"/>
    <w:rsid w:val="00BB0CFF"/>
    <w:rsid w:val="00EA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CD793"/>
  <w15:chartTrackingRefBased/>
  <w15:docId w15:val="{1824CF29-525D-4644-9EE5-D578A26A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1D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1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1D25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871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1D25"/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871D25"/>
    <w:pPr>
      <w:ind w:left="720"/>
      <w:contextualSpacing/>
    </w:pPr>
  </w:style>
  <w:style w:type="character" w:styleId="Hypertextovprepojenie">
    <w:name w:val="Hyperlink"/>
    <w:basedOn w:val="Predvolenpsmoodseku"/>
    <w:rsid w:val="00871D2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06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ritaroznava@caritas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ucia.cernakova@caritas.s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Černáková</dc:creator>
  <cp:keywords/>
  <dc:description/>
  <cp:lastModifiedBy>Lucia Černáková</cp:lastModifiedBy>
  <cp:revision>4</cp:revision>
  <dcterms:created xsi:type="dcterms:W3CDTF">2023-05-13T17:39:00Z</dcterms:created>
  <dcterms:modified xsi:type="dcterms:W3CDTF">2023-05-13T18:37:00Z</dcterms:modified>
</cp:coreProperties>
</file>