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39D965D4"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402E40" w:rsidRPr="00402E40">
        <w:rPr>
          <w:rFonts w:ascii="Arial Narrow" w:hAnsi="Arial Narrow"/>
          <w:i/>
          <w:iCs/>
          <w:sz w:val="22"/>
          <w:szCs w:val="22"/>
        </w:rPr>
        <w:t xml:space="preserve">Terénne automobily typu </w:t>
      </w:r>
      <w:proofErr w:type="spellStart"/>
      <w:r w:rsidR="00402E40" w:rsidRPr="00402E40">
        <w:rPr>
          <w:rFonts w:ascii="Arial Narrow" w:hAnsi="Arial Narrow"/>
          <w:i/>
          <w:iCs/>
          <w:sz w:val="22"/>
          <w:szCs w:val="22"/>
        </w:rPr>
        <w:t>Pick-up</w:t>
      </w:r>
      <w:r w:rsidR="00954C61">
        <w:rPr>
          <w:rFonts w:ascii="Arial Narrow" w:hAnsi="Arial Narrow"/>
          <w:i/>
          <w:iCs/>
          <w:sz w:val="22"/>
          <w:szCs w:val="22"/>
          <w:lang w:val="sk-SK"/>
        </w:rPr>
        <w:t>_opakované</w:t>
      </w:r>
      <w:proofErr w:type="spellEnd"/>
      <w:r w:rsidR="00503431">
        <w:rPr>
          <w:rFonts w:ascii="Arial Narrow" w:hAnsi="Arial Narrow"/>
          <w:i/>
          <w:iCs/>
          <w:sz w:val="22"/>
          <w:szCs w:val="22"/>
          <w:lang w:val="sk-SK"/>
        </w:rPr>
        <w:t xml:space="preserve"> (ID JOSEPHINE </w:t>
      </w:r>
      <w:r w:rsidR="00954C61">
        <w:rPr>
          <w:rFonts w:ascii="Arial Narrow" w:hAnsi="Arial Narrow"/>
          <w:i/>
          <w:iCs/>
          <w:sz w:val="22"/>
          <w:szCs w:val="22"/>
          <w:lang w:val="sk-SK"/>
        </w:rPr>
        <w:t>40781</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23F2F530" w14:textId="77777777" w:rsidR="00B14F67" w:rsidRPr="00C677FE" w:rsidRDefault="00B14F67" w:rsidP="007F3C88">
      <w:pPr>
        <w:pStyle w:val="CTLhead"/>
        <w:jc w:val="left"/>
        <w:rPr>
          <w:rFonts w:ascii="Arial Narrow" w:hAnsi="Arial Narrow"/>
          <w:b w:val="0"/>
          <w:bCs w:val="0"/>
          <w:sz w:val="22"/>
          <w:szCs w:val="22"/>
        </w:rPr>
      </w:pP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41B86CB9" w14:textId="77777777" w:rsidR="005F4F2B" w:rsidRPr="005F4F2B" w:rsidRDefault="005F4F2B" w:rsidP="005F4F2B">
      <w:pPr>
        <w:pStyle w:val="Odsekzoznamu"/>
        <w:rPr>
          <w:rFonts w:ascii="Arial Narrow" w:hAnsi="Arial Narrow"/>
          <w:sz w:val="22"/>
          <w:szCs w:val="22"/>
        </w:rPr>
      </w:pPr>
    </w:p>
    <w:p w14:paraId="13B27ED5" w14:textId="4E10A1DA" w:rsidR="005F4F2B" w:rsidRPr="00C677FE" w:rsidRDefault="005F4F2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rPr>
        <w:t xml:space="preserve">Kupujúci dodá predávajúcemu </w:t>
      </w:r>
      <w:r w:rsidRPr="00D93385">
        <w:rPr>
          <w:rFonts w:ascii="Arial Narrow" w:hAnsi="Arial Narrow"/>
          <w:sz w:val="22"/>
          <w:szCs w:val="22"/>
        </w:rPr>
        <w:t xml:space="preserve">Obsah sady komponentov potrebných pre umiestnenie rádiostanice SITNO / MATRA </w:t>
      </w:r>
      <w:proofErr w:type="spellStart"/>
      <w:r w:rsidRPr="00D93385">
        <w:rPr>
          <w:rFonts w:ascii="Arial Narrow" w:hAnsi="Arial Narrow"/>
          <w:sz w:val="22"/>
          <w:szCs w:val="22"/>
        </w:rPr>
        <w:t>TPMe</w:t>
      </w:r>
      <w:proofErr w:type="spellEnd"/>
      <w:r>
        <w:rPr>
          <w:rFonts w:ascii="Arial Narrow" w:hAnsi="Arial Narrow"/>
          <w:sz w:val="22"/>
          <w:szCs w:val="22"/>
        </w:rPr>
        <w:t xml:space="preserve"> do 30 dní odo dňa doručenia výzvy predávajúceho.</w:t>
      </w:r>
    </w:p>
    <w:p w14:paraId="6CD203AF"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35526F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046DB066" w14:textId="0CA971D7" w:rsidR="00607EF7" w:rsidRPr="00C677FE" w:rsidRDefault="00607EF7" w:rsidP="008840A7">
      <w:pPr>
        <w:pStyle w:val="CTL"/>
        <w:numPr>
          <w:ilvl w:val="0"/>
          <w:numId w:val="0"/>
        </w:numPr>
        <w:tabs>
          <w:tab w:val="left" w:pos="567"/>
        </w:tabs>
        <w:spacing w:after="0"/>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3A6E3F66"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4B764A" w:rsidRPr="00E82488">
        <w:rPr>
          <w:rFonts w:ascii="Arial Narrow" w:hAnsi="Arial Narrow"/>
          <w:i/>
          <w:iCs/>
          <w:sz w:val="22"/>
          <w:szCs w:val="22"/>
          <w:lang w:val="sk-SK"/>
        </w:rPr>
        <w:t xml:space="preserve">lehota dodania je uvedená vo </w:t>
      </w:r>
      <w:r w:rsidR="00D702D3">
        <w:rPr>
          <w:rFonts w:ascii="Arial Narrow" w:hAnsi="Arial Narrow"/>
          <w:i/>
          <w:iCs/>
          <w:sz w:val="22"/>
          <w:szCs w:val="22"/>
          <w:lang w:val="sk-SK"/>
        </w:rPr>
        <w:t>podkladoch zákazky</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2"/>
      <w:r w:rsidRPr="00C677FE">
        <w:rPr>
          <w:rFonts w:ascii="Arial Narrow" w:hAnsi="Arial Narrow"/>
          <w:sz w:val="22"/>
          <w:szCs w:val="22"/>
        </w:rPr>
        <w:t xml:space="preserve"> </w:t>
      </w:r>
      <w:r w:rsidR="007A78C0" w:rsidRPr="00E372DC">
        <w:rPr>
          <w:rFonts w:ascii="Arial Narrow" w:hAnsi="Arial Narrow"/>
          <w:sz w:val="22"/>
        </w:rPr>
        <w:t>Ak si kupujúci nesplní svoju povinnosť podľa bodu 3.3 tejto zmluvy, lehota dodania predmet zmluvy podľa predchádzajúcej vety sa predlžuje o počet dní zodpovedajúci počtu dní omeškania kupujúceho so splnením povinnosti podľa bodu 3.3 tejto zmluvy.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807657">
      <w:pPr>
        <w:pStyle w:val="CTL"/>
        <w:numPr>
          <w:ilvl w:val="0"/>
          <w:numId w:val="0"/>
        </w:numPr>
        <w:tabs>
          <w:tab w:val="left" w:pos="567"/>
        </w:tabs>
        <w:spacing w:after="0"/>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 xml:space="preserve">riadne užívať a Predávajúci sa mu zaväzuje </w:t>
      </w:r>
      <w:r w:rsidRPr="00C677FE">
        <w:rPr>
          <w:rFonts w:ascii="Arial Narrow" w:hAnsi="Arial Narrow"/>
          <w:sz w:val="22"/>
          <w:szCs w:val="22"/>
        </w:rPr>
        <w:lastRenderedPageBreak/>
        <w:t>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32FE4E3B"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807657">
        <w:rPr>
          <w:rFonts w:ascii="Arial Narrow" w:hAnsi="Arial Narrow"/>
          <w:sz w:val="22"/>
          <w:szCs w:val="22"/>
        </w:rPr>
        <w:t>4.13</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54867E" w14:textId="16C1E361" w:rsidR="00420BCA"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07657">
        <w:rPr>
          <w:rFonts w:ascii="Arial Narrow" w:hAnsi="Arial Narrow"/>
          <w:sz w:val="22"/>
          <w:szCs w:val="22"/>
        </w:rPr>
        <w:t>4.9</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807657">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35C8E365" w14:textId="6B29E120" w:rsidR="008B4313" w:rsidRPr="004B764A" w:rsidRDefault="008B4313" w:rsidP="008D6DA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P</w:t>
      </w:r>
      <w:r w:rsidRPr="004B764A">
        <w:rPr>
          <w:rFonts w:ascii="Arial Narrow" w:hAnsi="Arial Narrow"/>
          <w:color w:val="000000" w:themeColor="text1"/>
          <w:sz w:val="22"/>
          <w:szCs w:val="22"/>
          <w:lang w:eastAsia="en-US"/>
        </w:rPr>
        <w:t xml:space="preserve">redávajúci v lehote do 30 dní </w:t>
      </w:r>
      <w:r w:rsidR="00145A20" w:rsidRPr="004B764A">
        <w:rPr>
          <w:rFonts w:ascii="Arial Narrow" w:hAnsi="Arial Narrow"/>
          <w:color w:val="000000" w:themeColor="text1"/>
          <w:sz w:val="22"/>
          <w:szCs w:val="22"/>
          <w:lang w:eastAsia="en-US"/>
        </w:rPr>
        <w:t>od dodania vykonal bezplatné preškolenie 2 technických pracovníkov, týkajúce sa technickej obsluhy prístrojov, ich montáže, technickej profylaktickej údržby v záručnej dobe a podmienok pravidelnej pozáručnej technickej údržby. Školenie technikov musí byť uskutočnené na území SR. Predávajúci zabezpečí dodanie kompletnej technickej dokumentácie k zariadeniu (servisný manuál, schémy zapojenia, katalóg náhradných dielov s objednávacími číslami a pod.) v termíne do 10 dní po odovzdaní prvého vozidla).</w:t>
      </w:r>
    </w:p>
    <w:p w14:paraId="62268E93" w14:textId="77777777" w:rsidR="006811F3" w:rsidRPr="00C677FE" w:rsidRDefault="006811F3" w:rsidP="00B14F67">
      <w:pPr>
        <w:pStyle w:val="CTL"/>
        <w:numPr>
          <w:ilvl w:val="0"/>
          <w:numId w:val="0"/>
        </w:numPr>
        <w:tabs>
          <w:tab w:val="left" w:pos="567"/>
        </w:tabs>
        <w:spacing w:after="0"/>
        <w:ind w:left="567"/>
        <w:rPr>
          <w:rFonts w:ascii="Arial Narrow" w:hAnsi="Arial Narrow"/>
          <w:sz w:val="22"/>
          <w:szCs w:val="22"/>
        </w:rPr>
      </w:pP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Záruka sa nevzťahuje na poškodenie laku zavinené vonkajšími príčinami (nárazy štrku, chemický atmosférický spád, vegetácia alebo zvieratá, škody spôsobené prírodnými javmi alebo nehodou). Bližšia </w:t>
      </w:r>
      <w:r w:rsidRPr="00C677FE">
        <w:rPr>
          <w:rFonts w:ascii="Arial Narrow" w:hAnsi="Arial Narrow"/>
          <w:sz w:val="22"/>
          <w:szCs w:val="22"/>
        </w:rPr>
        <w:lastRenderedPageBreak/>
        <w:t>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621A1ED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4.6</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182815BB"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4.1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420055A8"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807657">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lastRenderedPageBreak/>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20C9F7B7"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07657">
        <w:rPr>
          <w:rFonts w:ascii="Arial Narrow" w:hAnsi="Arial Narrow"/>
          <w:sz w:val="22"/>
          <w:szCs w:val="22"/>
        </w:rPr>
        <w:t>4.11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807657">
        <w:rPr>
          <w:rFonts w:ascii="Arial Narrow" w:hAnsi="Arial Narrow"/>
          <w:sz w:val="22"/>
          <w:szCs w:val="22"/>
        </w:rPr>
        <w:t>4.19</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lastRenderedPageBreak/>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36D22" w14:textId="77777777" w:rsidR="00AD40E8" w:rsidRDefault="00AD40E8" w:rsidP="006E6235">
      <w:r>
        <w:separator/>
      </w:r>
    </w:p>
  </w:endnote>
  <w:endnote w:type="continuationSeparator" w:id="0">
    <w:p w14:paraId="0EC5B7FF" w14:textId="77777777" w:rsidR="00AD40E8" w:rsidRDefault="00AD40E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53B82" w14:textId="77777777" w:rsidR="00AD40E8" w:rsidRDefault="00AD40E8" w:rsidP="006E6235">
      <w:r>
        <w:separator/>
      </w:r>
    </w:p>
  </w:footnote>
  <w:footnote w:type="continuationSeparator" w:id="0">
    <w:p w14:paraId="7317AFF6" w14:textId="77777777" w:rsidR="00AD40E8" w:rsidRDefault="00AD40E8"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6A03"/>
    <w:rsid w:val="00063137"/>
    <w:rsid w:val="00087877"/>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3320D"/>
    <w:rsid w:val="00241249"/>
    <w:rsid w:val="002450C6"/>
    <w:rsid w:val="002453CD"/>
    <w:rsid w:val="002537BD"/>
    <w:rsid w:val="00253854"/>
    <w:rsid w:val="00254201"/>
    <w:rsid w:val="002761BF"/>
    <w:rsid w:val="00287E51"/>
    <w:rsid w:val="00291C1B"/>
    <w:rsid w:val="002A05ED"/>
    <w:rsid w:val="002B3C9A"/>
    <w:rsid w:val="002C06E7"/>
    <w:rsid w:val="002C3622"/>
    <w:rsid w:val="002E2C9D"/>
    <w:rsid w:val="002E5861"/>
    <w:rsid w:val="002F05A6"/>
    <w:rsid w:val="002F1991"/>
    <w:rsid w:val="003148C1"/>
    <w:rsid w:val="003245F8"/>
    <w:rsid w:val="00324D3B"/>
    <w:rsid w:val="003316DA"/>
    <w:rsid w:val="00333F00"/>
    <w:rsid w:val="0034246B"/>
    <w:rsid w:val="00344A37"/>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2E40"/>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EC0"/>
    <w:rsid w:val="005578AC"/>
    <w:rsid w:val="00560F6C"/>
    <w:rsid w:val="005626C9"/>
    <w:rsid w:val="00564234"/>
    <w:rsid w:val="00564EC5"/>
    <w:rsid w:val="00565125"/>
    <w:rsid w:val="00572F37"/>
    <w:rsid w:val="0057573C"/>
    <w:rsid w:val="0057618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C7F2F"/>
    <w:rsid w:val="007D1958"/>
    <w:rsid w:val="007E2863"/>
    <w:rsid w:val="007F32BF"/>
    <w:rsid w:val="007F3C88"/>
    <w:rsid w:val="00807657"/>
    <w:rsid w:val="00813854"/>
    <w:rsid w:val="00841D1D"/>
    <w:rsid w:val="008453DC"/>
    <w:rsid w:val="00850770"/>
    <w:rsid w:val="00866950"/>
    <w:rsid w:val="008808C4"/>
    <w:rsid w:val="008840A7"/>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1F21"/>
    <w:rsid w:val="00904E6F"/>
    <w:rsid w:val="00911C47"/>
    <w:rsid w:val="00913D7F"/>
    <w:rsid w:val="0091435F"/>
    <w:rsid w:val="0092116C"/>
    <w:rsid w:val="00930F80"/>
    <w:rsid w:val="0093591E"/>
    <w:rsid w:val="00943B36"/>
    <w:rsid w:val="00945EA5"/>
    <w:rsid w:val="00952D26"/>
    <w:rsid w:val="00954C61"/>
    <w:rsid w:val="00964845"/>
    <w:rsid w:val="00965CFF"/>
    <w:rsid w:val="00970C2D"/>
    <w:rsid w:val="00970F25"/>
    <w:rsid w:val="00973437"/>
    <w:rsid w:val="00975D5E"/>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0E8"/>
    <w:rsid w:val="00AD44DF"/>
    <w:rsid w:val="00AE0F23"/>
    <w:rsid w:val="00AF484D"/>
    <w:rsid w:val="00B104DE"/>
    <w:rsid w:val="00B11451"/>
    <w:rsid w:val="00B14F67"/>
    <w:rsid w:val="00B1508F"/>
    <w:rsid w:val="00B178BC"/>
    <w:rsid w:val="00B24B4B"/>
    <w:rsid w:val="00B3577D"/>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105EB"/>
    <w:rsid w:val="00D30A5E"/>
    <w:rsid w:val="00D4434E"/>
    <w:rsid w:val="00D46C90"/>
    <w:rsid w:val="00D5473D"/>
    <w:rsid w:val="00D553A7"/>
    <w:rsid w:val="00D702D3"/>
    <w:rsid w:val="00D73D13"/>
    <w:rsid w:val="00D774B0"/>
    <w:rsid w:val="00D83225"/>
    <w:rsid w:val="00D8561A"/>
    <w:rsid w:val="00D86919"/>
    <w:rsid w:val="00D922FB"/>
    <w:rsid w:val="00D9417F"/>
    <w:rsid w:val="00D976C0"/>
    <w:rsid w:val="00DA05EA"/>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6ED6"/>
    <w:rsid w:val="00E571D4"/>
    <w:rsid w:val="00E70F9D"/>
    <w:rsid w:val="00E7246A"/>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73C7A"/>
    <w:rsid w:val="00F749E7"/>
    <w:rsid w:val="00F75F6A"/>
    <w:rsid w:val="00F81CEC"/>
    <w:rsid w:val="00F81D68"/>
    <w:rsid w:val="00F825A4"/>
    <w:rsid w:val="00F932FD"/>
    <w:rsid w:val="00FA2188"/>
    <w:rsid w:val="00FA2A04"/>
    <w:rsid w:val="00FA370F"/>
    <w:rsid w:val="00FA554E"/>
    <w:rsid w:val="00FB742D"/>
    <w:rsid w:val="00FC2417"/>
    <w:rsid w:val="00FC68E9"/>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11</Pages>
  <Words>3265</Words>
  <Characters>18612</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146</cp:revision>
  <cp:lastPrinted>2020-09-23T13:30:00Z</cp:lastPrinted>
  <dcterms:created xsi:type="dcterms:W3CDTF">2020-10-26T09:25:00Z</dcterms:created>
  <dcterms:modified xsi:type="dcterms:W3CDTF">2023-04-27T06:59:00Z</dcterms:modified>
</cp:coreProperties>
</file>