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8CA6A5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3F164B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74BE8EE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>Oprava okien a dverí na objektoch v správe DPB, a.</w:t>
      </w:r>
      <w:r w:rsidR="00C06FEF">
        <w:rPr>
          <w:rFonts w:ascii="Garamond" w:hAnsi="Garamond"/>
          <w:sz w:val="20"/>
          <w:szCs w:val="20"/>
        </w:rPr>
        <w:t xml:space="preserve"> </w:t>
      </w:r>
      <w:r w:rsidR="00E26EA7">
        <w:rPr>
          <w:rFonts w:ascii="Garamond" w:hAnsi="Garamond"/>
          <w:sz w:val="20"/>
          <w:szCs w:val="20"/>
        </w:rPr>
        <w:t xml:space="preserve">s.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3F164B">
        <w:rPr>
          <w:rFonts w:ascii="Garamond" w:hAnsi="Garamond"/>
          <w:b/>
          <w:bCs/>
          <w:sz w:val="20"/>
          <w:szCs w:val="20"/>
        </w:rPr>
        <w:t>Výmena okien a dverí v objekte Sklad MTZ</w:t>
      </w:r>
      <w:r w:rsidR="00ED2ABA">
        <w:rPr>
          <w:rFonts w:ascii="Garamond" w:hAnsi="Garamond"/>
          <w:b/>
          <w:bCs/>
          <w:sz w:val="20"/>
          <w:szCs w:val="20"/>
        </w:rPr>
        <w:t xml:space="preserve">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3F164B">
        <w:rPr>
          <w:rFonts w:ascii="Garamond" w:hAnsi="Garamond"/>
          <w:b/>
          <w:bCs/>
          <w:sz w:val="20"/>
          <w:szCs w:val="20"/>
        </w:rPr>
        <w:t>2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A15F45A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3F164B">
        <w:rPr>
          <w:rFonts w:ascii="Garamond" w:hAnsi="Garamond"/>
          <w:b/>
          <w:bCs/>
          <w:sz w:val="20"/>
          <w:szCs w:val="20"/>
        </w:rPr>
        <w:t>Výmena okien a dverí v objekte Sklad MTZ DPB a. s. 02_2023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3F6659CF" w:rsidR="00C50FAD" w:rsidRPr="00C06FEF" w:rsidRDefault="004F67CD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36006B">
          <w:rPr>
            <w:rStyle w:val="Hypertextovprepojenie"/>
            <w:rFonts w:ascii="Garamond" w:hAnsi="Garamond"/>
            <w:b/>
            <w:bCs/>
          </w:rPr>
          <w:t>https://josephine.proebiz.com/sk/tender/40968/summary</w:t>
        </w:r>
      </w:hyperlink>
    </w:p>
    <w:p w14:paraId="07DB2D16" w14:textId="625E7877" w:rsidR="00844171" w:rsidRDefault="005A61F2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81FF56B" w:rsidR="00E3588A" w:rsidRPr="00E3588A" w:rsidRDefault="004F67C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40968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50ECC54B" w:rsidR="00844171" w:rsidRPr="00FE19B0" w:rsidRDefault="00C06FEF" w:rsidP="00FE19B0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3F164B">
        <w:rPr>
          <w:rFonts w:ascii="Garamond" w:hAnsi="Garamond"/>
          <w:b/>
          <w:bCs/>
          <w:sz w:val="20"/>
          <w:szCs w:val="20"/>
        </w:rPr>
        <w:t>Výmena okien a dverí v objekte Sklad MTZ DPB a. s. 02_2023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78305F3" w14:textId="43AC0644" w:rsidR="00844171" w:rsidRPr="0033307F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44221000-5 Okná, dvere a súvisiace prvky</w:t>
      </w:r>
    </w:p>
    <w:p w14:paraId="4388A0A5" w14:textId="130B6141" w:rsidR="00844171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E19B0">
        <w:rPr>
          <w:rFonts w:ascii="Garamond" w:hAnsi="Garamond"/>
          <w:bCs/>
          <w:sz w:val="20"/>
          <w:szCs w:val="20"/>
        </w:rPr>
        <w:t>45421130-4</w:t>
      </w:r>
      <w:r w:rsidRPr="00E26EA7">
        <w:rPr>
          <w:rFonts w:ascii="Garamond" w:hAnsi="Garamond"/>
          <w:b/>
          <w:sz w:val="20"/>
          <w:szCs w:val="20"/>
        </w:rPr>
        <w:t xml:space="preserve"> </w:t>
      </w:r>
      <w:r w:rsidRPr="00FE19B0">
        <w:rPr>
          <w:rFonts w:ascii="Garamond" w:hAnsi="Garamond"/>
          <w:bCs/>
          <w:sz w:val="20"/>
          <w:szCs w:val="20"/>
        </w:rPr>
        <w:t>Montáž dverí a</w:t>
      </w:r>
      <w:r w:rsidR="00FE19B0">
        <w:rPr>
          <w:rFonts w:ascii="Garamond" w:hAnsi="Garamond"/>
          <w:bCs/>
          <w:sz w:val="20"/>
          <w:szCs w:val="20"/>
        </w:rPr>
        <w:t> </w:t>
      </w:r>
      <w:r w:rsidRPr="00FE19B0">
        <w:rPr>
          <w:rFonts w:ascii="Garamond" w:hAnsi="Garamond"/>
          <w:bCs/>
          <w:sz w:val="20"/>
          <w:szCs w:val="20"/>
        </w:rPr>
        <w:t>okien</w:t>
      </w:r>
    </w:p>
    <w:p w14:paraId="5DB9CC65" w14:textId="6A85CC52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45421100-5 Montáž dverí a okien a súvisiacich súčastí</w:t>
      </w:r>
    </w:p>
    <w:p w14:paraId="4E35C8BF" w14:textId="07565F6B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45421110-8 Montáž zárubní a okenných rámov</w:t>
      </w:r>
    </w:p>
    <w:p w14:paraId="3DDF467B" w14:textId="3BFF87DB" w:rsidR="00FE19B0" w:rsidRPr="00FE19B0" w:rsidRDefault="00FE19B0" w:rsidP="00FE19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45262520-0 Murárske práce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EEB1E5F" w:rsidR="00844171" w:rsidRDefault="003F164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26 500,00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0084B08E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3F164B">
        <w:rPr>
          <w:rFonts w:ascii="Garamond" w:hAnsi="Garamond"/>
          <w:bCs/>
          <w:sz w:val="20"/>
          <w:szCs w:val="20"/>
        </w:rPr>
        <w:t>areál</w:t>
      </w:r>
      <w:r w:rsidR="00ED2ABA">
        <w:rPr>
          <w:rFonts w:ascii="Garamond" w:hAnsi="Garamond"/>
          <w:bCs/>
          <w:sz w:val="20"/>
          <w:szCs w:val="20"/>
        </w:rPr>
        <w:t xml:space="preserve"> Jurajov Dvor</w:t>
      </w:r>
      <w:r w:rsidR="003F164B">
        <w:rPr>
          <w:rFonts w:ascii="Garamond" w:hAnsi="Garamond"/>
          <w:bCs/>
          <w:sz w:val="20"/>
          <w:szCs w:val="20"/>
        </w:rPr>
        <w:t>, sklad MTZ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1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1A5EE6A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C06FEF">
        <w:rPr>
          <w:rFonts w:ascii="Garamond" w:hAnsi="Garamond"/>
          <w:bCs/>
          <w:sz w:val="20"/>
          <w:szCs w:val="20"/>
        </w:rPr>
        <w:t>90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42A6B042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5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A6E3EA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FE19B0">
        <w:rPr>
          <w:rFonts w:ascii="Garamond" w:hAnsi="Garamond"/>
          <w:b/>
          <w:sz w:val="20"/>
          <w:szCs w:val="20"/>
        </w:rPr>
        <w:t>17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FE19B0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FE19B0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FE19B0">
        <w:rPr>
          <w:rFonts w:ascii="Garamond" w:hAnsi="Garamond"/>
          <w:b/>
          <w:sz w:val="20"/>
          <w:szCs w:val="20"/>
        </w:rPr>
        <w:t>09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3C7E8349" w:rsidR="00844171" w:rsidRDefault="005A61F2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FE19B0">
        <w:rPr>
          <w:rStyle w:val="Hypertextovprepojenie"/>
          <w:rFonts w:ascii="Garamond" w:hAnsi="Garamond"/>
          <w:b/>
          <w:bCs/>
          <w:sz w:val="20"/>
          <w:szCs w:val="20"/>
        </w:rPr>
        <w:t>40968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47867D3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E19B0">
        <w:rPr>
          <w:rFonts w:ascii="Garamond" w:hAnsi="Garamond"/>
          <w:b/>
          <w:sz w:val="20"/>
          <w:szCs w:val="20"/>
        </w:rPr>
        <w:t>17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FE19B0">
        <w:rPr>
          <w:rFonts w:ascii="Garamond" w:hAnsi="Garamond"/>
          <w:b/>
          <w:sz w:val="20"/>
          <w:szCs w:val="20"/>
        </w:rPr>
        <w:t>5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FE19B0">
        <w:rPr>
          <w:rFonts w:ascii="Garamond" w:hAnsi="Garamond"/>
          <w:b/>
          <w:sz w:val="20"/>
          <w:szCs w:val="20"/>
        </w:rPr>
        <w:t>09</w:t>
      </w:r>
      <w:r w:rsidR="009A10EA">
        <w:rPr>
          <w:rFonts w:ascii="Garamond" w:hAnsi="Garamond"/>
          <w:b/>
          <w:sz w:val="20"/>
          <w:szCs w:val="20"/>
        </w:rPr>
        <w:t>.</w:t>
      </w:r>
      <w:r w:rsidR="00FE19B0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EEBBD6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07A29">
        <w:rPr>
          <w:rFonts w:ascii="Garamond" w:hAnsi="Garamond"/>
          <w:sz w:val="20"/>
          <w:szCs w:val="20"/>
        </w:rPr>
        <w:t>28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C07A29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FE19B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7B5DACA1" w14:textId="0D6899BC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</w:t>
      </w:r>
      <w:r w:rsidR="00577339">
        <w:rPr>
          <w:rFonts w:ascii="Garamond" w:hAnsi="Garamond" w:cs="Arial"/>
          <w:bCs/>
          <w:sz w:val="20"/>
          <w:szCs w:val="20"/>
        </w:rPr>
        <w:t>príloha A _</w:t>
      </w:r>
      <w:r w:rsidR="00ED2ABA" w:rsidRPr="00ED2ABA">
        <w:t xml:space="preserve"> </w:t>
      </w:r>
      <w:r w:rsidR="00ED2ABA" w:rsidRPr="00ED2ABA">
        <w:rPr>
          <w:rFonts w:ascii="Garamond" w:hAnsi="Garamond" w:cs="Arial"/>
          <w:bCs/>
          <w:sz w:val="20"/>
          <w:szCs w:val="20"/>
        </w:rPr>
        <w:t xml:space="preserve">Špecifikácia - príloha A </w:t>
      </w:r>
      <w:r w:rsidR="00C07A29">
        <w:rPr>
          <w:rFonts w:ascii="Garamond" w:hAnsi="Garamond" w:cs="Arial"/>
          <w:bCs/>
          <w:sz w:val="20"/>
          <w:szCs w:val="20"/>
        </w:rPr>
        <w:t>–</w:t>
      </w:r>
      <w:r w:rsidR="00ED2ABA" w:rsidRPr="00ED2ABA">
        <w:rPr>
          <w:rFonts w:ascii="Garamond" w:hAnsi="Garamond" w:cs="Arial"/>
          <w:bCs/>
          <w:sz w:val="20"/>
          <w:szCs w:val="20"/>
        </w:rPr>
        <w:t xml:space="preserve"> </w:t>
      </w:r>
      <w:r w:rsidR="00C07A29">
        <w:rPr>
          <w:rFonts w:ascii="Garamond" w:hAnsi="Garamond" w:cs="Arial"/>
          <w:bCs/>
          <w:sz w:val="20"/>
          <w:szCs w:val="20"/>
        </w:rPr>
        <w:t>objekt Sklad MTZ Jurajov Dvor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8F4B6C1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07A29" w:rsidRPr="00C07A29">
        <w:rPr>
          <w:rFonts w:ascii="Garamond" w:hAnsi="Garamond"/>
          <w:b/>
          <w:bCs/>
          <w:sz w:val="20"/>
          <w:szCs w:val="20"/>
        </w:rPr>
        <w:t>Výmena okien a dverí v objekte Sklad MTZ DPB a. s. 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8C378BA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07A29" w:rsidRPr="00C07A29">
        <w:rPr>
          <w:rFonts w:ascii="Garamond" w:hAnsi="Garamond"/>
          <w:b/>
          <w:bCs/>
          <w:sz w:val="20"/>
          <w:szCs w:val="20"/>
        </w:rPr>
        <w:t>Výmena okien a dverí v objekte Sklad MTZ DPB a. s. 02_2023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</w:t>
      </w:r>
      <w:r>
        <w:rPr>
          <w:rFonts w:ascii="Garamond" w:eastAsia="Arial Narrow" w:hAnsi="Garamond" w:cs="Arial Narrow"/>
          <w:sz w:val="20"/>
          <w:szCs w:val="20"/>
        </w:rPr>
        <w:t>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A885650" w14:textId="77777777" w:rsidR="00CC7D1E" w:rsidRDefault="00CC7D1E" w:rsidP="005A61F2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32C32151" w14:textId="77777777" w:rsidR="00CC7D1E" w:rsidRDefault="00CC7D1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885A8AB" w:rsidR="000B4E2D" w:rsidRPr="005B3E8B" w:rsidRDefault="00C07A29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C07A29">
              <w:rPr>
                <w:rFonts w:ascii="Garamond" w:hAnsi="Garamond"/>
                <w:b/>
                <w:bCs/>
                <w:sz w:val="20"/>
                <w:szCs w:val="20"/>
              </w:rPr>
              <w:t>Výmena okien a dverí v objekte Sklad MTZ DPB a. s. 02_2023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6C7B6363" w:rsidR="000B4E2D" w:rsidRPr="005B3E8B" w:rsidRDefault="00577339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51A7F4E3" w:rsidR="000B4E2D" w:rsidRPr="005B3E8B" w:rsidRDefault="00C07A29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07A29">
              <w:rPr>
                <w:rFonts w:ascii="Garamond" w:hAnsi="Garamond" w:cs="Arial"/>
                <w:bCs/>
                <w:sz w:val="20"/>
                <w:szCs w:val="20"/>
              </w:rPr>
              <w:t>objekt Sklad MTZ Jurajov Dvor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26C3BD4" w14:textId="3FE43F43" w:rsidR="00C07A29" w:rsidRPr="00C07A29" w:rsidRDefault="00C07A29" w:rsidP="00C07A2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C07A29">
        <w:rPr>
          <w:rFonts w:ascii="Garamond" w:hAnsi="Garamond" w:cs="Arial"/>
          <w:bCs/>
          <w:sz w:val="20"/>
          <w:szCs w:val="20"/>
        </w:rPr>
        <w:t>príloha A _ Špecifikácia - príloha A – objekt Sklad MTZ Jurajov Dvor</w:t>
      </w:r>
      <w:r>
        <w:rPr>
          <w:rFonts w:ascii="Garamond" w:hAnsi="Garamond" w:cs="Arial"/>
          <w:bCs/>
          <w:sz w:val="20"/>
          <w:szCs w:val="20"/>
        </w:rPr>
        <w:t>.</w:t>
      </w: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77339"/>
    <w:rsid w:val="005805A7"/>
    <w:rsid w:val="00590E09"/>
    <w:rsid w:val="005969AA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096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13</cp:revision>
  <cp:lastPrinted>2020-02-25T13:07:00Z</cp:lastPrinted>
  <dcterms:created xsi:type="dcterms:W3CDTF">2022-11-21T14:12:00Z</dcterms:created>
  <dcterms:modified xsi:type="dcterms:W3CDTF">2023-05-03T10:48:00Z</dcterms:modified>
</cp:coreProperties>
</file>