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6F6B5C73" w14:textId="3818EDC0" w:rsidR="008F393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4A7C6F">
        <w:rPr>
          <w:rFonts w:ascii="Garamond" w:hAnsi="Garamond"/>
          <w:b/>
          <w:bCs/>
          <w:sz w:val="20"/>
          <w:szCs w:val="20"/>
        </w:rPr>
        <w:t>OOPP</w:t>
      </w:r>
      <w:r w:rsidR="00D95162">
        <w:rPr>
          <w:rFonts w:ascii="Garamond" w:hAnsi="Garamond"/>
          <w:b/>
          <w:bCs/>
          <w:sz w:val="20"/>
          <w:szCs w:val="20"/>
        </w:rPr>
        <w:t xml:space="preserve"> 0</w:t>
      </w:r>
      <w:r w:rsidR="00141877">
        <w:rPr>
          <w:rFonts w:ascii="Garamond" w:hAnsi="Garamond"/>
          <w:b/>
          <w:bCs/>
          <w:sz w:val="20"/>
          <w:szCs w:val="20"/>
        </w:rPr>
        <w:t>2</w:t>
      </w:r>
      <w:r w:rsidR="004A7C6F">
        <w:rPr>
          <w:rFonts w:ascii="Garamond" w:hAnsi="Garamond"/>
          <w:b/>
          <w:bCs/>
          <w:sz w:val="20"/>
          <w:szCs w:val="20"/>
        </w:rPr>
        <w:t>_202</w:t>
      </w:r>
      <w:r w:rsidR="00975EA5">
        <w:rPr>
          <w:rFonts w:ascii="Garamond" w:hAnsi="Garamond"/>
          <w:b/>
          <w:bCs/>
          <w:sz w:val="20"/>
          <w:szCs w:val="20"/>
        </w:rPr>
        <w:t>3</w:t>
      </w:r>
    </w:p>
    <w:p w14:paraId="060433C8" w14:textId="77777777" w:rsidR="00B44C57" w:rsidRPr="0033307F" w:rsidRDefault="00B44C57" w:rsidP="00844171">
      <w:pPr>
        <w:spacing w:after="0" w:line="240" w:lineRule="auto"/>
        <w:jc w:val="center"/>
        <w:rPr>
          <w:rFonts w:ascii="Garamond" w:hAnsi="Garamond"/>
          <w:b/>
          <w:bCs/>
          <w:sz w:val="20"/>
          <w:szCs w:val="20"/>
        </w:rPr>
      </w:pPr>
    </w:p>
    <w:p w14:paraId="55D4C765" w14:textId="7399A734"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B44C57">
        <w:rPr>
          <w:rFonts w:ascii="Garamond" w:hAnsi="Garamond"/>
          <w:sz w:val="20"/>
          <w:szCs w:val="20"/>
        </w:rPr>
        <w:t>„</w:t>
      </w:r>
      <w:r w:rsidR="00DB40BF" w:rsidRPr="00D95162">
        <w:rPr>
          <w:rFonts w:ascii="Garamond" w:hAnsi="Garamond"/>
          <w:b/>
          <w:bCs/>
          <w:sz w:val="20"/>
          <w:szCs w:val="20"/>
        </w:rPr>
        <w:t>Osobné ochranné pracovné pomôcky (COVID-19)</w:t>
      </w:r>
      <w:r w:rsidR="00DB40BF">
        <w:rPr>
          <w:rFonts w:ascii="Garamond" w:hAnsi="Garamond"/>
          <w:b/>
          <w:bCs/>
          <w:sz w:val="20"/>
          <w:szCs w:val="20"/>
        </w:rPr>
        <w:t>-</w:t>
      </w:r>
      <w:r w:rsidR="00DB40BF" w:rsidRPr="00D95162">
        <w:rPr>
          <w:rFonts w:ascii="Garamond" w:hAnsi="Garamond"/>
          <w:b/>
          <w:bCs/>
          <w:sz w:val="20"/>
          <w:szCs w:val="20"/>
        </w:rPr>
        <w:t>OOPP</w:t>
      </w:r>
      <w:r w:rsidR="00DB40BF">
        <w:rPr>
          <w:rFonts w:ascii="Garamond" w:hAnsi="Garamond"/>
          <w:b/>
          <w:bCs/>
          <w:sz w:val="20"/>
          <w:szCs w:val="20"/>
        </w:rPr>
        <w:t xml:space="preserve"> </w:t>
      </w:r>
      <w:r w:rsidR="00DB40BF" w:rsidRPr="00D95162">
        <w:rPr>
          <w:rFonts w:ascii="Garamond" w:hAnsi="Garamond"/>
          <w:b/>
          <w:bCs/>
          <w:sz w:val="20"/>
          <w:szCs w:val="20"/>
        </w:rPr>
        <w:t>0</w:t>
      </w:r>
      <w:r w:rsidR="00141877">
        <w:rPr>
          <w:rFonts w:ascii="Garamond" w:hAnsi="Garamond"/>
          <w:b/>
          <w:bCs/>
          <w:sz w:val="20"/>
          <w:szCs w:val="20"/>
        </w:rPr>
        <w:t>2</w:t>
      </w:r>
      <w:r w:rsidR="00DB40BF">
        <w:rPr>
          <w:rFonts w:ascii="Garamond" w:hAnsi="Garamond"/>
          <w:b/>
          <w:bCs/>
          <w:sz w:val="20"/>
          <w:szCs w:val="20"/>
        </w:rPr>
        <w:t>_202</w:t>
      </w:r>
      <w:r w:rsidR="00975EA5">
        <w:rPr>
          <w:rFonts w:ascii="Garamond" w:hAnsi="Garamond"/>
          <w:b/>
          <w:bCs/>
          <w:sz w:val="20"/>
          <w:szCs w:val="20"/>
        </w:rPr>
        <w:t>3</w:t>
      </w:r>
      <w:r w:rsidR="00B44C57">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54AF4877"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D95162" w:rsidRPr="00D95162">
        <w:rPr>
          <w:rFonts w:ascii="Garamond" w:hAnsi="Garamond"/>
          <w:b/>
          <w:bCs/>
          <w:sz w:val="20"/>
          <w:szCs w:val="20"/>
        </w:rPr>
        <w:t>Osobné ochranné pracovné pomôcky (COVID-19)</w:t>
      </w:r>
      <w:r w:rsidR="00D95162">
        <w:rPr>
          <w:rFonts w:ascii="Garamond" w:hAnsi="Garamond"/>
          <w:b/>
          <w:bCs/>
          <w:sz w:val="20"/>
          <w:szCs w:val="20"/>
        </w:rPr>
        <w:t>-</w:t>
      </w:r>
      <w:r w:rsidR="00D95162" w:rsidRPr="00D95162">
        <w:rPr>
          <w:rFonts w:ascii="Garamond" w:hAnsi="Garamond"/>
          <w:b/>
          <w:bCs/>
          <w:sz w:val="20"/>
          <w:szCs w:val="20"/>
        </w:rPr>
        <w:t>OOPP</w:t>
      </w:r>
      <w:r w:rsidR="00D95162">
        <w:rPr>
          <w:rFonts w:ascii="Garamond" w:hAnsi="Garamond"/>
          <w:b/>
          <w:bCs/>
          <w:sz w:val="20"/>
          <w:szCs w:val="20"/>
        </w:rPr>
        <w:t xml:space="preserve"> </w:t>
      </w:r>
      <w:r w:rsidR="00D95162" w:rsidRPr="00D95162">
        <w:rPr>
          <w:rFonts w:ascii="Garamond" w:hAnsi="Garamond"/>
          <w:b/>
          <w:bCs/>
          <w:sz w:val="20"/>
          <w:szCs w:val="20"/>
        </w:rPr>
        <w:t>0</w:t>
      </w:r>
      <w:r w:rsidR="00141877">
        <w:rPr>
          <w:rFonts w:ascii="Garamond" w:hAnsi="Garamond"/>
          <w:b/>
          <w:bCs/>
          <w:sz w:val="20"/>
          <w:szCs w:val="20"/>
        </w:rPr>
        <w:t>2</w:t>
      </w:r>
      <w:r w:rsidR="00D95162">
        <w:rPr>
          <w:rFonts w:ascii="Garamond" w:hAnsi="Garamond"/>
          <w:b/>
          <w:bCs/>
          <w:sz w:val="20"/>
          <w:szCs w:val="20"/>
        </w:rPr>
        <w:t>_202</w:t>
      </w:r>
      <w:r w:rsidR="00975EA5">
        <w:rPr>
          <w:rFonts w:ascii="Garamond" w:hAnsi="Garamond"/>
          <w:b/>
          <w:bCs/>
          <w:sz w:val="20"/>
          <w:szCs w:val="20"/>
        </w:rPr>
        <w:t>3</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D95162" w:rsidRPr="00D95162">
        <w:rPr>
          <w:rFonts w:ascii="Garamond" w:eastAsia="Times New Roman" w:hAnsi="Garamond"/>
          <w:sz w:val="20"/>
          <w:szCs w:val="20"/>
        </w:rPr>
        <w:t>2021/S 015-034463</w:t>
      </w:r>
      <w:r w:rsidR="00D95162">
        <w:rPr>
          <w:rFonts w:eastAsia="Times New Roman"/>
          <w:sz w:val="24"/>
          <w:szCs w:val="24"/>
        </w:rPr>
        <w:t xml:space="preserve"> </w:t>
      </w:r>
      <w:r w:rsidRPr="0033307F">
        <w:rPr>
          <w:rFonts w:ascii="Garamond" w:hAnsi="Garamond"/>
          <w:sz w:val="20"/>
          <w:szCs w:val="20"/>
        </w:rPr>
        <w:t xml:space="preserve">zo dňa </w:t>
      </w:r>
      <w:r w:rsidR="00D95162">
        <w:rPr>
          <w:rFonts w:ascii="Garamond" w:hAnsi="Garamond"/>
          <w:sz w:val="20"/>
          <w:szCs w:val="20"/>
        </w:rPr>
        <w:t>22.01.2021</w:t>
      </w:r>
      <w:r w:rsidRPr="0033307F">
        <w:rPr>
          <w:rFonts w:ascii="Garamond" w:hAnsi="Garamond"/>
          <w:sz w:val="20"/>
          <w:szCs w:val="20"/>
        </w:rPr>
        <w:t xml:space="preserve"> a</w:t>
      </w:r>
      <w:r w:rsidR="002F56E8">
        <w:rPr>
          <w:rFonts w:ascii="Garamond" w:hAnsi="Garamond"/>
          <w:sz w:val="20"/>
          <w:szCs w:val="20"/>
        </w:rPr>
        <w:t> </w:t>
      </w:r>
      <w:r w:rsidRPr="0033307F">
        <w:rPr>
          <w:rFonts w:ascii="Garamond" w:hAnsi="Garamond"/>
          <w:sz w:val="20"/>
          <w:szCs w:val="20"/>
        </w:rPr>
        <w:t>vo Vestníku</w:t>
      </w:r>
      <w:r w:rsidR="002F56E8">
        <w:rPr>
          <w:rFonts w:ascii="Garamond" w:hAnsi="Garamond"/>
          <w:sz w:val="20"/>
          <w:szCs w:val="20"/>
        </w:rPr>
        <w:t xml:space="preserve"> SR</w:t>
      </w:r>
      <w:r w:rsidRPr="0033307F">
        <w:rPr>
          <w:rFonts w:ascii="Garamond" w:hAnsi="Garamond"/>
          <w:sz w:val="20"/>
          <w:szCs w:val="20"/>
        </w:rPr>
        <w:t xml:space="preserve"> verejného obstarávania vedeného Úradom pre verejné obstarávanie č. </w:t>
      </w:r>
      <w:r w:rsidR="00D95162">
        <w:rPr>
          <w:rFonts w:ascii="Garamond" w:hAnsi="Garamond"/>
          <w:sz w:val="20"/>
          <w:szCs w:val="20"/>
        </w:rPr>
        <w:t>016/2021</w:t>
      </w:r>
      <w:r w:rsidRPr="0033307F">
        <w:rPr>
          <w:rFonts w:ascii="Garamond" w:hAnsi="Garamond"/>
          <w:sz w:val="20"/>
          <w:szCs w:val="20"/>
        </w:rPr>
        <w:t xml:space="preserve"> pod značkou </w:t>
      </w:r>
      <w:r w:rsidR="00D95162" w:rsidRPr="00D95162">
        <w:rPr>
          <w:rFonts w:ascii="Garamond" w:hAnsi="Garamond"/>
          <w:sz w:val="20"/>
          <w:szCs w:val="20"/>
        </w:rPr>
        <w:t>04073-MUT</w:t>
      </w:r>
      <w:r w:rsidR="00D95162">
        <w:rPr>
          <w:rFonts w:ascii="Garamond" w:hAnsi="Garamond"/>
          <w:sz w:val="20"/>
          <w:szCs w:val="20"/>
        </w:rPr>
        <w:t xml:space="preserve"> </w:t>
      </w:r>
      <w:r w:rsidRPr="00D95162">
        <w:rPr>
          <w:rFonts w:ascii="Garamond" w:hAnsi="Garamond"/>
          <w:sz w:val="20"/>
          <w:szCs w:val="20"/>
        </w:rPr>
        <w:t>zo</w:t>
      </w:r>
      <w:r w:rsidRPr="0033307F">
        <w:rPr>
          <w:rFonts w:ascii="Garamond" w:hAnsi="Garamond"/>
          <w:sz w:val="20"/>
          <w:szCs w:val="20"/>
        </w:rPr>
        <w:t xml:space="preserve"> dňa </w:t>
      </w:r>
      <w:r w:rsidR="00D95162">
        <w:rPr>
          <w:rFonts w:ascii="Garamond" w:hAnsi="Garamond"/>
          <w:sz w:val="20"/>
          <w:szCs w:val="20"/>
        </w:rPr>
        <w:t>25.01.2021.</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53267EAB" w:rsidR="00C50FAD" w:rsidRPr="0033307F" w:rsidRDefault="00EC6AC3" w:rsidP="00C50FAD">
      <w:pPr>
        <w:pStyle w:val="Odsekzoznamu"/>
        <w:spacing w:after="0" w:line="240" w:lineRule="auto"/>
        <w:rPr>
          <w:rFonts w:ascii="Garamond" w:hAnsi="Garamond"/>
          <w:sz w:val="20"/>
          <w:szCs w:val="20"/>
        </w:rPr>
      </w:pPr>
      <w:hyperlink r:id="rId9" w:history="1">
        <w:r w:rsidR="001B3331" w:rsidRPr="00CA3737">
          <w:rPr>
            <w:rStyle w:val="Hypertextovprepojenie"/>
            <w:rFonts w:ascii="Garamond" w:hAnsi="Garamond"/>
            <w:sz w:val="20"/>
            <w:szCs w:val="20"/>
          </w:rPr>
          <w:t>https://josephine.proebiz.com/sk/tender/40978/summary</w:t>
        </w:r>
      </w:hyperlink>
    </w:p>
    <w:p w14:paraId="37B366CE" w14:textId="77777777" w:rsidR="00C50FAD" w:rsidRPr="00520A5D" w:rsidRDefault="00EC6AC3"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4B026ED3" w:rsidR="00844171" w:rsidRDefault="001B3331" w:rsidP="00844171">
      <w:pPr>
        <w:pStyle w:val="Odsekzoznamu"/>
        <w:spacing w:after="0" w:line="240" w:lineRule="auto"/>
        <w:rPr>
          <w:rFonts w:ascii="Garamond" w:hAnsi="Garamond"/>
          <w:bCs/>
          <w:sz w:val="20"/>
          <w:szCs w:val="20"/>
        </w:rPr>
      </w:pPr>
      <w:r>
        <w:rPr>
          <w:rFonts w:ascii="Garamond" w:hAnsi="Garamond"/>
          <w:bCs/>
          <w:sz w:val="20"/>
          <w:szCs w:val="20"/>
        </w:rPr>
        <w:t>40978</w:t>
      </w:r>
    </w:p>
    <w:p w14:paraId="12B8FC7C" w14:textId="77777777" w:rsidR="00B44C57" w:rsidRPr="0033307F" w:rsidRDefault="00B44C57"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33F8E1EC"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95162" w:rsidRPr="00D95162">
        <w:rPr>
          <w:rFonts w:ascii="Garamond" w:hAnsi="Garamond"/>
          <w:b/>
          <w:bCs/>
          <w:sz w:val="20"/>
          <w:szCs w:val="20"/>
        </w:rPr>
        <w:t>Osobné ochranné pracovné pomôcky (COVID-19)</w:t>
      </w:r>
      <w:r w:rsidR="00D95162">
        <w:rPr>
          <w:rFonts w:ascii="Garamond" w:hAnsi="Garamond"/>
          <w:b/>
          <w:bCs/>
          <w:sz w:val="20"/>
          <w:szCs w:val="20"/>
        </w:rPr>
        <w:t>-</w:t>
      </w:r>
      <w:r w:rsidR="00D95162" w:rsidRPr="00D95162">
        <w:rPr>
          <w:rFonts w:ascii="Garamond" w:hAnsi="Garamond"/>
          <w:b/>
          <w:bCs/>
          <w:sz w:val="20"/>
          <w:szCs w:val="20"/>
        </w:rPr>
        <w:t>OOPP</w:t>
      </w:r>
      <w:r w:rsidR="00D95162">
        <w:rPr>
          <w:rFonts w:ascii="Garamond" w:hAnsi="Garamond"/>
          <w:b/>
          <w:bCs/>
          <w:sz w:val="20"/>
          <w:szCs w:val="20"/>
        </w:rPr>
        <w:t xml:space="preserve"> </w:t>
      </w:r>
      <w:r w:rsidR="00D95162" w:rsidRPr="00D95162">
        <w:rPr>
          <w:rFonts w:ascii="Garamond" w:hAnsi="Garamond"/>
          <w:b/>
          <w:bCs/>
          <w:sz w:val="20"/>
          <w:szCs w:val="20"/>
        </w:rPr>
        <w:t>0</w:t>
      </w:r>
      <w:r w:rsidR="00141877">
        <w:rPr>
          <w:rFonts w:ascii="Garamond" w:hAnsi="Garamond"/>
          <w:b/>
          <w:bCs/>
          <w:sz w:val="20"/>
          <w:szCs w:val="20"/>
        </w:rPr>
        <w:t>2</w:t>
      </w:r>
      <w:r w:rsidR="00D95162">
        <w:rPr>
          <w:rFonts w:ascii="Garamond" w:hAnsi="Garamond"/>
          <w:b/>
          <w:bCs/>
          <w:sz w:val="20"/>
          <w:szCs w:val="20"/>
        </w:rPr>
        <w:t>_202</w:t>
      </w:r>
      <w:r w:rsidR="00975EA5">
        <w:rPr>
          <w:rFonts w:ascii="Garamond" w:hAnsi="Garamond"/>
          <w:b/>
          <w:bCs/>
          <w:sz w:val="20"/>
          <w:szCs w:val="20"/>
        </w:rPr>
        <w:t>3</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46007090" w:rsidR="00C50FAD" w:rsidRPr="00C50FAD" w:rsidRDefault="00D95162" w:rsidP="00C50FAD">
      <w:pPr>
        <w:pStyle w:val="Odsekzoznamu"/>
        <w:spacing w:after="0" w:line="240" w:lineRule="auto"/>
        <w:ind w:left="1125"/>
        <w:rPr>
          <w:rFonts w:ascii="Garamond" w:hAnsi="Garamond"/>
          <w:b/>
          <w:sz w:val="20"/>
          <w:szCs w:val="20"/>
        </w:rPr>
      </w:pPr>
      <w:r>
        <w:rPr>
          <w:rFonts w:ascii="Garamond" w:hAnsi="Garamond"/>
          <w:b/>
          <w:sz w:val="20"/>
          <w:szCs w:val="20"/>
        </w:rPr>
        <w:t>35113400-3</w:t>
      </w:r>
      <w:r>
        <w:rPr>
          <w:rFonts w:ascii="Garamond" w:hAnsi="Garamond"/>
          <w:b/>
          <w:sz w:val="20"/>
          <w:szCs w:val="20"/>
        </w:rPr>
        <w:tab/>
        <w:t>Ochranné a bezpečnostné odevy</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B775A8B" w14:textId="12AC9562" w:rsidR="00C50FAD" w:rsidRPr="00C81435" w:rsidRDefault="00495164" w:rsidP="00A261AD">
      <w:pPr>
        <w:rPr>
          <w:rFonts w:ascii="Garamond" w:hAnsi="Garamond"/>
          <w:sz w:val="20"/>
          <w:szCs w:val="20"/>
        </w:rPr>
      </w:pPr>
      <w:r>
        <w:rPr>
          <w:color w:val="1F497D"/>
        </w:rPr>
        <w:tab/>
        <w:t xml:space="preserve">        </w:t>
      </w:r>
      <w:r w:rsidR="00A261AD" w:rsidRPr="00A261AD">
        <w:rPr>
          <w:rFonts w:ascii="Garamond" w:hAnsi="Garamond"/>
          <w:sz w:val="20"/>
          <w:szCs w:val="20"/>
        </w:rPr>
        <w:t xml:space="preserve">Žiadame dodanie nových osobných ochranných pracovných pomôcok určených v technickej špecifikácii, </w:t>
      </w:r>
      <w:r w:rsidR="00A261AD" w:rsidRPr="00A261AD">
        <w:rPr>
          <w:rFonts w:ascii="Garamond" w:hAnsi="Garamond"/>
          <w:sz w:val="20"/>
          <w:szCs w:val="20"/>
        </w:rPr>
        <w:tab/>
        <w:t xml:space="preserve">        ktoré spĺňajú všetky legislatívne požiadavky vzťahujúce sa na daný produkt.</w:t>
      </w:r>
    </w:p>
    <w:p w14:paraId="7F10D1B7" w14:textId="36DAB96B"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Bližšia špecifikácia konkrétn</w:t>
      </w:r>
      <w:r w:rsidR="00D95162">
        <w:rPr>
          <w:rFonts w:ascii="Garamond" w:hAnsi="Garamond" w:cs="Arial"/>
          <w:b/>
          <w:bCs/>
          <w:sz w:val="20"/>
          <w:szCs w:val="20"/>
          <w:u w:val="single"/>
        </w:rPr>
        <w:t xml:space="preserve">ych výrobkov </w:t>
      </w:r>
      <w:r w:rsidRPr="00C50FAD">
        <w:rPr>
          <w:rFonts w:ascii="Garamond" w:hAnsi="Garamond" w:cs="Arial"/>
          <w:b/>
          <w:bCs/>
          <w:sz w:val="20"/>
          <w:szCs w:val="20"/>
          <w:u w:val="single"/>
        </w:rPr>
        <w:t>a údaj</w:t>
      </w:r>
      <w:r w:rsidR="00D95162">
        <w:rPr>
          <w:rFonts w:ascii="Garamond" w:hAnsi="Garamond" w:cs="Arial"/>
          <w:b/>
          <w:bCs/>
          <w:sz w:val="20"/>
          <w:szCs w:val="20"/>
          <w:u w:val="single"/>
        </w:rPr>
        <w:t>e</w:t>
      </w:r>
      <w:r w:rsidRPr="00C50FAD">
        <w:rPr>
          <w:rFonts w:ascii="Garamond" w:hAnsi="Garamond" w:cs="Arial"/>
          <w:b/>
          <w:bCs/>
          <w:sz w:val="20"/>
          <w:szCs w:val="20"/>
          <w:u w:val="single"/>
        </w:rPr>
        <w:t xml:space="preserve">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74CAFFE0" w:rsidR="00844171" w:rsidRPr="0033307F" w:rsidRDefault="00141877" w:rsidP="00844171">
      <w:pPr>
        <w:pStyle w:val="Odsekzoznamu"/>
        <w:spacing w:after="0" w:line="240" w:lineRule="auto"/>
        <w:ind w:left="1125"/>
        <w:rPr>
          <w:rFonts w:ascii="Garamond" w:hAnsi="Garamond"/>
          <w:bCs/>
          <w:sz w:val="20"/>
          <w:szCs w:val="20"/>
        </w:rPr>
      </w:pPr>
      <w:r w:rsidRPr="00141877">
        <w:rPr>
          <w:rFonts w:ascii="Garamond" w:hAnsi="Garamond"/>
          <w:b/>
          <w:sz w:val="20"/>
          <w:szCs w:val="20"/>
        </w:rPr>
        <w:t xml:space="preserve">26 474,00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A261AD">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56608A5D" w14:textId="77777777" w:rsidR="000B5F70" w:rsidRDefault="000B5F70" w:rsidP="000B5F70">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 sa.</w:t>
      </w:r>
    </w:p>
    <w:p w14:paraId="2DC63032" w14:textId="77777777" w:rsidR="000B5F70" w:rsidRDefault="000B5F70" w:rsidP="000B5F70">
      <w:pPr>
        <w:pStyle w:val="Odsekzoznamu"/>
        <w:spacing w:after="0" w:line="240" w:lineRule="auto"/>
        <w:ind w:left="1125"/>
        <w:rPr>
          <w:rFonts w:ascii="Garamond" w:hAnsi="Garamond"/>
          <w:b/>
          <w:bCs/>
          <w:sz w:val="20"/>
          <w:szCs w:val="20"/>
        </w:rPr>
      </w:pPr>
    </w:p>
    <w:p w14:paraId="28A1AA66" w14:textId="4C99D09A" w:rsidR="000B5F70" w:rsidRPr="0033307F" w:rsidRDefault="000B5F70"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Lehota viazanosti ponúk</w:t>
      </w:r>
    </w:p>
    <w:p w14:paraId="4D74D2A1" w14:textId="66148C34" w:rsidR="000B5F70" w:rsidRDefault="000B5F70" w:rsidP="000B5F70">
      <w:pPr>
        <w:pStyle w:val="Odsekzoznamu"/>
        <w:spacing w:after="0" w:line="240" w:lineRule="auto"/>
        <w:ind w:firstLine="405"/>
        <w:rPr>
          <w:rFonts w:ascii="Garamond" w:hAnsi="Garamond"/>
          <w:bCs/>
          <w:sz w:val="20"/>
          <w:szCs w:val="20"/>
        </w:rPr>
      </w:pPr>
      <w:r>
        <w:rPr>
          <w:rFonts w:ascii="Garamond" w:hAnsi="Garamond"/>
          <w:bCs/>
          <w:sz w:val="20"/>
          <w:szCs w:val="20"/>
        </w:rPr>
        <w:t>3 mesiace</w:t>
      </w:r>
    </w:p>
    <w:p w14:paraId="2B0D2FA7" w14:textId="49E0AE65" w:rsidR="00844171" w:rsidRPr="000B5F70" w:rsidRDefault="00844171" w:rsidP="000B5F70">
      <w:pPr>
        <w:spacing w:after="0" w:line="240" w:lineRule="auto"/>
        <w:rPr>
          <w:rFonts w:ascii="Garamond" w:hAnsi="Garamond"/>
          <w:bCs/>
          <w:sz w:val="20"/>
          <w:szCs w:val="20"/>
        </w:rPr>
      </w:pPr>
      <w:r w:rsidRPr="000B5F70">
        <w:rPr>
          <w:rFonts w:ascii="Garamond" w:hAnsi="Garamond"/>
          <w:bCs/>
          <w:sz w:val="20"/>
          <w:szCs w:val="20"/>
        </w:rPr>
        <w:t xml:space="preserve">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F324840"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241BB22F" w14:textId="1B97AE03" w:rsidR="003F167D" w:rsidRPr="00B165F2" w:rsidRDefault="003F167D" w:rsidP="003F167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w:t>
      </w:r>
      <w:r w:rsidRPr="003F167D">
        <w:rPr>
          <w:rFonts w:ascii="Garamond" w:hAnsi="Garamond"/>
          <w:b/>
          <w:bCs/>
          <w:sz w:val="20"/>
          <w:szCs w:val="20"/>
        </w:rPr>
        <w:tab/>
      </w:r>
      <w:r w:rsidRPr="0033307F">
        <w:rPr>
          <w:rFonts w:ascii="Garamond" w:hAnsi="Garamond"/>
          <w:b/>
          <w:bCs/>
          <w:sz w:val="20"/>
          <w:szCs w:val="20"/>
          <w:u w:val="single"/>
        </w:rPr>
        <w:t xml:space="preserve">časť zákazky, t.j. na ktorýkoľvek </w:t>
      </w:r>
      <w:r w:rsidR="00DB40BF">
        <w:rPr>
          <w:rFonts w:ascii="Garamond" w:hAnsi="Garamond"/>
          <w:b/>
          <w:bCs/>
          <w:sz w:val="20"/>
          <w:szCs w:val="20"/>
          <w:u w:val="single"/>
        </w:rPr>
        <w:t>výrobok</w:t>
      </w:r>
      <w:r w:rsidRPr="0033307F">
        <w:rPr>
          <w:rFonts w:ascii="Garamond" w:hAnsi="Garamond"/>
          <w:b/>
          <w:bCs/>
          <w:sz w:val="20"/>
          <w:szCs w:val="20"/>
          <w:u w:val="single"/>
        </w:rPr>
        <w:t xml:space="preserve"> (položku) alebo na všetky </w:t>
      </w:r>
      <w:r w:rsidR="00DB40BF">
        <w:rPr>
          <w:rFonts w:ascii="Garamond" w:hAnsi="Garamond"/>
          <w:b/>
          <w:bCs/>
          <w:sz w:val="20"/>
          <w:szCs w:val="20"/>
          <w:u w:val="single"/>
        </w:rPr>
        <w:t>výrobky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6E41F8A7"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špecifikácia ponúkaného </w:t>
      </w:r>
      <w:r w:rsidR="003F167D" w:rsidRPr="00A261AD">
        <w:rPr>
          <w:rFonts w:ascii="Garamond" w:hAnsi="Garamond"/>
          <w:bCs/>
          <w:sz w:val="20"/>
          <w:szCs w:val="20"/>
        </w:rPr>
        <w:t>výrobku</w:t>
      </w:r>
      <w:r w:rsidRPr="00A261AD">
        <w:rPr>
          <w:rFonts w:ascii="Garamond" w:hAnsi="Garamond"/>
          <w:bCs/>
          <w:sz w:val="20"/>
          <w:szCs w:val="20"/>
        </w:rPr>
        <w:t xml:space="preserve"> </w:t>
      </w:r>
    </w:p>
    <w:p w14:paraId="73A4661B" w14:textId="5C846B07"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jednotkovú cenu </w:t>
      </w:r>
      <w:r w:rsidR="003F167D" w:rsidRPr="00A261AD">
        <w:rPr>
          <w:rFonts w:ascii="Garamond" w:hAnsi="Garamond"/>
          <w:bCs/>
          <w:sz w:val="20"/>
          <w:szCs w:val="20"/>
        </w:rPr>
        <w:t>výrobku</w:t>
      </w:r>
      <w:r w:rsidRPr="00A261AD">
        <w:rPr>
          <w:rFonts w:ascii="Garamond" w:hAnsi="Garamond"/>
          <w:bCs/>
          <w:sz w:val="20"/>
          <w:szCs w:val="20"/>
        </w:rPr>
        <w:t xml:space="preserve"> (položky), na ktorú uchádzač predložil v informačnom systéme JOSEPHINE ponuku; pričom v prípade nezrovnalostí, rozhodujúca je jednotková cena uvedená v ponuke podľa 5.1 tej výzvy na predloženie ponuky;</w:t>
      </w:r>
    </w:p>
    <w:p w14:paraId="04EE1AD7" w14:textId="44C29321"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celkovú cenu </w:t>
      </w:r>
      <w:r w:rsidR="003F167D" w:rsidRPr="00A261AD">
        <w:rPr>
          <w:rFonts w:ascii="Garamond" w:hAnsi="Garamond"/>
          <w:bCs/>
          <w:sz w:val="20"/>
          <w:szCs w:val="20"/>
        </w:rPr>
        <w:t>výrobku</w:t>
      </w:r>
      <w:r w:rsidRPr="00A261AD">
        <w:rPr>
          <w:rFonts w:ascii="Garamond" w:hAnsi="Garamond"/>
          <w:bCs/>
          <w:sz w:val="20"/>
          <w:szCs w:val="20"/>
        </w:rPr>
        <w:t xml:space="preserve"> (jednotková cena x množstvo) a</w:t>
      </w:r>
    </w:p>
    <w:p w14:paraId="3D88557D" w14:textId="5D2B6119" w:rsidR="00844171" w:rsidRDefault="00844171" w:rsidP="00844171">
      <w:pPr>
        <w:tabs>
          <w:tab w:val="left" w:pos="1418"/>
        </w:tabs>
        <w:spacing w:after="0" w:line="240" w:lineRule="auto"/>
        <w:ind w:left="1418"/>
        <w:jc w:val="both"/>
        <w:rPr>
          <w:rFonts w:ascii="Garamond" w:hAnsi="Garamond"/>
          <w:bCs/>
          <w:sz w:val="20"/>
          <w:szCs w:val="20"/>
        </w:rPr>
      </w:pPr>
      <w:r w:rsidRPr="00A261AD">
        <w:rPr>
          <w:rFonts w:ascii="Garamond" w:hAnsi="Garamond"/>
          <w:bCs/>
          <w:sz w:val="20"/>
          <w:szCs w:val="20"/>
        </w:rPr>
        <w:t xml:space="preserve">       dodaciu lehotu </w:t>
      </w:r>
      <w:r w:rsidR="003F167D" w:rsidRPr="00A261AD">
        <w:rPr>
          <w:rFonts w:ascii="Garamond" w:hAnsi="Garamond"/>
          <w:bCs/>
          <w:sz w:val="20"/>
          <w:szCs w:val="20"/>
        </w:rPr>
        <w:t>výrobku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39FEFFE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EC6AC3">
        <w:rPr>
          <w:rFonts w:ascii="Garamond" w:hAnsi="Garamond"/>
          <w:b/>
          <w:sz w:val="20"/>
          <w:szCs w:val="20"/>
        </w:rPr>
        <w:t>22</w:t>
      </w:r>
      <w:r w:rsidR="00141877">
        <w:rPr>
          <w:rFonts w:ascii="Garamond" w:hAnsi="Garamond"/>
          <w:b/>
          <w:sz w:val="20"/>
          <w:szCs w:val="20"/>
        </w:rPr>
        <w:t>.05</w:t>
      </w:r>
      <w:r w:rsidR="00EC4086">
        <w:rPr>
          <w:rFonts w:ascii="Garamond" w:hAnsi="Garamond"/>
          <w:b/>
          <w:sz w:val="20"/>
          <w:szCs w:val="20"/>
        </w:rPr>
        <w:t>.2023</w:t>
      </w:r>
      <w:r w:rsidRPr="001B6368">
        <w:rPr>
          <w:rFonts w:ascii="Garamond" w:hAnsi="Garamond"/>
          <w:b/>
          <w:sz w:val="20"/>
          <w:szCs w:val="20"/>
        </w:rPr>
        <w:t xml:space="preserve">, </w:t>
      </w:r>
      <w:r w:rsidR="003F167D">
        <w:rPr>
          <w:rFonts w:ascii="Garamond" w:hAnsi="Garamond"/>
          <w:b/>
          <w:sz w:val="20"/>
          <w:szCs w:val="20"/>
        </w:rPr>
        <w:t>8</w:t>
      </w:r>
      <w:r w:rsidRPr="001B6368">
        <w:rPr>
          <w:rFonts w:ascii="Garamond" w:hAnsi="Garamond"/>
          <w:b/>
          <w:sz w:val="20"/>
          <w:szCs w:val="20"/>
        </w:rPr>
        <w:t>:00 hod</w:t>
      </w:r>
      <w:r w:rsidRPr="001B6368">
        <w:rPr>
          <w:rFonts w:ascii="Garamond" w:hAnsi="Garamond"/>
          <w:bCs/>
          <w:sz w:val="20"/>
          <w:szCs w:val="20"/>
        </w:rPr>
        <w:t>.</w:t>
      </w:r>
      <w:r w:rsidRPr="0033307F">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EC6AC3"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4E77835"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otváranie ponúk obstarávateľská organizácia stanovila na</w:t>
      </w:r>
      <w:r w:rsidR="001B6368">
        <w:rPr>
          <w:rFonts w:ascii="Garamond" w:hAnsi="Garamond"/>
          <w:bCs/>
          <w:sz w:val="20"/>
          <w:szCs w:val="20"/>
        </w:rPr>
        <w:t xml:space="preserve"> </w:t>
      </w:r>
      <w:r w:rsidR="00EC6AC3">
        <w:rPr>
          <w:rFonts w:ascii="Garamond" w:hAnsi="Garamond"/>
          <w:b/>
          <w:sz w:val="20"/>
          <w:szCs w:val="20"/>
        </w:rPr>
        <w:t>22</w:t>
      </w:r>
      <w:r w:rsidR="00141877">
        <w:rPr>
          <w:rFonts w:ascii="Garamond" w:hAnsi="Garamond"/>
          <w:b/>
          <w:sz w:val="20"/>
          <w:szCs w:val="20"/>
        </w:rPr>
        <w:t>.05</w:t>
      </w:r>
      <w:r w:rsidR="00EC4086">
        <w:rPr>
          <w:rFonts w:ascii="Garamond" w:hAnsi="Garamond"/>
          <w:b/>
          <w:sz w:val="20"/>
          <w:szCs w:val="20"/>
        </w:rPr>
        <w:t>.2023</w:t>
      </w:r>
      <w:r w:rsidRPr="001B6368">
        <w:rPr>
          <w:rFonts w:ascii="Garamond" w:hAnsi="Garamond"/>
          <w:b/>
          <w:sz w:val="20"/>
          <w:szCs w:val="20"/>
        </w:rPr>
        <w:t xml:space="preserve">, </w:t>
      </w:r>
      <w:r w:rsidR="003F167D">
        <w:rPr>
          <w:rFonts w:ascii="Garamond" w:hAnsi="Garamond"/>
          <w:b/>
          <w:sz w:val="20"/>
          <w:szCs w:val="20"/>
        </w:rPr>
        <w:t>09</w:t>
      </w:r>
      <w:r w:rsidR="00337829" w:rsidRPr="001B6368">
        <w:rPr>
          <w:rFonts w:ascii="Garamond" w:hAnsi="Garamond"/>
          <w:b/>
          <w:sz w:val="20"/>
          <w:szCs w:val="20"/>
        </w:rPr>
        <w:t>:0</w:t>
      </w:r>
      <w:r w:rsidRPr="001B6368">
        <w:rPr>
          <w:rFonts w:ascii="Garamond" w:hAnsi="Garamond"/>
          <w:b/>
          <w:sz w:val="20"/>
          <w:szCs w:val="20"/>
        </w:rPr>
        <w:t>0 hod</w:t>
      </w:r>
      <w:r w:rsidRPr="001B6368">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6BF99415"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sidR="000C0853">
        <w:rPr>
          <w:rFonts w:ascii="Garamond" w:hAnsi="Garamond"/>
          <w:sz w:val="20"/>
          <w:szCs w:val="20"/>
        </w:rPr>
        <w:t xml:space="preserve"> zrušiť zadávanie zákazky alebo jej časti a</w:t>
      </w:r>
      <w:r w:rsidRPr="0033307F">
        <w:rPr>
          <w:rFonts w:ascii="Garamond" w:hAnsi="Garamond"/>
          <w:sz w:val="20"/>
          <w:szCs w:val="20"/>
        </w:rPr>
        <w:t xml:space="preserve"> neuzatvoriť zmluvu so žiadnym z uchádzačov v prípade, ak</w:t>
      </w:r>
      <w:r w:rsidR="000C0853">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w:t>
      </w:r>
      <w:r w:rsidR="000C0853" w:rsidRPr="0033307F">
        <w:rPr>
          <w:rFonts w:ascii="Garamond" w:hAnsi="Garamond"/>
          <w:sz w:val="20"/>
          <w:szCs w:val="20"/>
        </w:rPr>
        <w:t>predložen</w:t>
      </w:r>
      <w:r w:rsidR="000C0853">
        <w:rPr>
          <w:rFonts w:ascii="Garamond" w:hAnsi="Garamond"/>
          <w:sz w:val="20"/>
          <w:szCs w:val="20"/>
        </w:rPr>
        <w:t>ých</w:t>
      </w:r>
      <w:r w:rsidR="000C0853" w:rsidRPr="0033307F">
        <w:rPr>
          <w:rFonts w:ascii="Garamond" w:hAnsi="Garamond"/>
          <w:sz w:val="20"/>
          <w:szCs w:val="20"/>
        </w:rPr>
        <w:t xml:space="preserve"> ponuk</w:t>
      </w:r>
      <w:r w:rsidR="000C0853">
        <w:rPr>
          <w:rFonts w:ascii="Garamond" w:hAnsi="Garamond"/>
          <w:sz w:val="20"/>
          <w:szCs w:val="20"/>
        </w:rPr>
        <w:t>ách</w:t>
      </w:r>
      <w:r w:rsidR="000C0853" w:rsidRPr="0033307F">
        <w:rPr>
          <w:rFonts w:ascii="Garamond" w:hAnsi="Garamond"/>
          <w:sz w:val="20"/>
          <w:szCs w:val="20"/>
        </w:rPr>
        <w:t xml:space="preserve"> </w:t>
      </w:r>
      <w:r w:rsidRPr="0033307F">
        <w:rPr>
          <w:rFonts w:ascii="Garamond" w:hAnsi="Garamond"/>
          <w:sz w:val="20"/>
          <w:szCs w:val="20"/>
        </w:rPr>
        <w:t>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75454AFE"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141877">
        <w:rPr>
          <w:rFonts w:ascii="Garamond" w:hAnsi="Garamond"/>
          <w:sz w:val="20"/>
          <w:szCs w:val="20"/>
        </w:rPr>
        <w:t>0</w:t>
      </w:r>
      <w:r w:rsidR="00EC6AC3">
        <w:rPr>
          <w:rFonts w:ascii="Garamond" w:hAnsi="Garamond"/>
          <w:sz w:val="20"/>
          <w:szCs w:val="20"/>
        </w:rPr>
        <w:t>8</w:t>
      </w:r>
      <w:r w:rsidR="00141877">
        <w:rPr>
          <w:rFonts w:ascii="Garamond" w:hAnsi="Garamond"/>
          <w:sz w:val="20"/>
          <w:szCs w:val="20"/>
        </w:rPr>
        <w:t>.05.2023</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 predmetu zákazky</w:t>
      </w:r>
    </w:p>
    <w:bookmarkEnd w:id="1"/>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6E3F492C" w:rsidR="00844171" w:rsidRDefault="00844171" w:rsidP="00844171">
      <w:pPr>
        <w:spacing w:after="0" w:line="240" w:lineRule="auto"/>
        <w:jc w:val="both"/>
        <w:rPr>
          <w:rFonts w:ascii="Garamond" w:hAnsi="Garamond"/>
          <w:sz w:val="20"/>
          <w:szCs w:val="20"/>
        </w:rPr>
      </w:pPr>
    </w:p>
    <w:p w14:paraId="0CE72236" w14:textId="1A182399" w:rsidR="00975EA5" w:rsidRDefault="00975EA5" w:rsidP="00844171">
      <w:pPr>
        <w:spacing w:after="0" w:line="240" w:lineRule="auto"/>
        <w:jc w:val="both"/>
        <w:rPr>
          <w:rFonts w:ascii="Garamond" w:hAnsi="Garamond"/>
          <w:sz w:val="20"/>
          <w:szCs w:val="20"/>
        </w:rPr>
      </w:pPr>
    </w:p>
    <w:p w14:paraId="2B1A5DFB" w14:textId="77777777" w:rsidR="00975EA5" w:rsidRPr="0033307F" w:rsidRDefault="00975EA5"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8D32435" w14:textId="484FB4B7" w:rsidR="00E37B73" w:rsidRDefault="00A23927"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79CF2EFE" w14:textId="29FAF9FA" w:rsidR="00E37B73" w:rsidRDefault="00E37B73" w:rsidP="00E37B73">
      <w:pPr>
        <w:pStyle w:val="Obyajntext"/>
      </w:pPr>
      <w:r>
        <w:rPr>
          <w:rFonts w:ascii="Garamond" w:hAnsi="Garamond"/>
          <w:sz w:val="20"/>
          <w:szCs w:val="20"/>
        </w:rPr>
        <w:tab/>
      </w:r>
      <w:r w:rsidR="00A23927">
        <w:rPr>
          <w:rFonts w:ascii="Garamond" w:hAnsi="Garamond"/>
          <w:sz w:val="20"/>
          <w:szCs w:val="20"/>
        </w:rPr>
        <w:t>v</w:t>
      </w:r>
      <w:r>
        <w:rPr>
          <w:rFonts w:ascii="Garamond" w:hAnsi="Garamond"/>
          <w:sz w:val="20"/>
          <w:szCs w:val="20"/>
        </w:rPr>
        <w:t>edúc</w:t>
      </w:r>
      <w:r w:rsidR="00A23927">
        <w:rPr>
          <w:rFonts w:ascii="Garamond" w:hAnsi="Garamond"/>
          <w:sz w:val="20"/>
          <w:szCs w:val="20"/>
        </w:rPr>
        <w:t xml:space="preserve">i oddelenia </w:t>
      </w:r>
      <w:r w:rsidRPr="000924A7">
        <w:rPr>
          <w:rFonts w:ascii="Garamond" w:hAnsi="Garamond"/>
          <w:sz w:val="20"/>
          <w:szCs w:val="20"/>
        </w:rPr>
        <w:t>verejného obstarávania</w:t>
      </w:r>
    </w:p>
    <w:p w14:paraId="51EFDBC6" w14:textId="77777777" w:rsidR="00E37B73" w:rsidRDefault="00E37B73" w:rsidP="00844171">
      <w:pPr>
        <w:spacing w:after="0" w:line="240" w:lineRule="auto"/>
        <w:ind w:firstLine="708"/>
        <w:jc w:val="both"/>
        <w:rPr>
          <w:rFonts w:ascii="Garamond" w:hAnsi="Garamond"/>
          <w:sz w:val="20"/>
          <w:szCs w:val="20"/>
        </w:rPr>
      </w:pPr>
    </w:p>
    <w:p w14:paraId="2D8E77D1" w14:textId="3720E5C3" w:rsidR="00844171" w:rsidRDefault="00844171" w:rsidP="00844171">
      <w:pPr>
        <w:spacing w:after="0" w:line="240" w:lineRule="auto"/>
        <w:jc w:val="both"/>
        <w:rPr>
          <w:rFonts w:ascii="Garamond" w:hAnsi="Garamond"/>
          <w:sz w:val="20"/>
          <w:szCs w:val="20"/>
        </w:rPr>
      </w:pPr>
    </w:p>
    <w:p w14:paraId="041B41E2" w14:textId="77777777" w:rsidR="00E37B73" w:rsidRDefault="00E37B73"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29892FE3" w14:textId="19F15A8C" w:rsidR="00844171" w:rsidRPr="0033307F" w:rsidRDefault="00844171" w:rsidP="00844171">
      <w:pPr>
        <w:tabs>
          <w:tab w:val="left" w:pos="708"/>
        </w:tabs>
        <w:spacing w:after="0" w:line="240" w:lineRule="auto"/>
        <w:rPr>
          <w:rFonts w:ascii="Garamond" w:hAnsi="Garamond" w:cs="Arial"/>
          <w:sz w:val="20"/>
          <w:szCs w:val="20"/>
        </w:rPr>
      </w:pPr>
    </w:p>
    <w:p w14:paraId="63B0F80A" w14:textId="77777777" w:rsidR="008C7B84" w:rsidRDefault="008C7B84" w:rsidP="00C50FAD">
      <w:pPr>
        <w:spacing w:after="0" w:line="240" w:lineRule="auto"/>
        <w:ind w:left="4956" w:firstLine="708"/>
        <w:rPr>
          <w:rFonts w:ascii="Garamond" w:hAnsi="Garamond" w:cs="Arial"/>
          <w:sz w:val="20"/>
          <w:szCs w:val="20"/>
        </w:rPr>
      </w:pPr>
      <w:bookmarkStart w:id="2" w:name="_Hlk30413330"/>
    </w:p>
    <w:p w14:paraId="070BAFD2" w14:textId="08E240E1" w:rsidR="008C7B84" w:rsidRDefault="008C7B84" w:rsidP="00C50FAD">
      <w:pPr>
        <w:spacing w:after="0" w:line="240" w:lineRule="auto"/>
        <w:ind w:left="4956" w:firstLine="708"/>
        <w:rPr>
          <w:rFonts w:ascii="Garamond" w:hAnsi="Garamond" w:cs="Arial"/>
          <w:sz w:val="20"/>
          <w:szCs w:val="20"/>
        </w:rPr>
      </w:pPr>
    </w:p>
    <w:p w14:paraId="6ADFC06B" w14:textId="24E5AA0E" w:rsidR="001B6368" w:rsidRDefault="001B6368" w:rsidP="00C50FAD">
      <w:pPr>
        <w:spacing w:after="0" w:line="240" w:lineRule="auto"/>
        <w:ind w:left="4956" w:firstLine="708"/>
        <w:rPr>
          <w:rFonts w:ascii="Garamond" w:hAnsi="Garamond" w:cs="Arial"/>
          <w:sz w:val="20"/>
          <w:szCs w:val="20"/>
        </w:rPr>
      </w:pPr>
    </w:p>
    <w:p w14:paraId="19B9A531" w14:textId="020314EF" w:rsidR="001B6368" w:rsidRDefault="001B6368" w:rsidP="00C50FAD">
      <w:pPr>
        <w:spacing w:after="0" w:line="240" w:lineRule="auto"/>
        <w:ind w:left="4956" w:firstLine="708"/>
        <w:rPr>
          <w:rFonts w:ascii="Garamond" w:hAnsi="Garamond" w:cs="Arial"/>
          <w:sz w:val="20"/>
          <w:szCs w:val="20"/>
        </w:rPr>
      </w:pPr>
    </w:p>
    <w:p w14:paraId="4B46B6EB" w14:textId="72E421A6" w:rsidR="001B6368" w:rsidRDefault="001B6368" w:rsidP="00C50FAD">
      <w:pPr>
        <w:spacing w:after="0" w:line="240" w:lineRule="auto"/>
        <w:ind w:left="4956" w:firstLine="708"/>
        <w:rPr>
          <w:rFonts w:ascii="Garamond" w:hAnsi="Garamond" w:cs="Arial"/>
          <w:sz w:val="20"/>
          <w:szCs w:val="20"/>
        </w:rPr>
      </w:pPr>
    </w:p>
    <w:p w14:paraId="34EBCAB3" w14:textId="54CC165C" w:rsidR="001B6368" w:rsidRDefault="001B6368" w:rsidP="00C50FAD">
      <w:pPr>
        <w:spacing w:after="0" w:line="240" w:lineRule="auto"/>
        <w:ind w:left="4956" w:firstLine="708"/>
        <w:rPr>
          <w:rFonts w:ascii="Garamond" w:hAnsi="Garamond" w:cs="Arial"/>
          <w:sz w:val="20"/>
          <w:szCs w:val="20"/>
        </w:rPr>
      </w:pPr>
    </w:p>
    <w:p w14:paraId="34829F64" w14:textId="12297C3F" w:rsidR="001B6368" w:rsidRDefault="001B6368" w:rsidP="00C50FAD">
      <w:pPr>
        <w:spacing w:after="0" w:line="240" w:lineRule="auto"/>
        <w:ind w:left="4956" w:firstLine="708"/>
        <w:rPr>
          <w:rFonts w:ascii="Garamond" w:hAnsi="Garamond" w:cs="Arial"/>
          <w:sz w:val="20"/>
          <w:szCs w:val="20"/>
        </w:rPr>
      </w:pPr>
    </w:p>
    <w:p w14:paraId="5C904A36" w14:textId="267BE4D7" w:rsidR="001B6368" w:rsidRDefault="001B6368" w:rsidP="00C50FAD">
      <w:pPr>
        <w:spacing w:after="0" w:line="240" w:lineRule="auto"/>
        <w:ind w:left="4956" w:firstLine="708"/>
        <w:rPr>
          <w:rFonts w:ascii="Garamond" w:hAnsi="Garamond" w:cs="Arial"/>
          <w:sz w:val="20"/>
          <w:szCs w:val="20"/>
        </w:rPr>
      </w:pPr>
    </w:p>
    <w:p w14:paraId="7A06E32B" w14:textId="7545EB5E" w:rsidR="001B6368" w:rsidRDefault="001B6368" w:rsidP="00C50FAD">
      <w:pPr>
        <w:spacing w:after="0" w:line="240" w:lineRule="auto"/>
        <w:ind w:left="4956" w:firstLine="708"/>
        <w:rPr>
          <w:rFonts w:ascii="Garamond" w:hAnsi="Garamond" w:cs="Arial"/>
          <w:sz w:val="20"/>
          <w:szCs w:val="20"/>
        </w:rPr>
      </w:pPr>
    </w:p>
    <w:p w14:paraId="16637401" w14:textId="006611C6" w:rsidR="001B6368" w:rsidRDefault="001B6368" w:rsidP="00C50FAD">
      <w:pPr>
        <w:spacing w:after="0" w:line="240" w:lineRule="auto"/>
        <w:ind w:left="4956" w:firstLine="708"/>
        <w:rPr>
          <w:rFonts w:ascii="Garamond" w:hAnsi="Garamond" w:cs="Arial"/>
          <w:sz w:val="20"/>
          <w:szCs w:val="20"/>
        </w:rPr>
      </w:pPr>
    </w:p>
    <w:p w14:paraId="66C49060" w14:textId="1DE39C9A" w:rsidR="001B6368" w:rsidRDefault="001B6368" w:rsidP="00C50FAD">
      <w:pPr>
        <w:spacing w:after="0" w:line="240" w:lineRule="auto"/>
        <w:ind w:left="4956" w:firstLine="708"/>
        <w:rPr>
          <w:rFonts w:ascii="Garamond" w:hAnsi="Garamond" w:cs="Arial"/>
          <w:sz w:val="20"/>
          <w:szCs w:val="20"/>
        </w:rPr>
      </w:pPr>
    </w:p>
    <w:p w14:paraId="3FFB8D1F" w14:textId="3061BB8C" w:rsidR="001B6368" w:rsidRDefault="001B6368" w:rsidP="00C50FAD">
      <w:pPr>
        <w:spacing w:after="0" w:line="240" w:lineRule="auto"/>
        <w:ind w:left="4956" w:firstLine="708"/>
        <w:rPr>
          <w:rFonts w:ascii="Garamond" w:hAnsi="Garamond" w:cs="Arial"/>
          <w:sz w:val="20"/>
          <w:szCs w:val="20"/>
        </w:rPr>
      </w:pPr>
    </w:p>
    <w:p w14:paraId="3064C92B" w14:textId="25865243" w:rsidR="001B6368" w:rsidRDefault="001B6368" w:rsidP="00C50FAD">
      <w:pPr>
        <w:spacing w:after="0" w:line="240" w:lineRule="auto"/>
        <w:ind w:left="4956" w:firstLine="708"/>
        <w:rPr>
          <w:rFonts w:ascii="Garamond" w:hAnsi="Garamond" w:cs="Arial"/>
          <w:sz w:val="20"/>
          <w:szCs w:val="20"/>
        </w:rPr>
      </w:pPr>
    </w:p>
    <w:p w14:paraId="2D0E8D70" w14:textId="2254C4E6" w:rsidR="001B6368" w:rsidRDefault="001B6368" w:rsidP="00C50FAD">
      <w:pPr>
        <w:spacing w:after="0" w:line="240" w:lineRule="auto"/>
        <w:ind w:left="4956" w:firstLine="708"/>
        <w:rPr>
          <w:rFonts w:ascii="Garamond" w:hAnsi="Garamond" w:cs="Arial"/>
          <w:sz w:val="20"/>
          <w:szCs w:val="20"/>
        </w:rPr>
      </w:pPr>
    </w:p>
    <w:p w14:paraId="291282C6" w14:textId="462FA9E4" w:rsidR="001B6368" w:rsidRDefault="001B6368" w:rsidP="00C50FAD">
      <w:pPr>
        <w:spacing w:after="0" w:line="240" w:lineRule="auto"/>
        <w:ind w:left="4956" w:firstLine="708"/>
        <w:rPr>
          <w:rFonts w:ascii="Garamond" w:hAnsi="Garamond" w:cs="Arial"/>
          <w:sz w:val="20"/>
          <w:szCs w:val="20"/>
        </w:rPr>
      </w:pPr>
    </w:p>
    <w:p w14:paraId="2D956001" w14:textId="5690C77A" w:rsidR="001B6368" w:rsidRDefault="001B6368" w:rsidP="00C50FAD">
      <w:pPr>
        <w:spacing w:after="0" w:line="240" w:lineRule="auto"/>
        <w:ind w:left="4956" w:firstLine="708"/>
        <w:rPr>
          <w:rFonts w:ascii="Garamond" w:hAnsi="Garamond" w:cs="Arial"/>
          <w:sz w:val="20"/>
          <w:szCs w:val="20"/>
        </w:rPr>
      </w:pPr>
    </w:p>
    <w:p w14:paraId="0B41673E" w14:textId="672279C8" w:rsidR="001B6368" w:rsidRDefault="001B6368" w:rsidP="00C50FAD">
      <w:pPr>
        <w:spacing w:after="0" w:line="240" w:lineRule="auto"/>
        <w:ind w:left="4956" w:firstLine="708"/>
        <w:rPr>
          <w:rFonts w:ascii="Garamond" w:hAnsi="Garamond" w:cs="Arial"/>
          <w:sz w:val="20"/>
          <w:szCs w:val="20"/>
        </w:rPr>
      </w:pPr>
    </w:p>
    <w:p w14:paraId="30A6D9B4" w14:textId="0BFAA563" w:rsidR="001B6368" w:rsidRDefault="001B6368" w:rsidP="00C50FAD">
      <w:pPr>
        <w:spacing w:after="0" w:line="240" w:lineRule="auto"/>
        <w:ind w:left="4956" w:firstLine="708"/>
        <w:rPr>
          <w:rFonts w:ascii="Garamond" w:hAnsi="Garamond" w:cs="Arial"/>
          <w:sz w:val="20"/>
          <w:szCs w:val="20"/>
        </w:rPr>
      </w:pPr>
    </w:p>
    <w:p w14:paraId="29A77606" w14:textId="18677A5B" w:rsidR="001B6368" w:rsidRDefault="001B6368" w:rsidP="00C50FAD">
      <w:pPr>
        <w:spacing w:after="0" w:line="240" w:lineRule="auto"/>
        <w:ind w:left="4956" w:firstLine="708"/>
        <w:rPr>
          <w:rFonts w:ascii="Garamond" w:hAnsi="Garamond" w:cs="Arial"/>
          <w:sz w:val="20"/>
          <w:szCs w:val="20"/>
        </w:rPr>
      </w:pPr>
    </w:p>
    <w:p w14:paraId="54CDB50C" w14:textId="72A76BD7" w:rsidR="001B6368" w:rsidRDefault="001B6368" w:rsidP="00C50FAD">
      <w:pPr>
        <w:spacing w:after="0" w:line="240" w:lineRule="auto"/>
        <w:ind w:left="4956" w:firstLine="708"/>
        <w:rPr>
          <w:rFonts w:ascii="Garamond" w:hAnsi="Garamond" w:cs="Arial"/>
          <w:sz w:val="20"/>
          <w:szCs w:val="20"/>
        </w:rPr>
      </w:pPr>
    </w:p>
    <w:p w14:paraId="1BE1192F" w14:textId="258FE024" w:rsidR="001B6368" w:rsidRDefault="001B6368" w:rsidP="00C50FAD">
      <w:pPr>
        <w:spacing w:after="0" w:line="240" w:lineRule="auto"/>
        <w:ind w:left="4956" w:firstLine="708"/>
        <w:rPr>
          <w:rFonts w:ascii="Garamond" w:hAnsi="Garamond" w:cs="Arial"/>
          <w:sz w:val="20"/>
          <w:szCs w:val="20"/>
        </w:rPr>
      </w:pPr>
    </w:p>
    <w:p w14:paraId="1B96842C" w14:textId="78593D36" w:rsidR="001B6368" w:rsidRDefault="001B6368" w:rsidP="00C50FAD">
      <w:pPr>
        <w:spacing w:after="0" w:line="240" w:lineRule="auto"/>
        <w:ind w:left="4956" w:firstLine="708"/>
        <w:rPr>
          <w:rFonts w:ascii="Garamond" w:hAnsi="Garamond" w:cs="Arial"/>
          <w:sz w:val="20"/>
          <w:szCs w:val="20"/>
        </w:rPr>
      </w:pPr>
    </w:p>
    <w:p w14:paraId="53435ABC" w14:textId="59FCB6A3" w:rsidR="001B6368" w:rsidRDefault="001B6368" w:rsidP="00C50FAD">
      <w:pPr>
        <w:spacing w:after="0" w:line="240" w:lineRule="auto"/>
        <w:ind w:left="4956" w:firstLine="708"/>
        <w:rPr>
          <w:rFonts w:ascii="Garamond" w:hAnsi="Garamond" w:cs="Arial"/>
          <w:sz w:val="20"/>
          <w:szCs w:val="20"/>
        </w:rPr>
      </w:pPr>
    </w:p>
    <w:p w14:paraId="4EF76AF9" w14:textId="1EC2C774" w:rsidR="001B6368" w:rsidRDefault="001B6368" w:rsidP="00C50FAD">
      <w:pPr>
        <w:spacing w:after="0" w:line="240" w:lineRule="auto"/>
        <w:ind w:left="4956" w:firstLine="708"/>
        <w:rPr>
          <w:rFonts w:ascii="Garamond" w:hAnsi="Garamond" w:cs="Arial"/>
          <w:sz w:val="20"/>
          <w:szCs w:val="20"/>
        </w:rPr>
      </w:pPr>
    </w:p>
    <w:p w14:paraId="316A72FA" w14:textId="5BC99F62" w:rsidR="00E37B73" w:rsidRDefault="00E37B73" w:rsidP="00C50FAD">
      <w:pPr>
        <w:spacing w:after="0" w:line="240" w:lineRule="auto"/>
        <w:ind w:left="4956" w:firstLine="708"/>
        <w:rPr>
          <w:rFonts w:ascii="Garamond" w:hAnsi="Garamond" w:cs="Arial"/>
          <w:sz w:val="20"/>
          <w:szCs w:val="20"/>
        </w:rPr>
      </w:pPr>
    </w:p>
    <w:p w14:paraId="60F46624" w14:textId="1AFF505E" w:rsidR="00E37B73" w:rsidRDefault="00E37B73" w:rsidP="00C50FAD">
      <w:pPr>
        <w:spacing w:after="0" w:line="240" w:lineRule="auto"/>
        <w:ind w:left="4956" w:firstLine="708"/>
        <w:rPr>
          <w:rFonts w:ascii="Garamond" w:hAnsi="Garamond" w:cs="Arial"/>
          <w:sz w:val="20"/>
          <w:szCs w:val="20"/>
        </w:rPr>
      </w:pPr>
    </w:p>
    <w:p w14:paraId="4FBADF18" w14:textId="4F0D775B" w:rsidR="00E37B73" w:rsidRDefault="00E37B73" w:rsidP="00C50FAD">
      <w:pPr>
        <w:spacing w:after="0" w:line="240" w:lineRule="auto"/>
        <w:ind w:left="4956" w:firstLine="708"/>
        <w:rPr>
          <w:rFonts w:ascii="Garamond" w:hAnsi="Garamond" w:cs="Arial"/>
          <w:sz w:val="20"/>
          <w:szCs w:val="20"/>
        </w:rPr>
      </w:pPr>
    </w:p>
    <w:p w14:paraId="52A8BD84" w14:textId="3B8B0E68" w:rsidR="00E37B73" w:rsidRDefault="00E37B73" w:rsidP="00C50FAD">
      <w:pPr>
        <w:spacing w:after="0" w:line="240" w:lineRule="auto"/>
        <w:ind w:left="4956" w:firstLine="708"/>
        <w:rPr>
          <w:rFonts w:ascii="Garamond" w:hAnsi="Garamond" w:cs="Arial"/>
          <w:sz w:val="20"/>
          <w:szCs w:val="20"/>
        </w:rPr>
      </w:pPr>
    </w:p>
    <w:p w14:paraId="60B47BE1" w14:textId="07014740" w:rsidR="00C81435" w:rsidRDefault="00C81435" w:rsidP="00C50FAD">
      <w:pPr>
        <w:spacing w:after="0" w:line="240" w:lineRule="auto"/>
        <w:ind w:left="4956" w:firstLine="708"/>
        <w:rPr>
          <w:rFonts w:ascii="Garamond" w:hAnsi="Garamond" w:cs="Arial"/>
          <w:sz w:val="20"/>
          <w:szCs w:val="20"/>
        </w:rPr>
      </w:pPr>
    </w:p>
    <w:p w14:paraId="571713ED" w14:textId="2B645559" w:rsidR="00C81435" w:rsidRDefault="00C81435" w:rsidP="00C50FAD">
      <w:pPr>
        <w:spacing w:after="0" w:line="240" w:lineRule="auto"/>
        <w:ind w:left="4956" w:firstLine="708"/>
        <w:rPr>
          <w:rFonts w:ascii="Garamond" w:hAnsi="Garamond" w:cs="Arial"/>
          <w:sz w:val="20"/>
          <w:szCs w:val="20"/>
        </w:rPr>
      </w:pPr>
    </w:p>
    <w:p w14:paraId="432B0089" w14:textId="63C0735D" w:rsidR="00C81435" w:rsidRDefault="00C81435" w:rsidP="00C50FAD">
      <w:pPr>
        <w:spacing w:after="0" w:line="240" w:lineRule="auto"/>
        <w:ind w:left="4956" w:firstLine="708"/>
        <w:rPr>
          <w:rFonts w:ascii="Garamond" w:hAnsi="Garamond" w:cs="Arial"/>
          <w:sz w:val="20"/>
          <w:szCs w:val="20"/>
        </w:rPr>
      </w:pPr>
    </w:p>
    <w:p w14:paraId="6916B0B1" w14:textId="26856472" w:rsidR="00C81435" w:rsidRDefault="00C81435" w:rsidP="00C50FAD">
      <w:pPr>
        <w:spacing w:after="0" w:line="240" w:lineRule="auto"/>
        <w:ind w:left="4956" w:firstLine="708"/>
        <w:rPr>
          <w:rFonts w:ascii="Garamond" w:hAnsi="Garamond" w:cs="Arial"/>
          <w:sz w:val="20"/>
          <w:szCs w:val="20"/>
        </w:rPr>
      </w:pPr>
    </w:p>
    <w:p w14:paraId="666B43B3" w14:textId="3C112582" w:rsidR="00C81435" w:rsidRDefault="00C81435" w:rsidP="00C50FAD">
      <w:pPr>
        <w:spacing w:after="0" w:line="240" w:lineRule="auto"/>
        <w:ind w:left="4956" w:firstLine="708"/>
        <w:rPr>
          <w:rFonts w:ascii="Garamond" w:hAnsi="Garamond" w:cs="Arial"/>
          <w:sz w:val="20"/>
          <w:szCs w:val="20"/>
        </w:rPr>
      </w:pPr>
    </w:p>
    <w:p w14:paraId="78D8D340" w14:textId="312D3516" w:rsidR="00C81435" w:rsidRDefault="00C81435" w:rsidP="00C50FAD">
      <w:pPr>
        <w:spacing w:after="0" w:line="240" w:lineRule="auto"/>
        <w:ind w:left="4956" w:firstLine="708"/>
        <w:rPr>
          <w:rFonts w:ascii="Garamond" w:hAnsi="Garamond" w:cs="Arial"/>
          <w:sz w:val="20"/>
          <w:szCs w:val="20"/>
        </w:rPr>
      </w:pPr>
    </w:p>
    <w:p w14:paraId="2E5A6A21" w14:textId="5DA6455C" w:rsidR="00C81435" w:rsidRDefault="00C81435" w:rsidP="00C50FAD">
      <w:pPr>
        <w:spacing w:after="0" w:line="240" w:lineRule="auto"/>
        <w:ind w:left="4956" w:firstLine="708"/>
        <w:rPr>
          <w:rFonts w:ascii="Garamond" w:hAnsi="Garamond" w:cs="Arial"/>
          <w:sz w:val="20"/>
          <w:szCs w:val="20"/>
        </w:rPr>
      </w:pPr>
    </w:p>
    <w:p w14:paraId="4EBFBE4D" w14:textId="2CF46EAF" w:rsidR="00C81435" w:rsidRDefault="00C81435" w:rsidP="00C50FAD">
      <w:pPr>
        <w:spacing w:after="0" w:line="240" w:lineRule="auto"/>
        <w:ind w:left="4956" w:firstLine="708"/>
        <w:rPr>
          <w:rFonts w:ascii="Garamond" w:hAnsi="Garamond" w:cs="Arial"/>
          <w:sz w:val="20"/>
          <w:szCs w:val="20"/>
        </w:rPr>
      </w:pPr>
    </w:p>
    <w:p w14:paraId="3846F9D4" w14:textId="15EB1415" w:rsidR="00C81435" w:rsidRDefault="00C81435" w:rsidP="00C50FAD">
      <w:pPr>
        <w:spacing w:after="0" w:line="240" w:lineRule="auto"/>
        <w:ind w:left="4956" w:firstLine="708"/>
        <w:rPr>
          <w:rFonts w:ascii="Garamond" w:hAnsi="Garamond" w:cs="Arial"/>
          <w:sz w:val="20"/>
          <w:szCs w:val="20"/>
        </w:rPr>
      </w:pPr>
    </w:p>
    <w:p w14:paraId="766E29D7" w14:textId="7B48107E" w:rsidR="00C81435" w:rsidRDefault="00C81435" w:rsidP="00C50FAD">
      <w:pPr>
        <w:spacing w:after="0" w:line="240" w:lineRule="auto"/>
        <w:ind w:left="4956" w:firstLine="708"/>
        <w:rPr>
          <w:rFonts w:ascii="Garamond" w:hAnsi="Garamond" w:cs="Arial"/>
          <w:sz w:val="20"/>
          <w:szCs w:val="20"/>
        </w:rPr>
      </w:pPr>
    </w:p>
    <w:p w14:paraId="16ADA77D" w14:textId="77777777" w:rsidR="00C81435" w:rsidRDefault="00C81435" w:rsidP="00C50FAD">
      <w:pPr>
        <w:spacing w:after="0" w:line="240" w:lineRule="auto"/>
        <w:ind w:left="4956" w:firstLine="708"/>
        <w:rPr>
          <w:rFonts w:ascii="Garamond" w:hAnsi="Garamond" w:cs="Arial"/>
          <w:sz w:val="20"/>
          <w:szCs w:val="20"/>
        </w:rPr>
      </w:pPr>
    </w:p>
    <w:p w14:paraId="2EDAE83B" w14:textId="77777777" w:rsidR="001B6368" w:rsidRDefault="001B6368"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2"/>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304796E5" w:rsidR="00844171" w:rsidRPr="0033307F" w:rsidRDefault="00844171" w:rsidP="00844171">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4"/>
      <w:r w:rsidRPr="0033307F">
        <w:rPr>
          <w:rFonts w:ascii="Garamond" w:eastAsia="Times New Roman" w:hAnsi="Garamond" w:cs="Times New Roman"/>
          <w:bCs/>
          <w:sz w:val="20"/>
          <w:szCs w:val="20"/>
        </w:rPr>
        <w:t>vyzýva na predloženie ponuky v rámci konkrétnej zákazky s názvom: „</w:t>
      </w:r>
      <w:r w:rsidR="003F167D" w:rsidRPr="00D95162">
        <w:rPr>
          <w:rFonts w:ascii="Garamond" w:hAnsi="Garamond"/>
          <w:b/>
          <w:bCs/>
          <w:sz w:val="20"/>
          <w:szCs w:val="20"/>
        </w:rPr>
        <w:t>Osobné ochranné pracovné pomôcky (COVID-19)</w:t>
      </w:r>
      <w:r w:rsidR="003F167D">
        <w:rPr>
          <w:rFonts w:ascii="Garamond" w:hAnsi="Garamond"/>
          <w:b/>
          <w:bCs/>
          <w:sz w:val="20"/>
          <w:szCs w:val="20"/>
        </w:rPr>
        <w:t>-</w:t>
      </w:r>
      <w:r w:rsidR="003F167D" w:rsidRPr="00D95162">
        <w:rPr>
          <w:rFonts w:ascii="Garamond" w:hAnsi="Garamond"/>
          <w:b/>
          <w:bCs/>
          <w:sz w:val="20"/>
          <w:szCs w:val="20"/>
        </w:rPr>
        <w:t>OOPP</w:t>
      </w:r>
      <w:r w:rsidR="003F167D">
        <w:rPr>
          <w:rFonts w:ascii="Garamond" w:hAnsi="Garamond"/>
          <w:b/>
          <w:bCs/>
          <w:sz w:val="20"/>
          <w:szCs w:val="20"/>
        </w:rPr>
        <w:t xml:space="preserve"> </w:t>
      </w:r>
      <w:r w:rsidR="003F167D" w:rsidRPr="00D95162">
        <w:rPr>
          <w:rFonts w:ascii="Garamond" w:hAnsi="Garamond"/>
          <w:b/>
          <w:bCs/>
          <w:sz w:val="20"/>
          <w:szCs w:val="20"/>
        </w:rPr>
        <w:t>0</w:t>
      </w:r>
      <w:r w:rsidR="00141877">
        <w:rPr>
          <w:rFonts w:ascii="Garamond" w:hAnsi="Garamond"/>
          <w:b/>
          <w:bCs/>
          <w:sz w:val="20"/>
          <w:szCs w:val="20"/>
        </w:rPr>
        <w:t>2</w:t>
      </w:r>
      <w:r w:rsidR="003F167D">
        <w:rPr>
          <w:rFonts w:ascii="Garamond" w:hAnsi="Garamond"/>
          <w:b/>
          <w:bCs/>
          <w:sz w:val="20"/>
          <w:szCs w:val="20"/>
        </w:rPr>
        <w:t>_202</w:t>
      </w:r>
      <w:r w:rsidR="00975EA5">
        <w:rPr>
          <w:rFonts w:ascii="Garamond" w:hAnsi="Garamond"/>
          <w:b/>
          <w:bCs/>
          <w:sz w:val="20"/>
          <w:szCs w:val="20"/>
        </w:rPr>
        <w:t>3</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2474ACE3"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3F167D" w:rsidRPr="00D95162">
        <w:rPr>
          <w:rFonts w:ascii="Garamond" w:hAnsi="Garamond"/>
          <w:b/>
          <w:bCs/>
          <w:sz w:val="20"/>
          <w:szCs w:val="20"/>
        </w:rPr>
        <w:t>Osobné ochranné pracovné pomôcky (COVID-19)</w:t>
      </w:r>
      <w:r w:rsidR="003F167D">
        <w:rPr>
          <w:rFonts w:ascii="Garamond" w:hAnsi="Garamond"/>
          <w:b/>
          <w:bCs/>
          <w:sz w:val="20"/>
          <w:szCs w:val="20"/>
        </w:rPr>
        <w:t>-</w:t>
      </w:r>
      <w:r w:rsidR="003F167D" w:rsidRPr="00D95162">
        <w:rPr>
          <w:rFonts w:ascii="Garamond" w:hAnsi="Garamond"/>
          <w:b/>
          <w:bCs/>
          <w:sz w:val="20"/>
          <w:szCs w:val="20"/>
        </w:rPr>
        <w:t>OOPP</w:t>
      </w:r>
      <w:r w:rsidR="003F167D">
        <w:rPr>
          <w:rFonts w:ascii="Garamond" w:hAnsi="Garamond"/>
          <w:b/>
          <w:bCs/>
          <w:sz w:val="20"/>
          <w:szCs w:val="20"/>
        </w:rPr>
        <w:t xml:space="preserve"> </w:t>
      </w:r>
      <w:r w:rsidR="003F167D" w:rsidRPr="00D95162">
        <w:rPr>
          <w:rFonts w:ascii="Garamond" w:hAnsi="Garamond"/>
          <w:b/>
          <w:bCs/>
          <w:sz w:val="20"/>
          <w:szCs w:val="20"/>
        </w:rPr>
        <w:t>0</w:t>
      </w:r>
      <w:r w:rsidR="00141877">
        <w:rPr>
          <w:rFonts w:ascii="Garamond" w:hAnsi="Garamond"/>
          <w:b/>
          <w:bCs/>
          <w:sz w:val="20"/>
          <w:szCs w:val="20"/>
        </w:rPr>
        <w:t>2</w:t>
      </w:r>
      <w:r w:rsidR="003F167D">
        <w:rPr>
          <w:rFonts w:ascii="Garamond" w:hAnsi="Garamond"/>
          <w:b/>
          <w:bCs/>
          <w:sz w:val="20"/>
          <w:szCs w:val="20"/>
        </w:rPr>
        <w:t>_202</w:t>
      </w:r>
      <w:r w:rsidR="00975EA5">
        <w:rPr>
          <w:rFonts w:ascii="Garamond" w:hAnsi="Garamond"/>
          <w:b/>
          <w:bCs/>
          <w:sz w:val="20"/>
          <w:szCs w:val="20"/>
        </w:rPr>
        <w:t>3</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21BE9612"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bookmarkStart w:id="5" w:name="bookmark1"/>
      <w:r w:rsidRPr="003F167D">
        <w:rPr>
          <w:rFonts w:ascii="Garamond" w:hAnsi="Garamond"/>
          <w:b/>
          <w:sz w:val="20"/>
          <w:szCs w:val="20"/>
        </w:rPr>
        <w:t xml:space="preserve">KÚPNA ZMLUVA </w:t>
      </w:r>
    </w:p>
    <w:p w14:paraId="279000F0"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uzatvorená podľa § 409 a nasl. zákona č. 513/1991 Zb. Obchodný  zákonník</w:t>
      </w:r>
    </w:p>
    <w:p w14:paraId="5A80CD34"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v znení neskorších predpisov (ďalej len „</w:t>
      </w:r>
      <w:r w:rsidRPr="003F167D">
        <w:rPr>
          <w:rFonts w:ascii="Garamond" w:hAnsi="Garamond"/>
          <w:b/>
          <w:sz w:val="20"/>
          <w:szCs w:val="20"/>
        </w:rPr>
        <w:t>Obchodný</w:t>
      </w:r>
      <w:r w:rsidRPr="003F167D">
        <w:rPr>
          <w:rFonts w:ascii="Garamond" w:hAnsi="Garamond"/>
          <w:sz w:val="20"/>
          <w:szCs w:val="20"/>
        </w:rPr>
        <w:t xml:space="preserve"> </w:t>
      </w:r>
      <w:r w:rsidRPr="003F167D">
        <w:rPr>
          <w:rFonts w:ascii="Garamond" w:hAnsi="Garamond"/>
          <w:b/>
          <w:sz w:val="20"/>
          <w:szCs w:val="20"/>
        </w:rPr>
        <w:t>zákonník</w:t>
      </w:r>
      <w:r w:rsidRPr="003F167D">
        <w:rPr>
          <w:rFonts w:ascii="Garamond" w:hAnsi="Garamond"/>
          <w:sz w:val="20"/>
          <w:szCs w:val="20"/>
        </w:rPr>
        <w:t xml:space="preserve">“) </w:t>
      </w:r>
    </w:p>
    <w:p w14:paraId="1A4D31D0"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(ďalej len „</w:t>
      </w:r>
      <w:r w:rsidRPr="003F167D">
        <w:rPr>
          <w:rFonts w:ascii="Garamond" w:hAnsi="Garamond"/>
          <w:b/>
          <w:sz w:val="20"/>
          <w:szCs w:val="20"/>
        </w:rPr>
        <w:t>zmluva</w:t>
      </w:r>
      <w:r w:rsidRPr="003F167D">
        <w:rPr>
          <w:rFonts w:ascii="Garamond" w:hAnsi="Garamond"/>
          <w:sz w:val="20"/>
          <w:szCs w:val="20"/>
        </w:rPr>
        <w:t>“)</w:t>
      </w:r>
    </w:p>
    <w:p w14:paraId="1E7CBDF3" w14:textId="77777777" w:rsidR="003F167D" w:rsidRPr="003F167D" w:rsidRDefault="003F167D" w:rsidP="00AA762A">
      <w:pPr>
        <w:widowControl w:val="0"/>
        <w:spacing w:after="0" w:line="240" w:lineRule="auto"/>
        <w:rPr>
          <w:rFonts w:ascii="Garamond" w:hAnsi="Garamond"/>
          <w:sz w:val="20"/>
          <w:szCs w:val="20"/>
        </w:rPr>
      </w:pPr>
    </w:p>
    <w:p w14:paraId="328FCE66" w14:textId="77777777" w:rsidR="003F167D" w:rsidRPr="003F167D" w:rsidRDefault="003F167D" w:rsidP="00AA762A">
      <w:pPr>
        <w:widowControl w:val="0"/>
        <w:spacing w:after="0" w:line="240" w:lineRule="auto"/>
        <w:jc w:val="center"/>
        <w:rPr>
          <w:rFonts w:ascii="Garamond" w:hAnsi="Garamond"/>
          <w:b/>
          <w:sz w:val="20"/>
          <w:szCs w:val="20"/>
        </w:rPr>
      </w:pPr>
      <w:r w:rsidRPr="003F167D">
        <w:rPr>
          <w:rFonts w:ascii="Garamond" w:hAnsi="Garamond"/>
          <w:b/>
          <w:sz w:val="20"/>
          <w:szCs w:val="20"/>
        </w:rPr>
        <w:t>Článok I.</w:t>
      </w:r>
    </w:p>
    <w:p w14:paraId="51EDDE98" w14:textId="77777777" w:rsidR="003F167D" w:rsidRPr="003F167D" w:rsidRDefault="003F167D" w:rsidP="00AA762A">
      <w:pPr>
        <w:pStyle w:val="Odsekzoznamu"/>
        <w:widowControl w:val="0"/>
        <w:spacing w:after="0" w:line="240" w:lineRule="auto"/>
        <w:ind w:left="0"/>
        <w:jc w:val="center"/>
        <w:rPr>
          <w:rFonts w:ascii="Garamond" w:hAnsi="Garamond"/>
          <w:b/>
          <w:sz w:val="20"/>
          <w:szCs w:val="20"/>
        </w:rPr>
      </w:pPr>
      <w:r w:rsidRPr="003F167D">
        <w:rPr>
          <w:rFonts w:ascii="Garamond" w:hAnsi="Garamond"/>
          <w:b/>
          <w:sz w:val="20"/>
          <w:szCs w:val="20"/>
        </w:rPr>
        <w:t>Zmluvné strany</w:t>
      </w:r>
    </w:p>
    <w:p w14:paraId="2D814842" w14:textId="77777777" w:rsidR="003F167D" w:rsidRPr="003F167D" w:rsidRDefault="003F167D" w:rsidP="00AA762A">
      <w:pPr>
        <w:widowControl w:val="0"/>
        <w:spacing w:after="0" w:line="240" w:lineRule="auto"/>
        <w:rPr>
          <w:rFonts w:ascii="Garamond" w:hAnsi="Garamond"/>
          <w:b/>
          <w:sz w:val="20"/>
          <w:szCs w:val="20"/>
        </w:rPr>
      </w:pPr>
      <w:r w:rsidRPr="003F167D">
        <w:rPr>
          <w:rFonts w:ascii="Garamond" w:hAnsi="Garamond" w:cs="Arial Narrow"/>
          <w:b/>
          <w:bCs/>
          <w:sz w:val="20"/>
          <w:szCs w:val="20"/>
        </w:rPr>
        <w:t>Kupujúci:</w:t>
      </w:r>
    </w:p>
    <w:p w14:paraId="53BDDA0D" w14:textId="55059152" w:rsidR="003F167D" w:rsidRPr="003F167D" w:rsidRDefault="003F167D" w:rsidP="00AA762A">
      <w:pPr>
        <w:widowControl w:val="0"/>
        <w:spacing w:after="0" w:line="240" w:lineRule="auto"/>
        <w:rPr>
          <w:rFonts w:ascii="Garamond" w:hAnsi="Garamond" w:cs="Arial"/>
          <w:b/>
          <w:sz w:val="20"/>
          <w:szCs w:val="20"/>
        </w:rPr>
      </w:pPr>
      <w:r w:rsidRPr="003F167D">
        <w:rPr>
          <w:rFonts w:ascii="Garamond" w:hAnsi="Garamond" w:cs="Arial"/>
          <w:sz w:val="20"/>
          <w:szCs w:val="20"/>
        </w:rPr>
        <w:t xml:space="preserve">Názov: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b/>
          <w:sz w:val="20"/>
          <w:szCs w:val="20"/>
        </w:rPr>
        <w:t>Dopravný podnik Bratislava, akciová spoločnosť</w:t>
      </w:r>
    </w:p>
    <w:p w14:paraId="356308E7" w14:textId="51A4D99E"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Sídlo:</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Olejkárska 1, 814 52 Bratislava</w:t>
      </w:r>
    </w:p>
    <w:p w14:paraId="33595A23" w14:textId="3C3D72A4"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Štát:</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Slovenská republika</w:t>
      </w:r>
    </w:p>
    <w:p w14:paraId="05E3D0DA" w14:textId="1C63DB2B"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IČO: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00 492 736</w:t>
      </w:r>
    </w:p>
    <w:p w14:paraId="0FCFF066" w14:textId="3DDBAF14"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DIČ: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2020298786</w:t>
      </w:r>
    </w:p>
    <w:p w14:paraId="37462B2F"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 DPH: </w:t>
      </w:r>
      <w:r w:rsidRPr="003F167D">
        <w:rPr>
          <w:rFonts w:ascii="Garamond" w:hAnsi="Garamond" w:cs="Arial"/>
          <w:sz w:val="20"/>
          <w:szCs w:val="20"/>
        </w:rPr>
        <w:tab/>
      </w:r>
      <w:r w:rsidRPr="003F167D">
        <w:rPr>
          <w:rFonts w:ascii="Garamond" w:hAnsi="Garamond" w:cs="Arial"/>
          <w:sz w:val="20"/>
          <w:szCs w:val="20"/>
        </w:rPr>
        <w:tab/>
        <w:t>SK 2020298786</w:t>
      </w:r>
    </w:p>
    <w:p w14:paraId="19F37169" w14:textId="4CCA5970"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Zapísaný:</w:t>
      </w:r>
      <w:r w:rsidR="00AA762A">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Obchodný register Okresného súdu Bratislava I, oddiel: Sa, vložka číslo: 607/B</w:t>
      </w:r>
    </w:p>
    <w:p w14:paraId="2B5279A0" w14:textId="09D5F6B5"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Bankové spojenie: </w:t>
      </w:r>
      <w:r w:rsidRPr="003F167D">
        <w:rPr>
          <w:rFonts w:ascii="Garamond" w:hAnsi="Garamond" w:cs="Arial"/>
          <w:sz w:val="20"/>
          <w:szCs w:val="20"/>
        </w:rPr>
        <w:tab/>
      </w:r>
      <w:r w:rsidRPr="003F167D">
        <w:rPr>
          <w:rFonts w:ascii="Garamond" w:eastAsia="Calibri" w:hAnsi="Garamond"/>
          <w:sz w:val="20"/>
          <w:szCs w:val="20"/>
        </w:rPr>
        <w:t>VÚB, a.s.</w:t>
      </w:r>
    </w:p>
    <w:p w14:paraId="1610B69C"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Číslo účtu: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48009012/0200</w:t>
      </w:r>
    </w:p>
    <w:p w14:paraId="1A3A3D17" w14:textId="70662922"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IBAN: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SK98 0200 0000 0000 4800 9012</w:t>
      </w:r>
    </w:p>
    <w:p w14:paraId="47465A98" w14:textId="1A450413"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 xml:space="preserve">SWIFT: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SUBASKBX</w:t>
      </w:r>
    </w:p>
    <w:p w14:paraId="710E5EBE"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4F55A3F2" w14:textId="53170138"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pre technické ve</w:t>
      </w:r>
      <w:r w:rsidRPr="00AA762A">
        <w:rPr>
          <w:rFonts w:ascii="Garamond" w:hAnsi="Garamond" w:cs="Arial"/>
          <w:sz w:val="20"/>
          <w:szCs w:val="20"/>
        </w:rPr>
        <w:t>ci</w:t>
      </w:r>
      <w:r w:rsidR="00AA762A">
        <w:rPr>
          <w:rFonts w:ascii="Garamond" w:hAnsi="Garamond" w:cs="Arial"/>
          <w:sz w:val="20"/>
          <w:szCs w:val="20"/>
        </w:rPr>
        <w:t>:</w:t>
      </w:r>
      <w:r w:rsidR="00AA762A" w:rsidRPr="00AA762A">
        <w:rPr>
          <w:rFonts w:ascii="Garamond" w:eastAsia="Calibri" w:hAnsi="Garamond"/>
          <w:sz w:val="20"/>
          <w:szCs w:val="20"/>
        </w:rPr>
        <w:t xml:space="preserve"> </w:t>
      </w:r>
      <w:r w:rsidR="00AA762A">
        <w:rPr>
          <w:rFonts w:ascii="Garamond" w:eastAsia="Calibri" w:hAnsi="Garamond"/>
          <w:sz w:val="20"/>
          <w:szCs w:val="20"/>
        </w:rPr>
        <w:tab/>
      </w:r>
      <w:r w:rsidR="00AA762A" w:rsidRPr="00AA762A">
        <w:rPr>
          <w:rFonts w:ascii="Garamond" w:eastAsia="Calibri" w:hAnsi="Garamond"/>
          <w:sz w:val="20"/>
          <w:szCs w:val="20"/>
        </w:rPr>
        <w:t xml:space="preserve">Michal Jambrich, telefón: +421 (0)2 5950 2554, e-mail: </w:t>
      </w:r>
      <w:hyperlink r:id="rId13" w:history="1">
        <w:r w:rsidR="00AA762A" w:rsidRPr="00AA762A">
          <w:rPr>
            <w:rStyle w:val="Hypertextovprepojenie"/>
            <w:rFonts w:ascii="Garamond" w:eastAsia="Calibri" w:hAnsi="Garamond"/>
            <w:sz w:val="20"/>
            <w:szCs w:val="20"/>
          </w:rPr>
          <w:t>jambrich.michal@dpb.sk</w:t>
        </w:r>
      </w:hyperlink>
      <w:r w:rsidRPr="003F167D">
        <w:rPr>
          <w:rFonts w:ascii="Garamond" w:eastAsia="Calibri" w:hAnsi="Garamond"/>
          <w:sz w:val="20"/>
          <w:szCs w:val="20"/>
        </w:rPr>
        <w:t xml:space="preserve"> </w:t>
      </w:r>
    </w:p>
    <w:p w14:paraId="237F5DBF"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683C3244" w14:textId="407B207D" w:rsidR="003F167D" w:rsidRPr="003F167D" w:rsidRDefault="003F167D" w:rsidP="00AA762A">
      <w:pPr>
        <w:widowControl w:val="0"/>
        <w:spacing w:after="0" w:line="240" w:lineRule="auto"/>
        <w:ind w:left="2124" w:hanging="2124"/>
        <w:rPr>
          <w:rFonts w:ascii="Garamond" w:eastAsia="Calibri" w:hAnsi="Garamond"/>
          <w:sz w:val="20"/>
          <w:szCs w:val="20"/>
        </w:rPr>
      </w:pPr>
      <w:r w:rsidRPr="003F167D">
        <w:rPr>
          <w:rFonts w:ascii="Garamond" w:hAnsi="Garamond" w:cs="Arial"/>
          <w:sz w:val="20"/>
          <w:szCs w:val="20"/>
        </w:rPr>
        <w:t xml:space="preserve">pre zmluvné veci: </w:t>
      </w:r>
      <w:r w:rsidRPr="003F167D">
        <w:rPr>
          <w:rFonts w:ascii="Garamond" w:hAnsi="Garamond" w:cs="Arial"/>
          <w:sz w:val="20"/>
          <w:szCs w:val="20"/>
        </w:rPr>
        <w:tab/>
      </w:r>
      <w:r w:rsidRPr="003F167D">
        <w:rPr>
          <w:rFonts w:ascii="Garamond" w:eastAsia="Calibri" w:hAnsi="Garamond"/>
          <w:sz w:val="20"/>
          <w:szCs w:val="20"/>
        </w:rPr>
        <w:t>JUDr. Alexandra Damborská, telefón: +421 (0)2 5950 1254, e-mail:</w:t>
      </w:r>
      <w:r w:rsidR="00AA762A">
        <w:rPr>
          <w:rFonts w:ascii="Garamond" w:eastAsia="Calibri" w:hAnsi="Garamond"/>
          <w:sz w:val="20"/>
          <w:szCs w:val="20"/>
        </w:rPr>
        <w:t xml:space="preserve"> </w:t>
      </w:r>
      <w:hyperlink r:id="rId14" w:history="1">
        <w:r w:rsidR="00AA762A" w:rsidRPr="00783F9E">
          <w:rPr>
            <w:rStyle w:val="Hypertextovprepojenie"/>
            <w:rFonts w:ascii="Garamond" w:eastAsia="Calibri" w:hAnsi="Garamond"/>
            <w:sz w:val="20"/>
            <w:szCs w:val="20"/>
          </w:rPr>
          <w:t>damborska.alexandra@dpb.sk</w:t>
        </w:r>
      </w:hyperlink>
      <w:r w:rsidRPr="003F167D">
        <w:rPr>
          <w:rFonts w:ascii="Garamond" w:eastAsia="Calibri" w:hAnsi="Garamond"/>
          <w:sz w:val="20"/>
          <w:szCs w:val="20"/>
        </w:rPr>
        <w:t xml:space="preserve"> </w:t>
      </w:r>
    </w:p>
    <w:p w14:paraId="68613849" w14:textId="77777777"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Štatutárny orgán: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 xml:space="preserve">Ing. Martin Rybanský, predseda predstavenstva </w:t>
      </w:r>
    </w:p>
    <w:p w14:paraId="74B943B3" w14:textId="0F4293E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Splnomocnený zástupca:</w:t>
      </w:r>
      <w:r w:rsidRPr="003F167D">
        <w:rPr>
          <w:rFonts w:ascii="Garamond" w:hAnsi="Garamond" w:cs="Arial"/>
          <w:sz w:val="20"/>
          <w:szCs w:val="20"/>
        </w:rPr>
        <w:tab/>
      </w:r>
      <w:r w:rsidRPr="00AA762A">
        <w:rPr>
          <w:rFonts w:ascii="Garamond" w:eastAsia="Calibri" w:hAnsi="Garamond"/>
          <w:sz w:val="20"/>
          <w:szCs w:val="20"/>
        </w:rPr>
        <w:t>Ing</w:t>
      </w:r>
      <w:r w:rsidRPr="003F167D">
        <w:rPr>
          <w:rFonts w:ascii="Garamond" w:hAnsi="Garamond" w:cs="Arial"/>
          <w:sz w:val="20"/>
          <w:szCs w:val="20"/>
        </w:rPr>
        <w:t xml:space="preserve">. </w:t>
      </w:r>
      <w:r w:rsidR="00A23927">
        <w:rPr>
          <w:rFonts w:ascii="Garamond" w:hAnsi="Garamond" w:cs="Arial"/>
          <w:sz w:val="20"/>
          <w:szCs w:val="20"/>
        </w:rPr>
        <w:t>Zuzana Miklošová</w:t>
      </w:r>
      <w:r w:rsidRPr="003F167D">
        <w:rPr>
          <w:rFonts w:ascii="Garamond" w:hAnsi="Garamond" w:cs="Arial"/>
          <w:sz w:val="20"/>
          <w:szCs w:val="20"/>
        </w:rPr>
        <w:t xml:space="preserve">, </w:t>
      </w:r>
      <w:r w:rsidR="00AA762A">
        <w:rPr>
          <w:rFonts w:ascii="Garamond" w:hAnsi="Garamond" w:cs="Arial"/>
          <w:sz w:val="20"/>
          <w:szCs w:val="20"/>
        </w:rPr>
        <w:t>člen predstavenstva - CFO</w:t>
      </w:r>
    </w:p>
    <w:p w14:paraId="02671B8C"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p>
    <w:p w14:paraId="48988487"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r w:rsidRPr="003F167D">
        <w:rPr>
          <w:rFonts w:ascii="Garamond" w:hAnsi="Garamond" w:cs="Arial Narrow"/>
          <w:sz w:val="20"/>
          <w:szCs w:val="20"/>
        </w:rPr>
        <w:t>(ďalej len „</w:t>
      </w:r>
      <w:r w:rsidRPr="003F167D">
        <w:rPr>
          <w:rFonts w:ascii="Garamond" w:hAnsi="Garamond" w:cs="Arial Narrow"/>
          <w:b/>
          <w:sz w:val="20"/>
          <w:szCs w:val="20"/>
        </w:rPr>
        <w:t>kupujúci</w:t>
      </w:r>
      <w:r w:rsidRPr="003F167D">
        <w:rPr>
          <w:rFonts w:ascii="Garamond" w:hAnsi="Garamond" w:cs="Arial Narrow"/>
          <w:sz w:val="20"/>
          <w:szCs w:val="20"/>
        </w:rPr>
        <w:t>“ v príslušnom gramatickom tvare)</w:t>
      </w:r>
    </w:p>
    <w:p w14:paraId="1E211181" w14:textId="77777777" w:rsidR="003F167D" w:rsidRPr="003F167D" w:rsidRDefault="003F167D" w:rsidP="00AA762A">
      <w:pPr>
        <w:widowControl w:val="0"/>
        <w:spacing w:after="0" w:line="240" w:lineRule="auto"/>
        <w:jc w:val="center"/>
        <w:rPr>
          <w:rFonts w:ascii="Garamond" w:hAnsi="Garamond" w:cs="Arial"/>
          <w:sz w:val="20"/>
          <w:szCs w:val="20"/>
        </w:rPr>
      </w:pPr>
    </w:p>
    <w:p w14:paraId="75A93FE7" w14:textId="77777777" w:rsidR="003F167D" w:rsidRPr="003F167D" w:rsidRDefault="003F167D" w:rsidP="00AA762A">
      <w:pPr>
        <w:widowControl w:val="0"/>
        <w:spacing w:after="0" w:line="240" w:lineRule="auto"/>
        <w:jc w:val="center"/>
        <w:rPr>
          <w:rFonts w:ascii="Garamond" w:hAnsi="Garamond" w:cs="Arial"/>
          <w:sz w:val="20"/>
          <w:szCs w:val="20"/>
        </w:rPr>
      </w:pPr>
      <w:r w:rsidRPr="003F167D">
        <w:rPr>
          <w:rFonts w:ascii="Garamond" w:hAnsi="Garamond" w:cs="Arial"/>
          <w:sz w:val="20"/>
          <w:szCs w:val="20"/>
        </w:rPr>
        <w:t>a</w:t>
      </w:r>
    </w:p>
    <w:p w14:paraId="79056A0A" w14:textId="77777777" w:rsidR="003F167D" w:rsidRPr="003F167D" w:rsidRDefault="003F167D" w:rsidP="00AA762A">
      <w:pPr>
        <w:widowControl w:val="0"/>
        <w:spacing w:after="0" w:line="240" w:lineRule="auto"/>
        <w:rPr>
          <w:rFonts w:ascii="Garamond" w:hAnsi="Garamond"/>
          <w:b/>
          <w:sz w:val="20"/>
          <w:szCs w:val="20"/>
        </w:rPr>
      </w:pPr>
      <w:r w:rsidRPr="003F167D">
        <w:rPr>
          <w:rFonts w:ascii="Garamond" w:hAnsi="Garamond" w:cs="Arial Narrow"/>
          <w:b/>
          <w:bCs/>
          <w:sz w:val="20"/>
          <w:szCs w:val="20"/>
        </w:rPr>
        <w:t>Predávajúci:</w:t>
      </w:r>
    </w:p>
    <w:p w14:paraId="5FC1FBD7" w14:textId="1DFC8783" w:rsidR="003F167D" w:rsidRPr="003F167D" w:rsidRDefault="003F167D" w:rsidP="00AA762A">
      <w:pPr>
        <w:widowControl w:val="0"/>
        <w:spacing w:after="0" w:line="240" w:lineRule="auto"/>
        <w:rPr>
          <w:rFonts w:ascii="Garamond" w:hAnsi="Garamond" w:cs="Arial"/>
          <w:b/>
          <w:sz w:val="20"/>
          <w:szCs w:val="20"/>
        </w:rPr>
      </w:pPr>
      <w:r w:rsidRPr="003F167D">
        <w:rPr>
          <w:rFonts w:ascii="Garamond" w:hAnsi="Garamond" w:cs="Arial"/>
          <w:sz w:val="20"/>
          <w:szCs w:val="20"/>
        </w:rPr>
        <w:t xml:space="preserve">Názov: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b/>
          <w:sz w:val="20"/>
          <w:szCs w:val="20"/>
        </w:rPr>
        <w:t>[</w:t>
      </w:r>
      <w:r w:rsidRPr="003F167D">
        <w:rPr>
          <w:rFonts w:ascii="Garamond" w:eastAsia="Calibri" w:hAnsi="Garamond"/>
          <w:b/>
          <w:sz w:val="20"/>
          <w:szCs w:val="20"/>
          <w:highlight w:val="yellow"/>
        </w:rPr>
        <w:t>doplniť</w:t>
      </w:r>
      <w:r w:rsidRPr="003F167D">
        <w:rPr>
          <w:rFonts w:ascii="Garamond" w:eastAsia="Calibri" w:hAnsi="Garamond"/>
          <w:b/>
          <w:sz w:val="20"/>
          <w:szCs w:val="20"/>
        </w:rPr>
        <w:t>]</w:t>
      </w:r>
    </w:p>
    <w:p w14:paraId="2FE74AD6" w14:textId="7BE772DF"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Sídlo:</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572EC484" w14:textId="792EBD62"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Štát:</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3835CE73" w14:textId="112459DB" w:rsidR="003F167D" w:rsidRPr="003F167D" w:rsidRDefault="003F167D" w:rsidP="00AA762A">
      <w:pPr>
        <w:widowControl w:val="0"/>
        <w:autoSpaceDE w:val="0"/>
        <w:autoSpaceDN w:val="0"/>
        <w:adjustRightInd w:val="0"/>
        <w:spacing w:after="0" w:line="240" w:lineRule="auto"/>
        <w:rPr>
          <w:rFonts w:ascii="Garamond" w:eastAsia="Calibri" w:hAnsi="Garamond"/>
          <w:sz w:val="20"/>
          <w:szCs w:val="20"/>
        </w:rPr>
      </w:pPr>
      <w:r w:rsidRPr="003F167D">
        <w:rPr>
          <w:rFonts w:ascii="Garamond" w:hAnsi="Garamond" w:cs="Arial"/>
          <w:sz w:val="20"/>
          <w:szCs w:val="20"/>
        </w:rPr>
        <w:t xml:space="preserve">IČO: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033DEB19" w14:textId="3A97E6C6"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DIČ: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7970BEF9"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 DPH: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755B4CB1" w14:textId="2F4A6664"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Zapísaný:</w:t>
      </w:r>
      <w:r w:rsidR="00AA762A">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Obchodný register Okresného súdu [</w:t>
      </w:r>
      <w:r w:rsidRPr="003F167D">
        <w:rPr>
          <w:rFonts w:ascii="Garamond" w:eastAsia="Calibri" w:hAnsi="Garamond"/>
          <w:sz w:val="20"/>
          <w:szCs w:val="20"/>
          <w:highlight w:val="yellow"/>
        </w:rPr>
        <w:t>doplniť</w:t>
      </w:r>
      <w:r w:rsidRPr="003F167D">
        <w:rPr>
          <w:rFonts w:ascii="Garamond" w:eastAsia="Calibri" w:hAnsi="Garamond"/>
          <w:sz w:val="20"/>
          <w:szCs w:val="20"/>
        </w:rPr>
        <w:t>], oddiel: [</w:t>
      </w:r>
      <w:r w:rsidRPr="003F167D">
        <w:rPr>
          <w:rFonts w:ascii="Garamond" w:eastAsia="Calibri" w:hAnsi="Garamond"/>
          <w:sz w:val="20"/>
          <w:szCs w:val="20"/>
          <w:highlight w:val="yellow"/>
        </w:rPr>
        <w:t>doplniť</w:t>
      </w:r>
      <w:r w:rsidRPr="003F167D">
        <w:rPr>
          <w:rFonts w:ascii="Garamond" w:eastAsia="Calibri" w:hAnsi="Garamond"/>
          <w:sz w:val="20"/>
          <w:szCs w:val="20"/>
        </w:rPr>
        <w:t>], vložka číslo: [</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A9A2B58" w14:textId="3AB28513"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Bankové spojenie: </w:t>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177DB15A"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Číslo účtu: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C099021" w14:textId="6DA8045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IBAN: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25EB11F0" w14:textId="61BB60A9"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SWIFT: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61BF6C2"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39D650C3" w14:textId="74B5EFE9"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pre technické veci:     </w:t>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 telefón: [</w:t>
      </w:r>
      <w:r w:rsidRPr="003F167D">
        <w:rPr>
          <w:rFonts w:ascii="Garamond" w:eastAsia="Calibri" w:hAnsi="Garamond"/>
          <w:sz w:val="20"/>
          <w:szCs w:val="20"/>
          <w:highlight w:val="yellow"/>
        </w:rPr>
        <w:t>doplniť</w:t>
      </w:r>
      <w:r w:rsidRPr="003F167D">
        <w:rPr>
          <w:rFonts w:ascii="Garamond" w:eastAsia="Calibri" w:hAnsi="Garamond"/>
          <w:sz w:val="20"/>
          <w:szCs w:val="20"/>
        </w:rPr>
        <w:t>], e-mail: [</w:t>
      </w:r>
      <w:r w:rsidRPr="003F167D">
        <w:rPr>
          <w:rFonts w:ascii="Garamond" w:eastAsia="Calibri" w:hAnsi="Garamond"/>
          <w:sz w:val="20"/>
          <w:szCs w:val="20"/>
          <w:highlight w:val="yellow"/>
        </w:rPr>
        <w:t>doplniť</w:t>
      </w:r>
      <w:r w:rsidRPr="003F167D">
        <w:rPr>
          <w:rFonts w:ascii="Garamond" w:eastAsia="Calibri" w:hAnsi="Garamond"/>
          <w:sz w:val="20"/>
          <w:szCs w:val="20"/>
        </w:rPr>
        <w:t xml:space="preserve">] </w:t>
      </w:r>
    </w:p>
    <w:p w14:paraId="6DE50BF9"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07094613" w14:textId="0F83FB64"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pre zmluvné veci: </w:t>
      </w:r>
      <w:r w:rsidR="00AA762A">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 telefón: [</w:t>
      </w:r>
      <w:r w:rsidRPr="003F167D">
        <w:rPr>
          <w:rFonts w:ascii="Garamond" w:eastAsia="Calibri" w:hAnsi="Garamond"/>
          <w:sz w:val="20"/>
          <w:szCs w:val="20"/>
          <w:highlight w:val="yellow"/>
        </w:rPr>
        <w:t>doplniť</w:t>
      </w:r>
      <w:r w:rsidRPr="003F167D">
        <w:rPr>
          <w:rFonts w:ascii="Garamond" w:eastAsia="Calibri" w:hAnsi="Garamond"/>
          <w:sz w:val="20"/>
          <w:szCs w:val="20"/>
        </w:rPr>
        <w:t>], e-mail: [</w:t>
      </w:r>
      <w:r w:rsidRPr="003F167D">
        <w:rPr>
          <w:rFonts w:ascii="Garamond" w:eastAsia="Calibri" w:hAnsi="Garamond"/>
          <w:sz w:val="20"/>
          <w:szCs w:val="20"/>
          <w:highlight w:val="yellow"/>
        </w:rPr>
        <w:t>doplniť</w:t>
      </w:r>
      <w:r w:rsidRPr="003F167D">
        <w:rPr>
          <w:rFonts w:ascii="Garamond" w:eastAsia="Calibri" w:hAnsi="Garamond"/>
          <w:sz w:val="20"/>
          <w:szCs w:val="20"/>
        </w:rPr>
        <w:t xml:space="preserve">] </w:t>
      </w:r>
    </w:p>
    <w:p w14:paraId="09D1E8B3" w14:textId="77777777"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Zastúpený :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54D8CB6E"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p>
    <w:p w14:paraId="1C0121D7"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r w:rsidRPr="003F167D">
        <w:rPr>
          <w:rFonts w:ascii="Garamond" w:hAnsi="Garamond" w:cs="Arial Narrow"/>
          <w:sz w:val="20"/>
          <w:szCs w:val="20"/>
        </w:rPr>
        <w:t>(ďalej len „</w:t>
      </w:r>
      <w:r w:rsidRPr="003F167D">
        <w:rPr>
          <w:rFonts w:ascii="Garamond" w:hAnsi="Garamond" w:cs="Arial Narrow"/>
          <w:b/>
          <w:sz w:val="20"/>
          <w:szCs w:val="20"/>
        </w:rPr>
        <w:t>predávajúci</w:t>
      </w:r>
      <w:r w:rsidRPr="003F167D">
        <w:rPr>
          <w:rFonts w:ascii="Garamond" w:hAnsi="Garamond" w:cs="Arial Narrow"/>
          <w:sz w:val="20"/>
          <w:szCs w:val="20"/>
        </w:rPr>
        <w:t>“ v príslušnom gramatickom tvare)</w:t>
      </w:r>
    </w:p>
    <w:p w14:paraId="727BF7A4" w14:textId="77777777" w:rsidR="003F167D" w:rsidRPr="003F167D" w:rsidRDefault="003F167D" w:rsidP="00AA762A">
      <w:pPr>
        <w:widowControl w:val="0"/>
        <w:spacing w:after="0" w:line="240" w:lineRule="auto"/>
        <w:rPr>
          <w:rFonts w:ascii="Garamond" w:hAnsi="Garamond"/>
          <w:sz w:val="20"/>
          <w:szCs w:val="20"/>
        </w:rPr>
      </w:pPr>
      <w:r w:rsidRPr="003F167D">
        <w:rPr>
          <w:rFonts w:ascii="Garamond" w:hAnsi="Garamond"/>
          <w:sz w:val="20"/>
          <w:szCs w:val="20"/>
        </w:rPr>
        <w:t>(kupujúci a predávajúci ďalej len „</w:t>
      </w:r>
      <w:r w:rsidRPr="003F167D">
        <w:rPr>
          <w:rFonts w:ascii="Garamond" w:hAnsi="Garamond"/>
          <w:b/>
          <w:sz w:val="20"/>
          <w:szCs w:val="20"/>
        </w:rPr>
        <w:t>Zmluvné strany</w:t>
      </w:r>
      <w:r w:rsidRPr="003F167D">
        <w:rPr>
          <w:rFonts w:ascii="Garamond" w:hAnsi="Garamond"/>
          <w:sz w:val="20"/>
          <w:szCs w:val="20"/>
        </w:rPr>
        <w:t>“ jednotlivo „</w:t>
      </w:r>
      <w:r w:rsidRPr="003F167D">
        <w:rPr>
          <w:rFonts w:ascii="Garamond" w:hAnsi="Garamond"/>
          <w:b/>
          <w:sz w:val="20"/>
          <w:szCs w:val="20"/>
        </w:rPr>
        <w:t>Zmluvná strana</w:t>
      </w:r>
      <w:r w:rsidRPr="003F167D">
        <w:rPr>
          <w:rFonts w:ascii="Garamond" w:hAnsi="Garamond"/>
          <w:sz w:val="20"/>
          <w:szCs w:val="20"/>
        </w:rPr>
        <w:t>“)</w:t>
      </w:r>
    </w:p>
    <w:p w14:paraId="18D833CF" w14:textId="02C1AB0B" w:rsidR="003F167D" w:rsidRPr="003F167D" w:rsidRDefault="003F167D" w:rsidP="00AA762A">
      <w:pPr>
        <w:widowControl w:val="0"/>
        <w:spacing w:after="0" w:line="240" w:lineRule="auto"/>
        <w:rPr>
          <w:rFonts w:ascii="Garamond" w:hAnsi="Garamond" w:cs="Calibri"/>
          <w:b/>
          <w:bCs/>
          <w:sz w:val="20"/>
          <w:szCs w:val="20"/>
        </w:rPr>
      </w:pPr>
    </w:p>
    <w:p w14:paraId="39484EF6"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II.</w:t>
      </w:r>
    </w:p>
    <w:p w14:paraId="260A0724"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Úvodné ustanovenie</w:t>
      </w:r>
    </w:p>
    <w:p w14:paraId="69C0A666" w14:textId="02B94168" w:rsidR="003F167D" w:rsidRPr="003F167D" w:rsidRDefault="003F167D" w:rsidP="00AA762A">
      <w:pPr>
        <w:pStyle w:val="CTL"/>
        <w:numPr>
          <w:ilvl w:val="0"/>
          <w:numId w:val="0"/>
        </w:numPr>
        <w:spacing w:after="0"/>
        <w:ind w:left="567"/>
        <w:rPr>
          <w:rFonts w:ascii="Garamond" w:hAnsi="Garamond" w:cs="Calibri"/>
          <w:bCs/>
          <w:sz w:val="20"/>
        </w:rPr>
      </w:pPr>
      <w:r w:rsidRPr="003F167D">
        <w:rPr>
          <w:rFonts w:ascii="Garamond" w:hAnsi="Garamond" w:cs="Calibri"/>
          <w:sz w:val="20"/>
        </w:rPr>
        <w:t>Predávajúci je úspešným uchádzačom verejného obstarávania na predmet zákazky „</w:t>
      </w:r>
      <w:r w:rsidRPr="003F167D">
        <w:rPr>
          <w:rFonts w:ascii="Garamond" w:hAnsi="Garamond"/>
          <w:b/>
          <w:bCs/>
          <w:sz w:val="20"/>
        </w:rPr>
        <w:t>Osobné ochranné pracovné pomôcky (</w:t>
      </w:r>
      <w:r w:rsidRPr="003F167D">
        <w:rPr>
          <w:rFonts w:ascii="Garamond" w:hAnsi="Garamond"/>
          <w:b/>
          <w:bCs/>
          <w:caps/>
          <w:sz w:val="20"/>
        </w:rPr>
        <w:t>covid</w:t>
      </w:r>
      <w:r w:rsidRPr="003F167D">
        <w:rPr>
          <w:rFonts w:ascii="Garamond" w:hAnsi="Garamond"/>
          <w:b/>
          <w:bCs/>
          <w:sz w:val="20"/>
        </w:rPr>
        <w:t>-19)</w:t>
      </w:r>
      <w:r w:rsidR="00DB40BF">
        <w:rPr>
          <w:rFonts w:ascii="Garamond" w:hAnsi="Garamond"/>
          <w:b/>
          <w:bCs/>
          <w:sz w:val="20"/>
        </w:rPr>
        <w:t>-OOPP0</w:t>
      </w:r>
      <w:r w:rsidR="00141877">
        <w:rPr>
          <w:rFonts w:ascii="Garamond" w:hAnsi="Garamond"/>
          <w:b/>
          <w:bCs/>
          <w:sz w:val="20"/>
        </w:rPr>
        <w:t>2</w:t>
      </w:r>
      <w:r w:rsidR="00DB40BF">
        <w:rPr>
          <w:rFonts w:ascii="Garamond" w:hAnsi="Garamond"/>
          <w:b/>
          <w:bCs/>
          <w:sz w:val="20"/>
        </w:rPr>
        <w:t>_202</w:t>
      </w:r>
      <w:r w:rsidR="00975EA5">
        <w:rPr>
          <w:rFonts w:ascii="Garamond" w:hAnsi="Garamond"/>
          <w:b/>
          <w:bCs/>
          <w:sz w:val="20"/>
        </w:rPr>
        <w:t>3</w:t>
      </w:r>
      <w:r w:rsidRPr="003F167D">
        <w:rPr>
          <w:rFonts w:ascii="Garamond" w:hAnsi="Garamond" w:cs="Calibri"/>
          <w:sz w:val="20"/>
        </w:rPr>
        <w:t>“ (ďalej len „</w:t>
      </w:r>
      <w:r w:rsidRPr="003F167D">
        <w:rPr>
          <w:rFonts w:ascii="Garamond" w:hAnsi="Garamond" w:cs="Calibri"/>
          <w:b/>
          <w:sz w:val="20"/>
        </w:rPr>
        <w:t>Verejné obstarávanie</w:t>
      </w:r>
      <w:r w:rsidRPr="003F167D">
        <w:rPr>
          <w:rFonts w:ascii="Garamond" w:hAnsi="Garamond" w:cs="Calibri"/>
          <w:sz w:val="20"/>
        </w:rPr>
        <w:t>“)</w:t>
      </w:r>
      <w:r w:rsidRPr="003F167D">
        <w:rPr>
          <w:rFonts w:ascii="Garamond" w:hAnsi="Garamond" w:cs="Calibri"/>
          <w:bCs/>
          <w:sz w:val="20"/>
        </w:rPr>
        <w:t>.</w:t>
      </w:r>
    </w:p>
    <w:p w14:paraId="4BF8FEB3" w14:textId="77777777" w:rsidR="00AA762A" w:rsidRDefault="00AA762A" w:rsidP="00AA762A">
      <w:pPr>
        <w:pStyle w:val="CTLhead"/>
        <w:rPr>
          <w:rFonts w:ascii="Garamond" w:hAnsi="Garamond" w:cs="Calibri"/>
          <w:sz w:val="20"/>
        </w:rPr>
      </w:pPr>
    </w:p>
    <w:p w14:paraId="1EBC8B59" w14:textId="5ACB7FF7" w:rsidR="003F167D" w:rsidRPr="003F167D" w:rsidRDefault="003F167D" w:rsidP="00AA762A">
      <w:pPr>
        <w:pStyle w:val="CTLhead"/>
        <w:rPr>
          <w:rFonts w:ascii="Garamond" w:hAnsi="Garamond" w:cs="Calibri"/>
          <w:sz w:val="20"/>
        </w:rPr>
      </w:pPr>
      <w:r w:rsidRPr="003F167D">
        <w:rPr>
          <w:rFonts w:ascii="Garamond" w:hAnsi="Garamond" w:cs="Calibri"/>
          <w:sz w:val="20"/>
        </w:rPr>
        <w:t>Článok III.</w:t>
      </w:r>
    </w:p>
    <w:p w14:paraId="423A8536"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Predmet zmluvy</w:t>
      </w:r>
    </w:p>
    <w:p w14:paraId="5A154514" w14:textId="77777777" w:rsidR="003F167D" w:rsidRPr="003F167D" w:rsidRDefault="003F167D" w:rsidP="00AA762A">
      <w:pPr>
        <w:pStyle w:val="CTL"/>
        <w:numPr>
          <w:ilvl w:val="1"/>
          <w:numId w:val="14"/>
        </w:numPr>
        <w:tabs>
          <w:tab w:val="left" w:pos="567"/>
        </w:tabs>
        <w:spacing w:after="0"/>
        <w:ind w:left="567" w:hanging="567"/>
        <w:rPr>
          <w:rFonts w:ascii="Garamond" w:hAnsi="Garamond" w:cs="Calibri"/>
          <w:sz w:val="20"/>
        </w:rPr>
      </w:pPr>
      <w:r w:rsidRPr="003F167D">
        <w:rPr>
          <w:rFonts w:ascii="Garamond" w:hAnsi="Garamond" w:cs="Calibri"/>
          <w:sz w:val="20"/>
        </w:rPr>
        <w:t>Predmetom tejto zmluvy je záväzok predávajúceho dodať kupujúcemu vybraný sortiment osobných ochranných pracovných pomôcok na ochranu zamestnancov vrátane poskytnutia súvisiacich služieb (ďalej len „</w:t>
      </w:r>
      <w:r w:rsidRPr="003F167D">
        <w:rPr>
          <w:rFonts w:ascii="Garamond" w:hAnsi="Garamond" w:cs="Calibri"/>
          <w:b/>
          <w:sz w:val="20"/>
        </w:rPr>
        <w:t>tovar</w:t>
      </w:r>
      <w:r w:rsidRPr="003F167D">
        <w:rPr>
          <w:rFonts w:ascii="Garamond" w:hAnsi="Garamond" w:cs="Calibri"/>
          <w:sz w:val="20"/>
        </w:rPr>
        <w:t>“), v súlade s prílohou č. 1 zmluvy a záväzok kupujúceho tovar prevziať a zaplatiť za neho predávajúcemu kúpnu cenu (ďalej len „</w:t>
      </w:r>
      <w:r w:rsidRPr="003F167D">
        <w:rPr>
          <w:rFonts w:ascii="Garamond" w:hAnsi="Garamond" w:cs="Calibri"/>
          <w:b/>
          <w:sz w:val="20"/>
        </w:rPr>
        <w:t>predmet zmluvy</w:t>
      </w:r>
      <w:r w:rsidRPr="003F167D">
        <w:rPr>
          <w:rFonts w:ascii="Garamond" w:hAnsi="Garamond" w:cs="Calibri"/>
          <w:sz w:val="20"/>
        </w:rPr>
        <w:t xml:space="preserve">“). </w:t>
      </w:r>
    </w:p>
    <w:p w14:paraId="7D07EFA5" w14:textId="77777777" w:rsidR="003F167D" w:rsidRPr="003F167D" w:rsidRDefault="003F167D" w:rsidP="00AA762A">
      <w:pPr>
        <w:pStyle w:val="CTL"/>
        <w:numPr>
          <w:ilvl w:val="1"/>
          <w:numId w:val="14"/>
        </w:numPr>
        <w:tabs>
          <w:tab w:val="left" w:pos="567"/>
        </w:tabs>
        <w:spacing w:after="0"/>
        <w:ind w:left="567" w:hanging="567"/>
        <w:rPr>
          <w:rFonts w:ascii="Garamond" w:hAnsi="Garamond"/>
          <w:sz w:val="20"/>
        </w:rPr>
      </w:pPr>
      <w:r w:rsidRPr="003F167D">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48195E9" w14:textId="77777777" w:rsidR="003F167D" w:rsidRPr="003F167D" w:rsidRDefault="003F167D" w:rsidP="00AA762A">
      <w:pPr>
        <w:pStyle w:val="CTL"/>
        <w:numPr>
          <w:ilvl w:val="1"/>
          <w:numId w:val="14"/>
        </w:numPr>
        <w:tabs>
          <w:tab w:val="left" w:pos="567"/>
        </w:tabs>
        <w:spacing w:after="0"/>
        <w:ind w:left="567" w:hanging="567"/>
        <w:rPr>
          <w:rFonts w:ascii="Garamond" w:hAnsi="Garamond"/>
          <w:sz w:val="20"/>
        </w:rPr>
      </w:pPr>
      <w:r w:rsidRPr="003F167D">
        <w:rPr>
          <w:rFonts w:ascii="Garamond" w:hAnsi="Garamond"/>
          <w:sz w:val="20"/>
        </w:rPr>
        <w:t xml:space="preserve">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w:t>
      </w:r>
      <w:r w:rsidRPr="003F167D">
        <w:rPr>
          <w:rFonts w:ascii="Garamond" w:hAnsi="Garamond"/>
          <w:sz w:val="20"/>
        </w:rPr>
        <w:lastRenderedPageBreak/>
        <w:t>v záhlaví zmluvy. Doručením objednávky predávajúcemu sa objednávka považuje za potvrdenú predávajúcim.</w:t>
      </w:r>
    </w:p>
    <w:p w14:paraId="6A60E6FB" w14:textId="77777777" w:rsidR="003F167D" w:rsidRPr="003F167D" w:rsidRDefault="003F167D" w:rsidP="00AA762A">
      <w:pPr>
        <w:pStyle w:val="CTLhead"/>
        <w:rPr>
          <w:rFonts w:ascii="Garamond" w:hAnsi="Garamond"/>
          <w:sz w:val="20"/>
        </w:rPr>
      </w:pPr>
    </w:p>
    <w:p w14:paraId="228A1522" w14:textId="77777777" w:rsidR="003F167D" w:rsidRPr="003F167D" w:rsidRDefault="003F167D" w:rsidP="00AA762A">
      <w:pPr>
        <w:pStyle w:val="CTLhead"/>
        <w:rPr>
          <w:rFonts w:ascii="Garamond" w:hAnsi="Garamond" w:cs="Calibri"/>
          <w:sz w:val="20"/>
        </w:rPr>
      </w:pPr>
      <w:r w:rsidRPr="003F167D">
        <w:rPr>
          <w:rFonts w:ascii="Garamond" w:hAnsi="Garamond"/>
          <w:sz w:val="20"/>
        </w:rPr>
        <w:t>Článok IV</w:t>
      </w:r>
      <w:r w:rsidRPr="003F167D">
        <w:rPr>
          <w:rFonts w:ascii="Garamond" w:hAnsi="Garamond" w:cs="Calibri"/>
          <w:sz w:val="20"/>
        </w:rPr>
        <w:t>.</w:t>
      </w:r>
    </w:p>
    <w:p w14:paraId="26598D0C"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Dodacie podmienky</w:t>
      </w:r>
    </w:p>
    <w:p w14:paraId="5484DB14"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technické listy, karty bezpečnostných údajov, pokyny na dodržiavanie bezpečnosti a ochrany zdravia pri práci a pod.). </w:t>
      </w:r>
    </w:p>
    <w:p w14:paraId="07D56051"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Predávajúci zabezpečí aj súvisiace služby spojené s dodaním tovaru na miesto dodania a s vyložením v mieste dodania. </w:t>
      </w:r>
    </w:p>
    <w:p w14:paraId="1FDCB2EF"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Predávajúci</w:t>
      </w:r>
      <w:r w:rsidRPr="003F167D">
        <w:rPr>
          <w:rFonts w:ascii="Garamond" w:hAnsi="Garamond" w:cs="Calibri"/>
          <w:sz w:val="20"/>
        </w:rPr>
        <w:t xml:space="preserve"> sa zaväzuje odovzdať tovar Kupujúcemu v lehote do 5 (piatich) pracovných dní odo dňa potvrdenia objednávky podľa článku 3 bod 3.3 tejto zmluvy, ak v prílohe č. 1 tejto zmluvy nie je uvedená iná lehota.</w:t>
      </w:r>
    </w:p>
    <w:p w14:paraId="70C93471"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Miestom dodania je: Dopravný podnik Bratislava, akciová spoločnosť, Hlavný sklad –Trnávka, Vajnorská 124, Bratislava. Otváracia doba: 06.00 - 13:00 hod.                                    </w:t>
      </w:r>
    </w:p>
    <w:p w14:paraId="71EDC709"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Dodanie tovaru bude dokladované podpisom zodpovednej osoby kupujúceho na príslušnom dodacom liste.</w:t>
      </w:r>
    </w:p>
    <w:p w14:paraId="49F9AB5D"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Deň dodania tovaru písomne alebo elektronicky oznámi predávajúci kupujúcemu najneskôr 3 (tri) pracovné dni vopred. </w:t>
      </w:r>
    </w:p>
    <w:p w14:paraId="0A2FFBCF" w14:textId="77777777" w:rsidR="003F167D" w:rsidRPr="003F167D" w:rsidRDefault="003F167D" w:rsidP="00AA762A">
      <w:pPr>
        <w:pStyle w:val="CTL"/>
        <w:numPr>
          <w:ilvl w:val="1"/>
          <w:numId w:val="15"/>
        </w:numPr>
        <w:tabs>
          <w:tab w:val="left" w:pos="567"/>
        </w:tabs>
        <w:spacing w:after="0"/>
        <w:ind w:left="567" w:hanging="567"/>
        <w:rPr>
          <w:rFonts w:ascii="Garamond" w:hAnsi="Garamond"/>
          <w:color w:val="000000"/>
          <w:sz w:val="20"/>
        </w:rPr>
      </w:pPr>
      <w:r w:rsidRPr="003F167D">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3F167D">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DDBF2B0"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9FA3683"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7F09FAB4"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Predávajúci je povinný kupujúcemu oznámiť akúkoľvek zmenu údajov u subdodávateľov uvedených v prílohe č. 2, a to bezodkladne po tom, ako sa o tejto skutočnosti dozvie. </w:t>
      </w:r>
    </w:p>
    <w:p w14:paraId="3CE3D7A8"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4.10 tohto článku a predmety subdodávok a čestné vyhlásenie, že každý navrhnutý subdodávateľ spĺňa alebo najneskôr v čase plnenia bude spĺňať podmienky účasti podľa § 32 ods. 1 zákona </w:t>
      </w:r>
      <w:r w:rsidRPr="003F167D">
        <w:rPr>
          <w:rFonts w:ascii="Garamond" w:hAnsi="Garamond" w:cs="Calibri"/>
          <w:bCs/>
          <w:sz w:val="20"/>
          <w:lang w:eastAsia="cs-CZ"/>
        </w:rPr>
        <w:t xml:space="preserve">o verejnom obstarávaní </w:t>
      </w:r>
      <w:r w:rsidRPr="003F167D">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0BD52313" w14:textId="77777777" w:rsidR="003F167D" w:rsidRPr="003F167D" w:rsidRDefault="003F167D" w:rsidP="00AA762A">
      <w:pPr>
        <w:pStyle w:val="CTL"/>
        <w:numPr>
          <w:ilvl w:val="1"/>
          <w:numId w:val="15"/>
        </w:numPr>
        <w:spacing w:after="0"/>
        <w:ind w:left="567" w:hanging="567"/>
        <w:rPr>
          <w:rFonts w:ascii="Garamond" w:hAnsi="Garamond" w:cs="Calibri"/>
          <w:bCs/>
          <w:sz w:val="20"/>
          <w:lang w:eastAsia="cs-CZ"/>
        </w:rPr>
      </w:pPr>
      <w:r w:rsidRPr="003F167D">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AAF379E" w14:textId="624AD42E" w:rsidR="003F167D" w:rsidRPr="003F167D" w:rsidRDefault="003F167D" w:rsidP="00AA762A">
      <w:pPr>
        <w:pStyle w:val="CTL"/>
        <w:numPr>
          <w:ilvl w:val="1"/>
          <w:numId w:val="15"/>
        </w:numPr>
        <w:spacing w:after="0"/>
        <w:ind w:left="567" w:hanging="567"/>
        <w:rPr>
          <w:rFonts w:ascii="Garamond" w:hAnsi="Garamond" w:cs="Calibri"/>
          <w:sz w:val="20"/>
        </w:rPr>
      </w:pPr>
      <w:r w:rsidRPr="003F167D">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Z.z. </w:t>
      </w:r>
    </w:p>
    <w:p w14:paraId="7EF56636" w14:textId="77777777" w:rsidR="003F167D" w:rsidRPr="003F167D" w:rsidRDefault="003F167D" w:rsidP="00AA762A">
      <w:pPr>
        <w:pStyle w:val="CTL"/>
        <w:numPr>
          <w:ilvl w:val="1"/>
          <w:numId w:val="15"/>
        </w:numPr>
        <w:tabs>
          <w:tab w:val="left" w:pos="567"/>
        </w:tabs>
        <w:spacing w:after="0"/>
        <w:ind w:left="567" w:hanging="567"/>
        <w:rPr>
          <w:rFonts w:ascii="Garamond" w:hAnsi="Garamond"/>
          <w:sz w:val="20"/>
        </w:rPr>
      </w:pPr>
      <w:r w:rsidRPr="003F167D">
        <w:rPr>
          <w:rFonts w:ascii="Garamond" w:hAnsi="Garamond"/>
          <w:bCs/>
          <w:sz w:val="20"/>
        </w:rPr>
        <w:t>Povinnosti Predávajúceho vrátane pravidiel výberu subdodávateľa platia aj pri zmene subdodávateľa počas platnosti a účinnosti tejto zmluvy.</w:t>
      </w:r>
    </w:p>
    <w:p w14:paraId="275F2034" w14:textId="77777777" w:rsidR="003F167D" w:rsidRPr="003F167D" w:rsidRDefault="003F167D" w:rsidP="00AA762A">
      <w:pPr>
        <w:pStyle w:val="CTL"/>
        <w:numPr>
          <w:ilvl w:val="1"/>
          <w:numId w:val="15"/>
        </w:numPr>
        <w:tabs>
          <w:tab w:val="left" w:pos="567"/>
        </w:tabs>
        <w:spacing w:after="0"/>
        <w:ind w:left="567" w:hanging="567"/>
        <w:rPr>
          <w:rFonts w:ascii="Garamond" w:hAnsi="Garamond" w:cs="Angsana New"/>
          <w:sz w:val="20"/>
        </w:rPr>
      </w:pPr>
      <w:r w:rsidRPr="003F167D">
        <w:rPr>
          <w:rFonts w:ascii="Garamond" w:hAnsi="Garamond"/>
          <w:bCs/>
          <w:sz w:val="20"/>
        </w:rPr>
        <w:t>Predávajúci</w:t>
      </w:r>
      <w:r w:rsidRPr="003F167D">
        <w:rPr>
          <w:rFonts w:ascii="Garamond" w:hAnsi="Garamond" w:cs="Angsana New"/>
          <w:sz w:val="20"/>
        </w:rPr>
        <w:t xml:space="preserve"> zodpovedá za plnenie zmluvy o subdodávke subdodávate</w:t>
      </w:r>
      <w:r w:rsidRPr="003F167D">
        <w:rPr>
          <w:rFonts w:ascii="Garamond" w:hAnsi="Garamond"/>
          <w:sz w:val="20"/>
        </w:rPr>
        <w:t>ľ</w:t>
      </w:r>
      <w:r w:rsidRPr="003F167D">
        <w:rPr>
          <w:rFonts w:ascii="Garamond" w:hAnsi="Garamond" w:cs="Angsana New"/>
          <w:sz w:val="20"/>
        </w:rPr>
        <w:t>om tak, ako keby plnenie  realizované na základe takejto zmluvy realizoval sám. Predávajúci zodpovedá za odbornú starostlivos</w:t>
      </w:r>
      <w:r w:rsidRPr="003F167D">
        <w:rPr>
          <w:rFonts w:ascii="Garamond" w:hAnsi="Garamond"/>
          <w:sz w:val="20"/>
        </w:rPr>
        <w:t>ť</w:t>
      </w:r>
      <w:r w:rsidRPr="003F167D">
        <w:rPr>
          <w:rFonts w:ascii="Garamond" w:hAnsi="Garamond" w:cs="Angsana New"/>
          <w:sz w:val="20"/>
        </w:rPr>
        <w:t xml:space="preserve"> pri výbere subdodávate</w:t>
      </w:r>
      <w:r w:rsidRPr="003F167D">
        <w:rPr>
          <w:rFonts w:ascii="Garamond" w:hAnsi="Garamond"/>
          <w:sz w:val="20"/>
        </w:rPr>
        <w:t>ľ</w:t>
      </w:r>
      <w:r w:rsidRPr="003F167D">
        <w:rPr>
          <w:rFonts w:ascii="Garamond" w:hAnsi="Garamond" w:cs="Angsana New"/>
          <w:sz w:val="20"/>
        </w:rPr>
        <w:t>a ako aj za výsledok plnenia vykonaného na základe zmluvy o subdodávke.</w:t>
      </w:r>
    </w:p>
    <w:p w14:paraId="076324AA" w14:textId="77777777" w:rsidR="003F167D" w:rsidRPr="003F167D" w:rsidRDefault="003F167D" w:rsidP="00AA762A">
      <w:pPr>
        <w:pStyle w:val="CTL"/>
        <w:numPr>
          <w:ilvl w:val="1"/>
          <w:numId w:val="15"/>
        </w:numPr>
        <w:tabs>
          <w:tab w:val="left" w:pos="567"/>
        </w:tabs>
        <w:spacing w:after="0"/>
        <w:ind w:left="567" w:hanging="567"/>
        <w:rPr>
          <w:rFonts w:ascii="Garamond" w:hAnsi="Garamond"/>
          <w:sz w:val="20"/>
        </w:rPr>
      </w:pPr>
      <w:r w:rsidRPr="003F167D">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5741EA89" w14:textId="77777777" w:rsidR="00AA762A" w:rsidRDefault="00AA762A" w:rsidP="00AA762A">
      <w:pPr>
        <w:pStyle w:val="CTLhead"/>
        <w:rPr>
          <w:rFonts w:ascii="Garamond" w:hAnsi="Garamond" w:cs="Calibri"/>
          <w:sz w:val="20"/>
        </w:rPr>
      </w:pPr>
    </w:p>
    <w:p w14:paraId="018242F6" w14:textId="2A4FECF3" w:rsidR="003F167D" w:rsidRPr="003F167D" w:rsidRDefault="003F167D" w:rsidP="00AA762A">
      <w:pPr>
        <w:pStyle w:val="CTLhead"/>
        <w:rPr>
          <w:rFonts w:ascii="Garamond" w:hAnsi="Garamond" w:cs="Calibri"/>
          <w:sz w:val="20"/>
        </w:rPr>
      </w:pPr>
      <w:r w:rsidRPr="003F167D">
        <w:rPr>
          <w:rFonts w:ascii="Garamond" w:hAnsi="Garamond" w:cs="Calibri"/>
          <w:sz w:val="20"/>
        </w:rPr>
        <w:t>Článok V.</w:t>
      </w:r>
    </w:p>
    <w:p w14:paraId="7D4F897E"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Kúpna cena a platobné podmienky</w:t>
      </w:r>
    </w:p>
    <w:p w14:paraId="6F5A9478" w14:textId="77777777" w:rsidR="003F167D" w:rsidRPr="003F167D" w:rsidRDefault="003F167D" w:rsidP="00AA762A">
      <w:pPr>
        <w:pStyle w:val="CTL"/>
        <w:numPr>
          <w:ilvl w:val="1"/>
          <w:numId w:val="16"/>
        </w:numPr>
        <w:tabs>
          <w:tab w:val="left" w:pos="567"/>
        </w:tabs>
        <w:spacing w:after="0"/>
        <w:ind w:left="567" w:hanging="567"/>
        <w:rPr>
          <w:rFonts w:ascii="Garamond" w:hAnsi="Garamond"/>
          <w:sz w:val="20"/>
        </w:rPr>
      </w:pPr>
      <w:r w:rsidRPr="003F167D">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0FEA1FB" w14:textId="77777777" w:rsidR="003F167D" w:rsidRPr="003F167D" w:rsidRDefault="003F167D" w:rsidP="00AA762A">
      <w:pPr>
        <w:pStyle w:val="CTL"/>
        <w:numPr>
          <w:ilvl w:val="1"/>
          <w:numId w:val="16"/>
        </w:numPr>
        <w:tabs>
          <w:tab w:val="left" w:pos="567"/>
        </w:tabs>
        <w:spacing w:after="0"/>
        <w:ind w:left="567" w:hanging="567"/>
        <w:rPr>
          <w:rFonts w:ascii="Garamond" w:hAnsi="Garamond"/>
          <w:i/>
          <w:sz w:val="20"/>
        </w:rPr>
      </w:pPr>
      <w:r w:rsidRPr="003F167D">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3F167D">
        <w:rPr>
          <w:rFonts w:ascii="Garamond" w:hAnsi="Garamond"/>
          <w:i/>
          <w:sz w:val="20"/>
        </w:rPr>
        <w:t xml:space="preserve"> </w:t>
      </w:r>
      <w:r w:rsidRPr="003F167D">
        <w:rPr>
          <w:rFonts w:ascii="Garamond" w:hAnsi="Garamond"/>
          <w:sz w:val="20"/>
        </w:rPr>
        <w:t xml:space="preserve">Bezhotovostný platobný styk sa uskutoční prostredníctvom finančného ústavu kupujúceho na základe faktúry, ktorej splatnosť je dohodnutá v lehote </w:t>
      </w:r>
      <w:r w:rsidRPr="003F167D">
        <w:rPr>
          <w:rFonts w:ascii="Garamond" w:hAnsi="Garamond"/>
          <w:sz w:val="20"/>
        </w:rPr>
        <w:lastRenderedPageBreak/>
        <w:t>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398BA54" w14:textId="77777777" w:rsidR="003F167D" w:rsidRPr="003F167D" w:rsidRDefault="003F167D" w:rsidP="00AA762A">
      <w:pPr>
        <w:pStyle w:val="CTL"/>
        <w:numPr>
          <w:ilvl w:val="1"/>
          <w:numId w:val="16"/>
        </w:numPr>
        <w:tabs>
          <w:tab w:val="left" w:pos="567"/>
        </w:tabs>
        <w:spacing w:after="0"/>
        <w:ind w:left="567" w:hanging="567"/>
        <w:rPr>
          <w:rFonts w:ascii="Garamond" w:hAnsi="Garamond"/>
          <w:sz w:val="20"/>
        </w:rPr>
      </w:pPr>
      <w:r w:rsidRPr="003F167D">
        <w:rPr>
          <w:rFonts w:ascii="Garamond" w:hAnsi="Garamond"/>
          <w:sz w:val="20"/>
        </w:rPr>
        <w:t xml:space="preserve">Neoddeliteľnou súčasťou faktúry bude objednávka podľa článku III. bod 3.3. tejto zmluvy a dodací list potvrdený kupujúcim. </w:t>
      </w:r>
    </w:p>
    <w:p w14:paraId="5530FF6F" w14:textId="77777777" w:rsidR="003F167D" w:rsidRPr="003F167D" w:rsidRDefault="003F167D" w:rsidP="00AA762A">
      <w:pPr>
        <w:pStyle w:val="CTL"/>
        <w:numPr>
          <w:ilvl w:val="1"/>
          <w:numId w:val="16"/>
        </w:numPr>
        <w:tabs>
          <w:tab w:val="left" w:pos="567"/>
        </w:tabs>
        <w:spacing w:after="0"/>
        <w:ind w:left="567" w:hanging="567"/>
        <w:rPr>
          <w:rFonts w:ascii="Garamond" w:hAnsi="Garamond" w:cs="Calibri"/>
          <w:sz w:val="20"/>
        </w:rPr>
      </w:pPr>
      <w:r w:rsidRPr="003F167D">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53C41F3D" w14:textId="77777777" w:rsidR="003F167D" w:rsidRPr="003F167D" w:rsidRDefault="003F167D" w:rsidP="00AA762A">
      <w:pPr>
        <w:pStyle w:val="CTL"/>
        <w:numPr>
          <w:ilvl w:val="1"/>
          <w:numId w:val="16"/>
        </w:numPr>
        <w:tabs>
          <w:tab w:val="left" w:pos="567"/>
        </w:tabs>
        <w:spacing w:after="0"/>
        <w:ind w:left="567" w:hanging="567"/>
        <w:rPr>
          <w:rFonts w:ascii="Garamond" w:hAnsi="Garamond" w:cs="Calibri"/>
          <w:sz w:val="20"/>
        </w:rPr>
      </w:pPr>
      <w:r w:rsidRPr="003F167D">
        <w:rPr>
          <w:rFonts w:ascii="Garamond" w:hAnsi="Garamond" w:cs="Arial"/>
          <w:sz w:val="20"/>
        </w:rPr>
        <w:t>Zmluvné strany sa dohodli, že vylučujú postúpenie pohľadávky/záväzku bez predchádzajúcej písomnej dohody Zmluvných strán.</w:t>
      </w:r>
      <w:r w:rsidRPr="003F167D">
        <w:rPr>
          <w:rFonts w:ascii="Garamond" w:hAnsi="Garamond" w:cs="Calibri"/>
          <w:bCs/>
          <w:sz w:val="20"/>
        </w:rPr>
        <w:t xml:space="preserve">   </w:t>
      </w:r>
    </w:p>
    <w:p w14:paraId="25EF3FCD"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w:t>
      </w:r>
    </w:p>
    <w:p w14:paraId="666F70BD" w14:textId="77777777" w:rsidR="003F167D" w:rsidRPr="003F167D" w:rsidRDefault="003F167D" w:rsidP="00AA762A">
      <w:pPr>
        <w:pStyle w:val="CTLhead"/>
        <w:ind w:left="360"/>
        <w:rPr>
          <w:rFonts w:ascii="Garamond" w:hAnsi="Garamond"/>
          <w:sz w:val="20"/>
        </w:rPr>
      </w:pPr>
      <w:r w:rsidRPr="003F167D">
        <w:rPr>
          <w:rFonts w:ascii="Garamond" w:hAnsi="Garamond"/>
          <w:sz w:val="20"/>
        </w:rPr>
        <w:t>Záručná doba a zodpovednosť za vady</w:t>
      </w:r>
    </w:p>
    <w:p w14:paraId="5C44F79F" w14:textId="77777777" w:rsidR="003F167D" w:rsidRPr="003F167D" w:rsidRDefault="003F167D" w:rsidP="00AA762A">
      <w:pPr>
        <w:pStyle w:val="CTL"/>
        <w:numPr>
          <w:ilvl w:val="1"/>
          <w:numId w:val="7"/>
        </w:numPr>
        <w:spacing w:after="0"/>
        <w:ind w:left="567" w:hanging="567"/>
        <w:rPr>
          <w:rFonts w:ascii="Garamond" w:hAnsi="Garamond"/>
          <w:sz w:val="20"/>
        </w:rPr>
      </w:pPr>
      <w:r w:rsidRPr="003F167D">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CDC7D5B" w14:textId="77777777" w:rsidR="003F167D" w:rsidRPr="003F167D" w:rsidRDefault="003F167D" w:rsidP="00AA762A">
      <w:pPr>
        <w:pStyle w:val="CTL"/>
        <w:numPr>
          <w:ilvl w:val="1"/>
          <w:numId w:val="7"/>
        </w:numPr>
        <w:spacing w:after="0"/>
        <w:ind w:left="567" w:hanging="567"/>
        <w:rPr>
          <w:rFonts w:ascii="Garamond" w:hAnsi="Garamond"/>
          <w:sz w:val="20"/>
        </w:rPr>
      </w:pPr>
      <w:r w:rsidRPr="003F167D">
        <w:rPr>
          <w:rFonts w:ascii="Garamond" w:hAnsi="Garamond"/>
          <w:sz w:val="20"/>
        </w:rPr>
        <w:t xml:space="preserve">Záručná doba na tovar je 24 (dvadsaťštyri) mesiacov od prevzatia tovaru kupujúcim, </w:t>
      </w:r>
      <w:r w:rsidRPr="003F167D">
        <w:rPr>
          <w:rFonts w:ascii="Garamond" w:hAnsi="Garamond"/>
          <w:color w:val="000000"/>
          <w:sz w:val="20"/>
        </w:rPr>
        <w:t>pokiaľ na záručnom liste alebo obale takého tovaru nie je vyznačená dlhšia doba podľa záručných podmienok výrobcu</w:t>
      </w:r>
      <w:r w:rsidRPr="003F167D">
        <w:rPr>
          <w:rFonts w:ascii="Garamond" w:hAnsi="Garamond"/>
          <w:sz w:val="20"/>
        </w:rPr>
        <w:t xml:space="preserve">. V prípade oprávnenej reklamácie sa záručná doba predlžuje o čas, počas ktorého bola vada odstraňovaná. </w:t>
      </w:r>
    </w:p>
    <w:p w14:paraId="11C1E9CC"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5732F380"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B45EC6"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1AA4B3A4"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B8C48A9"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0FCC4A13"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sz w:val="20"/>
        </w:rPr>
        <w:t xml:space="preserve">V prípade uznanej reklamácie tovaru sa predávajúci zaväzuje vadné plnenie vysporiadať na vlastné náklady do 5 (piatich) pracovných dní od uznania reklamácie. </w:t>
      </w:r>
    </w:p>
    <w:p w14:paraId="2B4263BD"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CF92347"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Kupujúci je oprávnený v prípade dodania vadného tovaru požadovať:</w:t>
      </w:r>
    </w:p>
    <w:p w14:paraId="6CCB178F"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odstránenie vád tovaru, ak sú opraviteľné,</w:t>
      </w:r>
    </w:p>
    <w:p w14:paraId="4653AEB4"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dodanie chýbajúceho množstva alebo časti tovaru,</w:t>
      </w:r>
    </w:p>
    <w:p w14:paraId="1361FCA5"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výmenu vadného tovaru za tovar bez vád.</w:t>
      </w:r>
    </w:p>
    <w:p w14:paraId="312603D5" w14:textId="77777777" w:rsidR="003F167D" w:rsidRPr="003F167D" w:rsidRDefault="003F167D" w:rsidP="00AA762A">
      <w:pPr>
        <w:pStyle w:val="CTL"/>
        <w:numPr>
          <w:ilvl w:val="1"/>
          <w:numId w:val="7"/>
        </w:numPr>
        <w:tabs>
          <w:tab w:val="left" w:pos="567"/>
        </w:tabs>
        <w:spacing w:after="0"/>
        <w:ind w:left="567" w:hanging="567"/>
        <w:rPr>
          <w:rFonts w:ascii="Garamond" w:eastAsia="Calibri" w:hAnsi="Garamond"/>
          <w:sz w:val="20"/>
        </w:rPr>
      </w:pPr>
      <w:r w:rsidRPr="003F167D">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1A6DDD92" w14:textId="77777777" w:rsidR="003F167D" w:rsidRPr="003F167D" w:rsidRDefault="003F167D" w:rsidP="00AA762A">
      <w:pPr>
        <w:pStyle w:val="CTLhead"/>
        <w:rPr>
          <w:rFonts w:ascii="Garamond" w:hAnsi="Garamond" w:cs="Calibri"/>
          <w:sz w:val="20"/>
        </w:rPr>
      </w:pPr>
    </w:p>
    <w:p w14:paraId="03D9DFB1"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VII.</w:t>
      </w:r>
    </w:p>
    <w:p w14:paraId="58673EE0"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Ostatné dojednania</w:t>
      </w:r>
    </w:p>
    <w:p w14:paraId="0BE3EC59"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Predávajúci prehlasuje, že tovar nie je zaťažený právami tretích osôb.</w:t>
      </w:r>
    </w:p>
    <w:p w14:paraId="41EEC50F"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000AA92B"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Kupujúci je povinný:</w:t>
      </w:r>
    </w:p>
    <w:p w14:paraId="34088C7F" w14:textId="77777777" w:rsidR="003F167D" w:rsidRPr="003F167D" w:rsidRDefault="003F167D" w:rsidP="00AA762A">
      <w:pPr>
        <w:pStyle w:val="CTL"/>
        <w:numPr>
          <w:ilvl w:val="1"/>
          <w:numId w:val="9"/>
        </w:numPr>
        <w:tabs>
          <w:tab w:val="left" w:pos="708"/>
        </w:tabs>
        <w:spacing w:after="0"/>
        <w:ind w:left="993" w:hanging="426"/>
        <w:rPr>
          <w:rFonts w:ascii="Garamond" w:hAnsi="Garamond" w:cs="Calibri"/>
          <w:sz w:val="20"/>
        </w:rPr>
      </w:pPr>
      <w:r w:rsidRPr="003F167D">
        <w:rPr>
          <w:rFonts w:ascii="Garamond" w:hAnsi="Garamond" w:cs="Calibri"/>
          <w:sz w:val="20"/>
        </w:rPr>
        <w:t>prebrať bezchybný tovar v deň dodania, ktorý mu predávajúci oznámi podľa článku IV.,  bodu 4.6. tejto zmluvy,</w:t>
      </w:r>
    </w:p>
    <w:p w14:paraId="4702AE9E" w14:textId="77777777" w:rsidR="003F167D" w:rsidRPr="003F167D" w:rsidRDefault="003F167D" w:rsidP="00AA762A">
      <w:pPr>
        <w:pStyle w:val="CTL"/>
        <w:numPr>
          <w:ilvl w:val="1"/>
          <w:numId w:val="9"/>
        </w:numPr>
        <w:tabs>
          <w:tab w:val="left" w:pos="708"/>
        </w:tabs>
        <w:spacing w:after="0"/>
        <w:ind w:left="993" w:hanging="426"/>
        <w:rPr>
          <w:rFonts w:ascii="Garamond" w:hAnsi="Garamond" w:cs="Calibri"/>
          <w:sz w:val="20"/>
        </w:rPr>
      </w:pPr>
      <w:r w:rsidRPr="003F167D">
        <w:rPr>
          <w:rFonts w:ascii="Garamond" w:hAnsi="Garamond" w:cs="Calibri"/>
          <w:sz w:val="20"/>
        </w:rPr>
        <w:t>riadne a včas zaplatiť kúpnu cenu dohodnutú v článku V. tejto zmluvy.</w:t>
      </w:r>
    </w:p>
    <w:p w14:paraId="4CF1B9A4"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706BA509"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sz w:val="20"/>
        </w:rPr>
        <w:lastRenderedPageBreak/>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CA75004" w14:textId="77777777" w:rsidR="003F167D" w:rsidRPr="003F167D" w:rsidRDefault="003F167D" w:rsidP="00AA762A">
      <w:pPr>
        <w:pStyle w:val="CTLhead"/>
        <w:rPr>
          <w:rFonts w:ascii="Garamond" w:hAnsi="Garamond" w:cs="Calibri"/>
          <w:sz w:val="20"/>
        </w:rPr>
      </w:pPr>
    </w:p>
    <w:p w14:paraId="69B58C22"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VIII.</w:t>
      </w:r>
    </w:p>
    <w:p w14:paraId="74CDD6BB" w14:textId="77777777" w:rsidR="003F167D" w:rsidRPr="003F167D" w:rsidRDefault="003F167D" w:rsidP="00AA762A">
      <w:pPr>
        <w:widowControl w:val="0"/>
        <w:spacing w:after="0" w:line="240" w:lineRule="auto"/>
        <w:jc w:val="center"/>
        <w:rPr>
          <w:rFonts w:ascii="Garamond" w:hAnsi="Garamond"/>
          <w:b/>
          <w:sz w:val="20"/>
          <w:szCs w:val="20"/>
        </w:rPr>
      </w:pPr>
      <w:r w:rsidRPr="003F167D">
        <w:rPr>
          <w:rFonts w:ascii="Garamond" w:hAnsi="Garamond"/>
          <w:b/>
          <w:sz w:val="20"/>
          <w:szCs w:val="20"/>
        </w:rPr>
        <w:t>Zmluvné pokuty a úroky z omeškania</w:t>
      </w:r>
    </w:p>
    <w:p w14:paraId="17B3B0BB" w14:textId="77777777" w:rsidR="003F167D" w:rsidRPr="003F167D" w:rsidRDefault="003F167D" w:rsidP="00AA762A">
      <w:pPr>
        <w:pStyle w:val="CTL"/>
        <w:numPr>
          <w:ilvl w:val="1"/>
          <w:numId w:val="10"/>
        </w:numPr>
        <w:tabs>
          <w:tab w:val="left" w:pos="567"/>
        </w:tabs>
        <w:spacing w:after="0"/>
        <w:ind w:left="567" w:hanging="567"/>
        <w:rPr>
          <w:rFonts w:ascii="Garamond" w:hAnsi="Garamond" w:cs="Calibri"/>
          <w:sz w:val="20"/>
        </w:rPr>
      </w:pPr>
      <w:r w:rsidRPr="003F167D">
        <w:rPr>
          <w:rFonts w:ascii="Garamond" w:hAnsi="Garamond" w:cs="Calibri"/>
          <w:sz w:val="20"/>
        </w:rPr>
        <w:t>Pre prípad nedodržania podmienok tejto zmluvy dohodli Zmluvné strany nasledovné zmluvné pokuty a úroky z omeškania:</w:t>
      </w:r>
    </w:p>
    <w:p w14:paraId="638FC5E1"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1DA741AD"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348F43C5"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77279FB3"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v prípade, že tovar sa dodáva ako </w:t>
      </w:r>
      <w:r w:rsidRPr="003F167D">
        <w:rPr>
          <w:rFonts w:ascii="Garamond" w:hAnsi="Garamond"/>
          <w:sz w:val="20"/>
          <w:szCs w:val="20"/>
        </w:rPr>
        <w:t>originálny spotrebný materiál a p</w:t>
      </w:r>
      <w:r w:rsidRPr="003F167D">
        <w:rPr>
          <w:rFonts w:ascii="Garamond" w:hAnsi="Garamond" w:cs="Calibri"/>
          <w:sz w:val="20"/>
          <w:szCs w:val="20"/>
        </w:rPr>
        <w:t>redávajúci dodá kupujúcemu tovar, ktorý nespĺňa stanovenú požiadavku je kupujúci oprávnený uplatniť si zmluvnú pokutu vo výške 10 % z ceny takého tovaru,</w:t>
      </w:r>
    </w:p>
    <w:p w14:paraId="46268CA4"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FEE37BC" w14:textId="77777777" w:rsidR="003F167D" w:rsidRPr="003F167D" w:rsidRDefault="003F167D" w:rsidP="00AA762A">
      <w:pPr>
        <w:pStyle w:val="Odsekzoznamu"/>
        <w:widowControl w:val="0"/>
        <w:numPr>
          <w:ilvl w:val="0"/>
          <w:numId w:val="11"/>
        </w:numPr>
        <w:tabs>
          <w:tab w:val="left" w:pos="720"/>
        </w:tabs>
        <w:spacing w:after="0" w:line="240" w:lineRule="auto"/>
        <w:ind w:left="993" w:hanging="284"/>
        <w:contextualSpacing w:val="0"/>
        <w:jc w:val="both"/>
        <w:rPr>
          <w:rFonts w:ascii="Garamond" w:hAnsi="Garamond" w:cs="Calibri"/>
          <w:sz w:val="20"/>
          <w:szCs w:val="20"/>
        </w:rPr>
      </w:pPr>
      <w:r w:rsidRPr="003F167D">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DCFE11" w14:textId="77777777" w:rsidR="003F167D" w:rsidRPr="003F167D" w:rsidRDefault="003F167D" w:rsidP="00AA762A">
      <w:pPr>
        <w:pStyle w:val="CTL"/>
        <w:numPr>
          <w:ilvl w:val="1"/>
          <w:numId w:val="10"/>
        </w:numPr>
        <w:tabs>
          <w:tab w:val="left" w:pos="567"/>
        </w:tabs>
        <w:spacing w:after="0"/>
        <w:ind w:left="567" w:hanging="567"/>
        <w:rPr>
          <w:rFonts w:ascii="Garamond" w:hAnsi="Garamond" w:cs="Calibri"/>
          <w:sz w:val="20"/>
        </w:rPr>
      </w:pPr>
      <w:r w:rsidRPr="003F167D">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90B92B1" w14:textId="77777777" w:rsidR="003F167D" w:rsidRPr="003F167D" w:rsidRDefault="003F167D" w:rsidP="00AA762A">
      <w:pPr>
        <w:pStyle w:val="Odsekzoznamu"/>
        <w:widowControl w:val="0"/>
        <w:spacing w:after="0" w:line="240" w:lineRule="auto"/>
        <w:ind w:left="567" w:hanging="567"/>
        <w:jc w:val="both"/>
        <w:rPr>
          <w:rFonts w:ascii="Garamond" w:hAnsi="Garamond" w:cs="Calibri"/>
          <w:sz w:val="20"/>
          <w:szCs w:val="20"/>
        </w:rPr>
      </w:pPr>
      <w:r w:rsidRPr="003F167D">
        <w:rPr>
          <w:rFonts w:ascii="Garamond" w:hAnsi="Garamond" w:cs="Calibri"/>
          <w:sz w:val="20"/>
          <w:szCs w:val="20"/>
        </w:rPr>
        <w:t>8.3</w:t>
      </w:r>
      <w:r w:rsidRPr="003F167D">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C0752D7" w14:textId="77777777" w:rsidR="003F167D" w:rsidRPr="003F167D" w:rsidRDefault="003F167D" w:rsidP="00AA762A">
      <w:pPr>
        <w:pStyle w:val="Odsekzoznamu"/>
        <w:widowControl w:val="0"/>
        <w:spacing w:after="0" w:line="240" w:lineRule="auto"/>
        <w:ind w:left="567" w:hanging="567"/>
        <w:jc w:val="both"/>
        <w:rPr>
          <w:rFonts w:ascii="Garamond" w:hAnsi="Garamond" w:cs="Calibri"/>
          <w:sz w:val="20"/>
          <w:szCs w:val="20"/>
        </w:rPr>
      </w:pPr>
      <w:r w:rsidRPr="003F167D">
        <w:rPr>
          <w:rFonts w:ascii="Garamond" w:hAnsi="Garamond" w:cs="Calibri"/>
          <w:sz w:val="20"/>
          <w:szCs w:val="20"/>
        </w:rPr>
        <w:t>8.4.</w:t>
      </w:r>
      <w:r w:rsidRPr="003F167D">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001CC70" w14:textId="77777777" w:rsidR="003F167D" w:rsidRPr="003F167D" w:rsidRDefault="003F167D" w:rsidP="00AA762A">
      <w:pPr>
        <w:pStyle w:val="CTL"/>
        <w:numPr>
          <w:ilvl w:val="0"/>
          <w:numId w:val="0"/>
        </w:numPr>
        <w:tabs>
          <w:tab w:val="left" w:pos="0"/>
          <w:tab w:val="left" w:pos="708"/>
        </w:tabs>
        <w:spacing w:after="0"/>
        <w:jc w:val="center"/>
        <w:rPr>
          <w:rFonts w:ascii="Garamond" w:hAnsi="Garamond" w:cs="Calibri"/>
          <w:b/>
          <w:sz w:val="20"/>
        </w:rPr>
      </w:pPr>
    </w:p>
    <w:p w14:paraId="300C9F5C" w14:textId="77777777" w:rsidR="003F167D" w:rsidRPr="003F167D" w:rsidRDefault="003F167D" w:rsidP="00AA762A">
      <w:pPr>
        <w:pStyle w:val="CTL"/>
        <w:numPr>
          <w:ilvl w:val="0"/>
          <w:numId w:val="0"/>
        </w:numPr>
        <w:tabs>
          <w:tab w:val="left" w:pos="0"/>
          <w:tab w:val="left" w:pos="708"/>
        </w:tabs>
        <w:spacing w:after="0"/>
        <w:jc w:val="center"/>
        <w:rPr>
          <w:rFonts w:ascii="Garamond" w:hAnsi="Garamond" w:cs="Calibri"/>
          <w:b/>
          <w:sz w:val="20"/>
        </w:rPr>
      </w:pPr>
      <w:r w:rsidRPr="003F167D">
        <w:rPr>
          <w:rFonts w:ascii="Garamond" w:hAnsi="Garamond" w:cs="Calibri"/>
          <w:b/>
          <w:sz w:val="20"/>
        </w:rPr>
        <w:t>Článok IX.</w:t>
      </w:r>
    </w:p>
    <w:p w14:paraId="6F4A4883" w14:textId="77777777" w:rsidR="003F167D" w:rsidRPr="003F167D" w:rsidRDefault="003F167D" w:rsidP="00AA762A">
      <w:pPr>
        <w:widowControl w:val="0"/>
        <w:spacing w:after="0" w:line="240" w:lineRule="auto"/>
        <w:jc w:val="center"/>
        <w:rPr>
          <w:rFonts w:ascii="Garamond" w:hAnsi="Garamond" w:cs="Calibri"/>
          <w:b/>
          <w:sz w:val="20"/>
          <w:szCs w:val="20"/>
        </w:rPr>
      </w:pPr>
      <w:r w:rsidRPr="003F167D">
        <w:rPr>
          <w:rFonts w:ascii="Garamond" w:hAnsi="Garamond" w:cs="Calibri"/>
          <w:b/>
          <w:sz w:val="20"/>
          <w:szCs w:val="20"/>
        </w:rPr>
        <w:t>Skončenie zmluvy</w:t>
      </w:r>
    </w:p>
    <w:p w14:paraId="0FCCBD5B"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Zmluvné strany sa dohodli, že zmluvu je možné skončiť:</w:t>
      </w:r>
    </w:p>
    <w:p w14:paraId="3C8917F6" w14:textId="77777777" w:rsidR="003F167D" w:rsidRPr="003F167D" w:rsidRDefault="003F167D" w:rsidP="00AA762A">
      <w:pPr>
        <w:pStyle w:val="Odsekzoznamu"/>
        <w:widowControl w:val="0"/>
        <w:numPr>
          <w:ilvl w:val="1"/>
          <w:numId w:val="6"/>
        </w:numPr>
        <w:spacing w:after="0" w:line="240" w:lineRule="auto"/>
        <w:ind w:left="993" w:hanging="426"/>
        <w:contextualSpacing w:val="0"/>
        <w:jc w:val="both"/>
        <w:rPr>
          <w:rFonts w:ascii="Garamond" w:hAnsi="Garamond" w:cs="Calibri"/>
          <w:sz w:val="20"/>
          <w:szCs w:val="20"/>
        </w:rPr>
      </w:pPr>
      <w:r w:rsidRPr="003F167D">
        <w:rPr>
          <w:rFonts w:ascii="Garamond" w:hAnsi="Garamond"/>
          <w:sz w:val="20"/>
          <w:szCs w:val="20"/>
        </w:rPr>
        <w:t>písomnou dohodou Zmluvných strán</w:t>
      </w:r>
      <w:r w:rsidRPr="003F167D">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2691247" w14:textId="77777777" w:rsidR="003F167D" w:rsidRPr="003F167D" w:rsidRDefault="003F167D" w:rsidP="00AA762A">
      <w:pPr>
        <w:widowControl w:val="0"/>
        <w:numPr>
          <w:ilvl w:val="1"/>
          <w:numId w:val="6"/>
        </w:numPr>
        <w:spacing w:after="0" w:line="240" w:lineRule="auto"/>
        <w:ind w:left="993" w:hanging="426"/>
        <w:jc w:val="both"/>
        <w:rPr>
          <w:rFonts w:ascii="Garamond" w:hAnsi="Garamond" w:cs="Calibri"/>
          <w:sz w:val="20"/>
          <w:szCs w:val="20"/>
        </w:rPr>
      </w:pPr>
      <w:r w:rsidRPr="003F167D">
        <w:rPr>
          <w:rFonts w:ascii="Garamond" w:hAnsi="Garamond" w:cs="Calibri"/>
          <w:sz w:val="20"/>
          <w:szCs w:val="20"/>
        </w:rPr>
        <w:t>písomným odstúpením od zmluvy v prípade podstatného porušenia zmluvy,</w:t>
      </w:r>
    </w:p>
    <w:p w14:paraId="43EF2CCC"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9966374"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Za podstatné porušenie zmluvy sa považuje:</w:t>
      </w:r>
    </w:p>
    <w:p w14:paraId="29722EB6"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C76C03B"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ak kúpna cena bude fakturovaná v rozpore s podmienkami dohodnutými v tejto zmluve,</w:t>
      </w:r>
    </w:p>
    <w:p w14:paraId="12B94F2F"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u w:val="single"/>
        </w:rPr>
      </w:pPr>
      <w:r w:rsidRPr="003F167D">
        <w:rPr>
          <w:rFonts w:ascii="Garamond" w:hAnsi="Garamond" w:cs="Calibri"/>
          <w:sz w:val="20"/>
          <w:szCs w:val="20"/>
        </w:rPr>
        <w:t>Predávajúci dodá Kupujúcemu tovar takých parametrov, ktoré sú v rozpore s touto zmluvou,</w:t>
      </w:r>
    </w:p>
    <w:p w14:paraId="6A1F76F1"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Predávajúci nevybaví reklamáciu v lehote dohodnutej podľa článku VI bod 6.8. tejto zmluvy</w:t>
      </w:r>
    </w:p>
    <w:p w14:paraId="5422F695"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Kupujúci je v omeškaní so zaplatením faktúry o viac ako 60 (šesťdesiat) dní,</w:t>
      </w:r>
    </w:p>
    <w:p w14:paraId="5C5A95B5"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Angsana New"/>
          <w:sz w:val="20"/>
          <w:szCs w:val="20"/>
        </w:rPr>
      </w:pPr>
      <w:r w:rsidRPr="003F167D">
        <w:rPr>
          <w:rFonts w:ascii="Garamond" w:hAnsi="Garamond" w:cs="Calibri"/>
          <w:sz w:val="20"/>
          <w:szCs w:val="20"/>
        </w:rPr>
        <w:t>predávajúci</w:t>
      </w:r>
      <w:r w:rsidRPr="003F167D">
        <w:rPr>
          <w:rFonts w:ascii="Garamond" w:hAnsi="Garamond"/>
          <w:bCs/>
          <w:sz w:val="20"/>
          <w:szCs w:val="20"/>
        </w:rPr>
        <w:t xml:space="preserve"> poruší </w:t>
      </w:r>
      <w:r w:rsidRPr="003F167D">
        <w:rPr>
          <w:rFonts w:ascii="Garamond" w:hAnsi="Garamond"/>
          <w:sz w:val="20"/>
          <w:szCs w:val="20"/>
        </w:rPr>
        <w:t>jeho povinnosti podľa bodov 4.8. až 4.14. tejto zmluvy.</w:t>
      </w:r>
    </w:p>
    <w:p w14:paraId="1A2E29F5" w14:textId="77777777" w:rsidR="003F167D" w:rsidRPr="003F167D" w:rsidRDefault="003F167D" w:rsidP="00AA762A">
      <w:pPr>
        <w:pStyle w:val="Odsekzoznamu"/>
        <w:widowControl w:val="0"/>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3F167D">
        <w:rPr>
          <w:rFonts w:ascii="Garamond" w:hAnsi="Garamond"/>
          <w:sz w:val="20"/>
          <w:szCs w:val="20"/>
        </w:rPr>
        <w:t>Kupujúci je oprávnený odstúpiť od tejto zmluvy v prípade, ak:</w:t>
      </w:r>
    </w:p>
    <w:p w14:paraId="780C5060"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284" w:firstLine="283"/>
        <w:contextualSpacing w:val="0"/>
        <w:jc w:val="both"/>
        <w:rPr>
          <w:rFonts w:ascii="Garamond" w:hAnsi="Garamond"/>
          <w:bCs/>
          <w:iCs/>
          <w:sz w:val="20"/>
          <w:szCs w:val="20"/>
        </w:rPr>
      </w:pPr>
      <w:r w:rsidRPr="003F167D">
        <w:rPr>
          <w:rFonts w:ascii="Garamond" w:hAnsi="Garamond"/>
          <w:sz w:val="20"/>
          <w:szCs w:val="20"/>
        </w:rPr>
        <w:t>proti predávajúcemu začalo konkurzné konanie alebo reštrukturalizácia,</w:t>
      </w:r>
    </w:p>
    <w:p w14:paraId="0B7471CF"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284" w:firstLine="283"/>
        <w:contextualSpacing w:val="0"/>
        <w:jc w:val="both"/>
        <w:rPr>
          <w:rFonts w:ascii="Garamond" w:hAnsi="Garamond"/>
          <w:bCs/>
          <w:iCs/>
          <w:sz w:val="20"/>
          <w:szCs w:val="20"/>
        </w:rPr>
      </w:pPr>
      <w:r w:rsidRPr="003F167D">
        <w:rPr>
          <w:rFonts w:ascii="Garamond" w:hAnsi="Garamond"/>
          <w:sz w:val="20"/>
          <w:szCs w:val="20"/>
        </w:rPr>
        <w:t>predávajúci vstúpil do likvidácie,</w:t>
      </w:r>
    </w:p>
    <w:p w14:paraId="0D3EBA4A"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993" w:hanging="426"/>
        <w:contextualSpacing w:val="0"/>
        <w:jc w:val="both"/>
        <w:rPr>
          <w:rFonts w:ascii="Garamond" w:hAnsi="Garamond"/>
          <w:sz w:val="20"/>
          <w:szCs w:val="20"/>
        </w:rPr>
      </w:pPr>
      <w:r w:rsidRPr="003F167D">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77529B52" w14:textId="3C3C045F" w:rsidR="003F167D" w:rsidRPr="001C2E24" w:rsidRDefault="003F167D" w:rsidP="001C2E24">
      <w:pPr>
        <w:pStyle w:val="Odsekzoznamu"/>
        <w:widowControl w:val="0"/>
        <w:numPr>
          <w:ilvl w:val="0"/>
          <w:numId w:val="17"/>
        </w:numPr>
        <w:tabs>
          <w:tab w:val="left" w:pos="993"/>
          <w:tab w:val="left" w:pos="1276"/>
        </w:tabs>
        <w:spacing w:after="0" w:line="240" w:lineRule="auto"/>
        <w:ind w:left="993" w:hanging="426"/>
        <w:contextualSpacing w:val="0"/>
        <w:jc w:val="both"/>
        <w:rPr>
          <w:rFonts w:ascii="Garamond" w:hAnsi="Garamond"/>
          <w:bCs/>
          <w:iCs/>
          <w:sz w:val="20"/>
          <w:szCs w:val="20"/>
        </w:rPr>
      </w:pPr>
      <w:r w:rsidRPr="003F167D">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06BC6BDA" w14:textId="658074FF" w:rsidR="003F167D" w:rsidRPr="001C2E24" w:rsidRDefault="003F167D" w:rsidP="001C2E24">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 xml:space="preserve">Odstúpenie od zmluvy má následky stanovené príslušnými ustanoveniami Obchodného zákonníka, pokiaľ sa Zmluvné strany písomne nedohodnú inak. </w:t>
      </w:r>
    </w:p>
    <w:p w14:paraId="05824864" w14:textId="77777777" w:rsidR="003F167D" w:rsidRPr="003F167D" w:rsidRDefault="003F167D" w:rsidP="00AA762A">
      <w:pPr>
        <w:pStyle w:val="CTLhead"/>
        <w:rPr>
          <w:rFonts w:ascii="Garamond" w:hAnsi="Garamond" w:cs="Calibri"/>
          <w:sz w:val="20"/>
        </w:rPr>
      </w:pPr>
      <w:r w:rsidRPr="003F167D">
        <w:rPr>
          <w:rFonts w:ascii="Garamond" w:hAnsi="Garamond" w:cs="Calibri"/>
          <w:sz w:val="20"/>
        </w:rPr>
        <w:lastRenderedPageBreak/>
        <w:t>Článok X.</w:t>
      </w:r>
    </w:p>
    <w:p w14:paraId="721FCEA9" w14:textId="77777777" w:rsidR="003F167D" w:rsidRPr="003F167D" w:rsidRDefault="003F167D" w:rsidP="00AA762A">
      <w:pPr>
        <w:widowControl w:val="0"/>
        <w:spacing w:after="0" w:line="240" w:lineRule="auto"/>
        <w:ind w:left="360"/>
        <w:jc w:val="center"/>
        <w:rPr>
          <w:rFonts w:ascii="Garamond" w:hAnsi="Garamond"/>
          <w:b/>
          <w:sz w:val="20"/>
          <w:szCs w:val="20"/>
        </w:rPr>
      </w:pPr>
      <w:r w:rsidRPr="003F167D">
        <w:rPr>
          <w:rFonts w:ascii="Garamond" w:hAnsi="Garamond"/>
          <w:b/>
          <w:sz w:val="20"/>
          <w:szCs w:val="20"/>
        </w:rPr>
        <w:t xml:space="preserve">Spoločné a záverečné ustanovenia </w:t>
      </w:r>
    </w:p>
    <w:p w14:paraId="49481B49"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E4B9CF4"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5D129E2"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2440BD03"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29FE3DF" w14:textId="77777777" w:rsidR="003F167D" w:rsidRPr="003F167D"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Akákoľvek písomnosť alebo iné správy, ktoré sa doručujú v súvislosti so zmluvou druhej Zmluvnej strane (každá z nich ďalej ako „</w:t>
      </w:r>
      <w:r w:rsidRPr="003F167D">
        <w:rPr>
          <w:rFonts w:ascii="Garamond" w:hAnsi="Garamond"/>
          <w:b/>
          <w:sz w:val="20"/>
          <w:szCs w:val="20"/>
        </w:rPr>
        <w:t>Oznámenie</w:t>
      </w:r>
      <w:r w:rsidRPr="003F167D">
        <w:rPr>
          <w:rFonts w:ascii="Garamond" w:hAnsi="Garamond"/>
          <w:sz w:val="20"/>
          <w:szCs w:val="20"/>
        </w:rPr>
        <w:t>“) musia byť:</w:t>
      </w:r>
    </w:p>
    <w:p w14:paraId="2AF5BC4D"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písomnej podobe,</w:t>
      </w:r>
    </w:p>
    <w:p w14:paraId="7BC17861" w14:textId="1FA3FB0D" w:rsidR="003F167D" w:rsidRPr="00AA762A"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18C6E0B" w14:textId="5A0302B9"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53664701" w14:textId="77777777" w:rsidR="003F167D" w:rsidRPr="003F167D" w:rsidRDefault="003F167D" w:rsidP="00AA762A">
      <w:pPr>
        <w:pStyle w:val="Bezriadkovania1"/>
        <w:widowControl w:val="0"/>
        <w:tabs>
          <w:tab w:val="left" w:pos="567"/>
        </w:tabs>
        <w:ind w:left="567"/>
        <w:rPr>
          <w:rFonts w:ascii="Garamond" w:hAnsi="Garamond"/>
          <w:sz w:val="20"/>
          <w:szCs w:val="20"/>
        </w:rPr>
      </w:pPr>
      <w:r w:rsidRPr="003F167D">
        <w:rPr>
          <w:rFonts w:ascii="Garamond" w:hAnsi="Garamond"/>
          <w:sz w:val="20"/>
          <w:szCs w:val="20"/>
        </w:rPr>
        <w:t>Kupujúci:</w:t>
      </w:r>
    </w:p>
    <w:p w14:paraId="15BED53F"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b/>
          <w:bCs/>
          <w:sz w:val="20"/>
          <w:szCs w:val="20"/>
        </w:rPr>
      </w:pPr>
      <w:r w:rsidRPr="003F167D">
        <w:rPr>
          <w:rFonts w:ascii="Garamond" w:hAnsi="Garamond" w:cs="Arial"/>
          <w:sz w:val="20"/>
          <w:szCs w:val="20"/>
        </w:rPr>
        <w:tab/>
      </w:r>
      <w:r w:rsidRPr="003F167D">
        <w:rPr>
          <w:rFonts w:ascii="Garamond" w:eastAsia="Calibri" w:hAnsi="Garamond"/>
          <w:b/>
          <w:bCs/>
          <w:sz w:val="20"/>
          <w:szCs w:val="20"/>
        </w:rPr>
        <w:t xml:space="preserve">Dopravný podnik Bratislava, akciová spoločnosť </w:t>
      </w:r>
    </w:p>
    <w:p w14:paraId="55078A3B"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sz w:val="20"/>
          <w:szCs w:val="20"/>
        </w:rPr>
      </w:pPr>
      <w:r w:rsidRPr="003F167D">
        <w:rPr>
          <w:rFonts w:ascii="Garamond" w:eastAsia="Calibri" w:hAnsi="Garamond"/>
          <w:sz w:val="20"/>
          <w:szCs w:val="20"/>
        </w:rPr>
        <w:tab/>
        <w:t>Olejkárska 1, 814 52 Bratislava</w:t>
      </w:r>
    </w:p>
    <w:p w14:paraId="1D4EEA0E" w14:textId="5E0F4D39" w:rsidR="003F167D" w:rsidRPr="003F167D" w:rsidRDefault="003F167D" w:rsidP="00AA762A">
      <w:pPr>
        <w:pStyle w:val="Odsekzoznamu"/>
        <w:widowControl w:val="0"/>
        <w:tabs>
          <w:tab w:val="left" w:pos="567"/>
        </w:tabs>
        <w:spacing w:after="0" w:line="240" w:lineRule="auto"/>
        <w:ind w:left="709" w:hanging="567"/>
        <w:jc w:val="both"/>
        <w:rPr>
          <w:rFonts w:ascii="Garamond" w:hAnsi="Garamond"/>
          <w:bCs/>
          <w:sz w:val="20"/>
          <w:szCs w:val="20"/>
        </w:rPr>
      </w:pPr>
      <w:r w:rsidRPr="003F167D">
        <w:rPr>
          <w:rFonts w:ascii="Garamond" w:hAnsi="Garamond" w:cs="Arial"/>
          <w:sz w:val="20"/>
          <w:szCs w:val="20"/>
        </w:rPr>
        <w:tab/>
      </w:r>
      <w:r w:rsidRPr="003F167D">
        <w:rPr>
          <w:rFonts w:ascii="Garamond" w:hAnsi="Garamond"/>
          <w:sz w:val="20"/>
          <w:szCs w:val="20"/>
        </w:rPr>
        <w:t xml:space="preserve">k rukám: </w:t>
      </w:r>
      <w:r w:rsidR="00AA762A">
        <w:rPr>
          <w:rFonts w:ascii="Garamond" w:eastAsia="Calibri" w:hAnsi="Garamond"/>
          <w:sz w:val="20"/>
          <w:szCs w:val="20"/>
        </w:rPr>
        <w:t>Michal Jambrich</w:t>
      </w:r>
      <w:r w:rsidRPr="003F167D">
        <w:rPr>
          <w:rFonts w:ascii="Garamond" w:hAnsi="Garamond"/>
          <w:sz w:val="20"/>
          <w:szCs w:val="20"/>
        </w:rPr>
        <w:tab/>
      </w:r>
      <w:r w:rsidRPr="003F167D">
        <w:rPr>
          <w:rFonts w:ascii="Garamond" w:hAnsi="Garamond"/>
          <w:sz w:val="20"/>
          <w:szCs w:val="20"/>
        </w:rPr>
        <w:tab/>
      </w:r>
    </w:p>
    <w:p w14:paraId="7775CEC9" w14:textId="59102EEB" w:rsidR="003F167D" w:rsidRPr="003F167D" w:rsidRDefault="003F167D" w:rsidP="00AA762A">
      <w:pPr>
        <w:widowControl w:val="0"/>
        <w:spacing w:after="0" w:line="240" w:lineRule="auto"/>
        <w:ind w:left="567" w:hanging="567"/>
        <w:jc w:val="both"/>
        <w:rPr>
          <w:rFonts w:ascii="Garamond" w:hAnsi="Garamond"/>
          <w:sz w:val="20"/>
          <w:szCs w:val="20"/>
        </w:rPr>
      </w:pPr>
      <w:r w:rsidRPr="003F167D">
        <w:rPr>
          <w:rFonts w:ascii="Garamond" w:hAnsi="Garamond"/>
          <w:sz w:val="20"/>
          <w:szCs w:val="20"/>
        </w:rPr>
        <w:t xml:space="preserve">  </w:t>
      </w:r>
      <w:r w:rsidRPr="003F167D">
        <w:rPr>
          <w:rFonts w:ascii="Garamond" w:hAnsi="Garamond"/>
          <w:sz w:val="20"/>
          <w:szCs w:val="20"/>
        </w:rPr>
        <w:tab/>
        <w:t xml:space="preserve">email: </w:t>
      </w:r>
      <w:hyperlink r:id="rId15" w:history="1">
        <w:r w:rsidR="00AA762A" w:rsidRPr="00AA762A">
          <w:rPr>
            <w:rStyle w:val="Hypertextovprepojenie"/>
            <w:rFonts w:ascii="Garamond" w:eastAsia="Calibri" w:hAnsi="Garamond"/>
            <w:sz w:val="20"/>
            <w:szCs w:val="20"/>
          </w:rPr>
          <w:t>jambrich.michal@dpb.sk</w:t>
        </w:r>
      </w:hyperlink>
      <w:r w:rsidRPr="003F167D">
        <w:rPr>
          <w:rFonts w:ascii="Garamond" w:eastAsia="Calibri" w:hAnsi="Garamond"/>
          <w:sz w:val="20"/>
          <w:szCs w:val="20"/>
        </w:rPr>
        <w:t xml:space="preserve"> </w:t>
      </w:r>
    </w:p>
    <w:p w14:paraId="7D8ADB98" w14:textId="77777777" w:rsidR="003F167D" w:rsidRPr="003F167D" w:rsidRDefault="003F167D" w:rsidP="00AA762A">
      <w:pPr>
        <w:widowControl w:val="0"/>
        <w:spacing w:after="0" w:line="240" w:lineRule="auto"/>
        <w:ind w:left="567"/>
        <w:jc w:val="both"/>
        <w:rPr>
          <w:rFonts w:ascii="Garamond" w:hAnsi="Garamond"/>
          <w:sz w:val="20"/>
          <w:szCs w:val="20"/>
        </w:rPr>
      </w:pPr>
      <w:r w:rsidRPr="003F167D">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r w:rsidRPr="003F167D">
        <w:rPr>
          <w:rFonts w:ascii="Garamond" w:hAnsi="Garamond"/>
          <w:sz w:val="20"/>
          <w:szCs w:val="20"/>
          <w:lang w:eastAsia="en-GB"/>
        </w:rPr>
        <w:t xml:space="preserve"> </w:t>
      </w:r>
    </w:p>
    <w:p w14:paraId="531749AF"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sz w:val="20"/>
          <w:szCs w:val="20"/>
          <w:lang w:eastAsia="en-GB"/>
        </w:rPr>
      </w:pPr>
      <w:r w:rsidRPr="003F167D">
        <w:rPr>
          <w:rFonts w:ascii="Garamond" w:hAnsi="Garamond"/>
          <w:sz w:val="20"/>
          <w:szCs w:val="20"/>
          <w:lang w:eastAsia="en-GB"/>
        </w:rPr>
        <w:tab/>
        <w:t xml:space="preserve">Predávajúci: </w:t>
      </w:r>
    </w:p>
    <w:p w14:paraId="3F7294F8"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b/>
          <w:sz w:val="20"/>
          <w:szCs w:val="20"/>
        </w:rPr>
      </w:pPr>
      <w:r w:rsidRPr="003F167D">
        <w:rPr>
          <w:rFonts w:ascii="Garamond" w:hAnsi="Garamond" w:cs="Arial"/>
          <w:b/>
          <w:sz w:val="20"/>
          <w:szCs w:val="20"/>
        </w:rPr>
        <w:tab/>
      </w:r>
      <w:r w:rsidRPr="003F167D">
        <w:rPr>
          <w:rFonts w:ascii="Garamond" w:eastAsia="Calibri" w:hAnsi="Garamond"/>
          <w:b/>
          <w:sz w:val="20"/>
          <w:szCs w:val="20"/>
        </w:rPr>
        <w:t>[</w:t>
      </w:r>
      <w:r w:rsidRPr="003F167D">
        <w:rPr>
          <w:rFonts w:ascii="Garamond" w:eastAsia="Calibri" w:hAnsi="Garamond"/>
          <w:b/>
          <w:sz w:val="20"/>
          <w:szCs w:val="20"/>
          <w:highlight w:val="yellow"/>
        </w:rPr>
        <w:t>doplniť</w:t>
      </w:r>
      <w:r w:rsidRPr="003F167D">
        <w:rPr>
          <w:rFonts w:ascii="Garamond" w:eastAsia="Calibri" w:hAnsi="Garamond"/>
          <w:b/>
          <w:sz w:val="20"/>
          <w:szCs w:val="20"/>
        </w:rPr>
        <w:t>]</w:t>
      </w:r>
    </w:p>
    <w:p w14:paraId="29C9B221"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sz w:val="20"/>
          <w:szCs w:val="20"/>
        </w:rPr>
      </w:pPr>
      <w:r w:rsidRPr="003F167D">
        <w:rPr>
          <w:rFonts w:ascii="Garamond" w:eastAsia="Calibri" w:hAnsi="Garamond"/>
          <w:sz w:val="20"/>
          <w:szCs w:val="20"/>
        </w:rPr>
        <w:tab/>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eastAsia="Calibri" w:hAnsi="Garamond"/>
          <w:sz w:val="20"/>
          <w:szCs w:val="20"/>
        </w:rPr>
        <w:tab/>
      </w:r>
    </w:p>
    <w:p w14:paraId="39C37321"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bCs/>
          <w:sz w:val="20"/>
          <w:szCs w:val="20"/>
        </w:rPr>
      </w:pPr>
      <w:r w:rsidRPr="003F167D">
        <w:rPr>
          <w:rFonts w:ascii="Garamond" w:hAnsi="Garamond" w:cs="Arial"/>
          <w:sz w:val="20"/>
          <w:szCs w:val="20"/>
        </w:rPr>
        <w:tab/>
      </w:r>
      <w:r w:rsidRPr="003F167D">
        <w:rPr>
          <w:rFonts w:ascii="Garamond" w:hAnsi="Garamond"/>
          <w:sz w:val="20"/>
          <w:szCs w:val="20"/>
        </w:rPr>
        <w:t xml:space="preserve">k rukám: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hAnsi="Garamond"/>
          <w:sz w:val="20"/>
          <w:szCs w:val="20"/>
        </w:rPr>
        <w:tab/>
      </w:r>
      <w:r w:rsidRPr="003F167D">
        <w:rPr>
          <w:rFonts w:ascii="Garamond" w:hAnsi="Garamond"/>
          <w:sz w:val="20"/>
          <w:szCs w:val="20"/>
        </w:rPr>
        <w:tab/>
      </w:r>
    </w:p>
    <w:p w14:paraId="1A249C59" w14:textId="77777777" w:rsidR="003F167D" w:rsidRPr="003F167D" w:rsidRDefault="003F167D" w:rsidP="00AA762A">
      <w:pPr>
        <w:widowControl w:val="0"/>
        <w:spacing w:after="0" w:line="240" w:lineRule="auto"/>
        <w:ind w:left="567" w:hanging="567"/>
        <w:jc w:val="both"/>
        <w:rPr>
          <w:rFonts w:ascii="Garamond" w:hAnsi="Garamond"/>
          <w:sz w:val="20"/>
          <w:szCs w:val="20"/>
        </w:rPr>
      </w:pPr>
      <w:r w:rsidRPr="003F167D">
        <w:rPr>
          <w:rFonts w:ascii="Garamond" w:hAnsi="Garamond"/>
          <w:sz w:val="20"/>
          <w:szCs w:val="20"/>
        </w:rPr>
        <w:t xml:space="preserve">  </w:t>
      </w:r>
      <w:r w:rsidRPr="003F167D">
        <w:rPr>
          <w:rFonts w:ascii="Garamond" w:hAnsi="Garamond"/>
          <w:sz w:val="20"/>
          <w:szCs w:val="20"/>
        </w:rPr>
        <w:tab/>
        <w:t xml:space="preserve">email: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098EB044"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sz w:val="20"/>
          <w:szCs w:val="20"/>
        </w:rPr>
      </w:pPr>
      <w:r w:rsidRPr="003F167D">
        <w:rPr>
          <w:rFonts w:ascii="Garamond" w:eastAsia="Calibri" w:hAnsi="Garamond"/>
          <w:sz w:val="20"/>
          <w:szCs w:val="20"/>
        </w:rPr>
        <w:t xml:space="preserve"> </w:t>
      </w:r>
      <w:r w:rsidRPr="003F167D">
        <w:rPr>
          <w:rFonts w:ascii="Garamond" w:hAnsi="Garamond"/>
          <w:sz w:val="20"/>
          <w:szCs w:val="20"/>
        </w:rPr>
        <w:tab/>
        <w:t>Oznámenie nadobúda účinnosť okamihom jeho prevzatia a má sa za prevzaté:</w:t>
      </w:r>
    </w:p>
    <w:p w14:paraId="420CE171"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(alebo odmietnutia jeho prevzatia), pokiaľ sa doručuje osobne alebo kuriérom; alebo</w:t>
      </w:r>
    </w:p>
    <w:p w14:paraId="0331837F"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 najneskôr v 5. (piaty) deň po jeho odoslaní, pokiaľ sa doručuje ako poštová zásielka prvej triedy s uhradeným poštovným; alebo</w:t>
      </w:r>
    </w:p>
    <w:p w14:paraId="1D8E51A4"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 najneskôr nasledujúci deň po jeho odoslaní, pokiaľ sa doručuje prostredníctvom elektronickej pošty.</w:t>
      </w:r>
    </w:p>
    <w:p w14:paraId="38210992" w14:textId="7878AD35"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V prípade</w:t>
      </w:r>
      <w:r w:rsidRPr="003F167D">
        <w:rPr>
          <w:rFonts w:ascii="Garamond" w:hAnsi="Garamond"/>
          <w:b/>
          <w:sz w:val="20"/>
          <w:szCs w:val="20"/>
        </w:rPr>
        <w:t xml:space="preserve"> </w:t>
      </w:r>
      <w:r w:rsidRPr="003F167D">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472BD861" w14:textId="3B17E82E"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F8A7E0D" w14:textId="0D120F06"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7B673830" w14:textId="4C49D2B2"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4FC85A0C" w14:textId="783DC8AF"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52CDF70D" w14:textId="7AA6F6EF"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7C7AE0E3" w14:textId="64952FF6"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Táto zmluva nadobúda platnosť dňom jej podpisu obidvoma zmluvnými stranami a účinnosť dňom nasledujúcim po dni jej zverejnenia.</w:t>
      </w:r>
    </w:p>
    <w:p w14:paraId="0AD4D8A0" w14:textId="270C6CF9"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 xml:space="preserve">Táto zmluva je vyhotovená v troch (3) rovnopisoch s platnosťou originálu, dva (2) rovnopisy zostanú kupujúcemu a jeden (1) rovnopis zostane predávajúcemu.   </w:t>
      </w:r>
    </w:p>
    <w:p w14:paraId="2287309E" w14:textId="77777777" w:rsidR="003F167D" w:rsidRPr="003F167D"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Zmluva má nasledujúce prílohy, ktoré tvoria jej neoddeliteľnú súčasť:</w:t>
      </w:r>
    </w:p>
    <w:p w14:paraId="3760E39B" w14:textId="77777777" w:rsidR="003F167D" w:rsidRPr="003F167D" w:rsidRDefault="003F167D" w:rsidP="00AA762A">
      <w:pPr>
        <w:pStyle w:val="Odsekzoznamu"/>
        <w:widowControl w:val="0"/>
        <w:spacing w:after="0" w:line="240" w:lineRule="auto"/>
        <w:rPr>
          <w:rFonts w:ascii="Garamond" w:hAnsi="Garamond"/>
          <w:sz w:val="20"/>
          <w:szCs w:val="20"/>
        </w:rPr>
      </w:pPr>
    </w:p>
    <w:p w14:paraId="1B0892B8" w14:textId="77777777" w:rsidR="003F167D" w:rsidRPr="003F167D" w:rsidRDefault="003F167D" w:rsidP="00AA762A">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Príloha č. 1:</w:t>
      </w:r>
      <w:r w:rsidRPr="003F167D">
        <w:rPr>
          <w:rFonts w:ascii="Garamond" w:hAnsi="Garamond"/>
          <w:sz w:val="20"/>
          <w:szCs w:val="20"/>
        </w:rPr>
        <w:tab/>
        <w:t xml:space="preserve"> Predmet zákazky a kúpna cena</w:t>
      </w:r>
    </w:p>
    <w:p w14:paraId="32F1556A" w14:textId="77777777" w:rsidR="003F167D" w:rsidRPr="003F167D" w:rsidRDefault="003F167D" w:rsidP="00AA762A">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Príloha č. 2:</w:t>
      </w:r>
      <w:r w:rsidRPr="003F167D">
        <w:rPr>
          <w:rFonts w:ascii="Garamond" w:hAnsi="Garamond"/>
          <w:sz w:val="20"/>
          <w:szCs w:val="20"/>
        </w:rPr>
        <w:tab/>
        <w:t xml:space="preserve"> Zoznam subdodávateľov</w:t>
      </w:r>
    </w:p>
    <w:p w14:paraId="6F66A2AA"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4F7B47D2"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V </w:t>
      </w:r>
      <w:r w:rsidRPr="003F167D">
        <w:rPr>
          <w:rFonts w:ascii="Garamond" w:eastAsia="Calibri" w:hAnsi="Garamond"/>
          <w:sz w:val="20"/>
          <w:szCs w:val="20"/>
        </w:rPr>
        <w:t>Bratislave</w:t>
      </w:r>
      <w:r w:rsidRPr="003F167D">
        <w:rPr>
          <w:rFonts w:ascii="Garamond" w:hAnsi="Garamond"/>
          <w:sz w:val="20"/>
          <w:szCs w:val="20"/>
        </w:rPr>
        <w:t xml:space="preserve"> dňa </w:t>
      </w:r>
      <w:r w:rsidRPr="003F167D">
        <w:rPr>
          <w:rFonts w:ascii="Garamond" w:eastAsia="Calibri" w:hAnsi="Garamond"/>
          <w:sz w:val="20"/>
          <w:szCs w:val="20"/>
        </w:rPr>
        <w:t>___________</w:t>
      </w:r>
      <w:r w:rsidRPr="003F167D">
        <w:rPr>
          <w:rFonts w:ascii="Garamond" w:hAnsi="Garamond"/>
          <w:sz w:val="20"/>
          <w:szCs w:val="20"/>
        </w:rPr>
        <w:tab/>
      </w:r>
      <w:r w:rsidRPr="003F167D">
        <w:rPr>
          <w:rFonts w:ascii="Garamond" w:hAnsi="Garamond"/>
          <w:sz w:val="20"/>
          <w:szCs w:val="20"/>
        </w:rPr>
        <w:tab/>
        <w:t>V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hAnsi="Garamond"/>
          <w:sz w:val="20"/>
          <w:szCs w:val="20"/>
        </w:rPr>
        <w:t xml:space="preserve"> dňa </w:t>
      </w:r>
      <w:r w:rsidRPr="003F167D">
        <w:rPr>
          <w:rFonts w:ascii="Garamond" w:eastAsia="Calibri" w:hAnsi="Garamond"/>
          <w:sz w:val="20"/>
          <w:szCs w:val="20"/>
        </w:rPr>
        <w:t>___________</w:t>
      </w:r>
    </w:p>
    <w:p w14:paraId="477F2B11"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74A3F49A"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Za Kupujúceho:</w:t>
      </w:r>
      <w:r w:rsidRPr="003F167D">
        <w:rPr>
          <w:rFonts w:ascii="Garamond" w:hAnsi="Garamond"/>
          <w:sz w:val="20"/>
          <w:szCs w:val="20"/>
        </w:rPr>
        <w:tab/>
      </w:r>
      <w:r w:rsidRPr="003F167D">
        <w:rPr>
          <w:rFonts w:ascii="Garamond" w:hAnsi="Garamond"/>
          <w:sz w:val="20"/>
          <w:szCs w:val="20"/>
        </w:rPr>
        <w:tab/>
      </w:r>
      <w:r w:rsidRPr="003F167D">
        <w:rPr>
          <w:rFonts w:ascii="Garamond" w:hAnsi="Garamond"/>
          <w:sz w:val="20"/>
          <w:szCs w:val="20"/>
        </w:rPr>
        <w:tab/>
        <w:t>Za Predávajúceho:</w:t>
      </w:r>
    </w:p>
    <w:p w14:paraId="50EBB872"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1D6F2F32"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4D725D24" w14:textId="77777777" w:rsidR="003F167D" w:rsidRPr="003F167D" w:rsidRDefault="003F167D" w:rsidP="00AA762A">
      <w:pPr>
        <w:widowControl w:val="0"/>
        <w:tabs>
          <w:tab w:val="center" w:pos="1701"/>
          <w:tab w:val="center" w:pos="4820"/>
        </w:tabs>
        <w:spacing w:after="0" w:line="240" w:lineRule="auto"/>
        <w:jc w:val="both"/>
        <w:rPr>
          <w:rFonts w:ascii="Garamond" w:hAnsi="Garamond"/>
          <w:b/>
          <w:sz w:val="20"/>
          <w:szCs w:val="20"/>
        </w:rPr>
      </w:pPr>
      <w:r w:rsidRPr="003F167D">
        <w:rPr>
          <w:rFonts w:ascii="Garamond" w:hAnsi="Garamond"/>
          <w:sz w:val="20"/>
          <w:szCs w:val="20"/>
        </w:rPr>
        <w:t>________________________</w:t>
      </w:r>
      <w:r w:rsidRPr="003F167D">
        <w:rPr>
          <w:rFonts w:ascii="Garamond" w:hAnsi="Garamond"/>
          <w:b/>
          <w:sz w:val="20"/>
          <w:szCs w:val="20"/>
        </w:rPr>
        <w:tab/>
      </w:r>
      <w:r w:rsidRPr="003F167D">
        <w:rPr>
          <w:rFonts w:ascii="Garamond" w:hAnsi="Garamond"/>
          <w:b/>
          <w:sz w:val="20"/>
          <w:szCs w:val="20"/>
        </w:rPr>
        <w:tab/>
        <w:t>________________________</w:t>
      </w:r>
    </w:p>
    <w:p w14:paraId="376C0EF6" w14:textId="77777777" w:rsidR="003F167D" w:rsidRPr="003F167D" w:rsidRDefault="003F167D" w:rsidP="00AA762A">
      <w:pPr>
        <w:widowControl w:val="0"/>
        <w:tabs>
          <w:tab w:val="center" w:pos="1701"/>
          <w:tab w:val="center" w:pos="4820"/>
        </w:tabs>
        <w:spacing w:after="0" w:line="240" w:lineRule="auto"/>
        <w:jc w:val="both"/>
        <w:rPr>
          <w:rFonts w:ascii="Garamond" w:eastAsia="Calibri" w:hAnsi="Garamond"/>
          <w:sz w:val="20"/>
          <w:szCs w:val="20"/>
        </w:rPr>
      </w:pPr>
      <w:r w:rsidRPr="003F167D">
        <w:rPr>
          <w:rFonts w:ascii="Garamond" w:hAnsi="Garamond"/>
          <w:b/>
          <w:sz w:val="20"/>
          <w:szCs w:val="20"/>
        </w:rPr>
        <w:t>Ing. Martin Rybanský</w:t>
      </w:r>
      <w:r w:rsidRPr="003F167D">
        <w:rPr>
          <w:rFonts w:ascii="Garamond" w:hAnsi="Garamond"/>
          <w:b/>
          <w:sz w:val="20"/>
          <w:szCs w:val="20"/>
        </w:rPr>
        <w:tab/>
      </w:r>
      <w:r w:rsidRPr="003F167D">
        <w:rPr>
          <w:rFonts w:ascii="Garamond" w:hAnsi="Garamond"/>
          <w:b/>
          <w:sz w:val="20"/>
          <w:szCs w:val="20"/>
        </w:rPr>
        <w:tab/>
      </w:r>
      <w:r w:rsidRPr="003F167D">
        <w:rPr>
          <w:rFonts w:ascii="Garamond" w:eastAsia="Calibri" w:hAnsi="Garamond"/>
          <w:sz w:val="20"/>
          <w:szCs w:val="20"/>
        </w:rPr>
        <w:t>[</w:t>
      </w:r>
      <w:r w:rsidRPr="003F167D">
        <w:rPr>
          <w:rFonts w:ascii="Garamond" w:eastAsia="Calibri" w:hAnsi="Garamond"/>
          <w:b/>
          <w:bCs/>
          <w:sz w:val="20"/>
          <w:szCs w:val="20"/>
          <w:highlight w:val="yellow"/>
        </w:rPr>
        <w:t>doplniť</w:t>
      </w:r>
      <w:r w:rsidRPr="003F167D">
        <w:rPr>
          <w:rFonts w:ascii="Garamond" w:eastAsia="Calibri" w:hAnsi="Garamond"/>
          <w:sz w:val="20"/>
          <w:szCs w:val="20"/>
        </w:rPr>
        <w:t>]</w:t>
      </w:r>
    </w:p>
    <w:p w14:paraId="4786C7E3" w14:textId="77777777" w:rsidR="003F167D" w:rsidRPr="003F167D" w:rsidRDefault="003F167D" w:rsidP="00AA762A">
      <w:pPr>
        <w:widowControl w:val="0"/>
        <w:tabs>
          <w:tab w:val="center" w:pos="1701"/>
          <w:tab w:val="center" w:pos="4819"/>
        </w:tabs>
        <w:spacing w:after="0" w:line="240" w:lineRule="auto"/>
        <w:jc w:val="both"/>
        <w:rPr>
          <w:rFonts w:ascii="Garamond" w:hAnsi="Garamond"/>
          <w:sz w:val="20"/>
          <w:szCs w:val="20"/>
        </w:rPr>
      </w:pPr>
      <w:r w:rsidRPr="003F167D">
        <w:rPr>
          <w:rFonts w:ascii="Garamond" w:eastAsia="Calibri" w:hAnsi="Garamond"/>
          <w:sz w:val="20"/>
          <w:szCs w:val="20"/>
        </w:rPr>
        <w:t xml:space="preserve">predseda predstavenstva </w:t>
      </w:r>
      <w:r w:rsidRPr="003F167D">
        <w:rPr>
          <w:rFonts w:ascii="Garamond" w:eastAsia="Calibri" w:hAnsi="Garamond"/>
          <w:sz w:val="20"/>
          <w:szCs w:val="20"/>
        </w:rPr>
        <w:tab/>
      </w:r>
      <w:r w:rsidRPr="003F167D">
        <w:rPr>
          <w:rFonts w:ascii="Garamond" w:eastAsia="Calibri" w:hAnsi="Garamond"/>
          <w:sz w:val="20"/>
          <w:szCs w:val="20"/>
        </w:rPr>
        <w:tab/>
        <w:t>konateľ</w:t>
      </w:r>
    </w:p>
    <w:p w14:paraId="40A5673D"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p>
    <w:p w14:paraId="24766EC5"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p>
    <w:p w14:paraId="6E844CB6"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________________________</w:t>
      </w:r>
      <w:r w:rsidRPr="003F167D">
        <w:rPr>
          <w:rFonts w:ascii="Garamond" w:hAnsi="Garamond"/>
          <w:sz w:val="20"/>
          <w:szCs w:val="20"/>
        </w:rPr>
        <w:tab/>
      </w:r>
    </w:p>
    <w:p w14:paraId="647FD774" w14:textId="7492BFA5" w:rsidR="003F167D" w:rsidRPr="003F167D" w:rsidRDefault="003F167D" w:rsidP="00AA762A">
      <w:pPr>
        <w:widowControl w:val="0"/>
        <w:tabs>
          <w:tab w:val="center" w:pos="1701"/>
          <w:tab w:val="center" w:pos="4820"/>
          <w:tab w:val="left" w:pos="4962"/>
        </w:tabs>
        <w:spacing w:after="0" w:line="240" w:lineRule="auto"/>
        <w:jc w:val="both"/>
        <w:rPr>
          <w:rFonts w:ascii="Garamond" w:hAnsi="Garamond"/>
          <w:sz w:val="20"/>
          <w:szCs w:val="20"/>
        </w:rPr>
      </w:pPr>
      <w:r w:rsidRPr="003F167D">
        <w:rPr>
          <w:rFonts w:ascii="Garamond" w:eastAsia="Calibri" w:hAnsi="Garamond"/>
          <w:b/>
          <w:bCs/>
          <w:color w:val="000000" w:themeColor="text1"/>
          <w:sz w:val="20"/>
          <w:szCs w:val="20"/>
        </w:rPr>
        <w:t xml:space="preserve">Ing. </w:t>
      </w:r>
      <w:r w:rsidR="00A23927">
        <w:rPr>
          <w:rFonts w:ascii="Garamond" w:eastAsia="Calibri" w:hAnsi="Garamond"/>
          <w:b/>
          <w:bCs/>
          <w:color w:val="000000" w:themeColor="text1"/>
          <w:sz w:val="20"/>
          <w:szCs w:val="20"/>
        </w:rPr>
        <w:t>Zuzana Miklošová</w:t>
      </w:r>
      <w:r w:rsidRPr="003F167D">
        <w:rPr>
          <w:rFonts w:ascii="Garamond" w:hAnsi="Garamond"/>
          <w:b/>
          <w:sz w:val="20"/>
          <w:szCs w:val="20"/>
        </w:rPr>
        <w:tab/>
      </w:r>
      <w:r w:rsidRPr="003F167D">
        <w:rPr>
          <w:rFonts w:ascii="Garamond" w:hAnsi="Garamond"/>
          <w:b/>
          <w:sz w:val="20"/>
          <w:szCs w:val="20"/>
        </w:rPr>
        <w:tab/>
      </w:r>
    </w:p>
    <w:p w14:paraId="1779685E" w14:textId="4DC0C914" w:rsidR="003F167D" w:rsidRPr="003F167D" w:rsidRDefault="001C2E24" w:rsidP="00AA762A">
      <w:pPr>
        <w:widowControl w:val="0"/>
        <w:spacing w:after="0" w:line="240" w:lineRule="auto"/>
        <w:rPr>
          <w:rFonts w:ascii="Garamond" w:hAnsi="Garamond"/>
          <w:b/>
          <w:sz w:val="20"/>
          <w:szCs w:val="20"/>
        </w:rPr>
      </w:pPr>
      <w:r>
        <w:rPr>
          <w:rFonts w:ascii="Garamond" w:hAnsi="Garamond"/>
          <w:sz w:val="20"/>
          <w:szCs w:val="20"/>
        </w:rPr>
        <w:t>člen predstavenstva - CFO</w:t>
      </w:r>
    </w:p>
    <w:p w14:paraId="27A58EDB" w14:textId="77777777" w:rsidR="003F167D" w:rsidRPr="003F167D" w:rsidRDefault="003F167D" w:rsidP="003F167D">
      <w:pPr>
        <w:pStyle w:val="Odsekzoznamu"/>
        <w:ind w:left="567"/>
        <w:jc w:val="center"/>
        <w:rPr>
          <w:rFonts w:ascii="Garamond" w:hAnsi="Garamond"/>
          <w:b/>
          <w:sz w:val="20"/>
          <w:szCs w:val="20"/>
        </w:rPr>
        <w:sectPr w:rsidR="003F167D" w:rsidRPr="003F167D" w:rsidSect="00E37D6F">
          <w:headerReference w:type="even" r:id="rId16"/>
          <w:headerReference w:type="first" r:id="rId17"/>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5661D96" w14:textId="77777777" w:rsidR="003F167D" w:rsidRPr="003F167D" w:rsidRDefault="003F167D" w:rsidP="003F167D">
      <w:pPr>
        <w:pStyle w:val="Odsekzoznamu"/>
        <w:ind w:left="567"/>
        <w:jc w:val="center"/>
        <w:rPr>
          <w:rFonts w:ascii="Garamond" w:hAnsi="Garamond"/>
          <w:b/>
          <w:sz w:val="20"/>
          <w:szCs w:val="20"/>
        </w:rPr>
      </w:pPr>
    </w:p>
    <w:p w14:paraId="0989B58C"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t>Príloha č. 1</w:t>
      </w:r>
    </w:p>
    <w:p w14:paraId="2AD871AC" w14:textId="6F0865E0" w:rsidR="003F167D" w:rsidRPr="001C2E24" w:rsidRDefault="003F167D" w:rsidP="001C2E24">
      <w:pPr>
        <w:pStyle w:val="Odsekzoznamu"/>
        <w:ind w:left="567"/>
        <w:jc w:val="center"/>
        <w:rPr>
          <w:rFonts w:ascii="Garamond" w:hAnsi="Garamond"/>
          <w:b/>
          <w:sz w:val="20"/>
          <w:szCs w:val="20"/>
        </w:rPr>
      </w:pPr>
      <w:r w:rsidRPr="003F167D">
        <w:rPr>
          <w:rFonts w:ascii="Garamond" w:hAnsi="Garamond"/>
          <w:b/>
          <w:sz w:val="20"/>
          <w:szCs w:val="20"/>
        </w:rPr>
        <w:t>Predmet zákazky a kúpna cena</w:t>
      </w:r>
    </w:p>
    <w:tbl>
      <w:tblPr>
        <w:tblStyle w:val="Mriekatabuky"/>
        <w:tblpPr w:leftFromText="141" w:rightFromText="141" w:vertAnchor="page" w:horzAnchor="margin" w:tblpX="-310" w:tblpY="2431"/>
        <w:tblW w:w="10362" w:type="dxa"/>
        <w:tblLook w:val="04A0" w:firstRow="1" w:lastRow="0" w:firstColumn="1" w:lastColumn="0" w:noHBand="0" w:noVBand="1"/>
      </w:tblPr>
      <w:tblGrid>
        <w:gridCol w:w="784"/>
        <w:gridCol w:w="4173"/>
        <w:gridCol w:w="1692"/>
        <w:gridCol w:w="1701"/>
        <w:gridCol w:w="2012"/>
      </w:tblGrid>
      <w:tr w:rsidR="003F167D" w:rsidRPr="003F167D" w14:paraId="44CA224C" w14:textId="77777777" w:rsidTr="00743237">
        <w:trPr>
          <w:trHeight w:val="1021"/>
        </w:trPr>
        <w:tc>
          <w:tcPr>
            <w:tcW w:w="784" w:type="dxa"/>
            <w:shd w:val="clear" w:color="auto" w:fill="D9D9D9" w:themeFill="background1" w:themeFillShade="D9"/>
            <w:vAlign w:val="center"/>
          </w:tcPr>
          <w:p w14:paraId="4C8D9A98" w14:textId="77777777" w:rsidR="003F167D" w:rsidRPr="003F167D" w:rsidRDefault="003F167D" w:rsidP="00743237">
            <w:pPr>
              <w:jc w:val="center"/>
              <w:rPr>
                <w:rFonts w:ascii="Garamond" w:hAnsi="Garamond"/>
                <w:b/>
                <w:bCs/>
              </w:rPr>
            </w:pPr>
            <w:r w:rsidRPr="003F167D">
              <w:rPr>
                <w:rFonts w:ascii="Garamond" w:hAnsi="Garamond"/>
                <w:b/>
                <w:bCs/>
              </w:rPr>
              <w:t>POR. Č.</w:t>
            </w:r>
          </w:p>
        </w:tc>
        <w:tc>
          <w:tcPr>
            <w:tcW w:w="4173" w:type="dxa"/>
            <w:shd w:val="clear" w:color="auto" w:fill="D9D9D9" w:themeFill="background1" w:themeFillShade="D9"/>
            <w:vAlign w:val="center"/>
          </w:tcPr>
          <w:p w14:paraId="6F709228" w14:textId="77777777" w:rsidR="003F167D" w:rsidRPr="003F167D" w:rsidRDefault="003F167D" w:rsidP="00743237">
            <w:pPr>
              <w:jc w:val="center"/>
              <w:rPr>
                <w:rFonts w:ascii="Garamond" w:hAnsi="Garamond"/>
                <w:b/>
                <w:bCs/>
              </w:rPr>
            </w:pPr>
            <w:r w:rsidRPr="003F167D">
              <w:rPr>
                <w:rFonts w:ascii="Garamond" w:hAnsi="Garamond"/>
                <w:b/>
                <w:bCs/>
              </w:rPr>
              <w:t>NÁZOV ČASTI</w:t>
            </w:r>
          </w:p>
        </w:tc>
        <w:tc>
          <w:tcPr>
            <w:tcW w:w="1692" w:type="dxa"/>
            <w:shd w:val="clear" w:color="auto" w:fill="D9D9D9" w:themeFill="background1" w:themeFillShade="D9"/>
            <w:vAlign w:val="center"/>
          </w:tcPr>
          <w:p w14:paraId="4CA3F9AC" w14:textId="77777777" w:rsidR="003F167D" w:rsidRPr="003F167D" w:rsidRDefault="003F167D" w:rsidP="00743237">
            <w:pPr>
              <w:jc w:val="center"/>
              <w:rPr>
                <w:rFonts w:ascii="Garamond" w:hAnsi="Garamond"/>
                <w:b/>
                <w:bCs/>
              </w:rPr>
            </w:pPr>
            <w:r w:rsidRPr="003F167D">
              <w:rPr>
                <w:rFonts w:ascii="Garamond" w:hAnsi="Garamond"/>
                <w:b/>
                <w:bCs/>
              </w:rPr>
              <w:t>MNOŽSTVO</w:t>
            </w:r>
          </w:p>
        </w:tc>
        <w:tc>
          <w:tcPr>
            <w:tcW w:w="1701" w:type="dxa"/>
            <w:shd w:val="clear" w:color="auto" w:fill="D9D9D9" w:themeFill="background1" w:themeFillShade="D9"/>
            <w:vAlign w:val="center"/>
          </w:tcPr>
          <w:p w14:paraId="49AE201D" w14:textId="77777777" w:rsidR="003F167D" w:rsidRPr="003F167D" w:rsidRDefault="003F167D" w:rsidP="00743237">
            <w:pPr>
              <w:jc w:val="center"/>
              <w:rPr>
                <w:rFonts w:ascii="Garamond" w:hAnsi="Garamond"/>
                <w:b/>
                <w:bCs/>
              </w:rPr>
            </w:pPr>
            <w:r w:rsidRPr="003F167D">
              <w:rPr>
                <w:rFonts w:ascii="Garamond" w:hAnsi="Garamond"/>
                <w:b/>
                <w:bCs/>
              </w:rPr>
              <w:t>CENA ZA JEDNOTKU</w:t>
            </w:r>
          </w:p>
        </w:tc>
        <w:tc>
          <w:tcPr>
            <w:tcW w:w="2012" w:type="dxa"/>
            <w:shd w:val="clear" w:color="auto" w:fill="D9D9D9" w:themeFill="background1" w:themeFillShade="D9"/>
            <w:vAlign w:val="center"/>
          </w:tcPr>
          <w:p w14:paraId="3812D034" w14:textId="77777777" w:rsidR="003F167D" w:rsidRPr="003F167D" w:rsidRDefault="003F167D" w:rsidP="00743237">
            <w:pPr>
              <w:jc w:val="center"/>
              <w:rPr>
                <w:rFonts w:ascii="Garamond" w:hAnsi="Garamond"/>
                <w:b/>
                <w:bCs/>
              </w:rPr>
            </w:pPr>
            <w:r w:rsidRPr="003F167D">
              <w:rPr>
                <w:rFonts w:ascii="Garamond" w:hAnsi="Garamond"/>
                <w:b/>
                <w:bCs/>
              </w:rPr>
              <w:t>CENA SPOLU V EUR bez DPH</w:t>
            </w:r>
          </w:p>
        </w:tc>
      </w:tr>
      <w:tr w:rsidR="003F167D" w:rsidRPr="003F167D" w14:paraId="51A07883" w14:textId="77777777" w:rsidTr="00743237">
        <w:trPr>
          <w:trHeight w:val="214"/>
        </w:trPr>
        <w:tc>
          <w:tcPr>
            <w:tcW w:w="784" w:type="dxa"/>
            <w:vAlign w:val="center"/>
          </w:tcPr>
          <w:p w14:paraId="19929B6C" w14:textId="77777777" w:rsidR="003F167D" w:rsidRPr="003F167D" w:rsidRDefault="003F167D" w:rsidP="00743237">
            <w:pPr>
              <w:jc w:val="center"/>
              <w:rPr>
                <w:rFonts w:ascii="Garamond" w:hAnsi="Garamond" w:cs="Arial"/>
                <w:color w:val="000000"/>
              </w:rPr>
            </w:pPr>
            <w:r w:rsidRPr="003F167D">
              <w:rPr>
                <w:rFonts w:ascii="Garamond" w:hAnsi="Garamond" w:cs="Arial"/>
                <w:color w:val="000000"/>
              </w:rPr>
              <w:t>1</w:t>
            </w:r>
          </w:p>
        </w:tc>
        <w:tc>
          <w:tcPr>
            <w:tcW w:w="4173" w:type="dxa"/>
            <w:vAlign w:val="center"/>
          </w:tcPr>
          <w:p w14:paraId="28614199" w14:textId="77777777" w:rsidR="003F167D" w:rsidRPr="003F167D" w:rsidRDefault="003F167D" w:rsidP="00743237">
            <w:pPr>
              <w:rPr>
                <w:rFonts w:ascii="Garamond" w:hAnsi="Garamond" w:cs="Arial"/>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1692" w:type="dxa"/>
            <w:vAlign w:val="center"/>
          </w:tcPr>
          <w:p w14:paraId="361E495F" w14:textId="77777777" w:rsidR="003F167D" w:rsidRPr="003F167D" w:rsidRDefault="003F167D" w:rsidP="00743237">
            <w:pPr>
              <w:jc w:val="center"/>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1701" w:type="dxa"/>
            <w:vAlign w:val="center"/>
          </w:tcPr>
          <w:p w14:paraId="42F1A398" w14:textId="77777777" w:rsidR="003F167D" w:rsidRPr="003F167D" w:rsidRDefault="003F167D" w:rsidP="00743237">
            <w:pPr>
              <w:jc w:val="right"/>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2012" w:type="dxa"/>
            <w:vAlign w:val="center"/>
          </w:tcPr>
          <w:p w14:paraId="4B1DCF24" w14:textId="77777777" w:rsidR="003F167D" w:rsidRPr="003F167D" w:rsidRDefault="003F167D" w:rsidP="00743237">
            <w:pPr>
              <w:jc w:val="right"/>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r>
      <w:tr w:rsidR="003F167D" w:rsidRPr="003F167D" w14:paraId="434625CA" w14:textId="77777777" w:rsidTr="00743237">
        <w:trPr>
          <w:trHeight w:val="378"/>
        </w:trPr>
        <w:tc>
          <w:tcPr>
            <w:tcW w:w="784" w:type="dxa"/>
            <w:vAlign w:val="center"/>
          </w:tcPr>
          <w:p w14:paraId="143C0AAA" w14:textId="77777777" w:rsidR="003F167D" w:rsidRPr="003F167D" w:rsidRDefault="003F167D" w:rsidP="00743237">
            <w:pPr>
              <w:jc w:val="center"/>
              <w:rPr>
                <w:rFonts w:ascii="Garamond" w:hAnsi="Garamond" w:cs="Arial"/>
                <w:color w:val="000000"/>
              </w:rPr>
            </w:pPr>
          </w:p>
        </w:tc>
        <w:tc>
          <w:tcPr>
            <w:tcW w:w="4173" w:type="dxa"/>
            <w:vAlign w:val="center"/>
          </w:tcPr>
          <w:p w14:paraId="5E71E3C3" w14:textId="77777777" w:rsidR="003F167D" w:rsidRPr="003F167D" w:rsidRDefault="003F167D" w:rsidP="00743237">
            <w:pPr>
              <w:rPr>
                <w:rFonts w:ascii="Garamond" w:hAnsi="Garamond" w:cs="Arial"/>
                <w:b/>
                <w:bCs/>
                <w:color w:val="000000"/>
              </w:rPr>
            </w:pPr>
            <w:r w:rsidRPr="003F167D">
              <w:rPr>
                <w:rFonts w:ascii="Garamond" w:hAnsi="Garamond" w:cs="Arial"/>
                <w:b/>
                <w:bCs/>
                <w:color w:val="000000"/>
              </w:rPr>
              <w:t>SPOLU:</w:t>
            </w:r>
          </w:p>
        </w:tc>
        <w:tc>
          <w:tcPr>
            <w:tcW w:w="1692" w:type="dxa"/>
            <w:vAlign w:val="center"/>
          </w:tcPr>
          <w:p w14:paraId="523B9F08" w14:textId="77777777" w:rsidR="003F167D" w:rsidRPr="003F167D" w:rsidRDefault="003F167D" w:rsidP="00743237">
            <w:pPr>
              <w:jc w:val="center"/>
              <w:rPr>
                <w:rFonts w:ascii="Garamond" w:hAnsi="Garamond" w:cs="Arial"/>
                <w:color w:val="000000"/>
              </w:rPr>
            </w:pPr>
          </w:p>
        </w:tc>
        <w:tc>
          <w:tcPr>
            <w:tcW w:w="1701" w:type="dxa"/>
            <w:vAlign w:val="center"/>
          </w:tcPr>
          <w:p w14:paraId="5450E506" w14:textId="77777777" w:rsidR="003F167D" w:rsidRPr="003F167D" w:rsidRDefault="003F167D" w:rsidP="00743237">
            <w:pPr>
              <w:jc w:val="right"/>
              <w:rPr>
                <w:rFonts w:ascii="Garamond" w:hAnsi="Garamond" w:cs="Arial"/>
              </w:rPr>
            </w:pPr>
          </w:p>
        </w:tc>
        <w:tc>
          <w:tcPr>
            <w:tcW w:w="2012" w:type="dxa"/>
            <w:vAlign w:val="center"/>
          </w:tcPr>
          <w:p w14:paraId="3E6EFF55" w14:textId="77777777" w:rsidR="003F167D" w:rsidRPr="003F167D" w:rsidRDefault="003F167D" w:rsidP="00743237">
            <w:pPr>
              <w:jc w:val="right"/>
              <w:rPr>
                <w:rFonts w:ascii="Garamond" w:hAnsi="Garamond" w:cs="Calibri"/>
                <w:b/>
                <w:bCs/>
                <w:color w:val="000000"/>
              </w:rPr>
            </w:pPr>
            <w:r w:rsidRPr="003F167D">
              <w:rPr>
                <w:rFonts w:ascii="Garamond" w:hAnsi="Garamond"/>
                <w:lang w:eastAsia="en-US"/>
              </w:rPr>
              <w:t>[</w:t>
            </w:r>
            <w:r w:rsidRPr="003F167D">
              <w:rPr>
                <w:rFonts w:ascii="Garamond" w:hAnsi="Garamond"/>
                <w:b/>
                <w:bCs/>
                <w:highlight w:val="yellow"/>
                <w:lang w:eastAsia="en-US"/>
              </w:rPr>
              <w:t>doplniť</w:t>
            </w:r>
            <w:r w:rsidRPr="003F167D">
              <w:rPr>
                <w:rFonts w:ascii="Garamond" w:hAnsi="Garamond"/>
                <w:lang w:eastAsia="en-US"/>
              </w:rPr>
              <w:t>]</w:t>
            </w:r>
          </w:p>
        </w:tc>
      </w:tr>
    </w:tbl>
    <w:p w14:paraId="75247BEA" w14:textId="77777777" w:rsidR="003F167D" w:rsidRPr="003F167D" w:rsidRDefault="003F167D" w:rsidP="003F167D">
      <w:pPr>
        <w:pStyle w:val="Odsekzoznamu"/>
        <w:ind w:left="567"/>
        <w:jc w:val="center"/>
        <w:rPr>
          <w:rFonts w:ascii="Garamond" w:hAnsi="Garamond"/>
          <w:b/>
          <w:sz w:val="20"/>
          <w:szCs w:val="20"/>
        </w:rPr>
        <w:sectPr w:rsidR="003F167D" w:rsidRPr="003F167D" w:rsidSect="00EF5BAE">
          <w:pgSz w:w="11906" w:h="16838"/>
          <w:pgMar w:top="851"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B2AF6E"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lastRenderedPageBreak/>
        <w:t>Príloha č. 2</w:t>
      </w:r>
    </w:p>
    <w:p w14:paraId="4900C655"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t>Zoznam subdodávateľov</w:t>
      </w:r>
    </w:p>
    <w:p w14:paraId="3DC58DA3" w14:textId="77777777" w:rsidR="003F167D" w:rsidRPr="003F167D" w:rsidRDefault="003F167D" w:rsidP="003F167D">
      <w:pPr>
        <w:pStyle w:val="Odsekzoznamu"/>
        <w:ind w:left="567"/>
        <w:jc w:val="center"/>
        <w:rPr>
          <w:rFonts w:ascii="Garamond" w:hAnsi="Garamond"/>
          <w:b/>
          <w:sz w:val="20"/>
          <w:szCs w:val="20"/>
        </w:rPr>
      </w:pPr>
    </w:p>
    <w:p w14:paraId="5ED76920"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405"/>
        <w:gridCol w:w="1670"/>
        <w:gridCol w:w="840"/>
        <w:gridCol w:w="1039"/>
        <w:gridCol w:w="1798"/>
        <w:gridCol w:w="2877"/>
      </w:tblGrid>
      <w:tr w:rsidR="003F167D" w:rsidRPr="003F167D" w14:paraId="2E654E29" w14:textId="77777777" w:rsidTr="00743237">
        <w:trPr>
          <w:jc w:val="center"/>
        </w:trPr>
        <w:tc>
          <w:tcPr>
            <w:tcW w:w="1405" w:type="dxa"/>
            <w:shd w:val="clear" w:color="auto" w:fill="BFBFBF" w:themeFill="background1" w:themeFillShade="BF"/>
            <w:vAlign w:val="center"/>
          </w:tcPr>
          <w:p w14:paraId="08E8D256"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Obchodné meno</w:t>
            </w:r>
          </w:p>
        </w:tc>
        <w:tc>
          <w:tcPr>
            <w:tcW w:w="1670" w:type="dxa"/>
            <w:shd w:val="clear" w:color="auto" w:fill="BFBFBF" w:themeFill="background1" w:themeFillShade="BF"/>
            <w:vAlign w:val="center"/>
          </w:tcPr>
          <w:p w14:paraId="66D9DB52"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Sídlo/miesto podnikania</w:t>
            </w:r>
          </w:p>
        </w:tc>
        <w:tc>
          <w:tcPr>
            <w:tcW w:w="840" w:type="dxa"/>
            <w:shd w:val="clear" w:color="auto" w:fill="BFBFBF" w:themeFill="background1" w:themeFillShade="BF"/>
            <w:vAlign w:val="center"/>
          </w:tcPr>
          <w:p w14:paraId="4EBFCDD4"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IČO</w:t>
            </w:r>
          </w:p>
        </w:tc>
        <w:tc>
          <w:tcPr>
            <w:tcW w:w="1039" w:type="dxa"/>
            <w:shd w:val="clear" w:color="auto" w:fill="BFBFBF" w:themeFill="background1" w:themeFillShade="BF"/>
            <w:vAlign w:val="center"/>
          </w:tcPr>
          <w:p w14:paraId="2F480D37"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Podiel na zákazke</w:t>
            </w:r>
          </w:p>
        </w:tc>
        <w:tc>
          <w:tcPr>
            <w:tcW w:w="1798" w:type="dxa"/>
            <w:shd w:val="clear" w:color="auto" w:fill="BFBFBF" w:themeFill="background1" w:themeFillShade="BF"/>
            <w:vAlign w:val="center"/>
          </w:tcPr>
          <w:p w14:paraId="7A2FD097"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Predmet subdodávky</w:t>
            </w:r>
          </w:p>
        </w:tc>
        <w:tc>
          <w:tcPr>
            <w:tcW w:w="2877" w:type="dxa"/>
            <w:shd w:val="clear" w:color="auto" w:fill="BFBFBF" w:themeFill="background1" w:themeFillShade="BF"/>
            <w:vAlign w:val="center"/>
          </w:tcPr>
          <w:p w14:paraId="17623A5A"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Osoba oprávnená konať za Subdodávateľa (meno, priezvisko, trvalý pobyt, dátum narodenia)</w:t>
            </w:r>
          </w:p>
        </w:tc>
      </w:tr>
      <w:tr w:rsidR="003F167D" w:rsidRPr="003F167D" w14:paraId="7A171A14" w14:textId="77777777" w:rsidTr="00743237">
        <w:trPr>
          <w:jc w:val="center"/>
        </w:trPr>
        <w:tc>
          <w:tcPr>
            <w:tcW w:w="1405" w:type="dxa"/>
          </w:tcPr>
          <w:p w14:paraId="7F744EF6" w14:textId="77777777" w:rsidR="003F167D" w:rsidRPr="003F167D" w:rsidRDefault="003F167D" w:rsidP="00743237">
            <w:pPr>
              <w:keepNext/>
              <w:keepLines/>
              <w:tabs>
                <w:tab w:val="left" w:pos="263"/>
                <w:tab w:val="center" w:pos="594"/>
                <w:tab w:val="left" w:pos="3957"/>
              </w:tabs>
              <w:rPr>
                <w:rFonts w:ascii="Garamond" w:hAnsi="Garamond"/>
                <w:b/>
                <w:color w:val="000000" w:themeColor="text1"/>
              </w:rPr>
            </w:pPr>
          </w:p>
        </w:tc>
        <w:tc>
          <w:tcPr>
            <w:tcW w:w="1670" w:type="dxa"/>
          </w:tcPr>
          <w:p w14:paraId="2C062BEE" w14:textId="77777777" w:rsidR="003F167D" w:rsidRPr="003F167D" w:rsidRDefault="003F167D" w:rsidP="00743237">
            <w:pPr>
              <w:keepNext/>
              <w:keepLines/>
              <w:tabs>
                <w:tab w:val="left" w:pos="3957"/>
              </w:tabs>
              <w:jc w:val="center"/>
              <w:rPr>
                <w:rFonts w:ascii="Garamond" w:hAnsi="Garamond"/>
                <w:b/>
                <w:color w:val="000000" w:themeColor="text1"/>
              </w:rPr>
            </w:pPr>
          </w:p>
        </w:tc>
        <w:tc>
          <w:tcPr>
            <w:tcW w:w="840" w:type="dxa"/>
          </w:tcPr>
          <w:p w14:paraId="03D006FB"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039" w:type="dxa"/>
          </w:tcPr>
          <w:p w14:paraId="5EA88387"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798" w:type="dxa"/>
          </w:tcPr>
          <w:p w14:paraId="01CAC2AA" w14:textId="77777777" w:rsidR="003F167D" w:rsidRPr="003F167D" w:rsidRDefault="003F167D" w:rsidP="00743237">
            <w:pPr>
              <w:keepNext/>
              <w:keepLines/>
              <w:tabs>
                <w:tab w:val="left" w:pos="3957"/>
              </w:tabs>
              <w:jc w:val="center"/>
              <w:rPr>
                <w:rFonts w:ascii="Garamond" w:hAnsi="Garamond"/>
                <w:b/>
                <w:color w:val="000000" w:themeColor="text1"/>
              </w:rPr>
            </w:pPr>
          </w:p>
        </w:tc>
        <w:tc>
          <w:tcPr>
            <w:tcW w:w="2877" w:type="dxa"/>
          </w:tcPr>
          <w:p w14:paraId="5A9AA775" w14:textId="77777777" w:rsidR="003F167D" w:rsidRPr="003F167D" w:rsidRDefault="003F167D" w:rsidP="00743237">
            <w:pPr>
              <w:keepNext/>
              <w:keepLines/>
              <w:tabs>
                <w:tab w:val="left" w:pos="3957"/>
              </w:tabs>
              <w:jc w:val="center"/>
              <w:rPr>
                <w:rFonts w:ascii="Garamond" w:hAnsi="Garamond"/>
                <w:b/>
                <w:color w:val="000000" w:themeColor="text1"/>
              </w:rPr>
            </w:pPr>
          </w:p>
        </w:tc>
      </w:tr>
      <w:tr w:rsidR="003F167D" w:rsidRPr="003F167D" w14:paraId="79A3F4E0" w14:textId="77777777" w:rsidTr="00743237">
        <w:trPr>
          <w:jc w:val="center"/>
        </w:trPr>
        <w:tc>
          <w:tcPr>
            <w:tcW w:w="1405" w:type="dxa"/>
          </w:tcPr>
          <w:p w14:paraId="63507BA8" w14:textId="77777777" w:rsidR="003F167D" w:rsidRPr="003F167D" w:rsidRDefault="003F167D" w:rsidP="00743237">
            <w:pPr>
              <w:keepNext/>
              <w:keepLines/>
              <w:tabs>
                <w:tab w:val="left" w:pos="263"/>
                <w:tab w:val="center" w:pos="594"/>
                <w:tab w:val="left" w:pos="3957"/>
              </w:tabs>
              <w:rPr>
                <w:rFonts w:ascii="Garamond" w:hAnsi="Garamond"/>
                <w:b/>
                <w:color w:val="000000" w:themeColor="text1"/>
              </w:rPr>
            </w:pPr>
          </w:p>
        </w:tc>
        <w:tc>
          <w:tcPr>
            <w:tcW w:w="1670" w:type="dxa"/>
          </w:tcPr>
          <w:p w14:paraId="21A4C8C1" w14:textId="77777777" w:rsidR="003F167D" w:rsidRPr="003F167D" w:rsidRDefault="003F167D" w:rsidP="00743237">
            <w:pPr>
              <w:keepNext/>
              <w:keepLines/>
              <w:tabs>
                <w:tab w:val="left" w:pos="3957"/>
              </w:tabs>
              <w:jc w:val="center"/>
              <w:rPr>
                <w:rFonts w:ascii="Garamond" w:hAnsi="Garamond"/>
                <w:b/>
                <w:color w:val="000000" w:themeColor="text1"/>
              </w:rPr>
            </w:pPr>
          </w:p>
        </w:tc>
        <w:tc>
          <w:tcPr>
            <w:tcW w:w="840" w:type="dxa"/>
          </w:tcPr>
          <w:p w14:paraId="49B65D18"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039" w:type="dxa"/>
          </w:tcPr>
          <w:p w14:paraId="741E3868"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798" w:type="dxa"/>
          </w:tcPr>
          <w:p w14:paraId="4666F40D" w14:textId="77777777" w:rsidR="003F167D" w:rsidRPr="003F167D" w:rsidRDefault="003F167D" w:rsidP="00743237">
            <w:pPr>
              <w:keepNext/>
              <w:keepLines/>
              <w:tabs>
                <w:tab w:val="left" w:pos="3957"/>
              </w:tabs>
              <w:jc w:val="center"/>
              <w:rPr>
                <w:rFonts w:ascii="Garamond" w:hAnsi="Garamond"/>
                <w:b/>
                <w:color w:val="000000" w:themeColor="text1"/>
              </w:rPr>
            </w:pPr>
          </w:p>
        </w:tc>
        <w:tc>
          <w:tcPr>
            <w:tcW w:w="2877" w:type="dxa"/>
          </w:tcPr>
          <w:p w14:paraId="76AD83BE" w14:textId="77777777" w:rsidR="003F167D" w:rsidRPr="003F167D" w:rsidRDefault="003F167D" w:rsidP="00743237">
            <w:pPr>
              <w:keepNext/>
              <w:keepLines/>
              <w:tabs>
                <w:tab w:val="left" w:pos="3957"/>
              </w:tabs>
              <w:jc w:val="center"/>
              <w:rPr>
                <w:rFonts w:ascii="Garamond" w:hAnsi="Garamond"/>
                <w:b/>
                <w:color w:val="000000" w:themeColor="text1"/>
              </w:rPr>
            </w:pPr>
          </w:p>
        </w:tc>
      </w:tr>
    </w:tbl>
    <w:p w14:paraId="21F62219"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p w14:paraId="1BD04E78" w14:textId="4F7152EE" w:rsidR="00657DDE" w:rsidRPr="003F167D" w:rsidRDefault="00657DDE" w:rsidP="00657DDE">
      <w:pPr>
        <w:tabs>
          <w:tab w:val="center" w:pos="1701"/>
          <w:tab w:val="center" w:pos="4820"/>
        </w:tabs>
        <w:spacing w:line="264" w:lineRule="auto"/>
        <w:jc w:val="both"/>
        <w:rPr>
          <w:rFonts w:ascii="Garamond" w:hAnsi="Garamond"/>
          <w:sz w:val="20"/>
          <w:szCs w:val="20"/>
        </w:rPr>
      </w:pPr>
      <w:r w:rsidRPr="003F167D">
        <w:rPr>
          <w:rFonts w:ascii="Garamond" w:hAnsi="Garamond"/>
          <w:sz w:val="20"/>
          <w:szCs w:val="20"/>
        </w:rPr>
        <w:tab/>
      </w:r>
      <w:r w:rsidRPr="003F167D">
        <w:rPr>
          <w:rFonts w:ascii="Garamond" w:hAnsi="Garamond"/>
          <w:sz w:val="20"/>
          <w:szCs w:val="20"/>
        </w:rPr>
        <w:tab/>
      </w:r>
    </w:p>
    <w:p w14:paraId="215F0778" w14:textId="77777777" w:rsidR="00657DDE" w:rsidRPr="003F167D" w:rsidRDefault="00657DDE" w:rsidP="00657DDE">
      <w:pPr>
        <w:pStyle w:val="Odsekzoznamu"/>
        <w:ind w:left="567"/>
        <w:jc w:val="center"/>
        <w:rPr>
          <w:rFonts w:ascii="Garamond" w:hAnsi="Garamond"/>
          <w:b/>
          <w:sz w:val="20"/>
          <w:szCs w:val="20"/>
        </w:rPr>
      </w:pPr>
    </w:p>
    <w:p w14:paraId="55AE5112" w14:textId="77777777" w:rsidR="00657DDE" w:rsidRPr="003F167D" w:rsidRDefault="00657DDE" w:rsidP="00657DDE">
      <w:pPr>
        <w:pStyle w:val="Odsekzoznamu"/>
        <w:ind w:left="567"/>
        <w:jc w:val="center"/>
        <w:rPr>
          <w:rFonts w:ascii="Garamond" w:hAnsi="Garamond"/>
          <w:b/>
          <w:sz w:val="20"/>
          <w:szCs w:val="20"/>
        </w:rPr>
        <w:sectPr w:rsidR="00657DDE" w:rsidRPr="003F167D" w:rsidSect="00E37D6F">
          <w:headerReference w:type="even" r:id="rId18"/>
          <w:headerReference w:type="default" r:id="rId19"/>
          <w:headerReference w:type="first" r:id="rId20"/>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690E83"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lastRenderedPageBreak/>
        <w:t>Príloha č. 1</w:t>
      </w:r>
    </w:p>
    <w:p w14:paraId="285E6B71"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Predmet zákazky a kúpna cena</w:t>
      </w:r>
    </w:p>
    <w:p w14:paraId="494C9C33" w14:textId="77777777" w:rsidR="00657DDE" w:rsidRPr="003F167D" w:rsidRDefault="00657DDE" w:rsidP="00657DDE">
      <w:pPr>
        <w:pStyle w:val="Odsekzoznamu"/>
        <w:ind w:left="567"/>
        <w:jc w:val="center"/>
        <w:rPr>
          <w:rFonts w:ascii="Garamond" w:hAnsi="Garamond"/>
          <w:b/>
          <w:sz w:val="20"/>
          <w:szCs w:val="20"/>
        </w:rPr>
      </w:pPr>
    </w:p>
    <w:p w14:paraId="1B113BAD" w14:textId="77777777" w:rsidR="00657DDE" w:rsidRPr="003F167D" w:rsidRDefault="00657DDE" w:rsidP="00657DDE">
      <w:pPr>
        <w:pStyle w:val="Odsekzoznamu"/>
        <w:ind w:left="567"/>
        <w:jc w:val="center"/>
        <w:rPr>
          <w:rFonts w:ascii="Garamond" w:hAnsi="Garamond"/>
          <w:b/>
          <w:sz w:val="20"/>
          <w:szCs w:val="20"/>
        </w:rPr>
      </w:pPr>
    </w:p>
    <w:p w14:paraId="7F2B2BF1" w14:textId="77777777" w:rsidR="00657DDE" w:rsidRPr="003F167D" w:rsidRDefault="00657DDE" w:rsidP="00657DDE">
      <w:pPr>
        <w:pStyle w:val="Odsekzoznamu"/>
        <w:ind w:left="567"/>
        <w:jc w:val="center"/>
        <w:rPr>
          <w:rFonts w:ascii="Garamond" w:hAnsi="Garamond"/>
          <w:b/>
          <w:sz w:val="20"/>
          <w:szCs w:val="20"/>
        </w:rPr>
        <w:sectPr w:rsidR="00657DDE" w:rsidRPr="003F167D" w:rsidSect="00E37D6F">
          <w:pgSz w:w="16838" w:h="11906" w:orient="landscape"/>
          <w:pgMar w:top="1134" w:right="851"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641C36C" w14:textId="356671B3" w:rsidR="00657DDE" w:rsidRPr="003F167D" w:rsidRDefault="00657DDE" w:rsidP="00657DDE">
      <w:pPr>
        <w:pStyle w:val="Odsekzoznamu"/>
        <w:ind w:left="567"/>
        <w:jc w:val="center"/>
        <w:rPr>
          <w:rFonts w:ascii="Garamond" w:hAnsi="Garamond"/>
          <w:b/>
          <w:sz w:val="20"/>
          <w:szCs w:val="20"/>
        </w:rPr>
      </w:pPr>
    </w:p>
    <w:p w14:paraId="314C3FF3" w14:textId="77777777" w:rsidR="00657DDE" w:rsidRPr="003F167D" w:rsidRDefault="00657DDE" w:rsidP="00657DDE">
      <w:pPr>
        <w:pStyle w:val="Odsekzoznamu"/>
        <w:ind w:left="567"/>
        <w:jc w:val="center"/>
        <w:rPr>
          <w:rFonts w:ascii="Garamond" w:hAnsi="Garamond"/>
          <w:b/>
          <w:sz w:val="20"/>
          <w:szCs w:val="20"/>
        </w:rPr>
      </w:pPr>
    </w:p>
    <w:p w14:paraId="13F2DE47"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Príloha č. 2</w:t>
      </w:r>
    </w:p>
    <w:p w14:paraId="67460DAD"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Zoznam subdodávateľov</w:t>
      </w:r>
    </w:p>
    <w:p w14:paraId="0587956B" w14:textId="77777777" w:rsidR="00657DDE" w:rsidRPr="003F167D" w:rsidRDefault="00657DDE" w:rsidP="00657DDE">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657DDE" w:rsidRPr="003F167D" w14:paraId="2E36DA9F" w14:textId="77777777" w:rsidTr="00130B54">
        <w:trPr>
          <w:jc w:val="center"/>
        </w:trPr>
        <w:tc>
          <w:tcPr>
            <w:tcW w:w="1419" w:type="dxa"/>
            <w:shd w:val="clear" w:color="auto" w:fill="BFBFBF" w:themeFill="background1" w:themeFillShade="BF"/>
            <w:vAlign w:val="center"/>
          </w:tcPr>
          <w:p w14:paraId="3D7BEF1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Obchodné meno</w:t>
            </w:r>
          </w:p>
        </w:tc>
        <w:tc>
          <w:tcPr>
            <w:tcW w:w="1685" w:type="dxa"/>
            <w:shd w:val="clear" w:color="auto" w:fill="BFBFBF" w:themeFill="background1" w:themeFillShade="BF"/>
            <w:vAlign w:val="center"/>
          </w:tcPr>
          <w:p w14:paraId="5690B25A"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Sídlo/miesto podnikania</w:t>
            </w:r>
          </w:p>
        </w:tc>
        <w:tc>
          <w:tcPr>
            <w:tcW w:w="861" w:type="dxa"/>
            <w:shd w:val="clear" w:color="auto" w:fill="BFBFBF" w:themeFill="background1" w:themeFillShade="BF"/>
            <w:vAlign w:val="center"/>
          </w:tcPr>
          <w:p w14:paraId="081714D8"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IČO</w:t>
            </w:r>
          </w:p>
        </w:tc>
        <w:tc>
          <w:tcPr>
            <w:tcW w:w="1039" w:type="dxa"/>
            <w:shd w:val="clear" w:color="auto" w:fill="BFBFBF" w:themeFill="background1" w:themeFillShade="BF"/>
            <w:vAlign w:val="center"/>
          </w:tcPr>
          <w:p w14:paraId="78875664"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Podiel na zákazke</w:t>
            </w:r>
          </w:p>
        </w:tc>
        <w:tc>
          <w:tcPr>
            <w:tcW w:w="1841" w:type="dxa"/>
            <w:shd w:val="clear" w:color="auto" w:fill="BFBFBF" w:themeFill="background1" w:themeFillShade="BF"/>
            <w:vAlign w:val="center"/>
          </w:tcPr>
          <w:p w14:paraId="7B0A35C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Predmet subdodávky</w:t>
            </w:r>
          </w:p>
        </w:tc>
        <w:tc>
          <w:tcPr>
            <w:tcW w:w="3010" w:type="dxa"/>
            <w:shd w:val="clear" w:color="auto" w:fill="BFBFBF" w:themeFill="background1" w:themeFillShade="BF"/>
            <w:vAlign w:val="center"/>
          </w:tcPr>
          <w:p w14:paraId="51BF2D3A"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Osoba oprávnená konať za Subdodávateľa (meno, priezvisko, trvalý pobyt, dátum narodenia)</w:t>
            </w:r>
          </w:p>
        </w:tc>
      </w:tr>
      <w:tr w:rsidR="00657DDE" w:rsidRPr="003F167D" w14:paraId="7EAE0420" w14:textId="77777777" w:rsidTr="00130B54">
        <w:trPr>
          <w:jc w:val="center"/>
        </w:trPr>
        <w:tc>
          <w:tcPr>
            <w:tcW w:w="1419" w:type="dxa"/>
          </w:tcPr>
          <w:p w14:paraId="096DC35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685" w:type="dxa"/>
          </w:tcPr>
          <w:p w14:paraId="52EC395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861" w:type="dxa"/>
          </w:tcPr>
          <w:p w14:paraId="4B61DE02"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039" w:type="dxa"/>
          </w:tcPr>
          <w:p w14:paraId="048ECD2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841" w:type="dxa"/>
          </w:tcPr>
          <w:p w14:paraId="7561A74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3010" w:type="dxa"/>
          </w:tcPr>
          <w:p w14:paraId="3E5C86D9"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r>
    </w:tbl>
    <w:p w14:paraId="74E142E5" w14:textId="553E1DF9" w:rsidR="00657DDE" w:rsidRPr="003F167D" w:rsidRDefault="00657DDE" w:rsidP="00657DDE">
      <w:pPr>
        <w:tabs>
          <w:tab w:val="center" w:pos="1701"/>
          <w:tab w:val="center" w:pos="4820"/>
        </w:tabs>
        <w:spacing w:line="264" w:lineRule="auto"/>
        <w:jc w:val="both"/>
        <w:rPr>
          <w:rFonts w:ascii="Garamond" w:hAnsi="Garamond"/>
          <w:sz w:val="20"/>
          <w:szCs w:val="20"/>
        </w:rPr>
      </w:pPr>
    </w:p>
    <w:p w14:paraId="4B10CB59" w14:textId="5E55F2C4" w:rsidR="00657DDE" w:rsidRPr="003F167D" w:rsidRDefault="00657DDE" w:rsidP="00657DDE">
      <w:pPr>
        <w:tabs>
          <w:tab w:val="center" w:pos="1701"/>
          <w:tab w:val="center" w:pos="4820"/>
        </w:tabs>
        <w:spacing w:line="264" w:lineRule="auto"/>
        <w:jc w:val="both"/>
        <w:rPr>
          <w:rFonts w:ascii="Garamond" w:hAnsi="Garamond"/>
          <w:sz w:val="20"/>
          <w:szCs w:val="20"/>
        </w:rPr>
      </w:pPr>
    </w:p>
    <w:p w14:paraId="224F3673" w14:textId="53E8AD2C" w:rsidR="00657DDE" w:rsidRPr="003F167D" w:rsidRDefault="00657DDE" w:rsidP="00657DDE">
      <w:pPr>
        <w:tabs>
          <w:tab w:val="center" w:pos="1701"/>
          <w:tab w:val="center" w:pos="4820"/>
        </w:tabs>
        <w:spacing w:line="264" w:lineRule="auto"/>
        <w:jc w:val="both"/>
        <w:rPr>
          <w:rFonts w:ascii="Garamond" w:hAnsi="Garamond"/>
          <w:sz w:val="20"/>
          <w:szCs w:val="20"/>
        </w:rPr>
      </w:pPr>
    </w:p>
    <w:p w14:paraId="20485132" w14:textId="115FA756" w:rsidR="00657DDE" w:rsidRPr="003F167D" w:rsidRDefault="00657DDE" w:rsidP="00657DDE">
      <w:pPr>
        <w:tabs>
          <w:tab w:val="center" w:pos="1701"/>
          <w:tab w:val="center" w:pos="4820"/>
        </w:tabs>
        <w:spacing w:line="264" w:lineRule="auto"/>
        <w:jc w:val="both"/>
        <w:rPr>
          <w:rFonts w:ascii="Garamond" w:hAnsi="Garamond"/>
          <w:sz w:val="20"/>
          <w:szCs w:val="20"/>
        </w:rPr>
      </w:pPr>
    </w:p>
    <w:p w14:paraId="1DA33C40" w14:textId="1A4B2AF6" w:rsidR="00657DDE" w:rsidRPr="003F167D" w:rsidRDefault="00657DDE" w:rsidP="00657DDE">
      <w:pPr>
        <w:tabs>
          <w:tab w:val="center" w:pos="1701"/>
          <w:tab w:val="center" w:pos="4820"/>
        </w:tabs>
        <w:spacing w:line="264" w:lineRule="auto"/>
        <w:jc w:val="both"/>
        <w:rPr>
          <w:rFonts w:ascii="Garamond" w:hAnsi="Garamond"/>
          <w:sz w:val="20"/>
          <w:szCs w:val="20"/>
        </w:rPr>
      </w:pPr>
    </w:p>
    <w:p w14:paraId="50BBCC53" w14:textId="4F9A6564" w:rsidR="00657DDE" w:rsidRPr="003F167D" w:rsidRDefault="00657DDE" w:rsidP="00657DDE">
      <w:pPr>
        <w:tabs>
          <w:tab w:val="center" w:pos="1701"/>
          <w:tab w:val="center" w:pos="4820"/>
        </w:tabs>
        <w:spacing w:line="264" w:lineRule="auto"/>
        <w:jc w:val="both"/>
        <w:rPr>
          <w:rFonts w:ascii="Garamond" w:hAnsi="Garamond"/>
          <w:sz w:val="20"/>
          <w:szCs w:val="20"/>
        </w:rPr>
      </w:pPr>
    </w:p>
    <w:p w14:paraId="713093FA" w14:textId="6FA9D82D" w:rsidR="00657DDE" w:rsidRPr="003F167D" w:rsidRDefault="00657DDE" w:rsidP="00657DDE">
      <w:pPr>
        <w:tabs>
          <w:tab w:val="center" w:pos="1701"/>
          <w:tab w:val="center" w:pos="4820"/>
        </w:tabs>
        <w:spacing w:line="264" w:lineRule="auto"/>
        <w:jc w:val="both"/>
        <w:rPr>
          <w:rFonts w:ascii="Garamond" w:hAnsi="Garamond"/>
          <w:sz w:val="20"/>
          <w:szCs w:val="20"/>
        </w:rPr>
      </w:pPr>
    </w:p>
    <w:p w14:paraId="61D72803" w14:textId="1626EA10" w:rsidR="00657DDE" w:rsidRPr="003F167D" w:rsidRDefault="00657DDE" w:rsidP="00657DDE">
      <w:pPr>
        <w:tabs>
          <w:tab w:val="center" w:pos="1701"/>
          <w:tab w:val="center" w:pos="4820"/>
        </w:tabs>
        <w:spacing w:line="264" w:lineRule="auto"/>
        <w:jc w:val="both"/>
        <w:rPr>
          <w:rFonts w:ascii="Garamond" w:hAnsi="Garamond"/>
          <w:sz w:val="20"/>
          <w:szCs w:val="20"/>
        </w:rPr>
      </w:pPr>
    </w:p>
    <w:p w14:paraId="6DEE1BA9" w14:textId="62A816E8" w:rsidR="00657DDE" w:rsidRPr="003F167D" w:rsidRDefault="00657DDE" w:rsidP="00657DDE">
      <w:pPr>
        <w:tabs>
          <w:tab w:val="center" w:pos="1701"/>
          <w:tab w:val="center" w:pos="4820"/>
        </w:tabs>
        <w:spacing w:line="264" w:lineRule="auto"/>
        <w:jc w:val="both"/>
        <w:rPr>
          <w:rFonts w:ascii="Garamond" w:hAnsi="Garamond"/>
          <w:sz w:val="20"/>
          <w:szCs w:val="20"/>
        </w:rPr>
      </w:pPr>
    </w:p>
    <w:p w14:paraId="6583AD80" w14:textId="07A404EF" w:rsidR="00657DDE" w:rsidRPr="003F167D" w:rsidRDefault="00657DDE" w:rsidP="00657DDE">
      <w:pPr>
        <w:tabs>
          <w:tab w:val="center" w:pos="1701"/>
          <w:tab w:val="center" w:pos="4820"/>
        </w:tabs>
        <w:spacing w:line="264" w:lineRule="auto"/>
        <w:jc w:val="both"/>
        <w:rPr>
          <w:rFonts w:ascii="Garamond" w:hAnsi="Garamond"/>
          <w:sz w:val="20"/>
          <w:szCs w:val="20"/>
        </w:rPr>
      </w:pPr>
    </w:p>
    <w:p w14:paraId="3A5DFAD9" w14:textId="426D2F3F" w:rsidR="00657DDE" w:rsidRPr="003F167D" w:rsidRDefault="00657DDE" w:rsidP="00657DDE">
      <w:pPr>
        <w:tabs>
          <w:tab w:val="center" w:pos="1701"/>
          <w:tab w:val="center" w:pos="4820"/>
        </w:tabs>
        <w:spacing w:line="264" w:lineRule="auto"/>
        <w:jc w:val="both"/>
        <w:rPr>
          <w:rFonts w:ascii="Garamond" w:hAnsi="Garamond"/>
          <w:sz w:val="20"/>
          <w:szCs w:val="20"/>
        </w:rPr>
      </w:pPr>
    </w:p>
    <w:p w14:paraId="71BA6A9C" w14:textId="1798E400" w:rsidR="00657DDE" w:rsidRPr="003F167D" w:rsidRDefault="00657DDE" w:rsidP="00657DDE">
      <w:pPr>
        <w:tabs>
          <w:tab w:val="center" w:pos="1701"/>
          <w:tab w:val="center" w:pos="4820"/>
        </w:tabs>
        <w:spacing w:line="264" w:lineRule="auto"/>
        <w:jc w:val="both"/>
        <w:rPr>
          <w:rFonts w:ascii="Garamond" w:hAnsi="Garamond"/>
          <w:sz w:val="20"/>
          <w:szCs w:val="20"/>
        </w:rPr>
      </w:pPr>
    </w:p>
    <w:p w14:paraId="5F6F9B41" w14:textId="57A402D9" w:rsidR="00657DDE" w:rsidRPr="003F167D" w:rsidRDefault="00657DDE" w:rsidP="00657DDE">
      <w:pPr>
        <w:tabs>
          <w:tab w:val="center" w:pos="1701"/>
          <w:tab w:val="center" w:pos="4820"/>
        </w:tabs>
        <w:spacing w:line="264" w:lineRule="auto"/>
        <w:jc w:val="both"/>
        <w:rPr>
          <w:rFonts w:ascii="Garamond" w:hAnsi="Garamond"/>
          <w:sz w:val="20"/>
          <w:szCs w:val="20"/>
        </w:rPr>
      </w:pPr>
    </w:p>
    <w:p w14:paraId="4A0E30CC" w14:textId="1D72E684" w:rsidR="00657DDE" w:rsidRPr="003F167D" w:rsidRDefault="00657DDE" w:rsidP="00657DDE">
      <w:pPr>
        <w:tabs>
          <w:tab w:val="center" w:pos="1701"/>
          <w:tab w:val="center" w:pos="4820"/>
        </w:tabs>
        <w:spacing w:line="264" w:lineRule="auto"/>
        <w:jc w:val="both"/>
        <w:rPr>
          <w:rFonts w:ascii="Garamond" w:hAnsi="Garamond"/>
          <w:sz w:val="20"/>
          <w:szCs w:val="20"/>
        </w:rPr>
      </w:pPr>
    </w:p>
    <w:p w14:paraId="5C0218B6" w14:textId="577AF840" w:rsidR="00657DDE" w:rsidRPr="003F167D" w:rsidRDefault="00657DDE" w:rsidP="00657DDE">
      <w:pPr>
        <w:tabs>
          <w:tab w:val="center" w:pos="1701"/>
          <w:tab w:val="center" w:pos="4820"/>
        </w:tabs>
        <w:spacing w:line="264" w:lineRule="auto"/>
        <w:jc w:val="both"/>
        <w:rPr>
          <w:rFonts w:ascii="Garamond" w:hAnsi="Garamond"/>
          <w:sz w:val="20"/>
          <w:szCs w:val="20"/>
        </w:rPr>
      </w:pPr>
    </w:p>
    <w:p w14:paraId="23928BF0" w14:textId="480F441D" w:rsidR="00657DDE" w:rsidRPr="003F167D" w:rsidRDefault="00657DDE" w:rsidP="00657DDE">
      <w:pPr>
        <w:tabs>
          <w:tab w:val="center" w:pos="1701"/>
          <w:tab w:val="center" w:pos="4820"/>
        </w:tabs>
        <w:spacing w:line="264" w:lineRule="auto"/>
        <w:jc w:val="both"/>
        <w:rPr>
          <w:rFonts w:ascii="Garamond" w:hAnsi="Garamond"/>
          <w:sz w:val="20"/>
          <w:szCs w:val="20"/>
        </w:rPr>
      </w:pPr>
    </w:p>
    <w:p w14:paraId="0CB4E2C8" w14:textId="126CC8C2" w:rsidR="00657DDE" w:rsidRPr="003F167D" w:rsidRDefault="00657DDE" w:rsidP="00657DDE">
      <w:pPr>
        <w:tabs>
          <w:tab w:val="center" w:pos="1701"/>
          <w:tab w:val="center" w:pos="4820"/>
        </w:tabs>
        <w:spacing w:line="264" w:lineRule="auto"/>
        <w:jc w:val="both"/>
        <w:rPr>
          <w:rFonts w:ascii="Garamond" w:hAnsi="Garamond"/>
          <w:sz w:val="20"/>
          <w:szCs w:val="20"/>
        </w:rPr>
      </w:pPr>
    </w:p>
    <w:p w14:paraId="725E737F" w14:textId="2C81B1BE" w:rsidR="00657DDE" w:rsidRPr="003F167D" w:rsidRDefault="00657DDE" w:rsidP="00657DDE">
      <w:pPr>
        <w:tabs>
          <w:tab w:val="center" w:pos="1701"/>
          <w:tab w:val="center" w:pos="4820"/>
        </w:tabs>
        <w:spacing w:line="264" w:lineRule="auto"/>
        <w:jc w:val="both"/>
        <w:rPr>
          <w:rFonts w:ascii="Garamond" w:hAnsi="Garamond"/>
          <w:sz w:val="20"/>
          <w:szCs w:val="20"/>
        </w:rPr>
      </w:pPr>
    </w:p>
    <w:p w14:paraId="068CA15D" w14:textId="5C17305E" w:rsidR="00657DDE" w:rsidRPr="003F167D" w:rsidRDefault="00657DDE" w:rsidP="00657DDE">
      <w:pPr>
        <w:tabs>
          <w:tab w:val="center" w:pos="1701"/>
          <w:tab w:val="center" w:pos="4820"/>
        </w:tabs>
        <w:spacing w:line="264" w:lineRule="auto"/>
        <w:jc w:val="both"/>
        <w:rPr>
          <w:rFonts w:ascii="Garamond" w:hAnsi="Garamond"/>
          <w:sz w:val="20"/>
          <w:szCs w:val="20"/>
        </w:rPr>
      </w:pPr>
    </w:p>
    <w:p w14:paraId="00A78036" w14:textId="34EE46F9" w:rsidR="00657DDE" w:rsidRPr="003F167D" w:rsidRDefault="00657DDE" w:rsidP="00657DDE">
      <w:pPr>
        <w:tabs>
          <w:tab w:val="center" w:pos="1701"/>
          <w:tab w:val="center" w:pos="4820"/>
        </w:tabs>
        <w:spacing w:line="264" w:lineRule="auto"/>
        <w:jc w:val="both"/>
        <w:rPr>
          <w:rFonts w:ascii="Garamond" w:hAnsi="Garamond"/>
          <w:sz w:val="20"/>
          <w:szCs w:val="20"/>
        </w:rPr>
      </w:pPr>
    </w:p>
    <w:p w14:paraId="34259081" w14:textId="2025863C" w:rsidR="00657DDE" w:rsidRPr="003F167D" w:rsidRDefault="00657DDE" w:rsidP="00657DDE">
      <w:pPr>
        <w:tabs>
          <w:tab w:val="center" w:pos="1701"/>
          <w:tab w:val="center" w:pos="4820"/>
        </w:tabs>
        <w:spacing w:line="264" w:lineRule="auto"/>
        <w:jc w:val="both"/>
        <w:rPr>
          <w:rFonts w:ascii="Garamond" w:hAnsi="Garamond"/>
          <w:sz w:val="20"/>
          <w:szCs w:val="20"/>
        </w:rPr>
      </w:pPr>
    </w:p>
    <w:p w14:paraId="5A9B7410" w14:textId="18C07E37" w:rsidR="00657DDE" w:rsidRPr="003F167D" w:rsidRDefault="00657DDE" w:rsidP="00657DDE">
      <w:pPr>
        <w:tabs>
          <w:tab w:val="center" w:pos="1701"/>
          <w:tab w:val="center" w:pos="4820"/>
        </w:tabs>
        <w:spacing w:line="264" w:lineRule="auto"/>
        <w:jc w:val="both"/>
        <w:rPr>
          <w:rFonts w:ascii="Garamond" w:hAnsi="Garamond"/>
          <w:sz w:val="20"/>
          <w:szCs w:val="20"/>
        </w:rPr>
      </w:pPr>
    </w:p>
    <w:p w14:paraId="2BB6D175" w14:textId="1F8E484D" w:rsidR="00657DDE" w:rsidRPr="003F167D" w:rsidRDefault="00657DDE" w:rsidP="00657DDE">
      <w:pPr>
        <w:tabs>
          <w:tab w:val="center" w:pos="1701"/>
          <w:tab w:val="center" w:pos="4820"/>
        </w:tabs>
        <w:spacing w:line="264" w:lineRule="auto"/>
        <w:jc w:val="both"/>
        <w:rPr>
          <w:rFonts w:ascii="Garamond" w:hAnsi="Garamond"/>
          <w:sz w:val="20"/>
          <w:szCs w:val="20"/>
        </w:rPr>
      </w:pPr>
    </w:p>
    <w:p w14:paraId="307880CC" w14:textId="19F1EF3F" w:rsidR="00657DDE" w:rsidRPr="003F167D" w:rsidRDefault="00657DDE" w:rsidP="00657DDE">
      <w:pPr>
        <w:tabs>
          <w:tab w:val="center" w:pos="1701"/>
          <w:tab w:val="center" w:pos="4820"/>
        </w:tabs>
        <w:spacing w:line="264" w:lineRule="auto"/>
        <w:jc w:val="both"/>
        <w:rPr>
          <w:rFonts w:ascii="Garamond" w:hAnsi="Garamond"/>
          <w:sz w:val="20"/>
          <w:szCs w:val="20"/>
        </w:rPr>
      </w:pPr>
    </w:p>
    <w:p w14:paraId="71741542" w14:textId="0D6068DC" w:rsidR="00657DDE" w:rsidRPr="003F167D" w:rsidRDefault="00657DDE" w:rsidP="00657DDE">
      <w:pPr>
        <w:tabs>
          <w:tab w:val="center" w:pos="1701"/>
          <w:tab w:val="center" w:pos="4820"/>
        </w:tabs>
        <w:spacing w:line="264" w:lineRule="auto"/>
        <w:jc w:val="both"/>
        <w:rPr>
          <w:rFonts w:ascii="Garamond" w:hAnsi="Garamond"/>
          <w:sz w:val="20"/>
          <w:szCs w:val="20"/>
        </w:rPr>
      </w:pPr>
    </w:p>
    <w:p w14:paraId="46A37858" w14:textId="084C9932" w:rsidR="00657DDE" w:rsidRPr="003F167D" w:rsidRDefault="00657DDE" w:rsidP="00657DDE">
      <w:pPr>
        <w:tabs>
          <w:tab w:val="center" w:pos="1701"/>
          <w:tab w:val="center" w:pos="4820"/>
        </w:tabs>
        <w:spacing w:line="264" w:lineRule="auto"/>
        <w:jc w:val="both"/>
        <w:rPr>
          <w:rFonts w:ascii="Garamond" w:hAnsi="Garamond"/>
          <w:sz w:val="20"/>
          <w:szCs w:val="20"/>
        </w:rPr>
      </w:pPr>
    </w:p>
    <w:p w14:paraId="7D9DC2BD" w14:textId="2844D9FA" w:rsidR="00657DDE" w:rsidRPr="003F167D" w:rsidRDefault="00657DDE" w:rsidP="00657DDE">
      <w:pPr>
        <w:tabs>
          <w:tab w:val="center" w:pos="1701"/>
          <w:tab w:val="center" w:pos="4820"/>
        </w:tabs>
        <w:spacing w:line="264" w:lineRule="auto"/>
        <w:jc w:val="both"/>
        <w:rPr>
          <w:rFonts w:ascii="Garamond" w:hAnsi="Garamond"/>
          <w:sz w:val="20"/>
          <w:szCs w:val="20"/>
        </w:rPr>
      </w:pPr>
    </w:p>
    <w:p w14:paraId="746B1579" w14:textId="4B23B200" w:rsidR="00657DDE" w:rsidRPr="003F167D" w:rsidRDefault="00657DDE" w:rsidP="00657DDE">
      <w:pPr>
        <w:tabs>
          <w:tab w:val="center" w:pos="1701"/>
          <w:tab w:val="center" w:pos="4820"/>
        </w:tabs>
        <w:spacing w:line="264" w:lineRule="auto"/>
        <w:jc w:val="both"/>
        <w:rPr>
          <w:rFonts w:ascii="Garamond" w:hAnsi="Garamond"/>
          <w:sz w:val="20"/>
          <w:szCs w:val="20"/>
        </w:rPr>
      </w:pPr>
    </w:p>
    <w:p w14:paraId="0725977C" w14:textId="2265C3BF" w:rsidR="00657DDE" w:rsidRPr="0033307F" w:rsidRDefault="00657DDE" w:rsidP="00657DDE">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3708B55" w14:textId="4831325C" w:rsidR="00657DDE" w:rsidRPr="00036406" w:rsidRDefault="00657DDE" w:rsidP="00657DDE">
      <w:pPr>
        <w:tabs>
          <w:tab w:val="center" w:pos="1701"/>
          <w:tab w:val="center" w:pos="4820"/>
        </w:tabs>
        <w:spacing w:line="264" w:lineRule="auto"/>
        <w:jc w:val="right"/>
        <w:rPr>
          <w:rFonts w:ascii="Garamond" w:hAnsi="Garamond"/>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495EC314"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 predmetu</w:t>
      </w:r>
      <w:r w:rsidRPr="0033307F">
        <w:rPr>
          <w:rFonts w:ascii="Garamond" w:eastAsia="Arial Narrow" w:hAnsi="Garamond" w:cs="Arial Narrow"/>
          <w:sz w:val="20"/>
          <w:szCs w:val="20"/>
        </w:rPr>
        <w:t xml:space="preserve">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5"/>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6" w:name="bookmark2"/>
    </w:p>
    <w:p w14:paraId="7AEA1362" w14:textId="77777777" w:rsidR="00A2604E" w:rsidRDefault="00844171" w:rsidP="00A2604E">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w:t>
      </w:r>
      <w:r w:rsidRPr="0033307F">
        <w:rPr>
          <w:rFonts w:ascii="Garamond" w:eastAsia="Arial Narrow" w:hAnsi="Garamond" w:cs="Arial Narrow"/>
          <w:sz w:val="20"/>
          <w:szCs w:val="20"/>
        </w:rPr>
        <w:t xml:space="preserve"> predmetu zákazky v EUR bez DPH“</w:t>
      </w:r>
    </w:p>
    <w:p w14:paraId="100CA2B0" w14:textId="77777777" w:rsidR="00A2604E" w:rsidRDefault="00A2604E" w:rsidP="00A2604E">
      <w:pPr>
        <w:spacing w:after="0" w:line="240" w:lineRule="auto"/>
        <w:jc w:val="both"/>
        <w:rPr>
          <w:rFonts w:ascii="Garamond" w:eastAsia="Arial Narrow" w:hAnsi="Garamond" w:cs="Arial Narrow"/>
          <w:sz w:val="20"/>
          <w:szCs w:val="20"/>
        </w:rPr>
      </w:pPr>
    </w:p>
    <w:p w14:paraId="61006030" w14:textId="00F69DB4" w:rsidR="00A2604E" w:rsidRPr="00A2604E" w:rsidRDefault="00A2604E" w:rsidP="00A2604E">
      <w:pPr>
        <w:spacing w:after="0" w:line="240" w:lineRule="auto"/>
        <w:jc w:val="both"/>
        <w:rPr>
          <w:rFonts w:ascii="Garamond" w:eastAsia="Arial Narrow" w:hAnsi="Garamond" w:cs="Arial Narrow"/>
          <w:sz w:val="20"/>
          <w:szCs w:val="20"/>
        </w:rPr>
      </w:pPr>
      <w:r w:rsidRPr="0033307F">
        <w:rPr>
          <w:rFonts w:ascii="Garamond" w:hAnsi="Garamond"/>
          <w:b/>
          <w:bCs/>
          <w:sz w:val="20"/>
          <w:szCs w:val="20"/>
          <w:u w:val="single"/>
        </w:rPr>
        <w:t xml:space="preserve">Zákazka je rozdelená na časti. Uchádzač môže predložiť ponuku na všetky časti alebo ktorúkoľvek </w:t>
      </w:r>
      <w:r w:rsidRPr="003F167D">
        <w:rPr>
          <w:rFonts w:ascii="Garamond" w:hAnsi="Garamond"/>
          <w:b/>
          <w:bCs/>
          <w:sz w:val="20"/>
          <w:szCs w:val="20"/>
        </w:rPr>
        <w:tab/>
      </w:r>
      <w:r w:rsidRPr="0033307F">
        <w:rPr>
          <w:rFonts w:ascii="Garamond" w:hAnsi="Garamond"/>
          <w:b/>
          <w:bCs/>
          <w:sz w:val="20"/>
          <w:szCs w:val="20"/>
          <w:u w:val="single"/>
        </w:rPr>
        <w:t xml:space="preserve">časť zákazky, t.j. na ktorýkoľvek </w:t>
      </w:r>
      <w:r>
        <w:rPr>
          <w:rFonts w:ascii="Garamond" w:hAnsi="Garamond"/>
          <w:b/>
          <w:bCs/>
          <w:sz w:val="20"/>
          <w:szCs w:val="20"/>
          <w:u w:val="single"/>
        </w:rPr>
        <w:t>výrobok</w:t>
      </w:r>
      <w:r w:rsidRPr="0033307F">
        <w:rPr>
          <w:rFonts w:ascii="Garamond" w:hAnsi="Garamond"/>
          <w:b/>
          <w:bCs/>
          <w:sz w:val="20"/>
          <w:szCs w:val="20"/>
          <w:u w:val="single"/>
        </w:rPr>
        <w:t xml:space="preserve"> (položku) alebo na všetky </w:t>
      </w:r>
      <w:r>
        <w:rPr>
          <w:rFonts w:ascii="Garamond" w:hAnsi="Garamond"/>
          <w:b/>
          <w:bCs/>
          <w:sz w:val="20"/>
          <w:szCs w:val="20"/>
          <w:u w:val="single"/>
        </w:rPr>
        <w:t>výrobky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003894B6"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w:t>
      </w:r>
      <w:r w:rsidR="00A2604E">
        <w:rPr>
          <w:rFonts w:ascii="Garamond" w:hAnsi="Garamond"/>
          <w:sz w:val="20"/>
          <w:szCs w:val="20"/>
        </w:rPr>
        <w:t>uvedený výrobok</w:t>
      </w:r>
      <w:r w:rsidRPr="0033307F">
        <w:rPr>
          <w:rFonts w:ascii="Garamond" w:hAnsi="Garamond"/>
          <w:sz w:val="20"/>
          <w:szCs w:val="20"/>
        </w:rPr>
        <w:t xml:space="preserve"> zadávanej v rámci dynamického nákupného systému je najnižšia navrhovaná cena za dodanie </w:t>
      </w:r>
      <w:r w:rsidR="00A2604E">
        <w:rPr>
          <w:rFonts w:ascii="Garamond" w:hAnsi="Garamond"/>
          <w:sz w:val="20"/>
          <w:szCs w:val="20"/>
        </w:rPr>
        <w:t>uvedeného výrobku</w:t>
      </w:r>
      <w:r w:rsidRPr="0033307F">
        <w:rPr>
          <w:rFonts w:ascii="Garamond" w:hAnsi="Garamond"/>
          <w:sz w:val="20"/>
          <w:szCs w:val="20"/>
        </w:rPr>
        <w:t xml:space="preserve"> v EUR bez DPH. </w:t>
      </w:r>
    </w:p>
    <w:p w14:paraId="36797F28" w14:textId="4FC9F86E" w:rsidR="00844171"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124C65AC" w14:textId="77777777" w:rsidR="00A2604E" w:rsidRPr="0033307F" w:rsidRDefault="00A2604E" w:rsidP="00844171">
      <w:pPr>
        <w:keepNext/>
        <w:keepLines/>
        <w:spacing w:after="0" w:line="240" w:lineRule="auto"/>
        <w:jc w:val="both"/>
        <w:outlineLvl w:val="1"/>
        <w:rPr>
          <w:rFonts w:ascii="Garamond" w:hAnsi="Garamond"/>
          <w:sz w:val="20"/>
          <w:szCs w:val="20"/>
        </w:rPr>
      </w:pP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6"/>
    </w:p>
    <w:p w14:paraId="773F30C4" w14:textId="5DDE44BF"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w:t>
      </w:r>
      <w:r w:rsidR="00A2604E">
        <w:rPr>
          <w:rFonts w:ascii="Garamond" w:eastAsia="Arial Narrow" w:hAnsi="Garamond" w:cs="Arial Narrow"/>
          <w:sz w:val="20"/>
          <w:szCs w:val="20"/>
        </w:rPr>
        <w:t>uvedený výrobok</w:t>
      </w:r>
      <w:r w:rsidRPr="0033307F">
        <w:rPr>
          <w:rFonts w:ascii="Garamond" w:eastAsia="Arial Narrow" w:hAnsi="Garamond" w:cs="Arial Narrow"/>
          <w:sz w:val="20"/>
          <w:szCs w:val="20"/>
        </w:rPr>
        <w:t xml:space="preserve">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30600865"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 xml:space="preserve">predloženú </w:t>
      </w:r>
      <w:r w:rsidR="006554EF">
        <w:rPr>
          <w:rFonts w:ascii="Garamond" w:hAnsi="Garamond"/>
          <w:sz w:val="20"/>
          <w:szCs w:val="20"/>
        </w:rPr>
        <w:t>ponuku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s druhou najnižšou cenou</w:t>
      </w:r>
      <w:r w:rsidR="006554EF">
        <w:rPr>
          <w:rFonts w:ascii="Garamond" w:eastAsia="Arial Narrow" w:hAnsi="Garamond" w:cs="Arial Narrow"/>
          <w:sz w:val="20"/>
          <w:szCs w:val="20"/>
        </w:rPr>
        <w:t xml:space="preserve"> </w:t>
      </w:r>
      <w:r w:rsidRPr="0033307F">
        <w:rPr>
          <w:rFonts w:ascii="Garamond" w:eastAsia="Arial Narrow" w:hAnsi="Garamond" w:cs="Arial Narrow"/>
          <w:sz w:val="20"/>
          <w:szCs w:val="20"/>
        </w:rPr>
        <w:t xml:space="preserve">za druhú, atď. </w:t>
      </w:r>
      <w:r w:rsidRPr="0033307F">
        <w:rPr>
          <w:rFonts w:ascii="Garamond" w:eastAsia="Calibri" w:hAnsi="Garamond"/>
          <w:sz w:val="20"/>
          <w:szCs w:val="20"/>
        </w:rPr>
        <w:t xml:space="preserve">Ponuku uchádzača </w:t>
      </w:r>
      <w:r w:rsidRPr="0033307F">
        <w:rPr>
          <w:rFonts w:ascii="Garamond" w:hAnsi="Garamond"/>
          <w:sz w:val="20"/>
          <w:szCs w:val="20"/>
        </w:rPr>
        <w:t xml:space="preserve">predloženú na </w:t>
      </w:r>
      <w:r w:rsidR="006554EF">
        <w:rPr>
          <w:rFonts w:ascii="Garamond" w:hAnsi="Garamond"/>
          <w:sz w:val="20"/>
          <w:szCs w:val="20"/>
        </w:rPr>
        <w:t>celý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968A" w14:textId="77777777" w:rsidR="00963669" w:rsidRDefault="00963669" w:rsidP="00BA6169">
      <w:pPr>
        <w:spacing w:after="0" w:line="240" w:lineRule="auto"/>
      </w:pPr>
      <w:r>
        <w:separator/>
      </w:r>
    </w:p>
  </w:endnote>
  <w:endnote w:type="continuationSeparator" w:id="0">
    <w:p w14:paraId="76D1F320" w14:textId="77777777" w:rsidR="00963669" w:rsidRDefault="0096366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79FE" w14:textId="77777777" w:rsidR="00963669" w:rsidRDefault="00963669" w:rsidP="00BA6169">
      <w:pPr>
        <w:spacing w:after="0" w:line="240" w:lineRule="auto"/>
      </w:pPr>
      <w:r>
        <w:separator/>
      </w:r>
    </w:p>
  </w:footnote>
  <w:footnote w:type="continuationSeparator" w:id="0">
    <w:p w14:paraId="0837EFF1" w14:textId="77777777" w:rsidR="00963669" w:rsidRDefault="00963669" w:rsidP="00BA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DCD1" w14:textId="77777777" w:rsidR="003F167D" w:rsidRDefault="00EC6AC3">
    <w:pPr>
      <w:pStyle w:val="Hlavika"/>
    </w:pPr>
    <w:r>
      <w:rPr>
        <w:noProof/>
      </w:rPr>
      <w:pict w14:anchorId="7A86E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56.8pt;height:182.7pt;rotation:315;z-index:-25165312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F67E" w14:textId="77777777" w:rsidR="003F167D" w:rsidRDefault="00EC6AC3">
    <w:pPr>
      <w:pStyle w:val="Hlavika"/>
    </w:pPr>
    <w:r>
      <w:rPr>
        <w:noProof/>
      </w:rPr>
      <w:pict w14:anchorId="239E3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56.8pt;height:182.7pt;rotation:315;z-index:-251654144;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D2ED" w14:textId="77777777" w:rsidR="00657DDE" w:rsidRDefault="00EC6AC3">
    <w:pPr>
      <w:pStyle w:val="Hlavika"/>
    </w:pPr>
    <w:r>
      <w:rPr>
        <w:noProof/>
      </w:rPr>
      <w:pict w14:anchorId="00D0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1026" type="#_x0000_t136" style="position:absolute;margin-left:0;margin-top:0;width:456.8pt;height:182.7pt;rotation:315;z-index:-25165619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8FD9" w14:textId="07566747" w:rsidR="00657DDE" w:rsidRPr="004714B1" w:rsidRDefault="00657DDE">
    <w:pPr>
      <w:pStyle w:val="Hlavika"/>
      <w:rPr>
        <w:rFonts w:ascii="Garamond" w:hAnsi="Garamond"/>
      </w:rP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379F" w14:textId="77777777" w:rsidR="00657DDE" w:rsidRDefault="00EC6AC3">
    <w:pPr>
      <w:pStyle w:val="Hlavika"/>
    </w:pPr>
    <w:r>
      <w:rPr>
        <w:noProof/>
      </w:rPr>
      <w:pict w14:anchorId="5342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1025" type="#_x0000_t136" style="position:absolute;margin-left:0;margin-top:0;width:456.8pt;height:182.7pt;rotation:315;z-index:-25165824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F024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5123F5B"/>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2"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248493056">
    <w:abstractNumId w:val="20"/>
  </w:num>
  <w:num w:numId="2" w16cid:durableId="943264643">
    <w:abstractNumId w:val="19"/>
  </w:num>
  <w:num w:numId="3" w16cid:durableId="2069911072">
    <w:abstractNumId w:val="1"/>
  </w:num>
  <w:num w:numId="4" w16cid:durableId="1568569647">
    <w:abstractNumId w:val="9"/>
  </w:num>
  <w:num w:numId="5" w16cid:durableId="1901821321">
    <w:abstractNumId w:val="16"/>
  </w:num>
  <w:num w:numId="6" w16cid:durableId="1990287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234647">
    <w:abstractNumId w:val="7"/>
  </w:num>
  <w:num w:numId="8" w16cid:durableId="1956331785">
    <w:abstractNumId w:val="23"/>
  </w:num>
  <w:num w:numId="9" w16cid:durableId="1095133675">
    <w:abstractNumId w:val="3"/>
  </w:num>
  <w:num w:numId="10" w16cid:durableId="746918904">
    <w:abstractNumId w:val="10"/>
  </w:num>
  <w:num w:numId="11" w16cid:durableId="1832526900">
    <w:abstractNumId w:val="18"/>
  </w:num>
  <w:num w:numId="12" w16cid:durableId="1000347634">
    <w:abstractNumId w:val="22"/>
  </w:num>
  <w:num w:numId="13" w16cid:durableId="53703757">
    <w:abstractNumId w:val="11"/>
  </w:num>
  <w:num w:numId="14" w16cid:durableId="1430081883">
    <w:abstractNumId w:val="2"/>
  </w:num>
  <w:num w:numId="15" w16cid:durableId="1862889569">
    <w:abstractNumId w:val="4"/>
  </w:num>
  <w:num w:numId="16" w16cid:durableId="1264799887">
    <w:abstractNumId w:val="13"/>
  </w:num>
  <w:num w:numId="17" w16cid:durableId="233395094">
    <w:abstractNumId w:val="15"/>
  </w:num>
  <w:num w:numId="18" w16cid:durableId="1843473590">
    <w:abstractNumId w:val="14"/>
  </w:num>
  <w:num w:numId="19" w16cid:durableId="480584922">
    <w:abstractNumId w:val="6"/>
  </w:num>
  <w:num w:numId="20" w16cid:durableId="227957540">
    <w:abstractNumId w:val="21"/>
  </w:num>
  <w:num w:numId="21" w16cid:durableId="1472946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1660776">
    <w:abstractNumId w:val="17"/>
  </w:num>
  <w:num w:numId="23" w16cid:durableId="610473697">
    <w:abstractNumId w:val="0"/>
  </w:num>
  <w:num w:numId="24" w16cid:durableId="408111850">
    <w:abstractNumId w:val="8"/>
  </w:num>
  <w:num w:numId="25" w16cid:durableId="1584220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426AE"/>
    <w:rsid w:val="00090A61"/>
    <w:rsid w:val="00096B74"/>
    <w:rsid w:val="000A32F3"/>
    <w:rsid w:val="000B54F5"/>
    <w:rsid w:val="000B5F70"/>
    <w:rsid w:val="000C0853"/>
    <w:rsid w:val="000D1C32"/>
    <w:rsid w:val="00141877"/>
    <w:rsid w:val="00161CC5"/>
    <w:rsid w:val="00162177"/>
    <w:rsid w:val="00177BBF"/>
    <w:rsid w:val="00184686"/>
    <w:rsid w:val="00192251"/>
    <w:rsid w:val="001A45D8"/>
    <w:rsid w:val="001A61AE"/>
    <w:rsid w:val="001B3331"/>
    <w:rsid w:val="001B46A7"/>
    <w:rsid w:val="001B6368"/>
    <w:rsid w:val="001C2E24"/>
    <w:rsid w:val="002011F5"/>
    <w:rsid w:val="00204EB0"/>
    <w:rsid w:val="00213326"/>
    <w:rsid w:val="00232FF1"/>
    <w:rsid w:val="00233D85"/>
    <w:rsid w:val="00253E81"/>
    <w:rsid w:val="0026370D"/>
    <w:rsid w:val="00296446"/>
    <w:rsid w:val="002B477D"/>
    <w:rsid w:val="002D053D"/>
    <w:rsid w:val="002D4ACF"/>
    <w:rsid w:val="002F56E8"/>
    <w:rsid w:val="003042EA"/>
    <w:rsid w:val="0033307F"/>
    <w:rsid w:val="0033714D"/>
    <w:rsid w:val="00337829"/>
    <w:rsid w:val="00343D31"/>
    <w:rsid w:val="0034565F"/>
    <w:rsid w:val="00362747"/>
    <w:rsid w:val="0037220A"/>
    <w:rsid w:val="003975E7"/>
    <w:rsid w:val="003E7FFB"/>
    <w:rsid w:val="003F167D"/>
    <w:rsid w:val="003F6885"/>
    <w:rsid w:val="0040236D"/>
    <w:rsid w:val="00431E53"/>
    <w:rsid w:val="0047128D"/>
    <w:rsid w:val="0047745D"/>
    <w:rsid w:val="00492682"/>
    <w:rsid w:val="00495164"/>
    <w:rsid w:val="004A4669"/>
    <w:rsid w:val="004A7C6F"/>
    <w:rsid w:val="004F64AF"/>
    <w:rsid w:val="00547FD3"/>
    <w:rsid w:val="00553364"/>
    <w:rsid w:val="005805A7"/>
    <w:rsid w:val="00590E09"/>
    <w:rsid w:val="005B4C26"/>
    <w:rsid w:val="005B78CB"/>
    <w:rsid w:val="005F6AC1"/>
    <w:rsid w:val="006007FC"/>
    <w:rsid w:val="00610182"/>
    <w:rsid w:val="00625F9A"/>
    <w:rsid w:val="00630575"/>
    <w:rsid w:val="00651619"/>
    <w:rsid w:val="006539F7"/>
    <w:rsid w:val="006554EF"/>
    <w:rsid w:val="00657DDE"/>
    <w:rsid w:val="00691187"/>
    <w:rsid w:val="006A7C8E"/>
    <w:rsid w:val="006C68CF"/>
    <w:rsid w:val="006D00E5"/>
    <w:rsid w:val="006D0C13"/>
    <w:rsid w:val="006E4A39"/>
    <w:rsid w:val="006F35C4"/>
    <w:rsid w:val="006F71CA"/>
    <w:rsid w:val="00710A6F"/>
    <w:rsid w:val="00770730"/>
    <w:rsid w:val="00774CEB"/>
    <w:rsid w:val="00796EBC"/>
    <w:rsid w:val="00797C17"/>
    <w:rsid w:val="007B4ED8"/>
    <w:rsid w:val="00844171"/>
    <w:rsid w:val="008847F9"/>
    <w:rsid w:val="008B03EE"/>
    <w:rsid w:val="008C7B84"/>
    <w:rsid w:val="008E718B"/>
    <w:rsid w:val="008F3931"/>
    <w:rsid w:val="009302FF"/>
    <w:rsid w:val="00952F58"/>
    <w:rsid w:val="00954B90"/>
    <w:rsid w:val="00963669"/>
    <w:rsid w:val="00975EA5"/>
    <w:rsid w:val="009B429A"/>
    <w:rsid w:val="009B6417"/>
    <w:rsid w:val="009E1852"/>
    <w:rsid w:val="009E29D7"/>
    <w:rsid w:val="009E6F63"/>
    <w:rsid w:val="009E72AB"/>
    <w:rsid w:val="009F18AE"/>
    <w:rsid w:val="009F59E8"/>
    <w:rsid w:val="00A23927"/>
    <w:rsid w:val="00A2604E"/>
    <w:rsid w:val="00A261AD"/>
    <w:rsid w:val="00A33AF6"/>
    <w:rsid w:val="00A36481"/>
    <w:rsid w:val="00A46137"/>
    <w:rsid w:val="00A61075"/>
    <w:rsid w:val="00A617FD"/>
    <w:rsid w:val="00A635AC"/>
    <w:rsid w:val="00A65A4A"/>
    <w:rsid w:val="00AA23BF"/>
    <w:rsid w:val="00AA762A"/>
    <w:rsid w:val="00AB3084"/>
    <w:rsid w:val="00AE5EFC"/>
    <w:rsid w:val="00B03A41"/>
    <w:rsid w:val="00B378A9"/>
    <w:rsid w:val="00B44C57"/>
    <w:rsid w:val="00B50F4F"/>
    <w:rsid w:val="00B860A3"/>
    <w:rsid w:val="00B948A4"/>
    <w:rsid w:val="00BA6169"/>
    <w:rsid w:val="00BB1B07"/>
    <w:rsid w:val="00BC052D"/>
    <w:rsid w:val="00BC6BF7"/>
    <w:rsid w:val="00C32673"/>
    <w:rsid w:val="00C34001"/>
    <w:rsid w:val="00C50593"/>
    <w:rsid w:val="00C50FAD"/>
    <w:rsid w:val="00C65834"/>
    <w:rsid w:val="00C81435"/>
    <w:rsid w:val="00C82682"/>
    <w:rsid w:val="00C866E8"/>
    <w:rsid w:val="00C95EEE"/>
    <w:rsid w:val="00CB6BF8"/>
    <w:rsid w:val="00CF30AD"/>
    <w:rsid w:val="00D2690B"/>
    <w:rsid w:val="00D35AE0"/>
    <w:rsid w:val="00D73A62"/>
    <w:rsid w:val="00D849F0"/>
    <w:rsid w:val="00D84AFB"/>
    <w:rsid w:val="00D95162"/>
    <w:rsid w:val="00DB40BF"/>
    <w:rsid w:val="00DC1937"/>
    <w:rsid w:val="00DC7201"/>
    <w:rsid w:val="00DF0A0B"/>
    <w:rsid w:val="00E302D9"/>
    <w:rsid w:val="00E31B39"/>
    <w:rsid w:val="00E37B73"/>
    <w:rsid w:val="00E44451"/>
    <w:rsid w:val="00E557EB"/>
    <w:rsid w:val="00E57F43"/>
    <w:rsid w:val="00E9014F"/>
    <w:rsid w:val="00E9408C"/>
    <w:rsid w:val="00EC4086"/>
    <w:rsid w:val="00EC6AC3"/>
    <w:rsid w:val="00F224D6"/>
    <w:rsid w:val="00F3289F"/>
    <w:rsid w:val="00F33B37"/>
    <w:rsid w:val="00F768C4"/>
    <w:rsid w:val="00F872BC"/>
    <w:rsid w:val="00F95EEF"/>
    <w:rsid w:val="00FF01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3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paragraph" w:styleId="Obyajntext">
    <w:name w:val="Plain Text"/>
    <w:basedOn w:val="Normlny"/>
    <w:link w:val="ObyajntextChar"/>
    <w:uiPriority w:val="99"/>
    <w:semiHidden/>
    <w:unhideWhenUsed/>
    <w:rsid w:val="00E37B73"/>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37B73"/>
    <w:rPr>
      <w:rFonts w:ascii="Calibri" w:hAnsi="Calibri"/>
      <w:szCs w:val="21"/>
    </w:rPr>
  </w:style>
  <w:style w:type="paragraph" w:styleId="Revzia">
    <w:name w:val="Revision"/>
    <w:hidden/>
    <w:uiPriority w:val="99"/>
    <w:semiHidden/>
    <w:rsid w:val="000C0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33794054">
      <w:bodyDiv w:val="1"/>
      <w:marLeft w:val="0"/>
      <w:marRight w:val="0"/>
      <w:marTop w:val="0"/>
      <w:marBottom w:val="0"/>
      <w:divBdr>
        <w:top w:val="none" w:sz="0" w:space="0" w:color="auto"/>
        <w:left w:val="none" w:sz="0" w:space="0" w:color="auto"/>
        <w:bottom w:val="none" w:sz="0" w:space="0" w:color="auto"/>
        <w:right w:val="none" w:sz="0" w:space="0" w:color="auto"/>
      </w:divBdr>
    </w:div>
    <w:div w:id="45719076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079060847">
      <w:bodyDiv w:val="1"/>
      <w:marLeft w:val="0"/>
      <w:marRight w:val="0"/>
      <w:marTop w:val="0"/>
      <w:marBottom w:val="0"/>
      <w:divBdr>
        <w:top w:val="none" w:sz="0" w:space="0" w:color="auto"/>
        <w:left w:val="none" w:sz="0" w:space="0" w:color="auto"/>
        <w:bottom w:val="none" w:sz="0" w:space="0" w:color="auto"/>
        <w:right w:val="none" w:sz="0" w:space="0" w:color="auto"/>
      </w:divBdr>
    </w:div>
    <w:div w:id="1410468765">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www.uvo.gov.sk/vyhladavanie-zakaziek/detail/dokumenty/423277"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josephine.proebiz.com/sk/tender/40978/summary" TargetMode="External"/><Relationship Id="rId14" Type="http://schemas.openxmlformats.org/officeDocument/2006/relationships/hyperlink" Target="mailto:damborska.alexandra@dpb.sk"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5646</Words>
  <Characters>32186</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10</cp:revision>
  <cp:lastPrinted>2022-11-16T11:59:00Z</cp:lastPrinted>
  <dcterms:created xsi:type="dcterms:W3CDTF">2022-11-16T13:10:00Z</dcterms:created>
  <dcterms:modified xsi:type="dcterms:W3CDTF">2023-05-08T18:27:00Z</dcterms:modified>
</cp:coreProperties>
</file>