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04" w:rsidRDefault="00157604">
      <w:pPr>
        <w:rPr>
          <w:rFonts w:ascii="Times New Roman" w:hAnsi="Times New Roman" w:cs="Times New Roman"/>
        </w:rPr>
      </w:pPr>
      <w:r w:rsidRPr="00157604">
        <w:rPr>
          <w:rFonts w:ascii="Times New Roman" w:hAnsi="Times New Roman" w:cs="Times New Roman"/>
          <w:sz w:val="24"/>
          <w:szCs w:val="24"/>
        </w:rPr>
        <w:t>Opis predmetu zákazky</w:t>
      </w:r>
      <w:r w:rsidRPr="00157604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157604">
        <w:rPr>
          <w:rFonts w:ascii="Times New Roman" w:hAnsi="Times New Roman" w:cs="Times New Roman"/>
        </w:rPr>
        <w:t xml:space="preserve">       príloha k č. p.: SE-OHZ3-2023/004126-001</w:t>
      </w:r>
    </w:p>
    <w:p w:rsidR="00157604" w:rsidRDefault="00157604">
      <w:pPr>
        <w:rPr>
          <w:rFonts w:ascii="Times New Roman" w:hAnsi="Times New Roman" w:cs="Times New Roman"/>
        </w:rPr>
      </w:pPr>
    </w:p>
    <w:tbl>
      <w:tblPr>
        <w:tblStyle w:val="Mriekatabuky"/>
        <w:tblW w:w="9049" w:type="dxa"/>
        <w:tblLook w:val="04A0" w:firstRow="1" w:lastRow="0" w:firstColumn="1" w:lastColumn="0" w:noHBand="0" w:noVBand="1"/>
      </w:tblPr>
      <w:tblGrid>
        <w:gridCol w:w="2962"/>
        <w:gridCol w:w="1134"/>
        <w:gridCol w:w="851"/>
        <w:gridCol w:w="1185"/>
        <w:gridCol w:w="2917"/>
      </w:tblGrid>
      <w:tr w:rsidR="00EB52DC" w:rsidTr="00EB52DC">
        <w:trPr>
          <w:trHeight w:val="34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604" w:rsidRDefault="0015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skúšobné zariadenia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604" w:rsidRDefault="0015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výrobca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604" w:rsidRDefault="0015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kusov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604" w:rsidRDefault="0015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pracovisko</w:t>
            </w:r>
          </w:p>
        </w:tc>
        <w:tc>
          <w:tcPr>
            <w:tcW w:w="2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604" w:rsidRDefault="0015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Servisný plán </w:t>
            </w:r>
          </w:p>
        </w:tc>
      </w:tr>
      <w:tr w:rsidR="00EB52DC" w:rsidTr="00EB52DC">
        <w:trPr>
          <w:trHeight w:val="409"/>
        </w:trPr>
        <w:tc>
          <w:tcPr>
            <w:tcW w:w="2962" w:type="dxa"/>
            <w:tcBorders>
              <w:top w:val="single" w:sz="12" w:space="0" w:color="auto"/>
            </w:tcBorders>
          </w:tcPr>
          <w:p w:rsidR="00157604" w:rsidRPr="00EB52DC" w:rsidRDefault="0015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DC">
              <w:rPr>
                <w:rFonts w:ascii="Times New Roman" w:hAnsi="Times New Roman" w:cs="Times New Roman"/>
                <w:sz w:val="20"/>
                <w:szCs w:val="20"/>
              </w:rPr>
              <w:t>EKOSTAR FLOW HF-BH-1200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57604" w:rsidRPr="00EB52DC" w:rsidRDefault="00EB52DC" w:rsidP="00EB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2DC">
              <w:rPr>
                <w:rFonts w:ascii="Times New Roman" w:hAnsi="Times New Roman" w:cs="Times New Roman"/>
                <w:sz w:val="20"/>
                <w:szCs w:val="20"/>
              </w:rPr>
              <w:t>Ekokrok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57604" w:rsidRPr="00EB52DC" w:rsidRDefault="00EB52DC" w:rsidP="00EB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12" w:space="0" w:color="auto"/>
            </w:tcBorders>
          </w:tcPr>
          <w:p w:rsidR="00157604" w:rsidRPr="00EB52DC" w:rsidRDefault="00EB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DC">
              <w:rPr>
                <w:rFonts w:ascii="Times New Roman" w:hAnsi="Times New Roman" w:cs="Times New Roman"/>
                <w:sz w:val="20"/>
                <w:szCs w:val="20"/>
              </w:rPr>
              <w:t>Bratislava</w:t>
            </w:r>
          </w:p>
        </w:tc>
        <w:tc>
          <w:tcPr>
            <w:tcW w:w="2917" w:type="dxa"/>
            <w:tcBorders>
              <w:top w:val="single" w:sz="12" w:space="0" w:color="auto"/>
            </w:tcBorders>
          </w:tcPr>
          <w:p w:rsidR="00157604" w:rsidRPr="00EB52DC" w:rsidRDefault="00EB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DC">
              <w:rPr>
                <w:rFonts w:ascii="Times New Roman" w:hAnsi="Times New Roman" w:cs="Times New Roman"/>
                <w:sz w:val="20"/>
                <w:szCs w:val="20"/>
              </w:rPr>
              <w:t xml:space="preserve">ročná validácia, servisná podpora </w:t>
            </w:r>
          </w:p>
        </w:tc>
      </w:tr>
      <w:tr w:rsidR="00EB52DC" w:rsidTr="00EB52DC">
        <w:trPr>
          <w:trHeight w:val="420"/>
        </w:trPr>
        <w:tc>
          <w:tcPr>
            <w:tcW w:w="2962" w:type="dxa"/>
          </w:tcPr>
          <w:p w:rsidR="00EB52DC" w:rsidRPr="00EB52DC" w:rsidRDefault="00EB52DC" w:rsidP="00EB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DC">
              <w:rPr>
                <w:rFonts w:ascii="Times New Roman" w:hAnsi="Times New Roman" w:cs="Times New Roman"/>
                <w:sz w:val="20"/>
                <w:szCs w:val="20"/>
              </w:rPr>
              <w:t>EKOSTAR FLOW HF-V-1005</w:t>
            </w:r>
          </w:p>
        </w:tc>
        <w:tc>
          <w:tcPr>
            <w:tcW w:w="1134" w:type="dxa"/>
          </w:tcPr>
          <w:p w:rsidR="00EB52DC" w:rsidRPr="00EB52DC" w:rsidRDefault="00EB52DC" w:rsidP="00EB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2DC">
              <w:rPr>
                <w:rFonts w:ascii="Times New Roman" w:hAnsi="Times New Roman" w:cs="Times New Roman"/>
                <w:sz w:val="20"/>
                <w:szCs w:val="20"/>
              </w:rPr>
              <w:t>Ekokrok</w:t>
            </w:r>
            <w:proofErr w:type="spellEnd"/>
          </w:p>
        </w:tc>
        <w:tc>
          <w:tcPr>
            <w:tcW w:w="851" w:type="dxa"/>
          </w:tcPr>
          <w:p w:rsidR="00EB52DC" w:rsidRPr="00EB52DC" w:rsidRDefault="00EB52DC" w:rsidP="00EB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2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</w:tcPr>
          <w:p w:rsidR="00EB52DC" w:rsidRPr="00EB52DC" w:rsidRDefault="00EB52DC" w:rsidP="00EB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DC">
              <w:rPr>
                <w:rFonts w:ascii="Times New Roman" w:hAnsi="Times New Roman" w:cs="Times New Roman"/>
                <w:sz w:val="20"/>
                <w:szCs w:val="20"/>
              </w:rPr>
              <w:t>Bratislava</w:t>
            </w:r>
          </w:p>
        </w:tc>
        <w:tc>
          <w:tcPr>
            <w:tcW w:w="2917" w:type="dxa"/>
          </w:tcPr>
          <w:p w:rsidR="00EB52DC" w:rsidRPr="00EB52DC" w:rsidRDefault="00EB52DC" w:rsidP="00EB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DC">
              <w:rPr>
                <w:rFonts w:ascii="Times New Roman" w:hAnsi="Times New Roman" w:cs="Times New Roman"/>
                <w:sz w:val="20"/>
                <w:szCs w:val="20"/>
              </w:rPr>
              <w:t xml:space="preserve">ročná validácia, servisná podpora </w:t>
            </w:r>
          </w:p>
        </w:tc>
      </w:tr>
      <w:tr w:rsidR="00EB52DC" w:rsidTr="00EB52DC">
        <w:trPr>
          <w:trHeight w:val="396"/>
        </w:trPr>
        <w:tc>
          <w:tcPr>
            <w:tcW w:w="2962" w:type="dxa"/>
          </w:tcPr>
          <w:p w:rsidR="00EB52DC" w:rsidRPr="00EB52DC" w:rsidRDefault="00EB52DC" w:rsidP="00EB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DC">
              <w:rPr>
                <w:rFonts w:ascii="Times New Roman" w:hAnsi="Times New Roman" w:cs="Times New Roman"/>
                <w:sz w:val="20"/>
                <w:szCs w:val="20"/>
              </w:rPr>
              <w:t>EKOSTAR FLOW HF-V-1005</w:t>
            </w:r>
          </w:p>
        </w:tc>
        <w:tc>
          <w:tcPr>
            <w:tcW w:w="1134" w:type="dxa"/>
          </w:tcPr>
          <w:p w:rsidR="00EB52DC" w:rsidRPr="00EB52DC" w:rsidRDefault="00EB52DC" w:rsidP="00EB52DC">
            <w:pPr>
              <w:jc w:val="center"/>
              <w:rPr>
                <w:sz w:val="20"/>
                <w:szCs w:val="20"/>
              </w:rPr>
            </w:pPr>
            <w:proofErr w:type="spellStart"/>
            <w:r w:rsidRPr="00EB52DC">
              <w:rPr>
                <w:rFonts w:ascii="Times New Roman" w:hAnsi="Times New Roman" w:cs="Times New Roman"/>
                <w:sz w:val="20"/>
                <w:szCs w:val="20"/>
              </w:rPr>
              <w:t>Ekokrok</w:t>
            </w:r>
            <w:proofErr w:type="spellEnd"/>
          </w:p>
        </w:tc>
        <w:tc>
          <w:tcPr>
            <w:tcW w:w="851" w:type="dxa"/>
          </w:tcPr>
          <w:p w:rsidR="00EB52DC" w:rsidRPr="00EB52DC" w:rsidRDefault="00EB52DC" w:rsidP="00EB52DC">
            <w:pPr>
              <w:jc w:val="center"/>
              <w:rPr>
                <w:sz w:val="20"/>
                <w:szCs w:val="20"/>
              </w:rPr>
            </w:pPr>
            <w:r w:rsidRPr="00EB52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</w:tcPr>
          <w:p w:rsidR="00EB52DC" w:rsidRPr="00EB52DC" w:rsidRDefault="00EB52DC" w:rsidP="00EB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DC">
              <w:rPr>
                <w:rFonts w:ascii="Times New Roman" w:hAnsi="Times New Roman" w:cs="Times New Roman"/>
                <w:sz w:val="20"/>
                <w:szCs w:val="20"/>
              </w:rPr>
              <w:t>Košice</w:t>
            </w:r>
          </w:p>
        </w:tc>
        <w:tc>
          <w:tcPr>
            <w:tcW w:w="2917" w:type="dxa"/>
          </w:tcPr>
          <w:p w:rsidR="00EB52DC" w:rsidRPr="00EB52DC" w:rsidRDefault="00EB52DC" w:rsidP="00EB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DC">
              <w:rPr>
                <w:rFonts w:ascii="Times New Roman" w:hAnsi="Times New Roman" w:cs="Times New Roman"/>
                <w:sz w:val="20"/>
                <w:szCs w:val="20"/>
              </w:rPr>
              <w:t xml:space="preserve">ročná validácia, servisná podpora </w:t>
            </w:r>
          </w:p>
        </w:tc>
      </w:tr>
      <w:tr w:rsidR="00EB52DC" w:rsidTr="00EB52DC">
        <w:trPr>
          <w:trHeight w:val="417"/>
        </w:trPr>
        <w:tc>
          <w:tcPr>
            <w:tcW w:w="2962" w:type="dxa"/>
          </w:tcPr>
          <w:p w:rsidR="00EB52DC" w:rsidRPr="00EB52DC" w:rsidRDefault="00EB52DC" w:rsidP="00EB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DC">
              <w:rPr>
                <w:rFonts w:ascii="Times New Roman" w:hAnsi="Times New Roman" w:cs="Times New Roman"/>
                <w:sz w:val="20"/>
                <w:szCs w:val="20"/>
              </w:rPr>
              <w:t>EKOSTAR FLOW HF-BH-1200</w:t>
            </w:r>
          </w:p>
        </w:tc>
        <w:tc>
          <w:tcPr>
            <w:tcW w:w="1134" w:type="dxa"/>
          </w:tcPr>
          <w:p w:rsidR="00EB52DC" w:rsidRPr="00EB52DC" w:rsidRDefault="00EB52DC" w:rsidP="00EB52DC">
            <w:pPr>
              <w:jc w:val="center"/>
              <w:rPr>
                <w:sz w:val="20"/>
                <w:szCs w:val="20"/>
              </w:rPr>
            </w:pPr>
            <w:proofErr w:type="spellStart"/>
            <w:r w:rsidRPr="00EB52DC">
              <w:rPr>
                <w:rFonts w:ascii="Times New Roman" w:hAnsi="Times New Roman" w:cs="Times New Roman"/>
                <w:sz w:val="20"/>
                <w:szCs w:val="20"/>
              </w:rPr>
              <w:t>Ekokrok</w:t>
            </w:r>
            <w:proofErr w:type="spellEnd"/>
          </w:p>
        </w:tc>
        <w:tc>
          <w:tcPr>
            <w:tcW w:w="851" w:type="dxa"/>
          </w:tcPr>
          <w:p w:rsidR="00EB52DC" w:rsidRPr="00EB52DC" w:rsidRDefault="00EB52DC" w:rsidP="00EB52DC">
            <w:pPr>
              <w:jc w:val="center"/>
              <w:rPr>
                <w:sz w:val="20"/>
                <w:szCs w:val="20"/>
              </w:rPr>
            </w:pPr>
            <w:r w:rsidRPr="00EB52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</w:tcPr>
          <w:p w:rsidR="00EB52DC" w:rsidRPr="00EB52DC" w:rsidRDefault="00EB52DC" w:rsidP="00EB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Košice </w:t>
            </w:r>
          </w:p>
        </w:tc>
        <w:tc>
          <w:tcPr>
            <w:tcW w:w="2917" w:type="dxa"/>
          </w:tcPr>
          <w:p w:rsidR="00EB52DC" w:rsidRPr="00EB52DC" w:rsidRDefault="00EB52DC" w:rsidP="00EB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DC">
              <w:rPr>
                <w:rFonts w:ascii="Times New Roman" w:hAnsi="Times New Roman" w:cs="Times New Roman"/>
                <w:sz w:val="20"/>
                <w:szCs w:val="20"/>
              </w:rPr>
              <w:t xml:space="preserve">ročná validácia, servisná podpora </w:t>
            </w:r>
          </w:p>
        </w:tc>
      </w:tr>
      <w:tr w:rsidR="00EB52DC" w:rsidTr="00EB52DC">
        <w:trPr>
          <w:trHeight w:val="409"/>
        </w:trPr>
        <w:tc>
          <w:tcPr>
            <w:tcW w:w="2962" w:type="dxa"/>
          </w:tcPr>
          <w:p w:rsidR="00EB52DC" w:rsidRPr="00EB52DC" w:rsidRDefault="00EB52DC" w:rsidP="00EB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EKOSTAR FLOW HF-V</w:t>
            </w:r>
          </w:p>
        </w:tc>
        <w:tc>
          <w:tcPr>
            <w:tcW w:w="1134" w:type="dxa"/>
          </w:tcPr>
          <w:p w:rsidR="00EB52DC" w:rsidRPr="00EB52DC" w:rsidRDefault="00EB52DC" w:rsidP="00EB52DC">
            <w:pPr>
              <w:jc w:val="center"/>
              <w:rPr>
                <w:sz w:val="20"/>
                <w:szCs w:val="20"/>
              </w:rPr>
            </w:pPr>
            <w:proofErr w:type="spellStart"/>
            <w:r w:rsidRPr="00EB52DC">
              <w:rPr>
                <w:rFonts w:ascii="Times New Roman" w:hAnsi="Times New Roman" w:cs="Times New Roman"/>
                <w:sz w:val="20"/>
                <w:szCs w:val="20"/>
              </w:rPr>
              <w:t>Ekokrok</w:t>
            </w:r>
            <w:proofErr w:type="spellEnd"/>
          </w:p>
        </w:tc>
        <w:tc>
          <w:tcPr>
            <w:tcW w:w="851" w:type="dxa"/>
          </w:tcPr>
          <w:p w:rsidR="00EB52DC" w:rsidRPr="00EB52DC" w:rsidRDefault="00EB52DC" w:rsidP="00EB52D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5" w:type="dxa"/>
          </w:tcPr>
          <w:p w:rsidR="00EB52DC" w:rsidRPr="00EB52DC" w:rsidRDefault="00EB52DC" w:rsidP="00EB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Slovenská Ľupča</w:t>
            </w:r>
          </w:p>
        </w:tc>
        <w:tc>
          <w:tcPr>
            <w:tcW w:w="2917" w:type="dxa"/>
          </w:tcPr>
          <w:p w:rsidR="00EB52DC" w:rsidRPr="00EB52DC" w:rsidRDefault="00EB52DC" w:rsidP="00EB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DC">
              <w:rPr>
                <w:rFonts w:ascii="Times New Roman" w:hAnsi="Times New Roman" w:cs="Times New Roman"/>
                <w:sz w:val="20"/>
                <w:szCs w:val="20"/>
              </w:rPr>
              <w:t xml:space="preserve">ročná validácia, servisná podpora </w:t>
            </w:r>
          </w:p>
        </w:tc>
      </w:tr>
    </w:tbl>
    <w:p w:rsidR="004B5E8B" w:rsidRDefault="004B5E8B">
      <w:pPr>
        <w:rPr>
          <w:rFonts w:ascii="Times New Roman" w:hAnsi="Times New Roman" w:cs="Times New Roman"/>
        </w:rPr>
      </w:pPr>
    </w:p>
    <w:p w:rsidR="004B5E8B" w:rsidRDefault="004B5E8B" w:rsidP="004B5E8B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Predmetom služby je vykonanie ročnej validácie a servisnej prehliadky </w:t>
      </w:r>
      <w:r>
        <w:rPr>
          <w:rFonts w:ascii="Times New Roman" w:hAnsi="Times New Roman" w:cs="Times New Roman"/>
          <w:b/>
        </w:rPr>
        <w:t xml:space="preserve">PCR laminárnych boxov </w:t>
      </w:r>
      <w:r>
        <w:rPr>
          <w:rFonts w:ascii="Times New Roman" w:hAnsi="Times New Roman" w:cs="Times New Roman"/>
        </w:rPr>
        <w:t>s overením ich správnej funkčnosti – overenie prístrojov a to vrátane práce, materiálu k servisu a údržbe, dopravy a servisnej podpory na dané prístroje.</w:t>
      </w:r>
    </w:p>
    <w:p w:rsidR="004B5E8B" w:rsidRDefault="004B5E8B" w:rsidP="004B5E8B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cenovej ponuky je potrebné zahrnúť všetky náklady spojené s kalibráciou a servisom – doprava, práca servisného technika, cenu za najčastejšie používané náhradné diely pri servisnej prehliadke, ako aj </w:t>
      </w:r>
      <w:r w:rsidRPr="004B5E8B">
        <w:rPr>
          <w:rFonts w:ascii="Times New Roman" w:hAnsi="Times New Roman" w:cs="Times New Roman"/>
          <w:b/>
        </w:rPr>
        <w:t>náklady na vystavenie protokolov o meraní a kalibrácii zariadení</w:t>
      </w:r>
      <w:r>
        <w:rPr>
          <w:rFonts w:ascii="Times New Roman" w:hAnsi="Times New Roman" w:cs="Times New Roman"/>
        </w:rPr>
        <w:t>.</w:t>
      </w:r>
      <w:r w:rsidR="00157604" w:rsidRPr="004B5E8B">
        <w:rPr>
          <w:rFonts w:ascii="Times New Roman" w:hAnsi="Times New Roman" w:cs="Times New Roman"/>
        </w:rPr>
        <w:t xml:space="preserve"> </w:t>
      </w:r>
    </w:p>
    <w:p w:rsidR="00C67425" w:rsidRPr="00C67425" w:rsidRDefault="00C67425" w:rsidP="00C67425">
      <w:pPr>
        <w:pStyle w:val="Odsekzoznamu"/>
        <w:rPr>
          <w:rFonts w:ascii="Times New Roman" w:hAnsi="Times New Roman" w:cs="Times New Roman"/>
        </w:rPr>
      </w:pPr>
    </w:p>
    <w:p w:rsidR="004D2B74" w:rsidRPr="004D2B74" w:rsidRDefault="004B5E8B" w:rsidP="004D2B7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Ser</w:t>
      </w:r>
      <w:r w:rsidR="004D2B74">
        <w:rPr>
          <w:rFonts w:ascii="Times New Roman" w:hAnsi="Times New Roman" w:cs="Times New Roman"/>
          <w:b/>
        </w:rPr>
        <w:t>visná prehliadka zahŕňa:</w:t>
      </w:r>
    </w:p>
    <w:p w:rsidR="004D2B74" w:rsidRPr="004D2B74" w:rsidRDefault="004D2B74" w:rsidP="004D2B74">
      <w:pPr>
        <w:pStyle w:val="Odsekzoznamu"/>
        <w:rPr>
          <w:rFonts w:ascii="Times New Roman" w:hAnsi="Times New Roman" w:cs="Times New Roman"/>
        </w:rPr>
      </w:pPr>
    </w:p>
    <w:p w:rsidR="004D2B74" w:rsidRDefault="004D2B74" w:rsidP="004D2B74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Vizuálnu kontrolu integrity a funkčnosti zariadenia. </w:t>
      </w:r>
    </w:p>
    <w:p w:rsidR="004D2B74" w:rsidRDefault="004D2B74" w:rsidP="004D2B74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Výmenu ULPA/HEPA filtra na vstupe.</w:t>
      </w:r>
    </w:p>
    <w:p w:rsidR="004D2B74" w:rsidRDefault="004D2B74" w:rsidP="004D2B74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Výmenu ULPA/HEPA filtra na výstupe. </w:t>
      </w:r>
    </w:p>
    <w:p w:rsidR="004D2B74" w:rsidRDefault="004D2B74" w:rsidP="004D2B74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Zabezpečenie náhradných filtračných vložiek na 1 rok prevádzky. </w:t>
      </w:r>
    </w:p>
    <w:p w:rsidR="00C67425" w:rsidRPr="00C67425" w:rsidRDefault="00C67425" w:rsidP="00C67425">
      <w:pPr>
        <w:pStyle w:val="Odsekzoznamu"/>
        <w:ind w:left="1080"/>
        <w:rPr>
          <w:rFonts w:ascii="Times New Roman" w:hAnsi="Times New Roman" w:cs="Times New Roman"/>
        </w:rPr>
      </w:pPr>
    </w:p>
    <w:p w:rsidR="004D2B74" w:rsidRDefault="004D2B74" w:rsidP="004D2B7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D2B74">
        <w:rPr>
          <w:rFonts w:ascii="Times New Roman" w:hAnsi="Times New Roman" w:cs="Times New Roman"/>
          <w:b/>
        </w:rPr>
        <w:t>Servisná podpora zahŕňa</w:t>
      </w:r>
      <w:r>
        <w:rPr>
          <w:rFonts w:ascii="Times New Roman" w:hAnsi="Times New Roman" w:cs="Times New Roman"/>
          <w:b/>
        </w:rPr>
        <w:t>:</w:t>
      </w:r>
    </w:p>
    <w:p w:rsidR="004D2B74" w:rsidRDefault="004D2B74" w:rsidP="004D2B74">
      <w:pPr>
        <w:pStyle w:val="Odsekzoznamu"/>
        <w:rPr>
          <w:rFonts w:ascii="Times New Roman" w:hAnsi="Times New Roman" w:cs="Times New Roman"/>
          <w:b/>
        </w:rPr>
      </w:pPr>
    </w:p>
    <w:p w:rsidR="004D2B74" w:rsidRDefault="004D2B74" w:rsidP="004D2B74">
      <w:pPr>
        <w:pStyle w:val="Odsekzoznamu"/>
        <w:numPr>
          <w:ilvl w:val="0"/>
          <w:numId w:val="5"/>
        </w:numPr>
        <w:tabs>
          <w:tab w:val="left" w:pos="567"/>
          <w:tab w:val="left" w:pos="709"/>
        </w:tabs>
        <w:ind w:left="1134" w:hanging="425"/>
        <w:rPr>
          <w:rFonts w:ascii="Times New Roman" w:hAnsi="Times New Roman" w:cs="Times New Roman"/>
        </w:rPr>
      </w:pPr>
      <w:r w:rsidRPr="004D2B74">
        <w:rPr>
          <w:rFonts w:ascii="Times New Roman" w:hAnsi="Times New Roman" w:cs="Times New Roman"/>
        </w:rPr>
        <w:t>Opravy</w:t>
      </w:r>
      <w:r>
        <w:rPr>
          <w:rFonts w:ascii="Times New Roman" w:hAnsi="Times New Roman" w:cs="Times New Roman"/>
        </w:rPr>
        <w:t xml:space="preserve"> prístrojov tak, aby bola zachovaná plná funkčnosť prístrojov pri ich použití objednávateľom v rámci jeho činnosti, ak je taký zásah nevyhnutný.</w:t>
      </w:r>
    </w:p>
    <w:p w:rsidR="0069581A" w:rsidRDefault="004D2B74" w:rsidP="0069581A">
      <w:pPr>
        <w:pStyle w:val="Odsekzoznamu"/>
        <w:numPr>
          <w:ilvl w:val="0"/>
          <w:numId w:val="5"/>
        </w:numPr>
        <w:tabs>
          <w:tab w:val="left" w:pos="567"/>
          <w:tab w:val="left" w:pos="709"/>
        </w:tabs>
        <w:ind w:left="113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vykonaní opravy vydá zhotoviteľ</w:t>
      </w:r>
      <w:r w:rsidR="0069581A">
        <w:rPr>
          <w:rFonts w:ascii="Times New Roman" w:hAnsi="Times New Roman" w:cs="Times New Roman"/>
        </w:rPr>
        <w:t xml:space="preserve"> servisný protokol.</w:t>
      </w:r>
    </w:p>
    <w:p w:rsidR="00C67425" w:rsidRPr="00C67425" w:rsidRDefault="00C67425" w:rsidP="00C67425">
      <w:pPr>
        <w:pStyle w:val="Odsekzoznamu"/>
        <w:tabs>
          <w:tab w:val="left" w:pos="567"/>
          <w:tab w:val="left" w:pos="709"/>
        </w:tabs>
        <w:ind w:left="1134"/>
        <w:rPr>
          <w:rFonts w:ascii="Times New Roman" w:hAnsi="Times New Roman" w:cs="Times New Roman"/>
        </w:rPr>
      </w:pPr>
    </w:p>
    <w:p w:rsidR="0069581A" w:rsidRPr="0069581A" w:rsidRDefault="0069581A" w:rsidP="0069581A">
      <w:pPr>
        <w:pStyle w:val="Odsekzoznamu"/>
        <w:numPr>
          <w:ilvl w:val="0"/>
          <w:numId w:val="1"/>
        </w:numPr>
        <w:tabs>
          <w:tab w:val="left" w:pos="567"/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Nastavenie zariadenia /funkčná skúška/ validácia zahŕňa:</w:t>
      </w:r>
    </w:p>
    <w:p w:rsidR="0069581A" w:rsidRDefault="0069581A" w:rsidP="0069581A">
      <w:pPr>
        <w:pStyle w:val="Odsekzoznamu"/>
        <w:tabs>
          <w:tab w:val="left" w:pos="567"/>
          <w:tab w:val="left" w:pos="709"/>
        </w:tabs>
        <w:rPr>
          <w:rFonts w:ascii="Times New Roman" w:hAnsi="Times New Roman" w:cs="Times New Roman"/>
          <w:b/>
        </w:rPr>
      </w:pPr>
    </w:p>
    <w:p w:rsidR="0069581A" w:rsidRDefault="0069581A" w:rsidP="0069581A">
      <w:pPr>
        <w:pStyle w:val="Odsekzoznamu"/>
        <w:numPr>
          <w:ilvl w:val="0"/>
          <w:numId w:val="6"/>
        </w:numPr>
        <w:tabs>
          <w:tab w:val="left" w:pos="567"/>
          <w:tab w:val="left" w:pos="709"/>
        </w:tabs>
        <w:ind w:left="113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Nastavenie zariadenia.</w:t>
      </w:r>
    </w:p>
    <w:p w:rsidR="0069581A" w:rsidRDefault="0069581A" w:rsidP="0069581A">
      <w:pPr>
        <w:pStyle w:val="Odsekzoznamu"/>
        <w:numPr>
          <w:ilvl w:val="0"/>
          <w:numId w:val="6"/>
        </w:numPr>
        <w:tabs>
          <w:tab w:val="left" w:pos="567"/>
          <w:tab w:val="left" w:pos="709"/>
        </w:tabs>
        <w:ind w:left="113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Skúšku funkčnosti.</w:t>
      </w:r>
    </w:p>
    <w:p w:rsidR="0069581A" w:rsidRDefault="0069581A" w:rsidP="0069581A">
      <w:pPr>
        <w:pStyle w:val="Odsekzoznamu"/>
        <w:numPr>
          <w:ilvl w:val="0"/>
          <w:numId w:val="6"/>
        </w:numPr>
        <w:tabs>
          <w:tab w:val="left" w:pos="567"/>
          <w:tab w:val="left" w:pos="709"/>
        </w:tabs>
        <w:ind w:left="113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Validáciu zariadenia podľa STN EN ISO 14644-1.</w:t>
      </w:r>
    </w:p>
    <w:p w:rsidR="0069581A" w:rsidRPr="00C67425" w:rsidRDefault="0069581A" w:rsidP="0069581A">
      <w:pPr>
        <w:pStyle w:val="Odsekzoznamu"/>
        <w:numPr>
          <w:ilvl w:val="0"/>
          <w:numId w:val="6"/>
        </w:numPr>
        <w:tabs>
          <w:tab w:val="left" w:pos="567"/>
          <w:tab w:val="left" w:pos="709"/>
        </w:tabs>
        <w:ind w:left="113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Vypracovanie dokumentov – skúšobnej správy a vystavenie c</w:t>
      </w:r>
      <w:r w:rsidR="00C67425">
        <w:rPr>
          <w:rFonts w:ascii="Times New Roman" w:hAnsi="Times New Roman" w:cs="Times New Roman"/>
        </w:rPr>
        <w:t>ertifikátu funkčnosti prístroja</w:t>
      </w:r>
    </w:p>
    <w:p w:rsidR="0069581A" w:rsidRDefault="00C67425" w:rsidP="0069581A">
      <w:pPr>
        <w:tabs>
          <w:tab w:val="left" w:pos="567"/>
          <w:tab w:val="left" w:pos="70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Miesto výkonu práce:</w:t>
      </w:r>
    </w:p>
    <w:p w:rsidR="00C67425" w:rsidRDefault="00C67425" w:rsidP="00C67425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Kriminalistický a expertízny ústav PZ, Sklabinská 1, Bratislava</w:t>
      </w:r>
    </w:p>
    <w:p w:rsidR="00C67425" w:rsidRDefault="00C67425" w:rsidP="00C67425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Kriminalistický a expertízny ústav PZ</w:t>
      </w:r>
      <w:r>
        <w:rPr>
          <w:rFonts w:ascii="Times New Roman" w:hAnsi="Times New Roman" w:cs="Times New Roman"/>
        </w:rPr>
        <w:t>, Príboj 560, Slovenská Ľupča</w:t>
      </w:r>
    </w:p>
    <w:p w:rsidR="00C67425" w:rsidRPr="00C67425" w:rsidRDefault="00C67425" w:rsidP="00C67425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Kriminalistický a expertízny ústav PZ</w:t>
      </w:r>
      <w:r>
        <w:rPr>
          <w:rFonts w:ascii="Times New Roman" w:hAnsi="Times New Roman" w:cs="Times New Roman"/>
        </w:rPr>
        <w:t>, Kuzmányho 8, Košice</w:t>
      </w:r>
      <w:bookmarkStart w:id="0" w:name="_GoBack"/>
      <w:bookmarkEnd w:id="0"/>
    </w:p>
    <w:p w:rsidR="00C67425" w:rsidRPr="00C67425" w:rsidRDefault="00C67425" w:rsidP="0069581A">
      <w:pPr>
        <w:tabs>
          <w:tab w:val="left" w:pos="567"/>
          <w:tab w:val="left" w:pos="709"/>
        </w:tabs>
        <w:rPr>
          <w:rFonts w:ascii="Times New Roman" w:hAnsi="Times New Roman" w:cs="Times New Roman"/>
          <w:b/>
        </w:rPr>
      </w:pPr>
    </w:p>
    <w:p w:rsidR="004D2B74" w:rsidRPr="004D2B74" w:rsidRDefault="004D2B74" w:rsidP="004D2B74">
      <w:pPr>
        <w:rPr>
          <w:rFonts w:ascii="Times New Roman" w:hAnsi="Times New Roman" w:cs="Times New Roman"/>
        </w:rPr>
      </w:pPr>
    </w:p>
    <w:sectPr w:rsidR="004D2B74" w:rsidRPr="004D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553"/>
    <w:multiLevelType w:val="hybridMultilevel"/>
    <w:tmpl w:val="68E0CB4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5A0C80"/>
    <w:multiLevelType w:val="hybridMultilevel"/>
    <w:tmpl w:val="6AC2181E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4995F16"/>
    <w:multiLevelType w:val="hybridMultilevel"/>
    <w:tmpl w:val="425C223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37859"/>
    <w:multiLevelType w:val="hybridMultilevel"/>
    <w:tmpl w:val="8F16CA6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3DA51D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3015C6"/>
    <w:multiLevelType w:val="hybridMultilevel"/>
    <w:tmpl w:val="5844A7A6"/>
    <w:lvl w:ilvl="0" w:tplc="E23A7F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04"/>
    <w:rsid w:val="00157604"/>
    <w:rsid w:val="004B5E8B"/>
    <w:rsid w:val="004D2B74"/>
    <w:rsid w:val="005A390B"/>
    <w:rsid w:val="0069581A"/>
    <w:rsid w:val="009F32E9"/>
    <w:rsid w:val="00A03B08"/>
    <w:rsid w:val="00C67425"/>
    <w:rsid w:val="00EB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2AC"/>
  <w15:chartTrackingRefBased/>
  <w15:docId w15:val="{F9C86144-3C85-428A-855C-EFBFE10E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5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B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Daniela Tomíková</cp:lastModifiedBy>
  <cp:revision>1</cp:revision>
  <dcterms:created xsi:type="dcterms:W3CDTF">2023-05-03T09:07:00Z</dcterms:created>
  <dcterms:modified xsi:type="dcterms:W3CDTF">2023-05-03T11:58:00Z</dcterms:modified>
</cp:coreProperties>
</file>