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Default="00E8083A" w:rsidP="00E8083A">
      <w:pPr>
        <w:spacing w:line="276" w:lineRule="auto"/>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733770F0" w14:textId="43F56EF0" w:rsidR="00B10428" w:rsidRPr="00B10428" w:rsidRDefault="00B10428" w:rsidP="00E8083A">
      <w:pPr>
        <w:spacing w:line="276" w:lineRule="auto"/>
        <w:jc w:val="center"/>
        <w:rPr>
          <w:rFonts w:asciiTheme="minorHAnsi" w:eastAsia="ArialMT" w:hAnsiTheme="minorHAnsi" w:cstheme="minorHAnsi"/>
          <w:b/>
          <w:bCs/>
          <w:color w:val="FF0000"/>
        </w:rPr>
      </w:pPr>
      <w:r>
        <w:rPr>
          <w:rFonts w:asciiTheme="minorHAnsi" w:eastAsia="ArialMT" w:hAnsiTheme="minorHAnsi" w:cstheme="minorHAnsi"/>
          <w:b/>
          <w:bCs/>
          <w:color w:val="FF0000"/>
        </w:rPr>
        <w:t xml:space="preserve">NÁVRH </w:t>
      </w:r>
    </w:p>
    <w:p w14:paraId="04074188" w14:textId="32BFF04D" w:rsidR="00E8083A" w:rsidRPr="00901A6C" w:rsidRDefault="00E8083A" w:rsidP="00E8083A">
      <w:pPr>
        <w:spacing w:line="276" w:lineRule="auto"/>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r w:rsidR="00901A6C">
        <w:rPr>
          <w:rFonts w:asciiTheme="minorHAnsi" w:eastAsia="ArialMT" w:hAnsiTheme="minorHAnsi" w:cstheme="minorHAnsi"/>
          <w:sz w:val="20"/>
          <w:szCs w:val="20"/>
        </w:rPr>
        <w:t xml:space="preserve">ust. § 409 a násl.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4012A7F4" w14:textId="77777777" w:rsidR="00D048CD" w:rsidRDefault="00D048CD" w:rsidP="00E8083A">
      <w:pPr>
        <w:spacing w:line="276" w:lineRule="auto"/>
        <w:jc w:val="center"/>
        <w:outlineLvl w:val="0"/>
        <w:rPr>
          <w:rFonts w:asciiTheme="minorHAnsi" w:hAnsiTheme="minorHAnsi" w:cstheme="minorHAnsi"/>
          <w:sz w:val="20"/>
          <w:szCs w:val="20"/>
        </w:rPr>
      </w:pPr>
    </w:p>
    <w:p w14:paraId="2569B255" w14:textId="0B8D0528" w:rsidR="00E8083A" w:rsidRDefault="00E8083A" w:rsidP="00E8083A">
      <w:pPr>
        <w:spacing w:line="276" w:lineRule="auto"/>
        <w:jc w:val="center"/>
        <w:outlineLvl w:val="0"/>
        <w:rPr>
          <w:rFonts w:asciiTheme="minorHAnsi" w:hAnsiTheme="minorHAnsi" w:cstheme="minorHAnsi"/>
          <w:sz w:val="20"/>
          <w:szCs w:val="20"/>
        </w:rPr>
      </w:pPr>
    </w:p>
    <w:p w14:paraId="2337582C" w14:textId="77777777" w:rsidR="00D048CD" w:rsidRPr="00901A6C" w:rsidRDefault="00D048CD" w:rsidP="00E8083A">
      <w:pPr>
        <w:spacing w:line="276" w:lineRule="auto"/>
        <w:jc w:val="center"/>
        <w:outlineLvl w:val="0"/>
        <w:rPr>
          <w:rFonts w:asciiTheme="minorHAnsi" w:hAnsiTheme="minorHAnsi" w:cstheme="minorHAnsi"/>
          <w:sz w:val="20"/>
          <w:szCs w:val="20"/>
        </w:rPr>
      </w:pPr>
    </w:p>
    <w:p w14:paraId="62EB3BFF" w14:textId="77777777" w:rsidR="00E8083A" w:rsidRPr="00D048CD" w:rsidRDefault="00E8083A" w:rsidP="00E8083A">
      <w:pPr>
        <w:spacing w:line="276" w:lineRule="auto"/>
        <w:jc w:val="center"/>
        <w:rPr>
          <w:rFonts w:asciiTheme="minorHAnsi" w:hAnsiTheme="minorHAnsi" w:cstheme="minorHAnsi"/>
          <w:b/>
          <w:bCs/>
          <w:sz w:val="20"/>
          <w:szCs w:val="20"/>
        </w:rPr>
      </w:pPr>
      <w:r w:rsidRPr="00D048CD">
        <w:rPr>
          <w:rFonts w:asciiTheme="minorHAnsi" w:hAnsiTheme="minorHAnsi" w:cstheme="minorHAnsi"/>
          <w:b/>
          <w:bCs/>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E76BE5">
            <w:pPr>
              <w:spacing w:line="276" w:lineRule="auto"/>
              <w:jc w:val="both"/>
              <w:rPr>
                <w:rFonts w:asciiTheme="minorHAnsi" w:hAnsiTheme="minorHAnsi" w:cstheme="minorHAnsi"/>
                <w:sz w:val="20"/>
                <w:szCs w:val="20"/>
              </w:rPr>
            </w:pPr>
          </w:p>
          <w:p w14:paraId="0510F9DA" w14:textId="68BDA087" w:rsidR="00E8083A" w:rsidRPr="00901A6C" w:rsidRDefault="00D048CD" w:rsidP="00E76BE5">
            <w:pPr>
              <w:spacing w:line="276" w:lineRule="auto"/>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79D26E80" w:rsidR="00E8083A"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 xml:space="preserve">Názov: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p>
          <w:p w14:paraId="465AD9BB" w14:textId="77777777" w:rsidR="00A64A60"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Zastúpený:</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IČO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5B7EBF0F" w:rsidR="00E8083A"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DIČ:</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2DCAE67" w14:textId="5CBFD1A5" w:rsidR="00E8083A" w:rsidRPr="00901A6C" w:rsidRDefault="00A64A60"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kontakt: tel./e</w:t>
            </w:r>
            <w:r w:rsidR="00E8083A" w:rsidRPr="00901A6C">
              <w:rPr>
                <w:rFonts w:asciiTheme="minorHAnsi" w:hAnsiTheme="minorHAnsi" w:cstheme="minorHAnsi"/>
                <w:sz w:val="20"/>
                <w:szCs w:val="20"/>
              </w:rPr>
              <w:t xml:space="preserve">-mail:                                                         </w:t>
            </w:r>
            <w:r w:rsidR="00E8083A" w:rsidRPr="00901A6C">
              <w:rPr>
                <w:rFonts w:asciiTheme="minorHAnsi" w:hAnsiTheme="minorHAnsi" w:cstheme="minorHAnsi"/>
                <w:sz w:val="20"/>
                <w:szCs w:val="20"/>
              </w:rPr>
              <w:tab/>
            </w:r>
          </w:p>
          <w:p w14:paraId="271B6AF4"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E76BE5">
            <w:pPr>
              <w:spacing w:line="276" w:lineRule="auto"/>
              <w:jc w:val="center"/>
              <w:rPr>
                <w:rFonts w:asciiTheme="minorHAnsi" w:hAnsiTheme="minorHAnsi" w:cstheme="minorHAnsi"/>
                <w:sz w:val="20"/>
                <w:szCs w:val="20"/>
              </w:rPr>
            </w:pPr>
          </w:p>
          <w:p w14:paraId="12BF60F1" w14:textId="06A2EAAC" w:rsidR="00E8083A" w:rsidRPr="00901A6C" w:rsidRDefault="00E8083A" w:rsidP="00E76BE5">
            <w:pPr>
              <w:spacing w:line="276" w:lineRule="auto"/>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E76BE5">
            <w:pPr>
              <w:spacing w:line="276" w:lineRule="auto"/>
              <w:jc w:val="both"/>
              <w:rPr>
                <w:rFonts w:asciiTheme="minorHAnsi" w:hAnsiTheme="minorHAnsi" w:cstheme="minorHAnsi"/>
                <w:sz w:val="20"/>
                <w:szCs w:val="20"/>
              </w:rPr>
            </w:pPr>
          </w:p>
        </w:tc>
      </w:tr>
    </w:tbl>
    <w:p w14:paraId="48DEEDA9" w14:textId="77777777" w:rsidR="00E8083A" w:rsidRDefault="00E8083A" w:rsidP="00E8083A">
      <w:pPr>
        <w:spacing w:line="276" w:lineRule="auto"/>
        <w:jc w:val="center"/>
        <w:outlineLvl w:val="0"/>
        <w:rPr>
          <w:rFonts w:asciiTheme="minorHAnsi" w:hAnsiTheme="minorHAnsi" w:cstheme="minorHAnsi"/>
          <w:sz w:val="20"/>
          <w:szCs w:val="20"/>
        </w:rPr>
      </w:pPr>
    </w:p>
    <w:p w14:paraId="7CC52876" w14:textId="77777777" w:rsidR="00D048CD" w:rsidRDefault="00D048CD" w:rsidP="00E8083A">
      <w:pPr>
        <w:spacing w:line="276" w:lineRule="auto"/>
        <w:jc w:val="center"/>
        <w:outlineLvl w:val="0"/>
        <w:rPr>
          <w:rFonts w:asciiTheme="minorHAnsi" w:hAnsiTheme="minorHAnsi" w:cstheme="minorHAnsi"/>
          <w:sz w:val="20"/>
          <w:szCs w:val="20"/>
        </w:rPr>
      </w:pPr>
    </w:p>
    <w:p w14:paraId="5FDCC6C9" w14:textId="77777777" w:rsidR="00D048CD" w:rsidRPr="00901A6C" w:rsidRDefault="00D048CD" w:rsidP="00E8083A">
      <w:pPr>
        <w:spacing w:line="276" w:lineRule="auto"/>
        <w:jc w:val="center"/>
        <w:outlineLvl w:val="0"/>
        <w:rPr>
          <w:rFonts w:asciiTheme="minorHAnsi" w:hAnsiTheme="minorHAnsi" w:cstheme="minorHAnsi"/>
          <w:sz w:val="20"/>
          <w:szCs w:val="20"/>
        </w:rPr>
      </w:pPr>
    </w:p>
    <w:p w14:paraId="2B5039B9" w14:textId="77777777" w:rsidR="00E8083A" w:rsidRPr="00C05473" w:rsidRDefault="00E8083A" w:rsidP="00E8083A">
      <w:pPr>
        <w:spacing w:line="276" w:lineRule="auto"/>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13F9856A" w:rsidR="00E8083A" w:rsidRDefault="00E8083A" w:rsidP="00E8083A">
      <w:pPr>
        <w:suppressAutoHyphens/>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w:t>
      </w:r>
      <w:r w:rsidRPr="00B10428">
        <w:rPr>
          <w:rFonts w:asciiTheme="minorHAnsi" w:hAnsiTheme="minorHAnsi" w:cstheme="minorHAnsi"/>
          <w:sz w:val="20"/>
          <w:szCs w:val="20"/>
        </w:rPr>
        <w:t>predmet zákazky pod názvom</w:t>
      </w:r>
      <w:r w:rsidRPr="00901A6C">
        <w:rPr>
          <w:rFonts w:asciiTheme="minorHAnsi" w:hAnsiTheme="minorHAnsi" w:cstheme="minorHAnsi"/>
          <w:b/>
          <w:sz w:val="20"/>
          <w:szCs w:val="20"/>
        </w:rPr>
        <w:t xml:space="preserve">: </w:t>
      </w:r>
      <w:r w:rsidRPr="00901A6C">
        <w:rPr>
          <w:rFonts w:asciiTheme="minorHAnsi" w:hAnsiTheme="minorHAnsi" w:cstheme="minorHAnsi"/>
          <w:b/>
          <w:bCs/>
          <w:sz w:val="20"/>
          <w:szCs w:val="20"/>
        </w:rPr>
        <w:t>„</w:t>
      </w:r>
      <w:r w:rsidR="00A33E5D" w:rsidRPr="00A33E5D">
        <w:rPr>
          <w:rFonts w:asciiTheme="minorHAnsi" w:hAnsiTheme="minorHAnsi" w:cstheme="minorHAnsi"/>
          <w:b/>
          <w:bCs/>
          <w:sz w:val="20"/>
          <w:szCs w:val="20"/>
        </w:rPr>
        <w:t>Technika pre projekt</w:t>
      </w:r>
      <w:r w:rsidR="00387030">
        <w:rPr>
          <w:rFonts w:asciiTheme="minorHAnsi" w:hAnsiTheme="minorHAnsi" w:cstheme="minorHAnsi"/>
          <w:b/>
          <w:bCs/>
          <w:sz w:val="20"/>
          <w:szCs w:val="20"/>
        </w:rPr>
        <w:t xml:space="preserve"> -</w:t>
      </w:r>
      <w:r w:rsidR="00A33E5D" w:rsidRPr="00A33E5D">
        <w:rPr>
          <w:rFonts w:asciiTheme="minorHAnsi" w:hAnsiTheme="minorHAnsi" w:cstheme="minorHAnsi"/>
          <w:b/>
          <w:bCs/>
          <w:sz w:val="20"/>
          <w:szCs w:val="20"/>
        </w:rPr>
        <w:t xml:space="preserve"> Kompostáreň v obci Streda nad Bodrogom</w:t>
      </w:r>
      <w:r w:rsidR="00D048CD">
        <w:rPr>
          <w:rFonts w:asciiTheme="minorHAnsi" w:hAnsiTheme="minorHAnsi" w:cstheme="minorHAnsi"/>
          <w:b/>
          <w:bCs/>
          <w:sz w:val="20"/>
          <w:szCs w:val="20"/>
        </w:rPr>
        <w:t>“</w:t>
      </w:r>
      <w:r w:rsidR="00387030">
        <w:rPr>
          <w:rFonts w:asciiTheme="minorHAnsi" w:hAnsiTheme="minorHAnsi" w:cstheme="minorHAnsi"/>
          <w:b/>
          <w:bCs/>
          <w:sz w:val="20"/>
          <w:szCs w:val="20"/>
        </w:rPr>
        <w:t xml:space="preserve"> </w:t>
      </w:r>
      <w:r w:rsidR="00E96DC2" w:rsidRPr="00E96DC2">
        <w:rPr>
          <w:rFonts w:asciiTheme="minorHAnsi" w:hAnsiTheme="minorHAnsi" w:cstheme="minorHAnsi"/>
          <w:sz w:val="20"/>
          <w:szCs w:val="20"/>
        </w:rPr>
        <w:t xml:space="preserve">– postupom </w:t>
      </w:r>
      <w:r w:rsidR="00E634C6">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EÚ č. </w:t>
      </w:r>
      <w:r w:rsidR="00E96DC2">
        <w:rPr>
          <w:rFonts w:asciiTheme="minorHAnsi" w:hAnsiTheme="minorHAnsi" w:cstheme="minorHAnsi"/>
          <w:sz w:val="20"/>
          <w:szCs w:val="20"/>
        </w:rPr>
        <w:t xml:space="preserve">................. dňa ....................., </w:t>
      </w:r>
      <w:r w:rsidR="00A33E5D">
        <w:rPr>
          <w:rFonts w:asciiTheme="minorHAnsi" w:hAnsiTheme="minorHAnsi" w:cstheme="minorHAnsi"/>
          <w:sz w:val="20"/>
          <w:szCs w:val="20"/>
        </w:rPr>
        <w:t>a vo Vestníku VO č. ..............dňa .........</w:t>
      </w:r>
      <w:r w:rsidR="00E96DC2">
        <w:rPr>
          <w:rFonts w:asciiTheme="minorHAnsi" w:hAnsiTheme="minorHAnsi" w:cstheme="minorHAnsi"/>
          <w:sz w:val="20"/>
          <w:szCs w:val="20"/>
        </w:rPr>
        <w:t>oznámenie č. .................-</w:t>
      </w:r>
      <w:r w:rsidR="00492DD8">
        <w:rPr>
          <w:rFonts w:asciiTheme="minorHAnsi" w:hAnsiTheme="minorHAnsi" w:cstheme="minorHAnsi"/>
          <w:sz w:val="20"/>
          <w:szCs w:val="20"/>
        </w:rPr>
        <w:t>MST</w:t>
      </w:r>
      <w:r w:rsidR="00E96DC2">
        <w:rPr>
          <w:rFonts w:asciiTheme="minorHAnsi" w:hAnsiTheme="minorHAnsi" w:cstheme="minorHAnsi"/>
          <w:sz w:val="20"/>
          <w:szCs w:val="20"/>
        </w:rPr>
        <w:t xml:space="preserve">. </w:t>
      </w:r>
    </w:p>
    <w:p w14:paraId="131D5CA7" w14:textId="744B29FC" w:rsidR="00E96DC2" w:rsidRPr="00E96DC2" w:rsidRDefault="00E96DC2" w:rsidP="00E8083A">
      <w:pPr>
        <w:suppressAutoHyphens/>
        <w:spacing w:line="276" w:lineRule="auto"/>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 bude 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 kód </w:t>
      </w:r>
      <w:r w:rsidRPr="00611F21">
        <w:rPr>
          <w:rFonts w:asciiTheme="minorHAnsi" w:hAnsiTheme="minorHAnsi" w:cstheme="minorHAnsi"/>
          <w:sz w:val="20"/>
          <w:szCs w:val="20"/>
        </w:rPr>
        <w:t xml:space="preserve">výzvy: </w:t>
      </w:r>
      <w:r w:rsidR="00C15E04" w:rsidRPr="00611F21">
        <w:rPr>
          <w:rFonts w:asciiTheme="minorHAnsi" w:hAnsiTheme="minorHAnsi" w:cstheme="minorHAnsi"/>
          <w:sz w:val="20"/>
          <w:szCs w:val="20"/>
        </w:rPr>
        <w:t>OPKZP-PO1-SC111-2021-</w:t>
      </w:r>
      <w:r w:rsidR="00612AD6">
        <w:rPr>
          <w:rFonts w:asciiTheme="minorHAnsi" w:hAnsiTheme="minorHAnsi" w:cstheme="minorHAnsi"/>
          <w:sz w:val="20"/>
          <w:szCs w:val="20"/>
        </w:rPr>
        <w:t>32</w:t>
      </w:r>
      <w:r w:rsidR="00D048CD">
        <w:rPr>
          <w:rFonts w:asciiTheme="minorHAnsi" w:hAnsiTheme="minorHAnsi" w:cstheme="minorHAnsi"/>
          <w:sz w:val="20"/>
          <w:szCs w:val="20"/>
        </w:rPr>
        <w:t xml:space="preserve"> (kód projektu ITMS2014+: </w:t>
      </w:r>
      <w:r w:rsidR="00D048CD" w:rsidRPr="00D048CD">
        <w:rPr>
          <w:rFonts w:asciiTheme="minorHAnsi" w:hAnsiTheme="minorHAnsi" w:cstheme="minorHAnsi"/>
          <w:sz w:val="20"/>
          <w:szCs w:val="20"/>
        </w:rPr>
        <w:t>310011CGC5</w:t>
      </w:r>
      <w:r w:rsidR="00D048CD">
        <w:rPr>
          <w:rFonts w:asciiTheme="minorHAnsi" w:hAnsiTheme="minorHAnsi" w:cstheme="minorHAnsi"/>
          <w:sz w:val="20"/>
          <w:szCs w:val="20"/>
        </w:rPr>
        <w:t>)</w:t>
      </w:r>
    </w:p>
    <w:p w14:paraId="0F1BF006" w14:textId="025CFF1C" w:rsidR="00C75063" w:rsidRDefault="00C75063" w:rsidP="00E8083A">
      <w:pPr>
        <w:spacing w:line="276" w:lineRule="auto"/>
        <w:jc w:val="both"/>
        <w:rPr>
          <w:rFonts w:asciiTheme="minorHAnsi" w:hAnsiTheme="minorHAnsi" w:cstheme="minorHAnsi"/>
          <w:sz w:val="20"/>
          <w:szCs w:val="20"/>
        </w:rPr>
      </w:pPr>
    </w:p>
    <w:p w14:paraId="7BB34B0E" w14:textId="4917DBD2"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lastRenderedPageBreak/>
        <w:t>Článok I</w:t>
      </w:r>
      <w:r w:rsidR="00D048CD">
        <w:rPr>
          <w:rFonts w:asciiTheme="minorHAnsi" w:hAnsiTheme="minorHAnsi" w:cstheme="minorHAnsi"/>
          <w:b/>
          <w:bCs/>
          <w:sz w:val="20"/>
          <w:szCs w:val="20"/>
        </w:rPr>
        <w:t>.</w:t>
      </w:r>
    </w:p>
    <w:p w14:paraId="2853652D"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6161C69D"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Tovar bude slúžiť pre účely </w:t>
      </w:r>
      <w:r w:rsidR="00B10428">
        <w:rPr>
          <w:rFonts w:asciiTheme="minorHAnsi" w:hAnsiTheme="minorHAnsi" w:cstheme="minorHAnsi"/>
          <w:sz w:val="20"/>
          <w:szCs w:val="20"/>
        </w:rPr>
        <w:t xml:space="preserve">zabezpečenia služieb </w:t>
      </w:r>
      <w:r w:rsidRPr="00901A6C">
        <w:rPr>
          <w:rFonts w:asciiTheme="minorHAnsi" w:hAnsiTheme="minorHAnsi" w:cstheme="minorHAnsi"/>
          <w:sz w:val="20"/>
          <w:szCs w:val="20"/>
        </w:rPr>
        <w:t>Kupujúceho.</w:t>
      </w:r>
    </w:p>
    <w:p w14:paraId="74C8A47B" w14:textId="068AEF33"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w:t>
      </w:r>
      <w:r w:rsidR="00387030">
        <w:rPr>
          <w:rFonts w:asciiTheme="minorHAnsi" w:hAnsiTheme="minorHAnsi" w:cstheme="minorHAnsi"/>
          <w:sz w:val="20"/>
          <w:szCs w:val="20"/>
        </w:rPr>
        <w:t>vy</w:t>
      </w:r>
      <w:r w:rsidRPr="00901A6C">
        <w:rPr>
          <w:rFonts w:asciiTheme="minorHAnsi" w:hAnsiTheme="minorHAnsi" w:cstheme="minorHAnsi"/>
          <w:sz w:val="20"/>
          <w:szCs w:val="20"/>
        </w:rPr>
        <w:t xml:space="preserv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E8083A">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29161D59" w:rsidR="00E8083A" w:rsidRPr="00A125F6" w:rsidRDefault="00E8083A" w:rsidP="00A125F6">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w:t>
      </w:r>
      <w:r w:rsidR="00387030">
        <w:rPr>
          <w:rFonts w:asciiTheme="minorHAnsi" w:eastAsia="Calibri" w:hAnsiTheme="minorHAnsi" w:cstheme="minorHAnsi"/>
          <w:color w:val="000000"/>
          <w:sz w:val="20"/>
          <w:szCs w:val="20"/>
        </w:rPr>
        <w:t xml:space="preserve"> (ak sú potrebné)</w:t>
      </w:r>
      <w:r w:rsidRPr="00A125F6">
        <w:rPr>
          <w:rFonts w:asciiTheme="minorHAnsi" w:eastAsia="Calibri" w:hAnsiTheme="minorHAnsi" w:cstheme="minorHAnsi"/>
          <w:color w:val="000000"/>
          <w:sz w:val="20"/>
          <w:szCs w:val="20"/>
        </w:rPr>
        <w:t>; dokumentáciu je Predávajúci povinný predložiť v slovenskom jazyku</w:t>
      </w:r>
      <w:r w:rsidR="00B10428">
        <w:rPr>
          <w:rFonts w:asciiTheme="minorHAnsi" w:eastAsia="Calibri" w:hAnsiTheme="minorHAnsi" w:cstheme="minorHAnsi"/>
          <w:color w:val="000000"/>
          <w:sz w:val="20"/>
          <w:szCs w:val="20"/>
        </w:rPr>
        <w:t xml:space="preserve"> resp. v českom jazyku</w:t>
      </w:r>
      <w:r w:rsidRPr="00A125F6">
        <w:rPr>
          <w:rFonts w:asciiTheme="minorHAnsi" w:eastAsia="Calibri" w:hAnsiTheme="minorHAnsi" w:cstheme="minorHAnsi"/>
          <w:color w:val="000000"/>
          <w:sz w:val="20"/>
          <w:szCs w:val="20"/>
        </w:rPr>
        <w:t>, pokiaľ sa Zmluvné strany nedohodnú inak.</w:t>
      </w:r>
    </w:p>
    <w:p w14:paraId="607B50AB" w14:textId="77777777" w:rsidR="00E8083A" w:rsidRDefault="00E8083A" w:rsidP="00E8083A">
      <w:pPr>
        <w:spacing w:line="276" w:lineRule="auto"/>
        <w:jc w:val="both"/>
        <w:rPr>
          <w:rFonts w:asciiTheme="minorHAnsi" w:hAnsiTheme="minorHAnsi" w:cstheme="minorHAnsi"/>
          <w:sz w:val="20"/>
          <w:szCs w:val="20"/>
        </w:rPr>
      </w:pPr>
    </w:p>
    <w:p w14:paraId="75D2A070" w14:textId="1A6C557A"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r w:rsidR="00D048CD">
        <w:rPr>
          <w:rFonts w:asciiTheme="minorHAnsi" w:hAnsiTheme="minorHAnsi" w:cstheme="minorHAnsi"/>
          <w:b/>
          <w:bCs/>
          <w:sz w:val="20"/>
          <w:szCs w:val="20"/>
        </w:rPr>
        <w:t>.</w:t>
      </w:r>
    </w:p>
    <w:p w14:paraId="2C61CD3E" w14:textId="7BADEFD9"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1E79D28A" w:rsidR="00E8083A" w:rsidRPr="00D85677" w:rsidRDefault="00E8083A" w:rsidP="00A125F6">
      <w:pPr>
        <w:pStyle w:val="Odsekzoznamu"/>
        <w:numPr>
          <w:ilvl w:val="1"/>
          <w:numId w:val="10"/>
        </w:numPr>
        <w:spacing w:line="276" w:lineRule="auto"/>
        <w:ind w:left="567" w:hanging="567"/>
        <w:jc w:val="both"/>
        <w:rPr>
          <w:rFonts w:asciiTheme="minorHAnsi" w:eastAsia="ArialMT" w:hAnsiTheme="minorHAnsi" w:cstheme="minorHAnsi"/>
          <w:b/>
          <w:bCs/>
          <w:sz w:val="20"/>
          <w:szCs w:val="20"/>
        </w:rPr>
      </w:pPr>
      <w:r w:rsidRPr="00D85677">
        <w:rPr>
          <w:rFonts w:asciiTheme="minorHAnsi" w:eastAsia="ArialMT" w:hAnsiTheme="minorHAnsi" w:cstheme="minorHAnsi"/>
          <w:sz w:val="20"/>
          <w:szCs w:val="20"/>
        </w:rPr>
        <w:t>Predávajúci sa zaväzuje Kupujúcemu dodať Tovar v dohodnutej dobe a do určeného miesta dodania</w:t>
      </w:r>
      <w:r w:rsidR="00B10428" w:rsidRPr="00D85677">
        <w:rPr>
          <w:rFonts w:asciiTheme="minorHAnsi" w:eastAsia="ArialMT" w:hAnsiTheme="minorHAnsi" w:cstheme="minorHAnsi"/>
          <w:sz w:val="20"/>
          <w:szCs w:val="20"/>
        </w:rPr>
        <w:t xml:space="preserve">, pričom doba plnenia začína plynúť dňom písomného doručenia výzvy Kupujúceho Predávajúcemu a končí najneskôr  </w:t>
      </w:r>
      <w:r w:rsidR="00C10A61" w:rsidRPr="00D85677">
        <w:rPr>
          <w:rFonts w:asciiTheme="minorHAnsi" w:eastAsia="ArialMT" w:hAnsiTheme="minorHAnsi" w:cstheme="minorHAnsi"/>
          <w:b/>
          <w:bCs/>
          <w:sz w:val="20"/>
          <w:szCs w:val="20"/>
        </w:rPr>
        <w:t>30.11.2023</w:t>
      </w:r>
      <w:r w:rsidR="00B10428" w:rsidRPr="00D85677">
        <w:rPr>
          <w:rFonts w:asciiTheme="minorHAnsi" w:eastAsia="ArialMT" w:hAnsiTheme="minorHAnsi" w:cstheme="minorHAnsi"/>
          <w:b/>
          <w:bCs/>
          <w:sz w:val="20"/>
          <w:szCs w:val="20"/>
        </w:rPr>
        <w:t xml:space="preserve">. </w:t>
      </w:r>
      <w:r w:rsidR="00AB78CD" w:rsidRPr="00D85677">
        <w:rPr>
          <w:rFonts w:asciiTheme="minorHAnsi" w:eastAsia="ArialMT" w:hAnsiTheme="minorHAnsi" w:cstheme="minorHAnsi"/>
          <w:b/>
          <w:bCs/>
          <w:sz w:val="20"/>
          <w:szCs w:val="20"/>
        </w:rPr>
        <w:t xml:space="preserve"> </w:t>
      </w:r>
      <w:r w:rsidR="00D56C7D" w:rsidRPr="00D85677">
        <w:rPr>
          <w:rFonts w:asciiTheme="minorHAnsi" w:eastAsia="ArialMT" w:hAnsiTheme="minorHAnsi" w:cstheme="minorHAnsi"/>
          <w:b/>
          <w:bCs/>
          <w:sz w:val="20"/>
          <w:szCs w:val="20"/>
        </w:rPr>
        <w:t xml:space="preserve"> </w:t>
      </w:r>
    </w:p>
    <w:p w14:paraId="28395E16" w14:textId="67B2BD8F" w:rsidR="00E8083A" w:rsidRPr="00B55201" w:rsidRDefault="00E8083A" w:rsidP="00E8083A">
      <w:pPr>
        <w:pStyle w:val="Odsekzoznamu"/>
        <w:numPr>
          <w:ilvl w:val="1"/>
          <w:numId w:val="10"/>
        </w:numPr>
        <w:spacing w:line="276" w:lineRule="auto"/>
        <w:ind w:left="567" w:hanging="567"/>
        <w:jc w:val="both"/>
        <w:rPr>
          <w:rFonts w:asciiTheme="minorHAnsi" w:eastAsia="ArialMT" w:hAnsiTheme="minorHAnsi" w:cstheme="minorHAnsi"/>
          <w:sz w:val="20"/>
          <w:szCs w:val="20"/>
        </w:rPr>
      </w:pPr>
      <w:r w:rsidRPr="00B55201">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35A5A22F" w:rsidR="00E8083A" w:rsidRPr="00D85677" w:rsidRDefault="00DA3CB4" w:rsidP="00E8083A">
      <w:pPr>
        <w:pStyle w:val="Odsekzoznamu"/>
        <w:numPr>
          <w:ilvl w:val="1"/>
          <w:numId w:val="10"/>
        </w:numPr>
        <w:spacing w:line="276" w:lineRule="auto"/>
        <w:ind w:left="567" w:hanging="567"/>
        <w:jc w:val="both"/>
        <w:rPr>
          <w:rFonts w:asciiTheme="minorHAnsi" w:eastAsia="ArialMT" w:hAnsiTheme="minorHAnsi" w:cstheme="minorHAnsi"/>
          <w:sz w:val="20"/>
          <w:szCs w:val="20"/>
        </w:rPr>
      </w:pPr>
      <w:r w:rsidRPr="00D85677">
        <w:rPr>
          <w:rFonts w:asciiTheme="minorHAnsi" w:eastAsia="ArialMT" w:hAnsiTheme="minorHAnsi" w:cstheme="minorHAnsi"/>
          <w:sz w:val="20"/>
          <w:szCs w:val="20"/>
        </w:rPr>
        <w:t xml:space="preserve">Zmluvné strany sa dohodli, že Predávajúci môže dodať predmet zákazky aj po častiach a Kupujúci sa </w:t>
      </w:r>
      <w:r w:rsidR="00E8083A" w:rsidRPr="00D85677">
        <w:rPr>
          <w:rFonts w:asciiTheme="minorHAnsi" w:eastAsia="ArialMT" w:hAnsiTheme="minorHAnsi" w:cstheme="minorHAnsi"/>
          <w:sz w:val="20"/>
          <w:szCs w:val="20"/>
        </w:rPr>
        <w:t xml:space="preserve"> zaväzuje prevziať Tovar </w:t>
      </w:r>
      <w:r w:rsidRPr="00D85677">
        <w:rPr>
          <w:rFonts w:asciiTheme="minorHAnsi" w:eastAsia="ArialMT" w:hAnsiTheme="minorHAnsi" w:cstheme="minorHAnsi"/>
          <w:sz w:val="20"/>
          <w:szCs w:val="20"/>
        </w:rPr>
        <w:t xml:space="preserve">po častiach </w:t>
      </w:r>
      <w:r w:rsidR="00E8083A" w:rsidRPr="00D85677">
        <w:rPr>
          <w:rFonts w:asciiTheme="minorHAnsi" w:eastAsia="ArialMT" w:hAnsiTheme="minorHAnsi" w:cstheme="minorHAnsi"/>
          <w:sz w:val="20"/>
          <w:szCs w:val="20"/>
        </w:rPr>
        <w:t>v dohodnutom mieste dodania.</w:t>
      </w:r>
    </w:p>
    <w:p w14:paraId="48EF4430" w14:textId="1A5F881C" w:rsidR="00E8083A" w:rsidRPr="00611F2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 </w:t>
      </w:r>
      <w:r w:rsidR="00611F21" w:rsidRPr="00611F21">
        <w:rPr>
          <w:rFonts w:asciiTheme="minorHAnsi" w:eastAsia="ArialMT" w:hAnsiTheme="minorHAnsi" w:cstheme="minorHAnsi"/>
          <w:b/>
          <w:bCs/>
          <w:sz w:val="20"/>
          <w:szCs w:val="20"/>
        </w:rPr>
        <w:t>O</w:t>
      </w:r>
      <w:r w:rsidR="00D56C7D" w:rsidRPr="00611F21">
        <w:rPr>
          <w:rFonts w:asciiTheme="minorHAnsi" w:eastAsia="ArialMT" w:hAnsiTheme="minorHAnsi" w:cstheme="minorHAnsi"/>
          <w:b/>
          <w:bCs/>
          <w:sz w:val="20"/>
          <w:szCs w:val="20"/>
        </w:rPr>
        <w:t xml:space="preserve">bec </w:t>
      </w:r>
      <w:r w:rsidR="00345152">
        <w:rPr>
          <w:rFonts w:asciiTheme="minorHAnsi" w:eastAsia="ArialMT" w:hAnsiTheme="minorHAnsi" w:cstheme="minorHAnsi"/>
          <w:b/>
          <w:bCs/>
          <w:sz w:val="20"/>
          <w:szCs w:val="20"/>
        </w:rPr>
        <w:t>Streda nad Bodrogom</w:t>
      </w:r>
      <w:r w:rsidR="00611F21">
        <w:rPr>
          <w:rFonts w:asciiTheme="minorHAnsi" w:eastAsia="ArialMT" w:hAnsiTheme="minorHAnsi" w:cstheme="minorHAnsi"/>
          <w:b/>
          <w:bCs/>
          <w:sz w:val="20"/>
          <w:szCs w:val="20"/>
        </w:rPr>
        <w:t>.</w:t>
      </w:r>
      <w:r w:rsidRPr="00611F21">
        <w:rPr>
          <w:rFonts w:asciiTheme="minorHAnsi" w:hAnsiTheme="minorHAnsi" w:cstheme="minorHAnsi"/>
          <w:b/>
          <w:bCs/>
          <w:sz w:val="20"/>
          <w:szCs w:val="20"/>
        </w:rPr>
        <w:t xml:space="preserve"> </w:t>
      </w:r>
    </w:p>
    <w:p w14:paraId="1E17D47C" w14:textId="1592C980"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lastRenderedPageBreak/>
        <w:t>Vadou Tovaru sa rozumie odchýlka v množstve, akosti, vyhotovení, kompatibilite, balení alebo vybavení na prepravu stanovenom technickými normami, všeobecne záväznými právnymi predpismi ako aj  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zodpovedal špecifikácii v Prílohe č.1 tejto Zmluvy. Riešenie vád Tovaru sa v ostatnom bude riadiť všeobecnými  ustanoveniami Obchodného zákonníka. </w:t>
      </w:r>
    </w:p>
    <w:p w14:paraId="7A706EC4" w14:textId="30AE7819"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D048C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85677">
        <w:rPr>
          <w:rFonts w:asciiTheme="minorHAnsi" w:hAnsiTheme="minorHAnsi" w:cstheme="minorHAnsi"/>
          <w:sz w:val="20"/>
          <w:szCs w:val="20"/>
        </w:rPr>
        <w:t xml:space="preserve">V prípade, ak po </w:t>
      </w:r>
      <w:r w:rsidR="004D0DA1" w:rsidRPr="00D85677">
        <w:rPr>
          <w:rFonts w:asciiTheme="minorHAnsi" w:hAnsiTheme="minorHAnsi" w:cstheme="minorHAnsi"/>
          <w:sz w:val="20"/>
          <w:szCs w:val="20"/>
        </w:rPr>
        <w:t xml:space="preserve">doručení výzvy Kupujúceho na plnenie predmetu zmluvy </w:t>
      </w:r>
      <w:r w:rsidRPr="00D85677">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sidRPr="00D85677">
        <w:rPr>
          <w:rFonts w:asciiTheme="minorHAnsi" w:hAnsiTheme="minorHAnsi" w:cstheme="minorHAnsi"/>
          <w:sz w:val="20"/>
          <w:szCs w:val="20"/>
        </w:rPr>
        <w:t>1</w:t>
      </w:r>
      <w:r w:rsidR="00D91CEE" w:rsidRPr="00D85677">
        <w:rPr>
          <w:rFonts w:asciiTheme="minorHAnsi" w:hAnsiTheme="minorHAnsi" w:cstheme="minorHAnsi"/>
          <w:sz w:val="20"/>
          <w:szCs w:val="20"/>
        </w:rPr>
        <w:t xml:space="preserve"> Zmluvy</w:t>
      </w:r>
      <w:r w:rsidR="004D0DA1" w:rsidRPr="00D85677">
        <w:rPr>
          <w:rFonts w:asciiTheme="minorHAnsi" w:hAnsiTheme="minorHAnsi" w:cstheme="minorHAnsi"/>
          <w:sz w:val="20"/>
          <w:szCs w:val="20"/>
        </w:rPr>
        <w:t>)</w:t>
      </w:r>
      <w:r w:rsidRPr="00D85677">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D85677">
        <w:rPr>
          <w:rFonts w:asciiTheme="minorHAnsi" w:hAnsiTheme="minorHAnsi" w:cstheme="minorHAnsi"/>
          <w:sz w:val="20"/>
          <w:szCs w:val="20"/>
        </w:rPr>
        <w:t>a to v písomnej podobe formou dodatku k tejto Zmluve.</w:t>
      </w:r>
    </w:p>
    <w:p w14:paraId="58C7D777" w14:textId="77777777" w:rsidR="00D048CD" w:rsidRPr="00D85677" w:rsidRDefault="00D048CD" w:rsidP="00D048CD">
      <w:pPr>
        <w:pStyle w:val="Odsekzoznamu"/>
        <w:autoSpaceDE w:val="0"/>
        <w:autoSpaceDN w:val="0"/>
        <w:adjustRightInd w:val="0"/>
        <w:spacing w:line="276" w:lineRule="auto"/>
        <w:ind w:left="567"/>
        <w:jc w:val="both"/>
        <w:rPr>
          <w:rFonts w:asciiTheme="minorHAnsi" w:eastAsia="ArialMT" w:hAnsiTheme="minorHAnsi" w:cstheme="minorHAnsi"/>
          <w:sz w:val="20"/>
          <w:szCs w:val="20"/>
        </w:rPr>
      </w:pPr>
    </w:p>
    <w:bookmarkEnd w:id="0"/>
    <w:p w14:paraId="323A9529" w14:textId="333885A8"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r w:rsidR="00D048CD">
        <w:rPr>
          <w:rFonts w:asciiTheme="minorHAnsi" w:hAnsiTheme="minorHAnsi" w:cstheme="minorHAnsi"/>
          <w:b/>
          <w:bCs/>
          <w:sz w:val="20"/>
          <w:szCs w:val="20"/>
        </w:rPr>
        <w:t>.</w:t>
      </w:r>
    </w:p>
    <w:p w14:paraId="0C7921D3"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2B52B63C" w:rsidR="00E8083A" w:rsidRDefault="00E8083A" w:rsidP="008013F5">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prevádzku a údržbu Tovaru počas jeho životnosti, príslušné osvedčenia, atesty, certifikáty a protokoly o vykonaných skúškach</w:t>
      </w:r>
      <w:r w:rsidR="008013F5">
        <w:rPr>
          <w:rFonts w:asciiTheme="minorHAnsi" w:hAnsiTheme="minorHAnsi" w:cstheme="minorHAnsi"/>
          <w:sz w:val="20"/>
          <w:szCs w:val="20"/>
        </w:rPr>
        <w:t>)</w:t>
      </w:r>
      <w:r w:rsidRPr="00D91CEE">
        <w:rPr>
          <w:rFonts w:asciiTheme="minorHAnsi" w:hAnsiTheme="minorHAnsi" w:cstheme="minorHAnsi"/>
          <w:sz w:val="20"/>
          <w:szCs w:val="20"/>
        </w:rPr>
        <w:t xml:space="preserve"> </w:t>
      </w:r>
      <w:r w:rsidR="008013F5" w:rsidRPr="008013F5">
        <w:rPr>
          <w:rFonts w:asciiTheme="minorHAnsi" w:hAnsiTheme="minorHAnsi" w:cstheme="minorHAnsi"/>
          <w:sz w:val="20"/>
          <w:szCs w:val="20"/>
        </w:rPr>
        <w:t xml:space="preserve">a poskytnutia iných služieb súvisiacich </w:t>
      </w:r>
      <w:r w:rsidRPr="00D91CEE">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E8083A">
      <w:pPr>
        <w:pStyle w:val="Odsekzoznamu"/>
        <w:numPr>
          <w:ilvl w:val="1"/>
          <w:numId w:val="12"/>
        </w:numPr>
        <w:spacing w:line="276" w:lineRule="auto"/>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32C13018" w14:textId="76BE4A8E" w:rsidR="00B55201" w:rsidRDefault="00B55201" w:rsidP="00D91CEE">
      <w:pPr>
        <w:spacing w:line="276" w:lineRule="auto"/>
        <w:ind w:firstLine="567"/>
        <w:jc w:val="both"/>
        <w:rPr>
          <w:rFonts w:asciiTheme="minorHAnsi" w:eastAsia="Calibri" w:hAnsiTheme="minorHAnsi" w:cstheme="minorHAnsi"/>
          <w:color w:val="FF0000"/>
          <w:sz w:val="20"/>
          <w:szCs w:val="20"/>
        </w:rPr>
      </w:pPr>
      <w:r>
        <w:rPr>
          <w:rFonts w:asciiTheme="minorHAnsi" w:eastAsia="Calibri" w:hAnsiTheme="minorHAnsi" w:cstheme="minorHAnsi"/>
          <w:color w:val="FF0000"/>
          <w:sz w:val="20"/>
          <w:szCs w:val="20"/>
        </w:rPr>
        <w:t xml:space="preserve">z toho: </w:t>
      </w:r>
    </w:p>
    <w:tbl>
      <w:tblPr>
        <w:tblW w:w="8505" w:type="dxa"/>
        <w:tblInd w:w="562" w:type="dxa"/>
        <w:tblCellMar>
          <w:top w:w="28" w:type="dxa"/>
          <w:left w:w="28" w:type="dxa"/>
          <w:bottom w:w="28" w:type="dxa"/>
          <w:right w:w="28" w:type="dxa"/>
        </w:tblCellMar>
        <w:tblLook w:val="04A0" w:firstRow="1" w:lastRow="0" w:firstColumn="1" w:lastColumn="0" w:noHBand="0" w:noVBand="1"/>
      </w:tblPr>
      <w:tblGrid>
        <w:gridCol w:w="4395"/>
        <w:gridCol w:w="1275"/>
        <w:gridCol w:w="1134"/>
        <w:gridCol w:w="1701"/>
      </w:tblGrid>
      <w:tr w:rsidR="00D048CD" w:rsidRPr="00D048CD" w14:paraId="35B19FE2" w14:textId="77777777" w:rsidTr="00D048CD">
        <w:trPr>
          <w:cantSplit/>
          <w:trHeight w:val="638"/>
        </w:trPr>
        <w:tc>
          <w:tcPr>
            <w:tcW w:w="4395" w:type="dxa"/>
            <w:tcBorders>
              <w:bottom w:val="single" w:sz="4" w:space="0" w:color="auto"/>
            </w:tcBorders>
            <w:shd w:val="clear" w:color="auto" w:fill="auto"/>
            <w:vAlign w:val="center"/>
          </w:tcPr>
          <w:p w14:paraId="003FFDD8" w14:textId="77777777" w:rsidR="00D048CD" w:rsidRPr="00D048CD" w:rsidRDefault="00D048CD" w:rsidP="00B55201">
            <w:pPr>
              <w:suppressAutoHyphens/>
              <w:jc w:val="center"/>
              <w:rPr>
                <w:rFonts w:asciiTheme="minorHAnsi" w:hAnsiTheme="minorHAnsi" w:cstheme="minorHAnsi"/>
                <w:bCs/>
                <w:color w:val="FF0000"/>
                <w:sz w:val="20"/>
                <w:szCs w:val="20"/>
                <w:lang w:eastAsia="ar-SA"/>
              </w:rPr>
            </w:pPr>
          </w:p>
        </w:tc>
        <w:tc>
          <w:tcPr>
            <w:tcW w:w="1275" w:type="dxa"/>
            <w:tcBorders>
              <w:bottom w:val="single" w:sz="4" w:space="0" w:color="auto"/>
            </w:tcBorders>
            <w:shd w:val="clear" w:color="auto" w:fill="auto"/>
            <w:vAlign w:val="center"/>
          </w:tcPr>
          <w:p w14:paraId="4EA75BE0" w14:textId="07873D2D"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Cena</w:t>
            </w:r>
          </w:p>
          <w:p w14:paraId="057C756C" w14:textId="77777777"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v Eur</w:t>
            </w:r>
          </w:p>
          <w:p w14:paraId="6C8A02DC" w14:textId="12B169EF"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bez DPH</w:t>
            </w:r>
          </w:p>
        </w:tc>
        <w:tc>
          <w:tcPr>
            <w:tcW w:w="1134" w:type="dxa"/>
            <w:tcBorders>
              <w:bottom w:val="single" w:sz="4" w:space="0" w:color="auto"/>
            </w:tcBorders>
            <w:shd w:val="clear" w:color="auto" w:fill="auto"/>
            <w:vAlign w:val="center"/>
          </w:tcPr>
          <w:p w14:paraId="6E08B01A" w14:textId="7485CE35"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 xml:space="preserve">DPH (20%) v Eur </w:t>
            </w:r>
          </w:p>
        </w:tc>
        <w:tc>
          <w:tcPr>
            <w:tcW w:w="1701" w:type="dxa"/>
            <w:tcBorders>
              <w:bottom w:val="single" w:sz="4" w:space="0" w:color="auto"/>
            </w:tcBorders>
            <w:shd w:val="clear" w:color="auto" w:fill="auto"/>
            <w:vAlign w:val="center"/>
          </w:tcPr>
          <w:p w14:paraId="5E58D57F" w14:textId="4CBDB88A"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celkom cena</w:t>
            </w:r>
          </w:p>
          <w:p w14:paraId="11035350" w14:textId="77777777"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v Eur</w:t>
            </w:r>
          </w:p>
          <w:p w14:paraId="479FE64D" w14:textId="3171591F" w:rsidR="00D048CD" w:rsidRPr="00D048CD" w:rsidRDefault="00D048CD" w:rsidP="00B55201">
            <w:pPr>
              <w:suppressAutoHyphens/>
              <w:jc w:val="center"/>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s DPH</w:t>
            </w:r>
          </w:p>
        </w:tc>
      </w:tr>
      <w:tr w:rsidR="00D048CD" w:rsidRPr="00D048CD" w14:paraId="46EC6C7B" w14:textId="77777777" w:rsidTr="00D048CD">
        <w:tc>
          <w:tcPr>
            <w:tcW w:w="4395" w:type="dxa"/>
            <w:tcBorders>
              <w:top w:val="single" w:sz="4" w:space="0" w:color="auto"/>
            </w:tcBorders>
            <w:shd w:val="clear" w:color="auto" w:fill="FFFFFF"/>
          </w:tcPr>
          <w:p w14:paraId="729B26AF"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 xml:space="preserve">Kolesový traktor </w:t>
            </w:r>
          </w:p>
        </w:tc>
        <w:tc>
          <w:tcPr>
            <w:tcW w:w="1275" w:type="dxa"/>
            <w:tcBorders>
              <w:top w:val="single" w:sz="4" w:space="0" w:color="auto"/>
            </w:tcBorders>
            <w:shd w:val="clear" w:color="auto" w:fill="FFFFFF"/>
            <w:vAlign w:val="center"/>
          </w:tcPr>
          <w:p w14:paraId="29918821" w14:textId="06BD34B8" w:rsidR="00D048CD" w:rsidRPr="00D048CD" w:rsidRDefault="00D048CD" w:rsidP="00B55201">
            <w:pPr>
              <w:suppressAutoHyphens/>
              <w:jc w:val="center"/>
              <w:rPr>
                <w:rFonts w:asciiTheme="minorHAnsi" w:hAnsiTheme="minorHAnsi" w:cstheme="minorHAnsi"/>
                <w:bCs/>
                <w:color w:val="FF0000"/>
                <w:sz w:val="20"/>
                <w:szCs w:val="20"/>
                <w:lang w:eastAsia="ar-SA"/>
              </w:rPr>
            </w:pPr>
          </w:p>
        </w:tc>
        <w:tc>
          <w:tcPr>
            <w:tcW w:w="1134" w:type="dxa"/>
            <w:tcBorders>
              <w:top w:val="single" w:sz="4" w:space="0" w:color="auto"/>
            </w:tcBorders>
            <w:shd w:val="clear" w:color="auto" w:fill="FFFFFF"/>
          </w:tcPr>
          <w:p w14:paraId="4F203434"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c>
          <w:tcPr>
            <w:tcW w:w="1701" w:type="dxa"/>
            <w:tcBorders>
              <w:top w:val="single" w:sz="4" w:space="0" w:color="auto"/>
            </w:tcBorders>
            <w:shd w:val="clear" w:color="auto" w:fill="FFFFFF"/>
          </w:tcPr>
          <w:p w14:paraId="217F7D0B"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r>
      <w:tr w:rsidR="00D048CD" w:rsidRPr="00D048CD" w14:paraId="0B38F3EC" w14:textId="77777777" w:rsidTr="00D048CD">
        <w:tc>
          <w:tcPr>
            <w:tcW w:w="4395" w:type="dxa"/>
            <w:shd w:val="clear" w:color="auto" w:fill="FFFFFF"/>
          </w:tcPr>
          <w:p w14:paraId="42856FC1"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Čelný nakladač ku kolesovému traktoru</w:t>
            </w:r>
          </w:p>
        </w:tc>
        <w:tc>
          <w:tcPr>
            <w:tcW w:w="1275" w:type="dxa"/>
            <w:shd w:val="clear" w:color="auto" w:fill="FFFFFF"/>
            <w:vAlign w:val="center"/>
          </w:tcPr>
          <w:p w14:paraId="3C52EECE" w14:textId="239C2ED1" w:rsidR="00D048CD" w:rsidRPr="00D048CD" w:rsidRDefault="00D048CD" w:rsidP="00B55201">
            <w:pPr>
              <w:suppressAutoHyphens/>
              <w:jc w:val="center"/>
              <w:rPr>
                <w:rFonts w:asciiTheme="minorHAnsi" w:hAnsiTheme="minorHAnsi" w:cstheme="minorHAnsi"/>
                <w:bCs/>
                <w:color w:val="FF0000"/>
                <w:sz w:val="20"/>
                <w:szCs w:val="20"/>
                <w:lang w:eastAsia="ar-SA"/>
              </w:rPr>
            </w:pPr>
          </w:p>
        </w:tc>
        <w:tc>
          <w:tcPr>
            <w:tcW w:w="1134" w:type="dxa"/>
            <w:shd w:val="clear" w:color="auto" w:fill="FFFFFF"/>
          </w:tcPr>
          <w:p w14:paraId="54A018B8"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c>
          <w:tcPr>
            <w:tcW w:w="1701" w:type="dxa"/>
            <w:shd w:val="clear" w:color="auto" w:fill="FFFFFF"/>
          </w:tcPr>
          <w:p w14:paraId="1CE13A6A"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r>
      <w:tr w:rsidR="00D048CD" w:rsidRPr="00D048CD" w14:paraId="14B8E99A" w14:textId="77777777" w:rsidTr="00D048CD">
        <w:tc>
          <w:tcPr>
            <w:tcW w:w="4395" w:type="dxa"/>
            <w:shd w:val="clear" w:color="auto" w:fill="FFFFFF"/>
          </w:tcPr>
          <w:p w14:paraId="70048191"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 xml:space="preserve">Traktorový náves </w:t>
            </w:r>
          </w:p>
        </w:tc>
        <w:tc>
          <w:tcPr>
            <w:tcW w:w="1275" w:type="dxa"/>
            <w:shd w:val="clear" w:color="auto" w:fill="FFFFFF"/>
            <w:vAlign w:val="center"/>
          </w:tcPr>
          <w:p w14:paraId="2179A3BB" w14:textId="39BCD5B4" w:rsidR="00D048CD" w:rsidRPr="00D048CD" w:rsidRDefault="00D048CD" w:rsidP="00B55201">
            <w:pPr>
              <w:suppressAutoHyphens/>
              <w:jc w:val="center"/>
              <w:rPr>
                <w:rFonts w:asciiTheme="minorHAnsi" w:hAnsiTheme="minorHAnsi" w:cstheme="minorHAnsi"/>
                <w:bCs/>
                <w:color w:val="FF0000"/>
                <w:sz w:val="20"/>
                <w:szCs w:val="20"/>
                <w:lang w:eastAsia="ar-SA"/>
              </w:rPr>
            </w:pPr>
          </w:p>
        </w:tc>
        <w:tc>
          <w:tcPr>
            <w:tcW w:w="1134" w:type="dxa"/>
            <w:shd w:val="clear" w:color="auto" w:fill="FFFFFF"/>
          </w:tcPr>
          <w:p w14:paraId="528AF9B3"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c>
          <w:tcPr>
            <w:tcW w:w="1701" w:type="dxa"/>
            <w:shd w:val="clear" w:color="auto" w:fill="FFFFFF"/>
          </w:tcPr>
          <w:p w14:paraId="389A2DC8"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r>
      <w:tr w:rsidR="00D048CD" w:rsidRPr="00D048CD" w14:paraId="74CCB2FE" w14:textId="77777777" w:rsidTr="00D048CD">
        <w:tc>
          <w:tcPr>
            <w:tcW w:w="4395" w:type="dxa"/>
            <w:shd w:val="clear" w:color="auto" w:fill="FFFFFF"/>
          </w:tcPr>
          <w:p w14:paraId="2A37CECC"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 xml:space="preserve">Prekopávač kompostu </w:t>
            </w:r>
          </w:p>
        </w:tc>
        <w:tc>
          <w:tcPr>
            <w:tcW w:w="1275" w:type="dxa"/>
            <w:shd w:val="clear" w:color="auto" w:fill="FFFFFF"/>
            <w:vAlign w:val="center"/>
          </w:tcPr>
          <w:p w14:paraId="72700A9C" w14:textId="1C5F22B3" w:rsidR="00D048CD" w:rsidRPr="00D048CD" w:rsidRDefault="00D048CD" w:rsidP="00B55201">
            <w:pPr>
              <w:suppressAutoHyphens/>
              <w:jc w:val="center"/>
              <w:rPr>
                <w:rFonts w:asciiTheme="minorHAnsi" w:hAnsiTheme="minorHAnsi" w:cstheme="minorHAnsi"/>
                <w:bCs/>
                <w:color w:val="FF0000"/>
                <w:sz w:val="20"/>
                <w:szCs w:val="20"/>
                <w:lang w:eastAsia="ar-SA"/>
              </w:rPr>
            </w:pPr>
          </w:p>
        </w:tc>
        <w:tc>
          <w:tcPr>
            <w:tcW w:w="1134" w:type="dxa"/>
            <w:shd w:val="clear" w:color="auto" w:fill="FFFFFF"/>
          </w:tcPr>
          <w:p w14:paraId="4F53E5A7"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c>
          <w:tcPr>
            <w:tcW w:w="1701" w:type="dxa"/>
            <w:shd w:val="clear" w:color="auto" w:fill="FFFFFF"/>
          </w:tcPr>
          <w:p w14:paraId="609E0F8F"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r>
      <w:tr w:rsidR="00D048CD" w:rsidRPr="00D048CD" w14:paraId="4A244E91" w14:textId="77777777" w:rsidTr="00D048CD">
        <w:tc>
          <w:tcPr>
            <w:tcW w:w="4395" w:type="dxa"/>
            <w:shd w:val="clear" w:color="auto" w:fill="FFFFFF"/>
          </w:tcPr>
          <w:p w14:paraId="4BB484C9"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r w:rsidRPr="00D048CD">
              <w:rPr>
                <w:rFonts w:asciiTheme="minorHAnsi" w:hAnsiTheme="minorHAnsi" w:cstheme="minorHAnsi"/>
                <w:bCs/>
                <w:color w:val="FF0000"/>
                <w:sz w:val="20"/>
                <w:szCs w:val="20"/>
                <w:lang w:eastAsia="ar-SA"/>
              </w:rPr>
              <w:t xml:space="preserve">Navíjač geotextílie </w:t>
            </w:r>
          </w:p>
        </w:tc>
        <w:tc>
          <w:tcPr>
            <w:tcW w:w="1275" w:type="dxa"/>
            <w:shd w:val="clear" w:color="auto" w:fill="FFFFFF"/>
            <w:vAlign w:val="center"/>
          </w:tcPr>
          <w:p w14:paraId="0F56083D" w14:textId="08C2EB5F" w:rsidR="00D048CD" w:rsidRPr="00D048CD" w:rsidRDefault="00D048CD" w:rsidP="00B55201">
            <w:pPr>
              <w:suppressAutoHyphens/>
              <w:jc w:val="center"/>
              <w:rPr>
                <w:rFonts w:asciiTheme="minorHAnsi" w:hAnsiTheme="minorHAnsi" w:cstheme="minorHAnsi"/>
                <w:bCs/>
                <w:color w:val="FF0000"/>
                <w:sz w:val="20"/>
                <w:szCs w:val="20"/>
                <w:lang w:eastAsia="ar-SA"/>
              </w:rPr>
            </w:pPr>
          </w:p>
        </w:tc>
        <w:tc>
          <w:tcPr>
            <w:tcW w:w="1134" w:type="dxa"/>
            <w:shd w:val="clear" w:color="auto" w:fill="FFFFFF"/>
          </w:tcPr>
          <w:p w14:paraId="7286D6C9"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c>
          <w:tcPr>
            <w:tcW w:w="1701" w:type="dxa"/>
            <w:shd w:val="clear" w:color="auto" w:fill="FFFFFF"/>
          </w:tcPr>
          <w:p w14:paraId="39EAD9ED" w14:textId="77777777" w:rsidR="00D048CD" w:rsidRPr="00D048CD" w:rsidRDefault="00D048CD" w:rsidP="00B55201">
            <w:pPr>
              <w:suppressAutoHyphens/>
              <w:jc w:val="both"/>
              <w:rPr>
                <w:rFonts w:asciiTheme="minorHAnsi" w:hAnsiTheme="minorHAnsi" w:cstheme="minorHAnsi"/>
                <w:bCs/>
                <w:color w:val="FF0000"/>
                <w:sz w:val="20"/>
                <w:szCs w:val="20"/>
                <w:lang w:eastAsia="ar-SA"/>
              </w:rPr>
            </w:pPr>
          </w:p>
        </w:tc>
      </w:tr>
    </w:tbl>
    <w:p w14:paraId="0808D0BB" w14:textId="77777777" w:rsidR="004E0EEA" w:rsidRPr="00D048CD" w:rsidRDefault="004E0EEA" w:rsidP="00D91CEE">
      <w:pPr>
        <w:spacing w:line="276" w:lineRule="auto"/>
        <w:ind w:firstLine="567"/>
        <w:jc w:val="both"/>
        <w:rPr>
          <w:rFonts w:asciiTheme="minorHAnsi" w:eastAsia="Calibri" w:hAnsiTheme="minorHAnsi" w:cstheme="minorHAnsi"/>
          <w:color w:val="FF0000"/>
          <w:sz w:val="20"/>
          <w:szCs w:val="20"/>
        </w:rPr>
      </w:pPr>
    </w:p>
    <w:p w14:paraId="74FC1566" w14:textId="76FC9A74" w:rsidR="00E8083A" w:rsidRPr="00D91CEE" w:rsidRDefault="00E8083A" w:rsidP="00D91CEE">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lastRenderedPageBreak/>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65AC0B79" w:rsidR="00E8083A" w:rsidRPr="00D85677"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D85677">
        <w:rPr>
          <w:rFonts w:asciiTheme="minorHAnsi" w:eastAsia="Calibri" w:hAnsiTheme="minorHAnsi" w:cstheme="minorHAnsi"/>
          <w:sz w:val="20"/>
          <w:szCs w:val="20"/>
        </w:rPr>
        <w:t xml:space="preserve">Predávajúcemu </w:t>
      </w:r>
      <w:r w:rsidRPr="00D85677">
        <w:rPr>
          <w:rFonts w:asciiTheme="minorHAnsi" w:eastAsia="ArialMT" w:hAnsiTheme="minorHAnsi" w:cstheme="minorHAnsi"/>
          <w:sz w:val="20"/>
          <w:szCs w:val="20"/>
        </w:rPr>
        <w:t>vzniká nárok na zaplatenie zmluvnej ceny riadnym dodaním Tovaru Kupujúcemu do dohodnutého miesta dodania v dohodnutom množstve a</w:t>
      </w:r>
      <w:r w:rsidR="00DA3CB4" w:rsidRPr="00D85677">
        <w:rPr>
          <w:rFonts w:asciiTheme="minorHAnsi" w:eastAsia="ArialMT" w:hAnsiTheme="minorHAnsi" w:cstheme="minorHAnsi"/>
          <w:sz w:val="20"/>
          <w:szCs w:val="20"/>
        </w:rPr>
        <w:t> </w:t>
      </w:r>
      <w:r w:rsidRPr="00D85677">
        <w:rPr>
          <w:rFonts w:asciiTheme="minorHAnsi" w:eastAsia="ArialMT" w:hAnsiTheme="minorHAnsi" w:cstheme="minorHAnsi"/>
          <w:sz w:val="20"/>
          <w:szCs w:val="20"/>
        </w:rPr>
        <w:t>kvalite</w:t>
      </w:r>
      <w:r w:rsidR="00DA3CB4" w:rsidRPr="00D85677">
        <w:rPr>
          <w:rFonts w:asciiTheme="minorHAnsi" w:eastAsia="ArialMT" w:hAnsiTheme="minorHAnsi" w:cstheme="minorHAnsi"/>
          <w:sz w:val="20"/>
          <w:szCs w:val="20"/>
        </w:rPr>
        <w:t xml:space="preserve"> aj po častiach</w:t>
      </w:r>
      <w:r w:rsidRPr="00D85677">
        <w:rPr>
          <w:rFonts w:asciiTheme="minorHAnsi" w:eastAsia="ArialMT" w:hAnsiTheme="minorHAnsi" w:cstheme="minorHAnsi"/>
          <w:sz w:val="20"/>
          <w:szCs w:val="20"/>
        </w:rPr>
        <w:t>, potvrdením akceptačného/preberacieho protokolu Kupujúcim a doručením faktúry za predmetné plnenie Kupujúcemu</w:t>
      </w:r>
      <w:r w:rsidR="00DA3CB4" w:rsidRPr="00D85677">
        <w:rPr>
          <w:rFonts w:asciiTheme="minorHAnsi" w:eastAsia="ArialMT" w:hAnsiTheme="minorHAnsi" w:cstheme="minorHAnsi"/>
          <w:sz w:val="20"/>
          <w:szCs w:val="20"/>
        </w:rPr>
        <w:t xml:space="preserve">.  </w:t>
      </w:r>
    </w:p>
    <w:p w14:paraId="13067804" w14:textId="39670F2C" w:rsidR="00E8083A"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w:t>
      </w:r>
      <w:r w:rsidR="0097196F">
        <w:rPr>
          <w:rFonts w:asciiTheme="minorHAnsi" w:eastAsia="ArialMT" w:hAnsiTheme="minorHAnsi" w:cstheme="minorHAnsi"/>
          <w:sz w:val="20"/>
          <w:szCs w:val="20"/>
        </w:rPr>
        <w:t>od</w:t>
      </w:r>
      <w:r w:rsidR="00FD02F4">
        <w:rPr>
          <w:rFonts w:asciiTheme="minorHAnsi" w:eastAsia="ArialMT" w:hAnsiTheme="minorHAnsi" w:cstheme="minorHAnsi"/>
          <w:sz w:val="20"/>
          <w:szCs w:val="20"/>
        </w:rPr>
        <w:t>o</w:t>
      </w:r>
      <w:r w:rsidR="0097196F">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dňa doručenia faktúry Kupujúcemu, po dodaní a prevzatí predmetu </w:t>
      </w:r>
      <w:r w:rsidR="00D048CD">
        <w:rPr>
          <w:rFonts w:asciiTheme="minorHAnsi" w:eastAsia="ArialMT" w:hAnsiTheme="minorHAnsi" w:cstheme="minorHAnsi"/>
          <w:sz w:val="20"/>
          <w:szCs w:val="20"/>
        </w:rPr>
        <w:t xml:space="preserve">(aj po častiach)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66EFCAA3" w:rsidR="00E8083A" w:rsidRPr="00D048CD" w:rsidRDefault="00E8083A" w:rsidP="00966139">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5848D7EE" w14:textId="77777777" w:rsidR="00D048CD" w:rsidRPr="00966139" w:rsidRDefault="00D048CD" w:rsidP="00D048CD">
      <w:pPr>
        <w:pStyle w:val="Odsekzoznamu"/>
        <w:spacing w:line="276" w:lineRule="auto"/>
        <w:ind w:left="567"/>
        <w:jc w:val="both"/>
        <w:rPr>
          <w:rFonts w:asciiTheme="minorHAnsi" w:eastAsia="ArialMT" w:hAnsiTheme="minorHAnsi" w:cstheme="minorHAnsi"/>
          <w:sz w:val="20"/>
          <w:szCs w:val="20"/>
        </w:rPr>
      </w:pPr>
    </w:p>
    <w:p w14:paraId="5BB08635" w14:textId="2E6D53E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r w:rsidR="00D048CD">
        <w:rPr>
          <w:rFonts w:asciiTheme="minorHAnsi" w:hAnsiTheme="minorHAnsi" w:cstheme="minorHAnsi"/>
          <w:b/>
          <w:bCs/>
          <w:sz w:val="20"/>
          <w:szCs w:val="20"/>
        </w:rPr>
        <w:t>.</w:t>
      </w:r>
    </w:p>
    <w:p w14:paraId="1E1989E1"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8008B9">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06E41B66"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w:t>
      </w:r>
      <w:r w:rsidR="00C10A61">
        <w:rPr>
          <w:rFonts w:asciiTheme="minorHAnsi" w:hAnsiTheme="minorHAnsi" w:cstheme="minorHAnsi"/>
          <w:sz w:val="20"/>
          <w:szCs w:val="20"/>
        </w:rPr>
        <w:t>,</w:t>
      </w:r>
      <w:r w:rsidRPr="008008B9">
        <w:rPr>
          <w:rFonts w:asciiTheme="minorHAnsi" w:hAnsiTheme="minorHAnsi" w:cstheme="minorHAnsi"/>
          <w:sz w:val="20"/>
          <w:szCs w:val="20"/>
        </w:rPr>
        <w:t xml:space="preserve">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Pri dodaní Tovaru bude Predávajúci postupovať samostatne, pričom je povinný dodržiavať právne predpisy, technické a iné normy a je viazaný pokynmi Kupujúceho. Predávajúci sa v prípade nevhodnosti </w:t>
      </w:r>
      <w:r w:rsidRPr="008008B9">
        <w:rPr>
          <w:rFonts w:asciiTheme="minorHAnsi" w:hAnsiTheme="minorHAnsi" w:cstheme="minorHAnsi"/>
          <w:sz w:val="20"/>
          <w:szCs w:val="20"/>
        </w:rPr>
        <w:lastRenderedPageBreak/>
        <w:t>pokynov Kupujúceho zaväzuje  Kupujúceho na túto  skutočnosť bezodkladne písomne upozorniť, popísať príslušný nevhodný pokyn a možné negatívne dôsledky jeho splnenia.</w:t>
      </w:r>
    </w:p>
    <w:p w14:paraId="38F86066" w14:textId="0B08B1C7"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055FA5">
      <w:pPr>
        <w:pStyle w:val="Odsekzoznamu"/>
        <w:numPr>
          <w:ilvl w:val="1"/>
          <w:numId w:val="15"/>
        </w:numPr>
        <w:spacing w:line="276" w:lineRule="auto"/>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ne táto povinnosť podľa Zákona o registri partnerov verejného sektora vzťahuje. </w:t>
      </w:r>
    </w:p>
    <w:p w14:paraId="6E47A550" w14:textId="0883EEF5" w:rsidR="00E8083A" w:rsidRPr="00055FA5" w:rsidRDefault="00055FA5" w:rsidP="00E8083A">
      <w:pPr>
        <w:pStyle w:val="Odsekzoznamu"/>
        <w:numPr>
          <w:ilvl w:val="1"/>
          <w:numId w:val="15"/>
        </w:numPr>
        <w:spacing w:line="276" w:lineRule="auto"/>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zákon č. 292/2014 o príspevku poskytovanom z európskych štrukturálnych a investičných fondov a o zmene a doplnení niektorých 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38457F">
      <w:pPr>
        <w:spacing w:line="276" w:lineRule="auto"/>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38457F">
      <w:pPr>
        <w:spacing w:line="276" w:lineRule="auto"/>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33249D26" w14:textId="77777777" w:rsidR="00D048CD" w:rsidRDefault="00D048CD" w:rsidP="00E8083A">
      <w:pPr>
        <w:spacing w:line="276" w:lineRule="auto"/>
        <w:jc w:val="center"/>
        <w:rPr>
          <w:rFonts w:asciiTheme="minorHAnsi" w:hAnsiTheme="minorHAnsi" w:cstheme="minorHAnsi"/>
          <w:b/>
          <w:bCs/>
          <w:sz w:val="20"/>
          <w:szCs w:val="20"/>
        </w:rPr>
      </w:pPr>
    </w:p>
    <w:p w14:paraId="02453299" w14:textId="7D90B2B4"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r w:rsidR="00D048CD">
        <w:rPr>
          <w:rFonts w:asciiTheme="minorHAnsi" w:hAnsiTheme="minorHAnsi" w:cstheme="minorHAnsi"/>
          <w:b/>
          <w:bCs/>
          <w:sz w:val="20"/>
          <w:szCs w:val="20"/>
        </w:rPr>
        <w:t>.</w:t>
      </w:r>
    </w:p>
    <w:p w14:paraId="33B2D3FA"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38457F">
      <w:pPr>
        <w:pStyle w:val="Odsekzoznamu"/>
        <w:numPr>
          <w:ilvl w:val="1"/>
          <w:numId w:val="17"/>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E8083A">
      <w:pPr>
        <w:pStyle w:val="Odsekzoznamu"/>
        <w:numPr>
          <w:ilvl w:val="1"/>
          <w:numId w:val="17"/>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E8083A">
      <w:pPr>
        <w:spacing w:line="276" w:lineRule="auto"/>
        <w:jc w:val="both"/>
        <w:rPr>
          <w:rFonts w:asciiTheme="minorHAnsi" w:hAnsiTheme="minorHAnsi" w:cstheme="minorHAnsi"/>
          <w:sz w:val="20"/>
          <w:szCs w:val="20"/>
        </w:rPr>
      </w:pPr>
    </w:p>
    <w:p w14:paraId="0523847F" w14:textId="77777777" w:rsidR="00D048CD" w:rsidRDefault="00D048CD" w:rsidP="00E8083A">
      <w:pPr>
        <w:spacing w:line="276" w:lineRule="auto"/>
        <w:jc w:val="center"/>
        <w:rPr>
          <w:rFonts w:asciiTheme="minorHAnsi" w:hAnsiTheme="minorHAnsi" w:cstheme="minorHAnsi"/>
          <w:b/>
          <w:bCs/>
          <w:sz w:val="20"/>
          <w:szCs w:val="20"/>
        </w:rPr>
      </w:pPr>
    </w:p>
    <w:p w14:paraId="0B2A5F78" w14:textId="1EAD9B1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38457F">
      <w:pPr>
        <w:pStyle w:val="Odsekzoznamu"/>
        <w:numPr>
          <w:ilvl w:val="1"/>
          <w:numId w:val="1"/>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0E1220">
      <w:pPr>
        <w:pStyle w:val="Odsekzoznamu"/>
        <w:numPr>
          <w:ilvl w:val="1"/>
          <w:numId w:val="1"/>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w:t>
      </w:r>
      <w:r w:rsidRPr="000E1220">
        <w:rPr>
          <w:rFonts w:asciiTheme="minorHAnsi" w:hAnsiTheme="minorHAnsi" w:cstheme="minorHAnsi"/>
          <w:sz w:val="20"/>
          <w:szCs w:val="20"/>
        </w:rPr>
        <w:lastRenderedPageBreak/>
        <w:t xml:space="preserve">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0E1220">
      <w:pPr>
        <w:pStyle w:val="Odsekzoznamu"/>
        <w:numPr>
          <w:ilvl w:val="1"/>
          <w:numId w:val="1"/>
        </w:numPr>
        <w:spacing w:line="276" w:lineRule="auto"/>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50888CCE" w:rsidR="00E8083A" w:rsidRPr="000E1220" w:rsidRDefault="00E8083A" w:rsidP="000E1220">
      <w:pPr>
        <w:pStyle w:val="Odsekzoznamu"/>
        <w:numPr>
          <w:ilvl w:val="1"/>
          <w:numId w:val="1"/>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w:t>
      </w:r>
      <w:r w:rsidR="00B55201">
        <w:rPr>
          <w:rFonts w:asciiTheme="minorHAnsi" w:hAnsiTheme="minorHAnsi" w:cstheme="minorHAnsi"/>
          <w:sz w:val="20"/>
          <w:szCs w:val="20"/>
        </w:rPr>
        <w:t>1</w:t>
      </w:r>
      <w:r w:rsidRPr="000E1220">
        <w:rPr>
          <w:rFonts w:asciiTheme="minorHAnsi" w:hAnsiTheme="minorHAnsi" w:cstheme="minorHAnsi"/>
          <w:sz w:val="20"/>
          <w:szCs w:val="20"/>
        </w:rPr>
        <w:t>% z celkovej zmluvnej ceny  za každé porušenie ktorejkoľvek z vyššie uvedených povinností a to aj opakovane.</w:t>
      </w:r>
    </w:p>
    <w:p w14:paraId="6753FC42" w14:textId="77777777" w:rsidR="00D048CD" w:rsidRDefault="00D048CD" w:rsidP="00E8083A">
      <w:pPr>
        <w:spacing w:line="276" w:lineRule="auto"/>
        <w:jc w:val="center"/>
        <w:rPr>
          <w:rFonts w:asciiTheme="minorHAnsi" w:hAnsiTheme="minorHAnsi" w:cstheme="minorHAnsi"/>
          <w:b/>
          <w:bCs/>
          <w:sz w:val="20"/>
          <w:szCs w:val="20"/>
        </w:rPr>
      </w:pPr>
    </w:p>
    <w:p w14:paraId="299A6F2F" w14:textId="1C016624"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r w:rsidR="00D048CD">
        <w:rPr>
          <w:rFonts w:asciiTheme="minorHAnsi" w:hAnsiTheme="minorHAnsi" w:cstheme="minorHAnsi"/>
          <w:b/>
          <w:bCs/>
          <w:sz w:val="20"/>
          <w:szCs w:val="20"/>
        </w:rPr>
        <w:t>.</w:t>
      </w:r>
    </w:p>
    <w:p w14:paraId="24A8318C"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0E1220">
      <w:pPr>
        <w:pStyle w:val="Odsekzoznamu"/>
        <w:numPr>
          <w:ilvl w:val="1"/>
          <w:numId w:val="20"/>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55271D04" w14:textId="1D66B38D"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22C31D7E" w14:textId="1E337B6D"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D85677">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65D06167" w14:textId="77777777" w:rsidR="00D048CD" w:rsidRPr="00D85677" w:rsidRDefault="00D048CD" w:rsidP="00D048CD">
      <w:pPr>
        <w:pStyle w:val="Odsekzoznamu"/>
        <w:spacing w:line="276" w:lineRule="auto"/>
        <w:ind w:left="567"/>
        <w:jc w:val="both"/>
        <w:rPr>
          <w:rFonts w:asciiTheme="minorHAnsi" w:hAnsiTheme="minorHAnsi" w:cstheme="minorHAnsi"/>
          <w:sz w:val="20"/>
          <w:szCs w:val="20"/>
        </w:rPr>
      </w:pPr>
    </w:p>
    <w:p w14:paraId="21E63C4D" w14:textId="77777777" w:rsidR="00E8083A" w:rsidRPr="00901A6C" w:rsidRDefault="00E8083A" w:rsidP="00E8083A">
      <w:pPr>
        <w:autoSpaceDE w:val="0"/>
        <w:autoSpaceDN w:val="0"/>
        <w:adjustRightInd w:val="0"/>
        <w:spacing w:line="276" w:lineRule="auto"/>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E8083A">
      <w:pPr>
        <w:spacing w:line="276" w:lineRule="auto"/>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údaje fyzických osôb, prostredníctvom ktorých zmluvné strany konajú a plnia predmet tejto Zmluvy, vo vlastnom mene spracúvajú obe zmluvné strany. Spracúvanie týchto osobných údajov je 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E8083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E8083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D85677" w:rsidRDefault="00E8083A" w:rsidP="00F84440">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0F592F64" w14:textId="77777777" w:rsidR="00B55201" w:rsidRDefault="00B55201" w:rsidP="00D85677">
      <w:pPr>
        <w:spacing w:line="276" w:lineRule="auto"/>
        <w:jc w:val="both"/>
        <w:rPr>
          <w:rFonts w:asciiTheme="minorHAnsi" w:eastAsia="Batang" w:hAnsiTheme="minorHAnsi" w:cstheme="minorHAnsi"/>
          <w:sz w:val="20"/>
          <w:szCs w:val="20"/>
          <w:lang w:eastAsia="en-US"/>
        </w:rPr>
      </w:pPr>
    </w:p>
    <w:p w14:paraId="4F15FC05" w14:textId="77777777" w:rsidR="00D048CD" w:rsidRDefault="00D048CD" w:rsidP="00D85677">
      <w:pPr>
        <w:spacing w:line="276" w:lineRule="auto"/>
        <w:jc w:val="both"/>
        <w:rPr>
          <w:rFonts w:asciiTheme="minorHAnsi" w:eastAsia="Batang" w:hAnsiTheme="minorHAnsi" w:cstheme="minorHAnsi"/>
          <w:sz w:val="20"/>
          <w:szCs w:val="20"/>
          <w:lang w:eastAsia="en-US"/>
        </w:rPr>
      </w:pPr>
    </w:p>
    <w:p w14:paraId="4918E6DA" w14:textId="77777777" w:rsidR="00D048CD" w:rsidRPr="00D85677" w:rsidRDefault="00D048CD" w:rsidP="00D85677">
      <w:pPr>
        <w:spacing w:line="276" w:lineRule="auto"/>
        <w:jc w:val="both"/>
        <w:rPr>
          <w:rFonts w:asciiTheme="minorHAnsi" w:eastAsia="Batang" w:hAnsiTheme="minorHAnsi" w:cstheme="minorHAnsi"/>
          <w:sz w:val="20"/>
          <w:szCs w:val="20"/>
          <w:lang w:eastAsia="en-US"/>
        </w:rPr>
      </w:pPr>
    </w:p>
    <w:p w14:paraId="24AA7E7D"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lastRenderedPageBreak/>
        <w:t>Článok IX.</w:t>
      </w:r>
    </w:p>
    <w:p w14:paraId="3BC33C14"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3002D953"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66F78FF6"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1847799D" w14:textId="77777777" w:rsidR="00773B9F" w:rsidRDefault="00E8083A" w:rsidP="00E8083A">
      <w:pPr>
        <w:pStyle w:val="Odsekzoznamu"/>
        <w:numPr>
          <w:ilvl w:val="1"/>
          <w:numId w:val="24"/>
        </w:numPr>
        <w:spacing w:line="276" w:lineRule="auto"/>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E8083A">
      <w:pPr>
        <w:pStyle w:val="Odsekzoznamu"/>
        <w:numPr>
          <w:ilvl w:val="1"/>
          <w:numId w:val="24"/>
        </w:numPr>
        <w:spacing w:line="276" w:lineRule="auto"/>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F84440">
      <w:pPr>
        <w:pStyle w:val="Odsekzoznamu"/>
        <w:numPr>
          <w:ilvl w:val="1"/>
          <w:numId w:val="24"/>
        </w:numPr>
        <w:spacing w:line="276" w:lineRule="auto"/>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od dohody v prípade podstatného porušenia povinností a záväzkov vyplývajúcich z tejto zmluvy, alebo</w:t>
      </w:r>
    </w:p>
    <w:p w14:paraId="52571870"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E44F99">
      <w:pPr>
        <w:autoSpaceDE w:val="0"/>
        <w:autoSpaceDN w:val="0"/>
        <w:adjustRightInd w:val="0"/>
        <w:spacing w:line="276" w:lineRule="auto"/>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D85677" w:rsidRDefault="00E44F99"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D85677">
        <w:rPr>
          <w:rFonts w:asciiTheme="minorHAnsi" w:hAnsiTheme="minorHAnsi" w:cstheme="minorHAnsi"/>
          <w:color w:val="000000"/>
          <w:sz w:val="20"/>
          <w:szCs w:val="20"/>
        </w:rPr>
        <w:t xml:space="preserve">Kupujúci je </w:t>
      </w:r>
      <w:r w:rsidR="00E8083A" w:rsidRPr="00D85677">
        <w:rPr>
          <w:rFonts w:asciiTheme="minorHAnsi" w:hAnsiTheme="minorHAnsi" w:cstheme="minorHAnsi"/>
          <w:color w:val="000000"/>
          <w:sz w:val="20"/>
          <w:szCs w:val="20"/>
        </w:rPr>
        <w:t>oprávnen</w:t>
      </w:r>
      <w:r w:rsidRPr="00D85677">
        <w:rPr>
          <w:rFonts w:asciiTheme="minorHAnsi" w:hAnsiTheme="minorHAnsi" w:cstheme="minorHAnsi"/>
          <w:color w:val="000000"/>
          <w:sz w:val="20"/>
          <w:szCs w:val="20"/>
        </w:rPr>
        <w:t>ý</w:t>
      </w:r>
      <w:r w:rsidR="00E8083A" w:rsidRPr="00D85677">
        <w:rPr>
          <w:rFonts w:asciiTheme="minorHAnsi" w:hAnsiTheme="minorHAnsi" w:cstheme="minorHAnsi"/>
          <w:color w:val="000000"/>
          <w:sz w:val="20"/>
          <w:szCs w:val="20"/>
        </w:rPr>
        <w:t xml:space="preserve"> od tejto zmluvy odstúpiť</w:t>
      </w:r>
      <w:r w:rsidRPr="00D85677">
        <w:rPr>
          <w:rFonts w:asciiTheme="minorHAnsi" w:hAnsiTheme="minorHAnsi" w:cstheme="minorHAnsi"/>
          <w:color w:val="000000"/>
          <w:sz w:val="20"/>
          <w:szCs w:val="20"/>
        </w:rPr>
        <w:t xml:space="preserve"> aj</w:t>
      </w:r>
      <w:r w:rsidR="00E8083A" w:rsidRPr="00D85677">
        <w:rPr>
          <w:rFonts w:asciiTheme="minorHAnsi" w:hAnsiTheme="minorHAnsi" w:cstheme="minorHAnsi"/>
          <w:color w:val="000000"/>
          <w:sz w:val="20"/>
          <w:szCs w:val="20"/>
        </w:rPr>
        <w:t>, ak</w:t>
      </w:r>
    </w:p>
    <w:p w14:paraId="78A0666D" w14:textId="48DBF184" w:rsidR="00E8083A" w:rsidRPr="00901A6C" w:rsidRDefault="00E8083A" w:rsidP="00E44F99">
      <w:pPr>
        <w:autoSpaceDE w:val="0"/>
        <w:autoSpaceDN w:val="0"/>
        <w:adjustRightInd w:val="0"/>
        <w:spacing w:line="276" w:lineRule="auto"/>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E44F99">
      <w:pPr>
        <w:autoSpaceDE w:val="0"/>
        <w:autoSpaceDN w:val="0"/>
        <w:adjustRightInd w:val="0"/>
        <w:spacing w:line="276" w:lineRule="auto"/>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31EF2023" w:rsidR="00E8083A" w:rsidRDefault="00E8083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410D371F" w:rsidR="001544AA" w:rsidRDefault="001544AA" w:rsidP="00D85677">
      <w:pPr>
        <w:autoSpaceDE w:val="0"/>
        <w:autoSpaceDN w:val="0"/>
        <w:adjustRightInd w:val="0"/>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f) </w:t>
      </w:r>
      <w:bookmarkStart w:id="1" w:name="_Hlk133389534"/>
      <w:r w:rsidR="00D85677">
        <w:rPr>
          <w:rFonts w:asciiTheme="minorHAnsi" w:hAnsiTheme="minorHAnsi" w:cstheme="minorHAnsi"/>
          <w:color w:val="000000"/>
          <w:sz w:val="20"/>
          <w:szCs w:val="20"/>
        </w:rPr>
        <w:t>e</w:t>
      </w:r>
      <w:r w:rsidRPr="001544AA">
        <w:rPr>
          <w:rFonts w:asciiTheme="minorHAnsi" w:hAnsiTheme="minorHAnsi" w:cstheme="minorHAnsi"/>
          <w:color w:val="000000"/>
          <w:sz w:val="20"/>
          <w:szCs w:val="20"/>
        </w:rPr>
        <w:t xml:space="preserv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r w:rsidR="00E019A7">
        <w:rPr>
          <w:rFonts w:asciiTheme="minorHAnsi" w:hAnsiTheme="minorHAnsi" w:cstheme="minorHAnsi"/>
          <w:color w:val="000000"/>
          <w:sz w:val="20"/>
          <w:szCs w:val="20"/>
        </w:rPr>
        <w:t xml:space="preserve"> a to bez akýchkoľvek sankcií zo strany Predávajúceho</w:t>
      </w:r>
      <w:bookmarkEnd w:id="1"/>
      <w:r w:rsidR="00E019A7">
        <w:rPr>
          <w:rFonts w:asciiTheme="minorHAnsi" w:hAnsiTheme="minorHAnsi" w:cstheme="minorHAnsi"/>
          <w:color w:val="000000"/>
          <w:sz w:val="20"/>
          <w:szCs w:val="20"/>
        </w:rPr>
        <w:t xml:space="preserve">. </w:t>
      </w:r>
    </w:p>
    <w:p w14:paraId="6D7516D0" w14:textId="14332AC5" w:rsidR="001544AA" w:rsidRDefault="001544A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p>
    <w:p w14:paraId="30B1AADB" w14:textId="73B2AE17" w:rsidR="00E8083A" w:rsidRPr="000244D1" w:rsidRDefault="00E8083A" w:rsidP="000244D1">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Táto Zmluva nadobúda platnosť dňom jej podpisu oboma zmluvnými stranami</w:t>
      </w:r>
      <w:r w:rsidR="000244D1">
        <w:rPr>
          <w:rFonts w:asciiTheme="minorHAnsi" w:hAnsiTheme="minorHAnsi" w:cstheme="minorHAnsi"/>
          <w:sz w:val="20"/>
          <w:szCs w:val="20"/>
        </w:rPr>
        <w:t xml:space="preserve">. </w:t>
      </w:r>
    </w:p>
    <w:p w14:paraId="4911AC54" w14:textId="24EE9186" w:rsidR="001544AA" w:rsidRPr="00D85677"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D85677">
        <w:rPr>
          <w:rFonts w:asciiTheme="minorHAnsi" w:eastAsiaTheme="minorHAnsi" w:hAnsiTheme="minorHAnsi" w:cstheme="minorHAnsi"/>
          <w:sz w:val="20"/>
          <w:szCs w:val="20"/>
          <w:lang w:eastAsia="en-US"/>
        </w:rPr>
        <w:t xml:space="preserve">Zmluva nadobudne účinnosť </w:t>
      </w:r>
      <w:r w:rsidR="00FD02F4" w:rsidRPr="00D85677">
        <w:rPr>
          <w:rFonts w:asciiTheme="minorHAnsi" w:eastAsiaTheme="minorHAnsi" w:hAnsiTheme="minorHAnsi" w:cstheme="minorHAnsi"/>
          <w:sz w:val="20"/>
          <w:szCs w:val="20"/>
          <w:lang w:eastAsia="en-US"/>
        </w:rPr>
        <w:t xml:space="preserve">nasledujúci deň po dni jej zverejnenia v centrálnom registri zmlúv. </w:t>
      </w:r>
    </w:p>
    <w:p w14:paraId="79EDE40E" w14:textId="021F0411"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lastRenderedPageBreak/>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E8083A">
      <w:pPr>
        <w:spacing w:line="276" w:lineRule="auto"/>
        <w:jc w:val="both"/>
        <w:rPr>
          <w:rFonts w:asciiTheme="minorHAnsi" w:hAnsiTheme="minorHAnsi" w:cstheme="minorHAnsi"/>
          <w:sz w:val="20"/>
          <w:szCs w:val="20"/>
        </w:rPr>
      </w:pPr>
    </w:p>
    <w:p w14:paraId="1A11F6BD" w14:textId="77777777"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4A0A8169"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r w:rsidR="00E5741B">
        <w:rPr>
          <w:rFonts w:asciiTheme="minorHAnsi" w:hAnsiTheme="minorHAnsi" w:cstheme="minorHAnsi"/>
          <w:sz w:val="20"/>
          <w:szCs w:val="20"/>
        </w:rPr>
        <w:t xml:space="preserve"> – súťažná ponuka </w:t>
      </w:r>
    </w:p>
    <w:p w14:paraId="53FD0B3D" w14:textId="4967D8F3" w:rsidR="00E8083A" w:rsidRPr="00901A6C" w:rsidRDefault="00E8083A" w:rsidP="00E8083A">
      <w:pPr>
        <w:spacing w:line="276" w:lineRule="auto"/>
        <w:rPr>
          <w:rFonts w:asciiTheme="minorHAnsi" w:hAnsiTheme="minorHAnsi" w:cstheme="minorHAnsi"/>
          <w:sz w:val="20"/>
          <w:szCs w:val="20"/>
        </w:rPr>
      </w:pPr>
      <w:r w:rsidRPr="00901A6C">
        <w:rPr>
          <w:rFonts w:asciiTheme="minorHAnsi" w:hAnsiTheme="minorHAnsi" w:cstheme="minorHAnsi"/>
          <w:sz w:val="20"/>
          <w:szCs w:val="20"/>
        </w:rPr>
        <w:t>Príloha č. 2 - Návrh na plnenie kritéri</w:t>
      </w:r>
      <w:r w:rsidR="00D048CD">
        <w:rPr>
          <w:rFonts w:asciiTheme="minorHAnsi" w:hAnsiTheme="minorHAnsi" w:cstheme="minorHAnsi"/>
          <w:sz w:val="20"/>
          <w:szCs w:val="20"/>
        </w:rPr>
        <w:t>a</w:t>
      </w:r>
      <w:r w:rsidRPr="00901A6C">
        <w:rPr>
          <w:rFonts w:asciiTheme="minorHAnsi" w:hAnsiTheme="minorHAnsi" w:cstheme="minorHAnsi"/>
          <w:sz w:val="20"/>
          <w:szCs w:val="20"/>
        </w:rPr>
        <w:t xml:space="preserve"> – súťažná ponuka</w:t>
      </w:r>
    </w:p>
    <w:p w14:paraId="2DA51727" w14:textId="77777777" w:rsidR="00E8083A" w:rsidRPr="00901A6C" w:rsidRDefault="00E8083A" w:rsidP="00E8083A">
      <w:pPr>
        <w:spacing w:line="276" w:lineRule="auto"/>
        <w:contextualSpacing/>
        <w:jc w:val="both"/>
        <w:rPr>
          <w:rFonts w:asciiTheme="minorHAnsi" w:hAnsiTheme="minorHAnsi" w:cstheme="minorHAnsi"/>
          <w:sz w:val="20"/>
          <w:szCs w:val="20"/>
        </w:rPr>
      </w:pPr>
      <w:r w:rsidRPr="00B55201">
        <w:rPr>
          <w:rFonts w:asciiTheme="minorHAnsi" w:hAnsiTheme="minorHAnsi" w:cstheme="minorHAnsi"/>
          <w:sz w:val="20"/>
          <w:szCs w:val="20"/>
        </w:rPr>
        <w:t>Príloha č. 3 – Zoznam subdodávateľov</w:t>
      </w:r>
      <w:r w:rsidRPr="00901A6C">
        <w:rPr>
          <w:rFonts w:asciiTheme="minorHAnsi" w:hAnsiTheme="minorHAnsi" w:cstheme="minorHAnsi"/>
          <w:sz w:val="20"/>
          <w:szCs w:val="20"/>
        </w:rPr>
        <w:t xml:space="preserve"> </w:t>
      </w:r>
    </w:p>
    <w:p w14:paraId="588D8CB9" w14:textId="77777777" w:rsidR="00773B9F" w:rsidRDefault="00773B9F" w:rsidP="00E8083A">
      <w:pPr>
        <w:spacing w:line="276" w:lineRule="auto"/>
        <w:jc w:val="both"/>
        <w:rPr>
          <w:rFonts w:asciiTheme="minorHAnsi" w:hAnsiTheme="minorHAnsi" w:cstheme="minorHAnsi"/>
          <w:sz w:val="20"/>
          <w:szCs w:val="20"/>
        </w:rPr>
      </w:pPr>
    </w:p>
    <w:p w14:paraId="7B08A66C" w14:textId="77777777" w:rsidR="00773B9F" w:rsidRDefault="00773B9F" w:rsidP="00E8083A">
      <w:pPr>
        <w:spacing w:line="276" w:lineRule="auto"/>
        <w:jc w:val="both"/>
        <w:rPr>
          <w:rFonts w:asciiTheme="minorHAnsi" w:hAnsiTheme="minorHAnsi" w:cstheme="minorHAnsi"/>
          <w:sz w:val="20"/>
          <w:szCs w:val="20"/>
        </w:rPr>
      </w:pPr>
    </w:p>
    <w:p w14:paraId="68703874" w14:textId="77777777" w:rsidR="00773B9F" w:rsidRDefault="00773B9F" w:rsidP="00E8083A">
      <w:pPr>
        <w:spacing w:line="276" w:lineRule="auto"/>
        <w:jc w:val="both"/>
        <w:rPr>
          <w:rFonts w:asciiTheme="minorHAnsi" w:hAnsiTheme="minorHAnsi" w:cstheme="minorHAnsi"/>
          <w:sz w:val="20"/>
          <w:szCs w:val="20"/>
        </w:rPr>
      </w:pPr>
    </w:p>
    <w:p w14:paraId="3175ED8A" w14:textId="61AACEE1"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V</w:t>
      </w:r>
      <w:r w:rsidR="00D048CD">
        <w:rPr>
          <w:rFonts w:asciiTheme="minorHAnsi" w:hAnsiTheme="minorHAnsi" w:cstheme="minorHAnsi"/>
          <w:sz w:val="20"/>
          <w:szCs w:val="20"/>
        </w:rPr>
        <w:t> Strede nad Bodrogom,</w:t>
      </w:r>
      <w:r w:rsidRPr="00901A6C">
        <w:rPr>
          <w:rFonts w:asciiTheme="minorHAnsi" w:hAnsiTheme="minorHAnsi" w:cstheme="minorHAnsi"/>
          <w:sz w:val="20"/>
          <w:szCs w:val="20"/>
        </w:rPr>
        <w:t xml:space="preserve">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E8083A">
      <w:pPr>
        <w:spacing w:line="276" w:lineRule="auto"/>
        <w:jc w:val="both"/>
        <w:rPr>
          <w:rFonts w:asciiTheme="minorHAnsi" w:hAnsiTheme="minorHAnsi" w:cstheme="minorHAnsi"/>
          <w:sz w:val="20"/>
          <w:szCs w:val="20"/>
        </w:rPr>
      </w:pPr>
    </w:p>
    <w:p w14:paraId="2617835E" w14:textId="77777777" w:rsidR="00E8083A" w:rsidRPr="00901A6C" w:rsidRDefault="00E8083A" w:rsidP="00E8083A">
      <w:pPr>
        <w:spacing w:line="276" w:lineRule="auto"/>
        <w:jc w:val="both"/>
        <w:rPr>
          <w:rFonts w:asciiTheme="minorHAnsi" w:hAnsiTheme="minorHAnsi" w:cstheme="minorHAnsi"/>
          <w:sz w:val="20"/>
          <w:szCs w:val="20"/>
        </w:rPr>
      </w:pPr>
    </w:p>
    <w:p w14:paraId="6F17777A" w14:textId="77777777" w:rsidR="00E8083A" w:rsidRPr="00901A6C" w:rsidRDefault="00E8083A" w:rsidP="00E8083A">
      <w:pPr>
        <w:spacing w:line="276" w:lineRule="auto"/>
        <w:jc w:val="both"/>
        <w:rPr>
          <w:rFonts w:asciiTheme="minorHAnsi" w:hAnsiTheme="minorHAnsi" w:cstheme="minorHAnsi"/>
          <w:sz w:val="20"/>
          <w:szCs w:val="20"/>
        </w:rPr>
      </w:pPr>
    </w:p>
    <w:p w14:paraId="724F645A" w14:textId="77777777" w:rsidR="00E8083A" w:rsidRPr="00901A6C" w:rsidRDefault="00E8083A" w:rsidP="00E8083A">
      <w:pPr>
        <w:spacing w:line="276" w:lineRule="auto"/>
        <w:jc w:val="both"/>
        <w:rPr>
          <w:rFonts w:asciiTheme="minorHAnsi" w:hAnsiTheme="minorHAnsi" w:cstheme="minorHAnsi"/>
          <w:sz w:val="20"/>
          <w:szCs w:val="20"/>
        </w:rPr>
      </w:pPr>
    </w:p>
    <w:p w14:paraId="6AC9B339" w14:textId="77777777" w:rsidR="00E8083A" w:rsidRPr="00901A6C" w:rsidRDefault="00E8083A" w:rsidP="00E8083A">
      <w:pPr>
        <w:spacing w:line="276" w:lineRule="auto"/>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E76BE5">
            <w:pPr>
              <w:spacing w:line="276" w:lineRule="auto"/>
              <w:jc w:val="both"/>
              <w:rPr>
                <w:rFonts w:asciiTheme="minorHAnsi" w:hAnsiTheme="minorHAnsi" w:cstheme="minorHAnsi"/>
                <w:sz w:val="20"/>
                <w:szCs w:val="20"/>
              </w:rPr>
            </w:pPr>
          </w:p>
          <w:p w14:paraId="723472B3" w14:textId="77777777" w:rsidR="00E8083A" w:rsidRPr="00901A6C" w:rsidRDefault="00E8083A" w:rsidP="00E76BE5">
            <w:pPr>
              <w:spacing w:line="276" w:lineRule="auto"/>
              <w:jc w:val="both"/>
              <w:rPr>
                <w:rFonts w:asciiTheme="minorHAnsi" w:hAnsiTheme="minorHAnsi" w:cstheme="minorHAnsi"/>
                <w:sz w:val="20"/>
                <w:szCs w:val="20"/>
              </w:rPr>
            </w:pPr>
          </w:p>
          <w:p w14:paraId="642F2E9D" w14:textId="77777777" w:rsidR="00D048CD"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p w14:paraId="6121398E" w14:textId="77328288" w:rsidR="00E8083A" w:rsidRPr="00D048CD" w:rsidRDefault="00D048CD" w:rsidP="00E76BE5">
            <w:pPr>
              <w:spacing w:line="276" w:lineRule="auto"/>
              <w:jc w:val="both"/>
              <w:rPr>
                <w:rFonts w:asciiTheme="minorHAnsi" w:hAnsiTheme="minorHAnsi" w:cstheme="minorHAnsi"/>
                <w:b/>
                <w:bCs/>
                <w:sz w:val="20"/>
                <w:szCs w:val="20"/>
              </w:rPr>
            </w:pPr>
            <w:r w:rsidRPr="00D048CD">
              <w:rPr>
                <w:rFonts w:asciiTheme="minorHAnsi" w:hAnsiTheme="minorHAnsi" w:cstheme="minorHAnsi"/>
                <w:b/>
                <w:bCs/>
                <w:sz w:val="20"/>
                <w:szCs w:val="20"/>
              </w:rPr>
              <w:t xml:space="preserve">Zoltán Mento, starosta obce </w:t>
            </w:r>
            <w:r w:rsidR="00E8083A" w:rsidRPr="00D048CD">
              <w:rPr>
                <w:rFonts w:asciiTheme="minorHAnsi" w:hAnsiTheme="minorHAnsi" w:cstheme="minorHAnsi"/>
                <w:b/>
                <w:bCs/>
                <w:sz w:val="20"/>
                <w:szCs w:val="20"/>
              </w:rPr>
              <w:t xml:space="preserve">                                                                           </w:t>
            </w:r>
          </w:p>
        </w:tc>
        <w:tc>
          <w:tcPr>
            <w:tcW w:w="2422" w:type="dxa"/>
          </w:tcPr>
          <w:p w14:paraId="52A9F897" w14:textId="77777777" w:rsidR="00E8083A" w:rsidRPr="00901A6C" w:rsidRDefault="00E8083A" w:rsidP="00E76BE5">
            <w:pPr>
              <w:spacing w:line="276" w:lineRule="auto"/>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E76BE5">
            <w:pPr>
              <w:spacing w:line="276" w:lineRule="auto"/>
              <w:jc w:val="both"/>
              <w:rPr>
                <w:rFonts w:asciiTheme="minorHAnsi" w:hAnsiTheme="minorHAnsi" w:cstheme="minorHAnsi"/>
                <w:sz w:val="20"/>
                <w:szCs w:val="20"/>
              </w:rPr>
            </w:pPr>
          </w:p>
          <w:p w14:paraId="2A3BFF9A" w14:textId="77777777" w:rsidR="00E8083A" w:rsidRPr="00901A6C" w:rsidRDefault="00E8083A" w:rsidP="00E76BE5">
            <w:pPr>
              <w:spacing w:line="276" w:lineRule="auto"/>
              <w:jc w:val="both"/>
              <w:rPr>
                <w:rFonts w:asciiTheme="minorHAnsi" w:hAnsiTheme="minorHAnsi" w:cstheme="minorHAnsi"/>
                <w:sz w:val="20"/>
                <w:szCs w:val="20"/>
              </w:rPr>
            </w:pPr>
          </w:p>
          <w:p w14:paraId="5AC97030"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E76BE5">
            <w:pPr>
              <w:spacing w:line="276" w:lineRule="auto"/>
              <w:jc w:val="both"/>
              <w:rPr>
                <w:rFonts w:asciiTheme="minorHAnsi" w:hAnsiTheme="minorHAnsi" w:cstheme="minorHAnsi"/>
                <w:sz w:val="20"/>
                <w:szCs w:val="20"/>
              </w:rPr>
            </w:pPr>
          </w:p>
          <w:p w14:paraId="7F4CB140" w14:textId="77777777" w:rsidR="00E8083A" w:rsidRPr="00901A6C" w:rsidRDefault="00E8083A" w:rsidP="00E76BE5">
            <w:pPr>
              <w:spacing w:line="276" w:lineRule="auto"/>
              <w:jc w:val="both"/>
              <w:rPr>
                <w:rFonts w:asciiTheme="minorHAnsi" w:hAnsiTheme="minorHAnsi" w:cstheme="minorHAnsi"/>
                <w:sz w:val="20"/>
                <w:szCs w:val="20"/>
              </w:rPr>
            </w:pPr>
          </w:p>
          <w:p w14:paraId="3C38CF79" w14:textId="77777777" w:rsidR="00E8083A" w:rsidRPr="00901A6C" w:rsidRDefault="00E8083A" w:rsidP="00E76BE5">
            <w:pPr>
              <w:spacing w:line="276" w:lineRule="auto"/>
              <w:jc w:val="both"/>
              <w:rPr>
                <w:rFonts w:asciiTheme="minorHAnsi" w:hAnsiTheme="minorHAnsi" w:cstheme="minorHAnsi"/>
                <w:sz w:val="20"/>
                <w:szCs w:val="20"/>
              </w:rPr>
            </w:pPr>
          </w:p>
          <w:p w14:paraId="6A7C2C19" w14:textId="77777777" w:rsidR="00E8083A" w:rsidRPr="00901A6C" w:rsidRDefault="00E8083A" w:rsidP="00E76BE5">
            <w:pPr>
              <w:spacing w:line="276" w:lineRule="auto"/>
              <w:jc w:val="both"/>
              <w:rPr>
                <w:rFonts w:asciiTheme="minorHAnsi" w:hAnsiTheme="minorHAnsi" w:cstheme="minorHAnsi"/>
                <w:sz w:val="20"/>
                <w:szCs w:val="20"/>
              </w:rPr>
            </w:pPr>
          </w:p>
        </w:tc>
      </w:tr>
    </w:tbl>
    <w:p w14:paraId="2D4FCAA4" w14:textId="6F0EFD23" w:rsidR="00535522" w:rsidRDefault="00535522">
      <w:pPr>
        <w:rPr>
          <w:rFonts w:asciiTheme="minorHAnsi" w:hAnsiTheme="minorHAnsi" w:cstheme="minorHAnsi"/>
          <w:sz w:val="20"/>
          <w:szCs w:val="20"/>
        </w:rPr>
      </w:pPr>
    </w:p>
    <w:p w14:paraId="2D121DE1" w14:textId="2B110573" w:rsidR="00A33E5D" w:rsidRDefault="00A33E5D">
      <w:pPr>
        <w:rPr>
          <w:rFonts w:asciiTheme="minorHAnsi" w:hAnsiTheme="minorHAnsi" w:cstheme="minorHAnsi"/>
          <w:sz w:val="20"/>
          <w:szCs w:val="20"/>
        </w:rPr>
      </w:pPr>
    </w:p>
    <w:p w14:paraId="470AD5E8" w14:textId="77777777" w:rsidR="00A33E5D" w:rsidRPr="00A33E5D" w:rsidRDefault="00A33E5D">
      <w:pPr>
        <w:rPr>
          <w:rFonts w:asciiTheme="minorHAnsi" w:hAnsiTheme="minorHAnsi" w:cstheme="minorHAnsi"/>
          <w:i/>
          <w:iCs/>
          <w:sz w:val="20"/>
          <w:szCs w:val="20"/>
        </w:rPr>
      </w:pPr>
    </w:p>
    <w:sectPr w:rsidR="00A33E5D" w:rsidRPr="00A33E5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FAE48" w14:textId="77777777" w:rsidR="00BD5D9E" w:rsidRDefault="00BD5D9E" w:rsidP="00C75063">
      <w:r>
        <w:separator/>
      </w:r>
    </w:p>
  </w:endnote>
  <w:endnote w:type="continuationSeparator" w:id="0">
    <w:p w14:paraId="7DD7E893" w14:textId="77777777" w:rsidR="00BD5D9E" w:rsidRDefault="00BD5D9E"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449324591"/>
      <w:docPartObj>
        <w:docPartGallery w:val="Page Numbers (Bottom of Page)"/>
        <w:docPartUnique/>
      </w:docPartObj>
    </w:sdtPr>
    <w:sdtContent>
      <w:sdt>
        <w:sdtPr>
          <w:rPr>
            <w:rFonts w:asciiTheme="minorHAnsi" w:hAnsiTheme="minorHAnsi" w:cstheme="minorHAnsi"/>
            <w:sz w:val="18"/>
            <w:szCs w:val="18"/>
          </w:rPr>
          <w:id w:val="-1769616900"/>
          <w:docPartObj>
            <w:docPartGallery w:val="Page Numbers (Top of Page)"/>
            <w:docPartUnique/>
          </w:docPartObj>
        </w:sdtPr>
        <w:sdtContent>
          <w:p w14:paraId="4A40F2AC" w14:textId="0B31B37B" w:rsidR="00D048CD" w:rsidRPr="00D048CD" w:rsidRDefault="00D048CD">
            <w:pPr>
              <w:pStyle w:val="Pta"/>
              <w:jc w:val="right"/>
              <w:rPr>
                <w:rFonts w:asciiTheme="minorHAnsi" w:hAnsiTheme="minorHAnsi" w:cstheme="minorHAnsi"/>
                <w:sz w:val="18"/>
                <w:szCs w:val="18"/>
              </w:rPr>
            </w:pPr>
            <w:r w:rsidRPr="00D048CD">
              <w:rPr>
                <w:rFonts w:asciiTheme="minorHAnsi" w:hAnsiTheme="minorHAnsi" w:cstheme="minorHAnsi"/>
                <w:sz w:val="18"/>
                <w:szCs w:val="18"/>
              </w:rPr>
              <w:t xml:space="preserve">Strana </w:t>
            </w:r>
            <w:r w:rsidRPr="00D048CD">
              <w:rPr>
                <w:rFonts w:asciiTheme="minorHAnsi" w:hAnsiTheme="minorHAnsi" w:cstheme="minorHAnsi"/>
                <w:b/>
                <w:bCs/>
                <w:sz w:val="18"/>
                <w:szCs w:val="18"/>
              </w:rPr>
              <w:fldChar w:fldCharType="begin"/>
            </w:r>
            <w:r w:rsidRPr="00D048CD">
              <w:rPr>
                <w:rFonts w:asciiTheme="minorHAnsi" w:hAnsiTheme="minorHAnsi" w:cstheme="minorHAnsi"/>
                <w:b/>
                <w:bCs/>
                <w:sz w:val="18"/>
                <w:szCs w:val="18"/>
              </w:rPr>
              <w:instrText>PAGE</w:instrText>
            </w:r>
            <w:r w:rsidRPr="00D048CD">
              <w:rPr>
                <w:rFonts w:asciiTheme="minorHAnsi" w:hAnsiTheme="minorHAnsi" w:cstheme="minorHAnsi"/>
                <w:b/>
                <w:bCs/>
                <w:sz w:val="18"/>
                <w:szCs w:val="18"/>
              </w:rPr>
              <w:fldChar w:fldCharType="separate"/>
            </w:r>
            <w:r w:rsidRPr="00D048CD">
              <w:rPr>
                <w:rFonts w:asciiTheme="minorHAnsi" w:hAnsiTheme="minorHAnsi" w:cstheme="minorHAnsi"/>
                <w:b/>
                <w:bCs/>
                <w:sz w:val="18"/>
                <w:szCs w:val="18"/>
              </w:rPr>
              <w:t>2</w:t>
            </w:r>
            <w:r w:rsidRPr="00D048CD">
              <w:rPr>
                <w:rFonts w:asciiTheme="minorHAnsi" w:hAnsiTheme="minorHAnsi" w:cstheme="minorHAnsi"/>
                <w:b/>
                <w:bCs/>
                <w:sz w:val="18"/>
                <w:szCs w:val="18"/>
              </w:rPr>
              <w:fldChar w:fldCharType="end"/>
            </w:r>
            <w:r w:rsidRPr="00D048CD">
              <w:rPr>
                <w:rFonts w:asciiTheme="minorHAnsi" w:hAnsiTheme="minorHAnsi" w:cstheme="minorHAnsi"/>
                <w:sz w:val="18"/>
                <w:szCs w:val="18"/>
              </w:rPr>
              <w:t xml:space="preserve"> z </w:t>
            </w:r>
            <w:r w:rsidRPr="00D048CD">
              <w:rPr>
                <w:rFonts w:asciiTheme="minorHAnsi" w:hAnsiTheme="minorHAnsi" w:cstheme="minorHAnsi"/>
                <w:b/>
                <w:bCs/>
                <w:sz w:val="18"/>
                <w:szCs w:val="18"/>
              </w:rPr>
              <w:fldChar w:fldCharType="begin"/>
            </w:r>
            <w:r w:rsidRPr="00D048CD">
              <w:rPr>
                <w:rFonts w:asciiTheme="minorHAnsi" w:hAnsiTheme="minorHAnsi" w:cstheme="minorHAnsi"/>
                <w:b/>
                <w:bCs/>
                <w:sz w:val="18"/>
                <w:szCs w:val="18"/>
              </w:rPr>
              <w:instrText>NUMPAGES</w:instrText>
            </w:r>
            <w:r w:rsidRPr="00D048CD">
              <w:rPr>
                <w:rFonts w:asciiTheme="minorHAnsi" w:hAnsiTheme="minorHAnsi" w:cstheme="minorHAnsi"/>
                <w:b/>
                <w:bCs/>
                <w:sz w:val="18"/>
                <w:szCs w:val="18"/>
              </w:rPr>
              <w:fldChar w:fldCharType="separate"/>
            </w:r>
            <w:r w:rsidRPr="00D048CD">
              <w:rPr>
                <w:rFonts w:asciiTheme="minorHAnsi" w:hAnsiTheme="minorHAnsi" w:cstheme="minorHAnsi"/>
                <w:b/>
                <w:bCs/>
                <w:sz w:val="18"/>
                <w:szCs w:val="18"/>
              </w:rPr>
              <w:t>2</w:t>
            </w:r>
            <w:r w:rsidRPr="00D048CD">
              <w:rPr>
                <w:rFonts w:asciiTheme="minorHAnsi" w:hAnsiTheme="minorHAnsi" w:cstheme="minorHAnsi"/>
                <w:b/>
                <w:bCs/>
                <w:sz w:val="18"/>
                <w:szCs w:val="18"/>
              </w:rPr>
              <w:fldChar w:fldCharType="end"/>
            </w:r>
          </w:p>
        </w:sdtContent>
      </w:sdt>
    </w:sdtContent>
  </w:sdt>
  <w:p w14:paraId="7AE6F7E8" w14:textId="77777777" w:rsidR="00D048CD" w:rsidRDefault="00D048C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15E10" w14:textId="77777777" w:rsidR="00BD5D9E" w:rsidRDefault="00BD5D9E" w:rsidP="00C75063">
      <w:r>
        <w:separator/>
      </w:r>
    </w:p>
  </w:footnote>
  <w:footnote w:type="continuationSeparator" w:id="0">
    <w:p w14:paraId="52E1B5F1" w14:textId="77777777" w:rsidR="00BD5D9E" w:rsidRDefault="00BD5D9E" w:rsidP="00C75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20212377">
    <w:abstractNumId w:val="13"/>
  </w:num>
  <w:num w:numId="2" w16cid:durableId="1350136548">
    <w:abstractNumId w:val="27"/>
  </w:num>
  <w:num w:numId="3" w16cid:durableId="1727946075">
    <w:abstractNumId w:val="17"/>
  </w:num>
  <w:num w:numId="4" w16cid:durableId="373165137">
    <w:abstractNumId w:val="10"/>
  </w:num>
  <w:num w:numId="5" w16cid:durableId="1512328931">
    <w:abstractNumId w:val="18"/>
  </w:num>
  <w:num w:numId="6" w16cid:durableId="941956826">
    <w:abstractNumId w:val="22"/>
  </w:num>
  <w:num w:numId="7" w16cid:durableId="1425344752">
    <w:abstractNumId w:val="24"/>
  </w:num>
  <w:num w:numId="8" w16cid:durableId="804009688">
    <w:abstractNumId w:val="2"/>
  </w:num>
  <w:num w:numId="9" w16cid:durableId="1131364097">
    <w:abstractNumId w:val="26"/>
  </w:num>
  <w:num w:numId="10" w16cid:durableId="1770390810">
    <w:abstractNumId w:val="1"/>
  </w:num>
  <w:num w:numId="11" w16cid:durableId="1789427520">
    <w:abstractNumId w:val="20"/>
  </w:num>
  <w:num w:numId="12" w16cid:durableId="1054962435">
    <w:abstractNumId w:val="6"/>
  </w:num>
  <w:num w:numId="13" w16cid:durableId="1253245026">
    <w:abstractNumId w:val="5"/>
  </w:num>
  <w:num w:numId="14" w16cid:durableId="1826972009">
    <w:abstractNumId w:val="23"/>
  </w:num>
  <w:num w:numId="15" w16cid:durableId="151987997">
    <w:abstractNumId w:val="7"/>
  </w:num>
  <w:num w:numId="16" w16cid:durableId="2026132249">
    <w:abstractNumId w:val="16"/>
  </w:num>
  <w:num w:numId="17" w16cid:durableId="1808010449">
    <w:abstractNumId w:val="15"/>
  </w:num>
  <w:num w:numId="18" w16cid:durableId="910118407">
    <w:abstractNumId w:val="12"/>
  </w:num>
  <w:num w:numId="19" w16cid:durableId="143621530">
    <w:abstractNumId w:val="25"/>
  </w:num>
  <w:num w:numId="20" w16cid:durableId="581530138">
    <w:abstractNumId w:val="19"/>
  </w:num>
  <w:num w:numId="21" w16cid:durableId="614941230">
    <w:abstractNumId w:val="11"/>
  </w:num>
  <w:num w:numId="22" w16cid:durableId="1716468957">
    <w:abstractNumId w:val="14"/>
  </w:num>
  <w:num w:numId="23" w16cid:durableId="400448297">
    <w:abstractNumId w:val="4"/>
  </w:num>
  <w:num w:numId="24" w16cid:durableId="1934969044">
    <w:abstractNumId w:val="9"/>
  </w:num>
  <w:num w:numId="25" w16cid:durableId="1379353544">
    <w:abstractNumId w:val="3"/>
  </w:num>
  <w:num w:numId="26" w16cid:durableId="62291549">
    <w:abstractNumId w:val="21"/>
  </w:num>
  <w:num w:numId="27" w16cid:durableId="1618097022">
    <w:abstractNumId w:val="0"/>
  </w:num>
  <w:num w:numId="28" w16cid:durableId="2044359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482"/>
    <w:rsid w:val="000244D1"/>
    <w:rsid w:val="00055FA5"/>
    <w:rsid w:val="000578A0"/>
    <w:rsid w:val="00095385"/>
    <w:rsid w:val="000B280C"/>
    <w:rsid w:val="000E1220"/>
    <w:rsid w:val="001003E5"/>
    <w:rsid w:val="001248A1"/>
    <w:rsid w:val="001528C1"/>
    <w:rsid w:val="001544AA"/>
    <w:rsid w:val="00183ABB"/>
    <w:rsid w:val="001A3A03"/>
    <w:rsid w:val="001C3482"/>
    <w:rsid w:val="001F0FF7"/>
    <w:rsid w:val="00202203"/>
    <w:rsid w:val="00220136"/>
    <w:rsid w:val="002731CF"/>
    <w:rsid w:val="0028340B"/>
    <w:rsid w:val="002840B5"/>
    <w:rsid w:val="0029647D"/>
    <w:rsid w:val="002A3103"/>
    <w:rsid w:val="002C76FD"/>
    <w:rsid w:val="002D5C1D"/>
    <w:rsid w:val="00313E82"/>
    <w:rsid w:val="00345152"/>
    <w:rsid w:val="0037701D"/>
    <w:rsid w:val="0038457F"/>
    <w:rsid w:val="00387030"/>
    <w:rsid w:val="003C116D"/>
    <w:rsid w:val="00403AB2"/>
    <w:rsid w:val="004205D5"/>
    <w:rsid w:val="004421A3"/>
    <w:rsid w:val="00492DD8"/>
    <w:rsid w:val="004D0DA1"/>
    <w:rsid w:val="004E0A79"/>
    <w:rsid w:val="004E0EEA"/>
    <w:rsid w:val="004F09B2"/>
    <w:rsid w:val="00535522"/>
    <w:rsid w:val="00543DCA"/>
    <w:rsid w:val="005469E5"/>
    <w:rsid w:val="00610C36"/>
    <w:rsid w:val="00611F21"/>
    <w:rsid w:val="00612AD6"/>
    <w:rsid w:val="006D1D7B"/>
    <w:rsid w:val="006F264E"/>
    <w:rsid w:val="00715F49"/>
    <w:rsid w:val="007172C3"/>
    <w:rsid w:val="00740272"/>
    <w:rsid w:val="00773B9F"/>
    <w:rsid w:val="007C4F84"/>
    <w:rsid w:val="008008B9"/>
    <w:rsid w:val="008013F5"/>
    <w:rsid w:val="00901A6C"/>
    <w:rsid w:val="0094112E"/>
    <w:rsid w:val="00966139"/>
    <w:rsid w:val="009716A1"/>
    <w:rsid w:val="0097196F"/>
    <w:rsid w:val="00A125F6"/>
    <w:rsid w:val="00A33DF9"/>
    <w:rsid w:val="00A33E5D"/>
    <w:rsid w:val="00A64A60"/>
    <w:rsid w:val="00A82894"/>
    <w:rsid w:val="00A828BC"/>
    <w:rsid w:val="00AB78CD"/>
    <w:rsid w:val="00B02A50"/>
    <w:rsid w:val="00B10428"/>
    <w:rsid w:val="00B5258A"/>
    <w:rsid w:val="00B55201"/>
    <w:rsid w:val="00BD5D9E"/>
    <w:rsid w:val="00BD62CE"/>
    <w:rsid w:val="00C05473"/>
    <w:rsid w:val="00C10A61"/>
    <w:rsid w:val="00C15E04"/>
    <w:rsid w:val="00C75063"/>
    <w:rsid w:val="00CF773D"/>
    <w:rsid w:val="00D048CD"/>
    <w:rsid w:val="00D56C7D"/>
    <w:rsid w:val="00D85677"/>
    <w:rsid w:val="00D91CEE"/>
    <w:rsid w:val="00DA3CB4"/>
    <w:rsid w:val="00DA6679"/>
    <w:rsid w:val="00DC7273"/>
    <w:rsid w:val="00E019A7"/>
    <w:rsid w:val="00E44F99"/>
    <w:rsid w:val="00E5741B"/>
    <w:rsid w:val="00E634C6"/>
    <w:rsid w:val="00E8083A"/>
    <w:rsid w:val="00E857FE"/>
    <w:rsid w:val="00E8744B"/>
    <w:rsid w:val="00E96DC2"/>
    <w:rsid w:val="00EE5DE9"/>
    <w:rsid w:val="00F84440"/>
    <w:rsid w:val="00FA127B"/>
    <w:rsid w:val="00FD02F4"/>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083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unhideWhenUsed/>
    <w:rsid w:val="00C05473"/>
    <w:rPr>
      <w:sz w:val="20"/>
      <w:szCs w:val="20"/>
    </w:rPr>
  </w:style>
  <w:style w:type="character" w:customStyle="1" w:styleId="TextkomentraChar">
    <w:name w:val="Text komentára Char"/>
    <w:basedOn w:val="Predvolenpsmoodseku"/>
    <w:link w:val="Textkomentra"/>
    <w:uiPriority w:val="99"/>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 w:type="paragraph" w:styleId="Revzia">
    <w:name w:val="Revision"/>
    <w:hidden/>
    <w:uiPriority w:val="99"/>
    <w:semiHidden/>
    <w:rsid w:val="00403AB2"/>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D048CD"/>
    <w:pPr>
      <w:tabs>
        <w:tab w:val="center" w:pos="4536"/>
        <w:tab w:val="right" w:pos="9072"/>
      </w:tabs>
    </w:pPr>
  </w:style>
  <w:style w:type="character" w:customStyle="1" w:styleId="HlavikaChar">
    <w:name w:val="Hlavička Char"/>
    <w:basedOn w:val="Predvolenpsmoodseku"/>
    <w:link w:val="Hlavika"/>
    <w:uiPriority w:val="99"/>
    <w:rsid w:val="00D048CD"/>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048CD"/>
    <w:pPr>
      <w:tabs>
        <w:tab w:val="center" w:pos="4536"/>
        <w:tab w:val="right" w:pos="9072"/>
      </w:tabs>
    </w:pPr>
  </w:style>
  <w:style w:type="character" w:customStyle="1" w:styleId="PtaChar">
    <w:name w:val="Päta Char"/>
    <w:basedOn w:val="Predvolenpsmoodseku"/>
    <w:link w:val="Pta"/>
    <w:uiPriority w:val="99"/>
    <w:rsid w:val="00D048CD"/>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CADE7-6D71-4C84-84FE-F3B5585B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3757</Words>
  <Characters>21421</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6</cp:revision>
  <dcterms:created xsi:type="dcterms:W3CDTF">2023-05-02T13:12:00Z</dcterms:created>
  <dcterms:modified xsi:type="dcterms:W3CDTF">2023-05-06T09:08:00Z</dcterms:modified>
</cp:coreProperties>
</file>