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B30EB7" w:rsidRDefault="00982C80" w:rsidP="00B555BD">
      <w:pPr>
        <w:pStyle w:val="Zkladntext"/>
        <w:ind w:left="2422"/>
        <w:rPr>
          <w:rFonts w:ascii="Times New Roman" w:hAnsi="Times New Roman"/>
        </w:rPr>
      </w:pPr>
    </w:p>
    <w:p w14:paraId="71689FFC" w14:textId="77777777" w:rsidR="00982C80" w:rsidRPr="00B30EB7" w:rsidRDefault="00982C80" w:rsidP="00B555BD">
      <w:pPr>
        <w:pStyle w:val="Zkladntext"/>
        <w:ind w:left="2422"/>
        <w:rPr>
          <w:rFonts w:ascii="Times New Roman" w:hAnsi="Times New Roman"/>
        </w:rPr>
      </w:pPr>
    </w:p>
    <w:p w14:paraId="6E39CF53" w14:textId="77777777" w:rsidR="00982C80" w:rsidRPr="00B30EB7" w:rsidRDefault="00982C80" w:rsidP="00B555BD">
      <w:pPr>
        <w:pStyle w:val="Zkladntext"/>
        <w:ind w:left="2422"/>
        <w:rPr>
          <w:rFonts w:ascii="Times New Roman" w:hAnsi="Times New Roman"/>
        </w:rPr>
      </w:pPr>
    </w:p>
    <w:p w14:paraId="605A77FB" w14:textId="77777777" w:rsidR="00982C80" w:rsidRPr="00B30EB7" w:rsidRDefault="00982C80" w:rsidP="00B555BD">
      <w:pPr>
        <w:pStyle w:val="Zkladntext"/>
        <w:ind w:left="2422"/>
        <w:rPr>
          <w:rFonts w:ascii="Times New Roman" w:hAnsi="Times New Roman"/>
        </w:rPr>
      </w:pPr>
    </w:p>
    <w:p w14:paraId="33D58304" w14:textId="77777777" w:rsidR="00982C80" w:rsidRPr="00B30EB7" w:rsidRDefault="00982C80" w:rsidP="00B555BD">
      <w:pPr>
        <w:pStyle w:val="Zkladntext"/>
        <w:ind w:left="2422"/>
        <w:rPr>
          <w:rFonts w:ascii="Times New Roman" w:hAnsi="Times New Roman"/>
        </w:rPr>
      </w:pPr>
    </w:p>
    <w:p w14:paraId="02477E0E" w14:textId="09B9B15A" w:rsidR="00B555BD" w:rsidRPr="00B30EB7" w:rsidRDefault="00B555BD" w:rsidP="00B555BD">
      <w:pPr>
        <w:pStyle w:val="Zkladntext"/>
        <w:ind w:left="2422"/>
        <w:rPr>
          <w:rFonts w:ascii="Times New Roman" w:hAnsi="Times New Roman"/>
        </w:rPr>
      </w:pPr>
      <w:r w:rsidRPr="00B30EB7">
        <w:rPr>
          <w:rFonts w:ascii="Times New Roman" w:hAnsi="Times New Roman"/>
        </w:rPr>
        <w:drawing>
          <wp:inline distT="0" distB="0" distL="0" distR="0" wp14:anchorId="544EA375" wp14:editId="67E19C6A">
            <wp:extent cx="2779836"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79836" cy="1145571"/>
                    </a:xfrm>
                    <a:prstGeom prst="rect">
                      <a:avLst/>
                    </a:prstGeom>
                  </pic:spPr>
                </pic:pic>
              </a:graphicData>
            </a:graphic>
          </wp:inline>
        </w:drawing>
      </w:r>
    </w:p>
    <w:p w14:paraId="0BBB8EBE" w14:textId="77777777" w:rsidR="00B555BD" w:rsidRPr="00B30EB7" w:rsidRDefault="00B555BD" w:rsidP="00B555BD">
      <w:pPr>
        <w:pStyle w:val="Zkladntext"/>
        <w:rPr>
          <w:rFonts w:ascii="Times New Roman" w:hAnsi="Times New Roman"/>
        </w:rPr>
      </w:pPr>
    </w:p>
    <w:p w14:paraId="355FD695" w14:textId="77777777" w:rsidR="00B555BD" w:rsidRPr="00B30EB7" w:rsidRDefault="00B555BD" w:rsidP="00B555BD">
      <w:pPr>
        <w:pStyle w:val="Zkladntext"/>
        <w:rPr>
          <w:rFonts w:ascii="Times New Roman" w:hAnsi="Times New Roman"/>
        </w:rPr>
      </w:pPr>
    </w:p>
    <w:p w14:paraId="38B7EE82" w14:textId="27BF410C" w:rsidR="00B555BD" w:rsidRPr="00B30EB7" w:rsidRDefault="00B555BD" w:rsidP="00B555BD">
      <w:pPr>
        <w:pStyle w:val="Zkladntext"/>
        <w:rPr>
          <w:rFonts w:ascii="Times New Roman" w:hAnsi="Times New Roman"/>
        </w:rPr>
      </w:pPr>
    </w:p>
    <w:p w14:paraId="6F2F2154" w14:textId="7E1E87A7" w:rsidR="00B555BD" w:rsidRPr="00B30EB7" w:rsidRDefault="00B555BD" w:rsidP="00B555BD">
      <w:pPr>
        <w:pStyle w:val="Zkladntext"/>
        <w:rPr>
          <w:rFonts w:ascii="Times New Roman" w:hAnsi="Times New Roman"/>
        </w:rPr>
      </w:pPr>
    </w:p>
    <w:p w14:paraId="7447007C" w14:textId="62EA87C3" w:rsidR="00B555BD" w:rsidRPr="00B30EB7" w:rsidRDefault="00B555BD" w:rsidP="00B555BD">
      <w:pPr>
        <w:pStyle w:val="Zkladntext"/>
        <w:rPr>
          <w:rFonts w:ascii="Times New Roman" w:hAnsi="Times New Roman"/>
        </w:rPr>
      </w:pPr>
    </w:p>
    <w:p w14:paraId="5A672146" w14:textId="417467AD" w:rsidR="00B555BD" w:rsidRPr="00B30EB7" w:rsidRDefault="00B555BD" w:rsidP="00B555BD">
      <w:pPr>
        <w:pStyle w:val="Zkladntext"/>
        <w:rPr>
          <w:rFonts w:ascii="Times New Roman" w:hAnsi="Times New Roman"/>
        </w:rPr>
      </w:pPr>
    </w:p>
    <w:p w14:paraId="2D0B5180" w14:textId="264266BB" w:rsidR="00B555BD" w:rsidRPr="00B30EB7" w:rsidRDefault="00B555BD" w:rsidP="00B555BD">
      <w:pPr>
        <w:pStyle w:val="Zkladntext"/>
        <w:rPr>
          <w:rFonts w:ascii="Times New Roman" w:hAnsi="Times New Roman"/>
        </w:rPr>
      </w:pPr>
    </w:p>
    <w:p w14:paraId="5C6BD57F" w14:textId="2FEA4081" w:rsidR="00B555BD" w:rsidRPr="00B30EB7" w:rsidRDefault="00B555BD" w:rsidP="00B555BD">
      <w:pPr>
        <w:pStyle w:val="Zkladntext"/>
        <w:rPr>
          <w:rFonts w:ascii="Times New Roman" w:hAnsi="Times New Roman"/>
        </w:rPr>
      </w:pPr>
    </w:p>
    <w:p w14:paraId="48B966C2" w14:textId="77777777" w:rsidR="00B555BD" w:rsidRPr="00B30EB7" w:rsidRDefault="00B555BD" w:rsidP="00B555BD">
      <w:pPr>
        <w:pStyle w:val="Zkladntext"/>
        <w:rPr>
          <w:rFonts w:ascii="Times New Roman" w:hAnsi="Times New Roman"/>
        </w:rPr>
      </w:pPr>
    </w:p>
    <w:p w14:paraId="250C89A9" w14:textId="77777777" w:rsidR="00B555BD" w:rsidRPr="00B30EB7" w:rsidRDefault="00B555BD" w:rsidP="00B555BD">
      <w:pPr>
        <w:pStyle w:val="Nzov"/>
        <w:rPr>
          <w:rFonts w:ascii="Times New Roman" w:hAnsi="Times New Roman"/>
          <w:b/>
          <w:bCs/>
          <w:sz w:val="56"/>
          <w:szCs w:val="56"/>
        </w:rPr>
      </w:pPr>
      <w:r w:rsidRPr="00B30EB7">
        <w:rPr>
          <w:rFonts w:ascii="Times New Roman" w:hAnsi="Times New Roman"/>
          <w:b/>
          <w:bCs/>
          <w:sz w:val="56"/>
          <w:szCs w:val="56"/>
        </w:rPr>
        <w:t>SÚŤAŽNÉ</w:t>
      </w:r>
      <w:r w:rsidRPr="00B30EB7">
        <w:rPr>
          <w:rFonts w:ascii="Times New Roman" w:hAnsi="Times New Roman"/>
          <w:b/>
          <w:bCs/>
          <w:spacing w:val="148"/>
          <w:sz w:val="56"/>
          <w:szCs w:val="56"/>
        </w:rPr>
        <w:t xml:space="preserve"> </w:t>
      </w:r>
      <w:r w:rsidRPr="00B30EB7">
        <w:rPr>
          <w:rFonts w:ascii="Times New Roman" w:hAnsi="Times New Roman"/>
          <w:b/>
          <w:bCs/>
          <w:sz w:val="56"/>
          <w:szCs w:val="56"/>
        </w:rPr>
        <w:t>PODKLADY</w:t>
      </w:r>
    </w:p>
    <w:p w14:paraId="6D09F17C" w14:textId="77777777" w:rsidR="00B555BD" w:rsidRPr="00B30EB7" w:rsidRDefault="00B555BD" w:rsidP="00B555BD">
      <w:pPr>
        <w:pStyle w:val="Zkladntext"/>
        <w:rPr>
          <w:rFonts w:ascii="Times New Roman" w:hAnsi="Times New Roman"/>
        </w:rPr>
      </w:pPr>
    </w:p>
    <w:p w14:paraId="318211C4" w14:textId="77777777" w:rsidR="00B555BD" w:rsidRPr="00B30EB7" w:rsidRDefault="00B555BD" w:rsidP="00B555BD">
      <w:pPr>
        <w:pStyle w:val="Zkladntext"/>
        <w:spacing w:before="5"/>
        <w:rPr>
          <w:rFonts w:ascii="Times New Roman" w:hAnsi="Times New Roman"/>
          <w:sz w:val="17"/>
        </w:rPr>
      </w:pPr>
    </w:p>
    <w:p w14:paraId="422337CA" w14:textId="77777777" w:rsidR="006F6613" w:rsidRDefault="006F6613" w:rsidP="006F6613">
      <w:pPr>
        <w:spacing w:before="24" w:line="292" w:lineRule="auto"/>
        <w:ind w:left="725" w:right="335"/>
        <w:jc w:val="center"/>
        <w:rPr>
          <w:rFonts w:ascii="Times New Roman" w:hAnsi="Times New Roman"/>
          <w:b/>
          <w:sz w:val="24"/>
        </w:rPr>
      </w:pPr>
      <w:r w:rsidRPr="00B913D5">
        <w:rPr>
          <w:rFonts w:ascii="Times New Roman" w:hAnsi="Times New Roman"/>
          <w:b/>
          <w:sz w:val="24"/>
        </w:rPr>
        <w:t>Verejná súťaž na poskytnutie služieb</w:t>
      </w:r>
    </w:p>
    <w:p w14:paraId="518A910C" w14:textId="6CD6F024" w:rsidR="00B555BD" w:rsidRPr="00B30EB7" w:rsidRDefault="00B555BD" w:rsidP="00B555BD">
      <w:pPr>
        <w:spacing w:before="24" w:line="292" w:lineRule="auto"/>
        <w:ind w:left="725" w:right="335"/>
        <w:jc w:val="center"/>
        <w:rPr>
          <w:rFonts w:ascii="Times New Roman" w:hAnsi="Times New Roman"/>
          <w:bCs/>
          <w:sz w:val="24"/>
        </w:rPr>
      </w:pPr>
      <w:r w:rsidRPr="00B30EB7">
        <w:rPr>
          <w:rFonts w:ascii="Times New Roman" w:hAnsi="Times New Roman"/>
          <w:bCs/>
          <w:sz w:val="24"/>
        </w:rPr>
        <w:t xml:space="preserve">zadávaná postupom podľa § 66 </w:t>
      </w:r>
      <w:r w:rsidR="005C1042">
        <w:rPr>
          <w:rFonts w:ascii="Times New Roman" w:hAnsi="Times New Roman"/>
          <w:bCs/>
          <w:sz w:val="24"/>
        </w:rPr>
        <w:t xml:space="preserve">ods. 7 písm. b) </w:t>
      </w:r>
      <w:r w:rsidRPr="00B30EB7">
        <w:rPr>
          <w:rFonts w:ascii="Times New Roman" w:hAnsi="Times New Roman"/>
          <w:bCs/>
          <w:sz w:val="24"/>
        </w:rPr>
        <w:t xml:space="preserve"> zákona č. 343/2015 Z. z. o verejnom obstarávaní a o zmene a doplnení niektorých zákonov v znení neskorších predpisov (ďalej</w:t>
      </w:r>
      <w:r w:rsidRPr="00B30EB7">
        <w:rPr>
          <w:rFonts w:ascii="Times New Roman" w:hAnsi="Times New Roman"/>
          <w:bCs/>
          <w:spacing w:val="-1"/>
          <w:sz w:val="24"/>
        </w:rPr>
        <w:t xml:space="preserve"> </w:t>
      </w:r>
      <w:r w:rsidRPr="00B30EB7">
        <w:rPr>
          <w:rFonts w:ascii="Times New Roman" w:hAnsi="Times New Roman"/>
          <w:bCs/>
          <w:sz w:val="24"/>
        </w:rPr>
        <w:t>len „zákon o verejnom obstarávaní“)</w:t>
      </w:r>
    </w:p>
    <w:p w14:paraId="4BEB6422" w14:textId="77777777" w:rsidR="00B555BD" w:rsidRPr="00B30EB7" w:rsidRDefault="00B555BD" w:rsidP="00B555BD">
      <w:pPr>
        <w:pStyle w:val="Zkladntext"/>
        <w:rPr>
          <w:rFonts w:ascii="Times New Roman" w:hAnsi="Times New Roman"/>
          <w:b/>
          <w:sz w:val="26"/>
        </w:rPr>
      </w:pPr>
    </w:p>
    <w:p w14:paraId="206D3FF9" w14:textId="77777777" w:rsidR="00B555BD" w:rsidRPr="00B30EB7" w:rsidRDefault="00B555BD" w:rsidP="00B555BD">
      <w:pPr>
        <w:pStyle w:val="Zkladntext"/>
        <w:spacing w:before="1"/>
        <w:rPr>
          <w:rFonts w:ascii="Times New Roman" w:hAnsi="Times New Roman"/>
          <w:b/>
        </w:rPr>
      </w:pPr>
    </w:p>
    <w:p w14:paraId="1A3C0236" w14:textId="77777777" w:rsidR="00B555BD" w:rsidRPr="00B30EB7" w:rsidRDefault="00B555BD" w:rsidP="00B555BD">
      <w:pPr>
        <w:pStyle w:val="Zkladntext"/>
        <w:rPr>
          <w:rFonts w:ascii="Times New Roman" w:hAnsi="Times New Roman"/>
        </w:rPr>
      </w:pPr>
    </w:p>
    <w:p w14:paraId="0B2D816D" w14:textId="77777777" w:rsidR="00B555BD" w:rsidRPr="00B30EB7" w:rsidRDefault="00B555BD" w:rsidP="00B555BD">
      <w:pPr>
        <w:pStyle w:val="Zkladntext"/>
        <w:spacing w:before="3"/>
        <w:rPr>
          <w:rFonts w:ascii="Times New Roman" w:hAnsi="Times New Roman"/>
          <w:sz w:val="14"/>
        </w:rPr>
      </w:pPr>
    </w:p>
    <w:p w14:paraId="6BCAE1BA" w14:textId="77777777" w:rsidR="00B555BD" w:rsidRPr="00B30EB7" w:rsidRDefault="00B555BD" w:rsidP="00B555BD">
      <w:pPr>
        <w:pStyle w:val="Zkladntext"/>
        <w:jc w:val="center"/>
        <w:rPr>
          <w:rFonts w:ascii="Times New Roman" w:hAnsi="Times New Roman"/>
          <w:sz w:val="24"/>
        </w:rPr>
      </w:pPr>
      <w:r w:rsidRPr="00B30EB7">
        <w:rPr>
          <w:rFonts w:ascii="Times New Roman" w:hAnsi="Times New Roman"/>
          <w:sz w:val="24"/>
        </w:rPr>
        <w:t>Názov zákazky:</w:t>
      </w:r>
    </w:p>
    <w:p w14:paraId="61428013" w14:textId="77777777" w:rsidR="00B555BD" w:rsidRPr="00B30EB7" w:rsidRDefault="00B555BD" w:rsidP="00B555BD">
      <w:pPr>
        <w:pStyle w:val="Zkladntext"/>
        <w:jc w:val="center"/>
        <w:rPr>
          <w:rFonts w:ascii="Times New Roman" w:hAnsi="Times New Roman"/>
          <w:sz w:val="40"/>
          <w:szCs w:val="40"/>
        </w:rPr>
      </w:pPr>
    </w:p>
    <w:p w14:paraId="4F383B22" w14:textId="2080164B" w:rsidR="00B555BD" w:rsidRPr="00B30EB7" w:rsidRDefault="001010F3" w:rsidP="00B555BD">
      <w:pPr>
        <w:pStyle w:val="Zkladntext"/>
        <w:jc w:val="center"/>
        <w:rPr>
          <w:rFonts w:ascii="Times New Roman" w:hAnsi="Times New Roman"/>
          <w:sz w:val="40"/>
          <w:szCs w:val="40"/>
        </w:rPr>
      </w:pPr>
      <w:r w:rsidRPr="001010F3">
        <w:rPr>
          <w:rFonts w:ascii="Times New Roman" w:hAnsi="Times New Roman"/>
          <w:b/>
          <w:bCs/>
          <w:sz w:val="40"/>
          <w:szCs w:val="40"/>
        </w:rPr>
        <w:t>„</w:t>
      </w:r>
      <w:r w:rsidR="001919CF" w:rsidRPr="001919CF">
        <w:rPr>
          <w:rFonts w:ascii="Times New Roman" w:hAnsi="Times New Roman"/>
          <w:b/>
          <w:bCs/>
          <w:sz w:val="40"/>
          <w:szCs w:val="40"/>
        </w:rPr>
        <w:t>Servis  lisu a dotrieďovacej linky</w:t>
      </w:r>
      <w:r w:rsidR="00B555BD" w:rsidRPr="00B30EB7">
        <w:rPr>
          <w:rFonts w:ascii="Times New Roman" w:hAnsi="Times New Roman"/>
          <w:b/>
          <w:bCs/>
          <w:sz w:val="40"/>
          <w:szCs w:val="40"/>
        </w:rPr>
        <w:t>“</w:t>
      </w:r>
    </w:p>
    <w:p w14:paraId="3B416636" w14:textId="77777777" w:rsidR="00B555BD" w:rsidRPr="00B30EB7" w:rsidRDefault="00B555BD" w:rsidP="00B555BD">
      <w:pPr>
        <w:pStyle w:val="Zkladntext"/>
        <w:rPr>
          <w:rFonts w:ascii="Times New Roman" w:hAnsi="Times New Roman"/>
          <w:sz w:val="28"/>
          <w:szCs w:val="28"/>
        </w:rPr>
      </w:pPr>
    </w:p>
    <w:p w14:paraId="56FAFDCF" w14:textId="77777777" w:rsidR="00B555BD" w:rsidRPr="00B30EB7" w:rsidRDefault="00B555BD" w:rsidP="00B555BD">
      <w:pPr>
        <w:pStyle w:val="Zkladntext"/>
        <w:rPr>
          <w:rFonts w:ascii="Times New Roman" w:hAnsi="Times New Roman"/>
        </w:rPr>
      </w:pPr>
    </w:p>
    <w:p w14:paraId="75E7C005" w14:textId="77777777" w:rsidR="00B555BD" w:rsidRPr="00B30EB7" w:rsidRDefault="00B555BD" w:rsidP="00B555BD">
      <w:pPr>
        <w:pStyle w:val="Zkladntext"/>
        <w:rPr>
          <w:rFonts w:ascii="Times New Roman" w:hAnsi="Times New Roman"/>
        </w:rPr>
      </w:pPr>
    </w:p>
    <w:p w14:paraId="56BE6724" w14:textId="77777777" w:rsidR="00B555BD" w:rsidRPr="00B30EB7" w:rsidRDefault="00B555BD" w:rsidP="00B555BD">
      <w:pPr>
        <w:pStyle w:val="Zkladntext"/>
        <w:rPr>
          <w:rFonts w:ascii="Times New Roman" w:hAnsi="Times New Roman"/>
        </w:rPr>
      </w:pPr>
    </w:p>
    <w:p w14:paraId="2F574DF9" w14:textId="77777777" w:rsidR="00B555BD" w:rsidRPr="00B30EB7" w:rsidRDefault="00B555BD" w:rsidP="00B555BD">
      <w:pPr>
        <w:pStyle w:val="Zkladntext"/>
        <w:rPr>
          <w:rFonts w:ascii="Times New Roman" w:hAnsi="Times New Roman"/>
        </w:rPr>
      </w:pPr>
    </w:p>
    <w:p w14:paraId="43570A45" w14:textId="77777777" w:rsidR="00B555BD" w:rsidRPr="00B30EB7" w:rsidRDefault="00B555BD" w:rsidP="00B555BD">
      <w:pPr>
        <w:pStyle w:val="Zkladntext"/>
        <w:rPr>
          <w:rFonts w:ascii="Times New Roman" w:hAnsi="Times New Roman"/>
        </w:rPr>
      </w:pPr>
    </w:p>
    <w:p w14:paraId="7D31D779" w14:textId="77777777" w:rsidR="00B555BD" w:rsidRPr="00B30EB7" w:rsidRDefault="00B555BD" w:rsidP="00B555BD">
      <w:pPr>
        <w:pStyle w:val="Zkladntext"/>
        <w:rPr>
          <w:rFonts w:ascii="Times New Roman" w:hAnsi="Times New Roman"/>
        </w:rPr>
      </w:pPr>
    </w:p>
    <w:p w14:paraId="7C243810" w14:textId="77777777" w:rsidR="00B555BD" w:rsidRPr="00B30EB7" w:rsidRDefault="00B555BD" w:rsidP="00B555BD">
      <w:pPr>
        <w:pStyle w:val="Zkladntext"/>
        <w:rPr>
          <w:rFonts w:ascii="Times New Roman" w:hAnsi="Times New Roman"/>
        </w:rPr>
      </w:pPr>
    </w:p>
    <w:p w14:paraId="1487A870" w14:textId="77777777" w:rsidR="00B555BD" w:rsidRPr="00B30EB7" w:rsidRDefault="00B555BD" w:rsidP="00B555BD">
      <w:pPr>
        <w:pStyle w:val="Zkladntext"/>
        <w:rPr>
          <w:rFonts w:ascii="Times New Roman" w:hAnsi="Times New Roman"/>
        </w:rPr>
      </w:pPr>
    </w:p>
    <w:p w14:paraId="33559672" w14:textId="77777777" w:rsidR="00B555BD" w:rsidRPr="00B30EB7" w:rsidRDefault="00B555BD" w:rsidP="00B555BD">
      <w:pPr>
        <w:pStyle w:val="Zkladntext"/>
        <w:rPr>
          <w:rFonts w:ascii="Times New Roman" w:hAnsi="Times New Roman"/>
        </w:rPr>
      </w:pPr>
    </w:p>
    <w:p w14:paraId="7579715F" w14:textId="77777777" w:rsidR="00B555BD" w:rsidRPr="00B30EB7" w:rsidRDefault="00B555BD" w:rsidP="00B555BD">
      <w:pPr>
        <w:pStyle w:val="Zkladntext"/>
        <w:rPr>
          <w:rFonts w:ascii="Times New Roman" w:hAnsi="Times New Roman"/>
        </w:rPr>
      </w:pPr>
    </w:p>
    <w:p w14:paraId="317411F9" w14:textId="77777777" w:rsidR="00B555BD" w:rsidRPr="00B30EB7" w:rsidRDefault="00B555BD" w:rsidP="00B555BD">
      <w:pPr>
        <w:pStyle w:val="Zkladntext"/>
        <w:rPr>
          <w:rFonts w:ascii="Times New Roman" w:hAnsi="Times New Roman"/>
        </w:rPr>
      </w:pPr>
    </w:p>
    <w:p w14:paraId="4CE240E4" w14:textId="77777777" w:rsidR="00B555BD" w:rsidRPr="00B30EB7" w:rsidRDefault="00B555BD" w:rsidP="00B555BD">
      <w:pPr>
        <w:pStyle w:val="Zkladntext"/>
        <w:rPr>
          <w:rFonts w:ascii="Times New Roman" w:hAnsi="Times New Roman"/>
        </w:rPr>
      </w:pPr>
    </w:p>
    <w:p w14:paraId="1EE056F4" w14:textId="77777777" w:rsidR="00B555BD" w:rsidRPr="00B30EB7" w:rsidRDefault="00B555BD" w:rsidP="00B555BD">
      <w:pPr>
        <w:pStyle w:val="Zkladntext"/>
        <w:rPr>
          <w:rFonts w:ascii="Times New Roman" w:hAnsi="Times New Roman"/>
          <w:sz w:val="17"/>
        </w:rPr>
      </w:pPr>
    </w:p>
    <w:p w14:paraId="1F74863D" w14:textId="1922AF5A" w:rsidR="00B555BD" w:rsidRPr="00B30EB7" w:rsidRDefault="00B555BD" w:rsidP="00B555BD">
      <w:pPr>
        <w:jc w:val="center"/>
        <w:rPr>
          <w:rFonts w:ascii="Times New Roman" w:hAnsi="Times New Roman"/>
          <w:sz w:val="24"/>
          <w:szCs w:val="24"/>
        </w:rPr>
      </w:pPr>
      <w:r w:rsidRPr="00B30EB7">
        <w:rPr>
          <w:rFonts w:ascii="Times New Roman" w:hAnsi="Times New Roman"/>
          <w:sz w:val="24"/>
          <w:szCs w:val="24"/>
        </w:rPr>
        <w:t xml:space="preserve">Bratislava </w:t>
      </w:r>
      <w:r w:rsidR="000214FC">
        <w:rPr>
          <w:rFonts w:ascii="Times New Roman" w:hAnsi="Times New Roman"/>
          <w:sz w:val="24"/>
          <w:szCs w:val="24"/>
        </w:rPr>
        <w:t xml:space="preserve">jún </w:t>
      </w:r>
      <w:r w:rsidRPr="00B30EB7">
        <w:rPr>
          <w:rFonts w:ascii="Times New Roman" w:hAnsi="Times New Roman"/>
          <w:sz w:val="24"/>
          <w:szCs w:val="24"/>
        </w:rPr>
        <w:t>202</w:t>
      </w:r>
      <w:r w:rsidR="008C46CA" w:rsidRPr="00B30EB7">
        <w:rPr>
          <w:rFonts w:ascii="Times New Roman" w:hAnsi="Times New Roman"/>
          <w:sz w:val="24"/>
          <w:szCs w:val="24"/>
        </w:rPr>
        <w:t>3</w:t>
      </w:r>
    </w:p>
    <w:p w14:paraId="2401411F" w14:textId="5A9EDC82" w:rsidR="000556A0" w:rsidRPr="00B30EB7" w:rsidRDefault="000556A0" w:rsidP="000556A0">
      <w:pPr>
        <w:tabs>
          <w:tab w:val="center" w:pos="6480"/>
        </w:tabs>
        <w:autoSpaceDE w:val="0"/>
        <w:autoSpaceDN w:val="0"/>
        <w:adjustRightInd w:val="0"/>
        <w:rPr>
          <w:rFonts w:ascii="Times New Roman" w:hAnsi="Times New Roman"/>
          <w:i/>
          <w:color w:val="000000"/>
        </w:rPr>
      </w:pPr>
    </w:p>
    <w:p w14:paraId="5F2C015A" w14:textId="77777777" w:rsidR="000556A0" w:rsidRPr="00B30EB7" w:rsidRDefault="000556A0" w:rsidP="000556A0">
      <w:pPr>
        <w:jc w:val="right"/>
        <w:rPr>
          <w:rFonts w:ascii="Times New Roman" w:hAnsi="Times New Roman"/>
          <w:color w:val="000000"/>
          <w:sz w:val="22"/>
          <w:szCs w:val="22"/>
        </w:rPr>
      </w:pPr>
      <w:r w:rsidRPr="00B30EB7">
        <w:rPr>
          <w:rFonts w:ascii="Times New Roman" w:hAnsi="Times New Roman"/>
          <w:color w:val="000000"/>
          <w:sz w:val="22"/>
          <w:szCs w:val="22"/>
        </w:rPr>
        <w:t xml:space="preserve"> </w:t>
      </w:r>
    </w:p>
    <w:p w14:paraId="2B353508" w14:textId="29861AFD" w:rsidR="000B5DF1" w:rsidRPr="00B30EB7" w:rsidRDefault="000B5DF1">
      <w:pPr>
        <w:tabs>
          <w:tab w:val="clear" w:pos="2160"/>
          <w:tab w:val="clear" w:pos="2880"/>
          <w:tab w:val="clear" w:pos="4500"/>
        </w:tabs>
        <w:rPr>
          <w:rFonts w:ascii="Times New Roman" w:hAnsi="Times New Roman"/>
          <w:color w:val="000000" w:themeColor="text1"/>
          <w:sz w:val="30"/>
          <w:szCs w:val="30"/>
        </w:rPr>
      </w:pPr>
      <w:r w:rsidRPr="00B30EB7">
        <w:rPr>
          <w:rFonts w:ascii="Times New Roman" w:hAnsi="Times New Roman"/>
          <w:color w:val="000000" w:themeColor="text1"/>
          <w:sz w:val="30"/>
          <w:szCs w:val="30"/>
        </w:rPr>
        <w:br w:type="page"/>
      </w:r>
    </w:p>
    <w:p w14:paraId="49AC42DC" w14:textId="77777777" w:rsidR="00304C34" w:rsidRPr="00642420" w:rsidRDefault="00304C34" w:rsidP="00642420">
      <w:pPr>
        <w:spacing w:after="240"/>
        <w:jc w:val="center"/>
        <w:rPr>
          <w:rFonts w:ascii="Times New Roman" w:hAnsi="Times New Roman"/>
          <w:b/>
          <w:bCs/>
          <w:sz w:val="28"/>
          <w:szCs w:val="28"/>
        </w:rPr>
      </w:pPr>
      <w:r w:rsidRPr="00642420">
        <w:rPr>
          <w:rFonts w:ascii="Times New Roman" w:hAnsi="Times New Roman"/>
          <w:b/>
          <w:bCs/>
          <w:sz w:val="28"/>
          <w:szCs w:val="28"/>
        </w:rPr>
        <w:lastRenderedPageBreak/>
        <w:t>O</w:t>
      </w:r>
      <w:r w:rsidR="00961012" w:rsidRPr="00642420">
        <w:rPr>
          <w:rFonts w:ascii="Times New Roman" w:hAnsi="Times New Roman"/>
          <w:b/>
          <w:bCs/>
          <w:sz w:val="28"/>
          <w:szCs w:val="28"/>
        </w:rPr>
        <w:t>BSAH SÚŤAŽNÝCH</w:t>
      </w:r>
      <w:r w:rsidRPr="00642420">
        <w:rPr>
          <w:rFonts w:ascii="Times New Roman" w:hAnsi="Times New Roman"/>
          <w:b/>
          <w:bCs/>
          <w:sz w:val="28"/>
          <w:szCs w:val="28"/>
        </w:rPr>
        <w:t xml:space="preserve"> PODKLADOV</w:t>
      </w:r>
    </w:p>
    <w:p w14:paraId="379527FD" w14:textId="714FBCF3" w:rsidR="000C4D61" w:rsidRPr="00CB0FC1" w:rsidRDefault="00E31C75">
      <w:pPr>
        <w:pStyle w:val="Obsah1"/>
        <w:tabs>
          <w:tab w:val="right" w:leader="dot" w:pos="9180"/>
        </w:tabs>
        <w:rPr>
          <w:rFonts w:ascii="Times New Roman" w:eastAsiaTheme="minorEastAsia" w:hAnsi="Times New Roman"/>
          <w:noProof/>
          <w:sz w:val="24"/>
          <w:szCs w:val="24"/>
          <w:lang w:eastAsia="sk-SK"/>
        </w:rPr>
      </w:pPr>
      <w:r w:rsidRPr="00C94416">
        <w:rPr>
          <w:rFonts w:ascii="Times New Roman" w:hAnsi="Times New Roman"/>
          <w:color w:val="E39913"/>
          <w:sz w:val="22"/>
          <w:szCs w:val="22"/>
        </w:rPr>
        <w:fldChar w:fldCharType="begin"/>
      </w:r>
      <w:r w:rsidRPr="00C94416">
        <w:rPr>
          <w:rFonts w:ascii="Times New Roman" w:hAnsi="Times New Roman"/>
          <w:color w:val="E39913"/>
          <w:sz w:val="22"/>
          <w:szCs w:val="22"/>
        </w:rPr>
        <w:instrText xml:space="preserve"> TOC \o "1-2" \h \z \u </w:instrText>
      </w:r>
      <w:r w:rsidRPr="00C94416">
        <w:rPr>
          <w:rFonts w:ascii="Times New Roman" w:hAnsi="Times New Roman"/>
          <w:color w:val="E39913"/>
          <w:sz w:val="22"/>
          <w:szCs w:val="22"/>
        </w:rPr>
        <w:fldChar w:fldCharType="separate"/>
      </w:r>
      <w:hyperlink w:anchor="_Toc133481911" w:history="1">
        <w:r w:rsidR="000C4D61" w:rsidRPr="00CB0FC1">
          <w:rPr>
            <w:rStyle w:val="Hypertextovprepojenie"/>
            <w:rFonts w:ascii="Times New Roman" w:hAnsi="Times New Roman"/>
            <w:noProof/>
            <w:sz w:val="24"/>
            <w:szCs w:val="24"/>
          </w:rPr>
          <w:t>ČASŤ I. Všeobecné informácie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702BF14B" w14:textId="59EB5B76"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2" w:history="1">
        <w:r w:rsidR="000C4D61" w:rsidRPr="00CB0FC1">
          <w:rPr>
            <w:rStyle w:val="Hypertextovprepojenie"/>
            <w:rFonts w:ascii="Times New Roman" w:hAnsi="Times New Roman"/>
            <w:noProof/>
            <w:sz w:val="24"/>
            <w:szCs w:val="24"/>
          </w:rPr>
          <w:t>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Úvodné ustanovenia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60D4C906" w14:textId="5C9666D0"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3" w:history="1">
        <w:r w:rsidR="000C4D61" w:rsidRPr="00CB0FC1">
          <w:rPr>
            <w:rStyle w:val="Hypertextovprepojenie"/>
            <w:rFonts w:ascii="Times New Roman" w:hAnsi="Times New Roman"/>
            <w:noProof/>
            <w:sz w:val="24"/>
            <w:szCs w:val="24"/>
          </w:rPr>
          <w:t>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Identifikácia verejného obstarávateľa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5E30D1E8" w14:textId="4F58E9C6"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4" w:history="1">
        <w:r w:rsidR="000C4D61" w:rsidRPr="00CB0FC1">
          <w:rPr>
            <w:rStyle w:val="Hypertextovprepojenie"/>
            <w:rFonts w:ascii="Times New Roman" w:hAnsi="Times New Roman"/>
            <w:noProof/>
            <w:sz w:val="24"/>
            <w:szCs w:val="24"/>
          </w:rPr>
          <w:t>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Predmet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11F18C3F" w14:textId="73128B94"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5" w:history="1">
        <w:r w:rsidR="000C4D61" w:rsidRPr="00CB0FC1">
          <w:rPr>
            <w:rStyle w:val="Hypertextovprepojenie"/>
            <w:rFonts w:ascii="Times New Roman" w:hAnsi="Times New Roman"/>
            <w:noProof/>
            <w:sz w:val="24"/>
            <w:szCs w:val="24"/>
          </w:rPr>
          <w:t>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Rozdelenie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7A9E13FE" w14:textId="3680F36E"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6" w:history="1">
        <w:r w:rsidR="000C4D61" w:rsidRPr="00CB0FC1">
          <w:rPr>
            <w:rStyle w:val="Hypertextovprepojenie"/>
            <w:rFonts w:ascii="Times New Roman" w:hAnsi="Times New Roman"/>
            <w:noProof/>
            <w:sz w:val="24"/>
            <w:szCs w:val="24"/>
          </w:rPr>
          <w:t>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Variantné riešenie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1D71DF93" w14:textId="3976465B"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7" w:history="1">
        <w:r w:rsidR="000C4D61" w:rsidRPr="00CB0FC1">
          <w:rPr>
            <w:rStyle w:val="Hypertextovprepojenie"/>
            <w:rFonts w:ascii="Times New Roman" w:hAnsi="Times New Roman"/>
            <w:noProof/>
            <w:sz w:val="24"/>
            <w:szCs w:val="24"/>
          </w:rPr>
          <w:t>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Elektronická aukcia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349ADE40" w14:textId="0F2B8E14"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8" w:history="1">
        <w:r w:rsidR="000C4D61" w:rsidRPr="00CB0FC1">
          <w:rPr>
            <w:rStyle w:val="Hypertextovprepojenie"/>
            <w:rFonts w:ascii="Times New Roman" w:hAnsi="Times New Roman"/>
            <w:noProof/>
            <w:sz w:val="24"/>
            <w:szCs w:val="24"/>
          </w:rPr>
          <w:t>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Miesto dodania predmetu zákazky a lehoty dodania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344CFA8B" w14:textId="3DDEE20F"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9" w:history="1">
        <w:r w:rsidR="000C4D61" w:rsidRPr="00CB0FC1">
          <w:rPr>
            <w:rStyle w:val="Hypertextovprepojenie"/>
            <w:rFonts w:ascii="Times New Roman" w:hAnsi="Times New Roman"/>
            <w:noProof/>
            <w:sz w:val="24"/>
            <w:szCs w:val="24"/>
          </w:rPr>
          <w:t>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Zdroj finančných prostriedkov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0834704E" w14:textId="050E48EE"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0" w:history="1">
        <w:r w:rsidR="000C4D61" w:rsidRPr="00CB0FC1">
          <w:rPr>
            <w:rStyle w:val="Hypertextovprepojenie"/>
            <w:rFonts w:ascii="Times New Roman" w:hAnsi="Times New Roman"/>
            <w:noProof/>
            <w:sz w:val="24"/>
            <w:szCs w:val="24"/>
          </w:rPr>
          <w:t>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Zmluva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5EC51097" w14:textId="415C8DD2"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1" w:history="1">
        <w:r w:rsidR="000C4D61" w:rsidRPr="00CB0FC1">
          <w:rPr>
            <w:rStyle w:val="Hypertextovprepojenie"/>
            <w:rFonts w:ascii="Times New Roman" w:hAnsi="Times New Roman"/>
            <w:noProof/>
            <w:sz w:val="24"/>
            <w:szCs w:val="24"/>
          </w:rPr>
          <w:t>10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na predkladanie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491A49CC" w14:textId="319EBF3C"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2" w:history="1">
        <w:r w:rsidR="000C4D61" w:rsidRPr="00CB0FC1">
          <w:rPr>
            <w:rStyle w:val="Hypertextovprepojenie"/>
            <w:rFonts w:ascii="Times New Roman" w:hAnsi="Times New Roman"/>
            <w:noProof/>
            <w:sz w:val="24"/>
            <w:szCs w:val="24"/>
          </w:rPr>
          <w:t>11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viazanosti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108DE1E4" w14:textId="6B2A9313" w:rsidR="000C4D61" w:rsidRPr="00CB0FC1" w:rsidRDefault="00000000">
      <w:pPr>
        <w:pStyle w:val="Obsah1"/>
        <w:tabs>
          <w:tab w:val="right" w:leader="dot" w:pos="9180"/>
        </w:tabs>
        <w:rPr>
          <w:rFonts w:ascii="Times New Roman" w:eastAsiaTheme="minorEastAsia" w:hAnsi="Times New Roman"/>
          <w:noProof/>
          <w:sz w:val="24"/>
          <w:szCs w:val="24"/>
          <w:lang w:eastAsia="sk-SK"/>
        </w:rPr>
      </w:pPr>
      <w:hyperlink w:anchor="_Toc133481923" w:history="1">
        <w:r w:rsidR="000C4D61" w:rsidRPr="00CB0FC1">
          <w:rPr>
            <w:rStyle w:val="Hypertextovprepojenie"/>
            <w:rFonts w:ascii="Times New Roman" w:hAnsi="Times New Roman"/>
            <w:noProof/>
            <w:sz w:val="24"/>
            <w:szCs w:val="24"/>
          </w:rPr>
          <w:t>Časť II. Komunikácia a vysvetľovanie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2E1FA5F2" w14:textId="0634E5DA"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4" w:history="1">
        <w:r w:rsidR="000C4D61" w:rsidRPr="00CB0FC1">
          <w:rPr>
            <w:rStyle w:val="Hypertextovprepojenie"/>
            <w:rFonts w:ascii="Times New Roman" w:hAnsi="Times New Roman"/>
            <w:noProof/>
            <w:sz w:val="24"/>
            <w:szCs w:val="24"/>
          </w:rPr>
          <w:t>12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Komunikácia medzi verejným obstarávateľom a záujemcami/uchádzačmi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0F2DFEA6" w14:textId="7E108323"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5" w:history="1">
        <w:r w:rsidR="000C4D61" w:rsidRPr="00CB0FC1">
          <w:rPr>
            <w:rStyle w:val="Hypertextovprepojenie"/>
            <w:rFonts w:ascii="Times New Roman" w:hAnsi="Times New Roman"/>
            <w:noProof/>
            <w:sz w:val="24"/>
            <w:szCs w:val="24"/>
          </w:rPr>
          <w:t>13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Vysvetľovanie informácií a doplnenie súťažných podkladov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728ECF96" w14:textId="48820B30"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6" w:history="1">
        <w:r w:rsidR="000C4D61" w:rsidRPr="00CB0FC1">
          <w:rPr>
            <w:rStyle w:val="Hypertextovprepojenie"/>
            <w:rFonts w:ascii="Times New Roman" w:hAnsi="Times New Roman"/>
            <w:noProof/>
            <w:sz w:val="24"/>
            <w:szCs w:val="24"/>
          </w:rPr>
          <w:t>14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Všeobecné informácie k systému JOSEPHINE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6BBEB0EA" w14:textId="30598E47"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7" w:history="1">
        <w:r w:rsidR="000C4D61" w:rsidRPr="00CB0FC1">
          <w:rPr>
            <w:rStyle w:val="Hypertextovprepojenie"/>
            <w:rFonts w:ascii="Times New Roman" w:hAnsi="Times New Roman"/>
            <w:noProof/>
            <w:sz w:val="24"/>
            <w:szCs w:val="24"/>
          </w:rPr>
          <w:t>15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Obhliadka miesta dodania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0D95F1EE" w14:textId="1AB20B60" w:rsidR="000C4D61" w:rsidRPr="00CB0FC1" w:rsidRDefault="00000000">
      <w:pPr>
        <w:pStyle w:val="Obsah1"/>
        <w:tabs>
          <w:tab w:val="right" w:leader="dot" w:pos="9180"/>
        </w:tabs>
        <w:rPr>
          <w:rFonts w:ascii="Times New Roman" w:eastAsiaTheme="minorEastAsia" w:hAnsi="Times New Roman"/>
          <w:noProof/>
          <w:sz w:val="24"/>
          <w:szCs w:val="24"/>
          <w:lang w:eastAsia="sk-SK"/>
        </w:rPr>
      </w:pPr>
      <w:hyperlink w:anchor="_Toc133481928" w:history="1">
        <w:r w:rsidR="000C4D61" w:rsidRPr="00CB0FC1">
          <w:rPr>
            <w:rStyle w:val="Hypertextovprepojenie"/>
            <w:rFonts w:ascii="Times New Roman" w:hAnsi="Times New Roman"/>
            <w:noProof/>
            <w:sz w:val="24"/>
            <w:szCs w:val="24"/>
          </w:rPr>
          <w:t>Časť III. Príprava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4C6EE0BF" w14:textId="1A457A63"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9" w:history="1">
        <w:r w:rsidR="000C4D61" w:rsidRPr="00CB0FC1">
          <w:rPr>
            <w:rStyle w:val="Hypertextovprepojenie"/>
            <w:rFonts w:ascii="Times New Roman" w:hAnsi="Times New Roman"/>
            <w:noProof/>
            <w:sz w:val="24"/>
            <w:szCs w:val="24"/>
          </w:rPr>
          <w:t>16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Vyhotovenie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54B0DC72" w14:textId="1F86BFD9"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0" w:history="1">
        <w:r w:rsidR="000C4D61" w:rsidRPr="00CB0FC1">
          <w:rPr>
            <w:rStyle w:val="Hypertextovprepojenie"/>
            <w:rFonts w:ascii="Times New Roman" w:hAnsi="Times New Roman"/>
            <w:noProof/>
            <w:sz w:val="24"/>
            <w:szCs w:val="24"/>
          </w:rPr>
          <w:t>17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Jazyk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2005F22F" w14:textId="080DF871"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1" w:history="1">
        <w:r w:rsidR="000C4D61" w:rsidRPr="00CB0FC1">
          <w:rPr>
            <w:rStyle w:val="Hypertextovprepojenie"/>
            <w:rFonts w:ascii="Times New Roman" w:hAnsi="Times New Roman"/>
            <w:noProof/>
            <w:sz w:val="24"/>
            <w:szCs w:val="24"/>
          </w:rPr>
          <w:t>18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Mena a ceny uvádzané v ponuke, mena finančného plnenia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1F28B6B7" w14:textId="066DF65F"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2" w:history="1">
        <w:r w:rsidR="000C4D61" w:rsidRPr="00CB0FC1">
          <w:rPr>
            <w:rStyle w:val="Hypertextovprepojenie"/>
            <w:rFonts w:ascii="Times New Roman" w:hAnsi="Times New Roman"/>
            <w:noProof/>
            <w:sz w:val="24"/>
            <w:szCs w:val="24"/>
          </w:rPr>
          <w:t>19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Zábezpeka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11</w:t>
        </w:r>
        <w:r w:rsidR="000C4D61" w:rsidRPr="00CB0FC1">
          <w:rPr>
            <w:rFonts w:ascii="Times New Roman" w:hAnsi="Times New Roman"/>
            <w:noProof/>
            <w:webHidden/>
            <w:sz w:val="24"/>
            <w:szCs w:val="24"/>
          </w:rPr>
          <w:fldChar w:fldCharType="end"/>
        </w:r>
      </w:hyperlink>
    </w:p>
    <w:p w14:paraId="77F64273" w14:textId="4E6CB0F7"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3" w:history="1">
        <w:r w:rsidR="000C4D61" w:rsidRPr="00CB0FC1">
          <w:rPr>
            <w:rStyle w:val="Hypertextovprepojenie"/>
            <w:rFonts w:ascii="Times New Roman" w:hAnsi="Times New Roman"/>
            <w:noProof/>
            <w:sz w:val="24"/>
            <w:szCs w:val="24"/>
          </w:rPr>
          <w:t>20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Oprávnení uchádzači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11</w:t>
        </w:r>
        <w:r w:rsidR="000C4D61" w:rsidRPr="00CB0FC1">
          <w:rPr>
            <w:rFonts w:ascii="Times New Roman" w:hAnsi="Times New Roman"/>
            <w:noProof/>
            <w:webHidden/>
            <w:sz w:val="24"/>
            <w:szCs w:val="24"/>
          </w:rPr>
          <w:fldChar w:fldCharType="end"/>
        </w:r>
      </w:hyperlink>
    </w:p>
    <w:p w14:paraId="3D6029EB" w14:textId="15FACEBD"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4" w:history="1">
        <w:r w:rsidR="000C4D61" w:rsidRPr="00CB0FC1">
          <w:rPr>
            <w:rStyle w:val="Hypertextovprepojenie"/>
            <w:rFonts w:ascii="Times New Roman" w:hAnsi="Times New Roman"/>
            <w:noProof/>
            <w:sz w:val="24"/>
            <w:szCs w:val="24"/>
          </w:rPr>
          <w:t>21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Podmienky účasti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12</w:t>
        </w:r>
        <w:r w:rsidR="000C4D61" w:rsidRPr="00CB0FC1">
          <w:rPr>
            <w:rFonts w:ascii="Times New Roman" w:hAnsi="Times New Roman"/>
            <w:noProof/>
            <w:webHidden/>
            <w:sz w:val="24"/>
            <w:szCs w:val="24"/>
          </w:rPr>
          <w:fldChar w:fldCharType="end"/>
        </w:r>
      </w:hyperlink>
    </w:p>
    <w:p w14:paraId="2D34E4D4" w14:textId="118CDF68" w:rsidR="000C4D61" w:rsidRPr="00CB0FC1" w:rsidRDefault="00000000">
      <w:pPr>
        <w:pStyle w:val="Obsah1"/>
        <w:tabs>
          <w:tab w:val="right" w:leader="dot" w:pos="9180"/>
        </w:tabs>
        <w:rPr>
          <w:rFonts w:ascii="Times New Roman" w:eastAsiaTheme="minorEastAsia" w:hAnsi="Times New Roman"/>
          <w:noProof/>
          <w:sz w:val="24"/>
          <w:szCs w:val="24"/>
          <w:lang w:eastAsia="sk-SK"/>
        </w:rPr>
      </w:pPr>
      <w:hyperlink w:anchor="_Toc133481935" w:history="1">
        <w:r w:rsidR="000C4D61" w:rsidRPr="00CB0FC1">
          <w:rPr>
            <w:rStyle w:val="Hypertextovprepojenie"/>
            <w:rFonts w:ascii="Times New Roman" w:hAnsi="Times New Roman"/>
            <w:noProof/>
            <w:sz w:val="24"/>
            <w:szCs w:val="24"/>
          </w:rPr>
          <w:t>Časť IV. Predkladanie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613B654A" w14:textId="60DA3DE4"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6" w:history="1">
        <w:r w:rsidR="000C4D61" w:rsidRPr="00CB0FC1">
          <w:rPr>
            <w:rStyle w:val="Hypertextovprepojenie"/>
            <w:rFonts w:ascii="Times New Roman" w:hAnsi="Times New Roman"/>
            <w:noProof/>
            <w:sz w:val="24"/>
            <w:szCs w:val="24"/>
          </w:rPr>
          <w:t>22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Spôsob predloženia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3EA9C4A4" w14:textId="27FC6E0A"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7" w:history="1">
        <w:r w:rsidR="000C4D61" w:rsidRPr="00CB0FC1">
          <w:rPr>
            <w:rStyle w:val="Hypertextovprepojenie"/>
            <w:rFonts w:ascii="Times New Roman" w:hAnsi="Times New Roman"/>
            <w:noProof/>
            <w:sz w:val="24"/>
            <w:szCs w:val="24"/>
          </w:rPr>
          <w:t>23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Doplnenie, zmena a odvolanie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11E98B9E" w14:textId="66A4B547"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8" w:history="1">
        <w:r w:rsidR="000C4D61" w:rsidRPr="00CB0FC1">
          <w:rPr>
            <w:rStyle w:val="Hypertextovprepojenie"/>
            <w:rFonts w:ascii="Times New Roman" w:hAnsi="Times New Roman"/>
            <w:noProof/>
            <w:sz w:val="24"/>
            <w:szCs w:val="24"/>
          </w:rPr>
          <w:t>24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Obsah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479DDD2D" w14:textId="5143EA12" w:rsidR="000C4D61" w:rsidRPr="00CB0FC1" w:rsidRDefault="00000000">
      <w:pPr>
        <w:pStyle w:val="Obsah1"/>
        <w:tabs>
          <w:tab w:val="right" w:leader="dot" w:pos="9180"/>
        </w:tabs>
        <w:rPr>
          <w:rFonts w:ascii="Times New Roman" w:eastAsiaTheme="minorEastAsia" w:hAnsi="Times New Roman"/>
          <w:noProof/>
          <w:sz w:val="24"/>
          <w:szCs w:val="24"/>
          <w:lang w:eastAsia="sk-SK"/>
        </w:rPr>
      </w:pPr>
      <w:hyperlink w:anchor="_Toc133481939" w:history="1">
        <w:r w:rsidR="000C4D61" w:rsidRPr="00CB0FC1">
          <w:rPr>
            <w:rStyle w:val="Hypertextovprepojenie"/>
            <w:rFonts w:ascii="Times New Roman" w:hAnsi="Times New Roman"/>
            <w:noProof/>
            <w:sz w:val="24"/>
            <w:szCs w:val="24"/>
          </w:rPr>
          <w:t>Časť V. Otváranie a vyhodnocovanie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15</w:t>
        </w:r>
        <w:r w:rsidR="000C4D61" w:rsidRPr="00CB0FC1">
          <w:rPr>
            <w:rFonts w:ascii="Times New Roman" w:hAnsi="Times New Roman"/>
            <w:noProof/>
            <w:webHidden/>
            <w:sz w:val="24"/>
            <w:szCs w:val="24"/>
          </w:rPr>
          <w:fldChar w:fldCharType="end"/>
        </w:r>
      </w:hyperlink>
    </w:p>
    <w:p w14:paraId="0E3AEAB5" w14:textId="41FCA4E9"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0" w:history="1">
        <w:r w:rsidR="000C4D61" w:rsidRPr="00CB0FC1">
          <w:rPr>
            <w:rStyle w:val="Hypertextovprepojenie"/>
            <w:rFonts w:ascii="Times New Roman" w:hAnsi="Times New Roman"/>
            <w:noProof/>
            <w:sz w:val="24"/>
            <w:szCs w:val="24"/>
          </w:rPr>
          <w:t>25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Otváranie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15</w:t>
        </w:r>
        <w:r w:rsidR="000C4D61" w:rsidRPr="00CB0FC1">
          <w:rPr>
            <w:rFonts w:ascii="Times New Roman" w:hAnsi="Times New Roman"/>
            <w:noProof/>
            <w:webHidden/>
            <w:sz w:val="24"/>
            <w:szCs w:val="24"/>
          </w:rPr>
          <w:fldChar w:fldCharType="end"/>
        </w:r>
      </w:hyperlink>
    </w:p>
    <w:p w14:paraId="054ACFB0" w14:textId="4D55E98E"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1" w:history="1">
        <w:r w:rsidR="000C4D61" w:rsidRPr="00CB0FC1">
          <w:rPr>
            <w:rStyle w:val="Hypertextovprepojenie"/>
            <w:rFonts w:ascii="Times New Roman" w:hAnsi="Times New Roman"/>
            <w:noProof/>
            <w:sz w:val="24"/>
            <w:szCs w:val="24"/>
          </w:rPr>
          <w:t>26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Kritériá na vyhodnotenie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220E53AD" w14:textId="6A2EF90B"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2" w:history="1">
        <w:r w:rsidR="000C4D61" w:rsidRPr="00CB0FC1">
          <w:rPr>
            <w:rStyle w:val="Hypertextovprepojenie"/>
            <w:rFonts w:ascii="Times New Roman" w:hAnsi="Times New Roman"/>
            <w:noProof/>
            <w:sz w:val="24"/>
            <w:szCs w:val="24"/>
          </w:rPr>
          <w:t>27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Vyhodnocovanie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1AACEB4B" w14:textId="62657821" w:rsidR="000C4D61" w:rsidRPr="00CB0FC1" w:rsidRDefault="00000000">
      <w:pPr>
        <w:pStyle w:val="Obsah1"/>
        <w:tabs>
          <w:tab w:val="right" w:leader="dot" w:pos="9180"/>
        </w:tabs>
        <w:rPr>
          <w:rFonts w:ascii="Times New Roman" w:eastAsiaTheme="minorEastAsia" w:hAnsi="Times New Roman"/>
          <w:noProof/>
          <w:sz w:val="24"/>
          <w:szCs w:val="24"/>
          <w:lang w:eastAsia="sk-SK"/>
        </w:rPr>
      </w:pPr>
      <w:hyperlink w:anchor="_Toc133481943" w:history="1">
        <w:r w:rsidR="000C4D61" w:rsidRPr="00CB0FC1">
          <w:rPr>
            <w:rStyle w:val="Hypertextovprepojenie"/>
            <w:rFonts w:ascii="Times New Roman" w:hAnsi="Times New Roman"/>
            <w:noProof/>
            <w:sz w:val="24"/>
            <w:szCs w:val="24"/>
          </w:rPr>
          <w:t>Časť VI. Dôvernosť a etika vo verejnom obstarávaní</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76CB4EBF" w14:textId="6F971093"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4" w:history="1">
        <w:r w:rsidR="000C4D61" w:rsidRPr="00CB0FC1">
          <w:rPr>
            <w:rStyle w:val="Hypertextovprepojenie"/>
            <w:rFonts w:ascii="Times New Roman" w:hAnsi="Times New Roman"/>
            <w:noProof/>
            <w:sz w:val="24"/>
            <w:szCs w:val="24"/>
          </w:rPr>
          <w:t>28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Dôvernosť procesu verejného obstarávania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7098DF8F" w14:textId="486A3EC6" w:rsidR="000C4D61" w:rsidRPr="00CB0FC1" w:rsidRDefault="00000000">
      <w:pPr>
        <w:pStyle w:val="Obsah1"/>
        <w:tabs>
          <w:tab w:val="right" w:leader="dot" w:pos="9180"/>
        </w:tabs>
        <w:rPr>
          <w:rFonts w:ascii="Times New Roman" w:eastAsiaTheme="minorEastAsia" w:hAnsi="Times New Roman"/>
          <w:noProof/>
          <w:sz w:val="24"/>
          <w:szCs w:val="24"/>
          <w:lang w:eastAsia="sk-SK"/>
        </w:rPr>
      </w:pPr>
      <w:hyperlink w:anchor="_Toc133481945" w:history="1">
        <w:r w:rsidR="000C4D61" w:rsidRPr="00CB0FC1">
          <w:rPr>
            <w:rStyle w:val="Hypertextovprepojenie"/>
            <w:rFonts w:ascii="Times New Roman" w:hAnsi="Times New Roman"/>
            <w:noProof/>
            <w:sz w:val="24"/>
            <w:szCs w:val="24"/>
          </w:rPr>
          <w:t>Časť VII. Prijatie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33C559A0" w14:textId="7984C984"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6" w:history="1">
        <w:r w:rsidR="000C4D61" w:rsidRPr="00CB0FC1">
          <w:rPr>
            <w:rStyle w:val="Hypertextovprepojenie"/>
            <w:rFonts w:ascii="Times New Roman" w:hAnsi="Times New Roman"/>
            <w:noProof/>
            <w:sz w:val="24"/>
            <w:szCs w:val="24"/>
          </w:rPr>
          <w:t>29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Oznámenie o úspešnosti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350C1F86" w14:textId="327191E3"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7" w:history="1">
        <w:r w:rsidR="000C4D61" w:rsidRPr="00CB0FC1">
          <w:rPr>
            <w:rStyle w:val="Hypertextovprepojenie"/>
            <w:rFonts w:ascii="Times New Roman" w:hAnsi="Times New Roman"/>
            <w:noProof/>
            <w:sz w:val="24"/>
            <w:szCs w:val="24"/>
          </w:rPr>
          <w:t>30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Uzavretie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2D222DB3" w14:textId="35DA39E6"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8" w:history="1">
        <w:r w:rsidR="000C4D61" w:rsidRPr="00CB0FC1">
          <w:rPr>
            <w:rStyle w:val="Hypertextovprepojenie"/>
            <w:rFonts w:ascii="Times New Roman" w:hAnsi="Times New Roman"/>
            <w:noProof/>
            <w:sz w:val="24"/>
            <w:szCs w:val="24"/>
          </w:rPr>
          <w:t>31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Využitie subdodávateľov a pravidlá pre zmenu subdodávateľov počas plnenia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19</w:t>
        </w:r>
        <w:r w:rsidR="000C4D61" w:rsidRPr="00CB0FC1">
          <w:rPr>
            <w:rFonts w:ascii="Times New Roman" w:hAnsi="Times New Roman"/>
            <w:noProof/>
            <w:webHidden/>
            <w:sz w:val="24"/>
            <w:szCs w:val="24"/>
          </w:rPr>
          <w:fldChar w:fldCharType="end"/>
        </w:r>
      </w:hyperlink>
    </w:p>
    <w:p w14:paraId="133FF396" w14:textId="64ECB81C"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9" w:history="1">
        <w:r w:rsidR="000C4D61" w:rsidRPr="00CB0FC1">
          <w:rPr>
            <w:rStyle w:val="Hypertextovprepojenie"/>
            <w:rFonts w:ascii="Times New Roman" w:hAnsi="Times New Roman"/>
            <w:noProof/>
            <w:sz w:val="24"/>
            <w:szCs w:val="24"/>
          </w:rPr>
          <w:t>32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Ochrana osobných údajov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19</w:t>
        </w:r>
        <w:r w:rsidR="000C4D61" w:rsidRPr="00CB0FC1">
          <w:rPr>
            <w:rFonts w:ascii="Times New Roman" w:hAnsi="Times New Roman"/>
            <w:noProof/>
            <w:webHidden/>
            <w:sz w:val="24"/>
            <w:szCs w:val="24"/>
          </w:rPr>
          <w:fldChar w:fldCharType="end"/>
        </w:r>
      </w:hyperlink>
    </w:p>
    <w:p w14:paraId="177086E1" w14:textId="46ABC7C8"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50" w:history="1">
        <w:r w:rsidR="000C4D61" w:rsidRPr="00CB0FC1">
          <w:rPr>
            <w:rStyle w:val="Hypertextovprepojenie"/>
            <w:rFonts w:ascii="Times New Roman" w:hAnsi="Times New Roman"/>
            <w:noProof/>
            <w:sz w:val="24"/>
            <w:szCs w:val="24"/>
          </w:rPr>
          <w:t>33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Konflikt záujmov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20</w:t>
        </w:r>
        <w:r w:rsidR="000C4D61" w:rsidRPr="00CB0FC1">
          <w:rPr>
            <w:rFonts w:ascii="Times New Roman" w:hAnsi="Times New Roman"/>
            <w:noProof/>
            <w:webHidden/>
            <w:sz w:val="24"/>
            <w:szCs w:val="24"/>
          </w:rPr>
          <w:fldChar w:fldCharType="end"/>
        </w:r>
      </w:hyperlink>
    </w:p>
    <w:p w14:paraId="52F320DB" w14:textId="7D8C6730" w:rsidR="000C4D61" w:rsidRDefault="00000000">
      <w:pPr>
        <w:pStyle w:val="Obsah2"/>
        <w:tabs>
          <w:tab w:val="left" w:pos="660"/>
          <w:tab w:val="right" w:leader="dot" w:pos="9180"/>
        </w:tabs>
        <w:rPr>
          <w:rFonts w:asciiTheme="minorHAnsi" w:eastAsiaTheme="minorEastAsia" w:hAnsiTheme="minorHAnsi" w:cstheme="minorBidi"/>
          <w:noProof/>
          <w:sz w:val="22"/>
          <w:szCs w:val="22"/>
          <w:lang w:eastAsia="sk-SK"/>
        </w:rPr>
      </w:pPr>
      <w:hyperlink w:anchor="_Toc133481951" w:history="1">
        <w:r w:rsidR="000C4D61" w:rsidRPr="00CB0FC1">
          <w:rPr>
            <w:rStyle w:val="Hypertextovprepojenie"/>
            <w:rFonts w:ascii="Times New Roman" w:hAnsi="Times New Roman"/>
            <w:noProof/>
            <w:sz w:val="24"/>
            <w:szCs w:val="24"/>
            <w:lang w:eastAsia="sk-SK"/>
          </w:rPr>
          <w:t>34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lang w:eastAsia="sk-SK"/>
          </w:rPr>
          <w:t>Generálna klauzula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C4D61" w:rsidRPr="00CB0FC1">
          <w:rPr>
            <w:rFonts w:ascii="Times New Roman" w:hAnsi="Times New Roman"/>
            <w:noProof/>
            <w:webHidden/>
            <w:sz w:val="24"/>
            <w:szCs w:val="24"/>
          </w:rPr>
          <w:t>20</w:t>
        </w:r>
        <w:r w:rsidR="000C4D61" w:rsidRPr="00CB0FC1">
          <w:rPr>
            <w:rFonts w:ascii="Times New Roman" w:hAnsi="Times New Roman"/>
            <w:noProof/>
            <w:webHidden/>
            <w:sz w:val="24"/>
            <w:szCs w:val="24"/>
          </w:rPr>
          <w:fldChar w:fldCharType="end"/>
        </w:r>
      </w:hyperlink>
    </w:p>
    <w:p w14:paraId="4001D048" w14:textId="54405776" w:rsidR="002F1EA2" w:rsidRPr="00C94416" w:rsidRDefault="00E31C75" w:rsidP="002814D0">
      <w:pPr>
        <w:pStyle w:val="Nadpis2"/>
        <w:numPr>
          <w:ilvl w:val="0"/>
          <w:numId w:val="0"/>
        </w:numPr>
        <w:rPr>
          <w:sz w:val="22"/>
          <w:szCs w:val="22"/>
        </w:rPr>
      </w:pPr>
      <w:r w:rsidRPr="00C94416">
        <w:rPr>
          <w:color w:val="E39913"/>
          <w:sz w:val="22"/>
          <w:szCs w:val="22"/>
        </w:rPr>
        <w:fldChar w:fldCharType="end"/>
      </w:r>
    </w:p>
    <w:p w14:paraId="533C91E4" w14:textId="040B4925" w:rsidR="00A01D04" w:rsidRPr="008466C0" w:rsidRDefault="00A01D04" w:rsidP="002F1EA2">
      <w:pPr>
        <w:pStyle w:val="Zkladntext3"/>
        <w:spacing w:before="20"/>
        <w:ind w:right="-45"/>
        <w:jc w:val="left"/>
        <w:rPr>
          <w:rFonts w:ascii="Times New Roman" w:hAnsi="Times New Roman"/>
          <w:b/>
          <w:bCs/>
          <w:color w:val="auto"/>
          <w:sz w:val="22"/>
          <w:szCs w:val="22"/>
          <w:lang w:eastAsia="sk-SK"/>
        </w:rPr>
      </w:pPr>
      <w:r w:rsidRPr="008466C0">
        <w:rPr>
          <w:rFonts w:ascii="Times New Roman" w:hAnsi="Times New Roman"/>
          <w:b/>
          <w:bCs/>
          <w:color w:val="auto"/>
          <w:sz w:val="22"/>
          <w:szCs w:val="22"/>
          <w:lang w:eastAsia="sk-SK"/>
        </w:rPr>
        <w:t>Prílohy</w:t>
      </w:r>
    </w:p>
    <w:p w14:paraId="6B52A7E7" w14:textId="77777777" w:rsidR="00387864" w:rsidRPr="00DE4D4E" w:rsidRDefault="007601C2" w:rsidP="007601C2">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Príloha č. 1: Opis / Špecifikácia predmetu zákazky</w:t>
      </w:r>
    </w:p>
    <w:p w14:paraId="6412D111" w14:textId="09A4194A" w:rsidR="007601C2" w:rsidRPr="00DE4D4E" w:rsidRDefault="00387864" w:rsidP="007601C2">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Príloha č. 1a: DZ- zoznam strojného zariadenia</w:t>
      </w:r>
      <w:r w:rsidR="007601C2" w:rsidRPr="00DE4D4E">
        <w:rPr>
          <w:rFonts w:ascii="Times New Roman" w:hAnsi="Times New Roman"/>
          <w:sz w:val="22"/>
          <w:szCs w:val="22"/>
        </w:rPr>
        <w:t xml:space="preserve"> </w:t>
      </w:r>
    </w:p>
    <w:p w14:paraId="7863B7B6" w14:textId="6E830592" w:rsidR="00387864" w:rsidRPr="00DE4D4E" w:rsidRDefault="00FD1867" w:rsidP="007601C2">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 xml:space="preserve">Príloha č. 2 </w:t>
      </w:r>
      <w:r w:rsidR="00831AE5" w:rsidRPr="00DE4D4E">
        <w:rPr>
          <w:rFonts w:ascii="Times New Roman" w:hAnsi="Times New Roman"/>
          <w:sz w:val="22"/>
          <w:szCs w:val="22"/>
        </w:rPr>
        <w:t xml:space="preserve">: </w:t>
      </w:r>
      <w:r w:rsidR="00831AE5" w:rsidRPr="00DE4D4E">
        <w:rPr>
          <w:rFonts w:ascii="Times New Roman" w:hAnsi="Times New Roman" w:cs="Arial"/>
          <w:bCs/>
          <w:noProof/>
          <w:sz w:val="22"/>
          <w:szCs w:val="22"/>
          <w:lang w:eastAsia="sk-SK"/>
        </w:rPr>
        <w:t>Návody na údržbu a používateľské príručky</w:t>
      </w:r>
    </w:p>
    <w:p w14:paraId="40EB57E3" w14:textId="0865381D" w:rsidR="007601C2" w:rsidRPr="00DE4D4E" w:rsidRDefault="007601C2" w:rsidP="007601C2">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 xml:space="preserve">Príloha č. </w:t>
      </w:r>
      <w:r w:rsidR="00831AE5" w:rsidRPr="00DE4D4E">
        <w:rPr>
          <w:rFonts w:ascii="Times New Roman" w:hAnsi="Times New Roman"/>
          <w:sz w:val="22"/>
          <w:szCs w:val="22"/>
        </w:rPr>
        <w:t>3</w:t>
      </w:r>
      <w:r w:rsidRPr="00DE4D4E">
        <w:rPr>
          <w:rFonts w:ascii="Times New Roman" w:hAnsi="Times New Roman"/>
          <w:sz w:val="22"/>
          <w:szCs w:val="22"/>
        </w:rPr>
        <w:t xml:space="preserve">: </w:t>
      </w:r>
      <w:r w:rsidR="007A4A10" w:rsidRPr="00DE4D4E">
        <w:rPr>
          <w:rFonts w:ascii="Times New Roman" w:hAnsi="Times New Roman"/>
          <w:sz w:val="22"/>
          <w:szCs w:val="22"/>
        </w:rPr>
        <w:t xml:space="preserve">Návrh na plnenie kritérií </w:t>
      </w:r>
    </w:p>
    <w:p w14:paraId="1F9769B9" w14:textId="1A336E7B" w:rsidR="007601C2" w:rsidRPr="00DE4D4E" w:rsidRDefault="007601C2" w:rsidP="007601C2">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 xml:space="preserve">Príloha č. </w:t>
      </w:r>
      <w:r w:rsidR="00831AE5" w:rsidRPr="00DE4D4E">
        <w:rPr>
          <w:rFonts w:ascii="Times New Roman" w:hAnsi="Times New Roman"/>
          <w:sz w:val="22"/>
          <w:szCs w:val="22"/>
        </w:rPr>
        <w:t>4</w:t>
      </w:r>
      <w:r w:rsidRPr="00DE4D4E">
        <w:rPr>
          <w:rFonts w:ascii="Times New Roman" w:hAnsi="Times New Roman"/>
          <w:sz w:val="22"/>
          <w:szCs w:val="22"/>
        </w:rPr>
        <w:t xml:space="preserve">: </w:t>
      </w:r>
      <w:r w:rsidR="007A4A10" w:rsidRPr="00DE4D4E">
        <w:rPr>
          <w:rFonts w:ascii="Times New Roman" w:hAnsi="Times New Roman"/>
          <w:sz w:val="22"/>
          <w:szCs w:val="22"/>
        </w:rPr>
        <w:t>Návrh zmluvy</w:t>
      </w:r>
    </w:p>
    <w:p w14:paraId="0EBF91E9" w14:textId="2D222C0F" w:rsidR="007601C2" w:rsidRPr="00DE4D4E" w:rsidRDefault="007601C2" w:rsidP="007601C2">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 xml:space="preserve">Príloha č. </w:t>
      </w:r>
      <w:r w:rsidR="00831AE5" w:rsidRPr="00DE4D4E">
        <w:rPr>
          <w:rFonts w:ascii="Times New Roman" w:hAnsi="Times New Roman"/>
          <w:sz w:val="22"/>
          <w:szCs w:val="22"/>
        </w:rPr>
        <w:t>5</w:t>
      </w:r>
      <w:r w:rsidRPr="00DE4D4E">
        <w:rPr>
          <w:rFonts w:ascii="Times New Roman" w:hAnsi="Times New Roman"/>
          <w:sz w:val="22"/>
          <w:szCs w:val="22"/>
        </w:rPr>
        <w:t xml:space="preserve">: </w:t>
      </w:r>
      <w:r w:rsidR="00A379BA" w:rsidRPr="00DE4D4E">
        <w:rPr>
          <w:rFonts w:ascii="Times New Roman" w:hAnsi="Times New Roman"/>
          <w:sz w:val="22"/>
          <w:szCs w:val="22"/>
        </w:rPr>
        <w:t>Identifikačné údaje uchádzača</w:t>
      </w:r>
    </w:p>
    <w:p w14:paraId="40305FF3" w14:textId="3A553AF6" w:rsidR="007601C2" w:rsidRPr="00DE4D4E" w:rsidRDefault="007601C2" w:rsidP="00606F86">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 xml:space="preserve">Príloha č. </w:t>
      </w:r>
      <w:r w:rsidR="00831AE5" w:rsidRPr="00DE4D4E">
        <w:rPr>
          <w:rFonts w:ascii="Times New Roman" w:hAnsi="Times New Roman"/>
          <w:sz w:val="22"/>
          <w:szCs w:val="22"/>
        </w:rPr>
        <w:t>6</w:t>
      </w:r>
      <w:r w:rsidRPr="00DE4D4E">
        <w:rPr>
          <w:rFonts w:ascii="Times New Roman" w:hAnsi="Times New Roman"/>
          <w:sz w:val="22"/>
          <w:szCs w:val="22"/>
        </w:rPr>
        <w:t>:</w:t>
      </w:r>
      <w:r w:rsidR="00646217" w:rsidRPr="00DE4D4E">
        <w:rPr>
          <w:rFonts w:ascii="Times New Roman" w:hAnsi="Times New Roman"/>
          <w:sz w:val="22"/>
          <w:szCs w:val="22"/>
        </w:rPr>
        <w:t xml:space="preserve"> </w:t>
      </w:r>
      <w:r w:rsidR="00A379BA" w:rsidRPr="00DE4D4E">
        <w:rPr>
          <w:rFonts w:ascii="Times New Roman" w:hAnsi="Times New Roman"/>
          <w:sz w:val="22"/>
          <w:szCs w:val="22"/>
        </w:rPr>
        <w:t>Čestné vyhlásenie uchádzača</w:t>
      </w:r>
    </w:p>
    <w:p w14:paraId="299BD242" w14:textId="5B389DB3" w:rsidR="00C16E49" w:rsidRPr="008466C0" w:rsidRDefault="00A2011A" w:rsidP="00636DA9">
      <w:pPr>
        <w:tabs>
          <w:tab w:val="left" w:pos="1260"/>
          <w:tab w:val="num" w:pos="1800"/>
        </w:tabs>
        <w:ind w:left="1800" w:hanging="1260"/>
        <w:jc w:val="both"/>
        <w:rPr>
          <w:rFonts w:ascii="Times New Roman" w:hAnsi="Times New Roman"/>
          <w:sz w:val="22"/>
          <w:szCs w:val="22"/>
        </w:rPr>
      </w:pPr>
      <w:r w:rsidRPr="00DE4D4E">
        <w:rPr>
          <w:rFonts w:ascii="Times New Roman" w:hAnsi="Times New Roman"/>
          <w:sz w:val="22"/>
          <w:szCs w:val="22"/>
        </w:rPr>
        <w:t xml:space="preserve">Príloha č. </w:t>
      </w:r>
      <w:r w:rsidR="00831AE5" w:rsidRPr="00DE4D4E">
        <w:rPr>
          <w:rFonts w:ascii="Times New Roman" w:hAnsi="Times New Roman"/>
          <w:sz w:val="22"/>
          <w:szCs w:val="22"/>
        </w:rPr>
        <w:t>7</w:t>
      </w:r>
      <w:r w:rsidRPr="00DE4D4E">
        <w:rPr>
          <w:rFonts w:ascii="Times New Roman" w:hAnsi="Times New Roman"/>
          <w:sz w:val="22"/>
          <w:szCs w:val="22"/>
        </w:rPr>
        <w:t xml:space="preserve">: </w:t>
      </w:r>
      <w:r w:rsidR="00A379BA" w:rsidRPr="00DE4D4E">
        <w:rPr>
          <w:rFonts w:ascii="Times New Roman" w:hAnsi="Times New Roman"/>
          <w:sz w:val="22"/>
          <w:szCs w:val="22"/>
        </w:rPr>
        <w:t>Plná moc pre člena skupiny dodávateľov</w:t>
      </w:r>
    </w:p>
    <w:p w14:paraId="00DB5704" w14:textId="79A5ECB9" w:rsidR="007601C2" w:rsidRPr="008466C0" w:rsidRDefault="007601C2" w:rsidP="008468DD">
      <w:pPr>
        <w:tabs>
          <w:tab w:val="num" w:pos="540"/>
        </w:tabs>
        <w:rPr>
          <w:rFonts w:ascii="Times New Roman" w:hAnsi="Times New Roman"/>
          <w:b/>
          <w:sz w:val="22"/>
          <w:szCs w:val="22"/>
        </w:rPr>
      </w:pPr>
    </w:p>
    <w:p w14:paraId="6D775EDB" w14:textId="6E4CE56F" w:rsidR="00B54467" w:rsidRPr="008466C0" w:rsidRDefault="00B54467">
      <w:pPr>
        <w:tabs>
          <w:tab w:val="clear" w:pos="2160"/>
          <w:tab w:val="clear" w:pos="2880"/>
          <w:tab w:val="clear" w:pos="4500"/>
        </w:tabs>
        <w:rPr>
          <w:rFonts w:ascii="Times New Roman" w:hAnsi="Times New Roman"/>
          <w:b/>
          <w:sz w:val="22"/>
          <w:szCs w:val="22"/>
        </w:rPr>
      </w:pPr>
      <w:r w:rsidRPr="008466C0">
        <w:rPr>
          <w:rFonts w:ascii="Times New Roman" w:hAnsi="Times New Roman"/>
          <w:b/>
          <w:sz w:val="22"/>
          <w:szCs w:val="22"/>
        </w:rPr>
        <w:br w:type="page"/>
      </w:r>
    </w:p>
    <w:p w14:paraId="65C70409" w14:textId="2D515304" w:rsidR="00304C34" w:rsidRPr="00B30EB7" w:rsidRDefault="00E31C75" w:rsidP="00A01D04">
      <w:pPr>
        <w:pStyle w:val="Nadpis1"/>
        <w:rPr>
          <w:rFonts w:cs="Times New Roman"/>
        </w:rPr>
      </w:pPr>
      <w:bookmarkStart w:id="0" w:name="_Toc133481911"/>
      <w:r>
        <w:rPr>
          <w:rFonts w:cs="Times New Roman"/>
        </w:rPr>
        <w:lastRenderedPageBreak/>
        <w:t xml:space="preserve">ČASŤ I. </w:t>
      </w:r>
      <w:r w:rsidR="00304C34" w:rsidRPr="00B30EB7">
        <w:rPr>
          <w:rFonts w:cs="Times New Roman"/>
        </w:rPr>
        <w:t>Všeobecné informácie</w:t>
      </w:r>
      <w:bookmarkEnd w:id="0"/>
      <w:r w:rsidR="00304C34" w:rsidRPr="00B30EB7">
        <w:rPr>
          <w:rFonts w:cs="Times New Roman"/>
        </w:rPr>
        <w:t xml:space="preserve"> </w:t>
      </w:r>
    </w:p>
    <w:p w14:paraId="7276BBF6" w14:textId="1A00AC4C" w:rsidR="00901675" w:rsidRDefault="00901675" w:rsidP="00AC1EF0">
      <w:pPr>
        <w:pStyle w:val="Nadpis2"/>
        <w:ind w:left="851"/>
      </w:pPr>
      <w:bookmarkStart w:id="1" w:name="_Toc133481912"/>
      <w:r>
        <w:t>Úvodné ustanovenia</w:t>
      </w:r>
      <w:bookmarkEnd w:id="1"/>
    </w:p>
    <w:p w14:paraId="26DEA7FE" w14:textId="33D3AE8A" w:rsidR="00901675" w:rsidRDefault="00901675" w:rsidP="001E2653">
      <w:pPr>
        <w:pStyle w:val="Nadpis3"/>
        <w:numPr>
          <w:ilvl w:val="1"/>
          <w:numId w:val="6"/>
        </w:numPr>
      </w:pPr>
      <w:r w:rsidRPr="00901675">
        <w:t>Predložením svojej ponuky uchádzač v plnom rozsahu a bez výhrad akceptuje všetky podmienky verejného obstarávateľa, týkajúce sa tejto zákazky, uvedené v oznámení o vyhlásení verejného obstarávania a v týchto súťažných podkladoch</w:t>
      </w:r>
      <w:r>
        <w:t>.</w:t>
      </w:r>
    </w:p>
    <w:p w14:paraId="5ADBA4A5" w14:textId="08488CE1" w:rsidR="00901675" w:rsidRDefault="00901675" w:rsidP="001E2653">
      <w:pPr>
        <w:pStyle w:val="Nadpis3"/>
      </w:pPr>
      <w:r>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Default="00901675" w:rsidP="001E2653">
      <w:pPr>
        <w:pStyle w:val="Nadpis3"/>
      </w:pPr>
      <w:r>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431743A0" w:rsidR="00AC1EF0" w:rsidRPr="00AC1EF0" w:rsidRDefault="00131960" w:rsidP="00AC1EF0">
      <w:pPr>
        <w:pStyle w:val="Nadpis2"/>
        <w:ind w:left="851"/>
      </w:pPr>
      <w:bookmarkStart w:id="2" w:name="_Toc133481913"/>
      <w:r w:rsidRPr="004B4E68">
        <w:t>Identifikácia verejného</w:t>
      </w:r>
      <w:r>
        <w:t xml:space="preserve"> obstarávateľa</w:t>
      </w:r>
      <w:bookmarkEnd w:id="2"/>
    </w:p>
    <w:p w14:paraId="4484C0FA" w14:textId="57F1AFA9" w:rsidR="00071890" w:rsidRPr="00131960" w:rsidRDefault="00071890" w:rsidP="001E2653">
      <w:pPr>
        <w:pStyle w:val="Nadpis3"/>
        <w:rPr>
          <w:vanish/>
        </w:rPr>
      </w:pPr>
      <w:r w:rsidRPr="00B30EB7">
        <w:t>Základné informácie</w:t>
      </w:r>
    </w:p>
    <w:p w14:paraId="6B1D26C3" w14:textId="738A1DA7" w:rsidR="00D242B3" w:rsidRPr="00B30EB7" w:rsidRDefault="00712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Názov organizácie</w:t>
      </w:r>
      <w:r w:rsidR="00D242B3" w:rsidRPr="00B30EB7">
        <w:rPr>
          <w:rFonts w:ascii="Times New Roman" w:hAnsi="Times New Roman"/>
          <w:b/>
          <w:bCs/>
          <w:sz w:val="22"/>
          <w:szCs w:val="22"/>
        </w:rPr>
        <w:t xml:space="preserve">: </w:t>
      </w:r>
      <w:r w:rsidR="00D242B3" w:rsidRPr="00B30EB7">
        <w:rPr>
          <w:rFonts w:ascii="Times New Roman" w:hAnsi="Times New Roman"/>
          <w:b/>
          <w:bCs/>
          <w:sz w:val="22"/>
          <w:szCs w:val="22"/>
        </w:rPr>
        <w:tab/>
      </w:r>
      <w:r w:rsidR="001A11F6" w:rsidRPr="00B30EB7">
        <w:rPr>
          <w:rFonts w:ascii="Times New Roman" w:hAnsi="Times New Roman"/>
          <w:b/>
          <w:bCs/>
          <w:sz w:val="22"/>
          <w:szCs w:val="22"/>
        </w:rPr>
        <w:t>Odvoz a likvidácia odpadu a.s. v skratke: OLO a.s.</w:t>
      </w:r>
    </w:p>
    <w:p w14:paraId="3744BD50" w14:textId="76BC7A3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 xml:space="preserve">Adresa organizácie: </w:t>
      </w:r>
      <w:r w:rsidRPr="00B30EB7">
        <w:rPr>
          <w:rFonts w:ascii="Times New Roman" w:hAnsi="Times New Roman"/>
          <w:b/>
          <w:bCs/>
          <w:sz w:val="22"/>
          <w:szCs w:val="22"/>
        </w:rPr>
        <w:tab/>
      </w:r>
      <w:r w:rsidRPr="00B30EB7">
        <w:rPr>
          <w:rFonts w:ascii="Times New Roman" w:hAnsi="Times New Roman"/>
          <w:b/>
          <w:bCs/>
          <w:sz w:val="22"/>
          <w:szCs w:val="22"/>
        </w:rPr>
        <w:tab/>
      </w:r>
      <w:r w:rsidR="007A472E" w:rsidRPr="00B30EB7">
        <w:rPr>
          <w:rFonts w:ascii="Times New Roman" w:hAnsi="Times New Roman"/>
          <w:bCs/>
          <w:sz w:val="22"/>
          <w:szCs w:val="22"/>
        </w:rPr>
        <w:t>Ivanská cesta 22, 821 04 Bratislava</w:t>
      </w:r>
    </w:p>
    <w:p w14:paraId="631F72CA" w14:textId="72DB4BBE"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IČO:</w:t>
      </w:r>
      <w:r w:rsidRPr="00B30EB7">
        <w:rPr>
          <w:rFonts w:ascii="Times New Roman" w:hAnsi="Times New Roman"/>
          <w:b/>
          <w:bCs/>
          <w:sz w:val="22"/>
          <w:szCs w:val="22"/>
        </w:rPr>
        <w:tab/>
      </w:r>
      <w:r w:rsidRPr="00B30EB7">
        <w:rPr>
          <w:rFonts w:ascii="Times New Roman" w:hAnsi="Times New Roman"/>
          <w:b/>
          <w:bCs/>
          <w:sz w:val="22"/>
          <w:szCs w:val="22"/>
        </w:rPr>
        <w:tab/>
      </w:r>
      <w:r w:rsidR="00D86F3D" w:rsidRPr="00B30EB7">
        <w:rPr>
          <w:rFonts w:ascii="Times New Roman" w:hAnsi="Times New Roman"/>
          <w:bCs/>
          <w:sz w:val="22"/>
          <w:szCs w:val="22"/>
        </w:rPr>
        <w:t>00 681</w:t>
      </w:r>
      <w:r w:rsidR="0012148E" w:rsidRPr="00B30EB7">
        <w:rPr>
          <w:rFonts w:ascii="Times New Roman" w:hAnsi="Times New Roman"/>
          <w:bCs/>
          <w:sz w:val="22"/>
          <w:szCs w:val="22"/>
        </w:rPr>
        <w:t> </w:t>
      </w:r>
      <w:r w:rsidR="00D86F3D" w:rsidRPr="00B30EB7">
        <w:rPr>
          <w:rFonts w:ascii="Times New Roman" w:hAnsi="Times New Roman"/>
          <w:bCs/>
          <w:sz w:val="22"/>
          <w:szCs w:val="22"/>
        </w:rPr>
        <w:t>300</w:t>
      </w:r>
    </w:p>
    <w:p w14:paraId="1EAFB1D4" w14:textId="023FA043" w:rsidR="0012148E" w:rsidRPr="00B30EB7" w:rsidRDefault="0012148E"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DIČ</w:t>
      </w:r>
      <w:r w:rsidRPr="00B30EB7">
        <w:rPr>
          <w:rFonts w:ascii="Times New Roman" w:hAnsi="Times New Roman"/>
          <w:b/>
          <w:bCs/>
          <w:sz w:val="22"/>
          <w:szCs w:val="22"/>
        </w:rPr>
        <w:tab/>
      </w:r>
      <w:r w:rsidRPr="00B30EB7">
        <w:rPr>
          <w:rFonts w:ascii="Times New Roman" w:hAnsi="Times New Roman"/>
          <w:b/>
          <w:bCs/>
          <w:sz w:val="22"/>
          <w:szCs w:val="22"/>
        </w:rPr>
        <w:tab/>
      </w:r>
      <w:r w:rsidR="00EC3C0C" w:rsidRPr="00B30EB7">
        <w:rPr>
          <w:rFonts w:ascii="Times New Roman" w:hAnsi="Times New Roman"/>
          <w:sz w:val="22"/>
          <w:szCs w:val="22"/>
        </w:rPr>
        <w:t>2020318256</w:t>
      </w:r>
    </w:p>
    <w:p w14:paraId="48838939" w14:textId="77777777"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Krajina: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Slovenská republika</w:t>
      </w:r>
    </w:p>
    <w:p w14:paraId="5B90251A" w14:textId="61F233B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Kontaktná osoba: </w:t>
      </w:r>
      <w:r w:rsidRPr="00B30EB7">
        <w:rPr>
          <w:rFonts w:ascii="Times New Roman" w:hAnsi="Times New Roman"/>
          <w:b/>
          <w:bCs/>
          <w:sz w:val="22"/>
          <w:szCs w:val="22"/>
        </w:rPr>
        <w:tab/>
      </w:r>
      <w:r w:rsidR="006D3302" w:rsidRPr="006D3302">
        <w:rPr>
          <w:rFonts w:ascii="Times New Roman" w:hAnsi="Times New Roman"/>
          <w:sz w:val="22"/>
          <w:szCs w:val="22"/>
        </w:rPr>
        <w:t>Ing. Michaela Čukašová</w:t>
      </w:r>
      <w:r w:rsidR="00DC78FD" w:rsidRPr="00B30EB7">
        <w:rPr>
          <w:rFonts w:ascii="Times New Roman" w:hAnsi="Times New Roman"/>
          <w:bCs/>
          <w:sz w:val="22"/>
          <w:szCs w:val="22"/>
        </w:rPr>
        <w:t xml:space="preserve"> </w:t>
      </w:r>
    </w:p>
    <w:p w14:paraId="43EC44AA" w14:textId="473609D1"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Telefón: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+421</w:t>
      </w:r>
      <w:r w:rsidR="006D3302">
        <w:rPr>
          <w:rFonts w:ascii="Times New Roman" w:hAnsi="Times New Roman"/>
          <w:bCs/>
          <w:sz w:val="22"/>
          <w:szCs w:val="22"/>
        </w:rPr>
        <w:t> </w:t>
      </w:r>
      <w:r w:rsidR="009A5EBD" w:rsidRPr="00B30EB7">
        <w:rPr>
          <w:rFonts w:ascii="Times New Roman" w:hAnsi="Times New Roman"/>
          <w:bCs/>
          <w:sz w:val="22"/>
          <w:szCs w:val="22"/>
        </w:rPr>
        <w:t>9</w:t>
      </w:r>
      <w:r w:rsidR="006D3302">
        <w:rPr>
          <w:rFonts w:ascii="Times New Roman" w:hAnsi="Times New Roman"/>
          <w:bCs/>
          <w:sz w:val="22"/>
          <w:szCs w:val="22"/>
        </w:rPr>
        <w:t>11</w:t>
      </w:r>
      <w:r w:rsidR="00E27201">
        <w:rPr>
          <w:rFonts w:ascii="Times New Roman" w:hAnsi="Times New Roman"/>
          <w:bCs/>
          <w:sz w:val="22"/>
          <w:szCs w:val="22"/>
        </w:rPr>
        <w:t> </w:t>
      </w:r>
      <w:r w:rsidR="006D3302">
        <w:rPr>
          <w:rFonts w:ascii="Times New Roman" w:hAnsi="Times New Roman"/>
          <w:bCs/>
          <w:sz w:val="22"/>
          <w:szCs w:val="22"/>
        </w:rPr>
        <w:t>40</w:t>
      </w:r>
      <w:r w:rsidR="00E27201">
        <w:rPr>
          <w:rFonts w:ascii="Times New Roman" w:hAnsi="Times New Roman"/>
          <w:bCs/>
          <w:sz w:val="22"/>
          <w:szCs w:val="22"/>
        </w:rPr>
        <w:t>1 431</w:t>
      </w:r>
    </w:p>
    <w:p w14:paraId="68C36C2D" w14:textId="72CBBD99" w:rsidR="00D242B3"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E</w:t>
      </w:r>
      <w:r w:rsidR="00D242B3" w:rsidRPr="00B30EB7">
        <w:rPr>
          <w:rFonts w:ascii="Times New Roman" w:hAnsi="Times New Roman"/>
          <w:b/>
          <w:bCs/>
          <w:sz w:val="22"/>
          <w:szCs w:val="22"/>
        </w:rPr>
        <w:t xml:space="preserve">-mail: </w:t>
      </w:r>
      <w:r w:rsidR="00D242B3" w:rsidRPr="00B30EB7">
        <w:rPr>
          <w:rFonts w:ascii="Times New Roman" w:hAnsi="Times New Roman"/>
          <w:b/>
          <w:bCs/>
          <w:sz w:val="22"/>
          <w:szCs w:val="22"/>
        </w:rPr>
        <w:tab/>
      </w:r>
      <w:r w:rsidR="00D242B3" w:rsidRPr="00B30EB7">
        <w:rPr>
          <w:rFonts w:ascii="Times New Roman" w:hAnsi="Times New Roman"/>
          <w:b/>
          <w:bCs/>
          <w:sz w:val="22"/>
          <w:szCs w:val="22"/>
        </w:rPr>
        <w:tab/>
      </w:r>
      <w:hyperlink r:id="rId9" w:history="1">
        <w:r w:rsidR="00E27201" w:rsidRPr="00CA7D3C">
          <w:rPr>
            <w:rStyle w:val="Hypertextovprepojenie"/>
            <w:rFonts w:ascii="Times New Roman" w:hAnsi="Times New Roman"/>
            <w:bCs/>
            <w:sz w:val="22"/>
            <w:szCs w:val="22"/>
          </w:rPr>
          <w:t>cukasova@olo.sk</w:t>
        </w:r>
      </w:hyperlink>
    </w:p>
    <w:p w14:paraId="31399DE2" w14:textId="2CC6AC08" w:rsidR="000A760B"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W</w:t>
      </w:r>
      <w:r w:rsidR="000A760B" w:rsidRPr="00B30EB7">
        <w:rPr>
          <w:rFonts w:ascii="Times New Roman" w:hAnsi="Times New Roman"/>
          <w:b/>
          <w:bCs/>
          <w:sz w:val="22"/>
          <w:szCs w:val="22"/>
        </w:rPr>
        <w:t>ebové sídlo</w:t>
      </w:r>
      <w:r w:rsidRPr="00B30EB7">
        <w:rPr>
          <w:rFonts w:ascii="Times New Roman" w:hAnsi="Times New Roman"/>
          <w:b/>
          <w:bCs/>
          <w:sz w:val="22"/>
          <w:szCs w:val="22"/>
        </w:rPr>
        <w:t>:</w:t>
      </w:r>
      <w:r w:rsidRPr="00B30EB7">
        <w:rPr>
          <w:rFonts w:ascii="Times New Roman" w:hAnsi="Times New Roman"/>
          <w:b/>
          <w:bCs/>
          <w:sz w:val="22"/>
          <w:szCs w:val="22"/>
        </w:rPr>
        <w:tab/>
      </w:r>
      <w:r w:rsidRPr="00B30EB7">
        <w:rPr>
          <w:rFonts w:ascii="Times New Roman" w:hAnsi="Times New Roman"/>
          <w:b/>
          <w:bCs/>
          <w:sz w:val="22"/>
          <w:szCs w:val="22"/>
        </w:rPr>
        <w:tab/>
      </w:r>
      <w:hyperlink r:id="rId10" w:history="1">
        <w:r w:rsidRPr="00B30EB7">
          <w:rPr>
            <w:rStyle w:val="Hypertextovprepojenie"/>
            <w:rFonts w:ascii="Times New Roman" w:hAnsi="Times New Roman"/>
            <w:sz w:val="22"/>
            <w:szCs w:val="22"/>
          </w:rPr>
          <w:t>www.olo.sk</w:t>
        </w:r>
      </w:hyperlink>
      <w:r w:rsidRPr="00B30EB7">
        <w:rPr>
          <w:rFonts w:ascii="Times New Roman" w:hAnsi="Times New Roman"/>
          <w:b/>
          <w:bCs/>
          <w:sz w:val="22"/>
          <w:szCs w:val="22"/>
        </w:rPr>
        <w:t xml:space="preserve"> </w:t>
      </w:r>
    </w:p>
    <w:p w14:paraId="1504B045" w14:textId="77777777" w:rsidR="00B30EB7" w:rsidRDefault="0018361E" w:rsidP="00901675">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B30EB7">
        <w:rPr>
          <w:rFonts w:ascii="Times New Roman" w:hAnsi="Times New Roman"/>
          <w:bCs/>
          <w:sz w:val="22"/>
          <w:szCs w:val="22"/>
        </w:rPr>
        <w:t>(ďalej len „verejný obstarávateľ“</w:t>
      </w:r>
      <w:r w:rsidR="000A760B" w:rsidRPr="00B30EB7">
        <w:rPr>
          <w:rFonts w:ascii="Times New Roman" w:hAnsi="Times New Roman"/>
          <w:bCs/>
          <w:sz w:val="22"/>
          <w:szCs w:val="22"/>
        </w:rPr>
        <w:t xml:space="preserve"> alebo „OLO a.s.“</w:t>
      </w:r>
      <w:r w:rsidRPr="00B30EB7">
        <w:rPr>
          <w:rFonts w:ascii="Times New Roman" w:hAnsi="Times New Roman"/>
          <w:bCs/>
          <w:sz w:val="22"/>
          <w:szCs w:val="22"/>
        </w:rPr>
        <w:t>)</w:t>
      </w:r>
    </w:p>
    <w:p w14:paraId="1548071B" w14:textId="3F9D6A52" w:rsidR="006E74A5" w:rsidRPr="004B4E68" w:rsidRDefault="00C52636" w:rsidP="001E2653">
      <w:pPr>
        <w:pStyle w:val="Nadpis3"/>
      </w:pPr>
      <w:r w:rsidRPr="004B4E68">
        <w:t>Elektronické prostriedky</w:t>
      </w:r>
    </w:p>
    <w:p w14:paraId="2D98748A" w14:textId="448488CB" w:rsidR="00C52636" w:rsidRPr="00B30EB7"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B30EB7">
        <w:rPr>
          <w:rFonts w:ascii="Times New Roman" w:hAnsi="Times New Roman"/>
          <w:b/>
          <w:sz w:val="22"/>
          <w:szCs w:val="22"/>
        </w:rPr>
        <w:t>Komun</w:t>
      </w:r>
      <w:r w:rsidR="00B929BF" w:rsidRPr="00B30EB7">
        <w:rPr>
          <w:rFonts w:ascii="Times New Roman" w:hAnsi="Times New Roman"/>
          <w:b/>
          <w:sz w:val="22"/>
          <w:szCs w:val="22"/>
        </w:rPr>
        <w:t>ikačné rozhranie:</w:t>
      </w:r>
      <w:r w:rsidR="00F963BA" w:rsidRPr="00B30EB7">
        <w:rPr>
          <w:rFonts w:ascii="Times New Roman" w:hAnsi="Times New Roman"/>
          <w:b/>
          <w:sz w:val="22"/>
          <w:szCs w:val="22"/>
        </w:rPr>
        <w:tab/>
      </w:r>
      <w:hyperlink r:id="rId11" w:history="1">
        <w:r w:rsidR="00F963BA" w:rsidRPr="00B30EB7">
          <w:rPr>
            <w:rStyle w:val="Hypertextovprepojenie"/>
            <w:rFonts w:ascii="Times New Roman" w:hAnsi="Times New Roman"/>
            <w:bCs/>
            <w:sz w:val="22"/>
            <w:szCs w:val="22"/>
          </w:rPr>
          <w:t>https://josephine.proebiz.com</w:t>
        </w:r>
      </w:hyperlink>
      <w:r w:rsidR="00F963BA" w:rsidRPr="00B30EB7">
        <w:rPr>
          <w:rFonts w:ascii="Times New Roman" w:hAnsi="Times New Roman"/>
          <w:b/>
          <w:sz w:val="22"/>
          <w:szCs w:val="22"/>
        </w:rPr>
        <w:t xml:space="preserve"> </w:t>
      </w:r>
    </w:p>
    <w:p w14:paraId="2B80AF4F" w14:textId="16BAB39E" w:rsidR="00F963BA" w:rsidRDefault="00F963BA"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
          <w:sz w:val="22"/>
          <w:szCs w:val="22"/>
        </w:rPr>
      </w:pPr>
      <w:r w:rsidRPr="00B30EB7">
        <w:rPr>
          <w:rFonts w:ascii="Times New Roman" w:hAnsi="Times New Roman"/>
          <w:b/>
          <w:sz w:val="22"/>
          <w:szCs w:val="22"/>
        </w:rPr>
        <w:t>Internetová adresa zákazky:</w:t>
      </w:r>
      <w:r w:rsidR="00666AF8">
        <w:rPr>
          <w:rFonts w:ascii="Times New Roman" w:hAnsi="Times New Roman"/>
          <w:b/>
          <w:sz w:val="22"/>
          <w:szCs w:val="22"/>
        </w:rPr>
        <w:t xml:space="preserve"> </w:t>
      </w:r>
      <w:hyperlink r:id="rId12" w:history="1">
        <w:r w:rsidR="00C81251" w:rsidRPr="00F01DAF">
          <w:rPr>
            <w:rStyle w:val="Hypertextovprepojenie"/>
            <w:rFonts w:ascii="Times New Roman" w:hAnsi="Times New Roman"/>
            <w:b/>
            <w:sz w:val="22"/>
            <w:szCs w:val="22"/>
          </w:rPr>
          <w:t>https://josephine.proebiz.com/sk/tender/41091/summary</w:t>
        </w:r>
      </w:hyperlink>
    </w:p>
    <w:p w14:paraId="72DF4685" w14:textId="77777777" w:rsidR="00C81251" w:rsidRPr="00666AF8" w:rsidRDefault="00C81251"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Cs/>
          <w:sz w:val="22"/>
          <w:szCs w:val="22"/>
        </w:rPr>
      </w:pPr>
    </w:p>
    <w:p w14:paraId="35D76731" w14:textId="1654B557" w:rsidR="004B4E68" w:rsidRPr="00AC1EF0" w:rsidRDefault="00BF6AAD" w:rsidP="00AC1EF0">
      <w:pPr>
        <w:pStyle w:val="Nadpis2"/>
        <w:ind w:left="851"/>
      </w:pPr>
      <w:bookmarkStart w:id="3" w:name="_Toc133481914"/>
      <w:r w:rsidRPr="00B30EB7">
        <w:t>P</w:t>
      </w:r>
      <w:r w:rsidR="005E76DF" w:rsidRPr="00B30EB7">
        <w:t>redmet zákazky</w:t>
      </w:r>
      <w:bookmarkEnd w:id="3"/>
    </w:p>
    <w:p w14:paraId="00B8E54F" w14:textId="0E840106" w:rsidR="0084545F" w:rsidRPr="004B4E68" w:rsidRDefault="00304C34" w:rsidP="001E2653">
      <w:pPr>
        <w:pStyle w:val="Nadpis3"/>
      </w:pPr>
      <w:r w:rsidRPr="004B4E68">
        <w:t>Názov predmetu zákazky:</w:t>
      </w:r>
      <w:r w:rsidR="00C20366" w:rsidRPr="004B4E68">
        <w:t xml:space="preserve"> </w:t>
      </w:r>
      <w:bookmarkStart w:id="4" w:name="nazov1"/>
      <w:bookmarkEnd w:id="4"/>
      <w:r w:rsidR="005862B7" w:rsidRPr="005862B7">
        <w:t>Servis  lisu a dotrieďovacej linky</w:t>
      </w:r>
    </w:p>
    <w:p w14:paraId="67BEE3A2" w14:textId="77777777" w:rsidR="00901675" w:rsidRDefault="00304C34" w:rsidP="001E2653">
      <w:pPr>
        <w:pStyle w:val="Nadpis3"/>
      </w:pPr>
      <w:r w:rsidRPr="00B30EB7">
        <w:t>Číselný kód pre hlavný predmet zákazky z Hlavného slovníka</w:t>
      </w:r>
      <w:r w:rsidR="00940854" w:rsidRPr="00B30EB7">
        <w:t xml:space="preserve"> </w:t>
      </w:r>
      <w:r w:rsidRPr="00B30EB7">
        <w:t>(CPV):</w:t>
      </w:r>
      <w:bookmarkStart w:id="5" w:name="SS"/>
      <w:bookmarkEnd w:id="5"/>
    </w:p>
    <w:p w14:paraId="28BDC2EF" w14:textId="16ED57C8" w:rsidR="00EF6640" w:rsidRDefault="00EF6640" w:rsidP="001E2653">
      <w:pPr>
        <w:pStyle w:val="Nadpis3"/>
        <w:numPr>
          <w:ilvl w:val="0"/>
          <w:numId w:val="0"/>
        </w:numPr>
        <w:ind w:left="576"/>
      </w:pPr>
      <w:r>
        <w:t>50530000-9 - Opravy a údržba strojov</w:t>
      </w:r>
    </w:p>
    <w:p w14:paraId="064FBBDB" w14:textId="71C5B3FC" w:rsidR="0084545F" w:rsidRPr="00901675" w:rsidRDefault="00EF6640" w:rsidP="001E2653">
      <w:pPr>
        <w:pStyle w:val="Nadpis3"/>
        <w:numPr>
          <w:ilvl w:val="0"/>
          <w:numId w:val="0"/>
        </w:numPr>
        <w:ind w:left="576"/>
      </w:pPr>
      <w:r>
        <w:t>34913000-0 - Rôzne náhradné diely</w:t>
      </w:r>
    </w:p>
    <w:p w14:paraId="73CFA5E6" w14:textId="77777777" w:rsidR="00901675" w:rsidRPr="00901675" w:rsidRDefault="0084545F" w:rsidP="001E2653">
      <w:pPr>
        <w:pStyle w:val="Nadpis3"/>
        <w:rPr>
          <w:color w:val="000000" w:themeColor="text1"/>
        </w:rPr>
      </w:pPr>
      <w:r w:rsidRPr="00B30EB7">
        <w:t>Podrobné vymedzenie predmetu zákazky, technické požiadavky predmetu zákazky:</w:t>
      </w:r>
    </w:p>
    <w:p w14:paraId="52C6A0A4" w14:textId="6DBB0DCD" w:rsidR="009A082D" w:rsidRDefault="002F2F4D" w:rsidP="009A082D">
      <w:pPr>
        <w:ind w:left="567"/>
        <w:jc w:val="both"/>
        <w:rPr>
          <w:rFonts w:ascii="Times New Roman" w:hAnsi="Times New Roman" w:cs="Arial"/>
          <w:bCs/>
          <w:noProof/>
          <w:sz w:val="22"/>
          <w:szCs w:val="22"/>
          <w:lang w:eastAsia="sk-SK"/>
        </w:rPr>
      </w:pPr>
      <w:r w:rsidRPr="002F2F4D">
        <w:rPr>
          <w:rFonts w:ascii="Times New Roman" w:hAnsi="Times New Roman" w:cs="Arial"/>
          <w:bCs/>
          <w:noProof/>
          <w:sz w:val="22"/>
          <w:szCs w:val="22"/>
          <w:lang w:eastAsia="sk-SK"/>
        </w:rPr>
        <w:t>Predmetom tejto zákazky sú komplexné servisné služby a, t.j. plánovaná preventívna a prediktívna údržba Zariadení („profylaktické prehliadky“) a neplánovaná údržba v rámci pozáručného obdobia pre všetky zariadenia separačných pracovísk pre spracovanie plastového a papierového odpadu a dodanie náhradných dielov.</w:t>
      </w:r>
      <w:r w:rsidR="003E785A">
        <w:rPr>
          <w:rFonts w:ascii="Times New Roman" w:hAnsi="Times New Roman" w:cs="Arial"/>
          <w:bCs/>
          <w:noProof/>
          <w:sz w:val="22"/>
          <w:szCs w:val="22"/>
          <w:lang w:eastAsia="sk-SK"/>
        </w:rPr>
        <w:t xml:space="preserve"> </w:t>
      </w:r>
      <w:r w:rsidR="0055056C" w:rsidRPr="003E785A">
        <w:rPr>
          <w:rFonts w:ascii="Times New Roman" w:hAnsi="Times New Roman" w:cs="Arial"/>
          <w:bCs/>
          <w:noProof/>
          <w:sz w:val="22"/>
          <w:szCs w:val="22"/>
          <w:lang w:eastAsia="sk-SK"/>
        </w:rPr>
        <w:t xml:space="preserve">Podrobné vymedzenie predmetu zákazky tvorí príloha č. 1 </w:t>
      </w:r>
      <w:r w:rsidR="000923F1" w:rsidRPr="003E785A">
        <w:rPr>
          <w:rFonts w:ascii="Times New Roman" w:hAnsi="Times New Roman" w:cs="Arial"/>
          <w:bCs/>
          <w:noProof/>
          <w:sz w:val="22"/>
          <w:szCs w:val="22"/>
          <w:lang w:eastAsia="sk-SK"/>
        </w:rPr>
        <w:t>týchto súťažných podkladov</w:t>
      </w:r>
      <w:bookmarkStart w:id="6" w:name="opis1"/>
      <w:bookmarkEnd w:id="6"/>
      <w:r w:rsidR="000923F1" w:rsidRPr="003E785A">
        <w:rPr>
          <w:rFonts w:ascii="Times New Roman" w:hAnsi="Times New Roman" w:cs="Arial"/>
          <w:bCs/>
          <w:noProof/>
          <w:sz w:val="22"/>
          <w:szCs w:val="22"/>
          <w:lang w:eastAsia="sk-SK"/>
        </w:rPr>
        <w:t>.</w:t>
      </w:r>
      <w:r w:rsidR="003E785A" w:rsidRPr="003E785A">
        <w:rPr>
          <w:rFonts w:ascii="Times New Roman" w:hAnsi="Times New Roman" w:cs="Arial"/>
          <w:bCs/>
          <w:noProof/>
          <w:sz w:val="22"/>
          <w:szCs w:val="22"/>
          <w:lang w:eastAsia="sk-SK"/>
        </w:rPr>
        <w:t xml:space="preserve"> Zoznam zariadení separačných pracovísk pre spracovanie plastového a papierového odpadu je v prílohe č. 1.a.  Špecifikácia jednotlivých zariadení a všetky potrebné informácie sú v návodoch na údržbu a používateľských príručkách v prílohe č. 2.</w:t>
      </w:r>
      <w:r w:rsidR="003E785A">
        <w:rPr>
          <w:rFonts w:ascii="Times New Roman" w:hAnsi="Times New Roman" w:cs="Arial"/>
          <w:bCs/>
          <w:noProof/>
          <w:sz w:val="22"/>
          <w:szCs w:val="22"/>
          <w:lang w:eastAsia="sk-SK"/>
        </w:rPr>
        <w:t xml:space="preserve"> </w:t>
      </w:r>
      <w:r w:rsidR="009A082D" w:rsidRPr="009A082D">
        <w:rPr>
          <w:rFonts w:ascii="Times New Roman" w:hAnsi="Times New Roman" w:cs="Arial"/>
          <w:bCs/>
          <w:noProof/>
          <w:sz w:val="22"/>
          <w:szCs w:val="22"/>
          <w:lang w:eastAsia="sk-SK"/>
        </w:rPr>
        <w:t xml:space="preserve">Ďalšie </w:t>
      </w:r>
      <w:r w:rsidR="009A082D" w:rsidRPr="009A082D">
        <w:rPr>
          <w:rFonts w:ascii="Times New Roman" w:hAnsi="Times New Roman" w:cs="Arial"/>
          <w:bCs/>
          <w:noProof/>
          <w:sz w:val="22"/>
          <w:szCs w:val="22"/>
          <w:lang w:eastAsia="sk-SK"/>
        </w:rPr>
        <w:lastRenderedPageBreak/>
        <w:t>požiadavky na predmet zákazky súvisiace s týmto opisom, vrátane podmienok plnenia, sa nachádzajú v</w:t>
      </w:r>
      <w:r w:rsidR="00BD62EA">
        <w:rPr>
          <w:rFonts w:ascii="Times New Roman" w:hAnsi="Times New Roman" w:cs="Arial"/>
          <w:bCs/>
          <w:noProof/>
          <w:sz w:val="22"/>
          <w:szCs w:val="22"/>
          <w:lang w:eastAsia="sk-SK"/>
        </w:rPr>
        <w:t> prílohe č.4 Návrh zmluvy</w:t>
      </w:r>
      <w:r w:rsidR="009A082D" w:rsidRPr="009A082D">
        <w:rPr>
          <w:rFonts w:ascii="Times New Roman" w:hAnsi="Times New Roman" w:cs="Arial"/>
          <w:bCs/>
          <w:noProof/>
          <w:sz w:val="22"/>
          <w:szCs w:val="22"/>
          <w:lang w:eastAsia="sk-SK"/>
        </w:rPr>
        <w:t>. Verejný obstarávateľ odporúča uchádzačom, aby si pozorne prečítali podmienky plnenia rámcovej dohody.</w:t>
      </w:r>
    </w:p>
    <w:p w14:paraId="56F8E57A" w14:textId="77777777" w:rsidR="009A082D" w:rsidRDefault="009A082D" w:rsidP="009A082D">
      <w:pPr>
        <w:ind w:left="567"/>
        <w:jc w:val="both"/>
        <w:rPr>
          <w:rFonts w:ascii="Times New Roman" w:hAnsi="Times New Roman" w:cs="Arial"/>
          <w:bCs/>
          <w:noProof/>
          <w:sz w:val="22"/>
          <w:szCs w:val="22"/>
          <w:lang w:eastAsia="sk-SK"/>
        </w:rPr>
      </w:pPr>
    </w:p>
    <w:p w14:paraId="3ECE3938" w14:textId="727A4012" w:rsidR="00901675" w:rsidRPr="009A082D" w:rsidRDefault="00901675" w:rsidP="001E2653">
      <w:pPr>
        <w:pStyle w:val="Nadpis3"/>
      </w:pPr>
      <w:r w:rsidRPr="009A082D">
        <w:t>Zákazka bude zadaná postupom zadávania nadlimitných zákaziek verejným obstarávateľom podľa § 66 zákona o verejnom obstarávaní.</w:t>
      </w:r>
    </w:p>
    <w:p w14:paraId="61144FF3" w14:textId="330C09F8" w:rsidR="004B4E68" w:rsidRPr="00AC1EF0" w:rsidRDefault="00BF6AAD" w:rsidP="00AC1EF0">
      <w:pPr>
        <w:pStyle w:val="Nadpis2"/>
        <w:ind w:left="851"/>
      </w:pPr>
      <w:bookmarkStart w:id="7" w:name="_Toc133481915"/>
      <w:r w:rsidRPr="00B30EB7">
        <w:t>R</w:t>
      </w:r>
      <w:r w:rsidR="00304C34" w:rsidRPr="00B30EB7">
        <w:t>ozdelenie predmetu zákazky</w:t>
      </w:r>
      <w:bookmarkEnd w:id="7"/>
      <w:r w:rsidR="00304C34" w:rsidRPr="00B30EB7">
        <w:t xml:space="preserve"> </w:t>
      </w:r>
      <w:bookmarkStart w:id="8" w:name="urcite_vsetko"/>
      <w:bookmarkEnd w:id="8"/>
    </w:p>
    <w:p w14:paraId="4982779F" w14:textId="3FBEE4CE" w:rsidR="006D0945" w:rsidRDefault="00DD377E" w:rsidP="001E2653">
      <w:pPr>
        <w:pStyle w:val="Nadpis3"/>
      </w:pPr>
      <w:r w:rsidRPr="00B30EB7">
        <w:t>Predmet zákazky nie je rozdelený na časti. Uchádzač predloží ponuku na celý predmet zákazky.</w:t>
      </w:r>
    </w:p>
    <w:p w14:paraId="475CDDE7" w14:textId="77777777" w:rsidR="006D0945" w:rsidRDefault="006D0945" w:rsidP="001E2653">
      <w:pPr>
        <w:pStyle w:val="Nadpis3"/>
      </w:pPr>
      <w:r w:rsidRPr="006D0945">
        <w:t>Odôvodnenie nerozdelenia zákazky:</w:t>
      </w:r>
    </w:p>
    <w:p w14:paraId="14F0DA36" w14:textId="77777777" w:rsidR="002510C7" w:rsidRDefault="002510C7" w:rsidP="002510C7">
      <w:pPr>
        <w:jc w:val="both"/>
        <w:rPr>
          <w:rFonts w:ascii="Times New Roman" w:hAnsi="Times New Roman"/>
          <w:sz w:val="24"/>
          <w:szCs w:val="24"/>
          <w:lang w:eastAsia="sk-SK"/>
        </w:rPr>
      </w:pPr>
      <w:r w:rsidRPr="002510C7">
        <w:rPr>
          <w:rFonts w:ascii="Times New Roman" w:hAnsi="Times New Roman"/>
          <w:sz w:val="24"/>
          <w:szCs w:val="24"/>
          <w:lang w:eastAsia="sk-SK"/>
        </w:rPr>
        <w:t>Automatická triediaca linka ďalej aj automatizované triediace stredisko alebo ATS je komplexné zariadenie, ktoré obsahuje 59 častí. Všetky časti triediacej linky jeden bez druhého fungujú (v ručnom režime), ale sami o sebe nemajú funkciu, ktorá by riešila spracovanie odpadu, čo plní len triediaca linka ako celok, tvorená práve týmito zariadeniami. Automatizované triediaca linka je komplexnou sústavou zariadení, ktoré za účelom dosiahnutia výsledného recyklačného ukazovateľa nemôžu pracovať nezávisle a izolovane v sústave zariadení.</w:t>
      </w:r>
    </w:p>
    <w:p w14:paraId="51DCAE3B" w14:textId="77777777" w:rsidR="002510C7" w:rsidRPr="002510C7" w:rsidRDefault="002510C7" w:rsidP="002510C7">
      <w:pPr>
        <w:jc w:val="both"/>
        <w:rPr>
          <w:rFonts w:ascii="Times New Roman" w:hAnsi="Times New Roman"/>
          <w:sz w:val="24"/>
          <w:szCs w:val="24"/>
          <w:lang w:eastAsia="sk-SK"/>
        </w:rPr>
      </w:pPr>
    </w:p>
    <w:p w14:paraId="76EFF4D9" w14:textId="77777777" w:rsidR="002510C7" w:rsidRDefault="002510C7" w:rsidP="002510C7">
      <w:pPr>
        <w:jc w:val="both"/>
        <w:rPr>
          <w:rFonts w:ascii="Times New Roman" w:hAnsi="Times New Roman"/>
          <w:sz w:val="24"/>
          <w:szCs w:val="24"/>
          <w:lang w:eastAsia="sk-SK"/>
        </w:rPr>
      </w:pPr>
      <w:r w:rsidRPr="002510C7">
        <w:rPr>
          <w:rFonts w:ascii="Times New Roman" w:hAnsi="Times New Roman"/>
          <w:sz w:val="24"/>
          <w:szCs w:val="24"/>
          <w:lang w:eastAsia="sk-SK"/>
        </w:rPr>
        <w:t>Verejný obstarávateľ zodpovedne pristúpil k rozhodnutiu nerozdeliť predmet zákazky, predovšetkým z pohľadu možnej realizovateľnosti predmetu zákazky jedným hospodárskym subjektom s ohľadom na samotný predmet zákazky a ekonomický prínos verejného obstarávateľa ako napríklad zníženie nákladov na samotnú administráciu plnenia jednej zmluvy a náročnú koordináciu procesov a prác.</w:t>
      </w:r>
    </w:p>
    <w:p w14:paraId="1D3B28AC" w14:textId="77777777" w:rsidR="002510C7" w:rsidRPr="002510C7" w:rsidRDefault="002510C7" w:rsidP="002510C7">
      <w:pPr>
        <w:jc w:val="both"/>
        <w:rPr>
          <w:rFonts w:ascii="Times New Roman" w:hAnsi="Times New Roman"/>
          <w:sz w:val="24"/>
          <w:szCs w:val="24"/>
          <w:lang w:eastAsia="sk-SK"/>
        </w:rPr>
      </w:pPr>
    </w:p>
    <w:p w14:paraId="6E91219D" w14:textId="77777777" w:rsidR="002510C7" w:rsidRDefault="002510C7" w:rsidP="002510C7">
      <w:pPr>
        <w:jc w:val="both"/>
        <w:rPr>
          <w:rFonts w:ascii="Times New Roman" w:hAnsi="Times New Roman"/>
          <w:sz w:val="24"/>
          <w:szCs w:val="24"/>
          <w:lang w:eastAsia="sk-SK"/>
        </w:rPr>
      </w:pPr>
      <w:r w:rsidRPr="002510C7">
        <w:rPr>
          <w:rFonts w:ascii="Times New Roman" w:hAnsi="Times New Roman"/>
          <w:sz w:val="24"/>
          <w:szCs w:val="24"/>
          <w:lang w:eastAsia="sk-SK"/>
        </w:rPr>
        <w:t xml:space="preserve">Na základe vyššie uvedeného s prihliadnutím na špecifické vzťahy medzi zariadeniami a nadväznosti jednotlivých technologických uzlov je dôležité, nie len z pohľadu riadenia rizika a potreby definovania jasnej zodpovednosti za prípadné poruchy zabezpečiť diagnostiku, dodanie náhradných dielov a servis v rámci jednej zmluvy.  Pri rozdelení zákazky by nebolo možné požadovať záruky za dielo komplexne teda za celý prevádzkový celok ako kongruentnú sústavu vrátane nadväzností jednotlivých technológií, ich prepojení a technicky a servisne nešpecifikovaných miest, ako sú problematické uzly a tzv. úzke miesta. Verejný obstarávateľ bral do úvahy aj potrebu zaisťenia komplexnej servisnej činnosti v časových nadväznostiach podľa dodacích termínov jednotlivých náhradných dielov podľa potreby komplexnej technológie za účelom čo najrýchlejšieho opätovného nabehnutia ATS do prevádzky pri poruche alebo odstávke. </w:t>
      </w:r>
    </w:p>
    <w:p w14:paraId="25C0102E" w14:textId="77777777" w:rsidR="002510C7" w:rsidRPr="002510C7" w:rsidRDefault="002510C7" w:rsidP="002510C7">
      <w:pPr>
        <w:jc w:val="both"/>
        <w:rPr>
          <w:rFonts w:ascii="Times New Roman" w:hAnsi="Times New Roman"/>
          <w:sz w:val="24"/>
          <w:szCs w:val="24"/>
          <w:lang w:eastAsia="sk-SK"/>
        </w:rPr>
      </w:pPr>
    </w:p>
    <w:p w14:paraId="50C37CBE" w14:textId="77777777" w:rsidR="002510C7" w:rsidRDefault="002510C7" w:rsidP="002510C7">
      <w:pPr>
        <w:jc w:val="both"/>
        <w:rPr>
          <w:rFonts w:ascii="Times New Roman" w:hAnsi="Times New Roman"/>
          <w:sz w:val="24"/>
          <w:szCs w:val="24"/>
          <w:lang w:eastAsia="sk-SK"/>
        </w:rPr>
      </w:pPr>
      <w:r w:rsidRPr="002510C7">
        <w:rPr>
          <w:rFonts w:ascii="Times New Roman" w:hAnsi="Times New Roman"/>
          <w:sz w:val="24"/>
          <w:szCs w:val="24"/>
          <w:lang w:eastAsia="sk-SK"/>
        </w:rPr>
        <w:t xml:space="preserve"> Rozdelením na časti by verejný obstarávateľ musel zabezpečiť nákladnú a so súčasnými odbornými personálnymi  kapacitami nerealizovateľnú koordináciu plnenia viacerých zmlúv, koordináciu prác a ich nadväzností viacerými uchádzačmi s rizikom zvyšovania nákladov nie len zo samotných prestojov liniek. </w:t>
      </w:r>
    </w:p>
    <w:p w14:paraId="3BD17A6B" w14:textId="77777777" w:rsidR="002510C7" w:rsidRPr="002510C7" w:rsidRDefault="002510C7" w:rsidP="002510C7">
      <w:pPr>
        <w:jc w:val="both"/>
        <w:rPr>
          <w:rFonts w:ascii="Times New Roman" w:hAnsi="Times New Roman"/>
          <w:sz w:val="24"/>
          <w:szCs w:val="24"/>
          <w:lang w:eastAsia="sk-SK"/>
        </w:rPr>
      </w:pPr>
    </w:p>
    <w:p w14:paraId="1B2E5155" w14:textId="769576D6" w:rsidR="002510C7" w:rsidRPr="002510C7" w:rsidRDefault="002510C7" w:rsidP="002510C7">
      <w:pPr>
        <w:jc w:val="both"/>
        <w:rPr>
          <w:rFonts w:ascii="Times New Roman" w:hAnsi="Times New Roman"/>
          <w:sz w:val="24"/>
          <w:szCs w:val="24"/>
          <w:lang w:eastAsia="sk-SK"/>
        </w:rPr>
      </w:pPr>
      <w:r w:rsidRPr="002510C7">
        <w:rPr>
          <w:rFonts w:ascii="Times New Roman" w:hAnsi="Times New Roman"/>
          <w:sz w:val="24"/>
          <w:szCs w:val="24"/>
          <w:lang w:eastAsia="sk-SK"/>
        </w:rPr>
        <w:t>Vyššie uvedené skutočnosti považuje verejný obstarávateľ za relevantné dôvody, ktoré viedli verejného obstarávateľa k takémuto rozhodnutiu.</w:t>
      </w:r>
    </w:p>
    <w:p w14:paraId="6E118014" w14:textId="7DC06E03" w:rsidR="004B4E68" w:rsidRPr="00910A7A" w:rsidRDefault="00BF6AAD" w:rsidP="00AC1EF0">
      <w:pPr>
        <w:pStyle w:val="Nadpis2"/>
        <w:spacing w:before="240"/>
        <w:ind w:left="851"/>
      </w:pPr>
      <w:bookmarkStart w:id="9" w:name="_Toc133481916"/>
      <w:r w:rsidRPr="00910A7A">
        <w:lastRenderedPageBreak/>
        <w:t>V</w:t>
      </w:r>
      <w:r w:rsidR="00304C34" w:rsidRPr="00910A7A">
        <w:t>ariantné riešenie</w:t>
      </w:r>
      <w:bookmarkEnd w:id="9"/>
    </w:p>
    <w:p w14:paraId="29A18FF0" w14:textId="04C754EB" w:rsidR="00304C34" w:rsidRPr="00910A7A" w:rsidRDefault="006859C4" w:rsidP="001E2653">
      <w:pPr>
        <w:pStyle w:val="Nadpis3"/>
      </w:pPr>
      <w:r w:rsidRPr="00910A7A">
        <w:t>Uchádzačom</w:t>
      </w:r>
      <w:r w:rsidR="00304C34" w:rsidRPr="00910A7A">
        <w:t xml:space="preserve"> sa </w:t>
      </w:r>
      <w:r w:rsidR="00DF10FC" w:rsidRPr="00910A7A">
        <w:t xml:space="preserve">nepovoľuje </w:t>
      </w:r>
      <w:r w:rsidR="00304C34" w:rsidRPr="00910A7A">
        <w:t>predložiť variantné riešenie vo vzťahu k požadovanému riešeniu.</w:t>
      </w:r>
    </w:p>
    <w:p w14:paraId="7A667DAF" w14:textId="77D585B5" w:rsidR="005E0660" w:rsidRPr="00910A7A" w:rsidRDefault="00304C34" w:rsidP="001E2653">
      <w:pPr>
        <w:pStyle w:val="Nadpis3"/>
      </w:pPr>
      <w:r w:rsidRPr="00910A7A">
        <w:t>Ak súčasťou pon</w:t>
      </w:r>
      <w:r w:rsidR="00DF10FC" w:rsidRPr="00910A7A">
        <w:t>uky bude aj variantné riešenie nebude sa naňho prihliadať a</w:t>
      </w:r>
      <w:r w:rsidRPr="00910A7A">
        <w:t xml:space="preserve"> nebude zaradené do vyhodnocovania</w:t>
      </w:r>
      <w:r w:rsidR="00DF10FC" w:rsidRPr="00910A7A">
        <w:t xml:space="preserve">, </w:t>
      </w:r>
      <w:r w:rsidRPr="00910A7A">
        <w:t> bude sa naň hľadieť, akoby nebolo predložené.</w:t>
      </w:r>
    </w:p>
    <w:p w14:paraId="663411FC" w14:textId="46F20563" w:rsidR="00D45143" w:rsidRPr="00910A7A" w:rsidRDefault="00901675" w:rsidP="00AC1EF0">
      <w:pPr>
        <w:pStyle w:val="Nadpis2"/>
        <w:ind w:left="851"/>
      </w:pPr>
      <w:bookmarkStart w:id="10" w:name="_Toc133481917"/>
      <w:r w:rsidRPr="00910A7A">
        <w:t>Elektronická aukcia</w:t>
      </w:r>
      <w:bookmarkEnd w:id="10"/>
    </w:p>
    <w:p w14:paraId="6D5F9EA9" w14:textId="46C09C2C" w:rsidR="00901675" w:rsidRPr="00910A7A" w:rsidRDefault="00D45143" w:rsidP="001E2653">
      <w:pPr>
        <w:pStyle w:val="Nadpis3"/>
      </w:pPr>
      <w:r w:rsidRPr="00910A7A">
        <w:t>Do procesu vyhodnotenia ponúk nie je zaradená elektronická aukcia.</w:t>
      </w:r>
    </w:p>
    <w:p w14:paraId="28F2E75C" w14:textId="7C4B0094" w:rsidR="004B4E68" w:rsidRPr="00910A7A" w:rsidRDefault="00BF6AAD" w:rsidP="00AC1EF0">
      <w:pPr>
        <w:pStyle w:val="Nadpis2"/>
        <w:ind w:left="851"/>
      </w:pPr>
      <w:bookmarkStart w:id="11" w:name="_Toc133481918"/>
      <w:r w:rsidRPr="00910A7A">
        <w:t>M</w:t>
      </w:r>
      <w:r w:rsidR="00304C34" w:rsidRPr="00910A7A">
        <w:t xml:space="preserve">iesto dodania predmetu zákazky a lehoty </w:t>
      </w:r>
      <w:r w:rsidR="009A5458" w:rsidRPr="00910A7A">
        <w:t>dodania</w:t>
      </w:r>
      <w:bookmarkEnd w:id="11"/>
    </w:p>
    <w:p w14:paraId="178BAF47" w14:textId="5994B0B0" w:rsidR="00D10775" w:rsidRPr="00910A7A" w:rsidRDefault="00392DC5" w:rsidP="001E2653">
      <w:pPr>
        <w:pStyle w:val="Nadpis3"/>
      </w:pPr>
      <w:r w:rsidRPr="00910A7A">
        <w:t>M</w:t>
      </w:r>
      <w:r w:rsidR="00396713" w:rsidRPr="00910A7A">
        <w:t xml:space="preserve">iesto dodania predmetu zákazky: </w:t>
      </w:r>
      <w:r w:rsidR="00666AF8" w:rsidRPr="00910A7A">
        <w:t>Dotrieďovací závod – Vlčie hrdlo 72, 821 07 Bratislava</w:t>
      </w:r>
      <w:r w:rsidR="008F2076" w:rsidRPr="00910A7A">
        <w:t>.</w:t>
      </w:r>
    </w:p>
    <w:p w14:paraId="63D0E08B" w14:textId="6C1119BD" w:rsidR="006A6646" w:rsidRPr="006A6646" w:rsidRDefault="006A6646" w:rsidP="001E2653">
      <w:pPr>
        <w:pStyle w:val="Nadpis3"/>
      </w:pPr>
      <w:r w:rsidRPr="006A6646">
        <w:t>Lehoty plnenia sa nachádzajú v priloženom návrhu zmluvy a spresnené budú v jednotlivých objednávkach vystavených na základe zmluvy</w:t>
      </w:r>
      <w:r w:rsidR="00052931">
        <w:t>.</w:t>
      </w:r>
      <w:r w:rsidR="00052931" w:rsidRPr="00052931">
        <w:rPr>
          <w:color w:val="000000" w:themeColor="text1"/>
        </w:rPr>
        <w:t xml:space="preserve"> </w:t>
      </w:r>
      <w:r w:rsidR="00052931" w:rsidRPr="00B726BE">
        <w:rPr>
          <w:color w:val="000000" w:themeColor="text1"/>
        </w:rPr>
        <w:t xml:space="preserve">Dĺžka trvania </w:t>
      </w:r>
      <w:r w:rsidR="0083752C">
        <w:rPr>
          <w:color w:val="000000" w:themeColor="text1"/>
        </w:rPr>
        <w:t>zmluvy</w:t>
      </w:r>
      <w:r w:rsidR="00052931" w:rsidRPr="00B726BE">
        <w:rPr>
          <w:color w:val="000000" w:themeColor="text1"/>
        </w:rPr>
        <w:t xml:space="preserve"> je </w:t>
      </w:r>
      <w:r w:rsidR="00052931">
        <w:rPr>
          <w:color w:val="000000" w:themeColor="text1"/>
        </w:rPr>
        <w:t>24</w:t>
      </w:r>
      <w:r w:rsidR="00052931" w:rsidRPr="00B726BE">
        <w:rPr>
          <w:color w:val="000000" w:themeColor="text1"/>
        </w:rPr>
        <w:t xml:space="preserve"> mesiacov.</w:t>
      </w:r>
    </w:p>
    <w:p w14:paraId="7872CD75" w14:textId="7AF50408" w:rsidR="004B4E68" w:rsidRPr="00910A7A" w:rsidRDefault="00BF6AAD" w:rsidP="00AC1EF0">
      <w:pPr>
        <w:pStyle w:val="Nadpis2"/>
        <w:ind w:left="851"/>
      </w:pPr>
      <w:bookmarkStart w:id="12" w:name="_Toc133481919"/>
      <w:r w:rsidRPr="00910A7A">
        <w:t>Z</w:t>
      </w:r>
      <w:r w:rsidR="00304C34" w:rsidRPr="00910A7A">
        <w:t>droj finančných prostriedkov</w:t>
      </w:r>
      <w:bookmarkStart w:id="13" w:name="financovanie"/>
      <w:bookmarkEnd w:id="12"/>
      <w:bookmarkEnd w:id="13"/>
    </w:p>
    <w:p w14:paraId="6688E398" w14:textId="2A3D9BA8" w:rsidR="004D42C7" w:rsidRDefault="004D42C7" w:rsidP="001E2653">
      <w:pPr>
        <w:pStyle w:val="Nadpis3"/>
      </w:pPr>
      <w:r w:rsidRPr="00910A7A">
        <w:t xml:space="preserve">Predmet zákazky bude financovaný </w:t>
      </w:r>
      <w:r w:rsidR="00150D65" w:rsidRPr="00910A7A">
        <w:t>z vlastných zdrojov verejného obstarávateľa</w:t>
      </w:r>
    </w:p>
    <w:p w14:paraId="18894B75" w14:textId="77777777" w:rsidR="001D50D4" w:rsidRPr="001D50D4" w:rsidRDefault="001D50D4" w:rsidP="001D50D4">
      <w:pPr>
        <w:rPr>
          <w:lang w:eastAsia="sk-SK"/>
        </w:rPr>
      </w:pPr>
    </w:p>
    <w:p w14:paraId="4709F5EF" w14:textId="395AC536" w:rsidR="001D50D4" w:rsidRPr="001D50D4" w:rsidRDefault="004E7CE9" w:rsidP="001E2653">
      <w:pPr>
        <w:pStyle w:val="Nadpis3"/>
      </w:pPr>
      <w:r w:rsidRPr="00910A7A">
        <w:t>S</w:t>
      </w:r>
      <w:r w:rsidR="00C210E3" w:rsidRPr="00910A7A">
        <w:t>platnosť</w:t>
      </w:r>
      <w:r w:rsidRPr="00910A7A">
        <w:t xml:space="preserve"> faktúr je</w:t>
      </w:r>
      <w:r w:rsidR="00C210E3" w:rsidRPr="00910A7A">
        <w:t xml:space="preserve"> </w:t>
      </w:r>
      <w:r w:rsidR="00132E47">
        <w:t>3</w:t>
      </w:r>
      <w:r w:rsidR="00711986" w:rsidRPr="00910A7A">
        <w:t>0</w:t>
      </w:r>
      <w:r w:rsidR="00C210E3" w:rsidRPr="00910A7A">
        <w:t xml:space="preserve"> dní od doručenia verejnému obstarávateľovi a to v súlade s platobnými podmienkami uvedenými v Návrh</w:t>
      </w:r>
      <w:r w:rsidR="00E66F55" w:rsidRPr="00910A7A">
        <w:t>u</w:t>
      </w:r>
      <w:r w:rsidR="00C210E3" w:rsidRPr="00910A7A">
        <w:t xml:space="preserve"> zml</w:t>
      </w:r>
      <w:r w:rsidR="00E66F55" w:rsidRPr="00910A7A">
        <w:t>uvy</w:t>
      </w:r>
      <w:r w:rsidR="00C210E3" w:rsidRPr="00910A7A">
        <w:t>, ktor</w:t>
      </w:r>
      <w:r w:rsidR="00E66F55" w:rsidRPr="00910A7A">
        <w:t>ý</w:t>
      </w:r>
      <w:r w:rsidR="00C210E3" w:rsidRPr="00910A7A">
        <w:t xml:space="preserve"> tvor</w:t>
      </w:r>
      <w:r w:rsidR="00E66F55" w:rsidRPr="00910A7A">
        <w:t>í</w:t>
      </w:r>
      <w:r w:rsidR="00C210E3" w:rsidRPr="00910A7A">
        <w:t xml:space="preserve"> prílohu č. </w:t>
      </w:r>
      <w:r w:rsidR="00CD101B">
        <w:t>4</w:t>
      </w:r>
      <w:r w:rsidR="00C210E3" w:rsidRPr="00910A7A">
        <w:t xml:space="preserve"> týchto súťažných podkladov.</w:t>
      </w:r>
    </w:p>
    <w:p w14:paraId="4142E65D" w14:textId="09B0D39A" w:rsidR="00C73108" w:rsidRPr="00910A7A" w:rsidRDefault="00C73108" w:rsidP="001E2653">
      <w:pPr>
        <w:pStyle w:val="Nadpis3"/>
      </w:pPr>
      <w:r w:rsidRPr="00910A7A">
        <w:t xml:space="preserve">Predpokladaná hodnota zákazky je </w:t>
      </w:r>
      <w:r w:rsidR="00F07929">
        <w:rPr>
          <w:b/>
        </w:rPr>
        <w:t>930 000</w:t>
      </w:r>
      <w:r w:rsidRPr="00910A7A">
        <w:t xml:space="preserve"> </w:t>
      </w:r>
      <w:r w:rsidR="00597B1E">
        <w:t xml:space="preserve">Eur </w:t>
      </w:r>
      <w:r w:rsidRPr="00910A7A">
        <w:t>bez dane z pridanej hodnoty (ďalej len „DPH“)</w:t>
      </w:r>
      <w:r w:rsidR="00052931">
        <w:t>.</w:t>
      </w:r>
    </w:p>
    <w:p w14:paraId="38E6B4A0" w14:textId="030DE9D4" w:rsidR="004B4E68" w:rsidRPr="00910A7A" w:rsidRDefault="00BF6AAD" w:rsidP="00AC1EF0">
      <w:pPr>
        <w:pStyle w:val="Nadpis2"/>
        <w:ind w:left="851"/>
      </w:pPr>
      <w:bookmarkStart w:id="14" w:name="_Toc133481920"/>
      <w:r w:rsidRPr="00910A7A">
        <w:t>Z</w:t>
      </w:r>
      <w:r w:rsidR="00304C34" w:rsidRPr="00910A7A">
        <w:t>mluva</w:t>
      </w:r>
      <w:bookmarkEnd w:id="14"/>
    </w:p>
    <w:p w14:paraId="3B5F3E65" w14:textId="5B03B940" w:rsidR="00521F56" w:rsidRPr="00910A7A" w:rsidRDefault="00304C34" w:rsidP="001E2653">
      <w:pPr>
        <w:pStyle w:val="Nadpis3"/>
      </w:pPr>
      <w:r w:rsidRPr="00910A7A">
        <w:t xml:space="preserve">Typ zmluvy na </w:t>
      </w:r>
      <w:r w:rsidR="003D75A0" w:rsidRPr="00910A7A">
        <w:t>dodanie</w:t>
      </w:r>
      <w:r w:rsidRPr="00910A7A">
        <w:t xml:space="preserve"> predmetu zákazky</w:t>
      </w:r>
      <w:r w:rsidRPr="00910A7A">
        <w:rPr>
          <w:color w:val="000000" w:themeColor="text1"/>
        </w:rPr>
        <w:t>:</w:t>
      </w:r>
    </w:p>
    <w:p w14:paraId="53C22BA9" w14:textId="0D52D74A" w:rsidR="00521F56" w:rsidRDefault="00FE1FEA" w:rsidP="00FE1FEA">
      <w:pPr>
        <w:pStyle w:val="Odsekzoznamu"/>
        <w:tabs>
          <w:tab w:val="num" w:pos="1080"/>
          <w:tab w:val="num" w:pos="1143"/>
          <w:tab w:val="left" w:leader="dot" w:pos="10034"/>
        </w:tabs>
        <w:spacing w:before="120" w:after="240"/>
        <w:ind w:left="540"/>
        <w:jc w:val="both"/>
        <w:rPr>
          <w:rFonts w:ascii="Times New Roman" w:hAnsi="Times New Roman"/>
          <w:noProof/>
          <w:color w:val="000000" w:themeColor="text1"/>
          <w:sz w:val="22"/>
          <w:szCs w:val="22"/>
          <w:lang w:eastAsia="sk-SK"/>
        </w:rPr>
      </w:pPr>
      <w:r w:rsidRPr="00FE1FEA">
        <w:rPr>
          <w:rFonts w:ascii="Times New Roman" w:hAnsi="Times New Roman"/>
          <w:noProof/>
          <w:color w:val="000000" w:themeColor="text1"/>
          <w:sz w:val="22"/>
          <w:szCs w:val="22"/>
          <w:lang w:eastAsia="sk-SK"/>
        </w:rPr>
        <w:t xml:space="preserve">Rámcová zmluva o dielo podľa § 536 a nasl. zákona č. 513/1991 Zb. Obchodný zákonník v znení neskorších predpisov </w:t>
      </w:r>
      <w:r w:rsidR="009A5B35" w:rsidRPr="00FE1FEA">
        <w:rPr>
          <w:rFonts w:ascii="Times New Roman" w:hAnsi="Times New Roman"/>
          <w:noProof/>
          <w:color w:val="000000" w:themeColor="text1"/>
          <w:sz w:val="22"/>
          <w:szCs w:val="22"/>
          <w:lang w:eastAsia="sk-SK"/>
        </w:rPr>
        <w:t>a príslušných ustanovení zákona o verejnom obstarávaní (ďalej len „zmluva“).</w:t>
      </w:r>
      <w:r w:rsidR="00B726BE">
        <w:rPr>
          <w:rFonts w:ascii="Times New Roman" w:hAnsi="Times New Roman"/>
          <w:noProof/>
          <w:color w:val="000000" w:themeColor="text1"/>
          <w:sz w:val="22"/>
          <w:szCs w:val="22"/>
          <w:lang w:eastAsia="sk-SK"/>
        </w:rPr>
        <w:t xml:space="preserve">  </w:t>
      </w:r>
    </w:p>
    <w:p w14:paraId="0650040B" w14:textId="77777777" w:rsidR="00E43478" w:rsidRDefault="00E43478" w:rsidP="00E43478">
      <w:pPr>
        <w:pStyle w:val="Nadpis2"/>
      </w:pPr>
      <w:bookmarkStart w:id="15" w:name="_Toc133481921"/>
      <w:r>
        <w:lastRenderedPageBreak/>
        <w:t>Lehota na predkladanie ponúk</w:t>
      </w:r>
      <w:bookmarkEnd w:id="15"/>
    </w:p>
    <w:p w14:paraId="7C1796D3" w14:textId="2D007AAF" w:rsidR="002A1787" w:rsidRDefault="002A1787" w:rsidP="001E2653">
      <w:pPr>
        <w:pStyle w:val="Nadpis3"/>
      </w:pPr>
      <w:r w:rsidRPr="002A1787">
        <w:t xml:space="preserve">Lehota </w:t>
      </w:r>
      <w:r>
        <w:t>na predkladanie ponúk</w:t>
      </w:r>
      <w:r w:rsidRPr="002A1787">
        <w:t xml:space="preserve"> je uvedená v oznámení o vyhlásení verejného obstarávania</w:t>
      </w:r>
      <w:r>
        <w:t xml:space="preserve"> a v systéme josephine</w:t>
      </w:r>
      <w:r w:rsidR="00DC7FF9">
        <w:t xml:space="preserve"> </w:t>
      </w:r>
      <w:hyperlink r:id="rId13" w:history="1">
        <w:r w:rsidR="00C81251" w:rsidRPr="00F01DAF">
          <w:rPr>
            <w:rStyle w:val="Hypertextovprepojenie"/>
          </w:rPr>
          <w:t>https://josephine.proebiz.com/sk/tender/41091/summary</w:t>
        </w:r>
      </w:hyperlink>
      <w:r w:rsidR="00DC7FF9">
        <w:t>.</w:t>
      </w:r>
    </w:p>
    <w:p w14:paraId="46B7D7F6" w14:textId="53CD0A79" w:rsidR="00E43478" w:rsidRDefault="00E43478" w:rsidP="001E2653">
      <w:pPr>
        <w:pStyle w:val="Nadpis3"/>
      </w:pPr>
      <w:r>
        <w:t>Ponuky musia byť doručené elektronicky do systému https://josephine.proebiz.com v lehote na predkladanie ponúk uvedenej v oznámení o vyhlásení verejného obstarávania.</w:t>
      </w:r>
    </w:p>
    <w:p w14:paraId="15E4DA87" w14:textId="77777777" w:rsidR="00E43478" w:rsidRDefault="00E43478" w:rsidP="001E2653">
      <w:pPr>
        <w:pStyle w:val="Nadpis3"/>
      </w:pPr>
      <w:r>
        <w:t>Ponuka uchádzača predložená po uplynutí lehoty na predkladanie ponúk sa elektronicky neotvorí.</w:t>
      </w:r>
    </w:p>
    <w:p w14:paraId="43937688" w14:textId="176470D1" w:rsidR="007572A8" w:rsidRPr="00AC1EF0" w:rsidRDefault="00BF6AAD" w:rsidP="00CD2821">
      <w:pPr>
        <w:pStyle w:val="Nadpis2"/>
        <w:ind w:left="851"/>
      </w:pPr>
      <w:bookmarkStart w:id="16" w:name="_Toc133481922"/>
      <w:r w:rsidRPr="00B30EB7">
        <w:t>L</w:t>
      </w:r>
      <w:r w:rsidR="00535CA0" w:rsidRPr="00B30EB7">
        <w:t>ehota viazanosti ponuky</w:t>
      </w:r>
      <w:bookmarkEnd w:id="16"/>
    </w:p>
    <w:p w14:paraId="4FC08D16" w14:textId="77777777" w:rsidR="00A1544C" w:rsidRPr="00A1544C" w:rsidRDefault="00A1544C" w:rsidP="001E2653">
      <w:pPr>
        <w:pStyle w:val="Nadpis3"/>
      </w:pPr>
      <w:r w:rsidRPr="00A1544C">
        <w:t>Uchádzač je viazaný svojou ponukou od uplynutia lehoty na predkladanie ponúk až do uplynutia lehoty viazanosti ponúk stanovenej verejným obstarávateľom v oznámení o vyhlásení verejného obstarávania.</w:t>
      </w:r>
    </w:p>
    <w:p w14:paraId="287A7B88" w14:textId="517A3094" w:rsidR="00426B4B" w:rsidRPr="00B30EB7" w:rsidRDefault="00426B4B" w:rsidP="001E2653">
      <w:pPr>
        <w:pStyle w:val="Nadpis3"/>
      </w:pPr>
      <w:r w:rsidRPr="00B30EB7">
        <w:t>Verejný obstarávateľ si vyhradzuje právo uchádzačom písomne oznámiť primerané predĺženie lehoty viazanosti ponúk pokiaľ takéto predĺženie nebude v rozpore s § 46 ods. 2 zákona</w:t>
      </w:r>
      <w:r w:rsidR="00132E47">
        <w:t xml:space="preserve"> o verejnom obstarávaní</w:t>
      </w:r>
      <w:r w:rsidRPr="00B30EB7">
        <w:t>.</w:t>
      </w:r>
    </w:p>
    <w:p w14:paraId="7EE1D717" w14:textId="5DDEBA1C" w:rsidR="00393E67" w:rsidRPr="00B30EB7" w:rsidRDefault="00393E67" w:rsidP="00412476">
      <w:pPr>
        <w:pStyle w:val="Nadpis1"/>
        <w:rPr>
          <w:rFonts w:cs="Times New Roman"/>
        </w:rPr>
      </w:pPr>
      <w:bookmarkStart w:id="17" w:name="_Toc133481923"/>
      <w:r w:rsidRPr="00B30EB7">
        <w:rPr>
          <w:rFonts w:cs="Times New Roman"/>
        </w:rPr>
        <w:t>Časť II.</w:t>
      </w:r>
      <w:r w:rsidR="00061FCA" w:rsidRPr="00B30EB7">
        <w:rPr>
          <w:rFonts w:cs="Times New Roman"/>
        </w:rPr>
        <w:t xml:space="preserve"> Komunikácia a vysvetľovanie</w:t>
      </w:r>
      <w:bookmarkEnd w:id="17"/>
    </w:p>
    <w:p w14:paraId="5D5EF405" w14:textId="73D092AC" w:rsidR="007572A8" w:rsidRPr="00AC1EF0" w:rsidRDefault="00412476" w:rsidP="00AC1EF0">
      <w:pPr>
        <w:pStyle w:val="Nadpis2"/>
        <w:ind w:left="851"/>
      </w:pPr>
      <w:bookmarkStart w:id="18" w:name="_Toc133481924"/>
      <w:r w:rsidRPr="00B30EB7">
        <w:t>K</w:t>
      </w:r>
      <w:r w:rsidR="001605FC" w:rsidRPr="00B30EB7">
        <w:t>o</w:t>
      </w:r>
      <w:r w:rsidR="000953BC" w:rsidRPr="00B30EB7">
        <w:t>munikácia medzi verejným obstarávateľom</w:t>
      </w:r>
      <w:r w:rsidR="00910A7A">
        <w:t xml:space="preserve"> </w:t>
      </w:r>
      <w:r w:rsidR="001605FC" w:rsidRPr="00B30EB7">
        <w:t>a záujemcami/uchádzačmi</w:t>
      </w:r>
      <w:bookmarkEnd w:id="18"/>
    </w:p>
    <w:p w14:paraId="2B8E4D59" w14:textId="519E2C46" w:rsidR="00393E67" w:rsidRPr="00B30EB7" w:rsidRDefault="00D45143" w:rsidP="001E2653">
      <w:pPr>
        <w:pStyle w:val="Nadpis3"/>
      </w:pPr>
      <w:r w:rsidRPr="00D45143">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B30EB7" w:rsidRDefault="00D45143" w:rsidP="001E2653">
      <w:pPr>
        <w:pStyle w:val="Nadpis3"/>
      </w:pPr>
      <w:r w:rsidRPr="00D45143">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t>.</w:t>
      </w:r>
    </w:p>
    <w:p w14:paraId="09A6A18B" w14:textId="15B7A99A" w:rsidR="00393E67" w:rsidRPr="00B30EB7" w:rsidRDefault="00D45143" w:rsidP="001E2653">
      <w:pPr>
        <w:pStyle w:val="Nadpis3"/>
      </w:pPr>
      <w:r w:rsidRPr="00D45143">
        <w:t xml:space="preserve">Verejný obstarávateľ (komisia na vyhodnotenie ponúk) môže alebo v aktuálnom prípade bude po </w:t>
      </w:r>
      <w:r w:rsidRPr="00C76E4B">
        <w:t>predložení ponúk prostredníctvom systému JOSEPHINE žiadať uchádzačov o vysvetlenie alebo</w:t>
      </w:r>
      <w:r w:rsidRPr="00D45143">
        <w:t xml:space="preserve"> doplnenie ponuky (dokladov</w:t>
      </w:r>
      <w:r>
        <w:t>).</w:t>
      </w:r>
    </w:p>
    <w:p w14:paraId="79FB36FD" w14:textId="50F65E25" w:rsidR="00393E67" w:rsidRPr="00B30EB7" w:rsidRDefault="00D45143" w:rsidP="001E2653">
      <w:pPr>
        <w:pStyle w:val="Nadpis3"/>
      </w:pPr>
      <w:r w:rsidRPr="00D45143">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B30EB7" w:rsidRDefault="00D45143" w:rsidP="001E2653">
      <w:pPr>
        <w:pStyle w:val="Nadpis3"/>
      </w:pPr>
      <w:r w:rsidRPr="00D45143">
        <w:t>Komunikácia v procese verejného obstarávania sa vyžaduje v štátnom jazyku, t. j. v slovenskom jazyku alebo v českom jazyku</w:t>
      </w:r>
      <w:r w:rsidR="00393E67" w:rsidRPr="00B30EB7">
        <w:t>.</w:t>
      </w:r>
    </w:p>
    <w:p w14:paraId="2A85B17E" w14:textId="01052421" w:rsidR="00393E67" w:rsidRPr="00B30EB7" w:rsidRDefault="00D45143" w:rsidP="001E2653">
      <w:pPr>
        <w:pStyle w:val="Nadpis3"/>
      </w:pPr>
      <w:r w:rsidRPr="00D45143">
        <w:rPr>
          <w:b/>
        </w:rPr>
        <w:t>Pravidlá pre doručovanie</w:t>
      </w:r>
      <w:r w:rsidRPr="00D45143">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B30EB7">
        <w:t>.</w:t>
      </w:r>
    </w:p>
    <w:p w14:paraId="65F702C4" w14:textId="20762CB6" w:rsidR="00393E67" w:rsidRDefault="00D45143" w:rsidP="001E2653">
      <w:pPr>
        <w:pStyle w:val="Nadpis3"/>
      </w:pPr>
      <w:r w:rsidRPr="00D45143">
        <w:t xml:space="preserve">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w:t>
      </w:r>
      <w:r w:rsidRPr="00D45143">
        <w:lastRenderedPageBreak/>
        <w:t>zásielky, správy. Záujemca/uchádzač si môže v komunikačnom rozhraní zobraziť celú históriu o svojej komunikácií s verejným obstarávateľom</w:t>
      </w:r>
      <w:r w:rsidR="00393E67" w:rsidRPr="00B30EB7">
        <w:t>.</w:t>
      </w:r>
    </w:p>
    <w:p w14:paraId="0AF1C005" w14:textId="709DFBBC" w:rsidR="00D45143" w:rsidRDefault="00D45143" w:rsidP="001E2653">
      <w:pPr>
        <w:pStyle w:val="Nadpis3"/>
      </w:pPr>
      <w: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Default="00D45143" w:rsidP="001E2653">
      <w:pPr>
        <w:pStyle w:val="Nadpis3"/>
      </w:pPr>
      <w: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Default="00D45143" w:rsidP="001E2653">
      <w:pPr>
        <w:pStyle w:val="Nadpis3"/>
      </w:pPr>
      <w: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D45143" w:rsidRDefault="00D45143" w:rsidP="001E2653">
      <w:pPr>
        <w:pStyle w:val="Nadpis3"/>
      </w:pPr>
      <w:r>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7E96047F" w:rsidR="007572A8" w:rsidRPr="00AC1EF0" w:rsidRDefault="00412476" w:rsidP="00AC1EF0">
      <w:pPr>
        <w:pStyle w:val="Nadpis2"/>
        <w:ind w:left="851"/>
      </w:pPr>
      <w:bookmarkStart w:id="19" w:name="_Toc133481925"/>
      <w:r w:rsidRPr="00B30EB7">
        <w:t>V</w:t>
      </w:r>
      <w:r w:rsidR="00304C34" w:rsidRPr="00B30EB7">
        <w:t xml:space="preserve">ysvetľovanie </w:t>
      </w:r>
      <w:r w:rsidR="00B12A8F" w:rsidRPr="00B30EB7">
        <w:t xml:space="preserve">informácií </w:t>
      </w:r>
      <w:r w:rsidR="00304C34" w:rsidRPr="00B30EB7">
        <w:t>a doplnenie súťažných podkladov</w:t>
      </w:r>
      <w:bookmarkEnd w:id="19"/>
    </w:p>
    <w:p w14:paraId="7AB6AFF6" w14:textId="6701653F" w:rsidR="00D45143" w:rsidRDefault="00D45143" w:rsidP="001E2653">
      <w:pPr>
        <w:pStyle w:val="Nadpis3"/>
      </w:pPr>
      <w:r w:rsidRPr="00D45143">
        <w:t xml:space="preserve">Adresa internetovej stránky, kde je možný prístup k dokumentácii zákazky: </w:t>
      </w:r>
      <w:hyperlink r:id="rId14" w:history="1">
        <w:r w:rsidRPr="00660822">
          <w:rPr>
            <w:rStyle w:val="Hypertextovprepojenie"/>
          </w:rPr>
          <w:t>https://josephine.proebiz.com</w:t>
        </w:r>
      </w:hyperlink>
      <w:r>
        <w:t xml:space="preserve">. </w:t>
      </w:r>
    </w:p>
    <w:p w14:paraId="56DC7DB4" w14:textId="77777777" w:rsidR="00EF4B30" w:rsidRDefault="00EF4B30" w:rsidP="001E2653">
      <w:pPr>
        <w:pStyle w:val="Nadpis3"/>
      </w:pPr>
      <w: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2AB33569" w:rsidR="00EF4B30" w:rsidRDefault="00EF4B30" w:rsidP="001E2653">
      <w:pPr>
        <w:pStyle w:val="Nadpis3"/>
      </w:pPr>
      <w: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5355A4">
        <w:rPr>
          <w:spacing w:val="-3"/>
        </w:rPr>
        <w:t xml:space="preserve"> </w:t>
      </w:r>
      <w:r w:rsidR="0090465B">
        <w:rPr>
          <w:spacing w:val="-3"/>
        </w:rPr>
        <w:t xml:space="preserve">Svoju otázku </w:t>
      </w:r>
      <w:r w:rsidR="0090465B">
        <w:t xml:space="preserve">doručí hospodársky subjekt verejnému obstarávateľovi dostatočne </w:t>
      </w:r>
      <w:r w:rsidR="0090465B">
        <w:rPr>
          <w:spacing w:val="-3"/>
        </w:rPr>
        <w:t xml:space="preserve">včas </w:t>
      </w:r>
      <w:r w:rsidR="0090465B">
        <w:t xml:space="preserve">tak, aby verejný obstarávateľ mohol poskytnúť vysvetlenie v súlade s § 48 zákona o verejnom obstarávaní. </w:t>
      </w:r>
    </w:p>
    <w:p w14:paraId="7C53B573" w14:textId="77777777" w:rsidR="00E31C75" w:rsidRDefault="00EF4B30" w:rsidP="001E2653">
      <w:pPr>
        <w:pStyle w:val="Nadpis3"/>
      </w:pPr>
      <w:r>
        <w:t xml:space="preserve">Vysvetľovanie informácií potrebných na vypracovanie ponuky poskytne verejný obstarávateľ bezodkladne všetkým záujemcom prostredníctvom systému JOSEPHINE, najneskôr však šesť dní </w:t>
      </w:r>
      <w:r>
        <w:lastRenderedPageBreak/>
        <w:t>pred uplynutím lehoty na predkladanie ponúk a to za predpokladu, že o vysvetlenie záujemca požiada dostatočne vopred.</w:t>
      </w:r>
    </w:p>
    <w:p w14:paraId="632BD0BD" w14:textId="7E981051" w:rsidR="00C36AA9" w:rsidRPr="00C36AA9" w:rsidRDefault="00C36AA9" w:rsidP="001E2653">
      <w:pPr>
        <w:pStyle w:val="Nadpis3"/>
      </w:pPr>
      <w:r>
        <w:t xml:space="preserve">Hospodársky subjekt </w:t>
      </w:r>
      <w:r>
        <w:rPr>
          <w:spacing w:val="-3"/>
        </w:rPr>
        <w:t xml:space="preserve">môže </w:t>
      </w:r>
      <w:r>
        <w:t>požiadať verejného obstarávateľa o vysvetlenie. Verejný obstarávateľ požaduje, aby všetky prípadné vysvetlenia v súťaži záujemcovia zapracovali do svojich</w:t>
      </w:r>
      <w:r>
        <w:rPr>
          <w:spacing w:val="-3"/>
        </w:rPr>
        <w:t xml:space="preserve"> </w:t>
      </w:r>
      <w:r>
        <w:rPr>
          <w:spacing w:val="-4"/>
        </w:rPr>
        <w:t>ponúk.</w:t>
      </w:r>
    </w:p>
    <w:p w14:paraId="1A9DEFD1" w14:textId="638E3FA0" w:rsidR="00EF4B30" w:rsidRDefault="00EF4B30" w:rsidP="001E2653">
      <w:pPr>
        <w:pStyle w:val="Nadpis3"/>
      </w:pPr>
      <w:r>
        <w:t>Verejný obstarávateľ požaduje, aby všetky prípadné vysvetlenia k predloženým otázkam a poskytnutým podkladom v zákazke záujemcovia zapracovali do svojich ponúk.</w:t>
      </w:r>
    </w:p>
    <w:p w14:paraId="2AB56109" w14:textId="042B50CB" w:rsidR="00132E47" w:rsidRDefault="00EF4B30" w:rsidP="001E2653">
      <w:pPr>
        <w:pStyle w:val="Nadpis3"/>
      </w:pPr>
      <w:r>
        <w:t>Podania a dokumenty súvisiace s uplatnením revíznych postupov sú medzi verejným obstarávateľom a záujemcami/uchádzačmi doručované prostredníctvom komunikačného rozhrania systému JOSEPHINE.</w:t>
      </w:r>
    </w:p>
    <w:p w14:paraId="0CC73C56" w14:textId="77777777" w:rsidR="00132E47" w:rsidRPr="00132E47" w:rsidRDefault="00132E47" w:rsidP="00132E47">
      <w:pPr>
        <w:rPr>
          <w:lang w:eastAsia="sk-SK"/>
        </w:rPr>
      </w:pPr>
    </w:p>
    <w:p w14:paraId="19C2349E" w14:textId="5407EAD9" w:rsidR="00132E47" w:rsidRPr="00132E47" w:rsidRDefault="00EF4B30" w:rsidP="00132E47">
      <w:pPr>
        <w:pStyle w:val="Nadpis2"/>
        <w:ind w:left="851"/>
      </w:pPr>
      <w:r>
        <w:t xml:space="preserve"> </w:t>
      </w:r>
      <w:bookmarkStart w:id="20" w:name="_Toc133481926"/>
      <w:r w:rsidRPr="00EF4B30">
        <w:t>Všeobecné informácie k systému JOSEPHINE</w:t>
      </w:r>
      <w:bookmarkEnd w:id="20"/>
    </w:p>
    <w:p w14:paraId="53ACDBD3" w14:textId="1F02DE6C" w:rsidR="00132E47" w:rsidRPr="00132E47" w:rsidRDefault="00132E47" w:rsidP="001E2653">
      <w:pPr>
        <w:pStyle w:val="Nadpis3"/>
      </w:pPr>
      <w:r>
        <w:t xml:space="preserve">Systém </w:t>
      </w:r>
      <w:r w:rsidR="00EF4B30">
        <w:t xml:space="preserve">JOSEPHINE je na účely tohto verejného obstarávania softvér pre elektronizáciu zadávania verejných zákaziek. JOSEPHINE je webová aplikácia na doméne </w:t>
      </w:r>
      <w:hyperlink r:id="rId15" w:history="1">
        <w:r w:rsidR="00EF4B30" w:rsidRPr="00660822">
          <w:rPr>
            <w:rStyle w:val="Hypertextovprepojenie"/>
          </w:rPr>
          <w:t>https://josephine.proebiz.com</w:t>
        </w:r>
      </w:hyperlink>
      <w:r w:rsidR="00EF4B30">
        <w:t xml:space="preserve">. </w:t>
      </w:r>
    </w:p>
    <w:p w14:paraId="73A3DDC1" w14:textId="5EFF649C" w:rsidR="00EF4B30" w:rsidRDefault="00EF4B30" w:rsidP="001E2653">
      <w:pPr>
        <w:pStyle w:val="Nadpis3"/>
      </w:pPr>
      <w:r>
        <w:t>Na bezproblémové používanie systému JOSEPHINE je nutné používať jeden z podporovaných internetových prehliadačov:</w:t>
      </w:r>
    </w:p>
    <w:p w14:paraId="707F3D68" w14:textId="77777777" w:rsidR="00EF4B30" w:rsidRDefault="00EF4B30" w:rsidP="001E2653">
      <w:pPr>
        <w:pStyle w:val="Nadpis3"/>
        <w:numPr>
          <w:ilvl w:val="0"/>
          <w:numId w:val="0"/>
        </w:numPr>
        <w:ind w:left="576"/>
      </w:pPr>
      <w:r>
        <w:t>13.2.1. Mozilla Firefox verzia 13.0 a vyššia,</w:t>
      </w:r>
    </w:p>
    <w:p w14:paraId="5C63A834" w14:textId="77777777" w:rsidR="00EF4B30" w:rsidRDefault="00EF4B30" w:rsidP="001E2653">
      <w:pPr>
        <w:pStyle w:val="Nadpis3"/>
        <w:numPr>
          <w:ilvl w:val="0"/>
          <w:numId w:val="0"/>
        </w:numPr>
        <w:ind w:left="576"/>
      </w:pPr>
      <w:r>
        <w:t>13.2.2. Google Chrome alebo</w:t>
      </w:r>
    </w:p>
    <w:p w14:paraId="3C890514" w14:textId="68EB2833" w:rsidR="00132E47" w:rsidRPr="00132E47" w:rsidRDefault="00EF4B30" w:rsidP="001E2653">
      <w:pPr>
        <w:pStyle w:val="Nadpis3"/>
        <w:numPr>
          <w:ilvl w:val="0"/>
          <w:numId w:val="0"/>
        </w:numPr>
        <w:ind w:left="576"/>
      </w:pPr>
      <w:r>
        <w:t>13.2.3. Microsoft Edge.</w:t>
      </w:r>
    </w:p>
    <w:p w14:paraId="0D558733" w14:textId="3B431818" w:rsidR="007572A8" w:rsidRPr="00AC1EF0" w:rsidRDefault="00412476" w:rsidP="00F627F1">
      <w:pPr>
        <w:pStyle w:val="Nadpis2"/>
        <w:ind w:left="851"/>
      </w:pPr>
      <w:bookmarkStart w:id="21" w:name="_Toc133481927"/>
      <w:r w:rsidRPr="00B30EB7">
        <w:t>O</w:t>
      </w:r>
      <w:r w:rsidR="00304C34" w:rsidRPr="00B30EB7">
        <w:t>bhliadka miesta dodania predmetu zákazky</w:t>
      </w:r>
      <w:bookmarkEnd w:id="21"/>
    </w:p>
    <w:p w14:paraId="31EE57A2" w14:textId="3982C73D" w:rsidR="008911F9" w:rsidRPr="00596D97" w:rsidRDefault="003A0498" w:rsidP="008911F9">
      <w:pPr>
        <w:pStyle w:val="Nadpis3"/>
      </w:pPr>
      <w:r>
        <w:t xml:space="preserve">Pre vykonanie obhliadky musí záujemca kontaktovať verejného obstarávateľa, kontaktná osoba: </w:t>
      </w:r>
      <w:r w:rsidR="000328CF">
        <w:t>Peter Piešťanský</w:t>
      </w:r>
      <w:r>
        <w:t xml:space="preserve">, </w:t>
      </w:r>
      <w:r w:rsidR="000328CF">
        <w:t>piestansky</w:t>
      </w:r>
      <w:r>
        <w:t>@</w:t>
      </w:r>
      <w:r w:rsidR="008911F9">
        <w:t>olo</w:t>
      </w:r>
      <w:r>
        <w:t>.sk, tel. kontakt +421</w:t>
      </w:r>
      <w:r w:rsidR="00EB34E1">
        <w:t xml:space="preserve"> </w:t>
      </w:r>
      <w:r w:rsidR="00EB34E1">
        <w:t>948 834</w:t>
      </w:r>
      <w:r w:rsidR="00596D97">
        <w:t> </w:t>
      </w:r>
      <w:r w:rsidR="00EB34E1">
        <w:t>751</w:t>
      </w:r>
      <w:r w:rsidR="00596D97">
        <w:t xml:space="preserve">, </w:t>
      </w:r>
      <w:r w:rsidR="008911F9" w:rsidRPr="008911F9">
        <w:t xml:space="preserve">Kuklovský Martin, </w:t>
      </w:r>
      <w:r w:rsidR="008911F9" w:rsidRPr="008911F9">
        <w:t>kuklovsky</w:t>
      </w:r>
      <w:r w:rsidR="008911F9" w:rsidRPr="008911F9">
        <w:t>@olo.sk, tel. kontakt +421 948 834 751</w:t>
      </w:r>
    </w:p>
    <w:p w14:paraId="211CBE25" w14:textId="77777777" w:rsidR="002111BF" w:rsidRPr="002111BF" w:rsidRDefault="002111BF" w:rsidP="002111BF">
      <w:pPr>
        <w:rPr>
          <w:lang w:eastAsia="sk-SK"/>
        </w:rPr>
      </w:pPr>
    </w:p>
    <w:p w14:paraId="394FD92F" w14:textId="564AAAE8" w:rsidR="00CD2821" w:rsidRPr="00CD2821" w:rsidRDefault="003A0498" w:rsidP="005E5446">
      <w:pPr>
        <w:pStyle w:val="Nadpis3"/>
      </w:pPr>
      <w:r>
        <w:t>Z uskutočnenej obhliadky verejný obstarávateľ vypracuje záznam. Výdavky spojené s obhliadkou znáša v plnej miere záujemca.</w:t>
      </w:r>
    </w:p>
    <w:p w14:paraId="611DB9BC" w14:textId="01FC5714" w:rsidR="00304C34" w:rsidRPr="00B30EB7" w:rsidRDefault="00304C34" w:rsidP="00412476">
      <w:pPr>
        <w:pStyle w:val="Nadpis1"/>
        <w:rPr>
          <w:rFonts w:cs="Times New Roman"/>
        </w:rPr>
      </w:pPr>
      <w:bookmarkStart w:id="22" w:name="_Toc133481928"/>
      <w:r w:rsidRPr="00B30EB7">
        <w:rPr>
          <w:rFonts w:cs="Times New Roman"/>
        </w:rPr>
        <w:t>Časť III.</w:t>
      </w:r>
      <w:r w:rsidR="00325F14" w:rsidRPr="00B30EB7">
        <w:rPr>
          <w:rFonts w:cs="Times New Roman"/>
        </w:rPr>
        <w:t xml:space="preserve"> </w:t>
      </w:r>
      <w:r w:rsidRPr="00B30EB7">
        <w:rPr>
          <w:rFonts w:cs="Times New Roman"/>
        </w:rPr>
        <w:t>Príprava ponuky</w:t>
      </w:r>
      <w:bookmarkEnd w:id="22"/>
    </w:p>
    <w:p w14:paraId="5947062B" w14:textId="33F0913C" w:rsidR="007572A8" w:rsidRPr="00674585" w:rsidRDefault="00412476" w:rsidP="00F627F1">
      <w:pPr>
        <w:pStyle w:val="Nadpis2"/>
        <w:ind w:left="851"/>
      </w:pPr>
      <w:bookmarkStart w:id="23" w:name="_Toc133481929"/>
      <w:r w:rsidRPr="00B30EB7">
        <w:t>V</w:t>
      </w:r>
      <w:r w:rsidR="00304C34" w:rsidRPr="00B30EB7">
        <w:t>yhotovenie ponuky</w:t>
      </w:r>
      <w:bookmarkEnd w:id="23"/>
    </w:p>
    <w:p w14:paraId="48F18C3B" w14:textId="7077F452" w:rsidR="0068000E" w:rsidRDefault="004F08DB" w:rsidP="001E2653">
      <w:pPr>
        <w:pStyle w:val="Nadpis3"/>
      </w:pPr>
      <w:r w:rsidRPr="00B30EB7">
        <w:t xml:space="preserve">Ponuka musí byť vyhotovená v písomnej forme </w:t>
      </w:r>
      <w:r w:rsidRPr="00B30EB7">
        <w:rPr>
          <w:u w:val="single"/>
        </w:rPr>
        <w:t>v elektronickej podobe</w:t>
      </w:r>
      <w:r w:rsidRPr="00B30EB7">
        <w:t xml:space="preserve">, ktorá zabezpečí trvalé zachytenie jej obsahu, a to prostredníctvom systému </w:t>
      </w:r>
      <w:r w:rsidR="00EF4B30">
        <w:t>JOSEPHINE.</w:t>
      </w:r>
    </w:p>
    <w:p w14:paraId="44E4F1BD" w14:textId="526278BF" w:rsidR="0068000E" w:rsidRPr="0068000E" w:rsidRDefault="0068000E" w:rsidP="001E2653">
      <w:pPr>
        <w:pStyle w:val="Nadpis3"/>
      </w:pPr>
      <w:r w:rsidRPr="0068000E">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68000E">
        <w:rPr>
          <w:b/>
        </w:rPr>
        <w:t xml:space="preserve">Predložená ponuka je pre uchádzača zobrazená v záložke </w:t>
      </w:r>
      <w:r w:rsidRPr="0068000E">
        <w:rPr>
          <w:b/>
          <w:i/>
          <w:iCs/>
        </w:rPr>
        <w:t>Ponuky a žiadosti</w:t>
      </w:r>
      <w:r w:rsidRPr="0068000E">
        <w:t xml:space="preserve"> i s dátumom vloženia. Po úspešnom odoslaní ponuky do systému JOSEPHINE je uchádzačovi odoslaný notifikačný informatívny e-mail s informáciou o podanej ponuke</w:t>
      </w:r>
      <w:r w:rsidR="00132E47">
        <w:t>.</w:t>
      </w:r>
    </w:p>
    <w:p w14:paraId="6FFC4A0A" w14:textId="287F4E3A" w:rsidR="00786943" w:rsidRPr="00EF4B30" w:rsidRDefault="008839E4" w:rsidP="001E2653">
      <w:pPr>
        <w:pStyle w:val="Nadpis3"/>
      </w:pPr>
      <w:r w:rsidRPr="00EF4B30">
        <w:t>Potvrdenia, doklady a iné dokumenty tvoriace ponuku požadované v</w:t>
      </w:r>
      <w:r w:rsidR="00786943" w:rsidRPr="00EF4B30">
        <w:t> oznámení o vyhlásení verejného obstarávania</w:t>
      </w:r>
      <w:r w:rsidRPr="00EF4B30">
        <w:t>, prostredníctvom ktor</w:t>
      </w:r>
      <w:r w:rsidR="00786943" w:rsidRPr="00EF4B30">
        <w:t>ého</w:t>
      </w:r>
      <w:r w:rsidRPr="00EF4B30">
        <w:t xml:space="preserve"> bol postup nadlimitnej zákazky vyhlásený a v týchto súťažných podkladoch, musia byť v ponuke predložené v elektronickej podobe ako </w:t>
      </w:r>
      <w:r w:rsidR="00786943" w:rsidRPr="00EF4B30">
        <w:t>jednoduché skeny</w:t>
      </w:r>
      <w:r w:rsidRPr="00EF4B30">
        <w:t xml:space="preserve"> originál</w:t>
      </w:r>
      <w:r w:rsidR="00786943" w:rsidRPr="00EF4B30">
        <w:t>ov</w:t>
      </w:r>
      <w:r w:rsidRPr="00EF4B30">
        <w:t xml:space="preserve"> alebo ich úradne osvedčen</w:t>
      </w:r>
      <w:r w:rsidR="00786943" w:rsidRPr="00EF4B30">
        <w:t>ých</w:t>
      </w:r>
      <w:r w:rsidRPr="00EF4B30">
        <w:t xml:space="preserve"> kópi</w:t>
      </w:r>
      <w:r w:rsidR="00786943" w:rsidRPr="00EF4B30">
        <w:t>i</w:t>
      </w:r>
      <w:r w:rsidRPr="00EF4B30">
        <w:t>, pokiaľ nie je určené inak.</w:t>
      </w:r>
      <w:r w:rsidR="00EF4B30">
        <w:t xml:space="preserve"> </w:t>
      </w:r>
      <w:r w:rsidR="00EF4B30" w:rsidRPr="00EF4B30">
        <w:t>K ponuke musia byť pripojené požadované naskenované doklady/dokumenty ako samostatné súbory</w:t>
      </w:r>
      <w:r w:rsidR="00EF4B30">
        <w:t>.</w:t>
      </w:r>
      <w:r w:rsidR="00204320" w:rsidRPr="00204320">
        <w:t xml:space="preserve"> </w:t>
      </w:r>
      <w:r w:rsidR="00204320">
        <w:br/>
      </w:r>
      <w:r w:rsidR="00204320" w:rsidRPr="00E52661">
        <w:lastRenderedPageBreak/>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EF4B30">
        <w:t xml:space="preserve">Dokumenty a doklady, ktoré tvoria ponuku uchádzača a ktoré neboli pôvodne vyhotovené v elektronickej forme, ale v listinnej, sa predkladajú naskenované vo formáte .pdf ak nie je v týchto súťažných podkladoch uvedené inak. </w:t>
      </w:r>
    </w:p>
    <w:p w14:paraId="61BCBC05" w14:textId="33E33D7A" w:rsidR="00786943" w:rsidRDefault="00786943" w:rsidP="001E2653">
      <w:pPr>
        <w:pStyle w:val="Nadpis3"/>
      </w:pPr>
      <w:r w:rsidRPr="00EF4B30">
        <w:t>Dokumenty a doklady, ktoré tvoria ponuku uchádzača a ktoré boli pôvodne vyhotovené v elektronickej forme sa predkladajú v pôvodnej elektronickej podobe.</w:t>
      </w:r>
    </w:p>
    <w:p w14:paraId="0079A5E5" w14:textId="50330D1E" w:rsidR="00132E47" w:rsidRDefault="00636DA9" w:rsidP="001E2653">
      <w:pPr>
        <w:pStyle w:val="Nadpis3"/>
      </w:pPr>
      <w:r w:rsidRPr="00636DA9">
        <w:t>Ustanovenia zákona o verejnom obstarávaní týkajúce sa preukazovania splnenia podmienok účasti osobného postavenia prostredníctvom zoznamu hospodárskych subjektov týmto nie sú dotknuté</w:t>
      </w:r>
      <w:r w:rsidR="00132E47">
        <w:t>.</w:t>
      </w:r>
    </w:p>
    <w:p w14:paraId="518B0A05" w14:textId="77777777" w:rsidR="00132E47" w:rsidRPr="00132E47" w:rsidRDefault="00132E47" w:rsidP="00132E47">
      <w:pPr>
        <w:rPr>
          <w:lang w:eastAsia="sk-SK"/>
        </w:rPr>
      </w:pPr>
    </w:p>
    <w:p w14:paraId="35439993" w14:textId="1C59929E" w:rsidR="00132E47" w:rsidRPr="00132E47" w:rsidRDefault="008839E4" w:rsidP="001E2653">
      <w:pPr>
        <w:pStyle w:val="Nadpis3"/>
      </w:pPr>
      <w:r w:rsidRPr="00B30EB7">
        <w:t xml:space="preserve">Predložené dokumenty a doklady v systéme </w:t>
      </w:r>
      <w:r w:rsidR="00EF4B30">
        <w:t>JOSPEHINE</w:t>
      </w:r>
      <w:r w:rsidRPr="00B30EB7">
        <w:t xml:space="preserve"> musia zodpovedať pôvodnému dokladu tak, aby verejný obstarávateľ mohol verne posúdiť splnenie podmienok účasti, požiadaviek na predmet zákazky a požiadaviek na ponuku.</w:t>
      </w:r>
    </w:p>
    <w:p w14:paraId="2C4B685C" w14:textId="5661C09D" w:rsidR="00636DA9" w:rsidRPr="00636DA9" w:rsidRDefault="00636DA9" w:rsidP="001E2653">
      <w:pPr>
        <w:pStyle w:val="Nadpis3"/>
      </w:pPr>
      <w:r w:rsidRPr="00636DA9">
        <w:t>Doklady a dokumenty tvoriace obsah ponuky, požadované v týchto súťažných podkladoch, musia byť k termínu predloženia ponuky platné a</w:t>
      </w:r>
      <w:r w:rsidR="00132E47">
        <w:t> </w:t>
      </w:r>
      <w:r w:rsidRPr="00636DA9">
        <w:t>aktuálne</w:t>
      </w:r>
      <w:r w:rsidR="00132E47">
        <w:t>.</w:t>
      </w:r>
    </w:p>
    <w:p w14:paraId="3EE791FF" w14:textId="36F4B60C" w:rsidR="008839E4" w:rsidRPr="00CF16AC" w:rsidRDefault="008839E4" w:rsidP="001E2653">
      <w:pPr>
        <w:pStyle w:val="Nadpis3"/>
      </w:pPr>
      <w:r w:rsidRPr="00CF16AC">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CF16AC">
        <w:rPr>
          <w:b/>
        </w:rPr>
        <w:t>„Zoznam dôverných informácií“</w:t>
      </w:r>
      <w:r w:rsidRPr="00CF16AC">
        <w:t xml:space="preserve"> s identifikáciou čísla strany, čísla odseku, bodu a textu obsahujúceho dôverné informácie. </w:t>
      </w:r>
    </w:p>
    <w:p w14:paraId="64F8CA7E" w14:textId="4FFB81E7" w:rsidR="00636DA9" w:rsidRDefault="00636DA9" w:rsidP="001E2653">
      <w:pPr>
        <w:pStyle w:val="Nadpis3"/>
      </w:pPr>
      <w:r w:rsidRPr="00636DA9">
        <w:t xml:space="preserve">Všetky </w:t>
      </w:r>
      <w:r w:rsidRPr="00F564FA">
        <w:rPr>
          <w:b/>
        </w:rPr>
        <w:t>náklady a výdavky</w:t>
      </w:r>
      <w:r w:rsidRPr="00636DA9">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Default="00636DA9" w:rsidP="001E2653">
      <w:pPr>
        <w:pStyle w:val="Nadpis3"/>
      </w:pPr>
      <w: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Default="00636DA9" w:rsidP="001E2653">
      <w:pPr>
        <w:pStyle w:val="Nadpis3"/>
      </w:pPr>
      <w: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Default="00636DA9" w:rsidP="001E2653">
      <w:pPr>
        <w:pStyle w:val="Nadpis3"/>
      </w:pPr>
      <w:r>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Pr>
          <w:b/>
        </w:rPr>
        <w:t>splnomocnenie</w:t>
      </w:r>
      <w:r>
        <w:t xml:space="preserve">, ktoré ho oprávňuje k takémuto úkonu. Všetky strany ponuky, na ktorých boli vykonané dodatočné záznamy a opravy, musia byť podpísané osobou alebo osobami, ktoré podpísali ponuku. </w:t>
      </w:r>
    </w:p>
    <w:p w14:paraId="773B223F" w14:textId="558B1E21" w:rsidR="007572A8" w:rsidRPr="00674585" w:rsidRDefault="00412476" w:rsidP="00F627F1">
      <w:pPr>
        <w:pStyle w:val="Nadpis2"/>
        <w:ind w:left="709"/>
      </w:pPr>
      <w:bookmarkStart w:id="24" w:name="_Toc133481930"/>
      <w:r w:rsidRPr="00B30EB7">
        <w:t>J</w:t>
      </w:r>
      <w:r w:rsidR="00304C34" w:rsidRPr="00B30EB7">
        <w:t>azyk ponuky</w:t>
      </w:r>
      <w:bookmarkEnd w:id="24"/>
    </w:p>
    <w:p w14:paraId="2423070C" w14:textId="4B5E2EED" w:rsidR="00DD72CD" w:rsidRPr="00B30EB7" w:rsidRDefault="00C61CAE" w:rsidP="001E2653">
      <w:pPr>
        <w:pStyle w:val="Nadpis3"/>
      </w:pPr>
      <w:r w:rsidRPr="00B30EB7">
        <w:t xml:space="preserve">Ponuky a ďalšie doklady a dokumenty vo verejnom obstarávaní sa predkladajú v </w:t>
      </w:r>
      <w:r w:rsidR="005424A6" w:rsidRPr="00B30EB7">
        <w:t>slovenskom</w:t>
      </w:r>
      <w:r w:rsidRPr="00B30EB7">
        <w:t xml:space="preserve"> jazyku. </w:t>
      </w:r>
    </w:p>
    <w:p w14:paraId="50C23E51" w14:textId="7E65D82C" w:rsidR="00C61CAE" w:rsidRPr="00B30EB7" w:rsidRDefault="00C61CAE" w:rsidP="001E2653">
      <w:pPr>
        <w:pStyle w:val="Nadpis3"/>
      </w:pPr>
      <w:r w:rsidRPr="00B30EB7">
        <w:t xml:space="preserve">Ak je doklad alebo dokument vyhotovený v cudzom jazyku, predkladá sa spolu s jeho úradným prekladom do </w:t>
      </w:r>
      <w:r w:rsidR="005424A6" w:rsidRPr="00B30EB7">
        <w:t>slovenského</w:t>
      </w:r>
      <w:r w:rsidRPr="00B30EB7">
        <w:t xml:space="preserve"> jazyka; to neplatí pre ponuky, doklady a dokumenty vyhotovené v </w:t>
      </w:r>
      <w:r w:rsidRPr="00B30EB7">
        <w:lastRenderedPageBreak/>
        <w:t xml:space="preserve">českom jazyku. Ak sa zistí rozdiel v ich obsahu, rozhodujúci je úradný preklad do </w:t>
      </w:r>
      <w:r w:rsidR="00080B9A" w:rsidRPr="00B30EB7">
        <w:t>slovenského</w:t>
      </w:r>
      <w:r w:rsidRPr="00B30EB7">
        <w:t xml:space="preserve"> jazyka. </w:t>
      </w:r>
    </w:p>
    <w:p w14:paraId="452B8C9D" w14:textId="62745E79" w:rsidR="007572A8" w:rsidRPr="00F627F1" w:rsidRDefault="00412476" w:rsidP="00F627F1">
      <w:pPr>
        <w:pStyle w:val="Nadpis2"/>
        <w:ind w:left="851"/>
      </w:pPr>
      <w:bookmarkStart w:id="25" w:name="_Toc133481931"/>
      <w:r w:rsidRPr="00B30EB7">
        <w:t>M</w:t>
      </w:r>
      <w:r w:rsidR="00304C34" w:rsidRPr="00B30EB7">
        <w:t>ena a ceny uvádzané v ponuke, mena finančného plnenia</w:t>
      </w:r>
      <w:bookmarkEnd w:id="25"/>
    </w:p>
    <w:p w14:paraId="1D1B7881" w14:textId="7BB7B506" w:rsidR="005F25C5" w:rsidRPr="00B30EB7" w:rsidRDefault="005F25C5" w:rsidP="001E2653">
      <w:pPr>
        <w:pStyle w:val="Nadpis3"/>
      </w:pPr>
      <w:r w:rsidRPr="00B30EB7">
        <w:t xml:space="preserve">Uchádzačom navrhovaná zmluvná cena za </w:t>
      </w:r>
      <w:r w:rsidR="006248E0" w:rsidRPr="00B30EB7">
        <w:t>poskytnutie služieb</w:t>
      </w:r>
      <w:r w:rsidRPr="00B30EB7">
        <w:t>, uvedená v ponuke uchádzača, bude vyjadrené v EUR (€), na dve desatinné miesta a cena celkom za jednotlivé položky bude vypočítaná ako súčin množstva a jednotkovej ceny zaokrúhlenej na 2 desatinné miesta.</w:t>
      </w:r>
    </w:p>
    <w:p w14:paraId="41EABAA4" w14:textId="44C86840" w:rsidR="005F25C5" w:rsidRDefault="005F25C5" w:rsidP="001E2653">
      <w:pPr>
        <w:pStyle w:val="Nadpis3"/>
      </w:pPr>
      <w:r w:rsidRPr="00B30EB7">
        <w:t>Cena predmetu zákazky musí byť stanovená podľa zákona NR SR č. 18/1996 Z. z. o cenách v</w:t>
      </w:r>
      <w:r w:rsidR="00636DA9">
        <w:t> </w:t>
      </w:r>
      <w:r w:rsidRPr="00B30EB7">
        <w:t>znení</w:t>
      </w:r>
      <w:r w:rsidR="00636DA9">
        <w:t xml:space="preserve"> </w:t>
      </w:r>
      <w:r w:rsidRPr="00B30EB7">
        <w:t>neskorších predpisov, vyhlášky MF SR č. 87/1996 Z. z., ktorou sa vykonáva zákon NR SR č. 18/1996 Z. z. o cenách v znení neskorších predpisov. Určenie ceny a spôsob jej určenia musí byť zrozumiteľný a jasný.</w:t>
      </w:r>
    </w:p>
    <w:p w14:paraId="575446A6" w14:textId="77777777" w:rsidR="00132E47" w:rsidRPr="00132E47" w:rsidRDefault="00132E47" w:rsidP="00132E47">
      <w:pPr>
        <w:rPr>
          <w:lang w:eastAsia="sk-SK"/>
        </w:rPr>
      </w:pPr>
    </w:p>
    <w:p w14:paraId="6506EDE2" w14:textId="77A2773D" w:rsidR="005F25C5" w:rsidRPr="00B30EB7" w:rsidRDefault="005F25C5" w:rsidP="001E2653">
      <w:pPr>
        <w:pStyle w:val="Nadpis3"/>
      </w:pPr>
      <w:r w:rsidRPr="00B30EB7">
        <w:t xml:space="preserve">Uchádzač je pred predložením svojej ponuky povinný vziať do úvahy všetko, čo je nevyhnutné na úplné a riadne plnenie zmluvy, pričom do svojich cien zahrnie všetky náklady spojené s plnením predmetu zákazky, uvedené </w:t>
      </w:r>
      <w:r w:rsidR="00636DA9">
        <w:t>v o</w:t>
      </w:r>
      <w:r w:rsidRPr="00B30EB7">
        <w:t>pis</w:t>
      </w:r>
      <w:r w:rsidR="00636DA9">
        <w:t>e</w:t>
      </w:r>
      <w:r w:rsidRPr="00B30EB7">
        <w:t>/špecifikáci</w:t>
      </w:r>
      <w:r w:rsidR="00636DA9">
        <w:t>í</w:t>
      </w:r>
      <w:r w:rsidRPr="00B30EB7">
        <w:t xml:space="preserve"> predmetu zákazky a</w:t>
      </w:r>
      <w:r w:rsidR="00636DA9">
        <w:t> v</w:t>
      </w:r>
      <w:r w:rsidRPr="00B30EB7">
        <w:t xml:space="preserve"> zmluv</w:t>
      </w:r>
      <w:r w:rsidR="00636DA9">
        <w:t>e</w:t>
      </w:r>
      <w:r w:rsidRPr="00B30EB7">
        <w:t>.</w:t>
      </w:r>
      <w:r w:rsidR="00D638E0">
        <w:t xml:space="preserve"> </w:t>
      </w:r>
      <w:r w:rsidR="00D638E0" w:rsidRPr="00016408">
        <w:t>Uchádzačovi nevznikne nárok na úhradu dodatočných nákladov, ktoré si nezapočítal do ponuky za predmet zákazky.</w:t>
      </w:r>
    </w:p>
    <w:p w14:paraId="55E0DBCE" w14:textId="375F7AF3" w:rsidR="005F25C5" w:rsidRPr="00B30EB7" w:rsidRDefault="005F25C5" w:rsidP="001E2653">
      <w:pPr>
        <w:pStyle w:val="Nadpis3"/>
      </w:pPr>
      <w:r w:rsidRPr="00B30EB7">
        <w:t xml:space="preserve">Ak je uchádzač zdaniteľnou osobou pre DPH v zmysle príslušných predpisov (ďalej len „zdaniteľná osoba“), navrhovanú zmluvnú cenu v návrhu na plnenie kritérií podľa </w:t>
      </w:r>
      <w:r w:rsidRPr="00A50E15">
        <w:t xml:space="preserve">prílohy č. </w:t>
      </w:r>
      <w:r w:rsidR="004B08CE" w:rsidRPr="00A50E15">
        <w:t>3</w:t>
      </w:r>
      <w:r w:rsidRPr="00B30EB7">
        <w:t xml:space="preserve"> týchto súťažných podkladov uvedie v zložení:</w:t>
      </w:r>
    </w:p>
    <w:p w14:paraId="2E5D4C79" w14:textId="77777777" w:rsidR="005F25C5" w:rsidRPr="00B30EB7" w:rsidRDefault="005F25C5" w:rsidP="006A4BF9">
      <w:pPr>
        <w:numPr>
          <w:ilvl w:val="0"/>
          <w:numId w:val="2"/>
        </w:numPr>
        <w:tabs>
          <w:tab w:val="num" w:pos="720"/>
          <w:tab w:val="left" w:pos="1260"/>
        </w:tabs>
        <w:jc w:val="both"/>
        <w:rPr>
          <w:rFonts w:ascii="Times New Roman" w:hAnsi="Times New Roman"/>
          <w:sz w:val="22"/>
          <w:szCs w:val="22"/>
        </w:rPr>
      </w:pPr>
      <w:r w:rsidRPr="00B30EB7">
        <w:rPr>
          <w:rFonts w:ascii="Times New Roman" w:hAnsi="Times New Roman"/>
          <w:sz w:val="22"/>
          <w:szCs w:val="22"/>
        </w:rPr>
        <w:t>navrhovaná zmluvná cena v EUR bez DPH,</w:t>
      </w:r>
    </w:p>
    <w:p w14:paraId="4C4B813E" w14:textId="77777777" w:rsidR="005F25C5" w:rsidRPr="00B30EB7" w:rsidRDefault="005F25C5" w:rsidP="006A4BF9">
      <w:pPr>
        <w:numPr>
          <w:ilvl w:val="0"/>
          <w:numId w:val="2"/>
        </w:numPr>
        <w:tabs>
          <w:tab w:val="num" w:pos="720"/>
          <w:tab w:val="left" w:pos="1260"/>
        </w:tabs>
        <w:jc w:val="both"/>
        <w:rPr>
          <w:rFonts w:ascii="Times New Roman" w:hAnsi="Times New Roman"/>
          <w:sz w:val="22"/>
          <w:szCs w:val="22"/>
        </w:rPr>
      </w:pPr>
      <w:r w:rsidRPr="00B30EB7">
        <w:rPr>
          <w:rFonts w:ascii="Times New Roman" w:hAnsi="Times New Roman"/>
          <w:sz w:val="22"/>
          <w:szCs w:val="22"/>
        </w:rPr>
        <w:t>výška DPH v EUR,</w:t>
      </w:r>
    </w:p>
    <w:p w14:paraId="07AA05B6" w14:textId="77777777" w:rsidR="005F25C5" w:rsidRPr="00B30EB7" w:rsidRDefault="005F25C5" w:rsidP="006A4BF9">
      <w:pPr>
        <w:numPr>
          <w:ilvl w:val="0"/>
          <w:numId w:val="2"/>
        </w:numPr>
        <w:tabs>
          <w:tab w:val="num" w:pos="720"/>
          <w:tab w:val="left" w:pos="1260"/>
        </w:tabs>
        <w:spacing w:after="240"/>
        <w:jc w:val="both"/>
        <w:rPr>
          <w:rFonts w:ascii="Times New Roman" w:hAnsi="Times New Roman"/>
          <w:sz w:val="22"/>
          <w:szCs w:val="22"/>
        </w:rPr>
      </w:pPr>
      <w:r w:rsidRPr="00B30EB7">
        <w:rPr>
          <w:rFonts w:ascii="Times New Roman" w:hAnsi="Times New Roman"/>
          <w:sz w:val="22"/>
          <w:szCs w:val="22"/>
        </w:rPr>
        <w:t>navrhovaná zmluvná cena v EUR vrátane DPH.</w:t>
      </w:r>
    </w:p>
    <w:p w14:paraId="20A9D6F5" w14:textId="77777777" w:rsidR="005F25C5" w:rsidRPr="00B30EB7" w:rsidRDefault="005F25C5" w:rsidP="001E2653">
      <w:pPr>
        <w:pStyle w:val="Nadpis3"/>
        <w:rPr>
          <w:b/>
          <w:u w:val="single"/>
        </w:rPr>
      </w:pPr>
      <w:r w:rsidRPr="00B30EB7">
        <w:t xml:space="preserve">Ak uchádzač nie je zdaniteľnou osobou pre DPH, uvedie navrhovanú zmluvnú cenu v EUR. </w:t>
      </w:r>
      <w:r w:rsidRPr="00B30EB7">
        <w:rPr>
          <w:b/>
          <w:u w:val="single"/>
        </w:rPr>
        <w:t>Skutočnosť, že nie je zdaniteľnou osobou pre DPH, uchádzač uvedie v ponuke</w:t>
      </w:r>
      <w:r w:rsidRPr="007572A8">
        <w:rPr>
          <w:b/>
        </w:rPr>
        <w:t xml:space="preserve">. </w:t>
      </w:r>
      <w:r w:rsidRPr="00B30EB7">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B30EB7" w:rsidRDefault="005F25C5" w:rsidP="001E2653">
      <w:pPr>
        <w:pStyle w:val="Nadpis3"/>
      </w:pPr>
      <w:r w:rsidRPr="00B30EB7">
        <w:t>Príslušná DPH bude uhradená v zmysle platných právnych predpisov.</w:t>
      </w:r>
      <w:r w:rsidR="00E03BED">
        <w:t xml:space="preserve"> </w:t>
      </w:r>
      <w:r w:rsidR="00E03BED" w:rsidRPr="00E03BED">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7B47FA07" w:rsidR="003A7176" w:rsidRPr="00B30EB7" w:rsidRDefault="003A7176" w:rsidP="001E2653">
      <w:pPr>
        <w:pStyle w:val="Nadpis3"/>
      </w:pPr>
      <w:r w:rsidRPr="00B30EB7">
        <w:t>V</w:t>
      </w:r>
      <w:r w:rsidR="00132E47">
        <w:t> </w:t>
      </w:r>
      <w:r w:rsidRPr="00B30EB7">
        <w:t>prípade</w:t>
      </w:r>
      <w:r w:rsidR="00132E47">
        <w:t>,</w:t>
      </w:r>
      <w:r w:rsidRPr="00B30EB7">
        <w:t xml:space="preserve"> ak má uchádzač sídlo mimo územia SR a je platcom DPH, verejný obstarávateľ skontroluje, či bola ponuka vyčíslená v cene bez DPH. V</w:t>
      </w:r>
      <w:r w:rsidR="00132E47">
        <w:t> </w:t>
      </w:r>
      <w:r w:rsidRPr="00B30EB7">
        <w:t>prípade</w:t>
      </w:r>
      <w:r w:rsidR="00132E47">
        <w:t>,</w:t>
      </w:r>
      <w:r w:rsidRPr="00B30EB7">
        <w:t xml:space="preserve"> ak bude verejný obstarávateľ podľa všeobecne záväzných právnych predpisov povinný uhradiť DPH, pripočíta k cene DPH platnú v SR.</w:t>
      </w:r>
    </w:p>
    <w:p w14:paraId="0C1BD294" w14:textId="56EE0998" w:rsidR="00C319DF" w:rsidRPr="001141F3" w:rsidRDefault="001141F3" w:rsidP="001E2653">
      <w:pPr>
        <w:pStyle w:val="Nadpis3"/>
      </w:pPr>
      <w:r>
        <w:t xml:space="preserve">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w:t>
      </w:r>
      <w:r>
        <w:lastRenderedPageBreak/>
        <w:t>predpisov. V prípade, ak uchádzač bude úspešný, nebude akceptovaný žiadny nárok uchádzača na zmenu ponukovej ceny z dôvodu chýb a opomenutí jeho povinností.</w:t>
      </w:r>
    </w:p>
    <w:p w14:paraId="235C3CCE" w14:textId="1D0A9C1C" w:rsidR="007572A8" w:rsidRPr="00F627F1" w:rsidRDefault="00412476" w:rsidP="00F627F1">
      <w:pPr>
        <w:pStyle w:val="Nadpis2"/>
        <w:ind w:left="709"/>
      </w:pPr>
      <w:bookmarkStart w:id="26" w:name="_Toc133481932"/>
      <w:r w:rsidRPr="00B30EB7">
        <w:t>Z</w:t>
      </w:r>
      <w:r w:rsidR="00304C34" w:rsidRPr="00B30EB7">
        <w:t>ábezpeka ponuky</w:t>
      </w:r>
      <w:bookmarkEnd w:id="26"/>
    </w:p>
    <w:p w14:paraId="110EAAC7" w14:textId="04F2EAEF" w:rsidR="005F25C5" w:rsidRDefault="005F25C5" w:rsidP="001E2653">
      <w:pPr>
        <w:pStyle w:val="Nadpis3"/>
      </w:pPr>
      <w:r w:rsidRPr="00B30EB7">
        <w:t xml:space="preserve">Zábezpeka ponuky v zmysle zákona sa </w:t>
      </w:r>
      <w:r w:rsidR="007572A8">
        <w:t>ne</w:t>
      </w:r>
      <w:r w:rsidRPr="00B30EB7">
        <w:t>vyžaduje</w:t>
      </w:r>
      <w:r w:rsidR="007572A8">
        <w:t>.</w:t>
      </w:r>
    </w:p>
    <w:p w14:paraId="5882691E" w14:textId="00C8424D" w:rsidR="00041361" w:rsidRPr="00F627F1" w:rsidRDefault="001141F3" w:rsidP="00F627F1">
      <w:pPr>
        <w:pStyle w:val="Nadpis2"/>
        <w:tabs>
          <w:tab w:val="left" w:pos="709"/>
        </w:tabs>
        <w:ind w:left="709"/>
      </w:pPr>
      <w:bookmarkStart w:id="27" w:name="_Toc133481933"/>
      <w:r>
        <w:t>Oprávnení uchádzači</w:t>
      </w:r>
      <w:bookmarkEnd w:id="27"/>
    </w:p>
    <w:p w14:paraId="1C3BE27F" w14:textId="25A8D1B9" w:rsidR="001141F3" w:rsidRDefault="001141F3" w:rsidP="001E2653">
      <w:pPr>
        <w:pStyle w:val="Nadpis3"/>
      </w:pPr>
      <w:r w:rsidRPr="001141F3">
        <w:t>Ponuku môžu predkladať všetky hospodárske subjekty (fyzické, právnické osoby alebo skupina fyzických alebo právnických osôb vystupujúcich voči verejnému obstarávateľovi spoločne</w:t>
      </w:r>
      <w:r>
        <w:t>).</w:t>
      </w:r>
    </w:p>
    <w:p w14:paraId="5EC4B4D8" w14:textId="77777777" w:rsidR="001141F3" w:rsidRDefault="001141F3" w:rsidP="001E2653">
      <w:pPr>
        <w:pStyle w:val="Nadpis3"/>
      </w:pPr>
      <w:r>
        <w:t>Používaním pojmu „uchádzač“ v týchto súťažných podkladov sa myslí/zahŕňa aj pojem skupina dodávateľov.</w:t>
      </w:r>
    </w:p>
    <w:p w14:paraId="3B5AA42D" w14:textId="5D942F03" w:rsidR="001141F3" w:rsidRDefault="001141F3" w:rsidP="001E2653">
      <w:pPr>
        <w:pStyle w:val="Nadpis3"/>
      </w:pPr>
      <w:r>
        <w:t>Ak ponuku predloží skupina dodávateľov v zmysle § 37 zákona o verejnom obstarávaní, takýto uchádzač je povinný predložiť doklad</w:t>
      </w:r>
      <w:r w:rsidR="005C762D">
        <w:t xml:space="preserve"> (</w:t>
      </w:r>
      <w:r w:rsidR="005C762D" w:rsidRPr="004A4245">
        <w:t>prílo</w:t>
      </w:r>
      <w:r w:rsidR="005C762D">
        <w:t xml:space="preserve">ha č. </w:t>
      </w:r>
      <w:r w:rsidR="00A50E15">
        <w:t>7</w:t>
      </w:r>
      <w:r w:rsidR="005C762D">
        <w:t>)</w:t>
      </w:r>
      <w:r>
        <w:t xml:space="preserve"> podpísaný všetkými členmi skupiny o nominovaní vedúceho člena oprávneného konať v mene ostatných členov skupiny v súvislosti s touto zákazkou.</w:t>
      </w:r>
    </w:p>
    <w:p w14:paraId="78BF86F6" w14:textId="1F999695" w:rsidR="00132E47" w:rsidRPr="00132E47" w:rsidRDefault="001141F3" w:rsidP="001E2653">
      <w:pPr>
        <w:pStyle w:val="Nadpis3"/>
      </w:pPr>
      <w: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t xml:space="preserve"> </w:t>
      </w:r>
      <w:r>
        <w:t>podľa § 829 a nasl. zákona č. 40/1964 Zb. Občiansky zákonník v platnom znení – zmluva o združení, resp. obdobný právny vzťah podľa relevantných ustanovení súkromného práva.</w:t>
      </w:r>
    </w:p>
    <w:p w14:paraId="3A32086C" w14:textId="75BB1E01" w:rsidR="001141F3" w:rsidRDefault="001141F3" w:rsidP="001E2653">
      <w:pPr>
        <w:pStyle w:val="Nadpis3"/>
      </w:pPr>
      <w: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w:t>
      </w:r>
      <w:r w:rsidRPr="009C1FE5">
        <w:t>Originál alebo úradne overenú kópiu tejto zmluvy, resp. dokumentácie</w:t>
      </w:r>
      <w:r w:rsidR="008456BA" w:rsidRPr="009C1FE5">
        <w:t xml:space="preserve"> p</w:t>
      </w:r>
      <w:r w:rsidRPr="009C1FE5">
        <w:t xml:space="preserve">reukazujúcej vytvorenie právnych vzťahov medzi členmi skupiny dodávateľov, musí úspešný uchádzač poskytnúť verejnému obstarávateľovi najneskôr k momentu </w:t>
      </w:r>
      <w:r w:rsidRPr="009D16CF">
        <w:t>uzatvárania zmluvy.</w:t>
      </w:r>
    </w:p>
    <w:p w14:paraId="662260CC" w14:textId="77777777" w:rsidR="001141F3" w:rsidRPr="009C1FE5" w:rsidRDefault="001141F3" w:rsidP="001E2653">
      <w:pPr>
        <w:pStyle w:val="Nadpis3"/>
      </w:pPr>
      <w:r w:rsidRPr="009C1FE5">
        <w:t>Právnická osoba, ktorej zakladateľ, člen alebo spoločník je politická strana alebo politické hnutie, sa súťaže nesmie zúčastniť.</w:t>
      </w:r>
    </w:p>
    <w:p w14:paraId="3FFF1684" w14:textId="0E259C87" w:rsidR="008456BA" w:rsidRDefault="001141F3" w:rsidP="001E2653">
      <w:pPr>
        <w:pStyle w:val="Nadpis3"/>
        <w:numPr>
          <w:ilvl w:val="0"/>
          <w:numId w:val="0"/>
        </w:numPr>
        <w:ind w:left="576"/>
      </w:pPr>
      <w:r w:rsidRPr="009C1FE5">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1C7AD95D" w14:textId="22413672" w:rsidR="00B40417" w:rsidRPr="00163BC9" w:rsidRDefault="00F824CC" w:rsidP="00B40417">
      <w:pPr>
        <w:pStyle w:val="Nadpis2"/>
        <w:ind w:left="851"/>
      </w:pPr>
      <w:bookmarkStart w:id="28" w:name="_Toc133481934"/>
      <w:r>
        <w:t>P</w:t>
      </w:r>
      <w:r w:rsidR="00B40417" w:rsidRPr="00B30EB7">
        <w:t>odmien</w:t>
      </w:r>
      <w:r w:rsidR="00F93FC6">
        <w:t>ky</w:t>
      </w:r>
      <w:r w:rsidR="00B40417" w:rsidRPr="00B30EB7">
        <w:t xml:space="preserve"> účasti</w:t>
      </w:r>
      <w:bookmarkEnd w:id="28"/>
      <w:r w:rsidR="00B40417" w:rsidRPr="00B30EB7">
        <w:t xml:space="preserve"> </w:t>
      </w:r>
      <w:r w:rsidR="002A4106">
        <w:t>a</w:t>
      </w:r>
      <w:r w:rsidR="00A212F0">
        <w:t> doklady preukazujúce spl</w:t>
      </w:r>
      <w:r w:rsidR="00D638E0">
        <w:t>n</w:t>
      </w:r>
      <w:r w:rsidR="00A212F0">
        <w:t>enie podmienok účasti</w:t>
      </w:r>
    </w:p>
    <w:p w14:paraId="2FF17C88" w14:textId="7F43A179" w:rsidR="00B40417" w:rsidRPr="004A2491" w:rsidRDefault="00B40417" w:rsidP="001E2653">
      <w:pPr>
        <w:pStyle w:val="Nadpis3"/>
      </w:pPr>
      <w:r w:rsidRPr="00B30EB7">
        <w:t>Podmienky účasti týkajúce sa osobného postavenia, finančného a ekonomického postavenia a technickej a odbornej spôsobilosti, ako aj spôsob ich preukazovania sú uvedené v predmetnom oznámení o vyhlásení verejného obsta</w:t>
      </w:r>
      <w:r w:rsidRPr="0022144A">
        <w:t>rávania, prípadne</w:t>
      </w:r>
      <w:r w:rsidRPr="00B30EB7">
        <w:t xml:space="preserve"> v oznámení o dodatočných informáciách, informáciách o neukončenom konaní alebo korigende</w:t>
      </w:r>
      <w:r>
        <w:t>.</w:t>
      </w:r>
    </w:p>
    <w:p w14:paraId="708027D2" w14:textId="5FEBECB7" w:rsidR="005C762D" w:rsidRDefault="00B40417" w:rsidP="001E2653">
      <w:pPr>
        <w:pStyle w:val="Nadpis3"/>
      </w:pPr>
      <w:r w:rsidRPr="00B30EB7">
        <w:t xml:space="preserve">Uchádzač preukazuje splnenie podmienok účasti podľa </w:t>
      </w:r>
      <w:r>
        <w:t>bodu 2</w:t>
      </w:r>
      <w:r w:rsidR="00BA7821">
        <w:t>1</w:t>
      </w:r>
      <w:r>
        <w:t xml:space="preserve">.1 </w:t>
      </w:r>
      <w:r w:rsidRPr="00B30EB7">
        <w:rPr>
          <w:b/>
        </w:rPr>
        <w:t>predložením požadovaných dokladov alebo predložením Jednotného európskeho dokumentu</w:t>
      </w:r>
      <w:r w:rsidRPr="00B30EB7">
        <w:t xml:space="preserve"> (ďalej len „JED“), ktorý predbežne nahrádza doklady preukazujúce splnenie podmienok účasti. Uchádzač vo svojej ponuke predloží vyplnený a podpísaný formulár JED v prípade ak postupuje v súlade s § 39 zákona </w:t>
      </w:r>
      <w:r w:rsidRPr="00B30EB7">
        <w:lastRenderedPageBreak/>
        <w:t xml:space="preserve">o verejnom obstarávaní a nahradí požadované doklady na preukázanie splnenia podmienok účasti JED-om. </w:t>
      </w:r>
    </w:p>
    <w:p w14:paraId="672D87F3" w14:textId="77777777" w:rsidR="00122954" w:rsidRDefault="00122954" w:rsidP="001E2653">
      <w:pPr>
        <w:pStyle w:val="Nadpis3"/>
      </w:pPr>
      <w:r w:rsidRPr="008770B9">
        <w:t>Splnenie podmienok účasti týkajúcich sa</w:t>
      </w:r>
      <w:r>
        <w:t xml:space="preserve"> </w:t>
      </w:r>
      <w:r w:rsidRPr="008770B9">
        <w:t>osobného postavenia možno preukázať v zmysle § 152 zákona o verejnom obstarávaní dokladom o zapísaní do zoznamu</w:t>
      </w:r>
      <w:r>
        <w:t xml:space="preserve"> hospodárskych subjektov</w:t>
      </w:r>
      <w:r w:rsidRPr="00B30EB7">
        <w:t>.</w:t>
      </w:r>
    </w:p>
    <w:p w14:paraId="7B57705F" w14:textId="77777777" w:rsidR="00122954" w:rsidRPr="00122954" w:rsidRDefault="00122954" w:rsidP="00122954">
      <w:pPr>
        <w:rPr>
          <w:lang w:eastAsia="sk-SK"/>
        </w:rPr>
      </w:pPr>
    </w:p>
    <w:p w14:paraId="4E219A00" w14:textId="77777777" w:rsidR="005C762D" w:rsidRDefault="00B40417" w:rsidP="001E2653">
      <w:pPr>
        <w:pStyle w:val="Nadpis3"/>
      </w:pPr>
      <w:r w:rsidRPr="005C762D">
        <w:t xml:space="preserve">Manuál a postup k elektronickému predloženiu JED je uvedený na adrese: </w:t>
      </w:r>
      <w:hyperlink r:id="rId16" w:history="1">
        <w:r w:rsidRPr="00FE3C56">
          <w:rPr>
            <w:rStyle w:val="Hypertextovprepojenie"/>
          </w:rPr>
          <w:t>https://www.uvo.gov.sk/jednotny-europsky-dokument-pre-verejne-obstaravanie-602.html</w:t>
        </w:r>
      </w:hyperlink>
      <w:r>
        <w:t xml:space="preserve">. </w:t>
      </w:r>
    </w:p>
    <w:p w14:paraId="1B7CB460" w14:textId="59EBF6FE" w:rsidR="00987AF2" w:rsidRPr="00987AF2" w:rsidRDefault="00987AF2" w:rsidP="001E2653">
      <w:pPr>
        <w:pStyle w:val="Nadpis3"/>
      </w:pPr>
      <w:r w:rsidRPr="00987AF2">
        <w:t>V prípade, že uchádzač využije možnosť predkladania konkrétnych dokladov na preukázanie splnenia podmienok účasti, je povinný originálne doklady alebo ich kópie (vrátane úradných prekladov) naskenovať a vložiť ich do systému ako súčasť ponuky. 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s cieľom overiť originalitu dokladov.</w:t>
      </w:r>
    </w:p>
    <w:p w14:paraId="610E9550" w14:textId="77777777" w:rsidR="00E94511" w:rsidRPr="00E94511" w:rsidRDefault="00E94511" w:rsidP="00E94511">
      <w:pPr>
        <w:rPr>
          <w:lang w:eastAsia="sk-SK"/>
        </w:rPr>
      </w:pPr>
    </w:p>
    <w:p w14:paraId="61799B21" w14:textId="77777777" w:rsidR="005C762D" w:rsidRDefault="00B40417" w:rsidP="001E2653">
      <w:pPr>
        <w:pStyle w:val="Nadpis3"/>
      </w:pPr>
      <w:r w:rsidRPr="005C762D">
        <w:t xml:space="preserve">Verejný obstarávateľ </w:t>
      </w:r>
      <w:r w:rsidRPr="005C762D">
        <w:rPr>
          <w:b/>
        </w:rPr>
        <w:t>vyžaduje</w:t>
      </w:r>
      <w:r w:rsidRPr="005C762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Default="00B40417" w:rsidP="001E2653">
      <w:pPr>
        <w:pStyle w:val="Nadpis3"/>
      </w:pPr>
      <w:r w:rsidRPr="005C762D">
        <w:t xml:space="preserve">Uchádzač, ktorý sa verejného obstarávania zúčastňuje samostatne a ktorý nevyužíva zdroje a/alebo kapacity iných osôb na preukázanie splnenia podmienok účasti, vyplní a predloží jeden JED. </w:t>
      </w:r>
    </w:p>
    <w:p w14:paraId="1702DDF6" w14:textId="77777777" w:rsidR="0035490F" w:rsidRDefault="00B40417" w:rsidP="001E2653">
      <w:pPr>
        <w:pStyle w:val="Nadpis3"/>
      </w:pPr>
      <w:r w:rsidRPr="005C762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4ED2CCAA" w14:textId="16F02D34" w:rsidR="0035490F" w:rsidRPr="0035490F" w:rsidRDefault="0035490F" w:rsidP="001E2653">
      <w:pPr>
        <w:pStyle w:val="Nadpis3"/>
      </w:pPr>
      <w:r w:rsidRPr="0035490F">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F08AD7C" w14:textId="77777777" w:rsidR="005C762D" w:rsidRDefault="00B40417" w:rsidP="001E2653">
      <w:pPr>
        <w:pStyle w:val="Nadpis3"/>
      </w:pPr>
      <w:r w:rsidRPr="005C762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Pr="005C762D" w:rsidRDefault="00B40417" w:rsidP="001E2653">
      <w:pPr>
        <w:pStyle w:val="Nadpis3"/>
      </w:pPr>
      <w:r w:rsidRPr="005C762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0367576E" w14:textId="146F14F2" w:rsidR="00633A76" w:rsidRPr="00B30EB7" w:rsidRDefault="00633A76" w:rsidP="00412476">
      <w:pPr>
        <w:pStyle w:val="Nadpis1"/>
        <w:rPr>
          <w:rFonts w:cs="Times New Roman"/>
          <w:noProof/>
          <w:szCs w:val="28"/>
        </w:rPr>
      </w:pPr>
      <w:bookmarkStart w:id="29" w:name="_Toc133481935"/>
      <w:r w:rsidRPr="00B30EB7">
        <w:rPr>
          <w:rFonts w:cs="Times New Roman"/>
        </w:rPr>
        <w:t>Časť IV.</w:t>
      </w:r>
      <w:r w:rsidR="00134EF2" w:rsidRPr="00B30EB7">
        <w:rPr>
          <w:rFonts w:cs="Times New Roman"/>
        </w:rPr>
        <w:t xml:space="preserve"> </w:t>
      </w:r>
      <w:r w:rsidR="00163BC9">
        <w:rPr>
          <w:rFonts w:cs="Times New Roman"/>
        </w:rPr>
        <w:t>Predkladanie ponuky</w:t>
      </w:r>
      <w:bookmarkEnd w:id="29"/>
    </w:p>
    <w:p w14:paraId="3CB735C3" w14:textId="47A4A4FF" w:rsidR="00163BC9" w:rsidRDefault="00163BC9" w:rsidP="00F627F1">
      <w:pPr>
        <w:pStyle w:val="Nadpis2"/>
        <w:ind w:left="851"/>
      </w:pPr>
      <w:bookmarkStart w:id="30" w:name="_Toc133481936"/>
      <w:r>
        <w:t>Spôsob predloženia ponuky</w:t>
      </w:r>
      <w:bookmarkEnd w:id="30"/>
    </w:p>
    <w:p w14:paraId="125A9AAA" w14:textId="536137F3" w:rsidR="00163BC9" w:rsidRDefault="00163BC9" w:rsidP="001E2653">
      <w:pPr>
        <w:pStyle w:val="Nadpis3"/>
      </w:pPr>
      <w:r w:rsidRPr="00163BC9">
        <w:t xml:space="preserve">Uchádzač predkladá ponuku v elektronickej podobe do systému JOSEPHINE, umiestnenom na webovej adrese: </w:t>
      </w:r>
      <w:hyperlink r:id="rId17" w:history="1">
        <w:r w:rsidR="00CD2821" w:rsidRPr="00E038ED">
          <w:rPr>
            <w:rStyle w:val="Hypertextovprepojenie"/>
          </w:rPr>
          <w:t>https://josephine.proebiz.com</w:t>
        </w:r>
      </w:hyperlink>
      <w:r w:rsidR="00CD2821">
        <w:t>,</w:t>
      </w:r>
      <w:r w:rsidRPr="00163BC9">
        <w:t xml:space="preserve"> a to v lehote na predkladanie ponúk uvedenej v </w:t>
      </w:r>
      <w:r w:rsidRPr="00163BC9">
        <w:lastRenderedPageBreak/>
        <w:t>oznámení o vyhlásení verejného obstarávania podľa požiadaviek uvedených v týchto súťažných podkladoch. Ponuka musí byť predložená v čitateľnej a reprodukovateľnej podobe</w:t>
      </w:r>
      <w:r>
        <w:t>.</w:t>
      </w:r>
    </w:p>
    <w:p w14:paraId="16C31934" w14:textId="1B866A68" w:rsidR="00163BC9" w:rsidRDefault="00163BC9" w:rsidP="001E2653">
      <w:pPr>
        <w:pStyle w:val="Nadpis3"/>
      </w:pPr>
      <w:r w:rsidRPr="00163BC9">
        <w:t>V prípade, ak uchádzač predloží listinnú ponuku, verejný obstarávateľ na ňu nebude prihliadať</w:t>
      </w:r>
      <w:r>
        <w:t>.</w:t>
      </w:r>
    </w:p>
    <w:p w14:paraId="0EACE2DD" w14:textId="68247D42" w:rsidR="00163BC9" w:rsidRDefault="00163BC9" w:rsidP="001E2653">
      <w:pPr>
        <w:pStyle w:val="Nadpis3"/>
      </w:pPr>
      <w:r w:rsidRPr="00163BC9">
        <w:t>Uchádzač má možnosť registrovať sa do systému JOSEPHINE pomocou hesla i registráciou a prihlásením pomocou občianskeho preukazu s elektronickým čipom a bezpečnostným osobnostným kódom (eID</w:t>
      </w:r>
      <w:r>
        <w:t>).</w:t>
      </w:r>
    </w:p>
    <w:p w14:paraId="31D9D5AC" w14:textId="137CFE47" w:rsidR="00163BC9" w:rsidRDefault="00163BC9" w:rsidP="001E2653">
      <w:pPr>
        <w:pStyle w:val="Nadpis3"/>
      </w:pPr>
      <w:r w:rsidRPr="00163BC9">
        <w:t>Predkladanie ponúk je umožnené iba autentifikovaným uchádzačom</w:t>
      </w:r>
      <w:r>
        <w:t>.Autentifikáciu je možné zrealizovať týmito spôsobmi:</w:t>
      </w:r>
    </w:p>
    <w:p w14:paraId="1BCD3DC4" w14:textId="01E27C2B" w:rsidR="00B40417" w:rsidRDefault="00163BC9" w:rsidP="001E2653">
      <w:pPr>
        <w:pStyle w:val="Nadpis3"/>
        <w:numPr>
          <w:ilvl w:val="0"/>
          <w:numId w:val="0"/>
        </w:numPr>
        <w:ind w:left="1416"/>
      </w:pPr>
      <w:r>
        <w:t>2</w:t>
      </w:r>
      <w:r w:rsidR="000E7C4F">
        <w:t>1</w:t>
      </w:r>
      <w:r>
        <w:t>.4.1.</w:t>
      </w:r>
      <w:r w:rsidR="005C762D">
        <w:tab/>
      </w:r>
      <w:r>
        <w:t xml:space="preserve"> v systéme JOSEPHINE registráciou a prihlásením pomocou občianskeho preukazu s</w:t>
      </w:r>
      <w:r w:rsidR="005C762D">
        <w:t xml:space="preserve"> </w:t>
      </w:r>
      <w:r>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A47670F" w14:textId="77777777" w:rsidR="00956D53" w:rsidRDefault="00163BC9" w:rsidP="001E2653">
      <w:pPr>
        <w:pStyle w:val="Nadpis3"/>
        <w:numPr>
          <w:ilvl w:val="0"/>
          <w:numId w:val="0"/>
        </w:numPr>
        <w:ind w:left="1416"/>
      </w:pPr>
      <w:r>
        <w:t>2</w:t>
      </w:r>
      <w:r w:rsidR="000E7C4F">
        <w:t>1</w:t>
      </w:r>
      <w:r>
        <w:t>.4.2.</w:t>
      </w:r>
      <w: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77777777" w:rsidR="00956D53" w:rsidRDefault="00163BC9" w:rsidP="001E2653">
      <w:pPr>
        <w:pStyle w:val="Nadpis3"/>
        <w:numPr>
          <w:ilvl w:val="0"/>
          <w:numId w:val="0"/>
        </w:numPr>
        <w:ind w:left="1416"/>
      </w:pPr>
      <w:r>
        <w:t>2</w:t>
      </w:r>
      <w:r w:rsidR="000E7C4F">
        <w:t>1</w:t>
      </w:r>
      <w:r>
        <w:t xml:space="preserve">.4.3. </w:t>
      </w:r>
      <w: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403A04A" w:rsidR="00163BC9" w:rsidRDefault="00163BC9" w:rsidP="001E2653">
      <w:pPr>
        <w:pStyle w:val="Nadpis3"/>
        <w:numPr>
          <w:ilvl w:val="0"/>
          <w:numId w:val="0"/>
        </w:numPr>
        <w:ind w:left="1416"/>
      </w:pPr>
      <w:r>
        <w:t>2</w:t>
      </w:r>
      <w:r w:rsidR="000E7C4F">
        <w:t>1</w:t>
      </w:r>
      <w:r>
        <w:t xml:space="preserve">.4.4. </w:t>
      </w:r>
      <w: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5C762D" w:rsidRDefault="00163BC9" w:rsidP="001E2653">
      <w:pPr>
        <w:pStyle w:val="Nadpis3"/>
      </w:pPr>
      <w:r>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5C762D" w:rsidRDefault="00163BC9" w:rsidP="001E2653">
      <w:pPr>
        <w:pStyle w:val="Nadpis3"/>
      </w:pPr>
      <w:r>
        <w:t>Elektronická ponuka sa vloží vyplnením ponukového formulára a vložením požadovaných dokladov a dokumentov v systéme JOSEPHINE umiestnenom na webovej adrese https://josephine.proebiz.com.</w:t>
      </w:r>
    </w:p>
    <w:p w14:paraId="057D1578" w14:textId="4AB81B83" w:rsidR="00163BC9" w:rsidRDefault="00163BC9" w:rsidP="001E2653">
      <w:pPr>
        <w:pStyle w:val="Nadpis3"/>
      </w:pPr>
      <w:r>
        <w:t>V ponuke predloženej prostredníctvom systému JOSEPHINE musia byť pripojené požadované skenované dokumenty (doporučený formát je „</w:t>
      </w:r>
      <w:r w:rsidR="00956D53">
        <w:t>.pdf</w:t>
      </w:r>
      <w:r>
        <w:t xml:space="preserve">“) tak, ako je uvedené v týchto súťažných podkladoch a musí byť vyplnený elektronický formulár s návrhmi na plnenie kritérií (celková cena za </w:t>
      </w:r>
      <w:r w:rsidR="00956D53">
        <w:t>predmet zákazky</w:t>
      </w:r>
      <w:r>
        <w:t>)</w:t>
      </w:r>
      <w:r w:rsidR="000E7C4F">
        <w:t>.</w:t>
      </w:r>
    </w:p>
    <w:p w14:paraId="140452C0" w14:textId="77777777" w:rsidR="001144B7" w:rsidRPr="001144B7" w:rsidRDefault="001144B7" w:rsidP="001144B7">
      <w:pPr>
        <w:rPr>
          <w:lang w:eastAsia="sk-SK"/>
        </w:rPr>
      </w:pPr>
    </w:p>
    <w:p w14:paraId="68275C9B" w14:textId="74F3E423" w:rsidR="000E7C4F" w:rsidRPr="000E7C4F" w:rsidRDefault="000E7C4F" w:rsidP="001E2653">
      <w:pPr>
        <w:pStyle w:val="Nadpis3"/>
      </w:pPr>
      <w:r>
        <w:t xml:space="preserve">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w:t>
      </w:r>
      <w:r>
        <w:lastRenderedPageBreak/>
        <w:t>nadlimitnej zákazky a budú zdokumentované na serveri systému JOSEPHINE, v archivovanej zákazke verejného obstarávateľa.</w:t>
      </w:r>
    </w:p>
    <w:p w14:paraId="6C7A6160" w14:textId="5499407F" w:rsidR="000E7C4F" w:rsidRDefault="000E7C4F" w:rsidP="00F627F1">
      <w:pPr>
        <w:pStyle w:val="Nadpis2"/>
        <w:ind w:left="851"/>
      </w:pPr>
      <w:bookmarkStart w:id="31" w:name="_Toc133481937"/>
      <w:r w:rsidRPr="000E7C4F">
        <w:t>Doplnenie, zmena a odvolanie ponuky</w:t>
      </w:r>
      <w:bookmarkEnd w:id="31"/>
    </w:p>
    <w:p w14:paraId="5F3017A5" w14:textId="7D25A3C7" w:rsidR="000E7C4F" w:rsidRPr="000E7C4F" w:rsidRDefault="000E7C4F" w:rsidP="001E2653">
      <w:pPr>
        <w:pStyle w:val="Nadpis3"/>
      </w:pPr>
      <w:r w:rsidRPr="000E7C4F">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r>
        <w:t>).</w:t>
      </w:r>
    </w:p>
    <w:p w14:paraId="07939512" w14:textId="10CE6626" w:rsidR="007572A8" w:rsidRPr="00F627F1" w:rsidRDefault="00412476" w:rsidP="00F627F1">
      <w:pPr>
        <w:pStyle w:val="Nadpis2"/>
        <w:ind w:left="851"/>
      </w:pPr>
      <w:bookmarkStart w:id="32" w:name="_Toc133481938"/>
      <w:r w:rsidRPr="00B30EB7">
        <w:t>O</w:t>
      </w:r>
      <w:r w:rsidR="00633A76" w:rsidRPr="00B30EB7">
        <w:t>bsah ponuky</w:t>
      </w:r>
      <w:bookmarkEnd w:id="32"/>
    </w:p>
    <w:p w14:paraId="20A5C98D" w14:textId="2F1F4264" w:rsidR="00633A76" w:rsidRPr="00B30EB7" w:rsidRDefault="00633A76" w:rsidP="001E2653">
      <w:pPr>
        <w:pStyle w:val="Nadpis3"/>
      </w:pPr>
      <w:r w:rsidRPr="00B30EB7">
        <w:t>Ponuka predložená uchádzačom musí obsahovať doklady, dokumenty a vyhlásenia podľa týchto súťažných podkladov, vo forme uvedenej v týchto súťažných podkladoch, doplnené tak ako je to stanovené v týchto súťažných podklado</w:t>
      </w:r>
      <w:r w:rsidR="000E7C4F">
        <w:t>ch</w:t>
      </w:r>
      <w:r w:rsidRPr="00B30EB7">
        <w:t xml:space="preserve">. </w:t>
      </w:r>
    </w:p>
    <w:p w14:paraId="3926A4DE" w14:textId="19F8D475" w:rsidR="000E7C4F" w:rsidRPr="00AD0BE8" w:rsidRDefault="00633A76" w:rsidP="001E2653">
      <w:pPr>
        <w:pStyle w:val="Nadpis3"/>
      </w:pPr>
      <w:r w:rsidRPr="00B30EB7">
        <w:t xml:space="preserve">Verejný obstarávateľ odporúča uchádzačom predložiť aj podpísaný zoznam všetkých predkladaných dokladov, dokumentov a vyhlásení. </w:t>
      </w:r>
    </w:p>
    <w:p w14:paraId="107FE4C6" w14:textId="1042E5D6" w:rsidR="00CD2821" w:rsidRPr="00CD2821" w:rsidRDefault="00CD2821" w:rsidP="001E2653">
      <w:pPr>
        <w:pStyle w:val="Nadpis3"/>
      </w:pPr>
      <w:r w:rsidRPr="00CD2821">
        <w:t>Ponuka sa predkladá tak, aby obsahovala nasledovné dokumenty a doklady:</w:t>
      </w:r>
    </w:p>
    <w:p w14:paraId="09263443" w14:textId="52B42C07" w:rsidR="0049277F" w:rsidRDefault="000E7C4F" w:rsidP="001E2653">
      <w:pPr>
        <w:pStyle w:val="Nadpis3"/>
      </w:pPr>
      <w:r w:rsidRPr="000E7C4F">
        <w:rPr>
          <w:b/>
          <w:u w:val="single"/>
        </w:rPr>
        <w:t xml:space="preserve">Identifikačné údaje uchádzača </w:t>
      </w:r>
      <w:r w:rsidRPr="000E7C4F">
        <w:t xml:space="preserve">(v prípade skupiny dodávateľov za každého člena osobitne) – obchodné meno/názov, sídlo alebo miesto podnikania, </w:t>
      </w:r>
      <w:r w:rsidR="00F505CD">
        <w:t>IČO, právna forma, zápis v  Obchodnom registri, štát, zoznam osôb oprávnených konať v mene uchádzača, meno a priezvisko kontaktnej osoby uchádzača, kontaktné údaje uch</w:t>
      </w:r>
      <w:r w:rsidR="00651919">
        <w:t>ádz</w:t>
      </w:r>
      <w:r w:rsidR="00F505CD">
        <w:t xml:space="preserve">ača, </w:t>
      </w:r>
      <w:r w:rsidRPr="000E7C4F">
        <w:t xml:space="preserve">e-mailová adresa, telefónne číslo, kontaktnú osobu, tel. číslo kontaktnej osoby, e-mail </w:t>
      </w:r>
      <w:r w:rsidRPr="001D50D4">
        <w:t xml:space="preserve">podľa vzoru </w:t>
      </w:r>
      <w:r w:rsidRPr="002B63DC">
        <w:t xml:space="preserve">v </w:t>
      </w:r>
      <w:r w:rsidRPr="004A4245">
        <w:t>prílo</w:t>
      </w:r>
      <w:r w:rsidRPr="002B63DC">
        <w:t xml:space="preserve">he č. </w:t>
      </w:r>
      <w:r w:rsidR="008D2AE4" w:rsidRPr="002B63DC">
        <w:t>5</w:t>
      </w:r>
      <w:r w:rsidRPr="000E7C4F">
        <w:t xml:space="preserve"> týchto súťažných podkladov, v prípade skupiny dodávateľov jasné označenie splnomocnenca skupiny dodávateľov (ak je to relevantné)</w:t>
      </w:r>
      <w:r>
        <w:t>.</w:t>
      </w:r>
    </w:p>
    <w:p w14:paraId="6215D675" w14:textId="77777777" w:rsidR="00956D53" w:rsidRDefault="003F3C4E" w:rsidP="001E2653">
      <w:pPr>
        <w:pStyle w:val="Nadpis3"/>
      </w:pPr>
      <w:r w:rsidRPr="00B40417">
        <w:t>Plnomocenstvá</w:t>
      </w:r>
    </w:p>
    <w:p w14:paraId="51C5D61A" w14:textId="77777777" w:rsidR="00956D53" w:rsidRDefault="003F3C4E" w:rsidP="001E2653">
      <w:pPr>
        <w:pStyle w:val="Nadpis3"/>
        <w:rPr>
          <w:b/>
          <w:u w:val="single"/>
        </w:rPr>
      </w:pPr>
      <w:r w:rsidRPr="00F358A8">
        <w:t xml:space="preserve">V prípade, že uchádzač/člen skupiny dodávateľov má v úmysle poveriť osobu, ktorá bude oprávnená konať za uchádzača/člena skupiny dodávateľov a podpisovať písomnosti v ponuke, predloží zároveň </w:t>
      </w:r>
      <w:r w:rsidRPr="00956D53">
        <w:rPr>
          <w:b/>
        </w:rPr>
        <w:t>podpísané plnomocenstvo</w:t>
      </w:r>
      <w:r w:rsidRPr="00F358A8">
        <w:t xml:space="preserve">. </w:t>
      </w:r>
    </w:p>
    <w:p w14:paraId="6C25B0A5" w14:textId="016E60C5" w:rsidR="00956D53" w:rsidRDefault="003F3C4E" w:rsidP="001E2653">
      <w:pPr>
        <w:pStyle w:val="Nadpis3"/>
        <w:rPr>
          <w:b/>
          <w:u w:val="single"/>
        </w:rPr>
      </w:pPr>
      <w:r w:rsidRPr="00F358A8">
        <w:t xml:space="preserve">V prípade, že uchádzača tvorí skupina dodávateľov zúčastnená vo verejnom obstarávaní, predloží zároveň </w:t>
      </w:r>
      <w:r w:rsidRPr="00956D53">
        <w:rPr>
          <w:b/>
        </w:rPr>
        <w:t>plnomocenstvo</w:t>
      </w:r>
      <w:r w:rsidR="008466C0" w:rsidRPr="00956D53">
        <w:t xml:space="preserve"> uvedené v </w:t>
      </w:r>
      <w:r w:rsidR="008466C0" w:rsidRPr="004A4245">
        <w:t>prílo</w:t>
      </w:r>
      <w:r w:rsidR="008466C0" w:rsidRPr="00956D53">
        <w:t xml:space="preserve">he č. </w:t>
      </w:r>
      <w:r w:rsidR="00D03A3B">
        <w:t>7</w:t>
      </w:r>
      <w:r w:rsidR="008466C0" w:rsidRPr="00956D53">
        <w:t xml:space="preserve"> súťažných podkladov.</w:t>
      </w:r>
    </w:p>
    <w:p w14:paraId="151E2B85" w14:textId="24124675" w:rsidR="003F3C4E" w:rsidRPr="00956D53" w:rsidRDefault="003F3C4E" w:rsidP="001E2653">
      <w:pPr>
        <w:pStyle w:val="Nadpis3"/>
        <w:rPr>
          <w:b/>
          <w:u w:val="single"/>
        </w:rPr>
      </w:pPr>
      <w:r w:rsidRPr="00F358A8">
        <w:t xml:space="preserve">Ak má splnomocnený líder skupiny dodávateľov v úmysle poveriť osobu, ktorá bude oprávnená konať za lídra skupiny dodávateľov a podpisovať písomnosti v ponuke, predloží zároveň podpísané </w:t>
      </w:r>
      <w:r w:rsidRPr="00956D53">
        <w:rPr>
          <w:b/>
        </w:rPr>
        <w:t>plnomocenstvo</w:t>
      </w:r>
      <w:r w:rsidRPr="00F358A8">
        <w:t>.</w:t>
      </w:r>
    </w:p>
    <w:p w14:paraId="5FBB60DF" w14:textId="2BA8FE3E" w:rsidR="00651919" w:rsidRDefault="0049277F" w:rsidP="001E2653">
      <w:pPr>
        <w:pStyle w:val="Nadpis3"/>
      </w:pPr>
      <w:r w:rsidRPr="00956D53">
        <w:rPr>
          <w:b/>
          <w:u w:val="single"/>
        </w:rPr>
        <w:t>Doklady preukazujúce splnenie podmienok účasti</w:t>
      </w:r>
      <w:r w:rsidRPr="00956D53">
        <w:t xml:space="preserve"> v zmysle bodu </w:t>
      </w:r>
      <w:r w:rsidR="000F5CE6">
        <w:t>21</w:t>
      </w:r>
      <w:r w:rsidRPr="00956D53">
        <w:t xml:space="preserve"> týchto súťažných podkladov</w:t>
      </w:r>
      <w:r w:rsidR="00E86E97">
        <w:t xml:space="preserve">, </w:t>
      </w:r>
      <w:r w:rsidR="00E86E97">
        <w:rPr>
          <w:spacing w:val="-4"/>
        </w:rPr>
        <w:t xml:space="preserve">ktorými </w:t>
      </w:r>
      <w:r w:rsidR="00E86E97">
        <w:t xml:space="preserve">uchádzač preukáže splnenie podmienok účasti uvedených v oznámení o vyhlásení verejného obstarávania, </w:t>
      </w:r>
      <w:r w:rsidR="00E86E97">
        <w:rPr>
          <w:b/>
        </w:rPr>
        <w:t xml:space="preserve">alebo </w:t>
      </w:r>
      <w:r w:rsidR="00E86E97">
        <w:t xml:space="preserve">bude v ponuke predložený jednotný európsky dokument </w:t>
      </w:r>
      <w:r w:rsidR="00E86E97">
        <w:rPr>
          <w:b/>
        </w:rPr>
        <w:t xml:space="preserve">podľa § 39 </w:t>
      </w:r>
      <w:r w:rsidR="00E86E97">
        <w:t>zákona o verejnom obstarávaní.</w:t>
      </w:r>
    </w:p>
    <w:p w14:paraId="0A4D2F99" w14:textId="64BA28A9" w:rsidR="004C0B3F" w:rsidRDefault="0049277F" w:rsidP="001E2653">
      <w:pPr>
        <w:pStyle w:val="Nadpis3"/>
      </w:pPr>
      <w:r w:rsidRPr="00B40417">
        <w:rPr>
          <w:b/>
          <w:u w:val="single"/>
        </w:rPr>
        <w:t>Samostatný dokument s uvedeným návrhom na plnenie kritériá</w:t>
      </w:r>
      <w:r w:rsidRPr="00651919">
        <w:t xml:space="preserve"> na vyhodnotenie ponúk, podpísaný uchádzačom alebo osobou oprávnenou konať za uchádzača, podľa vzoru uvedeného v </w:t>
      </w:r>
      <w:r w:rsidRPr="00E87780">
        <w:t xml:space="preserve">prílohe č. </w:t>
      </w:r>
      <w:r w:rsidR="00B604BB" w:rsidRPr="00E87780">
        <w:t>3</w:t>
      </w:r>
      <w:r w:rsidR="00900996">
        <w:t xml:space="preserve"> (oba hárky</w:t>
      </w:r>
      <w:r w:rsidR="0028577F">
        <w:t>)</w:t>
      </w:r>
      <w:r w:rsidRPr="00651919">
        <w:t xml:space="preserve"> týchto súťažných podkladov predložený v súlade s týmito súťažnými podkladmi.</w:t>
      </w:r>
    </w:p>
    <w:p w14:paraId="124781CA" w14:textId="6E36A8E4" w:rsidR="004C0B3F" w:rsidRPr="004C0B3F" w:rsidRDefault="004C0B3F" w:rsidP="001E2653">
      <w:pPr>
        <w:pStyle w:val="Nadpis3"/>
        <w:numPr>
          <w:ilvl w:val="0"/>
          <w:numId w:val="17"/>
        </w:numPr>
      </w:pPr>
      <w:r w:rsidRPr="004C0B3F">
        <w:t>vyplniť požadované údaje aj v systéme Josephine ako súčasť ponuky;</w:t>
      </w:r>
    </w:p>
    <w:p w14:paraId="7A865D9A" w14:textId="2954134F" w:rsidR="00651919" w:rsidRDefault="0049277F" w:rsidP="001E2653">
      <w:pPr>
        <w:pStyle w:val="Nadpis3"/>
      </w:pPr>
      <w:r w:rsidRPr="00FF0EC6">
        <w:rPr>
          <w:b/>
          <w:u w:val="single"/>
        </w:rPr>
        <w:t>Návrh zmluvy</w:t>
      </w:r>
      <w:r w:rsidRPr="00651919">
        <w:t xml:space="preserve"> podľa </w:t>
      </w:r>
      <w:r w:rsidRPr="00E87780">
        <w:t xml:space="preserve">prílohy č. </w:t>
      </w:r>
      <w:r w:rsidR="00B604BB" w:rsidRPr="00E87780">
        <w:t>4</w:t>
      </w:r>
      <w:r w:rsidRPr="00651919">
        <w:t xml:space="preserve"> týchto súťažných podkladov, v ktorom uchádzač </w:t>
      </w:r>
      <w:r w:rsidRPr="00FF0EC6">
        <w:rPr>
          <w:u w:val="single"/>
        </w:rPr>
        <w:t>uvedie</w:t>
      </w:r>
      <w:r w:rsidRPr="00651919">
        <w:t xml:space="preserve"> návrh zmluvnej ceny za predmet zákazky. Do návrhu zmluvy uchádzač doplní svoje </w:t>
      </w:r>
      <w:r w:rsidRPr="00FF0EC6">
        <w:rPr>
          <w:u w:val="single"/>
        </w:rPr>
        <w:t>identifikačné údaje, cenu a návrh podpíše</w:t>
      </w:r>
      <w:r w:rsidRPr="00651919">
        <w:t xml:space="preserve">, čím sa zaviaže, že ak bude vyhodnotený ako úspešný uchádzač, uzavrie s </w:t>
      </w:r>
      <w:r w:rsidRPr="00651919">
        <w:lastRenderedPageBreak/>
        <w:t>verejným obstarávateľom za týchto podmienok zmluvu. Uchádzač predkladá návrh zmluvy bez jej príloh.</w:t>
      </w:r>
      <w:r w:rsidR="00FF0EC6">
        <w:t xml:space="preserve"> </w:t>
      </w:r>
      <w:r w:rsidR="0092284D">
        <w:t>N</w:t>
      </w:r>
      <w:r w:rsidR="00FF0EC6">
        <w:t>ávrh rámcovej dohody je záväzný a uchádzač nie je oprávnený svojvoľne meniť ustanovenia rámcovej dohody alebo jej príloh</w:t>
      </w:r>
      <w:r w:rsidR="0092284D">
        <w:t>. R</w:t>
      </w:r>
      <w:r w:rsidR="00FF0EC6">
        <w:t>ámcová dohoda môže byť podpísaná kvalifikovaným elektronickým podpisom osôb konajúcich v mene uchádzača alebo môže byť podpísaná listinne a v ponuke bude predložená oskenovaná (napr. formát „.pdf“).</w:t>
      </w:r>
    </w:p>
    <w:p w14:paraId="27CF8462" w14:textId="215C50BE" w:rsidR="00003539" w:rsidRDefault="0049277F" w:rsidP="001E2653">
      <w:pPr>
        <w:pStyle w:val="Nadpis3"/>
      </w:pPr>
      <w:r w:rsidRPr="00B40417">
        <w:rPr>
          <w:b/>
          <w:u w:val="single"/>
        </w:rPr>
        <w:t>Čestné vyhlásenie uchádzača</w:t>
      </w:r>
      <w:r w:rsidRPr="00651919">
        <w:t xml:space="preserve">, ktorého vzor je </w:t>
      </w:r>
      <w:r w:rsidRPr="00E87780">
        <w:t xml:space="preserve">uvedený v prílohe č. </w:t>
      </w:r>
      <w:r w:rsidR="004362C8" w:rsidRPr="00E87780">
        <w:t>6</w:t>
      </w:r>
      <w:r w:rsidRPr="00E87780">
        <w:t xml:space="preserve"> týchto</w:t>
      </w:r>
      <w:r w:rsidRPr="00651919">
        <w:t xml:space="preserve"> súťažných podkladov.</w:t>
      </w:r>
      <w:r w:rsidR="00391FAC">
        <w:t xml:space="preserve"> </w:t>
      </w:r>
    </w:p>
    <w:p w14:paraId="0486B156" w14:textId="5373A980" w:rsidR="0049277F" w:rsidRDefault="0049277F" w:rsidP="001E2653">
      <w:pPr>
        <w:pStyle w:val="Nadpis3"/>
      </w:pPr>
      <w:r w:rsidRPr="00B40417">
        <w:t>Zoznam dôverných informácii</w:t>
      </w:r>
      <w:r w:rsidRPr="00003539">
        <w:t>, ak je to relevantné.</w:t>
      </w:r>
    </w:p>
    <w:p w14:paraId="6757693E" w14:textId="59D20C2F" w:rsidR="000E7C4F" w:rsidRPr="00923A70" w:rsidRDefault="0049277F" w:rsidP="001E2653">
      <w:pPr>
        <w:pStyle w:val="Nadpis3"/>
      </w:pPr>
      <w:r w:rsidRPr="00B30EB7">
        <w:t>Uchádzač berie na vedomie, že elektronická podoba ponuky 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1078C09B" w14:textId="686DE6B3" w:rsidR="00304C34" w:rsidRPr="00B30EB7" w:rsidRDefault="00304C34" w:rsidP="00412476">
      <w:pPr>
        <w:pStyle w:val="Nadpis1"/>
        <w:rPr>
          <w:rFonts w:cs="Times New Roman"/>
        </w:rPr>
      </w:pPr>
      <w:bookmarkStart w:id="33" w:name="_Toc133481939"/>
      <w:r w:rsidRPr="00B30EB7">
        <w:rPr>
          <w:rFonts w:cs="Times New Roman"/>
        </w:rPr>
        <w:t>Časť V</w:t>
      </w:r>
      <w:r w:rsidR="008770B9">
        <w:rPr>
          <w:rFonts w:cs="Times New Roman"/>
        </w:rPr>
        <w:t>.</w:t>
      </w:r>
      <w:r w:rsidR="00134EF2" w:rsidRPr="00B30EB7">
        <w:rPr>
          <w:rFonts w:cs="Times New Roman"/>
        </w:rPr>
        <w:t xml:space="preserve"> </w:t>
      </w:r>
      <w:r w:rsidRPr="00B30EB7">
        <w:rPr>
          <w:rFonts w:cs="Times New Roman"/>
        </w:rPr>
        <w:t xml:space="preserve">Otváranie </w:t>
      </w:r>
      <w:r w:rsidR="000B182D" w:rsidRPr="00B30EB7">
        <w:rPr>
          <w:rFonts w:cs="Times New Roman"/>
        </w:rPr>
        <w:t xml:space="preserve">a </w:t>
      </w:r>
      <w:r w:rsidRPr="00B30EB7">
        <w:rPr>
          <w:rFonts w:cs="Times New Roman"/>
        </w:rPr>
        <w:t>vyhodnocovanie ponúk</w:t>
      </w:r>
      <w:bookmarkEnd w:id="33"/>
    </w:p>
    <w:p w14:paraId="78233F18" w14:textId="3C60C09D" w:rsidR="006D0945" w:rsidRPr="00670F48" w:rsidRDefault="00412476" w:rsidP="0023266C">
      <w:pPr>
        <w:pStyle w:val="Nadpis2"/>
        <w:ind w:left="851"/>
        <w:rPr>
          <w:sz w:val="22"/>
        </w:rPr>
      </w:pPr>
      <w:bookmarkStart w:id="34" w:name="_Toc133481940"/>
      <w:r w:rsidRPr="00B30EB7">
        <w:t>O</w:t>
      </w:r>
      <w:r w:rsidR="00304C34" w:rsidRPr="00B30EB7">
        <w:t>tváranie ponúk</w:t>
      </w:r>
      <w:bookmarkEnd w:id="34"/>
    </w:p>
    <w:p w14:paraId="2056471B" w14:textId="77777777" w:rsidR="00670F48" w:rsidRPr="00670F48" w:rsidRDefault="00670F48" w:rsidP="001E2653">
      <w:pPr>
        <w:pStyle w:val="Nadpis3"/>
      </w:pPr>
      <w:r w:rsidRPr="00670F48">
        <w:t xml:space="preserve">Otváranie ponúk sa uskutoční elektronicky na mieste (systém JOSEPHINE) a v čase uvedenom v oznámení o vyhlásení verejného obstarávania. </w:t>
      </w:r>
    </w:p>
    <w:p w14:paraId="28F2A64F" w14:textId="0CC4FE5D" w:rsidR="00670F48" w:rsidRPr="00670F48" w:rsidRDefault="00670F48" w:rsidP="001E2653">
      <w:pPr>
        <w:pStyle w:val="Nadpis3"/>
      </w:pPr>
      <w:r w:rsidRPr="00670F48">
        <w:t xml:space="preserve">Miestom „on-line“ sprístupnenia ponúk je webová adresa: https://josephine.proebiz.com/ a totožná záložka ako pri predkladaní ponúk. </w:t>
      </w:r>
    </w:p>
    <w:p w14:paraId="7CD1FE66" w14:textId="7518A774" w:rsidR="00670F48" w:rsidRDefault="00670F48" w:rsidP="001E2653">
      <w:pPr>
        <w:pStyle w:val="Nadpis3"/>
      </w:pPr>
      <w:r w:rsidRPr="00670F48">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04F5BDA9" w14:textId="03296642" w:rsidR="00423513" w:rsidRDefault="00670F48" w:rsidP="001E2653">
      <w:pPr>
        <w:pStyle w:val="Nadpis3"/>
      </w:pPr>
      <w:r w:rsidRPr="00670F48">
        <w:t>Všetkým uchádzačom, ktorí predložili ponuku, bude do piatich pracovných dní odo dňa otvárania ponúk zaslaná zápisnica z otvárania ponúk.</w:t>
      </w:r>
    </w:p>
    <w:p w14:paraId="6644B676" w14:textId="77777777" w:rsidR="001144B7" w:rsidRPr="001144B7" w:rsidRDefault="001144B7" w:rsidP="001144B7">
      <w:pPr>
        <w:rPr>
          <w:lang w:eastAsia="sk-SK"/>
        </w:rPr>
      </w:pPr>
    </w:p>
    <w:p w14:paraId="2AC645B3" w14:textId="1B2912DA" w:rsidR="005417B9" w:rsidRPr="00B30EB7" w:rsidRDefault="00412476" w:rsidP="0023266C">
      <w:pPr>
        <w:pStyle w:val="Nadpis2"/>
        <w:ind w:left="851"/>
      </w:pPr>
      <w:bookmarkStart w:id="35" w:name="_Toc133481941"/>
      <w:r w:rsidRPr="00B30EB7">
        <w:t>K</w:t>
      </w:r>
      <w:r w:rsidR="005417B9" w:rsidRPr="00B30EB7">
        <w:t>ritériá na vyhodnotenie ponúk</w:t>
      </w:r>
      <w:bookmarkEnd w:id="35"/>
    </w:p>
    <w:p w14:paraId="11B714BF" w14:textId="77777777" w:rsidR="0023266C" w:rsidRDefault="005417B9" w:rsidP="001E2653">
      <w:pPr>
        <w:pStyle w:val="Nadpis3"/>
      </w:pPr>
      <w:bookmarkStart w:id="36" w:name="kriteria_vahy"/>
      <w:bookmarkEnd w:id="36"/>
      <w:r w:rsidRPr="00B30EB7">
        <w:t>Komisia vyhodnotí ponuky</w:t>
      </w:r>
      <w:r w:rsidR="00C17667" w:rsidRPr="00B30EB7">
        <w:t xml:space="preserve"> v rámci predmetu zákazky</w:t>
      </w:r>
      <w:r w:rsidRPr="00B30EB7">
        <w:t xml:space="preserve"> podľa kritéria určeného v oznámení o vyhlásení verejného obstarávania a na základe pravidiel jeho uplatnenia určených v týchto súťažných podkladoch. </w:t>
      </w:r>
    </w:p>
    <w:p w14:paraId="58EFFD3F" w14:textId="0F30F1E5" w:rsidR="0023266C" w:rsidRPr="0023266C" w:rsidRDefault="005417B9" w:rsidP="001E2653">
      <w:pPr>
        <w:pStyle w:val="Nadpis3"/>
      </w:pPr>
      <w:r w:rsidRPr="0023266C">
        <w:t>Kritérium na vyhodnotenie ponúk: Jediným kritériom na vyhodnotenie ponúk</w:t>
      </w:r>
      <w:r w:rsidR="00C17667" w:rsidRPr="0023266C">
        <w:t xml:space="preserve"> </w:t>
      </w:r>
      <w:r w:rsidR="00670F48" w:rsidRPr="0023266C">
        <w:t xml:space="preserve">v rámci </w:t>
      </w:r>
      <w:r w:rsidR="00C17667" w:rsidRPr="0023266C">
        <w:t>predmetu zákaz</w:t>
      </w:r>
      <w:r w:rsidR="006D33C6" w:rsidRPr="0023266C">
        <w:t>k</w:t>
      </w:r>
      <w:r w:rsidR="00C17667" w:rsidRPr="0023266C">
        <w:t>y</w:t>
      </w:r>
      <w:r w:rsidRPr="0023266C">
        <w:t xml:space="preserve"> je </w:t>
      </w:r>
      <w:r w:rsidR="009A5B35">
        <w:t xml:space="preserve">celková </w:t>
      </w:r>
      <w:r w:rsidRPr="0023266C">
        <w:t>cena</w:t>
      </w:r>
      <w:r w:rsidR="009A5B35">
        <w:t xml:space="preserve"> za predmet zákazky</w:t>
      </w:r>
      <w:r w:rsidRPr="0023266C">
        <w:t xml:space="preserve"> v EUR bez DPH, </w:t>
      </w:r>
      <w:r w:rsidR="00E373B2" w:rsidRPr="00E373B2">
        <w:t>určen</w:t>
      </w:r>
      <w:r w:rsidR="0094625C">
        <w:t>á</w:t>
      </w:r>
      <w:r w:rsidR="00E373B2" w:rsidRPr="00E373B2">
        <w:t xml:space="preserve"> v súlade s týmito súťažnými podkladmi a  v zmysle prílohy č.</w:t>
      </w:r>
      <w:r w:rsidR="00E373B2">
        <w:t xml:space="preserve">3 </w:t>
      </w:r>
      <w:r w:rsidR="00E373B2" w:rsidRPr="00E373B2">
        <w:t xml:space="preserve"> týchto súťažných podkladov.</w:t>
      </w:r>
      <w:r w:rsidRPr="0023266C">
        <w:t>.</w:t>
      </w:r>
    </w:p>
    <w:p w14:paraId="7E06E62A" w14:textId="77777777" w:rsidR="00956D53" w:rsidRDefault="005417B9" w:rsidP="001E2653">
      <w:pPr>
        <w:pStyle w:val="Nadpis3"/>
      </w:pPr>
      <w:r w:rsidRPr="0023266C">
        <w:t>Člen komisie s právom vyhodnocovať ponuky označí ponuku s najnižšou cenou za prvú v poradí a za úspešnú ponuku, ponuku s druhou najnižšou cenou označí za druhú v poradí, ponuku s treťou najnižšou cenou označí za tretiu v poradí, atď.</w:t>
      </w:r>
    </w:p>
    <w:p w14:paraId="179F5111" w14:textId="77777777" w:rsidR="00DD67DA" w:rsidRDefault="00C17667" w:rsidP="001E2653">
      <w:pPr>
        <w:pStyle w:val="Nadpis3"/>
      </w:pPr>
      <w:r w:rsidRPr="0023266C">
        <w:t>Pri vyhodnocovaní sa budú ceny zaokrúhľovať na dve desatinné miesta. Poradie ponúk bude</w:t>
      </w:r>
      <w:r w:rsidR="00400039">
        <w:t xml:space="preserve"> určené </w:t>
      </w:r>
      <w:r w:rsidR="00496F91">
        <w:t xml:space="preserve">zostupne od najnižšiu  po najvyššiu celkovú </w:t>
      </w:r>
      <w:r w:rsidR="00496F91" w:rsidRPr="0023266C">
        <w:t>cena</w:t>
      </w:r>
      <w:r w:rsidR="00496F91">
        <w:t xml:space="preserve"> za predmet zákazky</w:t>
      </w:r>
      <w:r w:rsidRPr="0023266C">
        <w:t>.</w:t>
      </w:r>
      <w:r w:rsidR="00DD67DA" w:rsidRPr="00DD67DA">
        <w:t xml:space="preserve"> </w:t>
      </w:r>
    </w:p>
    <w:p w14:paraId="263D63CB" w14:textId="6678D0A8" w:rsidR="00C17667" w:rsidRPr="0023266C" w:rsidRDefault="00DD67DA" w:rsidP="001E2653">
      <w:pPr>
        <w:pStyle w:val="Nadpis3"/>
      </w:pPr>
      <w:r w:rsidRPr="00B30EB7">
        <w:t xml:space="preserve">Pri zistení rozdielov medzi cenovými návrhmi uvedenými v návrhu na plnenie kritérií priamo v systéme </w:t>
      </w:r>
      <w:r>
        <w:t>JOSEPHINE</w:t>
      </w:r>
      <w:r w:rsidRPr="00B30EB7">
        <w:t xml:space="preserve"> a cenovými návrhmi uvedenými v návrhu na plnenie kritérií predloženými ako dokument vo formáte .pdf (vyplnená príloha č. </w:t>
      </w:r>
      <w:r>
        <w:t>3</w:t>
      </w:r>
      <w:r w:rsidRPr="00B30EB7">
        <w:t xml:space="preserve"> týchto súťažných podkladov), budú </w:t>
      </w:r>
      <w:r w:rsidRPr="00B30EB7">
        <w:lastRenderedPageBreak/>
        <w:t xml:space="preserve">rozhodujúce pre vyhodnocovanie ponuky cenové návrhy uvedené v návrhu na plnenie kritérií predloženými ako dokument vo formáte .pdf (v prílohe č. </w:t>
      </w:r>
      <w:r>
        <w:t>3</w:t>
      </w:r>
      <w:r w:rsidRPr="00B30EB7">
        <w:t xml:space="preserve"> týchto súťažných podkladov).</w:t>
      </w:r>
    </w:p>
    <w:p w14:paraId="2F23F807" w14:textId="113E01D9" w:rsidR="006D0945" w:rsidRPr="0014682E" w:rsidRDefault="00F31EC5" w:rsidP="008770B9">
      <w:pPr>
        <w:pStyle w:val="Nadpis2"/>
        <w:ind w:left="851"/>
      </w:pPr>
      <w:bookmarkStart w:id="37" w:name="_Toc133481942"/>
      <w:r w:rsidRPr="00B30EB7">
        <w:t>V</w:t>
      </w:r>
      <w:r w:rsidR="00704892" w:rsidRPr="00B30EB7">
        <w:t>yhodnocovanie ponúk</w:t>
      </w:r>
      <w:bookmarkEnd w:id="37"/>
    </w:p>
    <w:p w14:paraId="099B7FA2" w14:textId="77777777" w:rsidR="0030734B" w:rsidRDefault="00E30BFA" w:rsidP="001E2653">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p>
    <w:p w14:paraId="1E54BA09" w14:textId="2A414BF7" w:rsidR="002328D9" w:rsidRPr="002328D9" w:rsidRDefault="0030734B" w:rsidP="001E2653">
      <w:pPr>
        <w:pStyle w:val="Nadpis3"/>
      </w:pPr>
      <w:r w:rsidRPr="0030734B">
        <w:t>Komisia vyhodnotí</w:t>
      </w:r>
      <w:r w:rsidR="00D65187">
        <w:t xml:space="preserve"> </w:t>
      </w:r>
      <w:r w:rsidR="008A1C57" w:rsidRPr="00E30BFA">
        <w:t>splnenia podmienok účasti a vyhodnot</w:t>
      </w:r>
      <w:r w:rsidR="008A1C57">
        <w:t>í</w:t>
      </w:r>
      <w:r w:rsidR="008A1C57" w:rsidRPr="00E30BFA">
        <w:t xml:space="preserve"> pon</w:t>
      </w:r>
      <w:r w:rsidR="003F72E6">
        <w:t>u</w:t>
      </w:r>
      <w:r w:rsidR="008A1C57" w:rsidRPr="00E30BFA">
        <w:t>k</w:t>
      </w:r>
      <w:r w:rsidR="008A1C57">
        <w:t>y</w:t>
      </w:r>
      <w:r w:rsidR="008A1C57" w:rsidRPr="00E30BFA">
        <w:t xml:space="preserve"> z hľadiska splnenia požiadaviek na predmet zákazky </w:t>
      </w:r>
      <w:r w:rsidRPr="0030734B">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7FDA862C" w14:textId="77777777" w:rsidR="00F27C44" w:rsidRDefault="0014682E" w:rsidP="001E2653">
      <w:pPr>
        <w:pStyle w:val="Nadpis3"/>
      </w:pPr>
      <w:r w:rsidRPr="0014682E">
        <w:t xml:space="preserve">Vyhodnocovanie ponúk komisiou je neverejné. </w:t>
      </w:r>
      <w:r w:rsidR="00AB31E3">
        <w:t>Komisia vyhodnocuje ponuky podľa podmienok určených v oznámení o vyhlásení verejného obstarávania a v týchto súťažných podkladoch.</w:t>
      </w:r>
    </w:p>
    <w:p w14:paraId="1E3D06C5" w14:textId="5EBFD1A5" w:rsidR="002056AC" w:rsidRPr="002056AC" w:rsidRDefault="005F1F6B" w:rsidP="001E2653">
      <w:pPr>
        <w:pStyle w:val="Nadpis3"/>
      </w:pPr>
      <w: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2BC4E465" w:rsidR="0014682E" w:rsidRPr="0014682E" w:rsidRDefault="0014682E" w:rsidP="001E2653">
      <w:pPr>
        <w:pStyle w:val="Nadpis3"/>
      </w:pPr>
      <w:r w:rsidRPr="0014682E">
        <w:t>Ak komisia</w:t>
      </w:r>
      <w:r w:rsidR="002939D4">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1144B7" w:rsidRDefault="0014682E" w:rsidP="001E2653">
      <w:pPr>
        <w:pStyle w:val="Nadpis3"/>
      </w:pPr>
      <w:r w:rsidRPr="0014682E">
        <w:t>Ak sa pri určitej zákazke javí ponuka ako mimoriadne nízka vo vzťahu k predmetu zákazky, komisia písomne požiada uchádzača o vysvetlenie týkajúce sa tej časti ponuky, ktoré sú pre jej cenu podstatné.</w:t>
      </w:r>
    </w:p>
    <w:p w14:paraId="7AB60308" w14:textId="3648C304" w:rsidR="008770B9" w:rsidRDefault="0014682E" w:rsidP="001E2653">
      <w:pPr>
        <w:pStyle w:val="Nadpis3"/>
      </w:pPr>
      <w:r w:rsidRPr="0023266C">
        <w:t>Verejný obstarávateľ vylúči z verejného obstarávania ponuku uchádzača, ak bude naplnená čo i</w:t>
      </w:r>
      <w:r w:rsidR="0023266C">
        <w:t xml:space="preserve"> </w:t>
      </w:r>
      <w:r w:rsidR="0023266C" w:rsidRPr="0023266C">
        <w:t xml:space="preserve">len jedna zo skutočností podľa § 53 ods. 5 </w:t>
      </w:r>
      <w:r w:rsidR="00B956D0">
        <w:t>a</w:t>
      </w:r>
      <w:r w:rsidR="008770B9">
        <w:t xml:space="preserve"> § 40 ods. 6 alebo 7 </w:t>
      </w:r>
      <w:r w:rsidR="001E2653">
        <w:t xml:space="preserve">alebo 8 </w:t>
      </w:r>
      <w:r w:rsidR="008770B9">
        <w:t>zákona o verejnom obstarávaní.</w:t>
      </w:r>
    </w:p>
    <w:p w14:paraId="4D2B6D32" w14:textId="77777777" w:rsidR="008770B9" w:rsidRDefault="008770B9" w:rsidP="001E2653">
      <w:pPr>
        <w:pStyle w:val="Nadpis3"/>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D1EEAE9" w14:textId="381B7702" w:rsidR="00C94416" w:rsidRDefault="008770B9" w:rsidP="001E2653">
      <w:pPr>
        <w:pStyle w:val="Nadpis3"/>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10B163D1" w14:textId="77777777" w:rsidR="00C94416" w:rsidRPr="00C94416" w:rsidRDefault="00C94416" w:rsidP="00C94416">
      <w:pPr>
        <w:rPr>
          <w:lang w:eastAsia="sk-SK"/>
        </w:rPr>
      </w:pPr>
    </w:p>
    <w:p w14:paraId="2F7CC307" w14:textId="59D91E2A" w:rsidR="002D55E5" w:rsidRPr="00B30EB7" w:rsidRDefault="00304C34" w:rsidP="00412476">
      <w:pPr>
        <w:pStyle w:val="Nadpis1"/>
        <w:rPr>
          <w:rFonts w:cs="Times New Roman"/>
        </w:rPr>
      </w:pPr>
      <w:bookmarkStart w:id="38" w:name="_Toc133481943"/>
      <w:r w:rsidRPr="00B30EB7">
        <w:rPr>
          <w:rFonts w:cs="Times New Roman"/>
        </w:rPr>
        <w:lastRenderedPageBreak/>
        <w:t>Časť VI.</w:t>
      </w:r>
      <w:r w:rsidR="00134EF2" w:rsidRPr="00B30EB7">
        <w:rPr>
          <w:rFonts w:cs="Times New Roman"/>
        </w:rPr>
        <w:t xml:space="preserve"> </w:t>
      </w:r>
      <w:r w:rsidR="002D55E5" w:rsidRPr="00B30EB7">
        <w:rPr>
          <w:rFonts w:cs="Times New Roman"/>
        </w:rPr>
        <w:t>Dôvernosť a etika vo verejnom obstarávaní</w:t>
      </w:r>
      <w:bookmarkEnd w:id="38"/>
    </w:p>
    <w:p w14:paraId="5CAEDE85" w14:textId="0E68FAAB" w:rsidR="002D55E5" w:rsidRPr="00B30EB7" w:rsidRDefault="002D55E5" w:rsidP="008770B9">
      <w:pPr>
        <w:pStyle w:val="Nadpis2"/>
        <w:ind w:left="851"/>
      </w:pPr>
      <w:bookmarkStart w:id="39" w:name="_Toc133481944"/>
      <w:r w:rsidRPr="00B30EB7">
        <w:t xml:space="preserve">Dôvernosť </w:t>
      </w:r>
      <w:r w:rsidR="00F31EC5" w:rsidRPr="00B30EB7">
        <w:t>procesu verejného obstarávania</w:t>
      </w:r>
      <w:bookmarkEnd w:id="39"/>
    </w:p>
    <w:p w14:paraId="5716EC98" w14:textId="421E1D9F" w:rsidR="002D55E5" w:rsidRPr="00B30EB7" w:rsidRDefault="002D55E5" w:rsidP="001E2653">
      <w:pPr>
        <w:pStyle w:val="Nadpis3"/>
      </w:pPr>
      <w:r w:rsidRPr="00B30EB7">
        <w:t>Členovia komisie, ktorí vyhodnocujú ponuky, nesmú poskytovať počas vyhodnocovania ponúk informácie o obsahu ponúk. Na členov komisie, ktorí vyhodnocujú ponuky, sa vzťahujú ustanovenia podľa § 22 zákona</w:t>
      </w:r>
      <w:r w:rsidR="00C94416">
        <w:t xml:space="preserve"> o verejnom obstarávaní.</w:t>
      </w:r>
      <w:r w:rsidRPr="00B30EB7">
        <w:t>.</w:t>
      </w:r>
    </w:p>
    <w:p w14:paraId="257F78A2" w14:textId="0D651792" w:rsidR="002D55E5" w:rsidRPr="00B30EB7" w:rsidRDefault="002D55E5" w:rsidP="001E2653">
      <w:pPr>
        <w:pStyle w:val="Nadpis3"/>
      </w:pPr>
      <w:r w:rsidRPr="00B30EB7">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B30EB7" w:rsidRDefault="002D55E5" w:rsidP="001E2653">
      <w:pPr>
        <w:pStyle w:val="Nadpis3"/>
      </w:pPr>
      <w:r w:rsidRPr="00B30EB7">
        <w:t>Ponuky uchádzačov, ani ich jednotlivé časti, nebude možné použiť bez predchádzajúceho súhlasu uchádzačov, s výnimkou uvedenou v</w:t>
      </w:r>
      <w:r w:rsidR="00C94416">
        <w:t xml:space="preserve"> §</w:t>
      </w:r>
      <w:r w:rsidRPr="00B30EB7">
        <w:t xml:space="preserve"> 64 ods. 1 písm. b) zákona</w:t>
      </w:r>
      <w:r w:rsidR="00C94416">
        <w:t xml:space="preserve"> o verejnom obstarávaní</w:t>
      </w:r>
      <w:r w:rsidRPr="00B30EB7">
        <w:t>.</w:t>
      </w:r>
    </w:p>
    <w:p w14:paraId="0CF1E86B" w14:textId="3F50D340" w:rsidR="002D55E5" w:rsidRPr="00B30EB7" w:rsidRDefault="002D55E5" w:rsidP="001E2653">
      <w:pPr>
        <w:pStyle w:val="Nadpis3"/>
      </w:pPr>
      <w:r w:rsidRPr="00B30EB7">
        <w:t>Uchádzač, záujemca alebo osoba, ktorej práva alebo právom chránené záujmy boli alebo mohli byť dotknuté postupom verejného obstarávateľa, môže podať žiadosť o nápravu podľa § 164 zákona</w:t>
      </w:r>
      <w:r w:rsidR="00C94416">
        <w:t xml:space="preserve"> o verejnom obstarávaní.</w:t>
      </w:r>
    </w:p>
    <w:p w14:paraId="36881D2C" w14:textId="53951F9F" w:rsidR="006D33C6" w:rsidRDefault="002D55E5" w:rsidP="001E2653">
      <w:pPr>
        <w:pStyle w:val="Nadpis3"/>
      </w:pPr>
      <w:r w:rsidRPr="00B30EB7">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B30EB7">
        <w:t xml:space="preserve">Táto povinnosť sa nevzťahuje na podanie námietok podľa odseku 3 písm. c) až g) a na podanie námietok orgánom štátnej správy podľa odseku 1 písm. e). </w:t>
      </w:r>
    </w:p>
    <w:p w14:paraId="1AEAFC38" w14:textId="77777777" w:rsidR="001D50D4" w:rsidRPr="001D50D4" w:rsidRDefault="001D50D4" w:rsidP="001D50D4">
      <w:pPr>
        <w:rPr>
          <w:lang w:eastAsia="sk-SK"/>
        </w:rPr>
      </w:pPr>
    </w:p>
    <w:p w14:paraId="3ECE4D76" w14:textId="34315B34" w:rsidR="00304C34" w:rsidRPr="00A379BA" w:rsidRDefault="002D55E5" w:rsidP="00412476">
      <w:pPr>
        <w:pStyle w:val="Nadpis1"/>
        <w:rPr>
          <w:rFonts w:cs="Times New Roman"/>
          <w:noProof/>
        </w:rPr>
      </w:pPr>
      <w:bookmarkStart w:id="40" w:name="_Toc133481945"/>
      <w:r w:rsidRPr="00A379BA">
        <w:rPr>
          <w:rFonts w:cs="Times New Roman"/>
        </w:rPr>
        <w:t>Časť VII.</w:t>
      </w:r>
      <w:r w:rsidR="00134EF2" w:rsidRPr="00A379BA">
        <w:rPr>
          <w:rFonts w:cs="Times New Roman"/>
        </w:rPr>
        <w:t xml:space="preserve"> </w:t>
      </w:r>
      <w:r w:rsidR="00304C34" w:rsidRPr="00A379BA">
        <w:rPr>
          <w:rFonts w:cs="Times New Roman"/>
        </w:rPr>
        <w:t>Prijatie ponuky</w:t>
      </w:r>
      <w:bookmarkEnd w:id="40"/>
    </w:p>
    <w:p w14:paraId="0B7E878E" w14:textId="77777777" w:rsidR="00B7122F" w:rsidRPr="00A379BA" w:rsidRDefault="00B7122F" w:rsidP="00B7122F">
      <w:pPr>
        <w:rPr>
          <w:rFonts w:ascii="Times New Roman" w:hAnsi="Times New Roman"/>
          <w:lang w:eastAsia="sk-SK"/>
        </w:rPr>
      </w:pPr>
    </w:p>
    <w:p w14:paraId="10230457" w14:textId="13FB167F" w:rsidR="002B47B1" w:rsidRPr="00A379BA" w:rsidRDefault="00DF2BF4" w:rsidP="00A379BA">
      <w:pPr>
        <w:pStyle w:val="Nadpis2"/>
        <w:ind w:left="851"/>
      </w:pPr>
      <w:r w:rsidRPr="00A379BA">
        <w:t xml:space="preserve"> </w:t>
      </w:r>
      <w:bookmarkStart w:id="41" w:name="_Toc133481946"/>
      <w:r w:rsidR="00A379BA" w:rsidRPr="00A379BA">
        <w:t>Oznámenie o úspešnosti ponuky</w:t>
      </w:r>
      <w:bookmarkEnd w:id="41"/>
    </w:p>
    <w:p w14:paraId="6E2218C8" w14:textId="77777777" w:rsidR="00397A1B" w:rsidRPr="00397A1B" w:rsidRDefault="00397A1B" w:rsidP="00397A1B">
      <w:pPr>
        <w:pStyle w:val="Nadpis3"/>
      </w:pPr>
      <w:r w:rsidRPr="00397A1B">
        <w:t>Pri oznámení úspešnosti ponuky (akceptácie ponuky) bude verejný obstarávateľ postupovať podľa § 55 ods. 2 zákona o verejnom obstarávaní.</w:t>
      </w:r>
    </w:p>
    <w:p w14:paraId="0C8AD866" w14:textId="50AF86B5" w:rsidR="00A379BA" w:rsidRDefault="00A379BA" w:rsidP="001E2653">
      <w:pPr>
        <w:pStyle w:val="Nadpis3"/>
      </w:pPr>
      <w:r w:rsidRPr="00A379BA">
        <w:t>Úspešným uchádzačom v tomto zadávaní zákazky sa stane ten uchádzač, ktorého komisia určí za úspešného uchádzača</w:t>
      </w:r>
      <w:r>
        <w:t>.</w:t>
      </w:r>
    </w:p>
    <w:p w14:paraId="5ECF95F4" w14:textId="2519B0E3" w:rsidR="00C94416" w:rsidRDefault="00A379BA" w:rsidP="001E2653">
      <w:pPr>
        <w:pStyle w:val="Nadpis3"/>
      </w:pPr>
      <w:r w:rsidRPr="00A379BA">
        <w:t>Úspešný uchádzač je povinný poskytnúť verejnému obstarávateľovi riadnu súčinnosť potrebnú na uzavretie zmluvy tak, aby mohla byť podľa § 56 zákona o verejnom obstarávaní uzavretá, ak bol na jej uzatvorenie písomne vyzvaný</w:t>
      </w:r>
      <w:r w:rsidR="00C94416">
        <w:t>.</w:t>
      </w:r>
    </w:p>
    <w:p w14:paraId="65A3AFCE" w14:textId="77777777" w:rsidR="00C94416" w:rsidRPr="00C94416" w:rsidRDefault="00C94416" w:rsidP="00C94416">
      <w:pPr>
        <w:rPr>
          <w:lang w:eastAsia="sk-SK"/>
        </w:rPr>
      </w:pPr>
    </w:p>
    <w:p w14:paraId="6D94F64F" w14:textId="2AA8B44D" w:rsidR="00C94416" w:rsidRPr="00C94416" w:rsidRDefault="00A379BA" w:rsidP="001E2653">
      <w:pPr>
        <w:pStyle w:val="Nadpis3"/>
      </w:pPr>
      <w:r w:rsidRPr="00A379BA">
        <w:lastRenderedPageBreak/>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t>.</w:t>
      </w:r>
    </w:p>
    <w:p w14:paraId="31098C14" w14:textId="781A008B" w:rsidR="006D0945" w:rsidRPr="00C94416" w:rsidRDefault="00F31EC5" w:rsidP="00C94416">
      <w:pPr>
        <w:pStyle w:val="Nadpis2"/>
        <w:ind w:left="851"/>
        <w:rPr>
          <w:sz w:val="22"/>
        </w:rPr>
      </w:pPr>
      <w:bookmarkStart w:id="42" w:name="_Toc133481947"/>
      <w:r w:rsidRPr="00B30EB7">
        <w:t>U</w:t>
      </w:r>
      <w:r w:rsidR="00304C34" w:rsidRPr="00B30EB7">
        <w:t>zavretie zmluvy</w:t>
      </w:r>
      <w:bookmarkEnd w:id="42"/>
    </w:p>
    <w:p w14:paraId="33EC4EF8" w14:textId="1EA6BDEE" w:rsidR="00574681" w:rsidRPr="00B30EB7" w:rsidRDefault="00A379BA" w:rsidP="001E2653">
      <w:pPr>
        <w:pStyle w:val="Nadpis3"/>
      </w:pPr>
      <w:r w:rsidRPr="00A379BA">
        <w:t>Verejný obstarávateľ uzavrie zmluvu s úspešným uchádzačom. Uzavretá zmluva nesmie byť v rozpore so súťažnými podkladmi a ponukou predloženou úspešným uchádzačom.</w:t>
      </w:r>
      <w:r w:rsidR="00574681" w:rsidRPr="00B30EB7">
        <w:t xml:space="preserve">. </w:t>
      </w:r>
    </w:p>
    <w:p w14:paraId="0B9E5C42" w14:textId="7C4B0161" w:rsidR="007030A1" w:rsidRPr="00B30EB7" w:rsidRDefault="007030A1" w:rsidP="001E2653">
      <w:pPr>
        <w:pStyle w:val="Nadpis3"/>
      </w:pPr>
      <w:r w:rsidRPr="00B30EB7">
        <w:t>Zmluv</w:t>
      </w:r>
      <w:r w:rsidR="008A737C">
        <w:t>a</w:t>
      </w:r>
      <w:r w:rsidRPr="00B30EB7">
        <w:t xml:space="preserve"> s</w:t>
      </w:r>
      <w:r w:rsidR="00342E6A" w:rsidRPr="00B30EB7">
        <w:t> </w:t>
      </w:r>
      <w:r w:rsidRPr="00B30EB7">
        <w:t>úspešným</w:t>
      </w:r>
      <w:r w:rsidR="00342E6A" w:rsidRPr="00B30EB7">
        <w:t>/i</w:t>
      </w:r>
      <w:r w:rsidRPr="00B30EB7">
        <w:t xml:space="preserve"> uchádzačom</w:t>
      </w:r>
      <w:r w:rsidR="00342E6A" w:rsidRPr="00B30EB7">
        <w:t>/mi</w:t>
      </w:r>
      <w:r w:rsidRPr="00B30EB7">
        <w:t>, ktorého</w:t>
      </w:r>
      <w:r w:rsidR="00342E6A" w:rsidRPr="00B30EB7">
        <w:t>/ých</w:t>
      </w:r>
      <w:r w:rsidRPr="00B30EB7">
        <w:t xml:space="preserve"> ponuka</w:t>
      </w:r>
      <w:r w:rsidR="00342E6A" w:rsidRPr="00B30EB7">
        <w:t>/y</w:t>
      </w:r>
      <w:r w:rsidRPr="00B30EB7">
        <w:t xml:space="preserve"> bola</w:t>
      </w:r>
      <w:r w:rsidR="00342E6A" w:rsidRPr="00B30EB7">
        <w:t>/i</w:t>
      </w:r>
      <w:r w:rsidRPr="00B30EB7">
        <w:t xml:space="preserve"> prijatá, bud</w:t>
      </w:r>
      <w:r w:rsidR="00F262F9" w:rsidRPr="00B30EB7">
        <w:t>e</w:t>
      </w:r>
      <w:r w:rsidRPr="00B30EB7">
        <w:t xml:space="preserve"> uzavret</w:t>
      </w:r>
      <w:r w:rsidR="00F262F9" w:rsidRPr="00B30EB7">
        <w:t>á</w:t>
      </w:r>
      <w:r w:rsidRPr="00B30EB7">
        <w:t xml:space="preserve"> </w:t>
      </w:r>
      <w:r w:rsidR="009738D3" w:rsidRPr="00B30EB7">
        <w:t>v súlade a v lehotách podľa ustanovenia §56 zákona</w:t>
      </w:r>
      <w:r w:rsidR="00C94416">
        <w:t xml:space="preserve"> o verejnom obstarávaní</w:t>
      </w:r>
      <w:r w:rsidR="009738D3" w:rsidRPr="00B30EB7">
        <w:t>.</w:t>
      </w:r>
    </w:p>
    <w:p w14:paraId="0F34D0E3" w14:textId="77777777" w:rsidR="000F63A1" w:rsidRDefault="007030A1" w:rsidP="001E2653">
      <w:pPr>
        <w:pStyle w:val="Nadpis3"/>
      </w:pPr>
      <w:r w:rsidRPr="00B30EB7">
        <w:t>Verejný obstarávateľ nesmie uzavrieť zmluvy s uchádzačom alebo uchádzačmi</w:t>
      </w:r>
      <w:r w:rsidR="000F63A1">
        <w:t xml:space="preserve"> ak </w:t>
      </w:r>
      <w:r w:rsidR="000F63A1" w:rsidRPr="00F918EA">
        <w:t xml:space="preserve">existujú skutočnosti brániace podpisu zmluvy podľa § 11 ods. 1 </w:t>
      </w:r>
      <w:r w:rsidR="000F63A1" w:rsidRPr="00F918EA">
        <w:br/>
        <w:t>zákona o verejnom obstarávaní</w:t>
      </w:r>
      <w:r w:rsidR="000F63A1">
        <w:t xml:space="preserve">. </w:t>
      </w:r>
    </w:p>
    <w:p w14:paraId="4F19C35A" w14:textId="74099835" w:rsidR="00642420" w:rsidRDefault="00642420" w:rsidP="001E2653">
      <w:pPr>
        <w:pStyle w:val="Nadpis3"/>
      </w:pPr>
      <w:r w:rsidRPr="00642420">
        <w:t xml:space="preserve">Povinnosť podľa </w:t>
      </w:r>
      <w:r w:rsidR="000F63A1" w:rsidRPr="00F918EA">
        <w:t xml:space="preserve">podľa § 11 ods. 1 </w:t>
      </w:r>
      <w:r w:rsidR="006C051A">
        <w:t xml:space="preserve"> </w:t>
      </w:r>
      <w:r w:rsidRPr="00642420">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Default="00642420" w:rsidP="001E2653">
      <w:pPr>
        <w:pStyle w:val="Nadpis3"/>
      </w:pPr>
      <w:r>
        <w:t>Zmluva nadobudne platnosť dňom jej podpísania oprávnenými zástupcami zmluvných strán a účinnosť nadobudne dňom nasledujúcim po dni zverejnenia v Centrálnom registri zmlúv.</w:t>
      </w:r>
    </w:p>
    <w:p w14:paraId="4C10CD14" w14:textId="5ECF2C97" w:rsidR="00642420" w:rsidRDefault="00642420" w:rsidP="001E2653">
      <w:pPr>
        <w:pStyle w:val="Nadpis3"/>
      </w:pPr>
      <w: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405B307D" w14:textId="77777777" w:rsidR="00A475A7" w:rsidRDefault="00342E6A" w:rsidP="00A475A7">
      <w:pPr>
        <w:pStyle w:val="Nadpis3"/>
      </w:pPr>
      <w:r w:rsidRPr="00B30EB7">
        <w:t>Úspešný/í uchádzač/i je/sú povinný/í poskytnúť verejnému obstarávateľovi riadnu súčinnosť potrebnú na uzavretie zmluvy v lehotách podľa zákona.</w:t>
      </w:r>
    </w:p>
    <w:p w14:paraId="0E4C8255" w14:textId="44A31B4D" w:rsidR="00A475A7" w:rsidRPr="00A475A7" w:rsidRDefault="00A475A7" w:rsidP="00A475A7">
      <w:pPr>
        <w:pStyle w:val="Nadpis3"/>
      </w:pPr>
      <w:r w:rsidRPr="00A475A7">
        <w:t>Prípadná zmena zmluvy musí byť v súlade s ustanovením § 18 zákona o verejnom obstarávaní.</w:t>
      </w:r>
    </w:p>
    <w:p w14:paraId="2A2FA105" w14:textId="77777777" w:rsidR="00704EBA" w:rsidRPr="006D0945" w:rsidRDefault="00704EBA" w:rsidP="006D0945">
      <w:pPr>
        <w:tabs>
          <w:tab w:val="clear" w:pos="2160"/>
          <w:tab w:val="clear" w:pos="2880"/>
          <w:tab w:val="clear" w:pos="4500"/>
        </w:tabs>
        <w:autoSpaceDE w:val="0"/>
        <w:autoSpaceDN w:val="0"/>
        <w:adjustRightInd w:val="0"/>
        <w:jc w:val="both"/>
        <w:rPr>
          <w:rFonts w:ascii="Times New Roman" w:hAnsi="Times New Roman"/>
          <w:sz w:val="22"/>
          <w:szCs w:val="22"/>
        </w:rPr>
      </w:pPr>
    </w:p>
    <w:p w14:paraId="033FF298" w14:textId="1B147C0E" w:rsidR="00C94416" w:rsidRPr="00C94416" w:rsidRDefault="00F31EC5" w:rsidP="00C94416">
      <w:pPr>
        <w:pStyle w:val="Nadpis2"/>
        <w:ind w:left="851"/>
      </w:pPr>
      <w:bookmarkStart w:id="43" w:name="_Toc133481948"/>
      <w:r w:rsidRPr="00B30EB7">
        <w:t>Využitie subdodávateľov a pravidlá pre zmenu subdodávateľov počas plnenia zmluvy</w:t>
      </w:r>
      <w:bookmarkEnd w:id="43"/>
      <w:r w:rsidR="001D5E2D" w:rsidRPr="00B30EB7">
        <w:t xml:space="preserve"> </w:t>
      </w:r>
    </w:p>
    <w:p w14:paraId="01A56878" w14:textId="44FDD1B1" w:rsidR="00A029B2" w:rsidRDefault="00A029B2" w:rsidP="001E2653">
      <w:pPr>
        <w:pStyle w:val="Nadpis3"/>
        <w:numPr>
          <w:ilvl w:val="0"/>
          <w:numId w:val="0"/>
        </w:numPr>
      </w:pPr>
    </w:p>
    <w:p w14:paraId="5A0D1D17" w14:textId="24CDAE53" w:rsidR="00C94416" w:rsidRDefault="00C16E49" w:rsidP="001E2653">
      <w:pPr>
        <w:pStyle w:val="Nadpis3"/>
      </w:pPr>
      <w:r w:rsidRPr="00C94416">
        <w:t>Pri využití subdodávateľov sa bude postupovať v súlade s § 41 zákona</w:t>
      </w:r>
      <w:r w:rsidR="00C94416">
        <w:t xml:space="preserve"> o verejnom obstarávaní.</w:t>
      </w:r>
    </w:p>
    <w:p w14:paraId="13566817" w14:textId="04B62098" w:rsidR="00C16E49" w:rsidRPr="00C94416" w:rsidRDefault="00C16E49" w:rsidP="001E2653">
      <w:pPr>
        <w:pStyle w:val="Nadpis3"/>
      </w:pPr>
      <w:r w:rsidRPr="00C94416">
        <w:t>Verejný obstarávateľ vyžaduje, aby</w:t>
      </w:r>
    </w:p>
    <w:p w14:paraId="74E3F3AC" w14:textId="39E86266" w:rsidR="00C16E49" w:rsidRPr="00B30EB7"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B30EB7">
        <w:rPr>
          <w:rFonts w:ascii="Times New Roman" w:hAnsi="Times New Roman"/>
          <w:sz w:val="22"/>
          <w:szCs w:val="22"/>
        </w:rPr>
        <w:t xml:space="preserve">uchádzač v ponuke uviedol podiel zákazky, ktorý má v úmysle zadať subdodávateľom, navrhovaných subdodávateľov a predmety subdodávok </w:t>
      </w:r>
      <w:r w:rsidRPr="00E87780">
        <w:rPr>
          <w:rFonts w:ascii="Times New Roman" w:hAnsi="Times New Roman"/>
          <w:sz w:val="22"/>
          <w:szCs w:val="22"/>
        </w:rPr>
        <w:t xml:space="preserve">(vyplní prílohu č. </w:t>
      </w:r>
      <w:r w:rsidR="002225FE" w:rsidRPr="00E87780">
        <w:rPr>
          <w:rFonts w:ascii="Times New Roman" w:hAnsi="Times New Roman"/>
          <w:sz w:val="22"/>
          <w:szCs w:val="22"/>
        </w:rPr>
        <w:t>6</w:t>
      </w:r>
      <w:r w:rsidR="00D4797E">
        <w:rPr>
          <w:rFonts w:ascii="Times New Roman" w:hAnsi="Times New Roman"/>
          <w:sz w:val="22"/>
          <w:szCs w:val="22"/>
        </w:rPr>
        <w:t xml:space="preserve"> </w:t>
      </w:r>
      <w:r w:rsidRPr="00B30EB7">
        <w:rPr>
          <w:rFonts w:ascii="Times New Roman" w:hAnsi="Times New Roman"/>
          <w:sz w:val="22"/>
          <w:szCs w:val="22"/>
        </w:rPr>
        <w:t>súťažných podkladov),</w:t>
      </w:r>
    </w:p>
    <w:p w14:paraId="3EB03CCE" w14:textId="4F972D32" w:rsidR="00D4797E" w:rsidRPr="00E008BD" w:rsidRDefault="00C16E49" w:rsidP="00D4797E">
      <w:pPr>
        <w:pStyle w:val="Odsekzoznamu"/>
        <w:numPr>
          <w:ilvl w:val="0"/>
          <w:numId w:val="3"/>
        </w:numPr>
        <w:jc w:val="both"/>
        <w:rPr>
          <w:rFonts w:ascii="Times New Roman" w:hAnsi="Times New Roman"/>
          <w:sz w:val="22"/>
          <w:szCs w:val="22"/>
        </w:rPr>
      </w:pPr>
      <w:r w:rsidRPr="00D4797E">
        <w:rPr>
          <w:rFonts w:ascii="Times New Roman" w:hAnsi="Times New Roman"/>
          <w:sz w:val="22"/>
          <w:szCs w:val="22"/>
        </w:rPr>
        <w:t>navrhovaný subdodávateľ</w:t>
      </w:r>
      <w:r w:rsidR="00100640">
        <w:rPr>
          <w:rFonts w:ascii="Times New Roman" w:hAnsi="Times New Roman"/>
          <w:sz w:val="22"/>
          <w:szCs w:val="22"/>
        </w:rPr>
        <w:t xml:space="preserve"> </w:t>
      </w:r>
      <w:r w:rsidR="00D4797E" w:rsidRPr="00D4797E">
        <w:rPr>
          <w:rFonts w:ascii="Times New Roman" w:hAnsi="Times New Roman"/>
          <w:sz w:val="22"/>
          <w:szCs w:val="22"/>
        </w:rPr>
        <w:t>disponoval</w:t>
      </w:r>
      <w:r w:rsidR="00100640">
        <w:rPr>
          <w:rFonts w:ascii="Times New Roman" w:hAnsi="Times New Roman"/>
          <w:sz w:val="22"/>
          <w:szCs w:val="22"/>
        </w:rPr>
        <w:t xml:space="preserve"> </w:t>
      </w:r>
      <w:r w:rsidR="00D4797E" w:rsidRPr="00D4797E">
        <w:rPr>
          <w:rFonts w:ascii="Times New Roman" w:hAnsi="Times New Roman"/>
          <w:sz w:val="22"/>
          <w:szCs w:val="22"/>
        </w:rPr>
        <w:t xml:space="preserve">oprávnením na príslušné plnenie rámcovej dohody podľa § 32 ods. 1 písm. e) </w:t>
      </w:r>
      <w:r w:rsidR="00EA36AD">
        <w:rPr>
          <w:rFonts w:ascii="Times New Roman" w:hAnsi="Times New Roman"/>
          <w:sz w:val="22"/>
          <w:szCs w:val="22"/>
        </w:rPr>
        <w:t xml:space="preserve"> a f)</w:t>
      </w:r>
      <w:r w:rsidR="00A0120C">
        <w:rPr>
          <w:rFonts w:ascii="Times New Roman" w:hAnsi="Times New Roman"/>
          <w:sz w:val="22"/>
          <w:szCs w:val="22"/>
        </w:rPr>
        <w:t xml:space="preserve"> </w:t>
      </w:r>
      <w:r w:rsidR="00D4797E" w:rsidRPr="00D4797E">
        <w:rPr>
          <w:rFonts w:ascii="Times New Roman" w:hAnsi="Times New Roman"/>
          <w:sz w:val="22"/>
          <w:szCs w:val="22"/>
        </w:rPr>
        <w:t xml:space="preserve">zákona o verejnom obstarávaní. Túto skutočnosť preukážu podľa pravidiel uvedených v rámcovej dohode. To neplatí pre subdodávateľov, ktorých kapacity alebo zdroje boli využívané k preukázaniu splnenia podmienok účasti. </w:t>
      </w:r>
      <w:r w:rsidR="00D4797E" w:rsidRPr="00CB6109">
        <w:rPr>
          <w:rFonts w:ascii="Times New Roman" w:hAnsi="Times New Roman"/>
          <w:sz w:val="22"/>
          <w:szCs w:val="22"/>
          <w:u w:val="single"/>
        </w:rPr>
        <w:t>Tieto osoby musia spĺňať v plnom rozsahu požiadavky podľa § 32 zákona o verejnom obstarávaní.</w:t>
      </w:r>
    </w:p>
    <w:p w14:paraId="2D58904B" w14:textId="77777777" w:rsidR="00E008BD" w:rsidRPr="00ED7525" w:rsidRDefault="00E008BD" w:rsidP="00E008BD">
      <w:pPr>
        <w:pStyle w:val="Odsekzoznamu"/>
        <w:ind w:left="1078"/>
        <w:jc w:val="both"/>
        <w:rPr>
          <w:rFonts w:ascii="Times New Roman" w:hAnsi="Times New Roman"/>
          <w:sz w:val="22"/>
          <w:szCs w:val="22"/>
        </w:rPr>
      </w:pPr>
    </w:p>
    <w:p w14:paraId="3C2FD50B" w14:textId="699FD8AF" w:rsidR="00E008BD" w:rsidRDefault="00E008BD" w:rsidP="001E2653">
      <w:pPr>
        <w:pStyle w:val="Nadpis3"/>
      </w:pPr>
      <w:r w:rsidRPr="00C94416">
        <w:t>Ak navrhovaný subdodávateľ nespĺňa podmienky účasti podľa bodu b) predchádzajúceho odseku tejto časti súťažných podkladov</w:t>
      </w:r>
      <w:r w:rsidR="009E680E">
        <w:t xml:space="preserve"> a/alebo </w:t>
      </w:r>
      <w:r w:rsidR="00ED30D3">
        <w:t>existujú u neho dôvody na</w:t>
      </w:r>
      <w:r w:rsidR="00522022">
        <w:t xml:space="preserve"> výlučenie podľa</w:t>
      </w:r>
      <w:r w:rsidR="005603B4">
        <w:t xml:space="preserve"> </w:t>
      </w:r>
      <w:r w:rsidR="005603B4" w:rsidRPr="00CB6109">
        <w:rPr>
          <w:u w:val="single"/>
        </w:rPr>
        <w:t xml:space="preserve">§ </w:t>
      </w:r>
      <w:r w:rsidR="005603B4">
        <w:rPr>
          <w:u w:val="single"/>
        </w:rPr>
        <w:t>40 ods.6 písm. a) až  h)</w:t>
      </w:r>
      <w:r w:rsidRPr="00C94416">
        <w:t xml:space="preserve">, verejný obstarávateľ písomne požiada uchádzača o jeho nahradenie. Uchádzač </w:t>
      </w:r>
      <w:r w:rsidRPr="00C94416">
        <w:lastRenderedPageBreak/>
        <w:t>doručí návrh nového subdodávateľa do piatich (5) pracovných dní odo dňa doručenia žiadosti podľa prvej vety, ak verejný obstarávateľ neurčil dlhšiu lehotu.</w:t>
      </w:r>
    </w:p>
    <w:p w14:paraId="67602063" w14:textId="1BFA7C45" w:rsidR="00ED7525" w:rsidRPr="00ED7525" w:rsidRDefault="00ED7525" w:rsidP="001E2653">
      <w:pPr>
        <w:pStyle w:val="Nadpis3"/>
      </w:pPr>
      <w:r w:rsidRPr="00ED7525">
        <w:t>Verejný obstarávateľ bude na účely overenia zákonnej podmienky v § 11 zákona o verejnom obstarávaní rozlišovať:</w:t>
      </w:r>
    </w:p>
    <w:p w14:paraId="6DC75B44" w14:textId="2CA53258" w:rsidR="00ED7525" w:rsidRPr="00945EEF" w:rsidRDefault="00ED7525" w:rsidP="00945EEF">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osoby podľa § 2 ods. 5 písm. e) zákona o verejnom obstarávaní, ktoré majú povinnosť sa zapísať do registra partnerov verejného sektora, a</w:t>
      </w:r>
    </w:p>
    <w:p w14:paraId="14052FB9" w14:textId="2E4177FB" w:rsidR="00ED7525" w:rsidRPr="00945EEF" w:rsidRDefault="00ED7525" w:rsidP="00945EEF">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osoby podľa § 2 ods. 1 písm. a) bod 7 zákona č. 315/2016 Z.z. spĺňajúce limity uvedené v § 2 ods. 2 zákona č. 315/2016 Z.z.</w:t>
      </w:r>
    </w:p>
    <w:p w14:paraId="68080BF6" w14:textId="600607B7" w:rsidR="00C16E49" w:rsidRPr="00B30EB7"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336D5C6" w14:textId="58B698AF" w:rsidR="00C94416" w:rsidRDefault="00B33D56" w:rsidP="001E2653">
      <w:pPr>
        <w:pStyle w:val="Nadpis3"/>
      </w:pPr>
      <w:r w:rsidRPr="00C94416">
        <w:t xml:space="preserve">Verejný obstarávateľ vyžaduje, aby úspešný uchádzač v zmluve, najneskôr v čase jej uzavretia uviedol údaje </w:t>
      </w:r>
      <w:r w:rsidR="003245EF">
        <w:t>aktualizované</w:t>
      </w:r>
      <w:r w:rsidR="003245EF" w:rsidRPr="00C94416">
        <w:t xml:space="preserve"> </w:t>
      </w:r>
      <w:r w:rsidRPr="00C94416">
        <w:t>o všetkých známych subdodávateľoch, údaje o osobe oprávnenej konať za subdodávateľa v rozsahu meno a priezvisko, adresa pobytu, dátum narodenia.</w:t>
      </w:r>
    </w:p>
    <w:p w14:paraId="4585DCBB" w14:textId="543B5572" w:rsidR="00B904D2" w:rsidRPr="00C94416" w:rsidRDefault="00A056B8" w:rsidP="001E2653">
      <w:pPr>
        <w:pStyle w:val="Nadpis3"/>
      </w:pPr>
      <w:r>
        <w:t>Všetky pravidlá týkajúce sa zmeny subdodávateľa sa nachádzajú v rámcovej dohode.</w:t>
      </w:r>
    </w:p>
    <w:p w14:paraId="3892A2DE" w14:textId="3CCB52B3" w:rsidR="006D0945" w:rsidRPr="00C94416" w:rsidRDefault="00F31EC5" w:rsidP="00C94416">
      <w:pPr>
        <w:pStyle w:val="Nadpis2"/>
        <w:ind w:left="851"/>
      </w:pPr>
      <w:bookmarkStart w:id="44" w:name="_Toc133481949"/>
      <w:r w:rsidRPr="00B30EB7">
        <w:t>Ochrana osobných údajov</w:t>
      </w:r>
      <w:bookmarkEnd w:id="44"/>
    </w:p>
    <w:p w14:paraId="6211A35C" w14:textId="77777777" w:rsidR="00C94416" w:rsidRDefault="00B904D2" w:rsidP="001E2653">
      <w:pPr>
        <w:pStyle w:val="Nadpis3"/>
      </w:pPr>
      <w:r w:rsidRPr="00B30EB7">
        <w:t xml:space="preserve">Verejný obstarávateľ si dovoľuje upozorniť, že v priebehu predmetného verejného obstarávania dochádza k spracúvaniu osobných údajov dotknutých osôb v súlade s </w:t>
      </w:r>
      <w:r w:rsidR="00337A97" w:rsidRPr="00B30EB7">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Default="00B904D2" w:rsidP="001E2653">
      <w:pPr>
        <w:pStyle w:val="Nadpis3"/>
      </w:pPr>
      <w:r w:rsidRPr="00C94416">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C94416" w:rsidRDefault="008D4288" w:rsidP="001E2653">
      <w:pPr>
        <w:pStyle w:val="Nadpis3"/>
      </w:pPr>
      <w:r w:rsidRPr="00C94416">
        <w:t>Verejný obstarávateľ bude s osobnými údajmi narábať v súlade so zákonom o verejnom obstarávaní.</w:t>
      </w:r>
    </w:p>
    <w:p w14:paraId="20B715DD" w14:textId="70223699" w:rsidR="00642420" w:rsidRDefault="00642420" w:rsidP="00642420">
      <w:pPr>
        <w:pStyle w:val="Nadpis2"/>
        <w:ind w:left="851"/>
      </w:pPr>
      <w:bookmarkStart w:id="45" w:name="_Toc133481950"/>
      <w:r>
        <w:t>Konflikt záujmov</w:t>
      </w:r>
      <w:bookmarkEnd w:id="45"/>
    </w:p>
    <w:p w14:paraId="7309B0AC" w14:textId="43D46A77" w:rsidR="00642420" w:rsidRDefault="00642420" w:rsidP="001E2653">
      <w:pPr>
        <w:pStyle w:val="Nadpis3"/>
      </w:pPr>
      <w:r w:rsidRPr="00642420">
        <w:t>Verejný obstarávateľ je povinný zabezpečiť, aby vo verejnom obstarávaní nedošlo ku konfliktu záujmov, ktorý by mohol narušiť alebo obmedziť hospodársku súťaž alebo porušiť princíp transparentnosti a princíp rovnakého zaobchádzania</w:t>
      </w:r>
      <w:r>
        <w:t>.</w:t>
      </w:r>
    </w:p>
    <w:p w14:paraId="47052887" w14:textId="07E0BBA5" w:rsidR="00642420" w:rsidRDefault="00642420" w:rsidP="001E2653">
      <w:pPr>
        <w:pStyle w:val="Nadpis3"/>
      </w:pPr>
      <w:r w:rsidRPr="00642420">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700AE4C" w:rsidR="00642420" w:rsidRDefault="00642420" w:rsidP="00642420">
      <w:pPr>
        <w:pStyle w:val="Nadpis2"/>
        <w:tabs>
          <w:tab w:val="left" w:pos="993"/>
        </w:tabs>
        <w:ind w:left="851"/>
        <w:rPr>
          <w:lang w:eastAsia="sk-SK"/>
        </w:rPr>
      </w:pPr>
      <w:bookmarkStart w:id="46" w:name="_Toc133481951"/>
      <w:r>
        <w:rPr>
          <w:lang w:eastAsia="sk-SK"/>
        </w:rPr>
        <w:t>Generálna klauzula</w:t>
      </w:r>
      <w:bookmarkEnd w:id="46"/>
      <w:r>
        <w:rPr>
          <w:lang w:eastAsia="sk-SK"/>
        </w:rPr>
        <w:t xml:space="preserve"> </w:t>
      </w:r>
    </w:p>
    <w:p w14:paraId="0BA8A50B" w14:textId="510102C0" w:rsidR="00642420" w:rsidRDefault="00642420" w:rsidP="001E2653">
      <w:pPr>
        <w:pStyle w:val="Nadpis3"/>
      </w:pPr>
      <w:r w:rsidRPr="00642420">
        <w:t xml:space="preserve">Verejný obstarávateľ bude pri uskutočňovaní tohto postupu zadávania zákazky postupovať v súlade so zákonom </w:t>
      </w:r>
      <w:r w:rsidR="001144B7">
        <w:t>o verejnom obstarávaní</w:t>
      </w:r>
      <w:r w:rsidRPr="00642420">
        <w:t xml:space="preserve"> prípadne inými platnými všeobecne záväznými právnymi predpismi. Všetky ostatné informácie, úkony a lehoty sa nachádzajú v zákone o verejnom obstarávaní</w:t>
      </w:r>
      <w:r>
        <w:t>.</w:t>
      </w:r>
    </w:p>
    <w:p w14:paraId="0D27DC9B" w14:textId="77777777" w:rsidR="00642420" w:rsidRPr="00642420" w:rsidRDefault="00642420" w:rsidP="00642420">
      <w:pPr>
        <w:rPr>
          <w:lang w:eastAsia="sk-SK"/>
        </w:rPr>
      </w:pPr>
    </w:p>
    <w:p w14:paraId="177ACDB5" w14:textId="77777777" w:rsidR="00642420" w:rsidRPr="00642420" w:rsidRDefault="00642420" w:rsidP="00642420">
      <w:pPr>
        <w:rPr>
          <w:lang w:eastAsia="sk-SK"/>
        </w:rPr>
      </w:pPr>
    </w:p>
    <w:p w14:paraId="082C35EC" w14:textId="77777777" w:rsidR="008908BD" w:rsidRPr="00B30EB7" w:rsidRDefault="008908BD">
      <w:pPr>
        <w:tabs>
          <w:tab w:val="clear" w:pos="2160"/>
          <w:tab w:val="clear" w:pos="2880"/>
          <w:tab w:val="clear" w:pos="4500"/>
        </w:tabs>
        <w:rPr>
          <w:rFonts w:ascii="Times New Roman" w:hAnsi="Times New Roman"/>
        </w:rPr>
      </w:pPr>
    </w:p>
    <w:p w14:paraId="3E4BEFDE" w14:textId="77777777" w:rsidR="000953BC" w:rsidRPr="00B30EB7" w:rsidRDefault="000953BC" w:rsidP="00342E6A">
      <w:pPr>
        <w:jc w:val="right"/>
        <w:rPr>
          <w:rFonts w:ascii="Times New Roman" w:hAnsi="Times New Roman"/>
        </w:rPr>
      </w:pPr>
    </w:p>
    <w:sectPr w:rsidR="000953BC" w:rsidRPr="00B30EB7" w:rsidSect="005C762D">
      <w:headerReference w:type="even" r:id="rId18"/>
      <w:headerReference w:type="default" r:id="rId19"/>
      <w:footerReference w:type="even" r:id="rId20"/>
      <w:footerReference w:type="default" r:id="rId21"/>
      <w:headerReference w:type="first" r:id="rId22"/>
      <w:footerReference w:type="first" r:id="rId23"/>
      <w:pgSz w:w="11906" w:h="16838" w:code="9"/>
      <w:pgMar w:top="851"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CFE5" w14:textId="77777777" w:rsidR="00542D1B" w:rsidRDefault="00542D1B">
      <w:r>
        <w:separator/>
      </w:r>
    </w:p>
  </w:endnote>
  <w:endnote w:type="continuationSeparator" w:id="0">
    <w:p w14:paraId="2334964B" w14:textId="77777777" w:rsidR="00542D1B" w:rsidRDefault="0054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Calibri"/>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50DA" w14:textId="77777777" w:rsidR="003F56BC" w:rsidRDefault="003F56B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5C762D" w:rsidRDefault="005C762D" w:rsidP="00C036FE">
    <w:pPr>
      <w:pStyle w:val="Pta"/>
      <w:jc w:val="right"/>
      <w:rPr>
        <w:b/>
        <w:i/>
      </w:rPr>
    </w:pPr>
  </w:p>
  <w:sdt>
    <w:sdtPr>
      <w:rPr>
        <w:b/>
        <w:i/>
      </w:rPr>
      <w:id w:val="1075624345"/>
      <w:docPartObj>
        <w:docPartGallery w:val="Page Numbers (Bottom of Page)"/>
        <w:docPartUnique/>
      </w:docPartObj>
    </w:sdt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003F" w14:textId="77777777" w:rsidR="003F56BC" w:rsidRDefault="003F56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0ECF" w14:textId="77777777" w:rsidR="00542D1B" w:rsidRDefault="00542D1B">
      <w:r>
        <w:separator/>
      </w:r>
    </w:p>
  </w:footnote>
  <w:footnote w:type="continuationSeparator" w:id="0">
    <w:p w14:paraId="468429D8" w14:textId="77777777" w:rsidR="00542D1B" w:rsidRDefault="0054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4088" w14:textId="733AF3D6" w:rsidR="008C46CA" w:rsidRDefault="008C46CA" w:rsidP="008C46CA">
    <w:pPr>
      <w:tabs>
        <w:tab w:val="clear" w:pos="4500"/>
        <w:tab w:val="left" w:pos="4253"/>
      </w:tabs>
      <w:spacing w:before="12"/>
      <w:ind w:left="1421"/>
      <w:rPr>
        <w:b/>
      </w:rPr>
    </w:pPr>
    <w:bookmarkStart w:id="47" w:name="_Hlk129963742"/>
    <w:r>
      <w:rPr>
        <w:noProof/>
      </w:rPr>
      <w:drawing>
        <wp:anchor distT="0" distB="0" distL="0" distR="0" simplePos="0" relativeHeight="251658752"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48" w:name="_Hlk128637053"/>
    <w:r>
      <w:rPr>
        <w:b/>
      </w:rPr>
      <w:t>SÚŤAŽNÉ</w:t>
    </w:r>
    <w:r>
      <w:rPr>
        <w:b/>
        <w:spacing w:val="-14"/>
      </w:rPr>
      <w:t xml:space="preserve"> </w:t>
    </w:r>
    <w:r>
      <w:rPr>
        <w:b/>
      </w:rPr>
      <w:t>PODKLADY</w:t>
    </w:r>
  </w:p>
  <w:p w14:paraId="50C18E20" w14:textId="5EB0E8F6" w:rsidR="008C46CA" w:rsidRDefault="008C46CA" w:rsidP="008C46CA">
    <w:pPr>
      <w:tabs>
        <w:tab w:val="clear" w:pos="2160"/>
        <w:tab w:val="left" w:pos="4111"/>
      </w:tabs>
      <w:spacing w:before="20"/>
      <w:ind w:left="20"/>
      <w:rPr>
        <w:b/>
      </w:rPr>
    </w:pPr>
    <w:r>
      <w:rPr>
        <w:b/>
      </w:rPr>
      <w:tab/>
    </w:r>
    <w:r>
      <w:rPr>
        <w:b/>
      </w:rPr>
      <w:tab/>
      <w:t>Nadlimitná</w:t>
    </w:r>
    <w:r>
      <w:rPr>
        <w:b/>
        <w:spacing w:val="-8"/>
      </w:rPr>
      <w:t xml:space="preserve"> </w:t>
    </w:r>
    <w:r>
      <w:rPr>
        <w:b/>
      </w:rPr>
      <w:t>zákazka</w:t>
    </w:r>
    <w:r>
      <w:rPr>
        <w:b/>
        <w:spacing w:val="-8"/>
      </w:rPr>
      <w:t xml:space="preserve"> </w:t>
    </w:r>
    <w:r>
      <w:rPr>
        <w:b/>
      </w:rPr>
      <w:t>„</w:t>
    </w:r>
    <w:bookmarkEnd w:id="48"/>
    <w:r w:rsidR="001919CF" w:rsidRPr="00C14159">
      <w:rPr>
        <w:rFonts w:cs="Arial"/>
        <w:b/>
        <w:bCs/>
        <w:i/>
        <w:iCs/>
        <w:sz w:val="18"/>
        <w:szCs w:val="18"/>
      </w:rPr>
      <w:t>Servis  lisu a dotrieďovacej linky</w:t>
    </w:r>
    <w:r>
      <w:rPr>
        <w:b/>
      </w:rPr>
      <w:t>“</w:t>
    </w:r>
  </w:p>
  <w:bookmarkEnd w:id="47"/>
  <w:p w14:paraId="2C7650F8" w14:textId="77777777" w:rsidR="008C46CA" w:rsidRDefault="008C46CA" w:rsidP="008C46CA">
    <w:pPr>
      <w:pStyle w:val="Zkladntext3"/>
      <w:tabs>
        <w:tab w:val="left" w:pos="6405"/>
      </w:tabs>
      <w:jc w:val="both"/>
      <w:rPr>
        <w:rFonts w:ascii="Times New Roman" w:hAnsi="Times New Roman"/>
        <w:color w:val="auto"/>
        <w:sz w:val="16"/>
        <w:szCs w:val="10"/>
      </w:rPr>
    </w:pPr>
  </w:p>
  <w:p w14:paraId="5A0167D3" w14:textId="77777777" w:rsidR="00993518" w:rsidRPr="008C46CA" w:rsidRDefault="00993518"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AF33AD5"/>
    <w:multiLevelType w:val="hybridMultilevel"/>
    <w:tmpl w:val="5A4A3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2E1479E1"/>
    <w:multiLevelType w:val="hybridMultilevel"/>
    <w:tmpl w:val="2438B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0" w15:restartNumberingAfterBreak="0">
    <w:nsid w:val="571519F5"/>
    <w:multiLevelType w:val="hybridMultilevel"/>
    <w:tmpl w:val="5846DC62"/>
    <w:lvl w:ilvl="0" w:tplc="046E3CF0">
      <w:start w:val="3"/>
      <w:numFmt w:val="bullet"/>
      <w:lvlText w:val="-"/>
      <w:lvlJc w:val="left"/>
      <w:pPr>
        <w:ind w:left="936" w:hanging="360"/>
      </w:pPr>
      <w:rPr>
        <w:rFonts w:ascii="Times New Roman" w:eastAsia="Times New Roman" w:hAnsi="Times New Roman" w:cs="Times New Roman" w:hint="default"/>
        <w:b/>
        <w:u w:val="single"/>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1"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D035C0F"/>
    <w:multiLevelType w:val="multilevel"/>
    <w:tmpl w:val="211A4CBE"/>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24196678">
    <w:abstractNumId w:val="0"/>
  </w:num>
  <w:num w:numId="2" w16cid:durableId="738328674">
    <w:abstractNumId w:val="11"/>
  </w:num>
  <w:num w:numId="3" w16cid:durableId="807818324">
    <w:abstractNumId w:val="9"/>
  </w:num>
  <w:num w:numId="4" w16cid:durableId="1513840327">
    <w:abstractNumId w:val="8"/>
  </w:num>
  <w:num w:numId="5" w16cid:durableId="1993174361">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1311133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890412">
    <w:abstractNumId w:val="12"/>
  </w:num>
  <w:num w:numId="8" w16cid:durableId="827788112">
    <w:abstractNumId w:val="6"/>
  </w:num>
  <w:num w:numId="9" w16cid:durableId="1731805561">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965355579">
    <w:abstractNumId w:val="5"/>
  </w:num>
  <w:num w:numId="11" w16cid:durableId="1120994809">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1411350230">
    <w:abstractNumId w:val="7"/>
  </w:num>
  <w:num w:numId="13" w16cid:durableId="1616212324">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344596124">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385521165">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1149245792">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704863528">
    <w:abstractNumId w:val="10"/>
  </w:num>
  <w:num w:numId="18" w16cid:durableId="625358864">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710253381">
    <w:abstractNumId w:val="12"/>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55D"/>
    <w:rsid w:val="000024B5"/>
    <w:rsid w:val="00002D5E"/>
    <w:rsid w:val="00003539"/>
    <w:rsid w:val="00003E20"/>
    <w:rsid w:val="00003E45"/>
    <w:rsid w:val="00004C8F"/>
    <w:rsid w:val="00004CF5"/>
    <w:rsid w:val="0000576D"/>
    <w:rsid w:val="0000688A"/>
    <w:rsid w:val="0000696A"/>
    <w:rsid w:val="00007B6A"/>
    <w:rsid w:val="00012B99"/>
    <w:rsid w:val="00012CB4"/>
    <w:rsid w:val="00012F45"/>
    <w:rsid w:val="00013D0F"/>
    <w:rsid w:val="00013E6D"/>
    <w:rsid w:val="000142BB"/>
    <w:rsid w:val="0001448B"/>
    <w:rsid w:val="000144E9"/>
    <w:rsid w:val="00015162"/>
    <w:rsid w:val="000155D2"/>
    <w:rsid w:val="000159A0"/>
    <w:rsid w:val="00015FFC"/>
    <w:rsid w:val="00016D38"/>
    <w:rsid w:val="00016F55"/>
    <w:rsid w:val="0001776C"/>
    <w:rsid w:val="00017F65"/>
    <w:rsid w:val="000200D2"/>
    <w:rsid w:val="000207B6"/>
    <w:rsid w:val="000214FC"/>
    <w:rsid w:val="00021A7C"/>
    <w:rsid w:val="0002361C"/>
    <w:rsid w:val="00023E1B"/>
    <w:rsid w:val="00024012"/>
    <w:rsid w:val="00024343"/>
    <w:rsid w:val="000248B7"/>
    <w:rsid w:val="00025A50"/>
    <w:rsid w:val="00026088"/>
    <w:rsid w:val="00026B32"/>
    <w:rsid w:val="00027E6F"/>
    <w:rsid w:val="00030494"/>
    <w:rsid w:val="000304F8"/>
    <w:rsid w:val="00030B35"/>
    <w:rsid w:val="00030FD1"/>
    <w:rsid w:val="0003101B"/>
    <w:rsid w:val="000319DB"/>
    <w:rsid w:val="00031E4D"/>
    <w:rsid w:val="000320A1"/>
    <w:rsid w:val="0003278E"/>
    <w:rsid w:val="000328CF"/>
    <w:rsid w:val="000332EB"/>
    <w:rsid w:val="000344E4"/>
    <w:rsid w:val="00034E66"/>
    <w:rsid w:val="00035126"/>
    <w:rsid w:val="000351AE"/>
    <w:rsid w:val="00035457"/>
    <w:rsid w:val="00035615"/>
    <w:rsid w:val="0004077D"/>
    <w:rsid w:val="0004122E"/>
    <w:rsid w:val="00041361"/>
    <w:rsid w:val="00042427"/>
    <w:rsid w:val="00042B71"/>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207"/>
    <w:rsid w:val="0005231B"/>
    <w:rsid w:val="00052931"/>
    <w:rsid w:val="00052CEC"/>
    <w:rsid w:val="00053AC8"/>
    <w:rsid w:val="0005540F"/>
    <w:rsid w:val="000556A0"/>
    <w:rsid w:val="0005634B"/>
    <w:rsid w:val="0005748D"/>
    <w:rsid w:val="000602EF"/>
    <w:rsid w:val="0006146C"/>
    <w:rsid w:val="0006160E"/>
    <w:rsid w:val="000617A8"/>
    <w:rsid w:val="00061FCA"/>
    <w:rsid w:val="000644AF"/>
    <w:rsid w:val="000645D2"/>
    <w:rsid w:val="00064B3A"/>
    <w:rsid w:val="00065199"/>
    <w:rsid w:val="00065AF1"/>
    <w:rsid w:val="00065BF7"/>
    <w:rsid w:val="00070CFE"/>
    <w:rsid w:val="00071890"/>
    <w:rsid w:val="0007247D"/>
    <w:rsid w:val="00073600"/>
    <w:rsid w:val="000750D9"/>
    <w:rsid w:val="00075243"/>
    <w:rsid w:val="0007664E"/>
    <w:rsid w:val="000769C6"/>
    <w:rsid w:val="00077333"/>
    <w:rsid w:val="00077910"/>
    <w:rsid w:val="00080746"/>
    <w:rsid w:val="00080B9A"/>
    <w:rsid w:val="00080C34"/>
    <w:rsid w:val="00081173"/>
    <w:rsid w:val="0008178D"/>
    <w:rsid w:val="000826BA"/>
    <w:rsid w:val="00082972"/>
    <w:rsid w:val="00082B98"/>
    <w:rsid w:val="0008363E"/>
    <w:rsid w:val="00083FB5"/>
    <w:rsid w:val="00084434"/>
    <w:rsid w:val="00084B5D"/>
    <w:rsid w:val="00085949"/>
    <w:rsid w:val="0009065E"/>
    <w:rsid w:val="000923F1"/>
    <w:rsid w:val="000924E6"/>
    <w:rsid w:val="00092AD2"/>
    <w:rsid w:val="00093A64"/>
    <w:rsid w:val="00093BB2"/>
    <w:rsid w:val="00094F04"/>
    <w:rsid w:val="000953BC"/>
    <w:rsid w:val="00095E12"/>
    <w:rsid w:val="00096BF7"/>
    <w:rsid w:val="00096C21"/>
    <w:rsid w:val="000A06B0"/>
    <w:rsid w:val="000A0A59"/>
    <w:rsid w:val="000A1677"/>
    <w:rsid w:val="000A1FE5"/>
    <w:rsid w:val="000A20B8"/>
    <w:rsid w:val="000A2434"/>
    <w:rsid w:val="000A26B9"/>
    <w:rsid w:val="000A454F"/>
    <w:rsid w:val="000A55D9"/>
    <w:rsid w:val="000A5FB3"/>
    <w:rsid w:val="000A6763"/>
    <w:rsid w:val="000A68D3"/>
    <w:rsid w:val="000A6C36"/>
    <w:rsid w:val="000A7150"/>
    <w:rsid w:val="000A749C"/>
    <w:rsid w:val="000A760B"/>
    <w:rsid w:val="000A7DBD"/>
    <w:rsid w:val="000B07B3"/>
    <w:rsid w:val="000B0C34"/>
    <w:rsid w:val="000B122D"/>
    <w:rsid w:val="000B182D"/>
    <w:rsid w:val="000B2454"/>
    <w:rsid w:val="000B369E"/>
    <w:rsid w:val="000B3B9B"/>
    <w:rsid w:val="000B46AD"/>
    <w:rsid w:val="000B55D4"/>
    <w:rsid w:val="000B5B9A"/>
    <w:rsid w:val="000B5DF1"/>
    <w:rsid w:val="000B66FA"/>
    <w:rsid w:val="000B69A0"/>
    <w:rsid w:val="000B6A8C"/>
    <w:rsid w:val="000B78F4"/>
    <w:rsid w:val="000C03F4"/>
    <w:rsid w:val="000C45A9"/>
    <w:rsid w:val="000C483D"/>
    <w:rsid w:val="000C4D61"/>
    <w:rsid w:val="000C5264"/>
    <w:rsid w:val="000C53E0"/>
    <w:rsid w:val="000C5960"/>
    <w:rsid w:val="000C6BC3"/>
    <w:rsid w:val="000D0697"/>
    <w:rsid w:val="000D0766"/>
    <w:rsid w:val="000D08DB"/>
    <w:rsid w:val="000D11B4"/>
    <w:rsid w:val="000D15DB"/>
    <w:rsid w:val="000D1C1D"/>
    <w:rsid w:val="000D1D6A"/>
    <w:rsid w:val="000D2C94"/>
    <w:rsid w:val="000D334A"/>
    <w:rsid w:val="000D596C"/>
    <w:rsid w:val="000D5E6C"/>
    <w:rsid w:val="000D6880"/>
    <w:rsid w:val="000D6AD6"/>
    <w:rsid w:val="000D6B3A"/>
    <w:rsid w:val="000D75A5"/>
    <w:rsid w:val="000D78C3"/>
    <w:rsid w:val="000E07CD"/>
    <w:rsid w:val="000E13A1"/>
    <w:rsid w:val="000E235A"/>
    <w:rsid w:val="000E2AEC"/>
    <w:rsid w:val="000E3688"/>
    <w:rsid w:val="000E40E4"/>
    <w:rsid w:val="000E453F"/>
    <w:rsid w:val="000E6280"/>
    <w:rsid w:val="000E7C4F"/>
    <w:rsid w:val="000F041B"/>
    <w:rsid w:val="000F05B1"/>
    <w:rsid w:val="000F095F"/>
    <w:rsid w:val="000F0AB6"/>
    <w:rsid w:val="000F0BC2"/>
    <w:rsid w:val="000F0BC3"/>
    <w:rsid w:val="000F25C7"/>
    <w:rsid w:val="000F2907"/>
    <w:rsid w:val="000F2C44"/>
    <w:rsid w:val="000F2E82"/>
    <w:rsid w:val="000F338D"/>
    <w:rsid w:val="000F3948"/>
    <w:rsid w:val="000F3A91"/>
    <w:rsid w:val="000F3DD8"/>
    <w:rsid w:val="000F4696"/>
    <w:rsid w:val="000F49B9"/>
    <w:rsid w:val="000F4C16"/>
    <w:rsid w:val="000F5CE6"/>
    <w:rsid w:val="000F60EA"/>
    <w:rsid w:val="000F6118"/>
    <w:rsid w:val="000F63A1"/>
    <w:rsid w:val="000F6C23"/>
    <w:rsid w:val="000F7857"/>
    <w:rsid w:val="00100640"/>
    <w:rsid w:val="001010F3"/>
    <w:rsid w:val="001015A4"/>
    <w:rsid w:val="001021CD"/>
    <w:rsid w:val="00102304"/>
    <w:rsid w:val="00103705"/>
    <w:rsid w:val="0010381E"/>
    <w:rsid w:val="00103E9A"/>
    <w:rsid w:val="00103EF7"/>
    <w:rsid w:val="0010423A"/>
    <w:rsid w:val="00104390"/>
    <w:rsid w:val="00105438"/>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F33"/>
    <w:rsid w:val="001202A2"/>
    <w:rsid w:val="00120690"/>
    <w:rsid w:val="00120B17"/>
    <w:rsid w:val="0012111E"/>
    <w:rsid w:val="0012148E"/>
    <w:rsid w:val="00122072"/>
    <w:rsid w:val="00122954"/>
    <w:rsid w:val="001241E6"/>
    <w:rsid w:val="00124209"/>
    <w:rsid w:val="00124349"/>
    <w:rsid w:val="001256A4"/>
    <w:rsid w:val="0012733A"/>
    <w:rsid w:val="00127D2D"/>
    <w:rsid w:val="001301E1"/>
    <w:rsid w:val="00131960"/>
    <w:rsid w:val="00132129"/>
    <w:rsid w:val="00132CB2"/>
    <w:rsid w:val="00132E47"/>
    <w:rsid w:val="00132E8F"/>
    <w:rsid w:val="001333E6"/>
    <w:rsid w:val="00133F94"/>
    <w:rsid w:val="001349B8"/>
    <w:rsid w:val="00134EF2"/>
    <w:rsid w:val="00135543"/>
    <w:rsid w:val="00136A38"/>
    <w:rsid w:val="00136F29"/>
    <w:rsid w:val="00137E69"/>
    <w:rsid w:val="00137FC3"/>
    <w:rsid w:val="00140031"/>
    <w:rsid w:val="001417C4"/>
    <w:rsid w:val="00141A52"/>
    <w:rsid w:val="00141C5F"/>
    <w:rsid w:val="00141EA1"/>
    <w:rsid w:val="0014293E"/>
    <w:rsid w:val="00144564"/>
    <w:rsid w:val="001453A9"/>
    <w:rsid w:val="00146560"/>
    <w:rsid w:val="0014682E"/>
    <w:rsid w:val="001468FB"/>
    <w:rsid w:val="00147A1C"/>
    <w:rsid w:val="001502F0"/>
    <w:rsid w:val="00150845"/>
    <w:rsid w:val="00150D65"/>
    <w:rsid w:val="001515E1"/>
    <w:rsid w:val="001516AC"/>
    <w:rsid w:val="00151AFA"/>
    <w:rsid w:val="00152353"/>
    <w:rsid w:val="00153043"/>
    <w:rsid w:val="00153EE8"/>
    <w:rsid w:val="001557F9"/>
    <w:rsid w:val="001562F0"/>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7063E"/>
    <w:rsid w:val="00170671"/>
    <w:rsid w:val="001713CA"/>
    <w:rsid w:val="00171467"/>
    <w:rsid w:val="00171642"/>
    <w:rsid w:val="00171677"/>
    <w:rsid w:val="001731D5"/>
    <w:rsid w:val="001747FE"/>
    <w:rsid w:val="00174B2F"/>
    <w:rsid w:val="00174BAB"/>
    <w:rsid w:val="00175058"/>
    <w:rsid w:val="001758F9"/>
    <w:rsid w:val="00175A5E"/>
    <w:rsid w:val="001817AF"/>
    <w:rsid w:val="00181984"/>
    <w:rsid w:val="00181D4E"/>
    <w:rsid w:val="0018201B"/>
    <w:rsid w:val="0018276C"/>
    <w:rsid w:val="00182988"/>
    <w:rsid w:val="001832F4"/>
    <w:rsid w:val="0018361E"/>
    <w:rsid w:val="0018405D"/>
    <w:rsid w:val="00184F61"/>
    <w:rsid w:val="001851A2"/>
    <w:rsid w:val="001851D1"/>
    <w:rsid w:val="00185378"/>
    <w:rsid w:val="00185BE9"/>
    <w:rsid w:val="001871EB"/>
    <w:rsid w:val="00187398"/>
    <w:rsid w:val="001873D3"/>
    <w:rsid w:val="00187BE8"/>
    <w:rsid w:val="00187C89"/>
    <w:rsid w:val="001919CF"/>
    <w:rsid w:val="00192457"/>
    <w:rsid w:val="001924AB"/>
    <w:rsid w:val="0019282E"/>
    <w:rsid w:val="00193E32"/>
    <w:rsid w:val="00194079"/>
    <w:rsid w:val="001942E6"/>
    <w:rsid w:val="00194858"/>
    <w:rsid w:val="00194A8B"/>
    <w:rsid w:val="00195D9A"/>
    <w:rsid w:val="001963A2"/>
    <w:rsid w:val="00196CEC"/>
    <w:rsid w:val="001A0875"/>
    <w:rsid w:val="001A0BC1"/>
    <w:rsid w:val="001A10DA"/>
    <w:rsid w:val="001A11F6"/>
    <w:rsid w:val="001A1495"/>
    <w:rsid w:val="001A18D1"/>
    <w:rsid w:val="001A2142"/>
    <w:rsid w:val="001A23A2"/>
    <w:rsid w:val="001A285B"/>
    <w:rsid w:val="001A3175"/>
    <w:rsid w:val="001A3516"/>
    <w:rsid w:val="001A3C88"/>
    <w:rsid w:val="001A3F3D"/>
    <w:rsid w:val="001A4540"/>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6B8B"/>
    <w:rsid w:val="001B7514"/>
    <w:rsid w:val="001B7791"/>
    <w:rsid w:val="001C06FA"/>
    <w:rsid w:val="001C1752"/>
    <w:rsid w:val="001C1DE0"/>
    <w:rsid w:val="001C3F73"/>
    <w:rsid w:val="001C46BA"/>
    <w:rsid w:val="001C47F3"/>
    <w:rsid w:val="001C5D64"/>
    <w:rsid w:val="001C6070"/>
    <w:rsid w:val="001C6651"/>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2653"/>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1F6DE5"/>
    <w:rsid w:val="00200487"/>
    <w:rsid w:val="002005F3"/>
    <w:rsid w:val="00201E77"/>
    <w:rsid w:val="00203108"/>
    <w:rsid w:val="00203199"/>
    <w:rsid w:val="00204275"/>
    <w:rsid w:val="00204320"/>
    <w:rsid w:val="00204592"/>
    <w:rsid w:val="00204922"/>
    <w:rsid w:val="00204BE4"/>
    <w:rsid w:val="002056AC"/>
    <w:rsid w:val="00205ADC"/>
    <w:rsid w:val="00206AC2"/>
    <w:rsid w:val="00206C33"/>
    <w:rsid w:val="00207386"/>
    <w:rsid w:val="002077CF"/>
    <w:rsid w:val="00207B28"/>
    <w:rsid w:val="00207D0C"/>
    <w:rsid w:val="00210185"/>
    <w:rsid w:val="00210665"/>
    <w:rsid w:val="002111BF"/>
    <w:rsid w:val="00211971"/>
    <w:rsid w:val="00211BB5"/>
    <w:rsid w:val="0021421A"/>
    <w:rsid w:val="00214E2C"/>
    <w:rsid w:val="00215C7D"/>
    <w:rsid w:val="0022144A"/>
    <w:rsid w:val="0022254D"/>
    <w:rsid w:val="002225FE"/>
    <w:rsid w:val="00223182"/>
    <w:rsid w:val="00223D27"/>
    <w:rsid w:val="0022464E"/>
    <w:rsid w:val="00225716"/>
    <w:rsid w:val="00225FA6"/>
    <w:rsid w:val="002265DE"/>
    <w:rsid w:val="002270EB"/>
    <w:rsid w:val="00227334"/>
    <w:rsid w:val="00227689"/>
    <w:rsid w:val="00227BCE"/>
    <w:rsid w:val="00227F72"/>
    <w:rsid w:val="00231E69"/>
    <w:rsid w:val="00232153"/>
    <w:rsid w:val="0023241A"/>
    <w:rsid w:val="002324B2"/>
    <w:rsid w:val="0023266C"/>
    <w:rsid w:val="002328D9"/>
    <w:rsid w:val="00233991"/>
    <w:rsid w:val="00233C60"/>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10C7"/>
    <w:rsid w:val="00251F81"/>
    <w:rsid w:val="00252CB0"/>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3E4B"/>
    <w:rsid w:val="00264172"/>
    <w:rsid w:val="00265B5E"/>
    <w:rsid w:val="00265D0D"/>
    <w:rsid w:val="00265DAE"/>
    <w:rsid w:val="00265F54"/>
    <w:rsid w:val="0026623A"/>
    <w:rsid w:val="00266C7F"/>
    <w:rsid w:val="002674FA"/>
    <w:rsid w:val="002676AC"/>
    <w:rsid w:val="00267A6A"/>
    <w:rsid w:val="00270729"/>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77F"/>
    <w:rsid w:val="002857CA"/>
    <w:rsid w:val="00285AEF"/>
    <w:rsid w:val="00286292"/>
    <w:rsid w:val="00286874"/>
    <w:rsid w:val="002868C1"/>
    <w:rsid w:val="00286B62"/>
    <w:rsid w:val="002876E0"/>
    <w:rsid w:val="00287A31"/>
    <w:rsid w:val="00290A62"/>
    <w:rsid w:val="00290F48"/>
    <w:rsid w:val="00291268"/>
    <w:rsid w:val="00292D4F"/>
    <w:rsid w:val="002939D4"/>
    <w:rsid w:val="002949A6"/>
    <w:rsid w:val="00296547"/>
    <w:rsid w:val="002967CA"/>
    <w:rsid w:val="00296892"/>
    <w:rsid w:val="00296CAC"/>
    <w:rsid w:val="00296EDD"/>
    <w:rsid w:val="002A0226"/>
    <w:rsid w:val="002A0575"/>
    <w:rsid w:val="002A1787"/>
    <w:rsid w:val="002A2024"/>
    <w:rsid w:val="002A23C8"/>
    <w:rsid w:val="002A38E0"/>
    <w:rsid w:val="002A4106"/>
    <w:rsid w:val="002A4149"/>
    <w:rsid w:val="002A6587"/>
    <w:rsid w:val="002B2DDC"/>
    <w:rsid w:val="002B3AB6"/>
    <w:rsid w:val="002B3B8D"/>
    <w:rsid w:val="002B3FB0"/>
    <w:rsid w:val="002B46A1"/>
    <w:rsid w:val="002B47B1"/>
    <w:rsid w:val="002B48CA"/>
    <w:rsid w:val="002B63DC"/>
    <w:rsid w:val="002B6701"/>
    <w:rsid w:val="002B6CC7"/>
    <w:rsid w:val="002C0ED2"/>
    <w:rsid w:val="002C1525"/>
    <w:rsid w:val="002C1672"/>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E10C6"/>
    <w:rsid w:val="002E18A5"/>
    <w:rsid w:val="002E1BCE"/>
    <w:rsid w:val="002E259F"/>
    <w:rsid w:val="002E25BE"/>
    <w:rsid w:val="002E31F0"/>
    <w:rsid w:val="002E36F6"/>
    <w:rsid w:val="002E5364"/>
    <w:rsid w:val="002E6116"/>
    <w:rsid w:val="002E714B"/>
    <w:rsid w:val="002E73E9"/>
    <w:rsid w:val="002F0738"/>
    <w:rsid w:val="002F0BFD"/>
    <w:rsid w:val="002F137C"/>
    <w:rsid w:val="002F1EA2"/>
    <w:rsid w:val="002F2096"/>
    <w:rsid w:val="002F2F4D"/>
    <w:rsid w:val="002F2FF4"/>
    <w:rsid w:val="002F30A0"/>
    <w:rsid w:val="002F3614"/>
    <w:rsid w:val="002F538B"/>
    <w:rsid w:val="002F5679"/>
    <w:rsid w:val="002F64F0"/>
    <w:rsid w:val="002F67DB"/>
    <w:rsid w:val="003010EB"/>
    <w:rsid w:val="00301A33"/>
    <w:rsid w:val="003022B1"/>
    <w:rsid w:val="0030315F"/>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45EF"/>
    <w:rsid w:val="003250E9"/>
    <w:rsid w:val="003255E0"/>
    <w:rsid w:val="00325F14"/>
    <w:rsid w:val="00326B29"/>
    <w:rsid w:val="003275D7"/>
    <w:rsid w:val="0033017A"/>
    <w:rsid w:val="0033060D"/>
    <w:rsid w:val="003314A3"/>
    <w:rsid w:val="003314F6"/>
    <w:rsid w:val="00331DCC"/>
    <w:rsid w:val="0033285E"/>
    <w:rsid w:val="00332D66"/>
    <w:rsid w:val="0033327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7159"/>
    <w:rsid w:val="0034799E"/>
    <w:rsid w:val="00350243"/>
    <w:rsid w:val="00350412"/>
    <w:rsid w:val="00350638"/>
    <w:rsid w:val="003517DE"/>
    <w:rsid w:val="00352E66"/>
    <w:rsid w:val="00353FAE"/>
    <w:rsid w:val="0035490F"/>
    <w:rsid w:val="00355823"/>
    <w:rsid w:val="00355B51"/>
    <w:rsid w:val="003568DD"/>
    <w:rsid w:val="00356C79"/>
    <w:rsid w:val="00356CDE"/>
    <w:rsid w:val="00356F2D"/>
    <w:rsid w:val="003576D8"/>
    <w:rsid w:val="003603C0"/>
    <w:rsid w:val="003621D2"/>
    <w:rsid w:val="003624BE"/>
    <w:rsid w:val="0036269D"/>
    <w:rsid w:val="00362B70"/>
    <w:rsid w:val="003630AB"/>
    <w:rsid w:val="0036429C"/>
    <w:rsid w:val="003649FD"/>
    <w:rsid w:val="00364FC9"/>
    <w:rsid w:val="003650FE"/>
    <w:rsid w:val="003660A7"/>
    <w:rsid w:val="00370144"/>
    <w:rsid w:val="00370795"/>
    <w:rsid w:val="00372AFE"/>
    <w:rsid w:val="00373D24"/>
    <w:rsid w:val="00374700"/>
    <w:rsid w:val="00374967"/>
    <w:rsid w:val="00374BDE"/>
    <w:rsid w:val="00377A90"/>
    <w:rsid w:val="00377E08"/>
    <w:rsid w:val="0038065A"/>
    <w:rsid w:val="003819AA"/>
    <w:rsid w:val="003827F0"/>
    <w:rsid w:val="00382834"/>
    <w:rsid w:val="00382ED6"/>
    <w:rsid w:val="0038354A"/>
    <w:rsid w:val="0038478D"/>
    <w:rsid w:val="00385641"/>
    <w:rsid w:val="0038612D"/>
    <w:rsid w:val="00387864"/>
    <w:rsid w:val="0039004C"/>
    <w:rsid w:val="00390602"/>
    <w:rsid w:val="00390748"/>
    <w:rsid w:val="00391F66"/>
    <w:rsid w:val="00391FAC"/>
    <w:rsid w:val="00392DC5"/>
    <w:rsid w:val="00392F2F"/>
    <w:rsid w:val="003932C3"/>
    <w:rsid w:val="00393E67"/>
    <w:rsid w:val="00393FA1"/>
    <w:rsid w:val="003941B1"/>
    <w:rsid w:val="00394A92"/>
    <w:rsid w:val="003950C5"/>
    <w:rsid w:val="00395A7E"/>
    <w:rsid w:val="003963D8"/>
    <w:rsid w:val="00396713"/>
    <w:rsid w:val="0039671A"/>
    <w:rsid w:val="0039717D"/>
    <w:rsid w:val="00397A1B"/>
    <w:rsid w:val="00397A62"/>
    <w:rsid w:val="003A0498"/>
    <w:rsid w:val="003A0785"/>
    <w:rsid w:val="003A0D0D"/>
    <w:rsid w:val="003A0F73"/>
    <w:rsid w:val="003A1865"/>
    <w:rsid w:val="003A2819"/>
    <w:rsid w:val="003A2E80"/>
    <w:rsid w:val="003A3078"/>
    <w:rsid w:val="003A3797"/>
    <w:rsid w:val="003A443C"/>
    <w:rsid w:val="003A7176"/>
    <w:rsid w:val="003A7B39"/>
    <w:rsid w:val="003B08ED"/>
    <w:rsid w:val="003B0B1C"/>
    <w:rsid w:val="003B138C"/>
    <w:rsid w:val="003B15AE"/>
    <w:rsid w:val="003B2CDE"/>
    <w:rsid w:val="003B373C"/>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2732"/>
    <w:rsid w:val="003C39EE"/>
    <w:rsid w:val="003C43C9"/>
    <w:rsid w:val="003C4405"/>
    <w:rsid w:val="003C5B35"/>
    <w:rsid w:val="003C69BD"/>
    <w:rsid w:val="003C6ABA"/>
    <w:rsid w:val="003C70FC"/>
    <w:rsid w:val="003C7EB3"/>
    <w:rsid w:val="003D0E85"/>
    <w:rsid w:val="003D128E"/>
    <w:rsid w:val="003D1594"/>
    <w:rsid w:val="003D2F72"/>
    <w:rsid w:val="003D3EF8"/>
    <w:rsid w:val="003D41EB"/>
    <w:rsid w:val="003D47FF"/>
    <w:rsid w:val="003D4F5A"/>
    <w:rsid w:val="003D5431"/>
    <w:rsid w:val="003D5CD1"/>
    <w:rsid w:val="003D662E"/>
    <w:rsid w:val="003D6D6F"/>
    <w:rsid w:val="003D75A0"/>
    <w:rsid w:val="003D75DA"/>
    <w:rsid w:val="003D7EBD"/>
    <w:rsid w:val="003E052E"/>
    <w:rsid w:val="003E0BE5"/>
    <w:rsid w:val="003E2A1A"/>
    <w:rsid w:val="003E3576"/>
    <w:rsid w:val="003E398C"/>
    <w:rsid w:val="003E59C9"/>
    <w:rsid w:val="003E6704"/>
    <w:rsid w:val="003E785A"/>
    <w:rsid w:val="003F0CEA"/>
    <w:rsid w:val="003F3C4E"/>
    <w:rsid w:val="003F40D2"/>
    <w:rsid w:val="003F4179"/>
    <w:rsid w:val="003F42FE"/>
    <w:rsid w:val="003F4961"/>
    <w:rsid w:val="003F5281"/>
    <w:rsid w:val="003F56BC"/>
    <w:rsid w:val="003F6A28"/>
    <w:rsid w:val="003F72E6"/>
    <w:rsid w:val="003F77F0"/>
    <w:rsid w:val="00400039"/>
    <w:rsid w:val="004020F6"/>
    <w:rsid w:val="00402B81"/>
    <w:rsid w:val="00403AC9"/>
    <w:rsid w:val="00403CB6"/>
    <w:rsid w:val="00403CCA"/>
    <w:rsid w:val="0040426F"/>
    <w:rsid w:val="004042A7"/>
    <w:rsid w:val="0040447D"/>
    <w:rsid w:val="004046C1"/>
    <w:rsid w:val="004049DF"/>
    <w:rsid w:val="00404BEF"/>
    <w:rsid w:val="0040674D"/>
    <w:rsid w:val="00407B66"/>
    <w:rsid w:val="00410649"/>
    <w:rsid w:val="00410BCE"/>
    <w:rsid w:val="00411983"/>
    <w:rsid w:val="00412249"/>
    <w:rsid w:val="00412476"/>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3F30"/>
    <w:rsid w:val="00424088"/>
    <w:rsid w:val="004245D4"/>
    <w:rsid w:val="004248A9"/>
    <w:rsid w:val="00426B4B"/>
    <w:rsid w:val="00426E87"/>
    <w:rsid w:val="004272D5"/>
    <w:rsid w:val="004274C4"/>
    <w:rsid w:val="0042777A"/>
    <w:rsid w:val="00430354"/>
    <w:rsid w:val="00430539"/>
    <w:rsid w:val="004306A5"/>
    <w:rsid w:val="00430E22"/>
    <w:rsid w:val="00431B9F"/>
    <w:rsid w:val="00431C1E"/>
    <w:rsid w:val="00433744"/>
    <w:rsid w:val="00433A6D"/>
    <w:rsid w:val="004356E9"/>
    <w:rsid w:val="00435AD7"/>
    <w:rsid w:val="00435B8F"/>
    <w:rsid w:val="004362C8"/>
    <w:rsid w:val="004366E8"/>
    <w:rsid w:val="00440C65"/>
    <w:rsid w:val="004410A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4E6A"/>
    <w:rsid w:val="004557F1"/>
    <w:rsid w:val="0045669D"/>
    <w:rsid w:val="004569CF"/>
    <w:rsid w:val="004606BF"/>
    <w:rsid w:val="00460EB7"/>
    <w:rsid w:val="00461A64"/>
    <w:rsid w:val="00461BC8"/>
    <w:rsid w:val="00461DBC"/>
    <w:rsid w:val="0046279E"/>
    <w:rsid w:val="00463120"/>
    <w:rsid w:val="0046433E"/>
    <w:rsid w:val="004645B4"/>
    <w:rsid w:val="00466482"/>
    <w:rsid w:val="00466B2F"/>
    <w:rsid w:val="00466C20"/>
    <w:rsid w:val="00467046"/>
    <w:rsid w:val="0046731F"/>
    <w:rsid w:val="004677E0"/>
    <w:rsid w:val="00471984"/>
    <w:rsid w:val="00471F28"/>
    <w:rsid w:val="00472039"/>
    <w:rsid w:val="00472810"/>
    <w:rsid w:val="0047317F"/>
    <w:rsid w:val="0047497A"/>
    <w:rsid w:val="00474D21"/>
    <w:rsid w:val="00476097"/>
    <w:rsid w:val="0047667C"/>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277F"/>
    <w:rsid w:val="004929CD"/>
    <w:rsid w:val="00493162"/>
    <w:rsid w:val="0049420B"/>
    <w:rsid w:val="004945D7"/>
    <w:rsid w:val="00495486"/>
    <w:rsid w:val="0049552A"/>
    <w:rsid w:val="00495B42"/>
    <w:rsid w:val="00496F91"/>
    <w:rsid w:val="00497091"/>
    <w:rsid w:val="00497492"/>
    <w:rsid w:val="004978E4"/>
    <w:rsid w:val="004A05E7"/>
    <w:rsid w:val="004A080C"/>
    <w:rsid w:val="004A22A1"/>
    <w:rsid w:val="004A2491"/>
    <w:rsid w:val="004A2564"/>
    <w:rsid w:val="004A402A"/>
    <w:rsid w:val="004A4245"/>
    <w:rsid w:val="004A432F"/>
    <w:rsid w:val="004A5185"/>
    <w:rsid w:val="004A54C1"/>
    <w:rsid w:val="004A5609"/>
    <w:rsid w:val="004A66FF"/>
    <w:rsid w:val="004B08CE"/>
    <w:rsid w:val="004B1A35"/>
    <w:rsid w:val="004B2C71"/>
    <w:rsid w:val="004B2F25"/>
    <w:rsid w:val="004B3152"/>
    <w:rsid w:val="004B3372"/>
    <w:rsid w:val="004B3CE6"/>
    <w:rsid w:val="004B4914"/>
    <w:rsid w:val="004B4AC3"/>
    <w:rsid w:val="004B4D5E"/>
    <w:rsid w:val="004B4E68"/>
    <w:rsid w:val="004B522F"/>
    <w:rsid w:val="004B6186"/>
    <w:rsid w:val="004B796D"/>
    <w:rsid w:val="004C002B"/>
    <w:rsid w:val="004C073D"/>
    <w:rsid w:val="004C0A42"/>
    <w:rsid w:val="004C0B3F"/>
    <w:rsid w:val="004C0D73"/>
    <w:rsid w:val="004C1041"/>
    <w:rsid w:val="004C1C8C"/>
    <w:rsid w:val="004C2123"/>
    <w:rsid w:val="004C4734"/>
    <w:rsid w:val="004C5B68"/>
    <w:rsid w:val="004C5E46"/>
    <w:rsid w:val="004C6926"/>
    <w:rsid w:val="004C6DCA"/>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11B1"/>
    <w:rsid w:val="004E25D5"/>
    <w:rsid w:val="004E2F45"/>
    <w:rsid w:val="004E3D36"/>
    <w:rsid w:val="004E3E0F"/>
    <w:rsid w:val="004E70D7"/>
    <w:rsid w:val="004E7CE9"/>
    <w:rsid w:val="004E7DDA"/>
    <w:rsid w:val="004F08DB"/>
    <w:rsid w:val="004F0B0D"/>
    <w:rsid w:val="004F1065"/>
    <w:rsid w:val="004F1810"/>
    <w:rsid w:val="004F34F7"/>
    <w:rsid w:val="004F375F"/>
    <w:rsid w:val="004F4C0E"/>
    <w:rsid w:val="004F4E9C"/>
    <w:rsid w:val="004F523C"/>
    <w:rsid w:val="004F55F4"/>
    <w:rsid w:val="004F66D8"/>
    <w:rsid w:val="004F717D"/>
    <w:rsid w:val="004F73D7"/>
    <w:rsid w:val="004F75C7"/>
    <w:rsid w:val="004F7640"/>
    <w:rsid w:val="004F77C3"/>
    <w:rsid w:val="00500751"/>
    <w:rsid w:val="00501234"/>
    <w:rsid w:val="00501427"/>
    <w:rsid w:val="00501B1C"/>
    <w:rsid w:val="00502D8C"/>
    <w:rsid w:val="0050356C"/>
    <w:rsid w:val="005047C4"/>
    <w:rsid w:val="005050E8"/>
    <w:rsid w:val="00505A25"/>
    <w:rsid w:val="00505FF9"/>
    <w:rsid w:val="00506C4E"/>
    <w:rsid w:val="00506C7A"/>
    <w:rsid w:val="00506F1E"/>
    <w:rsid w:val="005103CE"/>
    <w:rsid w:val="005104C7"/>
    <w:rsid w:val="005108F8"/>
    <w:rsid w:val="005124F0"/>
    <w:rsid w:val="005127CA"/>
    <w:rsid w:val="00513899"/>
    <w:rsid w:val="005146B3"/>
    <w:rsid w:val="00515759"/>
    <w:rsid w:val="005158AD"/>
    <w:rsid w:val="00515D8B"/>
    <w:rsid w:val="0051694B"/>
    <w:rsid w:val="00520E3A"/>
    <w:rsid w:val="00521AE2"/>
    <w:rsid w:val="00521F56"/>
    <w:rsid w:val="00522022"/>
    <w:rsid w:val="00522209"/>
    <w:rsid w:val="00522256"/>
    <w:rsid w:val="00522811"/>
    <w:rsid w:val="00524A95"/>
    <w:rsid w:val="0052503E"/>
    <w:rsid w:val="00525132"/>
    <w:rsid w:val="00525349"/>
    <w:rsid w:val="00530A9C"/>
    <w:rsid w:val="00531F2A"/>
    <w:rsid w:val="005326C3"/>
    <w:rsid w:val="00533243"/>
    <w:rsid w:val="005333FA"/>
    <w:rsid w:val="00533724"/>
    <w:rsid w:val="00533789"/>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B"/>
    <w:rsid w:val="00542D1D"/>
    <w:rsid w:val="00542FDF"/>
    <w:rsid w:val="0054326C"/>
    <w:rsid w:val="0054426A"/>
    <w:rsid w:val="005456A8"/>
    <w:rsid w:val="00545BE3"/>
    <w:rsid w:val="00546078"/>
    <w:rsid w:val="005477B4"/>
    <w:rsid w:val="00547E12"/>
    <w:rsid w:val="005500AD"/>
    <w:rsid w:val="0055056C"/>
    <w:rsid w:val="005510B7"/>
    <w:rsid w:val="00551C63"/>
    <w:rsid w:val="00551D9F"/>
    <w:rsid w:val="00552975"/>
    <w:rsid w:val="00553C69"/>
    <w:rsid w:val="00554672"/>
    <w:rsid w:val="0055618A"/>
    <w:rsid w:val="005561DF"/>
    <w:rsid w:val="005564D9"/>
    <w:rsid w:val="005578B5"/>
    <w:rsid w:val="005603B4"/>
    <w:rsid w:val="005605B4"/>
    <w:rsid w:val="00561B1E"/>
    <w:rsid w:val="005620F2"/>
    <w:rsid w:val="00562143"/>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8014E"/>
    <w:rsid w:val="005802B6"/>
    <w:rsid w:val="0058035B"/>
    <w:rsid w:val="005818D9"/>
    <w:rsid w:val="005820D1"/>
    <w:rsid w:val="00583750"/>
    <w:rsid w:val="00584359"/>
    <w:rsid w:val="00584ED8"/>
    <w:rsid w:val="00585035"/>
    <w:rsid w:val="005862B7"/>
    <w:rsid w:val="00587024"/>
    <w:rsid w:val="005871A0"/>
    <w:rsid w:val="00587A8E"/>
    <w:rsid w:val="00587C77"/>
    <w:rsid w:val="00587E0A"/>
    <w:rsid w:val="00591140"/>
    <w:rsid w:val="00591552"/>
    <w:rsid w:val="00591729"/>
    <w:rsid w:val="00591B3A"/>
    <w:rsid w:val="005921C9"/>
    <w:rsid w:val="005926E0"/>
    <w:rsid w:val="00592987"/>
    <w:rsid w:val="005932D4"/>
    <w:rsid w:val="0059370B"/>
    <w:rsid w:val="005941DC"/>
    <w:rsid w:val="005959EE"/>
    <w:rsid w:val="0059603F"/>
    <w:rsid w:val="00596D97"/>
    <w:rsid w:val="00597963"/>
    <w:rsid w:val="00597B02"/>
    <w:rsid w:val="00597B1E"/>
    <w:rsid w:val="005A03D0"/>
    <w:rsid w:val="005A03DD"/>
    <w:rsid w:val="005A04DA"/>
    <w:rsid w:val="005A1D78"/>
    <w:rsid w:val="005A236D"/>
    <w:rsid w:val="005A2655"/>
    <w:rsid w:val="005A3BF6"/>
    <w:rsid w:val="005A42EC"/>
    <w:rsid w:val="005A485F"/>
    <w:rsid w:val="005A5106"/>
    <w:rsid w:val="005A56B9"/>
    <w:rsid w:val="005A6BE9"/>
    <w:rsid w:val="005A771A"/>
    <w:rsid w:val="005A7967"/>
    <w:rsid w:val="005B0204"/>
    <w:rsid w:val="005B0763"/>
    <w:rsid w:val="005B1778"/>
    <w:rsid w:val="005B17FF"/>
    <w:rsid w:val="005B1930"/>
    <w:rsid w:val="005B1BC5"/>
    <w:rsid w:val="005B1F8A"/>
    <w:rsid w:val="005B3CF9"/>
    <w:rsid w:val="005B474E"/>
    <w:rsid w:val="005B4C57"/>
    <w:rsid w:val="005B53B6"/>
    <w:rsid w:val="005B5B47"/>
    <w:rsid w:val="005B6642"/>
    <w:rsid w:val="005B735E"/>
    <w:rsid w:val="005B7ECE"/>
    <w:rsid w:val="005C1042"/>
    <w:rsid w:val="005C10A9"/>
    <w:rsid w:val="005C17F2"/>
    <w:rsid w:val="005C19AD"/>
    <w:rsid w:val="005C236E"/>
    <w:rsid w:val="005C3160"/>
    <w:rsid w:val="005C35B9"/>
    <w:rsid w:val="005C3644"/>
    <w:rsid w:val="005C43C1"/>
    <w:rsid w:val="005C451A"/>
    <w:rsid w:val="005C4713"/>
    <w:rsid w:val="005C5937"/>
    <w:rsid w:val="005C762D"/>
    <w:rsid w:val="005D057A"/>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5446"/>
    <w:rsid w:val="005E6129"/>
    <w:rsid w:val="005E623D"/>
    <w:rsid w:val="005E6711"/>
    <w:rsid w:val="005E76DF"/>
    <w:rsid w:val="005E79B4"/>
    <w:rsid w:val="005F0316"/>
    <w:rsid w:val="005F0B1B"/>
    <w:rsid w:val="005F1F6B"/>
    <w:rsid w:val="005F2320"/>
    <w:rsid w:val="005F25C5"/>
    <w:rsid w:val="005F2996"/>
    <w:rsid w:val="005F2ABA"/>
    <w:rsid w:val="005F369D"/>
    <w:rsid w:val="005F4FD7"/>
    <w:rsid w:val="005F51D1"/>
    <w:rsid w:val="005F5550"/>
    <w:rsid w:val="005F623D"/>
    <w:rsid w:val="005F661D"/>
    <w:rsid w:val="005F6F75"/>
    <w:rsid w:val="005F79D7"/>
    <w:rsid w:val="005F7BD9"/>
    <w:rsid w:val="005F7E8D"/>
    <w:rsid w:val="005F7FBD"/>
    <w:rsid w:val="0060040E"/>
    <w:rsid w:val="00600B69"/>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E1C"/>
    <w:rsid w:val="00622015"/>
    <w:rsid w:val="00623A96"/>
    <w:rsid w:val="00624164"/>
    <w:rsid w:val="006248E0"/>
    <w:rsid w:val="006252A7"/>
    <w:rsid w:val="006256A5"/>
    <w:rsid w:val="00625C5E"/>
    <w:rsid w:val="00625D3E"/>
    <w:rsid w:val="00625DF3"/>
    <w:rsid w:val="00625E59"/>
    <w:rsid w:val="00625F8B"/>
    <w:rsid w:val="006301D8"/>
    <w:rsid w:val="0063121F"/>
    <w:rsid w:val="00631F5B"/>
    <w:rsid w:val="0063223B"/>
    <w:rsid w:val="006331E9"/>
    <w:rsid w:val="00633A76"/>
    <w:rsid w:val="00633CF5"/>
    <w:rsid w:val="00635AA4"/>
    <w:rsid w:val="00636DA9"/>
    <w:rsid w:val="00640BBC"/>
    <w:rsid w:val="00640DD0"/>
    <w:rsid w:val="006420B0"/>
    <w:rsid w:val="00642420"/>
    <w:rsid w:val="006427DD"/>
    <w:rsid w:val="00643E65"/>
    <w:rsid w:val="0064593C"/>
    <w:rsid w:val="00645B48"/>
    <w:rsid w:val="00645BFE"/>
    <w:rsid w:val="00646217"/>
    <w:rsid w:val="00646744"/>
    <w:rsid w:val="00646953"/>
    <w:rsid w:val="0064699D"/>
    <w:rsid w:val="006476B0"/>
    <w:rsid w:val="006479B1"/>
    <w:rsid w:val="0065039F"/>
    <w:rsid w:val="00650422"/>
    <w:rsid w:val="0065105B"/>
    <w:rsid w:val="006510B5"/>
    <w:rsid w:val="00651315"/>
    <w:rsid w:val="00651919"/>
    <w:rsid w:val="00652224"/>
    <w:rsid w:val="0065261D"/>
    <w:rsid w:val="006530A6"/>
    <w:rsid w:val="006533F3"/>
    <w:rsid w:val="00653DC0"/>
    <w:rsid w:val="00654788"/>
    <w:rsid w:val="00656DFF"/>
    <w:rsid w:val="0065792A"/>
    <w:rsid w:val="00657DCC"/>
    <w:rsid w:val="00661243"/>
    <w:rsid w:val="0066196F"/>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4236"/>
    <w:rsid w:val="00674585"/>
    <w:rsid w:val="006747F6"/>
    <w:rsid w:val="00675156"/>
    <w:rsid w:val="006754FC"/>
    <w:rsid w:val="006757F6"/>
    <w:rsid w:val="00676AE5"/>
    <w:rsid w:val="006770B0"/>
    <w:rsid w:val="00677629"/>
    <w:rsid w:val="0068000E"/>
    <w:rsid w:val="006803E9"/>
    <w:rsid w:val="006809C2"/>
    <w:rsid w:val="00681E14"/>
    <w:rsid w:val="00681FF9"/>
    <w:rsid w:val="0068277B"/>
    <w:rsid w:val="00682FC1"/>
    <w:rsid w:val="00682FD2"/>
    <w:rsid w:val="006834EB"/>
    <w:rsid w:val="00683BE5"/>
    <w:rsid w:val="0068442E"/>
    <w:rsid w:val="006847F0"/>
    <w:rsid w:val="00685104"/>
    <w:rsid w:val="006859C4"/>
    <w:rsid w:val="00685ABC"/>
    <w:rsid w:val="00686B50"/>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5579"/>
    <w:rsid w:val="006B72ED"/>
    <w:rsid w:val="006B7CF6"/>
    <w:rsid w:val="006B7E62"/>
    <w:rsid w:val="006C03C9"/>
    <w:rsid w:val="006C051A"/>
    <w:rsid w:val="006C1833"/>
    <w:rsid w:val="006C235E"/>
    <w:rsid w:val="006C2BC5"/>
    <w:rsid w:val="006C3298"/>
    <w:rsid w:val="006C3BE4"/>
    <w:rsid w:val="006C4E61"/>
    <w:rsid w:val="006C55D7"/>
    <w:rsid w:val="006C5B89"/>
    <w:rsid w:val="006D00CE"/>
    <w:rsid w:val="006D0945"/>
    <w:rsid w:val="006D145A"/>
    <w:rsid w:val="006D3302"/>
    <w:rsid w:val="006D33C6"/>
    <w:rsid w:val="006D3F21"/>
    <w:rsid w:val="006D43C2"/>
    <w:rsid w:val="006D5374"/>
    <w:rsid w:val="006D548C"/>
    <w:rsid w:val="006D5CF4"/>
    <w:rsid w:val="006D5DF6"/>
    <w:rsid w:val="006D5EE1"/>
    <w:rsid w:val="006E0A9E"/>
    <w:rsid w:val="006E140A"/>
    <w:rsid w:val="006E225F"/>
    <w:rsid w:val="006E2D9F"/>
    <w:rsid w:val="006E305C"/>
    <w:rsid w:val="006E3D57"/>
    <w:rsid w:val="006E4835"/>
    <w:rsid w:val="006E52BD"/>
    <w:rsid w:val="006E578D"/>
    <w:rsid w:val="006E5D98"/>
    <w:rsid w:val="006E68F2"/>
    <w:rsid w:val="006E74A5"/>
    <w:rsid w:val="006F0E57"/>
    <w:rsid w:val="006F134F"/>
    <w:rsid w:val="006F192E"/>
    <w:rsid w:val="006F1C38"/>
    <w:rsid w:val="006F328F"/>
    <w:rsid w:val="006F3EC4"/>
    <w:rsid w:val="006F52DD"/>
    <w:rsid w:val="006F6613"/>
    <w:rsid w:val="006F70FB"/>
    <w:rsid w:val="006F7BE3"/>
    <w:rsid w:val="00701D71"/>
    <w:rsid w:val="007020B0"/>
    <w:rsid w:val="00702964"/>
    <w:rsid w:val="007030A1"/>
    <w:rsid w:val="007034BE"/>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14F3"/>
    <w:rsid w:val="0071187E"/>
    <w:rsid w:val="00711986"/>
    <w:rsid w:val="007120DE"/>
    <w:rsid w:val="0071277A"/>
    <w:rsid w:val="00712FE8"/>
    <w:rsid w:val="0071504D"/>
    <w:rsid w:val="007160EC"/>
    <w:rsid w:val="0071698D"/>
    <w:rsid w:val="00716FF6"/>
    <w:rsid w:val="007172B0"/>
    <w:rsid w:val="00717DD2"/>
    <w:rsid w:val="00717FC4"/>
    <w:rsid w:val="00721A23"/>
    <w:rsid w:val="00721C4F"/>
    <w:rsid w:val="0072388D"/>
    <w:rsid w:val="007238E4"/>
    <w:rsid w:val="00723E23"/>
    <w:rsid w:val="00724FC3"/>
    <w:rsid w:val="007269F3"/>
    <w:rsid w:val="00726B64"/>
    <w:rsid w:val="00727F38"/>
    <w:rsid w:val="007312E5"/>
    <w:rsid w:val="007316BA"/>
    <w:rsid w:val="007324D5"/>
    <w:rsid w:val="0073432D"/>
    <w:rsid w:val="007356EB"/>
    <w:rsid w:val="00735AFA"/>
    <w:rsid w:val="00735B98"/>
    <w:rsid w:val="00735F3F"/>
    <w:rsid w:val="007361FF"/>
    <w:rsid w:val="00736538"/>
    <w:rsid w:val="007365AD"/>
    <w:rsid w:val="00737045"/>
    <w:rsid w:val="00737257"/>
    <w:rsid w:val="00737AB6"/>
    <w:rsid w:val="00737B16"/>
    <w:rsid w:val="007406EC"/>
    <w:rsid w:val="00741EB3"/>
    <w:rsid w:val="0074471A"/>
    <w:rsid w:val="00744807"/>
    <w:rsid w:val="00744B7C"/>
    <w:rsid w:val="0074581E"/>
    <w:rsid w:val="007459E8"/>
    <w:rsid w:val="00745E47"/>
    <w:rsid w:val="00746267"/>
    <w:rsid w:val="007505AE"/>
    <w:rsid w:val="00750C2B"/>
    <w:rsid w:val="00751696"/>
    <w:rsid w:val="00752629"/>
    <w:rsid w:val="007526A4"/>
    <w:rsid w:val="0075279B"/>
    <w:rsid w:val="00753E91"/>
    <w:rsid w:val="00753E95"/>
    <w:rsid w:val="0075516C"/>
    <w:rsid w:val="0075578C"/>
    <w:rsid w:val="00755CE1"/>
    <w:rsid w:val="00756A3D"/>
    <w:rsid w:val="007572A8"/>
    <w:rsid w:val="007577C4"/>
    <w:rsid w:val="0076001C"/>
    <w:rsid w:val="007600F5"/>
    <w:rsid w:val="007601C2"/>
    <w:rsid w:val="007603F1"/>
    <w:rsid w:val="00760DEB"/>
    <w:rsid w:val="00761472"/>
    <w:rsid w:val="00762ABB"/>
    <w:rsid w:val="00763363"/>
    <w:rsid w:val="00763BD4"/>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494"/>
    <w:rsid w:val="007877DC"/>
    <w:rsid w:val="00790471"/>
    <w:rsid w:val="0079138B"/>
    <w:rsid w:val="007917D8"/>
    <w:rsid w:val="00791E6C"/>
    <w:rsid w:val="00791EE3"/>
    <w:rsid w:val="00792F0A"/>
    <w:rsid w:val="007945E2"/>
    <w:rsid w:val="00794623"/>
    <w:rsid w:val="00794884"/>
    <w:rsid w:val="00795A9D"/>
    <w:rsid w:val="00795CC2"/>
    <w:rsid w:val="00797443"/>
    <w:rsid w:val="007A0619"/>
    <w:rsid w:val="007A064F"/>
    <w:rsid w:val="007A0813"/>
    <w:rsid w:val="007A0E4C"/>
    <w:rsid w:val="007A205A"/>
    <w:rsid w:val="007A2EC9"/>
    <w:rsid w:val="007A3D66"/>
    <w:rsid w:val="007A472E"/>
    <w:rsid w:val="007A4A10"/>
    <w:rsid w:val="007A52FC"/>
    <w:rsid w:val="007A53B4"/>
    <w:rsid w:val="007A5CAD"/>
    <w:rsid w:val="007A6117"/>
    <w:rsid w:val="007A6191"/>
    <w:rsid w:val="007A6310"/>
    <w:rsid w:val="007A6C2D"/>
    <w:rsid w:val="007A6E57"/>
    <w:rsid w:val="007A70F1"/>
    <w:rsid w:val="007A7676"/>
    <w:rsid w:val="007A7BBC"/>
    <w:rsid w:val="007B000A"/>
    <w:rsid w:val="007B0644"/>
    <w:rsid w:val="007B0B72"/>
    <w:rsid w:val="007B1FD3"/>
    <w:rsid w:val="007B4031"/>
    <w:rsid w:val="007B496D"/>
    <w:rsid w:val="007B6E8E"/>
    <w:rsid w:val="007B711C"/>
    <w:rsid w:val="007B7243"/>
    <w:rsid w:val="007B7FB1"/>
    <w:rsid w:val="007C0FA2"/>
    <w:rsid w:val="007C20A3"/>
    <w:rsid w:val="007C21F4"/>
    <w:rsid w:val="007C2234"/>
    <w:rsid w:val="007C4578"/>
    <w:rsid w:val="007C4FD3"/>
    <w:rsid w:val="007C5769"/>
    <w:rsid w:val="007C6946"/>
    <w:rsid w:val="007D0171"/>
    <w:rsid w:val="007D0654"/>
    <w:rsid w:val="007D07F5"/>
    <w:rsid w:val="007D286E"/>
    <w:rsid w:val="007D2D76"/>
    <w:rsid w:val="007D3956"/>
    <w:rsid w:val="007D4BB2"/>
    <w:rsid w:val="007D4ED4"/>
    <w:rsid w:val="007D5E47"/>
    <w:rsid w:val="007D6510"/>
    <w:rsid w:val="007E0BCA"/>
    <w:rsid w:val="007E1E70"/>
    <w:rsid w:val="007E24EE"/>
    <w:rsid w:val="007E3681"/>
    <w:rsid w:val="007E52F9"/>
    <w:rsid w:val="007E5AB4"/>
    <w:rsid w:val="007E5C37"/>
    <w:rsid w:val="007E713F"/>
    <w:rsid w:val="007E7377"/>
    <w:rsid w:val="007E797D"/>
    <w:rsid w:val="007E7D73"/>
    <w:rsid w:val="007F0945"/>
    <w:rsid w:val="007F1361"/>
    <w:rsid w:val="007F1C41"/>
    <w:rsid w:val="007F2854"/>
    <w:rsid w:val="007F30D1"/>
    <w:rsid w:val="007F389D"/>
    <w:rsid w:val="007F40B5"/>
    <w:rsid w:val="007F6F2E"/>
    <w:rsid w:val="00800758"/>
    <w:rsid w:val="0080088C"/>
    <w:rsid w:val="00801355"/>
    <w:rsid w:val="008019D3"/>
    <w:rsid w:val="00802264"/>
    <w:rsid w:val="00802684"/>
    <w:rsid w:val="0080283B"/>
    <w:rsid w:val="00803043"/>
    <w:rsid w:val="00803098"/>
    <w:rsid w:val="008042B9"/>
    <w:rsid w:val="00804FBB"/>
    <w:rsid w:val="00805DE9"/>
    <w:rsid w:val="0081079F"/>
    <w:rsid w:val="00811973"/>
    <w:rsid w:val="008122AA"/>
    <w:rsid w:val="00812AC0"/>
    <w:rsid w:val="00812BD0"/>
    <w:rsid w:val="00812F36"/>
    <w:rsid w:val="00813E89"/>
    <w:rsid w:val="008140D7"/>
    <w:rsid w:val="0081457C"/>
    <w:rsid w:val="0081465F"/>
    <w:rsid w:val="00814E14"/>
    <w:rsid w:val="00815385"/>
    <w:rsid w:val="00816ED7"/>
    <w:rsid w:val="0081798F"/>
    <w:rsid w:val="0082080D"/>
    <w:rsid w:val="008212A0"/>
    <w:rsid w:val="00821BD2"/>
    <w:rsid w:val="008222AA"/>
    <w:rsid w:val="0082273F"/>
    <w:rsid w:val="00822CFF"/>
    <w:rsid w:val="00823976"/>
    <w:rsid w:val="0082464F"/>
    <w:rsid w:val="00825025"/>
    <w:rsid w:val="00825770"/>
    <w:rsid w:val="00825F4B"/>
    <w:rsid w:val="0082664A"/>
    <w:rsid w:val="008300C6"/>
    <w:rsid w:val="00830103"/>
    <w:rsid w:val="008303DC"/>
    <w:rsid w:val="008304BB"/>
    <w:rsid w:val="00831AE5"/>
    <w:rsid w:val="00831FAC"/>
    <w:rsid w:val="00832446"/>
    <w:rsid w:val="008337F2"/>
    <w:rsid w:val="00833A51"/>
    <w:rsid w:val="00833E7A"/>
    <w:rsid w:val="00834129"/>
    <w:rsid w:val="0083491B"/>
    <w:rsid w:val="00834D1A"/>
    <w:rsid w:val="00835EC7"/>
    <w:rsid w:val="0083647A"/>
    <w:rsid w:val="0083752C"/>
    <w:rsid w:val="00837BDF"/>
    <w:rsid w:val="00837BE1"/>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97B"/>
    <w:rsid w:val="00863DDE"/>
    <w:rsid w:val="00864915"/>
    <w:rsid w:val="00864D55"/>
    <w:rsid w:val="0086513B"/>
    <w:rsid w:val="008652F8"/>
    <w:rsid w:val="00865ADF"/>
    <w:rsid w:val="00865F39"/>
    <w:rsid w:val="00866FEF"/>
    <w:rsid w:val="00867854"/>
    <w:rsid w:val="00867D1D"/>
    <w:rsid w:val="008701A9"/>
    <w:rsid w:val="00870BD6"/>
    <w:rsid w:val="00871096"/>
    <w:rsid w:val="00871A96"/>
    <w:rsid w:val="0087229F"/>
    <w:rsid w:val="00874080"/>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11F9"/>
    <w:rsid w:val="00893EA8"/>
    <w:rsid w:val="008941FF"/>
    <w:rsid w:val="00894526"/>
    <w:rsid w:val="00895B31"/>
    <w:rsid w:val="00896D1A"/>
    <w:rsid w:val="008978B8"/>
    <w:rsid w:val="008A034C"/>
    <w:rsid w:val="008A04D6"/>
    <w:rsid w:val="008A1C57"/>
    <w:rsid w:val="008A1E95"/>
    <w:rsid w:val="008A22E8"/>
    <w:rsid w:val="008A2DC9"/>
    <w:rsid w:val="008A2E32"/>
    <w:rsid w:val="008A45BF"/>
    <w:rsid w:val="008A48B7"/>
    <w:rsid w:val="008A523C"/>
    <w:rsid w:val="008A5299"/>
    <w:rsid w:val="008A5B4C"/>
    <w:rsid w:val="008A5EB9"/>
    <w:rsid w:val="008A737C"/>
    <w:rsid w:val="008B0428"/>
    <w:rsid w:val="008B27DE"/>
    <w:rsid w:val="008B306D"/>
    <w:rsid w:val="008B3413"/>
    <w:rsid w:val="008B35FC"/>
    <w:rsid w:val="008B3C56"/>
    <w:rsid w:val="008B47F8"/>
    <w:rsid w:val="008B488E"/>
    <w:rsid w:val="008B5B36"/>
    <w:rsid w:val="008B648B"/>
    <w:rsid w:val="008C0E46"/>
    <w:rsid w:val="008C146C"/>
    <w:rsid w:val="008C343B"/>
    <w:rsid w:val="008C3F05"/>
    <w:rsid w:val="008C4323"/>
    <w:rsid w:val="008C46CA"/>
    <w:rsid w:val="008C4A6A"/>
    <w:rsid w:val="008C4AAD"/>
    <w:rsid w:val="008C4FFB"/>
    <w:rsid w:val="008C52AD"/>
    <w:rsid w:val="008C6712"/>
    <w:rsid w:val="008C6D43"/>
    <w:rsid w:val="008C6FC3"/>
    <w:rsid w:val="008C7413"/>
    <w:rsid w:val="008C7B02"/>
    <w:rsid w:val="008D0061"/>
    <w:rsid w:val="008D0E83"/>
    <w:rsid w:val="008D214D"/>
    <w:rsid w:val="008D2184"/>
    <w:rsid w:val="008D230A"/>
    <w:rsid w:val="008D2AE4"/>
    <w:rsid w:val="008D2C1C"/>
    <w:rsid w:val="008D3186"/>
    <w:rsid w:val="008D3B22"/>
    <w:rsid w:val="008D4288"/>
    <w:rsid w:val="008D5640"/>
    <w:rsid w:val="008D5F4A"/>
    <w:rsid w:val="008D64BC"/>
    <w:rsid w:val="008D6AA8"/>
    <w:rsid w:val="008D6C4C"/>
    <w:rsid w:val="008E1EE0"/>
    <w:rsid w:val="008E34B9"/>
    <w:rsid w:val="008E398A"/>
    <w:rsid w:val="008E41D4"/>
    <w:rsid w:val="008E45AD"/>
    <w:rsid w:val="008E5898"/>
    <w:rsid w:val="008E7069"/>
    <w:rsid w:val="008F041A"/>
    <w:rsid w:val="008F0B98"/>
    <w:rsid w:val="008F12B8"/>
    <w:rsid w:val="008F2076"/>
    <w:rsid w:val="008F3D3C"/>
    <w:rsid w:val="008F4931"/>
    <w:rsid w:val="008F4F05"/>
    <w:rsid w:val="008F5AA0"/>
    <w:rsid w:val="008F5BF5"/>
    <w:rsid w:val="008F7CA6"/>
    <w:rsid w:val="00900996"/>
    <w:rsid w:val="00901675"/>
    <w:rsid w:val="00902791"/>
    <w:rsid w:val="00902ADA"/>
    <w:rsid w:val="00903201"/>
    <w:rsid w:val="0090356A"/>
    <w:rsid w:val="00903626"/>
    <w:rsid w:val="00903705"/>
    <w:rsid w:val="009039B5"/>
    <w:rsid w:val="0090465B"/>
    <w:rsid w:val="00904CFA"/>
    <w:rsid w:val="00905006"/>
    <w:rsid w:val="009073AB"/>
    <w:rsid w:val="00910134"/>
    <w:rsid w:val="00910A0F"/>
    <w:rsid w:val="00910A7A"/>
    <w:rsid w:val="009128B2"/>
    <w:rsid w:val="00913E7F"/>
    <w:rsid w:val="009140DD"/>
    <w:rsid w:val="0091460A"/>
    <w:rsid w:val="00914B15"/>
    <w:rsid w:val="00914DFC"/>
    <w:rsid w:val="00915135"/>
    <w:rsid w:val="009160C6"/>
    <w:rsid w:val="009163DB"/>
    <w:rsid w:val="00916BAD"/>
    <w:rsid w:val="00920884"/>
    <w:rsid w:val="0092199A"/>
    <w:rsid w:val="00921D6B"/>
    <w:rsid w:val="009220C8"/>
    <w:rsid w:val="0092284D"/>
    <w:rsid w:val="009232D6"/>
    <w:rsid w:val="00923A70"/>
    <w:rsid w:val="00923BCC"/>
    <w:rsid w:val="00923FF1"/>
    <w:rsid w:val="009247CE"/>
    <w:rsid w:val="009257F4"/>
    <w:rsid w:val="00930462"/>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6004"/>
    <w:rsid w:val="00940709"/>
    <w:rsid w:val="00940854"/>
    <w:rsid w:val="009424FA"/>
    <w:rsid w:val="00942662"/>
    <w:rsid w:val="00942D72"/>
    <w:rsid w:val="00943251"/>
    <w:rsid w:val="00944251"/>
    <w:rsid w:val="009447BB"/>
    <w:rsid w:val="00944907"/>
    <w:rsid w:val="00944E26"/>
    <w:rsid w:val="00945EEF"/>
    <w:rsid w:val="0094625C"/>
    <w:rsid w:val="00947E2C"/>
    <w:rsid w:val="00950B16"/>
    <w:rsid w:val="00951271"/>
    <w:rsid w:val="009512F2"/>
    <w:rsid w:val="00951420"/>
    <w:rsid w:val="00952968"/>
    <w:rsid w:val="00954D9F"/>
    <w:rsid w:val="00955360"/>
    <w:rsid w:val="00955E34"/>
    <w:rsid w:val="0095620A"/>
    <w:rsid w:val="00956ABE"/>
    <w:rsid w:val="00956D53"/>
    <w:rsid w:val="00956E88"/>
    <w:rsid w:val="00957403"/>
    <w:rsid w:val="00957B7E"/>
    <w:rsid w:val="00957D4D"/>
    <w:rsid w:val="00960204"/>
    <w:rsid w:val="00960360"/>
    <w:rsid w:val="00961012"/>
    <w:rsid w:val="00961694"/>
    <w:rsid w:val="0096194E"/>
    <w:rsid w:val="00962380"/>
    <w:rsid w:val="0096315A"/>
    <w:rsid w:val="00963F62"/>
    <w:rsid w:val="00964020"/>
    <w:rsid w:val="00965883"/>
    <w:rsid w:val="00965D3B"/>
    <w:rsid w:val="00965F5B"/>
    <w:rsid w:val="0096657E"/>
    <w:rsid w:val="00966E45"/>
    <w:rsid w:val="00967798"/>
    <w:rsid w:val="00967A64"/>
    <w:rsid w:val="0097018D"/>
    <w:rsid w:val="00970D75"/>
    <w:rsid w:val="00971224"/>
    <w:rsid w:val="00971616"/>
    <w:rsid w:val="009728A2"/>
    <w:rsid w:val="009738D3"/>
    <w:rsid w:val="00973AA9"/>
    <w:rsid w:val="00974008"/>
    <w:rsid w:val="009745E5"/>
    <w:rsid w:val="00974EC1"/>
    <w:rsid w:val="00975664"/>
    <w:rsid w:val="0097587E"/>
    <w:rsid w:val="00975A48"/>
    <w:rsid w:val="00975C26"/>
    <w:rsid w:val="00976D81"/>
    <w:rsid w:val="00977F96"/>
    <w:rsid w:val="00977FB9"/>
    <w:rsid w:val="0098029A"/>
    <w:rsid w:val="009805C9"/>
    <w:rsid w:val="00981666"/>
    <w:rsid w:val="00982B81"/>
    <w:rsid w:val="00982C80"/>
    <w:rsid w:val="0098316A"/>
    <w:rsid w:val="009836AD"/>
    <w:rsid w:val="00983BE2"/>
    <w:rsid w:val="00983D54"/>
    <w:rsid w:val="009846F9"/>
    <w:rsid w:val="00984A89"/>
    <w:rsid w:val="009851D6"/>
    <w:rsid w:val="00987AF2"/>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B3F"/>
    <w:rsid w:val="009A082D"/>
    <w:rsid w:val="009A1A3D"/>
    <w:rsid w:val="009A5458"/>
    <w:rsid w:val="009A5AC4"/>
    <w:rsid w:val="009A5B35"/>
    <w:rsid w:val="009A5EBD"/>
    <w:rsid w:val="009A75D7"/>
    <w:rsid w:val="009A7621"/>
    <w:rsid w:val="009A765A"/>
    <w:rsid w:val="009A7BB3"/>
    <w:rsid w:val="009B0DC9"/>
    <w:rsid w:val="009B11E4"/>
    <w:rsid w:val="009B1440"/>
    <w:rsid w:val="009B2864"/>
    <w:rsid w:val="009B2D2D"/>
    <w:rsid w:val="009B45FC"/>
    <w:rsid w:val="009B55F5"/>
    <w:rsid w:val="009B63CB"/>
    <w:rsid w:val="009B698A"/>
    <w:rsid w:val="009B7038"/>
    <w:rsid w:val="009B7ACA"/>
    <w:rsid w:val="009C03D7"/>
    <w:rsid w:val="009C0C5F"/>
    <w:rsid w:val="009C1AD5"/>
    <w:rsid w:val="009C1AFC"/>
    <w:rsid w:val="009C1FE5"/>
    <w:rsid w:val="009C2A8E"/>
    <w:rsid w:val="009C413C"/>
    <w:rsid w:val="009C4A06"/>
    <w:rsid w:val="009C6EB9"/>
    <w:rsid w:val="009C74C9"/>
    <w:rsid w:val="009D0D01"/>
    <w:rsid w:val="009D0F3D"/>
    <w:rsid w:val="009D16CF"/>
    <w:rsid w:val="009D273E"/>
    <w:rsid w:val="009D37A1"/>
    <w:rsid w:val="009D3C48"/>
    <w:rsid w:val="009D46B2"/>
    <w:rsid w:val="009D5099"/>
    <w:rsid w:val="009D5CB8"/>
    <w:rsid w:val="009D613A"/>
    <w:rsid w:val="009E07FF"/>
    <w:rsid w:val="009E1301"/>
    <w:rsid w:val="009E168C"/>
    <w:rsid w:val="009E2048"/>
    <w:rsid w:val="009E3893"/>
    <w:rsid w:val="009E4492"/>
    <w:rsid w:val="009E48B8"/>
    <w:rsid w:val="009E5163"/>
    <w:rsid w:val="009E680E"/>
    <w:rsid w:val="009E6954"/>
    <w:rsid w:val="009E716C"/>
    <w:rsid w:val="009F0315"/>
    <w:rsid w:val="009F0575"/>
    <w:rsid w:val="009F1C62"/>
    <w:rsid w:val="009F36F2"/>
    <w:rsid w:val="009F42DB"/>
    <w:rsid w:val="009F6184"/>
    <w:rsid w:val="009F74A8"/>
    <w:rsid w:val="009F7F37"/>
    <w:rsid w:val="00A008DE"/>
    <w:rsid w:val="00A00FD6"/>
    <w:rsid w:val="00A0120C"/>
    <w:rsid w:val="00A01D04"/>
    <w:rsid w:val="00A01FA3"/>
    <w:rsid w:val="00A026E1"/>
    <w:rsid w:val="00A029B2"/>
    <w:rsid w:val="00A02CDE"/>
    <w:rsid w:val="00A036B5"/>
    <w:rsid w:val="00A03BEE"/>
    <w:rsid w:val="00A03D01"/>
    <w:rsid w:val="00A049BB"/>
    <w:rsid w:val="00A056B8"/>
    <w:rsid w:val="00A05E01"/>
    <w:rsid w:val="00A06387"/>
    <w:rsid w:val="00A06B5A"/>
    <w:rsid w:val="00A06D40"/>
    <w:rsid w:val="00A07798"/>
    <w:rsid w:val="00A07E22"/>
    <w:rsid w:val="00A1204F"/>
    <w:rsid w:val="00A12572"/>
    <w:rsid w:val="00A12A14"/>
    <w:rsid w:val="00A13A89"/>
    <w:rsid w:val="00A14370"/>
    <w:rsid w:val="00A15137"/>
    <w:rsid w:val="00A151F4"/>
    <w:rsid w:val="00A1544C"/>
    <w:rsid w:val="00A15500"/>
    <w:rsid w:val="00A15F8B"/>
    <w:rsid w:val="00A16573"/>
    <w:rsid w:val="00A17C40"/>
    <w:rsid w:val="00A2011A"/>
    <w:rsid w:val="00A20420"/>
    <w:rsid w:val="00A212F0"/>
    <w:rsid w:val="00A222E1"/>
    <w:rsid w:val="00A23781"/>
    <w:rsid w:val="00A24AAC"/>
    <w:rsid w:val="00A24D74"/>
    <w:rsid w:val="00A26B13"/>
    <w:rsid w:val="00A27074"/>
    <w:rsid w:val="00A276D6"/>
    <w:rsid w:val="00A27832"/>
    <w:rsid w:val="00A3183C"/>
    <w:rsid w:val="00A31E19"/>
    <w:rsid w:val="00A326D1"/>
    <w:rsid w:val="00A32FF1"/>
    <w:rsid w:val="00A340FB"/>
    <w:rsid w:val="00A345CC"/>
    <w:rsid w:val="00A355EF"/>
    <w:rsid w:val="00A36F9A"/>
    <w:rsid w:val="00A3789D"/>
    <w:rsid w:val="00A379BA"/>
    <w:rsid w:val="00A403B1"/>
    <w:rsid w:val="00A40528"/>
    <w:rsid w:val="00A41017"/>
    <w:rsid w:val="00A414BD"/>
    <w:rsid w:val="00A41A4B"/>
    <w:rsid w:val="00A45219"/>
    <w:rsid w:val="00A45AD0"/>
    <w:rsid w:val="00A45CB5"/>
    <w:rsid w:val="00A475A7"/>
    <w:rsid w:val="00A501CE"/>
    <w:rsid w:val="00A50271"/>
    <w:rsid w:val="00A50B32"/>
    <w:rsid w:val="00A50E15"/>
    <w:rsid w:val="00A510B9"/>
    <w:rsid w:val="00A51219"/>
    <w:rsid w:val="00A52BC3"/>
    <w:rsid w:val="00A52C02"/>
    <w:rsid w:val="00A53005"/>
    <w:rsid w:val="00A5363A"/>
    <w:rsid w:val="00A53C02"/>
    <w:rsid w:val="00A547DC"/>
    <w:rsid w:val="00A54B30"/>
    <w:rsid w:val="00A55862"/>
    <w:rsid w:val="00A57537"/>
    <w:rsid w:val="00A57A5E"/>
    <w:rsid w:val="00A57D28"/>
    <w:rsid w:val="00A6024B"/>
    <w:rsid w:val="00A6041A"/>
    <w:rsid w:val="00A61BD5"/>
    <w:rsid w:val="00A629C9"/>
    <w:rsid w:val="00A63223"/>
    <w:rsid w:val="00A635D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3D47"/>
    <w:rsid w:val="00A74055"/>
    <w:rsid w:val="00A74844"/>
    <w:rsid w:val="00A74F29"/>
    <w:rsid w:val="00A762F7"/>
    <w:rsid w:val="00A76B40"/>
    <w:rsid w:val="00A76E13"/>
    <w:rsid w:val="00A772CD"/>
    <w:rsid w:val="00A773F7"/>
    <w:rsid w:val="00A80313"/>
    <w:rsid w:val="00A80E95"/>
    <w:rsid w:val="00A81324"/>
    <w:rsid w:val="00A8283B"/>
    <w:rsid w:val="00A82B11"/>
    <w:rsid w:val="00A834B1"/>
    <w:rsid w:val="00A8390F"/>
    <w:rsid w:val="00A83EAB"/>
    <w:rsid w:val="00A847CD"/>
    <w:rsid w:val="00A852CA"/>
    <w:rsid w:val="00A85CFC"/>
    <w:rsid w:val="00A85E33"/>
    <w:rsid w:val="00A86218"/>
    <w:rsid w:val="00A865D6"/>
    <w:rsid w:val="00A87219"/>
    <w:rsid w:val="00A908CC"/>
    <w:rsid w:val="00A9093B"/>
    <w:rsid w:val="00A90B1A"/>
    <w:rsid w:val="00A91532"/>
    <w:rsid w:val="00A943BE"/>
    <w:rsid w:val="00A94659"/>
    <w:rsid w:val="00A9507C"/>
    <w:rsid w:val="00A9562D"/>
    <w:rsid w:val="00A960FA"/>
    <w:rsid w:val="00A96AA7"/>
    <w:rsid w:val="00A96EEE"/>
    <w:rsid w:val="00A97515"/>
    <w:rsid w:val="00A97BBD"/>
    <w:rsid w:val="00AA10C4"/>
    <w:rsid w:val="00AA1A26"/>
    <w:rsid w:val="00AA2AAC"/>
    <w:rsid w:val="00AA2FF0"/>
    <w:rsid w:val="00AA3462"/>
    <w:rsid w:val="00AA392E"/>
    <w:rsid w:val="00AA438D"/>
    <w:rsid w:val="00AA4E10"/>
    <w:rsid w:val="00AA5798"/>
    <w:rsid w:val="00AA5FB8"/>
    <w:rsid w:val="00AA667F"/>
    <w:rsid w:val="00AA6DA5"/>
    <w:rsid w:val="00AA6E15"/>
    <w:rsid w:val="00AA7267"/>
    <w:rsid w:val="00AA75E9"/>
    <w:rsid w:val="00AA7C8C"/>
    <w:rsid w:val="00AB049D"/>
    <w:rsid w:val="00AB0A5D"/>
    <w:rsid w:val="00AB0C43"/>
    <w:rsid w:val="00AB10EC"/>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D8A"/>
    <w:rsid w:val="00AC4006"/>
    <w:rsid w:val="00AC4FD6"/>
    <w:rsid w:val="00AC69EE"/>
    <w:rsid w:val="00AC6FBA"/>
    <w:rsid w:val="00AD0BE8"/>
    <w:rsid w:val="00AD0CF2"/>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5543"/>
    <w:rsid w:val="00AF6F17"/>
    <w:rsid w:val="00AF7232"/>
    <w:rsid w:val="00B015E3"/>
    <w:rsid w:val="00B01AE0"/>
    <w:rsid w:val="00B02324"/>
    <w:rsid w:val="00B03C52"/>
    <w:rsid w:val="00B03EC4"/>
    <w:rsid w:val="00B04217"/>
    <w:rsid w:val="00B04649"/>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3102"/>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6002"/>
    <w:rsid w:val="00B2745F"/>
    <w:rsid w:val="00B2781C"/>
    <w:rsid w:val="00B27F22"/>
    <w:rsid w:val="00B301D4"/>
    <w:rsid w:val="00B307FC"/>
    <w:rsid w:val="00B30EB7"/>
    <w:rsid w:val="00B31DF3"/>
    <w:rsid w:val="00B32E64"/>
    <w:rsid w:val="00B32E7A"/>
    <w:rsid w:val="00B33D56"/>
    <w:rsid w:val="00B34954"/>
    <w:rsid w:val="00B34F8A"/>
    <w:rsid w:val="00B35651"/>
    <w:rsid w:val="00B35ADD"/>
    <w:rsid w:val="00B35B02"/>
    <w:rsid w:val="00B402AC"/>
    <w:rsid w:val="00B40417"/>
    <w:rsid w:val="00B41A91"/>
    <w:rsid w:val="00B422AF"/>
    <w:rsid w:val="00B42B34"/>
    <w:rsid w:val="00B4316F"/>
    <w:rsid w:val="00B436A4"/>
    <w:rsid w:val="00B44186"/>
    <w:rsid w:val="00B4472F"/>
    <w:rsid w:val="00B45C4C"/>
    <w:rsid w:val="00B465C4"/>
    <w:rsid w:val="00B468BB"/>
    <w:rsid w:val="00B46C7B"/>
    <w:rsid w:val="00B46DF7"/>
    <w:rsid w:val="00B47959"/>
    <w:rsid w:val="00B50C4A"/>
    <w:rsid w:val="00B510EE"/>
    <w:rsid w:val="00B511C5"/>
    <w:rsid w:val="00B51978"/>
    <w:rsid w:val="00B51ABD"/>
    <w:rsid w:val="00B51F25"/>
    <w:rsid w:val="00B526C8"/>
    <w:rsid w:val="00B5344F"/>
    <w:rsid w:val="00B5418A"/>
    <w:rsid w:val="00B54264"/>
    <w:rsid w:val="00B54467"/>
    <w:rsid w:val="00B5485D"/>
    <w:rsid w:val="00B54B29"/>
    <w:rsid w:val="00B54CD7"/>
    <w:rsid w:val="00B555BD"/>
    <w:rsid w:val="00B5576D"/>
    <w:rsid w:val="00B5715A"/>
    <w:rsid w:val="00B579DB"/>
    <w:rsid w:val="00B604B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26BE"/>
    <w:rsid w:val="00B7387E"/>
    <w:rsid w:val="00B745F7"/>
    <w:rsid w:val="00B75182"/>
    <w:rsid w:val="00B752F6"/>
    <w:rsid w:val="00B761AA"/>
    <w:rsid w:val="00B7629B"/>
    <w:rsid w:val="00B7657C"/>
    <w:rsid w:val="00B76793"/>
    <w:rsid w:val="00B77B47"/>
    <w:rsid w:val="00B77F68"/>
    <w:rsid w:val="00B8020E"/>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4D2"/>
    <w:rsid w:val="00B909D8"/>
    <w:rsid w:val="00B913CB"/>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4A"/>
    <w:rsid w:val="00BA239A"/>
    <w:rsid w:val="00BA28BA"/>
    <w:rsid w:val="00BA2B8A"/>
    <w:rsid w:val="00BA3EBB"/>
    <w:rsid w:val="00BA5201"/>
    <w:rsid w:val="00BA5832"/>
    <w:rsid w:val="00BA64C9"/>
    <w:rsid w:val="00BA68BF"/>
    <w:rsid w:val="00BA7821"/>
    <w:rsid w:val="00BA7935"/>
    <w:rsid w:val="00BB046C"/>
    <w:rsid w:val="00BB1317"/>
    <w:rsid w:val="00BB1BD2"/>
    <w:rsid w:val="00BB2719"/>
    <w:rsid w:val="00BB2AA1"/>
    <w:rsid w:val="00BB415D"/>
    <w:rsid w:val="00BB4790"/>
    <w:rsid w:val="00BB4A9A"/>
    <w:rsid w:val="00BB4B08"/>
    <w:rsid w:val="00BB5262"/>
    <w:rsid w:val="00BB6298"/>
    <w:rsid w:val="00BB64F1"/>
    <w:rsid w:val="00BB6782"/>
    <w:rsid w:val="00BB680C"/>
    <w:rsid w:val="00BB6BDB"/>
    <w:rsid w:val="00BB78B7"/>
    <w:rsid w:val="00BB7E06"/>
    <w:rsid w:val="00BB7E56"/>
    <w:rsid w:val="00BB7F63"/>
    <w:rsid w:val="00BC09EA"/>
    <w:rsid w:val="00BC1ACF"/>
    <w:rsid w:val="00BC2E2F"/>
    <w:rsid w:val="00BC3942"/>
    <w:rsid w:val="00BC3AF5"/>
    <w:rsid w:val="00BC469C"/>
    <w:rsid w:val="00BC4818"/>
    <w:rsid w:val="00BC4F0F"/>
    <w:rsid w:val="00BC5751"/>
    <w:rsid w:val="00BC7E5C"/>
    <w:rsid w:val="00BD0663"/>
    <w:rsid w:val="00BD067E"/>
    <w:rsid w:val="00BD1A87"/>
    <w:rsid w:val="00BD1CE7"/>
    <w:rsid w:val="00BD20B4"/>
    <w:rsid w:val="00BD24D2"/>
    <w:rsid w:val="00BD49BD"/>
    <w:rsid w:val="00BD57E3"/>
    <w:rsid w:val="00BD5B87"/>
    <w:rsid w:val="00BD62E0"/>
    <w:rsid w:val="00BD62EA"/>
    <w:rsid w:val="00BE0181"/>
    <w:rsid w:val="00BE1013"/>
    <w:rsid w:val="00BE227E"/>
    <w:rsid w:val="00BE2D5F"/>
    <w:rsid w:val="00BE2F5B"/>
    <w:rsid w:val="00BE341C"/>
    <w:rsid w:val="00BE3C8C"/>
    <w:rsid w:val="00BE410B"/>
    <w:rsid w:val="00BE43C2"/>
    <w:rsid w:val="00BE4931"/>
    <w:rsid w:val="00BE4FF2"/>
    <w:rsid w:val="00BE5503"/>
    <w:rsid w:val="00BE6C1A"/>
    <w:rsid w:val="00BE7E7E"/>
    <w:rsid w:val="00BF0644"/>
    <w:rsid w:val="00BF1362"/>
    <w:rsid w:val="00BF1BB6"/>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F04"/>
    <w:rsid w:val="00C036FE"/>
    <w:rsid w:val="00C037FD"/>
    <w:rsid w:val="00C03831"/>
    <w:rsid w:val="00C042D2"/>
    <w:rsid w:val="00C04B83"/>
    <w:rsid w:val="00C04F97"/>
    <w:rsid w:val="00C05986"/>
    <w:rsid w:val="00C0759C"/>
    <w:rsid w:val="00C075C5"/>
    <w:rsid w:val="00C07BC2"/>
    <w:rsid w:val="00C07C36"/>
    <w:rsid w:val="00C1165F"/>
    <w:rsid w:val="00C116F0"/>
    <w:rsid w:val="00C11792"/>
    <w:rsid w:val="00C124DA"/>
    <w:rsid w:val="00C129ED"/>
    <w:rsid w:val="00C14DCC"/>
    <w:rsid w:val="00C15E12"/>
    <w:rsid w:val="00C16E49"/>
    <w:rsid w:val="00C17667"/>
    <w:rsid w:val="00C20366"/>
    <w:rsid w:val="00C210E3"/>
    <w:rsid w:val="00C2442A"/>
    <w:rsid w:val="00C24793"/>
    <w:rsid w:val="00C25641"/>
    <w:rsid w:val="00C25CD6"/>
    <w:rsid w:val="00C262A3"/>
    <w:rsid w:val="00C26A31"/>
    <w:rsid w:val="00C27187"/>
    <w:rsid w:val="00C277AE"/>
    <w:rsid w:val="00C2785D"/>
    <w:rsid w:val="00C27E85"/>
    <w:rsid w:val="00C30F43"/>
    <w:rsid w:val="00C3105C"/>
    <w:rsid w:val="00C316BE"/>
    <w:rsid w:val="00C319DF"/>
    <w:rsid w:val="00C31B45"/>
    <w:rsid w:val="00C32EC0"/>
    <w:rsid w:val="00C33646"/>
    <w:rsid w:val="00C34190"/>
    <w:rsid w:val="00C34439"/>
    <w:rsid w:val="00C345B3"/>
    <w:rsid w:val="00C34C33"/>
    <w:rsid w:val="00C34F4F"/>
    <w:rsid w:val="00C34FC8"/>
    <w:rsid w:val="00C35378"/>
    <w:rsid w:val="00C35B80"/>
    <w:rsid w:val="00C3641D"/>
    <w:rsid w:val="00C36944"/>
    <w:rsid w:val="00C36AA9"/>
    <w:rsid w:val="00C36ADE"/>
    <w:rsid w:val="00C37ECF"/>
    <w:rsid w:val="00C409B8"/>
    <w:rsid w:val="00C409D7"/>
    <w:rsid w:val="00C41BC2"/>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182F"/>
    <w:rsid w:val="00C618C2"/>
    <w:rsid w:val="00C61CAE"/>
    <w:rsid w:val="00C63872"/>
    <w:rsid w:val="00C63E6A"/>
    <w:rsid w:val="00C65BD1"/>
    <w:rsid w:val="00C65EB2"/>
    <w:rsid w:val="00C6609A"/>
    <w:rsid w:val="00C6650C"/>
    <w:rsid w:val="00C66945"/>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F52"/>
    <w:rsid w:val="00C755C4"/>
    <w:rsid w:val="00C755CE"/>
    <w:rsid w:val="00C757BB"/>
    <w:rsid w:val="00C7634D"/>
    <w:rsid w:val="00C76B2D"/>
    <w:rsid w:val="00C76E4B"/>
    <w:rsid w:val="00C77204"/>
    <w:rsid w:val="00C77233"/>
    <w:rsid w:val="00C77896"/>
    <w:rsid w:val="00C807BB"/>
    <w:rsid w:val="00C80FB3"/>
    <w:rsid w:val="00C8109A"/>
    <w:rsid w:val="00C81132"/>
    <w:rsid w:val="00C81251"/>
    <w:rsid w:val="00C81A62"/>
    <w:rsid w:val="00C81FFD"/>
    <w:rsid w:val="00C8270B"/>
    <w:rsid w:val="00C83916"/>
    <w:rsid w:val="00C83D91"/>
    <w:rsid w:val="00C84E65"/>
    <w:rsid w:val="00C85D4F"/>
    <w:rsid w:val="00C85ECA"/>
    <w:rsid w:val="00C86E93"/>
    <w:rsid w:val="00C8772E"/>
    <w:rsid w:val="00C87D11"/>
    <w:rsid w:val="00C90E05"/>
    <w:rsid w:val="00C92684"/>
    <w:rsid w:val="00C9274B"/>
    <w:rsid w:val="00C93AF3"/>
    <w:rsid w:val="00C94416"/>
    <w:rsid w:val="00C9511B"/>
    <w:rsid w:val="00C95231"/>
    <w:rsid w:val="00C95573"/>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30A"/>
    <w:rsid w:val="00CA6A0B"/>
    <w:rsid w:val="00CA6BFA"/>
    <w:rsid w:val="00CA7236"/>
    <w:rsid w:val="00CA7745"/>
    <w:rsid w:val="00CB0305"/>
    <w:rsid w:val="00CB0FC1"/>
    <w:rsid w:val="00CB170D"/>
    <w:rsid w:val="00CB25E7"/>
    <w:rsid w:val="00CB3E68"/>
    <w:rsid w:val="00CB467E"/>
    <w:rsid w:val="00CB60CC"/>
    <w:rsid w:val="00CB6109"/>
    <w:rsid w:val="00CB65AB"/>
    <w:rsid w:val="00CB737F"/>
    <w:rsid w:val="00CB7BF2"/>
    <w:rsid w:val="00CC1963"/>
    <w:rsid w:val="00CC21CA"/>
    <w:rsid w:val="00CC24FD"/>
    <w:rsid w:val="00CC2C03"/>
    <w:rsid w:val="00CC41BA"/>
    <w:rsid w:val="00CC43CF"/>
    <w:rsid w:val="00CC53F9"/>
    <w:rsid w:val="00CC542B"/>
    <w:rsid w:val="00CC59AB"/>
    <w:rsid w:val="00CC5EC8"/>
    <w:rsid w:val="00CC71CC"/>
    <w:rsid w:val="00CC7568"/>
    <w:rsid w:val="00CD0660"/>
    <w:rsid w:val="00CD0E85"/>
    <w:rsid w:val="00CD101B"/>
    <w:rsid w:val="00CD2821"/>
    <w:rsid w:val="00CD46A3"/>
    <w:rsid w:val="00CD5890"/>
    <w:rsid w:val="00CD6882"/>
    <w:rsid w:val="00CD7C0D"/>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66FC"/>
    <w:rsid w:val="00CF6773"/>
    <w:rsid w:val="00CF71BD"/>
    <w:rsid w:val="00CF738F"/>
    <w:rsid w:val="00CF751C"/>
    <w:rsid w:val="00D004D0"/>
    <w:rsid w:val="00D00B52"/>
    <w:rsid w:val="00D0165A"/>
    <w:rsid w:val="00D02220"/>
    <w:rsid w:val="00D029B3"/>
    <w:rsid w:val="00D02FB2"/>
    <w:rsid w:val="00D036C8"/>
    <w:rsid w:val="00D03A3B"/>
    <w:rsid w:val="00D0418F"/>
    <w:rsid w:val="00D04D91"/>
    <w:rsid w:val="00D05FB6"/>
    <w:rsid w:val="00D06BC3"/>
    <w:rsid w:val="00D06C43"/>
    <w:rsid w:val="00D07EED"/>
    <w:rsid w:val="00D10775"/>
    <w:rsid w:val="00D10E07"/>
    <w:rsid w:val="00D123FC"/>
    <w:rsid w:val="00D12707"/>
    <w:rsid w:val="00D12AA2"/>
    <w:rsid w:val="00D12B47"/>
    <w:rsid w:val="00D12F1F"/>
    <w:rsid w:val="00D12F5A"/>
    <w:rsid w:val="00D131D4"/>
    <w:rsid w:val="00D14241"/>
    <w:rsid w:val="00D14968"/>
    <w:rsid w:val="00D156BA"/>
    <w:rsid w:val="00D15A5D"/>
    <w:rsid w:val="00D15EB3"/>
    <w:rsid w:val="00D16615"/>
    <w:rsid w:val="00D2079B"/>
    <w:rsid w:val="00D21305"/>
    <w:rsid w:val="00D21FA7"/>
    <w:rsid w:val="00D223B6"/>
    <w:rsid w:val="00D242B3"/>
    <w:rsid w:val="00D2496D"/>
    <w:rsid w:val="00D24983"/>
    <w:rsid w:val="00D26CB8"/>
    <w:rsid w:val="00D26EE1"/>
    <w:rsid w:val="00D270F6"/>
    <w:rsid w:val="00D3029E"/>
    <w:rsid w:val="00D302F9"/>
    <w:rsid w:val="00D3090D"/>
    <w:rsid w:val="00D317CC"/>
    <w:rsid w:val="00D325D9"/>
    <w:rsid w:val="00D328D3"/>
    <w:rsid w:val="00D338A9"/>
    <w:rsid w:val="00D34F52"/>
    <w:rsid w:val="00D357B7"/>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4797E"/>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062A"/>
    <w:rsid w:val="00D613F1"/>
    <w:rsid w:val="00D61F72"/>
    <w:rsid w:val="00D6219F"/>
    <w:rsid w:val="00D62352"/>
    <w:rsid w:val="00D62A03"/>
    <w:rsid w:val="00D638E0"/>
    <w:rsid w:val="00D644C4"/>
    <w:rsid w:val="00D64A66"/>
    <w:rsid w:val="00D65187"/>
    <w:rsid w:val="00D651B9"/>
    <w:rsid w:val="00D65353"/>
    <w:rsid w:val="00D6589C"/>
    <w:rsid w:val="00D66A67"/>
    <w:rsid w:val="00D66DE4"/>
    <w:rsid w:val="00D70F2D"/>
    <w:rsid w:val="00D71338"/>
    <w:rsid w:val="00D71B49"/>
    <w:rsid w:val="00D71D48"/>
    <w:rsid w:val="00D71ECB"/>
    <w:rsid w:val="00D7246A"/>
    <w:rsid w:val="00D738DA"/>
    <w:rsid w:val="00D74AF6"/>
    <w:rsid w:val="00D74E32"/>
    <w:rsid w:val="00D77872"/>
    <w:rsid w:val="00D77FEF"/>
    <w:rsid w:val="00D80E3A"/>
    <w:rsid w:val="00D80F3F"/>
    <w:rsid w:val="00D8153E"/>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A03C3"/>
    <w:rsid w:val="00DA050C"/>
    <w:rsid w:val="00DA2D16"/>
    <w:rsid w:val="00DA39FA"/>
    <w:rsid w:val="00DA3E57"/>
    <w:rsid w:val="00DA44EB"/>
    <w:rsid w:val="00DA49BE"/>
    <w:rsid w:val="00DA5CA0"/>
    <w:rsid w:val="00DA5D0C"/>
    <w:rsid w:val="00DA5DE5"/>
    <w:rsid w:val="00DA60E2"/>
    <w:rsid w:val="00DA6876"/>
    <w:rsid w:val="00DA697F"/>
    <w:rsid w:val="00DA6ACB"/>
    <w:rsid w:val="00DA781E"/>
    <w:rsid w:val="00DA7A7E"/>
    <w:rsid w:val="00DB061A"/>
    <w:rsid w:val="00DB1C2B"/>
    <w:rsid w:val="00DB22D9"/>
    <w:rsid w:val="00DB2600"/>
    <w:rsid w:val="00DB27A0"/>
    <w:rsid w:val="00DB2D75"/>
    <w:rsid w:val="00DB2DDF"/>
    <w:rsid w:val="00DB3D80"/>
    <w:rsid w:val="00DB3D9F"/>
    <w:rsid w:val="00DB4030"/>
    <w:rsid w:val="00DB4EE5"/>
    <w:rsid w:val="00DB542E"/>
    <w:rsid w:val="00DB6D24"/>
    <w:rsid w:val="00DB7367"/>
    <w:rsid w:val="00DB77B3"/>
    <w:rsid w:val="00DC0419"/>
    <w:rsid w:val="00DC1104"/>
    <w:rsid w:val="00DC1831"/>
    <w:rsid w:val="00DC1B24"/>
    <w:rsid w:val="00DC25DC"/>
    <w:rsid w:val="00DC26FD"/>
    <w:rsid w:val="00DC4E58"/>
    <w:rsid w:val="00DC5C19"/>
    <w:rsid w:val="00DC654F"/>
    <w:rsid w:val="00DC7383"/>
    <w:rsid w:val="00DC78FD"/>
    <w:rsid w:val="00DC7FF9"/>
    <w:rsid w:val="00DD377E"/>
    <w:rsid w:val="00DD49E3"/>
    <w:rsid w:val="00DD5412"/>
    <w:rsid w:val="00DD609D"/>
    <w:rsid w:val="00DD6661"/>
    <w:rsid w:val="00DD67DA"/>
    <w:rsid w:val="00DD7027"/>
    <w:rsid w:val="00DD72CD"/>
    <w:rsid w:val="00DD7F90"/>
    <w:rsid w:val="00DE19DE"/>
    <w:rsid w:val="00DE2133"/>
    <w:rsid w:val="00DE21CE"/>
    <w:rsid w:val="00DE489C"/>
    <w:rsid w:val="00DE4D4E"/>
    <w:rsid w:val="00DE4EDE"/>
    <w:rsid w:val="00DE56D3"/>
    <w:rsid w:val="00DE6939"/>
    <w:rsid w:val="00DE72EE"/>
    <w:rsid w:val="00DE7F61"/>
    <w:rsid w:val="00DF0623"/>
    <w:rsid w:val="00DF0EE1"/>
    <w:rsid w:val="00DF10FC"/>
    <w:rsid w:val="00DF1A27"/>
    <w:rsid w:val="00DF1C26"/>
    <w:rsid w:val="00DF21DD"/>
    <w:rsid w:val="00DF2BF4"/>
    <w:rsid w:val="00DF3063"/>
    <w:rsid w:val="00DF37FD"/>
    <w:rsid w:val="00DF4C83"/>
    <w:rsid w:val="00DF6C83"/>
    <w:rsid w:val="00E00336"/>
    <w:rsid w:val="00E008BD"/>
    <w:rsid w:val="00E00D58"/>
    <w:rsid w:val="00E03023"/>
    <w:rsid w:val="00E0367A"/>
    <w:rsid w:val="00E03B75"/>
    <w:rsid w:val="00E03BED"/>
    <w:rsid w:val="00E05398"/>
    <w:rsid w:val="00E060CB"/>
    <w:rsid w:val="00E075C5"/>
    <w:rsid w:val="00E07CA7"/>
    <w:rsid w:val="00E12B55"/>
    <w:rsid w:val="00E12B5E"/>
    <w:rsid w:val="00E12E81"/>
    <w:rsid w:val="00E142BA"/>
    <w:rsid w:val="00E14EE9"/>
    <w:rsid w:val="00E150EF"/>
    <w:rsid w:val="00E15E6C"/>
    <w:rsid w:val="00E15F23"/>
    <w:rsid w:val="00E16913"/>
    <w:rsid w:val="00E16FFB"/>
    <w:rsid w:val="00E1724D"/>
    <w:rsid w:val="00E17B5D"/>
    <w:rsid w:val="00E17BC3"/>
    <w:rsid w:val="00E20187"/>
    <w:rsid w:val="00E21441"/>
    <w:rsid w:val="00E222D4"/>
    <w:rsid w:val="00E23368"/>
    <w:rsid w:val="00E23E85"/>
    <w:rsid w:val="00E24980"/>
    <w:rsid w:val="00E269DC"/>
    <w:rsid w:val="00E26DAC"/>
    <w:rsid w:val="00E27201"/>
    <w:rsid w:val="00E307E9"/>
    <w:rsid w:val="00E30BFA"/>
    <w:rsid w:val="00E31A85"/>
    <w:rsid w:val="00E31C75"/>
    <w:rsid w:val="00E3229A"/>
    <w:rsid w:val="00E342C3"/>
    <w:rsid w:val="00E35884"/>
    <w:rsid w:val="00E373B2"/>
    <w:rsid w:val="00E37479"/>
    <w:rsid w:val="00E400A0"/>
    <w:rsid w:val="00E40849"/>
    <w:rsid w:val="00E43478"/>
    <w:rsid w:val="00E46221"/>
    <w:rsid w:val="00E46543"/>
    <w:rsid w:val="00E47762"/>
    <w:rsid w:val="00E47792"/>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84F"/>
    <w:rsid w:val="00E6292F"/>
    <w:rsid w:val="00E62A83"/>
    <w:rsid w:val="00E64751"/>
    <w:rsid w:val="00E64C5B"/>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474"/>
    <w:rsid w:val="00E7662B"/>
    <w:rsid w:val="00E76858"/>
    <w:rsid w:val="00E768FE"/>
    <w:rsid w:val="00E76D0A"/>
    <w:rsid w:val="00E770BB"/>
    <w:rsid w:val="00E80550"/>
    <w:rsid w:val="00E80E0E"/>
    <w:rsid w:val="00E82C91"/>
    <w:rsid w:val="00E83684"/>
    <w:rsid w:val="00E83BF8"/>
    <w:rsid w:val="00E83BFA"/>
    <w:rsid w:val="00E84301"/>
    <w:rsid w:val="00E85A50"/>
    <w:rsid w:val="00E8605F"/>
    <w:rsid w:val="00E86B16"/>
    <w:rsid w:val="00E86E97"/>
    <w:rsid w:val="00E8729E"/>
    <w:rsid w:val="00E87780"/>
    <w:rsid w:val="00E900AA"/>
    <w:rsid w:val="00E903D9"/>
    <w:rsid w:val="00E90668"/>
    <w:rsid w:val="00E9103D"/>
    <w:rsid w:val="00E926BC"/>
    <w:rsid w:val="00E94511"/>
    <w:rsid w:val="00E94D70"/>
    <w:rsid w:val="00E96E14"/>
    <w:rsid w:val="00EA04AD"/>
    <w:rsid w:val="00EA0836"/>
    <w:rsid w:val="00EA1A89"/>
    <w:rsid w:val="00EA2109"/>
    <w:rsid w:val="00EA2592"/>
    <w:rsid w:val="00EA36AD"/>
    <w:rsid w:val="00EA3C61"/>
    <w:rsid w:val="00EA3F97"/>
    <w:rsid w:val="00EA4143"/>
    <w:rsid w:val="00EA4E57"/>
    <w:rsid w:val="00EA5695"/>
    <w:rsid w:val="00EA5CD9"/>
    <w:rsid w:val="00EA6CC6"/>
    <w:rsid w:val="00EB0E3D"/>
    <w:rsid w:val="00EB1362"/>
    <w:rsid w:val="00EB15B2"/>
    <w:rsid w:val="00EB1AF4"/>
    <w:rsid w:val="00EB203B"/>
    <w:rsid w:val="00EB210F"/>
    <w:rsid w:val="00EB2120"/>
    <w:rsid w:val="00EB2423"/>
    <w:rsid w:val="00EB2997"/>
    <w:rsid w:val="00EB3284"/>
    <w:rsid w:val="00EB34E1"/>
    <w:rsid w:val="00EB3EA5"/>
    <w:rsid w:val="00EB44DD"/>
    <w:rsid w:val="00EB7BE3"/>
    <w:rsid w:val="00EB7F46"/>
    <w:rsid w:val="00EC028D"/>
    <w:rsid w:val="00EC2C63"/>
    <w:rsid w:val="00EC3925"/>
    <w:rsid w:val="00EC3C0C"/>
    <w:rsid w:val="00EC50C3"/>
    <w:rsid w:val="00EC50D6"/>
    <w:rsid w:val="00EC55EC"/>
    <w:rsid w:val="00EC568A"/>
    <w:rsid w:val="00EC5901"/>
    <w:rsid w:val="00EC619E"/>
    <w:rsid w:val="00EC6C6A"/>
    <w:rsid w:val="00ED0F6C"/>
    <w:rsid w:val="00ED1E85"/>
    <w:rsid w:val="00ED30D3"/>
    <w:rsid w:val="00ED5DDD"/>
    <w:rsid w:val="00ED7525"/>
    <w:rsid w:val="00ED7C97"/>
    <w:rsid w:val="00ED7EDB"/>
    <w:rsid w:val="00EE0DCF"/>
    <w:rsid w:val="00EE1C10"/>
    <w:rsid w:val="00EE2201"/>
    <w:rsid w:val="00EE2EE5"/>
    <w:rsid w:val="00EE3053"/>
    <w:rsid w:val="00EE4310"/>
    <w:rsid w:val="00EE4488"/>
    <w:rsid w:val="00EE477D"/>
    <w:rsid w:val="00EE57F2"/>
    <w:rsid w:val="00EE6CBE"/>
    <w:rsid w:val="00EF01A7"/>
    <w:rsid w:val="00EF0576"/>
    <w:rsid w:val="00EF0DA0"/>
    <w:rsid w:val="00EF0E60"/>
    <w:rsid w:val="00EF11A8"/>
    <w:rsid w:val="00EF1891"/>
    <w:rsid w:val="00EF1C1E"/>
    <w:rsid w:val="00EF2122"/>
    <w:rsid w:val="00EF2861"/>
    <w:rsid w:val="00EF2A6E"/>
    <w:rsid w:val="00EF2F6F"/>
    <w:rsid w:val="00EF4407"/>
    <w:rsid w:val="00EF47F0"/>
    <w:rsid w:val="00EF4B30"/>
    <w:rsid w:val="00EF4D6E"/>
    <w:rsid w:val="00EF5D93"/>
    <w:rsid w:val="00EF663A"/>
    <w:rsid w:val="00EF6640"/>
    <w:rsid w:val="00EF6F1A"/>
    <w:rsid w:val="00EF790A"/>
    <w:rsid w:val="00F0007D"/>
    <w:rsid w:val="00F007CD"/>
    <w:rsid w:val="00F011E3"/>
    <w:rsid w:val="00F032C6"/>
    <w:rsid w:val="00F033BD"/>
    <w:rsid w:val="00F03507"/>
    <w:rsid w:val="00F03566"/>
    <w:rsid w:val="00F03D20"/>
    <w:rsid w:val="00F047CA"/>
    <w:rsid w:val="00F04DF9"/>
    <w:rsid w:val="00F05486"/>
    <w:rsid w:val="00F057BA"/>
    <w:rsid w:val="00F06196"/>
    <w:rsid w:val="00F069C3"/>
    <w:rsid w:val="00F07280"/>
    <w:rsid w:val="00F0734C"/>
    <w:rsid w:val="00F07929"/>
    <w:rsid w:val="00F1035B"/>
    <w:rsid w:val="00F11ABE"/>
    <w:rsid w:val="00F12ACA"/>
    <w:rsid w:val="00F1425F"/>
    <w:rsid w:val="00F14463"/>
    <w:rsid w:val="00F15007"/>
    <w:rsid w:val="00F15FD3"/>
    <w:rsid w:val="00F17701"/>
    <w:rsid w:val="00F17FF8"/>
    <w:rsid w:val="00F20712"/>
    <w:rsid w:val="00F210AC"/>
    <w:rsid w:val="00F21696"/>
    <w:rsid w:val="00F2275A"/>
    <w:rsid w:val="00F22A41"/>
    <w:rsid w:val="00F22BFF"/>
    <w:rsid w:val="00F23220"/>
    <w:rsid w:val="00F23947"/>
    <w:rsid w:val="00F2593F"/>
    <w:rsid w:val="00F25962"/>
    <w:rsid w:val="00F262F9"/>
    <w:rsid w:val="00F27BDD"/>
    <w:rsid w:val="00F27C44"/>
    <w:rsid w:val="00F3016B"/>
    <w:rsid w:val="00F30DC8"/>
    <w:rsid w:val="00F3121C"/>
    <w:rsid w:val="00F312CE"/>
    <w:rsid w:val="00F31EC5"/>
    <w:rsid w:val="00F3296F"/>
    <w:rsid w:val="00F329CB"/>
    <w:rsid w:val="00F331EB"/>
    <w:rsid w:val="00F346B9"/>
    <w:rsid w:val="00F35357"/>
    <w:rsid w:val="00F358A8"/>
    <w:rsid w:val="00F35C52"/>
    <w:rsid w:val="00F3681E"/>
    <w:rsid w:val="00F374EE"/>
    <w:rsid w:val="00F40341"/>
    <w:rsid w:val="00F40977"/>
    <w:rsid w:val="00F40C05"/>
    <w:rsid w:val="00F41776"/>
    <w:rsid w:val="00F419D3"/>
    <w:rsid w:val="00F4286C"/>
    <w:rsid w:val="00F42B89"/>
    <w:rsid w:val="00F42C1C"/>
    <w:rsid w:val="00F43557"/>
    <w:rsid w:val="00F43D43"/>
    <w:rsid w:val="00F46067"/>
    <w:rsid w:val="00F46D55"/>
    <w:rsid w:val="00F476C2"/>
    <w:rsid w:val="00F500B4"/>
    <w:rsid w:val="00F50322"/>
    <w:rsid w:val="00F505CD"/>
    <w:rsid w:val="00F50CB2"/>
    <w:rsid w:val="00F51722"/>
    <w:rsid w:val="00F51E42"/>
    <w:rsid w:val="00F52C83"/>
    <w:rsid w:val="00F564FA"/>
    <w:rsid w:val="00F5663D"/>
    <w:rsid w:val="00F56641"/>
    <w:rsid w:val="00F567F2"/>
    <w:rsid w:val="00F57194"/>
    <w:rsid w:val="00F61B3C"/>
    <w:rsid w:val="00F620F3"/>
    <w:rsid w:val="00F623E3"/>
    <w:rsid w:val="00F624C7"/>
    <w:rsid w:val="00F627F1"/>
    <w:rsid w:val="00F62EF7"/>
    <w:rsid w:val="00F62F95"/>
    <w:rsid w:val="00F6480C"/>
    <w:rsid w:val="00F64B9B"/>
    <w:rsid w:val="00F64FE3"/>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1245"/>
    <w:rsid w:val="00F81BB2"/>
    <w:rsid w:val="00F824CC"/>
    <w:rsid w:val="00F824EA"/>
    <w:rsid w:val="00F83421"/>
    <w:rsid w:val="00F83E0E"/>
    <w:rsid w:val="00F84667"/>
    <w:rsid w:val="00F8470B"/>
    <w:rsid w:val="00F84748"/>
    <w:rsid w:val="00F85CDE"/>
    <w:rsid w:val="00F86011"/>
    <w:rsid w:val="00F8656E"/>
    <w:rsid w:val="00F873BA"/>
    <w:rsid w:val="00F90CCD"/>
    <w:rsid w:val="00F91056"/>
    <w:rsid w:val="00F913B5"/>
    <w:rsid w:val="00F92B4F"/>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AE3"/>
    <w:rsid w:val="00FA4641"/>
    <w:rsid w:val="00FA4F88"/>
    <w:rsid w:val="00FA550D"/>
    <w:rsid w:val="00FA5870"/>
    <w:rsid w:val="00FA5AFC"/>
    <w:rsid w:val="00FA5BC7"/>
    <w:rsid w:val="00FA5DC0"/>
    <w:rsid w:val="00FA5DC6"/>
    <w:rsid w:val="00FA661F"/>
    <w:rsid w:val="00FA740F"/>
    <w:rsid w:val="00FB07A6"/>
    <w:rsid w:val="00FB1F36"/>
    <w:rsid w:val="00FB2615"/>
    <w:rsid w:val="00FB2837"/>
    <w:rsid w:val="00FB2A63"/>
    <w:rsid w:val="00FB2C1E"/>
    <w:rsid w:val="00FB3D47"/>
    <w:rsid w:val="00FB4AE6"/>
    <w:rsid w:val="00FB614C"/>
    <w:rsid w:val="00FB66CA"/>
    <w:rsid w:val="00FB79A8"/>
    <w:rsid w:val="00FC1F62"/>
    <w:rsid w:val="00FC2DE9"/>
    <w:rsid w:val="00FC47C7"/>
    <w:rsid w:val="00FC6CDF"/>
    <w:rsid w:val="00FC7832"/>
    <w:rsid w:val="00FD00B3"/>
    <w:rsid w:val="00FD04FD"/>
    <w:rsid w:val="00FD128F"/>
    <w:rsid w:val="00FD12A7"/>
    <w:rsid w:val="00FD186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1FEA"/>
    <w:rsid w:val="00FE2E06"/>
    <w:rsid w:val="00FE3ECB"/>
    <w:rsid w:val="00FE4779"/>
    <w:rsid w:val="00FE489B"/>
    <w:rsid w:val="00FE5398"/>
    <w:rsid w:val="00FE658A"/>
    <w:rsid w:val="00FF0E0B"/>
    <w:rsid w:val="00FF0E57"/>
    <w:rsid w:val="00FF0EC6"/>
    <w:rsid w:val="00FF141F"/>
    <w:rsid w:val="00FF1BA7"/>
    <w:rsid w:val="00FF222E"/>
    <w:rsid w:val="00FF2A0C"/>
    <w:rsid w:val="00FF2B85"/>
    <w:rsid w:val="00FF3344"/>
    <w:rsid w:val="00FF3357"/>
    <w:rsid w:val="00FF35D7"/>
    <w:rsid w:val="00FF3644"/>
    <w:rsid w:val="00FF5F7F"/>
    <w:rsid w:val="00FF6C6B"/>
    <w:rsid w:val="00FF7B51"/>
    <w:rsid w:val="00FF7C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F95899"/>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AC1EF0"/>
    <w:pPr>
      <w:keepNext/>
      <w:numPr>
        <w:numId w:val="5"/>
      </w:numPr>
      <w:tabs>
        <w:tab w:val="left" w:pos="1260"/>
      </w:tabs>
      <w:spacing w:after="120"/>
      <w:outlineLvl w:val="1"/>
    </w:pPr>
    <w:rPr>
      <w:rFonts w:ascii="Times New Roman" w:hAnsi="Times New Roman"/>
      <w:b/>
      <w:bCs/>
      <w:sz w:val="28"/>
    </w:rPr>
  </w:style>
  <w:style w:type="paragraph" w:styleId="Nadpis3">
    <w:name w:val="heading 3"/>
    <w:basedOn w:val="Normlny"/>
    <w:next w:val="Normlny"/>
    <w:link w:val="Nadpis3Char"/>
    <w:autoRedefine/>
    <w:qFormat/>
    <w:rsid w:val="001E2653"/>
    <w:pPr>
      <w:keepNext/>
      <w:numPr>
        <w:ilvl w:val="1"/>
        <w:numId w:val="5"/>
      </w:numPr>
      <w:spacing w:after="240"/>
      <w:jc w:val="both"/>
      <w:outlineLvl w:val="2"/>
    </w:pPr>
    <w:rPr>
      <w:rFonts w:ascii="Times New Roman" w:hAnsi="Times New Roman" w:cs="Arial"/>
      <w:bCs/>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4B4E68"/>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basedOn w:val="Normlny"/>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1E2653"/>
    <w:rPr>
      <w:rFonts w:cs="Arial"/>
      <w:bCs/>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412476"/>
    <w:pPr>
      <w:tabs>
        <w:tab w:val="clear" w:pos="2160"/>
        <w:tab w:val="clear" w:pos="2880"/>
        <w:tab w:val="clear" w:pos="4500"/>
      </w:tabs>
      <w:spacing w:after="100"/>
    </w:pPr>
  </w:style>
  <w:style w:type="numbering" w:customStyle="1" w:styleId="Sanpodklady">
    <w:name w:val="Súťažné podklady"/>
    <w:uiPriority w:val="99"/>
    <w:rsid w:val="00AC1EF0"/>
    <w:pPr>
      <w:numPr>
        <w:numId w:val="7"/>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41091/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sk/tender/41091/summary"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www.olo.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7757</Words>
  <Characters>44217</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51871</CharactersWithSpaces>
  <SharedDoc>false</SharedDoc>
  <HLinks>
    <vt:vector size="6" baseType="variant">
      <vt:variant>
        <vt:i4>6750302</vt:i4>
      </vt:variant>
      <vt:variant>
        <vt:i4>0</vt:i4>
      </vt:variant>
      <vt:variant>
        <vt:i4>0</vt:i4>
      </vt:variant>
      <vt:variant>
        <vt:i4>5</vt:i4>
      </vt:variant>
      <vt:variant>
        <vt:lpwstr>mailto:matiaskova@octigon.sk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2023-04-27T05:58:00Z</dcterms:created>
  <dcterms:modified xsi:type="dcterms:W3CDTF">2023-06-26T10:30:00Z</dcterms:modified>
</cp:coreProperties>
</file>