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center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3354"/>
        <w:gridCol w:w="6659"/>
      </w:tblGrid>
      <w:tr w:rsidR="00F96DD8" w:rsidRPr="00581DCF" w14:paraId="388EA98E" w14:textId="77777777" w:rsidTr="000A2A31">
        <w:tc>
          <w:tcPr>
            <w:tcW w:w="10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47889" w14:textId="55D41206" w:rsidR="002F3A84" w:rsidRPr="00487913" w:rsidRDefault="002F3A84" w:rsidP="002F3A84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 w:rsidRPr="000F1592">
              <w:rPr>
                <w:rFonts w:ascii="Garamond" w:hAnsi="Garamond" w:cs="Arial"/>
                <w:b/>
                <w:sz w:val="32"/>
                <w:szCs w:val="32"/>
              </w:rPr>
              <w:t>Príloha č.</w:t>
            </w:r>
            <w:r>
              <w:rPr>
                <w:rFonts w:ascii="Garamond" w:hAnsi="Garamond" w:cs="Arial"/>
                <w:b/>
                <w:sz w:val="32"/>
                <w:szCs w:val="32"/>
              </w:rPr>
              <w:t xml:space="preserve"> </w:t>
            </w:r>
            <w:r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1 </w:t>
            </w:r>
          </w:p>
          <w:p w14:paraId="78104629" w14:textId="4E00FCFB" w:rsidR="000F1592" w:rsidRDefault="000F1592" w:rsidP="00C83003">
            <w:pPr>
              <w:pStyle w:val="Podtitul"/>
            </w:pPr>
          </w:p>
          <w:p w14:paraId="0C19F918" w14:textId="06B3DD4D" w:rsidR="00771F89" w:rsidRDefault="00304CDF" w:rsidP="00515412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>Š</w:t>
            </w:r>
            <w:r w:rsidR="00DD773F"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pecifikácia </w:t>
            </w:r>
            <w:r w:rsidR="00A2300D"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a cenová ponuka </w:t>
            </w:r>
            <w:r w:rsidR="00DD773F" w:rsidRPr="000F1592">
              <w:rPr>
                <w:rFonts w:ascii="Garamond" w:hAnsi="Garamond" w:cs="Arial"/>
                <w:b/>
                <w:sz w:val="32"/>
                <w:szCs w:val="32"/>
              </w:rPr>
              <w:t>predmetu zákazky</w:t>
            </w:r>
          </w:p>
          <w:p w14:paraId="7C21D93F" w14:textId="77777777" w:rsidR="000D0921" w:rsidRPr="00515412" w:rsidRDefault="000D0921" w:rsidP="00515412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</w:p>
          <w:p w14:paraId="35311F68" w14:textId="4F13A8FA" w:rsidR="00771F89" w:rsidRPr="00581DCF" w:rsidRDefault="00BE3919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Identifikácia uchádzača</w:t>
            </w:r>
            <w:r w:rsidR="006774C7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</w:tc>
      </w:tr>
      <w:tr w:rsidR="000B603A" w:rsidRPr="00581DCF" w14:paraId="581721F1" w14:textId="7E9F544B" w:rsidTr="000A2A31">
        <w:tc>
          <w:tcPr>
            <w:tcW w:w="3354" w:type="dxa"/>
            <w:tcBorders>
              <w:top w:val="single" w:sz="4" w:space="0" w:color="auto"/>
            </w:tcBorders>
          </w:tcPr>
          <w:p w14:paraId="540B7F15" w14:textId="6463EF88" w:rsidR="000B603A" w:rsidRPr="00522E5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Názov uchádzača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: </w:t>
            </w:r>
          </w:p>
        </w:tc>
        <w:tc>
          <w:tcPr>
            <w:tcW w:w="6659" w:type="dxa"/>
            <w:tcBorders>
              <w:top w:val="single" w:sz="4" w:space="0" w:color="auto"/>
            </w:tcBorders>
          </w:tcPr>
          <w:p w14:paraId="4171CE69" w14:textId="77777777" w:rsidR="000B603A" w:rsidRPr="00522E5F" w:rsidRDefault="000B603A" w:rsidP="000B603A">
            <w:pPr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</w:p>
        </w:tc>
      </w:tr>
      <w:tr w:rsidR="000B603A" w:rsidRPr="00581DCF" w14:paraId="200C4FDC" w14:textId="4EE13745" w:rsidTr="000A2A31">
        <w:tc>
          <w:tcPr>
            <w:tcW w:w="3354" w:type="dxa"/>
          </w:tcPr>
          <w:p w14:paraId="0A7E082D" w14:textId="1AC2E48B" w:rsidR="000B603A" w:rsidRPr="00581DC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Sídlo uchádzača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  <w:tc>
          <w:tcPr>
            <w:tcW w:w="6659" w:type="dxa"/>
          </w:tcPr>
          <w:p w14:paraId="31124469" w14:textId="77777777" w:rsidR="000B603A" w:rsidRPr="00581DCF" w:rsidRDefault="000B603A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603A" w:rsidRPr="00581DCF" w14:paraId="76AFD715" w14:textId="5DBF5110" w:rsidTr="000A2A31">
        <w:tc>
          <w:tcPr>
            <w:tcW w:w="3354" w:type="dxa"/>
          </w:tcPr>
          <w:p w14:paraId="13607687" w14:textId="12102BD0" w:rsidR="000B603A" w:rsidRPr="00581DCF" w:rsidRDefault="000B603A" w:rsidP="000B603A">
            <w:pPr>
              <w:ind w:left="34" w:right="-19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IČO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   </w:t>
            </w:r>
          </w:p>
        </w:tc>
        <w:tc>
          <w:tcPr>
            <w:tcW w:w="6659" w:type="dxa"/>
          </w:tcPr>
          <w:p w14:paraId="0F95AE4E" w14:textId="77777777" w:rsidR="000B603A" w:rsidRPr="00581DCF" w:rsidRDefault="000B603A" w:rsidP="000B603A">
            <w:pPr>
              <w:ind w:right="-19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603A" w:rsidRPr="00581DCF" w14:paraId="3CDDA4F5" w14:textId="1D499998" w:rsidTr="000A2A31">
        <w:tc>
          <w:tcPr>
            <w:tcW w:w="3354" w:type="dxa"/>
            <w:tcBorders>
              <w:bottom w:val="single" w:sz="4" w:space="0" w:color="auto"/>
            </w:tcBorders>
          </w:tcPr>
          <w:p w14:paraId="52DB29C1" w14:textId="06304796" w:rsidR="000B603A" w:rsidRPr="00581DC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Kontakt</w:t>
            </w:r>
            <w:r w:rsidR="00F26C67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(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tel., email):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2B9627E6" w14:textId="77777777" w:rsidR="000B603A" w:rsidRPr="00581DCF" w:rsidRDefault="000B603A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F96DD8" w:rsidRPr="00581DCF" w14:paraId="2120D333" w14:textId="77777777" w:rsidTr="000A2A31">
        <w:tc>
          <w:tcPr>
            <w:tcW w:w="10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578B0" w14:textId="77777777" w:rsidR="00BE3919" w:rsidRDefault="00BE3919" w:rsidP="00BE391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E0E2EA9" w14:textId="40465A75" w:rsidR="00F96DD8" w:rsidRPr="00581DCF" w:rsidRDefault="00BE3919" w:rsidP="00BE3919">
            <w:pPr>
              <w:rPr>
                <w:rFonts w:ascii="Garamond" w:hAnsi="Garamond" w:cs="Arial"/>
                <w:sz w:val="20"/>
                <w:szCs w:val="20"/>
              </w:rPr>
            </w:pPr>
            <w:r w:rsidRPr="00A30CF2">
              <w:rPr>
                <w:rFonts w:ascii="Garamond" w:hAnsi="Garamond" w:cs="Arial"/>
                <w:b/>
                <w:bCs/>
                <w:sz w:val="20"/>
                <w:szCs w:val="20"/>
              </w:rPr>
              <w:t>Identifikácia zadávateľa</w:t>
            </w:r>
            <w:r>
              <w:rPr>
                <w:rFonts w:ascii="Garamond" w:hAnsi="Garamond" w:cs="Arial"/>
                <w:sz w:val="20"/>
                <w:szCs w:val="20"/>
              </w:rPr>
              <w:t>:</w:t>
            </w:r>
          </w:p>
        </w:tc>
      </w:tr>
      <w:tr w:rsidR="00F96DD8" w:rsidRPr="00581DCF" w14:paraId="2751BE62" w14:textId="77777777" w:rsidTr="000A2A31">
        <w:tc>
          <w:tcPr>
            <w:tcW w:w="10013" w:type="dxa"/>
            <w:gridSpan w:val="2"/>
            <w:tcBorders>
              <w:top w:val="single" w:sz="4" w:space="0" w:color="auto"/>
            </w:tcBorders>
          </w:tcPr>
          <w:p w14:paraId="03532226" w14:textId="00BC669E" w:rsidR="00F96DD8" w:rsidRPr="00581DCF" w:rsidRDefault="00F96DD8" w:rsidP="000B603A">
            <w:pPr>
              <w:ind w:firstLine="34"/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Názov zadávateľa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SANCTA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, s.</w:t>
            </w:r>
            <w:r w:rsidR="00055C65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r.</w:t>
            </w:r>
            <w:r w:rsidR="00055C65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o</w:t>
            </w:r>
          </w:p>
        </w:tc>
      </w:tr>
      <w:tr w:rsidR="00F96DD8" w:rsidRPr="00581DCF" w14:paraId="02A704B9" w14:textId="77777777" w:rsidTr="000A2A31">
        <w:tc>
          <w:tcPr>
            <w:tcW w:w="10013" w:type="dxa"/>
            <w:gridSpan w:val="2"/>
          </w:tcPr>
          <w:p w14:paraId="06018063" w14:textId="34862314" w:rsidR="00F96DD8" w:rsidRPr="00581DCF" w:rsidRDefault="00F96DD8" w:rsidP="000B603A">
            <w:pPr>
              <w:ind w:firstLine="34"/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Sídlo zadávateľa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Lechnica 99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,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Červený Kláštor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059 06</w:t>
            </w:r>
          </w:p>
        </w:tc>
      </w:tr>
      <w:tr w:rsidR="00F96DD8" w:rsidRPr="00581DCF" w14:paraId="59EE547C" w14:textId="77777777" w:rsidTr="000A2A31">
        <w:tc>
          <w:tcPr>
            <w:tcW w:w="10013" w:type="dxa"/>
            <w:gridSpan w:val="2"/>
          </w:tcPr>
          <w:p w14:paraId="5C6CEDDE" w14:textId="75CC82E8" w:rsidR="00F96DD8" w:rsidRPr="0040678E" w:rsidRDefault="00F96DD8" w:rsidP="000B603A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IČO</w:t>
            </w:r>
            <w:r w:rsidRPr="0040678E">
              <w:rPr>
                <w:rFonts w:ascii="Garamond" w:hAnsi="Garamond" w:cs="Arial"/>
                <w:sz w:val="20"/>
                <w:szCs w:val="20"/>
              </w:rPr>
              <w:t xml:space="preserve">: </w:t>
            </w:r>
            <w:r w:rsidR="00424794" w:rsidRPr="0040678E">
              <w:rPr>
                <w:rFonts w:ascii="Garamond" w:hAnsi="Garamond" w:cs="Arial"/>
                <w:sz w:val="20"/>
                <w:szCs w:val="20"/>
              </w:rPr>
              <w:t>51470799</w:t>
            </w:r>
            <w:r w:rsidRPr="0040678E"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</w:tr>
      <w:tr w:rsidR="00F96DD8" w:rsidRPr="00581DCF" w14:paraId="5FFCF300" w14:textId="77777777" w:rsidTr="000A2A31">
        <w:tc>
          <w:tcPr>
            <w:tcW w:w="10013" w:type="dxa"/>
            <w:gridSpan w:val="2"/>
          </w:tcPr>
          <w:p w14:paraId="272C0D0A" w14:textId="6D6E6702" w:rsidR="00F96DD8" w:rsidRPr="00581DCF" w:rsidRDefault="00F96DD8" w:rsidP="000B603A">
            <w:pPr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Názov projektu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DB0CFC">
              <w:t xml:space="preserve"> </w:t>
            </w:r>
            <w:r w:rsidR="00DB0CFC" w:rsidRPr="00DB0CFC">
              <w:rPr>
                <w:rFonts w:ascii="Garamond" w:hAnsi="Garamond" w:cs="Arial"/>
                <w:sz w:val="20"/>
                <w:szCs w:val="20"/>
              </w:rPr>
              <w:t>Automatizácia špeciálnej rastlinnej  výroby</w:t>
            </w:r>
          </w:p>
        </w:tc>
      </w:tr>
      <w:tr w:rsidR="00F96DD8" w:rsidRPr="00581DCF" w14:paraId="43ECA8CD" w14:textId="77777777" w:rsidTr="000A2A31">
        <w:tc>
          <w:tcPr>
            <w:tcW w:w="10013" w:type="dxa"/>
            <w:gridSpan w:val="2"/>
          </w:tcPr>
          <w:p w14:paraId="060333F3" w14:textId="24C29B7F" w:rsidR="00F96DD8" w:rsidRPr="00581DCF" w:rsidRDefault="0067642B" w:rsidP="000B603A">
            <w:pPr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Kontakt</w:t>
            </w:r>
            <w:r w:rsidR="00F96DD8" w:rsidRPr="003F0648">
              <w:rPr>
                <w:rFonts w:ascii="Garamond" w:hAnsi="Garamond" w:cs="Arial"/>
                <w:sz w:val="20"/>
                <w:szCs w:val="20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+421 950 854 124, frisnic.miroslav@gmail.com</w:t>
            </w:r>
            <w:r w:rsidR="00F96DD8"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6D7CB4" w:rsidRPr="00581DCF">
              <w:rPr>
                <w:rFonts w:ascii="Garamond" w:hAnsi="Garamond" w:cs="Arial"/>
                <w:sz w:val="20"/>
                <w:szCs w:val="20"/>
              </w:rPr>
              <w:t xml:space="preserve">    </w:t>
            </w:r>
            <w:r w:rsidR="005D4766"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</w:tr>
    </w:tbl>
    <w:p w14:paraId="74BFFA0E" w14:textId="77777777" w:rsidR="00304CDF" w:rsidRDefault="00304CDF" w:rsidP="0067642B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1FBD6996" w14:textId="77777777" w:rsidR="000D0921" w:rsidRDefault="000D0921" w:rsidP="0067642B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31154CAF" w14:textId="6B646CEE" w:rsidR="00515412" w:rsidRPr="00F26C67" w:rsidRDefault="00EE17B4" w:rsidP="7BE30D24">
      <w:pPr>
        <w:rPr>
          <w:rFonts w:ascii="Garamond" w:hAnsi="Garamond" w:cs="Arial"/>
          <w:b/>
          <w:bCs/>
          <w:sz w:val="36"/>
          <w:szCs w:val="36"/>
          <w:lang w:eastAsia="cs-CZ"/>
        </w:rPr>
      </w:pPr>
      <w:r>
        <w:rPr>
          <w:rFonts w:ascii="Garamond" w:hAnsi="Garamond" w:cs="Arial"/>
          <w:b/>
          <w:bCs/>
          <w:sz w:val="36"/>
          <w:szCs w:val="36"/>
          <w:lang w:eastAsia="cs-CZ"/>
        </w:rPr>
        <w:t>S</w:t>
      </w:r>
      <w:r w:rsidRPr="00EE17B4">
        <w:rPr>
          <w:rFonts w:ascii="Garamond" w:hAnsi="Garamond" w:cs="Arial"/>
          <w:b/>
          <w:bCs/>
          <w:sz w:val="36"/>
          <w:szCs w:val="36"/>
          <w:lang w:eastAsia="cs-CZ"/>
        </w:rPr>
        <w:t>erverová softvérová platforma pre zber, úpravu, riadenie a vyhodnotenie dát v</w:t>
      </w:r>
      <w:r w:rsidR="00515412">
        <w:rPr>
          <w:rFonts w:ascii="Garamond" w:hAnsi="Garamond" w:cs="Arial"/>
          <w:b/>
          <w:bCs/>
          <w:sz w:val="36"/>
          <w:szCs w:val="36"/>
          <w:lang w:eastAsia="cs-CZ"/>
        </w:rPr>
        <w:t> </w:t>
      </w:r>
      <w:r w:rsidRPr="00EE17B4">
        <w:rPr>
          <w:rFonts w:ascii="Garamond" w:hAnsi="Garamond" w:cs="Arial"/>
          <w:b/>
          <w:bCs/>
          <w:sz w:val="36"/>
          <w:szCs w:val="36"/>
          <w:lang w:eastAsia="cs-CZ"/>
        </w:rPr>
        <w:t>priemysle</w:t>
      </w: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09"/>
        <w:gridCol w:w="1842"/>
        <w:gridCol w:w="1767"/>
      </w:tblGrid>
      <w:tr w:rsidR="0067642B" w:rsidRPr="00581DCF" w14:paraId="1D607FDE" w14:textId="77777777" w:rsidTr="3B17B682">
        <w:tc>
          <w:tcPr>
            <w:tcW w:w="10018" w:type="dxa"/>
            <w:gridSpan w:val="3"/>
          </w:tcPr>
          <w:p w14:paraId="0B22156D" w14:textId="0F99371A" w:rsidR="00A102F9" w:rsidRDefault="00A102F9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Výrobca:</w:t>
            </w:r>
            <w:r w:rsidRPr="00EB3B8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</w:p>
          <w:p w14:paraId="5B3B613A" w14:textId="77777777" w:rsidR="000D0921" w:rsidRDefault="000D0921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14:paraId="45EB05F4" w14:textId="77777777" w:rsidR="000D0921" w:rsidRDefault="000D0921" w:rsidP="00A102F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59CADD2" w14:textId="77777777" w:rsidR="00A102F9" w:rsidRPr="00581DCF" w:rsidRDefault="00A102F9" w:rsidP="00A102F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62EC208" w14:textId="77777777" w:rsidR="0067642B" w:rsidRDefault="00A102F9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Názov výrobku, typové označenie:</w:t>
            </w:r>
          </w:p>
          <w:p w14:paraId="184BC1E4" w14:textId="77777777" w:rsidR="000D0921" w:rsidRDefault="000D0921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14:paraId="7113251B" w14:textId="77777777" w:rsidR="000D0921" w:rsidRDefault="000D0921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14:paraId="7DFAE6D9" w14:textId="77777777" w:rsidR="000D0921" w:rsidRDefault="000D0921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14:paraId="40B93CDB" w14:textId="6A2ACBC0" w:rsidR="000D0921" w:rsidRPr="00581DCF" w:rsidRDefault="000D0921" w:rsidP="00A102F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57022" w:rsidRPr="00581DCF" w14:paraId="08DEE3AC" w14:textId="77777777" w:rsidTr="00515412">
        <w:tc>
          <w:tcPr>
            <w:tcW w:w="6409" w:type="dxa"/>
            <w:shd w:val="clear" w:color="auto" w:fill="auto"/>
            <w:vAlign w:val="center"/>
          </w:tcPr>
          <w:p w14:paraId="1A16271E" w14:textId="532A0CB0" w:rsidR="00557022" w:rsidRPr="000E5809" w:rsidRDefault="00557022" w:rsidP="00557022">
            <w:pPr>
              <w:tabs>
                <w:tab w:val="left" w:pos="-7905"/>
              </w:tabs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POPIS PARAMETRA</w:t>
            </w:r>
          </w:p>
        </w:tc>
        <w:tc>
          <w:tcPr>
            <w:tcW w:w="1842" w:type="dxa"/>
            <w:vAlign w:val="center"/>
          </w:tcPr>
          <w:p w14:paraId="37D0095B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POŽADOVANÁ HODNOTA PARAMETRA</w:t>
            </w:r>
          </w:p>
          <w:p w14:paraId="5EE7579A" w14:textId="6F1C4986" w:rsidR="00557022" w:rsidRPr="000E5809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02468349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Webdings" w:eastAsia="Webdings" w:hAnsi="Webdings" w:cs="Webdings"/>
                    <w:b/>
                    <w:sz w:val="18"/>
                    <w:szCs w:val="18"/>
                  </w:rPr>
                  <w:t>a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892159372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>)</w:t>
            </w:r>
          </w:p>
        </w:tc>
        <w:tc>
          <w:tcPr>
            <w:tcW w:w="1767" w:type="dxa"/>
            <w:vAlign w:val="center"/>
          </w:tcPr>
          <w:p w14:paraId="077D7083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SKUTOČNÝ PARAMETER</w:t>
            </w:r>
          </w:p>
          <w:p w14:paraId="6C18A781" w14:textId="7508E7A3" w:rsidR="00557022" w:rsidRPr="000E5809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-987779440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Webdings" w:eastAsia="Webdings" w:hAnsi="Webdings" w:cs="Webdings"/>
                    <w:b/>
                    <w:sz w:val="18"/>
                    <w:szCs w:val="18"/>
                  </w:rPr>
                  <w:t>a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955454655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) </w:t>
            </w:r>
          </w:p>
        </w:tc>
      </w:tr>
      <w:tr w:rsidR="00557022" w:rsidRPr="00581DCF" w14:paraId="69EB5ABA" w14:textId="77777777" w:rsidTr="00515412">
        <w:tc>
          <w:tcPr>
            <w:tcW w:w="6409" w:type="dxa"/>
            <w:vAlign w:val="bottom"/>
          </w:tcPr>
          <w:p w14:paraId="69D0EEDC" w14:textId="4A7994F6" w:rsidR="00557022" w:rsidRPr="00C40AD5" w:rsidRDefault="001A7E95" w:rsidP="7BE30D24">
            <w:pPr>
              <w:spacing w:line="259" w:lineRule="auto"/>
              <w:rPr>
                <w:rFonts w:ascii="Garamond" w:hAnsi="Garamond"/>
              </w:rPr>
            </w:pPr>
            <w:r w:rsidRPr="00C40AD5">
              <w:rPr>
                <w:rFonts w:ascii="Garamond" w:hAnsi="Garamond"/>
              </w:rPr>
              <w:t>Prostredie pre návrh dátových tokov pr</w:t>
            </w:r>
            <w:r>
              <w:rPr>
                <w:rFonts w:ascii="Garamond" w:hAnsi="Garamond"/>
              </w:rPr>
              <w:t>e</w:t>
            </w:r>
            <w:r w:rsidRPr="00C40AD5">
              <w:rPr>
                <w:rFonts w:ascii="Garamond" w:hAnsi="Garamond"/>
              </w:rPr>
              <w:t xml:space="preserve"> zber, úprav</w:t>
            </w:r>
            <w:r>
              <w:rPr>
                <w:rFonts w:ascii="Garamond" w:hAnsi="Garamond"/>
              </w:rPr>
              <w:t>u</w:t>
            </w:r>
            <w:r w:rsidRPr="00C40AD5">
              <w:rPr>
                <w:rFonts w:ascii="Garamond" w:hAnsi="Garamond"/>
              </w:rPr>
              <w:t>, riaden</w:t>
            </w:r>
            <w:r>
              <w:rPr>
                <w:rFonts w:ascii="Garamond" w:hAnsi="Garamond"/>
              </w:rPr>
              <w:t>ie</w:t>
            </w:r>
            <w:r w:rsidRPr="00C40AD5">
              <w:rPr>
                <w:rFonts w:ascii="Garamond" w:hAnsi="Garamond"/>
              </w:rPr>
              <w:t xml:space="preserve"> a vyhodno</w:t>
            </w:r>
            <w:r>
              <w:rPr>
                <w:rFonts w:ascii="Garamond" w:hAnsi="Garamond"/>
              </w:rPr>
              <w:t>tenie</w:t>
            </w:r>
            <w:r w:rsidRPr="00C40AD5">
              <w:rPr>
                <w:rFonts w:ascii="Garamond" w:hAnsi="Garamond"/>
              </w:rPr>
              <w:t xml:space="preserve"> dát.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97589998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F6862AA" w14:textId="3976F61B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7BE30D24" w14:textId="77777777" w:rsidR="7BE30D24" w:rsidRDefault="7BE30D24"/>
        </w:tc>
        <w:tc>
          <w:tcPr>
            <w:tcW w:w="1767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858698526"/>
              <w:lock w:val="sd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29DC716" w14:textId="2EDF0DD3" w:rsidR="00557022" w:rsidRPr="00A17BB6" w:rsidRDefault="00EE17B4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6A262AFE" w14:textId="77777777" w:rsidR="7BE30D24" w:rsidRDefault="7BE30D24"/>
        </w:tc>
      </w:tr>
      <w:tr w:rsidR="00C40AD5" w:rsidRPr="00581DCF" w14:paraId="2DB8F1BD" w14:textId="77777777" w:rsidTr="00515412">
        <w:tc>
          <w:tcPr>
            <w:tcW w:w="6409" w:type="dxa"/>
            <w:vAlign w:val="bottom"/>
          </w:tcPr>
          <w:p w14:paraId="05047335" w14:textId="0A354342" w:rsidR="00C40AD5" w:rsidRPr="008348B7" w:rsidRDefault="008348B7" w:rsidP="00C40AD5">
            <w:pPr>
              <w:spacing w:line="259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Užívateľské rozhranie </w:t>
            </w:r>
            <w:r w:rsidRPr="00C40AD5">
              <w:rPr>
                <w:rFonts w:ascii="Garamond" w:hAnsi="Garamond"/>
              </w:rPr>
              <w:t>predmetnej platformy</w:t>
            </w:r>
            <w:r>
              <w:rPr>
                <w:rFonts w:ascii="Garamond" w:hAnsi="Garamond"/>
              </w:rPr>
              <w:t xml:space="preserve"> postavené na </w:t>
            </w:r>
            <w:r w:rsidRPr="00C40AD5">
              <w:rPr>
                <w:rFonts w:ascii="Garamond" w:hAnsi="Garamond"/>
              </w:rPr>
              <w:t xml:space="preserve">web server - klient </w:t>
            </w:r>
            <w:r>
              <w:rPr>
                <w:rFonts w:ascii="Garamond" w:hAnsi="Garamond"/>
              </w:rPr>
              <w:t xml:space="preserve">architektúre.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64066680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6C45F5F" w14:textId="23CC4B5E" w:rsidR="00C40AD5" w:rsidRPr="00581DCF" w:rsidRDefault="00C40AD5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7F38A46C" w14:textId="77777777" w:rsidR="00C40AD5" w:rsidRDefault="00C40AD5" w:rsidP="00C40AD5"/>
        </w:tc>
        <w:tc>
          <w:tcPr>
            <w:tcW w:w="1767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499465946"/>
              <w:lock w:val="sd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68B6BF3" w14:textId="1367E6ED" w:rsidR="00C40AD5" w:rsidRPr="00A17BB6" w:rsidRDefault="00C40AD5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5EF11230" w14:textId="77777777" w:rsidR="00C40AD5" w:rsidRDefault="00C40AD5" w:rsidP="00C40AD5"/>
        </w:tc>
      </w:tr>
      <w:tr w:rsidR="00C40AD5" w:rsidRPr="00581DCF" w14:paraId="05659D87" w14:textId="77777777" w:rsidTr="00515412">
        <w:tc>
          <w:tcPr>
            <w:tcW w:w="6409" w:type="dxa"/>
            <w:vAlign w:val="bottom"/>
          </w:tcPr>
          <w:p w14:paraId="44B1446F" w14:textId="63843B00" w:rsidR="00C40AD5" w:rsidRPr="00C40AD5" w:rsidRDefault="00C40AD5" w:rsidP="00C40AD5">
            <w:pPr>
              <w:spacing w:line="259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Č</w:t>
            </w:r>
            <w:r w:rsidRPr="00C40AD5">
              <w:rPr>
                <w:rFonts w:ascii="Garamond" w:hAnsi="Garamond" w:cs="Arial"/>
              </w:rPr>
              <w:t>asovo neobmedzená licencia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212940109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B3063" w14:textId="6F741BA7" w:rsidR="00C40AD5" w:rsidRPr="00581DCF" w:rsidRDefault="00C40AD5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3F92AECA" w14:textId="77777777" w:rsidR="00C40AD5" w:rsidRDefault="00C40AD5" w:rsidP="00C40AD5"/>
        </w:tc>
        <w:tc>
          <w:tcPr>
            <w:tcW w:w="1767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368116541"/>
              <w:lock w:val="sd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C2C8A" w14:textId="3F6EE6A1" w:rsidR="00C40AD5" w:rsidRPr="00A17BB6" w:rsidRDefault="00515412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1B0318AD" w14:textId="77777777" w:rsidR="00C40AD5" w:rsidRDefault="00C40AD5" w:rsidP="00C40AD5"/>
        </w:tc>
      </w:tr>
      <w:tr w:rsidR="00C40AD5" w:rsidRPr="00581DCF" w14:paraId="082D1CD0" w14:textId="77777777" w:rsidTr="00515412">
        <w:tc>
          <w:tcPr>
            <w:tcW w:w="6409" w:type="dxa"/>
            <w:vAlign w:val="bottom"/>
          </w:tcPr>
          <w:p w14:paraId="2658ED08" w14:textId="7BA2204C" w:rsidR="00C40AD5" w:rsidRPr="00C40AD5" w:rsidRDefault="00C40AD5" w:rsidP="00C40AD5">
            <w:pPr>
              <w:rPr>
                <w:rFonts w:ascii="Garamond" w:hAnsi="Garamond" w:cs="Arial"/>
              </w:rPr>
            </w:pPr>
            <w:r w:rsidRPr="00C40AD5">
              <w:rPr>
                <w:rFonts w:ascii="Garamond" w:hAnsi="Garamond" w:cs="Arial"/>
              </w:rPr>
              <w:t xml:space="preserve">Komunikačné rozhranie </w:t>
            </w:r>
            <w:r w:rsidR="008F0B5E">
              <w:rPr>
                <w:rFonts w:ascii="Garamond" w:hAnsi="Garamond" w:cs="Arial"/>
              </w:rPr>
              <w:t xml:space="preserve">minimálne </w:t>
            </w:r>
            <w:r w:rsidRPr="00C40AD5">
              <w:rPr>
                <w:rFonts w:ascii="Garamond" w:hAnsi="Garamond" w:cs="Arial"/>
              </w:rPr>
              <w:t>pre</w:t>
            </w:r>
            <w:r w:rsidR="008F0B5E">
              <w:rPr>
                <w:rFonts w:ascii="Garamond" w:hAnsi="Garamond" w:cs="Arial"/>
              </w:rPr>
              <w:t xml:space="preserve"> </w:t>
            </w:r>
            <w:r w:rsidR="008F0B5E" w:rsidRPr="00C40AD5">
              <w:rPr>
                <w:rFonts w:ascii="Garamond" w:hAnsi="Garamond" w:cs="Arial"/>
              </w:rPr>
              <w:t>SQL databázy</w:t>
            </w:r>
            <w:r w:rsidR="008F0B5E">
              <w:rPr>
                <w:rFonts w:ascii="Garamond" w:hAnsi="Garamond" w:cs="Arial"/>
              </w:rPr>
              <w:t xml:space="preserve"> a</w:t>
            </w:r>
            <w:r w:rsidRPr="00C40AD5">
              <w:rPr>
                <w:rFonts w:ascii="Garamond" w:hAnsi="Garamond" w:cs="Arial"/>
              </w:rPr>
              <w:t xml:space="preserve"> OPC UA</w:t>
            </w:r>
            <w:r w:rsidR="008F0B5E">
              <w:rPr>
                <w:rFonts w:ascii="Garamond" w:hAnsi="Garamond" w:cs="Arial"/>
              </w:rPr>
              <w:t xml:space="preserve"> protokol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58804662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C8A0D18" w14:textId="5455D2F2" w:rsidR="00C40AD5" w:rsidRPr="00581DCF" w:rsidRDefault="00C40AD5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28E1FEBC" w14:textId="77777777" w:rsidR="00C40AD5" w:rsidRDefault="00C40AD5" w:rsidP="00C40AD5"/>
        </w:tc>
        <w:tc>
          <w:tcPr>
            <w:tcW w:w="1767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790641065"/>
              <w:lock w:val="sd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7252C9C" w14:textId="3C0655E1" w:rsidR="00C40AD5" w:rsidRPr="00A17BB6" w:rsidRDefault="00515412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474D397E" w14:textId="77777777" w:rsidR="00C40AD5" w:rsidRDefault="00C40AD5" w:rsidP="00C40AD5"/>
        </w:tc>
      </w:tr>
      <w:tr w:rsidR="00C40AD5" w:rsidRPr="00581DCF" w14:paraId="52D4F9EB" w14:textId="77777777" w:rsidTr="00515412">
        <w:tc>
          <w:tcPr>
            <w:tcW w:w="6409" w:type="dxa"/>
            <w:vAlign w:val="bottom"/>
          </w:tcPr>
          <w:p w14:paraId="7245FB5F" w14:textId="20A27506" w:rsidR="00C40AD5" w:rsidRPr="00F26C67" w:rsidRDefault="008F0B5E" w:rsidP="00C40AD5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84BCF">
              <w:rPr>
                <w:rFonts w:ascii="Garamond" w:hAnsi="Garamond" w:cs="Arial"/>
              </w:rPr>
              <w:t>Škálovateľnosť komunikačných rozhraní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700554734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1C95624" w14:textId="0BC5FA3B" w:rsidR="00C40AD5" w:rsidRPr="00581DCF" w:rsidRDefault="00C40AD5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2C9E4D83" w14:textId="77777777" w:rsidR="00C40AD5" w:rsidRDefault="00C40AD5" w:rsidP="00C40AD5"/>
        </w:tc>
        <w:tc>
          <w:tcPr>
            <w:tcW w:w="1767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570462677"/>
              <w:lock w:val="sd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23FA427A" w14:textId="78A65AE2" w:rsidR="00C40AD5" w:rsidRPr="00A17BB6" w:rsidRDefault="00515412" w:rsidP="00C40AD5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7CD77A60" w14:textId="77777777" w:rsidR="00C40AD5" w:rsidRDefault="00C40AD5" w:rsidP="00C40AD5"/>
        </w:tc>
      </w:tr>
      <w:tr w:rsidR="003A1909" w:rsidRPr="00581DCF" w14:paraId="1A92C6CD" w14:textId="77777777" w:rsidTr="00515412">
        <w:tc>
          <w:tcPr>
            <w:tcW w:w="6409" w:type="dxa"/>
            <w:vAlign w:val="bottom"/>
          </w:tcPr>
          <w:p w14:paraId="1AB61B6A" w14:textId="35B29F9F" w:rsidR="003A1909" w:rsidRPr="00C40AD5" w:rsidRDefault="008F0B5E" w:rsidP="003A1909">
            <w:pPr>
              <w:rPr>
                <w:rFonts w:ascii="Garamond" w:hAnsi="Garamond" w:cs="Arial"/>
              </w:rPr>
            </w:pPr>
            <w:r w:rsidRPr="00C40AD5">
              <w:rPr>
                <w:rFonts w:ascii="Garamond" w:hAnsi="Garamond" w:cs="Arial"/>
              </w:rPr>
              <w:t>Modul pre notifikáciu alarmov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1734282787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60507945" w14:textId="77777777" w:rsidR="003A1909" w:rsidRPr="00581DCF" w:rsidRDefault="003A1909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574667AE" w14:textId="7701FBF6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-1588842687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748C08B" w14:textId="21558FC2" w:rsidR="003A1909" w:rsidRDefault="00515412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43046490" w14:textId="77777777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  <w:tr w:rsidR="003A1909" w:rsidRPr="00581DCF" w14:paraId="734D5526" w14:textId="77777777" w:rsidTr="00515412">
        <w:tc>
          <w:tcPr>
            <w:tcW w:w="6409" w:type="dxa"/>
            <w:vAlign w:val="bottom"/>
          </w:tcPr>
          <w:p w14:paraId="4616B548" w14:textId="3A65ADC2" w:rsidR="003A1909" w:rsidRPr="7BE30D24" w:rsidRDefault="003A1909" w:rsidP="003A190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615F3B">
              <w:rPr>
                <w:rFonts w:ascii="Garamond" w:hAnsi="Garamond" w:cs="Arial"/>
              </w:rPr>
              <w:t>Obsahuje riešenie pre historické údajové prvky - tagy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67557130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A4928D5" w14:textId="77777777" w:rsidR="003A1909" w:rsidRPr="00581DCF" w:rsidRDefault="003A1909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70356DE9" w14:textId="3B3D9029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-1172481477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7222DFBF" w14:textId="35B80AAA" w:rsidR="003A1909" w:rsidRDefault="00515412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4CC66CEB" w14:textId="77777777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  <w:tr w:rsidR="003A1909" w:rsidRPr="00581DCF" w14:paraId="69A16223" w14:textId="77777777" w:rsidTr="00515412">
        <w:tc>
          <w:tcPr>
            <w:tcW w:w="6409" w:type="dxa"/>
            <w:vAlign w:val="bottom"/>
          </w:tcPr>
          <w:p w14:paraId="4FB8820E" w14:textId="02EE5502" w:rsidR="003A1909" w:rsidRPr="7BE30D24" w:rsidRDefault="00796C95" w:rsidP="003A190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84BCF">
              <w:rPr>
                <w:rFonts w:ascii="Garamond" w:hAnsi="Garamond" w:cs="Arial"/>
              </w:rPr>
              <w:t>Prostredie pre návrh a publikáciu vizuálnych</w:t>
            </w:r>
            <w:r>
              <w:rPr>
                <w:rFonts w:ascii="Garamond" w:hAnsi="Garamond" w:cs="Arial"/>
              </w:rPr>
              <w:t xml:space="preserve"> softvérových </w:t>
            </w:r>
            <w:r w:rsidRPr="00384BCF">
              <w:rPr>
                <w:rFonts w:ascii="Garamond" w:hAnsi="Garamond" w:cs="Arial"/>
              </w:rPr>
              <w:t xml:space="preserve">rozhraní na úrovni človek </w:t>
            </w:r>
            <w:r>
              <w:rPr>
                <w:rFonts w:ascii="Garamond" w:hAnsi="Garamond" w:cs="Arial"/>
              </w:rPr>
              <w:t>–</w:t>
            </w:r>
            <w:r w:rsidRPr="00384BCF">
              <w:rPr>
                <w:rFonts w:ascii="Garamond" w:hAnsi="Garamond" w:cs="Arial"/>
              </w:rPr>
              <w:t xml:space="preserve"> stroj</w:t>
            </w:r>
            <w:r w:rsidR="003A1909" w:rsidRPr="00384BCF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49497769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4FCE9D5E" w14:textId="77777777" w:rsidR="003A1909" w:rsidRPr="00581DCF" w:rsidRDefault="003A1909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74622CD9" w14:textId="77777777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2111620118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780F4440" w14:textId="2B3560E7" w:rsidR="003A1909" w:rsidRDefault="00515412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755F71E5" w14:textId="77777777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  <w:tr w:rsidR="003A1909" w:rsidRPr="00581DCF" w14:paraId="6829E37D" w14:textId="77777777" w:rsidTr="00515412">
        <w:tc>
          <w:tcPr>
            <w:tcW w:w="6409" w:type="dxa"/>
            <w:vAlign w:val="bottom"/>
          </w:tcPr>
          <w:p w14:paraId="58224495" w14:textId="7C132E79" w:rsidR="003A1909" w:rsidRPr="00384BCF" w:rsidRDefault="0058575F" w:rsidP="003A1909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</w:rPr>
              <w:t>P</w:t>
            </w:r>
            <w:r w:rsidRPr="00384BCF">
              <w:rPr>
                <w:rFonts w:ascii="Garamond" w:hAnsi="Garamond" w:cs="Arial"/>
              </w:rPr>
              <w:t>odpor</w:t>
            </w:r>
            <w:r>
              <w:rPr>
                <w:rFonts w:ascii="Garamond" w:hAnsi="Garamond" w:cs="Arial"/>
              </w:rPr>
              <w:t>ovaná</w:t>
            </w:r>
            <w:r w:rsidRPr="00384BCF">
              <w:rPr>
                <w:rFonts w:ascii="Garamond" w:hAnsi="Garamond" w:cs="Arial"/>
              </w:rPr>
              <w:t xml:space="preserve"> </w:t>
            </w:r>
            <w:r w:rsidR="000D0921">
              <w:rPr>
                <w:rFonts w:ascii="Garamond" w:hAnsi="Garamond" w:cs="Arial"/>
              </w:rPr>
              <w:t>server - klient</w:t>
            </w:r>
            <w:r w:rsidRPr="00384BCF">
              <w:rPr>
                <w:rFonts w:ascii="Garamond" w:hAnsi="Garamond" w:cs="Arial"/>
              </w:rPr>
              <w:t xml:space="preserve"> architektúr</w:t>
            </w:r>
            <w:r w:rsidR="00D24131">
              <w:rPr>
                <w:rFonts w:ascii="Garamond" w:hAnsi="Garamond" w:cs="Arial"/>
              </w:rPr>
              <w:t>a</w:t>
            </w:r>
            <w:r w:rsidRPr="00384BCF">
              <w:rPr>
                <w:rFonts w:ascii="Garamond" w:hAnsi="Garamond" w:cs="Arial"/>
              </w:rPr>
              <w:t xml:space="preserve"> pre publikovaný softvér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730970363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4478081F" w14:textId="77777777" w:rsidR="003A1909" w:rsidRPr="00581DCF" w:rsidRDefault="003A1909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Webdings" w:eastAsia="Webdings" w:hAnsi="Webdings" w:cs="Webdings"/>
                    <w:sz w:val="20"/>
                    <w:szCs w:val="20"/>
                  </w:rPr>
                  <w:t>a</w:t>
                </w:r>
              </w:p>
            </w:sdtContent>
          </w:sdt>
          <w:p w14:paraId="35ADF962" w14:textId="77777777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-109894383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2037A4FF" w14:textId="7922DE71" w:rsidR="003A1909" w:rsidRDefault="00515412" w:rsidP="003A1909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  <w:sym w:font="Webdings" w:char="F061"/>
                </w:r>
              </w:p>
            </w:sdtContent>
          </w:sdt>
          <w:p w14:paraId="6E450050" w14:textId="77777777" w:rsidR="003A1909" w:rsidRDefault="003A1909" w:rsidP="003A1909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  <w:tr w:rsidR="00C83003" w:rsidRPr="00A17BB6" w14:paraId="2F7815DE" w14:textId="77777777" w:rsidTr="00EE17B4">
        <w:trPr>
          <w:trHeight w:val="70"/>
        </w:trPr>
        <w:tc>
          <w:tcPr>
            <w:tcW w:w="10018" w:type="dxa"/>
            <w:gridSpan w:val="3"/>
            <w:tcBorders>
              <w:left w:val="nil"/>
              <w:bottom w:val="nil"/>
              <w:right w:val="nil"/>
            </w:tcBorders>
          </w:tcPr>
          <w:p w14:paraId="3CA5609C" w14:textId="15C02F2C" w:rsidR="00C83003" w:rsidRPr="00A17BB6" w:rsidRDefault="00C83003" w:rsidP="7BE30D24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</w:tbl>
    <w:p w14:paraId="5443EEBB" w14:textId="77777777" w:rsidR="00581DCF" w:rsidRDefault="00581DCF" w:rsidP="0067642B">
      <w:pPr>
        <w:rPr>
          <w:rFonts w:ascii="Garamond" w:hAnsi="Garamond" w:cs="Arial"/>
          <w:sz w:val="20"/>
          <w:szCs w:val="20"/>
        </w:rPr>
      </w:pPr>
    </w:p>
    <w:p w14:paraId="71BE66B2" w14:textId="77777777" w:rsidR="000D0921" w:rsidRDefault="000D0921" w:rsidP="0067642B">
      <w:pPr>
        <w:rPr>
          <w:rFonts w:ascii="Garamond" w:hAnsi="Garamond" w:cs="Arial"/>
          <w:sz w:val="20"/>
          <w:szCs w:val="20"/>
        </w:rPr>
      </w:pPr>
    </w:p>
    <w:p w14:paraId="5381A420" w14:textId="77777777" w:rsidR="000D0921" w:rsidRDefault="000D0921" w:rsidP="0067642B">
      <w:pPr>
        <w:rPr>
          <w:rFonts w:ascii="Garamond" w:hAnsi="Garamond" w:cs="Arial"/>
          <w:sz w:val="20"/>
          <w:szCs w:val="20"/>
        </w:rPr>
      </w:pPr>
    </w:p>
    <w:p w14:paraId="325EF658" w14:textId="77777777" w:rsidR="000D0921" w:rsidRDefault="000D0921" w:rsidP="0067642B">
      <w:pPr>
        <w:rPr>
          <w:rFonts w:ascii="Garamond" w:hAnsi="Garamond" w:cs="Arial"/>
          <w:sz w:val="20"/>
          <w:szCs w:val="20"/>
        </w:rPr>
      </w:pPr>
    </w:p>
    <w:p w14:paraId="7F83CBA4" w14:textId="77777777" w:rsidR="000D0921" w:rsidRPr="00581DCF" w:rsidRDefault="000D0921" w:rsidP="0067642B">
      <w:pPr>
        <w:rPr>
          <w:rFonts w:ascii="Garamond" w:hAnsi="Garamond" w:cs="Arial"/>
          <w:sz w:val="20"/>
          <w:szCs w:val="20"/>
        </w:rPr>
      </w:pPr>
    </w:p>
    <w:tbl>
      <w:tblPr>
        <w:tblStyle w:val="Mriekatabuky"/>
        <w:tblW w:w="7859" w:type="dxa"/>
        <w:tblInd w:w="-318" w:type="dxa"/>
        <w:tblLook w:val="04A0" w:firstRow="1" w:lastRow="0" w:firstColumn="1" w:lastColumn="0" w:noHBand="0" w:noVBand="1"/>
      </w:tblPr>
      <w:tblGrid>
        <w:gridCol w:w="4709"/>
        <w:gridCol w:w="1274"/>
        <w:gridCol w:w="1876"/>
      </w:tblGrid>
      <w:tr w:rsidR="0067642B" w:rsidRPr="00581DCF" w14:paraId="757157B3" w14:textId="77777777" w:rsidTr="00A47BE1">
        <w:tc>
          <w:tcPr>
            <w:tcW w:w="4709" w:type="dxa"/>
          </w:tcPr>
          <w:p w14:paraId="516B2DCF" w14:textId="52519BDF" w:rsidR="0067642B" w:rsidRPr="00F26C67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</w:rPr>
              <w:lastRenderedPageBreak/>
              <w:t>Meno zariadenia</w:t>
            </w:r>
          </w:p>
        </w:tc>
        <w:tc>
          <w:tcPr>
            <w:tcW w:w="1274" w:type="dxa"/>
            <w:vAlign w:val="center"/>
          </w:tcPr>
          <w:p w14:paraId="17C94B39" w14:textId="119BE5A6" w:rsidR="0067642B" w:rsidRPr="00F26C67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</w:rPr>
              <w:t>Počet kusov</w:t>
            </w:r>
          </w:p>
        </w:tc>
        <w:tc>
          <w:tcPr>
            <w:tcW w:w="1876" w:type="dxa"/>
            <w:vAlign w:val="center"/>
          </w:tcPr>
          <w:p w14:paraId="2BA69277" w14:textId="77777777" w:rsidR="00A47BE1" w:rsidRPr="00EE0648" w:rsidRDefault="00A47BE1" w:rsidP="00A47BE1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Cena spolu </w:t>
            </w:r>
          </w:p>
          <w:p w14:paraId="5910D2BC" w14:textId="7B66D59B" w:rsidR="0067642B" w:rsidRPr="00F26C67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 EUR bez DPH</w:t>
            </w:r>
          </w:p>
        </w:tc>
      </w:tr>
      <w:tr w:rsidR="00A47BE1" w:rsidRPr="00581DCF" w14:paraId="02B0326F" w14:textId="77777777" w:rsidTr="00A47BE1">
        <w:tc>
          <w:tcPr>
            <w:tcW w:w="4709" w:type="dxa"/>
            <w:vAlign w:val="center"/>
          </w:tcPr>
          <w:p w14:paraId="183E7354" w14:textId="0A4EF3BE" w:rsidR="00A47BE1" w:rsidRPr="00D4318F" w:rsidRDefault="00384BCF" w:rsidP="00A47BE1">
            <w:pPr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</w:pPr>
            <w:r w:rsidRPr="00384BC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Serverová softvérová platforma pre zber, úpravu, riadenie a vyhodnotenie dát v</w:t>
            </w:r>
            <w:r w:rsidR="000D0921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 </w:t>
            </w:r>
            <w:r w:rsidRPr="00384BCF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priemysle</w:t>
            </w:r>
            <w:r w:rsidR="000D0921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2EDB1663" w14:textId="4A454844" w:rsidR="00A47BE1" w:rsidRPr="00581DCF" w:rsidRDefault="001501B3" w:rsidP="00A47BE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1</w:t>
            </w:r>
            <w:r w:rsidR="00A47BE1" w:rsidRPr="0020210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ks</w:t>
            </w:r>
            <w:r w:rsidR="00A47BE1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876" w:type="dxa"/>
            <w:vAlign w:val="center"/>
          </w:tcPr>
          <w:p w14:paraId="25F6A8A3" w14:textId="77777777" w:rsidR="00A47BE1" w:rsidRPr="00DE7D3B" w:rsidRDefault="00A47BE1" w:rsidP="00A47BE1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</w:tbl>
    <w:p w14:paraId="7B9BF855" w14:textId="6EF5B962" w:rsidR="00F96DD8" w:rsidRDefault="00F96DD8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3B8F4DBB" w14:textId="77777777" w:rsidR="00515412" w:rsidRDefault="00515412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63D5E21B" w14:textId="77777777" w:rsidR="00A50988" w:rsidRPr="00581DCF" w:rsidRDefault="00A50988" w:rsidP="00BD5A84">
      <w:pPr>
        <w:jc w:val="both"/>
        <w:rPr>
          <w:rFonts w:ascii="Garamond" w:hAnsi="Garamond" w:cs="Arial"/>
          <w:b/>
          <w:sz w:val="20"/>
          <w:szCs w:val="20"/>
        </w:rPr>
      </w:pPr>
      <w:bookmarkStart w:id="0" w:name="_Hlk106804721"/>
    </w:p>
    <w:p w14:paraId="58EA311A" w14:textId="66893AA4" w:rsidR="00B13F9B" w:rsidRPr="00581DCF" w:rsidRDefault="00B13F9B" w:rsidP="00BD5A84">
      <w:pPr>
        <w:jc w:val="both"/>
        <w:rPr>
          <w:rFonts w:ascii="Garamond" w:hAnsi="Garamond" w:cs="Arial"/>
          <w:b/>
          <w:sz w:val="20"/>
          <w:szCs w:val="20"/>
        </w:rPr>
      </w:pPr>
      <w:r w:rsidRPr="00A47BE1">
        <w:rPr>
          <w:rFonts w:ascii="Garamond" w:hAnsi="Garamond" w:cs="Arial"/>
          <w:sz w:val="20"/>
          <w:szCs w:val="20"/>
          <w:highlight w:val="yellow"/>
        </w:rPr>
        <w:t>V</w:t>
      </w:r>
      <w:r w:rsidRPr="00581DCF">
        <w:rPr>
          <w:rFonts w:ascii="Garamond" w:hAnsi="Garamond" w:cs="Arial"/>
          <w:sz w:val="20"/>
          <w:szCs w:val="20"/>
        </w:rPr>
        <w:t xml:space="preserve"> ...................................., </w:t>
      </w:r>
      <w:r w:rsidRPr="00A47BE1">
        <w:rPr>
          <w:rFonts w:ascii="Garamond" w:hAnsi="Garamond" w:cs="Arial"/>
          <w:sz w:val="20"/>
          <w:szCs w:val="20"/>
          <w:highlight w:val="yellow"/>
        </w:rPr>
        <w:t>dňa</w:t>
      </w:r>
      <w:r w:rsidRPr="00581DCF">
        <w:rPr>
          <w:rFonts w:ascii="Garamond" w:hAnsi="Garamond" w:cs="Arial"/>
          <w:sz w:val="20"/>
          <w:szCs w:val="20"/>
        </w:rPr>
        <w:t>.......................</w:t>
      </w:r>
    </w:p>
    <w:p w14:paraId="7AE54030" w14:textId="1B9FA367" w:rsidR="00F96DD8" w:rsidRDefault="00B13F9B" w:rsidP="00BD5A84">
      <w:pPr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ab/>
        <w:t xml:space="preserve">    </w:t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  <w:t xml:space="preserve">          </w:t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</w:p>
    <w:p w14:paraId="564C6761" w14:textId="77777777" w:rsidR="00D220D5" w:rsidRPr="00581DCF" w:rsidRDefault="00D220D5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736D26" w14:textId="77777777" w:rsidR="00F96DD8" w:rsidRPr="00581DCF" w:rsidRDefault="00F96DD8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2B5751" w14:textId="47DC74A3" w:rsidR="00F96DD8" w:rsidRPr="00581DCF" w:rsidRDefault="00F96DD8" w:rsidP="00F96DD8">
      <w:pPr>
        <w:ind w:left="4248" w:firstLine="708"/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>________________________________</w:t>
      </w:r>
    </w:p>
    <w:p w14:paraId="51723E98" w14:textId="4CAEF079" w:rsidR="00694A69" w:rsidRPr="00581DCF" w:rsidRDefault="00B13F9B" w:rsidP="004C5F50">
      <w:pPr>
        <w:ind w:left="-426"/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="00F26C67">
        <w:rPr>
          <w:rFonts w:ascii="Garamond" w:hAnsi="Garamond" w:cs="Arial"/>
          <w:sz w:val="20"/>
          <w:szCs w:val="20"/>
        </w:rPr>
        <w:t xml:space="preserve">                       </w:t>
      </w:r>
      <w:r w:rsidRPr="00F26C67">
        <w:rPr>
          <w:rFonts w:ascii="Garamond" w:hAnsi="Garamond" w:cs="Arial"/>
          <w:b/>
          <w:bCs/>
          <w:sz w:val="20"/>
          <w:szCs w:val="20"/>
          <w:highlight w:val="yellow"/>
        </w:rPr>
        <w:t>Podpis</w:t>
      </w:r>
      <w:r w:rsidR="00D220D5" w:rsidRPr="00F26C67">
        <w:rPr>
          <w:rFonts w:ascii="Garamond" w:hAnsi="Garamond" w:cs="Arial"/>
          <w:b/>
          <w:bCs/>
          <w:sz w:val="20"/>
          <w:szCs w:val="20"/>
          <w:highlight w:val="yellow"/>
        </w:rPr>
        <w:t xml:space="preserve"> </w:t>
      </w:r>
      <w:r w:rsidRPr="00F26C67">
        <w:rPr>
          <w:rFonts w:ascii="Garamond" w:hAnsi="Garamond" w:cs="Arial"/>
          <w:b/>
          <w:bCs/>
          <w:sz w:val="20"/>
          <w:szCs w:val="20"/>
          <w:highlight w:val="yellow"/>
        </w:rPr>
        <w:t>a pečiatka uchádzača</w:t>
      </w:r>
      <w:r w:rsidR="00D220D5">
        <w:rPr>
          <w:rFonts w:ascii="Garamond" w:hAnsi="Garamond" w:cs="Arial"/>
          <w:sz w:val="20"/>
          <w:szCs w:val="20"/>
        </w:rPr>
        <w:t xml:space="preserve"> </w:t>
      </w:r>
      <w:bookmarkEnd w:id="0"/>
    </w:p>
    <w:sectPr w:rsidR="00694A69" w:rsidRPr="00581DCF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5864" w14:textId="77777777" w:rsidR="00DB423C" w:rsidRDefault="00DB423C">
      <w:r>
        <w:separator/>
      </w:r>
    </w:p>
  </w:endnote>
  <w:endnote w:type="continuationSeparator" w:id="0">
    <w:p w14:paraId="35262184" w14:textId="77777777" w:rsidR="00DB423C" w:rsidRDefault="00DB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EndPr/>
    <w:sdtContent>
      <w:p w14:paraId="747A2F41" w14:textId="77777777" w:rsidR="002642BA" w:rsidRDefault="00B13F9B" w:rsidP="000D0921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2642BA" w:rsidRDefault="002642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EA03" w14:textId="77777777" w:rsidR="00DB423C" w:rsidRDefault="00DB423C">
      <w:r>
        <w:separator/>
      </w:r>
    </w:p>
  </w:footnote>
  <w:footnote w:type="continuationSeparator" w:id="0">
    <w:p w14:paraId="77E7BC67" w14:textId="77777777" w:rsidR="00DB423C" w:rsidRDefault="00DB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55C65"/>
    <w:rsid w:val="00063D19"/>
    <w:rsid w:val="00074032"/>
    <w:rsid w:val="000A2A31"/>
    <w:rsid w:val="000A3680"/>
    <w:rsid w:val="000B603A"/>
    <w:rsid w:val="000D0921"/>
    <w:rsid w:val="000D6CB7"/>
    <w:rsid w:val="000D79EF"/>
    <w:rsid w:val="000E5809"/>
    <w:rsid w:val="000F1592"/>
    <w:rsid w:val="000F2049"/>
    <w:rsid w:val="001501B3"/>
    <w:rsid w:val="00162E05"/>
    <w:rsid w:val="001A0E1A"/>
    <w:rsid w:val="001A7E95"/>
    <w:rsid w:val="001D7AA6"/>
    <w:rsid w:val="001E7584"/>
    <w:rsid w:val="0020210A"/>
    <w:rsid w:val="002600C4"/>
    <w:rsid w:val="002642BA"/>
    <w:rsid w:val="00285E06"/>
    <w:rsid w:val="002A0D88"/>
    <w:rsid w:val="002C5D50"/>
    <w:rsid w:val="002F3A84"/>
    <w:rsid w:val="00304CDF"/>
    <w:rsid w:val="00372361"/>
    <w:rsid w:val="0037540C"/>
    <w:rsid w:val="003831C1"/>
    <w:rsid w:val="00384BCF"/>
    <w:rsid w:val="003A1909"/>
    <w:rsid w:val="003C28EA"/>
    <w:rsid w:val="003D5E1D"/>
    <w:rsid w:val="003E4C39"/>
    <w:rsid w:val="003E65AA"/>
    <w:rsid w:val="003F0648"/>
    <w:rsid w:val="003F63FB"/>
    <w:rsid w:val="0040678E"/>
    <w:rsid w:val="00424794"/>
    <w:rsid w:val="00431114"/>
    <w:rsid w:val="004524EE"/>
    <w:rsid w:val="00455CF7"/>
    <w:rsid w:val="004C1D0C"/>
    <w:rsid w:val="004C5F50"/>
    <w:rsid w:val="004E3EF5"/>
    <w:rsid w:val="00515412"/>
    <w:rsid w:val="00522E5F"/>
    <w:rsid w:val="00557022"/>
    <w:rsid w:val="00581DCF"/>
    <w:rsid w:val="005834C0"/>
    <w:rsid w:val="0058575F"/>
    <w:rsid w:val="005A3B2C"/>
    <w:rsid w:val="005A75C4"/>
    <w:rsid w:val="005B2F18"/>
    <w:rsid w:val="005B5402"/>
    <w:rsid w:val="005D4766"/>
    <w:rsid w:val="00615F3B"/>
    <w:rsid w:val="006744B6"/>
    <w:rsid w:val="0067642B"/>
    <w:rsid w:val="006774C7"/>
    <w:rsid w:val="00681FD0"/>
    <w:rsid w:val="00694A69"/>
    <w:rsid w:val="006B0302"/>
    <w:rsid w:val="006D7CB4"/>
    <w:rsid w:val="00754C54"/>
    <w:rsid w:val="00770F1A"/>
    <w:rsid w:val="00771F89"/>
    <w:rsid w:val="00787101"/>
    <w:rsid w:val="00796C95"/>
    <w:rsid w:val="007B1BBA"/>
    <w:rsid w:val="00810FC4"/>
    <w:rsid w:val="008348B7"/>
    <w:rsid w:val="00894206"/>
    <w:rsid w:val="008E2F27"/>
    <w:rsid w:val="008F0B5E"/>
    <w:rsid w:val="008F4062"/>
    <w:rsid w:val="0090047B"/>
    <w:rsid w:val="00997C34"/>
    <w:rsid w:val="009B516F"/>
    <w:rsid w:val="009E617F"/>
    <w:rsid w:val="009F27B8"/>
    <w:rsid w:val="00A03147"/>
    <w:rsid w:val="00A0381D"/>
    <w:rsid w:val="00A04459"/>
    <w:rsid w:val="00A102F9"/>
    <w:rsid w:val="00A131B8"/>
    <w:rsid w:val="00A17BB6"/>
    <w:rsid w:val="00A2300D"/>
    <w:rsid w:val="00A30CF2"/>
    <w:rsid w:val="00A47BE1"/>
    <w:rsid w:val="00A50988"/>
    <w:rsid w:val="00AA7478"/>
    <w:rsid w:val="00AB1E06"/>
    <w:rsid w:val="00AE54EE"/>
    <w:rsid w:val="00B13F9B"/>
    <w:rsid w:val="00B22E96"/>
    <w:rsid w:val="00B81405"/>
    <w:rsid w:val="00BA79C5"/>
    <w:rsid w:val="00BB5CEF"/>
    <w:rsid w:val="00BB66F5"/>
    <w:rsid w:val="00BC617C"/>
    <w:rsid w:val="00BD5A84"/>
    <w:rsid w:val="00BE3919"/>
    <w:rsid w:val="00C04BC0"/>
    <w:rsid w:val="00C15F5B"/>
    <w:rsid w:val="00C259BB"/>
    <w:rsid w:val="00C40AD5"/>
    <w:rsid w:val="00C83003"/>
    <w:rsid w:val="00CC0068"/>
    <w:rsid w:val="00CC2392"/>
    <w:rsid w:val="00D0519D"/>
    <w:rsid w:val="00D220D5"/>
    <w:rsid w:val="00D24131"/>
    <w:rsid w:val="00D4318F"/>
    <w:rsid w:val="00D575D9"/>
    <w:rsid w:val="00D93F8B"/>
    <w:rsid w:val="00DB0CFC"/>
    <w:rsid w:val="00DB423C"/>
    <w:rsid w:val="00DD16F7"/>
    <w:rsid w:val="00DD773F"/>
    <w:rsid w:val="00DE7D3B"/>
    <w:rsid w:val="00E0721C"/>
    <w:rsid w:val="00E37EDB"/>
    <w:rsid w:val="00EB3B8A"/>
    <w:rsid w:val="00EE0648"/>
    <w:rsid w:val="00EE17B4"/>
    <w:rsid w:val="00F26C67"/>
    <w:rsid w:val="00F63C64"/>
    <w:rsid w:val="00F714BC"/>
    <w:rsid w:val="00F96DD8"/>
    <w:rsid w:val="00FA6731"/>
    <w:rsid w:val="3B17B682"/>
    <w:rsid w:val="7B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7B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  <w:style w:type="paragraph" w:styleId="Podtitul">
    <w:name w:val="Subtitle"/>
    <w:basedOn w:val="Normlny"/>
    <w:next w:val="Normlny"/>
    <w:link w:val="PodtitulChar"/>
    <w:uiPriority w:val="11"/>
    <w:qFormat/>
    <w:rsid w:val="00C8300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C83003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03FD-377E-484E-987A-F60D7421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 Frišnič</cp:lastModifiedBy>
  <cp:revision>64</cp:revision>
  <dcterms:created xsi:type="dcterms:W3CDTF">2022-06-20T09:49:00Z</dcterms:created>
  <dcterms:modified xsi:type="dcterms:W3CDTF">2025-05-16T10:48:00Z</dcterms:modified>
</cp:coreProperties>
</file>