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2E" w:rsidRDefault="0050652E" w:rsidP="0050652E">
      <w:pPr>
        <w:jc w:val="center"/>
      </w:pPr>
    </w:p>
    <w:p w:rsidR="0050652E" w:rsidRPr="00FF3F7D" w:rsidRDefault="0050652E" w:rsidP="0050652E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50652E" w:rsidRDefault="0050652E" w:rsidP="0050652E">
      <w:pPr>
        <w:jc w:val="center"/>
      </w:pPr>
    </w:p>
    <w:p w:rsidR="0050652E" w:rsidRDefault="0050652E" w:rsidP="0050652E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103"/>
      </w:tblGrid>
      <w:tr w:rsidR="007F46FF" w:rsidRPr="004B5F4E" w:rsidTr="007F46F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6FF" w:rsidRPr="004B5F4E" w:rsidRDefault="007F46FF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FF" w:rsidRPr="00AB6E67" w:rsidRDefault="007F46FF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7F46FF" w:rsidRPr="004B5F4E" w:rsidTr="007F46F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6FF" w:rsidRPr="004B5F4E" w:rsidRDefault="007F46FF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FF" w:rsidRPr="00AB6E67" w:rsidRDefault="007F46FF" w:rsidP="0048027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Služby komplexného nakladania 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odpadmi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2023- 2025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Mesto Tornaľa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62DF2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</w:tr>
    </w:tbl>
    <w:p w:rsidR="007F46FF" w:rsidRDefault="007F46FF" w:rsidP="0050652E">
      <w:pPr>
        <w:jc w:val="center"/>
      </w:pPr>
    </w:p>
    <w:p w:rsidR="007F46FF" w:rsidRDefault="007F46FF" w:rsidP="0050652E">
      <w:pPr>
        <w:jc w:val="center"/>
      </w:pPr>
    </w:p>
    <w:p w:rsidR="0050652E" w:rsidRDefault="0050652E" w:rsidP="0050652E">
      <w:pPr>
        <w:jc w:val="center"/>
      </w:pPr>
    </w:p>
    <w:p w:rsidR="0050652E" w:rsidRPr="00E877A0" w:rsidRDefault="0050652E" w:rsidP="0050652E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50652E" w:rsidRDefault="0050652E" w:rsidP="0050652E">
      <w:pPr>
        <w:jc w:val="center"/>
      </w:pPr>
    </w:p>
    <w:p w:rsidR="0088092A" w:rsidRPr="00456A8F" w:rsidRDefault="0050652E" w:rsidP="0088092A">
      <w:pPr>
        <w:pStyle w:val="Default"/>
        <w:ind w:left="360"/>
        <w:rPr>
          <w:rFonts w:asciiTheme="minorHAnsi" w:eastAsia="Calibri" w:hAnsiTheme="minorHAnsi" w:cstheme="minorHAnsi"/>
          <w:b/>
          <w:sz w:val="22"/>
          <w:szCs w:val="22"/>
        </w:rPr>
      </w:pPr>
      <w:r w:rsidRPr="00456A8F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ku ktorej  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Oznámenie o vyhlásení verejného obstarávania bolo  zverejnené </w:t>
      </w:r>
      <w:proofErr w:type="spellStart"/>
      <w:r w:rsidRPr="00456A8F">
        <w:rPr>
          <w:rFonts w:asciiTheme="minorHAnsi" w:eastAsia="Calibri" w:hAnsiTheme="minorHAnsi" w:cstheme="minorHAnsi"/>
          <w:sz w:val="22"/>
          <w:szCs w:val="22"/>
        </w:rPr>
        <w:t>Ú.v</w:t>
      </w:r>
      <w:proofErr w:type="spellEnd"/>
      <w:r w:rsidRPr="00456A8F">
        <w:rPr>
          <w:rFonts w:asciiTheme="minorHAnsi" w:eastAsia="Calibri" w:hAnsiTheme="minorHAnsi" w:cstheme="minorHAnsi"/>
          <w:sz w:val="22"/>
          <w:szCs w:val="22"/>
        </w:rPr>
        <w:t>. EÚ</w:t>
      </w:r>
      <w:r>
        <w:rPr>
          <w:rFonts w:asciiTheme="minorHAnsi" w:eastAsia="Calibri" w:hAnsiTheme="minorHAnsi" w:cstheme="minorHAnsi"/>
          <w:sz w:val="22"/>
          <w:szCs w:val="22"/>
        </w:rPr>
        <w:t xml:space="preserve"> dňa </w:t>
      </w:r>
      <w:r w:rsidR="00C62DF2">
        <w:rPr>
          <w:rFonts w:asciiTheme="minorHAnsi" w:eastAsia="Calibri" w:hAnsiTheme="minorHAnsi" w:cstheme="minorHAnsi"/>
          <w:sz w:val="22"/>
          <w:szCs w:val="22"/>
        </w:rPr>
        <w:t>..................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 pod označením: </w:t>
      </w:r>
      <w:r w:rsidR="00C62DF2">
        <w:rPr>
          <w:rFonts w:ascii="Calibri" w:hAnsi="Calibri" w:cs="Calibri"/>
          <w:bCs/>
          <w:sz w:val="20"/>
          <w:szCs w:val="20"/>
        </w:rPr>
        <w:t>.............................</w:t>
      </w:r>
      <w:bookmarkStart w:id="0" w:name="_GoBack"/>
      <w:bookmarkEnd w:id="0"/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rPr>
          <w:bCs/>
        </w:rPr>
        <w:t>súhlasím s podmienkami verejného obstarávania „</w:t>
      </w:r>
      <w:r w:rsidR="007F46FF" w:rsidRPr="00A737B7">
        <w:rPr>
          <w:rFonts w:asciiTheme="minorHAnsi" w:hAnsiTheme="minorHAnsi" w:cstheme="minorHAnsi"/>
          <w:b/>
        </w:rPr>
        <w:t>Služby komplexného nakladania s</w:t>
      </w:r>
      <w:r w:rsidR="007F46FF">
        <w:rPr>
          <w:rFonts w:asciiTheme="minorHAnsi" w:hAnsiTheme="minorHAnsi" w:cstheme="minorHAnsi"/>
          <w:b/>
        </w:rPr>
        <w:t> </w:t>
      </w:r>
      <w:r w:rsidR="007F46FF" w:rsidRPr="00A737B7">
        <w:rPr>
          <w:rFonts w:asciiTheme="minorHAnsi" w:hAnsiTheme="minorHAnsi" w:cstheme="minorHAnsi"/>
          <w:b/>
        </w:rPr>
        <w:t>odpadmi</w:t>
      </w:r>
      <w:r w:rsidR="007F46FF">
        <w:rPr>
          <w:rFonts w:asciiTheme="minorHAnsi" w:hAnsiTheme="minorHAnsi" w:cstheme="minorHAnsi"/>
          <w:b/>
        </w:rPr>
        <w:t xml:space="preserve"> 2023- 2025</w:t>
      </w:r>
      <w:r w:rsidR="007F46FF" w:rsidRPr="00A737B7">
        <w:rPr>
          <w:rFonts w:asciiTheme="minorHAnsi" w:hAnsiTheme="minorHAnsi" w:cstheme="minorHAnsi"/>
          <w:b/>
        </w:rPr>
        <w:t xml:space="preserve"> – Mesto Tornaľa</w:t>
      </w:r>
      <w:r w:rsidR="00C62DF2">
        <w:rPr>
          <w:rFonts w:asciiTheme="minorHAnsi" w:hAnsiTheme="minorHAnsi" w:cstheme="minorHAnsi"/>
          <w:b/>
        </w:rPr>
        <w:t xml:space="preserve"> II.</w:t>
      </w:r>
      <w:r>
        <w:rPr>
          <w:rFonts w:asciiTheme="minorHAnsi" w:hAnsiTheme="minorHAnsi" w:cstheme="minorHAnsi"/>
          <w:b/>
        </w:rPr>
        <w:t>“</w:t>
      </w:r>
      <w:r w:rsidRPr="00DB50E4">
        <w:rPr>
          <w:bCs/>
        </w:rPr>
        <w:t>, ktoré sú určené v súťažných podkladoch a v iných dokumentoch poskytnutých verejným obstarávateľom v lehote na predkladanie ponúk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že obsahu </w:t>
      </w:r>
      <w:r>
        <w:t xml:space="preserve">oznámenia o vyhlásení verejného obstarávania </w:t>
      </w:r>
      <w:r w:rsidRPr="00DB50E4">
        <w:t>a všetkých ostatných dokumentov poskytnutých verejným obstarávateľom v lehote na predkladanie ponúk rozumiem,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Pr="00DB50E4">
        <w:t>Josephine</w:t>
      </w:r>
      <w:proofErr w:type="spellEnd"/>
      <w:r w:rsidRPr="00DB50E4">
        <w:t>, sú zhodné s originálnymi dokumentmi</w:t>
      </w:r>
      <w:r w:rsidR="007F46FF">
        <w:t>,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 xml:space="preserve">bezvýhradne súhlasím a plne akceptujem ustanovenia návrhu </w:t>
      </w:r>
      <w:r w:rsidR="007F46FF">
        <w:t>Zmluvy</w:t>
      </w:r>
      <w:r w:rsidRPr="00DB50E4"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predkladám iba jednu ponuku na tento predmet zákazky,</w:t>
      </w:r>
    </w:p>
    <w:p w:rsidR="0050652E" w:rsidRPr="00A506E1" w:rsidRDefault="0050652E" w:rsidP="0050652E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50652E" w:rsidRPr="007F46FF" w:rsidRDefault="0050652E" w:rsidP="0050652E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  <w:color w:val="0000FF"/>
          <w:u w:val="single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7F46FF" w:rsidRDefault="007F46FF" w:rsidP="007F46FF">
      <w:pPr>
        <w:tabs>
          <w:tab w:val="left" w:pos="426"/>
        </w:tabs>
        <w:suppressAutoHyphens w:val="0"/>
        <w:contextualSpacing/>
        <w:jc w:val="both"/>
        <w:rPr>
          <w:rStyle w:val="Hypertextovprepojenie"/>
          <w:rFonts w:cstheme="minorHAnsi"/>
        </w:rPr>
      </w:pPr>
    </w:p>
    <w:p w:rsidR="007F46FF" w:rsidRPr="00302DC4" w:rsidRDefault="007F46FF" w:rsidP="007F46FF">
      <w:pPr>
        <w:ind w:left="360"/>
        <w:jc w:val="both"/>
        <w:rPr>
          <w:rFonts w:asciiTheme="minorHAnsi" w:hAnsiTheme="minorHAnsi" w:cstheme="minorHAnsi"/>
          <w:b/>
          <w:color w:val="000000"/>
        </w:rPr>
      </w:pPr>
      <w:r w:rsidRPr="00302DC4">
        <w:rPr>
          <w:rFonts w:asciiTheme="minorHAnsi" w:hAnsiTheme="minorHAnsi" w:cstheme="minorHAnsi"/>
          <w:b/>
          <w:color w:val="000000"/>
        </w:rPr>
        <w:t xml:space="preserve">K neprítomnosti konfliktu záujmu </w:t>
      </w:r>
      <w:r>
        <w:rPr>
          <w:rFonts w:asciiTheme="minorHAnsi" w:hAnsiTheme="minorHAnsi" w:cstheme="minorHAnsi"/>
          <w:b/>
          <w:color w:val="000000"/>
        </w:rPr>
        <w:t xml:space="preserve">vyhlasujem, </w:t>
      </w:r>
      <w:r w:rsidRPr="00302DC4">
        <w:rPr>
          <w:rFonts w:asciiTheme="minorHAnsi" w:hAnsiTheme="minorHAnsi" w:cstheme="minorHAnsi"/>
          <w:b/>
          <w:color w:val="000000"/>
        </w:rPr>
        <w:t>že:</w:t>
      </w:r>
    </w:p>
    <w:p w:rsidR="0050652E" w:rsidRPr="00A506E1" w:rsidRDefault="0050652E" w:rsidP="0050652E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50652E" w:rsidRPr="00A506E1" w:rsidRDefault="0050652E" w:rsidP="0050652E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50652E" w:rsidRPr="00A506E1" w:rsidRDefault="0050652E" w:rsidP="0050652E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50652E" w:rsidRDefault="0050652E" w:rsidP="0050652E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7F46FF" w:rsidRDefault="007F46FF" w:rsidP="007F46FF">
      <w:pPr>
        <w:suppressAutoHyphens w:val="0"/>
        <w:jc w:val="both"/>
        <w:rPr>
          <w:rFonts w:cstheme="minorHAnsi"/>
        </w:rPr>
      </w:pPr>
    </w:p>
    <w:p w:rsidR="007F46FF" w:rsidRPr="007F46FF" w:rsidRDefault="007F46FF" w:rsidP="007F46FF">
      <w:pPr>
        <w:ind w:left="360"/>
        <w:jc w:val="both"/>
        <w:rPr>
          <w:rFonts w:asciiTheme="minorHAnsi" w:hAnsiTheme="minorHAnsi" w:cstheme="minorHAnsi"/>
          <w:b/>
          <w:color w:val="000000"/>
        </w:rPr>
      </w:pPr>
      <w:r w:rsidRPr="007F46FF">
        <w:rPr>
          <w:rFonts w:asciiTheme="minorHAnsi" w:hAnsiTheme="minorHAnsi" w:cstheme="minorHAnsi"/>
          <w:b/>
          <w:color w:val="000000"/>
        </w:rPr>
        <w:t xml:space="preserve">Zároveň vyhlasujem, že v zmysle § 11 ods. 1 ZVO nie som uchádzačom, </w:t>
      </w:r>
    </w:p>
    <w:p w:rsidR="007F46FF" w:rsidRPr="00302DC4" w:rsidRDefault="007F46FF" w:rsidP="007F46FF">
      <w:pPr>
        <w:suppressAutoHyphens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DC4">
        <w:rPr>
          <w:rFonts w:asciiTheme="minorHAnsi" w:hAnsiTheme="minorHAnsi" w:cstheme="minorHAnsi"/>
          <w:color w:val="000000"/>
          <w:sz w:val="22"/>
          <w:szCs w:val="22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7F46FF" w:rsidRPr="007F46FF" w:rsidRDefault="007F46FF" w:rsidP="007F46FF">
      <w:pPr>
        <w:suppressAutoHyphens w:val="0"/>
        <w:jc w:val="both"/>
        <w:rPr>
          <w:rFonts w:cstheme="minorHAnsi"/>
        </w:rPr>
      </w:pPr>
    </w:p>
    <w:p w:rsidR="0050652E" w:rsidRPr="00EE40A9" w:rsidRDefault="0050652E" w:rsidP="0050652E">
      <w:pPr>
        <w:ind w:left="360"/>
        <w:jc w:val="both"/>
        <w:rPr>
          <w:rFonts w:cstheme="minorHAnsi"/>
        </w:rPr>
      </w:pPr>
    </w:p>
    <w:p w:rsidR="0050652E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50652E" w:rsidRPr="00FF3F7D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  <w:r w:rsidRPr="00FF3F7D">
        <w:rPr>
          <w:rFonts w:cs="Calibri Light"/>
          <w:color w:val="000000"/>
          <w:sz w:val="20"/>
          <w:szCs w:val="20"/>
        </w:rPr>
        <w:t>V ..............................dňa</w:t>
      </w:r>
      <w:r>
        <w:rPr>
          <w:rFonts w:cs="Calibri Light"/>
          <w:color w:val="000000"/>
          <w:sz w:val="20"/>
          <w:szCs w:val="20"/>
        </w:rPr>
        <w:t>......................</w:t>
      </w:r>
      <w:r w:rsidRPr="00FF3F7D">
        <w:rPr>
          <w:rFonts w:cs="Calibri Light"/>
          <w:color w:val="000000"/>
          <w:sz w:val="20"/>
          <w:szCs w:val="20"/>
        </w:rPr>
        <w:t xml:space="preserve"> </w:t>
      </w:r>
    </w:p>
    <w:p w:rsidR="0050652E" w:rsidRPr="00FF3F7D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50652E" w:rsidRPr="00E877A0" w:rsidRDefault="0050652E" w:rsidP="0050652E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</w:rPr>
      </w:pPr>
      <w:r w:rsidRPr="00E877A0">
        <w:rPr>
          <w:rFonts w:ascii="Calibri" w:hAnsi="Calibri" w:cs="Calibri"/>
        </w:rPr>
        <w:t xml:space="preserve">                                                                   ...................................................................</w:t>
      </w:r>
    </w:p>
    <w:p w:rsidR="0050652E" w:rsidRPr="00E877A0" w:rsidRDefault="0050652E" w:rsidP="0050652E">
      <w:pPr>
        <w:ind w:left="4254"/>
        <w:rPr>
          <w:rFonts w:ascii="Calibri" w:hAnsi="Calibri" w:cs="Calibri"/>
          <w:sz w:val="18"/>
          <w:szCs w:val="18"/>
        </w:rPr>
      </w:pPr>
      <w:r w:rsidRPr="00E877A0">
        <w:rPr>
          <w:rFonts w:ascii="Calibri" w:hAnsi="Calibri" w:cs="Calibri"/>
          <w:b/>
          <w:sz w:val="18"/>
          <w:szCs w:val="18"/>
        </w:rPr>
        <w:t>Meno, priezvisko</w:t>
      </w:r>
      <w:r w:rsidRPr="00E877A0">
        <w:rPr>
          <w:rFonts w:ascii="Calibri" w:hAnsi="Calibri" w:cs="Calibri"/>
          <w:sz w:val="18"/>
          <w:szCs w:val="18"/>
        </w:rPr>
        <w:t xml:space="preserve"> a </w:t>
      </w:r>
      <w:r w:rsidRPr="00E877A0">
        <w:rPr>
          <w:rFonts w:ascii="Calibri" w:hAnsi="Calibri" w:cs="Calibri"/>
          <w:b/>
          <w:sz w:val="18"/>
          <w:szCs w:val="18"/>
        </w:rPr>
        <w:t>podpis</w:t>
      </w:r>
      <w:r w:rsidRPr="00E877A0">
        <w:rPr>
          <w:rFonts w:ascii="Calibri" w:hAnsi="Calibri" w:cs="Calibri"/>
          <w:sz w:val="18"/>
          <w:szCs w:val="18"/>
        </w:rPr>
        <w:t xml:space="preserve"> štatutárneho zástupcu/ </w:t>
      </w:r>
    </w:p>
    <w:p w:rsidR="0050652E" w:rsidRPr="00E877A0" w:rsidRDefault="0050652E" w:rsidP="0050652E">
      <w:pPr>
        <w:tabs>
          <w:tab w:val="left" w:pos="1134"/>
          <w:tab w:val="num" w:pos="1985"/>
        </w:tabs>
        <w:rPr>
          <w:rFonts w:ascii="Calibri" w:hAnsi="Calibri" w:cs="Calibri"/>
          <w:b/>
          <w:bCs/>
          <w:caps/>
          <w:sz w:val="28"/>
          <w:szCs w:val="28"/>
          <w:lang w:eastAsia="sk-SK"/>
        </w:rPr>
      </w:pPr>
      <w:r w:rsidRPr="00E877A0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50652E" w:rsidRPr="00E877A0" w:rsidRDefault="0050652E" w:rsidP="0050652E">
      <w:pPr>
        <w:rPr>
          <w:rFonts w:ascii="Calibri" w:hAnsi="Calibri" w:cs="Calibri"/>
        </w:rPr>
      </w:pPr>
    </w:p>
    <w:p w:rsidR="00385561" w:rsidRDefault="00385561"/>
    <w:sectPr w:rsidR="0038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645DC"/>
    <w:multiLevelType w:val="multilevel"/>
    <w:tmpl w:val="B42ED21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2E"/>
    <w:rsid w:val="00385561"/>
    <w:rsid w:val="0050652E"/>
    <w:rsid w:val="007F46FF"/>
    <w:rsid w:val="0088092A"/>
    <w:rsid w:val="00C6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9D98"/>
  <w15:chartTrackingRefBased/>
  <w15:docId w15:val="{18371022-951B-464F-91C1-DE3D5D93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65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50652E"/>
    <w:rPr>
      <w:color w:val="0000FF"/>
      <w:u w:val="single"/>
    </w:rPr>
  </w:style>
  <w:style w:type="paragraph" w:customStyle="1" w:styleId="Default">
    <w:name w:val="Default"/>
    <w:qFormat/>
    <w:rsid w:val="00506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50652E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50652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50652E"/>
    <w:rPr>
      <w:rFonts w:ascii="Calibri" w:eastAsia="Times New Roman" w:hAnsi="Calibri" w:cs="Calibri"/>
      <w:lang w:eastAsia="zh-CN"/>
    </w:rPr>
  </w:style>
  <w:style w:type="paragraph" w:styleId="Normlnywebov">
    <w:name w:val="Normal (Web)"/>
    <w:basedOn w:val="Normlny"/>
    <w:uiPriority w:val="99"/>
    <w:unhideWhenUsed/>
    <w:rsid w:val="007F46FF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652</Words>
  <Characters>3723</Characters>
  <Application>Microsoft Office Word</Application>
  <DocSecurity>0</DocSecurity>
  <Lines>31</Lines>
  <Paragraphs>8</Paragraphs>
  <ScaleCrop>false</ScaleCrop>
  <Company>Microsoft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2022-12-23T10:47:00Z</dcterms:created>
  <dcterms:modified xsi:type="dcterms:W3CDTF">2023-04-24T09:30:00Z</dcterms:modified>
</cp:coreProperties>
</file>