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C196C96"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801856">
        <w:rPr>
          <w:rFonts w:ascii="Arial" w:hAnsi="Arial" w:cs="Arial"/>
        </w:rPr>
        <w:t>3</w:t>
      </w:r>
      <w:r w:rsidR="006555AE" w:rsidRPr="00B232D3">
        <w:rPr>
          <w:rFonts w:ascii="Arial" w:hAnsi="Arial" w:cs="Arial"/>
        </w:rPr>
        <w:t>-0</w:t>
      </w:r>
      <w:r w:rsidR="00801856">
        <w:rPr>
          <w:rFonts w:ascii="Arial" w:hAnsi="Arial" w:cs="Arial"/>
        </w:rPr>
        <w:t>0</w:t>
      </w:r>
      <w:r w:rsidR="00D97F99">
        <w:rPr>
          <w:rFonts w:ascii="Arial" w:hAnsi="Arial" w:cs="Arial"/>
        </w:rPr>
        <w:t>8</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 xml:space="preserve">ŠT </w:t>
      </w:r>
      <w:r w:rsidR="00D97F99">
        <w:rPr>
          <w:rFonts w:ascii="Arial" w:hAnsi="Arial" w:cs="Arial"/>
          <w:sz w:val="22"/>
          <w:szCs w:val="22"/>
        </w:rPr>
        <w:t>6</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3D5C3030" w:rsidR="00B404FB" w:rsidRDefault="00801856"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801856">
        <w:rPr>
          <w:rFonts w:ascii="Arial" w:hAnsi="Arial" w:cs="Arial"/>
          <w:color w:val="auto"/>
        </w:rPr>
        <w:t xml:space="preserve">JUDr. PhDr. Martin </w:t>
      </w:r>
      <w:proofErr w:type="spellStart"/>
      <w:r w:rsidRPr="00801856">
        <w:rPr>
          <w:rFonts w:ascii="Arial" w:hAnsi="Arial" w:cs="Arial"/>
          <w:color w:val="auto"/>
        </w:rPr>
        <w:t>Fakla</w:t>
      </w:r>
      <w:proofErr w:type="spellEnd"/>
      <w:r w:rsidRPr="00801856">
        <w:rPr>
          <w:rFonts w:ascii="Arial" w:hAnsi="Arial" w:cs="Arial"/>
          <w:color w:val="auto"/>
        </w:rPr>
        <w:t>, PhD.</w:t>
      </w:r>
      <w:r w:rsidR="00B404FB">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64652A2B"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01856">
        <w:rPr>
          <w:rFonts w:ascii="Arial" w:hAnsi="Arial" w:cs="Arial"/>
          <w:b/>
          <w:color w:val="auto"/>
        </w:rPr>
        <w:t>25</w:t>
      </w:r>
      <w:r w:rsidR="006B3CD5">
        <w:rPr>
          <w:rFonts w:ascii="Arial" w:hAnsi="Arial" w:cs="Arial"/>
          <w:b/>
          <w:color w:val="auto"/>
        </w:rPr>
        <w:t>.</w:t>
      </w:r>
      <w:r w:rsidR="00247DCA" w:rsidRPr="00BD0F2C">
        <w:rPr>
          <w:rFonts w:ascii="Arial" w:hAnsi="Arial" w:cs="Arial"/>
          <w:b/>
          <w:color w:val="auto"/>
        </w:rPr>
        <w:t>0</w:t>
      </w:r>
      <w:r w:rsidR="00801856">
        <w:rPr>
          <w:rFonts w:ascii="Arial" w:hAnsi="Arial" w:cs="Arial"/>
          <w:b/>
          <w:color w:val="auto"/>
        </w:rPr>
        <w:t>4</w:t>
      </w:r>
      <w:r w:rsidR="006B3CD5">
        <w:rPr>
          <w:rFonts w:ascii="Arial" w:hAnsi="Arial" w:cs="Arial"/>
          <w:b/>
          <w:color w:val="auto"/>
        </w:rPr>
        <w:t>.</w:t>
      </w:r>
      <w:r w:rsidR="00181EAD" w:rsidRPr="00BD0F2C">
        <w:rPr>
          <w:rFonts w:ascii="Arial" w:hAnsi="Arial" w:cs="Arial"/>
          <w:b/>
          <w:color w:val="auto"/>
        </w:rPr>
        <w:t>202</w:t>
      </w:r>
      <w:r w:rsidR="00801856">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2945276F"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 xml:space="preserve">PŠT </w:t>
      </w:r>
      <w:r w:rsidR="00D97F99">
        <w:rPr>
          <w:rFonts w:eastAsia="Arial" w:cs="Arial"/>
          <w:bCs/>
          <w:szCs w:val="20"/>
        </w:rPr>
        <w:t>6</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18FCF9EA"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 xml:space="preserve">ŠT </w:t>
      </w:r>
      <w:r w:rsidR="00D97F99">
        <w:rPr>
          <w:rFonts w:ascii="Arial" w:hAnsi="Arial" w:cs="Arial"/>
          <w:b/>
          <w:bCs/>
          <w:sz w:val="20"/>
          <w:szCs w:val="20"/>
        </w:rPr>
        <w:t>6</w:t>
      </w:r>
      <w:r w:rsidRPr="000C77E5">
        <w:rPr>
          <w:rFonts w:ascii="Arial" w:hAnsi="Arial" w:cs="Arial"/>
          <w:b/>
          <w:bCs/>
          <w:sz w:val="20"/>
          <w:szCs w:val="20"/>
        </w:rPr>
        <w:t xml:space="preserve"> </w:t>
      </w:r>
      <w:r w:rsidRPr="000C77E5">
        <w:rPr>
          <w:rFonts w:ascii="Arial" w:hAnsi="Arial" w:cs="Arial"/>
          <w:sz w:val="20"/>
          <w:szCs w:val="20"/>
        </w:rPr>
        <w:t xml:space="preserve">– r.km </w:t>
      </w:r>
      <w:r w:rsidR="00546537" w:rsidRPr="000C77E5">
        <w:rPr>
          <w:rFonts w:ascii="Arial" w:hAnsi="Arial" w:cs="Arial"/>
          <w:sz w:val="20"/>
          <w:szCs w:val="20"/>
        </w:rPr>
        <w:t>1</w:t>
      </w:r>
      <w:r w:rsidR="00546537">
        <w:rPr>
          <w:rFonts w:ascii="Arial" w:hAnsi="Arial" w:cs="Arial"/>
          <w:sz w:val="20"/>
          <w:szCs w:val="20"/>
        </w:rPr>
        <w:t>718,</w:t>
      </w:r>
      <w:r w:rsidR="00D97F99">
        <w:rPr>
          <w:rFonts w:ascii="Arial" w:hAnsi="Arial" w:cs="Arial"/>
          <w:sz w:val="20"/>
          <w:szCs w:val="20"/>
        </w:rPr>
        <w:t>36</w:t>
      </w:r>
      <w:r w:rsidR="00546537">
        <w:rPr>
          <w:rFonts w:ascii="Arial" w:hAnsi="Arial" w:cs="Arial"/>
          <w:sz w:val="20"/>
          <w:szCs w:val="20"/>
        </w:rPr>
        <w:t>0</w:t>
      </w:r>
      <w:r w:rsidR="00546537" w:rsidRPr="000C77E5">
        <w:rPr>
          <w:rFonts w:ascii="Arial" w:hAnsi="Arial" w:cs="Arial"/>
          <w:sz w:val="20"/>
          <w:szCs w:val="20"/>
        </w:rPr>
        <w:t xml:space="preserve"> až </w:t>
      </w:r>
      <w:r w:rsidR="00546537">
        <w:rPr>
          <w:rFonts w:ascii="Arial" w:hAnsi="Arial" w:cs="Arial"/>
          <w:sz w:val="20"/>
          <w:szCs w:val="20"/>
        </w:rPr>
        <w:t>1718,3</w:t>
      </w:r>
      <w:r w:rsidR="00D97F99">
        <w:rPr>
          <w:rFonts w:ascii="Arial" w:hAnsi="Arial" w:cs="Arial"/>
          <w:sz w:val="20"/>
          <w:szCs w:val="20"/>
        </w:rPr>
        <w:t>0</w:t>
      </w:r>
      <w:r w:rsidR="00546537">
        <w:rPr>
          <w:rFonts w:ascii="Arial" w:hAnsi="Arial" w:cs="Arial"/>
          <w:sz w:val="20"/>
          <w:szCs w:val="20"/>
        </w:rPr>
        <w:t>0;</w:t>
      </w:r>
      <w:r w:rsidR="00546537" w:rsidRPr="000C77E5">
        <w:rPr>
          <w:rFonts w:ascii="Arial" w:hAnsi="Arial" w:cs="Arial"/>
          <w:sz w:val="20"/>
          <w:szCs w:val="20"/>
        </w:rPr>
        <w:t xml:space="preserve"> dĺžka prístavnej polohy: </w:t>
      </w:r>
      <w:r w:rsidR="00D97F99">
        <w:rPr>
          <w:rFonts w:ascii="Arial" w:hAnsi="Arial" w:cs="Arial"/>
          <w:sz w:val="20"/>
          <w:szCs w:val="20"/>
        </w:rPr>
        <w:t>6</w:t>
      </w:r>
      <w:r w:rsidR="00546537">
        <w:rPr>
          <w:rFonts w:ascii="Arial" w:hAnsi="Arial" w:cs="Arial"/>
          <w:sz w:val="20"/>
          <w:szCs w:val="20"/>
        </w:rPr>
        <w:t>0</w:t>
      </w:r>
      <w:r w:rsidR="00546537" w:rsidRPr="000C77E5">
        <w:rPr>
          <w:rFonts w:ascii="Arial" w:hAnsi="Arial" w:cs="Arial"/>
          <w:sz w:val="20"/>
          <w:szCs w:val="20"/>
        </w:rPr>
        <w:t xml:space="preserve"> m</w:t>
      </w:r>
      <w:r w:rsidR="00546537" w:rsidRPr="000C77E5" w:rsidDel="00546537">
        <w:rPr>
          <w:rFonts w:ascii="Arial" w:hAnsi="Arial" w:cs="Arial"/>
          <w:sz w:val="20"/>
          <w:szCs w:val="20"/>
        </w:rPr>
        <w:t xml:space="preserve"> </w:t>
      </w:r>
      <w:r w:rsidRPr="000C77E5">
        <w:rPr>
          <w:rFonts w:ascii="Arial" w:hAnsi="Arial" w:cs="Arial"/>
          <w:sz w:val="20"/>
          <w:szCs w:val="20"/>
        </w:rPr>
        <w:t>.</w:t>
      </w:r>
    </w:p>
    <w:p w14:paraId="2A9A56DA" w14:textId="77777777" w:rsidR="000C77E5" w:rsidRPr="000C77E5" w:rsidRDefault="000C77E5" w:rsidP="000C77E5">
      <w:pPr>
        <w:ind w:firstLine="708"/>
        <w:jc w:val="both"/>
        <w:rPr>
          <w:rFonts w:ascii="Arial" w:hAnsi="Arial" w:cs="Arial"/>
          <w:b/>
          <w:bCs/>
          <w:sz w:val="20"/>
          <w:szCs w:val="20"/>
        </w:rPr>
      </w:pPr>
    </w:p>
    <w:p w14:paraId="15129475" w14:textId="5A7D5552"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546537" w:rsidRPr="000C77E5">
        <w:rPr>
          <w:rFonts w:ascii="Arial" w:hAnsi="Arial" w:cs="Arial"/>
          <w:sz w:val="20"/>
          <w:szCs w:val="20"/>
        </w:rPr>
        <w:t xml:space="preserve">Je určená pre </w:t>
      </w:r>
      <w:r w:rsidR="00546537">
        <w:rPr>
          <w:rFonts w:ascii="Arial" w:hAnsi="Arial" w:cs="Arial"/>
          <w:sz w:val="20"/>
          <w:szCs w:val="20"/>
        </w:rPr>
        <w:t>plávajúce zariadenie</w:t>
      </w:r>
      <w:r w:rsidR="00546537" w:rsidRPr="000C77E5">
        <w:rPr>
          <w:rFonts w:ascii="Arial" w:hAnsi="Arial" w:cs="Arial"/>
          <w:sz w:val="20"/>
          <w:szCs w:val="20"/>
        </w:rPr>
        <w:t xml:space="preserve">, </w:t>
      </w:r>
      <w:r w:rsidR="00546537">
        <w:rPr>
          <w:rFonts w:ascii="Arial" w:hAnsi="Arial" w:cs="Arial"/>
          <w:sz w:val="20"/>
          <w:szCs w:val="20"/>
        </w:rPr>
        <w:t>ktoré bude slúžiť k vyviazaniu osobných lodí do max. šírky 24 m.</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Inžinierske siete</w:t>
      </w:r>
      <w:r w:rsidRPr="00D97F99">
        <w:rPr>
          <w:rFonts w:ascii="Arial" w:hAnsi="Arial" w:cs="Arial"/>
          <w:b/>
          <w:bCs/>
          <w:sz w:val="20"/>
          <w:szCs w:val="20"/>
        </w:rPr>
        <w:t xml:space="preserve">: </w:t>
      </w:r>
      <w:r w:rsidR="007C6060" w:rsidRPr="00D97F99">
        <w:rPr>
          <w:rFonts w:ascii="Arial" w:hAnsi="Arial"/>
          <w:sz w:val="20"/>
          <w:szCs w:val="20"/>
        </w:rPr>
        <w:t>nie</w:t>
      </w:r>
      <w:r w:rsidR="00BD0F2C" w:rsidRPr="00D97F99">
        <w:rPr>
          <w:rFonts w:ascii="Arial" w:hAnsi="Arial"/>
          <w:sz w:val="20"/>
          <w:szCs w:val="20"/>
        </w:rPr>
        <w:t>,</w:t>
      </w:r>
      <w:r w:rsidR="007C6060" w:rsidRPr="00D97F99">
        <w:rPr>
          <w:rFonts w:ascii="Arial" w:hAnsi="Arial"/>
          <w:sz w:val="20"/>
          <w:szCs w:val="20"/>
        </w:rPr>
        <w:t xml:space="preserve"> </w:t>
      </w:r>
      <w:r w:rsidR="00BD0F2C" w:rsidRPr="00D97F99">
        <w:rPr>
          <w:rFonts w:ascii="Arial" w:hAnsi="Arial"/>
          <w:sz w:val="20"/>
          <w:szCs w:val="20"/>
        </w:rPr>
        <w:t xml:space="preserve">prístavná </w:t>
      </w:r>
      <w:r w:rsidR="007C6060" w:rsidRPr="00D97F99">
        <w:rPr>
          <w:rFonts w:ascii="Arial" w:hAnsi="Arial"/>
          <w:sz w:val="20"/>
          <w:szCs w:val="20"/>
        </w:rPr>
        <w:t>poloha nedisponuje</w:t>
      </w:r>
      <w:r w:rsidR="00A23249" w:rsidRPr="00D97F99">
        <w:rPr>
          <w:rFonts w:ascii="Arial" w:hAnsi="Arial"/>
          <w:sz w:val="20"/>
          <w:szCs w:val="20"/>
        </w:rPr>
        <w:t xml:space="preserve"> prípojkou elektrickej energie ani prípojkou na vodu</w:t>
      </w:r>
      <w:r w:rsidR="00102FAD" w:rsidRPr="00D97F99">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4EB5B25" w14:textId="77777777" w:rsidR="000C77E5" w:rsidRDefault="000C77E5" w:rsidP="004141B9">
      <w:pPr>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5A4BCB64" w14:textId="3A40161E" w:rsidR="000C77E5" w:rsidRPr="000C77E5" w:rsidRDefault="001A1FEA" w:rsidP="000C77E5">
      <w:pPr>
        <w:ind w:left="708"/>
        <w:jc w:val="both"/>
        <w:rPr>
          <w:rFonts w:ascii="Arial" w:hAnsi="Arial" w:cs="Arial"/>
          <w:sz w:val="20"/>
          <w:szCs w:val="20"/>
        </w:rPr>
      </w:pPr>
      <w:proofErr w:type="spellStart"/>
      <w:r w:rsidRPr="001A1FEA">
        <w:rPr>
          <w:rFonts w:ascii="Arial" w:hAnsi="Arial" w:cs="Arial"/>
          <w:sz w:val="20"/>
          <w:szCs w:val="20"/>
        </w:rPr>
        <w:t>k.ú</w:t>
      </w:r>
      <w:proofErr w:type="spellEnd"/>
      <w:r w:rsidRPr="001A1FEA">
        <w:rPr>
          <w:rFonts w:ascii="Arial" w:hAnsi="Arial" w:cs="Arial"/>
          <w:sz w:val="20"/>
          <w:szCs w:val="20"/>
        </w:rPr>
        <w:t>.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xml:space="preserve">“ KN, </w:t>
      </w:r>
      <w:proofErr w:type="spellStart"/>
      <w:r w:rsidR="000C77E5" w:rsidRPr="000C77E5">
        <w:rPr>
          <w:rFonts w:ascii="Arial" w:hAnsi="Arial" w:cs="Arial"/>
          <w:sz w:val="20"/>
          <w:szCs w:val="20"/>
        </w:rPr>
        <w:t>parc</w:t>
      </w:r>
      <w:proofErr w:type="spellEnd"/>
      <w:r w:rsidR="000C77E5" w:rsidRPr="000C77E5">
        <w:rPr>
          <w:rFonts w:ascii="Arial" w:hAnsi="Arial" w:cs="Arial"/>
          <w:sz w:val="20"/>
          <w:szCs w:val="20"/>
        </w:rPr>
        <w:t>. č.</w:t>
      </w:r>
      <w:r w:rsidR="00353ABA">
        <w:rPr>
          <w:rFonts w:ascii="Arial" w:hAnsi="Arial" w:cs="Arial"/>
          <w:sz w:val="20"/>
          <w:szCs w:val="20"/>
        </w:rPr>
        <w:t xml:space="preserve"> </w:t>
      </w:r>
      <w:r w:rsidRPr="001A1FEA">
        <w:rPr>
          <w:rFonts w:ascii="Arial" w:hAnsi="Arial" w:cs="Arial"/>
          <w:sz w:val="20"/>
          <w:szCs w:val="20"/>
        </w:rPr>
        <w:t>896/8</w:t>
      </w:r>
      <w:r w:rsidR="000C77E5" w:rsidRPr="000C77E5">
        <w:rPr>
          <w:rFonts w:ascii="Arial" w:hAnsi="Arial" w:cs="Arial"/>
          <w:sz w:val="20"/>
          <w:szCs w:val="20"/>
        </w:rPr>
        <w:t xml:space="preserve">, vlastník Slovenská republika, správca SVP, </w:t>
      </w:r>
      <w:proofErr w:type="spellStart"/>
      <w:r w:rsidR="000C77E5" w:rsidRPr="000C77E5">
        <w:rPr>
          <w:rFonts w:ascii="Arial" w:hAnsi="Arial" w:cs="Arial"/>
          <w:sz w:val="20"/>
          <w:szCs w:val="20"/>
        </w:rPr>
        <w:t>š.p</w:t>
      </w:r>
      <w:proofErr w:type="spellEnd"/>
      <w:r w:rsidR="000C77E5" w:rsidRPr="000C77E5">
        <w:rPr>
          <w:rFonts w:ascii="Arial" w:hAnsi="Arial" w:cs="Arial"/>
          <w:sz w:val="20"/>
          <w:szCs w:val="20"/>
        </w:rPr>
        <w:t>.</w:t>
      </w:r>
    </w:p>
    <w:p w14:paraId="6715D01E" w14:textId="47E796DF" w:rsidR="000C77E5" w:rsidRDefault="001A1FEA" w:rsidP="000C77E5">
      <w:pPr>
        <w:ind w:left="708"/>
        <w:jc w:val="both"/>
        <w:rPr>
          <w:rFonts w:ascii="Arial" w:hAnsi="Arial" w:cs="Arial"/>
          <w:sz w:val="20"/>
          <w:szCs w:val="20"/>
        </w:rPr>
      </w:pPr>
      <w:proofErr w:type="spellStart"/>
      <w:r w:rsidRPr="001A1FEA">
        <w:rPr>
          <w:rFonts w:ascii="Arial" w:hAnsi="Arial" w:cs="Arial"/>
          <w:sz w:val="20"/>
          <w:szCs w:val="20"/>
        </w:rPr>
        <w:t>k.ú</w:t>
      </w:r>
      <w:proofErr w:type="spellEnd"/>
      <w:r w:rsidRPr="001A1FEA">
        <w:rPr>
          <w:rFonts w:ascii="Arial" w:hAnsi="Arial" w:cs="Arial"/>
          <w:sz w:val="20"/>
          <w:szCs w:val="20"/>
        </w:rPr>
        <w:t>. Štúrovo(861553), obec Štúrovo</w:t>
      </w:r>
      <w:r w:rsidR="000C77E5" w:rsidRPr="000C77E5">
        <w:rPr>
          <w:rFonts w:ascii="Arial" w:hAnsi="Arial" w:cs="Arial"/>
          <w:sz w:val="20"/>
          <w:szCs w:val="20"/>
        </w:rPr>
        <w:t xml:space="preserve">, parcela registra „C“ KN, </w:t>
      </w:r>
      <w:proofErr w:type="spellStart"/>
      <w:r w:rsidR="000C77E5" w:rsidRPr="000C77E5">
        <w:rPr>
          <w:rFonts w:ascii="Arial" w:hAnsi="Arial" w:cs="Arial"/>
          <w:sz w:val="20"/>
          <w:szCs w:val="20"/>
        </w:rPr>
        <w:t>parc.č</w:t>
      </w:r>
      <w:proofErr w:type="spellEnd"/>
      <w:r w:rsidR="000C77E5" w:rsidRPr="000C77E5">
        <w:rPr>
          <w:rFonts w:ascii="Arial" w:hAnsi="Arial" w:cs="Arial"/>
          <w:sz w:val="20"/>
          <w:szCs w:val="20"/>
        </w:rPr>
        <w:t xml:space="preserve">. </w:t>
      </w:r>
      <w:r w:rsidRPr="001A1FEA">
        <w:rPr>
          <w:rFonts w:ascii="Arial" w:hAnsi="Arial" w:cs="Arial"/>
          <w:sz w:val="20"/>
          <w:szCs w:val="20"/>
        </w:rPr>
        <w:t>4269/42</w:t>
      </w:r>
      <w:r w:rsidR="000C77E5"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lastRenderedPageBreak/>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66498EC4"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732B3F97"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4C746E">
        <w:rPr>
          <w:rFonts w:cs="Arial"/>
          <w:b/>
          <w:bCs/>
          <w:szCs w:val="20"/>
          <w:u w:val="single"/>
        </w:rPr>
        <w:t>4 600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4C746E">
        <w:rPr>
          <w:rFonts w:cs="Arial"/>
          <w:b/>
          <w:bCs/>
          <w:szCs w:val="20"/>
          <w:u w:val="single"/>
        </w:rPr>
        <w:t>štyritisícšesťsto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218F3443"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6E1C2CB7"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Pr>
          <w:rFonts w:ascii="Arial" w:hAnsi="Arial" w:cs="Arial"/>
          <w:sz w:val="20"/>
          <w:szCs w:val="20"/>
        </w:rPr>
        <w:t xml:space="preserve"> Manažér správy prístavov</w:t>
      </w:r>
      <w:r w:rsidR="007B4524" w:rsidRPr="00670985">
        <w:rPr>
          <w:rFonts w:ascii="Arial" w:hAnsi="Arial" w:cs="Arial"/>
          <w:sz w:val="20"/>
          <w:szCs w:val="20"/>
        </w:rPr>
        <w:t xml:space="preserve"> </w:t>
      </w:r>
    </w:p>
    <w:p w14:paraId="7D1BAD39" w14:textId="2698052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r w:rsidR="00801856">
        <w:rPr>
          <w:rFonts w:ascii="Arial" w:hAnsi="Arial" w:cs="Arial"/>
          <w:sz w:val="20"/>
          <w:szCs w:val="20"/>
        </w:rPr>
        <w:t>vodnadoprava@vpas.sk</w:t>
      </w:r>
      <w:r w:rsidRPr="00670985">
        <w:rPr>
          <w:rFonts w:ascii="Arial" w:hAnsi="Arial" w:cs="Arial"/>
          <w:sz w:val="20"/>
          <w:szCs w:val="20"/>
        </w:rPr>
        <w:t xml:space="preserve"> </w:t>
      </w:r>
    </w:p>
    <w:p w14:paraId="1D660197" w14:textId="3ED56453"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xml:space="preserve">. Elektronická ponuka sa vloží vyplnením ponukového formulára a </w:t>
      </w:r>
      <w:r w:rsidRPr="00956F6E">
        <w:rPr>
          <w:rFonts w:ascii="Arial" w:hAnsi="Arial" w:cs="Arial"/>
          <w:sz w:val="20"/>
          <w:szCs w:val="20"/>
        </w:rPr>
        <w:lastRenderedPageBreak/>
        <w:t>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1B768F28"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E40B9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05B03779" w:rsidR="0047393C" w:rsidRPr="006946E9" w:rsidRDefault="00865E7B" w:rsidP="004141B9">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 xml:space="preserve">údaje týkajúce sa plávajúceho zariadenia (názov, evidenčné číslo lodného osvedčenia, dátum vydania lodného </w:t>
      </w:r>
      <w:r w:rsidR="00F15CF2" w:rsidRPr="006946E9">
        <w:rPr>
          <w:rFonts w:ascii="Arial" w:hAnsi="Arial" w:cs="Arial"/>
          <w:sz w:val="20"/>
          <w:szCs w:val="20"/>
        </w:rPr>
        <w:lastRenderedPageBreak/>
        <w:t>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75B5ACD"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7A0E72">
        <w:rPr>
          <w:rFonts w:ascii="Arial" w:hAnsi="Arial" w:cs="Arial"/>
          <w:b/>
          <w:bCs/>
          <w:sz w:val="20"/>
          <w:szCs w:val="20"/>
          <w:u w:val="single"/>
        </w:rPr>
        <w:t>4 6</w:t>
      </w:r>
      <w:r w:rsidR="00DF2A68" w:rsidRPr="00DF2A68">
        <w:rPr>
          <w:rFonts w:ascii="Arial" w:hAnsi="Arial" w:cs="Arial"/>
          <w:b/>
          <w:bCs/>
          <w:sz w:val="20"/>
          <w:szCs w:val="20"/>
          <w:u w:val="single"/>
        </w:rPr>
        <w:t>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7A0E72">
        <w:rPr>
          <w:rFonts w:ascii="Arial" w:hAnsi="Arial" w:cs="Arial"/>
          <w:b/>
          <w:bCs/>
          <w:sz w:val="20"/>
          <w:szCs w:val="20"/>
          <w:u w:val="single"/>
        </w:rPr>
        <w:t>štyritisícšesťsto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w:t>
      </w:r>
      <w:r w:rsidRPr="00D9317D">
        <w:rPr>
          <w:rFonts w:cs="Arial"/>
          <w:bCs/>
        </w:rPr>
        <w:lastRenderedPageBreak/>
        <w:t>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lastRenderedPageBreak/>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968A" w14:textId="77777777" w:rsidR="008C0817" w:rsidRDefault="008C0817">
      <w:r>
        <w:separator/>
      </w:r>
    </w:p>
  </w:endnote>
  <w:endnote w:type="continuationSeparator" w:id="0">
    <w:p w14:paraId="23F89B05" w14:textId="77777777" w:rsidR="008C0817" w:rsidRDefault="008C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21C" w14:textId="77777777" w:rsidR="008C0817" w:rsidRDefault="008C0817">
      <w:r>
        <w:separator/>
      </w:r>
    </w:p>
  </w:footnote>
  <w:footnote w:type="continuationSeparator" w:id="0">
    <w:p w14:paraId="6E2158E5" w14:textId="77777777" w:rsidR="008C0817" w:rsidRDefault="008C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B78D2"/>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41B9"/>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46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537"/>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0E72"/>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97F99"/>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3525</Words>
  <Characters>22348</Characters>
  <Application>Microsoft Office Word</Application>
  <DocSecurity>0</DocSecurity>
  <Lines>186</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