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A974" w14:textId="7329938F" w:rsidR="00462B35" w:rsidRPr="005B3ED5" w:rsidRDefault="0041716F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CPNR-OMTZ-2023/001818-002</w:t>
      </w:r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4CD721C" w14:textId="1CF23B31" w:rsidR="00462B35" w:rsidRPr="0084561A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84561A" w:rsidRPr="0084561A">
        <w:rPr>
          <w:rFonts w:ascii="Arial Narrow" w:hAnsi="Arial Narrow"/>
          <w:sz w:val="22"/>
          <w:szCs w:val="22"/>
          <w:lang w:val="sk-SK"/>
        </w:rPr>
        <w:t>Materiál</w:t>
      </w:r>
      <w:r w:rsidR="0084561A">
        <w:rPr>
          <w:rFonts w:ascii="Arial Narrow" w:hAnsi="Arial Narrow"/>
          <w:sz w:val="22"/>
          <w:szCs w:val="22"/>
          <w:lang w:val="sk-SK"/>
        </w:rPr>
        <w:t xml:space="preserve"> pre potreby Štátneho archívu Ni</w:t>
      </w:r>
      <w:r w:rsidR="0084561A" w:rsidRPr="0084561A">
        <w:rPr>
          <w:rFonts w:ascii="Arial Narrow" w:hAnsi="Arial Narrow"/>
          <w:sz w:val="22"/>
          <w:szCs w:val="22"/>
          <w:lang w:val="sk-SK"/>
        </w:rPr>
        <w:t>tra</w:t>
      </w:r>
    </w:p>
    <w:p w14:paraId="289F647B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5DE8107" w14:textId="61A0497F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</w:t>
      </w:r>
      <w:bookmarkStart w:id="0" w:name="_GoBack"/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termíne </w:t>
      </w:r>
      <w:r w:rsidR="0041716F">
        <w:rPr>
          <w:rFonts w:ascii="Arial Narrow" w:hAnsi="Arial Narrow"/>
          <w:b w:val="0"/>
          <w:sz w:val="22"/>
          <w:szCs w:val="22"/>
          <w:lang w:val="sk-SK"/>
        </w:rPr>
        <w:t>6.6.2023 do 12,00 hod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bookmarkEnd w:id="0"/>
    <w:p w14:paraId="4408A1D0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51259392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 uchádzať nepredkladá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70A3F201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Pr="00FC49C4">
        <w:rPr>
          <w:rFonts w:ascii="Arial Narrow" w:hAnsi="Arial Narrow"/>
          <w:sz w:val="22"/>
          <w:szCs w:val="22"/>
          <w:lang w:val="sk-SK"/>
        </w:rPr>
        <w:t>súhlas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Pr="00FC49C4">
        <w:rPr>
          <w:rFonts w:ascii="Arial Narrow" w:hAnsi="Arial Narrow"/>
          <w:sz w:val="22"/>
          <w:szCs w:val="22"/>
          <w:lang w:val="sk-SK"/>
        </w:rPr>
        <w:t>čestné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77777777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B3173B7" w14:textId="77777777" w:rsidR="0041716F" w:rsidRDefault="0041716F" w:rsidP="0041716F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Mária Jašíková</w:t>
      </w:r>
    </w:p>
    <w:p w14:paraId="5330F9B0" w14:textId="77777777" w:rsidR="0041716F" w:rsidRDefault="0041716F" w:rsidP="0041716F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samostatný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Oddelenie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Centrum podpory Nitra</w:t>
      </w:r>
    </w:p>
    <w:p w14:paraId="18E7B659" w14:textId="56541800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68DA1BD" wp14:editId="4A811D76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2CE8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Piesková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32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949 01 Nitra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B067914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0961305468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</w:p>
    <w:p w14:paraId="025FC1F8" w14:textId="77777777" w:rsidR="0041716F" w:rsidRDefault="00FC49C4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maria.jasikova@minv.sk</w:t>
        </w:r>
      </w:hyperlink>
      <w:r w:rsidR="0041716F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EA1086F" w14:textId="77777777" w:rsidR="0041716F" w:rsidRDefault="0041716F" w:rsidP="0041716F">
      <w:pPr>
        <w:rPr>
          <w:rFonts w:ascii="Calibri" w:hAnsi="Calibri"/>
          <w:color w:val="1F497D"/>
          <w:sz w:val="22"/>
          <w:szCs w:val="22"/>
          <w:lang w:val="sk-SK" w:eastAsia="en-US"/>
        </w:rPr>
      </w:pPr>
    </w:p>
    <w:p w14:paraId="516EE861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1716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56D7A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ia.jasi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3EA.88363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Mária Jašíková</cp:lastModifiedBy>
  <cp:revision>6</cp:revision>
  <dcterms:created xsi:type="dcterms:W3CDTF">2023-05-11T08:18:00Z</dcterms:created>
  <dcterms:modified xsi:type="dcterms:W3CDTF">2023-05-11T08:39:00Z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