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B603" w14:textId="77777777" w:rsidR="00871D25" w:rsidRPr="009365F1" w:rsidRDefault="00871D25" w:rsidP="00871D25">
      <w:pPr>
        <w:jc w:val="center"/>
        <w:rPr>
          <w:sz w:val="30"/>
          <w:szCs w:val="30"/>
        </w:rPr>
      </w:pPr>
      <w:r w:rsidRPr="009365F1"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 w14:paraId="5C0E5473" w14:textId="77777777" w:rsidR="00871D25" w:rsidRDefault="00871D25" w:rsidP="00871D25">
      <w:r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 w14:paraId="2CCAA4EF" w14:textId="22D14A53" w:rsidR="00871D25" w:rsidRPr="009365F1" w:rsidRDefault="00E413BF" w:rsidP="00871D25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Chladnička a mraznička</w:t>
      </w:r>
    </w:p>
    <w:p w14:paraId="7526208A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Identifikácia obstarávateľa: </w:t>
      </w:r>
    </w:p>
    <w:p w14:paraId="52BB456B" w14:textId="77777777" w:rsidR="00871D25" w:rsidRDefault="00871D25" w:rsidP="00871D25">
      <w:pPr>
        <w:pStyle w:val="Odsekzoznamu"/>
      </w:pPr>
      <w:r>
        <w:t>Názov: Diecézna charita Rožňava</w:t>
      </w:r>
    </w:p>
    <w:p w14:paraId="7562FA4D" w14:textId="77777777" w:rsidR="00871D25" w:rsidRDefault="00871D25" w:rsidP="00871D25">
      <w:pPr>
        <w:pStyle w:val="Odsekzoznamu"/>
      </w:pPr>
      <w:r>
        <w:t>IČO 355 15 325</w:t>
      </w:r>
    </w:p>
    <w:p w14:paraId="71295368" w14:textId="77777777" w:rsidR="00871D25" w:rsidRDefault="00871D25" w:rsidP="00871D25">
      <w:pPr>
        <w:pStyle w:val="Odsekzoznamu"/>
      </w:pPr>
      <w:r>
        <w:t>DIČ 2020937985</w:t>
      </w:r>
    </w:p>
    <w:p w14:paraId="5971AB4D" w14:textId="77777777" w:rsidR="00871D25" w:rsidRDefault="00871D25" w:rsidP="00871D25">
      <w:pPr>
        <w:pStyle w:val="Odsekzoznamu"/>
      </w:pPr>
      <w:r>
        <w:t>IČ DPH: nie sme platcom DPH</w:t>
      </w:r>
    </w:p>
    <w:p w14:paraId="78C57FD0" w14:textId="77777777" w:rsidR="00871D25" w:rsidRDefault="00871D25" w:rsidP="00871D25">
      <w:pPr>
        <w:pStyle w:val="Odsekzoznamu"/>
      </w:pPr>
      <w:r>
        <w:t>Štatutárny orgán: Mgr. Emília Revajová Bujňáková, riaditeľka</w:t>
      </w:r>
    </w:p>
    <w:p w14:paraId="4BC53C68" w14:textId="77777777" w:rsidR="00871D25" w:rsidRDefault="00871D25" w:rsidP="00871D25">
      <w:pPr>
        <w:pStyle w:val="Odsekzoznamu"/>
      </w:pPr>
      <w:r>
        <w:t xml:space="preserve">kontakt: </w:t>
      </w:r>
      <w:hyperlink r:id="rId7" w:history="1">
        <w:r w:rsidRPr="00160B74">
          <w:rPr>
            <w:rStyle w:val="Hypertextovprepojenie"/>
          </w:rPr>
          <w:t>charitaroznava</w:t>
        </w:r>
        <w:r w:rsidRPr="00160B74">
          <w:rPr>
            <w:rStyle w:val="Hypertextovprepojenie"/>
            <w:rFonts w:cs="Calibri"/>
          </w:rPr>
          <w:t>@</w:t>
        </w:r>
        <w:r w:rsidRPr="00160B74">
          <w:rPr>
            <w:rStyle w:val="Hypertextovprepojenie"/>
          </w:rPr>
          <w:t>caritas.sk</w:t>
        </w:r>
      </w:hyperlink>
    </w:p>
    <w:p w14:paraId="68AB46B5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Druh zákazky: tovary</w:t>
      </w:r>
    </w:p>
    <w:p w14:paraId="0DC4814C" w14:textId="7F4D4419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Názov predmetu zákazky: </w:t>
      </w:r>
      <w:r w:rsidR="00E413BF">
        <w:t>Chladnička a mraznička</w:t>
      </w:r>
    </w:p>
    <w:p w14:paraId="46A0F78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Názov projektu: Potravinový sklad Diecéznej charity Rožňava</w:t>
      </w:r>
    </w:p>
    <w:p w14:paraId="72F7DACF" w14:textId="5322EFDA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Opis predmetu zákazky: Predmetom zákazky je obstaranie </w:t>
      </w:r>
      <w:r w:rsidR="00E413BF">
        <w:t>chladničky a mrazničky na skladovanie</w:t>
      </w:r>
      <w:r>
        <w:t xml:space="preserve"> potravín v zmysle vymedzenia predmetu obstarávania vrátane požadovaných parametrov definovaných v prílohe č. 1 – Technická špecifikácia. </w:t>
      </w:r>
    </w:p>
    <w:p w14:paraId="29921948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 w14:paraId="64E0B027" w14:textId="77777777" w:rsidR="00871D25" w:rsidRDefault="00871D25" w:rsidP="00871D25">
      <w:pPr>
        <w:pStyle w:val="Odsekzoznamu"/>
      </w:pPr>
      <w:r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 w14:paraId="1AD2AF92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lastRenderedPageBreak/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 w14:paraId="1FA640FE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celková cena bez DPH v EUR s presnosťou na dve desatinné miesta,</w:t>
      </w:r>
    </w:p>
    <w:p w14:paraId="481818A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>výška DPH 20 % v EUR s presnosťou na dve desatinné miesta,</w:t>
      </w:r>
    </w:p>
    <w:p w14:paraId="5F76AA57" w14:textId="77777777" w:rsidR="00871D25" w:rsidRDefault="00871D25" w:rsidP="00871D25">
      <w:pPr>
        <w:pStyle w:val="Odsekzoznamu"/>
        <w:numPr>
          <w:ilvl w:val="0"/>
          <w:numId w:val="2"/>
        </w:numPr>
      </w:pPr>
      <w:r>
        <w:t xml:space="preserve">celková cena s DPH v EUR s presnosťou na dve desatinné miesta. </w:t>
      </w:r>
    </w:p>
    <w:p w14:paraId="6671A61E" w14:textId="77777777" w:rsidR="00871D25" w:rsidRDefault="00871D25" w:rsidP="00871D25">
      <w:pPr>
        <w:ind w:left="720"/>
      </w:pPr>
      <w:r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 w14:paraId="30FEB6EC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Lehota na predloženie ponuky: </w:t>
      </w:r>
    </w:p>
    <w:p w14:paraId="36BC5666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>Miesto a spôsob predloženia ponuky:</w:t>
      </w:r>
    </w:p>
    <w:p w14:paraId="724B58A6" w14:textId="77777777" w:rsidR="00871D25" w:rsidRDefault="00871D25" w:rsidP="00871D25">
      <w:pPr>
        <w:pStyle w:val="Odsekzoznamu"/>
      </w:pPr>
      <w:r>
        <w:t xml:space="preserve">Uchádzať predkladá ponuku výhradne v elektronickej podobe prostredníctvom systému Josephine v lehote na predkladanie ponúk. Ponuka s predkladá vložením požadovaných dokumentov v systéme Josephine na webovej adrese </w:t>
      </w:r>
      <w:hyperlink r:id="rId8" w:history="1">
        <w:r>
          <w:rPr>
            <w:rStyle w:val="Hypertextovprepojenie"/>
          </w:rPr>
          <w:t>JOSEPHINE (proebiz.com)</w:t>
        </w:r>
      </w:hyperlink>
    </w:p>
    <w:p w14:paraId="4F94D117" w14:textId="77777777" w:rsidR="00871D25" w:rsidRDefault="00871D25" w:rsidP="00871D25">
      <w:pPr>
        <w:pStyle w:val="Odsekzoznamu"/>
      </w:pPr>
      <w:r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 w14:paraId="1B2631B4" w14:textId="77777777" w:rsidR="00871D25" w:rsidRDefault="00871D25" w:rsidP="00871D25">
      <w:pPr>
        <w:pStyle w:val="Odsekzoznamu"/>
        <w:numPr>
          <w:ilvl w:val="0"/>
          <w:numId w:val="1"/>
        </w:numPr>
      </w:pPr>
      <w:r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 w14:paraId="234D91C5" w14:textId="2B7A9D51" w:rsidR="00871D25" w:rsidRDefault="00871D25" w:rsidP="00871D25">
      <w:r>
        <w:t xml:space="preserve">Rožňava, </w:t>
      </w:r>
      <w:r w:rsidR="00197AC6">
        <w:t>12</w:t>
      </w:r>
      <w:r>
        <w:t>.05.2023</w:t>
      </w:r>
    </w:p>
    <w:p w14:paraId="71DE0210" w14:textId="77777777" w:rsidR="00871D25" w:rsidRDefault="00871D25" w:rsidP="00871D25">
      <w:pPr>
        <w:jc w:val="right"/>
      </w:pPr>
      <w:r>
        <w:t>Mgr. Emília Revajová Bujňáková</w:t>
      </w:r>
    </w:p>
    <w:p w14:paraId="6D02154C" w14:textId="77777777" w:rsidR="00871D25" w:rsidRDefault="00871D25" w:rsidP="00871D25">
      <w:pPr>
        <w:ind w:left="5040" w:firstLine="720"/>
        <w:jc w:val="center"/>
      </w:pPr>
      <w:r>
        <w:t xml:space="preserve">     riaditeľka</w:t>
      </w:r>
    </w:p>
    <w:p w14:paraId="03F7FD9F" w14:textId="77777777" w:rsidR="00871D25" w:rsidRDefault="00871D25" w:rsidP="00871D25">
      <w:r>
        <w:t xml:space="preserve">Príloha č. 1 Technická špecifikácia </w:t>
      </w:r>
    </w:p>
    <w:p w14:paraId="5BC97DB9" w14:textId="77777777" w:rsidR="00871D25" w:rsidRPr="009C05E6" w:rsidRDefault="00871D25" w:rsidP="00871D25">
      <w:pPr>
        <w:pStyle w:val="Odsekzoznamu"/>
      </w:pPr>
    </w:p>
    <w:p w14:paraId="5D0C8BB3" w14:textId="77777777" w:rsidR="00450836" w:rsidRDefault="00450836"/>
    <w:sectPr w:rsidR="00450836" w:rsidSect="00871D25">
      <w:headerReference w:type="default" r:id="rId9"/>
      <w:footerReference w:type="even" r:id="rId10"/>
      <w:pgSz w:w="11906" w:h="16838"/>
      <w:pgMar w:top="2836" w:right="1417" w:bottom="212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28C8" w14:textId="77777777" w:rsidR="00892A22" w:rsidRDefault="00892A22">
      <w:pPr>
        <w:spacing w:after="0" w:line="240" w:lineRule="auto"/>
      </w:pPr>
      <w:r>
        <w:separator/>
      </w:r>
    </w:p>
  </w:endnote>
  <w:endnote w:type="continuationSeparator" w:id="0">
    <w:p w14:paraId="289CF89D" w14:textId="77777777" w:rsidR="00892A22" w:rsidRDefault="0089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202B" w14:textId="77777777" w:rsidR="00F9750B" w:rsidRDefault="00000000">
    <w:pPr>
      <w:pStyle w:val="Pta"/>
    </w:pPr>
    <w:sdt>
      <w:sdtPr>
        <w:id w:val="969400743"/>
        <w:temporary/>
        <w:showingPlcHdr/>
      </w:sdtPr>
      <w:sdtContent>
        <w:r>
          <w:t>[Type text]</w:t>
        </w:r>
      </w:sdtContent>
    </w:sdt>
    <w:sdt>
      <w:sdtPr>
        <w:id w:val="969400748"/>
        <w:temporary/>
        <w:showingPlcHdr/>
      </w:sdtPr>
      <w:sdtContent>
        <w:r>
          <w:t>[Type text]</w:t>
        </w:r>
      </w:sdtContent>
    </w:sdt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F1A9" w14:textId="77777777" w:rsidR="00892A22" w:rsidRDefault="00892A22">
      <w:pPr>
        <w:spacing w:after="0" w:line="240" w:lineRule="auto"/>
      </w:pPr>
      <w:r>
        <w:separator/>
      </w:r>
    </w:p>
  </w:footnote>
  <w:footnote w:type="continuationSeparator" w:id="0">
    <w:p w14:paraId="17658286" w14:textId="77777777" w:rsidR="00892A22" w:rsidRDefault="0089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0E8D" w14:textId="77777777" w:rsidR="00F9750B" w:rsidRDefault="00000000">
    <w:pPr>
      <w:pStyle w:val="Hlavika"/>
    </w:pPr>
  </w:p>
  <w:p w14:paraId="16E02A17" w14:textId="77777777" w:rsidR="00F9750B" w:rsidRDefault="00000000">
    <w:pPr>
      <w:tabs>
        <w:tab w:val="center" w:pos="4536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0" layoutInCell="1" allowOverlap="1" wp14:anchorId="6DA0DD5B" wp14:editId="4F58D2C9">
          <wp:simplePos x="0" y="0"/>
          <wp:positionH relativeFrom="column">
            <wp:posOffset>84455</wp:posOffset>
          </wp:positionH>
          <wp:positionV relativeFrom="paragraph">
            <wp:posOffset>12065</wp:posOffset>
          </wp:positionV>
          <wp:extent cx="1972945" cy="791210"/>
          <wp:effectExtent l="0" t="0" r="0" b="0"/>
          <wp:wrapNone/>
          <wp:docPr id="1" name="Obrázok 1" descr="logo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norm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7294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sz w:val="16"/>
        <w:szCs w:val="16"/>
      </w:rPr>
      <w:t xml:space="preserve">   Kósu-Schoppera 141/ 22,  048 01 Rožňava</w:t>
    </w:r>
  </w:p>
  <w:p w14:paraId="30BB794A" w14:textId="79A5C2FA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</w:t>
    </w:r>
    <w:r w:rsidR="00306491">
      <w:rPr>
        <w:rFonts w:ascii="Helvetica" w:hAnsi="Helvetica"/>
        <w:sz w:val="16"/>
        <w:szCs w:val="16"/>
      </w:rPr>
      <w:t> 905 560 196</w:t>
    </w:r>
  </w:p>
  <w:p w14:paraId="2328E9EB" w14:textId="4F995FD6" w:rsidR="00F9750B" w:rsidRDefault="00000000">
    <w:pPr>
      <w:tabs>
        <w:tab w:val="center" w:pos="4536"/>
        <w:tab w:val="right" w:pos="9072"/>
      </w:tabs>
      <w:spacing w:after="0" w:line="240" w:lineRule="auto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 w:history="1">
      <w:r w:rsidR="00306491" w:rsidRPr="00563505">
        <w:rPr>
          <w:rStyle w:val="Hypertextovprepojenie"/>
          <w:rFonts w:ascii="Helvetica" w:hAnsi="Helvetica"/>
          <w:sz w:val="16"/>
          <w:szCs w:val="16"/>
        </w:rPr>
        <w:t>lucia.cernakova</w:t>
      </w:r>
      <w:r w:rsidR="00306491" w:rsidRPr="00563505">
        <w:rPr>
          <w:rStyle w:val="Hypertextovprepojenie"/>
          <w:rFonts w:ascii="Helvetica" w:hAnsi="Helvetica"/>
          <w:sz w:val="16"/>
          <w:szCs w:val="16"/>
          <w:lang w:val="en-US"/>
        </w:rPr>
        <w:t>@</w:t>
      </w:r>
      <w:r w:rsidR="00306491" w:rsidRPr="00563505">
        <w:rPr>
          <w:rStyle w:val="Hypertextovprepojenie"/>
          <w:rFonts w:ascii="Helvetica" w:hAnsi="Helvetica"/>
          <w:sz w:val="16"/>
          <w:szCs w:val="16"/>
        </w:rPr>
        <w:t>caritas.sk</w:t>
      </w:r>
    </w:hyperlink>
  </w:p>
  <w:p w14:paraId="73A2B4A2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IČO: 35515325     DIČ: 2020937985</w:t>
    </w:r>
  </w:p>
  <w:p w14:paraId="43F8AA01" w14:textId="77777777" w:rsidR="00F9750B" w:rsidRDefault="00000000">
    <w:pPr>
      <w:tabs>
        <w:tab w:val="center" w:pos="4536"/>
        <w:tab w:val="right" w:pos="9072"/>
      </w:tabs>
      <w:spacing w:after="0" w:line="240" w:lineRule="auto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Číslo účtu :  SK92 0200 0000 0000 1813 7582,VÚB Rožňava</w:t>
    </w:r>
  </w:p>
  <w:p w14:paraId="359ECBA5" w14:textId="77777777" w:rsidR="00F9750B" w:rsidRDefault="00000000"/>
  <w:p w14:paraId="27F74645" w14:textId="77777777" w:rsidR="00F9750B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A17CF"/>
    <w:multiLevelType w:val="hybridMultilevel"/>
    <w:tmpl w:val="9A902CCE"/>
    <w:lvl w:ilvl="0" w:tplc="87E0296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F0677"/>
    <w:multiLevelType w:val="hybridMultilevel"/>
    <w:tmpl w:val="14C08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724109">
    <w:abstractNumId w:val="1"/>
  </w:num>
  <w:num w:numId="2" w16cid:durableId="120182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25"/>
    <w:rsid w:val="00026962"/>
    <w:rsid w:val="00197AC6"/>
    <w:rsid w:val="00306491"/>
    <w:rsid w:val="00450836"/>
    <w:rsid w:val="00871D25"/>
    <w:rsid w:val="00892A22"/>
    <w:rsid w:val="00BB0CFF"/>
    <w:rsid w:val="00DF4D6A"/>
    <w:rsid w:val="00E209D4"/>
    <w:rsid w:val="00E40C2A"/>
    <w:rsid w:val="00E4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D793"/>
  <w15:chartTrackingRefBased/>
  <w15:docId w15:val="{1824CF29-525D-4644-9EE5-D578A26A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1D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D25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71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D25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871D25"/>
    <w:pPr>
      <w:ind w:left="720"/>
      <w:contextualSpacing/>
    </w:pPr>
  </w:style>
  <w:style w:type="character" w:styleId="Hypertextovprepojenie">
    <w:name w:val="Hyperlink"/>
    <w:basedOn w:val="Predvolenpsmoodseku"/>
    <w:rsid w:val="00871D2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6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itaroznava@carita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cia.cernakova@caritas.s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Černáková</dc:creator>
  <cp:keywords/>
  <dc:description/>
  <cp:lastModifiedBy>Lucia Černáková</cp:lastModifiedBy>
  <cp:revision>4</cp:revision>
  <dcterms:created xsi:type="dcterms:W3CDTF">2023-05-13T18:38:00Z</dcterms:created>
  <dcterms:modified xsi:type="dcterms:W3CDTF">2023-05-14T08:05:00Z</dcterms:modified>
</cp:coreProperties>
</file>