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9016" w14:textId="46ABF1AA" w:rsidR="007A2099" w:rsidRPr="00A4293A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28"/>
          <w:szCs w:val="28"/>
          <w:lang w:eastAsia="sk-SK"/>
        </w:rPr>
      </w:pPr>
      <w:bookmarkStart w:id="0" w:name="_Hlk513186108"/>
      <w:r w:rsidRPr="00A4293A">
        <w:rPr>
          <w:rFonts w:eastAsia="Times New Roman" w:cstheme="minorHAnsi"/>
          <w:b/>
          <w:color w:val="000000"/>
          <w:sz w:val="28"/>
          <w:szCs w:val="28"/>
          <w:lang w:eastAsia="sk-SK"/>
        </w:rPr>
        <w:t>Pr</w:t>
      </w:r>
      <w:r w:rsidR="00C44CEA">
        <w:rPr>
          <w:rFonts w:eastAsia="Times New Roman" w:cstheme="minorHAnsi"/>
          <w:b/>
          <w:color w:val="000000"/>
          <w:sz w:val="28"/>
          <w:szCs w:val="28"/>
          <w:lang w:eastAsia="sk-SK"/>
        </w:rPr>
        <w:t>í</w:t>
      </w:r>
      <w:r w:rsidRPr="00A4293A">
        <w:rPr>
          <w:rFonts w:eastAsia="Times New Roman" w:cstheme="minorHAnsi"/>
          <w:b/>
          <w:color w:val="000000"/>
          <w:sz w:val="28"/>
          <w:szCs w:val="28"/>
          <w:lang w:eastAsia="sk-SK"/>
        </w:rPr>
        <w:t xml:space="preserve">loha </w:t>
      </w:r>
      <w:r w:rsidR="00C44CEA">
        <w:rPr>
          <w:rFonts w:eastAsia="Times New Roman" w:cstheme="minorHAnsi"/>
          <w:b/>
          <w:color w:val="000000"/>
          <w:sz w:val="28"/>
          <w:szCs w:val="28"/>
          <w:lang w:eastAsia="sk-SK"/>
        </w:rPr>
        <w:t>č</w:t>
      </w:r>
      <w:r w:rsidRPr="00A4293A">
        <w:rPr>
          <w:rFonts w:eastAsia="Times New Roman" w:cstheme="minorHAnsi"/>
          <w:b/>
          <w:color w:val="000000"/>
          <w:sz w:val="28"/>
          <w:szCs w:val="28"/>
          <w:lang w:eastAsia="sk-SK"/>
        </w:rPr>
        <w:t>. 1 – Opis predmetu zákazky</w:t>
      </w:r>
      <w:r w:rsidR="00886462" w:rsidRPr="00A4293A">
        <w:rPr>
          <w:rFonts w:eastAsia="Times New Roman" w:cstheme="minorHAnsi"/>
          <w:b/>
          <w:color w:val="000000"/>
          <w:sz w:val="28"/>
          <w:szCs w:val="28"/>
          <w:lang w:eastAsia="sk-SK"/>
        </w:rPr>
        <w:t xml:space="preserve"> </w:t>
      </w:r>
      <w:r w:rsidRPr="00A4293A">
        <w:rPr>
          <w:rFonts w:eastAsia="Times New Roman" w:cstheme="minorHAnsi"/>
          <w:b/>
          <w:color w:val="000000"/>
          <w:sz w:val="28"/>
          <w:szCs w:val="28"/>
          <w:lang w:eastAsia="sk-SK"/>
        </w:rPr>
        <w:t>a cenová ponuka</w:t>
      </w:r>
    </w:p>
    <w:p w14:paraId="0ACB2EAD" w14:textId="77777777" w:rsidR="00AA1B40" w:rsidRPr="00A4293A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A4293A" w14:paraId="0D32A4AE" w14:textId="77777777" w:rsidTr="00980ABE">
        <w:tc>
          <w:tcPr>
            <w:tcW w:w="4531" w:type="dxa"/>
          </w:tcPr>
          <w:p w14:paraId="6D4B4B68" w14:textId="12A517B4" w:rsidR="007A2099" w:rsidRPr="00A4293A" w:rsidRDefault="007A2099" w:rsidP="004520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293A">
              <w:rPr>
                <w:rFonts w:asciiTheme="minorHAnsi" w:hAnsiTheme="minorHAnsi" w:cstheme="minorHAnsi"/>
                <w:b/>
                <w:sz w:val="22"/>
                <w:szCs w:val="22"/>
              </w:rPr>
              <w:t>Obstarávateľ:</w:t>
            </w:r>
          </w:p>
        </w:tc>
        <w:tc>
          <w:tcPr>
            <w:tcW w:w="4531" w:type="dxa"/>
          </w:tcPr>
          <w:p w14:paraId="7C98CE63" w14:textId="2980425B" w:rsidR="007A2099" w:rsidRPr="00A4293A" w:rsidRDefault="0004183D" w:rsidP="0045201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A4293A">
              <w:rPr>
                <w:rFonts w:asciiTheme="minorHAnsi" w:hAnsiTheme="minorHAnsi" w:cstheme="minorHAnsi"/>
                <w:sz w:val="22"/>
                <w:szCs w:val="22"/>
              </w:rPr>
              <w:t>Poľnohospodárske výrobné a obchodné družstvo Kočín</w:t>
            </w:r>
            <w:r w:rsidRPr="00A4293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ab/>
            </w:r>
          </w:p>
        </w:tc>
      </w:tr>
      <w:tr w:rsidR="007A2099" w:rsidRPr="00A4293A" w14:paraId="3E944634" w14:textId="77777777" w:rsidTr="00980ABE">
        <w:tc>
          <w:tcPr>
            <w:tcW w:w="4531" w:type="dxa"/>
          </w:tcPr>
          <w:p w14:paraId="6AE44C4C" w14:textId="77777777" w:rsidR="007A2099" w:rsidRPr="00A4293A" w:rsidRDefault="007A2099" w:rsidP="004520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29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Sídlo:  </w:t>
            </w:r>
          </w:p>
        </w:tc>
        <w:tc>
          <w:tcPr>
            <w:tcW w:w="4531" w:type="dxa"/>
          </w:tcPr>
          <w:p w14:paraId="534FFC70" w14:textId="75D35093" w:rsidR="007A2099" w:rsidRPr="00A4293A" w:rsidRDefault="0004183D" w:rsidP="0045201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A4293A">
              <w:rPr>
                <w:rFonts w:asciiTheme="minorHAnsi" w:hAnsiTheme="minorHAnsi" w:cstheme="minorHAnsi"/>
                <w:sz w:val="22"/>
                <w:szCs w:val="22"/>
              </w:rPr>
              <w:t>Šterusy 199, 922 03 Šterusy</w:t>
            </w:r>
          </w:p>
        </w:tc>
      </w:tr>
      <w:tr w:rsidR="007A2099" w:rsidRPr="00A4293A" w14:paraId="404D1B2E" w14:textId="77777777" w:rsidTr="00980ABE">
        <w:trPr>
          <w:trHeight w:val="296"/>
        </w:trPr>
        <w:tc>
          <w:tcPr>
            <w:tcW w:w="4531" w:type="dxa"/>
          </w:tcPr>
          <w:p w14:paraId="40F07484" w14:textId="77777777" w:rsidR="007A2099" w:rsidRPr="00A4293A" w:rsidRDefault="007A2099" w:rsidP="004520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293A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5BD9743C" w14:textId="1F5BC062" w:rsidR="007A2099" w:rsidRPr="00A4293A" w:rsidRDefault="0004183D" w:rsidP="0045201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A4293A">
              <w:rPr>
                <w:rFonts w:asciiTheme="minorHAnsi" w:hAnsiTheme="minorHAnsi" w:cstheme="minorHAnsi"/>
                <w:sz w:val="22"/>
                <w:szCs w:val="22"/>
              </w:rPr>
              <w:t>00207934</w:t>
            </w:r>
          </w:p>
        </w:tc>
      </w:tr>
      <w:tr w:rsidR="007A2099" w:rsidRPr="00A4293A" w14:paraId="5F42420F" w14:textId="77777777" w:rsidTr="00980ABE">
        <w:tc>
          <w:tcPr>
            <w:tcW w:w="4531" w:type="dxa"/>
          </w:tcPr>
          <w:p w14:paraId="427BCF9B" w14:textId="77777777" w:rsidR="007A2099" w:rsidRPr="00A4293A" w:rsidRDefault="007A2099" w:rsidP="004520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293A">
              <w:rPr>
                <w:rFonts w:asciiTheme="minorHAnsi" w:hAnsiTheme="minorHAnsi" w:cstheme="minorHAnsi"/>
                <w:b/>
                <w:sz w:val="22"/>
                <w:szCs w:val="22"/>
              </w:rPr>
              <w:t>Názov projektu a kód ŽoNFP</w:t>
            </w:r>
            <w:r w:rsidRPr="00A4293A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2D84E58" w14:textId="2FCD7F25" w:rsidR="007A2099" w:rsidRPr="00A4293A" w:rsidRDefault="00B848E6" w:rsidP="0045201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A4293A">
              <w:rPr>
                <w:rFonts w:asciiTheme="minorHAnsi" w:hAnsiTheme="minorHAnsi" w:cstheme="minorHAnsi"/>
                <w:sz w:val="22"/>
                <w:szCs w:val="22"/>
              </w:rPr>
              <w:t>Investície do vybavenia v chove dojníc PVOD Kočín</w:t>
            </w:r>
          </w:p>
        </w:tc>
      </w:tr>
      <w:tr w:rsidR="007A2099" w:rsidRPr="00A4293A" w14:paraId="1B977226" w14:textId="77777777" w:rsidTr="00980ABE">
        <w:tc>
          <w:tcPr>
            <w:tcW w:w="4531" w:type="dxa"/>
          </w:tcPr>
          <w:p w14:paraId="0BED2D38" w14:textId="77777777" w:rsidR="007A2099" w:rsidRPr="00A4293A" w:rsidRDefault="007A2099" w:rsidP="004520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293A">
              <w:rPr>
                <w:rFonts w:asciiTheme="minorHAnsi" w:hAnsiTheme="minorHAnsi" w:cstheme="minorHAnsi"/>
                <w:b/>
                <w:sz w:val="22"/>
                <w:szCs w:val="22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4EC62CF" w14:textId="40248E69" w:rsidR="007A2099" w:rsidRPr="00A4293A" w:rsidRDefault="00B848E6" w:rsidP="0045201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A4293A">
              <w:rPr>
                <w:rFonts w:asciiTheme="minorHAnsi" w:hAnsiTheme="minorHAnsi" w:cstheme="minorHAnsi"/>
                <w:sz w:val="22"/>
                <w:szCs w:val="22"/>
              </w:rPr>
              <w:t xml:space="preserve">+ 421 905 </w:t>
            </w:r>
            <w:r w:rsidRPr="00A429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455 003, </w:t>
            </w:r>
            <w:hyperlink r:id="rId7" w:history="1">
              <w:r w:rsidRPr="00A4293A">
                <w:rPr>
                  <w:rStyle w:val="Hypertextovprepojenie"/>
                  <w:rFonts w:asciiTheme="minorHAnsi" w:hAnsiTheme="minorHAnsi" w:cstheme="minorHAnsi"/>
                  <w:sz w:val="22"/>
                  <w:szCs w:val="22"/>
                </w:rPr>
                <w:t>pvodkocin199@gmail.com</w:t>
              </w:r>
            </w:hyperlink>
          </w:p>
        </w:tc>
      </w:tr>
    </w:tbl>
    <w:p w14:paraId="1C02D235" w14:textId="77777777" w:rsidR="007A2099" w:rsidRPr="00A4293A" w:rsidRDefault="007A2099" w:rsidP="007A2099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A4293A" w14:paraId="4D23BFEA" w14:textId="77777777" w:rsidTr="00A4293A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E9C9" w14:textId="6A8736CF" w:rsidR="007A2099" w:rsidRPr="00A4293A" w:rsidRDefault="007A2099" w:rsidP="0045201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4293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>Názov zákazky</w:t>
            </w:r>
            <w:r w:rsidR="00B848E6" w:rsidRPr="00A4293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FE33E00" w14:textId="43A284B1" w:rsidR="00B848E6" w:rsidRPr="00A4293A" w:rsidRDefault="00B848E6" w:rsidP="00B848E6">
            <w:pPr>
              <w:pStyle w:val="Bezriadkovania"/>
              <w:tabs>
                <w:tab w:val="left" w:pos="567"/>
              </w:tabs>
              <w:jc w:val="both"/>
              <w:rPr>
                <w:rFonts w:cstheme="minorHAnsi"/>
              </w:rPr>
            </w:pPr>
            <w:r w:rsidRPr="00A4293A">
              <w:rPr>
                <w:rFonts w:cstheme="minorHAnsi"/>
              </w:rPr>
              <w:t xml:space="preserve">Gumená podlaha do </w:t>
            </w:r>
            <w:proofErr w:type="spellStart"/>
            <w:r w:rsidRPr="00A4293A">
              <w:rPr>
                <w:rFonts w:cstheme="minorHAnsi"/>
              </w:rPr>
              <w:t>dojárne</w:t>
            </w:r>
            <w:proofErr w:type="spellEnd"/>
            <w:r w:rsidRPr="00A4293A">
              <w:rPr>
                <w:rFonts w:cstheme="minorHAnsi"/>
              </w:rPr>
              <w:t xml:space="preserve"> </w:t>
            </w:r>
            <w:r w:rsidR="00886462" w:rsidRPr="00A4293A">
              <w:rPr>
                <w:rFonts w:cstheme="minorHAnsi"/>
              </w:rPr>
              <w:t>a do vyčkávacieho priestoru</w:t>
            </w:r>
          </w:p>
          <w:p w14:paraId="42839624" w14:textId="3CA70E7A" w:rsidR="007A2099" w:rsidRPr="00A4293A" w:rsidRDefault="007A2099" w:rsidP="005E245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2C5BE972" w14:textId="77777777" w:rsidR="007A2099" w:rsidRPr="007A2099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2907AF35" w14:textId="057404E4" w:rsidR="007A2099" w:rsidRPr="007A2099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Potenciálny dodávateľ</w:t>
      </w:r>
      <w:r w:rsidR="007A2099" w:rsidRPr="007A2099">
        <w:rPr>
          <w:rFonts w:ascii="Tahoma" w:hAnsi="Tahoma" w:cs="Tahoma"/>
          <w:b/>
          <w:bCs/>
        </w:rPr>
        <w:t>:</w:t>
      </w:r>
    </w:p>
    <w:p w14:paraId="26D93C14" w14:textId="77777777" w:rsidR="007A2099" w:rsidRPr="007A2099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7A2099" w14:paraId="1A6AB6B7" w14:textId="77777777" w:rsidTr="00A4293A">
        <w:trPr>
          <w:trHeight w:val="521"/>
        </w:trPr>
        <w:tc>
          <w:tcPr>
            <w:tcW w:w="2503" w:type="dxa"/>
            <w:vAlign w:val="center"/>
          </w:tcPr>
          <w:p w14:paraId="6BFF5B5B" w14:textId="19B01817" w:rsidR="007A2099" w:rsidRPr="0047799A" w:rsidRDefault="007A2099" w:rsidP="00452010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Obchodné meno</w:t>
            </w:r>
            <w:r w:rsid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E609617" w14:textId="77777777" w:rsidR="007A2099" w:rsidRPr="007A2099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A2099" w:rsidRPr="007A2099" w14:paraId="7CC2C393" w14:textId="77777777" w:rsidTr="00A4293A">
        <w:trPr>
          <w:trHeight w:val="570"/>
        </w:trPr>
        <w:tc>
          <w:tcPr>
            <w:tcW w:w="2503" w:type="dxa"/>
            <w:vAlign w:val="center"/>
          </w:tcPr>
          <w:p w14:paraId="40BEAC8F" w14:textId="1398DD62" w:rsidR="007A2099" w:rsidRPr="0047799A" w:rsidRDefault="007A2099" w:rsidP="002F6143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Sídlo</w:t>
            </w:r>
            <w:r w:rsid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DEEC9DB" w14:textId="77777777" w:rsidR="007A2099" w:rsidRPr="007A2099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44CEA" w:rsidRPr="007A2099" w14:paraId="1D36CA43" w14:textId="77777777" w:rsidTr="00A4293A">
        <w:trPr>
          <w:trHeight w:val="570"/>
        </w:trPr>
        <w:tc>
          <w:tcPr>
            <w:tcW w:w="2503" w:type="dxa"/>
            <w:vAlign w:val="center"/>
          </w:tcPr>
          <w:p w14:paraId="5A3F0B8D" w14:textId="32C3A474" w:rsidR="00C44CEA" w:rsidRPr="0047799A" w:rsidRDefault="00C44CEA" w:rsidP="002F6143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3FAAF99D" w14:textId="77777777" w:rsidR="00C44CEA" w:rsidRPr="007A2099" w:rsidRDefault="00C44CEA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2CAA868A" w14:textId="78C1DACD" w:rsidR="00B848E6" w:rsidRPr="00B848E6" w:rsidRDefault="00C44CEA" w:rsidP="00C44CEA">
      <w:pPr>
        <w:pStyle w:val="Bezriadkovania"/>
        <w:tabs>
          <w:tab w:val="left" w:pos="567"/>
        </w:tabs>
        <w:ind w:left="720"/>
        <w:jc w:val="both"/>
        <w:rPr>
          <w:rFonts w:ascii="Calibri" w:hAnsi="Calibri" w:cs="Times New Roman"/>
          <w:b/>
          <w:bCs/>
          <w:sz w:val="26"/>
          <w:szCs w:val="26"/>
        </w:rPr>
      </w:pPr>
      <w:r>
        <w:rPr>
          <w:rFonts w:ascii="Calibri" w:hAnsi="Calibri" w:cs="Times New Roman"/>
          <w:b/>
          <w:bCs/>
          <w:sz w:val="26"/>
          <w:szCs w:val="26"/>
          <w:u w:val="single"/>
        </w:rPr>
        <w:t>1.)</w:t>
      </w:r>
      <w:r w:rsidR="00B848E6" w:rsidRPr="00B848E6">
        <w:rPr>
          <w:rFonts w:ascii="Calibri" w:hAnsi="Calibri" w:cs="Times New Roman"/>
          <w:b/>
          <w:bCs/>
          <w:sz w:val="26"/>
          <w:szCs w:val="26"/>
        </w:rPr>
        <w:t xml:space="preserve">Gumená podlaha do </w:t>
      </w:r>
      <w:proofErr w:type="spellStart"/>
      <w:r w:rsidR="00B848E6" w:rsidRPr="00B848E6">
        <w:rPr>
          <w:rFonts w:ascii="Calibri" w:hAnsi="Calibri" w:cs="Times New Roman"/>
          <w:b/>
          <w:bCs/>
          <w:sz w:val="26"/>
          <w:szCs w:val="26"/>
        </w:rPr>
        <w:t>dojárne</w:t>
      </w:r>
      <w:proofErr w:type="spellEnd"/>
      <w:r w:rsidR="00B848E6" w:rsidRPr="00B848E6">
        <w:rPr>
          <w:rFonts w:ascii="Calibri" w:hAnsi="Calibri" w:cs="Times New Roman"/>
          <w:b/>
          <w:bCs/>
          <w:sz w:val="26"/>
          <w:szCs w:val="26"/>
        </w:rPr>
        <w:t xml:space="preserve"> </w:t>
      </w:r>
    </w:p>
    <w:p w14:paraId="5B4360FE" w14:textId="6DF00988" w:rsidR="00AC6A59" w:rsidRPr="00B848E6" w:rsidRDefault="00AC6A59" w:rsidP="00B848E6">
      <w:pPr>
        <w:tabs>
          <w:tab w:val="left" w:pos="4890"/>
          <w:tab w:val="left" w:pos="7460"/>
          <w:tab w:val="left" w:pos="7846"/>
          <w:tab w:val="left" w:pos="8653"/>
        </w:tabs>
        <w:ind w:left="360"/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4051"/>
      </w:tblGrid>
      <w:tr w:rsidR="00B848E6" w:rsidRPr="007A2099" w14:paraId="5D0DDF3F" w14:textId="77777777" w:rsidTr="00A4293A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0B34FCDB" w14:textId="77777777" w:rsidR="00B848E6" w:rsidRPr="007A2099" w:rsidRDefault="00B848E6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4051" w:type="dxa"/>
            <w:shd w:val="clear" w:color="auto" w:fill="FFFFFF"/>
            <w:vAlign w:val="center"/>
          </w:tcPr>
          <w:p w14:paraId="76DA162C" w14:textId="70FBD152" w:rsidR="00B848E6" w:rsidRPr="00294484" w:rsidRDefault="00B848E6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B848E6" w:rsidRPr="00294484" w:rsidRDefault="00B848E6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B848E6" w:rsidRPr="001D4444" w:rsidRDefault="00B848E6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B848E6" w:rsidRPr="007A2099" w14:paraId="4556BAF1" w14:textId="77777777" w:rsidTr="00A4293A">
        <w:tc>
          <w:tcPr>
            <w:tcW w:w="4591" w:type="dxa"/>
          </w:tcPr>
          <w:p w14:paraId="2470B3FC" w14:textId="77777777" w:rsidR="00B848E6" w:rsidRPr="009A1E79" w:rsidRDefault="00B848E6" w:rsidP="00B848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1E79">
              <w:rPr>
                <w:rFonts w:asciiTheme="minorHAnsi" w:hAnsiTheme="minorHAnsi" w:cstheme="minorHAnsi"/>
                <w:sz w:val="22"/>
                <w:szCs w:val="22"/>
              </w:rPr>
              <w:t>robustná s trvalou mäkkosťou garantovanou po dobu min. 5 rokov</w:t>
            </w:r>
          </w:p>
          <w:p w14:paraId="783A4BB3" w14:textId="12EE355B" w:rsidR="00B848E6" w:rsidRPr="009A1E79" w:rsidRDefault="00B848E6" w:rsidP="00DF2B9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051" w:type="dxa"/>
            <w:shd w:val="clear" w:color="auto" w:fill="D9D9D9" w:themeFill="background1" w:themeFillShade="D9"/>
            <w:vAlign w:val="center"/>
          </w:tcPr>
          <w:p w14:paraId="6F770DBB" w14:textId="01B24829" w:rsidR="00B848E6" w:rsidRPr="009A1E79" w:rsidRDefault="00B848E6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A1E7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spĺňa/nespĺňa</w:t>
            </w:r>
          </w:p>
        </w:tc>
      </w:tr>
      <w:tr w:rsidR="00B848E6" w:rsidRPr="007A2099" w14:paraId="59A02DD1" w14:textId="77777777" w:rsidTr="00A4293A">
        <w:tc>
          <w:tcPr>
            <w:tcW w:w="4591" w:type="dxa"/>
          </w:tcPr>
          <w:p w14:paraId="60E8BC0E" w14:textId="77777777" w:rsidR="00B848E6" w:rsidRPr="009A1E79" w:rsidRDefault="00B848E6" w:rsidP="00B848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1E79">
              <w:rPr>
                <w:rFonts w:asciiTheme="minorHAnsi" w:hAnsiTheme="minorHAnsi" w:cstheme="minorHAnsi"/>
                <w:sz w:val="22"/>
                <w:szCs w:val="22"/>
              </w:rPr>
              <w:t>dobré protišmykové vlastnosti</w:t>
            </w:r>
          </w:p>
          <w:p w14:paraId="2B4E7AB5" w14:textId="2A643241" w:rsidR="00B848E6" w:rsidRPr="009A1E79" w:rsidRDefault="00B848E6" w:rsidP="00DF2B9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051" w:type="dxa"/>
            <w:shd w:val="clear" w:color="auto" w:fill="D9D9D9" w:themeFill="background1" w:themeFillShade="D9"/>
            <w:vAlign w:val="center"/>
          </w:tcPr>
          <w:p w14:paraId="7CC62C58" w14:textId="20F2611E" w:rsidR="00B848E6" w:rsidRPr="009A1E79" w:rsidRDefault="00B848E6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A1E7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spĺňa/nespĺňa</w:t>
            </w:r>
          </w:p>
        </w:tc>
      </w:tr>
      <w:tr w:rsidR="00B848E6" w:rsidRPr="007A2099" w14:paraId="67E9C6CF" w14:textId="77777777" w:rsidTr="00A4293A">
        <w:tc>
          <w:tcPr>
            <w:tcW w:w="4591" w:type="dxa"/>
          </w:tcPr>
          <w:p w14:paraId="7809C5E5" w14:textId="77777777" w:rsidR="00B848E6" w:rsidRPr="009A1E79" w:rsidRDefault="00B848E6" w:rsidP="00B848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1E79">
              <w:rPr>
                <w:rFonts w:asciiTheme="minorHAnsi" w:hAnsiTheme="minorHAnsi" w:cstheme="minorHAnsi"/>
                <w:sz w:val="22"/>
                <w:szCs w:val="22"/>
              </w:rPr>
              <w:t xml:space="preserve">šetrná voči kĺbom kráv </w:t>
            </w:r>
          </w:p>
          <w:p w14:paraId="710AA2E2" w14:textId="240E67C2" w:rsidR="00B848E6" w:rsidRPr="009A1E79" w:rsidRDefault="00B848E6" w:rsidP="00DF2B9D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051" w:type="dxa"/>
            <w:shd w:val="clear" w:color="auto" w:fill="D9D9D9" w:themeFill="background1" w:themeFillShade="D9"/>
            <w:vAlign w:val="center"/>
          </w:tcPr>
          <w:p w14:paraId="4017B0E3" w14:textId="783D1F95" w:rsidR="00B848E6" w:rsidRPr="009A1E79" w:rsidRDefault="00886462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A1E7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spĺňa/nespĺňa</w:t>
            </w:r>
          </w:p>
        </w:tc>
      </w:tr>
      <w:tr w:rsidR="00B848E6" w:rsidRPr="007A2099" w14:paraId="6F65DED8" w14:textId="77777777" w:rsidTr="00A4293A">
        <w:tc>
          <w:tcPr>
            <w:tcW w:w="4591" w:type="dxa"/>
          </w:tcPr>
          <w:p w14:paraId="46AB3DCD" w14:textId="77777777" w:rsidR="00B848E6" w:rsidRPr="009A1E79" w:rsidRDefault="00B848E6" w:rsidP="00B848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1E79">
              <w:rPr>
                <w:rFonts w:asciiTheme="minorHAnsi" w:hAnsiTheme="minorHAnsi" w:cstheme="minorHAnsi"/>
                <w:sz w:val="22"/>
                <w:szCs w:val="22"/>
              </w:rPr>
              <w:t>spodný štupľovaný profil</w:t>
            </w:r>
          </w:p>
          <w:p w14:paraId="0E7CE4F2" w14:textId="6FED956E" w:rsidR="00B848E6" w:rsidRPr="009A1E79" w:rsidRDefault="00B848E6" w:rsidP="00DF2B9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051" w:type="dxa"/>
            <w:shd w:val="clear" w:color="auto" w:fill="D9D9D9" w:themeFill="background1" w:themeFillShade="D9"/>
            <w:vAlign w:val="center"/>
          </w:tcPr>
          <w:p w14:paraId="6867C10C" w14:textId="2F1E6A12" w:rsidR="00B848E6" w:rsidRPr="009A1E79" w:rsidRDefault="00B848E6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A1E7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spĺňa/nespĺňa</w:t>
            </w:r>
          </w:p>
        </w:tc>
      </w:tr>
      <w:tr w:rsidR="00B848E6" w:rsidRPr="007A2099" w14:paraId="0BB55E4B" w14:textId="77777777" w:rsidTr="00A4293A">
        <w:tc>
          <w:tcPr>
            <w:tcW w:w="4591" w:type="dxa"/>
          </w:tcPr>
          <w:p w14:paraId="4F4BA1D0" w14:textId="77777777" w:rsidR="00B848E6" w:rsidRPr="009A1E79" w:rsidRDefault="00B848E6" w:rsidP="00B848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1E79">
              <w:rPr>
                <w:rFonts w:asciiTheme="minorHAnsi" w:hAnsiTheme="minorHAnsi" w:cstheme="minorHAnsi"/>
                <w:sz w:val="22"/>
                <w:szCs w:val="22"/>
              </w:rPr>
              <w:t>celková hrúbka rohože min. 24 mm</w:t>
            </w:r>
          </w:p>
          <w:p w14:paraId="3222FD7B" w14:textId="184B4D27" w:rsidR="00B848E6" w:rsidRPr="009A1E79" w:rsidRDefault="00B848E6" w:rsidP="00DF2B9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051" w:type="dxa"/>
            <w:shd w:val="clear" w:color="auto" w:fill="D9D9D9" w:themeFill="background1" w:themeFillShade="D9"/>
            <w:vAlign w:val="center"/>
          </w:tcPr>
          <w:p w14:paraId="036318A7" w14:textId="6E693742" w:rsidR="00B848E6" w:rsidRPr="009A1E79" w:rsidRDefault="00B848E6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A1E7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spĺňa/nespĺňa</w:t>
            </w:r>
          </w:p>
        </w:tc>
      </w:tr>
      <w:tr w:rsidR="00B848E6" w:rsidRPr="007A2099" w14:paraId="38655897" w14:textId="77777777" w:rsidTr="00A4293A">
        <w:tc>
          <w:tcPr>
            <w:tcW w:w="4591" w:type="dxa"/>
          </w:tcPr>
          <w:p w14:paraId="200BB3A1" w14:textId="77777777" w:rsidR="00B848E6" w:rsidRPr="009A1E79" w:rsidRDefault="00B848E6" w:rsidP="00B848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1E79">
              <w:rPr>
                <w:rFonts w:asciiTheme="minorHAnsi" w:hAnsiTheme="minorHAnsi" w:cstheme="minorHAnsi"/>
                <w:sz w:val="22"/>
                <w:szCs w:val="22"/>
              </w:rPr>
              <w:t>Celková potrebná plocha na pokrytie: min. 160 m</w:t>
            </w:r>
            <w:r w:rsidRPr="009A1E7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14:paraId="47EF0962" w14:textId="0AF4405F" w:rsidR="00B848E6" w:rsidRPr="009A1E79" w:rsidRDefault="00B848E6" w:rsidP="00DF2B9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051" w:type="dxa"/>
            <w:shd w:val="clear" w:color="auto" w:fill="D9D9D9" w:themeFill="background1" w:themeFillShade="D9"/>
            <w:vAlign w:val="center"/>
          </w:tcPr>
          <w:p w14:paraId="3847DFE6" w14:textId="1F50F985" w:rsidR="00B848E6" w:rsidRPr="009A1E79" w:rsidRDefault="00B848E6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A1E7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spĺňa/nespĺňa</w:t>
            </w:r>
          </w:p>
        </w:tc>
      </w:tr>
      <w:tr w:rsidR="00B848E6" w:rsidRPr="007A2099" w14:paraId="1E0754EE" w14:textId="77777777" w:rsidTr="00A4293A">
        <w:tc>
          <w:tcPr>
            <w:tcW w:w="4591" w:type="dxa"/>
          </w:tcPr>
          <w:p w14:paraId="44BEF34D" w14:textId="77777777" w:rsidR="00B848E6" w:rsidRPr="009A1E79" w:rsidRDefault="00B848E6" w:rsidP="00B848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1E79">
              <w:rPr>
                <w:rFonts w:asciiTheme="minorHAnsi" w:hAnsiTheme="minorHAnsi" w:cstheme="minorHAnsi"/>
                <w:sz w:val="22"/>
                <w:szCs w:val="22"/>
              </w:rPr>
              <w:t xml:space="preserve">rozmer stojísk a odchodového priestoru: š/6,35 m x d/12,6 m x 2 strany </w:t>
            </w:r>
            <w:proofErr w:type="spellStart"/>
            <w:r w:rsidRPr="009A1E79">
              <w:rPr>
                <w:rFonts w:asciiTheme="minorHAnsi" w:hAnsiTheme="minorHAnsi" w:cstheme="minorHAnsi"/>
                <w:sz w:val="22"/>
                <w:szCs w:val="22"/>
              </w:rPr>
              <w:t>dojárne</w:t>
            </w:r>
            <w:proofErr w:type="spellEnd"/>
            <w:r w:rsidRPr="009A1E79">
              <w:rPr>
                <w:rFonts w:asciiTheme="minorHAnsi" w:hAnsiTheme="minorHAnsi" w:cstheme="minorHAnsi"/>
                <w:sz w:val="22"/>
                <w:szCs w:val="22"/>
              </w:rPr>
              <w:t xml:space="preserve"> = 160 m</w:t>
            </w:r>
            <w:r w:rsidRPr="009A1E7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14:paraId="23047120" w14:textId="39C81161" w:rsidR="00B848E6" w:rsidRPr="009A1E79" w:rsidRDefault="00B848E6" w:rsidP="00DF2B9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051" w:type="dxa"/>
            <w:shd w:val="clear" w:color="auto" w:fill="D9D9D9" w:themeFill="background1" w:themeFillShade="D9"/>
            <w:vAlign w:val="center"/>
          </w:tcPr>
          <w:p w14:paraId="7C748B0C" w14:textId="765F385E" w:rsidR="00B848E6" w:rsidRPr="009A1E79" w:rsidRDefault="00B848E6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A1E7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spĺňa/nespĺňa</w:t>
            </w:r>
          </w:p>
        </w:tc>
      </w:tr>
      <w:tr w:rsidR="00B848E6" w:rsidRPr="007A2099" w14:paraId="434D5EC2" w14:textId="77777777" w:rsidTr="00A4293A">
        <w:tc>
          <w:tcPr>
            <w:tcW w:w="4591" w:type="dxa"/>
          </w:tcPr>
          <w:p w14:paraId="1C156C35" w14:textId="77777777" w:rsidR="00B848E6" w:rsidRPr="009A1E79" w:rsidRDefault="00B848E6" w:rsidP="00B848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1E7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zarovnané okraje na zníženie prácnosti pri </w:t>
            </w:r>
            <w:proofErr w:type="spellStart"/>
            <w:r w:rsidRPr="009A1E79">
              <w:rPr>
                <w:rFonts w:asciiTheme="minorHAnsi" w:hAnsiTheme="minorHAnsi" w:cstheme="minorHAnsi"/>
                <w:sz w:val="22"/>
                <w:szCs w:val="22"/>
              </w:rPr>
              <w:t>pokládke</w:t>
            </w:r>
            <w:proofErr w:type="spellEnd"/>
            <w:r w:rsidRPr="009A1E79">
              <w:rPr>
                <w:rFonts w:asciiTheme="minorHAnsi" w:hAnsiTheme="minorHAnsi" w:cstheme="minorHAnsi"/>
                <w:sz w:val="22"/>
                <w:szCs w:val="22"/>
              </w:rPr>
              <w:t xml:space="preserve"> a minimalizáciu odpadu</w:t>
            </w:r>
          </w:p>
          <w:p w14:paraId="1A51F4D2" w14:textId="7D84D3E8" w:rsidR="00B848E6" w:rsidRPr="009A1E79" w:rsidRDefault="00B848E6" w:rsidP="00DF2B9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051" w:type="dxa"/>
            <w:shd w:val="clear" w:color="auto" w:fill="D9D9D9" w:themeFill="background1" w:themeFillShade="D9"/>
            <w:vAlign w:val="center"/>
          </w:tcPr>
          <w:p w14:paraId="5529E545" w14:textId="7D9B380D" w:rsidR="00B848E6" w:rsidRPr="009A1E79" w:rsidRDefault="00B848E6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A1E7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spĺňa/nespĺňa</w:t>
            </w:r>
          </w:p>
        </w:tc>
      </w:tr>
      <w:tr w:rsidR="00B848E6" w:rsidRPr="007A2099" w14:paraId="22E03C9E" w14:textId="77777777" w:rsidTr="00A4293A">
        <w:tc>
          <w:tcPr>
            <w:tcW w:w="4591" w:type="dxa"/>
          </w:tcPr>
          <w:p w14:paraId="55389682" w14:textId="77777777" w:rsidR="00B848E6" w:rsidRPr="009A1E79" w:rsidRDefault="00B848E6" w:rsidP="00B848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1E79">
              <w:rPr>
                <w:rFonts w:asciiTheme="minorHAnsi" w:hAnsiTheme="minorHAnsi" w:cstheme="minorHAnsi"/>
                <w:sz w:val="22"/>
                <w:szCs w:val="22"/>
              </w:rPr>
              <w:t xml:space="preserve">vrátane inštalačného materiálu </w:t>
            </w:r>
          </w:p>
          <w:p w14:paraId="0A391863" w14:textId="491C7AE0" w:rsidR="00B848E6" w:rsidRPr="009A1E79" w:rsidRDefault="00B848E6" w:rsidP="00DF2B9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051" w:type="dxa"/>
            <w:shd w:val="clear" w:color="auto" w:fill="D9D9D9" w:themeFill="background1" w:themeFillShade="D9"/>
            <w:vAlign w:val="center"/>
          </w:tcPr>
          <w:p w14:paraId="4B69549F" w14:textId="4D67656B" w:rsidR="00B848E6" w:rsidRPr="009A1E79" w:rsidRDefault="00B848E6" w:rsidP="00DF2B9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A1E7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spĺňa/nespĺňa</w:t>
            </w:r>
          </w:p>
        </w:tc>
      </w:tr>
      <w:tr w:rsidR="00B848E6" w:rsidRPr="007A2099" w14:paraId="2A0E916B" w14:textId="77777777" w:rsidTr="00A4293A">
        <w:trPr>
          <w:trHeight w:val="835"/>
        </w:trPr>
        <w:tc>
          <w:tcPr>
            <w:tcW w:w="4591" w:type="dxa"/>
            <w:vAlign w:val="bottom"/>
          </w:tcPr>
          <w:p w14:paraId="2A5F57DE" w14:textId="77777777" w:rsidR="00B848E6" w:rsidRPr="009A1E79" w:rsidRDefault="00B848E6" w:rsidP="009A1E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1E79">
              <w:rPr>
                <w:rFonts w:asciiTheme="minorHAnsi" w:hAnsiTheme="minorHAnsi" w:cstheme="minorHAnsi"/>
                <w:sz w:val="22"/>
                <w:szCs w:val="22"/>
              </w:rPr>
              <w:t>vrátane montáže v noci, aby sa predišlo obmedzeniu prevádzky</w:t>
            </w:r>
          </w:p>
          <w:p w14:paraId="0F823F9C" w14:textId="72B812BC" w:rsidR="00B848E6" w:rsidRPr="009A1E79" w:rsidRDefault="00B848E6" w:rsidP="00EC28D2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A1E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51" w:type="dxa"/>
            <w:shd w:val="clear" w:color="auto" w:fill="D9D9D9" w:themeFill="background1" w:themeFillShade="D9"/>
            <w:vAlign w:val="center"/>
          </w:tcPr>
          <w:p w14:paraId="12CEFEB8" w14:textId="0B09CD2A" w:rsidR="00B848E6" w:rsidRPr="009A1E79" w:rsidRDefault="009A1E79" w:rsidP="009A1E7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A1E7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spĺňa/nespĺňa</w:t>
            </w:r>
          </w:p>
        </w:tc>
      </w:tr>
      <w:tr w:rsidR="00B848E6" w:rsidRPr="007A2099" w14:paraId="42A0BA0F" w14:textId="77777777" w:rsidTr="00A4293A">
        <w:trPr>
          <w:trHeight w:val="421"/>
        </w:trPr>
        <w:tc>
          <w:tcPr>
            <w:tcW w:w="4591" w:type="dxa"/>
          </w:tcPr>
          <w:p w14:paraId="5DD26C94" w14:textId="7CA8B7E6" w:rsidR="00B848E6" w:rsidRPr="009A1E79" w:rsidRDefault="009A1E79" w:rsidP="00EC28D2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A1E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Vrátane dopravy</w:t>
            </w:r>
          </w:p>
        </w:tc>
        <w:tc>
          <w:tcPr>
            <w:tcW w:w="4051" w:type="dxa"/>
            <w:shd w:val="clear" w:color="auto" w:fill="D9D9D9" w:themeFill="background1" w:themeFillShade="D9"/>
            <w:vAlign w:val="center"/>
          </w:tcPr>
          <w:p w14:paraId="6C9C48C6" w14:textId="408E1815" w:rsidR="00B848E6" w:rsidRPr="009A1E79" w:rsidRDefault="00B848E6" w:rsidP="00EC28D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A1E79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spĺňa/nespĺňa</w:t>
            </w:r>
          </w:p>
        </w:tc>
      </w:tr>
    </w:tbl>
    <w:p w14:paraId="0F2B1482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03DF0B8" w14:textId="77777777" w:rsidR="00A4293A" w:rsidRDefault="00A4293A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FC6AE4C" w14:textId="7880C520" w:rsidR="009A1E79" w:rsidRPr="00B848E6" w:rsidRDefault="009A1E79" w:rsidP="009A1E79">
      <w:pPr>
        <w:pStyle w:val="Bezriadkovania"/>
        <w:numPr>
          <w:ilvl w:val="0"/>
          <w:numId w:val="5"/>
        </w:numPr>
        <w:tabs>
          <w:tab w:val="left" w:pos="567"/>
        </w:tabs>
        <w:jc w:val="both"/>
        <w:rPr>
          <w:rFonts w:ascii="Calibri" w:hAnsi="Calibri" w:cs="Times New Roman"/>
          <w:b/>
          <w:bCs/>
          <w:sz w:val="26"/>
          <w:szCs w:val="26"/>
        </w:rPr>
      </w:pPr>
      <w:r w:rsidRPr="00B848E6">
        <w:rPr>
          <w:rFonts w:ascii="Calibri" w:hAnsi="Calibri" w:cs="Times New Roman"/>
          <w:b/>
          <w:bCs/>
          <w:sz w:val="26"/>
          <w:szCs w:val="26"/>
        </w:rPr>
        <w:t xml:space="preserve">Gumená podlaha do </w:t>
      </w:r>
      <w:r>
        <w:rPr>
          <w:rFonts w:ascii="Calibri" w:hAnsi="Calibri" w:cs="Times New Roman"/>
          <w:b/>
          <w:bCs/>
          <w:sz w:val="26"/>
          <w:szCs w:val="26"/>
        </w:rPr>
        <w:t>vyčkávacieho priestoru</w:t>
      </w:r>
      <w:r w:rsidRPr="00B848E6">
        <w:rPr>
          <w:rFonts w:ascii="Calibri" w:hAnsi="Calibri" w:cs="Times New Roman"/>
          <w:b/>
          <w:bCs/>
          <w:sz w:val="26"/>
          <w:szCs w:val="26"/>
        </w:rPr>
        <w:t xml:space="preserve"> </w:t>
      </w:r>
    </w:p>
    <w:p w14:paraId="54194810" w14:textId="77777777" w:rsidR="009A1E79" w:rsidRPr="00B848E6" w:rsidRDefault="009A1E79" w:rsidP="009A1E79">
      <w:pPr>
        <w:tabs>
          <w:tab w:val="left" w:pos="4890"/>
          <w:tab w:val="left" w:pos="7460"/>
          <w:tab w:val="left" w:pos="7846"/>
          <w:tab w:val="left" w:pos="8653"/>
        </w:tabs>
        <w:ind w:left="360"/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W w:w="48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3909"/>
      </w:tblGrid>
      <w:tr w:rsidR="009A1E79" w:rsidRPr="007A2099" w14:paraId="5594F7A4" w14:textId="77777777" w:rsidTr="00A4293A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p w14:paraId="68EE7F54" w14:textId="77777777" w:rsidR="009A1E79" w:rsidRPr="007A2099" w:rsidRDefault="009A1E79" w:rsidP="00CA03F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3909" w:type="dxa"/>
            <w:shd w:val="clear" w:color="auto" w:fill="FFFFFF"/>
            <w:vAlign w:val="center"/>
          </w:tcPr>
          <w:p w14:paraId="20979A7A" w14:textId="77777777" w:rsidR="009A1E79" w:rsidRPr="00294484" w:rsidRDefault="009A1E79" w:rsidP="00CA03F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730DEF71" w14:textId="77777777" w:rsidR="009A1E79" w:rsidRPr="00294484" w:rsidRDefault="009A1E79" w:rsidP="00CA03F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78A7B9EF" w14:textId="77777777" w:rsidR="009A1E79" w:rsidRPr="001D4444" w:rsidRDefault="009A1E79" w:rsidP="00CA03F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9A1E79" w:rsidRPr="007A2099" w14:paraId="6B75D4D7" w14:textId="77777777" w:rsidTr="00A4293A">
        <w:tc>
          <w:tcPr>
            <w:tcW w:w="4591" w:type="dxa"/>
          </w:tcPr>
          <w:p w14:paraId="498C3F68" w14:textId="77777777" w:rsidR="00886462" w:rsidRPr="00886462" w:rsidRDefault="00886462" w:rsidP="008864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6462">
              <w:rPr>
                <w:rFonts w:asciiTheme="minorHAnsi" w:hAnsiTheme="minorHAnsi" w:cstheme="minorHAnsi"/>
                <w:sz w:val="22"/>
                <w:szCs w:val="22"/>
              </w:rPr>
              <w:t>robustná s garanciou zachovania svojich vlastností po dobu min. 5 rokov</w:t>
            </w:r>
          </w:p>
          <w:p w14:paraId="7AB5E83B" w14:textId="77777777" w:rsidR="009A1E79" w:rsidRPr="00886462" w:rsidRDefault="009A1E79" w:rsidP="00CA03F2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2F9B14B3" w14:textId="77777777" w:rsidR="009A1E79" w:rsidRPr="00886462" w:rsidRDefault="009A1E79" w:rsidP="00CA03F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646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spĺňa/nespĺňa</w:t>
            </w:r>
          </w:p>
        </w:tc>
      </w:tr>
      <w:tr w:rsidR="009A1E79" w:rsidRPr="007A2099" w14:paraId="7B4CA1EF" w14:textId="77777777" w:rsidTr="00A4293A">
        <w:tc>
          <w:tcPr>
            <w:tcW w:w="4591" w:type="dxa"/>
          </w:tcPr>
          <w:p w14:paraId="227336B1" w14:textId="77777777" w:rsidR="009A1E79" w:rsidRPr="00886462" w:rsidRDefault="009A1E79" w:rsidP="00CA03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6462">
              <w:rPr>
                <w:rFonts w:asciiTheme="minorHAnsi" w:hAnsiTheme="minorHAnsi" w:cstheme="minorHAnsi"/>
                <w:sz w:val="22"/>
                <w:szCs w:val="22"/>
              </w:rPr>
              <w:t>dobré protišmykové vlastnosti</w:t>
            </w:r>
          </w:p>
          <w:p w14:paraId="3905DE12" w14:textId="77777777" w:rsidR="009A1E79" w:rsidRPr="00886462" w:rsidRDefault="009A1E79" w:rsidP="00CA03F2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3125341A" w14:textId="77777777" w:rsidR="009A1E79" w:rsidRPr="00886462" w:rsidRDefault="009A1E79" w:rsidP="00CA03F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646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spĺňa/nespĺňa</w:t>
            </w:r>
          </w:p>
        </w:tc>
      </w:tr>
      <w:tr w:rsidR="009A1E79" w:rsidRPr="007A2099" w14:paraId="0DE8D7A8" w14:textId="77777777" w:rsidTr="00A4293A">
        <w:tc>
          <w:tcPr>
            <w:tcW w:w="4591" w:type="dxa"/>
          </w:tcPr>
          <w:p w14:paraId="16DC13FC" w14:textId="77777777" w:rsidR="00886462" w:rsidRPr="00886462" w:rsidRDefault="00886462" w:rsidP="008864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6462">
              <w:rPr>
                <w:rFonts w:asciiTheme="minorHAnsi" w:hAnsiTheme="minorHAnsi" w:cstheme="minorHAnsi"/>
                <w:sz w:val="22"/>
                <w:szCs w:val="22"/>
              </w:rPr>
              <w:t>s obsahom minerálov v povrchovej vrstve na obrusovanie paznechtov</w:t>
            </w:r>
          </w:p>
          <w:p w14:paraId="39113429" w14:textId="77777777" w:rsidR="009A1E79" w:rsidRPr="00886462" w:rsidRDefault="009A1E79" w:rsidP="00CA03F2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640AD060" w14:textId="507D76A3" w:rsidR="009A1E79" w:rsidRPr="00886462" w:rsidRDefault="00886462" w:rsidP="00CA03F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646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spĺňa/nespĺňa</w:t>
            </w:r>
          </w:p>
        </w:tc>
      </w:tr>
      <w:tr w:rsidR="009A1E79" w:rsidRPr="007A2099" w14:paraId="07DBE4FA" w14:textId="77777777" w:rsidTr="00A4293A">
        <w:tc>
          <w:tcPr>
            <w:tcW w:w="4591" w:type="dxa"/>
          </w:tcPr>
          <w:p w14:paraId="38A60746" w14:textId="77777777" w:rsidR="009A1E79" w:rsidRPr="00886462" w:rsidRDefault="009A1E79" w:rsidP="00CA03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6462">
              <w:rPr>
                <w:rFonts w:asciiTheme="minorHAnsi" w:hAnsiTheme="minorHAnsi" w:cstheme="minorHAnsi"/>
                <w:sz w:val="22"/>
                <w:szCs w:val="22"/>
              </w:rPr>
              <w:t>spodný štupľovaný profil</w:t>
            </w:r>
          </w:p>
          <w:p w14:paraId="5471C798" w14:textId="77777777" w:rsidR="009A1E79" w:rsidRPr="00886462" w:rsidRDefault="009A1E79" w:rsidP="00CA03F2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2C02F0C8" w14:textId="77777777" w:rsidR="009A1E79" w:rsidRPr="00886462" w:rsidRDefault="009A1E79" w:rsidP="00CA03F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646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spĺňa/nespĺňa</w:t>
            </w:r>
          </w:p>
        </w:tc>
      </w:tr>
      <w:tr w:rsidR="009A1E79" w:rsidRPr="007A2099" w14:paraId="53C7F9FF" w14:textId="77777777" w:rsidTr="00A4293A">
        <w:tc>
          <w:tcPr>
            <w:tcW w:w="4591" w:type="dxa"/>
          </w:tcPr>
          <w:p w14:paraId="19EC06C4" w14:textId="77777777" w:rsidR="009A1E79" w:rsidRPr="00886462" w:rsidRDefault="009A1E79" w:rsidP="00CA03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6462">
              <w:rPr>
                <w:rFonts w:asciiTheme="minorHAnsi" w:hAnsiTheme="minorHAnsi" w:cstheme="minorHAnsi"/>
                <w:sz w:val="22"/>
                <w:szCs w:val="22"/>
              </w:rPr>
              <w:t>celková hrúbka rohože min. 24 mm</w:t>
            </w:r>
          </w:p>
          <w:p w14:paraId="0ECC4CAC" w14:textId="77777777" w:rsidR="009A1E79" w:rsidRPr="00886462" w:rsidRDefault="009A1E79" w:rsidP="00CA03F2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4EA61031" w14:textId="77777777" w:rsidR="009A1E79" w:rsidRPr="00886462" w:rsidRDefault="009A1E79" w:rsidP="00CA03F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646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spĺňa/nespĺňa</w:t>
            </w:r>
          </w:p>
        </w:tc>
      </w:tr>
      <w:tr w:rsidR="009A1E79" w:rsidRPr="007A2099" w14:paraId="41B0D1F3" w14:textId="77777777" w:rsidTr="00A4293A">
        <w:tc>
          <w:tcPr>
            <w:tcW w:w="4591" w:type="dxa"/>
          </w:tcPr>
          <w:p w14:paraId="361BE5F1" w14:textId="77777777" w:rsidR="00886462" w:rsidRPr="00886462" w:rsidRDefault="00886462" w:rsidP="008864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6462">
              <w:rPr>
                <w:rFonts w:asciiTheme="minorHAnsi" w:hAnsiTheme="minorHAnsi" w:cstheme="minorHAnsi"/>
                <w:sz w:val="22"/>
                <w:szCs w:val="22"/>
              </w:rPr>
              <w:t>celková potrebná plocha na pokrytie: min. 275,10 m2</w:t>
            </w:r>
          </w:p>
          <w:p w14:paraId="4461B9CB" w14:textId="77777777" w:rsidR="009A1E79" w:rsidRPr="00886462" w:rsidRDefault="009A1E79" w:rsidP="00CA03F2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74216F1E" w14:textId="77777777" w:rsidR="009A1E79" w:rsidRPr="00886462" w:rsidRDefault="009A1E79" w:rsidP="00CA03F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646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spĺňa/nespĺňa</w:t>
            </w:r>
          </w:p>
        </w:tc>
      </w:tr>
      <w:tr w:rsidR="009A1E79" w:rsidRPr="007A2099" w14:paraId="1C82ED64" w14:textId="77777777" w:rsidTr="00A4293A">
        <w:tc>
          <w:tcPr>
            <w:tcW w:w="4591" w:type="dxa"/>
          </w:tcPr>
          <w:p w14:paraId="645C1D9F" w14:textId="77777777" w:rsidR="00886462" w:rsidRPr="00886462" w:rsidRDefault="00886462" w:rsidP="008864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6462">
              <w:rPr>
                <w:rFonts w:asciiTheme="minorHAnsi" w:hAnsiTheme="minorHAnsi" w:cstheme="minorHAnsi"/>
                <w:sz w:val="22"/>
                <w:szCs w:val="22"/>
              </w:rPr>
              <w:t>rozmer vyčkávacieho priestoru: š/14 m x d/19,65 m</w:t>
            </w:r>
          </w:p>
          <w:p w14:paraId="5BA2C160" w14:textId="77777777" w:rsidR="009A1E79" w:rsidRPr="00886462" w:rsidRDefault="009A1E79" w:rsidP="00CA03F2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0DE16F99" w14:textId="77777777" w:rsidR="009A1E79" w:rsidRPr="00886462" w:rsidRDefault="009A1E79" w:rsidP="00CA03F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646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spĺňa/nespĺňa</w:t>
            </w:r>
          </w:p>
        </w:tc>
      </w:tr>
      <w:tr w:rsidR="009A1E79" w:rsidRPr="007A2099" w14:paraId="3AE4B82E" w14:textId="77777777" w:rsidTr="00A4293A">
        <w:tc>
          <w:tcPr>
            <w:tcW w:w="4591" w:type="dxa"/>
          </w:tcPr>
          <w:p w14:paraId="65D9E0A1" w14:textId="77777777" w:rsidR="009A1E79" w:rsidRPr="00886462" w:rsidRDefault="009A1E79" w:rsidP="00CA03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6462">
              <w:rPr>
                <w:rFonts w:asciiTheme="minorHAnsi" w:hAnsiTheme="minorHAnsi" w:cstheme="minorHAnsi"/>
                <w:sz w:val="22"/>
                <w:szCs w:val="22"/>
              </w:rPr>
              <w:t xml:space="preserve">zarovnané okraje na zníženie prácnosti pri </w:t>
            </w:r>
            <w:proofErr w:type="spellStart"/>
            <w:r w:rsidRPr="00886462">
              <w:rPr>
                <w:rFonts w:asciiTheme="minorHAnsi" w:hAnsiTheme="minorHAnsi" w:cstheme="minorHAnsi"/>
                <w:sz w:val="22"/>
                <w:szCs w:val="22"/>
              </w:rPr>
              <w:t>pokládke</w:t>
            </w:r>
            <w:proofErr w:type="spellEnd"/>
            <w:r w:rsidRPr="00886462">
              <w:rPr>
                <w:rFonts w:asciiTheme="minorHAnsi" w:hAnsiTheme="minorHAnsi" w:cstheme="minorHAnsi"/>
                <w:sz w:val="22"/>
                <w:szCs w:val="22"/>
              </w:rPr>
              <w:t xml:space="preserve"> a minimalizáciu odpadu</w:t>
            </w:r>
          </w:p>
          <w:p w14:paraId="728B6F61" w14:textId="77777777" w:rsidR="009A1E79" w:rsidRPr="00886462" w:rsidRDefault="009A1E79" w:rsidP="00CA03F2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6A3CD5D8" w14:textId="77777777" w:rsidR="009A1E79" w:rsidRPr="00886462" w:rsidRDefault="009A1E79" w:rsidP="00CA03F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646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spĺňa/nespĺňa</w:t>
            </w:r>
          </w:p>
        </w:tc>
      </w:tr>
      <w:tr w:rsidR="009A1E79" w:rsidRPr="007A2099" w14:paraId="12E1BD18" w14:textId="77777777" w:rsidTr="00A4293A">
        <w:tc>
          <w:tcPr>
            <w:tcW w:w="4591" w:type="dxa"/>
          </w:tcPr>
          <w:p w14:paraId="737A8816" w14:textId="77777777" w:rsidR="009A1E79" w:rsidRPr="00886462" w:rsidRDefault="009A1E79" w:rsidP="00CA03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6462">
              <w:rPr>
                <w:rFonts w:asciiTheme="minorHAnsi" w:hAnsiTheme="minorHAnsi" w:cstheme="minorHAnsi"/>
                <w:sz w:val="22"/>
                <w:szCs w:val="22"/>
              </w:rPr>
              <w:t xml:space="preserve">vrátane inštalačného materiálu </w:t>
            </w:r>
          </w:p>
          <w:p w14:paraId="3EC3A9DB" w14:textId="77777777" w:rsidR="009A1E79" w:rsidRPr="00886462" w:rsidRDefault="009A1E79" w:rsidP="00CA03F2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735805C1" w14:textId="77777777" w:rsidR="009A1E79" w:rsidRPr="00886462" w:rsidRDefault="009A1E79" w:rsidP="00CA03F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646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spĺňa/nespĺňa</w:t>
            </w:r>
          </w:p>
        </w:tc>
      </w:tr>
      <w:tr w:rsidR="00886462" w:rsidRPr="007A2099" w14:paraId="655027EB" w14:textId="77777777" w:rsidTr="00A4293A">
        <w:trPr>
          <w:trHeight w:val="642"/>
        </w:trPr>
        <w:tc>
          <w:tcPr>
            <w:tcW w:w="4591" w:type="dxa"/>
          </w:tcPr>
          <w:p w14:paraId="0F92EB2F" w14:textId="61FDB4D4" w:rsidR="00886462" w:rsidRPr="00886462" w:rsidRDefault="00886462" w:rsidP="00CA03F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6462">
              <w:rPr>
                <w:rFonts w:asciiTheme="minorHAnsi" w:hAnsiTheme="minorHAnsi" w:cstheme="minorHAnsi"/>
                <w:sz w:val="22"/>
                <w:szCs w:val="22"/>
              </w:rPr>
              <w:t>vrátane montáže v noci, aby sa predišlo obmedzeniu prevádzky</w:t>
            </w: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12551696" w14:textId="0C07F1AB" w:rsidR="00886462" w:rsidRPr="00886462" w:rsidRDefault="00886462" w:rsidP="00CA03F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646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spĺňa/nespĺňa</w:t>
            </w:r>
          </w:p>
        </w:tc>
      </w:tr>
      <w:tr w:rsidR="00886462" w:rsidRPr="007A2099" w14:paraId="4C65370C" w14:textId="77777777" w:rsidTr="00A4293A">
        <w:trPr>
          <w:trHeight w:val="536"/>
        </w:trPr>
        <w:tc>
          <w:tcPr>
            <w:tcW w:w="4591" w:type="dxa"/>
          </w:tcPr>
          <w:p w14:paraId="1DE26C65" w14:textId="26182446" w:rsidR="00886462" w:rsidRPr="00886462" w:rsidRDefault="00886462" w:rsidP="008864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64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Vrátane dopravy</w:t>
            </w: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12651F0F" w14:textId="27CEE8FE" w:rsidR="00886462" w:rsidRPr="00886462" w:rsidRDefault="00886462" w:rsidP="00CA03F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88646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spĺňa/nespĺňa</w:t>
            </w:r>
          </w:p>
        </w:tc>
      </w:tr>
    </w:tbl>
    <w:p w14:paraId="3D15FE39" w14:textId="77777777" w:rsidR="009A1E79" w:rsidRDefault="009A1E79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D7E8C75" w14:textId="77777777" w:rsidR="00A4293A" w:rsidRDefault="00A4293A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07BD240" w14:textId="77777777" w:rsidR="00A4293A" w:rsidRDefault="00A4293A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95482B2" w14:textId="77777777" w:rsidR="00A4293A" w:rsidRDefault="00A4293A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991A55" w14:textId="77777777" w:rsidR="00A4293A" w:rsidRDefault="00A4293A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CDD5B01" w14:textId="77777777" w:rsidR="00A4293A" w:rsidRDefault="00A4293A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226107C" w14:textId="77777777" w:rsidR="00A4293A" w:rsidRDefault="00A4293A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921E1D4" w14:textId="77777777" w:rsidR="00A4293A" w:rsidRDefault="00A4293A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5EA051D" w14:textId="77777777" w:rsidR="00A4293A" w:rsidRDefault="00A4293A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526146" w14:textId="77777777" w:rsidR="00A4293A" w:rsidRDefault="00A4293A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2595"/>
      </w:tblGrid>
      <w:tr w:rsidR="009A1E79" w:rsidRPr="007A2099" w14:paraId="138084F9" w14:textId="77777777" w:rsidTr="00A4293A">
        <w:trPr>
          <w:trHeight w:hRule="exact" w:val="369"/>
        </w:trPr>
        <w:tc>
          <w:tcPr>
            <w:tcW w:w="3499" w:type="pct"/>
            <w:shd w:val="clear" w:color="auto" w:fill="FFFFFF"/>
            <w:vAlign w:val="center"/>
          </w:tcPr>
          <w:p w14:paraId="4397D0F0" w14:textId="77777777" w:rsidR="009A1E79" w:rsidRPr="007A2099" w:rsidRDefault="009A1E79" w:rsidP="00CA03F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501" w:type="pct"/>
            <w:shd w:val="clear" w:color="auto" w:fill="D9D9D9" w:themeFill="background1" w:themeFillShade="D9"/>
          </w:tcPr>
          <w:p w14:paraId="32376DEA" w14:textId="77777777" w:rsidR="009A1E79" w:rsidRPr="007A2099" w:rsidRDefault="009A1E79" w:rsidP="00CA03F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9A1E79" w:rsidRPr="007A2099" w14:paraId="280509E2" w14:textId="77777777" w:rsidTr="00A4293A">
        <w:trPr>
          <w:trHeight w:hRule="exact" w:val="431"/>
        </w:trPr>
        <w:tc>
          <w:tcPr>
            <w:tcW w:w="3499" w:type="pct"/>
            <w:shd w:val="clear" w:color="auto" w:fill="FFFFFF"/>
            <w:vAlign w:val="center"/>
          </w:tcPr>
          <w:p w14:paraId="447A0B90" w14:textId="77777777" w:rsidR="009A1E79" w:rsidRDefault="009A1E79" w:rsidP="00CA03F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501" w:type="pct"/>
            <w:shd w:val="clear" w:color="auto" w:fill="D9D9D9" w:themeFill="background1" w:themeFillShade="D9"/>
          </w:tcPr>
          <w:p w14:paraId="191A7B9E" w14:textId="77777777" w:rsidR="009A1E79" w:rsidRDefault="009A1E79" w:rsidP="00CA03F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9A1E79" w:rsidRPr="007A2099" w14:paraId="20747AC2" w14:textId="77777777" w:rsidTr="00A4293A">
        <w:trPr>
          <w:trHeight w:hRule="exact" w:val="347"/>
        </w:trPr>
        <w:tc>
          <w:tcPr>
            <w:tcW w:w="3499" w:type="pct"/>
            <w:shd w:val="clear" w:color="auto" w:fill="FFFFFF"/>
            <w:vAlign w:val="center"/>
          </w:tcPr>
          <w:p w14:paraId="6458E064" w14:textId="77777777" w:rsidR="009A1E79" w:rsidRDefault="009A1E79" w:rsidP="00CA03F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501" w:type="pct"/>
            <w:shd w:val="clear" w:color="auto" w:fill="D9D9D9" w:themeFill="background1" w:themeFillShade="D9"/>
          </w:tcPr>
          <w:p w14:paraId="40A54C7F" w14:textId="77777777" w:rsidR="009A1E79" w:rsidRDefault="009A1E79" w:rsidP="00CA03F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2BE8224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C335E8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A970E9" w14:textId="413AE75B" w:rsidR="00980ABE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150CA5D" w14:textId="33700496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6CCE2C" w14:textId="482E6C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FDF5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5971126E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 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6C369EE" w14:textId="60BB7F0D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4ABE7D26" w14:textId="08D3FCBD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4793A1A5" w14:textId="05AD1F9F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2F6143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65E39" w14:textId="77777777" w:rsidR="00EC22C8" w:rsidRDefault="00EC22C8" w:rsidP="007D1E52">
      <w:r>
        <w:separator/>
      </w:r>
    </w:p>
  </w:endnote>
  <w:endnote w:type="continuationSeparator" w:id="0">
    <w:p w14:paraId="4FC115E7" w14:textId="77777777" w:rsidR="00EC22C8" w:rsidRDefault="00EC22C8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5004" w14:textId="77777777" w:rsidR="00127253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27253" w:rsidRDefault="0000000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3D46" w14:textId="77777777" w:rsidR="00DC0CDB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DC0CDB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32F3" w14:textId="77777777" w:rsidR="00EC22C8" w:rsidRDefault="00EC22C8" w:rsidP="007D1E52">
      <w:r>
        <w:separator/>
      </w:r>
    </w:p>
  </w:footnote>
  <w:footnote w:type="continuationSeparator" w:id="0">
    <w:p w14:paraId="19F02655" w14:textId="77777777" w:rsidR="00EC22C8" w:rsidRDefault="00EC22C8" w:rsidP="007D1E52">
      <w:r>
        <w:continuationSeparator/>
      </w:r>
    </w:p>
  </w:footnote>
  <w:footnote w:id="1">
    <w:p w14:paraId="6F864FDE" w14:textId="2AE09014" w:rsidR="007A2099" w:rsidRPr="00980ABE" w:rsidRDefault="007A2099" w:rsidP="00244D55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A48E" w14:textId="77777777" w:rsidR="00E730FE" w:rsidRDefault="00000000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714DD"/>
    <w:multiLevelType w:val="hybridMultilevel"/>
    <w:tmpl w:val="6E2C13A4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437E3"/>
    <w:multiLevelType w:val="hybridMultilevel"/>
    <w:tmpl w:val="6E2C13A4"/>
    <w:lvl w:ilvl="0" w:tplc="041B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94EBC"/>
    <w:multiLevelType w:val="hybridMultilevel"/>
    <w:tmpl w:val="79FC431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51606099">
    <w:abstractNumId w:val="0"/>
  </w:num>
  <w:num w:numId="2" w16cid:durableId="1477722315">
    <w:abstractNumId w:val="3"/>
  </w:num>
  <w:num w:numId="3" w16cid:durableId="1332830996">
    <w:abstractNumId w:val="2"/>
  </w:num>
  <w:num w:numId="4" w16cid:durableId="1573270722">
    <w:abstractNumId w:val="4"/>
  </w:num>
  <w:num w:numId="5" w16cid:durableId="145363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736C"/>
    <w:rsid w:val="0004183D"/>
    <w:rsid w:val="00045310"/>
    <w:rsid w:val="0007298C"/>
    <w:rsid w:val="00090FCC"/>
    <w:rsid w:val="000A589B"/>
    <w:rsid w:val="000B20F6"/>
    <w:rsid w:val="000B3AB3"/>
    <w:rsid w:val="000E6213"/>
    <w:rsid w:val="00134068"/>
    <w:rsid w:val="001474F0"/>
    <w:rsid w:val="001737E7"/>
    <w:rsid w:val="0017600F"/>
    <w:rsid w:val="001B6CD9"/>
    <w:rsid w:val="001C7475"/>
    <w:rsid w:val="001D4444"/>
    <w:rsid w:val="001F2D85"/>
    <w:rsid w:val="00234098"/>
    <w:rsid w:val="00244D55"/>
    <w:rsid w:val="00294484"/>
    <w:rsid w:val="00295DA7"/>
    <w:rsid w:val="002E1217"/>
    <w:rsid w:val="002F3095"/>
    <w:rsid w:val="002F6143"/>
    <w:rsid w:val="00323CBF"/>
    <w:rsid w:val="00344E0D"/>
    <w:rsid w:val="00363C25"/>
    <w:rsid w:val="003B6164"/>
    <w:rsid w:val="003E53FE"/>
    <w:rsid w:val="00463419"/>
    <w:rsid w:val="0046500F"/>
    <w:rsid w:val="0047799A"/>
    <w:rsid w:val="004811D0"/>
    <w:rsid w:val="004A4D77"/>
    <w:rsid w:val="00576AEA"/>
    <w:rsid w:val="005E245D"/>
    <w:rsid w:val="00633838"/>
    <w:rsid w:val="006416B1"/>
    <w:rsid w:val="006546C6"/>
    <w:rsid w:val="00683A08"/>
    <w:rsid w:val="006849CD"/>
    <w:rsid w:val="0069479D"/>
    <w:rsid w:val="006A3DB9"/>
    <w:rsid w:val="006A5E10"/>
    <w:rsid w:val="006C048D"/>
    <w:rsid w:val="00710188"/>
    <w:rsid w:val="00737FA2"/>
    <w:rsid w:val="00745BE8"/>
    <w:rsid w:val="00785639"/>
    <w:rsid w:val="00786DB8"/>
    <w:rsid w:val="007A2099"/>
    <w:rsid w:val="007C72CC"/>
    <w:rsid w:val="007D1E52"/>
    <w:rsid w:val="007E206C"/>
    <w:rsid w:val="00801632"/>
    <w:rsid w:val="0080524E"/>
    <w:rsid w:val="00823ABC"/>
    <w:rsid w:val="00846DA6"/>
    <w:rsid w:val="0087673F"/>
    <w:rsid w:val="00886462"/>
    <w:rsid w:val="008B0FE2"/>
    <w:rsid w:val="008E3831"/>
    <w:rsid w:val="008F1AF3"/>
    <w:rsid w:val="0095461E"/>
    <w:rsid w:val="009615BD"/>
    <w:rsid w:val="00964416"/>
    <w:rsid w:val="00980ABE"/>
    <w:rsid w:val="009A1E79"/>
    <w:rsid w:val="009B0104"/>
    <w:rsid w:val="009C1D3D"/>
    <w:rsid w:val="009D0748"/>
    <w:rsid w:val="00A4293A"/>
    <w:rsid w:val="00A5039E"/>
    <w:rsid w:val="00A64291"/>
    <w:rsid w:val="00AA14DB"/>
    <w:rsid w:val="00AA1B40"/>
    <w:rsid w:val="00AC0B85"/>
    <w:rsid w:val="00AC38EF"/>
    <w:rsid w:val="00AC6A59"/>
    <w:rsid w:val="00B848E6"/>
    <w:rsid w:val="00B97544"/>
    <w:rsid w:val="00BE3E7C"/>
    <w:rsid w:val="00BE6B41"/>
    <w:rsid w:val="00C223ED"/>
    <w:rsid w:val="00C44CEA"/>
    <w:rsid w:val="00C46392"/>
    <w:rsid w:val="00CA374E"/>
    <w:rsid w:val="00CA7597"/>
    <w:rsid w:val="00CD64CD"/>
    <w:rsid w:val="00CF56EB"/>
    <w:rsid w:val="00D1536C"/>
    <w:rsid w:val="00D2301A"/>
    <w:rsid w:val="00DB7EAC"/>
    <w:rsid w:val="00DF2B9D"/>
    <w:rsid w:val="00E3119E"/>
    <w:rsid w:val="00E31CF0"/>
    <w:rsid w:val="00E92C93"/>
    <w:rsid w:val="00EA05AC"/>
    <w:rsid w:val="00EC0DDB"/>
    <w:rsid w:val="00EC22C8"/>
    <w:rsid w:val="00EC28D2"/>
    <w:rsid w:val="00F0262E"/>
    <w:rsid w:val="00F24EED"/>
    <w:rsid w:val="00F5091D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B84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vodkocin199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2023-05-04T12:53:00Z</dcterms:created>
  <dcterms:modified xsi:type="dcterms:W3CDTF">2023-05-15T10:13:00Z</dcterms:modified>
</cp:coreProperties>
</file>