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318BD994" w14:textId="77777777" w:rsidTr="00302F42">
        <w:trPr>
          <w:trHeight w:val="294"/>
        </w:trPr>
        <w:tc>
          <w:tcPr>
            <w:tcW w:w="9922" w:type="dxa"/>
          </w:tcPr>
          <w:p w14:paraId="7B7E262F" w14:textId="2CC7208E" w:rsidR="00EC1376" w:rsidRDefault="00F612DC" w:rsidP="00F612DC">
            <w:pPr>
              <w:pStyle w:val="TableParagraph"/>
              <w:spacing w:line="275" w:lineRule="exact"/>
              <w:ind w:left="3264"/>
              <w:rPr>
                <w:b/>
                <w:sz w:val="24"/>
              </w:rPr>
            </w:pPr>
            <w:r w:rsidRPr="00F612DC">
              <w:rPr>
                <w:b/>
                <w:sz w:val="24"/>
              </w:rPr>
              <w:t>Príloha č. 1 Výzvy na predloženie cenovej ponuky / Kúpnej zmluvy</w:t>
            </w:r>
          </w:p>
        </w:tc>
      </w:tr>
      <w:tr w:rsidR="00EC1376" w14:paraId="3421180E" w14:textId="77777777" w:rsidTr="00302F42">
        <w:trPr>
          <w:trHeight w:val="292"/>
        </w:trPr>
        <w:tc>
          <w:tcPr>
            <w:tcW w:w="9922" w:type="dxa"/>
          </w:tcPr>
          <w:p w14:paraId="5D26CA05" w14:textId="4DC15E0D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6A1BF057" w14:textId="77777777" w:rsidTr="00302F42">
        <w:trPr>
          <w:trHeight w:val="292"/>
        </w:trPr>
        <w:tc>
          <w:tcPr>
            <w:tcW w:w="9922" w:type="dxa"/>
          </w:tcPr>
          <w:p w14:paraId="74A49CB0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4DA133B4" w14:textId="77777777" w:rsidTr="00302F42">
        <w:trPr>
          <w:trHeight w:val="292"/>
        </w:trPr>
        <w:tc>
          <w:tcPr>
            <w:tcW w:w="9922" w:type="dxa"/>
          </w:tcPr>
          <w:p w14:paraId="4CE022BB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65849630" w14:textId="77777777" w:rsidTr="00302F42">
        <w:trPr>
          <w:trHeight w:val="294"/>
        </w:trPr>
        <w:tc>
          <w:tcPr>
            <w:tcW w:w="9922" w:type="dxa"/>
          </w:tcPr>
          <w:p w14:paraId="3C495D14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720EFE74" w14:textId="77777777" w:rsidTr="00302F42">
        <w:trPr>
          <w:trHeight w:val="292"/>
        </w:trPr>
        <w:tc>
          <w:tcPr>
            <w:tcW w:w="9922" w:type="dxa"/>
          </w:tcPr>
          <w:p w14:paraId="2A82AC0B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11E6DE38" w14:textId="77777777" w:rsidTr="00302F42">
        <w:trPr>
          <w:trHeight w:val="292"/>
        </w:trPr>
        <w:tc>
          <w:tcPr>
            <w:tcW w:w="9922" w:type="dxa"/>
          </w:tcPr>
          <w:p w14:paraId="520B2DBF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348C9CEC" w14:textId="77777777" w:rsidTr="00302F42">
        <w:trPr>
          <w:trHeight w:val="294"/>
        </w:trPr>
        <w:tc>
          <w:tcPr>
            <w:tcW w:w="9922" w:type="dxa"/>
          </w:tcPr>
          <w:p w14:paraId="60E7B80C" w14:textId="5076C2A8"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ObstaravatelNazov  \* MERGEFORMAT </w:instrText>
            </w:r>
            <w:r w:rsidR="00986CE8">
              <w:rPr>
                <w:sz w:val="24"/>
              </w:rPr>
              <w:fldChar w:fldCharType="separate"/>
            </w:r>
            <w:r w:rsidR="00325C3F">
              <w:rPr>
                <w:sz w:val="24"/>
              </w:rPr>
              <w:t>KOPEK plus s.r.o.</w:t>
            </w:r>
            <w:r w:rsidR="00986CE8">
              <w:rPr>
                <w:sz w:val="24"/>
              </w:rPr>
              <w:fldChar w:fldCharType="end"/>
            </w:r>
          </w:p>
        </w:tc>
      </w:tr>
      <w:tr w:rsidR="00044733" w14:paraId="1521E117" w14:textId="77777777" w:rsidTr="00302F42">
        <w:trPr>
          <w:trHeight w:val="292"/>
        </w:trPr>
        <w:tc>
          <w:tcPr>
            <w:tcW w:w="9922" w:type="dxa"/>
          </w:tcPr>
          <w:p w14:paraId="116CC72E" w14:textId="556343B8"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ObstaravatelUlicaCislo  \* MERGEFORMAT </w:instrText>
            </w:r>
            <w:r w:rsidR="00986CE8">
              <w:rPr>
                <w:sz w:val="24"/>
              </w:rPr>
              <w:fldChar w:fldCharType="separate"/>
            </w:r>
            <w:r w:rsidR="00325C3F">
              <w:rPr>
                <w:sz w:val="24"/>
              </w:rPr>
              <w:t>Bernolákova 46</w:t>
            </w:r>
            <w:r w:rsidR="00986CE8">
              <w:rPr>
                <w:sz w:val="24"/>
              </w:rPr>
              <w:fldChar w:fldCharType="end"/>
            </w:r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ObstaravatelPSC  \* MERGEFORMAT </w:instrText>
            </w:r>
            <w:r w:rsidR="00986CE8">
              <w:rPr>
                <w:sz w:val="24"/>
              </w:rPr>
              <w:fldChar w:fldCharType="separate"/>
            </w:r>
            <w:r w:rsidR="00325C3F">
              <w:rPr>
                <w:sz w:val="24"/>
              </w:rPr>
              <w:t>020 01</w:t>
            </w:r>
            <w:r w:rsidR="00986CE8">
              <w:rPr>
                <w:sz w:val="24"/>
              </w:rPr>
              <w:fldChar w:fldCharType="end"/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ObstaravatelMesto  \* MERGEFORMAT </w:instrText>
            </w:r>
            <w:r w:rsidR="00986CE8">
              <w:rPr>
                <w:sz w:val="24"/>
              </w:rPr>
              <w:fldChar w:fldCharType="separate"/>
            </w:r>
            <w:r w:rsidR="00325C3F">
              <w:rPr>
                <w:sz w:val="24"/>
              </w:rPr>
              <w:t>Dolné Kočkovce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5346C89F" w14:textId="77777777" w:rsidTr="00302F42">
        <w:trPr>
          <w:trHeight w:val="292"/>
        </w:trPr>
        <w:tc>
          <w:tcPr>
            <w:tcW w:w="9922" w:type="dxa"/>
          </w:tcPr>
          <w:p w14:paraId="4FC4FDBB" w14:textId="4A9812FC"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ObstaravatelICO  \* MERGEFORMAT </w:instrText>
            </w:r>
            <w:r w:rsidR="00986CE8">
              <w:rPr>
                <w:sz w:val="24"/>
              </w:rPr>
              <w:fldChar w:fldCharType="separate"/>
            </w:r>
            <w:r w:rsidR="00325C3F">
              <w:rPr>
                <w:sz w:val="24"/>
              </w:rPr>
              <w:t>35781131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D8B65DC" w14:textId="5F24F14F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C8F1D7" wp14:editId="13DE5DFC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0E238" w14:textId="4520EA97" w:rsidR="00E25749" w:rsidRDefault="00325C3F">
                            <w:pPr>
                              <w:pStyle w:val="Zkladntext"/>
                              <w:spacing w:before="119"/>
                              <w:ind w:left="105"/>
                            </w:pPr>
                            <w:r w:rsidRPr="00325C3F">
                              <w:t>Pec etážová dvojokruhová -  1 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8F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    <v:textbox inset="0,0,0,0">
                  <w:txbxContent>
                    <w:p w14:paraId="3950E238" w14:textId="4520EA97" w:rsidR="00E25749" w:rsidRDefault="00325C3F">
                      <w:pPr>
                        <w:pStyle w:val="Zkladntext"/>
                        <w:spacing w:before="119"/>
                        <w:ind w:left="105"/>
                      </w:pPr>
                      <w:r w:rsidRPr="00325C3F">
                        <w:t>Pec etážová dvojokruhová -  1 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CF8A8E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16D19E4B" w14:textId="77777777" w:rsidTr="00643F9B">
        <w:trPr>
          <w:trHeight w:val="1355"/>
          <w:jc w:val="center"/>
        </w:trPr>
        <w:tc>
          <w:tcPr>
            <w:tcW w:w="10067" w:type="dxa"/>
          </w:tcPr>
          <w:p w14:paraId="1664339C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075DD48F" w14:textId="3EC0F8A4"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14:paraId="1410674A" w14:textId="77777777"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14:paraId="0BA6BDF2" w14:textId="546D4C0C"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14:paraId="09224BCA" w14:textId="3EE9DDDE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2558"/>
        <w:gridCol w:w="2372"/>
      </w:tblGrid>
      <w:tr w:rsidR="0014217B" w14:paraId="4368CA13" w14:textId="77777777" w:rsidTr="007E67A2">
        <w:trPr>
          <w:trHeight w:val="1439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14:paraId="14AAF003" w14:textId="77777777"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14:paraId="7CC65EA8" w14:textId="77777777"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14:paraId="612A3C61" w14:textId="77777777"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2C5B3E11" w14:textId="77777777"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325C3F" w14:paraId="07D57FD0" w14:textId="77777777" w:rsidTr="00153514">
        <w:trPr>
          <w:trHeight w:val="342"/>
          <w:jc w:val="center"/>
        </w:trPr>
        <w:tc>
          <w:tcPr>
            <w:tcW w:w="5113" w:type="dxa"/>
          </w:tcPr>
          <w:p w14:paraId="261D01B6" w14:textId="727265EA" w:rsidR="00325C3F" w:rsidRDefault="00325C3F" w:rsidP="00325C3F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>
              <w:t xml:space="preserve">Počet </w:t>
            </w:r>
            <w:r w:rsidRPr="005B32EC">
              <w:t>etáží (ks)</w:t>
            </w:r>
            <w:r>
              <w:t xml:space="preserve"> </w:t>
            </w:r>
            <w:r w:rsidRPr="005B32EC">
              <w:t>minimálne</w:t>
            </w:r>
          </w:p>
        </w:tc>
        <w:tc>
          <w:tcPr>
            <w:tcW w:w="2558" w:type="dxa"/>
            <w:vAlign w:val="center"/>
          </w:tcPr>
          <w:p w14:paraId="41D76F8B" w14:textId="29BCAAFC" w:rsidR="00325C3F" w:rsidRDefault="00325C3F" w:rsidP="00325C3F">
            <w:pPr>
              <w:pStyle w:val="TableParagraph"/>
              <w:jc w:val="center"/>
              <w:rPr>
                <w:sz w:val="24"/>
              </w:rPr>
            </w:pPr>
            <w:r>
              <w:t>6</w:t>
            </w:r>
          </w:p>
        </w:tc>
        <w:tc>
          <w:tcPr>
            <w:tcW w:w="2372" w:type="dxa"/>
            <w:vAlign w:val="center"/>
          </w:tcPr>
          <w:p w14:paraId="00DF0BD4" w14:textId="77777777" w:rsidR="00325C3F" w:rsidRPr="00B43449" w:rsidRDefault="00325C3F" w:rsidP="00325C3F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25C3F" w14:paraId="66646EBE" w14:textId="77777777" w:rsidTr="00153514">
        <w:trPr>
          <w:trHeight w:val="342"/>
          <w:jc w:val="center"/>
        </w:trPr>
        <w:tc>
          <w:tcPr>
            <w:tcW w:w="5113" w:type="dxa"/>
          </w:tcPr>
          <w:p w14:paraId="24950018" w14:textId="45F84B74" w:rsidR="00325C3F" w:rsidRDefault="00325C3F" w:rsidP="00325C3F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>
              <w:t>Pečná plocha (m</w:t>
            </w:r>
            <w:r>
              <w:rPr>
                <w:rFonts w:cstheme="minorHAnsi"/>
              </w:rPr>
              <w:t>²) minimálne</w:t>
            </w:r>
          </w:p>
        </w:tc>
        <w:tc>
          <w:tcPr>
            <w:tcW w:w="2558" w:type="dxa"/>
            <w:vAlign w:val="center"/>
          </w:tcPr>
          <w:p w14:paraId="03315A2C" w14:textId="61738D09" w:rsidR="00325C3F" w:rsidRDefault="00325C3F" w:rsidP="00325C3F">
            <w:pPr>
              <w:pStyle w:val="TableParagraph"/>
              <w:jc w:val="center"/>
              <w:rPr>
                <w:sz w:val="24"/>
              </w:rPr>
            </w:pPr>
            <w:r>
              <w:t>21</w:t>
            </w:r>
          </w:p>
        </w:tc>
        <w:tc>
          <w:tcPr>
            <w:tcW w:w="2372" w:type="dxa"/>
            <w:vAlign w:val="center"/>
          </w:tcPr>
          <w:p w14:paraId="175D03B8" w14:textId="77777777" w:rsidR="00325C3F" w:rsidRPr="00B43449" w:rsidRDefault="00325C3F" w:rsidP="00325C3F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25C3F" w14:paraId="5F850F3D" w14:textId="77777777" w:rsidTr="00153514">
        <w:trPr>
          <w:trHeight w:val="342"/>
          <w:jc w:val="center"/>
        </w:trPr>
        <w:tc>
          <w:tcPr>
            <w:tcW w:w="5113" w:type="dxa"/>
          </w:tcPr>
          <w:p w14:paraId="35F94D66" w14:textId="28F681B1" w:rsidR="00325C3F" w:rsidRDefault="00325C3F" w:rsidP="00325C3F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B70134">
              <w:t>Ohrevné médium plyn</w:t>
            </w:r>
          </w:p>
        </w:tc>
        <w:tc>
          <w:tcPr>
            <w:tcW w:w="2558" w:type="dxa"/>
            <w:vAlign w:val="center"/>
          </w:tcPr>
          <w:p w14:paraId="381B0019" w14:textId="13DA1A9A" w:rsidR="00325C3F" w:rsidRDefault="00325C3F" w:rsidP="00325C3F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B70134">
              <w:t>áno</w:t>
            </w:r>
          </w:p>
        </w:tc>
        <w:sdt>
          <w:sdtPr>
            <w:rPr>
              <w:rFonts w:ascii="Arial" w:hAnsi="Arial" w:cs="Arial"/>
            </w:rPr>
            <w:id w:val="-1293751421"/>
            <w:placeholder>
              <w:docPart w:val="CCB36AC8D4A6416691CD0FB0C14DAAA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7EDF81D7" w14:textId="37E06B61" w:rsidR="00325C3F" w:rsidRPr="00B43449" w:rsidRDefault="00325C3F" w:rsidP="00325C3F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325C3F" w14:paraId="4F92D17D" w14:textId="77777777" w:rsidTr="00153514">
        <w:trPr>
          <w:trHeight w:val="342"/>
          <w:jc w:val="center"/>
        </w:trPr>
        <w:tc>
          <w:tcPr>
            <w:tcW w:w="5113" w:type="dxa"/>
          </w:tcPr>
          <w:p w14:paraId="214147A9" w14:textId="313B3B5F" w:rsidR="00325C3F" w:rsidRDefault="00325C3F" w:rsidP="00325C3F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2E02B7">
              <w:t>Vnútorný rozmer etáže</w:t>
            </w:r>
            <w:r>
              <w:t xml:space="preserve"> </w:t>
            </w:r>
            <w:r w:rsidRPr="00B70134">
              <w:t>(šírka x hĺbka)</w:t>
            </w:r>
            <w:r>
              <w:t xml:space="preserve"> (cm) minimálne</w:t>
            </w:r>
          </w:p>
        </w:tc>
        <w:tc>
          <w:tcPr>
            <w:tcW w:w="2558" w:type="dxa"/>
            <w:vAlign w:val="center"/>
          </w:tcPr>
          <w:p w14:paraId="6066E81F" w14:textId="4861728B" w:rsidR="00325C3F" w:rsidRDefault="00325C3F" w:rsidP="00325C3F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E1716F">
              <w:t>180</w:t>
            </w:r>
            <w:r>
              <w:t xml:space="preserve"> </w:t>
            </w:r>
            <w:r w:rsidRPr="00E1716F">
              <w:t>x</w:t>
            </w:r>
            <w:r>
              <w:t xml:space="preserve"> </w:t>
            </w:r>
            <w:r w:rsidRPr="00E1716F">
              <w:t>200</w:t>
            </w:r>
          </w:p>
        </w:tc>
        <w:tc>
          <w:tcPr>
            <w:tcW w:w="2372" w:type="dxa"/>
            <w:vAlign w:val="center"/>
          </w:tcPr>
          <w:p w14:paraId="66E3E346" w14:textId="56DD5F3A" w:rsidR="00325C3F" w:rsidRPr="00B43449" w:rsidRDefault="00325C3F" w:rsidP="00325C3F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25C3F" w14:paraId="51F44B54" w14:textId="77777777" w:rsidTr="000C5277">
        <w:trPr>
          <w:trHeight w:val="342"/>
          <w:jc w:val="center"/>
        </w:trPr>
        <w:tc>
          <w:tcPr>
            <w:tcW w:w="5113" w:type="dxa"/>
          </w:tcPr>
          <w:p w14:paraId="308CA02E" w14:textId="5D741FD4" w:rsidR="00325C3F" w:rsidRDefault="00325C3F" w:rsidP="00325C3F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t>Bočné lišty na kamenných pečných platniach</w:t>
            </w:r>
          </w:p>
        </w:tc>
        <w:tc>
          <w:tcPr>
            <w:tcW w:w="2558" w:type="dxa"/>
            <w:vAlign w:val="center"/>
          </w:tcPr>
          <w:p w14:paraId="1DE9D88F" w14:textId="4AF5DFFB" w:rsidR="00325C3F" w:rsidRDefault="00325C3F" w:rsidP="00325C3F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t>áno</w:t>
            </w:r>
          </w:p>
        </w:tc>
        <w:sdt>
          <w:sdtPr>
            <w:rPr>
              <w:rFonts w:ascii="Arial" w:hAnsi="Arial" w:cs="Arial"/>
            </w:rPr>
            <w:id w:val="604707678"/>
            <w:placeholder>
              <w:docPart w:val="DDB3DE0958D64BF0810F7D4E630E23B2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</w:tcPr>
              <w:p w14:paraId="2F25A33E" w14:textId="67CFB9A5" w:rsidR="00325C3F" w:rsidRPr="00B43449" w:rsidRDefault="00325C3F" w:rsidP="00325C3F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806A94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325C3F" w14:paraId="5CB5B1B1" w14:textId="77777777" w:rsidTr="000C5277">
        <w:trPr>
          <w:trHeight w:val="342"/>
          <w:jc w:val="center"/>
        </w:trPr>
        <w:tc>
          <w:tcPr>
            <w:tcW w:w="5113" w:type="dxa"/>
          </w:tcPr>
          <w:p w14:paraId="0E7749E9" w14:textId="559E8376" w:rsidR="00325C3F" w:rsidRDefault="00325C3F" w:rsidP="00325C3F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E1716F">
              <w:t>Dvojokruhové ohrevné prevedenie</w:t>
            </w:r>
          </w:p>
        </w:tc>
        <w:tc>
          <w:tcPr>
            <w:tcW w:w="2558" w:type="dxa"/>
            <w:vAlign w:val="center"/>
          </w:tcPr>
          <w:p w14:paraId="115B375B" w14:textId="3D26398F" w:rsidR="00325C3F" w:rsidRDefault="00325C3F" w:rsidP="00325C3F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t>á</w:t>
            </w:r>
            <w:r w:rsidRPr="00E1716F">
              <w:t>no</w:t>
            </w:r>
          </w:p>
        </w:tc>
        <w:sdt>
          <w:sdtPr>
            <w:rPr>
              <w:rFonts w:ascii="Arial" w:hAnsi="Arial" w:cs="Arial"/>
            </w:rPr>
            <w:id w:val="1798642220"/>
            <w:placeholder>
              <w:docPart w:val="1A7299C82D9744ECB8241F12D706DD46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</w:tcPr>
              <w:p w14:paraId="73674B03" w14:textId="2A8D272C" w:rsidR="00325C3F" w:rsidRPr="00B43449" w:rsidRDefault="00325C3F" w:rsidP="00325C3F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806A94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325C3F" w14:paraId="25334CCC" w14:textId="77777777" w:rsidTr="000C5277">
        <w:trPr>
          <w:trHeight w:val="342"/>
          <w:jc w:val="center"/>
        </w:trPr>
        <w:tc>
          <w:tcPr>
            <w:tcW w:w="5113" w:type="dxa"/>
          </w:tcPr>
          <w:p w14:paraId="6F99273E" w14:textId="7E7AE7CE" w:rsidR="00325C3F" w:rsidRDefault="00325C3F" w:rsidP="00325C3F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E1716F">
              <w:t>Ovládanie dotykovým panelom</w:t>
            </w:r>
          </w:p>
        </w:tc>
        <w:tc>
          <w:tcPr>
            <w:tcW w:w="2558" w:type="dxa"/>
            <w:vAlign w:val="center"/>
          </w:tcPr>
          <w:p w14:paraId="6183676A" w14:textId="4C1BC744" w:rsidR="00325C3F" w:rsidRDefault="00325C3F" w:rsidP="00325C3F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t>á</w:t>
            </w:r>
            <w:r w:rsidRPr="00E1716F">
              <w:t>no</w:t>
            </w:r>
          </w:p>
        </w:tc>
        <w:sdt>
          <w:sdtPr>
            <w:rPr>
              <w:rFonts w:ascii="Arial" w:hAnsi="Arial" w:cs="Arial"/>
            </w:rPr>
            <w:id w:val="-1390571459"/>
            <w:placeholder>
              <w:docPart w:val="73E4A8CE370A4E6CBF890BC161C0226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</w:tcPr>
              <w:p w14:paraId="09232AF2" w14:textId="6DFF7F17" w:rsidR="00325C3F" w:rsidRPr="00B43449" w:rsidRDefault="00325C3F" w:rsidP="00325C3F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806A94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325C3F" w14:paraId="5633D95A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757EB98C" w14:textId="77777777" w:rsidR="00325C3F" w:rsidRDefault="00325C3F" w:rsidP="00325C3F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19A125CD" w14:textId="77777777" w:rsidR="00325C3F" w:rsidRPr="00DD3824" w:rsidRDefault="00325C3F" w:rsidP="00325C3F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325C3F" w14:paraId="6BC85A9C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1E262E29" w14:textId="77777777" w:rsidR="00325C3F" w:rsidRDefault="00325C3F" w:rsidP="00325C3F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20 %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39C593EA" w14:textId="77777777" w:rsidR="00325C3F" w:rsidRPr="00DD3824" w:rsidRDefault="00325C3F" w:rsidP="00325C3F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325C3F" w14:paraId="14C6E470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00491461" w14:textId="77777777" w:rsidR="00325C3F" w:rsidRDefault="00325C3F" w:rsidP="00325C3F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0E9F6A8A" w14:textId="77777777" w:rsidR="00325C3F" w:rsidRPr="00DD3824" w:rsidRDefault="00325C3F" w:rsidP="00325C3F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493967B6" w14:textId="392A92C5" w:rsidR="00C03626" w:rsidRDefault="00C03626" w:rsidP="00766196">
      <w:pPr>
        <w:rPr>
          <w:sz w:val="24"/>
        </w:rPr>
      </w:pPr>
    </w:p>
    <w:p w14:paraId="50F9CEC4" w14:textId="77777777"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14:paraId="1A7E1364" w14:textId="77777777" w:rsidR="0014217B" w:rsidRDefault="0014217B" w:rsidP="0014217B">
      <w:pPr>
        <w:spacing w:before="1"/>
        <w:ind w:left="284" w:right="374"/>
        <w:rPr>
          <w:b/>
          <w:sz w:val="20"/>
        </w:rPr>
      </w:pPr>
    </w:p>
    <w:p w14:paraId="71BAA32A" w14:textId="77777777"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2012792C" w14:textId="77777777" w:rsidR="0014217B" w:rsidRDefault="0014217B" w:rsidP="0014217B">
      <w:pPr>
        <w:rPr>
          <w:b/>
          <w:sz w:val="24"/>
        </w:rPr>
      </w:pPr>
    </w:p>
    <w:p w14:paraId="7FBF4AA6" w14:textId="77777777" w:rsidR="0014217B" w:rsidRDefault="0014217B" w:rsidP="0014217B">
      <w:pPr>
        <w:rPr>
          <w:b/>
          <w:sz w:val="24"/>
        </w:rPr>
      </w:pPr>
    </w:p>
    <w:p w14:paraId="689FAEF3" w14:textId="77777777"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510788CD" w14:textId="77777777"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766196">
      <w:footerReference w:type="default" r:id="rId10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9375C" w14:textId="77777777" w:rsidR="00E25749" w:rsidRDefault="00E25749">
      <w:r>
        <w:separator/>
      </w:r>
    </w:p>
  </w:endnote>
  <w:endnote w:type="continuationSeparator" w:id="0">
    <w:p w14:paraId="42829A2E" w14:textId="77777777" w:rsidR="00E25749" w:rsidRDefault="00E25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F295C" w14:textId="7A0F83CA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D41C5C" wp14:editId="4BF46690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1E35C" w14:textId="7777777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41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    <v:textbox inset="0,0,0,0">
                <w:txbxContent>
                  <w:p w14:paraId="5151E35C" w14:textId="77777777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2B306" w14:textId="77777777" w:rsidR="00E25749" w:rsidRDefault="00E25749">
      <w:r>
        <w:separator/>
      </w:r>
    </w:p>
  </w:footnote>
  <w:footnote w:type="continuationSeparator" w:id="0">
    <w:p w14:paraId="45F3BD73" w14:textId="77777777" w:rsidR="00E25749" w:rsidRDefault="00E257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76"/>
    <w:rsid w:val="00044733"/>
    <w:rsid w:val="00067AD8"/>
    <w:rsid w:val="000D4142"/>
    <w:rsid w:val="00111509"/>
    <w:rsid w:val="0014217B"/>
    <w:rsid w:val="002339CF"/>
    <w:rsid w:val="00266E1E"/>
    <w:rsid w:val="00302F42"/>
    <w:rsid w:val="00325C3F"/>
    <w:rsid w:val="00355F2A"/>
    <w:rsid w:val="003E3D78"/>
    <w:rsid w:val="00424DA1"/>
    <w:rsid w:val="004554EE"/>
    <w:rsid w:val="004B2C2D"/>
    <w:rsid w:val="004E4BA4"/>
    <w:rsid w:val="005C339A"/>
    <w:rsid w:val="00602BCF"/>
    <w:rsid w:val="0060474F"/>
    <w:rsid w:val="00643F9B"/>
    <w:rsid w:val="00676794"/>
    <w:rsid w:val="00684307"/>
    <w:rsid w:val="006A2FCA"/>
    <w:rsid w:val="006C6A53"/>
    <w:rsid w:val="006D4E67"/>
    <w:rsid w:val="006F5868"/>
    <w:rsid w:val="00766196"/>
    <w:rsid w:val="007E2A56"/>
    <w:rsid w:val="007E67A2"/>
    <w:rsid w:val="008A05D3"/>
    <w:rsid w:val="008D5BD5"/>
    <w:rsid w:val="00925C35"/>
    <w:rsid w:val="00986CE8"/>
    <w:rsid w:val="00997105"/>
    <w:rsid w:val="00A73A25"/>
    <w:rsid w:val="00A94310"/>
    <w:rsid w:val="00AE372F"/>
    <w:rsid w:val="00B02DE7"/>
    <w:rsid w:val="00B43449"/>
    <w:rsid w:val="00B5610D"/>
    <w:rsid w:val="00BD77CE"/>
    <w:rsid w:val="00C03626"/>
    <w:rsid w:val="00C664BB"/>
    <w:rsid w:val="00CC40E0"/>
    <w:rsid w:val="00CD521F"/>
    <w:rsid w:val="00CD5B00"/>
    <w:rsid w:val="00CF27E9"/>
    <w:rsid w:val="00E25749"/>
    <w:rsid w:val="00E74CD7"/>
    <w:rsid w:val="00EC1376"/>
    <w:rsid w:val="00EE1788"/>
    <w:rsid w:val="00F37647"/>
    <w:rsid w:val="00F612DC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1912BF64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8D5B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CB36AC8D4A6416691CD0FB0C14DAAA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7BC075B-DBF0-4B84-80A4-74C71461BE59}"/>
      </w:docPartPr>
      <w:docPartBody>
        <w:p w:rsidR="006A2D80" w:rsidRDefault="00E23847" w:rsidP="00E23847">
          <w:pPr>
            <w:pStyle w:val="CCB36AC8D4A6416691CD0FB0C14DAAAD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DDB3DE0958D64BF0810F7D4E630E23B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2999043-4C26-43C3-B310-B46EFF8EB1A8}"/>
      </w:docPartPr>
      <w:docPartBody>
        <w:p w:rsidR="006A2D80" w:rsidRDefault="00E23847" w:rsidP="00E23847">
          <w:pPr>
            <w:pStyle w:val="DDB3DE0958D64BF0810F7D4E630E23B2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1A7299C82D9744ECB8241F12D706DD4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65E2F48-DD09-457B-A9F4-8DA8BAC303EA}"/>
      </w:docPartPr>
      <w:docPartBody>
        <w:p w:rsidR="006A2D80" w:rsidRDefault="00E23847" w:rsidP="00E23847">
          <w:pPr>
            <w:pStyle w:val="1A7299C82D9744ECB8241F12D706DD46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73E4A8CE370A4E6CBF890BC161C0226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11EFEA3-4B00-4958-BE6E-3BB4327D3639}"/>
      </w:docPartPr>
      <w:docPartBody>
        <w:p w:rsidR="006A2D80" w:rsidRDefault="00E23847" w:rsidP="00E23847">
          <w:pPr>
            <w:pStyle w:val="73E4A8CE370A4E6CBF890BC161C02263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D5E"/>
    <w:rsid w:val="006A2D80"/>
    <w:rsid w:val="00B77D5E"/>
    <w:rsid w:val="00E23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E23847"/>
    <w:rPr>
      <w:color w:val="808080"/>
    </w:rPr>
  </w:style>
  <w:style w:type="paragraph" w:customStyle="1" w:styleId="CCB36AC8D4A6416691CD0FB0C14DAAAD">
    <w:name w:val="CCB36AC8D4A6416691CD0FB0C14DAAAD"/>
    <w:rsid w:val="00E23847"/>
  </w:style>
  <w:style w:type="paragraph" w:customStyle="1" w:styleId="DDB3DE0958D64BF0810F7D4E630E23B2">
    <w:name w:val="DDB3DE0958D64BF0810F7D4E630E23B2"/>
    <w:rsid w:val="00E23847"/>
  </w:style>
  <w:style w:type="paragraph" w:customStyle="1" w:styleId="1A7299C82D9744ECB8241F12D706DD46">
    <w:name w:val="1A7299C82D9744ECB8241F12D706DD46"/>
    <w:rsid w:val="00E23847"/>
  </w:style>
  <w:style w:type="paragraph" w:customStyle="1" w:styleId="73E4A8CE370A4E6CBF890BC161C02263">
    <w:name w:val="73E4A8CE370A4E6CBF890BC161C02263"/>
    <w:rsid w:val="00E238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C5A5D1-C660-48F5-B482-C75DD511677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E3B4000-9F48-44D3-90A7-990E871B9D7E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3180563b-2e2a-482c-919c-3e83be9f22ab"/>
    <ds:schemaRef ds:uri="http://schemas.microsoft.com/office/infopath/2007/PartnerControls"/>
    <ds:schemaRef ds:uri="http://schemas.openxmlformats.org/package/2006/metadata/core-properties"/>
    <ds:schemaRef ds:uri="de4a5581-21f8-4358-91a7-762cd4f98469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241</Words>
  <Characters>1539</Characters>
  <Application>Microsoft Office Word</Application>
  <DocSecurity>0</DocSecurity>
  <Lines>41</Lines>
  <Paragraphs>28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Gajdos</cp:lastModifiedBy>
  <cp:revision>9</cp:revision>
  <dcterms:created xsi:type="dcterms:W3CDTF">2022-02-23T09:36:00Z</dcterms:created>
  <dcterms:modified xsi:type="dcterms:W3CDTF">2023-04-28T09:19:00Z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\\10.0.0.17\vo\Prebiehajuce sutaze\PPA\Kopek plus sro\Technologie\PHZ\VARIABLES_PPA_PHZ Kopek.xlsx</vt:lpwstr>
  </property>
  <property fmtid="{D5CDD505-2E9C-101B-9397-08002B2CF9AE}" pid="7" name="SystemovyPriecinok">
    <vt:lpwstr>Z:\PPA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4.2 – Podpora pre investície na spracovanie /uvádzanie na trh  a/alebo vývoj poľnohospodárskych výrobkov</vt:lpwstr>
  </property>
  <property fmtid="{D5CDD505-2E9C-101B-9397-08002B2CF9AE}" pid="10" name="CisloVyzvy">
    <vt:lpwstr>51/PRV/2021</vt:lpwstr>
  </property>
  <property fmtid="{D5CDD505-2E9C-101B-9397-08002B2CF9AE}" pid="11" name="Druhzakazky">
    <vt:lpwstr>Tovary</vt:lpwstr>
  </property>
  <property fmtid="{D5CDD505-2E9C-101B-9397-08002B2CF9AE}" pid="12" name="ObstaravatelNazov">
    <vt:lpwstr>KOPEK plus s.r.o.</vt:lpwstr>
  </property>
  <property fmtid="{D5CDD505-2E9C-101B-9397-08002B2CF9AE}" pid="13" name="ObstaravatelUlicaCislo">
    <vt:lpwstr>Bernolákova 46</vt:lpwstr>
  </property>
  <property fmtid="{D5CDD505-2E9C-101B-9397-08002B2CF9AE}" pid="14" name="ObstaravatelMesto">
    <vt:lpwstr>Dolné Kočkovce</vt:lpwstr>
  </property>
  <property fmtid="{D5CDD505-2E9C-101B-9397-08002B2CF9AE}" pid="15" name="ObstaravatelPSC">
    <vt:lpwstr>020 01</vt:lpwstr>
  </property>
  <property fmtid="{D5CDD505-2E9C-101B-9397-08002B2CF9AE}" pid="16" name="ObstaravatelICO">
    <vt:lpwstr>35781131</vt:lpwstr>
  </property>
  <property fmtid="{D5CDD505-2E9C-101B-9397-08002B2CF9AE}" pid="17" name="ObstaravatelDIC">
    <vt:lpwstr>2020204593</vt:lpwstr>
  </property>
  <property fmtid="{D5CDD505-2E9C-101B-9397-08002B2CF9AE}" pid="18" name="StatutarnyOrgan">
    <vt:lpwstr>Ing. Viliam Gerbel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Obstaranie technológie pre KOPEK plus s.r.o.</vt:lpwstr>
  </property>
  <property fmtid="{D5CDD505-2E9C-101B-9397-08002B2CF9AE}" pid="21" name="PredmetZakazky">
    <vt:lpwstr>Pec etážová dvojokruhová -  1 ks, Pec rotačná – 1 ks, Zariadenie na prerušované kysnutie – 1 ks, Dieža na miesič cesta -  1 ks, Zariadenie na umývanie a sušenie prepraviek -  1 ks,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16.3.2023 do 10:00 h</vt:lpwstr>
  </property>
  <property fmtid="{D5CDD505-2E9C-101B-9397-08002B2CF9AE}" pid="24" name="DatumOtvaraniaAVyhodnoteniaPonuk">
    <vt:lpwstr>16.3.2023 o 11:00 h</vt:lpwstr>
  </property>
  <property fmtid="{D5CDD505-2E9C-101B-9397-08002B2CF9AE}" pid="25" name="DatumPodpisuVyzva">
    <vt:lpwstr>10.3.2023</vt:lpwstr>
  </property>
  <property fmtid="{D5CDD505-2E9C-101B-9397-08002B2CF9AE}" pid="26" name="DatumPodpisuZaznam">
    <vt:lpwstr>16.3.2023</vt:lpwstr>
  </property>
  <property fmtid="{D5CDD505-2E9C-101B-9397-08002B2CF9AE}" pid="27" name="DatumPodpisuSplnomocnenie">
    <vt:lpwstr>10.3.2023</vt:lpwstr>
  </property>
  <property fmtid="{D5CDD505-2E9C-101B-9397-08002B2CF9AE}" pid="28" name="KodProjektu">
    <vt:lpwstr>xx</vt:lpwstr>
  </property>
  <property fmtid="{D5CDD505-2E9C-101B-9397-08002B2CF9AE}" pid="29" name="IDObstaravania">
    <vt:lpwstr>yy</vt:lpwstr>
  </property>
  <property fmtid="{D5CDD505-2E9C-101B-9397-08002B2CF9AE}" pid="30" name="NazovProjektu">
    <vt:lpwstr>Zefektívnenie a inovácia výrobného procesu pekárne KOPEK plus s. r. o.</vt:lpwstr>
  </property>
  <property fmtid="{D5CDD505-2E9C-101B-9397-08002B2CF9AE}" pid="31" name="IDUdajeUchadzac1">
    <vt:lpwstr>AGROSPOL Kalinovo, s.r.o., Zvolenská cesta 2740, Lučenec 984 01, IČO: 44977662</vt:lpwstr>
  </property>
  <property fmtid="{D5CDD505-2E9C-101B-9397-08002B2CF9AE}" pid="32" name="PonukaUchadzac1">
    <vt:lpwstr>221 400,50</vt:lpwstr>
  </property>
  <property fmtid="{D5CDD505-2E9C-101B-9397-08002B2CF9AE}" pid="33" name="IDUdajeUchadzac2">
    <vt:lpwstr>TEKMA SLOVENSKO s.r.o., Bystrický rad 314/69, 960 01 Zvolen, IČO: 48 300 918</vt:lpwstr>
  </property>
  <property fmtid="{D5CDD505-2E9C-101B-9397-08002B2CF9AE}" pid="34" name="PonukaUchadzac2">
    <vt:lpwstr>217 350,85</vt:lpwstr>
  </property>
  <property fmtid="{D5CDD505-2E9C-101B-9397-08002B2CF9AE}" pid="35" name="IDUdajeUchadzac3">
    <vt:lpwstr>MILKING, spol. s r.o., Studená 21, 821 04 Bratislava, IČO: 31 348 173</vt:lpwstr>
  </property>
  <property fmtid="{D5CDD505-2E9C-101B-9397-08002B2CF9AE}" pid="36" name="PonukaUchadzac3">
    <vt:lpwstr>257 421,50</vt:lpwstr>
  </property>
  <property fmtid="{D5CDD505-2E9C-101B-9397-08002B2CF9AE}" pid="37" name="PHZbezDPH">
    <vt:lpwstr>232 057,62</vt:lpwstr>
  </property>
  <property fmtid="{D5CDD505-2E9C-101B-9397-08002B2CF9AE}" pid="38" name="PHZsDPH">
    <vt:lpwstr>278 469,14</vt:lpwstr>
  </property>
</Properties>
</file>