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8D1EB" w14:textId="09109A60" w:rsidR="00176AEF" w:rsidRDefault="00176AEF" w:rsidP="003042DE">
      <w:pPr>
        <w:ind w:left="-567"/>
        <w:rPr>
          <w:rFonts w:ascii="Calibri" w:eastAsia="Calibri" w:hAnsi="Calibri" w:cs="Times New Roman"/>
          <w:b/>
        </w:rPr>
      </w:pPr>
      <w:bookmarkStart w:id="0" w:name="_Hlk96424264"/>
      <w:r w:rsidRPr="00176AEF">
        <w:rPr>
          <w:rFonts w:ascii="Calibri" w:eastAsia="Calibri" w:hAnsi="Calibri" w:cs="Times New Roman"/>
          <w:b/>
          <w:bCs/>
        </w:rPr>
        <w:t>Zvýšenie konkurencieschopnosti spoločnosti PENAM SLOVAKIA, a.s.</w:t>
      </w:r>
    </w:p>
    <w:bookmarkEnd w:id="0"/>
    <w:p w14:paraId="2A4F3FD5" w14:textId="2913F7DE" w:rsidR="003042DE" w:rsidRPr="003042DE" w:rsidRDefault="003042DE" w:rsidP="003042DE">
      <w:pPr>
        <w:ind w:left="-567"/>
        <w:rPr>
          <w:rFonts w:ascii="Calibri" w:eastAsia="Calibri" w:hAnsi="Calibri" w:cs="Times New Roman"/>
          <w:b/>
        </w:rPr>
      </w:pPr>
      <w:r w:rsidRPr="003042DE">
        <w:rPr>
          <w:rFonts w:ascii="Calibri" w:eastAsia="Calibri" w:hAnsi="Calibri" w:cs="Times New Roman"/>
          <w:b/>
        </w:rPr>
        <w:t xml:space="preserve">Príloha č. 1                                     </w:t>
      </w:r>
      <w:r w:rsidR="00127F8A">
        <w:rPr>
          <w:rFonts w:ascii="Arial" w:hAnsi="Arial" w:cs="Arial"/>
          <w:b/>
        </w:rPr>
        <w:t>Automatizovaná výrobná l</w:t>
      </w:r>
      <w:r w:rsidR="00127F8A" w:rsidRPr="009B167F">
        <w:rPr>
          <w:rFonts w:ascii="Arial" w:hAnsi="Arial" w:cs="Arial"/>
          <w:b/>
        </w:rPr>
        <w:t xml:space="preserve">inka na </w:t>
      </w:r>
      <w:r w:rsidR="00127F8A">
        <w:rPr>
          <w:rFonts w:ascii="Arial" w:hAnsi="Arial" w:cs="Arial"/>
          <w:b/>
        </w:rPr>
        <w:t>chlieb</w:t>
      </w:r>
      <w:r w:rsidR="00127F8A" w:rsidRPr="009B167F">
        <w:rPr>
          <w:rFonts w:ascii="Arial" w:hAnsi="Arial" w:cs="Arial"/>
          <w:b/>
        </w:rPr>
        <w:t xml:space="preserve"> – 1 ks</w:t>
      </w:r>
    </w:p>
    <w:p w14:paraId="3D508693" w14:textId="77777777" w:rsidR="003042DE" w:rsidRPr="003042DE" w:rsidRDefault="003042DE" w:rsidP="003042DE">
      <w:pPr>
        <w:ind w:left="-567"/>
        <w:rPr>
          <w:rFonts w:ascii="Calibri" w:eastAsia="Calibri" w:hAnsi="Calibri" w:cs="Times New Roman"/>
        </w:rPr>
      </w:pPr>
      <w:bookmarkStart w:id="1" w:name="_Hlk96116593"/>
      <w:r w:rsidRPr="003042DE">
        <w:rPr>
          <w:rFonts w:ascii="Calibri" w:eastAsia="Calibri" w:hAnsi="Calibri" w:cs="Times New Roman"/>
          <w:b/>
        </w:rPr>
        <w:t>Tabuľka č.1 a)</w:t>
      </w:r>
      <w:r w:rsidRPr="003042DE">
        <w:rPr>
          <w:rFonts w:ascii="Calibri" w:eastAsia="Calibri" w:hAnsi="Calibri" w:cs="Times New Roman"/>
        </w:rPr>
        <w:t xml:space="preserve"> – opis predmetu zákazky obsahuje požiadavky na technickú špecifikáciu a parametre</w:t>
      </w:r>
    </w:p>
    <w:p w14:paraId="55479815" w14:textId="02DA7CF1" w:rsidR="003042DE" w:rsidRPr="003042DE" w:rsidRDefault="003042DE" w:rsidP="00184DBE">
      <w:pPr>
        <w:ind w:left="-567"/>
        <w:rPr>
          <w:rFonts w:ascii="Calibri" w:eastAsia="Calibri" w:hAnsi="Calibri" w:cs="Times New Roman"/>
        </w:rPr>
      </w:pPr>
      <w:r w:rsidRPr="003042DE">
        <w:rPr>
          <w:rFonts w:ascii="Calibri" w:eastAsia="Calibri" w:hAnsi="Calibri" w:cs="Times New Roman"/>
          <w:b/>
        </w:rPr>
        <w:t xml:space="preserve">                           </w:t>
      </w:r>
      <w:r w:rsidRPr="003042DE">
        <w:rPr>
          <w:rFonts w:ascii="Calibri" w:eastAsia="Calibri" w:hAnsi="Calibri" w:cs="Times New Roman"/>
        </w:rPr>
        <w:t xml:space="preserve">- dodanie do </w:t>
      </w:r>
      <w:r w:rsidR="006673D2">
        <w:rPr>
          <w:rFonts w:ascii="Calibri" w:eastAsia="Calibri" w:hAnsi="Calibri" w:cs="Times New Roman"/>
          <w:b/>
        </w:rPr>
        <w:t>12</w:t>
      </w:r>
      <w:r w:rsidRPr="002C5CE7">
        <w:rPr>
          <w:rFonts w:ascii="Calibri" w:eastAsia="Calibri" w:hAnsi="Calibri" w:cs="Times New Roman"/>
          <w:b/>
        </w:rPr>
        <w:t xml:space="preserve"> mesiacov</w:t>
      </w:r>
      <w:r w:rsidRPr="003042DE">
        <w:rPr>
          <w:rFonts w:ascii="Calibri" w:eastAsia="Calibri" w:hAnsi="Calibri" w:cs="Times New Roman"/>
        </w:rPr>
        <w:t xml:space="preserve"> od </w:t>
      </w:r>
      <w:bookmarkStart w:id="2" w:name="_Hlk96118104"/>
      <w:r w:rsidR="00E32C01">
        <w:rPr>
          <w:rFonts w:ascii="Calibri" w:eastAsia="Calibri" w:hAnsi="Calibri" w:cs="Times New Roman"/>
        </w:rPr>
        <w:t xml:space="preserve">nadobudnutia účinnosti zmluvy resp. </w:t>
      </w:r>
      <w:bookmarkEnd w:id="2"/>
      <w:r w:rsidRPr="003042DE">
        <w:rPr>
          <w:rFonts w:ascii="Calibri" w:eastAsia="Calibri" w:hAnsi="Calibri" w:cs="Times New Roman"/>
        </w:rPr>
        <w:t xml:space="preserve">zadania záväznej objednávky </w:t>
      </w:r>
    </w:p>
    <w:tbl>
      <w:tblPr>
        <w:tblpPr w:leftFromText="141" w:rightFromText="141" w:vertAnchor="text" w:tblpXSpec="center" w:tblpY="1"/>
        <w:tblOverlap w:val="never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0"/>
        <w:gridCol w:w="4893"/>
        <w:gridCol w:w="1357"/>
        <w:gridCol w:w="15"/>
        <w:gridCol w:w="1343"/>
        <w:gridCol w:w="1408"/>
      </w:tblGrid>
      <w:tr w:rsidR="003042DE" w:rsidRPr="003042DE" w14:paraId="5713F05D" w14:textId="77777777" w:rsidTr="00514F60">
        <w:trPr>
          <w:trHeight w:val="613"/>
        </w:trPr>
        <w:tc>
          <w:tcPr>
            <w:tcW w:w="608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8D08D"/>
            <w:vAlign w:val="center"/>
          </w:tcPr>
          <w:bookmarkEnd w:id="1"/>
          <w:p w14:paraId="36A23FF0" w14:textId="77777777" w:rsidR="003042DE" w:rsidRPr="003042DE" w:rsidRDefault="003042DE" w:rsidP="003042D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3042DE">
              <w:rPr>
                <w:rFonts w:ascii="Calibri" w:eastAsia="Calibri" w:hAnsi="Calibri" w:cs="Times New Roman"/>
                <w:b/>
              </w:rPr>
              <w:t>Logický celok č.</w:t>
            </w:r>
            <w:r w:rsidR="00CB6DD8">
              <w:rPr>
                <w:rFonts w:ascii="Calibri" w:eastAsia="Calibri" w:hAnsi="Calibri" w:cs="Times New Roman"/>
                <w:b/>
              </w:rPr>
              <w:t xml:space="preserve"> </w:t>
            </w:r>
            <w:r w:rsidRPr="003042DE">
              <w:rPr>
                <w:rFonts w:ascii="Calibri" w:eastAsia="Calibri" w:hAnsi="Calibri" w:cs="Times New Roman"/>
                <w:b/>
              </w:rPr>
              <w:t xml:space="preserve">1 : </w:t>
            </w:r>
            <w:r w:rsidRPr="003042DE">
              <w:rPr>
                <w:rFonts w:ascii="Times New Roman Bold" w:eastAsia="Times New Roman" w:hAnsi="Times New Roman Bold" w:cs="Times New Roman Bold"/>
                <w:b/>
                <w:sz w:val="20"/>
                <w:szCs w:val="20"/>
                <w:lang w:eastAsia="ar-SA"/>
              </w:rPr>
              <w:t xml:space="preserve"> </w:t>
            </w:r>
            <w:r w:rsidR="00956B37">
              <w:rPr>
                <w:rFonts w:ascii="Calibri" w:hAnsi="Calibri"/>
              </w:rPr>
              <w:t xml:space="preserve"> </w:t>
            </w:r>
            <w:r w:rsidR="00127F8A">
              <w:rPr>
                <w:rFonts w:ascii="Arial" w:hAnsi="Arial" w:cs="Arial"/>
                <w:b/>
              </w:rPr>
              <w:t xml:space="preserve"> Automatizovaná výrobná l</w:t>
            </w:r>
            <w:r w:rsidR="00127F8A" w:rsidRPr="009B167F">
              <w:rPr>
                <w:rFonts w:ascii="Arial" w:hAnsi="Arial" w:cs="Arial"/>
                <w:b/>
              </w:rPr>
              <w:t xml:space="preserve">inka na </w:t>
            </w:r>
            <w:r w:rsidR="00127F8A">
              <w:rPr>
                <w:rFonts w:ascii="Arial" w:hAnsi="Arial" w:cs="Arial"/>
                <w:b/>
              </w:rPr>
              <w:t>chlieb</w:t>
            </w:r>
            <w:r w:rsidR="00127F8A" w:rsidRPr="009B167F">
              <w:rPr>
                <w:rFonts w:ascii="Arial" w:hAnsi="Arial" w:cs="Arial"/>
                <w:b/>
              </w:rPr>
              <w:t xml:space="preserve"> – 1 ks</w:t>
            </w:r>
          </w:p>
        </w:tc>
        <w:tc>
          <w:tcPr>
            <w:tcW w:w="137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8D08D"/>
            <w:vAlign w:val="center"/>
          </w:tcPr>
          <w:p w14:paraId="097B99A8" w14:textId="77777777" w:rsidR="003042DE" w:rsidRPr="003042DE" w:rsidRDefault="003042DE" w:rsidP="003042D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3042DE">
              <w:rPr>
                <w:rFonts w:ascii="Calibri" w:eastAsia="Calibri" w:hAnsi="Calibri" w:cs="Times New Roman"/>
                <w:b/>
              </w:rPr>
              <w:t xml:space="preserve">Požadovaná hodnota </w:t>
            </w:r>
          </w:p>
        </w:tc>
        <w:tc>
          <w:tcPr>
            <w:tcW w:w="13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8D08D"/>
            <w:vAlign w:val="center"/>
          </w:tcPr>
          <w:p w14:paraId="65C26FBC" w14:textId="77777777" w:rsidR="003042DE" w:rsidRPr="003042DE" w:rsidRDefault="003042DE" w:rsidP="003042D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3042DE">
              <w:rPr>
                <w:rFonts w:ascii="Calibri" w:eastAsia="Calibri" w:hAnsi="Calibri" w:cs="Times New Roman"/>
                <w:b/>
              </w:rPr>
              <w:t>Merná jednotka</w:t>
            </w:r>
          </w:p>
        </w:tc>
        <w:tc>
          <w:tcPr>
            <w:tcW w:w="140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8D08D"/>
          </w:tcPr>
          <w:p w14:paraId="6F4577DB" w14:textId="77777777" w:rsidR="003042DE" w:rsidRPr="003042DE" w:rsidRDefault="003042DE" w:rsidP="003042D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3042DE">
              <w:rPr>
                <w:rFonts w:ascii="Calibri" w:eastAsia="Calibri" w:hAnsi="Calibri" w:cs="Times New Roman"/>
                <w:b/>
              </w:rPr>
              <w:t>doplniť údaj povinne</w:t>
            </w:r>
          </w:p>
        </w:tc>
      </w:tr>
      <w:tr w:rsidR="00C232FD" w:rsidRPr="003042DE" w14:paraId="2AD0648C" w14:textId="77777777" w:rsidTr="00506615">
        <w:trPr>
          <w:trHeight w:val="329"/>
        </w:trPr>
        <w:tc>
          <w:tcPr>
            <w:tcW w:w="11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2F8F787" w14:textId="77777777" w:rsidR="00C232FD" w:rsidRPr="003042DE" w:rsidRDefault="00C232FD" w:rsidP="00821943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3042DE">
              <w:rPr>
                <w:rFonts w:ascii="Calibri" w:eastAsia="Calibri" w:hAnsi="Calibri" w:cs="Times New Roman"/>
                <w:b/>
                <w:sz w:val="18"/>
                <w:szCs w:val="18"/>
              </w:rPr>
              <w:t>Hlavné technické parametre základného stroja</w:t>
            </w:r>
          </w:p>
          <w:p w14:paraId="143CC46C" w14:textId="77777777" w:rsidR="00C232FD" w:rsidRPr="003042DE" w:rsidRDefault="00C232FD" w:rsidP="00821943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489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A48168F" w14:textId="77777777" w:rsidR="00C232FD" w:rsidRPr="00020B45" w:rsidRDefault="00C232FD" w:rsidP="00127F8A">
            <w:pPr>
              <w:rPr>
                <w:rFonts w:cstheme="minorHAnsi"/>
              </w:rPr>
            </w:pPr>
            <w:r>
              <w:rPr>
                <w:rFonts w:cstheme="minorHAnsi"/>
              </w:rPr>
              <w:t>Výkon celej linky za hodinu pre chlieb s gramážou  1000 g - minimálne</w:t>
            </w:r>
          </w:p>
        </w:tc>
        <w:tc>
          <w:tcPr>
            <w:tcW w:w="1357" w:type="dxa"/>
            <w:tcBorders>
              <w:top w:val="single" w:sz="12" w:space="0" w:color="auto"/>
            </w:tcBorders>
            <w:vAlign w:val="center"/>
          </w:tcPr>
          <w:p w14:paraId="3A96560C" w14:textId="77777777" w:rsidR="00C232FD" w:rsidRPr="000B653F" w:rsidRDefault="00C232FD" w:rsidP="00127F8A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cstheme="minorHAnsi"/>
              </w:rPr>
              <w:t xml:space="preserve">980 </w:t>
            </w:r>
          </w:p>
        </w:tc>
        <w:tc>
          <w:tcPr>
            <w:tcW w:w="1358" w:type="dxa"/>
            <w:gridSpan w:val="2"/>
            <w:tcBorders>
              <w:top w:val="single" w:sz="12" w:space="0" w:color="auto"/>
            </w:tcBorders>
            <w:vAlign w:val="center"/>
          </w:tcPr>
          <w:p w14:paraId="346FEBFE" w14:textId="77777777" w:rsidR="00C232FD" w:rsidRPr="000B653F" w:rsidRDefault="00C232FD" w:rsidP="00127F8A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cstheme="minorHAnsi"/>
              </w:rPr>
              <w:t>ks/hod</w:t>
            </w:r>
          </w:p>
        </w:tc>
        <w:tc>
          <w:tcPr>
            <w:tcW w:w="140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4BD3CC0" w14:textId="47B91446" w:rsidR="00C232FD" w:rsidRPr="000B653F" w:rsidRDefault="00F17F2F" w:rsidP="00127F8A">
            <w:pPr>
              <w:jc w:val="center"/>
              <w:rPr>
                <w:rFonts w:ascii="Calibri" w:eastAsia="Calibri" w:hAnsi="Calibri" w:cs="Times New Roman"/>
              </w:rPr>
            </w:pPr>
            <w:r w:rsidRPr="00F17F2F">
              <w:rPr>
                <w:rFonts w:ascii="Calibri" w:eastAsia="Calibri" w:hAnsi="Calibri" w:cs="Times New Roman"/>
              </w:rPr>
              <w:t>Uviesť hodnotu</w:t>
            </w:r>
          </w:p>
        </w:tc>
      </w:tr>
      <w:tr w:rsidR="00C232FD" w:rsidRPr="003042DE" w14:paraId="396CAB79" w14:textId="77777777" w:rsidTr="003F3D60">
        <w:trPr>
          <w:trHeight w:val="329"/>
        </w:trPr>
        <w:tc>
          <w:tcPr>
            <w:tcW w:w="119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AE1DB0" w14:textId="77777777" w:rsidR="00C232FD" w:rsidRPr="003042DE" w:rsidRDefault="00C232FD" w:rsidP="002F1C27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4893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DB59FB7" w14:textId="77777777" w:rsidR="00C232FD" w:rsidRPr="00020B45" w:rsidRDefault="00C232FD" w:rsidP="00127F8A">
            <w:pPr>
              <w:rPr>
                <w:rFonts w:cstheme="minorHAnsi"/>
              </w:rPr>
            </w:pPr>
            <w:r>
              <w:rPr>
                <w:rFonts w:cstheme="minorHAnsi"/>
              </w:rPr>
              <w:t>Výkon celej linky za hodinu pre chlieb s gramážou  600 g - minimálne</w:t>
            </w:r>
          </w:p>
        </w:tc>
        <w:tc>
          <w:tcPr>
            <w:tcW w:w="1357" w:type="dxa"/>
            <w:tcBorders>
              <w:top w:val="single" w:sz="4" w:space="0" w:color="auto"/>
            </w:tcBorders>
            <w:vAlign w:val="center"/>
          </w:tcPr>
          <w:p w14:paraId="0BBCDA7E" w14:textId="3ED1AFF6" w:rsidR="00C232FD" w:rsidRDefault="00C232FD" w:rsidP="006673D2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cstheme="minorHAnsi"/>
              </w:rPr>
              <w:t xml:space="preserve">1100 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vAlign w:val="center"/>
          </w:tcPr>
          <w:p w14:paraId="6716D14A" w14:textId="77777777" w:rsidR="00C232FD" w:rsidRDefault="00C232FD" w:rsidP="00127F8A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cstheme="minorHAnsi"/>
              </w:rPr>
              <w:t>ks/hod</w:t>
            </w:r>
          </w:p>
        </w:tc>
        <w:tc>
          <w:tcPr>
            <w:tcW w:w="1408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7167E297" w14:textId="476C180D" w:rsidR="00C232FD" w:rsidRPr="000B653F" w:rsidRDefault="00F17F2F" w:rsidP="00127F8A">
            <w:pPr>
              <w:jc w:val="center"/>
              <w:rPr>
                <w:rFonts w:ascii="Calibri" w:eastAsia="Calibri" w:hAnsi="Calibri" w:cs="Times New Roman"/>
              </w:rPr>
            </w:pPr>
            <w:r w:rsidRPr="00F17F2F">
              <w:rPr>
                <w:rFonts w:ascii="Calibri" w:eastAsia="Calibri" w:hAnsi="Calibri" w:cs="Times New Roman"/>
              </w:rPr>
              <w:t>Uviesť hodnotu</w:t>
            </w:r>
          </w:p>
        </w:tc>
      </w:tr>
      <w:tr w:rsidR="00C232FD" w:rsidRPr="003042DE" w14:paraId="78090961" w14:textId="77777777" w:rsidTr="00AF4A96">
        <w:trPr>
          <w:trHeight w:val="329"/>
        </w:trPr>
        <w:tc>
          <w:tcPr>
            <w:tcW w:w="119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FB1B19" w14:textId="77777777" w:rsidR="00C232FD" w:rsidRPr="003042DE" w:rsidRDefault="00C232FD" w:rsidP="002F1C27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4893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744B5543" w14:textId="77777777" w:rsidR="00C232FD" w:rsidRPr="00020B45" w:rsidRDefault="00C232FD" w:rsidP="00127F8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Počet </w:t>
            </w:r>
            <w:proofErr w:type="spellStart"/>
            <w:r>
              <w:rPr>
                <w:rFonts w:cstheme="minorHAnsi"/>
              </w:rPr>
              <w:t>ošatiek</w:t>
            </w:r>
            <w:proofErr w:type="spellEnd"/>
            <w:r>
              <w:rPr>
                <w:rFonts w:cstheme="minorHAnsi"/>
              </w:rPr>
              <w:t xml:space="preserve"> v závese – maximálne </w:t>
            </w:r>
          </w:p>
        </w:tc>
        <w:tc>
          <w:tcPr>
            <w:tcW w:w="1357" w:type="dxa"/>
            <w:tcBorders>
              <w:top w:val="single" w:sz="4" w:space="0" w:color="auto"/>
            </w:tcBorders>
            <w:vAlign w:val="center"/>
          </w:tcPr>
          <w:p w14:paraId="0912DA9D" w14:textId="2D9CEFAF" w:rsidR="00C232FD" w:rsidRPr="00853721" w:rsidRDefault="00C232FD" w:rsidP="00127F8A">
            <w:pPr>
              <w:jc w:val="center"/>
              <w:rPr>
                <w:rFonts w:ascii="Calibri" w:eastAsia="Calibri" w:hAnsi="Calibri" w:cs="Times New Roman"/>
                <w:color w:val="000000" w:themeColor="text1"/>
                <w:sz w:val="18"/>
                <w:szCs w:val="18"/>
              </w:rPr>
            </w:pPr>
            <w:r w:rsidRPr="00853721">
              <w:rPr>
                <w:rFonts w:cstheme="minorHAnsi"/>
                <w:color w:val="000000" w:themeColor="text1"/>
              </w:rPr>
              <w:t xml:space="preserve">5  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vAlign w:val="center"/>
          </w:tcPr>
          <w:p w14:paraId="33596279" w14:textId="77777777" w:rsidR="00C232FD" w:rsidRPr="00853721" w:rsidRDefault="00C232FD" w:rsidP="00127F8A">
            <w:pPr>
              <w:jc w:val="center"/>
              <w:rPr>
                <w:rFonts w:ascii="Calibri" w:eastAsia="Calibri" w:hAnsi="Calibri" w:cs="Times New Roman"/>
                <w:color w:val="000000" w:themeColor="text1"/>
                <w:sz w:val="18"/>
                <w:szCs w:val="18"/>
              </w:rPr>
            </w:pPr>
            <w:r w:rsidRPr="00853721">
              <w:rPr>
                <w:rFonts w:cstheme="minorHAnsi"/>
                <w:color w:val="000000" w:themeColor="text1"/>
              </w:rPr>
              <w:t>ks</w:t>
            </w:r>
          </w:p>
        </w:tc>
        <w:tc>
          <w:tcPr>
            <w:tcW w:w="1408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7238098" w14:textId="37C71266" w:rsidR="00C232FD" w:rsidRPr="000B653F" w:rsidRDefault="00F17F2F" w:rsidP="00127F8A">
            <w:pPr>
              <w:jc w:val="center"/>
              <w:rPr>
                <w:rFonts w:ascii="Calibri" w:eastAsia="Calibri" w:hAnsi="Calibri" w:cs="Times New Roman"/>
              </w:rPr>
            </w:pPr>
            <w:r w:rsidRPr="00F17F2F">
              <w:rPr>
                <w:rFonts w:ascii="Calibri" w:eastAsia="Calibri" w:hAnsi="Calibri" w:cs="Times New Roman"/>
              </w:rPr>
              <w:t>Uviesť hodnotu</w:t>
            </w:r>
          </w:p>
        </w:tc>
      </w:tr>
      <w:tr w:rsidR="00F17F2F" w:rsidRPr="003042DE" w14:paraId="21A69DDD" w14:textId="77777777" w:rsidTr="00D372D6">
        <w:trPr>
          <w:trHeight w:val="389"/>
        </w:trPr>
        <w:tc>
          <w:tcPr>
            <w:tcW w:w="119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DB9B6FE" w14:textId="77777777" w:rsidR="00F17F2F" w:rsidRPr="003042DE" w:rsidRDefault="00F17F2F" w:rsidP="00F17F2F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893" w:type="dxa"/>
            <w:tcBorders>
              <w:left w:val="single" w:sz="12" w:space="0" w:color="auto"/>
            </w:tcBorders>
            <w:vAlign w:val="center"/>
          </w:tcPr>
          <w:p w14:paraId="28ADDF5A" w14:textId="77777777" w:rsidR="00F17F2F" w:rsidRPr="00020B45" w:rsidRDefault="00F17F2F" w:rsidP="00F17F2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Nerezové závesy v </w:t>
            </w:r>
            <w:proofErr w:type="spellStart"/>
            <w:r>
              <w:rPr>
                <w:rFonts w:cstheme="minorHAnsi"/>
              </w:rPr>
              <w:t>kysiarni</w:t>
            </w:r>
            <w:proofErr w:type="spellEnd"/>
          </w:p>
        </w:tc>
        <w:tc>
          <w:tcPr>
            <w:tcW w:w="2715" w:type="dxa"/>
            <w:gridSpan w:val="3"/>
            <w:vAlign w:val="center"/>
          </w:tcPr>
          <w:p w14:paraId="315E5890" w14:textId="77777777" w:rsidR="00F17F2F" w:rsidRPr="000B653F" w:rsidRDefault="00F17F2F" w:rsidP="00F17F2F">
            <w:pPr>
              <w:tabs>
                <w:tab w:val="center" w:pos="2720"/>
              </w:tabs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408" w:type="dxa"/>
            <w:tcBorders>
              <w:right w:val="single" w:sz="12" w:space="0" w:color="auto"/>
            </w:tcBorders>
          </w:tcPr>
          <w:p w14:paraId="0B785020" w14:textId="75B2DA81" w:rsidR="00F17F2F" w:rsidRPr="000B653F" w:rsidRDefault="00F17F2F" w:rsidP="00F17F2F">
            <w:pPr>
              <w:tabs>
                <w:tab w:val="center" w:pos="2720"/>
              </w:tabs>
              <w:jc w:val="center"/>
              <w:rPr>
                <w:rFonts w:ascii="Calibri" w:eastAsia="Calibri" w:hAnsi="Calibri" w:cs="Times New Roman"/>
              </w:rPr>
            </w:pPr>
            <w:r w:rsidRPr="004B0E45">
              <w:t>Áno/nie</w:t>
            </w:r>
          </w:p>
        </w:tc>
      </w:tr>
      <w:tr w:rsidR="00F17F2F" w:rsidRPr="003042DE" w14:paraId="6A0304A4" w14:textId="77777777" w:rsidTr="00D372D6">
        <w:trPr>
          <w:trHeight w:val="359"/>
        </w:trPr>
        <w:tc>
          <w:tcPr>
            <w:tcW w:w="119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002F0A5" w14:textId="77777777" w:rsidR="00F17F2F" w:rsidRPr="003042DE" w:rsidRDefault="00F17F2F" w:rsidP="00F17F2F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893" w:type="dxa"/>
            <w:tcBorders>
              <w:left w:val="single" w:sz="12" w:space="0" w:color="auto"/>
            </w:tcBorders>
            <w:vAlign w:val="center"/>
          </w:tcPr>
          <w:p w14:paraId="5BD696BF" w14:textId="77777777" w:rsidR="00F17F2F" w:rsidRPr="00020B45" w:rsidRDefault="00F17F2F" w:rsidP="00F17F2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Prevedenie kontinuálnej </w:t>
            </w:r>
            <w:proofErr w:type="spellStart"/>
            <w:r>
              <w:rPr>
                <w:rFonts w:cstheme="minorHAnsi"/>
              </w:rPr>
              <w:t>kysiarne</w:t>
            </w:r>
            <w:proofErr w:type="spellEnd"/>
            <w:r>
              <w:rPr>
                <w:rFonts w:cstheme="minorHAnsi"/>
              </w:rPr>
              <w:t xml:space="preserve"> so servisnými </w:t>
            </w:r>
            <w:proofErr w:type="spellStart"/>
            <w:r>
              <w:rPr>
                <w:rFonts w:cstheme="minorHAnsi"/>
              </w:rPr>
              <w:t>ochozmi</w:t>
            </w:r>
            <w:proofErr w:type="spellEnd"/>
            <w:r>
              <w:rPr>
                <w:rFonts w:cstheme="minorHAnsi"/>
              </w:rPr>
              <w:t xml:space="preserve"> </w:t>
            </w:r>
          </w:p>
        </w:tc>
        <w:tc>
          <w:tcPr>
            <w:tcW w:w="2715" w:type="dxa"/>
            <w:gridSpan w:val="3"/>
            <w:vAlign w:val="center"/>
          </w:tcPr>
          <w:p w14:paraId="52620F0D" w14:textId="77777777" w:rsidR="00F17F2F" w:rsidRPr="000B653F" w:rsidRDefault="00F17F2F" w:rsidP="00F17F2F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408" w:type="dxa"/>
            <w:tcBorders>
              <w:right w:val="single" w:sz="12" w:space="0" w:color="auto"/>
            </w:tcBorders>
          </w:tcPr>
          <w:p w14:paraId="16E8549F" w14:textId="69758411" w:rsidR="00F17F2F" w:rsidRPr="000B653F" w:rsidRDefault="00F17F2F" w:rsidP="00F17F2F">
            <w:pPr>
              <w:jc w:val="center"/>
              <w:rPr>
                <w:rFonts w:ascii="Calibri" w:eastAsia="Calibri" w:hAnsi="Calibri" w:cs="Times New Roman"/>
              </w:rPr>
            </w:pPr>
            <w:r w:rsidRPr="004B0E45">
              <w:t>Áno/nie</w:t>
            </w:r>
          </w:p>
        </w:tc>
      </w:tr>
      <w:tr w:rsidR="00F17F2F" w:rsidRPr="003042DE" w14:paraId="7BBD28B5" w14:textId="77777777" w:rsidTr="00D372D6">
        <w:trPr>
          <w:trHeight w:val="344"/>
        </w:trPr>
        <w:tc>
          <w:tcPr>
            <w:tcW w:w="119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0D60037" w14:textId="77777777" w:rsidR="00F17F2F" w:rsidRPr="003042DE" w:rsidRDefault="00F17F2F" w:rsidP="00F17F2F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893" w:type="dxa"/>
            <w:tcBorders>
              <w:left w:val="single" w:sz="12" w:space="0" w:color="auto"/>
            </w:tcBorders>
            <w:vAlign w:val="center"/>
          </w:tcPr>
          <w:p w14:paraId="7CD30263" w14:textId="77777777" w:rsidR="00F17F2F" w:rsidRPr="00020B45" w:rsidRDefault="00F17F2F" w:rsidP="00F17F2F">
            <w:pPr>
              <w:rPr>
                <w:rFonts w:eastAsia="Microsoft YaHei" w:cstheme="minorHAnsi"/>
                <w:color w:val="000000"/>
              </w:rPr>
            </w:pPr>
            <w:r>
              <w:rPr>
                <w:rFonts w:eastAsia="Microsoft YaHei" w:cstheme="minorHAnsi"/>
                <w:color w:val="000000"/>
              </w:rPr>
              <w:t xml:space="preserve">Opláštenie kontinuálnej </w:t>
            </w:r>
            <w:proofErr w:type="spellStart"/>
            <w:r>
              <w:rPr>
                <w:rFonts w:eastAsia="Microsoft YaHei" w:cstheme="minorHAnsi"/>
                <w:color w:val="000000"/>
              </w:rPr>
              <w:t>kysiarne</w:t>
            </w:r>
            <w:proofErr w:type="spellEnd"/>
            <w:r>
              <w:rPr>
                <w:rFonts w:eastAsia="Microsoft YaHei" w:cstheme="minorHAnsi"/>
                <w:color w:val="000000"/>
              </w:rPr>
              <w:t xml:space="preserve"> – celonerezové </w:t>
            </w:r>
          </w:p>
        </w:tc>
        <w:tc>
          <w:tcPr>
            <w:tcW w:w="2715" w:type="dxa"/>
            <w:gridSpan w:val="3"/>
            <w:vAlign w:val="center"/>
          </w:tcPr>
          <w:p w14:paraId="460F89F3" w14:textId="77777777" w:rsidR="00F17F2F" w:rsidRPr="000B653F" w:rsidRDefault="00F17F2F" w:rsidP="00F17F2F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408" w:type="dxa"/>
            <w:tcBorders>
              <w:right w:val="single" w:sz="12" w:space="0" w:color="auto"/>
            </w:tcBorders>
          </w:tcPr>
          <w:p w14:paraId="5D2BFE07" w14:textId="5C586E18" w:rsidR="00F17F2F" w:rsidRPr="000B653F" w:rsidRDefault="00F17F2F" w:rsidP="00F17F2F">
            <w:pPr>
              <w:jc w:val="center"/>
              <w:rPr>
                <w:rFonts w:ascii="Calibri" w:eastAsia="Calibri" w:hAnsi="Calibri" w:cs="Times New Roman"/>
              </w:rPr>
            </w:pPr>
            <w:r w:rsidRPr="004B0E45">
              <w:t>Áno/nie</w:t>
            </w:r>
          </w:p>
        </w:tc>
      </w:tr>
      <w:tr w:rsidR="00F17F2F" w:rsidRPr="003042DE" w14:paraId="0C6B8586" w14:textId="77777777" w:rsidTr="00D372D6">
        <w:trPr>
          <w:trHeight w:val="344"/>
        </w:trPr>
        <w:tc>
          <w:tcPr>
            <w:tcW w:w="119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2CFA39D" w14:textId="77777777" w:rsidR="00F17F2F" w:rsidRPr="003042DE" w:rsidRDefault="00F17F2F" w:rsidP="00F17F2F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893" w:type="dxa"/>
            <w:tcBorders>
              <w:left w:val="single" w:sz="12" w:space="0" w:color="auto"/>
            </w:tcBorders>
            <w:vAlign w:val="center"/>
          </w:tcPr>
          <w:p w14:paraId="12C47B41" w14:textId="77777777" w:rsidR="00F17F2F" w:rsidRPr="00020B45" w:rsidRDefault="00F17F2F" w:rsidP="00F17F2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Rám </w:t>
            </w:r>
            <w:proofErr w:type="spellStart"/>
            <w:r>
              <w:rPr>
                <w:rFonts w:cstheme="minorHAnsi"/>
              </w:rPr>
              <w:t>kysiarne</w:t>
            </w:r>
            <w:proofErr w:type="spellEnd"/>
            <w:r>
              <w:rPr>
                <w:rFonts w:cstheme="minorHAnsi"/>
              </w:rPr>
              <w:t xml:space="preserve"> - </w:t>
            </w:r>
            <w:proofErr w:type="spellStart"/>
            <w:r>
              <w:rPr>
                <w:rFonts w:cstheme="minorHAnsi"/>
              </w:rPr>
              <w:t>pozink</w:t>
            </w:r>
            <w:proofErr w:type="spellEnd"/>
          </w:p>
        </w:tc>
        <w:tc>
          <w:tcPr>
            <w:tcW w:w="2715" w:type="dxa"/>
            <w:gridSpan w:val="3"/>
            <w:vAlign w:val="center"/>
          </w:tcPr>
          <w:p w14:paraId="16B92F74" w14:textId="77777777" w:rsidR="00F17F2F" w:rsidRPr="000B653F" w:rsidRDefault="00F17F2F" w:rsidP="00F17F2F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408" w:type="dxa"/>
            <w:tcBorders>
              <w:right w:val="single" w:sz="12" w:space="0" w:color="auto"/>
            </w:tcBorders>
          </w:tcPr>
          <w:p w14:paraId="595E2984" w14:textId="47847A77" w:rsidR="00F17F2F" w:rsidRPr="000B653F" w:rsidRDefault="00F17F2F" w:rsidP="00F17F2F">
            <w:pPr>
              <w:jc w:val="center"/>
              <w:rPr>
                <w:rFonts w:ascii="Calibri" w:eastAsia="Calibri" w:hAnsi="Calibri" w:cs="Times New Roman"/>
              </w:rPr>
            </w:pPr>
            <w:r w:rsidRPr="004B0E45">
              <w:t>Áno/nie</w:t>
            </w:r>
          </w:p>
        </w:tc>
      </w:tr>
      <w:tr w:rsidR="00F17F2F" w:rsidRPr="003042DE" w14:paraId="2E1461AE" w14:textId="77777777" w:rsidTr="00D372D6">
        <w:trPr>
          <w:trHeight w:val="344"/>
        </w:trPr>
        <w:tc>
          <w:tcPr>
            <w:tcW w:w="119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3EE0D9F" w14:textId="77777777" w:rsidR="00F17F2F" w:rsidRPr="003042DE" w:rsidRDefault="00F17F2F" w:rsidP="00F17F2F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893" w:type="dxa"/>
            <w:tcBorders>
              <w:left w:val="single" w:sz="12" w:space="0" w:color="auto"/>
            </w:tcBorders>
            <w:vAlign w:val="center"/>
          </w:tcPr>
          <w:p w14:paraId="2E8D391F" w14:textId="77777777" w:rsidR="00F17F2F" w:rsidRPr="006673D2" w:rsidRDefault="00F17F2F" w:rsidP="00F17F2F">
            <w:pPr>
              <w:rPr>
                <w:rFonts w:cstheme="minorHAnsi"/>
              </w:rPr>
            </w:pPr>
            <w:r w:rsidRPr="006673D2">
              <w:rPr>
                <w:rFonts w:cstheme="minorHAnsi"/>
              </w:rPr>
              <w:t xml:space="preserve">Cirkulácia tepla a pary pomocou vzduchotechnickej jednotky </w:t>
            </w:r>
          </w:p>
        </w:tc>
        <w:tc>
          <w:tcPr>
            <w:tcW w:w="2715" w:type="dxa"/>
            <w:gridSpan w:val="3"/>
            <w:vAlign w:val="center"/>
          </w:tcPr>
          <w:p w14:paraId="7AD5221D" w14:textId="77777777" w:rsidR="00F17F2F" w:rsidRPr="006673D2" w:rsidRDefault="00F17F2F" w:rsidP="00F17F2F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673D2">
              <w:rPr>
                <w:rFonts w:cstheme="minorHAnsi"/>
              </w:rPr>
              <w:t>áno</w:t>
            </w:r>
          </w:p>
        </w:tc>
        <w:tc>
          <w:tcPr>
            <w:tcW w:w="1408" w:type="dxa"/>
            <w:tcBorders>
              <w:right w:val="single" w:sz="12" w:space="0" w:color="auto"/>
            </w:tcBorders>
          </w:tcPr>
          <w:p w14:paraId="5D8ABA27" w14:textId="405B08B6" w:rsidR="00F17F2F" w:rsidRPr="000B653F" w:rsidRDefault="00F17F2F" w:rsidP="00F17F2F">
            <w:pPr>
              <w:jc w:val="center"/>
              <w:rPr>
                <w:rFonts w:ascii="Calibri" w:eastAsia="Calibri" w:hAnsi="Calibri" w:cs="Times New Roman"/>
              </w:rPr>
            </w:pPr>
            <w:r w:rsidRPr="004B0E45">
              <w:t>Áno/nie</w:t>
            </w:r>
          </w:p>
        </w:tc>
      </w:tr>
      <w:tr w:rsidR="00F17F2F" w:rsidRPr="003042DE" w14:paraId="219BE1CF" w14:textId="77777777" w:rsidTr="00D372D6">
        <w:trPr>
          <w:trHeight w:val="344"/>
        </w:trPr>
        <w:tc>
          <w:tcPr>
            <w:tcW w:w="119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EF41F2F" w14:textId="77777777" w:rsidR="00F17F2F" w:rsidRPr="003042DE" w:rsidRDefault="00F17F2F" w:rsidP="00F17F2F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893" w:type="dxa"/>
            <w:tcBorders>
              <w:left w:val="single" w:sz="12" w:space="0" w:color="auto"/>
            </w:tcBorders>
            <w:vAlign w:val="center"/>
          </w:tcPr>
          <w:p w14:paraId="565D3925" w14:textId="77777777" w:rsidR="00F17F2F" w:rsidRPr="006673D2" w:rsidRDefault="00F17F2F" w:rsidP="00F17F2F">
            <w:pPr>
              <w:rPr>
                <w:rFonts w:cstheme="minorHAnsi"/>
              </w:rPr>
            </w:pPr>
            <w:r w:rsidRPr="006673D2">
              <w:rPr>
                <w:rFonts w:cstheme="minorHAnsi"/>
              </w:rPr>
              <w:t xml:space="preserve">Programové riadenie celého procesu kysnutia s pamäťou receptúr </w:t>
            </w:r>
          </w:p>
        </w:tc>
        <w:tc>
          <w:tcPr>
            <w:tcW w:w="2715" w:type="dxa"/>
            <w:gridSpan w:val="3"/>
            <w:vAlign w:val="center"/>
          </w:tcPr>
          <w:p w14:paraId="51662FEF" w14:textId="77777777" w:rsidR="00F17F2F" w:rsidRPr="006673D2" w:rsidRDefault="00F17F2F" w:rsidP="00F17F2F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673D2">
              <w:rPr>
                <w:rFonts w:cstheme="minorHAnsi"/>
              </w:rPr>
              <w:t>áno</w:t>
            </w:r>
          </w:p>
        </w:tc>
        <w:tc>
          <w:tcPr>
            <w:tcW w:w="1408" w:type="dxa"/>
            <w:tcBorders>
              <w:right w:val="single" w:sz="12" w:space="0" w:color="auto"/>
            </w:tcBorders>
          </w:tcPr>
          <w:p w14:paraId="5849C874" w14:textId="7F6A1404" w:rsidR="00F17F2F" w:rsidRPr="000B653F" w:rsidRDefault="00F17F2F" w:rsidP="00F17F2F">
            <w:pPr>
              <w:jc w:val="center"/>
              <w:rPr>
                <w:rFonts w:ascii="Calibri" w:eastAsia="Calibri" w:hAnsi="Calibri" w:cs="Times New Roman"/>
              </w:rPr>
            </w:pPr>
            <w:r w:rsidRPr="004B0E45">
              <w:t>Áno/nie</w:t>
            </w:r>
          </w:p>
        </w:tc>
      </w:tr>
      <w:tr w:rsidR="00F17F2F" w:rsidRPr="003042DE" w14:paraId="721EC416" w14:textId="77777777" w:rsidTr="00D372D6">
        <w:trPr>
          <w:trHeight w:val="344"/>
        </w:trPr>
        <w:tc>
          <w:tcPr>
            <w:tcW w:w="119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432899A" w14:textId="77777777" w:rsidR="00F17F2F" w:rsidRPr="003042DE" w:rsidRDefault="00F17F2F" w:rsidP="00F17F2F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893" w:type="dxa"/>
            <w:tcBorders>
              <w:left w:val="single" w:sz="12" w:space="0" w:color="auto"/>
            </w:tcBorders>
            <w:vAlign w:val="center"/>
          </w:tcPr>
          <w:p w14:paraId="51D5DD1E" w14:textId="77777777" w:rsidR="00F17F2F" w:rsidRPr="00020B45" w:rsidRDefault="00F17F2F" w:rsidP="00F17F2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Vykurovanie </w:t>
            </w:r>
            <w:proofErr w:type="spellStart"/>
            <w:r>
              <w:rPr>
                <w:rFonts w:cstheme="minorHAnsi"/>
              </w:rPr>
              <w:t>kysiarne</w:t>
            </w:r>
            <w:proofErr w:type="spellEnd"/>
            <w:r>
              <w:rPr>
                <w:rFonts w:cstheme="minorHAnsi"/>
              </w:rPr>
              <w:t xml:space="preserve"> a technologická para z jestvujúceho zdroju pary </w:t>
            </w:r>
          </w:p>
        </w:tc>
        <w:tc>
          <w:tcPr>
            <w:tcW w:w="2715" w:type="dxa"/>
            <w:gridSpan w:val="3"/>
            <w:vAlign w:val="center"/>
          </w:tcPr>
          <w:p w14:paraId="1490B1A0" w14:textId="77777777" w:rsidR="00F17F2F" w:rsidRDefault="00F17F2F" w:rsidP="00F17F2F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408" w:type="dxa"/>
            <w:tcBorders>
              <w:right w:val="single" w:sz="12" w:space="0" w:color="auto"/>
            </w:tcBorders>
          </w:tcPr>
          <w:p w14:paraId="0DFB05EB" w14:textId="238EDEDB" w:rsidR="00F17F2F" w:rsidRPr="000B653F" w:rsidRDefault="00F17F2F" w:rsidP="00F17F2F">
            <w:pPr>
              <w:jc w:val="center"/>
              <w:rPr>
                <w:rFonts w:ascii="Calibri" w:eastAsia="Calibri" w:hAnsi="Calibri" w:cs="Times New Roman"/>
              </w:rPr>
            </w:pPr>
            <w:r w:rsidRPr="004B0E45">
              <w:t>Áno/nie</w:t>
            </w:r>
          </w:p>
        </w:tc>
      </w:tr>
      <w:tr w:rsidR="00F17F2F" w:rsidRPr="003042DE" w14:paraId="7831F8AE" w14:textId="77777777" w:rsidTr="00D372D6">
        <w:trPr>
          <w:trHeight w:val="344"/>
        </w:trPr>
        <w:tc>
          <w:tcPr>
            <w:tcW w:w="119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1557748" w14:textId="77777777" w:rsidR="00F17F2F" w:rsidRPr="00184DBE" w:rsidRDefault="00F17F2F" w:rsidP="00F17F2F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48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6CDBF39" w14:textId="7F52E199" w:rsidR="00F17F2F" w:rsidRPr="00020B45" w:rsidRDefault="00F17F2F" w:rsidP="00F17F2F">
            <w:pPr>
              <w:rPr>
                <w:rFonts w:cstheme="minorHAnsi"/>
              </w:rPr>
            </w:pPr>
            <w:r>
              <w:rPr>
                <w:rFonts w:cstheme="minorHAnsi"/>
              </w:rPr>
              <w:t>Preberací stôl na klonky s automatickým priblížením pre vyklápanie, s možnosťou modulovania výšky a uhlu preklopenia závesov  s funkciou otočenia o 90</w:t>
            </w:r>
            <w:r>
              <w:rPr>
                <w:rFonts w:ascii="Arial" w:hAnsi="Arial" w:cs="Arial"/>
                <w:b/>
                <w:bCs/>
                <w:color w:val="202122"/>
                <w:sz w:val="21"/>
                <w:szCs w:val="21"/>
              </w:rPr>
              <w:t>°</w:t>
            </w:r>
          </w:p>
        </w:tc>
        <w:tc>
          <w:tcPr>
            <w:tcW w:w="2715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E2DE524" w14:textId="77777777" w:rsidR="00F17F2F" w:rsidRDefault="00F17F2F" w:rsidP="00F17F2F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BC8473" w14:textId="3B0845B6" w:rsidR="00F17F2F" w:rsidRPr="000B653F" w:rsidRDefault="00F17F2F" w:rsidP="00F17F2F">
            <w:pPr>
              <w:jc w:val="center"/>
              <w:rPr>
                <w:rFonts w:ascii="Calibri" w:eastAsia="Calibri" w:hAnsi="Calibri" w:cs="Times New Roman"/>
              </w:rPr>
            </w:pPr>
            <w:r w:rsidRPr="004B0E45">
              <w:t>Áno/nie</w:t>
            </w:r>
          </w:p>
        </w:tc>
      </w:tr>
      <w:tr w:rsidR="00C232FD" w:rsidRPr="003042DE" w14:paraId="1FDBD36D" w14:textId="77777777" w:rsidTr="002F1C27">
        <w:trPr>
          <w:trHeight w:val="464"/>
        </w:trPr>
        <w:tc>
          <w:tcPr>
            <w:tcW w:w="119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1E214D" w14:textId="77777777" w:rsidR="00C232FD" w:rsidRPr="003042DE" w:rsidRDefault="00C232FD" w:rsidP="00FE2BE4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89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EF044A4" w14:textId="77777777" w:rsidR="00C232FD" w:rsidRPr="00020B45" w:rsidRDefault="00C232FD" w:rsidP="00FE2BE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Centrovanie </w:t>
            </w:r>
            <w:proofErr w:type="spellStart"/>
            <w:r>
              <w:rPr>
                <w:rFonts w:cstheme="minorHAnsi"/>
              </w:rPr>
              <w:t>klonkov</w:t>
            </w:r>
            <w:proofErr w:type="spellEnd"/>
            <w:r>
              <w:rPr>
                <w:rFonts w:cstheme="minorHAnsi"/>
              </w:rPr>
              <w:t xml:space="preserve"> cesta na stred </w:t>
            </w:r>
            <w:proofErr w:type="spellStart"/>
            <w:r>
              <w:rPr>
                <w:rFonts w:cstheme="minorHAnsi"/>
              </w:rPr>
              <w:t>ošatiek</w:t>
            </w:r>
            <w:proofErr w:type="spellEnd"/>
            <w:r>
              <w:rPr>
                <w:rFonts w:cstheme="minorHAnsi"/>
              </w:rPr>
              <w:t xml:space="preserve"> bez ohľadu na gramáž</w:t>
            </w:r>
          </w:p>
        </w:tc>
        <w:tc>
          <w:tcPr>
            <w:tcW w:w="2715" w:type="dxa"/>
            <w:gridSpan w:val="3"/>
            <w:tcBorders>
              <w:top w:val="single" w:sz="12" w:space="0" w:color="auto"/>
            </w:tcBorders>
            <w:vAlign w:val="center"/>
          </w:tcPr>
          <w:p w14:paraId="32860DDD" w14:textId="77777777" w:rsidR="00C232FD" w:rsidRPr="00020B45" w:rsidRDefault="00C232FD" w:rsidP="00FE2B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408" w:type="dxa"/>
            <w:tcBorders>
              <w:top w:val="single" w:sz="12" w:space="0" w:color="auto"/>
              <w:right w:val="single" w:sz="12" w:space="0" w:color="auto"/>
            </w:tcBorders>
          </w:tcPr>
          <w:p w14:paraId="5BCE994C" w14:textId="0B83902B" w:rsidR="00C232FD" w:rsidRPr="003042DE" w:rsidRDefault="00F17F2F" w:rsidP="00F17F2F">
            <w:pPr>
              <w:jc w:val="center"/>
              <w:rPr>
                <w:rFonts w:ascii="Calibri" w:eastAsia="Calibri" w:hAnsi="Calibri" w:cs="Times New Roman"/>
              </w:rPr>
            </w:pPr>
            <w:r w:rsidRPr="00F17F2F">
              <w:rPr>
                <w:rFonts w:ascii="Calibri" w:eastAsia="Calibri" w:hAnsi="Calibri" w:cs="Times New Roman"/>
              </w:rPr>
              <w:t>Áno/nie</w:t>
            </w:r>
          </w:p>
        </w:tc>
      </w:tr>
      <w:tr w:rsidR="00C232FD" w:rsidRPr="003042DE" w14:paraId="1F3CAEA8" w14:textId="77777777" w:rsidTr="004022B0">
        <w:trPr>
          <w:trHeight w:val="464"/>
        </w:trPr>
        <w:tc>
          <w:tcPr>
            <w:tcW w:w="119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F4AB5C4" w14:textId="77777777" w:rsidR="00C232FD" w:rsidRPr="003042DE" w:rsidRDefault="00C232FD" w:rsidP="00FE2BE4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893" w:type="dxa"/>
            <w:tcBorders>
              <w:left w:val="single" w:sz="12" w:space="0" w:color="auto"/>
            </w:tcBorders>
            <w:vAlign w:val="center"/>
          </w:tcPr>
          <w:p w14:paraId="002C10C0" w14:textId="77777777" w:rsidR="00C232FD" w:rsidRPr="00020B45" w:rsidRDefault="00C232FD" w:rsidP="00FE2BE4">
            <w:pPr>
              <w:rPr>
                <w:rFonts w:cstheme="minorHAnsi"/>
              </w:rPr>
            </w:pPr>
            <w:r>
              <w:rPr>
                <w:rFonts w:cstheme="minorHAnsi"/>
              </w:rPr>
              <w:t>Doba kysnutia v minimálnom rozsahu</w:t>
            </w:r>
          </w:p>
        </w:tc>
        <w:tc>
          <w:tcPr>
            <w:tcW w:w="1357" w:type="dxa"/>
            <w:vAlign w:val="center"/>
          </w:tcPr>
          <w:p w14:paraId="358B427C" w14:textId="77777777" w:rsidR="00C232FD" w:rsidRPr="00020B45" w:rsidRDefault="00C232FD" w:rsidP="00FE2B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50-55 </w:t>
            </w:r>
          </w:p>
        </w:tc>
        <w:tc>
          <w:tcPr>
            <w:tcW w:w="1358" w:type="dxa"/>
            <w:gridSpan w:val="2"/>
            <w:vAlign w:val="center"/>
          </w:tcPr>
          <w:p w14:paraId="3A825362" w14:textId="77777777" w:rsidR="00C232FD" w:rsidRPr="00020B45" w:rsidRDefault="00C232FD" w:rsidP="00FE2B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minút</w:t>
            </w:r>
          </w:p>
        </w:tc>
        <w:tc>
          <w:tcPr>
            <w:tcW w:w="1408" w:type="dxa"/>
            <w:tcBorders>
              <w:right w:val="single" w:sz="12" w:space="0" w:color="auto"/>
            </w:tcBorders>
          </w:tcPr>
          <w:p w14:paraId="34C5B1A4" w14:textId="6F770B59" w:rsidR="00C232FD" w:rsidRPr="003042DE" w:rsidRDefault="00F17F2F" w:rsidP="00FE2BE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Uviesť rozsah</w:t>
            </w:r>
          </w:p>
        </w:tc>
      </w:tr>
      <w:tr w:rsidR="00F17F2F" w:rsidRPr="003042DE" w14:paraId="5A7E15C0" w14:textId="77777777" w:rsidTr="002F1C27">
        <w:trPr>
          <w:trHeight w:val="464"/>
        </w:trPr>
        <w:tc>
          <w:tcPr>
            <w:tcW w:w="119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60520D8" w14:textId="77777777" w:rsidR="00F17F2F" w:rsidRPr="003042DE" w:rsidRDefault="00F17F2F" w:rsidP="00F17F2F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893" w:type="dxa"/>
            <w:tcBorders>
              <w:left w:val="single" w:sz="12" w:space="0" w:color="auto"/>
            </w:tcBorders>
            <w:vAlign w:val="center"/>
          </w:tcPr>
          <w:p w14:paraId="3DC9F90D" w14:textId="395B00D3" w:rsidR="00F17F2F" w:rsidRPr="00853721" w:rsidRDefault="00F17F2F" w:rsidP="00D372D6">
            <w:pPr>
              <w:rPr>
                <w:rFonts w:cstheme="minorHAnsi"/>
                <w:color w:val="000000" w:themeColor="text1"/>
              </w:rPr>
            </w:pPr>
            <w:r w:rsidRPr="00853721">
              <w:rPr>
                <w:rFonts w:cstheme="minorHAnsi"/>
                <w:color w:val="000000" w:themeColor="text1"/>
              </w:rPr>
              <w:t>Šírka závesov</w:t>
            </w:r>
            <w:r w:rsidR="00D372D6">
              <w:rPr>
                <w:rFonts w:cstheme="minorHAnsi"/>
                <w:color w:val="000000" w:themeColor="text1"/>
              </w:rPr>
              <w:t xml:space="preserve"> minimálne</w:t>
            </w:r>
            <w:r w:rsidRPr="00853721">
              <w:rPr>
                <w:rFonts w:cstheme="minorHAnsi"/>
                <w:color w:val="000000" w:themeColor="text1"/>
              </w:rPr>
              <w:t xml:space="preserve"> 2000</w:t>
            </w:r>
            <w:r w:rsidR="00D372D6">
              <w:rPr>
                <w:rFonts w:cstheme="minorHAnsi"/>
                <w:color w:val="000000" w:themeColor="text1"/>
              </w:rPr>
              <w:t xml:space="preserve"> </w:t>
            </w:r>
            <w:r w:rsidRPr="00853721">
              <w:rPr>
                <w:rFonts w:cstheme="minorHAnsi"/>
                <w:color w:val="000000" w:themeColor="text1"/>
              </w:rPr>
              <w:t>mm</w:t>
            </w:r>
          </w:p>
        </w:tc>
        <w:tc>
          <w:tcPr>
            <w:tcW w:w="2715" w:type="dxa"/>
            <w:gridSpan w:val="3"/>
            <w:vAlign w:val="center"/>
          </w:tcPr>
          <w:p w14:paraId="086447DC" w14:textId="77777777" w:rsidR="00F17F2F" w:rsidRPr="00853721" w:rsidRDefault="00F17F2F" w:rsidP="00F17F2F">
            <w:pPr>
              <w:jc w:val="center"/>
              <w:rPr>
                <w:rFonts w:cstheme="minorHAnsi"/>
                <w:color w:val="000000" w:themeColor="text1"/>
              </w:rPr>
            </w:pPr>
            <w:r w:rsidRPr="00853721">
              <w:rPr>
                <w:rFonts w:cstheme="minorHAnsi"/>
                <w:color w:val="000000" w:themeColor="text1"/>
              </w:rPr>
              <w:t>áno</w:t>
            </w:r>
          </w:p>
        </w:tc>
        <w:tc>
          <w:tcPr>
            <w:tcW w:w="1408" w:type="dxa"/>
            <w:tcBorders>
              <w:right w:val="single" w:sz="12" w:space="0" w:color="auto"/>
            </w:tcBorders>
          </w:tcPr>
          <w:p w14:paraId="0A257820" w14:textId="6665F35D" w:rsidR="00F17F2F" w:rsidRPr="003042DE" w:rsidRDefault="00F17F2F" w:rsidP="00F17F2F">
            <w:pPr>
              <w:jc w:val="center"/>
              <w:rPr>
                <w:rFonts w:ascii="Calibri" w:eastAsia="Calibri" w:hAnsi="Calibri" w:cs="Times New Roman"/>
              </w:rPr>
            </w:pPr>
            <w:r w:rsidRPr="002561C9">
              <w:t>Áno/nie</w:t>
            </w:r>
          </w:p>
        </w:tc>
      </w:tr>
      <w:tr w:rsidR="00F17F2F" w:rsidRPr="003042DE" w14:paraId="738F7B7F" w14:textId="77777777" w:rsidTr="002F1C27">
        <w:trPr>
          <w:trHeight w:val="464"/>
        </w:trPr>
        <w:tc>
          <w:tcPr>
            <w:tcW w:w="119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2155472" w14:textId="77777777" w:rsidR="00F17F2F" w:rsidRPr="003042DE" w:rsidRDefault="00F17F2F" w:rsidP="00F17F2F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893" w:type="dxa"/>
            <w:tcBorders>
              <w:left w:val="single" w:sz="12" w:space="0" w:color="auto"/>
            </w:tcBorders>
            <w:vAlign w:val="center"/>
          </w:tcPr>
          <w:p w14:paraId="77557041" w14:textId="77777777" w:rsidR="00F17F2F" w:rsidRPr="00020B45" w:rsidRDefault="00F17F2F" w:rsidP="00F17F2F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Cyklotermický</w:t>
            </w:r>
            <w:proofErr w:type="spellEnd"/>
            <w:r>
              <w:rPr>
                <w:rFonts w:cstheme="minorHAnsi"/>
              </w:rPr>
              <w:t xml:space="preserve"> spôsob odovzdávania tepla pri pečení produktov</w:t>
            </w:r>
          </w:p>
        </w:tc>
        <w:tc>
          <w:tcPr>
            <w:tcW w:w="2715" w:type="dxa"/>
            <w:gridSpan w:val="3"/>
            <w:vAlign w:val="center"/>
          </w:tcPr>
          <w:p w14:paraId="23C05B76" w14:textId="77777777" w:rsidR="00F17F2F" w:rsidRPr="00020B45" w:rsidRDefault="00F17F2F" w:rsidP="00F17F2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408" w:type="dxa"/>
            <w:tcBorders>
              <w:right w:val="single" w:sz="12" w:space="0" w:color="auto"/>
            </w:tcBorders>
          </w:tcPr>
          <w:p w14:paraId="25817C6F" w14:textId="7036144B" w:rsidR="00F17F2F" w:rsidRPr="003042DE" w:rsidRDefault="00F17F2F" w:rsidP="00F17F2F">
            <w:pPr>
              <w:jc w:val="center"/>
              <w:rPr>
                <w:rFonts w:ascii="Calibri" w:eastAsia="Calibri" w:hAnsi="Calibri" w:cs="Times New Roman"/>
              </w:rPr>
            </w:pPr>
            <w:r w:rsidRPr="002561C9">
              <w:t>Áno/nie</w:t>
            </w:r>
          </w:p>
        </w:tc>
      </w:tr>
      <w:tr w:rsidR="00F17F2F" w:rsidRPr="003042DE" w14:paraId="2F9200E7" w14:textId="77777777" w:rsidTr="002F1C27">
        <w:trPr>
          <w:trHeight w:val="464"/>
        </w:trPr>
        <w:tc>
          <w:tcPr>
            <w:tcW w:w="119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281BAC9" w14:textId="77777777" w:rsidR="00F17F2F" w:rsidRPr="003042DE" w:rsidRDefault="00F17F2F" w:rsidP="00F17F2F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893" w:type="dxa"/>
            <w:tcBorders>
              <w:left w:val="single" w:sz="12" w:space="0" w:color="auto"/>
            </w:tcBorders>
            <w:vAlign w:val="center"/>
          </w:tcPr>
          <w:p w14:paraId="25E79068" w14:textId="77777777" w:rsidR="00F17F2F" w:rsidRPr="00020B45" w:rsidRDefault="00F17F2F" w:rsidP="00F17F2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Etážové prevedenie pecí </w:t>
            </w:r>
          </w:p>
        </w:tc>
        <w:tc>
          <w:tcPr>
            <w:tcW w:w="2715" w:type="dxa"/>
            <w:gridSpan w:val="3"/>
            <w:vAlign w:val="center"/>
          </w:tcPr>
          <w:p w14:paraId="3F9BA206" w14:textId="77777777" w:rsidR="00F17F2F" w:rsidRPr="00020B45" w:rsidRDefault="00F17F2F" w:rsidP="00F17F2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408" w:type="dxa"/>
            <w:tcBorders>
              <w:right w:val="single" w:sz="12" w:space="0" w:color="auto"/>
            </w:tcBorders>
          </w:tcPr>
          <w:p w14:paraId="50A39B84" w14:textId="65B57575" w:rsidR="00F17F2F" w:rsidRPr="003042DE" w:rsidRDefault="00F17F2F" w:rsidP="00F17F2F">
            <w:pPr>
              <w:jc w:val="center"/>
              <w:rPr>
                <w:rFonts w:ascii="Calibri" w:eastAsia="Calibri" w:hAnsi="Calibri" w:cs="Times New Roman"/>
              </w:rPr>
            </w:pPr>
            <w:r w:rsidRPr="002561C9">
              <w:t>Áno/nie</w:t>
            </w:r>
          </w:p>
        </w:tc>
      </w:tr>
      <w:tr w:rsidR="00C232FD" w:rsidRPr="003042DE" w14:paraId="172925D3" w14:textId="77777777" w:rsidTr="002F1C27">
        <w:trPr>
          <w:trHeight w:val="685"/>
        </w:trPr>
        <w:tc>
          <w:tcPr>
            <w:tcW w:w="119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F39719E" w14:textId="77777777" w:rsidR="00C232FD" w:rsidRPr="003042DE" w:rsidRDefault="00C232FD" w:rsidP="00FE2BE4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8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9C869C1" w14:textId="09B42237" w:rsidR="00C232FD" w:rsidRPr="00020B45" w:rsidRDefault="00C232FD" w:rsidP="00FE2BE4">
            <w:pPr>
              <w:rPr>
                <w:rFonts w:cstheme="minorHAnsi"/>
              </w:rPr>
            </w:pPr>
            <w:r>
              <w:rPr>
                <w:rFonts w:cstheme="minorHAnsi"/>
              </w:rPr>
              <w:t>Počet teplotných okruhov pre pečenie v celej linke - minimálne</w:t>
            </w:r>
          </w:p>
        </w:tc>
        <w:tc>
          <w:tcPr>
            <w:tcW w:w="2715" w:type="dxa"/>
            <w:gridSpan w:val="3"/>
            <w:tcBorders>
              <w:bottom w:val="single" w:sz="12" w:space="0" w:color="auto"/>
            </w:tcBorders>
            <w:vAlign w:val="center"/>
          </w:tcPr>
          <w:p w14:paraId="088DE32A" w14:textId="082AEC1E" w:rsidR="00C232FD" w:rsidRPr="00020B45" w:rsidRDefault="00C232FD" w:rsidP="00FE2B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408" w:type="dxa"/>
            <w:tcBorders>
              <w:bottom w:val="single" w:sz="12" w:space="0" w:color="auto"/>
              <w:right w:val="single" w:sz="12" w:space="0" w:color="auto"/>
            </w:tcBorders>
          </w:tcPr>
          <w:p w14:paraId="465071C3" w14:textId="030AEABA" w:rsidR="00C232FD" w:rsidRPr="003042DE" w:rsidRDefault="00F17F2F" w:rsidP="00F17F2F">
            <w:pPr>
              <w:jc w:val="center"/>
              <w:rPr>
                <w:rFonts w:ascii="Calibri" w:eastAsia="Calibri" w:hAnsi="Calibri" w:cs="Times New Roman"/>
              </w:rPr>
            </w:pPr>
            <w:r w:rsidRPr="00F17F2F">
              <w:rPr>
                <w:rFonts w:ascii="Calibri" w:eastAsia="Calibri" w:hAnsi="Calibri" w:cs="Times New Roman"/>
              </w:rPr>
              <w:t>Uviesť hodnotu</w:t>
            </w:r>
          </w:p>
        </w:tc>
      </w:tr>
      <w:tr w:rsidR="00C232FD" w:rsidRPr="003042DE" w14:paraId="68B77F6B" w14:textId="77777777" w:rsidTr="00D372D6">
        <w:trPr>
          <w:trHeight w:val="685"/>
        </w:trPr>
        <w:tc>
          <w:tcPr>
            <w:tcW w:w="119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09CDD48" w14:textId="77777777" w:rsidR="00C232FD" w:rsidRPr="003042DE" w:rsidRDefault="00C232FD" w:rsidP="00FE2BE4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8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CE1CD87" w14:textId="77777777" w:rsidR="00C232FD" w:rsidRPr="00020B45" w:rsidRDefault="00C232FD" w:rsidP="00FE2BE4">
            <w:pPr>
              <w:rPr>
                <w:rFonts w:cstheme="minorHAnsi"/>
              </w:rPr>
            </w:pPr>
            <w:r>
              <w:rPr>
                <w:rFonts w:cstheme="minorHAnsi"/>
              </w:rPr>
              <w:t>Počet pecí 4</w:t>
            </w:r>
          </w:p>
        </w:tc>
        <w:tc>
          <w:tcPr>
            <w:tcW w:w="2715" w:type="dxa"/>
            <w:gridSpan w:val="3"/>
            <w:tcBorders>
              <w:bottom w:val="single" w:sz="12" w:space="0" w:color="auto"/>
            </w:tcBorders>
            <w:vAlign w:val="center"/>
          </w:tcPr>
          <w:p w14:paraId="3D967AA0" w14:textId="77777777" w:rsidR="00C232FD" w:rsidRPr="00020B45" w:rsidRDefault="00C232FD" w:rsidP="00FE2B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40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0EB2A02" w14:textId="3DDFA8DA" w:rsidR="00C232FD" w:rsidRPr="003042DE" w:rsidRDefault="00F17F2F" w:rsidP="00F17F2F">
            <w:pPr>
              <w:jc w:val="center"/>
              <w:rPr>
                <w:rFonts w:ascii="Calibri" w:eastAsia="Calibri" w:hAnsi="Calibri" w:cs="Times New Roman"/>
              </w:rPr>
            </w:pPr>
            <w:r w:rsidRPr="00F17F2F">
              <w:rPr>
                <w:rFonts w:ascii="Calibri" w:eastAsia="Calibri" w:hAnsi="Calibri" w:cs="Times New Roman"/>
              </w:rPr>
              <w:t>Áno/nie</w:t>
            </w:r>
          </w:p>
        </w:tc>
      </w:tr>
      <w:tr w:rsidR="00C232FD" w:rsidRPr="003042DE" w14:paraId="6DBFFD83" w14:textId="77777777" w:rsidTr="00D372D6">
        <w:trPr>
          <w:trHeight w:val="685"/>
        </w:trPr>
        <w:tc>
          <w:tcPr>
            <w:tcW w:w="119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2A00CE7" w14:textId="77777777" w:rsidR="00C232FD" w:rsidRPr="003042DE" w:rsidRDefault="00C232FD" w:rsidP="00FE2BE4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8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11BDC60" w14:textId="77777777" w:rsidR="00C232FD" w:rsidRPr="00853721" w:rsidRDefault="00C232FD" w:rsidP="00FE2BE4">
            <w:pPr>
              <w:rPr>
                <w:rFonts w:cstheme="minorHAnsi"/>
                <w:color w:val="000000" w:themeColor="text1"/>
              </w:rPr>
            </w:pPr>
            <w:r w:rsidRPr="00853721">
              <w:rPr>
                <w:rFonts w:cstheme="minorHAnsi"/>
                <w:color w:val="000000" w:themeColor="text1"/>
              </w:rPr>
              <w:t xml:space="preserve">Rozmer </w:t>
            </w:r>
            <w:proofErr w:type="spellStart"/>
            <w:r w:rsidRPr="00853721">
              <w:rPr>
                <w:rFonts w:cstheme="minorHAnsi"/>
                <w:color w:val="000000" w:themeColor="text1"/>
              </w:rPr>
              <w:t>pečnej</w:t>
            </w:r>
            <w:proofErr w:type="spellEnd"/>
            <w:r w:rsidRPr="00853721">
              <w:rPr>
                <w:rFonts w:cstheme="minorHAnsi"/>
                <w:color w:val="000000" w:themeColor="text1"/>
              </w:rPr>
              <w:t xml:space="preserve"> plochy </w:t>
            </w:r>
            <w:proofErr w:type="spellStart"/>
            <w:r w:rsidRPr="00853721">
              <w:rPr>
                <w:rFonts w:cstheme="minorHAnsi"/>
                <w:color w:val="000000" w:themeColor="text1"/>
              </w:rPr>
              <w:t>ŠxH</w:t>
            </w:r>
            <w:proofErr w:type="spellEnd"/>
            <w:r w:rsidRPr="00853721">
              <w:rPr>
                <w:rFonts w:cstheme="minorHAnsi"/>
                <w:color w:val="000000" w:themeColor="text1"/>
              </w:rPr>
              <w:t xml:space="preserve"> – maximálne </w:t>
            </w:r>
          </w:p>
        </w:tc>
        <w:tc>
          <w:tcPr>
            <w:tcW w:w="1357" w:type="dxa"/>
            <w:tcBorders>
              <w:bottom w:val="single" w:sz="12" w:space="0" w:color="auto"/>
            </w:tcBorders>
            <w:vAlign w:val="center"/>
          </w:tcPr>
          <w:p w14:paraId="14E21C47" w14:textId="2C81C15E" w:rsidR="00C232FD" w:rsidRPr="00853721" w:rsidRDefault="00C232FD" w:rsidP="00FE2BE4">
            <w:pPr>
              <w:jc w:val="center"/>
              <w:rPr>
                <w:rFonts w:cstheme="minorHAnsi"/>
                <w:color w:val="000000" w:themeColor="text1"/>
              </w:rPr>
            </w:pPr>
            <w:r w:rsidRPr="00853721">
              <w:rPr>
                <w:rFonts w:cstheme="minorHAnsi"/>
                <w:color w:val="000000" w:themeColor="text1"/>
              </w:rPr>
              <w:t>1800x2000</w:t>
            </w:r>
          </w:p>
        </w:tc>
        <w:tc>
          <w:tcPr>
            <w:tcW w:w="1358" w:type="dxa"/>
            <w:gridSpan w:val="2"/>
            <w:tcBorders>
              <w:bottom w:val="single" w:sz="12" w:space="0" w:color="auto"/>
            </w:tcBorders>
            <w:vAlign w:val="center"/>
          </w:tcPr>
          <w:p w14:paraId="41639B9F" w14:textId="77777777" w:rsidR="00C232FD" w:rsidRPr="00853721" w:rsidRDefault="00C232FD" w:rsidP="00FE2BE4">
            <w:pPr>
              <w:rPr>
                <w:rFonts w:cstheme="minorHAnsi"/>
                <w:color w:val="000000" w:themeColor="text1"/>
              </w:rPr>
            </w:pPr>
            <w:r w:rsidRPr="00853721">
              <w:rPr>
                <w:rFonts w:cstheme="minorHAnsi"/>
                <w:color w:val="000000" w:themeColor="text1"/>
              </w:rPr>
              <w:t>mm x mm</w:t>
            </w:r>
          </w:p>
        </w:tc>
        <w:tc>
          <w:tcPr>
            <w:tcW w:w="140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555F5B6" w14:textId="73D09A54" w:rsidR="00C232FD" w:rsidRPr="003042DE" w:rsidRDefault="00F17F2F" w:rsidP="00F17F2F">
            <w:pPr>
              <w:jc w:val="center"/>
              <w:rPr>
                <w:rFonts w:ascii="Calibri" w:eastAsia="Calibri" w:hAnsi="Calibri" w:cs="Times New Roman"/>
              </w:rPr>
            </w:pPr>
            <w:r w:rsidRPr="00F17F2F">
              <w:rPr>
                <w:rFonts w:ascii="Calibri" w:eastAsia="Calibri" w:hAnsi="Calibri" w:cs="Times New Roman"/>
              </w:rPr>
              <w:t>Uviesť hodnotu</w:t>
            </w:r>
          </w:p>
        </w:tc>
      </w:tr>
      <w:tr w:rsidR="00C232FD" w:rsidRPr="003042DE" w14:paraId="6882D893" w14:textId="77777777" w:rsidTr="00D372D6">
        <w:trPr>
          <w:trHeight w:val="685"/>
        </w:trPr>
        <w:tc>
          <w:tcPr>
            <w:tcW w:w="119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96D85D8" w14:textId="77777777" w:rsidR="00C232FD" w:rsidRPr="003042DE" w:rsidRDefault="00C232FD" w:rsidP="00FE2BE4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8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9B4A806" w14:textId="77777777" w:rsidR="00C232FD" w:rsidRPr="00020B45" w:rsidRDefault="00C232FD" w:rsidP="00FE2BE4">
            <w:pPr>
              <w:rPr>
                <w:rFonts w:eastAsia="Microsoft YaHei" w:cstheme="minorHAnsi"/>
                <w:color w:val="000000"/>
              </w:rPr>
            </w:pPr>
            <w:r>
              <w:rPr>
                <w:rFonts w:eastAsia="Microsoft YaHei" w:cstheme="minorHAnsi"/>
                <w:color w:val="000000"/>
              </w:rPr>
              <w:t xml:space="preserve">Svetlá výška v etáži – minimálne </w:t>
            </w:r>
          </w:p>
        </w:tc>
        <w:tc>
          <w:tcPr>
            <w:tcW w:w="1357" w:type="dxa"/>
            <w:tcBorders>
              <w:bottom w:val="single" w:sz="12" w:space="0" w:color="auto"/>
            </w:tcBorders>
            <w:vAlign w:val="center"/>
          </w:tcPr>
          <w:p w14:paraId="229EF86D" w14:textId="77777777" w:rsidR="00C232FD" w:rsidRPr="00020B45" w:rsidRDefault="00C232FD" w:rsidP="00FE2BE4">
            <w:pPr>
              <w:jc w:val="center"/>
              <w:rPr>
                <w:rFonts w:cstheme="minorHAnsi"/>
              </w:rPr>
            </w:pPr>
            <w:r w:rsidRPr="0013101A">
              <w:rPr>
                <w:rFonts w:cstheme="minorHAnsi"/>
              </w:rPr>
              <w:t>230</w:t>
            </w:r>
          </w:p>
        </w:tc>
        <w:tc>
          <w:tcPr>
            <w:tcW w:w="1358" w:type="dxa"/>
            <w:gridSpan w:val="2"/>
            <w:tcBorders>
              <w:bottom w:val="single" w:sz="12" w:space="0" w:color="auto"/>
            </w:tcBorders>
            <w:vAlign w:val="center"/>
          </w:tcPr>
          <w:p w14:paraId="47AD2605" w14:textId="77777777" w:rsidR="00C232FD" w:rsidRPr="00020B45" w:rsidRDefault="00C232FD" w:rsidP="00FE2B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mm</w:t>
            </w:r>
          </w:p>
        </w:tc>
        <w:tc>
          <w:tcPr>
            <w:tcW w:w="140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8985F0A" w14:textId="53ECCFBF" w:rsidR="00C232FD" w:rsidRPr="003042DE" w:rsidRDefault="00F17F2F" w:rsidP="00F17F2F">
            <w:pPr>
              <w:jc w:val="center"/>
              <w:rPr>
                <w:rFonts w:ascii="Calibri" w:eastAsia="Calibri" w:hAnsi="Calibri" w:cs="Times New Roman"/>
              </w:rPr>
            </w:pPr>
            <w:r w:rsidRPr="00F17F2F">
              <w:rPr>
                <w:rFonts w:ascii="Calibri" w:eastAsia="Calibri" w:hAnsi="Calibri" w:cs="Times New Roman"/>
              </w:rPr>
              <w:t>Uviesť hodnotu</w:t>
            </w:r>
          </w:p>
        </w:tc>
      </w:tr>
      <w:tr w:rsidR="00C232FD" w:rsidRPr="003042DE" w14:paraId="052C9FA8" w14:textId="77777777" w:rsidTr="00D372D6">
        <w:trPr>
          <w:trHeight w:val="685"/>
        </w:trPr>
        <w:tc>
          <w:tcPr>
            <w:tcW w:w="119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EBB665A" w14:textId="77777777" w:rsidR="00C232FD" w:rsidRPr="003042DE" w:rsidRDefault="00C232FD" w:rsidP="00FE2BE4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8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6527A8F" w14:textId="77777777" w:rsidR="00C232FD" w:rsidRPr="00020B45" w:rsidRDefault="00C232FD" w:rsidP="00FE2BE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Automatické otváranie dvierok a </w:t>
            </w:r>
            <w:proofErr w:type="spellStart"/>
            <w:r>
              <w:rPr>
                <w:rFonts w:cstheme="minorHAnsi"/>
              </w:rPr>
              <w:t>odťahov</w:t>
            </w:r>
            <w:proofErr w:type="spellEnd"/>
          </w:p>
        </w:tc>
        <w:tc>
          <w:tcPr>
            <w:tcW w:w="2715" w:type="dxa"/>
            <w:gridSpan w:val="3"/>
            <w:tcBorders>
              <w:bottom w:val="single" w:sz="12" w:space="0" w:color="auto"/>
            </w:tcBorders>
            <w:vAlign w:val="center"/>
          </w:tcPr>
          <w:p w14:paraId="5534C77E" w14:textId="77777777" w:rsidR="00C232FD" w:rsidRPr="00020B45" w:rsidRDefault="00C232FD" w:rsidP="00FE2B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40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4D61D3D" w14:textId="542A61B7" w:rsidR="00C232FD" w:rsidRPr="003042DE" w:rsidRDefault="00F17F2F" w:rsidP="00F17F2F">
            <w:pPr>
              <w:jc w:val="center"/>
              <w:rPr>
                <w:rFonts w:ascii="Calibri" w:eastAsia="Calibri" w:hAnsi="Calibri" w:cs="Times New Roman"/>
              </w:rPr>
            </w:pPr>
            <w:r w:rsidRPr="00F17F2F">
              <w:rPr>
                <w:rFonts w:ascii="Calibri" w:eastAsia="Calibri" w:hAnsi="Calibri" w:cs="Times New Roman"/>
              </w:rPr>
              <w:t>Áno/nie</w:t>
            </w:r>
          </w:p>
        </w:tc>
      </w:tr>
      <w:tr w:rsidR="00C232FD" w:rsidRPr="003042DE" w14:paraId="2B872A10" w14:textId="77777777" w:rsidTr="00D372D6">
        <w:trPr>
          <w:trHeight w:val="685"/>
        </w:trPr>
        <w:tc>
          <w:tcPr>
            <w:tcW w:w="119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BF59220" w14:textId="77777777" w:rsidR="00C232FD" w:rsidRPr="003042DE" w:rsidRDefault="00C232FD" w:rsidP="00FE2BE4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8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6F3A1E7" w14:textId="77777777" w:rsidR="00C232FD" w:rsidRPr="00853721" w:rsidRDefault="00C232FD" w:rsidP="00FE2BE4">
            <w:pPr>
              <w:rPr>
                <w:rFonts w:cstheme="minorHAnsi"/>
                <w:color w:val="000000" w:themeColor="text1"/>
              </w:rPr>
            </w:pPr>
            <w:proofErr w:type="spellStart"/>
            <w:r w:rsidRPr="00853721">
              <w:rPr>
                <w:rFonts w:cstheme="minorHAnsi"/>
                <w:color w:val="000000" w:themeColor="text1"/>
              </w:rPr>
              <w:t>Pečná</w:t>
            </w:r>
            <w:proofErr w:type="spellEnd"/>
            <w:r w:rsidRPr="00853721">
              <w:rPr>
                <w:rFonts w:cstheme="minorHAnsi"/>
                <w:color w:val="000000" w:themeColor="text1"/>
              </w:rPr>
              <w:t xml:space="preserve"> plocha – maximálne </w:t>
            </w:r>
          </w:p>
        </w:tc>
        <w:tc>
          <w:tcPr>
            <w:tcW w:w="1357" w:type="dxa"/>
            <w:tcBorders>
              <w:bottom w:val="single" w:sz="12" w:space="0" w:color="auto"/>
            </w:tcBorders>
            <w:vAlign w:val="center"/>
          </w:tcPr>
          <w:p w14:paraId="3B96F150" w14:textId="6291B029" w:rsidR="00C232FD" w:rsidRPr="00853721" w:rsidRDefault="00C232FD" w:rsidP="00FE2BE4">
            <w:pPr>
              <w:jc w:val="center"/>
              <w:rPr>
                <w:rFonts w:cstheme="minorHAnsi"/>
                <w:color w:val="000000" w:themeColor="text1"/>
              </w:rPr>
            </w:pPr>
            <w:r w:rsidRPr="00853721">
              <w:rPr>
                <w:rFonts w:cstheme="minorHAnsi"/>
                <w:color w:val="000000" w:themeColor="text1"/>
              </w:rPr>
              <w:t>10</w:t>
            </w:r>
            <w:r>
              <w:rPr>
                <w:rFonts w:cstheme="minorHAnsi"/>
                <w:color w:val="000000" w:themeColor="text1"/>
              </w:rPr>
              <w:t>5</w:t>
            </w:r>
          </w:p>
        </w:tc>
        <w:tc>
          <w:tcPr>
            <w:tcW w:w="1358" w:type="dxa"/>
            <w:gridSpan w:val="2"/>
            <w:tcBorders>
              <w:bottom w:val="single" w:sz="12" w:space="0" w:color="auto"/>
            </w:tcBorders>
            <w:vAlign w:val="center"/>
          </w:tcPr>
          <w:p w14:paraId="28B44E19" w14:textId="77777777" w:rsidR="00C232FD" w:rsidRPr="00853721" w:rsidRDefault="00C232FD" w:rsidP="00FE2BE4">
            <w:pPr>
              <w:jc w:val="center"/>
              <w:rPr>
                <w:rFonts w:cstheme="minorHAnsi"/>
                <w:color w:val="000000" w:themeColor="text1"/>
              </w:rPr>
            </w:pPr>
            <w:r w:rsidRPr="00853721">
              <w:rPr>
                <w:color w:val="000000" w:themeColor="text1"/>
              </w:rPr>
              <w:t>m</w:t>
            </w:r>
            <w:r w:rsidRPr="00853721">
              <w:rPr>
                <w:color w:val="000000" w:themeColor="text1"/>
                <w:vertAlign w:val="superscript"/>
              </w:rPr>
              <w:t>2</w:t>
            </w:r>
          </w:p>
        </w:tc>
        <w:tc>
          <w:tcPr>
            <w:tcW w:w="140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824EC3A" w14:textId="68EA6A17" w:rsidR="00C232FD" w:rsidRPr="003042DE" w:rsidRDefault="00F17F2F" w:rsidP="00F17F2F">
            <w:pPr>
              <w:jc w:val="center"/>
              <w:rPr>
                <w:rFonts w:ascii="Calibri" w:eastAsia="Calibri" w:hAnsi="Calibri" w:cs="Times New Roman"/>
              </w:rPr>
            </w:pPr>
            <w:r w:rsidRPr="00F17F2F">
              <w:rPr>
                <w:rFonts w:ascii="Calibri" w:eastAsia="Calibri" w:hAnsi="Calibri" w:cs="Times New Roman"/>
              </w:rPr>
              <w:t>Uviesť hodnotu</w:t>
            </w:r>
          </w:p>
        </w:tc>
      </w:tr>
      <w:tr w:rsidR="00F17F2F" w:rsidRPr="003042DE" w14:paraId="7B41F799" w14:textId="77777777" w:rsidTr="00D372D6">
        <w:trPr>
          <w:trHeight w:val="685"/>
        </w:trPr>
        <w:tc>
          <w:tcPr>
            <w:tcW w:w="119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B657C1B" w14:textId="77777777" w:rsidR="00F17F2F" w:rsidRPr="003042DE" w:rsidRDefault="00F17F2F" w:rsidP="00F17F2F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8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F56FEE8" w14:textId="77777777" w:rsidR="00F17F2F" w:rsidRPr="00020B45" w:rsidRDefault="00F17F2F" w:rsidP="00F17F2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Podávací stôl pre zahusťovanie </w:t>
            </w:r>
            <w:proofErr w:type="spellStart"/>
            <w:r>
              <w:rPr>
                <w:rFonts w:cstheme="minorHAnsi"/>
              </w:rPr>
              <w:t>klonkov</w:t>
            </w:r>
            <w:proofErr w:type="spellEnd"/>
            <w:r>
              <w:rPr>
                <w:rFonts w:cstheme="minorHAnsi"/>
              </w:rPr>
              <w:t xml:space="preserve"> cesta, ich narezanie a označenie</w:t>
            </w:r>
          </w:p>
        </w:tc>
        <w:tc>
          <w:tcPr>
            <w:tcW w:w="2715" w:type="dxa"/>
            <w:gridSpan w:val="3"/>
            <w:tcBorders>
              <w:bottom w:val="single" w:sz="12" w:space="0" w:color="auto"/>
            </w:tcBorders>
            <w:vAlign w:val="center"/>
          </w:tcPr>
          <w:p w14:paraId="477E0816" w14:textId="77777777" w:rsidR="00F17F2F" w:rsidRPr="00020B45" w:rsidRDefault="00F17F2F" w:rsidP="00F17F2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40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9090CEF" w14:textId="77C6957D" w:rsidR="00F17F2F" w:rsidRPr="003042DE" w:rsidRDefault="00F17F2F" w:rsidP="00F17F2F">
            <w:pPr>
              <w:jc w:val="center"/>
              <w:rPr>
                <w:rFonts w:ascii="Calibri" w:eastAsia="Calibri" w:hAnsi="Calibri" w:cs="Times New Roman"/>
              </w:rPr>
            </w:pPr>
            <w:r w:rsidRPr="00B032F4">
              <w:t>Áno/nie</w:t>
            </w:r>
          </w:p>
        </w:tc>
      </w:tr>
      <w:tr w:rsidR="00F17F2F" w:rsidRPr="003042DE" w14:paraId="52EEC065" w14:textId="77777777" w:rsidTr="00D372D6">
        <w:trPr>
          <w:trHeight w:val="685"/>
        </w:trPr>
        <w:tc>
          <w:tcPr>
            <w:tcW w:w="119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CC4B36D" w14:textId="77777777" w:rsidR="00F17F2F" w:rsidRPr="003042DE" w:rsidRDefault="00F17F2F" w:rsidP="00F17F2F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8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1242668" w14:textId="090A71F6" w:rsidR="00F17F2F" w:rsidRPr="00853721" w:rsidRDefault="00F17F2F" w:rsidP="00F17F2F">
            <w:pPr>
              <w:rPr>
                <w:rFonts w:cstheme="minorHAnsi"/>
                <w:color w:val="000000" w:themeColor="text1"/>
              </w:rPr>
            </w:pPr>
            <w:r w:rsidRPr="00853721">
              <w:rPr>
                <w:rFonts w:cstheme="minorHAnsi"/>
                <w:color w:val="000000" w:themeColor="text1"/>
              </w:rPr>
              <w:t xml:space="preserve">Možnosť osadzovať 7 až </w:t>
            </w:r>
            <w:r>
              <w:rPr>
                <w:rFonts w:cstheme="minorHAnsi"/>
                <w:color w:val="000000" w:themeColor="text1"/>
              </w:rPr>
              <w:t>8</w:t>
            </w:r>
            <w:r w:rsidRPr="00853721">
              <w:rPr>
                <w:rFonts w:cstheme="minorHAnsi"/>
                <w:color w:val="000000" w:themeColor="text1"/>
              </w:rPr>
              <w:t xml:space="preserve"> radov vedľa seba</w:t>
            </w:r>
          </w:p>
        </w:tc>
        <w:tc>
          <w:tcPr>
            <w:tcW w:w="2715" w:type="dxa"/>
            <w:gridSpan w:val="3"/>
            <w:tcBorders>
              <w:bottom w:val="single" w:sz="12" w:space="0" w:color="auto"/>
            </w:tcBorders>
            <w:vAlign w:val="center"/>
          </w:tcPr>
          <w:p w14:paraId="32E21409" w14:textId="77777777" w:rsidR="00F17F2F" w:rsidRPr="00853721" w:rsidRDefault="00F17F2F" w:rsidP="00F17F2F">
            <w:pPr>
              <w:jc w:val="center"/>
              <w:rPr>
                <w:rFonts w:cstheme="minorHAnsi"/>
                <w:color w:val="000000" w:themeColor="text1"/>
              </w:rPr>
            </w:pPr>
            <w:r w:rsidRPr="00853721">
              <w:rPr>
                <w:rFonts w:cstheme="minorHAnsi"/>
                <w:color w:val="000000" w:themeColor="text1"/>
              </w:rPr>
              <w:t>áno</w:t>
            </w:r>
          </w:p>
        </w:tc>
        <w:tc>
          <w:tcPr>
            <w:tcW w:w="140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6277636" w14:textId="1861D02D" w:rsidR="00F17F2F" w:rsidRPr="003042DE" w:rsidRDefault="00F17F2F" w:rsidP="00F17F2F">
            <w:pPr>
              <w:jc w:val="center"/>
              <w:rPr>
                <w:rFonts w:ascii="Calibri" w:eastAsia="Calibri" w:hAnsi="Calibri" w:cs="Times New Roman"/>
              </w:rPr>
            </w:pPr>
            <w:r w:rsidRPr="00B032F4">
              <w:t>Áno/nie</w:t>
            </w:r>
          </w:p>
        </w:tc>
      </w:tr>
      <w:tr w:rsidR="00F17F2F" w:rsidRPr="003042DE" w14:paraId="63076820" w14:textId="77777777" w:rsidTr="00D372D6">
        <w:trPr>
          <w:trHeight w:val="685"/>
        </w:trPr>
        <w:tc>
          <w:tcPr>
            <w:tcW w:w="119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C57C72C" w14:textId="77777777" w:rsidR="00F17F2F" w:rsidRPr="003042DE" w:rsidRDefault="00F17F2F" w:rsidP="00F17F2F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8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E80ACB7" w14:textId="77777777" w:rsidR="00F17F2F" w:rsidRPr="00020B45" w:rsidRDefault="00F17F2F" w:rsidP="00F17F2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Automatické šikmé a priečne narezávanie </w:t>
            </w:r>
            <w:proofErr w:type="spellStart"/>
            <w:r>
              <w:rPr>
                <w:rFonts w:cstheme="minorHAnsi"/>
              </w:rPr>
              <w:t>klonkov</w:t>
            </w:r>
            <w:proofErr w:type="spellEnd"/>
            <w:r>
              <w:rPr>
                <w:rFonts w:cstheme="minorHAnsi"/>
              </w:rPr>
              <w:t xml:space="preserve"> cesta, </w:t>
            </w:r>
            <w:proofErr w:type="spellStart"/>
            <w:r>
              <w:rPr>
                <w:rFonts w:cstheme="minorHAnsi"/>
              </w:rPr>
              <w:t>prepichávacie</w:t>
            </w:r>
            <w:proofErr w:type="spellEnd"/>
            <w:r>
              <w:rPr>
                <w:rFonts w:cstheme="minorHAnsi"/>
              </w:rPr>
              <w:t xml:space="preserve"> zariadenie na značenie chleba</w:t>
            </w:r>
          </w:p>
        </w:tc>
        <w:tc>
          <w:tcPr>
            <w:tcW w:w="2715" w:type="dxa"/>
            <w:gridSpan w:val="3"/>
            <w:tcBorders>
              <w:bottom w:val="single" w:sz="12" w:space="0" w:color="auto"/>
            </w:tcBorders>
            <w:vAlign w:val="center"/>
          </w:tcPr>
          <w:p w14:paraId="696EB821" w14:textId="77777777" w:rsidR="00F17F2F" w:rsidRPr="00020B45" w:rsidRDefault="00F17F2F" w:rsidP="00F17F2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40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79AA70C" w14:textId="7B7C1A3F" w:rsidR="00F17F2F" w:rsidRPr="003042DE" w:rsidRDefault="00F17F2F" w:rsidP="00F17F2F">
            <w:pPr>
              <w:jc w:val="center"/>
              <w:rPr>
                <w:rFonts w:ascii="Calibri" w:eastAsia="Calibri" w:hAnsi="Calibri" w:cs="Times New Roman"/>
              </w:rPr>
            </w:pPr>
            <w:r w:rsidRPr="00B032F4">
              <w:t>Áno/nie</w:t>
            </w:r>
          </w:p>
        </w:tc>
      </w:tr>
      <w:tr w:rsidR="00F17F2F" w:rsidRPr="003042DE" w14:paraId="18A98E98" w14:textId="77777777" w:rsidTr="00D372D6">
        <w:trPr>
          <w:trHeight w:val="685"/>
        </w:trPr>
        <w:tc>
          <w:tcPr>
            <w:tcW w:w="119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E327BA0" w14:textId="77777777" w:rsidR="00F17F2F" w:rsidRPr="003042DE" w:rsidRDefault="00F17F2F" w:rsidP="00F17F2F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8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1BD8775" w14:textId="77777777" w:rsidR="00F17F2F" w:rsidRPr="00020B45" w:rsidRDefault="00F17F2F" w:rsidP="00F17F2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Označovanie </w:t>
            </w:r>
            <w:proofErr w:type="spellStart"/>
            <w:r>
              <w:rPr>
                <w:rFonts w:cstheme="minorHAnsi"/>
              </w:rPr>
              <w:t>klonkov</w:t>
            </w:r>
            <w:proofErr w:type="spellEnd"/>
            <w:r>
              <w:rPr>
                <w:rFonts w:cstheme="minorHAnsi"/>
              </w:rPr>
              <w:t xml:space="preserve"> cesta razením</w:t>
            </w:r>
          </w:p>
        </w:tc>
        <w:tc>
          <w:tcPr>
            <w:tcW w:w="2715" w:type="dxa"/>
            <w:gridSpan w:val="3"/>
            <w:tcBorders>
              <w:bottom w:val="single" w:sz="12" w:space="0" w:color="auto"/>
            </w:tcBorders>
            <w:vAlign w:val="center"/>
          </w:tcPr>
          <w:p w14:paraId="3F0287A5" w14:textId="77777777" w:rsidR="00F17F2F" w:rsidRPr="00020B45" w:rsidRDefault="00F17F2F" w:rsidP="00F17F2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40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F1A8D3F" w14:textId="6307E32A" w:rsidR="00F17F2F" w:rsidRPr="003042DE" w:rsidRDefault="00F17F2F" w:rsidP="00F17F2F">
            <w:pPr>
              <w:jc w:val="center"/>
              <w:rPr>
                <w:rFonts w:ascii="Calibri" w:eastAsia="Calibri" w:hAnsi="Calibri" w:cs="Times New Roman"/>
              </w:rPr>
            </w:pPr>
            <w:r w:rsidRPr="00B032F4">
              <w:t>Áno/nie</w:t>
            </w:r>
          </w:p>
        </w:tc>
      </w:tr>
      <w:tr w:rsidR="00F17F2F" w:rsidRPr="003042DE" w14:paraId="735F65A2" w14:textId="77777777" w:rsidTr="00D372D6">
        <w:trPr>
          <w:trHeight w:val="685"/>
        </w:trPr>
        <w:tc>
          <w:tcPr>
            <w:tcW w:w="119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BD0157E" w14:textId="77777777" w:rsidR="00F17F2F" w:rsidRPr="003042DE" w:rsidRDefault="00F17F2F" w:rsidP="00F17F2F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8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8D5460F" w14:textId="2CD6B419" w:rsidR="00F17F2F" w:rsidRPr="00E30FB1" w:rsidRDefault="00F17F2F" w:rsidP="00F17F2F">
            <w:r>
              <w:rPr>
                <w:rFonts w:cstheme="minorHAnsi"/>
              </w:rPr>
              <w:t xml:space="preserve">Podávací stôl na posun </w:t>
            </w:r>
            <w:proofErr w:type="spellStart"/>
            <w:r>
              <w:rPr>
                <w:rFonts w:cstheme="minorHAnsi"/>
              </w:rPr>
              <w:t>klonkov</w:t>
            </w:r>
            <w:proofErr w:type="spellEnd"/>
            <w:r>
              <w:rPr>
                <w:rFonts w:cstheme="minorHAnsi"/>
              </w:rPr>
              <w:t xml:space="preserve"> cesta k vlaženiu a osadzovaniu s funkciou otočenia o 90</w:t>
            </w:r>
            <w:r>
              <w:rPr>
                <w:rFonts w:ascii="Arial" w:hAnsi="Arial" w:cs="Arial"/>
                <w:b/>
                <w:bCs/>
                <w:color w:val="202122"/>
                <w:sz w:val="21"/>
                <w:szCs w:val="21"/>
              </w:rPr>
              <w:t>°</w:t>
            </w:r>
          </w:p>
        </w:tc>
        <w:tc>
          <w:tcPr>
            <w:tcW w:w="2715" w:type="dxa"/>
            <w:gridSpan w:val="3"/>
            <w:tcBorders>
              <w:bottom w:val="single" w:sz="12" w:space="0" w:color="auto"/>
            </w:tcBorders>
            <w:vAlign w:val="center"/>
          </w:tcPr>
          <w:p w14:paraId="68ED8BA2" w14:textId="77777777" w:rsidR="00F17F2F" w:rsidRPr="00020B45" w:rsidRDefault="00F17F2F" w:rsidP="00F17F2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40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C12AC0D" w14:textId="40A29AE6" w:rsidR="00F17F2F" w:rsidRPr="003042DE" w:rsidRDefault="00F17F2F" w:rsidP="00F17F2F">
            <w:pPr>
              <w:jc w:val="center"/>
              <w:rPr>
                <w:rFonts w:ascii="Calibri" w:eastAsia="Calibri" w:hAnsi="Calibri" w:cs="Times New Roman"/>
              </w:rPr>
            </w:pPr>
            <w:r w:rsidRPr="00B032F4">
              <w:t>Áno/nie</w:t>
            </w:r>
          </w:p>
        </w:tc>
      </w:tr>
      <w:tr w:rsidR="00F17F2F" w:rsidRPr="003042DE" w14:paraId="4CA67196" w14:textId="77777777" w:rsidTr="00D372D6">
        <w:trPr>
          <w:trHeight w:val="685"/>
        </w:trPr>
        <w:tc>
          <w:tcPr>
            <w:tcW w:w="119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DCADBE2" w14:textId="77777777" w:rsidR="00F17F2F" w:rsidRPr="003042DE" w:rsidRDefault="00F17F2F" w:rsidP="00F17F2F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8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A623375" w14:textId="77777777" w:rsidR="00F17F2F" w:rsidRPr="00020B45" w:rsidRDefault="00F17F2F" w:rsidP="00F17F2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Vlažiaci stôl s tryskami pre automatické vlaženie </w:t>
            </w:r>
            <w:proofErr w:type="spellStart"/>
            <w:r>
              <w:rPr>
                <w:rFonts w:cstheme="minorHAnsi"/>
              </w:rPr>
              <w:t>klonkov</w:t>
            </w:r>
            <w:proofErr w:type="spellEnd"/>
            <w:r>
              <w:rPr>
                <w:rFonts w:cstheme="minorHAnsi"/>
              </w:rPr>
              <w:t xml:space="preserve"> cesta pred sádzaním do etáží</w:t>
            </w:r>
          </w:p>
        </w:tc>
        <w:tc>
          <w:tcPr>
            <w:tcW w:w="2715" w:type="dxa"/>
            <w:gridSpan w:val="3"/>
            <w:tcBorders>
              <w:bottom w:val="single" w:sz="12" w:space="0" w:color="auto"/>
            </w:tcBorders>
            <w:vAlign w:val="center"/>
          </w:tcPr>
          <w:p w14:paraId="045CFEDA" w14:textId="77777777" w:rsidR="00F17F2F" w:rsidRPr="00020B45" w:rsidRDefault="00F17F2F" w:rsidP="00F17F2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40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EA9A185" w14:textId="391D3ED3" w:rsidR="00F17F2F" w:rsidRPr="003042DE" w:rsidRDefault="00F17F2F" w:rsidP="00F17F2F">
            <w:pPr>
              <w:jc w:val="center"/>
              <w:rPr>
                <w:rFonts w:ascii="Calibri" w:eastAsia="Calibri" w:hAnsi="Calibri" w:cs="Times New Roman"/>
              </w:rPr>
            </w:pPr>
            <w:r w:rsidRPr="00B032F4">
              <w:t>Áno/nie</w:t>
            </w:r>
          </w:p>
        </w:tc>
      </w:tr>
      <w:tr w:rsidR="00F17F2F" w:rsidRPr="003042DE" w14:paraId="4C24568E" w14:textId="77777777" w:rsidTr="00D372D6">
        <w:trPr>
          <w:trHeight w:val="685"/>
        </w:trPr>
        <w:tc>
          <w:tcPr>
            <w:tcW w:w="119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8607484" w14:textId="77777777" w:rsidR="00F17F2F" w:rsidRPr="003042DE" w:rsidRDefault="00F17F2F" w:rsidP="00F17F2F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8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762AA72" w14:textId="77777777" w:rsidR="00F17F2F" w:rsidRPr="00020B45" w:rsidRDefault="00F17F2F" w:rsidP="00F17F2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Automatické </w:t>
            </w:r>
            <w:proofErr w:type="spellStart"/>
            <w:r>
              <w:rPr>
                <w:rFonts w:cstheme="minorHAnsi"/>
              </w:rPr>
              <w:t>osadzovacie</w:t>
            </w:r>
            <w:proofErr w:type="spellEnd"/>
            <w:r>
              <w:rPr>
                <w:rFonts w:cstheme="minorHAnsi"/>
              </w:rPr>
              <w:t xml:space="preserve"> zariadenie pre vkladanie a vypekanie chleba</w:t>
            </w:r>
          </w:p>
        </w:tc>
        <w:tc>
          <w:tcPr>
            <w:tcW w:w="2715" w:type="dxa"/>
            <w:gridSpan w:val="3"/>
            <w:tcBorders>
              <w:bottom w:val="single" w:sz="12" w:space="0" w:color="auto"/>
            </w:tcBorders>
            <w:vAlign w:val="center"/>
          </w:tcPr>
          <w:p w14:paraId="3F319D9F" w14:textId="77777777" w:rsidR="00F17F2F" w:rsidRPr="00020B45" w:rsidRDefault="00F17F2F" w:rsidP="00F17F2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40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D78BE2B" w14:textId="31FFF341" w:rsidR="00F17F2F" w:rsidRPr="003042DE" w:rsidRDefault="00F17F2F" w:rsidP="00F17F2F">
            <w:pPr>
              <w:jc w:val="center"/>
              <w:rPr>
                <w:rFonts w:ascii="Calibri" w:eastAsia="Calibri" w:hAnsi="Calibri" w:cs="Times New Roman"/>
              </w:rPr>
            </w:pPr>
            <w:r w:rsidRPr="00B032F4">
              <w:t>Áno/nie</w:t>
            </w:r>
          </w:p>
        </w:tc>
      </w:tr>
      <w:tr w:rsidR="00F17F2F" w:rsidRPr="003042DE" w14:paraId="1CCCA442" w14:textId="77777777" w:rsidTr="00D372D6">
        <w:trPr>
          <w:trHeight w:val="685"/>
        </w:trPr>
        <w:tc>
          <w:tcPr>
            <w:tcW w:w="119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91964D2" w14:textId="77777777" w:rsidR="00F17F2F" w:rsidRPr="003042DE" w:rsidRDefault="00F17F2F" w:rsidP="00F17F2F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8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E3DA0F5" w14:textId="77777777" w:rsidR="00F17F2F" w:rsidRPr="00020B45" w:rsidRDefault="00F17F2F" w:rsidP="00F17F2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Motorický pojazd </w:t>
            </w:r>
            <w:proofErr w:type="spellStart"/>
            <w:r>
              <w:rPr>
                <w:rFonts w:cstheme="minorHAnsi"/>
              </w:rPr>
              <w:t>osadzovacieho</w:t>
            </w:r>
            <w:proofErr w:type="spellEnd"/>
            <w:r>
              <w:rPr>
                <w:rFonts w:cstheme="minorHAnsi"/>
              </w:rPr>
              <w:t xml:space="preserve"> zariadenia v horizontálnej a vertikálnej rovine s automatickým zastavovaním pred jednotlivými etážami</w:t>
            </w:r>
          </w:p>
        </w:tc>
        <w:tc>
          <w:tcPr>
            <w:tcW w:w="2715" w:type="dxa"/>
            <w:gridSpan w:val="3"/>
            <w:tcBorders>
              <w:bottom w:val="single" w:sz="12" w:space="0" w:color="auto"/>
            </w:tcBorders>
            <w:vAlign w:val="center"/>
          </w:tcPr>
          <w:p w14:paraId="2D54BA96" w14:textId="77777777" w:rsidR="00F17F2F" w:rsidRPr="00020B45" w:rsidRDefault="00F17F2F" w:rsidP="00F17F2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40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686CF55" w14:textId="4323CCD8" w:rsidR="00F17F2F" w:rsidRPr="003042DE" w:rsidRDefault="00F17F2F" w:rsidP="00F17F2F">
            <w:pPr>
              <w:jc w:val="center"/>
              <w:rPr>
                <w:rFonts w:ascii="Calibri" w:eastAsia="Calibri" w:hAnsi="Calibri" w:cs="Times New Roman"/>
              </w:rPr>
            </w:pPr>
            <w:r w:rsidRPr="00B032F4">
              <w:t>Áno/nie</w:t>
            </w:r>
          </w:p>
        </w:tc>
      </w:tr>
      <w:tr w:rsidR="00F17F2F" w:rsidRPr="003042DE" w14:paraId="44B19105" w14:textId="77777777" w:rsidTr="00D372D6">
        <w:trPr>
          <w:trHeight w:val="685"/>
        </w:trPr>
        <w:tc>
          <w:tcPr>
            <w:tcW w:w="119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1C62A2D" w14:textId="77777777" w:rsidR="00F17F2F" w:rsidRPr="003042DE" w:rsidRDefault="00F17F2F" w:rsidP="00F17F2F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8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A4CF502" w14:textId="77777777" w:rsidR="00F17F2F" w:rsidRPr="00020B45" w:rsidRDefault="00F17F2F" w:rsidP="00F17F2F">
            <w:pPr>
              <w:rPr>
                <w:rFonts w:cstheme="minorHAnsi"/>
              </w:rPr>
            </w:pPr>
            <w:r>
              <w:rPr>
                <w:rFonts w:cstheme="minorHAnsi"/>
              </w:rPr>
              <w:t>Automatické vysávanie etáží pri vypekaní</w:t>
            </w:r>
          </w:p>
        </w:tc>
        <w:tc>
          <w:tcPr>
            <w:tcW w:w="2715" w:type="dxa"/>
            <w:gridSpan w:val="3"/>
            <w:tcBorders>
              <w:bottom w:val="single" w:sz="12" w:space="0" w:color="auto"/>
            </w:tcBorders>
            <w:vAlign w:val="center"/>
          </w:tcPr>
          <w:p w14:paraId="556046E2" w14:textId="77777777" w:rsidR="00F17F2F" w:rsidRPr="00020B45" w:rsidRDefault="00F17F2F" w:rsidP="00F17F2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40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98C414A" w14:textId="4F765834" w:rsidR="00F17F2F" w:rsidRPr="003042DE" w:rsidRDefault="00F17F2F" w:rsidP="00F17F2F">
            <w:pPr>
              <w:jc w:val="center"/>
              <w:rPr>
                <w:rFonts w:ascii="Calibri" w:eastAsia="Calibri" w:hAnsi="Calibri" w:cs="Times New Roman"/>
              </w:rPr>
            </w:pPr>
            <w:r w:rsidRPr="00B032F4">
              <w:t>Áno/nie</w:t>
            </w:r>
          </w:p>
        </w:tc>
      </w:tr>
      <w:tr w:rsidR="00F17F2F" w:rsidRPr="003042DE" w14:paraId="0667EF0D" w14:textId="77777777" w:rsidTr="00D372D6">
        <w:trPr>
          <w:trHeight w:val="685"/>
        </w:trPr>
        <w:tc>
          <w:tcPr>
            <w:tcW w:w="119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B153E30" w14:textId="77777777" w:rsidR="00F17F2F" w:rsidRPr="003042DE" w:rsidRDefault="00F17F2F" w:rsidP="00F17F2F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8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8FF9B52" w14:textId="77777777" w:rsidR="00F17F2F" w:rsidRPr="00020B45" w:rsidRDefault="00F17F2F" w:rsidP="00F17F2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Pojazdové dráhy pre </w:t>
            </w:r>
            <w:proofErr w:type="spellStart"/>
            <w:r>
              <w:rPr>
                <w:rFonts w:cstheme="minorHAnsi"/>
              </w:rPr>
              <w:t>osadzovacie</w:t>
            </w:r>
            <w:proofErr w:type="spellEnd"/>
            <w:r>
              <w:rPr>
                <w:rFonts w:cstheme="minorHAnsi"/>
              </w:rPr>
              <w:t xml:space="preserve"> zariadenie</w:t>
            </w:r>
          </w:p>
        </w:tc>
        <w:tc>
          <w:tcPr>
            <w:tcW w:w="2715" w:type="dxa"/>
            <w:gridSpan w:val="3"/>
            <w:tcBorders>
              <w:bottom w:val="single" w:sz="12" w:space="0" w:color="auto"/>
            </w:tcBorders>
            <w:vAlign w:val="center"/>
          </w:tcPr>
          <w:p w14:paraId="70F65135" w14:textId="77777777" w:rsidR="00F17F2F" w:rsidRPr="00020B45" w:rsidRDefault="00F17F2F" w:rsidP="00F17F2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40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49655D7" w14:textId="0A22A5A6" w:rsidR="00F17F2F" w:rsidRPr="003042DE" w:rsidRDefault="00F17F2F" w:rsidP="00F17F2F">
            <w:pPr>
              <w:jc w:val="center"/>
              <w:rPr>
                <w:rFonts w:ascii="Calibri" w:eastAsia="Calibri" w:hAnsi="Calibri" w:cs="Times New Roman"/>
              </w:rPr>
            </w:pPr>
            <w:r w:rsidRPr="00B032F4">
              <w:t>Áno/nie</w:t>
            </w:r>
          </w:p>
        </w:tc>
      </w:tr>
      <w:tr w:rsidR="00F17F2F" w:rsidRPr="003042DE" w14:paraId="7FB7FFE8" w14:textId="77777777" w:rsidTr="00D372D6">
        <w:trPr>
          <w:trHeight w:val="685"/>
        </w:trPr>
        <w:tc>
          <w:tcPr>
            <w:tcW w:w="119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C4A864F" w14:textId="77777777" w:rsidR="00F17F2F" w:rsidRPr="003042DE" w:rsidRDefault="00F17F2F" w:rsidP="00F17F2F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8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20F7491" w14:textId="77777777" w:rsidR="00F17F2F" w:rsidRPr="00020B45" w:rsidRDefault="00F17F2F" w:rsidP="00F17F2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Nerezové bezpečnostné zábrany okolo dráhy pojazdu </w:t>
            </w:r>
            <w:proofErr w:type="spellStart"/>
            <w:r>
              <w:rPr>
                <w:rFonts w:cstheme="minorHAnsi"/>
              </w:rPr>
              <w:t>osadzovacieho</w:t>
            </w:r>
            <w:proofErr w:type="spellEnd"/>
            <w:r>
              <w:rPr>
                <w:rFonts w:cstheme="minorHAnsi"/>
              </w:rPr>
              <w:t xml:space="preserve"> zariadenia</w:t>
            </w:r>
          </w:p>
        </w:tc>
        <w:tc>
          <w:tcPr>
            <w:tcW w:w="2715" w:type="dxa"/>
            <w:gridSpan w:val="3"/>
            <w:tcBorders>
              <w:bottom w:val="single" w:sz="12" w:space="0" w:color="auto"/>
            </w:tcBorders>
            <w:vAlign w:val="center"/>
          </w:tcPr>
          <w:p w14:paraId="15F7BFC9" w14:textId="77777777" w:rsidR="00F17F2F" w:rsidRPr="00020B45" w:rsidRDefault="00F17F2F" w:rsidP="00F17F2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40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C854514" w14:textId="6E399437" w:rsidR="00F17F2F" w:rsidRPr="003042DE" w:rsidRDefault="00F17F2F" w:rsidP="00F17F2F">
            <w:pPr>
              <w:jc w:val="center"/>
              <w:rPr>
                <w:rFonts w:ascii="Calibri" w:eastAsia="Calibri" w:hAnsi="Calibri" w:cs="Times New Roman"/>
              </w:rPr>
            </w:pPr>
            <w:r w:rsidRPr="00B032F4">
              <w:t>Áno/nie</w:t>
            </w:r>
          </w:p>
        </w:tc>
      </w:tr>
      <w:tr w:rsidR="00F17F2F" w:rsidRPr="003042DE" w14:paraId="736FE20D" w14:textId="77777777" w:rsidTr="00D372D6">
        <w:trPr>
          <w:trHeight w:val="685"/>
        </w:trPr>
        <w:tc>
          <w:tcPr>
            <w:tcW w:w="119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E159D9" w14:textId="77777777" w:rsidR="00F17F2F" w:rsidRPr="003042DE" w:rsidRDefault="00F17F2F" w:rsidP="00F17F2F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8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040A954" w14:textId="77777777" w:rsidR="00F17F2F" w:rsidRPr="00020B45" w:rsidRDefault="00F17F2F" w:rsidP="00F17F2F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Odoberací</w:t>
            </w:r>
            <w:proofErr w:type="spellEnd"/>
            <w:r>
              <w:rPr>
                <w:rFonts w:cstheme="minorHAnsi"/>
              </w:rPr>
              <w:t xml:space="preserve"> stôl celonerezový na preberanie upečeného chleba od </w:t>
            </w:r>
            <w:proofErr w:type="spellStart"/>
            <w:r>
              <w:rPr>
                <w:rFonts w:cstheme="minorHAnsi"/>
              </w:rPr>
              <w:t>osadzovacieho</w:t>
            </w:r>
            <w:proofErr w:type="spellEnd"/>
            <w:r>
              <w:rPr>
                <w:rFonts w:cstheme="minorHAnsi"/>
              </w:rPr>
              <w:t xml:space="preserve"> zariadenia </w:t>
            </w:r>
            <w:r>
              <w:rPr>
                <w:rFonts w:cstheme="minorHAnsi"/>
              </w:rPr>
              <w:lastRenderedPageBreak/>
              <w:t xml:space="preserve">a jeho posuv na sústavu </w:t>
            </w:r>
            <w:proofErr w:type="spellStart"/>
            <w:r>
              <w:rPr>
                <w:rFonts w:cstheme="minorHAnsi"/>
              </w:rPr>
              <w:t>odoberacích</w:t>
            </w:r>
            <w:proofErr w:type="spellEnd"/>
            <w:r>
              <w:rPr>
                <w:rFonts w:cstheme="minorHAnsi"/>
              </w:rPr>
              <w:t xml:space="preserve"> modulárnych dopravníkov </w:t>
            </w:r>
          </w:p>
        </w:tc>
        <w:tc>
          <w:tcPr>
            <w:tcW w:w="2715" w:type="dxa"/>
            <w:gridSpan w:val="3"/>
            <w:tcBorders>
              <w:bottom w:val="single" w:sz="12" w:space="0" w:color="auto"/>
            </w:tcBorders>
            <w:vAlign w:val="center"/>
          </w:tcPr>
          <w:p w14:paraId="7BACF100" w14:textId="77777777" w:rsidR="00F17F2F" w:rsidRPr="00020B45" w:rsidRDefault="00F17F2F" w:rsidP="00F17F2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áno</w:t>
            </w:r>
          </w:p>
        </w:tc>
        <w:tc>
          <w:tcPr>
            <w:tcW w:w="140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4A68603" w14:textId="31F7E3B0" w:rsidR="00F17F2F" w:rsidRPr="003042DE" w:rsidRDefault="00F17F2F" w:rsidP="00F17F2F">
            <w:pPr>
              <w:jc w:val="center"/>
              <w:rPr>
                <w:rFonts w:ascii="Calibri" w:eastAsia="Calibri" w:hAnsi="Calibri" w:cs="Times New Roman"/>
              </w:rPr>
            </w:pPr>
            <w:r w:rsidRPr="00B032F4">
              <w:t>Áno/nie</w:t>
            </w:r>
          </w:p>
        </w:tc>
      </w:tr>
      <w:tr w:rsidR="00C232FD" w:rsidRPr="003042DE" w14:paraId="3E2F38BA" w14:textId="77777777" w:rsidTr="00D372D6">
        <w:trPr>
          <w:trHeight w:val="685"/>
        </w:trPr>
        <w:tc>
          <w:tcPr>
            <w:tcW w:w="119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63FF912" w14:textId="77777777" w:rsidR="00C232FD" w:rsidRPr="003042DE" w:rsidRDefault="00C232FD" w:rsidP="00FE2BE4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8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F42F430" w14:textId="77777777" w:rsidR="00C232FD" w:rsidRPr="00221C08" w:rsidRDefault="00C232FD" w:rsidP="00FE2BE4">
            <w:pPr>
              <w:rPr>
                <w:rFonts w:cstheme="minorHAnsi"/>
                <w:color w:val="000000" w:themeColor="text1"/>
              </w:rPr>
            </w:pPr>
            <w:r w:rsidRPr="00221C08">
              <w:rPr>
                <w:rFonts w:cstheme="minorHAnsi"/>
                <w:color w:val="000000" w:themeColor="text1"/>
              </w:rPr>
              <w:t xml:space="preserve">Sústava modulárnych </w:t>
            </w:r>
            <w:proofErr w:type="spellStart"/>
            <w:r w:rsidRPr="00221C08">
              <w:rPr>
                <w:rFonts w:cstheme="minorHAnsi"/>
                <w:color w:val="000000" w:themeColor="text1"/>
              </w:rPr>
              <w:t>odoberacích</w:t>
            </w:r>
            <w:proofErr w:type="spellEnd"/>
            <w:r w:rsidRPr="00221C08">
              <w:rPr>
                <w:rFonts w:cstheme="minorHAnsi"/>
                <w:color w:val="000000" w:themeColor="text1"/>
              </w:rPr>
              <w:t xml:space="preserve"> dopravníkov vrátane vlaženia v minimálnej dĺžke</w:t>
            </w:r>
          </w:p>
        </w:tc>
        <w:tc>
          <w:tcPr>
            <w:tcW w:w="1357" w:type="dxa"/>
            <w:tcBorders>
              <w:bottom w:val="single" w:sz="12" w:space="0" w:color="auto"/>
            </w:tcBorders>
            <w:vAlign w:val="center"/>
          </w:tcPr>
          <w:p w14:paraId="469ECEAC" w14:textId="2550B86C" w:rsidR="00C232FD" w:rsidRPr="00221C08" w:rsidRDefault="00C232FD" w:rsidP="00FE2BE4">
            <w:pPr>
              <w:jc w:val="center"/>
              <w:rPr>
                <w:rFonts w:cstheme="minorHAnsi"/>
                <w:color w:val="000000" w:themeColor="text1"/>
              </w:rPr>
            </w:pPr>
            <w:r w:rsidRPr="00221C08">
              <w:rPr>
                <w:rFonts w:cstheme="minorHAnsi"/>
                <w:color w:val="000000" w:themeColor="text1"/>
              </w:rPr>
              <w:t>5</w:t>
            </w:r>
          </w:p>
        </w:tc>
        <w:tc>
          <w:tcPr>
            <w:tcW w:w="1358" w:type="dxa"/>
            <w:gridSpan w:val="2"/>
            <w:tcBorders>
              <w:bottom w:val="single" w:sz="12" w:space="0" w:color="auto"/>
            </w:tcBorders>
            <w:vAlign w:val="center"/>
          </w:tcPr>
          <w:p w14:paraId="556B726D" w14:textId="77777777" w:rsidR="00C232FD" w:rsidRPr="00221C08" w:rsidRDefault="00C232FD" w:rsidP="00FE2BE4">
            <w:pPr>
              <w:jc w:val="center"/>
              <w:rPr>
                <w:rFonts w:cstheme="minorHAnsi"/>
                <w:color w:val="000000" w:themeColor="text1"/>
              </w:rPr>
            </w:pPr>
            <w:r w:rsidRPr="00221C08">
              <w:rPr>
                <w:rFonts w:cstheme="minorHAnsi"/>
                <w:color w:val="000000" w:themeColor="text1"/>
              </w:rPr>
              <w:t>m</w:t>
            </w:r>
          </w:p>
        </w:tc>
        <w:tc>
          <w:tcPr>
            <w:tcW w:w="140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611A68D" w14:textId="12E0C0F8" w:rsidR="00C232FD" w:rsidRPr="003042DE" w:rsidRDefault="00F17F2F" w:rsidP="00F17F2F">
            <w:pPr>
              <w:jc w:val="center"/>
              <w:rPr>
                <w:rFonts w:ascii="Calibri" w:eastAsia="Calibri" w:hAnsi="Calibri" w:cs="Times New Roman"/>
              </w:rPr>
            </w:pPr>
            <w:r w:rsidRPr="00F17F2F">
              <w:rPr>
                <w:rFonts w:ascii="Calibri" w:eastAsia="Calibri" w:hAnsi="Calibri" w:cs="Times New Roman"/>
              </w:rPr>
              <w:t>Uviesť hodnotu</w:t>
            </w:r>
          </w:p>
        </w:tc>
      </w:tr>
      <w:tr w:rsidR="00C232FD" w:rsidRPr="003042DE" w14:paraId="6BFF5D11" w14:textId="77777777" w:rsidTr="00D372D6">
        <w:trPr>
          <w:trHeight w:val="685"/>
        </w:trPr>
        <w:tc>
          <w:tcPr>
            <w:tcW w:w="119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4A018AE" w14:textId="77777777" w:rsidR="00C232FD" w:rsidRPr="003042DE" w:rsidRDefault="00C232FD" w:rsidP="00FE2BE4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8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CDF8E45" w14:textId="77777777" w:rsidR="00C232FD" w:rsidRPr="00221C08" w:rsidRDefault="00C232FD" w:rsidP="00FE2BE4">
            <w:pPr>
              <w:rPr>
                <w:rFonts w:cstheme="minorHAnsi"/>
                <w:color w:val="000000" w:themeColor="text1"/>
              </w:rPr>
            </w:pPr>
            <w:r w:rsidRPr="00221C08">
              <w:rPr>
                <w:rFonts w:cstheme="minorHAnsi"/>
                <w:color w:val="000000" w:themeColor="text1"/>
              </w:rPr>
              <w:t xml:space="preserve">Šírka modulárneho behúňa na dopravníkoch minimálne </w:t>
            </w:r>
          </w:p>
        </w:tc>
        <w:tc>
          <w:tcPr>
            <w:tcW w:w="1357" w:type="dxa"/>
            <w:tcBorders>
              <w:bottom w:val="single" w:sz="12" w:space="0" w:color="auto"/>
            </w:tcBorders>
            <w:vAlign w:val="center"/>
          </w:tcPr>
          <w:p w14:paraId="2761DCB6" w14:textId="5544DF5E" w:rsidR="00C232FD" w:rsidRPr="00221C08" w:rsidRDefault="00C232FD" w:rsidP="00FE2BE4">
            <w:pPr>
              <w:jc w:val="center"/>
              <w:rPr>
                <w:rFonts w:cstheme="minorHAnsi"/>
                <w:color w:val="000000" w:themeColor="text1"/>
              </w:rPr>
            </w:pPr>
            <w:r w:rsidRPr="00221C08">
              <w:rPr>
                <w:rFonts w:cstheme="minorHAnsi"/>
                <w:color w:val="000000" w:themeColor="text1"/>
              </w:rPr>
              <w:t xml:space="preserve">520 </w:t>
            </w:r>
          </w:p>
        </w:tc>
        <w:tc>
          <w:tcPr>
            <w:tcW w:w="1358" w:type="dxa"/>
            <w:gridSpan w:val="2"/>
            <w:tcBorders>
              <w:bottom w:val="single" w:sz="12" w:space="0" w:color="auto"/>
            </w:tcBorders>
            <w:vAlign w:val="center"/>
          </w:tcPr>
          <w:p w14:paraId="705CFE77" w14:textId="77777777" w:rsidR="00C232FD" w:rsidRPr="00221C08" w:rsidRDefault="00C232FD" w:rsidP="00FE2BE4">
            <w:pPr>
              <w:jc w:val="center"/>
              <w:rPr>
                <w:rFonts w:cstheme="minorHAnsi"/>
                <w:color w:val="000000" w:themeColor="text1"/>
              </w:rPr>
            </w:pPr>
            <w:r w:rsidRPr="00221C08">
              <w:rPr>
                <w:rFonts w:cstheme="minorHAnsi"/>
                <w:color w:val="000000" w:themeColor="text1"/>
              </w:rPr>
              <w:t>mm</w:t>
            </w:r>
          </w:p>
        </w:tc>
        <w:tc>
          <w:tcPr>
            <w:tcW w:w="140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A9B1EF4" w14:textId="362704FA" w:rsidR="00C232FD" w:rsidRPr="003042DE" w:rsidRDefault="00F17F2F" w:rsidP="00F17F2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Uviesť hodnotu</w:t>
            </w:r>
          </w:p>
        </w:tc>
      </w:tr>
      <w:tr w:rsidR="00C232FD" w:rsidRPr="003042DE" w14:paraId="5028134E" w14:textId="77777777" w:rsidTr="00D372D6">
        <w:trPr>
          <w:trHeight w:val="685"/>
        </w:trPr>
        <w:tc>
          <w:tcPr>
            <w:tcW w:w="119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EA23AA1" w14:textId="77777777" w:rsidR="00C232FD" w:rsidRPr="003042DE" w:rsidRDefault="00C232FD" w:rsidP="00FE2BE4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8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0B00A3A" w14:textId="77777777" w:rsidR="00C232FD" w:rsidRPr="00020B45" w:rsidRDefault="00C232FD" w:rsidP="00FE2BE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Počítačka chleba pre kusovú evidenciu upečeného chleba </w:t>
            </w:r>
          </w:p>
        </w:tc>
        <w:tc>
          <w:tcPr>
            <w:tcW w:w="2715" w:type="dxa"/>
            <w:gridSpan w:val="3"/>
            <w:tcBorders>
              <w:bottom w:val="single" w:sz="12" w:space="0" w:color="auto"/>
            </w:tcBorders>
            <w:vAlign w:val="center"/>
          </w:tcPr>
          <w:p w14:paraId="2C8547CF" w14:textId="77777777" w:rsidR="00C232FD" w:rsidRPr="00020B45" w:rsidRDefault="00C232FD" w:rsidP="00FE2B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40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020AA0B" w14:textId="049455E4" w:rsidR="00C232FD" w:rsidRPr="003042DE" w:rsidRDefault="00F17F2F" w:rsidP="00F17F2F">
            <w:pPr>
              <w:jc w:val="center"/>
              <w:rPr>
                <w:rFonts w:ascii="Calibri" w:eastAsia="Calibri" w:hAnsi="Calibri" w:cs="Times New Roman"/>
              </w:rPr>
            </w:pPr>
            <w:r w:rsidRPr="00F17F2F">
              <w:rPr>
                <w:rFonts w:ascii="Calibri" w:eastAsia="Calibri" w:hAnsi="Calibri" w:cs="Times New Roman"/>
              </w:rPr>
              <w:t>Áno/nie</w:t>
            </w:r>
          </w:p>
        </w:tc>
      </w:tr>
      <w:tr w:rsidR="00C232FD" w:rsidRPr="003042DE" w14:paraId="185DC33A" w14:textId="77777777" w:rsidTr="00D372D6">
        <w:trPr>
          <w:trHeight w:val="685"/>
        </w:trPr>
        <w:tc>
          <w:tcPr>
            <w:tcW w:w="119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C7970BA" w14:textId="77777777" w:rsidR="00C232FD" w:rsidRPr="003042DE" w:rsidRDefault="00C232FD" w:rsidP="00FE2BE4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8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9E65DCC" w14:textId="77777777" w:rsidR="00C232FD" w:rsidRPr="00020B45" w:rsidRDefault="00C232FD" w:rsidP="00FE2BE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Detekcia kovov v upečených výrobkoch s automatickým vyradením nezhodných výrobkov </w:t>
            </w:r>
          </w:p>
        </w:tc>
        <w:tc>
          <w:tcPr>
            <w:tcW w:w="2715" w:type="dxa"/>
            <w:gridSpan w:val="3"/>
            <w:tcBorders>
              <w:bottom w:val="single" w:sz="12" w:space="0" w:color="auto"/>
            </w:tcBorders>
            <w:vAlign w:val="center"/>
          </w:tcPr>
          <w:p w14:paraId="25A926DD" w14:textId="77777777" w:rsidR="00C232FD" w:rsidRPr="00020B45" w:rsidRDefault="00C232FD" w:rsidP="00FE2B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40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544B843" w14:textId="49D9CCAA" w:rsidR="00C232FD" w:rsidRPr="003042DE" w:rsidRDefault="00F17F2F" w:rsidP="00F17F2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Áno/nie</w:t>
            </w:r>
          </w:p>
        </w:tc>
      </w:tr>
      <w:tr w:rsidR="00C232FD" w:rsidRPr="003042DE" w14:paraId="6D2B448A" w14:textId="77777777" w:rsidTr="00D372D6">
        <w:trPr>
          <w:trHeight w:val="685"/>
        </w:trPr>
        <w:tc>
          <w:tcPr>
            <w:tcW w:w="119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0173639" w14:textId="77777777" w:rsidR="00C232FD" w:rsidRPr="003042DE" w:rsidRDefault="00C232FD" w:rsidP="00FE2BE4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8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58824B6" w14:textId="5FCDDBEF" w:rsidR="00C232FD" w:rsidRPr="00020B45" w:rsidRDefault="00C232FD" w:rsidP="00FE2BE4">
            <w:pPr>
              <w:rPr>
                <w:rFonts w:cstheme="minorHAnsi"/>
              </w:rPr>
            </w:pPr>
            <w:r>
              <w:rPr>
                <w:rFonts w:cstheme="minorHAnsi"/>
              </w:rPr>
              <w:t>Plynový horák pre každú pec samostatne</w:t>
            </w:r>
          </w:p>
        </w:tc>
        <w:tc>
          <w:tcPr>
            <w:tcW w:w="2715" w:type="dxa"/>
            <w:gridSpan w:val="3"/>
            <w:tcBorders>
              <w:bottom w:val="single" w:sz="12" w:space="0" w:color="auto"/>
            </w:tcBorders>
            <w:vAlign w:val="center"/>
          </w:tcPr>
          <w:p w14:paraId="02F54B90" w14:textId="4D1823AA" w:rsidR="00C232FD" w:rsidRPr="00020B45" w:rsidRDefault="00C232FD" w:rsidP="00FE2B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40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7608717" w14:textId="40280692" w:rsidR="00C232FD" w:rsidRPr="003042DE" w:rsidRDefault="00F17F2F" w:rsidP="00F17F2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Áno/nie</w:t>
            </w:r>
          </w:p>
        </w:tc>
      </w:tr>
      <w:tr w:rsidR="00C232FD" w:rsidRPr="003042DE" w14:paraId="3FEB98DF" w14:textId="77777777" w:rsidTr="00D372D6">
        <w:trPr>
          <w:trHeight w:val="685"/>
        </w:trPr>
        <w:tc>
          <w:tcPr>
            <w:tcW w:w="119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FF1420B" w14:textId="77777777" w:rsidR="00C232FD" w:rsidRPr="003042DE" w:rsidRDefault="00C232FD" w:rsidP="00FE2BE4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8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57F66A7" w14:textId="212FEBCF" w:rsidR="00C232FD" w:rsidRPr="00020B45" w:rsidRDefault="00C232FD" w:rsidP="00FE2BE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Certifikované komíny pre odvod spalín z plynových pecí, </w:t>
            </w:r>
            <w:proofErr w:type="spellStart"/>
            <w:r>
              <w:rPr>
                <w:rFonts w:cstheme="minorHAnsi"/>
              </w:rPr>
              <w:t>odťahy</w:t>
            </w:r>
            <w:proofErr w:type="spellEnd"/>
            <w:r>
              <w:rPr>
                <w:rFonts w:cstheme="minorHAnsi"/>
              </w:rPr>
              <w:t xml:space="preserve"> pary, digestory a prisávanie vzduchu – každý samostatne </w:t>
            </w:r>
          </w:p>
        </w:tc>
        <w:tc>
          <w:tcPr>
            <w:tcW w:w="2715" w:type="dxa"/>
            <w:gridSpan w:val="3"/>
            <w:tcBorders>
              <w:bottom w:val="single" w:sz="12" w:space="0" w:color="auto"/>
            </w:tcBorders>
            <w:vAlign w:val="center"/>
          </w:tcPr>
          <w:p w14:paraId="1391F986" w14:textId="45A4F6EE" w:rsidR="00C232FD" w:rsidRPr="00020B45" w:rsidRDefault="00C232FD" w:rsidP="00FE2B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40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21E4FE3" w14:textId="0B2DF146" w:rsidR="00C232FD" w:rsidRPr="003042DE" w:rsidRDefault="00F17F2F" w:rsidP="00F17F2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Áno/nie</w:t>
            </w:r>
          </w:p>
        </w:tc>
      </w:tr>
      <w:tr w:rsidR="00C232FD" w:rsidRPr="003042DE" w14:paraId="2A8327C5" w14:textId="77777777" w:rsidTr="00D372D6">
        <w:trPr>
          <w:trHeight w:val="685"/>
        </w:trPr>
        <w:tc>
          <w:tcPr>
            <w:tcW w:w="119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C5481F2" w14:textId="77777777" w:rsidR="00C232FD" w:rsidRPr="003042DE" w:rsidRDefault="00C232FD" w:rsidP="00FE2BE4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8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10A0012" w14:textId="30B5D52F" w:rsidR="00C232FD" w:rsidRPr="00020B45" w:rsidRDefault="00C232FD" w:rsidP="00FE2BE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Spoločný riadiaci systém celej linky  </w:t>
            </w:r>
          </w:p>
        </w:tc>
        <w:tc>
          <w:tcPr>
            <w:tcW w:w="2715" w:type="dxa"/>
            <w:gridSpan w:val="3"/>
            <w:tcBorders>
              <w:bottom w:val="single" w:sz="12" w:space="0" w:color="auto"/>
            </w:tcBorders>
            <w:vAlign w:val="center"/>
          </w:tcPr>
          <w:p w14:paraId="57B1A69A" w14:textId="4C5E1E28" w:rsidR="00C232FD" w:rsidRPr="00020B45" w:rsidRDefault="00C232FD" w:rsidP="00FE2B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40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55149A5" w14:textId="48071724" w:rsidR="00C232FD" w:rsidRPr="003042DE" w:rsidRDefault="00F17F2F" w:rsidP="00F17F2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Áno/nie</w:t>
            </w:r>
          </w:p>
        </w:tc>
      </w:tr>
      <w:tr w:rsidR="00C232FD" w:rsidRPr="003042DE" w14:paraId="2EC10B86" w14:textId="77777777" w:rsidTr="00D372D6">
        <w:trPr>
          <w:trHeight w:val="685"/>
        </w:trPr>
        <w:tc>
          <w:tcPr>
            <w:tcW w:w="119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4996878" w14:textId="77777777" w:rsidR="00C232FD" w:rsidRPr="003042DE" w:rsidRDefault="00C232FD" w:rsidP="00FE2BE4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8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C49640B" w14:textId="0F4608C0" w:rsidR="00C232FD" w:rsidRPr="00020B45" w:rsidRDefault="00C232FD" w:rsidP="00FE2BE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Programové riadenie procesu pečenia </w:t>
            </w:r>
          </w:p>
        </w:tc>
        <w:tc>
          <w:tcPr>
            <w:tcW w:w="2715" w:type="dxa"/>
            <w:gridSpan w:val="3"/>
            <w:tcBorders>
              <w:bottom w:val="single" w:sz="12" w:space="0" w:color="auto"/>
            </w:tcBorders>
            <w:vAlign w:val="center"/>
          </w:tcPr>
          <w:p w14:paraId="768FA00F" w14:textId="4B655B37" w:rsidR="00C232FD" w:rsidRPr="00020B45" w:rsidRDefault="00C232FD" w:rsidP="00FE2B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40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EFC43C6" w14:textId="644F1C01" w:rsidR="00C232FD" w:rsidRPr="003042DE" w:rsidRDefault="00F17F2F" w:rsidP="00F17F2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Áno/nie</w:t>
            </w:r>
          </w:p>
        </w:tc>
      </w:tr>
      <w:tr w:rsidR="00C232FD" w:rsidRPr="003042DE" w14:paraId="5AD2F05F" w14:textId="77777777" w:rsidTr="00D372D6">
        <w:trPr>
          <w:trHeight w:val="685"/>
        </w:trPr>
        <w:tc>
          <w:tcPr>
            <w:tcW w:w="119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EE3F29D" w14:textId="77777777" w:rsidR="00C232FD" w:rsidRPr="003042DE" w:rsidRDefault="00C232FD" w:rsidP="00FE2BE4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8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9DF5032" w14:textId="005368D6" w:rsidR="00C232FD" w:rsidRPr="00020B45" w:rsidRDefault="00C232FD" w:rsidP="00FE2BE4">
            <w:pPr>
              <w:rPr>
                <w:rFonts w:cstheme="minorHAnsi"/>
              </w:rPr>
            </w:pPr>
            <w:r>
              <w:rPr>
                <w:rFonts w:cstheme="minorHAnsi"/>
              </w:rPr>
              <w:t>Pamäť receptúr vrátane vizualizácie celého výrobného procesu</w:t>
            </w:r>
          </w:p>
        </w:tc>
        <w:tc>
          <w:tcPr>
            <w:tcW w:w="2715" w:type="dxa"/>
            <w:gridSpan w:val="3"/>
            <w:tcBorders>
              <w:bottom w:val="single" w:sz="12" w:space="0" w:color="auto"/>
            </w:tcBorders>
            <w:vAlign w:val="center"/>
          </w:tcPr>
          <w:p w14:paraId="17145BDE" w14:textId="0985B56E" w:rsidR="00C232FD" w:rsidRPr="00020B45" w:rsidRDefault="00C232FD" w:rsidP="00FE2B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40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31514FD" w14:textId="3BA2C083" w:rsidR="00C232FD" w:rsidRPr="003042DE" w:rsidRDefault="00F17F2F" w:rsidP="00F17F2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Áno/nie</w:t>
            </w:r>
          </w:p>
        </w:tc>
      </w:tr>
      <w:tr w:rsidR="00C232FD" w:rsidRPr="003042DE" w14:paraId="28CDC532" w14:textId="77777777" w:rsidTr="00D372D6">
        <w:trPr>
          <w:trHeight w:val="685"/>
        </w:trPr>
        <w:tc>
          <w:tcPr>
            <w:tcW w:w="119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95C4AC6" w14:textId="77777777" w:rsidR="00C232FD" w:rsidRPr="003042DE" w:rsidRDefault="00C232FD" w:rsidP="00FE2BE4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8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4AD6BBE" w14:textId="06D798A5" w:rsidR="00C232FD" w:rsidRPr="00020B45" w:rsidRDefault="00C232FD" w:rsidP="00FE2BE4">
            <w:pPr>
              <w:rPr>
                <w:rFonts w:cstheme="minorHAnsi"/>
              </w:rPr>
            </w:pPr>
            <w:r>
              <w:rPr>
                <w:rFonts w:cstheme="minorHAnsi"/>
              </w:rPr>
              <w:t>Online spojenie celej linky so servisným oddelením výrobcu</w:t>
            </w:r>
          </w:p>
        </w:tc>
        <w:tc>
          <w:tcPr>
            <w:tcW w:w="2715" w:type="dxa"/>
            <w:gridSpan w:val="3"/>
            <w:tcBorders>
              <w:bottom w:val="single" w:sz="12" w:space="0" w:color="auto"/>
            </w:tcBorders>
            <w:vAlign w:val="center"/>
          </w:tcPr>
          <w:p w14:paraId="5C0B1B62" w14:textId="79F15990" w:rsidR="00C232FD" w:rsidRPr="00020B45" w:rsidRDefault="00C232FD" w:rsidP="00FE2B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40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12663C2" w14:textId="4077E865" w:rsidR="00C232FD" w:rsidRPr="003042DE" w:rsidRDefault="00F17F2F" w:rsidP="00F17F2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Áno/nie</w:t>
            </w:r>
          </w:p>
        </w:tc>
      </w:tr>
      <w:tr w:rsidR="00C232FD" w:rsidRPr="003042DE" w14:paraId="26A63CA5" w14:textId="77777777" w:rsidTr="00D372D6">
        <w:trPr>
          <w:trHeight w:val="685"/>
        </w:trPr>
        <w:tc>
          <w:tcPr>
            <w:tcW w:w="119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912E015" w14:textId="77777777" w:rsidR="00C232FD" w:rsidRPr="003042DE" w:rsidRDefault="00C232FD" w:rsidP="00FE2BE4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893" w:type="dxa"/>
            <w:tcBorders>
              <w:left w:val="single" w:sz="12" w:space="0" w:color="auto"/>
            </w:tcBorders>
            <w:vAlign w:val="center"/>
          </w:tcPr>
          <w:p w14:paraId="642B8C6C" w14:textId="4676228A" w:rsidR="00C232FD" w:rsidRPr="00020B45" w:rsidRDefault="00C232FD" w:rsidP="00FE2BE4">
            <w:pPr>
              <w:rPr>
                <w:rFonts w:cstheme="minorHAnsi"/>
              </w:rPr>
            </w:pPr>
            <w:r>
              <w:rPr>
                <w:color w:val="000000"/>
              </w:rPr>
              <w:t>S</w:t>
            </w:r>
            <w:r w:rsidRPr="0062000C">
              <w:rPr>
                <w:color w:val="000000"/>
              </w:rPr>
              <w:t xml:space="preserve">ledovanie histórie porúch a archivácia poruchových stavov a následné vyhodnocovanie výrobcom cez vzdialený dohľad a vizualizáciu </w:t>
            </w:r>
          </w:p>
        </w:tc>
        <w:tc>
          <w:tcPr>
            <w:tcW w:w="2715" w:type="dxa"/>
            <w:gridSpan w:val="3"/>
            <w:vAlign w:val="center"/>
          </w:tcPr>
          <w:p w14:paraId="75B702BE" w14:textId="232B0136" w:rsidR="00C232FD" w:rsidRPr="00020B45" w:rsidRDefault="00C232FD" w:rsidP="00FE2B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40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8F1285D" w14:textId="35B97B1C" w:rsidR="00C232FD" w:rsidRPr="003042DE" w:rsidRDefault="00F17F2F" w:rsidP="00F17F2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Áno/nie</w:t>
            </w:r>
          </w:p>
        </w:tc>
      </w:tr>
      <w:tr w:rsidR="00176AEF" w:rsidRPr="003042DE" w14:paraId="342DD854" w14:textId="77777777" w:rsidTr="00D372D6">
        <w:trPr>
          <w:trHeight w:val="685"/>
        </w:trPr>
        <w:tc>
          <w:tcPr>
            <w:tcW w:w="1190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2087CEA7" w14:textId="77777777" w:rsidR="00176AEF" w:rsidRDefault="00176AEF" w:rsidP="00FE2BE4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  <w:p w14:paraId="5FF80130" w14:textId="48528366" w:rsidR="00176AEF" w:rsidRPr="003042DE" w:rsidRDefault="00176AEF" w:rsidP="00FE2BE4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3042DE">
              <w:rPr>
                <w:rFonts w:ascii="Calibri" w:eastAsia="Calibri" w:hAnsi="Calibri" w:cs="Times New Roman"/>
                <w:b/>
                <w:sz w:val="18"/>
                <w:szCs w:val="18"/>
              </w:rPr>
              <w:t>Ďalšie požiadavky k dodaniu a sfunkčneniu zariadenia</w:t>
            </w:r>
          </w:p>
          <w:p w14:paraId="52715D02" w14:textId="515DDB19" w:rsidR="00176AEF" w:rsidRPr="003042DE" w:rsidRDefault="00176AEF" w:rsidP="00F93413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8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209F21D" w14:textId="35B9C5C9" w:rsidR="00176AEF" w:rsidRPr="0062000C" w:rsidRDefault="00176AEF" w:rsidP="00FE2BE4">
            <w:r>
              <w:t>Dodanie na miesto realizácie</w:t>
            </w:r>
            <w:r w:rsidR="0006690C">
              <w:t xml:space="preserve"> – PENAM SLOVAKIA, a. s., prevádzka pekáreň Nitra,  </w:t>
            </w:r>
            <w:r w:rsidR="0006690C" w:rsidRPr="0006690C">
              <w:t>Štúrova 74/138, 949 35 Nitra</w:t>
            </w:r>
          </w:p>
        </w:tc>
        <w:tc>
          <w:tcPr>
            <w:tcW w:w="2715" w:type="dxa"/>
            <w:gridSpan w:val="3"/>
            <w:tcBorders>
              <w:bottom w:val="single" w:sz="12" w:space="0" w:color="auto"/>
            </w:tcBorders>
            <w:vAlign w:val="center"/>
          </w:tcPr>
          <w:p w14:paraId="329A1AF4" w14:textId="4FFA790D" w:rsidR="00176AEF" w:rsidRPr="00020B45" w:rsidRDefault="00176AEF" w:rsidP="00FE2BE4">
            <w:pPr>
              <w:jc w:val="center"/>
              <w:rPr>
                <w:rFonts w:cstheme="minorHAnsi"/>
              </w:rPr>
            </w:pPr>
            <w:r w:rsidRPr="00EF3151">
              <w:rPr>
                <w:rFonts w:cs="Arial"/>
              </w:rPr>
              <w:t xml:space="preserve">dodanie na miesto realizácie </w:t>
            </w:r>
            <w:r>
              <w:rPr>
                <w:rFonts w:cs="Arial"/>
              </w:rPr>
              <w:t>logického celku</w:t>
            </w:r>
            <w:r w:rsidRPr="00EF3151">
              <w:rPr>
                <w:rFonts w:cs="Arial"/>
              </w:rPr>
              <w:t>, t.</w:t>
            </w:r>
            <w:r>
              <w:rPr>
                <w:rFonts w:cs="Arial"/>
              </w:rPr>
              <w:t xml:space="preserve"> </w:t>
            </w:r>
            <w:r w:rsidRPr="00EF3151">
              <w:rPr>
                <w:rFonts w:cs="Arial"/>
              </w:rPr>
              <w:t xml:space="preserve">j. dodanie do miesta umiestnenia </w:t>
            </w:r>
            <w:r>
              <w:rPr>
                <w:rFonts w:cs="Arial"/>
              </w:rPr>
              <w:t>logického celku</w:t>
            </w:r>
            <w:r w:rsidRPr="00EF3151">
              <w:rPr>
                <w:rFonts w:cs="Arial"/>
              </w:rPr>
              <w:t xml:space="preserve">, ktorým je výrobný areál  zadávateľa a premiestnenie do miesta umiestnenia </w:t>
            </w:r>
            <w:r>
              <w:rPr>
                <w:rFonts w:cs="Arial"/>
              </w:rPr>
              <w:t>logického celku</w:t>
            </w:r>
            <w:r w:rsidRPr="00EF3151">
              <w:rPr>
                <w:rFonts w:cs="Arial"/>
              </w:rPr>
              <w:t xml:space="preserve"> vo výrobnom areáli  v </w:t>
            </w:r>
            <w:r>
              <w:rPr>
                <w:rFonts w:cs="Arial"/>
              </w:rPr>
              <w:t>prevádzke</w:t>
            </w:r>
            <w:r w:rsidRPr="00EF3151">
              <w:rPr>
                <w:rFonts w:cs="Arial"/>
              </w:rPr>
              <w:t xml:space="preserve"> zadávateľa</w:t>
            </w:r>
          </w:p>
        </w:tc>
        <w:tc>
          <w:tcPr>
            <w:tcW w:w="1408" w:type="dxa"/>
            <w:tcBorders>
              <w:right w:val="single" w:sz="12" w:space="0" w:color="auto"/>
            </w:tcBorders>
            <w:vAlign w:val="center"/>
          </w:tcPr>
          <w:p w14:paraId="5D08C301" w14:textId="39670E1A" w:rsidR="00176AEF" w:rsidRPr="003042DE" w:rsidRDefault="00176AEF" w:rsidP="00F17F2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Áno/nie</w:t>
            </w:r>
          </w:p>
        </w:tc>
      </w:tr>
      <w:tr w:rsidR="00176AEF" w:rsidRPr="003042DE" w14:paraId="0D2C4BBF" w14:textId="77777777" w:rsidTr="00D372D6">
        <w:trPr>
          <w:trHeight w:val="685"/>
        </w:trPr>
        <w:tc>
          <w:tcPr>
            <w:tcW w:w="119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DD0D59F" w14:textId="2B55350E" w:rsidR="00176AEF" w:rsidRPr="003042DE" w:rsidRDefault="00176AEF" w:rsidP="00F93413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8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FA01D10" w14:textId="232F7BCD" w:rsidR="00176AEF" w:rsidRDefault="00176AEF" w:rsidP="00FE2BE4">
            <w:pPr>
              <w:rPr>
                <w:color w:val="000000"/>
              </w:rPr>
            </w:pPr>
            <w:r>
              <w:t>Osadenie logického celku (zariadenia)</w:t>
            </w:r>
          </w:p>
        </w:tc>
        <w:tc>
          <w:tcPr>
            <w:tcW w:w="2715" w:type="dxa"/>
            <w:gridSpan w:val="3"/>
            <w:tcBorders>
              <w:bottom w:val="single" w:sz="12" w:space="0" w:color="auto"/>
            </w:tcBorders>
            <w:vAlign w:val="center"/>
          </w:tcPr>
          <w:p w14:paraId="2C87C2A9" w14:textId="617670D9" w:rsidR="00176AEF" w:rsidRDefault="00176AEF" w:rsidP="00FE2BE4">
            <w:pPr>
              <w:jc w:val="center"/>
              <w:rPr>
                <w:rFonts w:cstheme="minorHAnsi"/>
              </w:rPr>
            </w:pPr>
            <w:r w:rsidRPr="00EF3151">
              <w:rPr>
                <w:rFonts w:cs="Arial"/>
              </w:rPr>
              <w:t xml:space="preserve">osadenie </w:t>
            </w:r>
            <w:r>
              <w:rPr>
                <w:rFonts w:cs="Arial"/>
              </w:rPr>
              <w:t>logického celku (zariadenia)</w:t>
            </w:r>
            <w:r w:rsidRPr="00EF3151">
              <w:rPr>
                <w:rFonts w:cs="Arial"/>
              </w:rPr>
              <w:t>, t.</w:t>
            </w:r>
            <w:r>
              <w:rPr>
                <w:rFonts w:cs="Arial"/>
              </w:rPr>
              <w:t xml:space="preserve"> </w:t>
            </w:r>
            <w:r w:rsidRPr="00EF3151">
              <w:rPr>
                <w:rFonts w:cs="Arial"/>
              </w:rPr>
              <w:t xml:space="preserve">j. umiestnenie a upevnenie </w:t>
            </w:r>
            <w:r>
              <w:rPr>
                <w:rFonts w:cs="Arial"/>
              </w:rPr>
              <w:t>logického celku</w:t>
            </w:r>
            <w:r w:rsidRPr="00EF3151">
              <w:rPr>
                <w:rFonts w:cs="Arial"/>
              </w:rPr>
              <w:t xml:space="preserve"> na podloženie pripravené </w:t>
            </w:r>
            <w:r w:rsidRPr="00EF3151">
              <w:rPr>
                <w:rFonts w:cs="Arial"/>
              </w:rPr>
              <w:lastRenderedPageBreak/>
              <w:t>zadávateľom podľa pokynov uchádzača</w:t>
            </w:r>
          </w:p>
        </w:tc>
        <w:tc>
          <w:tcPr>
            <w:tcW w:w="140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F438AAF" w14:textId="761C9749" w:rsidR="00176AEF" w:rsidRPr="003042DE" w:rsidRDefault="00176AEF" w:rsidP="00F17F2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Áno/nie</w:t>
            </w:r>
          </w:p>
        </w:tc>
      </w:tr>
      <w:tr w:rsidR="00176AEF" w:rsidRPr="003042DE" w14:paraId="272A5089" w14:textId="77777777" w:rsidTr="00F17F2F">
        <w:trPr>
          <w:trHeight w:val="685"/>
        </w:trPr>
        <w:tc>
          <w:tcPr>
            <w:tcW w:w="119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09E264" w14:textId="77777777" w:rsidR="00176AEF" w:rsidRPr="003042DE" w:rsidRDefault="00176AEF" w:rsidP="00FE2BE4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8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1FAF7D7" w14:textId="77777777" w:rsidR="00176AEF" w:rsidRDefault="00176AEF" w:rsidP="00CA3A09">
            <w:r>
              <w:t>Zapojenie logického celku (zariadenia)</w:t>
            </w:r>
          </w:p>
          <w:p w14:paraId="5402C800" w14:textId="77777777" w:rsidR="00176AEF" w:rsidRDefault="00176AEF" w:rsidP="00CA3A09"/>
          <w:p w14:paraId="09BF7A20" w14:textId="77777777" w:rsidR="00176AEF" w:rsidRDefault="00176AEF" w:rsidP="00CA3A09"/>
          <w:p w14:paraId="653EDCFC" w14:textId="17D42E25" w:rsidR="00176AEF" w:rsidRDefault="00176AEF" w:rsidP="00FE2BE4"/>
        </w:tc>
        <w:tc>
          <w:tcPr>
            <w:tcW w:w="2715" w:type="dxa"/>
            <w:gridSpan w:val="3"/>
            <w:tcBorders>
              <w:bottom w:val="single" w:sz="12" w:space="0" w:color="auto"/>
            </w:tcBorders>
            <w:vAlign w:val="center"/>
          </w:tcPr>
          <w:p w14:paraId="37B09467" w14:textId="14219EF2" w:rsidR="00176AEF" w:rsidRPr="00534480" w:rsidRDefault="00176AEF" w:rsidP="00FE2BE4">
            <w:pPr>
              <w:pStyle w:val="Zkladntext3"/>
              <w:jc w:val="both"/>
              <w:rPr>
                <w:rFonts w:asciiTheme="minorHAnsi" w:hAnsiTheme="minorHAnsi" w:cs="Arial"/>
                <w:b w:val="0"/>
                <w:noProof w:val="0"/>
                <w:sz w:val="22"/>
                <w:szCs w:val="22"/>
                <w:lang w:val="sk-SK"/>
              </w:rPr>
            </w:pPr>
            <w:r w:rsidRPr="00EF3151">
              <w:rPr>
                <w:rFonts w:asciiTheme="minorHAnsi" w:hAnsiTheme="minorHAnsi" w:cs="Arial"/>
                <w:noProof w:val="0"/>
                <w:sz w:val="22"/>
                <w:szCs w:val="22"/>
                <w:lang w:val="sk-SK"/>
              </w:rPr>
              <w:t xml:space="preserve">zapojenie </w:t>
            </w:r>
            <w:r>
              <w:rPr>
                <w:rFonts w:asciiTheme="minorHAnsi" w:hAnsiTheme="minorHAnsi" w:cs="Arial"/>
                <w:noProof w:val="0"/>
                <w:sz w:val="22"/>
                <w:szCs w:val="22"/>
                <w:lang w:val="sk-SK"/>
              </w:rPr>
              <w:t>logického celku (zariadenia)</w:t>
            </w:r>
            <w:r w:rsidRPr="00EF3151">
              <w:rPr>
                <w:rFonts w:asciiTheme="minorHAnsi" w:hAnsiTheme="minorHAnsi" w:cs="Arial"/>
                <w:noProof w:val="0"/>
                <w:sz w:val="22"/>
                <w:szCs w:val="22"/>
                <w:lang w:val="sk-SK"/>
              </w:rPr>
              <w:t xml:space="preserve">, </w:t>
            </w:r>
            <w:r w:rsidRPr="00EF3151">
              <w:rPr>
                <w:rFonts w:asciiTheme="minorHAnsi" w:hAnsiTheme="minorHAnsi" w:cs="Arial"/>
                <w:b w:val="0"/>
                <w:noProof w:val="0"/>
                <w:sz w:val="22"/>
                <w:szCs w:val="22"/>
                <w:lang w:val="sk-SK"/>
              </w:rPr>
              <w:t>t.</w:t>
            </w:r>
            <w:r>
              <w:rPr>
                <w:rFonts w:asciiTheme="minorHAnsi" w:hAnsiTheme="minorHAnsi" w:cs="Arial"/>
                <w:b w:val="0"/>
                <w:noProof w:val="0"/>
                <w:sz w:val="22"/>
                <w:szCs w:val="22"/>
                <w:lang w:val="sk-SK"/>
              </w:rPr>
              <w:t xml:space="preserve"> </w:t>
            </w:r>
            <w:r w:rsidRPr="00EF3151">
              <w:rPr>
                <w:rFonts w:asciiTheme="minorHAnsi" w:hAnsiTheme="minorHAnsi" w:cs="Arial"/>
                <w:b w:val="0"/>
                <w:noProof w:val="0"/>
                <w:sz w:val="22"/>
                <w:szCs w:val="22"/>
                <w:lang w:val="sk-SK"/>
              </w:rPr>
              <w:t xml:space="preserve">j. zapojenie </w:t>
            </w:r>
            <w:r>
              <w:rPr>
                <w:rFonts w:asciiTheme="minorHAnsi" w:hAnsiTheme="minorHAnsi" w:cs="Arial"/>
                <w:b w:val="0"/>
                <w:noProof w:val="0"/>
                <w:sz w:val="22"/>
                <w:szCs w:val="22"/>
                <w:lang w:val="sk-SK"/>
              </w:rPr>
              <w:t>logického celku</w:t>
            </w:r>
            <w:r w:rsidRPr="00EF3151">
              <w:rPr>
                <w:rFonts w:asciiTheme="minorHAnsi" w:hAnsiTheme="minorHAnsi" w:cs="Arial"/>
                <w:b w:val="0"/>
                <w:noProof w:val="0"/>
                <w:sz w:val="22"/>
                <w:szCs w:val="22"/>
                <w:lang w:val="sk-SK"/>
              </w:rPr>
              <w:t xml:space="preserve"> do jestvujúcich rozvodov médií zadávateľa – elektrická energia, voda, stlačený vzduch, odvetranie, odsávanie, do zadávateľom stanovených pripojovacích bodov, pričom uchádzač je povinný realizovať zaistenie (ochranu) </w:t>
            </w:r>
            <w:r>
              <w:rPr>
                <w:rFonts w:asciiTheme="minorHAnsi" w:hAnsiTheme="minorHAnsi" w:cs="Arial"/>
                <w:b w:val="0"/>
                <w:noProof w:val="0"/>
                <w:sz w:val="22"/>
                <w:szCs w:val="22"/>
                <w:lang w:val="sk-SK"/>
              </w:rPr>
              <w:t>logického celku</w:t>
            </w:r>
            <w:r w:rsidRPr="00EF3151">
              <w:rPr>
                <w:rFonts w:asciiTheme="minorHAnsi" w:hAnsiTheme="minorHAnsi" w:cs="Arial"/>
                <w:b w:val="0"/>
                <w:noProof w:val="0"/>
                <w:sz w:val="22"/>
                <w:szCs w:val="22"/>
                <w:lang w:val="sk-SK"/>
              </w:rPr>
              <w:t xml:space="preserve"> pred poškodením a vypracovanie dok</w:t>
            </w:r>
            <w:r>
              <w:rPr>
                <w:rFonts w:asciiTheme="minorHAnsi" w:hAnsiTheme="minorHAnsi" w:cs="Arial"/>
                <w:b w:val="0"/>
                <w:noProof w:val="0"/>
                <w:sz w:val="22"/>
                <w:szCs w:val="22"/>
                <w:lang w:val="sk-SK"/>
              </w:rPr>
              <w:t>umentácie o realizácii zapojenia logického celku</w:t>
            </w:r>
            <w:r w:rsidRPr="00EF3151">
              <w:rPr>
                <w:rFonts w:asciiTheme="minorHAnsi" w:hAnsiTheme="minorHAnsi" w:cs="Arial"/>
                <w:b w:val="0"/>
                <w:noProof w:val="0"/>
                <w:sz w:val="22"/>
                <w:szCs w:val="22"/>
                <w:lang w:val="sk-SK"/>
              </w:rPr>
              <w:t xml:space="preserve"> nevyhnutnej na inštaláciu a schválenie prevádzk</w:t>
            </w:r>
            <w:r>
              <w:rPr>
                <w:rFonts w:asciiTheme="minorHAnsi" w:hAnsiTheme="minorHAnsi" w:cs="Arial"/>
                <w:b w:val="0"/>
                <w:noProof w:val="0"/>
                <w:sz w:val="22"/>
                <w:szCs w:val="22"/>
                <w:lang w:val="sk-SK"/>
              </w:rPr>
              <w:t>y</w:t>
            </w:r>
            <w:r w:rsidRPr="00EF3151">
              <w:rPr>
                <w:rFonts w:asciiTheme="minorHAnsi" w:hAnsiTheme="minorHAnsi" w:cs="Arial"/>
                <w:b w:val="0"/>
                <w:noProof w:val="0"/>
                <w:sz w:val="22"/>
                <w:szCs w:val="22"/>
                <w:lang w:val="sk-SK"/>
              </w:rPr>
              <w:t xml:space="preserve"> oprávnenými orgánmi a vykonanie všetkých východiskových odborných prehliadok, odborných skúšok, tlakových skúšok, a iných požiadaviek na bezpečnú prevádzku stanovené platnou legislatívou EU a SR týkajúce sa </w:t>
            </w:r>
            <w:r>
              <w:rPr>
                <w:rFonts w:asciiTheme="minorHAnsi" w:hAnsiTheme="minorHAnsi" w:cs="Arial"/>
                <w:b w:val="0"/>
                <w:noProof w:val="0"/>
                <w:sz w:val="22"/>
                <w:szCs w:val="22"/>
                <w:lang w:val="sk-SK"/>
              </w:rPr>
              <w:t>logického celku</w:t>
            </w:r>
            <w:r w:rsidRPr="00EF3151">
              <w:rPr>
                <w:rFonts w:asciiTheme="minorHAnsi" w:hAnsiTheme="minorHAnsi" w:cs="Arial"/>
                <w:b w:val="0"/>
                <w:noProof w:val="0"/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140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C39F9A1" w14:textId="3B660CE0" w:rsidR="00176AEF" w:rsidRPr="003042DE" w:rsidRDefault="00176AEF" w:rsidP="00F17F2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Áno/nie</w:t>
            </w:r>
          </w:p>
        </w:tc>
      </w:tr>
      <w:tr w:rsidR="00176AEF" w:rsidRPr="003042DE" w14:paraId="0C514B3A" w14:textId="77777777" w:rsidTr="00F17F2F">
        <w:trPr>
          <w:trHeight w:val="685"/>
        </w:trPr>
        <w:tc>
          <w:tcPr>
            <w:tcW w:w="119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D605058" w14:textId="77777777" w:rsidR="00176AEF" w:rsidRPr="003042DE" w:rsidRDefault="00176AEF" w:rsidP="00FE2BE4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48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2F6F8C4" w14:textId="68DB77EA" w:rsidR="00176AEF" w:rsidRDefault="00176AEF" w:rsidP="00FE2BE4">
            <w:r w:rsidRPr="00CA3A09">
              <w:t>Nastavenie zariadenia - test funkčnosti</w:t>
            </w:r>
          </w:p>
        </w:tc>
        <w:tc>
          <w:tcPr>
            <w:tcW w:w="2715" w:type="dxa"/>
            <w:gridSpan w:val="3"/>
            <w:tcBorders>
              <w:bottom w:val="single" w:sz="12" w:space="0" w:color="auto"/>
            </w:tcBorders>
            <w:vAlign w:val="center"/>
          </w:tcPr>
          <w:p w14:paraId="27B244E8" w14:textId="3CFE21AF" w:rsidR="00176AEF" w:rsidRPr="004C0EF8" w:rsidRDefault="00176AEF" w:rsidP="004C0EF8">
            <w:pPr>
              <w:pStyle w:val="Zkladntext3"/>
              <w:jc w:val="center"/>
              <w:rPr>
                <w:b w:val="0"/>
                <w:bCs/>
              </w:rPr>
            </w:pPr>
            <w:r w:rsidRPr="004C0EF8">
              <w:rPr>
                <w:rFonts w:cs="Arial"/>
                <w:b w:val="0"/>
                <w:bCs/>
              </w:rPr>
              <w:t>áno</w:t>
            </w:r>
          </w:p>
        </w:tc>
        <w:tc>
          <w:tcPr>
            <w:tcW w:w="140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D0A399E" w14:textId="3FC14D93" w:rsidR="00176AEF" w:rsidRPr="003042DE" w:rsidRDefault="00176AEF" w:rsidP="004254E9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Áno/nie</w:t>
            </w:r>
          </w:p>
        </w:tc>
      </w:tr>
      <w:tr w:rsidR="00176AEF" w:rsidRPr="003042DE" w14:paraId="4E169D0A" w14:textId="77777777" w:rsidTr="00F93413">
        <w:trPr>
          <w:trHeight w:val="685"/>
        </w:trPr>
        <w:tc>
          <w:tcPr>
            <w:tcW w:w="119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BFA80B" w14:textId="77777777" w:rsidR="00176AEF" w:rsidRPr="003042DE" w:rsidRDefault="00176AEF" w:rsidP="00CA3A09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48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C8A222" w14:textId="66E899F6" w:rsidR="00176AEF" w:rsidRPr="00A34C5B" w:rsidRDefault="00176AEF" w:rsidP="00CA3A09">
            <w:pPr>
              <w:jc w:val="center"/>
            </w:pPr>
            <w:r w:rsidRPr="00CA3A09">
              <w:t>Zaškolenie obsluhy</w:t>
            </w:r>
          </w:p>
        </w:tc>
        <w:tc>
          <w:tcPr>
            <w:tcW w:w="2715" w:type="dxa"/>
            <w:gridSpan w:val="3"/>
            <w:tcBorders>
              <w:bottom w:val="single" w:sz="12" w:space="0" w:color="auto"/>
            </w:tcBorders>
            <w:vAlign w:val="center"/>
          </w:tcPr>
          <w:p w14:paraId="3900DC13" w14:textId="0CC8FD90" w:rsidR="00176AEF" w:rsidRPr="004C0EF8" w:rsidRDefault="00176AEF" w:rsidP="004C0EF8">
            <w:pPr>
              <w:pStyle w:val="Zkladntext3"/>
              <w:ind w:left="34"/>
              <w:jc w:val="center"/>
              <w:rPr>
                <w:rFonts w:asciiTheme="minorHAnsi" w:hAnsiTheme="minorHAnsi" w:cs="Arial"/>
                <w:b w:val="0"/>
                <w:bCs/>
                <w:noProof w:val="0"/>
                <w:sz w:val="22"/>
                <w:szCs w:val="22"/>
                <w:lang w:val="sk-SK"/>
              </w:rPr>
            </w:pPr>
            <w:r w:rsidRPr="004C0EF8">
              <w:rPr>
                <w:rFonts w:cs="Arial"/>
                <w:b w:val="0"/>
                <w:bCs/>
              </w:rPr>
              <w:t>áno</w:t>
            </w:r>
          </w:p>
        </w:tc>
        <w:tc>
          <w:tcPr>
            <w:tcW w:w="140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107AA21" w14:textId="54220319" w:rsidR="00176AEF" w:rsidRPr="003042DE" w:rsidRDefault="00176AEF" w:rsidP="004254E9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Áno/nie</w:t>
            </w:r>
          </w:p>
        </w:tc>
      </w:tr>
      <w:tr w:rsidR="00176AEF" w:rsidRPr="003042DE" w14:paraId="68D5AF03" w14:textId="77777777" w:rsidTr="00F17F2F">
        <w:trPr>
          <w:trHeight w:val="685"/>
        </w:trPr>
        <w:tc>
          <w:tcPr>
            <w:tcW w:w="119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935595" w14:textId="77777777" w:rsidR="00176AEF" w:rsidRPr="003042DE" w:rsidRDefault="00176AEF" w:rsidP="00CA3A09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48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34723E0" w14:textId="3E52F4F3" w:rsidR="00176AEF" w:rsidRPr="000B653F" w:rsidRDefault="00176AEF" w:rsidP="00CA3A09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CA3A09">
              <w:t xml:space="preserve">Záruka minimálne </w:t>
            </w:r>
            <w:r>
              <w:t>24</w:t>
            </w:r>
            <w:r w:rsidRPr="00CA3A09">
              <w:t xml:space="preserve"> mesiacov od uvedenia zariadenia do prevádzky</w:t>
            </w:r>
          </w:p>
        </w:tc>
        <w:tc>
          <w:tcPr>
            <w:tcW w:w="2715" w:type="dxa"/>
            <w:gridSpan w:val="3"/>
            <w:tcBorders>
              <w:bottom w:val="single" w:sz="12" w:space="0" w:color="auto"/>
            </w:tcBorders>
            <w:vAlign w:val="center"/>
          </w:tcPr>
          <w:p w14:paraId="4B380DAF" w14:textId="0509DBF0" w:rsidR="00176AEF" w:rsidRPr="000B653F" w:rsidRDefault="00176AEF" w:rsidP="00CA3A09">
            <w:pPr>
              <w:tabs>
                <w:tab w:val="left" w:pos="3045"/>
              </w:tabs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A3A09">
              <w:rPr>
                <w:rFonts w:cs="Arial"/>
              </w:rPr>
              <w:t>áno</w:t>
            </w:r>
          </w:p>
        </w:tc>
        <w:tc>
          <w:tcPr>
            <w:tcW w:w="140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071CD17" w14:textId="515C2793" w:rsidR="00176AEF" w:rsidRPr="003042DE" w:rsidRDefault="00176AEF" w:rsidP="004254E9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Áno/nie</w:t>
            </w:r>
          </w:p>
        </w:tc>
      </w:tr>
    </w:tbl>
    <w:p w14:paraId="1A5FBE19" w14:textId="77777777" w:rsidR="00184DBE" w:rsidRDefault="00184DBE" w:rsidP="00184DBE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</w:pPr>
    </w:p>
    <w:p w14:paraId="18D5A439" w14:textId="77777777" w:rsidR="00926AA6" w:rsidRDefault="00926AA6" w:rsidP="00926AA6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</w:pPr>
      <w:r w:rsidRPr="00F866EC"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  <w:t>Týmto čestne vyhlasujem</w:t>
      </w:r>
      <w:r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  <w:t>e</w:t>
      </w:r>
      <w:r w:rsidRPr="00F866EC"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  <w:t>, že predložená ponuka zodpovedá cenám obvyklým v danom mieste a čase.</w:t>
      </w:r>
    </w:p>
    <w:p w14:paraId="5709CB70" w14:textId="77777777" w:rsidR="00926AA6" w:rsidRDefault="00926AA6" w:rsidP="00926AA6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</w:pPr>
    </w:p>
    <w:p w14:paraId="2DCE7263" w14:textId="77777777" w:rsidR="00926AA6" w:rsidRDefault="00926AA6" w:rsidP="00926AA6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</w:pPr>
      <w:r w:rsidRPr="0004670C"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  <w:t>Čestn</w:t>
      </w:r>
      <w:r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  <w:t>e</w:t>
      </w:r>
      <w:r w:rsidRPr="0004670C"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  <w:t xml:space="preserve"> prehlasujeme, že akceptujeme všetky požiadavky zadávateľa a tieto požiadavky sme zahrnuli do predloženej cenovej ponuky.</w:t>
      </w:r>
    </w:p>
    <w:p w14:paraId="64070C9D" w14:textId="77777777" w:rsidR="00926AA6" w:rsidRDefault="00926AA6" w:rsidP="00926AA6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</w:pPr>
    </w:p>
    <w:p w14:paraId="7D7BDC44" w14:textId="79CABE72" w:rsidR="00926AA6" w:rsidRDefault="00926AA6" w:rsidP="00926AA6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</w:pPr>
      <w:r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  <w:t>Ponuka je platná do:</w:t>
      </w:r>
      <w:r w:rsidR="00EB0FED"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  <w:t xml:space="preserve"> (minimálne do 30.9.202</w:t>
      </w:r>
      <w:r w:rsidR="00773B37"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  <w:t>3</w:t>
      </w:r>
      <w:r w:rsidR="00EB0FED"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  <w:t>)</w:t>
      </w:r>
    </w:p>
    <w:p w14:paraId="13BE18DD" w14:textId="77777777" w:rsidR="00926AA6" w:rsidRDefault="00926AA6" w:rsidP="00926AA6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</w:pPr>
    </w:p>
    <w:p w14:paraId="7ECC8902" w14:textId="77777777" w:rsidR="00926AA6" w:rsidRPr="00184DBE" w:rsidRDefault="00926AA6" w:rsidP="00926AA6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</w:pPr>
      <w:r w:rsidRPr="00184DBE"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  <w:t>Podpis a pečiatka predkladateľa cenovej ponuky/záujemca:</w:t>
      </w:r>
    </w:p>
    <w:p w14:paraId="07B110CF" w14:textId="77777777" w:rsidR="00926AA6" w:rsidRDefault="00926AA6" w:rsidP="00926AA6">
      <w:pPr>
        <w:rPr>
          <w:rFonts w:ascii="Calibri" w:eastAsia="Calibri" w:hAnsi="Calibri" w:cs="Times New Roman"/>
        </w:rPr>
      </w:pPr>
    </w:p>
    <w:p w14:paraId="2EDE8B13" w14:textId="77777777" w:rsidR="00926AA6" w:rsidRPr="00797B80" w:rsidRDefault="00926AA6" w:rsidP="00926AA6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Dátum:</w:t>
      </w:r>
    </w:p>
    <w:p w14:paraId="660C8BAA" w14:textId="1FBFF6D6" w:rsidR="00926AA6" w:rsidRDefault="00926AA6">
      <w:pPr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</w:pPr>
      <w:r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  <w:br w:type="page"/>
      </w:r>
    </w:p>
    <w:p w14:paraId="30FA115F" w14:textId="77777777" w:rsidR="00DE6A23" w:rsidRDefault="00DE6A23" w:rsidP="00DE6A23">
      <w:pPr>
        <w:ind w:left="-567"/>
        <w:rPr>
          <w:rFonts w:ascii="Calibri" w:eastAsia="Calibri" w:hAnsi="Calibri" w:cs="Times New Roman"/>
          <w:b/>
        </w:rPr>
      </w:pPr>
      <w:r w:rsidRPr="00176AEF">
        <w:rPr>
          <w:rFonts w:ascii="Calibri" w:eastAsia="Calibri" w:hAnsi="Calibri" w:cs="Times New Roman"/>
          <w:b/>
          <w:bCs/>
        </w:rPr>
        <w:lastRenderedPageBreak/>
        <w:t>Zvýšenie konkurencieschopnosti spoločnosti PENAM SLOVAKIA, a.s.</w:t>
      </w:r>
    </w:p>
    <w:p w14:paraId="72C4DA90" w14:textId="2B76A34F" w:rsidR="00926AA6" w:rsidRDefault="00926AA6" w:rsidP="00926AA6">
      <w:pPr>
        <w:ind w:left="-567"/>
        <w:jc w:val="center"/>
        <w:rPr>
          <w:rFonts w:ascii="Calibri" w:eastAsia="Calibri" w:hAnsi="Calibri" w:cs="Times New Roman"/>
          <w:b/>
        </w:rPr>
      </w:pPr>
      <w:r>
        <w:rPr>
          <w:rFonts w:ascii="Arial" w:hAnsi="Arial" w:cs="Arial"/>
          <w:b/>
        </w:rPr>
        <w:t xml:space="preserve">Samostatne stojaca </w:t>
      </w:r>
      <w:proofErr w:type="spellStart"/>
      <w:r>
        <w:rPr>
          <w:rFonts w:ascii="Arial" w:hAnsi="Arial" w:cs="Arial"/>
          <w:b/>
        </w:rPr>
        <w:t>kysiareň</w:t>
      </w:r>
      <w:proofErr w:type="spellEnd"/>
      <w:r>
        <w:rPr>
          <w:rFonts w:ascii="Arial" w:hAnsi="Arial" w:cs="Arial"/>
          <w:b/>
        </w:rPr>
        <w:t xml:space="preserve"> 1 ks</w:t>
      </w:r>
    </w:p>
    <w:p w14:paraId="2D332C20" w14:textId="20FF0739" w:rsidR="00926AA6" w:rsidRPr="003042DE" w:rsidRDefault="00926AA6" w:rsidP="00926AA6">
      <w:pPr>
        <w:ind w:left="-567"/>
        <w:rPr>
          <w:rFonts w:ascii="Calibri" w:eastAsia="Calibri" w:hAnsi="Calibri" w:cs="Times New Roman"/>
        </w:rPr>
      </w:pPr>
      <w:r w:rsidRPr="003042DE">
        <w:rPr>
          <w:rFonts w:ascii="Calibri" w:eastAsia="Calibri" w:hAnsi="Calibri" w:cs="Times New Roman"/>
          <w:b/>
        </w:rPr>
        <w:t xml:space="preserve">Tabuľka č.1 </w:t>
      </w:r>
      <w:r>
        <w:rPr>
          <w:rFonts w:ascii="Calibri" w:eastAsia="Calibri" w:hAnsi="Calibri" w:cs="Times New Roman"/>
          <w:b/>
        </w:rPr>
        <w:t>b</w:t>
      </w:r>
      <w:r w:rsidRPr="003042DE">
        <w:rPr>
          <w:rFonts w:ascii="Calibri" w:eastAsia="Calibri" w:hAnsi="Calibri" w:cs="Times New Roman"/>
          <w:b/>
        </w:rPr>
        <w:t>)</w:t>
      </w:r>
      <w:r w:rsidRPr="003042DE">
        <w:rPr>
          <w:rFonts w:ascii="Calibri" w:eastAsia="Calibri" w:hAnsi="Calibri" w:cs="Times New Roman"/>
        </w:rPr>
        <w:t xml:space="preserve"> – opis predmetu zákazky obsahuje požiadavky na technickú špecifikáciu a parametre</w:t>
      </w:r>
    </w:p>
    <w:p w14:paraId="1F3083B8" w14:textId="75E05CDF" w:rsidR="00926AA6" w:rsidRPr="003042DE" w:rsidRDefault="00926AA6" w:rsidP="00E32C01">
      <w:pPr>
        <w:ind w:left="708" w:firstLine="65"/>
        <w:rPr>
          <w:rFonts w:ascii="Calibri" w:eastAsia="Calibri" w:hAnsi="Calibri" w:cs="Times New Roman"/>
        </w:rPr>
      </w:pPr>
      <w:r w:rsidRPr="003042DE">
        <w:rPr>
          <w:rFonts w:ascii="Calibri" w:eastAsia="Calibri" w:hAnsi="Calibri" w:cs="Times New Roman"/>
        </w:rPr>
        <w:t xml:space="preserve">- dodanie do </w:t>
      </w:r>
      <w:r>
        <w:rPr>
          <w:rFonts w:ascii="Calibri" w:eastAsia="Calibri" w:hAnsi="Calibri" w:cs="Times New Roman"/>
          <w:b/>
        </w:rPr>
        <w:t>12</w:t>
      </w:r>
      <w:r w:rsidRPr="002C5CE7">
        <w:rPr>
          <w:rFonts w:ascii="Calibri" w:eastAsia="Calibri" w:hAnsi="Calibri" w:cs="Times New Roman"/>
          <w:b/>
        </w:rPr>
        <w:t xml:space="preserve"> mesiacov</w:t>
      </w:r>
      <w:r w:rsidRPr="003042DE">
        <w:rPr>
          <w:rFonts w:ascii="Calibri" w:eastAsia="Calibri" w:hAnsi="Calibri" w:cs="Times New Roman"/>
        </w:rPr>
        <w:t xml:space="preserve"> od </w:t>
      </w:r>
      <w:r w:rsidR="00E32C01" w:rsidRPr="00E32C01">
        <w:rPr>
          <w:rFonts w:ascii="Calibri" w:eastAsia="Calibri" w:hAnsi="Calibri" w:cs="Times New Roman"/>
        </w:rPr>
        <w:t xml:space="preserve">nadobudnutia účinnosti zmluvy resp. </w:t>
      </w:r>
      <w:r w:rsidRPr="003042DE">
        <w:rPr>
          <w:rFonts w:ascii="Calibri" w:eastAsia="Calibri" w:hAnsi="Calibri" w:cs="Times New Roman"/>
        </w:rPr>
        <w:t xml:space="preserve">zadania záväznej objednávky </w:t>
      </w:r>
    </w:p>
    <w:p w14:paraId="226D288A" w14:textId="77777777" w:rsidR="00394C2A" w:rsidRDefault="00394C2A" w:rsidP="00184DBE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</w:pPr>
    </w:p>
    <w:tbl>
      <w:tblPr>
        <w:tblpPr w:leftFromText="141" w:rightFromText="141" w:vertAnchor="text" w:tblpXSpec="center" w:tblpY="1"/>
        <w:tblOverlap w:val="never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9"/>
        <w:gridCol w:w="4842"/>
        <w:gridCol w:w="1438"/>
        <w:gridCol w:w="1337"/>
        <w:gridCol w:w="1400"/>
      </w:tblGrid>
      <w:tr w:rsidR="00394C2A" w:rsidRPr="003042DE" w14:paraId="3FB4CC29" w14:textId="77777777" w:rsidTr="00926AA6">
        <w:trPr>
          <w:trHeight w:val="613"/>
        </w:trPr>
        <w:tc>
          <w:tcPr>
            <w:tcW w:w="6031" w:type="dxa"/>
            <w:gridSpan w:val="2"/>
            <w:shd w:val="clear" w:color="auto" w:fill="A8D08D"/>
            <w:vAlign w:val="center"/>
          </w:tcPr>
          <w:p w14:paraId="573869E1" w14:textId="77777777" w:rsidR="00394C2A" w:rsidRPr="003042DE" w:rsidRDefault="00394C2A" w:rsidP="00CB6DD8">
            <w:pPr>
              <w:jc w:val="center"/>
              <w:rPr>
                <w:rFonts w:ascii="Calibri" w:eastAsia="Calibri" w:hAnsi="Calibri" w:cs="Times New Roman"/>
                <w:b/>
              </w:rPr>
            </w:pPr>
            <w:bookmarkStart w:id="3" w:name="_Hlk96118133"/>
            <w:r w:rsidRPr="003042DE">
              <w:rPr>
                <w:rFonts w:ascii="Calibri" w:eastAsia="Calibri" w:hAnsi="Calibri" w:cs="Times New Roman"/>
                <w:b/>
              </w:rPr>
              <w:t>Logický celok č.</w:t>
            </w:r>
            <w:r w:rsidR="00CB6DD8">
              <w:rPr>
                <w:rFonts w:ascii="Calibri" w:eastAsia="Calibri" w:hAnsi="Calibri" w:cs="Times New Roman"/>
                <w:b/>
              </w:rPr>
              <w:t xml:space="preserve"> 2</w:t>
            </w:r>
            <w:r w:rsidRPr="003042DE">
              <w:rPr>
                <w:rFonts w:ascii="Calibri" w:eastAsia="Calibri" w:hAnsi="Calibri" w:cs="Times New Roman"/>
                <w:b/>
              </w:rPr>
              <w:t xml:space="preserve"> </w:t>
            </w:r>
            <w:bookmarkEnd w:id="3"/>
            <w:r w:rsidRPr="003042DE">
              <w:rPr>
                <w:rFonts w:ascii="Calibri" w:eastAsia="Calibri" w:hAnsi="Calibri" w:cs="Times New Roman"/>
                <w:b/>
              </w:rPr>
              <w:t xml:space="preserve">: </w:t>
            </w:r>
            <w:r w:rsidRPr="003042DE">
              <w:rPr>
                <w:rFonts w:ascii="Times New Roman Bold" w:eastAsia="Times New Roman" w:hAnsi="Times New Roman Bold" w:cs="Times New Roman Bold"/>
                <w:b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 </w:t>
            </w:r>
            <w:bookmarkStart w:id="4" w:name="_Hlk96116696"/>
            <w:r>
              <w:rPr>
                <w:rFonts w:ascii="Arial" w:hAnsi="Arial" w:cs="Arial"/>
                <w:b/>
              </w:rPr>
              <w:t xml:space="preserve">Samostatne stojaca </w:t>
            </w:r>
            <w:proofErr w:type="spellStart"/>
            <w:r>
              <w:rPr>
                <w:rFonts w:ascii="Arial" w:hAnsi="Arial" w:cs="Arial"/>
                <w:b/>
              </w:rPr>
              <w:t>kysiareň</w:t>
            </w:r>
            <w:proofErr w:type="spellEnd"/>
            <w:r>
              <w:rPr>
                <w:rFonts w:ascii="Arial" w:hAnsi="Arial" w:cs="Arial"/>
                <w:b/>
              </w:rPr>
              <w:t xml:space="preserve"> 1 ks</w:t>
            </w:r>
            <w:bookmarkEnd w:id="4"/>
          </w:p>
        </w:tc>
        <w:tc>
          <w:tcPr>
            <w:tcW w:w="1438" w:type="dxa"/>
            <w:shd w:val="clear" w:color="auto" w:fill="A8D08D"/>
            <w:vAlign w:val="center"/>
          </w:tcPr>
          <w:p w14:paraId="2A42CE1B" w14:textId="77777777" w:rsidR="00394C2A" w:rsidRPr="003042DE" w:rsidRDefault="00394C2A" w:rsidP="00394C2A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3042DE">
              <w:rPr>
                <w:rFonts w:ascii="Calibri" w:eastAsia="Calibri" w:hAnsi="Calibri" w:cs="Times New Roman"/>
                <w:b/>
              </w:rPr>
              <w:t xml:space="preserve">Požadovaná hodnota </w:t>
            </w:r>
          </w:p>
        </w:tc>
        <w:tc>
          <w:tcPr>
            <w:tcW w:w="1337" w:type="dxa"/>
            <w:shd w:val="clear" w:color="auto" w:fill="A8D08D"/>
            <w:vAlign w:val="center"/>
          </w:tcPr>
          <w:p w14:paraId="5FE9B4D4" w14:textId="77777777" w:rsidR="00394C2A" w:rsidRPr="003042DE" w:rsidRDefault="00394C2A" w:rsidP="00394C2A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3042DE">
              <w:rPr>
                <w:rFonts w:ascii="Calibri" w:eastAsia="Calibri" w:hAnsi="Calibri" w:cs="Times New Roman"/>
                <w:b/>
              </w:rPr>
              <w:t>Merná jednotka</w:t>
            </w:r>
          </w:p>
        </w:tc>
        <w:tc>
          <w:tcPr>
            <w:tcW w:w="1400" w:type="dxa"/>
            <w:shd w:val="clear" w:color="auto" w:fill="A8D08D"/>
          </w:tcPr>
          <w:p w14:paraId="23CB0CBF" w14:textId="77777777" w:rsidR="00394C2A" w:rsidRPr="003042DE" w:rsidRDefault="00394C2A" w:rsidP="00394C2A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3042DE">
              <w:rPr>
                <w:rFonts w:ascii="Calibri" w:eastAsia="Calibri" w:hAnsi="Calibri" w:cs="Times New Roman"/>
                <w:b/>
              </w:rPr>
              <w:t>doplniť údaj povinne</w:t>
            </w:r>
          </w:p>
        </w:tc>
      </w:tr>
      <w:tr w:rsidR="00394C2A" w:rsidRPr="003042DE" w14:paraId="517BE569" w14:textId="77777777" w:rsidTr="00926AA6">
        <w:trPr>
          <w:trHeight w:val="329"/>
        </w:trPr>
        <w:tc>
          <w:tcPr>
            <w:tcW w:w="1189" w:type="dxa"/>
            <w:vMerge w:val="restart"/>
            <w:vAlign w:val="center"/>
          </w:tcPr>
          <w:p w14:paraId="16091365" w14:textId="77777777" w:rsidR="00394C2A" w:rsidRPr="003042DE" w:rsidRDefault="00394C2A" w:rsidP="00394C2A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3042DE">
              <w:rPr>
                <w:rFonts w:ascii="Calibri" w:eastAsia="Calibri" w:hAnsi="Calibri" w:cs="Times New Roman"/>
                <w:b/>
                <w:sz w:val="18"/>
                <w:szCs w:val="18"/>
              </w:rPr>
              <w:t>Hlavné technické parametre základného stroja</w:t>
            </w:r>
          </w:p>
          <w:p w14:paraId="7539BCA4" w14:textId="77777777" w:rsidR="00394C2A" w:rsidRPr="003042DE" w:rsidRDefault="00394C2A" w:rsidP="00394C2A">
            <w:pPr>
              <w:suppressAutoHyphens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4842" w:type="dxa"/>
            <w:vAlign w:val="center"/>
          </w:tcPr>
          <w:p w14:paraId="4306CD33" w14:textId="77777777" w:rsidR="00394C2A" w:rsidRPr="000B653F" w:rsidRDefault="00394C2A" w:rsidP="00394C2A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cstheme="minorHAnsi"/>
              </w:rPr>
              <w:t>P</w:t>
            </w:r>
            <w:r w:rsidRPr="00394C2A">
              <w:rPr>
                <w:rFonts w:cstheme="minorHAnsi"/>
              </w:rPr>
              <w:t xml:space="preserve">rejazdná </w:t>
            </w:r>
            <w:proofErr w:type="spellStart"/>
            <w:r w:rsidRPr="00394C2A">
              <w:rPr>
                <w:rFonts w:cstheme="minorHAnsi"/>
              </w:rPr>
              <w:t>kysiareň</w:t>
            </w:r>
            <w:proofErr w:type="spellEnd"/>
            <w:r w:rsidRPr="00394C2A">
              <w:rPr>
                <w:rFonts w:cstheme="minorHAnsi"/>
              </w:rPr>
              <w:t xml:space="preserve"> v celonerezovom prevedení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1438" w:type="dxa"/>
            <w:vAlign w:val="center"/>
          </w:tcPr>
          <w:p w14:paraId="76FAED79" w14:textId="77777777" w:rsidR="00394C2A" w:rsidRPr="000B653F" w:rsidRDefault="00394C2A" w:rsidP="00394C2A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37" w:type="dxa"/>
            <w:vAlign w:val="center"/>
          </w:tcPr>
          <w:p w14:paraId="137533E5" w14:textId="77777777" w:rsidR="00394C2A" w:rsidRPr="00394C2A" w:rsidRDefault="00394C2A" w:rsidP="00394C2A">
            <w:pPr>
              <w:jc w:val="center"/>
              <w:rPr>
                <w:rFonts w:cstheme="minorHAnsi"/>
              </w:rPr>
            </w:pPr>
            <w:r w:rsidRPr="00394C2A">
              <w:rPr>
                <w:rFonts w:cstheme="minorHAnsi"/>
              </w:rPr>
              <w:t>ks</w:t>
            </w:r>
          </w:p>
        </w:tc>
        <w:tc>
          <w:tcPr>
            <w:tcW w:w="1400" w:type="dxa"/>
            <w:vAlign w:val="center"/>
          </w:tcPr>
          <w:p w14:paraId="12549244" w14:textId="2A3A6E9F" w:rsidR="00394C2A" w:rsidRPr="000B653F" w:rsidRDefault="00F866EC" w:rsidP="00F866EC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uviesť hodnotu</w:t>
            </w:r>
          </w:p>
        </w:tc>
      </w:tr>
      <w:tr w:rsidR="00394C2A" w:rsidRPr="003042DE" w14:paraId="7B4F50F6" w14:textId="77777777" w:rsidTr="00926AA6">
        <w:trPr>
          <w:trHeight w:val="329"/>
        </w:trPr>
        <w:tc>
          <w:tcPr>
            <w:tcW w:w="1189" w:type="dxa"/>
            <w:vMerge/>
            <w:vAlign w:val="center"/>
          </w:tcPr>
          <w:p w14:paraId="191CDB84" w14:textId="77777777" w:rsidR="00394C2A" w:rsidRPr="003042DE" w:rsidRDefault="00394C2A" w:rsidP="00394C2A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4842" w:type="dxa"/>
            <w:vAlign w:val="center"/>
          </w:tcPr>
          <w:p w14:paraId="031E1FCA" w14:textId="77777777" w:rsidR="00394C2A" w:rsidRPr="00394C2A" w:rsidRDefault="00394C2A" w:rsidP="00394C2A">
            <w:pPr>
              <w:rPr>
                <w:rFonts w:cstheme="minorHAnsi"/>
              </w:rPr>
            </w:pPr>
            <w:r>
              <w:rPr>
                <w:rFonts w:cstheme="minorHAnsi"/>
              </w:rPr>
              <w:t>Vonkajšie rozmery</w:t>
            </w:r>
            <w:r w:rsidRPr="00394C2A"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kysiarne</w:t>
            </w:r>
            <w:proofErr w:type="spellEnd"/>
            <w:r>
              <w:rPr>
                <w:rFonts w:cstheme="minorHAnsi"/>
              </w:rPr>
              <w:t xml:space="preserve"> - šírka</w:t>
            </w:r>
          </w:p>
        </w:tc>
        <w:tc>
          <w:tcPr>
            <w:tcW w:w="1438" w:type="dxa"/>
            <w:vAlign w:val="center"/>
          </w:tcPr>
          <w:p w14:paraId="35B62AC7" w14:textId="32BC5EC8" w:rsidR="00394C2A" w:rsidRPr="00394C2A" w:rsidRDefault="00394C2A" w:rsidP="00394C2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337B79">
              <w:rPr>
                <w:rFonts w:cstheme="minorHAnsi"/>
              </w:rPr>
              <w:t>550</w:t>
            </w:r>
            <w:r>
              <w:rPr>
                <w:rFonts w:cstheme="minorHAnsi"/>
              </w:rPr>
              <w:t>-2</w:t>
            </w:r>
            <w:r w:rsidR="00337B79">
              <w:rPr>
                <w:rFonts w:cstheme="minorHAnsi"/>
              </w:rPr>
              <w:t>7</w:t>
            </w:r>
            <w:r>
              <w:rPr>
                <w:rFonts w:cstheme="minorHAnsi"/>
              </w:rPr>
              <w:t>00</w:t>
            </w:r>
            <w:r w:rsidRPr="00394C2A">
              <w:rPr>
                <w:rFonts w:cstheme="minorHAnsi"/>
              </w:rPr>
              <w:t xml:space="preserve"> </w:t>
            </w:r>
          </w:p>
        </w:tc>
        <w:tc>
          <w:tcPr>
            <w:tcW w:w="1337" w:type="dxa"/>
            <w:vAlign w:val="center"/>
          </w:tcPr>
          <w:p w14:paraId="2893D616" w14:textId="77777777" w:rsidR="00394C2A" w:rsidRPr="00394C2A" w:rsidRDefault="00394C2A" w:rsidP="00394C2A">
            <w:pPr>
              <w:jc w:val="center"/>
              <w:rPr>
                <w:rFonts w:cstheme="minorHAnsi"/>
              </w:rPr>
            </w:pPr>
            <w:r w:rsidRPr="00394C2A">
              <w:rPr>
                <w:rFonts w:cstheme="minorHAnsi"/>
              </w:rPr>
              <w:t>mm</w:t>
            </w:r>
          </w:p>
        </w:tc>
        <w:tc>
          <w:tcPr>
            <w:tcW w:w="1400" w:type="dxa"/>
          </w:tcPr>
          <w:p w14:paraId="4A88C08A" w14:textId="48882CE1" w:rsidR="00394C2A" w:rsidRPr="003042DE" w:rsidRDefault="00F866EC" w:rsidP="00926AA6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uviesť hodnotu</w:t>
            </w:r>
          </w:p>
        </w:tc>
      </w:tr>
      <w:tr w:rsidR="00F866EC" w:rsidRPr="003042DE" w14:paraId="0CF0F4C5" w14:textId="77777777" w:rsidTr="00926AA6">
        <w:trPr>
          <w:trHeight w:val="329"/>
        </w:trPr>
        <w:tc>
          <w:tcPr>
            <w:tcW w:w="1189" w:type="dxa"/>
            <w:vMerge/>
            <w:vAlign w:val="center"/>
          </w:tcPr>
          <w:p w14:paraId="2CE1DD9C" w14:textId="77777777" w:rsidR="00F866EC" w:rsidRPr="003042DE" w:rsidRDefault="00F866EC" w:rsidP="00F866EC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4842" w:type="dxa"/>
            <w:vAlign w:val="center"/>
          </w:tcPr>
          <w:p w14:paraId="6FFF8768" w14:textId="77777777" w:rsidR="00F866EC" w:rsidRPr="00394C2A" w:rsidRDefault="00F866EC" w:rsidP="00F866EC">
            <w:pPr>
              <w:rPr>
                <w:rFonts w:cstheme="minorHAnsi"/>
              </w:rPr>
            </w:pPr>
            <w:r>
              <w:rPr>
                <w:rFonts w:cstheme="minorHAnsi"/>
              </w:rPr>
              <w:t>Vonkajšie rozmery</w:t>
            </w:r>
            <w:r w:rsidRPr="00394C2A"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kysiarne</w:t>
            </w:r>
            <w:proofErr w:type="spellEnd"/>
            <w:r>
              <w:rPr>
                <w:rFonts w:cstheme="minorHAnsi"/>
              </w:rPr>
              <w:t xml:space="preserve"> – dĺžka</w:t>
            </w:r>
          </w:p>
        </w:tc>
        <w:tc>
          <w:tcPr>
            <w:tcW w:w="1438" w:type="dxa"/>
            <w:vAlign w:val="center"/>
          </w:tcPr>
          <w:p w14:paraId="38FA838A" w14:textId="5D0C3E7B" w:rsidR="00F866EC" w:rsidRPr="00394C2A" w:rsidRDefault="00F866EC" w:rsidP="00F866E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5000-5200</w:t>
            </w:r>
            <w:r w:rsidRPr="00394C2A">
              <w:rPr>
                <w:rFonts w:cstheme="minorHAnsi"/>
              </w:rPr>
              <w:t xml:space="preserve"> </w:t>
            </w:r>
          </w:p>
        </w:tc>
        <w:tc>
          <w:tcPr>
            <w:tcW w:w="1337" w:type="dxa"/>
            <w:vAlign w:val="center"/>
          </w:tcPr>
          <w:p w14:paraId="7D950831" w14:textId="77777777" w:rsidR="00F866EC" w:rsidRDefault="00F866EC" w:rsidP="00F866EC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cstheme="minorHAnsi"/>
              </w:rPr>
              <w:t>m</w:t>
            </w:r>
            <w:r w:rsidRPr="00394C2A">
              <w:rPr>
                <w:rFonts w:cstheme="minorHAnsi"/>
              </w:rPr>
              <w:t>m</w:t>
            </w:r>
          </w:p>
        </w:tc>
        <w:tc>
          <w:tcPr>
            <w:tcW w:w="1400" w:type="dxa"/>
          </w:tcPr>
          <w:p w14:paraId="59682F71" w14:textId="08C51526" w:rsidR="00F866EC" w:rsidRPr="000B653F" w:rsidRDefault="00F866EC" w:rsidP="00F866EC">
            <w:pPr>
              <w:jc w:val="center"/>
              <w:rPr>
                <w:rFonts w:ascii="Calibri" w:eastAsia="Calibri" w:hAnsi="Calibri" w:cs="Times New Roman"/>
              </w:rPr>
            </w:pPr>
            <w:r w:rsidRPr="00C4286C">
              <w:t>uviesť hodnotu</w:t>
            </w:r>
          </w:p>
        </w:tc>
      </w:tr>
      <w:tr w:rsidR="00F866EC" w:rsidRPr="003042DE" w14:paraId="2E61D4AA" w14:textId="77777777" w:rsidTr="00926AA6">
        <w:trPr>
          <w:trHeight w:val="389"/>
        </w:trPr>
        <w:tc>
          <w:tcPr>
            <w:tcW w:w="1189" w:type="dxa"/>
            <w:vMerge/>
          </w:tcPr>
          <w:p w14:paraId="12EAE091" w14:textId="77777777" w:rsidR="00F866EC" w:rsidRPr="003042DE" w:rsidRDefault="00F866EC" w:rsidP="00F866EC">
            <w:pPr>
              <w:suppressAutoHyphens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842" w:type="dxa"/>
            <w:vAlign w:val="center"/>
          </w:tcPr>
          <w:p w14:paraId="57B5DA97" w14:textId="77777777" w:rsidR="00F866EC" w:rsidRPr="00394C2A" w:rsidRDefault="00F866EC" w:rsidP="00F866EC">
            <w:pPr>
              <w:rPr>
                <w:rFonts w:cstheme="minorHAnsi"/>
              </w:rPr>
            </w:pPr>
            <w:r>
              <w:rPr>
                <w:rFonts w:cstheme="minorHAnsi"/>
              </w:rPr>
              <w:t>Vonkajšie rozmery</w:t>
            </w:r>
            <w:r w:rsidRPr="00394C2A"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kysiarne</w:t>
            </w:r>
            <w:proofErr w:type="spellEnd"/>
            <w:r>
              <w:rPr>
                <w:rFonts w:cstheme="minorHAnsi"/>
              </w:rPr>
              <w:t xml:space="preserve"> - výška</w:t>
            </w:r>
          </w:p>
        </w:tc>
        <w:tc>
          <w:tcPr>
            <w:tcW w:w="1438" w:type="dxa"/>
            <w:vAlign w:val="center"/>
          </w:tcPr>
          <w:p w14:paraId="768FAA5E" w14:textId="77777777" w:rsidR="00F866EC" w:rsidRPr="00394C2A" w:rsidRDefault="00F866EC" w:rsidP="00F866E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1900-2400</w:t>
            </w:r>
            <w:r w:rsidRPr="00394C2A">
              <w:rPr>
                <w:rFonts w:cstheme="minorHAnsi"/>
              </w:rPr>
              <w:t xml:space="preserve"> </w:t>
            </w:r>
          </w:p>
        </w:tc>
        <w:tc>
          <w:tcPr>
            <w:tcW w:w="1337" w:type="dxa"/>
            <w:vAlign w:val="center"/>
          </w:tcPr>
          <w:p w14:paraId="0087DE59" w14:textId="77777777" w:rsidR="00F866EC" w:rsidRPr="000B653F" w:rsidRDefault="00F866EC" w:rsidP="00F866EC">
            <w:pPr>
              <w:tabs>
                <w:tab w:val="center" w:pos="2720"/>
              </w:tabs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394C2A">
              <w:rPr>
                <w:rFonts w:cstheme="minorHAnsi"/>
              </w:rPr>
              <w:t>mm</w:t>
            </w:r>
          </w:p>
        </w:tc>
        <w:tc>
          <w:tcPr>
            <w:tcW w:w="1400" w:type="dxa"/>
          </w:tcPr>
          <w:p w14:paraId="7769BC18" w14:textId="0BC8FBCB" w:rsidR="00F866EC" w:rsidRPr="000B653F" w:rsidRDefault="00F866EC" w:rsidP="00926AA6">
            <w:pPr>
              <w:tabs>
                <w:tab w:val="center" w:pos="2720"/>
              </w:tabs>
              <w:jc w:val="center"/>
              <w:rPr>
                <w:rFonts w:ascii="Calibri" w:eastAsia="Calibri" w:hAnsi="Calibri" w:cs="Times New Roman"/>
              </w:rPr>
            </w:pPr>
            <w:r w:rsidRPr="00C4286C">
              <w:t>uviesť hodnotu</w:t>
            </w:r>
          </w:p>
        </w:tc>
      </w:tr>
      <w:tr w:rsidR="00CA3A09" w:rsidRPr="003042DE" w14:paraId="3124BF46" w14:textId="77777777" w:rsidTr="00926AA6">
        <w:trPr>
          <w:trHeight w:val="359"/>
        </w:trPr>
        <w:tc>
          <w:tcPr>
            <w:tcW w:w="1189" w:type="dxa"/>
            <w:vMerge/>
          </w:tcPr>
          <w:p w14:paraId="7A284B01" w14:textId="77777777" w:rsidR="00CA3A09" w:rsidRPr="003042DE" w:rsidRDefault="00CA3A09" w:rsidP="00394C2A">
            <w:pPr>
              <w:suppressAutoHyphens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842" w:type="dxa"/>
            <w:vAlign w:val="center"/>
          </w:tcPr>
          <w:p w14:paraId="76D26FFA" w14:textId="77777777" w:rsidR="00CA3A09" w:rsidRPr="00394C2A" w:rsidRDefault="00CA3A09" w:rsidP="00394C2A">
            <w:pPr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Pr="00394C2A">
              <w:rPr>
                <w:rFonts w:cstheme="minorHAnsi"/>
              </w:rPr>
              <w:t xml:space="preserve">riechodné prevedenie </w:t>
            </w:r>
            <w:proofErr w:type="spellStart"/>
            <w:r w:rsidRPr="00394C2A">
              <w:rPr>
                <w:rFonts w:cstheme="minorHAnsi"/>
              </w:rPr>
              <w:t>kysiarne</w:t>
            </w:r>
            <w:proofErr w:type="spellEnd"/>
            <w:r w:rsidRPr="00394C2A">
              <w:rPr>
                <w:rFonts w:cstheme="minorHAnsi"/>
              </w:rPr>
              <w:t xml:space="preserve"> s dvojkrídlovými dverami na oboch čelných stranách </w:t>
            </w:r>
            <w:proofErr w:type="spellStart"/>
            <w:r w:rsidRPr="00394C2A">
              <w:rPr>
                <w:rFonts w:cstheme="minorHAnsi"/>
              </w:rPr>
              <w:t>kysiarne</w:t>
            </w:r>
            <w:proofErr w:type="spellEnd"/>
          </w:p>
        </w:tc>
        <w:tc>
          <w:tcPr>
            <w:tcW w:w="2775" w:type="dxa"/>
            <w:gridSpan w:val="2"/>
            <w:vAlign w:val="center"/>
          </w:tcPr>
          <w:p w14:paraId="021ECB86" w14:textId="77777777" w:rsidR="00CA3A09" w:rsidRPr="000B653F" w:rsidRDefault="00CA3A09" w:rsidP="00394C2A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400" w:type="dxa"/>
            <w:vAlign w:val="center"/>
          </w:tcPr>
          <w:p w14:paraId="72729756" w14:textId="7E0E24F5" w:rsidR="00CA3A09" w:rsidRPr="000B653F" w:rsidRDefault="00F866EC" w:rsidP="00394C2A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áno/nie</w:t>
            </w:r>
          </w:p>
        </w:tc>
      </w:tr>
      <w:tr w:rsidR="00337B79" w:rsidRPr="003042DE" w14:paraId="519FFA2A" w14:textId="77777777" w:rsidTr="00926AA6">
        <w:trPr>
          <w:trHeight w:val="344"/>
        </w:trPr>
        <w:tc>
          <w:tcPr>
            <w:tcW w:w="1189" w:type="dxa"/>
            <w:vMerge/>
          </w:tcPr>
          <w:p w14:paraId="69CAA2BD" w14:textId="77777777" w:rsidR="00337B79" w:rsidRPr="003042DE" w:rsidRDefault="00337B79" w:rsidP="00394C2A">
            <w:pPr>
              <w:suppressAutoHyphens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842" w:type="dxa"/>
            <w:vAlign w:val="center"/>
          </w:tcPr>
          <w:p w14:paraId="1DD22359" w14:textId="6AC370DB" w:rsidR="00337B79" w:rsidRPr="00394C2A" w:rsidRDefault="00337B79" w:rsidP="00394C2A">
            <w:pPr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Pr="00394C2A">
              <w:rPr>
                <w:rFonts w:cstheme="minorHAnsi"/>
              </w:rPr>
              <w:t xml:space="preserve">amostatný vyvíjač pary a tepla ako súčasť </w:t>
            </w:r>
            <w:proofErr w:type="spellStart"/>
            <w:r w:rsidRPr="00394C2A">
              <w:rPr>
                <w:rFonts w:cstheme="minorHAnsi"/>
              </w:rPr>
              <w:t>kysiarne</w:t>
            </w:r>
            <w:proofErr w:type="spellEnd"/>
          </w:p>
        </w:tc>
        <w:tc>
          <w:tcPr>
            <w:tcW w:w="2775" w:type="dxa"/>
            <w:gridSpan w:val="2"/>
            <w:vAlign w:val="center"/>
          </w:tcPr>
          <w:p w14:paraId="21A2DC62" w14:textId="70F8958D" w:rsidR="00337B79" w:rsidRPr="000B653F" w:rsidRDefault="00337B79" w:rsidP="00394C2A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400" w:type="dxa"/>
            <w:vAlign w:val="center"/>
          </w:tcPr>
          <w:p w14:paraId="7FED6747" w14:textId="16E04321" w:rsidR="00337B79" w:rsidRPr="000B653F" w:rsidRDefault="00F866EC" w:rsidP="00394C2A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áno/nie</w:t>
            </w:r>
          </w:p>
        </w:tc>
      </w:tr>
      <w:tr w:rsidR="00337B79" w:rsidRPr="003042DE" w14:paraId="532C6F9A" w14:textId="77777777" w:rsidTr="00926AA6">
        <w:trPr>
          <w:trHeight w:val="344"/>
        </w:trPr>
        <w:tc>
          <w:tcPr>
            <w:tcW w:w="1189" w:type="dxa"/>
            <w:vMerge/>
          </w:tcPr>
          <w:p w14:paraId="014D0257" w14:textId="77777777" w:rsidR="00337B79" w:rsidRPr="003042DE" w:rsidRDefault="00337B79" w:rsidP="00394C2A">
            <w:pPr>
              <w:suppressAutoHyphens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842" w:type="dxa"/>
            <w:vAlign w:val="center"/>
          </w:tcPr>
          <w:p w14:paraId="025F785C" w14:textId="672A944C" w:rsidR="00337B79" w:rsidRPr="00394C2A" w:rsidRDefault="00337B79" w:rsidP="00394C2A">
            <w:pPr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Pr="00394C2A">
              <w:rPr>
                <w:rFonts w:cstheme="minorHAnsi"/>
              </w:rPr>
              <w:t xml:space="preserve">ožadovaný rozsah pracovných teplôt </w:t>
            </w:r>
            <w:proofErr w:type="spellStart"/>
            <w:r w:rsidRPr="00394C2A">
              <w:rPr>
                <w:rFonts w:cstheme="minorHAnsi"/>
              </w:rPr>
              <w:t>kysiarne</w:t>
            </w:r>
            <w:proofErr w:type="spellEnd"/>
          </w:p>
        </w:tc>
        <w:tc>
          <w:tcPr>
            <w:tcW w:w="2775" w:type="dxa"/>
            <w:gridSpan w:val="2"/>
            <w:vAlign w:val="center"/>
          </w:tcPr>
          <w:p w14:paraId="2399101B" w14:textId="40A7559C" w:rsidR="00337B79" w:rsidRPr="000B653F" w:rsidRDefault="00337B79" w:rsidP="00394C2A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cstheme="minorHAnsi"/>
              </w:rPr>
              <w:t>35</w:t>
            </w:r>
            <w:r w:rsidRPr="00394C2A">
              <w:rPr>
                <w:rFonts w:cstheme="minorHAnsi"/>
              </w:rPr>
              <w:t>-40</w:t>
            </w:r>
            <w:r>
              <w:rPr>
                <w:rFonts w:cstheme="minorHAnsi"/>
              </w:rPr>
              <w:t xml:space="preserve"> </w:t>
            </w:r>
            <w:r w:rsidRPr="00394C2A">
              <w:rPr>
                <w:rFonts w:cstheme="minorHAnsi"/>
              </w:rPr>
              <w:t>°C</w:t>
            </w:r>
          </w:p>
        </w:tc>
        <w:tc>
          <w:tcPr>
            <w:tcW w:w="1400" w:type="dxa"/>
            <w:vAlign w:val="center"/>
          </w:tcPr>
          <w:p w14:paraId="420BA101" w14:textId="6451AF47" w:rsidR="00337B79" w:rsidRPr="000B653F" w:rsidRDefault="00F866EC" w:rsidP="00394C2A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uviesť rozsah</w:t>
            </w:r>
          </w:p>
        </w:tc>
      </w:tr>
      <w:tr w:rsidR="00337B79" w:rsidRPr="003042DE" w14:paraId="058024D7" w14:textId="77777777" w:rsidTr="00926AA6">
        <w:trPr>
          <w:trHeight w:val="344"/>
        </w:trPr>
        <w:tc>
          <w:tcPr>
            <w:tcW w:w="1189" w:type="dxa"/>
            <w:vMerge/>
          </w:tcPr>
          <w:p w14:paraId="6AC24CFF" w14:textId="77777777" w:rsidR="00337B79" w:rsidRPr="003042DE" w:rsidRDefault="00337B79" w:rsidP="00394C2A">
            <w:pPr>
              <w:suppressAutoHyphens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842" w:type="dxa"/>
            <w:vAlign w:val="center"/>
          </w:tcPr>
          <w:p w14:paraId="3B10BB9D" w14:textId="1BC79AF1" w:rsidR="00337B79" w:rsidRPr="00394C2A" w:rsidRDefault="00337B79" w:rsidP="00394C2A">
            <w:pPr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Pr="00394C2A">
              <w:rPr>
                <w:rFonts w:cstheme="minorHAnsi"/>
              </w:rPr>
              <w:t xml:space="preserve">ožadovaný rozsah pracovných vlhkostí </w:t>
            </w:r>
            <w:proofErr w:type="spellStart"/>
            <w:r w:rsidRPr="00394C2A">
              <w:rPr>
                <w:rFonts w:cstheme="minorHAnsi"/>
              </w:rPr>
              <w:t>kysiarne</w:t>
            </w:r>
            <w:proofErr w:type="spellEnd"/>
          </w:p>
        </w:tc>
        <w:tc>
          <w:tcPr>
            <w:tcW w:w="1438" w:type="dxa"/>
            <w:vAlign w:val="center"/>
          </w:tcPr>
          <w:p w14:paraId="0BFA3BDF" w14:textId="5189838E" w:rsidR="00337B79" w:rsidRPr="00394C2A" w:rsidRDefault="00337B79" w:rsidP="00394C2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70-90</w:t>
            </w:r>
          </w:p>
        </w:tc>
        <w:tc>
          <w:tcPr>
            <w:tcW w:w="1337" w:type="dxa"/>
            <w:vAlign w:val="center"/>
          </w:tcPr>
          <w:p w14:paraId="19D79894" w14:textId="4D96D099" w:rsidR="00337B79" w:rsidRPr="00394C2A" w:rsidRDefault="00337B79" w:rsidP="00394C2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%</w:t>
            </w:r>
          </w:p>
        </w:tc>
        <w:tc>
          <w:tcPr>
            <w:tcW w:w="1400" w:type="dxa"/>
            <w:vAlign w:val="center"/>
          </w:tcPr>
          <w:p w14:paraId="7F0532F0" w14:textId="0B10E3CA" w:rsidR="00337B79" w:rsidRPr="000B653F" w:rsidRDefault="00F866EC" w:rsidP="00394C2A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u</w:t>
            </w:r>
            <w:r w:rsidRPr="00F866EC">
              <w:rPr>
                <w:rFonts w:ascii="Calibri" w:eastAsia="Calibri" w:hAnsi="Calibri" w:cs="Times New Roman"/>
              </w:rPr>
              <w:t>viesť rozsah</w:t>
            </w:r>
          </w:p>
        </w:tc>
      </w:tr>
      <w:tr w:rsidR="00337B79" w:rsidRPr="003042DE" w14:paraId="2DD2BEEA" w14:textId="77777777" w:rsidTr="00926AA6">
        <w:trPr>
          <w:trHeight w:val="344"/>
        </w:trPr>
        <w:tc>
          <w:tcPr>
            <w:tcW w:w="1189" w:type="dxa"/>
            <w:vMerge/>
          </w:tcPr>
          <w:p w14:paraId="20120521" w14:textId="77777777" w:rsidR="00337B79" w:rsidRPr="003042DE" w:rsidRDefault="00337B79" w:rsidP="00394C2A">
            <w:pPr>
              <w:suppressAutoHyphens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842" w:type="dxa"/>
            <w:vAlign w:val="center"/>
          </w:tcPr>
          <w:p w14:paraId="6E5B7F3A" w14:textId="4CF3E165" w:rsidR="00337B79" w:rsidRPr="00394C2A" w:rsidRDefault="00337B79" w:rsidP="00394C2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Príkon elektro – maximálne </w:t>
            </w:r>
          </w:p>
        </w:tc>
        <w:tc>
          <w:tcPr>
            <w:tcW w:w="1438" w:type="dxa"/>
            <w:vAlign w:val="center"/>
          </w:tcPr>
          <w:p w14:paraId="472CD5C5" w14:textId="61281C6E" w:rsidR="00337B79" w:rsidRPr="00394C2A" w:rsidRDefault="00337B79" w:rsidP="00394C2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37" w:type="dxa"/>
            <w:vAlign w:val="center"/>
          </w:tcPr>
          <w:p w14:paraId="1E11D098" w14:textId="1C0AFF93" w:rsidR="00337B79" w:rsidRPr="00394C2A" w:rsidRDefault="00337B79" w:rsidP="00394C2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kW</w:t>
            </w:r>
          </w:p>
        </w:tc>
        <w:tc>
          <w:tcPr>
            <w:tcW w:w="1400" w:type="dxa"/>
            <w:vAlign w:val="center"/>
          </w:tcPr>
          <w:p w14:paraId="2C7C0B85" w14:textId="2B384224" w:rsidR="00337B79" w:rsidRPr="000B653F" w:rsidRDefault="00F866EC" w:rsidP="00394C2A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uviesť hodnotu</w:t>
            </w:r>
          </w:p>
        </w:tc>
      </w:tr>
      <w:tr w:rsidR="00926AA6" w:rsidRPr="003042DE" w14:paraId="79C96E31" w14:textId="77777777" w:rsidTr="00926AA6">
        <w:trPr>
          <w:trHeight w:val="344"/>
        </w:trPr>
        <w:tc>
          <w:tcPr>
            <w:tcW w:w="1189" w:type="dxa"/>
            <w:vMerge w:val="restart"/>
          </w:tcPr>
          <w:p w14:paraId="04B9CBED" w14:textId="726FCC40" w:rsidR="00926AA6" w:rsidRPr="00184DBE" w:rsidRDefault="00926AA6" w:rsidP="00394C2A">
            <w:pPr>
              <w:suppressAutoHyphens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  <w:p w14:paraId="66D0F4B3" w14:textId="77777777" w:rsidR="00926AA6" w:rsidRPr="003042DE" w:rsidRDefault="00926AA6" w:rsidP="00394C2A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3042DE">
              <w:rPr>
                <w:rFonts w:ascii="Calibri" w:eastAsia="Calibri" w:hAnsi="Calibri" w:cs="Times New Roman"/>
                <w:b/>
                <w:sz w:val="18"/>
                <w:szCs w:val="18"/>
              </w:rPr>
              <w:t>Ďalšie požiadavky k dodaniu a sfunkčneniu zariadenia</w:t>
            </w:r>
          </w:p>
          <w:p w14:paraId="5C16812A" w14:textId="59321540" w:rsidR="00926AA6" w:rsidRPr="00184DBE" w:rsidRDefault="00926AA6" w:rsidP="0019181B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4842" w:type="dxa"/>
            <w:vAlign w:val="center"/>
          </w:tcPr>
          <w:p w14:paraId="66660697" w14:textId="1CA225AE" w:rsidR="00926AA6" w:rsidRDefault="00926AA6" w:rsidP="00394C2A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t>Dodanie na miesto realizácie</w:t>
            </w:r>
            <w:r w:rsidR="0006690C">
              <w:t xml:space="preserve"> – PENAM SLOVAKIA, a. s., prevádzka pekáreň Nitra,  </w:t>
            </w:r>
            <w:r w:rsidR="0006690C" w:rsidRPr="0006690C">
              <w:t>Štúrova 74/138, 949 35 Nitra</w:t>
            </w:r>
          </w:p>
        </w:tc>
        <w:tc>
          <w:tcPr>
            <w:tcW w:w="2775" w:type="dxa"/>
            <w:gridSpan w:val="2"/>
            <w:vAlign w:val="center"/>
          </w:tcPr>
          <w:p w14:paraId="71A078F1" w14:textId="1B7673EB" w:rsidR="00926AA6" w:rsidRDefault="00926AA6" w:rsidP="00394C2A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EF3151">
              <w:rPr>
                <w:rFonts w:cs="Arial"/>
              </w:rPr>
              <w:t xml:space="preserve">dodanie na miesto realizácie </w:t>
            </w:r>
            <w:r>
              <w:rPr>
                <w:rFonts w:cs="Arial"/>
              </w:rPr>
              <w:t>logického celku</w:t>
            </w:r>
            <w:r w:rsidRPr="00EF3151">
              <w:rPr>
                <w:rFonts w:cs="Arial"/>
              </w:rPr>
              <w:t>, t.</w:t>
            </w:r>
            <w:r>
              <w:rPr>
                <w:rFonts w:cs="Arial"/>
              </w:rPr>
              <w:t xml:space="preserve"> </w:t>
            </w:r>
            <w:r w:rsidRPr="00EF3151">
              <w:rPr>
                <w:rFonts w:cs="Arial"/>
              </w:rPr>
              <w:t xml:space="preserve">j. dodanie do miesta umiestnenia </w:t>
            </w:r>
            <w:r>
              <w:rPr>
                <w:rFonts w:cs="Arial"/>
              </w:rPr>
              <w:t>logického celku</w:t>
            </w:r>
            <w:r w:rsidRPr="00EF3151">
              <w:rPr>
                <w:rFonts w:cs="Arial"/>
              </w:rPr>
              <w:t xml:space="preserve">, ktorým je výrobný areál  zadávateľa a premiestnenie do miesta umiestnenia </w:t>
            </w:r>
            <w:r>
              <w:rPr>
                <w:rFonts w:cs="Arial"/>
              </w:rPr>
              <w:t>logického celku</w:t>
            </w:r>
            <w:r w:rsidRPr="00EF3151">
              <w:rPr>
                <w:rFonts w:cs="Arial"/>
              </w:rPr>
              <w:t xml:space="preserve"> vo výrobnom areáli  v </w:t>
            </w:r>
            <w:r>
              <w:rPr>
                <w:rFonts w:cs="Arial"/>
              </w:rPr>
              <w:t>prevádzke</w:t>
            </w:r>
            <w:r w:rsidRPr="00EF3151">
              <w:rPr>
                <w:rFonts w:cs="Arial"/>
              </w:rPr>
              <w:t xml:space="preserve"> zadávateľa</w:t>
            </w:r>
          </w:p>
        </w:tc>
        <w:tc>
          <w:tcPr>
            <w:tcW w:w="1400" w:type="dxa"/>
            <w:vAlign w:val="center"/>
          </w:tcPr>
          <w:p w14:paraId="344C9A55" w14:textId="5092A559" w:rsidR="00926AA6" w:rsidRPr="000B653F" w:rsidRDefault="00926AA6" w:rsidP="00394C2A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áno/nie</w:t>
            </w:r>
          </w:p>
        </w:tc>
      </w:tr>
      <w:tr w:rsidR="00926AA6" w:rsidRPr="003042DE" w14:paraId="447D2B89" w14:textId="77777777" w:rsidTr="00926AA6">
        <w:trPr>
          <w:trHeight w:val="464"/>
        </w:trPr>
        <w:tc>
          <w:tcPr>
            <w:tcW w:w="1189" w:type="dxa"/>
            <w:vMerge/>
            <w:vAlign w:val="center"/>
          </w:tcPr>
          <w:p w14:paraId="5AEA500C" w14:textId="77777777" w:rsidR="00926AA6" w:rsidRPr="003042DE" w:rsidRDefault="00926AA6" w:rsidP="00394C2A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842" w:type="dxa"/>
            <w:vAlign w:val="center"/>
          </w:tcPr>
          <w:p w14:paraId="6A0DBF6A" w14:textId="3C8C5E05" w:rsidR="00926AA6" w:rsidRPr="003042DE" w:rsidRDefault="00926AA6" w:rsidP="00394C2A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CA3A09">
              <w:t>Osadenie zariadenia</w:t>
            </w:r>
          </w:p>
        </w:tc>
        <w:tc>
          <w:tcPr>
            <w:tcW w:w="2775" w:type="dxa"/>
            <w:gridSpan w:val="2"/>
            <w:vAlign w:val="center"/>
          </w:tcPr>
          <w:p w14:paraId="2C75244B" w14:textId="43372CE2" w:rsidR="00926AA6" w:rsidRPr="003042DE" w:rsidRDefault="00926AA6" w:rsidP="00CA3A09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EF3151">
              <w:rPr>
                <w:rFonts w:cs="Arial"/>
              </w:rPr>
              <w:t xml:space="preserve">osadenie </w:t>
            </w:r>
            <w:r>
              <w:rPr>
                <w:rFonts w:cs="Arial"/>
              </w:rPr>
              <w:t>logického celku (zariadenia)</w:t>
            </w:r>
            <w:r w:rsidRPr="00EF3151">
              <w:rPr>
                <w:rFonts w:cs="Arial"/>
              </w:rPr>
              <w:t>, t.</w:t>
            </w:r>
            <w:r>
              <w:rPr>
                <w:rFonts w:cs="Arial"/>
              </w:rPr>
              <w:t xml:space="preserve"> </w:t>
            </w:r>
            <w:r w:rsidRPr="00EF3151">
              <w:rPr>
                <w:rFonts w:cs="Arial"/>
              </w:rPr>
              <w:t xml:space="preserve">j. umiestnenie a upevnenie </w:t>
            </w:r>
            <w:r>
              <w:rPr>
                <w:rFonts w:cs="Arial"/>
              </w:rPr>
              <w:t>logického celku</w:t>
            </w:r>
            <w:r w:rsidRPr="00EF3151">
              <w:rPr>
                <w:rFonts w:cs="Arial"/>
              </w:rPr>
              <w:t xml:space="preserve"> na podloženie pripravené zadávateľom podľa pokynov uchádzača</w:t>
            </w:r>
          </w:p>
        </w:tc>
        <w:tc>
          <w:tcPr>
            <w:tcW w:w="1400" w:type="dxa"/>
            <w:vAlign w:val="center"/>
          </w:tcPr>
          <w:p w14:paraId="24FE2278" w14:textId="0DEEB30A" w:rsidR="00926AA6" w:rsidRPr="003042DE" w:rsidRDefault="00926AA6" w:rsidP="00926AA6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áno/nie</w:t>
            </w:r>
          </w:p>
        </w:tc>
      </w:tr>
      <w:tr w:rsidR="00926AA6" w:rsidRPr="003042DE" w14:paraId="6BC2CBA1" w14:textId="77777777" w:rsidTr="00926AA6">
        <w:trPr>
          <w:trHeight w:val="464"/>
        </w:trPr>
        <w:tc>
          <w:tcPr>
            <w:tcW w:w="1189" w:type="dxa"/>
            <w:vMerge/>
          </w:tcPr>
          <w:p w14:paraId="10FC0DB9" w14:textId="77777777" w:rsidR="00926AA6" w:rsidRPr="003042DE" w:rsidRDefault="00926AA6" w:rsidP="00394C2A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842" w:type="dxa"/>
            <w:vAlign w:val="center"/>
          </w:tcPr>
          <w:p w14:paraId="30A73BB7" w14:textId="3E608A66" w:rsidR="00926AA6" w:rsidRPr="003042DE" w:rsidRDefault="00926AA6" w:rsidP="00394C2A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CA3A09">
              <w:t>Zapojenie zariadenia</w:t>
            </w:r>
          </w:p>
        </w:tc>
        <w:tc>
          <w:tcPr>
            <w:tcW w:w="2775" w:type="dxa"/>
            <w:gridSpan w:val="2"/>
            <w:vAlign w:val="center"/>
          </w:tcPr>
          <w:p w14:paraId="1AAA963A" w14:textId="55AC27AD" w:rsidR="00926AA6" w:rsidRPr="003042DE" w:rsidRDefault="00926AA6" w:rsidP="00CA3A09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EF3151">
              <w:rPr>
                <w:rFonts w:cs="Arial"/>
              </w:rPr>
              <w:t xml:space="preserve">zapojenie </w:t>
            </w:r>
            <w:r>
              <w:rPr>
                <w:rFonts w:cs="Arial"/>
              </w:rPr>
              <w:t>logického celku (zariadenia)</w:t>
            </w:r>
            <w:r w:rsidRPr="00EF3151">
              <w:rPr>
                <w:rFonts w:cs="Arial"/>
              </w:rPr>
              <w:t>, t.</w:t>
            </w:r>
            <w:r>
              <w:rPr>
                <w:rFonts w:cs="Arial"/>
              </w:rPr>
              <w:t xml:space="preserve"> </w:t>
            </w:r>
            <w:r w:rsidRPr="00EF3151">
              <w:rPr>
                <w:rFonts w:cs="Arial"/>
              </w:rPr>
              <w:t xml:space="preserve">j. zapojenie </w:t>
            </w:r>
            <w:r>
              <w:rPr>
                <w:rFonts w:cs="Arial"/>
              </w:rPr>
              <w:t>logického celku</w:t>
            </w:r>
            <w:r w:rsidRPr="00EF3151">
              <w:rPr>
                <w:rFonts w:cs="Arial"/>
              </w:rPr>
              <w:t xml:space="preserve"> do jestvujúcich rozvodov médií zadáva</w:t>
            </w:r>
            <w:r>
              <w:rPr>
                <w:rFonts w:cs="Arial"/>
              </w:rPr>
              <w:t>teľa – elektrická energia, voda, para</w:t>
            </w:r>
            <w:r w:rsidRPr="00EF3151">
              <w:rPr>
                <w:rFonts w:cs="Arial"/>
              </w:rPr>
              <w:t xml:space="preserve"> do zadávateľom stanovených pripojovacích bodov, pričom uchádzač je povinný realizovať zaistenie (ochranu) </w:t>
            </w:r>
            <w:r>
              <w:rPr>
                <w:rFonts w:cs="Arial"/>
              </w:rPr>
              <w:t>logického celku</w:t>
            </w:r>
            <w:r w:rsidRPr="00EF3151">
              <w:rPr>
                <w:rFonts w:cs="Arial"/>
              </w:rPr>
              <w:t xml:space="preserve"> pred poškodením a vypracovanie dok</w:t>
            </w:r>
            <w:r>
              <w:rPr>
                <w:rFonts w:cs="Arial"/>
              </w:rPr>
              <w:t>umentácie o realizácii zapojenia logického celku</w:t>
            </w:r>
            <w:r w:rsidRPr="00EF3151">
              <w:rPr>
                <w:rFonts w:cs="Arial"/>
              </w:rPr>
              <w:t xml:space="preserve"> nevyhnutnej na inštaláciu a schválenie prevádzk</w:t>
            </w:r>
            <w:r>
              <w:rPr>
                <w:rFonts w:cs="Arial"/>
              </w:rPr>
              <w:t>y</w:t>
            </w:r>
            <w:r w:rsidRPr="00EF3151">
              <w:rPr>
                <w:rFonts w:cs="Arial"/>
              </w:rPr>
              <w:t xml:space="preserve"> oprávnenými orgánmi a vykonanie všetkých východiskových odborných prehliadok, odborných skúšok, tlakových skúšok, a iných požiadaviek na bezpečnú prevádzku stanovené platnou legislatívou EU a SR týkajúce sa </w:t>
            </w:r>
            <w:r>
              <w:rPr>
                <w:rFonts w:cs="Arial"/>
              </w:rPr>
              <w:t>logického celku</w:t>
            </w:r>
          </w:p>
        </w:tc>
        <w:tc>
          <w:tcPr>
            <w:tcW w:w="1400" w:type="dxa"/>
            <w:vAlign w:val="center"/>
          </w:tcPr>
          <w:p w14:paraId="1D51F222" w14:textId="36CF67C7" w:rsidR="00926AA6" w:rsidRPr="003042DE" w:rsidRDefault="00926AA6" w:rsidP="00926AA6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áno/nie</w:t>
            </w:r>
          </w:p>
        </w:tc>
      </w:tr>
      <w:tr w:rsidR="00926AA6" w:rsidRPr="003042DE" w14:paraId="57C8583F" w14:textId="77777777" w:rsidTr="00926AA6">
        <w:trPr>
          <w:trHeight w:val="464"/>
        </w:trPr>
        <w:tc>
          <w:tcPr>
            <w:tcW w:w="1189" w:type="dxa"/>
            <w:vMerge/>
          </w:tcPr>
          <w:p w14:paraId="2B0AD20E" w14:textId="77777777" w:rsidR="00926AA6" w:rsidRPr="003042DE" w:rsidRDefault="00926AA6" w:rsidP="00394C2A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842" w:type="dxa"/>
            <w:vAlign w:val="center"/>
          </w:tcPr>
          <w:p w14:paraId="59293295" w14:textId="2F51C1B7" w:rsidR="00926AA6" w:rsidRPr="003042DE" w:rsidRDefault="00926AA6" w:rsidP="00394C2A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CA3A09">
              <w:t>Nastavenie zariadenia - test funkčnosti</w:t>
            </w:r>
          </w:p>
        </w:tc>
        <w:tc>
          <w:tcPr>
            <w:tcW w:w="2775" w:type="dxa"/>
            <w:gridSpan w:val="2"/>
            <w:vAlign w:val="center"/>
          </w:tcPr>
          <w:p w14:paraId="1C86739E" w14:textId="724DEF2B" w:rsidR="00926AA6" w:rsidRPr="003042DE" w:rsidRDefault="00926AA6" w:rsidP="00337B79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A3A09">
              <w:rPr>
                <w:rFonts w:eastAsia="Times New Roman" w:cs="Arial"/>
                <w:lang w:eastAsia="sk-SK"/>
              </w:rPr>
              <w:t>áno</w:t>
            </w:r>
          </w:p>
        </w:tc>
        <w:tc>
          <w:tcPr>
            <w:tcW w:w="1400" w:type="dxa"/>
            <w:vAlign w:val="center"/>
          </w:tcPr>
          <w:p w14:paraId="6D0E470B" w14:textId="707A54E3" w:rsidR="00926AA6" w:rsidRPr="003042DE" w:rsidRDefault="00926AA6" w:rsidP="00926AA6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áno/nie</w:t>
            </w:r>
          </w:p>
        </w:tc>
      </w:tr>
      <w:tr w:rsidR="00926AA6" w:rsidRPr="003042DE" w14:paraId="18F4DC1E" w14:textId="77777777" w:rsidTr="00926AA6">
        <w:trPr>
          <w:trHeight w:val="464"/>
        </w:trPr>
        <w:tc>
          <w:tcPr>
            <w:tcW w:w="1189" w:type="dxa"/>
            <w:vMerge/>
          </w:tcPr>
          <w:p w14:paraId="3BEE4E6A" w14:textId="77777777" w:rsidR="00926AA6" w:rsidRPr="003042DE" w:rsidRDefault="00926AA6" w:rsidP="00CA3A09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842" w:type="dxa"/>
            <w:vAlign w:val="center"/>
          </w:tcPr>
          <w:p w14:paraId="40431711" w14:textId="6CB4AF43" w:rsidR="00926AA6" w:rsidRPr="000B653F" w:rsidRDefault="00926AA6" w:rsidP="00CA3A09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CA3A09">
              <w:t>Zaškolenie obsluhy</w:t>
            </w:r>
          </w:p>
        </w:tc>
        <w:tc>
          <w:tcPr>
            <w:tcW w:w="2775" w:type="dxa"/>
            <w:gridSpan w:val="2"/>
            <w:vAlign w:val="center"/>
          </w:tcPr>
          <w:p w14:paraId="68D8C9DB" w14:textId="296984BB" w:rsidR="00926AA6" w:rsidRPr="000B653F" w:rsidRDefault="00926AA6" w:rsidP="00CA3A09">
            <w:pPr>
              <w:tabs>
                <w:tab w:val="left" w:pos="3045"/>
              </w:tabs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A3A09">
              <w:rPr>
                <w:rFonts w:eastAsia="Times New Roman" w:cs="Arial"/>
                <w:lang w:eastAsia="sk-SK"/>
              </w:rPr>
              <w:t>áno</w:t>
            </w:r>
          </w:p>
        </w:tc>
        <w:tc>
          <w:tcPr>
            <w:tcW w:w="1400" w:type="dxa"/>
            <w:vAlign w:val="center"/>
          </w:tcPr>
          <w:p w14:paraId="5FC4B8DD" w14:textId="3A5CB66D" w:rsidR="00926AA6" w:rsidRPr="003042DE" w:rsidRDefault="00926AA6" w:rsidP="00926AA6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áno/nie</w:t>
            </w:r>
          </w:p>
        </w:tc>
      </w:tr>
      <w:tr w:rsidR="00926AA6" w:rsidRPr="003042DE" w14:paraId="1681F3AA" w14:textId="77777777" w:rsidTr="00926AA6">
        <w:trPr>
          <w:trHeight w:val="464"/>
        </w:trPr>
        <w:tc>
          <w:tcPr>
            <w:tcW w:w="1189" w:type="dxa"/>
            <w:vMerge/>
          </w:tcPr>
          <w:p w14:paraId="04AD189C" w14:textId="77777777" w:rsidR="00926AA6" w:rsidRPr="003042DE" w:rsidRDefault="00926AA6" w:rsidP="00CA3A09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842" w:type="dxa"/>
            <w:vAlign w:val="center"/>
          </w:tcPr>
          <w:p w14:paraId="7F95C480" w14:textId="6EC9575A" w:rsidR="00926AA6" w:rsidRDefault="00926AA6" w:rsidP="00CA3A09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CA3A09">
              <w:t xml:space="preserve">Záruka minimálne </w:t>
            </w:r>
            <w:r>
              <w:t>24</w:t>
            </w:r>
            <w:r w:rsidRPr="00CA3A09">
              <w:t xml:space="preserve"> mesiacov od uvedenia zariadenia do prevádzky</w:t>
            </w:r>
          </w:p>
        </w:tc>
        <w:tc>
          <w:tcPr>
            <w:tcW w:w="2775" w:type="dxa"/>
            <w:gridSpan w:val="2"/>
            <w:vAlign w:val="center"/>
          </w:tcPr>
          <w:p w14:paraId="2FA06CAB" w14:textId="6A05A110" w:rsidR="00926AA6" w:rsidRDefault="00926AA6" w:rsidP="00CA3A09">
            <w:pPr>
              <w:tabs>
                <w:tab w:val="left" w:pos="3045"/>
              </w:tabs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A3A09">
              <w:rPr>
                <w:rFonts w:cs="Arial"/>
              </w:rPr>
              <w:t>áno</w:t>
            </w:r>
          </w:p>
        </w:tc>
        <w:tc>
          <w:tcPr>
            <w:tcW w:w="1400" w:type="dxa"/>
            <w:vAlign w:val="center"/>
          </w:tcPr>
          <w:p w14:paraId="3875B3DD" w14:textId="0DABB64A" w:rsidR="00926AA6" w:rsidRPr="003042DE" w:rsidRDefault="00926AA6" w:rsidP="00926AA6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áno/nie</w:t>
            </w:r>
          </w:p>
        </w:tc>
      </w:tr>
    </w:tbl>
    <w:p w14:paraId="60190DDF" w14:textId="77777777" w:rsidR="00926AA6" w:rsidRDefault="00926AA6" w:rsidP="00184DBE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</w:pPr>
    </w:p>
    <w:p w14:paraId="7A081ABC" w14:textId="3D75826B" w:rsidR="00394C2A" w:rsidRDefault="00F866EC" w:rsidP="00184DBE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</w:pPr>
      <w:bookmarkStart w:id="5" w:name="_Hlk96116737"/>
      <w:r w:rsidRPr="00F866EC"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  <w:t>Týmto čestne vyhlasujem</w:t>
      </w:r>
      <w:r w:rsidR="00926AA6"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  <w:t>e</w:t>
      </w:r>
      <w:r w:rsidRPr="00F866EC"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  <w:t>, že predložená ponuka zodpovedá cenám obvyklým v danom mieste a čase.</w:t>
      </w:r>
    </w:p>
    <w:p w14:paraId="23F6A1CC" w14:textId="77777777" w:rsidR="00394C2A" w:rsidRDefault="00394C2A" w:rsidP="00184DBE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</w:pPr>
    </w:p>
    <w:p w14:paraId="47A9E08E" w14:textId="77777777" w:rsidR="00061760" w:rsidRDefault="0004670C" w:rsidP="00184DBE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</w:pPr>
      <w:r w:rsidRPr="0004670C"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  <w:t>Čestn</w:t>
      </w:r>
      <w:r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  <w:t>e</w:t>
      </w:r>
      <w:r w:rsidRPr="0004670C"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  <w:t xml:space="preserve"> prehlasujeme, že akceptujeme všetky požiadavky zadávateľa a tieto požiadavky sme zahrnuli do predloženej cenovej ponuky.</w:t>
      </w:r>
    </w:p>
    <w:p w14:paraId="5B18926F" w14:textId="77777777" w:rsidR="00061760" w:rsidRDefault="00061760" w:rsidP="00184DBE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</w:pPr>
    </w:p>
    <w:p w14:paraId="58B686E9" w14:textId="7C325351" w:rsidR="0004670C" w:rsidRDefault="0004670C" w:rsidP="00184DBE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</w:pPr>
      <w:r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  <w:t>Ponuka je platná do:</w:t>
      </w:r>
      <w:r w:rsidR="00176AEF"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  <w:t xml:space="preserve"> (minimálne do 30.9.202</w:t>
      </w:r>
      <w:r w:rsidR="00773B37"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  <w:t>3</w:t>
      </w:r>
      <w:r w:rsidR="00176AEF"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  <w:t>)</w:t>
      </w:r>
    </w:p>
    <w:p w14:paraId="6D6289A2" w14:textId="77777777" w:rsidR="0004670C" w:rsidRDefault="0004670C" w:rsidP="00184DBE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</w:pPr>
    </w:p>
    <w:p w14:paraId="784708C1" w14:textId="77777777" w:rsidR="00184DBE" w:rsidRPr="00184DBE" w:rsidRDefault="00184DBE" w:rsidP="00184DBE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</w:pPr>
      <w:r w:rsidRPr="00184DBE"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  <w:t>Podpis a pečiatka predkladateľa cenovej ponuky/záujemca:</w:t>
      </w:r>
    </w:p>
    <w:p w14:paraId="5827CC86" w14:textId="77777777" w:rsidR="00184DBE" w:rsidRDefault="00184DBE" w:rsidP="003042DE">
      <w:pPr>
        <w:rPr>
          <w:rFonts w:ascii="Calibri" w:eastAsia="Calibri" w:hAnsi="Calibri" w:cs="Times New Roman"/>
        </w:rPr>
      </w:pPr>
    </w:p>
    <w:p w14:paraId="09DE06A0" w14:textId="77777777" w:rsidR="00184DBE" w:rsidRPr="00797B80" w:rsidRDefault="00184DBE" w:rsidP="00797B80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Dátum:</w:t>
      </w:r>
      <w:bookmarkEnd w:id="5"/>
    </w:p>
    <w:sectPr w:rsidR="00184DBE" w:rsidRPr="00797B80" w:rsidSect="00957F0F">
      <w:headerReference w:type="default" r:id="rId7"/>
      <w:footerReference w:type="default" r:id="rId8"/>
      <w:pgSz w:w="11906" w:h="16838"/>
      <w:pgMar w:top="1418" w:right="1418" w:bottom="1134" w:left="1418" w:header="708" w:footer="709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4661F" w14:textId="77777777" w:rsidR="00186C77" w:rsidRDefault="00186C77" w:rsidP="00E9182D">
      <w:pPr>
        <w:spacing w:after="0" w:line="240" w:lineRule="auto"/>
      </w:pPr>
      <w:r>
        <w:separator/>
      </w:r>
    </w:p>
  </w:endnote>
  <w:endnote w:type="continuationSeparator" w:id="0">
    <w:p w14:paraId="42562849" w14:textId="77777777" w:rsidR="00186C77" w:rsidRDefault="00186C77" w:rsidP="00E918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3972226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670CCF7" w14:textId="77777777" w:rsidR="00184DBE" w:rsidRDefault="00184DBE" w:rsidP="00184DBE">
            <w:pPr>
              <w:pStyle w:val="Pta"/>
              <w:pBdr>
                <w:top w:val="single" w:sz="12" w:space="1" w:color="auto"/>
              </w:pBdr>
              <w:jc w:val="center"/>
            </w:pPr>
            <w:r>
              <w:t>Príloha č. 1 Výzvy na predloženie cenovej ponuky</w:t>
            </w:r>
          </w:p>
          <w:p w14:paraId="107410D7" w14:textId="6540AD73" w:rsidR="00184DBE" w:rsidRDefault="00184DBE" w:rsidP="00184DBE">
            <w:pPr>
              <w:pStyle w:val="Pta"/>
              <w:jc w:val="center"/>
            </w:pPr>
            <w:r>
              <w:t xml:space="preserve">Strana </w:t>
            </w:r>
            <w:r>
              <w:rPr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>PAGE</w:instrText>
            </w:r>
            <w:r>
              <w:rPr>
                <w:b w:val="0"/>
                <w:bCs/>
                <w:sz w:val="24"/>
                <w:szCs w:val="24"/>
              </w:rPr>
              <w:fldChar w:fldCharType="separate"/>
            </w:r>
            <w:r w:rsidR="00D372D6">
              <w:rPr>
                <w:bCs/>
                <w:noProof/>
              </w:rPr>
              <w:t>6</w:t>
            </w:r>
            <w:r>
              <w:rPr>
                <w:b w:val="0"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>NUMPAGES</w:instrText>
            </w:r>
            <w:r>
              <w:rPr>
                <w:b w:val="0"/>
                <w:bCs/>
                <w:sz w:val="24"/>
                <w:szCs w:val="24"/>
              </w:rPr>
              <w:fldChar w:fldCharType="separate"/>
            </w:r>
            <w:r w:rsidR="00D372D6">
              <w:rPr>
                <w:bCs/>
                <w:noProof/>
              </w:rPr>
              <w:t>6</w:t>
            </w:r>
            <w:r>
              <w:rPr>
                <w:b w:val="0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FB6AF84" w14:textId="77777777" w:rsidR="00184DBE" w:rsidRDefault="00184DB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8F4AD" w14:textId="77777777" w:rsidR="00186C77" w:rsidRDefault="00186C77" w:rsidP="00E9182D">
      <w:pPr>
        <w:spacing w:after="0" w:line="240" w:lineRule="auto"/>
      </w:pPr>
      <w:r>
        <w:separator/>
      </w:r>
    </w:p>
  </w:footnote>
  <w:footnote w:type="continuationSeparator" w:id="0">
    <w:p w14:paraId="5BD7A628" w14:textId="77777777" w:rsidR="00186C77" w:rsidRDefault="00186C77" w:rsidP="00E918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9E6FA" w14:textId="77777777" w:rsidR="00184DBE" w:rsidRPr="00797B80" w:rsidRDefault="006673D2" w:rsidP="00797B80">
    <w:pPr>
      <w:pStyle w:val="Hlavika"/>
      <w:pBdr>
        <w:bottom w:val="single" w:sz="4" w:space="1" w:color="auto"/>
      </w:pBdr>
    </w:pPr>
    <w:r>
      <w:t>PENAM SLOVAKIA, a.s., Štúrova 74/138, 949 35 Nitra</w:t>
    </w:r>
    <w:r w:rsidR="006F3F3D">
      <w:t>, IČO 36 283 576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Courier New" w:hAnsi="Courier New" w:cs="Courier New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87E7535"/>
    <w:multiLevelType w:val="hybridMultilevel"/>
    <w:tmpl w:val="A3A472BA"/>
    <w:lvl w:ilvl="0" w:tplc="E5F6AE64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3078239">
    <w:abstractNumId w:val="0"/>
  </w:num>
  <w:num w:numId="2" w16cid:durableId="193811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2DE"/>
    <w:rsid w:val="0004670C"/>
    <w:rsid w:val="00057DB1"/>
    <w:rsid w:val="00061760"/>
    <w:rsid w:val="0006690C"/>
    <w:rsid w:val="000B653F"/>
    <w:rsid w:val="001124D2"/>
    <w:rsid w:val="00127F8A"/>
    <w:rsid w:val="0013101A"/>
    <w:rsid w:val="0014323E"/>
    <w:rsid w:val="00176AEF"/>
    <w:rsid w:val="00184DBE"/>
    <w:rsid w:val="00186C77"/>
    <w:rsid w:val="00211588"/>
    <w:rsid w:val="00221C08"/>
    <w:rsid w:val="00255A89"/>
    <w:rsid w:val="00270C51"/>
    <w:rsid w:val="002C4E2C"/>
    <w:rsid w:val="002C5CE7"/>
    <w:rsid w:val="002D6222"/>
    <w:rsid w:val="002F5043"/>
    <w:rsid w:val="003042DE"/>
    <w:rsid w:val="00313D11"/>
    <w:rsid w:val="00334029"/>
    <w:rsid w:val="00337B79"/>
    <w:rsid w:val="00353CC0"/>
    <w:rsid w:val="00366DEB"/>
    <w:rsid w:val="003831DD"/>
    <w:rsid w:val="003916BF"/>
    <w:rsid w:val="00394C2A"/>
    <w:rsid w:val="003A3680"/>
    <w:rsid w:val="003B6063"/>
    <w:rsid w:val="003C7AAE"/>
    <w:rsid w:val="003E07FE"/>
    <w:rsid w:val="003E4E3A"/>
    <w:rsid w:val="004230C0"/>
    <w:rsid w:val="004254E9"/>
    <w:rsid w:val="00440E3D"/>
    <w:rsid w:val="00456608"/>
    <w:rsid w:val="00472A2E"/>
    <w:rsid w:val="004926F8"/>
    <w:rsid w:val="004C0EF8"/>
    <w:rsid w:val="004C21B1"/>
    <w:rsid w:val="004E14AA"/>
    <w:rsid w:val="004F05B1"/>
    <w:rsid w:val="00504F38"/>
    <w:rsid w:val="00514F60"/>
    <w:rsid w:val="00520761"/>
    <w:rsid w:val="00574329"/>
    <w:rsid w:val="005827E1"/>
    <w:rsid w:val="005D5F61"/>
    <w:rsid w:val="005F57A8"/>
    <w:rsid w:val="005F6D33"/>
    <w:rsid w:val="00630E31"/>
    <w:rsid w:val="0064606A"/>
    <w:rsid w:val="00656B6A"/>
    <w:rsid w:val="00662ECA"/>
    <w:rsid w:val="00663AC1"/>
    <w:rsid w:val="006648A8"/>
    <w:rsid w:val="006673D2"/>
    <w:rsid w:val="00683B65"/>
    <w:rsid w:val="00692676"/>
    <w:rsid w:val="006E37AC"/>
    <w:rsid w:val="006F3F3D"/>
    <w:rsid w:val="006F6BDC"/>
    <w:rsid w:val="00710B2F"/>
    <w:rsid w:val="00736D56"/>
    <w:rsid w:val="00772F42"/>
    <w:rsid w:val="00773B37"/>
    <w:rsid w:val="00797B80"/>
    <w:rsid w:val="007A672A"/>
    <w:rsid w:val="00816EF7"/>
    <w:rsid w:val="00821943"/>
    <w:rsid w:val="008504E0"/>
    <w:rsid w:val="00852E49"/>
    <w:rsid w:val="00853721"/>
    <w:rsid w:val="008A0487"/>
    <w:rsid w:val="008C5749"/>
    <w:rsid w:val="008D396E"/>
    <w:rsid w:val="0090263A"/>
    <w:rsid w:val="00910A29"/>
    <w:rsid w:val="00926AA6"/>
    <w:rsid w:val="00945946"/>
    <w:rsid w:val="00956B37"/>
    <w:rsid w:val="00957F0F"/>
    <w:rsid w:val="00963D49"/>
    <w:rsid w:val="00964DEF"/>
    <w:rsid w:val="009744B3"/>
    <w:rsid w:val="00992A54"/>
    <w:rsid w:val="009A430E"/>
    <w:rsid w:val="009A559B"/>
    <w:rsid w:val="009D5F8B"/>
    <w:rsid w:val="009D7500"/>
    <w:rsid w:val="009F02CB"/>
    <w:rsid w:val="00A435A3"/>
    <w:rsid w:val="00A548E5"/>
    <w:rsid w:val="00A709D2"/>
    <w:rsid w:val="00A72D4A"/>
    <w:rsid w:val="00A84457"/>
    <w:rsid w:val="00A878CF"/>
    <w:rsid w:val="00AF19AF"/>
    <w:rsid w:val="00B076C3"/>
    <w:rsid w:val="00B70DA9"/>
    <w:rsid w:val="00B745AA"/>
    <w:rsid w:val="00B842FB"/>
    <w:rsid w:val="00B861AD"/>
    <w:rsid w:val="00BF5537"/>
    <w:rsid w:val="00C232FD"/>
    <w:rsid w:val="00C249E0"/>
    <w:rsid w:val="00C31F22"/>
    <w:rsid w:val="00C62913"/>
    <w:rsid w:val="00CA3A09"/>
    <w:rsid w:val="00CB6DD8"/>
    <w:rsid w:val="00CC1A6B"/>
    <w:rsid w:val="00CE0481"/>
    <w:rsid w:val="00CF6F08"/>
    <w:rsid w:val="00D25D8A"/>
    <w:rsid w:val="00D333EF"/>
    <w:rsid w:val="00D372D6"/>
    <w:rsid w:val="00D4588A"/>
    <w:rsid w:val="00D8700A"/>
    <w:rsid w:val="00DB11B4"/>
    <w:rsid w:val="00DC06C1"/>
    <w:rsid w:val="00DE6A23"/>
    <w:rsid w:val="00DF3ED3"/>
    <w:rsid w:val="00E0576D"/>
    <w:rsid w:val="00E30FB1"/>
    <w:rsid w:val="00E32C01"/>
    <w:rsid w:val="00E34376"/>
    <w:rsid w:val="00E44230"/>
    <w:rsid w:val="00E50DA0"/>
    <w:rsid w:val="00E74DFD"/>
    <w:rsid w:val="00E9182D"/>
    <w:rsid w:val="00EB0FED"/>
    <w:rsid w:val="00EE3030"/>
    <w:rsid w:val="00EE3476"/>
    <w:rsid w:val="00F17F2F"/>
    <w:rsid w:val="00F5041C"/>
    <w:rsid w:val="00F57883"/>
    <w:rsid w:val="00F6637B"/>
    <w:rsid w:val="00F866EC"/>
    <w:rsid w:val="00FD3A4A"/>
    <w:rsid w:val="00FE0F44"/>
    <w:rsid w:val="00FE2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F4F3EF"/>
  <w15:chartTrackingRefBased/>
  <w15:docId w15:val="{15A29E09-708E-46C9-9B67-26C43333A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3">
    <w:name w:val="heading 3"/>
    <w:basedOn w:val="Normlny"/>
    <w:next w:val="Normlny"/>
    <w:link w:val="Nadpis3Char"/>
    <w:qFormat/>
    <w:rsid w:val="003042DE"/>
    <w:pPr>
      <w:keepNext/>
      <w:numPr>
        <w:ilvl w:val="2"/>
        <w:numId w:val="1"/>
      </w:numPr>
      <w:suppressAutoHyphens/>
      <w:spacing w:before="280" w:after="280" w:line="240" w:lineRule="auto"/>
      <w:outlineLvl w:val="2"/>
    </w:pPr>
    <w:rPr>
      <w:rFonts w:ascii="Times New Roman Bold" w:eastAsia="Times New Roman" w:hAnsi="Times New Roman Bold" w:cs="Times New Roman Bold"/>
      <w:b/>
      <w:szCs w:val="24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rsid w:val="003042DE"/>
    <w:rPr>
      <w:rFonts w:ascii="Times New Roman Bold" w:eastAsia="Times New Roman" w:hAnsi="Times New Roman Bold" w:cs="Times New Roman Bold"/>
      <w:b/>
      <w:szCs w:val="24"/>
      <w:lang w:eastAsia="ar-SA"/>
    </w:rPr>
  </w:style>
  <w:style w:type="numbering" w:customStyle="1" w:styleId="Bezzoznamu1">
    <w:name w:val="Bez zoznamu1"/>
    <w:next w:val="Bezzoznamu"/>
    <w:uiPriority w:val="99"/>
    <w:semiHidden/>
    <w:unhideWhenUsed/>
    <w:rsid w:val="003042DE"/>
  </w:style>
  <w:style w:type="character" w:customStyle="1" w:styleId="WW8Num1z0">
    <w:name w:val="WW8Num1z0"/>
    <w:rsid w:val="003042DE"/>
    <w:rPr>
      <w:rFonts w:ascii="Symbol" w:hAnsi="Symbol" w:cs="Symbol" w:hint="default"/>
    </w:rPr>
  </w:style>
  <w:style w:type="character" w:customStyle="1" w:styleId="WW8Num1z1">
    <w:name w:val="WW8Num1z1"/>
    <w:rsid w:val="003042DE"/>
  </w:style>
  <w:style w:type="character" w:customStyle="1" w:styleId="WW8Num1z2">
    <w:name w:val="WW8Num1z2"/>
    <w:rsid w:val="003042DE"/>
    <w:rPr>
      <w:rFonts w:ascii="Courier New" w:hAnsi="Courier New" w:cs="Courier New" w:hint="default"/>
    </w:rPr>
  </w:style>
  <w:style w:type="character" w:customStyle="1" w:styleId="WW8Num1z3">
    <w:name w:val="WW8Num1z3"/>
    <w:rsid w:val="003042DE"/>
    <w:rPr>
      <w:rFonts w:ascii="Wingdings" w:hAnsi="Wingdings" w:cs="Wingdings" w:hint="default"/>
    </w:rPr>
  </w:style>
  <w:style w:type="character" w:customStyle="1" w:styleId="WW8Num1z4">
    <w:name w:val="WW8Num1z4"/>
    <w:rsid w:val="003042DE"/>
  </w:style>
  <w:style w:type="character" w:customStyle="1" w:styleId="WW8Num1z5">
    <w:name w:val="WW8Num1z5"/>
    <w:rsid w:val="003042DE"/>
  </w:style>
  <w:style w:type="character" w:customStyle="1" w:styleId="WW8Num1z6">
    <w:name w:val="WW8Num1z6"/>
    <w:rsid w:val="003042DE"/>
  </w:style>
  <w:style w:type="character" w:customStyle="1" w:styleId="WW8Num1z7">
    <w:name w:val="WW8Num1z7"/>
    <w:rsid w:val="003042DE"/>
  </w:style>
  <w:style w:type="character" w:customStyle="1" w:styleId="WW8Num1z8">
    <w:name w:val="WW8Num1z8"/>
    <w:rsid w:val="003042DE"/>
  </w:style>
  <w:style w:type="character" w:customStyle="1" w:styleId="WW8Num2z0">
    <w:name w:val="WW8Num2z0"/>
    <w:rsid w:val="003042DE"/>
    <w:rPr>
      <w:rFonts w:ascii="Symbol" w:hAnsi="Symbol" w:cs="Symbol" w:hint="default"/>
    </w:rPr>
  </w:style>
  <w:style w:type="character" w:customStyle="1" w:styleId="WW8Num2z1">
    <w:name w:val="WW8Num2z1"/>
    <w:rsid w:val="003042DE"/>
    <w:rPr>
      <w:rFonts w:ascii="Courier New" w:hAnsi="Courier New" w:cs="Courier New" w:hint="default"/>
    </w:rPr>
  </w:style>
  <w:style w:type="character" w:customStyle="1" w:styleId="WW8Num2z2">
    <w:name w:val="WW8Num2z2"/>
    <w:rsid w:val="003042DE"/>
    <w:rPr>
      <w:rFonts w:ascii="Wingdings" w:hAnsi="Wingdings" w:cs="Wingdings" w:hint="default"/>
    </w:rPr>
  </w:style>
  <w:style w:type="character" w:customStyle="1" w:styleId="WW8Num3z0">
    <w:name w:val="WW8Num3z0"/>
    <w:rsid w:val="003042DE"/>
    <w:rPr>
      <w:rFonts w:hint="default"/>
    </w:rPr>
  </w:style>
  <w:style w:type="character" w:customStyle="1" w:styleId="WW8Num3z1">
    <w:name w:val="WW8Num3z1"/>
    <w:rsid w:val="003042DE"/>
  </w:style>
  <w:style w:type="character" w:customStyle="1" w:styleId="WW8Num3z2">
    <w:name w:val="WW8Num3z2"/>
    <w:rsid w:val="003042DE"/>
  </w:style>
  <w:style w:type="character" w:customStyle="1" w:styleId="WW8Num3z3">
    <w:name w:val="WW8Num3z3"/>
    <w:rsid w:val="003042DE"/>
  </w:style>
  <w:style w:type="character" w:customStyle="1" w:styleId="WW8Num3z4">
    <w:name w:val="WW8Num3z4"/>
    <w:rsid w:val="003042DE"/>
  </w:style>
  <w:style w:type="character" w:customStyle="1" w:styleId="WW8Num3z5">
    <w:name w:val="WW8Num3z5"/>
    <w:rsid w:val="003042DE"/>
  </w:style>
  <w:style w:type="character" w:customStyle="1" w:styleId="WW8Num3z6">
    <w:name w:val="WW8Num3z6"/>
    <w:rsid w:val="003042DE"/>
  </w:style>
  <w:style w:type="character" w:customStyle="1" w:styleId="WW8Num3z7">
    <w:name w:val="WW8Num3z7"/>
    <w:rsid w:val="003042DE"/>
  </w:style>
  <w:style w:type="character" w:customStyle="1" w:styleId="WW8Num3z8">
    <w:name w:val="WW8Num3z8"/>
    <w:rsid w:val="003042DE"/>
  </w:style>
  <w:style w:type="character" w:customStyle="1" w:styleId="WW8Num4z0">
    <w:name w:val="WW8Num4z0"/>
    <w:rsid w:val="003042DE"/>
    <w:rPr>
      <w:rFonts w:ascii="Wingdings" w:hAnsi="Wingdings" w:cs="Wingdings" w:hint="default"/>
    </w:rPr>
  </w:style>
  <w:style w:type="character" w:customStyle="1" w:styleId="WW8Num4z1">
    <w:name w:val="WW8Num4z1"/>
    <w:rsid w:val="003042DE"/>
    <w:rPr>
      <w:rFonts w:ascii="Courier New" w:hAnsi="Courier New" w:cs="Courier New" w:hint="default"/>
    </w:rPr>
  </w:style>
  <w:style w:type="character" w:customStyle="1" w:styleId="WW8Num4z3">
    <w:name w:val="WW8Num4z3"/>
    <w:rsid w:val="003042DE"/>
    <w:rPr>
      <w:rFonts w:ascii="Symbol" w:hAnsi="Symbol" w:cs="Symbol" w:hint="default"/>
    </w:rPr>
  </w:style>
  <w:style w:type="character" w:customStyle="1" w:styleId="WW8Num5z0">
    <w:name w:val="WW8Num5z0"/>
    <w:rsid w:val="003042DE"/>
    <w:rPr>
      <w:rFonts w:cs="Times New Roman Bold" w:hint="default"/>
      <w:b/>
    </w:rPr>
  </w:style>
  <w:style w:type="character" w:customStyle="1" w:styleId="WW8Num5z1">
    <w:name w:val="WW8Num5z1"/>
    <w:rsid w:val="003042DE"/>
  </w:style>
  <w:style w:type="character" w:customStyle="1" w:styleId="WW8Num5z2">
    <w:name w:val="WW8Num5z2"/>
    <w:rsid w:val="003042DE"/>
  </w:style>
  <w:style w:type="character" w:customStyle="1" w:styleId="WW8Num5z3">
    <w:name w:val="WW8Num5z3"/>
    <w:rsid w:val="003042DE"/>
  </w:style>
  <w:style w:type="character" w:customStyle="1" w:styleId="WW8Num5z4">
    <w:name w:val="WW8Num5z4"/>
    <w:rsid w:val="003042DE"/>
  </w:style>
  <w:style w:type="character" w:customStyle="1" w:styleId="WW8Num5z5">
    <w:name w:val="WW8Num5z5"/>
    <w:rsid w:val="003042DE"/>
  </w:style>
  <w:style w:type="character" w:customStyle="1" w:styleId="WW8Num5z6">
    <w:name w:val="WW8Num5z6"/>
    <w:rsid w:val="003042DE"/>
  </w:style>
  <w:style w:type="character" w:customStyle="1" w:styleId="WW8Num5z7">
    <w:name w:val="WW8Num5z7"/>
    <w:rsid w:val="003042DE"/>
  </w:style>
  <w:style w:type="character" w:customStyle="1" w:styleId="WW8Num5z8">
    <w:name w:val="WW8Num5z8"/>
    <w:rsid w:val="003042DE"/>
  </w:style>
  <w:style w:type="character" w:customStyle="1" w:styleId="WW8Num6z0">
    <w:name w:val="WW8Num6z0"/>
    <w:rsid w:val="003042DE"/>
    <w:rPr>
      <w:rFonts w:ascii="Arial" w:eastAsia="Times New Roman" w:hAnsi="Arial" w:cs="Times New Roman Bold" w:hint="default"/>
    </w:rPr>
  </w:style>
  <w:style w:type="character" w:customStyle="1" w:styleId="WW8Num6z1">
    <w:name w:val="WW8Num6z1"/>
    <w:rsid w:val="003042DE"/>
    <w:rPr>
      <w:rFonts w:ascii="Courier New" w:hAnsi="Courier New" w:cs="Symbol" w:hint="default"/>
    </w:rPr>
  </w:style>
  <w:style w:type="character" w:customStyle="1" w:styleId="WW8Num6z2">
    <w:name w:val="WW8Num6z2"/>
    <w:rsid w:val="003042DE"/>
    <w:rPr>
      <w:rFonts w:ascii="Wingdings" w:hAnsi="Wingdings" w:cs="Wingdings" w:hint="default"/>
    </w:rPr>
  </w:style>
  <w:style w:type="character" w:customStyle="1" w:styleId="WW8Num6z3">
    <w:name w:val="WW8Num6z3"/>
    <w:rsid w:val="003042DE"/>
    <w:rPr>
      <w:rFonts w:ascii="Symbol" w:hAnsi="Symbol" w:cs="Symbol" w:hint="default"/>
    </w:rPr>
  </w:style>
  <w:style w:type="character" w:customStyle="1" w:styleId="WW8Num7z0">
    <w:name w:val="WW8Num7z0"/>
    <w:rsid w:val="003042DE"/>
    <w:rPr>
      <w:rFonts w:ascii="Calibri" w:eastAsia="Times New Roman" w:hAnsi="Calibri" w:cs="Calibri" w:hint="default"/>
    </w:rPr>
  </w:style>
  <w:style w:type="character" w:customStyle="1" w:styleId="WW8Num7z1">
    <w:name w:val="WW8Num7z1"/>
    <w:rsid w:val="003042DE"/>
    <w:rPr>
      <w:rFonts w:ascii="Courier New" w:hAnsi="Courier New" w:cs="Courier New" w:hint="default"/>
    </w:rPr>
  </w:style>
  <w:style w:type="character" w:customStyle="1" w:styleId="WW8Num7z2">
    <w:name w:val="WW8Num7z2"/>
    <w:rsid w:val="003042DE"/>
    <w:rPr>
      <w:rFonts w:ascii="Wingdings" w:hAnsi="Wingdings" w:cs="Wingdings" w:hint="default"/>
    </w:rPr>
  </w:style>
  <w:style w:type="character" w:customStyle="1" w:styleId="WW8Num7z3">
    <w:name w:val="WW8Num7z3"/>
    <w:rsid w:val="003042DE"/>
    <w:rPr>
      <w:rFonts w:ascii="Symbol" w:hAnsi="Symbol" w:cs="Symbol" w:hint="default"/>
    </w:rPr>
  </w:style>
  <w:style w:type="character" w:customStyle="1" w:styleId="WW8Num8z0">
    <w:name w:val="WW8Num8z0"/>
    <w:rsid w:val="003042DE"/>
    <w:rPr>
      <w:rFonts w:ascii="Symbol" w:hAnsi="Symbol" w:cs="Symbol" w:hint="default"/>
    </w:rPr>
  </w:style>
  <w:style w:type="character" w:customStyle="1" w:styleId="WW8Num8z1">
    <w:name w:val="WW8Num8z1"/>
    <w:rsid w:val="003042DE"/>
    <w:rPr>
      <w:rFonts w:ascii="Courier New" w:hAnsi="Courier New" w:cs="Courier New" w:hint="default"/>
    </w:rPr>
  </w:style>
  <w:style w:type="character" w:customStyle="1" w:styleId="WW8Num8z2">
    <w:name w:val="WW8Num8z2"/>
    <w:rsid w:val="003042DE"/>
    <w:rPr>
      <w:rFonts w:ascii="Wingdings" w:hAnsi="Wingdings" w:cs="Wingdings" w:hint="default"/>
    </w:rPr>
  </w:style>
  <w:style w:type="character" w:customStyle="1" w:styleId="WW8Num9z0">
    <w:name w:val="WW8Num9z0"/>
    <w:rsid w:val="003042DE"/>
    <w:rPr>
      <w:rFonts w:hint="default"/>
    </w:rPr>
  </w:style>
  <w:style w:type="character" w:customStyle="1" w:styleId="WW8Num9z1">
    <w:name w:val="WW8Num9z1"/>
    <w:rsid w:val="003042DE"/>
  </w:style>
  <w:style w:type="character" w:customStyle="1" w:styleId="WW8Num9z2">
    <w:name w:val="WW8Num9z2"/>
    <w:rsid w:val="003042DE"/>
  </w:style>
  <w:style w:type="character" w:customStyle="1" w:styleId="WW8Num9z3">
    <w:name w:val="WW8Num9z3"/>
    <w:rsid w:val="003042DE"/>
  </w:style>
  <w:style w:type="character" w:customStyle="1" w:styleId="WW8Num9z4">
    <w:name w:val="WW8Num9z4"/>
    <w:rsid w:val="003042DE"/>
  </w:style>
  <w:style w:type="character" w:customStyle="1" w:styleId="WW8Num9z5">
    <w:name w:val="WW8Num9z5"/>
    <w:rsid w:val="003042DE"/>
  </w:style>
  <w:style w:type="character" w:customStyle="1" w:styleId="WW8Num9z6">
    <w:name w:val="WW8Num9z6"/>
    <w:rsid w:val="003042DE"/>
  </w:style>
  <w:style w:type="character" w:customStyle="1" w:styleId="WW8Num9z7">
    <w:name w:val="WW8Num9z7"/>
    <w:rsid w:val="003042DE"/>
  </w:style>
  <w:style w:type="character" w:customStyle="1" w:styleId="WW8Num9z8">
    <w:name w:val="WW8Num9z8"/>
    <w:rsid w:val="003042DE"/>
  </w:style>
  <w:style w:type="character" w:customStyle="1" w:styleId="WW8Num10z0">
    <w:name w:val="WW8Num10z0"/>
    <w:rsid w:val="003042DE"/>
    <w:rPr>
      <w:rFonts w:hint="default"/>
    </w:rPr>
  </w:style>
  <w:style w:type="character" w:customStyle="1" w:styleId="WW8Num10z1">
    <w:name w:val="WW8Num10z1"/>
    <w:rsid w:val="003042DE"/>
  </w:style>
  <w:style w:type="character" w:customStyle="1" w:styleId="WW8Num10z2">
    <w:name w:val="WW8Num10z2"/>
    <w:rsid w:val="003042DE"/>
  </w:style>
  <w:style w:type="character" w:customStyle="1" w:styleId="WW8Num10z3">
    <w:name w:val="WW8Num10z3"/>
    <w:rsid w:val="003042DE"/>
  </w:style>
  <w:style w:type="character" w:customStyle="1" w:styleId="WW8Num10z4">
    <w:name w:val="WW8Num10z4"/>
    <w:rsid w:val="003042DE"/>
  </w:style>
  <w:style w:type="character" w:customStyle="1" w:styleId="WW8Num10z5">
    <w:name w:val="WW8Num10z5"/>
    <w:rsid w:val="003042DE"/>
  </w:style>
  <w:style w:type="character" w:customStyle="1" w:styleId="WW8Num10z6">
    <w:name w:val="WW8Num10z6"/>
    <w:rsid w:val="003042DE"/>
  </w:style>
  <w:style w:type="character" w:customStyle="1" w:styleId="WW8Num10z7">
    <w:name w:val="WW8Num10z7"/>
    <w:rsid w:val="003042DE"/>
  </w:style>
  <w:style w:type="character" w:customStyle="1" w:styleId="WW8Num10z8">
    <w:name w:val="WW8Num10z8"/>
    <w:rsid w:val="003042DE"/>
  </w:style>
  <w:style w:type="character" w:customStyle="1" w:styleId="WW8Num11z0">
    <w:name w:val="WW8Num11z0"/>
    <w:rsid w:val="003042DE"/>
  </w:style>
  <w:style w:type="character" w:customStyle="1" w:styleId="WW8Num11z1">
    <w:name w:val="WW8Num11z1"/>
    <w:rsid w:val="003042DE"/>
    <w:rPr>
      <w:b w:val="0"/>
    </w:rPr>
  </w:style>
  <w:style w:type="character" w:customStyle="1" w:styleId="WW8Num11z2">
    <w:name w:val="WW8Num11z2"/>
    <w:rsid w:val="003042DE"/>
  </w:style>
  <w:style w:type="character" w:customStyle="1" w:styleId="WW8Num11z3">
    <w:name w:val="WW8Num11z3"/>
    <w:rsid w:val="003042DE"/>
  </w:style>
  <w:style w:type="character" w:customStyle="1" w:styleId="WW8Num11z4">
    <w:name w:val="WW8Num11z4"/>
    <w:rsid w:val="003042DE"/>
  </w:style>
  <w:style w:type="character" w:customStyle="1" w:styleId="WW8Num11z5">
    <w:name w:val="WW8Num11z5"/>
    <w:rsid w:val="003042DE"/>
  </w:style>
  <w:style w:type="character" w:customStyle="1" w:styleId="WW8Num11z6">
    <w:name w:val="WW8Num11z6"/>
    <w:rsid w:val="003042DE"/>
  </w:style>
  <w:style w:type="character" w:customStyle="1" w:styleId="WW8Num11z7">
    <w:name w:val="WW8Num11z7"/>
    <w:rsid w:val="003042DE"/>
  </w:style>
  <w:style w:type="character" w:customStyle="1" w:styleId="WW8Num11z8">
    <w:name w:val="WW8Num11z8"/>
    <w:rsid w:val="003042DE"/>
  </w:style>
  <w:style w:type="character" w:customStyle="1" w:styleId="WW8Num12z0">
    <w:name w:val="WW8Num12z0"/>
    <w:rsid w:val="003042DE"/>
    <w:rPr>
      <w:rFonts w:hint="default"/>
    </w:rPr>
  </w:style>
  <w:style w:type="character" w:customStyle="1" w:styleId="WW8Num13z0">
    <w:name w:val="WW8Num13z0"/>
    <w:rsid w:val="003042DE"/>
    <w:rPr>
      <w:rFonts w:ascii="Times New Roman Bold" w:eastAsia="Times New Roman" w:hAnsi="Times New Roman Bold" w:cs="Times New Roman" w:hint="default"/>
    </w:rPr>
  </w:style>
  <w:style w:type="character" w:customStyle="1" w:styleId="WW8Num13z1">
    <w:name w:val="WW8Num13z1"/>
    <w:rsid w:val="003042DE"/>
    <w:rPr>
      <w:rFonts w:ascii="Courier New" w:hAnsi="Courier New" w:cs="Symbol" w:hint="default"/>
    </w:rPr>
  </w:style>
  <w:style w:type="character" w:customStyle="1" w:styleId="WW8Num13z2">
    <w:name w:val="WW8Num13z2"/>
    <w:rsid w:val="003042DE"/>
    <w:rPr>
      <w:rFonts w:ascii="Wingdings" w:hAnsi="Wingdings" w:cs="Wingdings" w:hint="default"/>
    </w:rPr>
  </w:style>
  <w:style w:type="character" w:customStyle="1" w:styleId="WW8Num13z3">
    <w:name w:val="WW8Num13z3"/>
    <w:rsid w:val="003042DE"/>
    <w:rPr>
      <w:rFonts w:ascii="Symbol" w:hAnsi="Symbol" w:cs="Symbol" w:hint="default"/>
    </w:rPr>
  </w:style>
  <w:style w:type="character" w:customStyle="1" w:styleId="WW8Num14z0">
    <w:name w:val="WW8Num14z0"/>
    <w:rsid w:val="003042DE"/>
    <w:rPr>
      <w:rFonts w:ascii="Wingdings" w:hAnsi="Wingdings" w:cs="Wingdings" w:hint="default"/>
    </w:rPr>
  </w:style>
  <w:style w:type="character" w:customStyle="1" w:styleId="WW8Num14z1">
    <w:name w:val="WW8Num14z1"/>
    <w:rsid w:val="003042DE"/>
    <w:rPr>
      <w:rFonts w:ascii="Courier New" w:hAnsi="Courier New" w:cs="Courier New" w:hint="default"/>
    </w:rPr>
  </w:style>
  <w:style w:type="character" w:customStyle="1" w:styleId="WW8Num14z3">
    <w:name w:val="WW8Num14z3"/>
    <w:rsid w:val="003042DE"/>
    <w:rPr>
      <w:rFonts w:ascii="Symbol" w:hAnsi="Symbol" w:cs="Symbol" w:hint="default"/>
    </w:rPr>
  </w:style>
  <w:style w:type="character" w:customStyle="1" w:styleId="WW8Num15z0">
    <w:name w:val="WW8Num15z0"/>
    <w:rsid w:val="003042DE"/>
    <w:rPr>
      <w:rFonts w:ascii="Calibri" w:hAnsi="Calibri" w:cs="Calibri" w:hint="default"/>
      <w:b w:val="0"/>
      <w:sz w:val="20"/>
      <w:szCs w:val="20"/>
    </w:rPr>
  </w:style>
  <w:style w:type="character" w:customStyle="1" w:styleId="WW8Num15z1">
    <w:name w:val="WW8Num15z1"/>
    <w:rsid w:val="003042DE"/>
  </w:style>
  <w:style w:type="character" w:customStyle="1" w:styleId="WW8Num15z2">
    <w:name w:val="WW8Num15z2"/>
    <w:rsid w:val="003042DE"/>
  </w:style>
  <w:style w:type="character" w:customStyle="1" w:styleId="WW8Num15z3">
    <w:name w:val="WW8Num15z3"/>
    <w:rsid w:val="003042DE"/>
  </w:style>
  <w:style w:type="character" w:customStyle="1" w:styleId="WW8Num15z4">
    <w:name w:val="WW8Num15z4"/>
    <w:rsid w:val="003042DE"/>
  </w:style>
  <w:style w:type="character" w:customStyle="1" w:styleId="WW8Num15z5">
    <w:name w:val="WW8Num15z5"/>
    <w:rsid w:val="003042DE"/>
  </w:style>
  <w:style w:type="character" w:customStyle="1" w:styleId="WW8Num15z6">
    <w:name w:val="WW8Num15z6"/>
    <w:rsid w:val="003042DE"/>
  </w:style>
  <w:style w:type="character" w:customStyle="1" w:styleId="WW8Num15z7">
    <w:name w:val="WW8Num15z7"/>
    <w:rsid w:val="003042DE"/>
  </w:style>
  <w:style w:type="character" w:customStyle="1" w:styleId="WW8Num15z8">
    <w:name w:val="WW8Num15z8"/>
    <w:rsid w:val="003042DE"/>
  </w:style>
  <w:style w:type="character" w:customStyle="1" w:styleId="WW8Num16z0">
    <w:name w:val="WW8Num16z0"/>
    <w:rsid w:val="003042DE"/>
    <w:rPr>
      <w:rFonts w:ascii="Calibri" w:eastAsia="Times New Roman" w:hAnsi="Calibri" w:cs="Calibri" w:hint="default"/>
    </w:rPr>
  </w:style>
  <w:style w:type="character" w:customStyle="1" w:styleId="WW8Num16z1">
    <w:name w:val="WW8Num16z1"/>
    <w:rsid w:val="003042DE"/>
    <w:rPr>
      <w:rFonts w:ascii="Courier New" w:hAnsi="Courier New" w:cs="Courier New" w:hint="default"/>
    </w:rPr>
  </w:style>
  <w:style w:type="character" w:customStyle="1" w:styleId="WW8Num16z2">
    <w:name w:val="WW8Num16z2"/>
    <w:rsid w:val="003042DE"/>
    <w:rPr>
      <w:rFonts w:ascii="Wingdings" w:hAnsi="Wingdings" w:cs="Wingdings" w:hint="default"/>
    </w:rPr>
  </w:style>
  <w:style w:type="character" w:customStyle="1" w:styleId="WW8Num16z3">
    <w:name w:val="WW8Num16z3"/>
    <w:rsid w:val="003042DE"/>
    <w:rPr>
      <w:rFonts w:ascii="Symbol" w:hAnsi="Symbol" w:cs="Symbol" w:hint="default"/>
    </w:rPr>
  </w:style>
  <w:style w:type="character" w:customStyle="1" w:styleId="WW8Num17z0">
    <w:name w:val="WW8Num17z0"/>
    <w:rsid w:val="003042DE"/>
    <w:rPr>
      <w:rFonts w:hint="default"/>
    </w:rPr>
  </w:style>
  <w:style w:type="character" w:customStyle="1" w:styleId="WW8Num17z1">
    <w:name w:val="WW8Num17z1"/>
    <w:rsid w:val="003042DE"/>
  </w:style>
  <w:style w:type="character" w:customStyle="1" w:styleId="WW8Num17z2">
    <w:name w:val="WW8Num17z2"/>
    <w:rsid w:val="003042DE"/>
  </w:style>
  <w:style w:type="character" w:customStyle="1" w:styleId="WW8Num17z3">
    <w:name w:val="WW8Num17z3"/>
    <w:rsid w:val="003042DE"/>
  </w:style>
  <w:style w:type="character" w:customStyle="1" w:styleId="WW8Num17z4">
    <w:name w:val="WW8Num17z4"/>
    <w:rsid w:val="003042DE"/>
  </w:style>
  <w:style w:type="character" w:customStyle="1" w:styleId="WW8Num17z5">
    <w:name w:val="WW8Num17z5"/>
    <w:rsid w:val="003042DE"/>
  </w:style>
  <w:style w:type="character" w:customStyle="1" w:styleId="WW8Num17z6">
    <w:name w:val="WW8Num17z6"/>
    <w:rsid w:val="003042DE"/>
  </w:style>
  <w:style w:type="character" w:customStyle="1" w:styleId="WW8Num17z7">
    <w:name w:val="WW8Num17z7"/>
    <w:rsid w:val="003042DE"/>
  </w:style>
  <w:style w:type="character" w:customStyle="1" w:styleId="WW8Num17z8">
    <w:name w:val="WW8Num17z8"/>
    <w:rsid w:val="003042DE"/>
  </w:style>
  <w:style w:type="character" w:customStyle="1" w:styleId="WW8Num18z0">
    <w:name w:val="WW8Num18z0"/>
    <w:rsid w:val="003042DE"/>
    <w:rPr>
      <w:rFonts w:ascii="Symbol" w:hAnsi="Symbol" w:cs="Symbol" w:hint="default"/>
    </w:rPr>
  </w:style>
  <w:style w:type="character" w:customStyle="1" w:styleId="WW8Num18z1">
    <w:name w:val="WW8Num18z1"/>
    <w:rsid w:val="003042DE"/>
    <w:rPr>
      <w:rFonts w:ascii="Courier New" w:hAnsi="Courier New" w:cs="Courier New" w:hint="default"/>
    </w:rPr>
  </w:style>
  <w:style w:type="character" w:customStyle="1" w:styleId="WW8Num18z2">
    <w:name w:val="WW8Num18z2"/>
    <w:rsid w:val="003042DE"/>
    <w:rPr>
      <w:rFonts w:ascii="Wingdings" w:hAnsi="Wingdings" w:cs="Wingdings" w:hint="default"/>
    </w:rPr>
  </w:style>
  <w:style w:type="character" w:customStyle="1" w:styleId="Predvolenpsmoodseku1">
    <w:name w:val="Predvolené písmo odseku1"/>
    <w:rsid w:val="003042DE"/>
  </w:style>
  <w:style w:type="character" w:styleId="Hypertextovprepojenie">
    <w:name w:val="Hyperlink"/>
    <w:uiPriority w:val="99"/>
    <w:rsid w:val="003042DE"/>
    <w:rPr>
      <w:color w:val="0000FF"/>
      <w:u w:val="single"/>
    </w:rPr>
  </w:style>
  <w:style w:type="paragraph" w:customStyle="1" w:styleId="a">
    <w:qFormat/>
    <w:rsid w:val="003042DE"/>
    <w:pPr>
      <w:suppressAutoHyphens/>
      <w:spacing w:after="0" w:line="240" w:lineRule="auto"/>
    </w:pPr>
    <w:rPr>
      <w:rFonts w:ascii="Times New Roman Bold" w:eastAsia="Times New Roman" w:hAnsi="Times New Roman Bold" w:cs="Times New Roman Bold"/>
      <w:b/>
      <w:sz w:val="20"/>
      <w:szCs w:val="20"/>
      <w:lang w:eastAsia="ar-SA"/>
    </w:rPr>
  </w:style>
  <w:style w:type="character" w:customStyle="1" w:styleId="PtaChar">
    <w:name w:val="Päta Char"/>
    <w:uiPriority w:val="99"/>
    <w:rsid w:val="003042DE"/>
    <w:rPr>
      <w:rFonts w:ascii="Times New Roman Bold" w:hAnsi="Times New Roman Bold" w:cs="Times New Roman Bold"/>
      <w:b/>
      <w:lang w:val="en-GB"/>
    </w:rPr>
  </w:style>
  <w:style w:type="character" w:customStyle="1" w:styleId="Odkaznakomentr1">
    <w:name w:val="Odkaz na komentár1"/>
    <w:rsid w:val="003042DE"/>
    <w:rPr>
      <w:sz w:val="16"/>
      <w:szCs w:val="16"/>
    </w:rPr>
  </w:style>
  <w:style w:type="character" w:customStyle="1" w:styleId="TextkomentraChar">
    <w:name w:val="Text komentára Char"/>
    <w:rsid w:val="003042DE"/>
    <w:rPr>
      <w:lang w:val="en-GB"/>
    </w:rPr>
  </w:style>
  <w:style w:type="character" w:customStyle="1" w:styleId="PredmetkomentraChar">
    <w:name w:val="Predmet komentára Char"/>
    <w:basedOn w:val="TextkomentraChar"/>
    <w:rsid w:val="003042DE"/>
    <w:rPr>
      <w:lang w:val="en-GB"/>
    </w:rPr>
  </w:style>
  <w:style w:type="character" w:customStyle="1" w:styleId="TextbublinyChar">
    <w:name w:val="Text bubliny Char"/>
    <w:rsid w:val="003042DE"/>
    <w:rPr>
      <w:rFonts w:ascii="Tahoma" w:hAnsi="Tahoma" w:cs="Tahoma"/>
      <w:b/>
      <w:sz w:val="16"/>
      <w:szCs w:val="16"/>
      <w:lang w:val="en-GB"/>
    </w:rPr>
  </w:style>
  <w:style w:type="character" w:customStyle="1" w:styleId="apple-converted-space">
    <w:name w:val="apple-converted-space"/>
    <w:basedOn w:val="Predvolenpsmoodseku1"/>
    <w:rsid w:val="003042DE"/>
  </w:style>
  <w:style w:type="character" w:customStyle="1" w:styleId="Standardnpsmoodstavce">
    <w:name w:val="Standardní písmo odstavce"/>
    <w:rsid w:val="003042DE"/>
  </w:style>
  <w:style w:type="paragraph" w:customStyle="1" w:styleId="Nadpis">
    <w:name w:val="Nadpis"/>
    <w:basedOn w:val="Normlny"/>
    <w:next w:val="Zkladntext"/>
    <w:rsid w:val="003042DE"/>
    <w:pPr>
      <w:keepNext/>
      <w:suppressAutoHyphens/>
      <w:spacing w:before="240" w:after="120" w:line="240" w:lineRule="auto"/>
    </w:pPr>
    <w:rPr>
      <w:rFonts w:ascii="Arial" w:eastAsia="Microsoft YaHei" w:hAnsi="Arial" w:cs="Arial"/>
      <w:b/>
      <w:sz w:val="28"/>
      <w:szCs w:val="28"/>
      <w:lang w:eastAsia="ar-SA"/>
    </w:rPr>
  </w:style>
  <w:style w:type="paragraph" w:styleId="Zkladntext">
    <w:name w:val="Body Text"/>
    <w:basedOn w:val="Normlny"/>
    <w:link w:val="ZkladntextChar"/>
    <w:rsid w:val="003042DE"/>
    <w:pPr>
      <w:suppressAutoHyphens/>
      <w:spacing w:after="120" w:line="240" w:lineRule="auto"/>
    </w:pPr>
    <w:rPr>
      <w:rFonts w:ascii="Times New Roman Bold" w:eastAsia="Times New Roman" w:hAnsi="Times New Roman Bold" w:cs="Times New Roman Bold"/>
      <w:b/>
      <w:sz w:val="20"/>
      <w:szCs w:val="20"/>
      <w:lang w:eastAsia="ar-SA"/>
    </w:rPr>
  </w:style>
  <w:style w:type="character" w:customStyle="1" w:styleId="ZkladntextChar">
    <w:name w:val="Základný text Char"/>
    <w:basedOn w:val="Predvolenpsmoodseku"/>
    <w:link w:val="Zkladntext"/>
    <w:rsid w:val="003042DE"/>
    <w:rPr>
      <w:rFonts w:ascii="Times New Roman Bold" w:eastAsia="Times New Roman" w:hAnsi="Times New Roman Bold" w:cs="Times New Roman Bold"/>
      <w:b/>
      <w:sz w:val="20"/>
      <w:szCs w:val="20"/>
      <w:lang w:eastAsia="ar-SA"/>
    </w:rPr>
  </w:style>
  <w:style w:type="paragraph" w:styleId="Zoznam">
    <w:name w:val="List"/>
    <w:basedOn w:val="Zkladntext"/>
    <w:rsid w:val="003042DE"/>
    <w:rPr>
      <w:rFonts w:cs="Arial"/>
    </w:rPr>
  </w:style>
  <w:style w:type="paragraph" w:customStyle="1" w:styleId="Popisok">
    <w:name w:val="Popisok"/>
    <w:basedOn w:val="Normlny"/>
    <w:rsid w:val="003042DE"/>
    <w:pPr>
      <w:suppressLineNumbers/>
      <w:suppressAutoHyphens/>
      <w:spacing w:before="120" w:after="120" w:line="240" w:lineRule="auto"/>
    </w:pPr>
    <w:rPr>
      <w:rFonts w:ascii="Times New Roman Bold" w:eastAsia="Times New Roman" w:hAnsi="Times New Roman Bold" w:cs="Arial"/>
      <w:b/>
      <w:i/>
      <w:iCs/>
      <w:sz w:val="24"/>
      <w:szCs w:val="24"/>
      <w:lang w:eastAsia="ar-SA"/>
    </w:rPr>
  </w:style>
  <w:style w:type="paragraph" w:customStyle="1" w:styleId="Index">
    <w:name w:val="Index"/>
    <w:basedOn w:val="Normlny"/>
    <w:rsid w:val="003042DE"/>
    <w:pPr>
      <w:suppressLineNumbers/>
      <w:suppressAutoHyphens/>
      <w:spacing w:after="0" w:line="240" w:lineRule="auto"/>
    </w:pPr>
    <w:rPr>
      <w:rFonts w:ascii="Times New Roman Bold" w:eastAsia="Times New Roman" w:hAnsi="Times New Roman Bold" w:cs="Arial"/>
      <w:b/>
      <w:sz w:val="20"/>
      <w:szCs w:val="20"/>
      <w:lang w:eastAsia="ar-SA"/>
    </w:rPr>
  </w:style>
  <w:style w:type="paragraph" w:customStyle="1" w:styleId="Rub2">
    <w:name w:val="Rub2"/>
    <w:basedOn w:val="Normlny"/>
    <w:next w:val="Normlny"/>
    <w:rsid w:val="003042DE"/>
    <w:pPr>
      <w:tabs>
        <w:tab w:val="left" w:pos="709"/>
        <w:tab w:val="left" w:pos="5670"/>
        <w:tab w:val="left" w:pos="6663"/>
        <w:tab w:val="left" w:pos="7088"/>
      </w:tabs>
      <w:suppressAutoHyphens/>
      <w:spacing w:after="0" w:line="240" w:lineRule="auto"/>
      <w:ind w:right="-596"/>
    </w:pPr>
    <w:rPr>
      <w:rFonts w:ascii="Times New Roman Bold" w:eastAsia="Times New Roman" w:hAnsi="Times New Roman Bold" w:cs="Times New Roman Bold"/>
      <w:b/>
      <w:smallCaps/>
      <w:sz w:val="20"/>
      <w:szCs w:val="20"/>
      <w:lang w:val="fr-FR" w:eastAsia="ar-SA"/>
    </w:rPr>
  </w:style>
  <w:style w:type="paragraph" w:customStyle="1" w:styleId="Logo">
    <w:name w:val="Logo"/>
    <w:basedOn w:val="Normlny"/>
    <w:rsid w:val="003042DE"/>
    <w:pPr>
      <w:suppressAutoHyphens/>
      <w:spacing w:after="0" w:line="240" w:lineRule="auto"/>
    </w:pPr>
    <w:rPr>
      <w:rFonts w:ascii="Times New Roman Bold" w:eastAsia="Times New Roman" w:hAnsi="Times New Roman Bold" w:cs="Times New Roman Bold"/>
      <w:b/>
      <w:sz w:val="20"/>
      <w:szCs w:val="20"/>
      <w:lang w:val="fr-FR" w:eastAsia="ar-SA"/>
    </w:rPr>
  </w:style>
  <w:style w:type="paragraph" w:customStyle="1" w:styleId="Zkladntext21">
    <w:name w:val="Základný text 21"/>
    <w:basedOn w:val="Normlny"/>
    <w:rsid w:val="003042DE"/>
    <w:pPr>
      <w:suppressAutoHyphens/>
      <w:spacing w:before="120" w:after="120" w:line="240" w:lineRule="auto"/>
    </w:pPr>
    <w:rPr>
      <w:rFonts w:ascii="Times New Roman" w:eastAsia="Times New Roman" w:hAnsi="Times New Roman" w:cs="Times New Roman"/>
      <w:sz w:val="20"/>
      <w:szCs w:val="24"/>
      <w:lang w:eastAsia="ar-SA"/>
    </w:rPr>
  </w:style>
  <w:style w:type="paragraph" w:customStyle="1" w:styleId="Zarkazkladnhotextu21">
    <w:name w:val="Zarážka základného textu 21"/>
    <w:basedOn w:val="Normlny"/>
    <w:rsid w:val="003042DE"/>
    <w:pPr>
      <w:suppressAutoHyphens/>
      <w:spacing w:after="120" w:line="480" w:lineRule="auto"/>
      <w:ind w:left="283"/>
    </w:pPr>
    <w:rPr>
      <w:rFonts w:ascii="Times New Roman Bold" w:eastAsia="Times New Roman" w:hAnsi="Times New Roman Bold" w:cs="Times New Roman Bold"/>
      <w:b/>
      <w:sz w:val="20"/>
      <w:szCs w:val="20"/>
      <w:lang w:eastAsia="ar-SA"/>
    </w:rPr>
  </w:style>
  <w:style w:type="paragraph" w:styleId="Hlavika">
    <w:name w:val="header"/>
    <w:basedOn w:val="Normlny"/>
    <w:link w:val="HlavikaChar"/>
    <w:rsid w:val="003042DE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 Bold" w:eastAsia="Times New Roman" w:hAnsi="Times New Roman Bold" w:cs="Times New Roman Bold"/>
      <w:b/>
      <w:sz w:val="20"/>
      <w:szCs w:val="20"/>
      <w:lang w:eastAsia="ar-SA"/>
    </w:rPr>
  </w:style>
  <w:style w:type="character" w:customStyle="1" w:styleId="HlavikaChar">
    <w:name w:val="Hlavička Char"/>
    <w:basedOn w:val="Predvolenpsmoodseku"/>
    <w:link w:val="Hlavika"/>
    <w:rsid w:val="003042DE"/>
    <w:rPr>
      <w:rFonts w:ascii="Times New Roman Bold" w:eastAsia="Times New Roman" w:hAnsi="Times New Roman Bold" w:cs="Times New Roman Bold"/>
      <w:b/>
      <w:sz w:val="20"/>
      <w:szCs w:val="20"/>
      <w:lang w:eastAsia="ar-SA"/>
    </w:rPr>
  </w:style>
  <w:style w:type="paragraph" w:customStyle="1" w:styleId="Textkomentra1">
    <w:name w:val="Text komentára1"/>
    <w:basedOn w:val="Normlny"/>
    <w:rsid w:val="003042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ormlnywebov">
    <w:name w:val="Normal (Web)"/>
    <w:basedOn w:val="Normlny"/>
    <w:rsid w:val="003042D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bsah1">
    <w:name w:val="toc 1"/>
    <w:basedOn w:val="Normlny"/>
    <w:next w:val="Normlny"/>
    <w:rsid w:val="003042DE"/>
    <w:pPr>
      <w:tabs>
        <w:tab w:val="left" w:pos="2160"/>
        <w:tab w:val="left" w:pos="2880"/>
        <w:tab w:val="left" w:pos="4500"/>
      </w:tabs>
      <w:suppressAutoHyphens/>
      <w:spacing w:before="120" w:after="120" w:line="240" w:lineRule="auto"/>
    </w:pPr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styleId="Pta">
    <w:name w:val="footer"/>
    <w:basedOn w:val="Normlny"/>
    <w:link w:val="PtaChar1"/>
    <w:uiPriority w:val="99"/>
    <w:rsid w:val="003042DE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 Bold" w:eastAsia="Times New Roman" w:hAnsi="Times New Roman Bold" w:cs="Times New Roman Bold"/>
      <w:b/>
      <w:sz w:val="20"/>
      <w:szCs w:val="20"/>
      <w:lang w:eastAsia="ar-SA"/>
    </w:rPr>
  </w:style>
  <w:style w:type="character" w:customStyle="1" w:styleId="PtaChar1">
    <w:name w:val="Päta Char1"/>
    <w:basedOn w:val="Predvolenpsmoodseku"/>
    <w:link w:val="Pta"/>
    <w:rsid w:val="003042DE"/>
    <w:rPr>
      <w:rFonts w:ascii="Times New Roman Bold" w:eastAsia="Times New Roman" w:hAnsi="Times New Roman Bold" w:cs="Times New Roman Bold"/>
      <w:b/>
      <w:sz w:val="20"/>
      <w:szCs w:val="20"/>
      <w:lang w:eastAsia="ar-SA"/>
    </w:rPr>
  </w:style>
  <w:style w:type="paragraph" w:styleId="Textkomentra">
    <w:name w:val="annotation text"/>
    <w:basedOn w:val="Normlny"/>
    <w:link w:val="TextkomentraChar1"/>
    <w:uiPriority w:val="99"/>
    <w:semiHidden/>
    <w:unhideWhenUsed/>
    <w:rsid w:val="003042DE"/>
    <w:pPr>
      <w:suppressAutoHyphens/>
      <w:spacing w:after="0" w:line="240" w:lineRule="auto"/>
    </w:pPr>
    <w:rPr>
      <w:rFonts w:ascii="Times New Roman Bold" w:eastAsia="Times New Roman" w:hAnsi="Times New Roman Bold" w:cs="Times New Roman Bold"/>
      <w:b/>
      <w:sz w:val="20"/>
      <w:szCs w:val="20"/>
      <w:lang w:eastAsia="ar-SA"/>
    </w:rPr>
  </w:style>
  <w:style w:type="character" w:customStyle="1" w:styleId="TextkomentraChar1">
    <w:name w:val="Text komentára Char1"/>
    <w:basedOn w:val="Predvolenpsmoodseku"/>
    <w:link w:val="Textkomentra"/>
    <w:uiPriority w:val="99"/>
    <w:semiHidden/>
    <w:rsid w:val="003042DE"/>
    <w:rPr>
      <w:rFonts w:ascii="Times New Roman Bold" w:eastAsia="Times New Roman" w:hAnsi="Times New Roman Bold" w:cs="Times New Roman Bold"/>
      <w:b/>
      <w:sz w:val="20"/>
      <w:szCs w:val="20"/>
      <w:lang w:eastAsia="ar-SA"/>
    </w:rPr>
  </w:style>
  <w:style w:type="paragraph" w:styleId="Predmetkomentra">
    <w:name w:val="annotation subject"/>
    <w:basedOn w:val="Textkomentra1"/>
    <w:next w:val="Textkomentra1"/>
    <w:link w:val="PredmetkomentraChar1"/>
    <w:rsid w:val="003042DE"/>
    <w:pPr>
      <w:widowControl/>
    </w:pPr>
    <w:rPr>
      <w:rFonts w:ascii="Times New Roman Bold" w:hAnsi="Times New Roman Bold" w:cs="Times New Roman Bold"/>
      <w:b/>
      <w:bCs/>
    </w:rPr>
  </w:style>
  <w:style w:type="character" w:customStyle="1" w:styleId="PredmetkomentraChar1">
    <w:name w:val="Predmet komentára Char1"/>
    <w:basedOn w:val="TextkomentraChar1"/>
    <w:link w:val="Predmetkomentra"/>
    <w:rsid w:val="003042DE"/>
    <w:rPr>
      <w:rFonts w:ascii="Times New Roman Bold" w:eastAsia="Times New Roman" w:hAnsi="Times New Roman Bold" w:cs="Times New Roman Bold"/>
      <w:b/>
      <w:bCs/>
      <w:sz w:val="20"/>
      <w:szCs w:val="20"/>
      <w:lang w:eastAsia="ar-SA"/>
    </w:rPr>
  </w:style>
  <w:style w:type="paragraph" w:styleId="Revzia">
    <w:name w:val="Revision"/>
    <w:rsid w:val="003042DE"/>
    <w:pPr>
      <w:suppressAutoHyphens/>
      <w:spacing w:after="0" w:line="240" w:lineRule="auto"/>
    </w:pPr>
    <w:rPr>
      <w:rFonts w:ascii="Times New Roman Bold" w:eastAsia="Times New Roman" w:hAnsi="Times New Roman Bold" w:cs="Times New Roman Bold"/>
      <w:b/>
      <w:sz w:val="20"/>
      <w:szCs w:val="20"/>
      <w:lang w:val="en-GB" w:eastAsia="ar-SA"/>
    </w:rPr>
  </w:style>
  <w:style w:type="paragraph" w:styleId="Textbubliny">
    <w:name w:val="Balloon Text"/>
    <w:basedOn w:val="Normlny"/>
    <w:link w:val="TextbublinyChar1"/>
    <w:rsid w:val="003042DE"/>
    <w:pPr>
      <w:suppressAutoHyphens/>
      <w:spacing w:after="0" w:line="240" w:lineRule="auto"/>
    </w:pPr>
    <w:rPr>
      <w:rFonts w:ascii="Tahoma" w:eastAsia="Times New Roman" w:hAnsi="Tahoma" w:cs="Tahoma"/>
      <w:b/>
      <w:sz w:val="16"/>
      <w:szCs w:val="16"/>
      <w:lang w:eastAsia="ar-SA"/>
    </w:rPr>
  </w:style>
  <w:style w:type="character" w:customStyle="1" w:styleId="TextbublinyChar1">
    <w:name w:val="Text bubliny Char1"/>
    <w:basedOn w:val="Predvolenpsmoodseku"/>
    <w:link w:val="Textbubliny"/>
    <w:rsid w:val="003042DE"/>
    <w:rPr>
      <w:rFonts w:ascii="Tahoma" w:eastAsia="Times New Roman" w:hAnsi="Tahoma" w:cs="Tahoma"/>
      <w:b/>
      <w:sz w:val="16"/>
      <w:szCs w:val="16"/>
      <w:lang w:eastAsia="ar-SA"/>
    </w:rPr>
  </w:style>
  <w:style w:type="paragraph" w:styleId="Bezriadkovania">
    <w:name w:val="No Spacing"/>
    <w:qFormat/>
    <w:rsid w:val="003042DE"/>
    <w:pPr>
      <w:suppressAutoHyphens/>
      <w:spacing w:after="0" w:line="240" w:lineRule="auto"/>
    </w:pPr>
    <w:rPr>
      <w:rFonts w:ascii="Times New Roman Bold" w:eastAsia="Times New Roman" w:hAnsi="Times New Roman Bold" w:cs="Times New Roman Bold"/>
      <w:b/>
      <w:sz w:val="20"/>
      <w:szCs w:val="20"/>
      <w:lang w:val="en-GB" w:eastAsia="ar-SA"/>
    </w:rPr>
  </w:style>
  <w:style w:type="paragraph" w:customStyle="1" w:styleId="Obsahtabuky">
    <w:name w:val="Obsah tabuľky"/>
    <w:basedOn w:val="Normlny"/>
    <w:rsid w:val="003042DE"/>
    <w:pPr>
      <w:suppressLineNumbers/>
      <w:suppressAutoHyphens/>
      <w:spacing w:after="0" w:line="240" w:lineRule="auto"/>
    </w:pPr>
    <w:rPr>
      <w:rFonts w:ascii="Times New Roman Bold" w:eastAsia="Times New Roman" w:hAnsi="Times New Roman Bold" w:cs="Times New Roman Bold"/>
      <w:b/>
      <w:sz w:val="20"/>
      <w:szCs w:val="20"/>
      <w:lang w:eastAsia="ar-SA"/>
    </w:rPr>
  </w:style>
  <w:style w:type="paragraph" w:customStyle="1" w:styleId="Nadpistabuky">
    <w:name w:val="Nadpis tabuľky"/>
    <w:basedOn w:val="Obsahtabuky"/>
    <w:rsid w:val="003042DE"/>
    <w:pPr>
      <w:jc w:val="center"/>
    </w:pPr>
    <w:rPr>
      <w:bCs/>
    </w:rPr>
  </w:style>
  <w:style w:type="paragraph" w:customStyle="1" w:styleId="Standard">
    <w:name w:val="Standard"/>
    <w:rsid w:val="003042DE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sz w:val="24"/>
      <w:szCs w:val="24"/>
      <w:lang w:eastAsia="hi-IN" w:bidi="hi-IN"/>
    </w:rPr>
  </w:style>
  <w:style w:type="character" w:styleId="Vrazn">
    <w:name w:val="Strong"/>
    <w:basedOn w:val="Predvolenpsmoodseku"/>
    <w:uiPriority w:val="22"/>
    <w:qFormat/>
    <w:rsid w:val="003042DE"/>
    <w:rPr>
      <w:b/>
      <w:bCs/>
    </w:rPr>
  </w:style>
  <w:style w:type="paragraph" w:customStyle="1" w:styleId="BasicParagraph">
    <w:name w:val="[Basic Paragraph]"/>
    <w:basedOn w:val="Normlny"/>
    <w:uiPriority w:val="99"/>
    <w:rsid w:val="00B745AA"/>
    <w:pPr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Times New Roman" w:eastAsiaTheme="minorEastAsia" w:hAnsi="Times New Roman" w:cs="Times New Roman"/>
      <w:color w:val="000000"/>
      <w:sz w:val="24"/>
      <w:szCs w:val="24"/>
      <w:lang w:val="en-GB" w:eastAsia="zh-CN"/>
    </w:rPr>
  </w:style>
  <w:style w:type="paragraph" w:styleId="Zkladntext3">
    <w:name w:val="Body Text 3"/>
    <w:basedOn w:val="Normlny"/>
    <w:link w:val="Zkladntext3Char"/>
    <w:rsid w:val="00821943"/>
    <w:pPr>
      <w:spacing w:after="0" w:line="240" w:lineRule="auto"/>
    </w:pPr>
    <w:rPr>
      <w:rFonts w:ascii="Times New Roman" w:eastAsia="Times New Roman" w:hAnsi="Times New Roman" w:cs="Times New Roman"/>
      <w:b/>
      <w:noProof/>
      <w:sz w:val="24"/>
      <w:szCs w:val="20"/>
      <w:lang w:val="en-AU" w:eastAsia="sk-SK"/>
    </w:rPr>
  </w:style>
  <w:style w:type="character" w:customStyle="1" w:styleId="Zkladntext3Char">
    <w:name w:val="Základný text 3 Char"/>
    <w:basedOn w:val="Predvolenpsmoodseku"/>
    <w:link w:val="Zkladntext3"/>
    <w:rsid w:val="00821943"/>
    <w:rPr>
      <w:rFonts w:ascii="Times New Roman" w:eastAsia="Times New Roman" w:hAnsi="Times New Roman" w:cs="Times New Roman"/>
      <w:b/>
      <w:noProof/>
      <w:sz w:val="24"/>
      <w:szCs w:val="20"/>
      <w:lang w:val="en-AU"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8A048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0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1302</Words>
  <Characters>7422</Characters>
  <Application>Microsoft Office Word</Application>
  <DocSecurity>0</DocSecurity>
  <Lines>61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Viktoria  Szebellaiova</cp:lastModifiedBy>
  <cp:revision>2</cp:revision>
  <cp:lastPrinted>2017-01-11T14:00:00Z</cp:lastPrinted>
  <dcterms:created xsi:type="dcterms:W3CDTF">2023-05-17T11:53:00Z</dcterms:created>
  <dcterms:modified xsi:type="dcterms:W3CDTF">2023-05-17T11:53:00Z</dcterms:modified>
</cp:coreProperties>
</file>