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4A121C" w:rsidRPr="004A121C" w:rsidRDefault="004A121C" w:rsidP="004A121C">
      <w:pPr>
        <w:jc w:val="both"/>
        <w:rPr>
          <w:rFonts w:ascii="Arial Narrow" w:hAnsi="Arial Narrow"/>
          <w:sz w:val="24"/>
          <w:szCs w:val="24"/>
        </w:rPr>
      </w:pPr>
      <w:proofErr w:type="spellStart"/>
      <w:r w:rsidRPr="004A121C">
        <w:rPr>
          <w:rFonts w:ascii="Arial Narrow" w:hAnsi="Arial Narrow"/>
          <w:sz w:val="24"/>
          <w:szCs w:val="24"/>
        </w:rPr>
        <w:t>Obstaranie</w:t>
      </w:r>
      <w:proofErr w:type="spellEnd"/>
      <w:r w:rsidRPr="004A12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121C">
        <w:rPr>
          <w:rFonts w:ascii="Arial Narrow" w:hAnsi="Arial Narrow"/>
          <w:sz w:val="24"/>
          <w:szCs w:val="24"/>
        </w:rPr>
        <w:t>služby</w:t>
      </w:r>
      <w:proofErr w:type="spellEnd"/>
      <w:r w:rsidRPr="004A121C">
        <w:rPr>
          <w:rFonts w:ascii="Arial Narrow" w:hAnsi="Arial Narrow"/>
          <w:sz w:val="24"/>
          <w:szCs w:val="24"/>
        </w:rPr>
        <w:t xml:space="preserve"> – 1 x </w:t>
      </w:r>
      <w:proofErr w:type="spellStart"/>
      <w:r w:rsidRPr="004A121C">
        <w:rPr>
          <w:rFonts w:ascii="Arial Narrow" w:hAnsi="Arial Narrow"/>
          <w:sz w:val="24"/>
          <w:szCs w:val="24"/>
        </w:rPr>
        <w:t>ročné</w:t>
      </w:r>
      <w:proofErr w:type="spellEnd"/>
      <w:r w:rsidRPr="004A12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A121C">
        <w:rPr>
          <w:rFonts w:ascii="Arial Narrow" w:hAnsi="Arial Narrow"/>
          <w:sz w:val="24"/>
          <w:szCs w:val="24"/>
        </w:rPr>
        <w:t>predplatné</w:t>
      </w:r>
      <w:proofErr w:type="spellEnd"/>
      <w:r w:rsidRPr="004A121C">
        <w:rPr>
          <w:rFonts w:ascii="Arial Narrow" w:hAnsi="Arial Narrow"/>
          <w:sz w:val="24"/>
          <w:szCs w:val="24"/>
        </w:rPr>
        <w:t xml:space="preserve"> online </w:t>
      </w:r>
      <w:proofErr w:type="spellStart"/>
      <w:r w:rsidRPr="004A121C">
        <w:rPr>
          <w:rFonts w:ascii="Arial Narrow" w:hAnsi="Arial Narrow"/>
          <w:sz w:val="24"/>
          <w:szCs w:val="24"/>
        </w:rPr>
        <w:t>portálu</w:t>
      </w:r>
      <w:proofErr w:type="spellEnd"/>
      <w:r w:rsidRPr="004A121C">
        <w:rPr>
          <w:rFonts w:ascii="Arial Narrow" w:hAnsi="Arial Narrow"/>
          <w:sz w:val="24"/>
          <w:szCs w:val="24"/>
        </w:rPr>
        <w:t>: ODPADY-PORTAL.sk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17</cp:revision>
  <dcterms:created xsi:type="dcterms:W3CDTF">2023-01-27T10:29:00Z</dcterms:created>
  <dcterms:modified xsi:type="dcterms:W3CDTF">2023-05-18T10:25:00Z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