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21F45F79"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0EC99916"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5D4420">
        <w:rPr>
          <w:rFonts w:ascii="Verdana" w:hAnsi="Verdana" w:cs="Arial"/>
          <w:b/>
          <w:sz w:val="20"/>
          <w:szCs w:val="20"/>
        </w:rPr>
        <w:t>úpna zmluva</w:t>
      </w:r>
      <w:r w:rsidR="00985669" w:rsidRPr="002D39AD">
        <w:rPr>
          <w:rFonts w:ascii="Verdana" w:hAnsi="Verdana" w:cs="Arial"/>
          <w:b/>
          <w:sz w:val="20"/>
          <w:szCs w:val="20"/>
        </w:rPr>
        <w:t xml:space="preserve"> č. </w:t>
      </w:r>
      <w:r w:rsidR="00230110" w:rsidRPr="00A30882">
        <w:rPr>
          <w:rFonts w:ascii="Verdana" w:hAnsi="Verdana" w:cs="Arial"/>
          <w:b/>
          <w:sz w:val="20"/>
          <w:szCs w:val="20"/>
        </w:rPr>
        <w:t>C-NBS1-</w:t>
      </w:r>
      <w:r w:rsidR="006D5A60" w:rsidRPr="006D5A60">
        <w:rPr>
          <w:rFonts w:ascii="Verdana" w:hAnsi="Verdana" w:cs="Arial"/>
          <w:b/>
          <w:sz w:val="20"/>
          <w:szCs w:val="20"/>
        </w:rPr>
        <w:t>000-083-499</w:t>
      </w:r>
    </w:p>
    <w:p w14:paraId="0006A2C9" w14:textId="321A98D6"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D61103" w:rsidRPr="002D39AD">
        <w:rPr>
          <w:rFonts w:ascii="Verdana" w:hAnsi="Verdana" w:cs="Arial"/>
          <w:b/>
          <w:sz w:val="20"/>
          <w:szCs w:val="20"/>
        </w:rPr>
        <w:t>osobn</w:t>
      </w:r>
      <w:r w:rsidR="00D61103">
        <w:rPr>
          <w:rFonts w:ascii="Verdana" w:hAnsi="Verdana" w:cs="Arial"/>
          <w:b/>
          <w:sz w:val="20"/>
          <w:szCs w:val="20"/>
        </w:rPr>
        <w:t>ých</w:t>
      </w:r>
      <w:r w:rsidR="00D61103" w:rsidRPr="002D39AD">
        <w:rPr>
          <w:rFonts w:ascii="Verdana" w:hAnsi="Verdana" w:cs="Arial"/>
          <w:b/>
          <w:sz w:val="20"/>
          <w:szCs w:val="20"/>
        </w:rPr>
        <w:t xml:space="preserve"> </w:t>
      </w:r>
      <w:r w:rsidR="002E710C" w:rsidRPr="002D39AD">
        <w:rPr>
          <w:rFonts w:ascii="Verdana" w:hAnsi="Verdana" w:cs="Arial"/>
          <w:b/>
          <w:sz w:val="20"/>
          <w:szCs w:val="20"/>
        </w:rPr>
        <w:t>motorov</w:t>
      </w:r>
      <w:r w:rsidR="00D61103">
        <w:rPr>
          <w:rFonts w:ascii="Verdana" w:hAnsi="Verdana" w:cs="Arial"/>
          <w:b/>
          <w:sz w:val="20"/>
          <w:szCs w:val="20"/>
        </w:rPr>
        <w:t>ých</w:t>
      </w:r>
      <w:r w:rsidR="002E710C" w:rsidRPr="002D39AD">
        <w:rPr>
          <w:rFonts w:ascii="Verdana" w:hAnsi="Verdana" w:cs="Arial"/>
          <w:b/>
          <w:sz w:val="20"/>
          <w:szCs w:val="20"/>
        </w:rPr>
        <w:t xml:space="preserve"> voz</w:t>
      </w:r>
      <w:r w:rsidR="007432B6">
        <w:rPr>
          <w:rFonts w:ascii="Verdana" w:hAnsi="Verdana" w:cs="Arial"/>
          <w:b/>
          <w:sz w:val="20"/>
          <w:szCs w:val="20"/>
        </w:rPr>
        <w:t>i</w:t>
      </w:r>
      <w:r w:rsidR="002E710C" w:rsidRPr="002D39AD">
        <w:rPr>
          <w:rFonts w:ascii="Verdana" w:hAnsi="Verdana" w:cs="Arial"/>
          <w:b/>
          <w:sz w:val="20"/>
          <w:szCs w:val="20"/>
        </w:rPr>
        <w:t>d</w:t>
      </w:r>
      <w:r w:rsidR="00D61103">
        <w:rPr>
          <w:rFonts w:ascii="Verdana" w:hAnsi="Verdana" w:cs="Arial"/>
          <w:b/>
          <w:sz w:val="20"/>
          <w:szCs w:val="20"/>
        </w:rPr>
        <w:t>iel</w:t>
      </w:r>
      <w:bookmarkEnd w:id="0"/>
      <w:bookmarkEnd w:id="1"/>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v  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2D39AD">
        <w:rPr>
          <w:rFonts w:ascii="Cambria" w:hAnsi="Cambria" w:cs="Arial"/>
          <w:b/>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1158B0B1"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IBAN 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1F5893B1"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IBAN 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29B2B3D6" w14:textId="064CA8A8" w:rsidR="006D5A60" w:rsidRPr="002D39AD" w:rsidRDefault="006D5A60" w:rsidP="006D5A60">
      <w:pPr>
        <w:autoSpaceDE w:val="0"/>
        <w:autoSpaceDN w:val="0"/>
        <w:adjustRightInd w:val="0"/>
        <w:jc w:val="both"/>
        <w:rPr>
          <w:rFonts w:ascii="Cambria" w:eastAsia="Calibri" w:hAnsi="Cambria" w:cs="Arial"/>
          <w:sz w:val="22"/>
          <w:szCs w:val="22"/>
        </w:rPr>
      </w:pPr>
      <w:r w:rsidRPr="0016682C">
        <w:rPr>
          <w:rFonts w:ascii="Cambria" w:eastAsia="Calibri" w:hAnsi="Cambria" w:cs="Arial"/>
          <w:sz w:val="22"/>
          <w:szCs w:val="22"/>
        </w:rPr>
        <w:t>Zmluvné strany uzatvárajú túto zmluvu v súlade s výsledkom verejného obstarávania na dodanie predmetu zmluvy</w:t>
      </w:r>
      <w:r>
        <w:rPr>
          <w:rFonts w:ascii="Cambria" w:eastAsia="Calibri" w:hAnsi="Cambria" w:cs="Arial"/>
          <w:sz w:val="22"/>
          <w:szCs w:val="22"/>
        </w:rPr>
        <w:t xml:space="preserve">, ktorý </w:t>
      </w:r>
      <w:r w:rsidRPr="001F5A20">
        <w:rPr>
          <w:rFonts w:ascii="Cambria" w:eastAsia="Calibri" w:hAnsi="Cambria" w:cs="Arial"/>
          <w:sz w:val="22"/>
          <w:szCs w:val="22"/>
        </w:rPr>
        <w:t xml:space="preserve">tvorí </w:t>
      </w:r>
      <w:r w:rsidR="00407786" w:rsidRPr="00280245">
        <w:rPr>
          <w:rFonts w:ascii="Cambria" w:eastAsia="Calibri" w:hAnsi="Cambria" w:cs="Arial"/>
          <w:sz w:val="22"/>
          <w:szCs w:val="22"/>
        </w:rPr>
        <w:t>2.</w:t>
      </w:r>
      <w:r w:rsidR="00407786" w:rsidRPr="001F5A20">
        <w:rPr>
          <w:rFonts w:ascii="Cambria" w:eastAsia="Calibri" w:hAnsi="Cambria" w:cs="Arial"/>
          <w:sz w:val="22"/>
          <w:szCs w:val="22"/>
        </w:rPr>
        <w:t xml:space="preserve"> </w:t>
      </w:r>
      <w:r w:rsidRPr="00AE5278">
        <w:rPr>
          <w:rFonts w:ascii="Cambria" w:eastAsia="Calibri" w:hAnsi="Cambria" w:cs="Arial"/>
          <w:sz w:val="22"/>
          <w:szCs w:val="22"/>
        </w:rPr>
        <w:t>časť</w:t>
      </w:r>
      <w:r>
        <w:rPr>
          <w:rFonts w:ascii="Cambria" w:eastAsia="Calibri" w:hAnsi="Cambria" w:cs="Arial"/>
          <w:sz w:val="22"/>
          <w:szCs w:val="22"/>
        </w:rPr>
        <w:t xml:space="preserve"> nadlimitnej zákazky s názvom „</w:t>
      </w:r>
      <w:r w:rsidR="00407786" w:rsidRPr="00407786">
        <w:rPr>
          <w:rFonts w:ascii="Cambria" w:eastAsia="Calibri" w:hAnsi="Cambria" w:cs="Arial"/>
          <w:sz w:val="22"/>
          <w:szCs w:val="22"/>
        </w:rPr>
        <w:t>Nákup osobných motorových vozidiel</w:t>
      </w:r>
      <w:r w:rsidR="00AF0B28">
        <w:rPr>
          <w:rFonts w:ascii="Cambria" w:eastAsia="Calibri" w:hAnsi="Cambria" w:cs="Arial"/>
          <w:sz w:val="22"/>
          <w:szCs w:val="22"/>
        </w:rPr>
        <w:t xml:space="preserve"> </w:t>
      </w:r>
      <w:r w:rsidR="00AF0B28" w:rsidRPr="00AF0B28">
        <w:rPr>
          <w:rFonts w:ascii="Cambria" w:eastAsia="Calibri" w:hAnsi="Cambria" w:cs="Arial"/>
          <w:sz w:val="22"/>
          <w:szCs w:val="22"/>
        </w:rPr>
        <w:t>a elektromobilu</w:t>
      </w:r>
      <w:r>
        <w:rPr>
          <w:rFonts w:ascii="Cambria" w:eastAsia="Calibri" w:hAnsi="Cambria" w:cs="Arial"/>
          <w:sz w:val="22"/>
          <w:szCs w:val="22"/>
        </w:rPr>
        <w:t>“</w:t>
      </w:r>
      <w:r w:rsidRPr="0016682C">
        <w:rPr>
          <w:rFonts w:ascii="Cambria" w:eastAsia="Calibri" w:hAnsi="Cambria" w:cs="Arial"/>
          <w:sz w:val="22"/>
          <w:szCs w:val="22"/>
        </w:rPr>
        <w:t xml:space="preserve"> v súlade so  zákonom č. 343/2015 Z. z. o verejnom obstarávaní a o zmene a doplnení niektorých zákonov v znení neskorších predpisov (ďalej len „zákon o verejnom obstarávaní“). </w:t>
      </w:r>
      <w:r>
        <w:rPr>
          <w:rFonts w:ascii="Cambria" w:eastAsia="Calibri" w:hAnsi="Cambria" w:cs="Arial"/>
          <w:sz w:val="22"/>
          <w:szCs w:val="22"/>
        </w:rPr>
        <w:t xml:space="preserve">Oznámenie o vyhlásení verejného obstarávania  </w:t>
      </w:r>
      <w:r w:rsidRPr="00C55545">
        <w:rPr>
          <w:rFonts w:ascii="Cambria" w:eastAsia="Calibri" w:hAnsi="Cambria" w:cs="Arial"/>
          <w:sz w:val="22"/>
          <w:szCs w:val="22"/>
        </w:rPr>
        <w:t>v</w:t>
      </w:r>
      <w:r>
        <w:rPr>
          <w:rFonts w:ascii="Cambria" w:eastAsia="Calibri" w:hAnsi="Cambria" w:cs="Arial"/>
          <w:sz w:val="22"/>
          <w:szCs w:val="22"/>
        </w:rPr>
        <w:t xml:space="preserve"> nadlimitnej </w:t>
      </w:r>
      <w:r w:rsidRPr="00C55545">
        <w:rPr>
          <w:rFonts w:ascii="Cambria" w:eastAsia="Calibri" w:hAnsi="Cambria" w:cs="Arial"/>
          <w:sz w:val="22"/>
          <w:szCs w:val="22"/>
        </w:rPr>
        <w:t xml:space="preserve">zákazke </w:t>
      </w:r>
      <w:r>
        <w:rPr>
          <w:rFonts w:ascii="Cambria" w:eastAsia="Calibri" w:hAnsi="Cambria" w:cs="Arial"/>
          <w:sz w:val="22"/>
          <w:szCs w:val="22"/>
        </w:rPr>
        <w:t xml:space="preserve">uskutočnenej postupom verejnej súťaže podľa § 66 </w:t>
      </w:r>
      <w:r w:rsidRPr="0016682C">
        <w:rPr>
          <w:rFonts w:ascii="Cambria" w:eastAsia="Calibri" w:hAnsi="Cambria" w:cs="Arial"/>
          <w:sz w:val="22"/>
          <w:szCs w:val="22"/>
        </w:rPr>
        <w:t>zákon o verejnom obstarávaní</w:t>
      </w:r>
      <w:r>
        <w:rPr>
          <w:rFonts w:ascii="Cambria" w:eastAsia="Calibri" w:hAnsi="Cambria" w:cs="Arial"/>
          <w:sz w:val="22"/>
          <w:szCs w:val="22"/>
        </w:rPr>
        <w:t xml:space="preserve">  a </w:t>
      </w:r>
      <w:proofErr w:type="spellStart"/>
      <w:r>
        <w:rPr>
          <w:rFonts w:ascii="Cambria" w:eastAsia="Calibri" w:hAnsi="Cambria" w:cs="Arial"/>
          <w:sz w:val="22"/>
          <w:szCs w:val="22"/>
        </w:rPr>
        <w:t>nasl</w:t>
      </w:r>
      <w:proofErr w:type="spellEnd"/>
      <w:r>
        <w:rPr>
          <w:rFonts w:ascii="Cambria" w:eastAsia="Calibri" w:hAnsi="Cambria" w:cs="Arial"/>
          <w:sz w:val="22"/>
          <w:szCs w:val="22"/>
        </w:rPr>
        <w:t xml:space="preserve">. </w:t>
      </w:r>
      <w:r w:rsidRPr="00DB5E51">
        <w:rPr>
          <w:rFonts w:ascii="Cambria" w:eastAsia="Calibri" w:hAnsi="Cambria" w:cs="Arial"/>
          <w:sz w:val="22"/>
          <w:szCs w:val="22"/>
        </w:rPr>
        <w:t>bol</w:t>
      </w:r>
      <w:r>
        <w:rPr>
          <w:rFonts w:ascii="Cambria" w:eastAsia="Calibri" w:hAnsi="Cambria" w:cs="Arial"/>
          <w:sz w:val="22"/>
          <w:szCs w:val="22"/>
        </w:rPr>
        <w:t>o</w:t>
      </w:r>
      <w:r w:rsidRPr="002D39AD">
        <w:rPr>
          <w:rFonts w:ascii="Cambria" w:eastAsia="Calibri" w:hAnsi="Cambria" w:cs="Arial"/>
          <w:sz w:val="22"/>
          <w:szCs w:val="22"/>
        </w:rPr>
        <w:t xml:space="preserve"> uverejnen</w:t>
      </w:r>
      <w:r>
        <w:rPr>
          <w:rFonts w:ascii="Cambria" w:eastAsia="Calibri" w:hAnsi="Cambria" w:cs="Arial"/>
          <w:sz w:val="22"/>
          <w:szCs w:val="22"/>
        </w:rPr>
        <w:t>é</w:t>
      </w:r>
      <w:r w:rsidRPr="002D39AD">
        <w:rPr>
          <w:rFonts w:ascii="Cambria" w:eastAsia="Calibri" w:hAnsi="Cambria" w:cs="Arial"/>
          <w:sz w:val="22"/>
          <w:szCs w:val="22"/>
        </w:rPr>
        <w:t xml:space="preserve"> vo Vestníku verejného obstarávania č. </w:t>
      </w:r>
      <w:r w:rsidRPr="002D39AD">
        <w:rPr>
          <w:rFonts w:ascii="Cambria" w:eastAsia="Calibri" w:hAnsi="Cambria" w:cs="Arial"/>
          <w:color w:val="00B0F0"/>
          <w:sz w:val="22"/>
          <w:szCs w:val="22"/>
        </w:rPr>
        <w:t>&lt;vyplní verejný obstarávateľ&gt;</w:t>
      </w:r>
      <w:r w:rsidRPr="002D39AD">
        <w:rPr>
          <w:rFonts w:ascii="Cambria" w:eastAsia="Calibri" w:hAnsi="Cambria" w:cs="Arial"/>
          <w:sz w:val="22"/>
          <w:szCs w:val="22"/>
        </w:rPr>
        <w:t xml:space="preserve">, zo dňa </w:t>
      </w:r>
      <w:r w:rsidRPr="002D39AD">
        <w:rPr>
          <w:rFonts w:ascii="Cambria" w:eastAsia="Calibri" w:hAnsi="Cambria" w:cs="Arial"/>
          <w:color w:val="00B0F0"/>
          <w:sz w:val="22"/>
          <w:szCs w:val="22"/>
        </w:rPr>
        <w:t>&lt;vyplní verejný obstarávateľ&gt;</w:t>
      </w:r>
      <w:r w:rsidRPr="002D39AD">
        <w:rPr>
          <w:rFonts w:ascii="Cambria" w:eastAsia="Calibri" w:hAnsi="Cambria" w:cs="Arial"/>
          <w:sz w:val="22"/>
          <w:szCs w:val="22"/>
        </w:rPr>
        <w:t xml:space="preserve"> pod značkou </w:t>
      </w:r>
      <w:r w:rsidRPr="002D39AD">
        <w:rPr>
          <w:rFonts w:ascii="Cambria" w:eastAsia="Calibri" w:hAnsi="Cambria" w:cs="Arial"/>
          <w:color w:val="00B0F0"/>
          <w:sz w:val="22"/>
          <w:szCs w:val="22"/>
        </w:rPr>
        <w:t>&lt;vyplní verejný obstarávateľ&gt;</w:t>
      </w:r>
      <w:r w:rsidRPr="002D39AD">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718DF301"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620582">
        <w:rPr>
          <w:rFonts w:ascii="Cambria" w:hAnsi="Cambria" w:cs="Arial"/>
          <w:sz w:val="22"/>
          <w:szCs w:val="22"/>
        </w:rPr>
        <w:t>2</w:t>
      </w:r>
      <w:r w:rsidRPr="0016682C">
        <w:rPr>
          <w:rFonts w:ascii="Cambria" w:hAnsi="Cambria" w:cs="Arial"/>
          <w:sz w:val="22"/>
          <w:szCs w:val="22"/>
        </w:rPr>
        <w:t xml:space="preserve"> kus</w:t>
      </w:r>
      <w:r w:rsidR="007F2893">
        <w:rPr>
          <w:rFonts w:ascii="Cambria" w:hAnsi="Cambria" w:cs="Arial"/>
          <w:sz w:val="22"/>
          <w:szCs w:val="22"/>
        </w:rPr>
        <w:t>y</w:t>
      </w:r>
      <w:r w:rsidRPr="0016682C">
        <w:rPr>
          <w:rFonts w:ascii="Cambria" w:hAnsi="Cambria" w:cs="Arial"/>
          <w:sz w:val="22"/>
          <w:szCs w:val="22"/>
        </w:rPr>
        <w:t xml:space="preserve"> osobn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4125A3" w:rsidRPr="0016682C">
        <w:rPr>
          <w:rFonts w:ascii="Cambria" w:hAnsi="Cambria" w:cs="Arial"/>
          <w:sz w:val="22"/>
          <w:szCs w:val="22"/>
        </w:rPr>
        <w:t>motorov</w:t>
      </w:r>
      <w:r w:rsidR="004125A3">
        <w:rPr>
          <w:rFonts w:ascii="Cambria" w:hAnsi="Cambria" w:cs="Arial"/>
          <w:sz w:val="22"/>
          <w:szCs w:val="22"/>
        </w:rPr>
        <w:t>é</w:t>
      </w:r>
      <w:r w:rsidR="004125A3" w:rsidRPr="0016682C">
        <w:rPr>
          <w:rFonts w:ascii="Cambria" w:hAnsi="Cambria" w:cs="Arial"/>
          <w:sz w:val="22"/>
          <w:szCs w:val="22"/>
        </w:rPr>
        <w:t xml:space="preserve"> vozidl</w:t>
      </w:r>
      <w:r w:rsidR="007F2893">
        <w:rPr>
          <w:rFonts w:ascii="Cambria" w:hAnsi="Cambria" w:cs="Arial"/>
          <w:sz w:val="22"/>
          <w:szCs w:val="22"/>
        </w:rPr>
        <w:t>á</w:t>
      </w:r>
      <w:r w:rsidRPr="0016682C">
        <w:rPr>
          <w:rFonts w:ascii="Cambria" w:hAnsi="Cambria" w:cs="Arial"/>
          <w:sz w:val="22"/>
          <w:szCs w:val="22"/>
        </w:rPr>
        <w:t xml:space="preserve">“) a kupujúci sa </w:t>
      </w:r>
      <w:r w:rsidR="0086329B">
        <w:rPr>
          <w:rFonts w:ascii="Cambria" w:hAnsi="Cambria" w:cs="Arial"/>
          <w:sz w:val="22"/>
          <w:szCs w:val="22"/>
        </w:rPr>
        <w:t>ich</w:t>
      </w:r>
      <w:r w:rsidRPr="0016682C">
        <w:rPr>
          <w:rFonts w:ascii="Cambria" w:hAnsi="Cambria" w:cs="Arial"/>
          <w:sz w:val="22"/>
          <w:szCs w:val="22"/>
        </w:rPr>
        <w:t xml:space="preserve"> zaväzuje prevziať a zaplatiť dohodnutú kúpnu cenu za riadne a včas dodané motorové </w:t>
      </w:r>
      <w:r w:rsidR="004125A3" w:rsidRPr="0016682C">
        <w:rPr>
          <w:rFonts w:ascii="Cambria" w:hAnsi="Cambria" w:cs="Arial"/>
          <w:sz w:val="22"/>
          <w:szCs w:val="22"/>
        </w:rPr>
        <w:t>vozidl</w:t>
      </w:r>
      <w:r w:rsidR="007F2893">
        <w:rPr>
          <w:rFonts w:ascii="Cambria" w:hAnsi="Cambria" w:cs="Arial"/>
          <w:sz w:val="22"/>
          <w:szCs w:val="22"/>
        </w:rPr>
        <w:t>á</w:t>
      </w:r>
      <w:r w:rsidRPr="0016682C">
        <w:rPr>
          <w:rFonts w:ascii="Cambria" w:hAnsi="Cambria" w:cs="Arial"/>
          <w:sz w:val="22"/>
          <w:szCs w:val="22"/>
        </w:rPr>
        <w:t xml:space="preserve">. </w:t>
      </w:r>
    </w:p>
    <w:p w14:paraId="1B9B65ED" w14:textId="4D7B5DB4"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0D160236" w:rsidR="00C71D63" w:rsidRPr="0016682C" w:rsidRDefault="00384D0F"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0054793A" w:rsidRPr="0016682C">
        <w:rPr>
          <w:rFonts w:ascii="Cambria" w:hAnsi="Cambria" w:cs="Arial"/>
          <w:sz w:val="22"/>
          <w:szCs w:val="22"/>
        </w:rPr>
        <w:t>bud</w:t>
      </w:r>
      <w:r w:rsidR="007F2893">
        <w:rPr>
          <w:rFonts w:ascii="Cambria" w:hAnsi="Cambria" w:cs="Arial"/>
          <w:sz w:val="22"/>
          <w:szCs w:val="22"/>
        </w:rPr>
        <w:t>ú</w:t>
      </w:r>
      <w:r w:rsidR="0054793A"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stanovenej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0DDD603C" w:rsidR="004B3C48" w:rsidRPr="0016682C" w:rsidRDefault="007B4158"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Pr="0016682C">
        <w:rPr>
          <w:rFonts w:ascii="Cambria" w:hAnsi="Cambria" w:cs="Arial"/>
          <w:sz w:val="22"/>
          <w:szCs w:val="22"/>
        </w:rPr>
        <w:t>nové</w:t>
      </w:r>
      <w:r w:rsidR="00722BB8" w:rsidRPr="0016682C">
        <w:rPr>
          <w:rFonts w:ascii="Cambria" w:hAnsi="Cambria" w:cs="Arial"/>
          <w:sz w:val="22"/>
          <w:szCs w:val="22"/>
        </w:rPr>
        <w:t xml:space="preserve">, </w:t>
      </w:r>
      <w:r w:rsidRPr="0016682C">
        <w:rPr>
          <w:rFonts w:ascii="Cambria" w:hAnsi="Cambria" w:cs="Arial"/>
          <w:sz w:val="22"/>
          <w:szCs w:val="22"/>
        </w:rPr>
        <w:t>nejazdené</w:t>
      </w:r>
      <w:r w:rsidR="00722BB8" w:rsidRPr="0016682C">
        <w:rPr>
          <w:rFonts w:ascii="Cambria" w:hAnsi="Cambria" w:cs="Arial"/>
          <w:sz w:val="22"/>
          <w:szCs w:val="22"/>
        </w:rPr>
        <w:t>, v prvotriednej kvalite a so zabezpečeným záručným a pozáručným  servisom</w:t>
      </w:r>
      <w:r w:rsidR="009738AC" w:rsidRPr="0016682C">
        <w:rPr>
          <w:rFonts w:ascii="Cambria" w:hAnsi="Cambria" w:cs="Arial"/>
          <w:sz w:val="22"/>
          <w:szCs w:val="22"/>
        </w:rPr>
        <w:t xml:space="preserve"> na území Slovenskej republiky</w:t>
      </w:r>
      <w:r w:rsidR="00722BB8" w:rsidRPr="0016682C">
        <w:rPr>
          <w:rFonts w:ascii="Cambria" w:hAnsi="Cambria" w:cs="Arial"/>
          <w:sz w:val="22"/>
          <w:szCs w:val="22"/>
        </w:rPr>
        <w:t>.</w:t>
      </w:r>
    </w:p>
    <w:p w14:paraId="4940D335" w14:textId="1F675FA7" w:rsidR="004B3C48" w:rsidRPr="0016682C" w:rsidRDefault="00B053D2" w:rsidP="00C71D63">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1A09BC">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1A09BC">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21EFFD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  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79C62554"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w:t>
      </w:r>
      <w:r w:rsidRPr="00FA6CF0">
        <w:rPr>
          <w:rFonts w:ascii="Cambria" w:hAnsi="Cambria" w:cs="Arial"/>
          <w:sz w:val="22"/>
          <w:szCs w:val="22"/>
        </w:rPr>
        <w:t>ávajúci sa zaväzuje dodať</w:t>
      </w:r>
      <w:r w:rsidR="00B91B47" w:rsidRPr="00DF1CF6">
        <w:rPr>
          <w:rFonts w:ascii="Cambria" w:hAnsi="Cambria" w:cs="Arial"/>
          <w:sz w:val="22"/>
          <w:szCs w:val="22"/>
        </w:rPr>
        <w:t xml:space="preserve"> </w:t>
      </w:r>
      <w:r w:rsidR="00651C49" w:rsidRPr="00DF1CF6">
        <w:rPr>
          <w:rFonts w:ascii="Cambria" w:hAnsi="Cambria" w:cs="Arial"/>
          <w:sz w:val="22"/>
          <w:szCs w:val="22"/>
        </w:rPr>
        <w:t>motorové</w:t>
      </w:r>
      <w:r w:rsidR="00B053D2" w:rsidRPr="009C65E8">
        <w:rPr>
          <w:rFonts w:ascii="Cambria" w:hAnsi="Cambria" w:cs="Arial"/>
          <w:sz w:val="22"/>
          <w:szCs w:val="22"/>
        </w:rPr>
        <w:t xml:space="preserve"> </w:t>
      </w:r>
      <w:r w:rsidR="00651C49" w:rsidRPr="009C65E8">
        <w:rPr>
          <w:rFonts w:ascii="Cambria" w:hAnsi="Cambria" w:cs="Arial"/>
          <w:sz w:val="22"/>
          <w:szCs w:val="22"/>
        </w:rPr>
        <w:t>vozidl</w:t>
      </w:r>
      <w:r w:rsidR="007F2893">
        <w:rPr>
          <w:rFonts w:ascii="Cambria" w:hAnsi="Cambria" w:cs="Arial"/>
          <w:sz w:val="22"/>
          <w:szCs w:val="22"/>
        </w:rPr>
        <w:t>á</w:t>
      </w:r>
      <w:r w:rsidR="00651C49" w:rsidRPr="00FA6CF0">
        <w:rPr>
          <w:rFonts w:ascii="Cambria" w:hAnsi="Cambria" w:cs="Arial"/>
          <w:sz w:val="22"/>
          <w:szCs w:val="22"/>
        </w:rPr>
        <w:t xml:space="preserve"> </w:t>
      </w:r>
      <w:r w:rsidRPr="00FA6CF0">
        <w:rPr>
          <w:rFonts w:ascii="Cambria" w:hAnsi="Cambria" w:cs="Arial"/>
          <w:sz w:val="22"/>
          <w:szCs w:val="22"/>
        </w:rPr>
        <w:t xml:space="preserve">najneskôr v lehote </w:t>
      </w:r>
      <w:r w:rsidR="0054207D" w:rsidRPr="00FA6CF0">
        <w:rPr>
          <w:rFonts w:ascii="Cambria" w:hAnsi="Cambria" w:cs="Arial"/>
          <w:sz w:val="22"/>
          <w:szCs w:val="22"/>
        </w:rPr>
        <w:br/>
      </w:r>
      <w:r w:rsidRPr="00FA6CF0">
        <w:rPr>
          <w:rFonts w:ascii="Cambria" w:hAnsi="Cambria" w:cs="Arial"/>
          <w:sz w:val="22"/>
          <w:szCs w:val="22"/>
        </w:rPr>
        <w:t xml:space="preserve">do </w:t>
      </w:r>
      <w:r w:rsidR="008541B8" w:rsidRPr="00FA6CF0">
        <w:rPr>
          <w:rFonts w:ascii="Cambria" w:hAnsi="Cambria" w:cs="Arial"/>
          <w:sz w:val="22"/>
          <w:szCs w:val="22"/>
        </w:rPr>
        <w:t>1</w:t>
      </w:r>
      <w:r w:rsidR="00444274">
        <w:rPr>
          <w:rFonts w:ascii="Cambria" w:hAnsi="Cambria" w:cs="Arial"/>
          <w:sz w:val="22"/>
          <w:szCs w:val="22"/>
        </w:rPr>
        <w:t>5</w:t>
      </w:r>
      <w:r w:rsidR="008541B8">
        <w:rPr>
          <w:rFonts w:ascii="Cambria" w:hAnsi="Cambria" w:cs="Arial"/>
          <w:sz w:val="22"/>
          <w:szCs w:val="22"/>
        </w:rPr>
        <w:t xml:space="preserve"> mesiacov odo dňa nadobudnutia účinnosti tejto zmluvy</w:t>
      </w:r>
      <w:r w:rsidRPr="0016682C">
        <w:rPr>
          <w:rFonts w:ascii="Cambria" w:hAnsi="Cambria" w:cs="Arial"/>
          <w:sz w:val="22"/>
          <w:szCs w:val="22"/>
        </w:rPr>
        <w:t>.</w:t>
      </w:r>
    </w:p>
    <w:p w14:paraId="4F161549" w14:textId="77777777"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5 pracovných dní pred vykonaním zmien.</w:t>
      </w:r>
    </w:p>
    <w:p w14:paraId="1D3B7806" w14:textId="05769BB8"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Kupujúci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5 pracovných dní pred vykonaním zmeny.</w:t>
      </w:r>
    </w:p>
    <w:p w14:paraId="0D78443E" w14:textId="3E90C72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5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83639D" w:rsidRPr="0016682C">
        <w:rPr>
          <w:rFonts w:ascii="Cambria" w:hAnsi="Cambria" w:cs="Arial"/>
          <w:sz w:val="22"/>
          <w:szCs w:val="22"/>
        </w:rPr>
        <w:t>motorov</w:t>
      </w:r>
      <w:r w:rsidR="007F2893">
        <w:rPr>
          <w:rFonts w:ascii="Cambria" w:hAnsi="Cambria" w:cs="Arial"/>
          <w:sz w:val="22"/>
          <w:szCs w:val="22"/>
        </w:rPr>
        <w:t>ých</w:t>
      </w:r>
      <w:r w:rsidR="0083639D" w:rsidRPr="0016682C">
        <w:rPr>
          <w:rFonts w:ascii="Cambria" w:hAnsi="Cambria" w:cs="Arial"/>
          <w:sz w:val="22"/>
          <w:szCs w:val="22"/>
        </w:rPr>
        <w:t xml:space="preserve"> vozid</w:t>
      </w:r>
      <w:r w:rsidR="007F2893">
        <w:rPr>
          <w:rFonts w:ascii="Cambria" w:hAnsi="Cambria" w:cs="Arial"/>
          <w:sz w:val="22"/>
          <w:szCs w:val="22"/>
        </w:rPr>
        <w:t>ie</w:t>
      </w:r>
      <w:r w:rsidR="0083639D" w:rsidRPr="0016682C">
        <w:rPr>
          <w:rFonts w:ascii="Cambria" w:hAnsi="Cambria" w:cs="Arial"/>
          <w:sz w:val="22"/>
          <w:szCs w:val="22"/>
        </w:rPr>
        <w:t>l</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783131" w:rsidRPr="0016682C">
        <w:rPr>
          <w:rFonts w:ascii="Cambria" w:hAnsi="Cambria" w:cs="Arial"/>
          <w:sz w:val="22"/>
          <w:szCs w:val="22"/>
        </w:rPr>
        <w:t xml:space="preserve"> zmluvy</w:t>
      </w:r>
      <w:r w:rsidR="0083639D" w:rsidRPr="0016682C">
        <w:rPr>
          <w:rFonts w:ascii="Cambria" w:hAnsi="Cambria" w:cs="Arial"/>
          <w:sz w:val="22"/>
          <w:szCs w:val="22"/>
        </w:rPr>
        <w:t>.</w:t>
      </w:r>
    </w:p>
    <w:p w14:paraId="59DEABA1" w14:textId="0EC1872F"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 xml:space="preserve">.2 </w:t>
      </w:r>
      <w:r w:rsidRPr="0016682C">
        <w:rPr>
          <w:rFonts w:ascii="Cambria" w:hAnsi="Cambria" w:cs="Arial"/>
          <w:sz w:val="22"/>
          <w:szCs w:val="22"/>
        </w:rPr>
        <w:t xml:space="preserve"> tejto zmluvy.</w:t>
      </w:r>
    </w:p>
    <w:p w14:paraId="4E6B26AA" w14:textId="0C5167A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Predĺžením dohodnutej lehoty dodania motorov</w:t>
      </w:r>
      <w:r w:rsidR="007F2893">
        <w:rPr>
          <w:rFonts w:ascii="Cambria" w:hAnsi="Cambria" w:cs="Arial"/>
          <w:sz w:val="22"/>
          <w:szCs w:val="22"/>
        </w:rPr>
        <w:t>ých</w:t>
      </w:r>
      <w:r w:rsidR="00651C49" w:rsidRPr="0016682C">
        <w:rPr>
          <w:rFonts w:ascii="Cambria" w:hAnsi="Cambria" w:cs="Arial"/>
          <w:sz w:val="22"/>
          <w:szCs w:val="22"/>
        </w:rPr>
        <w:t xml:space="preserve"> vozid</w:t>
      </w:r>
      <w:r w:rsidR="007F2893">
        <w:rPr>
          <w:rFonts w:ascii="Cambria" w:hAnsi="Cambria" w:cs="Arial"/>
          <w:sz w:val="22"/>
          <w:szCs w:val="22"/>
        </w:rPr>
        <w:t>ie</w:t>
      </w:r>
      <w:r w:rsidR="00651C49" w:rsidRPr="0016682C">
        <w:rPr>
          <w:rFonts w:ascii="Cambria" w:hAnsi="Cambria" w:cs="Arial"/>
          <w:sz w:val="22"/>
          <w:szCs w:val="22"/>
        </w:rPr>
        <w:t>l uvedenej v  bode 3.2 tohto článku zo strany predávajúceho nie je dotknutá povinnosť predávajúceho uhradiť zmluvnú pokutu za omeškanie v zmysle článku VIII bod 8.2 tejto zmluvy okrem prípadov, keď k omeškaniu došlo z dôvodov vyššej moci.</w:t>
      </w:r>
    </w:p>
    <w:p w14:paraId="7FB7262A" w14:textId="2A022CF0" w:rsidR="004B3C48" w:rsidRPr="0016682C" w:rsidRDefault="00651C49" w:rsidP="00AB60B6">
      <w:pPr>
        <w:numPr>
          <w:ilvl w:val="1"/>
          <w:numId w:val="16"/>
        </w:numPr>
        <w:jc w:val="both"/>
        <w:rPr>
          <w:rFonts w:ascii="Cambria" w:hAnsi="Cambria" w:cs="Arial"/>
          <w:sz w:val="22"/>
          <w:szCs w:val="22"/>
        </w:rPr>
      </w:pPr>
      <w:r w:rsidRPr="0016682C">
        <w:rPr>
          <w:rFonts w:ascii="Cambria" w:hAnsi="Cambria" w:cs="Arial"/>
          <w:sz w:val="22"/>
          <w:szCs w:val="22"/>
        </w:rPr>
        <w:lastRenderedPageBreak/>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Pr="0016682C">
        <w:rPr>
          <w:rFonts w:ascii="Cambria" w:hAnsi="Cambria" w:cs="Arial"/>
          <w:sz w:val="22"/>
          <w:szCs w:val="22"/>
        </w:rPr>
        <w:t xml:space="preserve">predávajúci dodá a kupujúci prevezme na základe preberacieho protokolu, ktorý podpíše za kupujúceho oprávnená osoba určená  kupujúcim podľa bodu 3.4 tohto článku zmluvy a za predávajúceho  osoba určená  predávajúcim podľa bodu 3.3 tohto článku zmluvy. </w:t>
      </w:r>
    </w:p>
    <w:p w14:paraId="3040145E" w14:textId="3082C0AA"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B053D2" w:rsidRPr="0016682C">
        <w:rPr>
          <w:rFonts w:ascii="Cambria" w:hAnsi="Cambria" w:cs="Arial"/>
          <w:sz w:val="22"/>
          <w:szCs w:val="22"/>
        </w:rPr>
        <w:t>motorovým</w:t>
      </w:r>
      <w:r w:rsidR="007F2893">
        <w:rPr>
          <w:rFonts w:ascii="Cambria" w:hAnsi="Cambria" w:cs="Arial"/>
          <w:sz w:val="22"/>
          <w:szCs w:val="22"/>
        </w:rPr>
        <w:t>i</w:t>
      </w:r>
      <w:r w:rsidR="00B053D2" w:rsidRPr="0016682C">
        <w:rPr>
          <w:rFonts w:ascii="Cambria" w:hAnsi="Cambria" w:cs="Arial"/>
          <w:sz w:val="22"/>
          <w:szCs w:val="22"/>
        </w:rPr>
        <w:t xml:space="preserve"> vozidl</w:t>
      </w:r>
      <w:r w:rsidR="007F2893">
        <w:rPr>
          <w:rFonts w:ascii="Cambria" w:hAnsi="Cambria" w:cs="Arial"/>
          <w:sz w:val="22"/>
          <w:szCs w:val="22"/>
        </w:rPr>
        <w:t>a</w:t>
      </w:r>
      <w:r w:rsidR="00B053D2" w:rsidRPr="0016682C">
        <w:rPr>
          <w:rFonts w:ascii="Cambria" w:hAnsi="Cambria" w:cs="Arial"/>
          <w:sz w:val="22"/>
          <w:szCs w:val="22"/>
        </w:rPr>
        <w:t>m</w:t>
      </w:r>
      <w:r w:rsidR="007F2893">
        <w:rPr>
          <w:rFonts w:ascii="Cambria" w:hAnsi="Cambria" w:cs="Arial"/>
          <w:sz w:val="22"/>
          <w:szCs w:val="22"/>
        </w:rPr>
        <w:t>i</w:t>
      </w:r>
      <w:r w:rsidRPr="0016682C">
        <w:rPr>
          <w:rFonts w:ascii="Cambria" w:hAnsi="Cambria" w:cs="Arial"/>
          <w:sz w:val="22"/>
          <w:szCs w:val="22"/>
        </w:rPr>
        <w:t xml:space="preserve"> dodať kupujúcemu nasledovné doklady:</w:t>
      </w:r>
    </w:p>
    <w:p w14:paraId="255A1E69"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0218B7" w:rsidRPr="0016682C">
        <w:rPr>
          <w:rFonts w:ascii="Cambria" w:hAnsi="Cambria"/>
          <w:sz w:val="22"/>
          <w:szCs w:val="22"/>
        </w:rPr>
        <w:t xml:space="preserve">motorového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5C0181A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FB6944">
        <w:rPr>
          <w:rFonts w:ascii="Cambria" w:hAnsi="Cambria"/>
          <w:sz w:val="22"/>
          <w:szCs w:val="22"/>
        </w:rPr>
        <w:t xml:space="preserve"> (ak sa dodáva)</w:t>
      </w:r>
      <w:r w:rsidRPr="0016682C">
        <w:rPr>
          <w:rFonts w:ascii="Cambria" w:hAnsi="Cambria"/>
          <w:sz w:val="22"/>
          <w:szCs w:val="22"/>
        </w:rPr>
        <w:t>,</w:t>
      </w:r>
    </w:p>
    <w:p w14:paraId="6D950701"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údržbu motorového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B053D2" w:rsidRPr="0016682C">
        <w:rPr>
          <w:rFonts w:ascii="Cambria" w:hAnsi="Cambria"/>
          <w:sz w:val="22"/>
          <w:szCs w:val="22"/>
        </w:rPr>
        <w:t xml:space="preserve">motorové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6DB05D01"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Pri prevzatí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poverená osoba kupujúceho preverí presnú identifikáciu dodan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čo do druhu a množstva, či </w:t>
      </w:r>
      <w:r w:rsidR="007F2893">
        <w:rPr>
          <w:rFonts w:ascii="Cambria" w:hAnsi="Cambria" w:cs="Arial"/>
          <w:sz w:val="22"/>
          <w:szCs w:val="22"/>
        </w:rPr>
        <w:t>sú</w:t>
      </w:r>
      <w:r w:rsidRPr="0016682C">
        <w:rPr>
          <w:rFonts w:ascii="Cambria" w:hAnsi="Cambria" w:cs="Arial"/>
          <w:sz w:val="22"/>
          <w:szCs w:val="22"/>
        </w:rPr>
        <w:t xml:space="preserve"> motorové vozidl</w:t>
      </w:r>
      <w:r w:rsidR="007F2893">
        <w:rPr>
          <w:rFonts w:ascii="Cambria" w:hAnsi="Cambria" w:cs="Arial"/>
          <w:sz w:val="22"/>
          <w:szCs w:val="22"/>
        </w:rPr>
        <w:t>á</w:t>
      </w:r>
      <w:r w:rsidRPr="0016682C">
        <w:rPr>
          <w:rFonts w:ascii="Cambria" w:hAnsi="Cambria" w:cs="Arial"/>
          <w:sz w:val="22"/>
          <w:szCs w:val="22"/>
        </w:rPr>
        <w:t xml:space="preserve"> podľa vonkajšej prehliadky úpln</w:t>
      </w:r>
      <w:r w:rsidR="0086329B">
        <w:rPr>
          <w:rFonts w:ascii="Cambria" w:hAnsi="Cambria" w:cs="Arial"/>
          <w:sz w:val="22"/>
          <w:szCs w:val="22"/>
        </w:rPr>
        <w:t>é</w:t>
      </w:r>
      <w:r w:rsidRPr="0016682C">
        <w:rPr>
          <w:rFonts w:ascii="Cambria" w:hAnsi="Cambria" w:cs="Arial"/>
          <w:sz w:val="22"/>
          <w:szCs w:val="22"/>
        </w:rPr>
        <w:t xml:space="preserve">, či </w:t>
      </w:r>
      <w:r w:rsidR="00C1331A">
        <w:rPr>
          <w:rFonts w:ascii="Cambria" w:hAnsi="Cambria" w:cs="Arial"/>
          <w:sz w:val="22"/>
          <w:szCs w:val="22"/>
        </w:rPr>
        <w:t>sú</w:t>
      </w:r>
      <w:r w:rsidRPr="0016682C">
        <w:rPr>
          <w:rFonts w:ascii="Cambria" w:hAnsi="Cambria" w:cs="Arial"/>
          <w:sz w:val="22"/>
          <w:szCs w:val="22"/>
        </w:rPr>
        <w:t xml:space="preserve"> čísl</w:t>
      </w:r>
      <w:r w:rsidR="00C1331A">
        <w:rPr>
          <w:rFonts w:ascii="Cambria" w:hAnsi="Cambria" w:cs="Arial"/>
          <w:sz w:val="22"/>
          <w:szCs w:val="22"/>
        </w:rPr>
        <w:t>a</w:t>
      </w:r>
      <w:r w:rsidRPr="0016682C">
        <w:rPr>
          <w:rFonts w:ascii="Cambria" w:hAnsi="Cambria" w:cs="Arial"/>
          <w:sz w:val="22"/>
          <w:szCs w:val="22"/>
        </w:rPr>
        <w:t xml:space="preserve"> karosérie v súlade s technickým preukazom/osvedčením o evidencii, či motorové vozidl</w:t>
      </w:r>
      <w:r w:rsidR="00C1331A">
        <w:rPr>
          <w:rFonts w:ascii="Cambria" w:hAnsi="Cambria" w:cs="Arial"/>
          <w:sz w:val="22"/>
          <w:szCs w:val="22"/>
        </w:rPr>
        <w:t>á</w:t>
      </w:r>
      <w:r w:rsidRPr="0016682C">
        <w:rPr>
          <w:rFonts w:ascii="Cambria" w:hAnsi="Cambria" w:cs="Arial"/>
          <w:sz w:val="22"/>
          <w:szCs w:val="22"/>
        </w:rPr>
        <w:t xml:space="preserve"> nem</w:t>
      </w:r>
      <w:r w:rsidR="00C1331A">
        <w:rPr>
          <w:rFonts w:ascii="Cambria" w:hAnsi="Cambria" w:cs="Arial"/>
          <w:sz w:val="22"/>
          <w:szCs w:val="22"/>
        </w:rPr>
        <w:t>ajú</w:t>
      </w:r>
      <w:r w:rsidRPr="0016682C">
        <w:rPr>
          <w:rFonts w:ascii="Cambria" w:hAnsi="Cambria" w:cs="Arial"/>
          <w:sz w:val="22"/>
          <w:szCs w:val="22"/>
        </w:rPr>
        <w:t xml:space="preserve"> zjavné vady a či </w:t>
      </w:r>
      <w:r w:rsidR="00C1331A">
        <w:rPr>
          <w:rFonts w:ascii="Cambria" w:hAnsi="Cambria" w:cs="Arial"/>
          <w:sz w:val="22"/>
          <w:szCs w:val="22"/>
        </w:rPr>
        <w:t>sú</w:t>
      </w:r>
      <w:r w:rsidR="0039144D" w:rsidRPr="0016682C">
        <w:rPr>
          <w:rFonts w:ascii="Cambria" w:hAnsi="Cambria" w:cs="Arial"/>
          <w:sz w:val="22"/>
          <w:szCs w:val="22"/>
        </w:rPr>
        <w:t xml:space="preserve"> </w:t>
      </w:r>
      <w:r w:rsidRPr="0016682C">
        <w:rPr>
          <w:rFonts w:ascii="Cambria" w:hAnsi="Cambria" w:cs="Arial"/>
          <w:sz w:val="22"/>
          <w:szCs w:val="22"/>
        </w:rPr>
        <w:t xml:space="preserve">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1328EC36"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V prípade, že dodané motorové vozidl</w:t>
      </w:r>
      <w:r w:rsidR="00C1331A">
        <w:rPr>
          <w:rFonts w:ascii="Cambria" w:hAnsi="Cambria" w:cs="Arial"/>
          <w:sz w:val="22"/>
          <w:szCs w:val="22"/>
        </w:rPr>
        <w:t>á</w:t>
      </w:r>
      <w:r w:rsidRPr="0016682C">
        <w:rPr>
          <w:rFonts w:ascii="Cambria" w:hAnsi="Cambria" w:cs="Arial"/>
          <w:sz w:val="22"/>
          <w:szCs w:val="22"/>
        </w:rPr>
        <w:t xml:space="preserve"> nie </w:t>
      </w:r>
      <w:r w:rsidR="00C1331A">
        <w:rPr>
          <w:rFonts w:ascii="Cambria" w:hAnsi="Cambria" w:cs="Arial"/>
          <w:sz w:val="22"/>
          <w:szCs w:val="22"/>
        </w:rPr>
        <w:t>sú</w:t>
      </w:r>
      <w:r w:rsidRPr="0016682C">
        <w:rPr>
          <w:rFonts w:ascii="Cambria" w:hAnsi="Cambria" w:cs="Arial"/>
          <w:sz w:val="22"/>
          <w:szCs w:val="22"/>
        </w:rPr>
        <w:t xml:space="preserve"> v súlade s touto zmluvou a poverený zamestnanec kupujúceho zistí zjavné vady dodávan</w:t>
      </w:r>
      <w:r w:rsidR="003F4A21">
        <w:rPr>
          <w:rFonts w:ascii="Cambria" w:hAnsi="Cambria" w:cs="Arial"/>
          <w:sz w:val="22"/>
          <w:szCs w:val="22"/>
        </w:rPr>
        <w:t>ého</w:t>
      </w:r>
      <w:r w:rsidRPr="0016682C">
        <w:rPr>
          <w:rFonts w:ascii="Cambria" w:hAnsi="Cambria" w:cs="Arial"/>
          <w:sz w:val="22"/>
          <w:szCs w:val="22"/>
        </w:rPr>
        <w:t xml:space="preserve"> motorov</w:t>
      </w:r>
      <w:r w:rsidR="003F4A21">
        <w:rPr>
          <w:rFonts w:ascii="Cambria" w:hAnsi="Cambria" w:cs="Arial"/>
          <w:sz w:val="22"/>
          <w:szCs w:val="22"/>
        </w:rPr>
        <w:t>ého</w:t>
      </w:r>
      <w:r w:rsidRPr="0016682C">
        <w:rPr>
          <w:rFonts w:ascii="Cambria" w:hAnsi="Cambria" w:cs="Arial"/>
          <w:sz w:val="22"/>
          <w:szCs w:val="22"/>
        </w:rPr>
        <w:t xml:space="preserve"> vozidl</w:t>
      </w:r>
      <w:r w:rsidR="003F4A21">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 xml:space="preserve">.10 tohto článku, tak </w:t>
      </w:r>
      <w:r w:rsidR="003F4A21">
        <w:rPr>
          <w:rFonts w:ascii="Cambria" w:hAnsi="Cambria" w:cs="Arial"/>
          <w:sz w:val="22"/>
          <w:szCs w:val="22"/>
        </w:rPr>
        <w:t>t</w:t>
      </w:r>
      <w:r w:rsidR="00531BBB">
        <w:rPr>
          <w:rFonts w:ascii="Cambria" w:hAnsi="Cambria" w:cs="Arial"/>
          <w:sz w:val="22"/>
          <w:szCs w:val="22"/>
        </w:rPr>
        <w:t>ieto</w:t>
      </w:r>
      <w:r w:rsidR="003F4A21" w:rsidRPr="0016682C">
        <w:rPr>
          <w:rFonts w:ascii="Cambria" w:hAnsi="Cambria" w:cs="Arial"/>
          <w:sz w:val="22"/>
          <w:szCs w:val="22"/>
        </w:rPr>
        <w:t xml:space="preserve"> </w:t>
      </w:r>
      <w:r w:rsidRPr="0016682C">
        <w:rPr>
          <w:rFonts w:ascii="Cambria" w:hAnsi="Cambria" w:cs="Arial"/>
          <w:sz w:val="22"/>
          <w:szCs w:val="22"/>
        </w:rPr>
        <w:t>motorové vozidl</w:t>
      </w:r>
      <w:r w:rsidR="00531BBB">
        <w:rPr>
          <w:rFonts w:ascii="Cambria" w:hAnsi="Cambria" w:cs="Arial"/>
          <w:sz w:val="22"/>
          <w:szCs w:val="22"/>
        </w:rPr>
        <w:t>á</w:t>
      </w:r>
      <w:r w:rsidRPr="0016682C">
        <w:rPr>
          <w:rFonts w:ascii="Cambria" w:hAnsi="Cambria" w:cs="Arial"/>
          <w:sz w:val="22"/>
          <w:szCs w:val="22"/>
        </w:rPr>
        <w:t xml:space="preserve"> neprevezme a v preberacom protokole písomne uvedie dôvod neprevzatia dodávan</w:t>
      </w:r>
      <w:r w:rsidR="00531BBB">
        <w:rPr>
          <w:rFonts w:ascii="Cambria" w:hAnsi="Cambria" w:cs="Arial"/>
          <w:sz w:val="22"/>
          <w:szCs w:val="22"/>
        </w:rPr>
        <w:t>ých</w:t>
      </w:r>
      <w:r w:rsidRPr="0016682C">
        <w:rPr>
          <w:rFonts w:ascii="Cambria" w:hAnsi="Cambria" w:cs="Arial"/>
          <w:sz w:val="22"/>
          <w:szCs w:val="22"/>
        </w:rPr>
        <w:t xml:space="preserve"> motorov</w:t>
      </w:r>
      <w:r w:rsidR="00531BBB">
        <w:rPr>
          <w:rFonts w:ascii="Cambria" w:hAnsi="Cambria" w:cs="Arial"/>
          <w:sz w:val="22"/>
          <w:szCs w:val="22"/>
        </w:rPr>
        <w:t>ých</w:t>
      </w:r>
      <w:r w:rsidRPr="0016682C">
        <w:rPr>
          <w:rFonts w:ascii="Cambria" w:hAnsi="Cambria" w:cs="Arial"/>
          <w:sz w:val="22"/>
          <w:szCs w:val="22"/>
        </w:rPr>
        <w:t xml:space="preserve"> vozid</w:t>
      </w:r>
      <w:r w:rsidR="00531BBB">
        <w:rPr>
          <w:rFonts w:ascii="Cambria" w:hAnsi="Cambria" w:cs="Arial"/>
          <w:sz w:val="22"/>
          <w:szCs w:val="22"/>
        </w:rPr>
        <w:t>ie</w:t>
      </w:r>
      <w:r w:rsidRPr="0016682C">
        <w:rPr>
          <w:rFonts w:ascii="Cambria" w:hAnsi="Cambria" w:cs="Arial"/>
          <w:sz w:val="22"/>
          <w:szCs w:val="22"/>
        </w:rPr>
        <w:t>l.</w:t>
      </w:r>
    </w:p>
    <w:p w14:paraId="42F87F78" w14:textId="5D655228" w:rsidR="00932779" w:rsidRPr="0016682C" w:rsidRDefault="00B053D2"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531BBB">
        <w:rPr>
          <w:rFonts w:ascii="Cambria" w:hAnsi="Cambria" w:cs="Arial"/>
          <w:sz w:val="22"/>
          <w:szCs w:val="22"/>
        </w:rPr>
        <w:t>á</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531BBB">
        <w:rPr>
          <w:rFonts w:ascii="Cambria" w:hAnsi="Cambria" w:cs="Arial"/>
          <w:sz w:val="22"/>
          <w:szCs w:val="22"/>
        </w:rPr>
        <w:t>ú</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77777777"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 xml:space="preserve">Na účely tejto zmluvy sa za vyššiu moc považujú udalosti, ktoré nie sú závislé od konania zmluvných strán, a ktoré nemôžu zmluvné strany ani predvídať ani nejakým spôsobom priamo ovplyvniť a to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1EE42CD6"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B053D2" w:rsidRPr="0016682C">
        <w:rPr>
          <w:rFonts w:ascii="Cambria" w:hAnsi="Cambria" w:cs="Arial"/>
        </w:rPr>
        <w:t xml:space="preserve">motorové </w:t>
      </w:r>
      <w:r w:rsidR="00651C49" w:rsidRPr="0016682C">
        <w:rPr>
          <w:rFonts w:ascii="Cambria" w:hAnsi="Cambria" w:cs="Arial"/>
        </w:rPr>
        <w:t>vozidl</w:t>
      </w:r>
      <w:r w:rsidR="00531BBB">
        <w:rPr>
          <w:rFonts w:ascii="Cambria" w:hAnsi="Cambria" w:cs="Arial"/>
        </w:rPr>
        <w:t>á</w:t>
      </w:r>
      <w:r w:rsidR="00651C49" w:rsidRPr="0016682C">
        <w:rPr>
          <w:rFonts w:ascii="Cambria" w:hAnsi="Cambria" w:cs="Arial"/>
        </w:rPr>
        <w:t xml:space="preserve"> do</w:t>
      </w:r>
      <w:r w:rsidRPr="0016682C">
        <w:rPr>
          <w:rFonts w:ascii="Cambria" w:hAnsi="Cambria" w:cs="Arial"/>
        </w:rPr>
        <w:t xml:space="preserve"> </w:t>
      </w:r>
      <w:r w:rsidR="008E4418" w:rsidRPr="0016682C">
        <w:rPr>
          <w:rFonts w:ascii="Cambria" w:hAnsi="Cambria" w:cs="Arial"/>
        </w:rPr>
        <w:t xml:space="preserve">piatich </w:t>
      </w:r>
      <w:r w:rsidR="00D165A0" w:rsidRPr="0016682C">
        <w:rPr>
          <w:rFonts w:ascii="Cambria" w:hAnsi="Cambria" w:cs="Arial"/>
        </w:rPr>
        <w:t xml:space="preserve">pracovných </w:t>
      </w:r>
      <w:r w:rsidRPr="0016682C">
        <w:rPr>
          <w:rFonts w:ascii="Cambria" w:hAnsi="Cambria" w:cs="Arial"/>
        </w:rPr>
        <w:t xml:space="preserve">dní od vyrozumenia predávajúcim o pripravenosti </w:t>
      </w:r>
      <w:r w:rsidR="00223B01">
        <w:rPr>
          <w:rFonts w:ascii="Cambria" w:hAnsi="Cambria" w:cs="Arial"/>
        </w:rPr>
        <w:t>motorov</w:t>
      </w:r>
      <w:r w:rsidR="00531BBB">
        <w:rPr>
          <w:rFonts w:ascii="Cambria" w:hAnsi="Cambria" w:cs="Arial"/>
        </w:rPr>
        <w:t>ých</w:t>
      </w:r>
      <w:r w:rsidR="00223B01">
        <w:rPr>
          <w:rFonts w:ascii="Cambria" w:hAnsi="Cambria" w:cs="Arial"/>
        </w:rPr>
        <w:t xml:space="preserve"> </w:t>
      </w:r>
      <w:r w:rsidRPr="0016682C">
        <w:rPr>
          <w:rFonts w:ascii="Cambria" w:hAnsi="Cambria" w:cs="Arial"/>
        </w:rPr>
        <w:t>vozid</w:t>
      </w:r>
      <w:r w:rsidR="00531BBB">
        <w:rPr>
          <w:rFonts w:ascii="Cambria" w:hAnsi="Cambria" w:cs="Arial"/>
        </w:rPr>
        <w:t>ie</w:t>
      </w:r>
      <w:r w:rsidRPr="0016682C">
        <w:rPr>
          <w:rFonts w:ascii="Cambria" w:hAnsi="Cambria" w:cs="Arial"/>
        </w:rPr>
        <w:t xml:space="preserve">l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3B74518A" w:rsidR="00A467E0" w:rsidRPr="0016682C" w:rsidRDefault="0086329B"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3 pracovných dní odo dňa uskutočnenia tejto zmeny. Plnenie predmetu zmluvy prostredníctvom subdodávateľa nezbavuje predávajúceho povinnosti a zodpovednosti za riadne plnenie predmetu zmluvy v zmysle tejto zmluvy.</w:t>
      </w:r>
    </w:p>
    <w:p w14:paraId="5ACF9275" w14:textId="21ECE21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  </w:t>
      </w:r>
      <w:r w:rsidR="0086329B">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5C4F172D" w14:textId="77777777" w:rsidR="006D5A60" w:rsidRDefault="006D5A60" w:rsidP="006D5A60">
      <w:pPr>
        <w:pStyle w:val="ListParagraph"/>
        <w:numPr>
          <w:ilvl w:val="1"/>
          <w:numId w:val="2"/>
        </w:numPr>
        <w:spacing w:after="0" w:line="240" w:lineRule="auto"/>
        <w:jc w:val="both"/>
        <w:rPr>
          <w:rFonts w:ascii="Cambria" w:hAnsi="Cambria" w:cs="Arial"/>
        </w:rPr>
      </w:pPr>
      <w:r w:rsidRPr="00A47D55">
        <w:rPr>
          <w:rFonts w:ascii="Cambria" w:hAnsi="Cambria" w:cs="Arial"/>
        </w:rPr>
        <w:t>Predávajúci vyhlasuje, že má splnené povinnosti, ktoré mu vyplývajú v zmysle zákona č. 315/2016 Z. z. o registri partnerov verejného sektora a o zmene a doplnení niektorých zákonov v znení neskorších predpisov (ďalej len „zákon č. 315/2016 Z. z.“) a počas trvania tejto zmluvy bude udržiavať zápis v tomto registri a riadne plniť  všetky povinnosti vyplývajúce pre neho zo zákon č. 315/2016 Z. z.</w:t>
      </w:r>
      <w:r>
        <w:rPr>
          <w:rFonts w:ascii="Cambria" w:hAnsi="Cambria" w:cs="Arial"/>
        </w:rPr>
        <w:t xml:space="preserve">, ak mi </w:t>
      </w:r>
      <w:r w:rsidRPr="0016682C">
        <w:rPr>
          <w:rFonts w:ascii="Cambria" w:hAnsi="Cambria" w:cs="Arial"/>
        </w:rPr>
        <w:t>vznikla povinnosť zápisu do registra partnerov verejného sektora</w:t>
      </w:r>
      <w:r>
        <w:rPr>
          <w:rFonts w:ascii="Cambria" w:hAnsi="Cambria" w:cs="Arial"/>
        </w:rPr>
        <w:t>.</w:t>
      </w:r>
    </w:p>
    <w:p w14:paraId="68328511" w14:textId="159EB18D"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lastRenderedPageBreak/>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27D2F6" w14:textId="24217C2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zmluvy je predávajúci povinný kedykoľvek na výzvu kupujúceho bezodkladne, najneskôr však do 3 pracovných dní, predložiť kupujúcemu všetky zmluvy so subdodávateľmi identifikovanými v Prílohe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predávajúci.</w:t>
      </w:r>
    </w:p>
    <w:p w14:paraId="0B3D4AA8" w14:textId="77777777" w:rsidR="008D7F66" w:rsidRDefault="008D7F66" w:rsidP="008D7F66">
      <w:pPr>
        <w:pStyle w:val="ListParagraph"/>
        <w:numPr>
          <w:ilvl w:val="1"/>
          <w:numId w:val="2"/>
        </w:numPr>
        <w:spacing w:after="0" w:line="240" w:lineRule="auto"/>
        <w:jc w:val="both"/>
        <w:rPr>
          <w:rFonts w:ascii="Cambria" w:hAnsi="Cambria" w:cs="Arial"/>
        </w:rPr>
      </w:pPr>
      <w:r>
        <w:rPr>
          <w:rFonts w:ascii="Cambria" w:hAnsi="Cambria" w:cs="Arial"/>
        </w:rPr>
        <w:t>V prípade, ak predávajúci poruší povinnosť v zmysle bodu 4.4 tohto článku zmluvy má kupujúci právo na zmluvnú pokutu od predávajúceho vo výške 5.000,- eur.</w:t>
      </w:r>
    </w:p>
    <w:p w14:paraId="13D515E4" w14:textId="6E6A1E4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EC7E5F" w:rsidRPr="0016682C">
        <w:rPr>
          <w:rFonts w:ascii="Cambria" w:hAnsi="Cambria" w:cs="Arial"/>
        </w:rPr>
        <w:t>4</w:t>
      </w:r>
      <w:r w:rsidRPr="0016682C">
        <w:rPr>
          <w:rFonts w:ascii="Cambria" w:hAnsi="Cambria" w:cs="Arial"/>
        </w:rPr>
        <w:t xml:space="preserve"> tohto článku zmluvy,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w:t>
      </w:r>
      <w:r w:rsidR="0086329B" w:rsidRPr="0086329B">
        <w:rPr>
          <w:rFonts w:ascii="Cambria" w:hAnsi="Cambria" w:cs="Arial"/>
        </w:rPr>
        <w:t xml:space="preserve"> </w:t>
      </w:r>
      <w:r w:rsidR="0086329B">
        <w:rPr>
          <w:rFonts w:ascii="Cambria" w:hAnsi="Cambria" w:cs="Arial"/>
        </w:rPr>
        <w:t>eur</w:t>
      </w:r>
      <w:r w:rsidRPr="0016682C">
        <w:rPr>
          <w:rFonts w:ascii="Cambria" w:hAnsi="Cambria" w:cs="Arial"/>
        </w:rPr>
        <w:t>.</w:t>
      </w:r>
    </w:p>
    <w:p w14:paraId="70B57C4E" w14:textId="53FC1CEF"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EC7E5F" w:rsidRPr="0016682C">
        <w:rPr>
          <w:rFonts w:ascii="Cambria" w:hAnsi="Cambria" w:cs="Arial"/>
        </w:rPr>
        <w:t>5</w:t>
      </w:r>
      <w:r w:rsidRPr="0016682C">
        <w:rPr>
          <w:rFonts w:ascii="Cambria" w:hAnsi="Cambria" w:cs="Arial"/>
        </w:rPr>
        <w:t xml:space="preserve"> tohto článku zmluvy, má objednávateľ právo na zmluvnú pokutu vo výške </w:t>
      </w:r>
      <w:r w:rsidR="00D30FBC" w:rsidRPr="0016682C">
        <w:rPr>
          <w:rFonts w:ascii="Cambria" w:hAnsi="Cambria" w:cs="Arial"/>
        </w:rPr>
        <w:t>500</w:t>
      </w:r>
      <w:r w:rsidRPr="0016682C">
        <w:rPr>
          <w:rFonts w:ascii="Cambria" w:hAnsi="Cambria" w:cs="Arial"/>
        </w:rPr>
        <w:t>,-</w:t>
      </w:r>
      <w:r w:rsidR="0086329B" w:rsidRPr="0086329B">
        <w:rPr>
          <w:rFonts w:ascii="Cambria" w:hAnsi="Cambria" w:cs="Arial"/>
        </w:rPr>
        <w:t xml:space="preserve"> </w:t>
      </w:r>
      <w:r w:rsidR="0086329B">
        <w:rPr>
          <w:rFonts w:ascii="Cambria" w:hAnsi="Cambria" w:cs="Arial"/>
        </w:rPr>
        <w:t>eur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57CC48DD"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1A9CFF6B" w:rsidR="002C63FD" w:rsidRPr="0016682C"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je povinný dodať motorové vozidl</w:t>
      </w:r>
      <w:r w:rsidR="00531BBB">
        <w:rPr>
          <w:rFonts w:ascii="Cambria" w:hAnsi="Cambria" w:cs="Arial"/>
          <w:sz w:val="22"/>
          <w:szCs w:val="22"/>
        </w:rPr>
        <w:t>á</w:t>
      </w:r>
      <w:r w:rsidRPr="0016682C">
        <w:rPr>
          <w:rFonts w:ascii="Cambria" w:hAnsi="Cambria" w:cs="Arial"/>
          <w:sz w:val="22"/>
          <w:szCs w:val="22"/>
        </w:rPr>
        <w:t xml:space="preserve"> podľa článku II tejto zmluvy s parametrami a v kvalite podľa tejto zmluvy a súťažných podkladov. Predávajúci sa </w:t>
      </w:r>
      <w:r w:rsidR="00546312">
        <w:rPr>
          <w:rFonts w:ascii="Cambria" w:hAnsi="Cambria" w:cs="Arial"/>
          <w:sz w:val="22"/>
          <w:szCs w:val="22"/>
        </w:rPr>
        <w:t>zaväzuje</w:t>
      </w:r>
      <w:r w:rsidRPr="0016682C">
        <w:rPr>
          <w:rFonts w:ascii="Cambria" w:hAnsi="Cambria" w:cs="Arial"/>
          <w:sz w:val="22"/>
          <w:szCs w:val="22"/>
        </w:rPr>
        <w:t>, že motorové vozidl</w:t>
      </w:r>
      <w:r w:rsidR="00531BBB">
        <w:rPr>
          <w:rFonts w:ascii="Cambria" w:hAnsi="Cambria" w:cs="Arial"/>
          <w:sz w:val="22"/>
          <w:szCs w:val="22"/>
        </w:rPr>
        <w:t>á</w:t>
      </w:r>
      <w:r w:rsidRPr="0016682C">
        <w:rPr>
          <w:rFonts w:ascii="Cambria" w:hAnsi="Cambria" w:cs="Arial"/>
          <w:sz w:val="22"/>
          <w:szCs w:val="22"/>
        </w:rPr>
        <w:t xml:space="preserve"> </w:t>
      </w:r>
      <w:r w:rsidR="00531BBB">
        <w:rPr>
          <w:rFonts w:ascii="Cambria" w:hAnsi="Cambria" w:cs="Arial"/>
          <w:sz w:val="22"/>
          <w:szCs w:val="22"/>
        </w:rPr>
        <w:t>sú</w:t>
      </w:r>
      <w:r w:rsidRPr="0016682C">
        <w:rPr>
          <w:rFonts w:ascii="Cambria" w:hAnsi="Cambria" w:cs="Arial"/>
          <w:sz w:val="22"/>
          <w:szCs w:val="22"/>
        </w:rPr>
        <w:t xml:space="preserve"> nové, nejazdené, prvotriedneho vyhotovenia z prvotriednych materiálov, že počas celej záručnej doby </w:t>
      </w:r>
      <w:r w:rsidR="00223B01" w:rsidRPr="0016682C">
        <w:rPr>
          <w:rFonts w:ascii="Cambria" w:hAnsi="Cambria" w:cs="Arial"/>
          <w:sz w:val="22"/>
          <w:szCs w:val="22"/>
        </w:rPr>
        <w:t>bud</w:t>
      </w:r>
      <w:r w:rsidR="00223B01">
        <w:rPr>
          <w:rFonts w:ascii="Cambria" w:hAnsi="Cambria" w:cs="Arial"/>
          <w:sz w:val="22"/>
          <w:szCs w:val="22"/>
        </w:rPr>
        <w:t>e</w:t>
      </w:r>
      <w:r w:rsidR="00223B01" w:rsidRPr="0016682C">
        <w:rPr>
          <w:rFonts w:ascii="Cambria" w:hAnsi="Cambria" w:cs="Arial"/>
          <w:sz w:val="22"/>
          <w:szCs w:val="22"/>
        </w:rPr>
        <w:t xml:space="preserve"> </w:t>
      </w:r>
      <w:r w:rsidRPr="0016682C">
        <w:rPr>
          <w:rFonts w:ascii="Cambria" w:hAnsi="Cambria" w:cs="Arial"/>
          <w:sz w:val="22"/>
          <w:szCs w:val="22"/>
        </w:rPr>
        <w:t xml:space="preserve">spôsobilé na dohodnutý, inak obvyklý účel a že si zachová dohodnuté, inak obvyklé vlastnosti. </w:t>
      </w:r>
    </w:p>
    <w:p w14:paraId="1D170911" w14:textId="471A796C" w:rsidR="007E1D84"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je stanovená v dĺžke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5 rokov</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Pr="0016682C">
        <w:rPr>
          <w:rFonts w:ascii="Cambria" w:hAnsi="Cambria" w:cs="Arial"/>
          <w:sz w:val="22"/>
          <w:szCs w:val="22"/>
        </w:rPr>
        <w:t>rok</w:t>
      </w:r>
      <w:r w:rsidR="00722BB8" w:rsidRPr="0016682C">
        <w:rPr>
          <w:rFonts w:ascii="Cambria" w:hAnsi="Cambria" w:cs="Arial"/>
          <w:sz w:val="22"/>
          <w:szCs w:val="22"/>
        </w:rPr>
        <w:t>ov</w:t>
      </w:r>
      <w:r w:rsidR="00E11EDB" w:rsidRPr="0016682C">
        <w:rPr>
          <w:rFonts w:ascii="Cambria" w:hAnsi="Cambria" w:cs="Arial"/>
          <w:sz w:val="22"/>
          <w:szCs w:val="22"/>
        </w:rPr>
        <w:t xml:space="preserve"> </w:t>
      </w:r>
      <w:r w:rsidR="008F3A28" w:rsidRPr="0016682C">
        <w:rPr>
          <w:rFonts w:ascii="Cambria" w:hAnsi="Cambria" w:cs="Arial"/>
          <w:sz w:val="22"/>
          <w:szCs w:val="22"/>
        </w:rPr>
        <w:t xml:space="preserve">alebo do najazdenia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xml:space="preserve">, minimálne však </w:t>
      </w:r>
      <w:r w:rsidR="00DF1CF6" w:rsidRPr="00375700">
        <w:rPr>
          <w:rFonts w:ascii="Cambria" w:hAnsi="Cambria" w:cs="Arial"/>
          <w:color w:val="FF0000"/>
          <w:sz w:val="22"/>
          <w:szCs w:val="22"/>
        </w:rPr>
        <w:t>1</w:t>
      </w:r>
      <w:r w:rsidR="00531BBB">
        <w:rPr>
          <w:rFonts w:ascii="Cambria" w:hAnsi="Cambria" w:cs="Arial"/>
          <w:color w:val="FF0000"/>
          <w:sz w:val="22"/>
          <w:szCs w:val="22"/>
        </w:rPr>
        <w:t>5</w:t>
      </w:r>
      <w:r w:rsidR="00DF1CF6" w:rsidRPr="00375700">
        <w:rPr>
          <w:rFonts w:ascii="Cambria" w:hAnsi="Cambria" w:cs="Arial"/>
          <w:color w:val="FF0000"/>
          <w:sz w:val="22"/>
          <w:szCs w:val="22"/>
        </w:rPr>
        <w:t>0 000 km</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8F3A28" w:rsidRPr="0016682C">
        <w:rPr>
          <w:rFonts w:ascii="Cambria" w:hAnsi="Cambria" w:cs="Arial"/>
          <w:sz w:val="22"/>
          <w:szCs w:val="22"/>
        </w:rPr>
        <w:t>km podľa toho, ktorá zo skutočností n</w:t>
      </w:r>
      <w:r w:rsidR="00EF417B" w:rsidRPr="0016682C">
        <w:rPr>
          <w:rFonts w:ascii="Cambria" w:hAnsi="Cambria" w:cs="Arial"/>
          <w:sz w:val="22"/>
          <w:szCs w:val="22"/>
        </w:rPr>
        <w:t>a</w:t>
      </w:r>
      <w:r w:rsidR="008F3A28" w:rsidRPr="0016682C">
        <w:rPr>
          <w:rFonts w:ascii="Cambria" w:hAnsi="Cambria" w:cs="Arial"/>
          <w:sz w:val="22"/>
          <w:szCs w:val="22"/>
        </w:rPr>
        <w:t>stane skôr</w:t>
      </w:r>
      <w:r w:rsidRPr="0016682C">
        <w:rPr>
          <w:rFonts w:ascii="Cambria" w:hAnsi="Cambria" w:cs="Arial"/>
          <w:sz w:val="22"/>
          <w:szCs w:val="22"/>
        </w:rPr>
        <w:t xml:space="preserve"> a začína plynúť dňom prevzatia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 xml:space="preserve">. </w:t>
      </w:r>
    </w:p>
    <w:p w14:paraId="17C37FC9" w14:textId="4F1C6252"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Záruka na karosériu proti prehrdzaveniu je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1</w:t>
      </w:r>
      <w:r w:rsidR="005D1C60">
        <w:rPr>
          <w:rFonts w:ascii="Cambria" w:hAnsi="Cambria" w:cs="Arial"/>
          <w:color w:val="FF0000"/>
          <w:sz w:val="22"/>
          <w:szCs w:val="22"/>
        </w:rPr>
        <w:t>2</w:t>
      </w:r>
      <w:r w:rsidR="00DF1CF6">
        <w:rPr>
          <w:rFonts w:ascii="Cambria" w:hAnsi="Cambria" w:cs="Arial"/>
          <w:color w:val="FF0000"/>
          <w:sz w:val="22"/>
          <w:szCs w:val="22"/>
        </w:rPr>
        <w:t xml:space="preserve"> rokov</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230110" w:rsidRPr="0016682C">
        <w:rPr>
          <w:rFonts w:ascii="Cambria" w:hAnsi="Cambria" w:cs="Arial"/>
          <w:sz w:val="22"/>
          <w:szCs w:val="22"/>
        </w:rPr>
        <w:t xml:space="preserve"> </w:t>
      </w:r>
      <w:r w:rsidRPr="0016682C">
        <w:rPr>
          <w:rFonts w:ascii="Cambria" w:hAnsi="Cambria" w:cs="Arial"/>
          <w:sz w:val="22"/>
          <w:szCs w:val="22"/>
        </w:rPr>
        <w:t xml:space="preserve">rokov a na farbu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3 roky</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E11EDB" w:rsidRPr="0016682C">
        <w:rPr>
          <w:rFonts w:ascii="Cambria" w:hAnsi="Cambria" w:cs="Arial"/>
          <w:sz w:val="22"/>
          <w:szCs w:val="22"/>
        </w:rPr>
        <w:t xml:space="preserve"> </w:t>
      </w:r>
      <w:r w:rsidRPr="0016682C">
        <w:rPr>
          <w:rFonts w:ascii="Cambria" w:hAnsi="Cambria" w:cs="Arial"/>
          <w:sz w:val="22"/>
          <w:szCs w:val="22"/>
        </w:rPr>
        <w:t>roky</w:t>
      </w:r>
      <w:r w:rsidR="00E11EDB" w:rsidRPr="0016682C">
        <w:rPr>
          <w:rFonts w:ascii="Cambria" w:hAnsi="Cambria" w:cs="Arial"/>
          <w:sz w:val="22"/>
          <w:szCs w:val="22"/>
        </w:rPr>
        <w:t xml:space="preserve"> </w:t>
      </w:r>
      <w:r w:rsidR="007E1D84" w:rsidRPr="0016682C">
        <w:rPr>
          <w:rFonts w:ascii="Cambria" w:hAnsi="Cambria" w:cs="Arial"/>
          <w:sz w:val="22"/>
          <w:szCs w:val="22"/>
        </w:rPr>
        <w:t>a začína plynúť dňom prevzatia motorov</w:t>
      </w:r>
      <w:r w:rsidR="00851517">
        <w:rPr>
          <w:rFonts w:ascii="Cambria" w:hAnsi="Cambria" w:cs="Arial"/>
          <w:sz w:val="22"/>
          <w:szCs w:val="22"/>
        </w:rPr>
        <w:t>ých</w:t>
      </w:r>
      <w:r w:rsidR="007E1D84"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 xml:space="preserve">. </w:t>
      </w:r>
    </w:p>
    <w:p w14:paraId="4209F4BF" w14:textId="772C12E1"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Ak sa v priebehu záručnej doby prejaví</w:t>
      </w:r>
      <w:r w:rsidR="00835F1D" w:rsidRPr="0016682C">
        <w:rPr>
          <w:rFonts w:ascii="Cambria" w:hAnsi="Cambria" w:cs="Arial"/>
          <w:sz w:val="22"/>
          <w:szCs w:val="22"/>
        </w:rPr>
        <w:t xml:space="preserve"> akákoľvek</w:t>
      </w:r>
      <w:r w:rsidRPr="0016682C">
        <w:rPr>
          <w:rFonts w:ascii="Cambria" w:hAnsi="Cambria" w:cs="Arial"/>
          <w:sz w:val="22"/>
          <w:szCs w:val="22"/>
        </w:rPr>
        <w:t xml:space="preserve"> vada materiálu, prác alebo výrobná vada, je </w:t>
      </w:r>
      <w:r w:rsidR="00835F1D" w:rsidRPr="0016682C">
        <w:rPr>
          <w:rFonts w:ascii="Cambria" w:hAnsi="Cambria" w:cs="Arial"/>
          <w:sz w:val="22"/>
          <w:szCs w:val="22"/>
        </w:rPr>
        <w:t>predávajúci povinný v </w:t>
      </w:r>
      <w:r w:rsidRPr="0016682C">
        <w:rPr>
          <w:rFonts w:ascii="Cambria" w:hAnsi="Cambria" w:cs="Arial"/>
          <w:sz w:val="22"/>
          <w:szCs w:val="22"/>
        </w:rPr>
        <w:t>lehote</w:t>
      </w:r>
      <w:r w:rsidR="00835F1D" w:rsidRPr="0016682C">
        <w:rPr>
          <w:rFonts w:ascii="Cambria" w:hAnsi="Cambria" w:cs="Arial"/>
          <w:sz w:val="22"/>
          <w:szCs w:val="22"/>
        </w:rPr>
        <w:t xml:space="preserve"> uvedenej v bode </w:t>
      </w:r>
      <w:r w:rsidR="00B36D50" w:rsidRPr="0016682C">
        <w:rPr>
          <w:rFonts w:ascii="Cambria" w:hAnsi="Cambria" w:cs="Arial"/>
          <w:sz w:val="22"/>
          <w:szCs w:val="22"/>
        </w:rPr>
        <w:t>5</w:t>
      </w:r>
      <w:r w:rsidR="00835F1D" w:rsidRPr="0016682C">
        <w:rPr>
          <w:rFonts w:ascii="Cambria" w:hAnsi="Cambria" w:cs="Arial"/>
          <w:sz w:val="22"/>
          <w:szCs w:val="22"/>
        </w:rPr>
        <w:t>.</w:t>
      </w:r>
      <w:r w:rsidR="00B92E56">
        <w:rPr>
          <w:rFonts w:ascii="Cambria" w:hAnsi="Cambria" w:cs="Arial"/>
          <w:sz w:val="22"/>
          <w:szCs w:val="22"/>
        </w:rPr>
        <w:t xml:space="preserve">6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460FD96F" w14:textId="603522F9" w:rsidR="00BC1528" w:rsidRPr="0016682C" w:rsidRDefault="00BC1528" w:rsidP="00A30882">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nie je oprávnený fakturovať kupujúcemu žiadne ďalšie dodatočné platby a náklady spojené s vykonaním záručn</w:t>
      </w:r>
      <w:r>
        <w:rPr>
          <w:rFonts w:ascii="Cambria" w:hAnsi="Cambria" w:cs="Arial"/>
          <w:sz w:val="22"/>
          <w:szCs w:val="22"/>
        </w:rPr>
        <w:t xml:space="preserve">ej opravy </w:t>
      </w:r>
      <w:r w:rsidRPr="0016682C">
        <w:rPr>
          <w:rFonts w:ascii="Cambria" w:hAnsi="Cambria" w:cs="Arial"/>
          <w:sz w:val="22"/>
          <w:szCs w:val="22"/>
        </w:rPr>
        <w:t>na motorov</w:t>
      </w:r>
      <w:r w:rsidR="00851517">
        <w:rPr>
          <w:rFonts w:ascii="Cambria" w:hAnsi="Cambria" w:cs="Arial"/>
          <w:sz w:val="22"/>
          <w:szCs w:val="22"/>
        </w:rPr>
        <w:t>ých</w:t>
      </w:r>
      <w:r w:rsidRPr="0016682C">
        <w:rPr>
          <w:rFonts w:ascii="Cambria" w:hAnsi="Cambria" w:cs="Arial"/>
          <w:sz w:val="22"/>
          <w:szCs w:val="22"/>
        </w:rPr>
        <w:t xml:space="preserve"> vozidl</w:t>
      </w:r>
      <w:r w:rsidR="00851517">
        <w:rPr>
          <w:rFonts w:ascii="Cambria" w:hAnsi="Cambria" w:cs="Arial"/>
          <w:sz w:val="22"/>
          <w:szCs w:val="22"/>
        </w:rPr>
        <w:t>ách</w:t>
      </w:r>
      <w:r w:rsidRPr="0016682C">
        <w:rPr>
          <w:rFonts w:ascii="Cambria" w:hAnsi="Cambria" w:cs="Arial"/>
          <w:sz w:val="22"/>
          <w:szCs w:val="22"/>
        </w:rPr>
        <w:t xml:space="preserve"> podľa tejto zmluvy.</w:t>
      </w:r>
    </w:p>
    <w:p w14:paraId="5FE5EDAE" w14:textId="55F5977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tej zárukou</w:t>
      </w:r>
      <w:r w:rsidRPr="0016682C">
        <w:rPr>
          <w:rFonts w:ascii="Cambria" w:hAnsi="Cambria" w:cs="Arial"/>
          <w:sz w:val="22"/>
          <w:szCs w:val="22"/>
        </w:rPr>
        <w:t xml:space="preserve"> má kupujúci právo, aby bola včas a riadne odstránená. Predávajúci je povinný reklamovanú vadu odstrániť</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B053D2" w:rsidRPr="0016682C">
        <w:rPr>
          <w:rFonts w:ascii="Cambria" w:hAnsi="Cambria" w:cs="Arial"/>
          <w:sz w:val="22"/>
          <w:szCs w:val="22"/>
        </w:rPr>
        <w:t>motorového vozidla</w:t>
      </w:r>
      <w:r w:rsidRPr="0016682C">
        <w:rPr>
          <w:rFonts w:ascii="Cambria" w:hAnsi="Cambria" w:cs="Arial"/>
          <w:sz w:val="22"/>
          <w:szCs w:val="22"/>
        </w:rPr>
        <w:t>.</w:t>
      </w:r>
    </w:p>
    <w:p w14:paraId="12DC1D0E" w14:textId="6E313FE3"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B053D2" w:rsidRPr="0016682C">
        <w:rPr>
          <w:rFonts w:ascii="Cambria" w:hAnsi="Cambria" w:cs="Arial"/>
          <w:sz w:val="22"/>
          <w:szCs w:val="22"/>
        </w:rPr>
        <w:t>motorové vozidl</w:t>
      </w:r>
      <w:r w:rsidR="00851517">
        <w:rPr>
          <w:rFonts w:ascii="Cambria" w:hAnsi="Cambria" w:cs="Arial"/>
          <w:sz w:val="22"/>
          <w:szCs w:val="22"/>
        </w:rPr>
        <w:t>á</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DB2278">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DB2278">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DB2278">
      <w:pPr>
        <w:keepNext/>
        <w:ind w:left="540"/>
        <w:jc w:val="both"/>
        <w:rPr>
          <w:rFonts w:ascii="Cambria" w:hAnsi="Cambria" w:cs="Arial"/>
          <w:sz w:val="22"/>
          <w:szCs w:val="22"/>
        </w:rPr>
      </w:pPr>
    </w:p>
    <w:p w14:paraId="23F75752" w14:textId="77777777" w:rsidR="004B3C48" w:rsidRPr="0016682C" w:rsidRDefault="00155224" w:rsidP="00DB2278">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v súlade so zákonom č. 18/1996 Z. z. o cenách v znení neskorších predpisov a vyhlášky MF SR 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244DF24D"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4047AA" w:rsidRPr="004047AA">
        <w:rPr>
          <w:rFonts w:ascii="Cambria" w:hAnsi="Cambria" w:cs="Arial"/>
          <w:sz w:val="22"/>
          <w:szCs w:val="22"/>
        </w:rPr>
        <w:t>všetky náklady predávajúceho spojené s plnením predmetu zmluvy a to najmä</w:t>
      </w:r>
      <w:r w:rsidR="00346DBD">
        <w:rPr>
          <w:rFonts w:ascii="Cambria" w:hAnsi="Cambria" w:cs="Arial"/>
          <w:sz w:val="22"/>
          <w:szCs w:val="22"/>
        </w:rPr>
        <w:t xml:space="preserve"> 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xml:space="preserve">, 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motorového</w:t>
      </w:r>
      <w:r w:rsidR="009961C8" w:rsidRPr="0016682C">
        <w:rPr>
          <w:rFonts w:ascii="Cambria" w:hAnsi="Cambria" w:cs="Arial"/>
          <w:sz w:val="22"/>
          <w:szCs w:val="22"/>
        </w:rPr>
        <w:t xml:space="preserve"> vozidla predstavuje na účely tejto zmluvy umytie karosérie a vysávanie interiéru.</w:t>
      </w:r>
    </w:p>
    <w:p w14:paraId="5E8F914B" w14:textId="09E0047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 xml:space="preserve">v čase fakturácie. </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555CAFC0"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dní odo dňa protokolárneho prevzatia </w:t>
      </w:r>
      <w:r w:rsidR="005D1C60">
        <w:rPr>
          <w:rFonts w:ascii="Cambria" w:hAnsi="Cambria" w:cs="Arial"/>
          <w:sz w:val="22"/>
          <w:szCs w:val="22"/>
        </w:rPr>
        <w:t xml:space="preserve">všetkých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68376B8D"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BC3CEB">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  a nová lehota splatnosti začne plynúť dňom doručenia prepracovanej faktúry kupujúcemu.</w:t>
      </w:r>
    </w:p>
    <w:p w14:paraId="3580812C" w14:textId="2D09AE46" w:rsidR="006F3666" w:rsidRPr="0016682C" w:rsidRDefault="008E2602" w:rsidP="006F3666">
      <w:pPr>
        <w:numPr>
          <w:ilvl w:val="1"/>
          <w:numId w:val="4"/>
        </w:numPr>
        <w:tabs>
          <w:tab w:val="clear" w:pos="360"/>
          <w:tab w:val="left" w:pos="720"/>
        </w:tabs>
        <w:ind w:left="720" w:hanging="720"/>
        <w:jc w:val="both"/>
        <w:rPr>
          <w:rFonts w:ascii="Cambria" w:hAnsi="Cambria" w:cs="Arial"/>
          <w:sz w:val="22"/>
          <w:szCs w:val="22"/>
        </w:rPr>
      </w:pPr>
      <w:r w:rsidRPr="008E2602">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 prípade, že faktúra nebude po stránke vecnej alebo formálnej správne vyhotovená, kupujúci ju vráti predávajúcemu na opravu, zmenu alebo doplnenie  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 xml:space="preserve">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w:t>
      </w:r>
      <w:r w:rsidRPr="0016682C">
        <w:rPr>
          <w:rFonts w:ascii="Cambria" w:hAnsi="Cambria" w:cs="Arial"/>
          <w:sz w:val="22"/>
          <w:szCs w:val="22"/>
        </w:rPr>
        <w:lastRenderedPageBreak/>
        <w:t>že v prípade vzniku stálej prevádzkarne na území Slovenskej republiky počas trvania zmluvy bude o tejto skutočnosti kupujúceho bezodkladne písomne informovať.</w:t>
      </w:r>
    </w:p>
    <w:p w14:paraId="7002F5EA"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462AD2">
        <w:rPr>
          <w:rFonts w:ascii="Cambria" w:hAnsi="Cambria" w:cs="Arial"/>
          <w:sz w:val="22"/>
          <w:szCs w:val="22"/>
        </w:rPr>
        <w:t>Predávajúci</w:t>
      </w:r>
      <w:r w:rsidRPr="0016682C">
        <w:rPr>
          <w:rFonts w:ascii="Cambria" w:hAnsi="Cambria" w:cs="Arial"/>
          <w:sz w:val="22"/>
          <w:szCs w:val="22"/>
        </w:rPr>
        <w:t>, ktorý uvedie na faktúre daň  sa zaväzuje, že odvedie daň  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  článku VI. tejto zmluvy.</w:t>
      </w:r>
    </w:p>
    <w:p w14:paraId="4217ABD7" w14:textId="77777777" w:rsidR="006D5A60" w:rsidRDefault="006D5A60" w:rsidP="006D5A60">
      <w:pPr>
        <w:numPr>
          <w:ilvl w:val="1"/>
          <w:numId w:val="4"/>
        </w:numPr>
        <w:tabs>
          <w:tab w:val="clear" w:pos="360"/>
          <w:tab w:val="left" w:pos="720"/>
        </w:tabs>
        <w:ind w:left="720" w:hanging="720"/>
        <w:jc w:val="both"/>
        <w:rPr>
          <w:rFonts w:ascii="Cambria" w:hAnsi="Cambria" w:cs="Arial"/>
          <w:sz w:val="22"/>
          <w:szCs w:val="22"/>
        </w:rPr>
      </w:pPr>
      <w:r>
        <w:rPr>
          <w:rFonts w:ascii="Cambria" w:hAnsi="Cambria"/>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982D00">
        <w:rPr>
          <w:rFonts w:ascii="Cambria" w:hAnsi="Cambria" w:cs="Arial"/>
          <w:color w:val="FF0000"/>
          <w:sz w:val="22"/>
          <w:szCs w:val="22"/>
        </w:rPr>
        <w:t>&lt;vyplní uchádzač&gt;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  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02739D12"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BC3CEB">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82C0F">
        <w:rPr>
          <w:rFonts w:ascii="Cambria" w:hAnsi="Cambria" w:cs="Arial"/>
          <w:sz w:val="22"/>
          <w:szCs w:val="22"/>
        </w:rPr>
        <w:t>2</w:t>
      </w:r>
      <w:r w:rsidRPr="00580FB8">
        <w:rPr>
          <w:rFonts w:ascii="Cambria" w:hAnsi="Cambria" w:cs="Arial"/>
          <w:sz w:val="22"/>
          <w:szCs w:val="22"/>
        </w:rPr>
        <w:t xml:space="preserve"> % z dlžnej čiastky za každý 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6E83F07B"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V prípade nedodania </w:t>
      </w:r>
      <w:r w:rsidR="00651C49" w:rsidRPr="00580FB8">
        <w:rPr>
          <w:rFonts w:ascii="Cambria" w:hAnsi="Cambria" w:cs="Arial"/>
          <w:sz w:val="22"/>
          <w:szCs w:val="22"/>
        </w:rPr>
        <w:t>motorov</w:t>
      </w:r>
      <w:r w:rsidR="00851517">
        <w:rPr>
          <w:rFonts w:ascii="Cambria" w:hAnsi="Cambria" w:cs="Arial"/>
          <w:sz w:val="22"/>
          <w:szCs w:val="22"/>
        </w:rPr>
        <w:t>ých</w:t>
      </w:r>
      <w:r w:rsidR="00B101BF" w:rsidRPr="00580FB8">
        <w:rPr>
          <w:rFonts w:ascii="Cambria" w:hAnsi="Cambria" w:cs="Arial"/>
          <w:sz w:val="22"/>
          <w:szCs w:val="22"/>
        </w:rPr>
        <w:t xml:space="preserve"> </w:t>
      </w:r>
      <w:r w:rsidR="00651C49" w:rsidRPr="00580FB8">
        <w:rPr>
          <w:rFonts w:ascii="Cambria" w:hAnsi="Cambria" w:cs="Arial"/>
          <w:sz w:val="22"/>
          <w:szCs w:val="22"/>
        </w:rPr>
        <w:t>vozid</w:t>
      </w:r>
      <w:r w:rsidR="00851517">
        <w:rPr>
          <w:rFonts w:ascii="Cambria" w:hAnsi="Cambria" w:cs="Arial"/>
          <w:sz w:val="22"/>
          <w:szCs w:val="22"/>
        </w:rPr>
        <w:t>ie</w:t>
      </w:r>
      <w:r w:rsidR="00651C49" w:rsidRPr="00580FB8">
        <w:rPr>
          <w:rFonts w:ascii="Cambria" w:hAnsi="Cambria" w:cs="Arial"/>
          <w:sz w:val="22"/>
          <w:szCs w:val="22"/>
        </w:rPr>
        <w:t>l uveden</w:t>
      </w:r>
      <w:r w:rsidR="00223B01">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xml:space="preserve"> tejto zmluvy </w:t>
      </w:r>
      <w:r w:rsidRPr="00580FB8">
        <w:rPr>
          <w:rFonts w:ascii="Cambria" w:hAnsi="Cambria" w:cs="Arial"/>
          <w:sz w:val="22"/>
          <w:szCs w:val="22"/>
        </w:rPr>
        <w:t xml:space="preserve"> 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5B87954D"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B74746">
        <w:rPr>
          <w:rFonts w:ascii="Cambria" w:hAnsi="Cambria" w:cs="Arial"/>
          <w:sz w:val="22"/>
          <w:szCs w:val="22"/>
        </w:rPr>
        <w:t>om</w:t>
      </w:r>
      <w:r w:rsidR="00651C49" w:rsidRPr="00580FB8">
        <w:rPr>
          <w:rFonts w:ascii="Cambria" w:hAnsi="Cambria" w:cs="Arial"/>
          <w:sz w:val="22"/>
          <w:szCs w:val="22"/>
        </w:rPr>
        <w:t xml:space="preserve"> motorov</w:t>
      </w:r>
      <w:r w:rsidR="00851517">
        <w:rPr>
          <w:rFonts w:ascii="Cambria" w:hAnsi="Cambria" w:cs="Arial"/>
          <w:sz w:val="22"/>
          <w:szCs w:val="22"/>
        </w:rPr>
        <w:t>ých</w:t>
      </w:r>
      <w:r w:rsidRPr="00580FB8">
        <w:rPr>
          <w:rFonts w:ascii="Cambria" w:hAnsi="Cambria" w:cs="Arial"/>
          <w:sz w:val="22"/>
          <w:szCs w:val="22"/>
        </w:rPr>
        <w:t xml:space="preserve"> vozidl</w:t>
      </w:r>
      <w:r w:rsidR="00851517">
        <w:rPr>
          <w:rFonts w:ascii="Cambria" w:hAnsi="Cambria" w:cs="Arial"/>
          <w:sz w:val="22"/>
          <w:szCs w:val="22"/>
        </w:rPr>
        <w:t>ách</w:t>
      </w:r>
      <w:r w:rsidRPr="00580FB8">
        <w:rPr>
          <w:rFonts w:ascii="Cambria" w:hAnsi="Cambria" w:cs="Arial"/>
          <w:sz w:val="22"/>
          <w:szCs w:val="22"/>
        </w:rPr>
        <w:t xml:space="preserve"> podľa článku V</w:t>
      </w:r>
      <w:r w:rsidR="00BC3CEB">
        <w:rPr>
          <w:rFonts w:ascii="Cambria" w:hAnsi="Cambria" w:cs="Arial"/>
          <w:sz w:val="22"/>
          <w:szCs w:val="22"/>
        </w:rPr>
        <w:t>.</w:t>
      </w:r>
      <w:r w:rsidRPr="00580FB8">
        <w:rPr>
          <w:rFonts w:ascii="Cambria" w:hAnsi="Cambria" w:cs="Arial"/>
          <w:sz w:val="22"/>
          <w:szCs w:val="22"/>
        </w:rPr>
        <w:t xml:space="preserve">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77777777"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Zároveň s právom na odstúpenie od zmluvy v zmysle § 15 ods. 1 zákona č. 315/2016 Z. z. vzniká kupujúcemu aj právo na zmluvnú pokutu vo výške 2.000,- eur za každý deň existencie dôvodu vzniku práva na odstúpenie od zmluvy v zmysle § 15 ods. 1 zákona 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406618">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406618">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406618">
      <w:pPr>
        <w:keepNext/>
        <w:tabs>
          <w:tab w:val="left" w:pos="720"/>
        </w:tabs>
        <w:rPr>
          <w:rFonts w:ascii="Cambria" w:hAnsi="Cambria" w:cs="Arial"/>
          <w:b/>
          <w:sz w:val="22"/>
          <w:szCs w:val="22"/>
        </w:rPr>
      </w:pPr>
    </w:p>
    <w:p w14:paraId="4869E9D9" w14:textId="333D5097" w:rsidR="004B3C48" w:rsidRPr="00580FB8" w:rsidRDefault="004B3C48" w:rsidP="00406618">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motorov</w:t>
      </w:r>
      <w:r w:rsidR="00851517">
        <w:rPr>
          <w:rFonts w:ascii="Cambria" w:hAnsi="Cambria" w:cs="Arial"/>
          <w:sz w:val="22"/>
          <w:szCs w:val="22"/>
        </w:rPr>
        <w:t>ým</w:t>
      </w:r>
      <w:r w:rsidR="00B053D2" w:rsidRPr="00580FB8">
        <w:rPr>
          <w:rFonts w:ascii="Cambria" w:hAnsi="Cambria" w:cs="Arial"/>
          <w:sz w:val="22"/>
          <w:szCs w:val="22"/>
        </w:rPr>
        <w:t xml:space="preserve"> vozidl</w:t>
      </w:r>
      <w:r w:rsidR="00851517">
        <w:rPr>
          <w:rFonts w:ascii="Cambria" w:hAnsi="Cambria" w:cs="Arial"/>
          <w:sz w:val="22"/>
          <w:szCs w:val="22"/>
        </w:rPr>
        <w:t>ám</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735C48C"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motorovým</w:t>
      </w:r>
      <w:r w:rsidR="00851517">
        <w:rPr>
          <w:rFonts w:ascii="Cambria" w:hAnsi="Cambria" w:cs="Arial"/>
          <w:sz w:val="22"/>
          <w:szCs w:val="22"/>
        </w:rPr>
        <w:t>i</w:t>
      </w:r>
      <w:r>
        <w:rPr>
          <w:rFonts w:ascii="Cambria" w:hAnsi="Cambria" w:cs="Arial"/>
          <w:sz w:val="22"/>
          <w:szCs w:val="22"/>
        </w:rPr>
        <w:t xml:space="preserve"> vozidl</w:t>
      </w:r>
      <w:r w:rsidR="00851517">
        <w:rPr>
          <w:rFonts w:ascii="Cambria" w:hAnsi="Cambria" w:cs="Arial"/>
          <w:sz w:val="22"/>
          <w:szCs w:val="22"/>
        </w:rPr>
        <w:t>ami</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DB2278">
      <w:pPr>
        <w:keepNext/>
        <w:jc w:val="both"/>
        <w:rPr>
          <w:rFonts w:ascii="Cambria" w:hAnsi="Cambria" w:cs="Arial"/>
          <w:color w:val="000000"/>
          <w:sz w:val="22"/>
          <w:szCs w:val="22"/>
        </w:rPr>
      </w:pPr>
    </w:p>
    <w:p w14:paraId="3D914E4B" w14:textId="77777777" w:rsidR="004B3C48" w:rsidRPr="00580FB8" w:rsidRDefault="004B3C48" w:rsidP="00DB2278">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  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77777777"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  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724EE596"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B2F86">
        <w:rPr>
          <w:rFonts w:ascii="Cambria" w:hAnsi="Cambria" w:cs="Arial"/>
          <w:sz w:val="22"/>
          <w:szCs w:val="22"/>
        </w:rPr>
        <w:t xml:space="preserve">povinné </w:t>
      </w:r>
      <w:r>
        <w:rPr>
          <w:rFonts w:ascii="Cambria" w:hAnsi="Cambria" w:cs="Arial"/>
          <w:sz w:val="22"/>
          <w:szCs w:val="22"/>
        </w:rPr>
        <w:t xml:space="preserve">vrátiť nespotrebované plnenia v lehote 20 dní od skončenia zmluvy. </w:t>
      </w:r>
    </w:p>
    <w:p w14:paraId="12DE96C0" w14:textId="77777777"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w:t>
      </w:r>
      <w:r w:rsidRPr="00580FB8">
        <w:rPr>
          <w:rFonts w:ascii="Cambria" w:hAnsi="Cambria" w:cs="Arial"/>
          <w:noProof/>
          <w:sz w:val="22"/>
          <w:szCs w:val="22"/>
        </w:rPr>
        <w:lastRenderedPageBreak/>
        <w:t xml:space="preserve">predávajúceho, je predávajúci povinný oznámiť tieto skutočnosti kupujúcemu najneskôr do </w:t>
      </w:r>
      <w:r w:rsidR="008E4418" w:rsidRPr="00580FB8">
        <w:rPr>
          <w:rFonts w:ascii="Cambria" w:hAnsi="Cambria" w:cs="Arial"/>
          <w:noProof/>
          <w:sz w:val="22"/>
          <w:szCs w:val="22"/>
        </w:rPr>
        <w:t xml:space="preserve">desiatich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406618">
      <w:pPr>
        <w:keepNext/>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406618">
      <w:pPr>
        <w:keepNext/>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F71DE2">
      <w:pPr>
        <w:keepNext/>
        <w:tabs>
          <w:tab w:val="left" w:pos="720"/>
        </w:tabs>
        <w:rPr>
          <w:rFonts w:ascii="Cambria" w:hAnsi="Cambria" w:cs="Arial"/>
          <w:sz w:val="22"/>
          <w:szCs w:val="22"/>
        </w:rPr>
      </w:pPr>
    </w:p>
    <w:p w14:paraId="73F3C3DD" w14:textId="77777777" w:rsidR="00F612C6" w:rsidRPr="00580FB8" w:rsidRDefault="00F612C6" w:rsidP="00F71DE2">
      <w:pPr>
        <w:keepNext/>
        <w:numPr>
          <w:ilvl w:val="1"/>
          <w:numId w:val="15"/>
        </w:numPr>
        <w:ind w:left="567" w:hanging="567"/>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5CF82380" w14:textId="3D7CE840" w:rsidR="003D52CF" w:rsidRPr="00580FB8" w:rsidRDefault="00843480" w:rsidP="00F0694F">
      <w:pPr>
        <w:numPr>
          <w:ilvl w:val="1"/>
          <w:numId w:val="15"/>
        </w:numPr>
        <w:ind w:left="567" w:hanging="567"/>
        <w:jc w:val="both"/>
        <w:rPr>
          <w:rFonts w:ascii="Cambria" w:hAnsi="Cambria" w:cs="Arial"/>
          <w:sz w:val="22"/>
          <w:szCs w:val="22"/>
        </w:rPr>
      </w:pPr>
      <w:r w:rsidRPr="00843480">
        <w:rPr>
          <w:rFonts w:ascii="Cambria" w:hAnsi="Cambria" w:cs="Arial"/>
          <w:sz w:val="22"/>
          <w:szCs w:val="22"/>
        </w:rPr>
        <w:t>Predávajúci  sa zaväzuje prípadné zmeny právneho stavu, ktoré by mohli mať vplyv na plnenie podmienok tejto zmluvy, oznámiť písomne kupujúcemu najneskôr 30 dní pred predpokladanou zmenou.</w:t>
      </w:r>
    </w:p>
    <w:p w14:paraId="2887D109" w14:textId="67D43D26"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812E27">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ustanovenie zmluvy sa nahradí takým platným a účinným zákonným ustanovením, ktoré je mu svojím významom a účelom najbližšie. </w:t>
      </w:r>
    </w:p>
    <w:p w14:paraId="101236FD" w14:textId="77777777" w:rsidR="007405BA" w:rsidRPr="00580FB8" w:rsidRDefault="007405BA"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5EE4272E"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je vyhotovená v </w:t>
      </w:r>
      <w:r w:rsidR="006D5A60">
        <w:rPr>
          <w:rFonts w:ascii="Cambria" w:hAnsi="Cambria" w:cs="Arial"/>
          <w:sz w:val="22"/>
          <w:szCs w:val="22"/>
        </w:rPr>
        <w:t>pia</w:t>
      </w:r>
      <w:r w:rsidR="006D5A60"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6D5A60">
        <w:rPr>
          <w:rFonts w:ascii="Cambria" w:hAnsi="Cambria" w:cs="Arial"/>
          <w:sz w:val="22"/>
          <w:szCs w:val="22"/>
        </w:rPr>
        <w:t>t</w:t>
      </w:r>
      <w:r w:rsidR="006D5A60"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035F82F4"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1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Pr="00580FB8">
        <w:rPr>
          <w:rFonts w:ascii="Cambria" w:hAnsi="Cambria" w:cs="Arial"/>
          <w:sz w:val="22"/>
          <w:szCs w:val="22"/>
        </w:rPr>
        <w:t>motorov</w:t>
      </w:r>
      <w:r w:rsidR="004E5472">
        <w:rPr>
          <w:rFonts w:ascii="Cambria" w:hAnsi="Cambria" w:cs="Arial"/>
          <w:sz w:val="22"/>
          <w:szCs w:val="22"/>
        </w:rPr>
        <w:t>ého vozidla</w:t>
      </w:r>
      <w:r w:rsidRPr="00580FB8">
        <w:rPr>
          <w:rFonts w:ascii="Cambria" w:hAnsi="Cambria" w:cs="Arial"/>
          <w:sz w:val="22"/>
          <w:szCs w:val="22"/>
        </w:rPr>
        <w:t>,</w:t>
      </w:r>
    </w:p>
    <w:p w14:paraId="3F9F312E"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2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3 –Zoznam subdodávateľov predávajúceho.</w:t>
      </w:r>
    </w:p>
    <w:p w14:paraId="685F00E5" w14:textId="2DAA0434"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lastRenderedPageBreak/>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r w:rsidRPr="0067232F">
        <w:rPr>
          <w:rFonts w:ascii="Cambria" w:hAnsi="Cambria" w:cs="Arial"/>
        </w:rPr>
        <w:t>,</w:t>
      </w:r>
      <w:r w:rsidRPr="00580FB8">
        <w:rPr>
          <w:rFonts w:ascii="Cambria" w:hAnsi="Cambria" w:cs="Arial"/>
          <w:color w:val="000000"/>
        </w:rPr>
        <w:t xml:space="preserve"> dňa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3E2E4095" w14:textId="62BD9EF9" w:rsidR="00F027AA" w:rsidRDefault="003220D5" w:rsidP="00A30882">
      <w:pPr>
        <w:jc w:val="both"/>
        <w:rPr>
          <w:rFonts w:ascii="Cambria" w:hAnsi="Cambria" w:cs="Arial"/>
          <w:sz w:val="22"/>
          <w:szCs w:val="22"/>
        </w:rPr>
      </w:pPr>
      <w:r w:rsidRPr="00985669">
        <w:rPr>
          <w:rFonts w:ascii="Arial" w:hAnsi="Arial" w:cs="Arial"/>
          <w:sz w:val="20"/>
          <w:szCs w:val="20"/>
        </w:rPr>
        <w:br w:type="page"/>
      </w:r>
      <w:r w:rsidR="00F027AA" w:rsidRPr="00A30882">
        <w:rPr>
          <w:rFonts w:ascii="Cambria" w:hAnsi="Cambria" w:cs="Arial"/>
          <w:sz w:val="22"/>
          <w:szCs w:val="22"/>
        </w:rPr>
        <w:lastRenderedPageBreak/>
        <w:t xml:space="preserve">Príloha č. 1 ku Kúpnej zmluve č. </w:t>
      </w:r>
      <w:r w:rsidR="006C17D4" w:rsidRPr="006C17D4">
        <w:rPr>
          <w:rFonts w:ascii="Cambria" w:hAnsi="Cambria" w:cs="Arial"/>
          <w:sz w:val="22"/>
          <w:szCs w:val="22"/>
        </w:rPr>
        <w:t>C-NBS1-000-083-499</w:t>
      </w:r>
      <w:r w:rsidR="006C17D4">
        <w:rPr>
          <w:rFonts w:ascii="Cambria" w:hAnsi="Cambria" w:cs="Arial"/>
          <w:sz w:val="22"/>
          <w:szCs w:val="22"/>
        </w:rPr>
        <w:t xml:space="preserve"> </w:t>
      </w:r>
      <w:r w:rsidR="006C17D4" w:rsidRPr="00EE02A6">
        <w:rPr>
          <w:rFonts w:ascii="Cambria" w:hAnsi="Cambria" w:cs="Arial"/>
          <w:sz w:val="22"/>
          <w:szCs w:val="22"/>
        </w:rPr>
        <w:t>na dodanie osobn</w:t>
      </w:r>
      <w:r w:rsidR="006C17D4">
        <w:rPr>
          <w:rFonts w:ascii="Cambria" w:hAnsi="Cambria" w:cs="Arial"/>
          <w:sz w:val="22"/>
          <w:szCs w:val="22"/>
        </w:rPr>
        <w:t>ých</w:t>
      </w:r>
      <w:r w:rsidR="006C17D4" w:rsidRPr="00EE02A6">
        <w:rPr>
          <w:rFonts w:ascii="Cambria" w:hAnsi="Cambria" w:cs="Arial"/>
          <w:sz w:val="22"/>
          <w:szCs w:val="22"/>
        </w:rPr>
        <w:t xml:space="preserve"> motorov</w:t>
      </w:r>
      <w:r w:rsidR="006C17D4">
        <w:rPr>
          <w:rFonts w:ascii="Cambria" w:hAnsi="Cambria" w:cs="Arial"/>
          <w:sz w:val="22"/>
          <w:szCs w:val="22"/>
        </w:rPr>
        <w:t>ých</w:t>
      </w:r>
      <w:r w:rsidR="006C17D4" w:rsidRPr="00EE02A6">
        <w:rPr>
          <w:rFonts w:ascii="Cambria" w:hAnsi="Cambria" w:cs="Arial"/>
          <w:sz w:val="22"/>
          <w:szCs w:val="22"/>
        </w:rPr>
        <w:t xml:space="preserve"> vozid</w:t>
      </w:r>
      <w:r w:rsidR="006C17D4">
        <w:rPr>
          <w:rFonts w:ascii="Cambria" w:hAnsi="Cambria" w:cs="Arial"/>
          <w:sz w:val="22"/>
          <w:szCs w:val="22"/>
        </w:rPr>
        <w:t>ie</w:t>
      </w:r>
      <w:r w:rsidR="006C17D4" w:rsidRPr="00EE02A6">
        <w:rPr>
          <w:rFonts w:ascii="Cambria" w:hAnsi="Cambria" w:cs="Arial"/>
          <w:sz w:val="22"/>
          <w:szCs w:val="22"/>
        </w:rPr>
        <w:t>l</w:t>
      </w:r>
      <w:r w:rsidR="006C17D4" w:rsidRPr="00A30882" w:rsidDel="006C17D4">
        <w:rPr>
          <w:rFonts w:ascii="Cambria" w:hAnsi="Cambria" w:cs="Arial"/>
          <w:sz w:val="22"/>
          <w:szCs w:val="22"/>
        </w:rPr>
        <w:t xml:space="preserve"> </w:t>
      </w:r>
    </w:p>
    <w:p w14:paraId="3E683DC8" w14:textId="77777777" w:rsidR="00217382" w:rsidRPr="002D39AD" w:rsidRDefault="00217382" w:rsidP="00A30882">
      <w:pPr>
        <w:jc w:val="both"/>
        <w:rPr>
          <w:rFonts w:ascii="Cambria" w:hAnsi="Cambria" w:cs="Arial"/>
          <w:szCs w:val="20"/>
        </w:rPr>
      </w:pPr>
    </w:p>
    <w:p w14:paraId="0F7070F8" w14:textId="26E21FC5" w:rsidR="00F027AA" w:rsidRPr="002D39AD" w:rsidRDefault="00F027AA" w:rsidP="00F027AA">
      <w:pPr>
        <w:jc w:val="both"/>
        <w:rPr>
          <w:rFonts w:ascii="Cambria" w:hAnsi="Cambria" w:cs="Arial"/>
          <w:szCs w:val="20"/>
        </w:rPr>
      </w:pPr>
    </w:p>
    <w:p w14:paraId="67AA8F97" w14:textId="091EB20C" w:rsidR="008D7FA3"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technických parametrov a</w:t>
      </w:r>
      <w:r w:rsidR="005D1C60">
        <w:rPr>
          <w:rFonts w:ascii="Verdana" w:hAnsi="Verdana" w:cs="Arial"/>
          <w:b/>
          <w:sz w:val="20"/>
          <w:szCs w:val="20"/>
          <w:lang w:eastAsia="en-US"/>
        </w:rPr>
        <w:t> </w:t>
      </w:r>
      <w:r w:rsidR="00F1307D" w:rsidRPr="002D39AD">
        <w:rPr>
          <w:rFonts w:ascii="Verdana" w:hAnsi="Verdana" w:cs="Arial"/>
          <w:b/>
          <w:sz w:val="20"/>
          <w:szCs w:val="20"/>
          <w:lang w:eastAsia="en-US"/>
        </w:rPr>
        <w:t>výbavy</w:t>
      </w:r>
      <w:r w:rsidR="005D1C60">
        <w:rPr>
          <w:rFonts w:ascii="Verdana" w:hAnsi="Verdana" w:cs="Arial"/>
          <w:b/>
          <w:sz w:val="20"/>
          <w:szCs w:val="20"/>
          <w:lang w:eastAsia="en-US"/>
        </w:rPr>
        <w:t xml:space="preserve"> osobných</w:t>
      </w:r>
      <w:r w:rsidR="00F1307D" w:rsidRPr="002D39AD">
        <w:rPr>
          <w:rFonts w:ascii="Verdana" w:hAnsi="Verdana" w:cs="Arial"/>
          <w:b/>
          <w:sz w:val="20"/>
          <w:szCs w:val="20"/>
          <w:lang w:eastAsia="en-US"/>
        </w:rPr>
        <w:t xml:space="preserve"> </w:t>
      </w:r>
      <w:r w:rsidRPr="002D39AD">
        <w:rPr>
          <w:rFonts w:ascii="Verdana" w:hAnsi="Verdana" w:cs="Arial"/>
          <w:b/>
          <w:sz w:val="20"/>
          <w:szCs w:val="20"/>
        </w:rPr>
        <w:t>motoro</w:t>
      </w:r>
      <w:r w:rsidR="00851517">
        <w:rPr>
          <w:rFonts w:ascii="Verdana" w:hAnsi="Verdana" w:cs="Arial"/>
          <w:b/>
          <w:sz w:val="20"/>
          <w:szCs w:val="20"/>
        </w:rPr>
        <w:t>vých</w:t>
      </w:r>
      <w:r w:rsidRPr="002D39AD">
        <w:rPr>
          <w:rFonts w:ascii="Verdana" w:hAnsi="Verdana" w:cs="Arial"/>
          <w:b/>
          <w:sz w:val="20"/>
          <w:szCs w:val="20"/>
        </w:rPr>
        <w:t xml:space="preserve"> vozid</w:t>
      </w:r>
      <w:r w:rsidR="00851517">
        <w:rPr>
          <w:rFonts w:ascii="Verdana" w:hAnsi="Verdana" w:cs="Arial"/>
          <w:b/>
          <w:sz w:val="20"/>
          <w:szCs w:val="20"/>
        </w:rPr>
        <w:t>ie</w:t>
      </w:r>
      <w:r w:rsidRPr="002D39AD">
        <w:rPr>
          <w:rFonts w:ascii="Verdana" w:hAnsi="Verdana" w:cs="Arial"/>
          <w:b/>
          <w:sz w:val="20"/>
          <w:szCs w:val="20"/>
        </w:rPr>
        <w:t>l</w:t>
      </w:r>
    </w:p>
    <w:p w14:paraId="2862826D" w14:textId="77777777" w:rsidR="00217382" w:rsidRDefault="00217382" w:rsidP="008D7FA3">
      <w:pPr>
        <w:jc w:val="center"/>
        <w:rPr>
          <w:rFonts w:ascii="Verdana" w:hAnsi="Verdana" w:cs="Arial"/>
          <w:b/>
          <w:sz w:val="20"/>
          <w:szCs w:val="20"/>
        </w:rPr>
      </w:pPr>
    </w:p>
    <w:p w14:paraId="73B0F5BA" w14:textId="77777777" w:rsidR="002A6A67" w:rsidRPr="007C45B3" w:rsidRDefault="002A6A67" w:rsidP="002A6A67">
      <w:pPr>
        <w:rPr>
          <w:rFonts w:ascii="Cambria" w:hAnsi="Cambria"/>
          <w:sz w:val="22"/>
          <w:szCs w:val="22"/>
        </w:rPr>
      </w:pPr>
    </w:p>
    <w:tbl>
      <w:tblPr>
        <w:tblW w:w="9629" w:type="dxa"/>
        <w:jc w:val="center"/>
        <w:tblCellMar>
          <w:left w:w="10" w:type="dxa"/>
          <w:right w:w="10" w:type="dxa"/>
        </w:tblCellMar>
        <w:tblLook w:val="0000" w:firstRow="0" w:lastRow="0" w:firstColumn="0" w:lastColumn="0" w:noHBand="0" w:noVBand="0"/>
      </w:tblPr>
      <w:tblGrid>
        <w:gridCol w:w="414"/>
        <w:gridCol w:w="5432"/>
        <w:gridCol w:w="1842"/>
        <w:gridCol w:w="1941"/>
      </w:tblGrid>
      <w:tr w:rsidR="002A6A67" w:rsidRPr="007C45B3" w14:paraId="13ABF291" w14:textId="77777777" w:rsidTr="003E1FD8">
        <w:trPr>
          <w:trHeight w:val="300"/>
          <w:jc w:val="center"/>
        </w:trPr>
        <w:tc>
          <w:tcPr>
            <w:tcW w:w="7688"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66CFE74A" w14:textId="77777777" w:rsidR="002A6A67" w:rsidRPr="007C45B3" w:rsidRDefault="002A6A67" w:rsidP="003E1FD8">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vozidla požadovaných kupujúcim – </w:t>
            </w:r>
            <w:r>
              <w:rPr>
                <w:rFonts w:ascii="Cambria" w:hAnsi="Cambria" w:cs="Arial"/>
                <w:b/>
                <w:sz w:val="22"/>
                <w:szCs w:val="22"/>
                <w:lang w:eastAsia="en-US"/>
              </w:rPr>
              <w:t xml:space="preserve">nižšia stredná </w:t>
            </w:r>
            <w:r w:rsidRPr="007C45B3">
              <w:rPr>
                <w:rFonts w:ascii="Cambria" w:hAnsi="Cambria" w:cs="Arial"/>
                <w:b/>
                <w:sz w:val="22"/>
                <w:szCs w:val="22"/>
                <w:lang w:eastAsia="en-US"/>
              </w:rPr>
              <w:t>trieda vozidla kombi</w:t>
            </w:r>
          </w:p>
        </w:tc>
        <w:tc>
          <w:tcPr>
            <w:tcW w:w="1941" w:type="dxa"/>
            <w:tcBorders>
              <w:top w:val="single" w:sz="4" w:space="0" w:color="000000"/>
              <w:left w:val="single" w:sz="8" w:space="0" w:color="000000"/>
              <w:bottom w:val="single" w:sz="4" w:space="0" w:color="000000"/>
              <w:right w:val="single" w:sz="8" w:space="0" w:color="000000"/>
            </w:tcBorders>
            <w:shd w:val="clear" w:color="auto" w:fill="E0E0E0"/>
          </w:tcPr>
          <w:p w14:paraId="50E8F280" w14:textId="77777777" w:rsidR="002A6A67" w:rsidRPr="007C45B3" w:rsidRDefault="002A6A67" w:rsidP="003E1FD8">
            <w:pPr>
              <w:spacing w:line="242" w:lineRule="auto"/>
              <w:jc w:val="center"/>
              <w:rPr>
                <w:rFonts w:ascii="Cambria" w:hAnsi="Cambria" w:cs="Arial"/>
                <w:b/>
                <w:sz w:val="22"/>
                <w:szCs w:val="22"/>
                <w:lang w:eastAsia="en-US"/>
              </w:rPr>
            </w:pPr>
            <w:r w:rsidRPr="00362A27">
              <w:rPr>
                <w:rFonts w:ascii="Cambria" w:hAnsi="Cambria" w:cs="Arial"/>
                <w:b/>
                <w:sz w:val="22"/>
                <w:szCs w:val="22"/>
                <w:lang w:eastAsia="en-US"/>
              </w:rPr>
              <w:t>Hodnota technického parametra ponúkaná predávajúcim</w:t>
            </w:r>
          </w:p>
        </w:tc>
      </w:tr>
      <w:tr w:rsidR="002A6A67" w:rsidRPr="007C45B3" w14:paraId="00D7FC45"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68564E4"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67C4BDC" w14:textId="77777777" w:rsidR="002A6A67" w:rsidRPr="007C45B3" w:rsidRDefault="002A6A67" w:rsidP="003E1FD8">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76DFE8" w14:textId="77777777" w:rsidR="002A6A67" w:rsidRPr="007C45B3" w:rsidRDefault="002A6A67" w:rsidP="003E1FD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tcBorders>
              <w:left w:val="single" w:sz="8" w:space="0" w:color="000000"/>
              <w:bottom w:val="single" w:sz="4" w:space="0" w:color="000000"/>
              <w:right w:val="single" w:sz="8" w:space="0" w:color="000000"/>
            </w:tcBorders>
            <w:vAlign w:val="center"/>
          </w:tcPr>
          <w:p w14:paraId="1078AED6" w14:textId="77777777" w:rsidR="002A6A67" w:rsidRPr="00DC12C7"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41684AB"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78F5A334"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82EE51" w14:textId="77777777" w:rsidR="002A6A67" w:rsidRPr="007C45B3" w:rsidRDefault="002A6A67" w:rsidP="003E1FD8">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FD5225" w14:textId="77777777" w:rsidR="002A6A67" w:rsidRPr="007C45B3" w:rsidRDefault="002A6A67" w:rsidP="003E1FD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tcBorders>
              <w:left w:val="single" w:sz="8" w:space="0" w:color="000000"/>
              <w:bottom w:val="single" w:sz="4" w:space="0" w:color="000000"/>
              <w:right w:val="single" w:sz="8" w:space="0" w:color="000000"/>
            </w:tcBorders>
            <w:vAlign w:val="center"/>
          </w:tcPr>
          <w:p w14:paraId="5845428A" w14:textId="77777777" w:rsidR="002A6A67" w:rsidRPr="00DC12C7"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2E2ED61"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EEC7A7A"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235297"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245480" w14:textId="77777777" w:rsidR="002A6A67" w:rsidRPr="007C45B3" w:rsidRDefault="002A6A67" w:rsidP="003E1FD8">
            <w:pPr>
              <w:spacing w:line="242" w:lineRule="auto"/>
              <w:jc w:val="center"/>
              <w:rPr>
                <w:rFonts w:ascii="Cambria" w:hAnsi="Cambria" w:cs="Arial"/>
                <w:sz w:val="22"/>
                <w:szCs w:val="22"/>
                <w:lang w:eastAsia="en-US"/>
              </w:rPr>
            </w:pPr>
            <w:r>
              <w:rPr>
                <w:rFonts w:ascii="Cambria" w:hAnsi="Cambria" w:cs="Arial"/>
                <w:sz w:val="22"/>
                <w:szCs w:val="22"/>
                <w:lang w:eastAsia="en-US"/>
              </w:rPr>
              <w:t>2</w:t>
            </w:r>
          </w:p>
        </w:tc>
        <w:tc>
          <w:tcPr>
            <w:tcW w:w="1941" w:type="dxa"/>
            <w:tcBorders>
              <w:left w:val="single" w:sz="8" w:space="0" w:color="000000"/>
              <w:bottom w:val="single" w:sz="4" w:space="0" w:color="000000"/>
              <w:right w:val="single" w:sz="8" w:space="0" w:color="000000"/>
            </w:tcBorders>
          </w:tcPr>
          <w:p w14:paraId="53CAB732" w14:textId="77777777" w:rsidR="002A6A67" w:rsidRPr="007C45B3" w:rsidRDefault="002A6A67" w:rsidP="003E1FD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2A6A67" w:rsidRPr="007C45B3" w14:paraId="62DE71E3" w14:textId="77777777" w:rsidTr="003E1FD8">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76B97182" w14:textId="77777777" w:rsidR="002A6A67" w:rsidRPr="007C45B3" w:rsidRDefault="002A6A67" w:rsidP="003E1FD8">
            <w:pPr>
              <w:spacing w:line="242" w:lineRule="auto"/>
              <w:ind w:left="113" w:right="113"/>
              <w:jc w:val="center"/>
              <w:rPr>
                <w:rFonts w:ascii="Cambria" w:hAnsi="Cambria"/>
                <w:sz w:val="22"/>
                <w:szCs w:val="22"/>
              </w:rPr>
            </w:pPr>
            <w:r w:rsidRPr="007C45B3">
              <w:rPr>
                <w:rFonts w:ascii="Cambria" w:hAnsi="Cambria" w:cs="Arial"/>
                <w:b/>
                <w:bCs/>
                <w:sz w:val="22"/>
                <w:szCs w:val="22"/>
                <w:lang w:eastAsia="en-US"/>
              </w:rPr>
              <w:t>Typ karosérie / rozmery</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448F2C"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356A12"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c>
          <w:tcPr>
            <w:tcW w:w="1941" w:type="dxa"/>
            <w:tcBorders>
              <w:left w:val="single" w:sz="8" w:space="0" w:color="000000"/>
              <w:bottom w:val="single" w:sz="4" w:space="0" w:color="000000"/>
              <w:right w:val="single" w:sz="8" w:space="0" w:color="000000"/>
            </w:tcBorders>
            <w:vAlign w:val="center"/>
          </w:tcPr>
          <w:p w14:paraId="7432FB45" w14:textId="7015FBBF" w:rsidR="002A6A67" w:rsidRPr="007C45B3" w:rsidRDefault="002A6A67" w:rsidP="003E1FD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2A6A67" w:rsidRPr="007C45B3" w14:paraId="31D8AFB4"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AC3F9FE"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5A47AA" w14:textId="676F7763" w:rsidR="002A6A67" w:rsidRPr="007C45B3" w:rsidRDefault="00B62414" w:rsidP="003E1FD8">
            <w:pPr>
              <w:spacing w:line="242" w:lineRule="auto"/>
              <w:rPr>
                <w:rFonts w:ascii="Cambria" w:hAnsi="Cambria" w:cs="Arial"/>
                <w:sz w:val="22"/>
                <w:szCs w:val="22"/>
                <w:lang w:eastAsia="en-US"/>
              </w:rPr>
            </w:pPr>
            <w:r>
              <w:rPr>
                <w:rFonts w:ascii="Cambria" w:hAnsi="Cambria" w:cs="Arial"/>
                <w:sz w:val="22"/>
                <w:szCs w:val="22"/>
                <w:lang w:eastAsia="en-US"/>
              </w:rPr>
              <w:t>M</w:t>
            </w:r>
            <w:r w:rsidR="002A6A67" w:rsidRPr="007C45B3">
              <w:rPr>
                <w:rFonts w:ascii="Cambria" w:hAnsi="Cambria" w:cs="Arial"/>
                <w:sz w:val="22"/>
                <w:szCs w:val="22"/>
                <w:lang w:eastAsia="en-US"/>
              </w:rPr>
              <w:t>inimálna dĺžka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7BF5AF"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4 </w:t>
            </w:r>
            <w:r>
              <w:rPr>
                <w:rFonts w:ascii="Cambria" w:hAnsi="Cambria" w:cs="Arial"/>
                <w:sz w:val="22"/>
                <w:szCs w:val="22"/>
                <w:lang w:eastAsia="en-US"/>
              </w:rPr>
              <w:t>6</w:t>
            </w:r>
            <w:r w:rsidRPr="007C45B3">
              <w:rPr>
                <w:rFonts w:ascii="Cambria" w:hAnsi="Cambria" w:cs="Arial"/>
                <w:sz w:val="22"/>
                <w:szCs w:val="22"/>
                <w:lang w:eastAsia="en-US"/>
              </w:rPr>
              <w:t>00</w:t>
            </w:r>
          </w:p>
        </w:tc>
        <w:tc>
          <w:tcPr>
            <w:tcW w:w="1941" w:type="dxa"/>
            <w:tcBorders>
              <w:left w:val="single" w:sz="8" w:space="0" w:color="000000"/>
              <w:bottom w:val="single" w:sz="4" w:space="0" w:color="000000"/>
              <w:right w:val="single" w:sz="8" w:space="0" w:color="000000"/>
            </w:tcBorders>
            <w:vAlign w:val="center"/>
          </w:tcPr>
          <w:p w14:paraId="3B8D2BD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CA116F2"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0D94DE0"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8D8124" w14:textId="3A440781" w:rsidR="002A6A67" w:rsidRPr="007C45B3" w:rsidRDefault="00B62414" w:rsidP="003E1FD8">
            <w:pPr>
              <w:spacing w:line="242" w:lineRule="auto"/>
              <w:rPr>
                <w:rFonts w:ascii="Cambria" w:hAnsi="Cambria" w:cs="Arial"/>
                <w:sz w:val="22"/>
                <w:szCs w:val="22"/>
                <w:lang w:eastAsia="en-US"/>
              </w:rPr>
            </w:pPr>
            <w:r>
              <w:rPr>
                <w:rFonts w:ascii="Cambria" w:hAnsi="Cambria" w:cs="Arial"/>
                <w:sz w:val="22"/>
                <w:szCs w:val="22"/>
                <w:lang w:eastAsia="en-US"/>
              </w:rPr>
              <w:t>M</w:t>
            </w:r>
            <w:r w:rsidR="002A6A67" w:rsidRPr="007C45B3">
              <w:rPr>
                <w:rFonts w:ascii="Cambria" w:hAnsi="Cambria" w:cs="Arial"/>
                <w:sz w:val="22"/>
                <w:szCs w:val="22"/>
                <w:lang w:eastAsia="en-US"/>
              </w:rPr>
              <w:t>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9FF1BB"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c>
          <w:tcPr>
            <w:tcW w:w="1941" w:type="dxa"/>
            <w:tcBorders>
              <w:left w:val="single" w:sz="8" w:space="0" w:color="000000"/>
              <w:bottom w:val="single" w:sz="4" w:space="0" w:color="000000"/>
              <w:right w:val="single" w:sz="8" w:space="0" w:color="000000"/>
            </w:tcBorders>
            <w:vAlign w:val="center"/>
          </w:tcPr>
          <w:p w14:paraId="690980DA"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AB6B0FA"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AF9FD0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6D01D0" w14:textId="5EE0A0F9" w:rsidR="002A6A67" w:rsidRPr="007C45B3" w:rsidRDefault="00B62414" w:rsidP="003E1FD8">
            <w:pPr>
              <w:spacing w:line="242" w:lineRule="auto"/>
              <w:rPr>
                <w:rFonts w:ascii="Cambria" w:hAnsi="Cambria" w:cs="Arial"/>
                <w:sz w:val="22"/>
                <w:szCs w:val="22"/>
                <w:lang w:eastAsia="en-US"/>
              </w:rPr>
            </w:pPr>
            <w:r>
              <w:rPr>
                <w:rFonts w:ascii="Cambria" w:hAnsi="Cambria" w:cs="Arial"/>
                <w:sz w:val="22"/>
                <w:szCs w:val="22"/>
                <w:lang w:eastAsia="en-US"/>
              </w:rPr>
              <w:t>M</w:t>
            </w:r>
            <w:r w:rsidR="002A6A67" w:rsidRPr="007C45B3">
              <w:rPr>
                <w:rFonts w:ascii="Cambria" w:hAnsi="Cambria" w:cs="Arial"/>
                <w:sz w:val="22"/>
                <w:szCs w:val="22"/>
                <w:lang w:eastAsia="en-US"/>
              </w:rPr>
              <w:t>inimálna výška (bez strešných l</w:t>
            </w:r>
            <w:r w:rsidR="002A6A67">
              <w:rPr>
                <w:rFonts w:ascii="Cambria" w:hAnsi="Cambria" w:cs="Arial"/>
                <w:sz w:val="22"/>
                <w:szCs w:val="22"/>
                <w:lang w:eastAsia="en-US"/>
              </w:rPr>
              <w:t>yžín</w:t>
            </w:r>
            <w:r w:rsidR="002A6A67" w:rsidRPr="007C45B3">
              <w:rPr>
                <w:rFonts w:ascii="Cambria" w:hAnsi="Cambria" w:cs="Arial"/>
                <w:sz w:val="22"/>
                <w:szCs w:val="22"/>
                <w:lang w:eastAsia="en-US"/>
              </w:rPr>
              <w: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EB3D3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460</w:t>
            </w:r>
          </w:p>
        </w:tc>
        <w:tc>
          <w:tcPr>
            <w:tcW w:w="1941" w:type="dxa"/>
            <w:tcBorders>
              <w:left w:val="single" w:sz="8" w:space="0" w:color="000000"/>
              <w:bottom w:val="single" w:sz="4" w:space="0" w:color="000000"/>
              <w:right w:val="single" w:sz="8" w:space="0" w:color="000000"/>
            </w:tcBorders>
            <w:vAlign w:val="center"/>
          </w:tcPr>
          <w:p w14:paraId="06991B3D"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07BDFF13"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DB03B0B"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D5CEC4" w14:textId="6A8C6ABD" w:rsidR="002A6A67" w:rsidRPr="007C45B3" w:rsidRDefault="00B62414" w:rsidP="003E1FD8">
            <w:pPr>
              <w:spacing w:line="242" w:lineRule="auto"/>
              <w:rPr>
                <w:rFonts w:ascii="Cambria" w:hAnsi="Cambria" w:cs="Arial"/>
                <w:sz w:val="22"/>
                <w:szCs w:val="22"/>
                <w:lang w:eastAsia="en-US"/>
              </w:rPr>
            </w:pPr>
            <w:r>
              <w:rPr>
                <w:rFonts w:ascii="Cambria" w:hAnsi="Cambria" w:cs="Arial"/>
                <w:sz w:val="22"/>
                <w:szCs w:val="22"/>
                <w:lang w:eastAsia="en-US"/>
              </w:rPr>
              <w:t>M</w:t>
            </w:r>
            <w:r w:rsidR="002A6A67" w:rsidRPr="007C45B3">
              <w:rPr>
                <w:rFonts w:ascii="Cambria" w:hAnsi="Cambria" w:cs="Arial"/>
                <w:sz w:val="22"/>
                <w:szCs w:val="22"/>
                <w:lang w:eastAsia="en-US"/>
              </w:rPr>
              <w:t>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6A10C3"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2 </w:t>
            </w:r>
            <w:r>
              <w:rPr>
                <w:rFonts w:ascii="Cambria" w:hAnsi="Cambria" w:cs="Arial"/>
                <w:sz w:val="22"/>
                <w:szCs w:val="22"/>
                <w:lang w:eastAsia="en-US"/>
              </w:rPr>
              <w:t>6</w:t>
            </w:r>
            <w:r w:rsidRPr="007C45B3">
              <w:rPr>
                <w:rFonts w:ascii="Cambria" w:hAnsi="Cambria" w:cs="Arial"/>
                <w:sz w:val="22"/>
                <w:szCs w:val="22"/>
                <w:lang w:eastAsia="en-US"/>
              </w:rPr>
              <w:t>00</w:t>
            </w:r>
          </w:p>
        </w:tc>
        <w:tc>
          <w:tcPr>
            <w:tcW w:w="1941" w:type="dxa"/>
            <w:tcBorders>
              <w:left w:val="single" w:sz="8" w:space="0" w:color="000000"/>
              <w:bottom w:val="single" w:sz="4" w:space="0" w:color="000000"/>
              <w:right w:val="single" w:sz="8" w:space="0" w:color="000000"/>
            </w:tcBorders>
            <w:vAlign w:val="center"/>
          </w:tcPr>
          <w:p w14:paraId="0D1207B2"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1969A72"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EEF335A"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91C70E" w14:textId="77777777" w:rsidR="002A6A67" w:rsidRPr="00367528" w:rsidRDefault="002A6A67" w:rsidP="003E1FD8">
            <w:pPr>
              <w:spacing w:line="242" w:lineRule="auto"/>
              <w:rPr>
                <w:rFonts w:ascii="Cambria" w:hAnsi="Cambria" w:cs="Arial"/>
                <w:sz w:val="22"/>
                <w:szCs w:val="22"/>
                <w:lang w:eastAsia="en-US"/>
              </w:rPr>
            </w:pPr>
            <w:r w:rsidRPr="00367528">
              <w:rPr>
                <w:rFonts w:ascii="Cambria" w:hAnsi="Cambria" w:cs="Arial"/>
                <w:sz w:val="22"/>
                <w:szCs w:val="22"/>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8E493D" w14:textId="77777777" w:rsidR="002A6A67" w:rsidRPr="00367528" w:rsidRDefault="002A6A67" w:rsidP="003E1FD8">
            <w:pPr>
              <w:spacing w:line="242" w:lineRule="auto"/>
              <w:jc w:val="center"/>
              <w:rPr>
                <w:rFonts w:ascii="Cambria" w:hAnsi="Cambria" w:cs="Arial"/>
                <w:sz w:val="22"/>
                <w:szCs w:val="22"/>
                <w:lang w:eastAsia="en-US"/>
              </w:rPr>
            </w:pPr>
            <w:r w:rsidRPr="003E1FD8">
              <w:rPr>
                <w:rFonts w:ascii="Cambria" w:hAnsi="Cambria" w:cs="Arial"/>
                <w:sz w:val="22"/>
                <w:szCs w:val="22"/>
                <w:lang w:eastAsia="en-US"/>
              </w:rPr>
              <w:t>64</w:t>
            </w:r>
            <w:r w:rsidRPr="00367528">
              <w:rPr>
                <w:rFonts w:ascii="Cambria" w:hAnsi="Cambria" w:cs="Arial"/>
                <w:sz w:val="22"/>
                <w:szCs w:val="22"/>
                <w:lang w:eastAsia="en-US"/>
              </w:rPr>
              <w:t>0</w:t>
            </w:r>
          </w:p>
        </w:tc>
        <w:tc>
          <w:tcPr>
            <w:tcW w:w="1941" w:type="dxa"/>
            <w:tcBorders>
              <w:left w:val="single" w:sz="8" w:space="0" w:color="000000"/>
              <w:bottom w:val="single" w:sz="4" w:space="0" w:color="000000"/>
              <w:right w:val="single" w:sz="8" w:space="0" w:color="000000"/>
            </w:tcBorders>
            <w:vAlign w:val="center"/>
          </w:tcPr>
          <w:p w14:paraId="159C8B3F"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410617F7"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9AFE7D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C5E40E7" w14:textId="27E7BF49" w:rsidR="002A6A67" w:rsidRPr="007C45B3" w:rsidRDefault="00B62414" w:rsidP="003E1FD8">
            <w:pPr>
              <w:spacing w:line="242" w:lineRule="auto"/>
              <w:rPr>
                <w:rFonts w:ascii="Cambria" w:hAnsi="Cambria" w:cs="Arial"/>
                <w:sz w:val="22"/>
                <w:szCs w:val="22"/>
                <w:lang w:eastAsia="en-US"/>
              </w:rPr>
            </w:pPr>
            <w:r>
              <w:rPr>
                <w:rFonts w:ascii="Cambria" w:hAnsi="Cambria" w:cs="Arial"/>
                <w:sz w:val="22"/>
                <w:szCs w:val="22"/>
                <w:lang w:eastAsia="en-US"/>
              </w:rPr>
              <w:t>M</w:t>
            </w:r>
            <w:r w:rsidR="002A6A67" w:rsidRPr="007C45B3">
              <w:rPr>
                <w:rFonts w:ascii="Cambria" w:hAnsi="Cambria" w:cs="Arial"/>
                <w:sz w:val="22"/>
                <w:szCs w:val="22"/>
                <w:lang w:eastAsia="en-US"/>
              </w:rPr>
              <w:t>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ECCC6F"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c>
          <w:tcPr>
            <w:tcW w:w="1941" w:type="dxa"/>
            <w:tcBorders>
              <w:top w:val="single" w:sz="4" w:space="0" w:color="000000"/>
              <w:left w:val="single" w:sz="8" w:space="0" w:color="000000"/>
              <w:bottom w:val="single" w:sz="4" w:space="0" w:color="000000"/>
              <w:right w:val="single" w:sz="8" w:space="0" w:color="000000"/>
            </w:tcBorders>
            <w:vAlign w:val="center"/>
          </w:tcPr>
          <w:p w14:paraId="756BBB8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2126787"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1D22431"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5C32DE4"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C43F3E" w14:textId="77777777" w:rsidR="002A6A67" w:rsidRPr="007C45B3" w:rsidRDefault="002A6A67" w:rsidP="003E1FD8">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tcBorders>
              <w:top w:val="single" w:sz="4" w:space="0" w:color="000000"/>
              <w:left w:val="single" w:sz="8" w:space="0" w:color="000000"/>
              <w:bottom w:val="single" w:sz="4" w:space="0" w:color="000000"/>
              <w:right w:val="single" w:sz="8" w:space="0" w:color="000000"/>
            </w:tcBorders>
            <w:vAlign w:val="center"/>
          </w:tcPr>
          <w:p w14:paraId="32BB2F4D"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479762A7"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71A759E"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D1F047E"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 xml:space="preserve">etalický lak vozidla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FC244C"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09095F3D"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0B9288E6"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5B0830D"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FA05028" w14:textId="77777777" w:rsidR="002A6A67" w:rsidRPr="007C45B3" w:rsidRDefault="002A6A67" w:rsidP="003E1FD8">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2FDE7B" w14:textId="77777777" w:rsidR="002A6A67" w:rsidRPr="007C45B3" w:rsidRDefault="002A6A67" w:rsidP="003E1FD8">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tcBorders>
              <w:top w:val="single" w:sz="8" w:space="0" w:color="000000"/>
              <w:left w:val="single" w:sz="8" w:space="0" w:color="000000"/>
              <w:bottom w:val="single" w:sz="4" w:space="0" w:color="000000"/>
              <w:right w:val="single" w:sz="8" w:space="0" w:color="000000"/>
            </w:tcBorders>
            <w:vAlign w:val="center"/>
          </w:tcPr>
          <w:p w14:paraId="2B76E742"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1CFE645A"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F9AA2B2" w14:textId="77777777" w:rsidR="002A6A67" w:rsidRPr="007F2B43" w:rsidRDefault="002A6A67" w:rsidP="003E1FD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A60308D" w14:textId="77777777" w:rsidR="002A6A67" w:rsidRPr="007F2B43" w:rsidRDefault="002A6A67" w:rsidP="003E1FD8">
            <w:pPr>
              <w:spacing w:line="242" w:lineRule="auto"/>
              <w:rPr>
                <w:rFonts w:ascii="Cambria" w:hAnsi="Cambria" w:cs="Arial"/>
                <w:sz w:val="22"/>
                <w:szCs w:val="22"/>
                <w:lang w:eastAsia="en-US"/>
              </w:rPr>
            </w:pPr>
            <w:r w:rsidRPr="007F2B43">
              <w:rPr>
                <w:rFonts w:ascii="Cambria" w:hAnsi="Cambria" w:cs="Arial"/>
                <w:sz w:val="22"/>
                <w:szCs w:val="22"/>
                <w:lang w:eastAsia="en-US"/>
              </w:rPr>
              <w:t>Chrómové lišty okolo bočných okien</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33594E"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27F5D52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9AECEF2" w14:textId="77777777" w:rsidTr="003E1FD8">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65C92DB" w14:textId="77777777" w:rsidR="002A6A67" w:rsidRPr="007C45B3" w:rsidRDefault="002A6A67" w:rsidP="003E1FD8">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7AC450" w14:textId="00A21935" w:rsidR="002A6A67" w:rsidRPr="007C45B3" w:rsidRDefault="00B62414" w:rsidP="003E1FD8">
            <w:pPr>
              <w:spacing w:line="242" w:lineRule="auto"/>
              <w:rPr>
                <w:rFonts w:ascii="Cambria" w:hAnsi="Cambria" w:cs="Arial"/>
                <w:sz w:val="22"/>
                <w:szCs w:val="22"/>
                <w:lang w:eastAsia="en-US"/>
              </w:rPr>
            </w:pPr>
            <w:r>
              <w:rPr>
                <w:rFonts w:ascii="Cambria" w:hAnsi="Cambria" w:cs="Arial"/>
                <w:sz w:val="22"/>
                <w:szCs w:val="22"/>
                <w:lang w:eastAsia="en-US"/>
              </w:rPr>
              <w:t>M</w:t>
            </w:r>
            <w:r w:rsidR="002A6A67" w:rsidRPr="007C45B3">
              <w:rPr>
                <w:rFonts w:ascii="Cambria" w:hAnsi="Cambria" w:cs="Arial"/>
                <w:sz w:val="22"/>
                <w:szCs w:val="22"/>
                <w:lang w:eastAsia="en-US"/>
              </w:rPr>
              <w:t>inimálny výkon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C9E1F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w:t>
            </w:r>
            <w:r>
              <w:rPr>
                <w:rFonts w:ascii="Cambria" w:hAnsi="Cambria" w:cs="Arial"/>
                <w:sz w:val="22"/>
                <w:szCs w:val="22"/>
                <w:lang w:eastAsia="en-US"/>
              </w:rPr>
              <w:t>40</w:t>
            </w:r>
          </w:p>
        </w:tc>
        <w:tc>
          <w:tcPr>
            <w:tcW w:w="1941" w:type="dxa"/>
            <w:tcBorders>
              <w:left w:val="single" w:sz="8" w:space="0" w:color="000000"/>
              <w:bottom w:val="single" w:sz="4" w:space="0" w:color="000000"/>
              <w:right w:val="single" w:sz="8" w:space="0" w:color="000000"/>
            </w:tcBorders>
            <w:vAlign w:val="center"/>
          </w:tcPr>
          <w:p w14:paraId="23EF9834"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A6403A4"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245DB68"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FECED1"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Emisná norma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50FDF2"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EURO 6 AP</w:t>
            </w:r>
          </w:p>
        </w:tc>
        <w:tc>
          <w:tcPr>
            <w:tcW w:w="1941" w:type="dxa"/>
            <w:tcBorders>
              <w:left w:val="single" w:sz="8" w:space="0" w:color="000000"/>
              <w:bottom w:val="single" w:sz="4" w:space="0" w:color="000000"/>
              <w:right w:val="single" w:sz="8" w:space="0" w:color="000000"/>
            </w:tcBorders>
            <w:vAlign w:val="center"/>
          </w:tcPr>
          <w:p w14:paraId="4C2B0B7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9E3CAD3"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9EC6685"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25E224"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Druh paliva – </w:t>
            </w:r>
            <w:r>
              <w:rPr>
                <w:rFonts w:ascii="Cambria" w:hAnsi="Cambria" w:cs="Arial"/>
                <w:sz w:val="22"/>
                <w:szCs w:val="22"/>
                <w:lang w:eastAsia="en-US"/>
              </w:rPr>
              <w:t>benzín</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617984"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37F68C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57FD33B"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2E8D865"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C26911"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Pohon všetkých kolies 4x4</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458ADE"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0ED2A63"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6604174B"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3D77246"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B47BA60"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Minimálny objem palivovej nádrže 55l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C5D1A3" w14:textId="77777777" w:rsidR="002A6A67" w:rsidRPr="007C45B3" w:rsidRDefault="002A6A67" w:rsidP="003E1FD8">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45082F1C"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0BD7F36C"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5FE7515"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DE827E" w14:textId="07ED8331"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Minimálny objem motora v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40E9C5" w14:textId="4A718EB5"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1 9</w:t>
            </w:r>
            <w:r>
              <w:rPr>
                <w:rFonts w:ascii="Cambria" w:hAnsi="Cambria" w:cs="Arial"/>
                <w:sz w:val="22"/>
                <w:szCs w:val="22"/>
                <w:lang w:eastAsia="en-US"/>
              </w:rPr>
              <w:t>00</w:t>
            </w:r>
          </w:p>
        </w:tc>
        <w:tc>
          <w:tcPr>
            <w:tcW w:w="1941" w:type="dxa"/>
            <w:tcBorders>
              <w:left w:val="single" w:sz="8" w:space="0" w:color="000000"/>
              <w:bottom w:val="single" w:sz="4" w:space="0" w:color="000000"/>
              <w:right w:val="single" w:sz="8" w:space="0" w:color="000000"/>
            </w:tcBorders>
            <w:vAlign w:val="center"/>
          </w:tcPr>
          <w:p w14:paraId="11552E25"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5297653"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A22FA0" w14:textId="77777777" w:rsidR="002A6A67" w:rsidRPr="007C45B3" w:rsidRDefault="002A6A67" w:rsidP="003E1FD8">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0A1292"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Maximálne množstvo </w:t>
            </w:r>
            <w:r w:rsidRPr="00367528">
              <w:rPr>
                <w:rFonts w:ascii="Cambria" w:hAnsi="Cambria" w:cs="Arial"/>
                <w:sz w:val="22"/>
                <w:szCs w:val="22"/>
                <w:lang w:eastAsia="en-US"/>
              </w:rPr>
              <w:t>emisií CO</w:t>
            </w:r>
            <w:r w:rsidRPr="00367528">
              <w:rPr>
                <w:rFonts w:ascii="Cambria" w:hAnsi="Cambria" w:cs="Arial"/>
                <w:sz w:val="22"/>
                <w:szCs w:val="22"/>
                <w:vertAlign w:val="subscript"/>
                <w:lang w:eastAsia="en-US"/>
              </w:rPr>
              <w:t xml:space="preserve">2 </w:t>
            </w:r>
            <w:r w:rsidRPr="00367528">
              <w:rPr>
                <w:rFonts w:ascii="Cambria" w:hAnsi="Cambria" w:cs="Arial"/>
                <w:sz w:val="22"/>
                <w:szCs w:val="22"/>
                <w:lang w:eastAsia="en-US"/>
              </w:rPr>
              <w:t xml:space="preserve"> -</w:t>
            </w:r>
            <w:r w:rsidRPr="007C45B3">
              <w:rPr>
                <w:rFonts w:ascii="Cambria" w:hAnsi="Cambria" w:cs="Arial"/>
                <w:sz w:val="22"/>
                <w:szCs w:val="22"/>
                <w:lang w:eastAsia="en-US"/>
              </w:rPr>
              <w:t xml:space="preserve"> kombinované podľa WLTP</w:t>
            </w:r>
            <w:r>
              <w:rPr>
                <w:rFonts w:ascii="Cambria" w:hAnsi="Cambria" w:cs="Arial"/>
                <w:sz w:val="22"/>
                <w:szCs w:val="22"/>
                <w:lang w:eastAsia="en-US"/>
              </w:rPr>
              <w:t xml:space="preserve"> – 165g/km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775835"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57FDC0B"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9468906"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2AD304F" w14:textId="77777777" w:rsidR="002A6A67" w:rsidRPr="007C45B3" w:rsidRDefault="002A6A67" w:rsidP="003E1FD8">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231E97"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59632C"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73E3A11"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093CCC5"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20385C6"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2FA132"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7</w:t>
            </w:r>
            <w:r w:rsidRPr="007C45B3">
              <w:rPr>
                <w:rFonts w:ascii="Cambria" w:hAnsi="Cambria" w:cs="Arial"/>
                <w:sz w:val="22"/>
                <w:szCs w:val="22"/>
                <w:lang w:eastAsia="en-US"/>
              </w:rPr>
              <w:t>“ veľkosť</w:t>
            </w:r>
            <w:r>
              <w:rPr>
                <w:rFonts w:ascii="Cambria" w:hAnsi="Cambria" w:cs="Arial"/>
                <w:sz w:val="22"/>
                <w:szCs w:val="22"/>
                <w:lang w:eastAsia="en-US"/>
              </w:rPr>
              <w:t xml:space="preserve">, originálna značka k vozidlu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47D1B6"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044F5BB"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940AC4A" w14:textId="77777777" w:rsidTr="003E1FD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1236022"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2BC588"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oceľovom disku, neplnohodnotné</w:t>
            </w:r>
            <w:r w:rsidRPr="007C45B3">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45A954"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A7DDAD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4A89969"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11E725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155D2E"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Náradie na výmenu kolesa, zdvihák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A484E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08C626D"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450476E2"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73121241"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534D67"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Kontrola tlaku v pneumatikách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CD14FF"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3AB7DC2"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2098328" w14:textId="77777777" w:rsidTr="003E1FD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7519C29"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E0A57C"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2</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multifunkčný volant</w:t>
            </w:r>
            <w:r>
              <w:rPr>
                <w:rFonts w:ascii="Cambria" w:hAnsi="Cambria" w:cs="Arial"/>
                <w:sz w:val="22"/>
                <w:szCs w:val="22"/>
                <w:lang w:eastAsia="en-US"/>
              </w:rPr>
              <w:t xml:space="preserve"> s </w:t>
            </w:r>
            <w:proofErr w:type="spellStart"/>
            <w:r>
              <w:rPr>
                <w:rFonts w:ascii="Cambria" w:hAnsi="Cambria" w:cs="Arial"/>
                <w:sz w:val="22"/>
                <w:szCs w:val="22"/>
                <w:lang w:eastAsia="en-US"/>
              </w:rPr>
              <w:t>podvolantovým</w:t>
            </w:r>
            <w:proofErr w:type="spellEnd"/>
            <w:r>
              <w:rPr>
                <w:rFonts w:ascii="Cambria" w:hAnsi="Cambria" w:cs="Arial"/>
                <w:sz w:val="22"/>
                <w:szCs w:val="22"/>
                <w:lang w:eastAsia="en-US"/>
              </w:rPr>
              <w:t xml:space="preserve"> ovládaním prevodovky, rádia, telefónu a palubného počítača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398905"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B4A722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9C031B8" w14:textId="77777777" w:rsidTr="003E1FD8">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F95239" w14:textId="77777777" w:rsidR="002A6A67" w:rsidRPr="007C45B3" w:rsidRDefault="002A6A67" w:rsidP="003E1FD8">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Bezpečnosť a asistenčné systémy</w:t>
            </w: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4D4337E"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 spolujazdec), bočné airbagy vpredu</w:t>
            </w:r>
            <w:r>
              <w:rPr>
                <w:rFonts w:ascii="Cambria" w:hAnsi="Cambria" w:cs="Arial"/>
                <w:sz w:val="22"/>
                <w:szCs w:val="22"/>
                <w:lang w:eastAsia="en-US"/>
              </w:rPr>
              <w:t xml:space="preserve"> a vzadu</w:t>
            </w:r>
            <w:r w:rsidRPr="007C45B3">
              <w:rPr>
                <w:rFonts w:ascii="Cambria" w:hAnsi="Cambria" w:cs="Arial"/>
                <w:sz w:val="22"/>
                <w:szCs w:val="22"/>
                <w:lang w:eastAsia="en-US"/>
              </w:rPr>
              <w:t>, hlavové airbagy, kolenný airbag vodiča,</w:t>
            </w:r>
            <w:r>
              <w:rPr>
                <w:rFonts w:ascii="Cambria" w:hAnsi="Cambria" w:cs="Arial"/>
                <w:sz w:val="22"/>
                <w:szCs w:val="22"/>
                <w:lang w:eastAsia="en-US"/>
              </w:rPr>
              <w:t xml:space="preserve"> stredový airbag vpredu, </w:t>
            </w:r>
            <w:r w:rsidRPr="007C45B3">
              <w:rPr>
                <w:rFonts w:ascii="Cambria" w:hAnsi="Cambria" w:cs="Arial"/>
                <w:sz w:val="22"/>
                <w:szCs w:val="22"/>
                <w:lang w:eastAsia="en-US"/>
              </w:rPr>
              <w:t xml:space="preserve"> airbag spolujazdca s funkciou deaktivácie</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BC83A00"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6B65C194"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6A317DE"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402980" w14:textId="77777777" w:rsidR="002A6A67" w:rsidRPr="007C45B3" w:rsidRDefault="002A6A67" w:rsidP="003E1FD8">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184DC2E"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ABS so systémom rozdelenia 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0FFB1E5"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0C58683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0C0AE071"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D76C3A" w14:textId="77777777" w:rsidR="002A6A67" w:rsidRPr="007C45B3" w:rsidRDefault="002A6A67" w:rsidP="003E1FD8">
            <w:pPr>
              <w:spacing w:line="242" w:lineRule="auto"/>
              <w:ind w:left="113" w:right="113"/>
              <w:jc w:val="center"/>
              <w:rPr>
                <w:rFonts w:ascii="Cambria" w:hAnsi="Cambria"/>
                <w:sz w:val="22"/>
                <w:szCs w:val="22"/>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85FB8F9" w14:textId="77777777" w:rsidR="002A6A67" w:rsidRPr="007F2B43" w:rsidRDefault="002A6A67" w:rsidP="003E1FD8">
            <w:pPr>
              <w:spacing w:line="242" w:lineRule="auto"/>
              <w:rPr>
                <w:rFonts w:ascii="Cambria" w:hAnsi="Cambria" w:cs="Arial"/>
                <w:sz w:val="22"/>
                <w:szCs w:val="22"/>
                <w:lang w:eastAsia="en-US"/>
              </w:rPr>
            </w:pPr>
            <w:r w:rsidRPr="007F2B43">
              <w:rPr>
                <w:rFonts w:ascii="Cambria" w:hAnsi="Cambria" w:cs="Arial"/>
                <w:sz w:val="22"/>
                <w:szCs w:val="22"/>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B480260"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348FCF2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CA05E6E"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50F74A"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2B9A1C" w14:textId="77777777" w:rsidR="002A6A67" w:rsidRPr="007F2B43" w:rsidRDefault="002A6A67" w:rsidP="003E1FD8">
            <w:pPr>
              <w:spacing w:line="242" w:lineRule="auto"/>
              <w:rPr>
                <w:rFonts w:ascii="Cambria" w:hAnsi="Cambria" w:cs="Arial"/>
                <w:sz w:val="22"/>
                <w:szCs w:val="22"/>
                <w:lang w:eastAsia="en-US"/>
              </w:rPr>
            </w:pPr>
            <w:r w:rsidRPr="007F2B43">
              <w:rPr>
                <w:rFonts w:ascii="Cambria" w:hAnsi="Cambria" w:cs="Arial"/>
                <w:sz w:val="22"/>
                <w:szCs w:val="22"/>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C42846"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1449C1E6"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2D0F9A4"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F53A5E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10B08A" w14:textId="77777777" w:rsidR="002A6A67" w:rsidRPr="007F2B43" w:rsidRDefault="002A6A67" w:rsidP="003E1FD8">
            <w:pPr>
              <w:spacing w:line="242" w:lineRule="auto"/>
              <w:rPr>
                <w:rFonts w:ascii="Cambria" w:hAnsi="Cambria" w:cs="Arial"/>
                <w:sz w:val="22"/>
                <w:szCs w:val="22"/>
                <w:lang w:eastAsia="en-US"/>
              </w:rPr>
            </w:pPr>
            <w:r w:rsidRPr="003E1FD8">
              <w:rPr>
                <w:rFonts w:ascii="Cambria" w:hAnsi="Cambria" w:cs="Arial"/>
                <w:sz w:val="22"/>
                <w:szCs w:val="22"/>
                <w:lang w:eastAsia="en-US"/>
              </w:rPr>
              <w:t xml:space="preserve">Tónované čelné sklo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51704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D4C4A7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CD928B2"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05D695"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05C8F9"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FBF729"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645BFBA"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70C2241"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FB24AE"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BB1654"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3- bodové bezpečnostné pásy na všetkých sedadlách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547CAA"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23F722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345B7CE"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8B05C2"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68BDEB"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4A9D1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5784D98"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DB65ABF"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A92FC7"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9ACC3F" w14:textId="77777777" w:rsidR="002A6A67" w:rsidRPr="007C45B3" w:rsidRDefault="002A6A67" w:rsidP="003E1FD8">
            <w:pPr>
              <w:spacing w:line="242" w:lineRule="auto"/>
              <w:rPr>
                <w:rFonts w:ascii="Cambria" w:hAnsi="Cambria"/>
                <w:sz w:val="22"/>
                <w:szCs w:val="22"/>
              </w:rPr>
            </w:pPr>
            <w:r>
              <w:rPr>
                <w:rFonts w:ascii="Cambria" w:hAnsi="Cambria" w:cs="Arial"/>
                <w:sz w:val="22"/>
                <w:szCs w:val="22"/>
                <w:lang w:eastAsia="en-US"/>
              </w:rPr>
              <w:t xml:space="preserve">Predné </w:t>
            </w:r>
            <w:r w:rsidRPr="00E44A3F">
              <w:rPr>
                <w:rFonts w:ascii="Cambria" w:hAnsi="Cambria" w:cs="Arial"/>
                <w:sz w:val="22"/>
                <w:szCs w:val="22"/>
                <w:lang w:eastAsia="en-US"/>
              </w:rPr>
              <w:t xml:space="preserve">svetlomety najmodernejšej LED technológie,(svetlomety obsahujú spoločný LED modul pre diaľkové a stretávacie svetlá, inovatívny systém vytvára svetelný kužeľ zložený z viacerých segmentov aby neprichádzalo k oslňovaniu protiidúcich vozidiel), s automatickým </w:t>
            </w:r>
            <w:proofErr w:type="spellStart"/>
            <w:r w:rsidRPr="00E44A3F">
              <w:rPr>
                <w:rFonts w:ascii="Cambria" w:hAnsi="Cambria" w:cs="Arial"/>
                <w:sz w:val="22"/>
                <w:szCs w:val="22"/>
                <w:lang w:eastAsia="en-US"/>
              </w:rPr>
              <w:t>prisvecovaním</w:t>
            </w:r>
            <w:proofErr w:type="spellEnd"/>
            <w:r w:rsidRPr="00E44A3F">
              <w:rPr>
                <w:rFonts w:ascii="Cambria" w:hAnsi="Cambria" w:cs="Arial"/>
                <w:sz w:val="22"/>
                <w:szCs w:val="22"/>
                <w:lang w:eastAsia="en-US"/>
              </w:rPr>
              <w:t xml:space="preserve"> do zákrut, s </w:t>
            </w:r>
            <w:r>
              <w:rPr>
                <w:rFonts w:ascii="Cambria" w:hAnsi="Cambria" w:cs="Arial"/>
                <w:sz w:val="22"/>
                <w:szCs w:val="22"/>
                <w:lang w:eastAsia="en-US"/>
              </w:rPr>
              <w:t>automatickou</w:t>
            </w:r>
            <w:r w:rsidRPr="00E44A3F">
              <w:rPr>
                <w:rFonts w:ascii="Cambria" w:hAnsi="Cambria" w:cs="Arial"/>
                <w:sz w:val="22"/>
                <w:szCs w:val="22"/>
                <w:lang w:eastAsia="en-US"/>
              </w:rPr>
              <w:t xml:space="preserve"> reguláciou </w:t>
            </w:r>
            <w:r>
              <w:rPr>
                <w:rFonts w:ascii="Cambria" w:hAnsi="Cambria" w:cs="Arial"/>
                <w:sz w:val="22"/>
                <w:szCs w:val="22"/>
                <w:lang w:eastAsia="en-US"/>
              </w:rPr>
              <w:t>sklonu</w:t>
            </w:r>
            <w:r w:rsidRPr="00E44A3F">
              <w:rPr>
                <w:rFonts w:ascii="Cambria" w:hAnsi="Cambria" w:cs="Arial"/>
                <w:sz w:val="22"/>
                <w:szCs w:val="22"/>
                <w:lang w:eastAsia="en-US"/>
              </w:rPr>
              <w:t xml:space="preserve"> svetlomet</w:t>
            </w:r>
            <w:r>
              <w:rPr>
                <w:rFonts w:ascii="Cambria" w:hAnsi="Cambria" w:cs="Arial"/>
                <w:sz w:val="22"/>
                <w:szCs w:val="22"/>
                <w:lang w:eastAsia="en-US"/>
              </w:rPr>
              <w: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9A5664"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5F11B6F"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88D5FE8"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C44109"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FF9C43" w14:textId="77777777" w:rsidR="002A6A67" w:rsidRPr="007C45B3" w:rsidRDefault="002A6A67" w:rsidP="003E1FD8">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1A6D55"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3E16285"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F895CD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A52E16"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E5BD8F"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A6004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30664C4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A88170F"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BB9985"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FD4EFF"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LED predné svetlomety do hmly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CC51A6"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37650BF2"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104E72CB"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E9739E"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052DB8"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w:t>
            </w:r>
            <w:proofErr w:type="spellStart"/>
            <w:r w:rsidRPr="007C45B3">
              <w:rPr>
                <w:rFonts w:ascii="Cambria" w:hAnsi="Cambria" w:cs="Arial"/>
                <w:sz w:val="22"/>
                <w:szCs w:val="22"/>
                <w:lang w:eastAsia="en-US"/>
              </w:rPr>
              <w:t>tempomat</w:t>
            </w:r>
            <w:proofErr w:type="spellEnd"/>
            <w:r w:rsidRPr="007C45B3">
              <w:rPr>
                <w:rFonts w:ascii="Cambria" w:hAnsi="Cambria" w:cs="Arial"/>
                <w:sz w:val="22"/>
                <w:szCs w:val="22"/>
                <w:lang w:eastAsia="en-US"/>
              </w:rPr>
              <w:t xml:space="preserve"> do rýchlosti </w:t>
            </w:r>
            <w:r>
              <w:rPr>
                <w:rFonts w:ascii="Cambria" w:hAnsi="Cambria" w:cs="Arial"/>
                <w:sz w:val="22"/>
                <w:szCs w:val="22"/>
                <w:lang w:eastAsia="en-US"/>
              </w:rPr>
              <w:t xml:space="preserve">minimálne </w:t>
            </w:r>
            <w:r w:rsidRPr="007C45B3">
              <w:rPr>
                <w:rFonts w:ascii="Cambria" w:hAnsi="Cambria" w:cs="Arial"/>
                <w:sz w:val="22"/>
                <w:szCs w:val="22"/>
                <w:lang w:eastAsia="en-US"/>
              </w:rPr>
              <w:t>210 km/h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B7C3F6"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5E57F38"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81BDC8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969B5B"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D2C215"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w:t>
            </w:r>
            <w:r>
              <w:rPr>
                <w:rFonts w:ascii="Cambria" w:hAnsi="Cambria" w:cs="Arial"/>
                <w:sz w:val="22"/>
                <w:szCs w:val="22"/>
                <w:lang w:eastAsia="en-US"/>
              </w:rPr>
              <w:t> </w:t>
            </w:r>
            <w:r w:rsidRPr="007C45B3">
              <w:rPr>
                <w:rFonts w:ascii="Cambria" w:hAnsi="Cambria" w:cs="Arial"/>
                <w:sz w:val="22"/>
                <w:szCs w:val="22"/>
                <w:lang w:eastAsia="en-US"/>
              </w:rPr>
              <w:t>chodcom</w:t>
            </w:r>
            <w:r>
              <w:rPr>
                <w:rFonts w:ascii="Cambria" w:hAnsi="Cambria" w:cs="Arial"/>
                <w:sz w:val="22"/>
                <w:szCs w:val="22"/>
                <w:lang w:eastAsia="en-US"/>
              </w:rPr>
              <w:t xml:space="preserve"> alebo cyklistom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6C792B"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47142C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C13788F"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FE81A22"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3F6430"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Proaktívna ochrana cestujúcich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F37D79"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021645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C7B1F3D"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04D1B3"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EDB25F"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E0A108"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E8E846D"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FC1C114"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6A589B"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D5E615"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udržiavania jazdy v jazdnom</w:t>
            </w:r>
            <w:r w:rsidRPr="007C45B3">
              <w:rPr>
                <w:rFonts w:ascii="Cambria" w:hAnsi="Cambria" w:cs="Arial"/>
                <w:sz w:val="22"/>
                <w:szCs w:val="22"/>
                <w:lang w:eastAsia="en-US"/>
              </w:rPr>
              <w:t xml:space="preserve"> pruhu, upozornenie</w:t>
            </w:r>
            <w:r>
              <w:rPr>
                <w:rFonts w:ascii="Cambria" w:hAnsi="Cambria" w:cs="Arial"/>
                <w:sz w:val="22"/>
                <w:szCs w:val="22"/>
                <w:lang w:eastAsia="en-US"/>
              </w:rPr>
              <w:t xml:space="preserve"> na</w:t>
            </w:r>
            <w:r w:rsidRPr="007C45B3">
              <w:rPr>
                <w:rFonts w:ascii="Cambria" w:hAnsi="Cambria" w:cs="Arial"/>
                <w:sz w:val="22"/>
                <w:szCs w:val="22"/>
                <w:lang w:eastAsia="en-US"/>
              </w:rPr>
              <w:t xml:space="preserve"> </w:t>
            </w:r>
            <w:r>
              <w:rPr>
                <w:rFonts w:ascii="Cambria" w:hAnsi="Cambria" w:cs="Arial"/>
                <w:sz w:val="22"/>
                <w:szCs w:val="22"/>
                <w:lang w:eastAsia="en-US"/>
              </w:rPr>
              <w:t xml:space="preserve">neúmyselné </w:t>
            </w:r>
            <w:r w:rsidRPr="007C45B3">
              <w:rPr>
                <w:rFonts w:ascii="Cambria" w:hAnsi="Cambria" w:cs="Arial"/>
                <w:sz w:val="22"/>
                <w:szCs w:val="22"/>
                <w:lang w:eastAsia="en-US"/>
              </w:rPr>
              <w:t>opusteni</w:t>
            </w:r>
            <w:r>
              <w:rPr>
                <w:rFonts w:ascii="Cambria" w:hAnsi="Cambria" w:cs="Arial"/>
                <w:sz w:val="22"/>
                <w:szCs w:val="22"/>
                <w:lang w:eastAsia="en-US"/>
              </w:rPr>
              <w:t>e</w:t>
            </w:r>
            <w:r w:rsidRPr="007C45B3">
              <w:rPr>
                <w:rFonts w:ascii="Cambria" w:hAnsi="Cambria" w:cs="Arial"/>
                <w:sz w:val="22"/>
                <w:szCs w:val="22"/>
                <w:lang w:eastAsia="en-US"/>
              </w:rPr>
              <w:t xml:space="preserve"> jazdného pruhu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E8A12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B7C046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BEFF755"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18F80E"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F0F81E"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6B783B"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BF04766"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01773CB"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F06BA5"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5E64D9"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4F8C63"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3C9643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B52BDCF"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EC20159"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BA7B90"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23210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2B7AC1D"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87FBA9C"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488FE7"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C58BB9"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Osvetlenie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8E2D3E"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46A9916"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DF06341"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26AF70"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254171" w14:textId="77777777" w:rsidR="002A6A67"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Osvetlenie nástupného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4C594E"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E0AC33A"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796229C4"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1CB6FD"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A4E3D8"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Parkovacia</w:t>
            </w:r>
            <w:r w:rsidRPr="007C45B3">
              <w:rPr>
                <w:rFonts w:ascii="Cambria" w:hAnsi="Cambria" w:cs="Arial"/>
                <w:sz w:val="22"/>
                <w:szCs w:val="22"/>
                <w:lang w:eastAsia="en-US"/>
              </w:rPr>
              <w:t xml:space="preserve"> kamera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C5D0CE"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9E821B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0D95B10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E93E90"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11E59E" w14:textId="77777777" w:rsidR="002A6A67"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Vkladané tkané koberce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A2A6E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FEACBB5"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637F142C"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B51DF4"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4AED43"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Ozdobné n</w:t>
            </w:r>
            <w:r w:rsidRPr="007C45B3">
              <w:rPr>
                <w:rFonts w:ascii="Cambria" w:hAnsi="Cambria" w:cs="Arial"/>
                <w:sz w:val="22"/>
                <w:szCs w:val="22"/>
                <w:lang w:eastAsia="en-US"/>
              </w:rPr>
              <w:t>ástupné lišty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7CF218"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6603285"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EE302ED"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35BF91"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02E083"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12V zásuvka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6BDC54"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BF05B15"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43C3A82"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F4372F"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F5CDEE"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Alarm s kontrolou vnútorného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EA04B8"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0C3D7D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8DCA29D"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9D5A2F"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995F19" w14:textId="77777777" w:rsidR="002A6A67" w:rsidRPr="007C45B3" w:rsidRDefault="002A6A67" w:rsidP="003E1FD8">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E1E108"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282A40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403BBF66"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57241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109C5D" w14:textId="77777777" w:rsidR="002A6A67" w:rsidRPr="007C45B3" w:rsidRDefault="002A6A67" w:rsidP="003E1FD8">
            <w:pPr>
              <w:spacing w:line="242" w:lineRule="auto"/>
              <w:rPr>
                <w:rFonts w:ascii="Cambria" w:hAnsi="Cambria"/>
                <w:sz w:val="22"/>
                <w:szCs w:val="22"/>
              </w:rPr>
            </w:pPr>
            <w:r>
              <w:rPr>
                <w:rFonts w:ascii="Cambria" w:hAnsi="Cambria" w:cs="Arial"/>
                <w:sz w:val="22"/>
                <w:szCs w:val="22"/>
                <w:lang w:eastAsia="en-US"/>
              </w:rPr>
              <w:t>E</w:t>
            </w:r>
            <w:r w:rsidRPr="007C45B3">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7C45B3">
              <w:rPr>
                <w:rFonts w:ascii="Cambria" w:hAnsi="Cambria" w:cs="Arial"/>
                <w:sz w:val="22"/>
                <w:szCs w:val="22"/>
                <w:lang w:eastAsia="en-US"/>
              </w:rPr>
              <w:t>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4B67F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8E12456"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5484386"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2A82D2"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E9992B" w14:textId="77777777" w:rsidR="002A6A67" w:rsidRPr="007C45B3" w:rsidRDefault="002A6A67" w:rsidP="003E1FD8">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A5C929"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B22E8C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257A81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535ED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6A655A" w14:textId="77777777" w:rsidR="002A6A67" w:rsidRPr="007C45B3" w:rsidRDefault="002A6A67" w:rsidP="003E1FD8">
            <w:pPr>
              <w:spacing w:line="242" w:lineRule="auto"/>
              <w:rPr>
                <w:rFonts w:ascii="Cambria" w:hAnsi="Cambria"/>
                <w:sz w:val="22"/>
                <w:szCs w:val="22"/>
              </w:rPr>
            </w:pPr>
            <w:r w:rsidRPr="007C45B3">
              <w:rPr>
                <w:rFonts w:ascii="Cambria" w:hAnsi="Cambria" w:cs="Arial"/>
                <w:sz w:val="22"/>
                <w:szCs w:val="22"/>
                <w:lang w:eastAsia="en-US"/>
              </w:rPr>
              <w:t xml:space="preserve">Automatická </w:t>
            </w:r>
            <w:proofErr w:type="spellStart"/>
            <w:r>
              <w:rPr>
                <w:rFonts w:ascii="Cambria" w:hAnsi="Cambria" w:cs="Arial"/>
                <w:sz w:val="22"/>
                <w:szCs w:val="22"/>
                <w:lang w:eastAsia="en-US"/>
              </w:rPr>
              <w:t>dvo</w:t>
            </w:r>
            <w:r w:rsidRPr="007C45B3">
              <w:rPr>
                <w:rFonts w:ascii="Cambria" w:hAnsi="Cambria" w:cs="Arial"/>
                <w:sz w:val="22"/>
                <w:szCs w:val="22"/>
                <w:lang w:eastAsia="en-US"/>
              </w:rPr>
              <w:t>jzónová</w:t>
            </w:r>
            <w:proofErr w:type="spellEnd"/>
            <w:r w:rsidRPr="007C45B3">
              <w:rPr>
                <w:rFonts w:ascii="Cambria" w:hAnsi="Cambria" w:cs="Arial"/>
                <w:sz w:val="22"/>
                <w:szCs w:val="22"/>
                <w:lang w:eastAsia="en-US"/>
              </w:rPr>
              <w:t xml:space="preserve"> klimatizácia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BF024B"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7C7AD7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7BE6A6E"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D87B16"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F6B0DE"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EBFF2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8A75D9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104DEA1"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F05F279"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33F72F"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Výškovo nastaviteľné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9E76C8"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403F8CAF"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1950E72C"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DDA427"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EF2197"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Elektricky otvárané a zatvárané veko batožinového priestoru, bezdotykové o</w:t>
            </w:r>
            <w:r>
              <w:rPr>
                <w:rFonts w:ascii="Cambria" w:hAnsi="Cambria" w:cs="Arial"/>
                <w:sz w:val="22"/>
                <w:szCs w:val="22"/>
                <w:lang w:eastAsia="en-US"/>
              </w:rPr>
              <w:t>vládanie</w:t>
            </w:r>
            <w:r w:rsidRPr="007C45B3">
              <w:rPr>
                <w:rFonts w:ascii="Cambria" w:hAnsi="Cambria" w:cs="Arial"/>
                <w:sz w:val="22"/>
                <w:szCs w:val="22"/>
                <w:lang w:eastAsia="en-US"/>
              </w:rPr>
              <w:t xml:space="preserv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E88B3F"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732F796"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F537CD8"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C146DE"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C8A237" w14:textId="77777777" w:rsidR="002A6A67" w:rsidRPr="007C45B3" w:rsidRDefault="002A6A67" w:rsidP="003E1FD8">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 výškovo nastaviteľná</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040393"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50A1850"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C1F2484"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E944C3"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FF9B99"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Odkladacie schránky vo výplniach predných dverí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00FD3F"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D0035DD"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6569C88F"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C8D5DC"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C14725" w14:textId="77777777" w:rsidR="002A6A67" w:rsidRPr="007C45B3" w:rsidRDefault="002A6A67" w:rsidP="003E1FD8">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lakťová opierka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D31156"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94CE13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FDF7913"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400944"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B03E17"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Elektro</w:t>
            </w:r>
            <w:r>
              <w:rPr>
                <w:rFonts w:ascii="Cambria" w:hAnsi="Cambria" w:cs="Arial"/>
                <w:sz w:val="22"/>
                <w:szCs w:val="22"/>
                <w:lang w:eastAsia="en-US"/>
              </w:rPr>
              <w:t>mechanická</w:t>
            </w:r>
            <w:r w:rsidRPr="007C45B3">
              <w:rPr>
                <w:rFonts w:ascii="Cambria" w:hAnsi="Cambria" w:cs="Arial"/>
                <w:sz w:val="22"/>
                <w:szCs w:val="22"/>
                <w:lang w:eastAsia="en-US"/>
              </w:rPr>
              <w:t xml:space="preserve">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4A974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59B3F7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3722839"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349F80"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D7C3EC" w14:textId="544DD185"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Nabíjací box na mobilný telefón v stredovej konzole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840715"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0107C0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3A5302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7E0832"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0D38CF"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Systém rozpoznania únavy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494474"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2D3D52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B3000AB"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35331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F5DAFD"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Minimálne 5x USB-C porty vo vozidle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DEE963"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06AC4DC4"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CF901B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9656E5"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906090"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Strešný nosič strieborný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D5583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5A52E95"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856E374"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C39F6C"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C7D931"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E3CFF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DAD31A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CFE3B12"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60C8C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039338"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Rádio-navigačný systém s Bluetooth </w:t>
            </w:r>
            <w:proofErr w:type="spellStart"/>
            <w:r w:rsidRPr="007C45B3">
              <w:rPr>
                <w:rFonts w:ascii="Cambria" w:hAnsi="Cambria" w:cs="Arial"/>
                <w:sz w:val="22"/>
                <w:szCs w:val="22"/>
                <w:lang w:eastAsia="en-US"/>
              </w:rPr>
              <w:t>hands-free</w:t>
            </w:r>
            <w:proofErr w:type="spellEnd"/>
            <w:r>
              <w:rPr>
                <w:rFonts w:ascii="Cambria" w:hAnsi="Cambria" w:cs="Arial"/>
                <w:sz w:val="22"/>
                <w:szCs w:val="22"/>
                <w:lang w:eastAsia="en-US"/>
              </w:rPr>
              <w:t xml:space="preserve"> a dotykovým displejom veľkosti minimálne 10“</w:t>
            </w:r>
            <w:r w:rsidRPr="007C45B3">
              <w:rPr>
                <w:rFonts w:ascii="Cambria" w:hAnsi="Cambria" w:cs="Arial"/>
                <w:sz w:val="22"/>
                <w:szCs w:val="22"/>
                <w:lang w:eastAsia="en-US"/>
              </w:rPr>
              <w:t>, minimálne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33C12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484FD81"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18449DA"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02CE919"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F72977"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Bezdrôtové pripojenie telefónu cez </w:t>
            </w:r>
            <w:proofErr w:type="spellStart"/>
            <w:r w:rsidRPr="007C45B3">
              <w:rPr>
                <w:rFonts w:ascii="Cambria" w:hAnsi="Cambria" w:cs="Arial"/>
                <w:sz w:val="22"/>
                <w:szCs w:val="22"/>
                <w:lang w:eastAsia="en-US"/>
              </w:rPr>
              <w:t>AndroidAuto</w:t>
            </w:r>
            <w:proofErr w:type="spellEnd"/>
            <w:r w:rsidRPr="007C45B3">
              <w:rPr>
                <w:rFonts w:ascii="Cambria" w:hAnsi="Cambria" w:cs="Arial"/>
                <w:sz w:val="22"/>
                <w:szCs w:val="22"/>
                <w:lang w:eastAsia="en-US"/>
              </w:rPr>
              <w:t xml:space="preserve"> alebo </w:t>
            </w:r>
            <w:proofErr w:type="spellStart"/>
            <w:r w:rsidRPr="007C45B3">
              <w:rPr>
                <w:rFonts w:ascii="Cambria" w:hAnsi="Cambria" w:cs="Arial"/>
                <w:sz w:val="22"/>
                <w:szCs w:val="22"/>
                <w:lang w:eastAsia="en-US"/>
              </w:rPr>
              <w:t>CarPlay</w:t>
            </w:r>
            <w:proofErr w:type="spellEnd"/>
            <w:r>
              <w:rPr>
                <w:rFonts w:ascii="Cambria" w:hAnsi="Cambria" w:cs="Arial"/>
                <w:sz w:val="22"/>
                <w:szCs w:val="22"/>
                <w:lang w:eastAsia="en-US"/>
              </w:rPr>
              <w:t xml:space="preserve"> cez</w:t>
            </w:r>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Mirror</w:t>
            </w:r>
            <w:proofErr w:type="spellEnd"/>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Link</w:t>
            </w:r>
            <w:proofErr w:type="spellEnd"/>
            <w:r w:rsidRPr="007C45B3">
              <w:rPr>
                <w:rFonts w:ascii="Cambria" w:hAnsi="Cambria" w:cs="Arial"/>
                <w:sz w:val="22"/>
                <w:szCs w:val="22"/>
                <w:lang w:eastAsia="en-US"/>
              </w:rPr>
              <w:t xml:space="preserve"> v závislosti na operačnom systéme a verzii telefónu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FE9BB7"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3A87B06"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FA1E85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1224A1"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143F2F"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Výsuvné ostrekovače svetlometov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C8A9F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62C616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A3DD4A2"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5B1A5D"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0F2393"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Funkcia osvetlenia okolia vozidla pri príchode k vozidlu a po zamknutí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D48450"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DE4B698"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08FF4686"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134EF4"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C8A31B"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minimálne predné </w:t>
            </w:r>
            <w:r w:rsidRPr="007C45B3">
              <w:rPr>
                <w:rFonts w:ascii="Cambria" w:hAnsi="Cambria" w:cs="Arial"/>
                <w:sz w:val="22"/>
                <w:szCs w:val="22"/>
                <w:lang w:eastAsia="en-US"/>
              </w:rPr>
              <w:t>výškovo nastaviteľné</w:t>
            </w:r>
            <w:r>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26330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C81574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C36B909"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412778"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94078E"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Centrálne uzamykanie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F287B6"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A4D22A4"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0DD362EC"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653E5F"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16B3E2"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FF91D6"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58A831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3933CE9E"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86A43F"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57B451"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Odkladacie priestory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AD607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659AC4E"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341815CB"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8A4DEB"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BDBE951"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E92A40F"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8" w:space="0" w:color="000000"/>
              <w:right w:val="single" w:sz="8" w:space="0" w:color="000000"/>
            </w:tcBorders>
            <w:vAlign w:val="center"/>
          </w:tcPr>
          <w:p w14:paraId="5AACD945"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C4F34F4"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08CB8A"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B7528DA"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8AD041F"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8" w:space="0" w:color="000000"/>
              <w:right w:val="single" w:sz="8" w:space="0" w:color="000000"/>
            </w:tcBorders>
            <w:vAlign w:val="center"/>
          </w:tcPr>
          <w:p w14:paraId="4083D355"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85EA44B"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AF3CA6"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EB67522"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Systém </w:t>
            </w:r>
            <w:proofErr w:type="spellStart"/>
            <w:r>
              <w:rPr>
                <w:rFonts w:ascii="Cambria" w:hAnsi="Cambria" w:cs="Arial"/>
                <w:sz w:val="22"/>
                <w:szCs w:val="22"/>
                <w:lang w:eastAsia="en-US"/>
              </w:rPr>
              <w:t>bezkľúčového</w:t>
            </w:r>
            <w:proofErr w:type="spellEnd"/>
            <w:r>
              <w:rPr>
                <w:rFonts w:ascii="Cambria" w:hAnsi="Cambria" w:cs="Arial"/>
                <w:sz w:val="22"/>
                <w:szCs w:val="22"/>
                <w:lang w:eastAsia="en-US"/>
              </w:rPr>
              <w:t xml:space="preserve"> odomykania, zamykania a štartovania vozidla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8B88878"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6A584BB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73819595"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D1BD25"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651FD80" w14:textId="77777777" w:rsidR="002A6A67" w:rsidRPr="007C45B3" w:rsidRDefault="002A6A67" w:rsidP="003E1FD8">
            <w:pPr>
              <w:spacing w:line="242" w:lineRule="auto"/>
              <w:rPr>
                <w:rFonts w:ascii="Cambria" w:hAnsi="Cambria" w:cs="Arial"/>
                <w:sz w:val="22"/>
                <w:szCs w:val="22"/>
                <w:lang w:eastAsia="en-US"/>
              </w:rPr>
            </w:pPr>
            <w:proofErr w:type="spellStart"/>
            <w:r w:rsidRPr="007C45B3">
              <w:rPr>
                <w:rFonts w:ascii="Cambria" w:hAnsi="Cambria" w:cs="Arial"/>
                <w:sz w:val="22"/>
                <w:szCs w:val="22"/>
                <w:lang w:eastAsia="en-US"/>
              </w:rPr>
              <w:t>Multikolízna</w:t>
            </w:r>
            <w:proofErr w:type="spellEnd"/>
            <w:r w:rsidRPr="007C45B3">
              <w:rPr>
                <w:rFonts w:ascii="Cambria" w:hAnsi="Cambria" w:cs="Arial"/>
                <w:sz w:val="22"/>
                <w:szCs w:val="22"/>
                <w:lang w:eastAsia="en-US"/>
              </w:rPr>
              <w:t xml:space="preserve"> brzda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276CECC"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12E843E6"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4BDBD32"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547CD3"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D4582B2"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Vnútorné spätné zrkadlo s automatickým </w:t>
            </w:r>
            <w:proofErr w:type="spellStart"/>
            <w:r w:rsidRPr="007C45B3">
              <w:rPr>
                <w:rFonts w:ascii="Cambria" w:hAnsi="Cambria" w:cs="Arial"/>
                <w:sz w:val="22"/>
                <w:szCs w:val="22"/>
                <w:lang w:eastAsia="en-US"/>
              </w:rPr>
              <w:t>stmavovaním</w:t>
            </w:r>
            <w:proofErr w:type="spellEnd"/>
            <w:r w:rsidRPr="007C45B3">
              <w:rPr>
                <w:rFonts w:ascii="Cambria" w:hAnsi="Cambria" w:cs="Arial"/>
                <w:sz w:val="22"/>
                <w:szCs w:val="22"/>
                <w:lang w:eastAsia="en-US"/>
              </w:rPr>
              <w:t xml:space="preserve">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EB3AA8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3DA2AC6E"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27A5DC85"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E0FFAB6" w14:textId="77777777" w:rsidR="002A6A67" w:rsidRPr="007C45B3" w:rsidRDefault="002A6A67" w:rsidP="003E1FD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611DFE6"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ovládané, vyhrievané a sklopné spätné zrkadlá, na strane vodiča s automatickým </w:t>
            </w:r>
            <w:proofErr w:type="spellStart"/>
            <w:r w:rsidRPr="007C45B3">
              <w:rPr>
                <w:rFonts w:ascii="Cambria" w:hAnsi="Cambria" w:cs="Arial"/>
                <w:sz w:val="22"/>
                <w:szCs w:val="22"/>
                <w:lang w:eastAsia="en-US"/>
              </w:rPr>
              <w:t>stmavovaním</w:t>
            </w:r>
            <w:proofErr w:type="spellEnd"/>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C754D8"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380EB797"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D33523B"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09AACB"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E9E45F"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EAD3F2"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0D1D70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543834C8"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E672BB"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CC4CD9"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interiéru čierna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ACDD4C"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9B29CD9"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11BDF07"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4DB18E"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A14058"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Ťažné zariadenie elektricky ovládané s adaptérom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2E4CCE"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A4556B3"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16762163"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47ECC2"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528074" w14:textId="77777777"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LED o</w:t>
            </w:r>
            <w:r w:rsidRPr="007C45B3">
              <w:rPr>
                <w:rFonts w:ascii="Cambria" w:hAnsi="Cambria" w:cs="Arial"/>
                <w:sz w:val="22"/>
                <w:szCs w:val="22"/>
                <w:lang w:eastAsia="en-US"/>
              </w:rPr>
              <w:t>svetlenie interiéru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16C1E5"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71973A4" w14:textId="77777777" w:rsidR="002A6A67" w:rsidRPr="007C45B3" w:rsidRDefault="002A6A67" w:rsidP="003E1FD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2A6A67" w:rsidRPr="007C45B3" w14:paraId="6D8CADD3"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EB9F64"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4EA3A9" w14:textId="71A147EA" w:rsidR="002A6A67" w:rsidRPr="007C45B3"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Predĺžená z</w:t>
            </w:r>
            <w:r w:rsidRPr="007C45B3">
              <w:rPr>
                <w:rFonts w:ascii="Cambria" w:hAnsi="Cambria" w:cs="Arial"/>
                <w:sz w:val="22"/>
                <w:szCs w:val="22"/>
                <w:lang w:eastAsia="en-US"/>
              </w:rPr>
              <w:t>áruka na vozidlo</w:t>
            </w:r>
            <w:r>
              <w:rPr>
                <w:rFonts w:ascii="Cambria" w:hAnsi="Cambria" w:cs="Arial"/>
                <w:sz w:val="22"/>
                <w:szCs w:val="22"/>
                <w:lang w:eastAsia="en-US"/>
              </w:rPr>
              <w:t xml:space="preserve"> minimálne</w:t>
            </w:r>
            <w:r w:rsidRPr="007C45B3">
              <w:rPr>
                <w:rFonts w:ascii="Cambria" w:hAnsi="Cambria" w:cs="Arial"/>
                <w:sz w:val="22"/>
                <w:szCs w:val="22"/>
                <w:lang w:eastAsia="en-US"/>
              </w:rPr>
              <w:t xml:space="preserve"> 5 rokov </w:t>
            </w:r>
            <w:r>
              <w:rPr>
                <w:rFonts w:ascii="Cambria" w:hAnsi="Cambria" w:cs="Arial"/>
                <w:sz w:val="22"/>
                <w:szCs w:val="22"/>
                <w:lang w:eastAsia="en-US"/>
              </w:rPr>
              <w:t>alebo do najazdenia</w:t>
            </w:r>
            <w:r w:rsidRPr="007C45B3">
              <w:rPr>
                <w:rFonts w:ascii="Cambria" w:hAnsi="Cambria" w:cs="Arial"/>
                <w:sz w:val="22"/>
                <w:szCs w:val="22"/>
                <w:lang w:eastAsia="en-US"/>
              </w:rPr>
              <w:t xml:space="preserve"> </w:t>
            </w:r>
            <w:r>
              <w:rPr>
                <w:rFonts w:ascii="Cambria" w:hAnsi="Cambria" w:cs="Arial"/>
                <w:sz w:val="22"/>
                <w:szCs w:val="22"/>
                <w:lang w:eastAsia="en-US"/>
              </w:rPr>
              <w:t>minimálne</w:t>
            </w:r>
            <w:r w:rsidRPr="007C45B3">
              <w:rPr>
                <w:rFonts w:ascii="Cambria" w:hAnsi="Cambria" w:cs="Arial"/>
                <w:sz w:val="22"/>
                <w:szCs w:val="22"/>
                <w:lang w:eastAsia="en-US"/>
              </w:rPr>
              <w:t xml:space="preserve"> 1</w:t>
            </w:r>
            <w:r>
              <w:rPr>
                <w:rFonts w:ascii="Cambria" w:hAnsi="Cambria" w:cs="Arial"/>
                <w:sz w:val="22"/>
                <w:szCs w:val="22"/>
                <w:lang w:eastAsia="en-US"/>
              </w:rPr>
              <w:t>5</w:t>
            </w:r>
            <w:r w:rsidRPr="007C45B3">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E94631"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D367754"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01C25C5F"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F56F76"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C1ECCB" w14:textId="77777777" w:rsidR="002A6A67" w:rsidRPr="00DA5786" w:rsidRDefault="002A6A67" w:rsidP="003E1FD8">
            <w:pPr>
              <w:spacing w:line="242" w:lineRule="auto"/>
              <w:rPr>
                <w:rFonts w:ascii="Cambria" w:hAnsi="Cambria" w:cs="Arial"/>
                <w:sz w:val="22"/>
                <w:szCs w:val="22"/>
                <w:lang w:eastAsia="en-US"/>
              </w:rPr>
            </w:pPr>
            <w:r w:rsidRPr="003E1FD8">
              <w:rPr>
                <w:rFonts w:ascii="Cambria" w:hAnsi="Cambria"/>
                <w:bCs/>
                <w:sz w:val="22"/>
                <w:szCs w:val="22"/>
              </w:rPr>
              <w:t>Záruka na farbu (lak) vozidla minimálne 3 roky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A5E2F0" w14:textId="77777777" w:rsidR="002A6A67" w:rsidRPr="00DA5786"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2FFFE10" w14:textId="77777777" w:rsidR="002A6A67" w:rsidRPr="00DA5786"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01714F99"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5E509A"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46DE3D" w14:textId="77777777" w:rsidR="002A6A67" w:rsidRPr="00DA5786" w:rsidRDefault="002A6A67" w:rsidP="003E1FD8">
            <w:pPr>
              <w:spacing w:line="242" w:lineRule="auto"/>
              <w:rPr>
                <w:rFonts w:ascii="Cambria" w:hAnsi="Cambria" w:cs="Arial"/>
                <w:sz w:val="22"/>
                <w:szCs w:val="22"/>
                <w:lang w:eastAsia="en-US"/>
              </w:rPr>
            </w:pPr>
            <w:r w:rsidRPr="003E1FD8">
              <w:rPr>
                <w:rFonts w:ascii="Cambria" w:hAnsi="Cambria"/>
                <w:sz w:val="22"/>
                <w:szCs w:val="22"/>
              </w:rPr>
              <w:t>Záruka na prehrdzavenie karosérie minimálne 12 rokov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C8C724" w14:textId="77777777" w:rsidR="002A6A67" w:rsidRPr="00DA5786"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38C8905" w14:textId="77777777" w:rsidR="002A6A67" w:rsidRPr="00DA5786"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7118015F"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075EB2"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C8C2C1" w14:textId="77777777" w:rsidR="002A6A67" w:rsidRDefault="002A6A67" w:rsidP="003E1FD8">
            <w:pPr>
              <w:spacing w:line="242" w:lineRule="auto"/>
              <w:rPr>
                <w:rFonts w:ascii="Cambria" w:hAnsi="Cambria" w:cs="Arial"/>
                <w:sz w:val="22"/>
                <w:szCs w:val="22"/>
                <w:lang w:eastAsia="en-US"/>
              </w:rPr>
            </w:pPr>
            <w:r>
              <w:rPr>
                <w:rFonts w:ascii="Cambria" w:hAnsi="Cambria" w:cs="Arial"/>
                <w:sz w:val="22"/>
                <w:szCs w:val="22"/>
                <w:lang w:eastAsia="en-US"/>
              </w:rPr>
              <w:t xml:space="preserve">Zadné kotúčové brzdy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E467AA"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169C0D9"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2A6A67" w:rsidRPr="007C45B3" w14:paraId="3B3ACA06" w14:textId="77777777" w:rsidTr="003E1FD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F990B9" w14:textId="77777777" w:rsidR="002A6A67" w:rsidRPr="007C45B3" w:rsidRDefault="002A6A67" w:rsidP="003E1FD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31E2BF" w14:textId="77777777" w:rsidR="002A6A67" w:rsidRPr="007C45B3" w:rsidRDefault="002A6A67" w:rsidP="003E1FD8">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D4958D" w14:textId="77777777" w:rsidR="002A6A67" w:rsidRPr="007C45B3" w:rsidRDefault="002A6A67" w:rsidP="003E1FD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37A05BC" w14:textId="77777777" w:rsidR="002A6A67" w:rsidRPr="002D39AD" w:rsidRDefault="002A6A67" w:rsidP="003E1FD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62FC4E03" w14:textId="0449A6E7" w:rsidR="00DC12C7" w:rsidRDefault="00DC12C7" w:rsidP="008D7FA3">
      <w:pPr>
        <w:jc w:val="center"/>
        <w:rPr>
          <w:rFonts w:ascii="Verdana" w:hAnsi="Verdana" w:cs="Arial"/>
          <w:b/>
          <w:sz w:val="20"/>
          <w:szCs w:val="20"/>
        </w:rPr>
      </w:pPr>
    </w:p>
    <w:p w14:paraId="63529C66" w14:textId="19915D57" w:rsidR="00217207" w:rsidRPr="00E733D4" w:rsidRDefault="00217207" w:rsidP="00217207">
      <w:pPr>
        <w:jc w:val="both"/>
        <w:rPr>
          <w:rFonts w:ascii="Cambria" w:hAnsi="Cambria"/>
          <w:color w:val="FF0000"/>
        </w:rPr>
      </w:pPr>
      <w:r w:rsidRPr="00E733D4">
        <w:rPr>
          <w:rFonts w:ascii="Cambria" w:hAnsi="Cambria"/>
          <w:color w:val="FF0000"/>
          <w:sz w:val="20"/>
          <w:szCs w:val="20"/>
        </w:rPr>
        <w:t>Uchádzač vypln</w:t>
      </w:r>
      <w:r w:rsidRPr="00E733D4">
        <w:rPr>
          <w:rFonts w:ascii="Cambria" w:hAnsi="Cambria"/>
          <w:color w:val="FF0000"/>
          <w:sz w:val="20"/>
        </w:rPr>
        <w:t>í</w:t>
      </w:r>
      <w:r w:rsidRPr="00E733D4">
        <w:rPr>
          <w:rFonts w:ascii="Cambria" w:hAnsi="Cambria"/>
          <w:color w:val="FF0000"/>
          <w:sz w:val="20"/>
          <w:szCs w:val="20"/>
        </w:rPr>
        <w:t xml:space="preserve"> stĺp</w:t>
      </w:r>
      <w:r w:rsidRPr="00E733D4">
        <w:rPr>
          <w:rFonts w:ascii="Cambria" w:hAnsi="Cambria"/>
          <w:color w:val="FF0000"/>
          <w:sz w:val="20"/>
        </w:rPr>
        <w:t>e</w:t>
      </w:r>
      <w:r w:rsidRPr="00E733D4">
        <w:rPr>
          <w:rFonts w:ascii="Cambria" w:hAnsi="Cambria"/>
          <w:color w:val="FF0000"/>
          <w:sz w:val="20"/>
          <w:szCs w:val="20"/>
        </w:rPr>
        <w:t xml:space="preserve">c </w:t>
      </w:r>
      <w:r w:rsidRPr="00E733D4">
        <w:rPr>
          <w:rFonts w:ascii="Cambria" w:hAnsi="Cambria"/>
          <w:i/>
          <w:iCs/>
          <w:color w:val="FF0000"/>
          <w:sz w:val="20"/>
          <w:szCs w:val="20"/>
        </w:rPr>
        <w:t xml:space="preserve">“Hodnota technického parametra a výbavy ponúkaná </w:t>
      </w:r>
      <w:r w:rsidRPr="00E733D4">
        <w:rPr>
          <w:rFonts w:ascii="Cambria" w:hAnsi="Cambria"/>
          <w:i/>
          <w:iCs/>
          <w:color w:val="FF0000"/>
          <w:sz w:val="20"/>
        </w:rPr>
        <w:t>predávajúcim</w:t>
      </w:r>
      <w:r w:rsidRPr="00E733D4">
        <w:rPr>
          <w:rFonts w:ascii="Cambria" w:hAnsi="Cambria"/>
          <w:i/>
          <w:iCs/>
          <w:color w:val="FF0000"/>
          <w:sz w:val="20"/>
          <w:szCs w:val="20"/>
        </w:rPr>
        <w:t>“</w:t>
      </w:r>
      <w:r w:rsidRPr="00E733D4">
        <w:rPr>
          <w:rFonts w:ascii="Cambria" w:hAnsi="Cambria"/>
          <w:color w:val="FF0000"/>
          <w:sz w:val="20"/>
          <w:szCs w:val="20"/>
        </w:rPr>
        <w:t xml:space="preserve">. Pri každom parametri a výbave motorového vozidla slovne s objektívnym vyjadrením danej hodnoty </w:t>
      </w:r>
      <w:r w:rsidRPr="00E733D4">
        <w:rPr>
          <w:rFonts w:ascii="Cambria" w:hAnsi="Cambria"/>
          <w:color w:val="FF0000"/>
          <w:sz w:val="20"/>
        </w:rPr>
        <w:t xml:space="preserve">alebo výbavy </w:t>
      </w:r>
      <w:r w:rsidRPr="00E733D4">
        <w:rPr>
          <w:rFonts w:ascii="Cambria" w:hAnsi="Cambria"/>
          <w:color w:val="FF0000"/>
          <w:sz w:val="20"/>
          <w:szCs w:val="20"/>
        </w:rPr>
        <w:t>(plnenie daného parametra uchádzačom), t. j. slovom príslušnej hodnoty</w:t>
      </w:r>
      <w:r w:rsidRPr="00E733D4">
        <w:rPr>
          <w:rFonts w:ascii="Cambria" w:hAnsi="Cambria"/>
          <w:color w:val="FF0000"/>
          <w:sz w:val="20"/>
        </w:rPr>
        <w:t>/výbavy</w:t>
      </w:r>
      <w:r w:rsidRPr="00E733D4">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72BB8688" w14:textId="39213660" w:rsidR="00F027AA" w:rsidRPr="00BC5096" w:rsidRDefault="00F027AA" w:rsidP="00F027AA">
      <w:pPr>
        <w:jc w:val="both"/>
        <w:rPr>
          <w:rFonts w:ascii="Arial" w:hAnsi="Arial" w:cs="Arial"/>
          <w:sz w:val="22"/>
          <w:szCs w:val="20"/>
        </w:rPr>
      </w:pPr>
      <w:r>
        <w:rPr>
          <w:rFonts w:ascii="Arial" w:hAnsi="Arial" w:cs="Arial"/>
          <w:sz w:val="22"/>
          <w:szCs w:val="20"/>
        </w:rPr>
        <w:br w:type="page"/>
      </w:r>
    </w:p>
    <w:p w14:paraId="1F2510A9" w14:textId="7653BAF0" w:rsidR="00F027AA" w:rsidRPr="00BC5DFC" w:rsidRDefault="00F027AA" w:rsidP="00F027AA">
      <w:pPr>
        <w:jc w:val="both"/>
        <w:rPr>
          <w:rFonts w:ascii="Cambria" w:hAnsi="Cambria" w:cs="Arial"/>
          <w:sz w:val="22"/>
          <w:szCs w:val="22"/>
        </w:rPr>
      </w:pPr>
      <w:r w:rsidRPr="00BC5DFC">
        <w:rPr>
          <w:rFonts w:ascii="Cambria" w:hAnsi="Cambria" w:cs="Arial"/>
          <w:sz w:val="22"/>
          <w:szCs w:val="22"/>
        </w:rPr>
        <w:lastRenderedPageBreak/>
        <w:t xml:space="preserve">Príloha č. 2 ku Kúpnej zmluve č. </w:t>
      </w:r>
      <w:r w:rsidR="006C17D4" w:rsidRPr="006C17D4">
        <w:rPr>
          <w:rFonts w:ascii="Cambria" w:hAnsi="Cambria" w:cs="Arial"/>
          <w:sz w:val="22"/>
          <w:szCs w:val="22"/>
        </w:rPr>
        <w:t>C-NBS1-000-083-499</w:t>
      </w:r>
      <w:r w:rsidR="006C17D4">
        <w:rPr>
          <w:rFonts w:ascii="Cambria" w:hAnsi="Cambria" w:cs="Arial"/>
          <w:sz w:val="22"/>
          <w:szCs w:val="22"/>
        </w:rPr>
        <w:t xml:space="preserve"> </w:t>
      </w:r>
      <w:r w:rsidR="006C17D4" w:rsidRPr="00EE02A6">
        <w:rPr>
          <w:rFonts w:ascii="Cambria" w:hAnsi="Cambria" w:cs="Arial"/>
          <w:sz w:val="22"/>
          <w:szCs w:val="22"/>
        </w:rPr>
        <w:t>na dodanie osobn</w:t>
      </w:r>
      <w:r w:rsidR="006C17D4">
        <w:rPr>
          <w:rFonts w:ascii="Cambria" w:hAnsi="Cambria" w:cs="Arial"/>
          <w:sz w:val="22"/>
          <w:szCs w:val="22"/>
        </w:rPr>
        <w:t>ých</w:t>
      </w:r>
      <w:r w:rsidR="006C17D4" w:rsidRPr="00EE02A6">
        <w:rPr>
          <w:rFonts w:ascii="Cambria" w:hAnsi="Cambria" w:cs="Arial"/>
          <w:sz w:val="22"/>
          <w:szCs w:val="22"/>
        </w:rPr>
        <w:t xml:space="preserve"> motorov</w:t>
      </w:r>
      <w:r w:rsidR="006C17D4">
        <w:rPr>
          <w:rFonts w:ascii="Cambria" w:hAnsi="Cambria" w:cs="Arial"/>
          <w:sz w:val="22"/>
          <w:szCs w:val="22"/>
        </w:rPr>
        <w:t>ých</w:t>
      </w:r>
      <w:r w:rsidR="006C17D4" w:rsidRPr="00EE02A6">
        <w:rPr>
          <w:rFonts w:ascii="Cambria" w:hAnsi="Cambria" w:cs="Arial"/>
          <w:sz w:val="22"/>
          <w:szCs w:val="22"/>
        </w:rPr>
        <w:t xml:space="preserve"> vozid</w:t>
      </w:r>
      <w:r w:rsidR="006C17D4">
        <w:rPr>
          <w:rFonts w:ascii="Cambria" w:hAnsi="Cambria" w:cs="Arial"/>
          <w:sz w:val="22"/>
          <w:szCs w:val="22"/>
        </w:rPr>
        <w:t>ie</w:t>
      </w:r>
      <w:r w:rsidR="006C17D4" w:rsidRPr="00EE02A6">
        <w:rPr>
          <w:rFonts w:ascii="Cambria" w:hAnsi="Cambria" w:cs="Arial"/>
          <w:sz w:val="22"/>
          <w:szCs w:val="22"/>
        </w:rPr>
        <w:t>l</w:t>
      </w:r>
    </w:p>
    <w:p w14:paraId="15408C03" w14:textId="77777777" w:rsidR="00EC355C" w:rsidRPr="00580FB8" w:rsidRDefault="00EC355C" w:rsidP="00206077">
      <w:pPr>
        <w:jc w:val="center"/>
        <w:rPr>
          <w:rFonts w:ascii="Cambria" w:hAnsi="Cambria" w:cs="Arial"/>
          <w:b/>
          <w:sz w:val="22"/>
          <w:szCs w:val="22"/>
        </w:rPr>
      </w:pPr>
    </w:p>
    <w:p w14:paraId="5FB4A4B2" w14:textId="77777777" w:rsidR="003220D5" w:rsidRPr="00580FB8"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42B5138D" w14:textId="77777777" w:rsidR="006711DF" w:rsidRPr="00580FB8" w:rsidRDefault="006711DF" w:rsidP="006711DF">
      <w:pPr>
        <w:rPr>
          <w:rFonts w:ascii="Cambria" w:hAnsi="Cambria" w:cs="Arial"/>
          <w:sz w:val="22"/>
          <w:szCs w:val="22"/>
        </w:rPr>
      </w:pPr>
    </w:p>
    <w:tbl>
      <w:tblPr>
        <w:tblW w:w="9419" w:type="dxa"/>
        <w:jc w:val="center"/>
        <w:tblCellMar>
          <w:left w:w="0" w:type="dxa"/>
          <w:right w:w="0" w:type="dxa"/>
        </w:tblCellMar>
        <w:tblLook w:val="0000" w:firstRow="0" w:lastRow="0" w:firstColumn="0" w:lastColumn="0" w:noHBand="0" w:noVBand="0"/>
      </w:tblPr>
      <w:tblGrid>
        <w:gridCol w:w="891"/>
        <w:gridCol w:w="3782"/>
        <w:gridCol w:w="992"/>
        <w:gridCol w:w="1940"/>
        <w:gridCol w:w="1814"/>
      </w:tblGrid>
      <w:tr w:rsidR="00151C55" w:rsidRPr="002112F8" w14:paraId="16F8491B" w14:textId="77777777" w:rsidTr="0098533A">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CCFFCC"/>
            <w:vAlign w:val="center"/>
          </w:tcPr>
          <w:p w14:paraId="738BCAB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Položka číslo</w:t>
            </w:r>
          </w:p>
        </w:tc>
        <w:tc>
          <w:tcPr>
            <w:tcW w:w="3782"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54EBC24A" w14:textId="471CA77C"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Značka a obchodný názov osobného motorového vozidla</w:t>
            </w:r>
            <w:r w:rsidR="00464CEF">
              <w:rPr>
                <w:rFonts w:ascii="Cambria" w:hAnsi="Cambria" w:cs="Arial Narrow"/>
                <w:b/>
                <w:bCs/>
                <w:color w:val="000000"/>
                <w:sz w:val="22"/>
                <w:szCs w:val="20"/>
              </w:rPr>
              <w:t xml:space="preserve"> </w:t>
            </w:r>
            <w:r w:rsidRPr="00DD3157">
              <w:rPr>
                <w:rFonts w:ascii="Cambria" w:hAnsi="Cambria" w:cs="Arial Narrow"/>
                <w:b/>
                <w:bCs/>
                <w:color w:val="000000"/>
                <w:sz w:val="22"/>
                <w:szCs w:val="20"/>
              </w:rPr>
              <w:t xml:space="preserve">- </w:t>
            </w:r>
            <w:r w:rsidR="00230110">
              <w:rPr>
                <w:rFonts w:ascii="Cambria" w:hAnsi="Cambria" w:cs="Arial Narrow"/>
                <w:b/>
                <w:bCs/>
                <w:color w:val="000000"/>
                <w:sz w:val="22"/>
                <w:szCs w:val="20"/>
              </w:rPr>
              <w:t>kombi</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7389709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Počet kusov</w:t>
            </w:r>
          </w:p>
        </w:tc>
        <w:tc>
          <w:tcPr>
            <w:tcW w:w="1940" w:type="dxa"/>
            <w:tcBorders>
              <w:top w:val="single" w:sz="4" w:space="0" w:color="auto"/>
              <w:left w:val="single" w:sz="4" w:space="0" w:color="auto"/>
              <w:bottom w:val="single" w:sz="4" w:space="0" w:color="auto"/>
              <w:right w:val="single" w:sz="4" w:space="0" w:color="auto"/>
            </w:tcBorders>
            <w:shd w:val="clear" w:color="auto" w:fill="CCFFCC"/>
          </w:tcPr>
          <w:p w14:paraId="7AB042CA"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 xml:space="preserve">Jednotková cena za jedno vozidlo </w:t>
            </w:r>
            <w:r w:rsidRPr="00DD3157">
              <w:rPr>
                <w:rFonts w:ascii="Cambria" w:hAnsi="Cambria" w:cs="Arial"/>
                <w:b/>
                <w:bCs/>
                <w:sz w:val="22"/>
                <w:szCs w:val="20"/>
              </w:rPr>
              <w:t>v eurách bez DPH</w:t>
            </w:r>
          </w:p>
        </w:tc>
        <w:tc>
          <w:tcPr>
            <w:tcW w:w="1814" w:type="dxa"/>
            <w:tcBorders>
              <w:top w:val="single" w:sz="4" w:space="0" w:color="auto"/>
              <w:left w:val="single" w:sz="4" w:space="0" w:color="auto"/>
              <w:bottom w:val="single" w:sz="4" w:space="0" w:color="auto"/>
              <w:right w:val="single" w:sz="4" w:space="0" w:color="auto"/>
            </w:tcBorders>
            <w:shd w:val="clear" w:color="auto" w:fill="CCFFCC"/>
          </w:tcPr>
          <w:p w14:paraId="56FF3099" w14:textId="5352C200" w:rsidR="00151C55" w:rsidRPr="00DD3157" w:rsidRDefault="00151C55" w:rsidP="006D1FA2">
            <w:pPr>
              <w:spacing w:before="120"/>
              <w:jc w:val="center"/>
              <w:rPr>
                <w:rFonts w:ascii="Cambria" w:hAnsi="Cambria" w:cs="Arial Narrow"/>
                <w:b/>
                <w:bCs/>
                <w:color w:val="000000"/>
                <w:sz w:val="22"/>
                <w:szCs w:val="20"/>
              </w:rPr>
            </w:pPr>
            <w:r w:rsidRPr="00DD3157">
              <w:rPr>
                <w:rFonts w:ascii="Cambria" w:hAnsi="Cambria" w:cs="Arial"/>
                <w:b/>
                <w:bCs/>
                <w:sz w:val="22"/>
                <w:szCs w:val="20"/>
              </w:rPr>
              <w:t>Cena za položky spolu v eurách bez DPH</w:t>
            </w:r>
          </w:p>
        </w:tc>
      </w:tr>
      <w:tr w:rsidR="00151C55" w:rsidRPr="002112F8" w14:paraId="6958361D" w14:textId="77777777" w:rsidTr="0098533A">
        <w:trPr>
          <w:trHeight w:val="467"/>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E195D63" w14:textId="77777777" w:rsidR="00151C55" w:rsidRPr="00DD3157" w:rsidRDefault="00151C55" w:rsidP="006D1FA2">
            <w:pPr>
              <w:jc w:val="center"/>
              <w:rPr>
                <w:rFonts w:ascii="Cambria" w:hAnsi="Cambria" w:cs="Arial Narrow"/>
                <w:b/>
                <w:bCs/>
                <w:sz w:val="22"/>
                <w:szCs w:val="20"/>
              </w:rPr>
            </w:pPr>
            <w:r w:rsidRPr="00DD3157">
              <w:rPr>
                <w:rFonts w:ascii="Cambria" w:hAnsi="Cambria" w:cs="Arial Narrow"/>
                <w:b/>
                <w:bCs/>
                <w:sz w:val="22"/>
                <w:szCs w:val="20"/>
              </w:rPr>
              <w:t>1.</w:t>
            </w:r>
          </w:p>
        </w:tc>
        <w:tc>
          <w:tcPr>
            <w:tcW w:w="37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206ADE" w14:textId="77777777" w:rsidR="00151C55" w:rsidRPr="00DD3157" w:rsidRDefault="00151C55" w:rsidP="006D1FA2">
            <w:pPr>
              <w:jc w:val="center"/>
              <w:rPr>
                <w:rFonts w:ascii="Cambria" w:hAnsi="Cambria" w:cs="Arial"/>
                <w:i/>
                <w:iCs/>
                <w:sz w:val="22"/>
                <w:szCs w:val="20"/>
              </w:rPr>
            </w:pPr>
            <w:r w:rsidRPr="00DD3157">
              <w:rPr>
                <w:rFonts w:ascii="Cambria" w:hAnsi="Cambria" w:cs="Arial"/>
                <w:i/>
                <w:iCs/>
                <w:color w:val="FF0000"/>
                <w:sz w:val="22"/>
                <w:szCs w:val="20"/>
              </w:rPr>
              <w:t>&lt;vyplní uchádzač&gt;</w:t>
            </w:r>
          </w:p>
        </w:tc>
        <w:tc>
          <w:tcPr>
            <w:tcW w:w="992" w:type="dxa"/>
            <w:tcBorders>
              <w:top w:val="single" w:sz="4" w:space="0" w:color="auto"/>
              <w:left w:val="single" w:sz="4" w:space="0" w:color="auto"/>
              <w:bottom w:val="single" w:sz="4" w:space="0" w:color="auto"/>
              <w:right w:val="single" w:sz="4" w:space="0" w:color="auto"/>
            </w:tcBorders>
            <w:vAlign w:val="center"/>
          </w:tcPr>
          <w:p w14:paraId="7CB0A08F" w14:textId="0537905D" w:rsidR="00151C55" w:rsidRPr="00DD3157" w:rsidRDefault="00620582" w:rsidP="006D1FA2">
            <w:pPr>
              <w:jc w:val="center"/>
              <w:rPr>
                <w:rFonts w:ascii="Cambria" w:hAnsi="Cambria" w:cs="Arial Narrow"/>
                <w:sz w:val="22"/>
                <w:szCs w:val="20"/>
              </w:rPr>
            </w:pPr>
            <w:r>
              <w:rPr>
                <w:rFonts w:ascii="Cambria" w:hAnsi="Cambria" w:cs="Arial Narrow"/>
                <w:sz w:val="22"/>
                <w:szCs w:val="20"/>
              </w:rPr>
              <w:t>2</w:t>
            </w:r>
          </w:p>
        </w:tc>
        <w:tc>
          <w:tcPr>
            <w:tcW w:w="1940" w:type="dxa"/>
            <w:tcBorders>
              <w:top w:val="single" w:sz="4" w:space="0" w:color="auto"/>
              <w:left w:val="single" w:sz="4" w:space="0" w:color="auto"/>
              <w:bottom w:val="single" w:sz="4" w:space="0" w:color="auto"/>
              <w:right w:val="single" w:sz="4" w:space="0" w:color="auto"/>
            </w:tcBorders>
            <w:vAlign w:val="center"/>
          </w:tcPr>
          <w:p w14:paraId="1F0C8CF4"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c>
          <w:tcPr>
            <w:tcW w:w="1814" w:type="dxa"/>
            <w:tcBorders>
              <w:top w:val="single" w:sz="4" w:space="0" w:color="auto"/>
              <w:left w:val="single" w:sz="4" w:space="0" w:color="auto"/>
              <w:bottom w:val="single" w:sz="4" w:space="0" w:color="auto"/>
              <w:right w:val="single" w:sz="4" w:space="0" w:color="auto"/>
            </w:tcBorders>
            <w:vAlign w:val="center"/>
          </w:tcPr>
          <w:p w14:paraId="3F8841FC"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r>
      <w:tr w:rsidR="00151C55" w:rsidRPr="002112F8" w14:paraId="5A1EDBFA" w14:textId="77777777" w:rsidTr="006D1FA2">
        <w:trPr>
          <w:trHeight w:val="475"/>
          <w:tblHeader/>
          <w:jc w:val="center"/>
        </w:trPr>
        <w:tc>
          <w:tcPr>
            <w:tcW w:w="7605" w:type="dxa"/>
            <w:gridSpan w:val="4"/>
            <w:tcBorders>
              <w:top w:val="single" w:sz="4" w:space="0" w:color="auto"/>
              <w:left w:val="single" w:sz="4" w:space="0" w:color="auto"/>
              <w:bottom w:val="single" w:sz="4" w:space="0" w:color="auto"/>
              <w:right w:val="single" w:sz="4" w:space="0" w:color="auto"/>
            </w:tcBorders>
            <w:vAlign w:val="center"/>
          </w:tcPr>
          <w:p w14:paraId="7820E101" w14:textId="5FF19D21" w:rsidR="00151C55" w:rsidRPr="00DD3157" w:rsidRDefault="00151C55" w:rsidP="006D1FA2">
            <w:pPr>
              <w:jc w:val="center"/>
              <w:rPr>
                <w:rFonts w:ascii="Cambria" w:hAnsi="Cambria" w:cs="Arial Narrow"/>
                <w:b/>
                <w:sz w:val="22"/>
                <w:szCs w:val="20"/>
              </w:rPr>
            </w:pPr>
            <w:r w:rsidRPr="00DD3157">
              <w:rPr>
                <w:rFonts w:ascii="Cambria" w:hAnsi="Cambria" w:cs="Arial Narrow"/>
                <w:b/>
                <w:sz w:val="22"/>
                <w:szCs w:val="20"/>
              </w:rPr>
              <w:t xml:space="preserve">Celková </w:t>
            </w:r>
            <w:r w:rsidR="00DD3157" w:rsidRPr="00DD3157">
              <w:rPr>
                <w:rFonts w:ascii="Cambria" w:hAnsi="Cambria" w:cs="Arial Narrow"/>
                <w:b/>
                <w:sz w:val="22"/>
                <w:szCs w:val="20"/>
              </w:rPr>
              <w:t xml:space="preserve">kúpna </w:t>
            </w:r>
            <w:r w:rsidRPr="00DD3157">
              <w:rPr>
                <w:rFonts w:ascii="Cambria" w:hAnsi="Cambria" w:cs="Arial Narrow"/>
                <w:b/>
                <w:sz w:val="22"/>
                <w:szCs w:val="20"/>
              </w:rPr>
              <w:t xml:space="preserve">cena </w:t>
            </w:r>
            <w:r w:rsidRPr="00DD3157">
              <w:rPr>
                <w:rFonts w:ascii="Cambria" w:hAnsi="Cambria" w:cs="Arial"/>
                <w:b/>
                <w:sz w:val="22"/>
                <w:szCs w:val="20"/>
              </w:rPr>
              <w:t>v eurách bez DPH</w:t>
            </w:r>
          </w:p>
        </w:tc>
        <w:tc>
          <w:tcPr>
            <w:tcW w:w="1814" w:type="dxa"/>
            <w:tcBorders>
              <w:top w:val="single" w:sz="18" w:space="0" w:color="auto"/>
              <w:left w:val="single" w:sz="18" w:space="0" w:color="auto"/>
              <w:bottom w:val="single" w:sz="18" w:space="0" w:color="auto"/>
              <w:right w:val="single" w:sz="18" w:space="0" w:color="auto"/>
            </w:tcBorders>
            <w:vAlign w:val="center"/>
          </w:tcPr>
          <w:p w14:paraId="2064E7D7" w14:textId="77777777" w:rsidR="00151C55" w:rsidRPr="00DD3157" w:rsidRDefault="00151C55" w:rsidP="006D1FA2">
            <w:pPr>
              <w:jc w:val="center"/>
              <w:rPr>
                <w:rFonts w:ascii="Cambria" w:hAnsi="Cambria" w:cs="Arial Narrow"/>
                <w:sz w:val="22"/>
                <w:szCs w:val="20"/>
              </w:rPr>
            </w:pPr>
            <w:r w:rsidRPr="00DD3157">
              <w:rPr>
                <w:rFonts w:ascii="Cambria" w:hAnsi="Cambria" w:cs="Arial"/>
                <w:i/>
                <w:iCs/>
                <w:color w:val="FF0000"/>
                <w:sz w:val="22"/>
                <w:szCs w:val="20"/>
              </w:rPr>
              <w:t>&lt;vyplní uchádzač&gt;</w:t>
            </w:r>
          </w:p>
        </w:tc>
      </w:tr>
    </w:tbl>
    <w:p w14:paraId="4F8A3349" w14:textId="0DCCC4D5" w:rsidR="003220D5" w:rsidRPr="00EE02A6" w:rsidRDefault="003220D5" w:rsidP="00D638DA">
      <w:pPr>
        <w:jc w:val="both"/>
        <w:rPr>
          <w:rFonts w:ascii="Cambria" w:hAnsi="Cambria" w:cs="Arial"/>
          <w:sz w:val="22"/>
          <w:szCs w:val="22"/>
        </w:rPr>
      </w:pPr>
      <w:r w:rsidRPr="00580FB8">
        <w:rPr>
          <w:rFonts w:ascii="Cambria" w:hAnsi="Cambria" w:cs="Arial"/>
          <w:sz w:val="22"/>
          <w:szCs w:val="22"/>
        </w:rPr>
        <w:br w:type="page"/>
      </w:r>
      <w:r w:rsidRPr="00EE02A6">
        <w:rPr>
          <w:rFonts w:ascii="Cambria" w:hAnsi="Cambria" w:cs="Arial"/>
          <w:sz w:val="22"/>
          <w:szCs w:val="22"/>
        </w:rPr>
        <w:lastRenderedPageBreak/>
        <w:t>Príloha č. 3</w:t>
      </w:r>
      <w:r w:rsidR="00F027AA" w:rsidRPr="00EE02A6">
        <w:rPr>
          <w:rFonts w:ascii="Cambria" w:hAnsi="Cambria" w:cs="Arial"/>
          <w:sz w:val="22"/>
          <w:szCs w:val="22"/>
        </w:rPr>
        <w:t xml:space="preserve"> ku Kúpnej zmluve č.</w:t>
      </w:r>
      <w:r w:rsidR="005F1815" w:rsidRPr="001E60E8">
        <w:rPr>
          <w:rFonts w:ascii="Cambria" w:hAnsi="Cambria" w:cs="Arial"/>
          <w:sz w:val="22"/>
          <w:szCs w:val="22"/>
        </w:rPr>
        <w:t xml:space="preserve"> </w:t>
      </w:r>
      <w:r w:rsidR="006C17D4" w:rsidRPr="006C17D4">
        <w:rPr>
          <w:rFonts w:ascii="Cambria" w:hAnsi="Cambria" w:cs="Arial"/>
          <w:sz w:val="22"/>
          <w:szCs w:val="22"/>
        </w:rPr>
        <w:t>C-NBS1-000-083-499</w:t>
      </w:r>
      <w:r w:rsidR="006C17D4">
        <w:rPr>
          <w:rFonts w:ascii="Cambria" w:hAnsi="Cambria" w:cs="Arial"/>
          <w:sz w:val="22"/>
          <w:szCs w:val="22"/>
        </w:rPr>
        <w:t xml:space="preserve"> </w:t>
      </w:r>
      <w:r w:rsidR="00F027AA" w:rsidRPr="00EE02A6">
        <w:rPr>
          <w:rFonts w:ascii="Cambria" w:hAnsi="Cambria" w:cs="Arial"/>
          <w:sz w:val="22"/>
          <w:szCs w:val="22"/>
        </w:rPr>
        <w:t xml:space="preserve">na dodanie </w:t>
      </w:r>
      <w:r w:rsidR="007432B6" w:rsidRPr="00EE02A6">
        <w:rPr>
          <w:rFonts w:ascii="Cambria" w:hAnsi="Cambria" w:cs="Arial"/>
          <w:sz w:val="22"/>
          <w:szCs w:val="22"/>
        </w:rPr>
        <w:t>osobn</w:t>
      </w:r>
      <w:r w:rsidR="006C17D4">
        <w:rPr>
          <w:rFonts w:ascii="Cambria" w:hAnsi="Cambria" w:cs="Arial"/>
          <w:sz w:val="22"/>
          <w:szCs w:val="22"/>
        </w:rPr>
        <w:t>ých</w:t>
      </w:r>
      <w:r w:rsidR="007432B6" w:rsidRPr="00EE02A6">
        <w:rPr>
          <w:rFonts w:ascii="Cambria" w:hAnsi="Cambria" w:cs="Arial"/>
          <w:sz w:val="22"/>
          <w:szCs w:val="22"/>
        </w:rPr>
        <w:t xml:space="preserve"> motorov</w:t>
      </w:r>
      <w:r w:rsidR="006C17D4">
        <w:rPr>
          <w:rFonts w:ascii="Cambria" w:hAnsi="Cambria" w:cs="Arial"/>
          <w:sz w:val="22"/>
          <w:szCs w:val="22"/>
        </w:rPr>
        <w:t>ých</w:t>
      </w:r>
      <w:r w:rsidR="007432B6" w:rsidRPr="00EE02A6">
        <w:rPr>
          <w:rFonts w:ascii="Cambria" w:hAnsi="Cambria" w:cs="Arial"/>
          <w:sz w:val="22"/>
          <w:szCs w:val="22"/>
        </w:rPr>
        <w:t xml:space="preserve"> vozid</w:t>
      </w:r>
      <w:r w:rsidR="006C17D4">
        <w:rPr>
          <w:rFonts w:ascii="Cambria" w:hAnsi="Cambria" w:cs="Arial"/>
          <w:sz w:val="22"/>
          <w:szCs w:val="22"/>
        </w:rPr>
        <w:t>ie</w:t>
      </w:r>
      <w:r w:rsidR="007432B6" w:rsidRPr="00EE02A6">
        <w:rPr>
          <w:rFonts w:ascii="Cambria" w:hAnsi="Cambria" w:cs="Arial"/>
          <w:sz w:val="22"/>
          <w:szCs w:val="22"/>
        </w:rPr>
        <w:t>l</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7FFAA512" w14:textId="7AA22FD6" w:rsidR="007166FA" w:rsidRPr="00406618" w:rsidRDefault="007166FA" w:rsidP="007166FA">
      <w:pPr>
        <w:autoSpaceDE w:val="0"/>
        <w:autoSpaceDN w:val="0"/>
        <w:adjustRightInd w:val="0"/>
        <w:jc w:val="both"/>
        <w:rPr>
          <w:rFonts w:ascii="Cambria" w:hAnsi="Cambria" w:cs="Arial"/>
          <w:color w:val="FF0000"/>
          <w:sz w:val="22"/>
          <w:szCs w:val="22"/>
        </w:rPr>
      </w:pPr>
      <w:r w:rsidRPr="00406618">
        <w:rPr>
          <w:rFonts w:ascii="Cambria" w:hAnsi="Cambria" w:cs="Arial"/>
          <w:color w:val="FF0000"/>
          <w:sz w:val="22"/>
          <w:szCs w:val="22"/>
        </w:rPr>
        <w:t>V súlade s ustanovením § 41 ods. 3 zákona o verejnom obstarávaní verejný obstarávateľ</w:t>
      </w:r>
      <w:r w:rsidR="00406618" w:rsidRPr="00406618">
        <w:rPr>
          <w:rFonts w:ascii="Cambria" w:hAnsi="Cambria" w:cs="Arial"/>
          <w:color w:val="FF0000"/>
          <w:sz w:val="22"/>
          <w:szCs w:val="22"/>
        </w:rPr>
        <w:t xml:space="preserve"> </w:t>
      </w:r>
      <w:r w:rsidRPr="00406618">
        <w:rPr>
          <w:rFonts w:ascii="Cambria" w:hAnsi="Cambria" w:cs="Arial"/>
          <w:color w:val="FF0000"/>
          <w:sz w:val="22"/>
          <w:szCs w:val="22"/>
        </w:rPr>
        <w:t>požaduje od úspešného uchádzača, aby najneskôr v čase uzavretia zmluvy uviedol:</w:t>
      </w:r>
    </w:p>
    <w:p w14:paraId="4D9BA95C" w14:textId="77777777" w:rsidR="007166FA" w:rsidRPr="00406618" w:rsidRDefault="007166FA" w:rsidP="007166FA">
      <w:pPr>
        <w:autoSpaceDE w:val="0"/>
        <w:autoSpaceDN w:val="0"/>
        <w:adjustRightInd w:val="0"/>
        <w:jc w:val="both"/>
        <w:rPr>
          <w:rFonts w:ascii="Cambria" w:hAnsi="Cambria" w:cs="Arial"/>
          <w:color w:val="FF0000"/>
          <w:sz w:val="22"/>
          <w:szCs w:val="22"/>
        </w:rPr>
      </w:pPr>
      <w:r w:rsidRPr="00406618">
        <w:rPr>
          <w:rFonts w:ascii="Cambria" w:hAnsi="Cambria" w:cs="Arial"/>
          <w:color w:val="FF0000"/>
          <w:sz w:val="22"/>
          <w:szCs w:val="22"/>
        </w:rPr>
        <w:t>1. údaje všetkých známych subdodávateľoch v rozsahu obchodné meno, sídlo, IČO,</w:t>
      </w:r>
    </w:p>
    <w:p w14:paraId="67BD1825" w14:textId="77777777" w:rsidR="007166FA" w:rsidRPr="00406618" w:rsidRDefault="007166FA" w:rsidP="007166FA">
      <w:pPr>
        <w:autoSpaceDE w:val="0"/>
        <w:autoSpaceDN w:val="0"/>
        <w:adjustRightInd w:val="0"/>
        <w:jc w:val="both"/>
        <w:rPr>
          <w:rFonts w:ascii="Cambria" w:hAnsi="Cambria" w:cs="Arial"/>
          <w:color w:val="FF0000"/>
          <w:sz w:val="22"/>
          <w:szCs w:val="22"/>
        </w:rPr>
      </w:pPr>
      <w:r w:rsidRPr="00406618">
        <w:rPr>
          <w:rFonts w:ascii="Cambria" w:hAnsi="Cambria" w:cs="Arial"/>
          <w:color w:val="FF0000"/>
          <w:sz w:val="22"/>
          <w:szCs w:val="22"/>
        </w:rPr>
        <w:t>zápis do príslušného obchodného registra;</w:t>
      </w:r>
    </w:p>
    <w:p w14:paraId="5C542898" w14:textId="77777777" w:rsidR="007166FA" w:rsidRPr="00406618" w:rsidRDefault="007166FA" w:rsidP="007166FA">
      <w:pPr>
        <w:autoSpaceDE w:val="0"/>
        <w:autoSpaceDN w:val="0"/>
        <w:adjustRightInd w:val="0"/>
        <w:jc w:val="both"/>
        <w:rPr>
          <w:rFonts w:ascii="Cambria" w:hAnsi="Cambria" w:cs="Arial"/>
          <w:color w:val="FF0000"/>
          <w:sz w:val="22"/>
          <w:szCs w:val="22"/>
        </w:rPr>
      </w:pPr>
      <w:r w:rsidRPr="00406618">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23A6314D" w14:textId="77777777" w:rsidR="007166FA" w:rsidRPr="00406618" w:rsidRDefault="007166FA" w:rsidP="007166FA">
      <w:pPr>
        <w:autoSpaceDE w:val="0"/>
        <w:autoSpaceDN w:val="0"/>
        <w:adjustRightInd w:val="0"/>
        <w:jc w:val="both"/>
        <w:rPr>
          <w:rFonts w:ascii="Cambria" w:hAnsi="Cambria" w:cs="Arial"/>
          <w:color w:val="FF0000"/>
          <w:sz w:val="22"/>
          <w:szCs w:val="22"/>
        </w:rPr>
      </w:pPr>
    </w:p>
    <w:p w14:paraId="4EA73732" w14:textId="77777777" w:rsidR="007166FA" w:rsidRPr="00406618" w:rsidRDefault="007166FA" w:rsidP="007166FA">
      <w:pPr>
        <w:autoSpaceDE w:val="0"/>
        <w:autoSpaceDN w:val="0"/>
        <w:adjustRightInd w:val="0"/>
        <w:jc w:val="both"/>
        <w:rPr>
          <w:rFonts w:ascii="Cambria" w:hAnsi="Cambria" w:cs="Arial"/>
          <w:color w:val="FF0000"/>
          <w:sz w:val="22"/>
          <w:szCs w:val="22"/>
        </w:rPr>
      </w:pPr>
      <w:r w:rsidRPr="00406618">
        <w:rPr>
          <w:rFonts w:ascii="Cambria" w:hAnsi="Cambria" w:cs="Arial"/>
          <w:color w:val="FF0000"/>
          <w:sz w:val="22"/>
          <w:szCs w:val="22"/>
        </w:rPr>
        <w:t>V prípade, ak úspešný uchádzač nebude mať subdodávateľov, tak túto skutočnosť uvedie do tabuľky.</w:t>
      </w:r>
    </w:p>
    <w:p w14:paraId="7FFD6788" w14:textId="77777777" w:rsidR="007166FA" w:rsidRPr="00406618" w:rsidRDefault="007166FA" w:rsidP="007166FA">
      <w:pPr>
        <w:autoSpaceDE w:val="0"/>
        <w:autoSpaceDN w:val="0"/>
        <w:adjustRightInd w:val="0"/>
        <w:rPr>
          <w:rFonts w:ascii="Cambria" w:hAnsi="Cambria" w:cs="Arial"/>
          <w:color w:val="FF0000"/>
          <w:sz w:val="22"/>
          <w:szCs w:val="22"/>
        </w:rPr>
      </w:pPr>
    </w:p>
    <w:p w14:paraId="3779BB9A" w14:textId="77777777" w:rsidR="007166FA" w:rsidRPr="00406618" w:rsidRDefault="007166FA" w:rsidP="007166FA">
      <w:pPr>
        <w:autoSpaceDE w:val="0"/>
        <w:autoSpaceDN w:val="0"/>
        <w:adjustRightInd w:val="0"/>
        <w:rPr>
          <w:rFonts w:ascii="Cambria" w:hAnsi="Cambria" w:cs="Arial"/>
          <w:color w:val="FF0000"/>
          <w:sz w:val="22"/>
          <w:szCs w:val="22"/>
        </w:rPr>
      </w:pPr>
      <w:r w:rsidRPr="00406618">
        <w:rPr>
          <w:rFonts w:ascii="Cambria" w:hAnsi="Cambria" w:cs="Arial"/>
          <w:color w:val="FF0000"/>
          <w:sz w:val="22"/>
          <w:szCs w:val="22"/>
        </w:rPr>
        <w:t>Úspešný uchádzač môže pridať toľko riadkov v tabuľke koľko potrebuje.</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D69E" w14:textId="77777777" w:rsidR="003C3E95" w:rsidRDefault="003C3E95" w:rsidP="006A06A1">
      <w:r>
        <w:separator/>
      </w:r>
    </w:p>
  </w:endnote>
  <w:endnote w:type="continuationSeparator" w:id="0">
    <w:p w14:paraId="3F6A42E5" w14:textId="77777777" w:rsidR="003C3E95" w:rsidRDefault="003C3E95" w:rsidP="006A06A1">
      <w:r>
        <w:continuationSeparator/>
      </w:r>
    </w:p>
  </w:endnote>
  <w:endnote w:type="continuationNotice" w:id="1">
    <w:p w14:paraId="787241CA" w14:textId="77777777" w:rsidR="003C3E95" w:rsidRDefault="003C3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3036D5" w:rsidRDefault="003036D5" w:rsidP="002D39AD">
    <w:pPr>
      <w:pStyle w:val="Footer"/>
      <w:jc w:val="center"/>
    </w:pPr>
    <w:r w:rsidRPr="00F05897">
      <w:rPr>
        <w:rFonts w:ascii="Arial" w:hAnsi="Arial" w:cs="Arial"/>
        <w:bCs/>
        <w:sz w:val="18"/>
      </w:rPr>
      <w:fldChar w:fldCharType="begin"/>
    </w:r>
    <w:r w:rsidRPr="00F05897">
      <w:rPr>
        <w:rFonts w:ascii="Arial" w:hAnsi="Arial" w:cs="Arial"/>
        <w:bCs/>
        <w:sz w:val="18"/>
      </w:rPr>
      <w:instrText xml:space="preserve"> PAGE </w:instrText>
    </w:r>
    <w:r w:rsidRPr="00F05897">
      <w:rPr>
        <w:rFonts w:ascii="Arial" w:hAnsi="Arial" w:cs="Arial"/>
        <w:bCs/>
        <w:sz w:val="18"/>
      </w:rPr>
      <w:fldChar w:fldCharType="separate"/>
    </w:r>
    <w:r>
      <w:rPr>
        <w:rFonts w:ascii="Arial" w:hAnsi="Arial" w:cs="Arial"/>
        <w:bCs/>
        <w:noProof/>
        <w:sz w:val="18"/>
      </w:rPr>
      <w:t>1</w:t>
    </w:r>
    <w:r w:rsidRPr="00F05897">
      <w:rPr>
        <w:rFonts w:ascii="Arial" w:hAnsi="Arial" w:cs="Arial"/>
        <w:bCs/>
        <w:sz w:val="18"/>
      </w:rPr>
      <w:fldChar w:fldCharType="end"/>
    </w:r>
    <w:r w:rsidRPr="00F05897">
      <w:rPr>
        <w:rFonts w:ascii="Arial" w:hAnsi="Arial" w:cs="Arial"/>
        <w:bCs/>
        <w:sz w:val="18"/>
      </w:rPr>
      <w:t xml:space="preserve"> / </w:t>
    </w:r>
    <w:r w:rsidRPr="00F05897">
      <w:rPr>
        <w:rFonts w:ascii="Arial" w:hAnsi="Arial" w:cs="Arial"/>
        <w:bCs/>
        <w:sz w:val="18"/>
      </w:rPr>
      <w:fldChar w:fldCharType="begin"/>
    </w:r>
    <w:r w:rsidRPr="00F05897">
      <w:rPr>
        <w:rFonts w:ascii="Arial" w:hAnsi="Arial" w:cs="Arial"/>
        <w:bCs/>
        <w:sz w:val="18"/>
      </w:rPr>
      <w:instrText xml:space="preserve"> NUMPAGES  </w:instrText>
    </w:r>
    <w:r w:rsidRPr="00F05897">
      <w:rPr>
        <w:rFonts w:ascii="Arial" w:hAnsi="Arial" w:cs="Arial"/>
        <w:bCs/>
        <w:sz w:val="18"/>
      </w:rPr>
      <w:fldChar w:fldCharType="separate"/>
    </w:r>
    <w:r>
      <w:rPr>
        <w:rFonts w:ascii="Arial" w:hAnsi="Arial" w:cs="Arial"/>
        <w:bCs/>
        <w:noProof/>
        <w:sz w:val="18"/>
      </w:rPr>
      <w:t>12</w:t>
    </w:r>
    <w:r w:rsidRPr="00F05897">
      <w:rPr>
        <w:rFonts w:ascii="Arial" w:hAnsi="Arial" w:cs="Arial"/>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5003F" w14:textId="77777777" w:rsidR="003C3E95" w:rsidRDefault="003C3E95" w:rsidP="006A06A1">
      <w:r>
        <w:separator/>
      </w:r>
    </w:p>
  </w:footnote>
  <w:footnote w:type="continuationSeparator" w:id="0">
    <w:p w14:paraId="1002E824" w14:textId="77777777" w:rsidR="003C3E95" w:rsidRDefault="003C3E95" w:rsidP="006A06A1">
      <w:r>
        <w:continuationSeparator/>
      </w:r>
    </w:p>
  </w:footnote>
  <w:footnote w:type="continuationNotice" w:id="1">
    <w:p w14:paraId="6F64DE4D" w14:textId="77777777" w:rsidR="003C3E95" w:rsidRDefault="003C3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5588855">
    <w:abstractNumId w:val="2"/>
  </w:num>
  <w:num w:numId="2" w16cid:durableId="1838031768">
    <w:abstractNumId w:val="11"/>
  </w:num>
  <w:num w:numId="3" w16cid:durableId="1953776731">
    <w:abstractNumId w:val="12"/>
  </w:num>
  <w:num w:numId="4" w16cid:durableId="1604260481">
    <w:abstractNumId w:val="1"/>
  </w:num>
  <w:num w:numId="5" w16cid:durableId="354813676">
    <w:abstractNumId w:val="4"/>
  </w:num>
  <w:num w:numId="6" w16cid:durableId="592007139">
    <w:abstractNumId w:val="9"/>
  </w:num>
  <w:num w:numId="7" w16cid:durableId="1358039582">
    <w:abstractNumId w:val="5"/>
  </w:num>
  <w:num w:numId="8" w16cid:durableId="1191450328">
    <w:abstractNumId w:val="16"/>
  </w:num>
  <w:num w:numId="9" w16cid:durableId="1145664085">
    <w:abstractNumId w:val="6"/>
  </w:num>
  <w:num w:numId="10" w16cid:durableId="1312712787">
    <w:abstractNumId w:val="0"/>
  </w:num>
  <w:num w:numId="11" w16cid:durableId="1504514356">
    <w:abstractNumId w:val="13"/>
  </w:num>
  <w:num w:numId="12" w16cid:durableId="1374571845">
    <w:abstractNumId w:val="10"/>
  </w:num>
  <w:num w:numId="13" w16cid:durableId="510997251">
    <w:abstractNumId w:val="17"/>
  </w:num>
  <w:num w:numId="14" w16cid:durableId="883827861">
    <w:abstractNumId w:val="7"/>
  </w:num>
  <w:num w:numId="15" w16cid:durableId="599526361">
    <w:abstractNumId w:val="14"/>
  </w:num>
  <w:num w:numId="16" w16cid:durableId="1230993608">
    <w:abstractNumId w:val="15"/>
  </w:num>
  <w:num w:numId="17" w16cid:durableId="1274092314">
    <w:abstractNumId w:val="8"/>
  </w:num>
  <w:num w:numId="18" w16cid:durableId="86080720">
    <w:abstractNumId w:val="3"/>
  </w:num>
  <w:num w:numId="19" w16cid:durableId="82759307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94323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4B87"/>
    <w:rsid w:val="00017559"/>
    <w:rsid w:val="000218B7"/>
    <w:rsid w:val="00031009"/>
    <w:rsid w:val="00031AFC"/>
    <w:rsid w:val="00032A0B"/>
    <w:rsid w:val="0003581C"/>
    <w:rsid w:val="000366C1"/>
    <w:rsid w:val="00037EE5"/>
    <w:rsid w:val="00043A99"/>
    <w:rsid w:val="00043E2C"/>
    <w:rsid w:val="00044505"/>
    <w:rsid w:val="000467C7"/>
    <w:rsid w:val="00052778"/>
    <w:rsid w:val="000561A1"/>
    <w:rsid w:val="0005724F"/>
    <w:rsid w:val="00064FDF"/>
    <w:rsid w:val="0007060C"/>
    <w:rsid w:val="00070D0E"/>
    <w:rsid w:val="00074F06"/>
    <w:rsid w:val="000760BD"/>
    <w:rsid w:val="000827F5"/>
    <w:rsid w:val="000861A5"/>
    <w:rsid w:val="00087652"/>
    <w:rsid w:val="00090FCF"/>
    <w:rsid w:val="00091449"/>
    <w:rsid w:val="00093CAA"/>
    <w:rsid w:val="00097E2E"/>
    <w:rsid w:val="000A02A4"/>
    <w:rsid w:val="000A194C"/>
    <w:rsid w:val="000A495D"/>
    <w:rsid w:val="000A4A42"/>
    <w:rsid w:val="000B0A72"/>
    <w:rsid w:val="000B1D14"/>
    <w:rsid w:val="000B1D76"/>
    <w:rsid w:val="000B6C37"/>
    <w:rsid w:val="000B7BBF"/>
    <w:rsid w:val="000C0375"/>
    <w:rsid w:val="000C42D1"/>
    <w:rsid w:val="000C65CC"/>
    <w:rsid w:val="000D0665"/>
    <w:rsid w:val="000D0F77"/>
    <w:rsid w:val="000D527C"/>
    <w:rsid w:val="000E2167"/>
    <w:rsid w:val="000E2C33"/>
    <w:rsid w:val="000E4892"/>
    <w:rsid w:val="000E4F55"/>
    <w:rsid w:val="000E61CB"/>
    <w:rsid w:val="000F5218"/>
    <w:rsid w:val="000F54BA"/>
    <w:rsid w:val="000F5972"/>
    <w:rsid w:val="000F7EAB"/>
    <w:rsid w:val="00102416"/>
    <w:rsid w:val="00103398"/>
    <w:rsid w:val="0010623D"/>
    <w:rsid w:val="00107BD5"/>
    <w:rsid w:val="00114210"/>
    <w:rsid w:val="00115429"/>
    <w:rsid w:val="0011694F"/>
    <w:rsid w:val="00116C1E"/>
    <w:rsid w:val="001213AD"/>
    <w:rsid w:val="00126FB5"/>
    <w:rsid w:val="0013401B"/>
    <w:rsid w:val="001346E9"/>
    <w:rsid w:val="00135248"/>
    <w:rsid w:val="00135726"/>
    <w:rsid w:val="00135D50"/>
    <w:rsid w:val="00137290"/>
    <w:rsid w:val="00137C7B"/>
    <w:rsid w:val="00147573"/>
    <w:rsid w:val="00147CF8"/>
    <w:rsid w:val="00151C55"/>
    <w:rsid w:val="00151CE9"/>
    <w:rsid w:val="001542E3"/>
    <w:rsid w:val="00154A7A"/>
    <w:rsid w:val="00155224"/>
    <w:rsid w:val="001630B2"/>
    <w:rsid w:val="00164317"/>
    <w:rsid w:val="0016682C"/>
    <w:rsid w:val="00166C9A"/>
    <w:rsid w:val="0016779F"/>
    <w:rsid w:val="00170035"/>
    <w:rsid w:val="00170D16"/>
    <w:rsid w:val="00175654"/>
    <w:rsid w:val="0018145E"/>
    <w:rsid w:val="0018648E"/>
    <w:rsid w:val="001905C2"/>
    <w:rsid w:val="00192005"/>
    <w:rsid w:val="00194CC3"/>
    <w:rsid w:val="001A09BC"/>
    <w:rsid w:val="001A164E"/>
    <w:rsid w:val="001A1730"/>
    <w:rsid w:val="001A3AB3"/>
    <w:rsid w:val="001A3F65"/>
    <w:rsid w:val="001A5F8E"/>
    <w:rsid w:val="001B0855"/>
    <w:rsid w:val="001B2328"/>
    <w:rsid w:val="001B3110"/>
    <w:rsid w:val="001B4BF3"/>
    <w:rsid w:val="001B6297"/>
    <w:rsid w:val="001B7B85"/>
    <w:rsid w:val="001C646A"/>
    <w:rsid w:val="001C759F"/>
    <w:rsid w:val="001D706D"/>
    <w:rsid w:val="001E154C"/>
    <w:rsid w:val="001E4609"/>
    <w:rsid w:val="001E5314"/>
    <w:rsid w:val="001E60E8"/>
    <w:rsid w:val="001E7010"/>
    <w:rsid w:val="001F2119"/>
    <w:rsid w:val="001F6397"/>
    <w:rsid w:val="001F688F"/>
    <w:rsid w:val="002021D5"/>
    <w:rsid w:val="002036DA"/>
    <w:rsid w:val="00206077"/>
    <w:rsid w:val="0021040B"/>
    <w:rsid w:val="0021078F"/>
    <w:rsid w:val="00210AE3"/>
    <w:rsid w:val="00210F6E"/>
    <w:rsid w:val="00212CDA"/>
    <w:rsid w:val="00217207"/>
    <w:rsid w:val="00217382"/>
    <w:rsid w:val="00222CBA"/>
    <w:rsid w:val="00223B01"/>
    <w:rsid w:val="00226FC7"/>
    <w:rsid w:val="00230110"/>
    <w:rsid w:val="00231401"/>
    <w:rsid w:val="002356C0"/>
    <w:rsid w:val="0024145D"/>
    <w:rsid w:val="00242EF5"/>
    <w:rsid w:val="002452D8"/>
    <w:rsid w:val="002459B2"/>
    <w:rsid w:val="00247722"/>
    <w:rsid w:val="0025017B"/>
    <w:rsid w:val="002512B1"/>
    <w:rsid w:val="00253603"/>
    <w:rsid w:val="00254220"/>
    <w:rsid w:val="00260CE1"/>
    <w:rsid w:val="0026164D"/>
    <w:rsid w:val="0026297D"/>
    <w:rsid w:val="00265425"/>
    <w:rsid w:val="00266813"/>
    <w:rsid w:val="002673CE"/>
    <w:rsid w:val="00270E80"/>
    <w:rsid w:val="0027131D"/>
    <w:rsid w:val="00271EAE"/>
    <w:rsid w:val="00271FBA"/>
    <w:rsid w:val="00274286"/>
    <w:rsid w:val="002746AA"/>
    <w:rsid w:val="00277BEA"/>
    <w:rsid w:val="00280245"/>
    <w:rsid w:val="00280702"/>
    <w:rsid w:val="002876CD"/>
    <w:rsid w:val="002879D0"/>
    <w:rsid w:val="00295E33"/>
    <w:rsid w:val="002967C6"/>
    <w:rsid w:val="00297ADD"/>
    <w:rsid w:val="002A6A67"/>
    <w:rsid w:val="002A7348"/>
    <w:rsid w:val="002B3162"/>
    <w:rsid w:val="002B423D"/>
    <w:rsid w:val="002B51E6"/>
    <w:rsid w:val="002B699B"/>
    <w:rsid w:val="002C50A3"/>
    <w:rsid w:val="002C63FD"/>
    <w:rsid w:val="002D0B94"/>
    <w:rsid w:val="002D0F86"/>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4682"/>
    <w:rsid w:val="002F6F97"/>
    <w:rsid w:val="002F776C"/>
    <w:rsid w:val="003015A0"/>
    <w:rsid w:val="00302AA5"/>
    <w:rsid w:val="003036D5"/>
    <w:rsid w:val="00305AD9"/>
    <w:rsid w:val="00306639"/>
    <w:rsid w:val="00307EC6"/>
    <w:rsid w:val="003135DB"/>
    <w:rsid w:val="00314627"/>
    <w:rsid w:val="00320220"/>
    <w:rsid w:val="003220D5"/>
    <w:rsid w:val="00323670"/>
    <w:rsid w:val="00324C20"/>
    <w:rsid w:val="003309BE"/>
    <w:rsid w:val="00330BC5"/>
    <w:rsid w:val="003335AE"/>
    <w:rsid w:val="003403C3"/>
    <w:rsid w:val="0034148F"/>
    <w:rsid w:val="00345960"/>
    <w:rsid w:val="003464EA"/>
    <w:rsid w:val="00346DBD"/>
    <w:rsid w:val="00351EDA"/>
    <w:rsid w:val="003558FB"/>
    <w:rsid w:val="00357F24"/>
    <w:rsid w:val="003618AC"/>
    <w:rsid w:val="003631BD"/>
    <w:rsid w:val="00372FB2"/>
    <w:rsid w:val="00375700"/>
    <w:rsid w:val="00377529"/>
    <w:rsid w:val="0038122F"/>
    <w:rsid w:val="0038192F"/>
    <w:rsid w:val="00382426"/>
    <w:rsid w:val="00384800"/>
    <w:rsid w:val="00384C9F"/>
    <w:rsid w:val="00384D0F"/>
    <w:rsid w:val="0039144D"/>
    <w:rsid w:val="003A07E4"/>
    <w:rsid w:val="003A3A4D"/>
    <w:rsid w:val="003A4516"/>
    <w:rsid w:val="003A462C"/>
    <w:rsid w:val="003B4926"/>
    <w:rsid w:val="003B4EEA"/>
    <w:rsid w:val="003B7D95"/>
    <w:rsid w:val="003C17C9"/>
    <w:rsid w:val="003C3E95"/>
    <w:rsid w:val="003C3EA8"/>
    <w:rsid w:val="003D0F0F"/>
    <w:rsid w:val="003D20ED"/>
    <w:rsid w:val="003D22F5"/>
    <w:rsid w:val="003D4D06"/>
    <w:rsid w:val="003D52CF"/>
    <w:rsid w:val="003D545B"/>
    <w:rsid w:val="003D6229"/>
    <w:rsid w:val="003E0F18"/>
    <w:rsid w:val="003E7C05"/>
    <w:rsid w:val="003E7F33"/>
    <w:rsid w:val="003F31B6"/>
    <w:rsid w:val="003F40D7"/>
    <w:rsid w:val="003F4A21"/>
    <w:rsid w:val="00403EF2"/>
    <w:rsid w:val="004047AA"/>
    <w:rsid w:val="00406618"/>
    <w:rsid w:val="00407786"/>
    <w:rsid w:val="004125A3"/>
    <w:rsid w:val="00416F98"/>
    <w:rsid w:val="00423CB2"/>
    <w:rsid w:val="004279B9"/>
    <w:rsid w:val="00427DAA"/>
    <w:rsid w:val="004349A1"/>
    <w:rsid w:val="00435DB4"/>
    <w:rsid w:val="00435FC1"/>
    <w:rsid w:val="004417AB"/>
    <w:rsid w:val="00443884"/>
    <w:rsid w:val="00444274"/>
    <w:rsid w:val="0044439D"/>
    <w:rsid w:val="0044447C"/>
    <w:rsid w:val="00452279"/>
    <w:rsid w:val="00461B4D"/>
    <w:rsid w:val="00462AD2"/>
    <w:rsid w:val="00462CD7"/>
    <w:rsid w:val="004645A4"/>
    <w:rsid w:val="00464CEF"/>
    <w:rsid w:val="00467BC6"/>
    <w:rsid w:val="00471449"/>
    <w:rsid w:val="00483A53"/>
    <w:rsid w:val="00483BF1"/>
    <w:rsid w:val="00485AC7"/>
    <w:rsid w:val="0048658E"/>
    <w:rsid w:val="004868CD"/>
    <w:rsid w:val="004903BA"/>
    <w:rsid w:val="00493696"/>
    <w:rsid w:val="00494F0E"/>
    <w:rsid w:val="00495DC4"/>
    <w:rsid w:val="004B0EBB"/>
    <w:rsid w:val="004B36F4"/>
    <w:rsid w:val="004B3C48"/>
    <w:rsid w:val="004B73CD"/>
    <w:rsid w:val="004C2913"/>
    <w:rsid w:val="004D0969"/>
    <w:rsid w:val="004D11DA"/>
    <w:rsid w:val="004D42F1"/>
    <w:rsid w:val="004D4DAD"/>
    <w:rsid w:val="004D520A"/>
    <w:rsid w:val="004D5CCB"/>
    <w:rsid w:val="004E2508"/>
    <w:rsid w:val="004E3062"/>
    <w:rsid w:val="004E5472"/>
    <w:rsid w:val="004E6F84"/>
    <w:rsid w:val="004F0257"/>
    <w:rsid w:val="004F4B49"/>
    <w:rsid w:val="004F5AB9"/>
    <w:rsid w:val="004F6C41"/>
    <w:rsid w:val="00503A2D"/>
    <w:rsid w:val="0050508C"/>
    <w:rsid w:val="005064CC"/>
    <w:rsid w:val="0050744D"/>
    <w:rsid w:val="00511207"/>
    <w:rsid w:val="00511452"/>
    <w:rsid w:val="00512A12"/>
    <w:rsid w:val="00515D83"/>
    <w:rsid w:val="00516DAA"/>
    <w:rsid w:val="005219D2"/>
    <w:rsid w:val="00524451"/>
    <w:rsid w:val="005278F4"/>
    <w:rsid w:val="00531BBB"/>
    <w:rsid w:val="00531E15"/>
    <w:rsid w:val="00532811"/>
    <w:rsid w:val="00536412"/>
    <w:rsid w:val="00540C4B"/>
    <w:rsid w:val="00541545"/>
    <w:rsid w:val="0054207D"/>
    <w:rsid w:val="0054289A"/>
    <w:rsid w:val="00546312"/>
    <w:rsid w:val="0054693C"/>
    <w:rsid w:val="00546AC5"/>
    <w:rsid w:val="00546CFE"/>
    <w:rsid w:val="0054793A"/>
    <w:rsid w:val="005513CD"/>
    <w:rsid w:val="00551BC0"/>
    <w:rsid w:val="00551BCE"/>
    <w:rsid w:val="005532B1"/>
    <w:rsid w:val="00554606"/>
    <w:rsid w:val="00554655"/>
    <w:rsid w:val="00561188"/>
    <w:rsid w:val="00562DCA"/>
    <w:rsid w:val="0056318A"/>
    <w:rsid w:val="0056363B"/>
    <w:rsid w:val="005675FF"/>
    <w:rsid w:val="00571D03"/>
    <w:rsid w:val="00573464"/>
    <w:rsid w:val="00574C3D"/>
    <w:rsid w:val="00575278"/>
    <w:rsid w:val="0057566D"/>
    <w:rsid w:val="00580FB8"/>
    <w:rsid w:val="00581A3A"/>
    <w:rsid w:val="005831D0"/>
    <w:rsid w:val="00584122"/>
    <w:rsid w:val="0059583E"/>
    <w:rsid w:val="00595979"/>
    <w:rsid w:val="00597B2D"/>
    <w:rsid w:val="005A1579"/>
    <w:rsid w:val="005A2D85"/>
    <w:rsid w:val="005A44E1"/>
    <w:rsid w:val="005A5432"/>
    <w:rsid w:val="005B150A"/>
    <w:rsid w:val="005B2F86"/>
    <w:rsid w:val="005B6DDE"/>
    <w:rsid w:val="005B7AB0"/>
    <w:rsid w:val="005C081E"/>
    <w:rsid w:val="005C12AA"/>
    <w:rsid w:val="005D1717"/>
    <w:rsid w:val="005D1C60"/>
    <w:rsid w:val="005D1FF9"/>
    <w:rsid w:val="005D3128"/>
    <w:rsid w:val="005D4420"/>
    <w:rsid w:val="005E5707"/>
    <w:rsid w:val="005E662E"/>
    <w:rsid w:val="005F1815"/>
    <w:rsid w:val="005F563B"/>
    <w:rsid w:val="005F5C5F"/>
    <w:rsid w:val="00607491"/>
    <w:rsid w:val="00610CBA"/>
    <w:rsid w:val="00612806"/>
    <w:rsid w:val="00620582"/>
    <w:rsid w:val="00623119"/>
    <w:rsid w:val="00626866"/>
    <w:rsid w:val="00631DDD"/>
    <w:rsid w:val="00640C54"/>
    <w:rsid w:val="00642AC2"/>
    <w:rsid w:val="006436E4"/>
    <w:rsid w:val="006501DD"/>
    <w:rsid w:val="00651C49"/>
    <w:rsid w:val="00652B0F"/>
    <w:rsid w:val="00652ED1"/>
    <w:rsid w:val="0066256E"/>
    <w:rsid w:val="0066305B"/>
    <w:rsid w:val="00663806"/>
    <w:rsid w:val="00663A4F"/>
    <w:rsid w:val="006646D8"/>
    <w:rsid w:val="006664C0"/>
    <w:rsid w:val="00670996"/>
    <w:rsid w:val="00670D59"/>
    <w:rsid w:val="006711DF"/>
    <w:rsid w:val="00671A82"/>
    <w:rsid w:val="0067232F"/>
    <w:rsid w:val="00677888"/>
    <w:rsid w:val="00682B64"/>
    <w:rsid w:val="006838EF"/>
    <w:rsid w:val="00684BB8"/>
    <w:rsid w:val="006910E1"/>
    <w:rsid w:val="00693443"/>
    <w:rsid w:val="00695555"/>
    <w:rsid w:val="006A06A1"/>
    <w:rsid w:val="006A28BC"/>
    <w:rsid w:val="006A301A"/>
    <w:rsid w:val="006A60DA"/>
    <w:rsid w:val="006A75A4"/>
    <w:rsid w:val="006B33B4"/>
    <w:rsid w:val="006B492F"/>
    <w:rsid w:val="006B4B15"/>
    <w:rsid w:val="006C17D4"/>
    <w:rsid w:val="006C48F8"/>
    <w:rsid w:val="006C7604"/>
    <w:rsid w:val="006D10D9"/>
    <w:rsid w:val="006D1FA2"/>
    <w:rsid w:val="006D4CD7"/>
    <w:rsid w:val="006D5A60"/>
    <w:rsid w:val="006D7743"/>
    <w:rsid w:val="006D7F39"/>
    <w:rsid w:val="006E0832"/>
    <w:rsid w:val="006E086B"/>
    <w:rsid w:val="006E146C"/>
    <w:rsid w:val="006E2B0F"/>
    <w:rsid w:val="006E561C"/>
    <w:rsid w:val="006E6668"/>
    <w:rsid w:val="006E76D8"/>
    <w:rsid w:val="006F2AA4"/>
    <w:rsid w:val="006F3666"/>
    <w:rsid w:val="006F3C9D"/>
    <w:rsid w:val="006F629A"/>
    <w:rsid w:val="0070046F"/>
    <w:rsid w:val="00702411"/>
    <w:rsid w:val="007024EA"/>
    <w:rsid w:val="00703048"/>
    <w:rsid w:val="007032F1"/>
    <w:rsid w:val="00705596"/>
    <w:rsid w:val="00712DAE"/>
    <w:rsid w:val="0071552E"/>
    <w:rsid w:val="007166FA"/>
    <w:rsid w:val="00717621"/>
    <w:rsid w:val="00722BB8"/>
    <w:rsid w:val="0072591F"/>
    <w:rsid w:val="00726EBF"/>
    <w:rsid w:val="007362A0"/>
    <w:rsid w:val="007376B7"/>
    <w:rsid w:val="007405BA"/>
    <w:rsid w:val="0074323E"/>
    <w:rsid w:val="007432B6"/>
    <w:rsid w:val="00750042"/>
    <w:rsid w:val="007516A1"/>
    <w:rsid w:val="0075214C"/>
    <w:rsid w:val="00754D93"/>
    <w:rsid w:val="00757E7C"/>
    <w:rsid w:val="007601F0"/>
    <w:rsid w:val="0076343D"/>
    <w:rsid w:val="00770D70"/>
    <w:rsid w:val="00771648"/>
    <w:rsid w:val="0078043C"/>
    <w:rsid w:val="00783131"/>
    <w:rsid w:val="00783694"/>
    <w:rsid w:val="0078461A"/>
    <w:rsid w:val="00784DD9"/>
    <w:rsid w:val="00786549"/>
    <w:rsid w:val="00790B94"/>
    <w:rsid w:val="007911F6"/>
    <w:rsid w:val="007916DB"/>
    <w:rsid w:val="0079254A"/>
    <w:rsid w:val="0079375C"/>
    <w:rsid w:val="007A297A"/>
    <w:rsid w:val="007A50B0"/>
    <w:rsid w:val="007A52BB"/>
    <w:rsid w:val="007A559D"/>
    <w:rsid w:val="007A5A7B"/>
    <w:rsid w:val="007B109F"/>
    <w:rsid w:val="007B1FE5"/>
    <w:rsid w:val="007B2EFE"/>
    <w:rsid w:val="007B39EA"/>
    <w:rsid w:val="007B4158"/>
    <w:rsid w:val="007C0659"/>
    <w:rsid w:val="007C0EF4"/>
    <w:rsid w:val="007C1702"/>
    <w:rsid w:val="007C19B8"/>
    <w:rsid w:val="007C44D2"/>
    <w:rsid w:val="007C5A0D"/>
    <w:rsid w:val="007C7232"/>
    <w:rsid w:val="007D0EB8"/>
    <w:rsid w:val="007D218D"/>
    <w:rsid w:val="007D46B8"/>
    <w:rsid w:val="007D735D"/>
    <w:rsid w:val="007D7D85"/>
    <w:rsid w:val="007E1D84"/>
    <w:rsid w:val="007E6610"/>
    <w:rsid w:val="007E6D24"/>
    <w:rsid w:val="007F08C1"/>
    <w:rsid w:val="007F2893"/>
    <w:rsid w:val="007F29E0"/>
    <w:rsid w:val="007F3F97"/>
    <w:rsid w:val="00801F4A"/>
    <w:rsid w:val="008029AC"/>
    <w:rsid w:val="00805622"/>
    <w:rsid w:val="0080645D"/>
    <w:rsid w:val="00811238"/>
    <w:rsid w:val="00812A20"/>
    <w:rsid w:val="00812BFE"/>
    <w:rsid w:val="00812E27"/>
    <w:rsid w:val="008153B4"/>
    <w:rsid w:val="00832D84"/>
    <w:rsid w:val="00835646"/>
    <w:rsid w:val="00835F1D"/>
    <w:rsid w:val="0083639D"/>
    <w:rsid w:val="008373EE"/>
    <w:rsid w:val="00843480"/>
    <w:rsid w:val="00844D39"/>
    <w:rsid w:val="00846B23"/>
    <w:rsid w:val="00851517"/>
    <w:rsid w:val="0085198A"/>
    <w:rsid w:val="00852F57"/>
    <w:rsid w:val="008541B8"/>
    <w:rsid w:val="00854A23"/>
    <w:rsid w:val="0086329B"/>
    <w:rsid w:val="008673F3"/>
    <w:rsid w:val="00867970"/>
    <w:rsid w:val="00872510"/>
    <w:rsid w:val="0087493D"/>
    <w:rsid w:val="00877CD3"/>
    <w:rsid w:val="00880F83"/>
    <w:rsid w:val="008822EC"/>
    <w:rsid w:val="0088259B"/>
    <w:rsid w:val="008840B0"/>
    <w:rsid w:val="00884AF8"/>
    <w:rsid w:val="00886199"/>
    <w:rsid w:val="0089485B"/>
    <w:rsid w:val="0089526C"/>
    <w:rsid w:val="00895755"/>
    <w:rsid w:val="0089725A"/>
    <w:rsid w:val="008A0CDD"/>
    <w:rsid w:val="008A19EA"/>
    <w:rsid w:val="008A4ACF"/>
    <w:rsid w:val="008A5707"/>
    <w:rsid w:val="008B2476"/>
    <w:rsid w:val="008B2C9E"/>
    <w:rsid w:val="008B52D4"/>
    <w:rsid w:val="008C021A"/>
    <w:rsid w:val="008C1F58"/>
    <w:rsid w:val="008C22E4"/>
    <w:rsid w:val="008C3514"/>
    <w:rsid w:val="008C7117"/>
    <w:rsid w:val="008D0560"/>
    <w:rsid w:val="008D0627"/>
    <w:rsid w:val="008D2E33"/>
    <w:rsid w:val="008D495B"/>
    <w:rsid w:val="008D7F66"/>
    <w:rsid w:val="008D7FA3"/>
    <w:rsid w:val="008E04C9"/>
    <w:rsid w:val="008E0C2E"/>
    <w:rsid w:val="008E2602"/>
    <w:rsid w:val="008E2AC2"/>
    <w:rsid w:val="008E36FD"/>
    <w:rsid w:val="008E4418"/>
    <w:rsid w:val="008E569F"/>
    <w:rsid w:val="008E5A55"/>
    <w:rsid w:val="008E6EF2"/>
    <w:rsid w:val="008E7C5F"/>
    <w:rsid w:val="008E7EBF"/>
    <w:rsid w:val="008F3A28"/>
    <w:rsid w:val="00902C8A"/>
    <w:rsid w:val="00904E38"/>
    <w:rsid w:val="0090509D"/>
    <w:rsid w:val="00907F0A"/>
    <w:rsid w:val="00910B34"/>
    <w:rsid w:val="009148D5"/>
    <w:rsid w:val="00916189"/>
    <w:rsid w:val="009171B9"/>
    <w:rsid w:val="00932779"/>
    <w:rsid w:val="009335D9"/>
    <w:rsid w:val="00934497"/>
    <w:rsid w:val="00935CAD"/>
    <w:rsid w:val="00942517"/>
    <w:rsid w:val="00950789"/>
    <w:rsid w:val="00950E86"/>
    <w:rsid w:val="00954CF0"/>
    <w:rsid w:val="00956188"/>
    <w:rsid w:val="00960A2F"/>
    <w:rsid w:val="0096228C"/>
    <w:rsid w:val="00965239"/>
    <w:rsid w:val="009738AC"/>
    <w:rsid w:val="009801F3"/>
    <w:rsid w:val="00984A8D"/>
    <w:rsid w:val="0098533A"/>
    <w:rsid w:val="00985669"/>
    <w:rsid w:val="0098717F"/>
    <w:rsid w:val="00987262"/>
    <w:rsid w:val="009918E8"/>
    <w:rsid w:val="00992635"/>
    <w:rsid w:val="00995860"/>
    <w:rsid w:val="00995B4B"/>
    <w:rsid w:val="009961C8"/>
    <w:rsid w:val="00997826"/>
    <w:rsid w:val="009A1C44"/>
    <w:rsid w:val="009A292E"/>
    <w:rsid w:val="009A3932"/>
    <w:rsid w:val="009A4FBF"/>
    <w:rsid w:val="009A5504"/>
    <w:rsid w:val="009A6FB7"/>
    <w:rsid w:val="009B28BE"/>
    <w:rsid w:val="009C0CC8"/>
    <w:rsid w:val="009C65E8"/>
    <w:rsid w:val="009D285D"/>
    <w:rsid w:val="009E04EA"/>
    <w:rsid w:val="009E0633"/>
    <w:rsid w:val="009E0A16"/>
    <w:rsid w:val="009E2D8E"/>
    <w:rsid w:val="009E6462"/>
    <w:rsid w:val="009F0345"/>
    <w:rsid w:val="009F2F5B"/>
    <w:rsid w:val="009F3002"/>
    <w:rsid w:val="009F7ED2"/>
    <w:rsid w:val="00A00550"/>
    <w:rsid w:val="00A00616"/>
    <w:rsid w:val="00A027FC"/>
    <w:rsid w:val="00A11E7A"/>
    <w:rsid w:val="00A1394F"/>
    <w:rsid w:val="00A23682"/>
    <w:rsid w:val="00A23828"/>
    <w:rsid w:val="00A30882"/>
    <w:rsid w:val="00A35E42"/>
    <w:rsid w:val="00A4043B"/>
    <w:rsid w:val="00A4045A"/>
    <w:rsid w:val="00A40EEE"/>
    <w:rsid w:val="00A41432"/>
    <w:rsid w:val="00A4431C"/>
    <w:rsid w:val="00A44A23"/>
    <w:rsid w:val="00A467E0"/>
    <w:rsid w:val="00A57AF1"/>
    <w:rsid w:val="00A6478E"/>
    <w:rsid w:val="00A64C87"/>
    <w:rsid w:val="00A735F1"/>
    <w:rsid w:val="00A77204"/>
    <w:rsid w:val="00A80A38"/>
    <w:rsid w:val="00A82B4A"/>
    <w:rsid w:val="00A855F6"/>
    <w:rsid w:val="00A95351"/>
    <w:rsid w:val="00A95E9B"/>
    <w:rsid w:val="00A97712"/>
    <w:rsid w:val="00AA03CE"/>
    <w:rsid w:val="00AA04C2"/>
    <w:rsid w:val="00AA2A49"/>
    <w:rsid w:val="00AA3E38"/>
    <w:rsid w:val="00AA7A1E"/>
    <w:rsid w:val="00AB0962"/>
    <w:rsid w:val="00AB1BBD"/>
    <w:rsid w:val="00AB34C5"/>
    <w:rsid w:val="00AB530D"/>
    <w:rsid w:val="00AB60B6"/>
    <w:rsid w:val="00AB666C"/>
    <w:rsid w:val="00AC0618"/>
    <w:rsid w:val="00AC1550"/>
    <w:rsid w:val="00AC15F0"/>
    <w:rsid w:val="00AC55D2"/>
    <w:rsid w:val="00AC627A"/>
    <w:rsid w:val="00AD38DD"/>
    <w:rsid w:val="00AD6B6D"/>
    <w:rsid w:val="00AD798A"/>
    <w:rsid w:val="00AE241E"/>
    <w:rsid w:val="00AE3B64"/>
    <w:rsid w:val="00AE41AF"/>
    <w:rsid w:val="00AE475E"/>
    <w:rsid w:val="00AE5B1F"/>
    <w:rsid w:val="00AE7807"/>
    <w:rsid w:val="00AF0B28"/>
    <w:rsid w:val="00AF0D78"/>
    <w:rsid w:val="00AF196E"/>
    <w:rsid w:val="00AF240B"/>
    <w:rsid w:val="00AF378F"/>
    <w:rsid w:val="00AF49BF"/>
    <w:rsid w:val="00B01D88"/>
    <w:rsid w:val="00B053D2"/>
    <w:rsid w:val="00B05B6D"/>
    <w:rsid w:val="00B101BF"/>
    <w:rsid w:val="00B1081F"/>
    <w:rsid w:val="00B11B29"/>
    <w:rsid w:val="00B12134"/>
    <w:rsid w:val="00B12171"/>
    <w:rsid w:val="00B16A10"/>
    <w:rsid w:val="00B17195"/>
    <w:rsid w:val="00B17C09"/>
    <w:rsid w:val="00B225DA"/>
    <w:rsid w:val="00B27839"/>
    <w:rsid w:val="00B33A4A"/>
    <w:rsid w:val="00B33EA4"/>
    <w:rsid w:val="00B36D50"/>
    <w:rsid w:val="00B404FD"/>
    <w:rsid w:val="00B44161"/>
    <w:rsid w:val="00B44DCB"/>
    <w:rsid w:val="00B44F42"/>
    <w:rsid w:val="00B45CCF"/>
    <w:rsid w:val="00B45E17"/>
    <w:rsid w:val="00B47D75"/>
    <w:rsid w:val="00B60F58"/>
    <w:rsid w:val="00B61903"/>
    <w:rsid w:val="00B62414"/>
    <w:rsid w:val="00B62492"/>
    <w:rsid w:val="00B671B8"/>
    <w:rsid w:val="00B67E47"/>
    <w:rsid w:val="00B70109"/>
    <w:rsid w:val="00B72518"/>
    <w:rsid w:val="00B74359"/>
    <w:rsid w:val="00B74746"/>
    <w:rsid w:val="00B75AD7"/>
    <w:rsid w:val="00B8200E"/>
    <w:rsid w:val="00B840BD"/>
    <w:rsid w:val="00B86135"/>
    <w:rsid w:val="00B91B47"/>
    <w:rsid w:val="00B92E56"/>
    <w:rsid w:val="00B92FDE"/>
    <w:rsid w:val="00B96562"/>
    <w:rsid w:val="00BA3B56"/>
    <w:rsid w:val="00BA5E0B"/>
    <w:rsid w:val="00BA5EE4"/>
    <w:rsid w:val="00BB015C"/>
    <w:rsid w:val="00BB3316"/>
    <w:rsid w:val="00BB48E0"/>
    <w:rsid w:val="00BC1528"/>
    <w:rsid w:val="00BC3CEB"/>
    <w:rsid w:val="00BC5DFC"/>
    <w:rsid w:val="00BC7D19"/>
    <w:rsid w:val="00BE028E"/>
    <w:rsid w:val="00BE3839"/>
    <w:rsid w:val="00BE4F5D"/>
    <w:rsid w:val="00BF2741"/>
    <w:rsid w:val="00BF5088"/>
    <w:rsid w:val="00C034C8"/>
    <w:rsid w:val="00C05377"/>
    <w:rsid w:val="00C0627D"/>
    <w:rsid w:val="00C06A63"/>
    <w:rsid w:val="00C0739F"/>
    <w:rsid w:val="00C07C02"/>
    <w:rsid w:val="00C10979"/>
    <w:rsid w:val="00C125D4"/>
    <w:rsid w:val="00C1331A"/>
    <w:rsid w:val="00C136C2"/>
    <w:rsid w:val="00C159C0"/>
    <w:rsid w:val="00C15F92"/>
    <w:rsid w:val="00C24146"/>
    <w:rsid w:val="00C24CBF"/>
    <w:rsid w:val="00C300AE"/>
    <w:rsid w:val="00C32370"/>
    <w:rsid w:val="00C3359A"/>
    <w:rsid w:val="00C36BBF"/>
    <w:rsid w:val="00C40AB0"/>
    <w:rsid w:val="00C41C0F"/>
    <w:rsid w:val="00C42C93"/>
    <w:rsid w:val="00C42DE1"/>
    <w:rsid w:val="00C42EEB"/>
    <w:rsid w:val="00C42FC5"/>
    <w:rsid w:val="00C448D3"/>
    <w:rsid w:val="00C47128"/>
    <w:rsid w:val="00C472AA"/>
    <w:rsid w:val="00C50D63"/>
    <w:rsid w:val="00C51ACF"/>
    <w:rsid w:val="00C5291D"/>
    <w:rsid w:val="00C52977"/>
    <w:rsid w:val="00C53FE7"/>
    <w:rsid w:val="00C71D63"/>
    <w:rsid w:val="00C74263"/>
    <w:rsid w:val="00C742BD"/>
    <w:rsid w:val="00C74E52"/>
    <w:rsid w:val="00C86686"/>
    <w:rsid w:val="00C86CA3"/>
    <w:rsid w:val="00C90306"/>
    <w:rsid w:val="00C95D75"/>
    <w:rsid w:val="00C96652"/>
    <w:rsid w:val="00CA465F"/>
    <w:rsid w:val="00CA7292"/>
    <w:rsid w:val="00CB48D8"/>
    <w:rsid w:val="00CB4E89"/>
    <w:rsid w:val="00CB5B20"/>
    <w:rsid w:val="00CC292E"/>
    <w:rsid w:val="00CC6029"/>
    <w:rsid w:val="00CC7B26"/>
    <w:rsid w:val="00CC7EBA"/>
    <w:rsid w:val="00CD036C"/>
    <w:rsid w:val="00CD0AA2"/>
    <w:rsid w:val="00CD3589"/>
    <w:rsid w:val="00CD5889"/>
    <w:rsid w:val="00CE0F53"/>
    <w:rsid w:val="00CE1273"/>
    <w:rsid w:val="00CE1B76"/>
    <w:rsid w:val="00CE2AC6"/>
    <w:rsid w:val="00CE56B5"/>
    <w:rsid w:val="00CF03D5"/>
    <w:rsid w:val="00CF0ABA"/>
    <w:rsid w:val="00CF5365"/>
    <w:rsid w:val="00CF79E7"/>
    <w:rsid w:val="00D02444"/>
    <w:rsid w:val="00D02FAB"/>
    <w:rsid w:val="00D0440F"/>
    <w:rsid w:val="00D04AAF"/>
    <w:rsid w:val="00D05B4A"/>
    <w:rsid w:val="00D061FC"/>
    <w:rsid w:val="00D07EDB"/>
    <w:rsid w:val="00D165A0"/>
    <w:rsid w:val="00D20475"/>
    <w:rsid w:val="00D21053"/>
    <w:rsid w:val="00D23B8A"/>
    <w:rsid w:val="00D2629E"/>
    <w:rsid w:val="00D263D4"/>
    <w:rsid w:val="00D27E64"/>
    <w:rsid w:val="00D30FBC"/>
    <w:rsid w:val="00D3622D"/>
    <w:rsid w:val="00D44670"/>
    <w:rsid w:val="00D5137F"/>
    <w:rsid w:val="00D52985"/>
    <w:rsid w:val="00D53FF1"/>
    <w:rsid w:val="00D61103"/>
    <w:rsid w:val="00D638DA"/>
    <w:rsid w:val="00D64309"/>
    <w:rsid w:val="00D720B3"/>
    <w:rsid w:val="00D74ECA"/>
    <w:rsid w:val="00D76BDF"/>
    <w:rsid w:val="00D85BEB"/>
    <w:rsid w:val="00D87497"/>
    <w:rsid w:val="00D91503"/>
    <w:rsid w:val="00D959D5"/>
    <w:rsid w:val="00D95F3E"/>
    <w:rsid w:val="00DA22F4"/>
    <w:rsid w:val="00DA51E4"/>
    <w:rsid w:val="00DA67DE"/>
    <w:rsid w:val="00DA6CE2"/>
    <w:rsid w:val="00DB17FF"/>
    <w:rsid w:val="00DB2278"/>
    <w:rsid w:val="00DB268A"/>
    <w:rsid w:val="00DB4BBF"/>
    <w:rsid w:val="00DB64F5"/>
    <w:rsid w:val="00DB6BFB"/>
    <w:rsid w:val="00DC12C7"/>
    <w:rsid w:val="00DD02B9"/>
    <w:rsid w:val="00DD0825"/>
    <w:rsid w:val="00DD1E12"/>
    <w:rsid w:val="00DD3157"/>
    <w:rsid w:val="00DD505A"/>
    <w:rsid w:val="00DE5ADC"/>
    <w:rsid w:val="00DE5B35"/>
    <w:rsid w:val="00DE7E2B"/>
    <w:rsid w:val="00DF1CF6"/>
    <w:rsid w:val="00DF1D58"/>
    <w:rsid w:val="00DF4CC5"/>
    <w:rsid w:val="00E02B77"/>
    <w:rsid w:val="00E032E1"/>
    <w:rsid w:val="00E0420C"/>
    <w:rsid w:val="00E0519A"/>
    <w:rsid w:val="00E05DCF"/>
    <w:rsid w:val="00E119AD"/>
    <w:rsid w:val="00E11EDB"/>
    <w:rsid w:val="00E128B8"/>
    <w:rsid w:val="00E14A97"/>
    <w:rsid w:val="00E15967"/>
    <w:rsid w:val="00E17A05"/>
    <w:rsid w:val="00E221AD"/>
    <w:rsid w:val="00E31364"/>
    <w:rsid w:val="00E3465C"/>
    <w:rsid w:val="00E367A5"/>
    <w:rsid w:val="00E42E0E"/>
    <w:rsid w:val="00E4351E"/>
    <w:rsid w:val="00E4395C"/>
    <w:rsid w:val="00E460AF"/>
    <w:rsid w:val="00E502D0"/>
    <w:rsid w:val="00E51C50"/>
    <w:rsid w:val="00E5566B"/>
    <w:rsid w:val="00E629F2"/>
    <w:rsid w:val="00E673E0"/>
    <w:rsid w:val="00E721F8"/>
    <w:rsid w:val="00E730D5"/>
    <w:rsid w:val="00E733D4"/>
    <w:rsid w:val="00E7398E"/>
    <w:rsid w:val="00E73C8B"/>
    <w:rsid w:val="00E76321"/>
    <w:rsid w:val="00E77ECA"/>
    <w:rsid w:val="00E84241"/>
    <w:rsid w:val="00E90310"/>
    <w:rsid w:val="00E90CB0"/>
    <w:rsid w:val="00E92663"/>
    <w:rsid w:val="00E97CFE"/>
    <w:rsid w:val="00EA0ABA"/>
    <w:rsid w:val="00EA4740"/>
    <w:rsid w:val="00EA6478"/>
    <w:rsid w:val="00EA6E5B"/>
    <w:rsid w:val="00EB35AC"/>
    <w:rsid w:val="00EB59CE"/>
    <w:rsid w:val="00EB6DB5"/>
    <w:rsid w:val="00EC01F0"/>
    <w:rsid w:val="00EC0BAA"/>
    <w:rsid w:val="00EC283A"/>
    <w:rsid w:val="00EC355C"/>
    <w:rsid w:val="00EC467C"/>
    <w:rsid w:val="00EC6F01"/>
    <w:rsid w:val="00EC7E5F"/>
    <w:rsid w:val="00ED00BF"/>
    <w:rsid w:val="00ED0795"/>
    <w:rsid w:val="00ED3994"/>
    <w:rsid w:val="00ED55E5"/>
    <w:rsid w:val="00ED7369"/>
    <w:rsid w:val="00EE0020"/>
    <w:rsid w:val="00EE02A6"/>
    <w:rsid w:val="00EE0D5F"/>
    <w:rsid w:val="00EE0FB4"/>
    <w:rsid w:val="00EF035C"/>
    <w:rsid w:val="00EF417B"/>
    <w:rsid w:val="00F012DB"/>
    <w:rsid w:val="00F027AA"/>
    <w:rsid w:val="00F056AD"/>
    <w:rsid w:val="00F05897"/>
    <w:rsid w:val="00F05E57"/>
    <w:rsid w:val="00F05E70"/>
    <w:rsid w:val="00F0694F"/>
    <w:rsid w:val="00F11181"/>
    <w:rsid w:val="00F1307D"/>
    <w:rsid w:val="00F142A5"/>
    <w:rsid w:val="00F14775"/>
    <w:rsid w:val="00F14813"/>
    <w:rsid w:val="00F2036D"/>
    <w:rsid w:val="00F208AF"/>
    <w:rsid w:val="00F2378D"/>
    <w:rsid w:val="00F24EA5"/>
    <w:rsid w:val="00F27F2C"/>
    <w:rsid w:val="00F304D4"/>
    <w:rsid w:val="00F34AA3"/>
    <w:rsid w:val="00F35E9A"/>
    <w:rsid w:val="00F37E3C"/>
    <w:rsid w:val="00F4439B"/>
    <w:rsid w:val="00F44865"/>
    <w:rsid w:val="00F4678E"/>
    <w:rsid w:val="00F47AFB"/>
    <w:rsid w:val="00F53306"/>
    <w:rsid w:val="00F55F94"/>
    <w:rsid w:val="00F56355"/>
    <w:rsid w:val="00F56BB9"/>
    <w:rsid w:val="00F57610"/>
    <w:rsid w:val="00F57C11"/>
    <w:rsid w:val="00F602B9"/>
    <w:rsid w:val="00F612C6"/>
    <w:rsid w:val="00F6225A"/>
    <w:rsid w:val="00F6246A"/>
    <w:rsid w:val="00F64065"/>
    <w:rsid w:val="00F71309"/>
    <w:rsid w:val="00F71DE2"/>
    <w:rsid w:val="00F72EFA"/>
    <w:rsid w:val="00F73F72"/>
    <w:rsid w:val="00F824B8"/>
    <w:rsid w:val="00F8281F"/>
    <w:rsid w:val="00F82C0F"/>
    <w:rsid w:val="00F82CA7"/>
    <w:rsid w:val="00F83A03"/>
    <w:rsid w:val="00F86070"/>
    <w:rsid w:val="00F87044"/>
    <w:rsid w:val="00F8732D"/>
    <w:rsid w:val="00F903ED"/>
    <w:rsid w:val="00F90E6D"/>
    <w:rsid w:val="00F919A2"/>
    <w:rsid w:val="00F9372E"/>
    <w:rsid w:val="00F94D12"/>
    <w:rsid w:val="00FA1E86"/>
    <w:rsid w:val="00FA29C2"/>
    <w:rsid w:val="00FA437F"/>
    <w:rsid w:val="00FA6CF0"/>
    <w:rsid w:val="00FB27B8"/>
    <w:rsid w:val="00FB2952"/>
    <w:rsid w:val="00FB38DD"/>
    <w:rsid w:val="00FB3993"/>
    <w:rsid w:val="00FB3ED7"/>
    <w:rsid w:val="00FB48D5"/>
    <w:rsid w:val="00FB4E1C"/>
    <w:rsid w:val="00FB579C"/>
    <w:rsid w:val="00FB6944"/>
    <w:rsid w:val="00FC0011"/>
    <w:rsid w:val="00FC005A"/>
    <w:rsid w:val="00FC30FF"/>
    <w:rsid w:val="00FC3D29"/>
    <w:rsid w:val="00FC66E5"/>
    <w:rsid w:val="00FC6E99"/>
    <w:rsid w:val="00FD0902"/>
    <w:rsid w:val="00FD246E"/>
    <w:rsid w:val="00FD2EB2"/>
    <w:rsid w:val="00FD3884"/>
    <w:rsid w:val="00FD4E83"/>
    <w:rsid w:val="00FD66F8"/>
    <w:rsid w:val="00FE0181"/>
    <w:rsid w:val="00FE0B12"/>
    <w:rsid w:val="00FE2DF1"/>
    <w:rsid w:val="00FE52B5"/>
    <w:rsid w:val="00FE7641"/>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semiHidden/>
    <w:rsid w:val="004B3C48"/>
    <w:rPr>
      <w:sz w:val="20"/>
      <w:szCs w:val="20"/>
    </w:rPr>
  </w:style>
  <w:style w:type="character" w:customStyle="1" w:styleId="CommentTextChar">
    <w:name w:val="Comment Text Char"/>
    <w:link w:val="CommentText"/>
    <w:semiHidden/>
    <w:rsid w:val="004B3C48"/>
    <w:rPr>
      <w:rFonts w:ascii="Times New Roman" w:eastAsia="Times New Roman" w:hAnsi="Times New Roman" w:cs="Times New Roman"/>
      <w:noProof/>
      <w:sz w:val="20"/>
      <w:szCs w:val="20"/>
      <w:lang w:eastAsia="sk-SK"/>
    </w:rPr>
  </w:style>
  <w:style w:type="character" w:styleId="CommentReference">
    <w:name w:val="annotation reference"/>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5513CD"/>
    <w:rPr>
      <w:color w:val="0563C1" w:themeColor="hyperlink"/>
      <w:u w:val="single"/>
    </w:rPr>
  </w:style>
  <w:style w:type="character" w:styleId="UnresolvedMention">
    <w:name w:val="Unresolved Mention"/>
    <w:basedOn w:val="DefaultParagraphFont"/>
    <w:uiPriority w:val="99"/>
    <w:semiHidden/>
    <w:unhideWhenUsed/>
    <w:rsid w:val="0055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304747078">
      <w:bodyDiv w:val="1"/>
      <w:marLeft w:val="0"/>
      <w:marRight w:val="0"/>
      <w:marTop w:val="0"/>
      <w:marBottom w:val="0"/>
      <w:divBdr>
        <w:top w:val="none" w:sz="0" w:space="0" w:color="auto"/>
        <w:left w:val="none" w:sz="0" w:space="0" w:color="auto"/>
        <w:bottom w:val="none" w:sz="0" w:space="0" w:color="auto"/>
        <w:right w:val="none" w:sz="0" w:space="0" w:color="auto"/>
      </w:divBdr>
    </w:div>
    <w:div w:id="650327260">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A338-3EBA-42AE-9B61-4557789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5766</Words>
  <Characters>32869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2023-05-30T08:51:00Z</dcterms:created>
  <dcterms:modified xsi:type="dcterms:W3CDTF">2023-05-30T08:51:00Z</dcterms:modified>
</cp:coreProperties>
</file>