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35" w:rsidRPr="005B3ED5" w:rsidRDefault="00462B35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E91900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„VZOR“</w:t>
      </w:r>
    </w:p>
    <w:p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3C3CD1" w:rsidRDefault="00EB397C" w:rsidP="00C57DCC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C3CD1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3C3CD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3C3CD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3C3CD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62B35" w:rsidRPr="003C3CD1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3C3CD1" w:rsidRPr="003C3CD1">
        <w:rPr>
          <w:rFonts w:ascii="Arial Narrow" w:hAnsi="Arial Narrow"/>
          <w:b w:val="0"/>
          <w:sz w:val="22"/>
          <w:szCs w:val="22"/>
          <w:lang w:val="sk-SK"/>
        </w:rPr>
        <w:t>stravovacie</w:t>
      </w:r>
      <w:r w:rsidR="003C3CD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C3CD1" w:rsidRPr="003C3CD1">
        <w:rPr>
          <w:rFonts w:ascii="Arial Narrow" w:hAnsi="Arial Narrow" w:cstheme="minorHAnsi"/>
          <w:b w:val="0"/>
          <w:sz w:val="22"/>
          <w:szCs w:val="22"/>
        </w:rPr>
        <w:t>služby ,</w:t>
      </w:r>
      <w:r w:rsidR="003C3CD1">
        <w:rPr>
          <w:rFonts w:ascii="Arial Narrow" w:hAnsi="Arial Narrow" w:cstheme="minorHAnsi"/>
          <w:b w:val="0"/>
          <w:sz w:val="22"/>
          <w:szCs w:val="22"/>
        </w:rPr>
        <w:t>h</w:t>
      </w:r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otelové a ubytovacie služby, </w:t>
      </w:r>
      <w:r w:rsidR="003C3CD1">
        <w:rPr>
          <w:rFonts w:ascii="Arial Narrow" w:hAnsi="Arial Narrow" w:cstheme="minorHAnsi"/>
          <w:b w:val="0"/>
          <w:sz w:val="22"/>
          <w:szCs w:val="22"/>
        </w:rPr>
        <w:t>s</w:t>
      </w:r>
      <w:r w:rsidR="003C3CD1" w:rsidRPr="003C3CD1">
        <w:rPr>
          <w:rFonts w:ascii="Arial Narrow" w:hAnsi="Arial Narrow" w:cstheme="minorHAnsi"/>
          <w:b w:val="0"/>
          <w:sz w:val="22"/>
          <w:szCs w:val="22"/>
        </w:rPr>
        <w:t>lužby na organizovanie stretnutí a konferencií hoteloch</w:t>
      </w:r>
      <w:r w:rsidR="00462B35" w:rsidRPr="003C3CD1">
        <w:rPr>
          <w:rFonts w:ascii="Arial Narrow" w:hAnsi="Arial Narrow"/>
          <w:b w:val="0"/>
          <w:sz w:val="22"/>
          <w:szCs w:val="22"/>
          <w:lang w:val="sk-SK"/>
        </w:rPr>
        <w:t>).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3C3CD1">
        <w:rPr>
          <w:rFonts w:ascii="Arial Narrow" w:hAnsi="Arial Narrow"/>
          <w:sz w:val="22"/>
          <w:szCs w:val="22"/>
          <w:lang w:val="sk-SK"/>
        </w:rPr>
        <w:t>v termíne do</w:t>
      </w:r>
      <w:r w:rsidR="00E91900" w:rsidRPr="003C3CD1">
        <w:rPr>
          <w:rFonts w:ascii="Arial Narrow" w:hAnsi="Arial Narrow"/>
          <w:sz w:val="22"/>
          <w:szCs w:val="22"/>
          <w:lang w:val="sk-SK"/>
        </w:rPr>
        <w:t xml:space="preserve"> </w:t>
      </w:r>
      <w:r w:rsidR="00AA5CE6">
        <w:rPr>
          <w:rFonts w:ascii="Arial Narrow" w:hAnsi="Arial Narrow"/>
          <w:sz w:val="22"/>
          <w:szCs w:val="22"/>
          <w:lang w:val="sk-SK"/>
        </w:rPr>
        <w:t>5</w:t>
      </w:r>
      <w:r w:rsidR="003C3CD1" w:rsidRPr="003C3CD1">
        <w:rPr>
          <w:rFonts w:ascii="Arial Narrow" w:hAnsi="Arial Narrow"/>
          <w:sz w:val="22"/>
          <w:szCs w:val="22"/>
          <w:lang w:val="sk-SK"/>
        </w:rPr>
        <w:t>.</w:t>
      </w:r>
      <w:r w:rsidR="009B4153">
        <w:rPr>
          <w:rFonts w:ascii="Arial Narrow" w:hAnsi="Arial Narrow"/>
          <w:sz w:val="22"/>
          <w:szCs w:val="22"/>
          <w:lang w:val="sk-SK"/>
        </w:rPr>
        <w:t>6</w:t>
      </w:r>
      <w:r w:rsidR="003C3CD1" w:rsidRPr="003C3CD1">
        <w:rPr>
          <w:rFonts w:ascii="Arial Narrow" w:hAnsi="Arial Narrow"/>
          <w:sz w:val="22"/>
          <w:szCs w:val="22"/>
          <w:lang w:val="sk-SK"/>
        </w:rPr>
        <w:t>.2023</w:t>
      </w:r>
      <w:r w:rsidR="00322D9A">
        <w:rPr>
          <w:rFonts w:ascii="Arial Narrow" w:hAnsi="Arial Narrow"/>
          <w:sz w:val="22"/>
          <w:szCs w:val="22"/>
          <w:lang w:val="sk-SK"/>
        </w:rPr>
        <w:t xml:space="preserve"> do 08</w:t>
      </w:r>
      <w:bookmarkStart w:id="0" w:name="_GoBack"/>
      <w:bookmarkEnd w:id="0"/>
      <w:r w:rsidR="000D4FE6">
        <w:rPr>
          <w:rFonts w:ascii="Arial Narrow" w:hAnsi="Arial Narrow"/>
          <w:sz w:val="22"/>
          <w:szCs w:val="22"/>
          <w:lang w:val="sk-SK"/>
        </w:rPr>
        <w:t>:00 hod.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/prílohe č. 1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... 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C3CD1" w:rsidRDefault="003C3CD1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>
        <w:rPr>
          <w:rFonts w:ascii="Arial Narrow" w:hAnsi="Arial Narrow"/>
          <w:b w:val="0"/>
          <w:iCs/>
          <w:sz w:val="22"/>
          <w:szCs w:val="22"/>
          <w:lang w:val="sk-SK"/>
        </w:rPr>
        <w:t>Prajem pekný deň</w:t>
      </w:r>
    </w:p>
    <w:p w:rsidR="00462B35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3C3CD1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3C3CD1" w:rsidRDefault="003C3CD1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</w:p>
    <w:p w:rsidR="003C3CD1" w:rsidRDefault="003C3CD1" w:rsidP="003C3CD1">
      <w:pPr>
        <w:rPr>
          <w:rFonts w:ascii="Calibri" w:hAnsi="Calibri" w:cs="Calibri"/>
          <w:b w:val="0"/>
          <w:bCs/>
          <w:color w:val="1F497D"/>
          <w:sz w:val="22"/>
          <w:szCs w:val="22"/>
          <w:lang w:val="sk-SK" w:eastAsia="sk-SK"/>
        </w:rPr>
      </w:pPr>
      <w:r>
        <w:rPr>
          <w:rFonts w:ascii="Calibri" w:hAnsi="Calibri" w:cs="Calibri"/>
          <w:b w:val="0"/>
          <w:bCs/>
          <w:color w:val="1F497D"/>
          <w:sz w:val="22"/>
          <w:szCs w:val="22"/>
        </w:rPr>
        <w:t>npor. Patrik Forgáč</w:t>
      </w:r>
    </w:p>
    <w:p w:rsidR="003C3CD1" w:rsidRDefault="003C3CD1" w:rsidP="003C3CD1">
      <w:pPr>
        <w:rPr>
          <w:rFonts w:ascii="Calibri" w:hAnsi="Calibri" w:cs="Calibri"/>
          <w:b w:val="0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starší referent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1F497D"/>
          <w:sz w:val="22"/>
          <w:szCs w:val="22"/>
        </w:rPr>
        <w:t>oddelenie medzinárodnej policajnej spolupráce</w:t>
      </w:r>
    </w:p>
    <w:p w:rsidR="003C3CD1" w:rsidRDefault="003C3CD1" w:rsidP="003C3CD1">
      <w:pPr>
        <w:spacing w:after="240"/>
        <w:rPr>
          <w:rFonts w:ascii="Times New Roman" w:hAnsi="Times New Roman"/>
          <w:color w:val="1F497D"/>
          <w:sz w:val="24"/>
          <w:szCs w:val="24"/>
        </w:rPr>
      </w:pPr>
      <w:r>
        <w:rPr>
          <w:rFonts w:ascii="Calibri" w:hAnsi="Calibri" w:cs="Calibri"/>
          <w:noProof/>
          <w:color w:val="1F497D"/>
          <w:sz w:val="22"/>
          <w:szCs w:val="22"/>
          <w:lang w:val="sk-SK" w:eastAsia="sk-SK"/>
        </w:rPr>
        <w:drawing>
          <wp:inline distT="0" distB="0" distL="0" distR="0">
            <wp:extent cx="4162425" cy="523875"/>
            <wp:effectExtent l="0" t="0" r="9525" b="9525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CD1" w:rsidRDefault="003C3CD1" w:rsidP="003C3CD1">
      <w:pPr>
        <w:rPr>
          <w:rFonts w:ascii="Calibri" w:hAnsi="Calibri" w:cs="Calibri"/>
          <w:bCs/>
          <w:color w:val="004080"/>
          <w:sz w:val="22"/>
          <w:szCs w:val="22"/>
        </w:rPr>
      </w:pPr>
      <w:r>
        <w:rPr>
          <w:rFonts w:ascii="Calibri" w:hAnsi="Calibri" w:cs="Calibri"/>
          <w:b w:val="0"/>
          <w:bCs/>
          <w:color w:val="004080"/>
          <w:sz w:val="22"/>
          <w:szCs w:val="22"/>
        </w:rPr>
        <w:t>Prezídium Policajného zboru</w:t>
      </w:r>
    </w:p>
    <w:p w:rsidR="003C3CD1" w:rsidRDefault="003C3CD1" w:rsidP="003C3CD1">
      <w:pPr>
        <w:rPr>
          <w:rFonts w:ascii="Calibri" w:hAnsi="Calibri" w:cs="Calibri"/>
          <w:b w:val="0"/>
          <w:bCs/>
          <w:color w:val="004080"/>
          <w:sz w:val="22"/>
          <w:szCs w:val="22"/>
        </w:rPr>
      </w:pPr>
      <w:r>
        <w:rPr>
          <w:rFonts w:ascii="Calibri" w:hAnsi="Calibri" w:cs="Calibri"/>
          <w:b w:val="0"/>
          <w:bCs/>
          <w:color w:val="004080"/>
          <w:sz w:val="22"/>
          <w:szCs w:val="22"/>
        </w:rPr>
        <w:t>úrad medzinárodnej policajnej spolupráce</w:t>
      </w:r>
    </w:p>
    <w:p w:rsidR="003C3CD1" w:rsidRDefault="003C3CD1" w:rsidP="003C3CD1">
      <w:pPr>
        <w:rPr>
          <w:rFonts w:ascii="Calibri" w:hAnsi="Calibri" w:cs="Calibri"/>
          <w:b w:val="0"/>
          <w:color w:val="002060"/>
          <w:sz w:val="22"/>
          <w:szCs w:val="22"/>
        </w:rPr>
      </w:pPr>
      <w:r>
        <w:rPr>
          <w:rFonts w:ascii="Calibri" w:hAnsi="Calibri" w:cs="Calibri"/>
          <w:color w:val="004080"/>
          <w:sz w:val="22"/>
          <w:szCs w:val="22"/>
        </w:rPr>
        <w:t xml:space="preserve">Pribinova 2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004080"/>
          <w:sz w:val="22"/>
          <w:szCs w:val="22"/>
        </w:rPr>
        <w:t xml:space="preserve">812 72 Bratislava </w:t>
      </w:r>
      <w:r>
        <w:rPr>
          <w:rFonts w:ascii="Calibri" w:hAnsi="Calibri" w:cs="Calibri"/>
          <w:color w:val="C21212"/>
          <w:sz w:val="22"/>
          <w:szCs w:val="22"/>
        </w:rPr>
        <w:t>|</w:t>
      </w:r>
      <w:r>
        <w:rPr>
          <w:rFonts w:ascii="Calibri" w:hAnsi="Calibri" w:cs="Calibri"/>
          <w:b w:val="0"/>
          <w:bCs/>
          <w:color w:val="C21212"/>
          <w:sz w:val="22"/>
          <w:szCs w:val="22"/>
        </w:rPr>
        <w:t xml:space="preserve"> </w:t>
      </w:r>
      <w:r>
        <w:rPr>
          <w:rFonts w:ascii="Calibri" w:hAnsi="Calibri" w:cs="Calibri"/>
          <w:color w:val="004080"/>
          <w:sz w:val="22"/>
          <w:szCs w:val="22"/>
        </w:rPr>
        <w:t xml:space="preserve">Slovenská republika </w:t>
      </w: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color w:val="004080"/>
          <w:sz w:val="22"/>
          <w:szCs w:val="22"/>
        </w:rPr>
        <w:t xml:space="preserve">tel.: </w:t>
      </w:r>
      <w:r>
        <w:rPr>
          <w:rFonts w:ascii="Calibri" w:hAnsi="Calibri" w:cs="Calibri"/>
          <w:color w:val="1F497D"/>
          <w:sz w:val="22"/>
          <w:szCs w:val="22"/>
        </w:rPr>
        <w:t xml:space="preserve">+421 9610 56428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004080"/>
          <w:sz w:val="22"/>
          <w:szCs w:val="22"/>
        </w:rPr>
        <w:t xml:space="preserve">fax: </w:t>
      </w:r>
      <w:r>
        <w:rPr>
          <w:rFonts w:ascii="Calibri" w:hAnsi="Calibri" w:cs="Calibri"/>
          <w:color w:val="1F497D"/>
          <w:sz w:val="22"/>
          <w:szCs w:val="22"/>
        </w:rPr>
        <w:t>+421 9610 56409</w:t>
      </w:r>
      <w:r>
        <w:rPr>
          <w:rFonts w:ascii="Calibri" w:hAnsi="Calibri" w:cs="Calibri"/>
          <w:color w:val="1F497D"/>
          <w:sz w:val="22"/>
          <w:szCs w:val="22"/>
        </w:rPr>
        <w:br/>
      </w:r>
      <w:hyperlink r:id="rId11" w:history="1">
        <w:r>
          <w:rPr>
            <w:rStyle w:val="Hypertextovprepojenie"/>
            <w:rFonts w:ascii="Calibri" w:hAnsi="Calibri" w:cs="Calibri"/>
            <w:sz w:val="22"/>
            <w:szCs w:val="22"/>
          </w:rPr>
          <w:t>patrik.forgac@minv.sk</w:t>
        </w:r>
      </w:hyperlink>
      <w:r>
        <w:rPr>
          <w:rFonts w:ascii="Calibri" w:hAnsi="Calibri" w:cs="Calibri"/>
          <w:color w:val="004080"/>
          <w:sz w:val="22"/>
          <w:szCs w:val="22"/>
        </w:rPr>
        <w:t xml:space="preserve">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hyperlink r:id="rId12" w:history="1">
        <w:r>
          <w:rPr>
            <w:rStyle w:val="Hypertextovprepojenie"/>
            <w:rFonts w:ascii="Calibri" w:hAnsi="Calibri" w:cs="Calibri"/>
            <w:color w:val="002060"/>
            <w:sz w:val="22"/>
            <w:szCs w:val="22"/>
          </w:rPr>
          <w:t>www.minv.sk</w:t>
        </w:r>
      </w:hyperlink>
    </w:p>
    <w:p w:rsidR="003C3CD1" w:rsidRDefault="003C3CD1" w:rsidP="003C3CD1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3C3CD1" w:rsidRPr="005B3ED5" w:rsidRDefault="003C3CD1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sectPr w:rsidR="003C3CD1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425D8"/>
    <w:multiLevelType w:val="hybridMultilevel"/>
    <w:tmpl w:val="89808368"/>
    <w:lvl w:ilvl="0" w:tplc="B896D4D2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4FE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322D9A"/>
    <w:rsid w:val="003C3CD1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9468E"/>
    <w:rsid w:val="008A69A7"/>
    <w:rsid w:val="00926022"/>
    <w:rsid w:val="009655B0"/>
    <w:rsid w:val="009817E3"/>
    <w:rsid w:val="009B4153"/>
    <w:rsid w:val="009C78E8"/>
    <w:rsid w:val="009D15B7"/>
    <w:rsid w:val="00A320BE"/>
    <w:rsid w:val="00A558C1"/>
    <w:rsid w:val="00AA5CE6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57DCC"/>
    <w:rsid w:val="00CB396C"/>
    <w:rsid w:val="00CC1182"/>
    <w:rsid w:val="00CD15AE"/>
    <w:rsid w:val="00D36697"/>
    <w:rsid w:val="00D664AF"/>
    <w:rsid w:val="00D7233C"/>
    <w:rsid w:val="00DE2AE5"/>
    <w:rsid w:val="00DF6419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620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nv.s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trik.forgac@minv.sk" TargetMode="External"/><Relationship Id="rId5" Type="http://schemas.openxmlformats.org/officeDocument/2006/relationships/numbering" Target="numbering.xml"/><Relationship Id="rId10" Type="http://schemas.openxmlformats.org/officeDocument/2006/relationships/image" Target="cid:image001.png@01D96160.B433841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12</cp:revision>
  <dcterms:created xsi:type="dcterms:W3CDTF">2023-03-28T11:16:00Z</dcterms:created>
  <dcterms:modified xsi:type="dcterms:W3CDTF">2023-05-31T10:21:00Z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*COO.2176.107.8.1733083*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COO.2176.107.8.1733083</vt:lpwstr>
  </property>
  <property fmtid="{D5CDD505-2E9C-101B-9397-08002B2CF9AE}" pid="350" name="FSC#FSCFOLIO@1.1001:docpropproject">
    <vt:lpwstr/>
  </property>
</Properties>
</file>