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9898731"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E2309C">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22C20A1E"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E2309C">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E2309C">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E2309C">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67EBAA9"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E2309C">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E2309C">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2DB13DCB"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E2309C">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325E3D9"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216281E5"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06611E9"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Modernizácia technologického vybavenia  spoločnosti HYDINA KUBUS s.r.o.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sidR="00E2309C">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042PO510086</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05844B8"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4C446B9"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9F78E1D"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Modernizácia technologického vybavenia  spoločnosti HYDINA KUBUS s.r.o.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5967C09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679ED145"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Chladiarenské vozidlo</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735B69AB"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2ks,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189F24C0"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95 040,00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4F9B1C21"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„Príloha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Chladiarenské vozidlo</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7F035D1F"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Náves</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6CB82FC"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D06A265"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35 633,33</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39355492"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„Príloha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Náves</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13AA16A8"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Ťahač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03F1B2A5"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5BC4C48B"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110 566,67</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06F0F12C"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„Príloha č. 1 -</w:t>
            </w:r>
            <w:r w:rsidR="00B47F6D">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Ťahač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73FAE5EA"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sidR="00E2309C">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Teleskopický manipulátor</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415CC32E"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27FDEE8A"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sidR="00E2309C">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71 633,33</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5C6CC595"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„Príloha č. 1 -</w:t>
            </w:r>
            <w:r w:rsidR="00B47F6D">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E2309C">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Teleskopický manipulátor</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EC0CBE6"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E2309C">
              <w:rPr>
                <w:rFonts w:ascii="Calibri" w:eastAsia="Times New Roman" w:hAnsi="Calibri" w:cs="Times New Roman"/>
                <w:color w:val="5B9BD5"/>
                <w:sz w:val="24"/>
                <w:szCs w:val="24"/>
                <w:lang w:eastAsia="sk-SK"/>
              </w:rPr>
              <w:t>9.6.2023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Vyhodnocuje sa cena bez DPH, v prípade ak je uchádzač  neplatc</w:t>
            </w:r>
            <w:r w:rsidR="00F82552">
              <w:t>om</w:t>
            </w:r>
            <w:r>
              <w:t xml:space="preserve"> </w:t>
            </w:r>
            <w:r>
              <w:lastRenderedPageBreak/>
              <w:t>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FC4D90D"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E2309C">
                <w:t>9.6.2023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Scan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Scan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lastRenderedPageBreak/>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Scan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Scan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1AB6E75F"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E2309C">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E2309C">
              <w:rPr>
                <w:rFonts w:ascii="Calibri" w:eastAsia="Times New Roman" w:hAnsi="Calibri" w:cs="Times New Roman"/>
                <w:b/>
                <w:color w:val="000000"/>
                <w:sz w:val="24"/>
                <w:szCs w:val="24"/>
                <w:lang w:eastAsia="sk-SK"/>
              </w:rPr>
              <w:t>1.6.2023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0CC745D"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Chladiarenské vozidlo</w:t>
      </w:r>
      <w:r w:rsidR="00DD724E" w:rsidRPr="00CB6279">
        <w:rPr>
          <w:rFonts w:ascii="Calibri" w:eastAsia="Times New Roman" w:hAnsi="Calibri" w:cs="Times New Roman"/>
          <w:color w:val="000000"/>
          <w:lang w:eastAsia="sk-SK"/>
        </w:rPr>
        <w:fldChar w:fldCharType="end"/>
      </w:r>
    </w:p>
    <w:p w14:paraId="7B55FB31" w14:textId="5C2021F3"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Náves</w:t>
      </w:r>
      <w:r>
        <w:rPr>
          <w:rFonts w:ascii="Calibri" w:eastAsia="Times New Roman" w:hAnsi="Calibri" w:cs="Times New Roman"/>
          <w:color w:val="000000"/>
          <w:lang w:eastAsia="sk-SK"/>
        </w:rPr>
        <w:fldChar w:fldCharType="end"/>
      </w:r>
    </w:p>
    <w:p w14:paraId="0C0A266C" w14:textId="7C3DC42F"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 xml:space="preserve">Ťahač </w:t>
      </w:r>
      <w:r>
        <w:rPr>
          <w:rFonts w:ascii="Calibri" w:eastAsia="Times New Roman" w:hAnsi="Calibri" w:cs="Times New Roman"/>
          <w:color w:val="000000"/>
          <w:lang w:eastAsia="sk-SK"/>
        </w:rPr>
        <w:fldChar w:fldCharType="end"/>
      </w:r>
    </w:p>
    <w:p w14:paraId="0A6EA556" w14:textId="4AFB3225"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sidR="00E2309C">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Teleskopický manipulátor</w:t>
      </w:r>
      <w:r>
        <w:rPr>
          <w:rFonts w:ascii="Calibri" w:eastAsia="Times New Roman" w:hAnsi="Calibri" w:cs="Times New Roman"/>
          <w:color w:val="000000"/>
          <w:lang w:eastAsia="sk-SK"/>
        </w:rPr>
        <w:fldChar w:fldCharType="end"/>
      </w:r>
    </w:p>
    <w:p w14:paraId="249D9F3E" w14:textId="63F17236"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E2309C">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2309C"/>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1422</Words>
  <Characters>8421</Characters>
  <Application>Microsoft Office Word</Application>
  <DocSecurity>0</DocSecurity>
  <Lines>336</Lines>
  <Paragraphs>149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25</cp:revision>
  <dcterms:created xsi:type="dcterms:W3CDTF">2022-05-24T23:33:00Z</dcterms:created>
  <dcterms:modified xsi:type="dcterms:W3CDTF">2023-06-01T04:25:00Z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Kubus\VO\Modernizácia technologického vybavenia  spoločnosti HYDINA KUBUS s.r.o pozor tahac, naves a teskop zmenene parametre, treba ziadat o zmenu!!!\VARIABLES_PPA_VO.xlsx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Modernizácia technologického vybavenia  spoločnosti HYDINA KUBUS s.r.o.</vt:lpwstr>
  </property>
  <property fmtid="{D5CDD505-2E9C-101B-9397-08002B2CF9AE}" pid="17" name="NazovProjektu">
    <vt:lpwstr>Modernizácia technologického vybavenia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9.6.2023 do 10:00 h</vt:lpwstr>
  </property>
  <property fmtid="{D5CDD505-2E9C-101B-9397-08002B2CF9AE}" pid="21" name="DatumOtvaraniaAVyhodnoteniaPonuk">
    <vt:lpwstr>9.6.2023 o 11:00 h</vt:lpwstr>
  </property>
  <property fmtid="{D5CDD505-2E9C-101B-9397-08002B2CF9AE}" pid="22" name="DatumPodpisuVyzva">
    <vt:lpwstr>1.6.2023</vt:lpwstr>
  </property>
  <property fmtid="{D5CDD505-2E9C-101B-9397-08002B2CF9AE}" pid="23" name="DatumPodpisuZaznam">
    <vt:lpwstr>9.6.2023</vt:lpwstr>
  </property>
  <property fmtid="{D5CDD505-2E9C-101B-9397-08002B2CF9AE}" pid="24" name="DatumPodpisuSplnomocnenie">
    <vt:lpwstr>27.04.2023</vt:lpwstr>
  </property>
  <property fmtid="{D5CDD505-2E9C-101B-9397-08002B2CF9AE}" pid="25" name="KodProjektu">
    <vt:lpwstr>042PO510086</vt:lpwstr>
  </property>
  <property fmtid="{D5CDD505-2E9C-101B-9397-08002B2CF9AE}" pid="26" name="IDObstaravania">
    <vt:lpwstr>42094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321 496,66</vt:lpwstr>
  </property>
  <property fmtid="{D5CDD505-2E9C-101B-9397-08002B2CF9AE}" pid="34" name="PHZsDPH">
    <vt:lpwstr>385 795,99</vt:lpwstr>
  </property>
  <property fmtid="{D5CDD505-2E9C-101B-9397-08002B2CF9AE}" pid="35" name="PredmetZakazky1">
    <vt:lpwstr>Chladiarenské vozidlo</vt:lpwstr>
  </property>
  <property fmtid="{D5CDD505-2E9C-101B-9397-08002B2CF9AE}" pid="36" name="PredmetZakazky2">
    <vt:lpwstr>Náves</vt:lpwstr>
  </property>
  <property fmtid="{D5CDD505-2E9C-101B-9397-08002B2CF9AE}" pid="37" name="PredmetZakazky3">
    <vt:lpwstr>Ťahač </vt:lpwstr>
  </property>
  <property fmtid="{D5CDD505-2E9C-101B-9397-08002B2CF9AE}" pid="38" name="ObstaravtelIBAN">
    <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1 mesiaca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95 040,00</vt:lpwstr>
  </property>
  <property fmtid="{D5CDD505-2E9C-101B-9397-08002B2CF9AE}" pid="102" name="PredmetZakazky2PHZ">
    <vt:lpwstr>35 633,33</vt:lpwstr>
  </property>
  <property fmtid="{D5CDD505-2E9C-101B-9397-08002B2CF9AE}" pid="103" name="PredmetZakazky3PHZ">
    <vt:lpwstr>110 566,67</vt:lpwstr>
  </property>
  <property fmtid="{D5CDD505-2E9C-101B-9397-08002B2CF9AE}" pid="104" name="PredmetZakazky4">
    <vt:lpwstr>Teleskopický manipulátor</vt:lpwstr>
  </property>
  <property fmtid="{D5CDD505-2E9C-101B-9397-08002B2CF9AE}" pid="105" name="PredmetZakazky4Mnozstvo">
    <vt:lpwstr>1ks, </vt:lpwstr>
  </property>
  <property fmtid="{D5CDD505-2E9C-101B-9397-08002B2CF9AE}" pid="106" name="PredmetZakazky4PHZ">
    <vt:lpwstr>71 633,33</vt:lpwstr>
  </property>
  <property fmtid="{D5CDD505-2E9C-101B-9397-08002B2CF9AE}" pid="107" name="PredmetZakazky5">
    <vt:lpwstr/>
  </property>
  <property fmtid="{D5CDD505-2E9C-101B-9397-08002B2CF9AE}" pid="108" name="PredmetZakazky5Mnozstvo">
    <vt:lpwstr>1ks,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1ks,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1ks, </vt:lpwstr>
  </property>
  <property fmtid="{D5CDD505-2E9C-101B-9397-08002B2CF9AE}" pid="115" name="PredmetZakazky7PHZ">
    <vt:lpwstr>8 623,33</vt:lpwstr>
  </property>
</Properties>
</file>