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55FAA97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B22A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PROGAST,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07C01B74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4B22A1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17308429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7A8CD7B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4B22A1">
              <w:rPr>
                <w:rFonts w:cs="Calibri"/>
                <w:b/>
                <w:bCs/>
                <w:iCs/>
              </w:rPr>
              <w:t xml:space="preserve">Prístavba k priemyselnej budove s </w:t>
            </w:r>
            <w:proofErr w:type="spellStart"/>
            <w:r w:rsidR="004B22A1">
              <w:rPr>
                <w:rFonts w:cs="Calibri"/>
                <w:b/>
                <w:bCs/>
                <w:iCs/>
              </w:rPr>
              <w:t>fotovoltaikou</w:t>
            </w:r>
            <w:proofErr w:type="spellEnd"/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6B02DABF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>Prístavba k priemyselnej budove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>Fotovoltaika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 xml:space="preserve">1kpl,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PredmetZakazky3Mnozstvo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4B22A1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PredmetZakazky7Mnozstvo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1FE384EB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4B22A1">
        <w:rPr>
          <w:rFonts w:cs="Calibri"/>
          <w:lang w:val="sk-SK"/>
        </w:rPr>
        <w:t xml:space="preserve">Prístavba k priemyselnej budove s </w:t>
      </w:r>
      <w:proofErr w:type="spellStart"/>
      <w:r w:rsidR="004B22A1">
        <w:rPr>
          <w:rFonts w:cs="Calibri"/>
          <w:lang w:val="sk-SK"/>
        </w:rPr>
        <w:t>fotovoltaikou</w:t>
      </w:r>
      <w:proofErr w:type="spellEnd"/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0B0D74C" w14:textId="77777777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 xml:space="preserve">na majetok </w:t>
      </w:r>
      <w:r w:rsidR="006610C0" w:rsidRPr="005C47BB">
        <w:rPr>
          <w:color w:val="343636"/>
          <w:w w:val="105"/>
          <w:lang w:val="sk-SK"/>
        </w:rPr>
        <w:t>spoločnosti</w:t>
      </w:r>
      <w:r w:rsidRPr="005C47BB">
        <w:rPr>
          <w:color w:val="343636"/>
          <w:w w:val="105"/>
          <w:lang w:val="sk-SK"/>
        </w:rPr>
        <w:t xml:space="preserve"> nie je vyhlásený konkurz, nie je v reštrukturalizácii, nie je v</w:t>
      </w:r>
      <w:r w:rsidR="00D17E17" w:rsidRPr="005C47BB">
        <w:rPr>
          <w:color w:val="343636"/>
          <w:w w:val="105"/>
          <w:lang w:val="sk-SK"/>
        </w:rPr>
        <w:t> </w:t>
      </w:r>
      <w:r w:rsidRPr="005C47BB">
        <w:rPr>
          <w:color w:val="343636"/>
          <w:w w:val="105"/>
          <w:lang w:val="sk-SK"/>
        </w:rPr>
        <w:t>likvidácii</w:t>
      </w:r>
      <w:r w:rsidR="00D17E17" w:rsidRPr="005C47BB">
        <w:rPr>
          <w:color w:val="343636"/>
          <w:w w:val="105"/>
          <w:lang w:val="sk-SK"/>
        </w:rPr>
        <w:t xml:space="preserve">, </w:t>
      </w:r>
      <w:r w:rsidRPr="005C47BB">
        <w:rPr>
          <w:color w:val="343636"/>
          <w:w w:val="105"/>
          <w:lang w:val="sk-SK"/>
        </w:rPr>
        <w:t xml:space="preserve">ani nebolo proti nemu zastavené konkurzné konanie pre nedostatok majetku alebo zrušený konkurz pre nedostatok majetku, </w:t>
      </w:r>
    </w:p>
    <w:p w14:paraId="6FFB1506" w14:textId="1078E46F" w:rsidR="008D1E02" w:rsidRPr="005C47BB" w:rsidRDefault="008D1E02" w:rsidP="005C47BB">
      <w:pPr>
        <w:pStyle w:val="Zkladntext"/>
        <w:numPr>
          <w:ilvl w:val="0"/>
          <w:numId w:val="5"/>
        </w:numPr>
        <w:kinsoku w:val="0"/>
        <w:overflowPunct w:val="0"/>
        <w:spacing w:before="120" w:after="120" w:line="240" w:lineRule="auto"/>
        <w:ind w:left="714" w:right="11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s</w:t>
      </w:r>
      <w:r w:rsidR="00326E3D" w:rsidRPr="005C47BB">
        <w:rPr>
          <w:color w:val="343636"/>
          <w:w w:val="105"/>
          <w:lang w:val="sk-SK"/>
        </w:rPr>
        <w:t>poločnosť</w:t>
      </w:r>
      <w:r w:rsidR="00326E3D" w:rsidRPr="005C47BB">
        <w:rPr>
          <w:color w:val="343636"/>
          <w:spacing w:val="-1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predchádzajúcich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3</w:t>
      </w:r>
      <w:r w:rsidR="00326E3D" w:rsidRPr="005C47BB">
        <w:rPr>
          <w:color w:val="343636"/>
          <w:spacing w:val="-27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rokoch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od</w:t>
      </w:r>
      <w:r w:rsidR="00326E3D" w:rsidRPr="005C47BB">
        <w:rPr>
          <w:color w:val="343636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vyhlásenia</w:t>
      </w:r>
      <w:r w:rsidR="00326E3D" w:rsidRPr="005C47BB">
        <w:rPr>
          <w:color w:val="343636"/>
          <w:spacing w:val="-8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výzvy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na</w:t>
      </w:r>
      <w:r w:rsidR="00326E3D" w:rsidRPr="005C47BB">
        <w:rPr>
          <w:color w:val="343636"/>
          <w:spacing w:val="-24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predloženie</w:t>
      </w:r>
      <w:r w:rsidR="00326E3D" w:rsidRPr="005C47BB">
        <w:rPr>
          <w:color w:val="343636"/>
          <w:spacing w:val="-11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cenovej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ponuky neporušila ani neporušuje zákaz </w:t>
      </w:r>
      <w:r w:rsidR="00326E3D" w:rsidRPr="005C47BB">
        <w:rPr>
          <w:color w:val="44484B"/>
          <w:w w:val="105"/>
          <w:lang w:val="sk-SK"/>
        </w:rPr>
        <w:t xml:space="preserve">nelegálnej </w:t>
      </w:r>
      <w:r w:rsidR="00326E3D" w:rsidRPr="005C47BB">
        <w:rPr>
          <w:color w:val="343636"/>
          <w:w w:val="105"/>
          <w:lang w:val="sk-SK"/>
        </w:rPr>
        <w:t xml:space="preserve">práce </w:t>
      </w:r>
      <w:r w:rsidR="00326E3D" w:rsidRPr="005C47BB">
        <w:rPr>
          <w:color w:val="44484B"/>
          <w:w w:val="105"/>
          <w:lang w:val="sk-SK"/>
        </w:rPr>
        <w:t xml:space="preserve">a </w:t>
      </w:r>
      <w:r w:rsidR="00326E3D" w:rsidRPr="005C47BB">
        <w:rPr>
          <w:color w:val="343636"/>
          <w:w w:val="105"/>
          <w:lang w:val="sk-SK"/>
        </w:rPr>
        <w:t>nelegálneho zamestnávania podľa zákona</w:t>
      </w:r>
      <w:r w:rsidR="00326E3D" w:rsidRPr="005C47BB">
        <w:rPr>
          <w:color w:val="343636"/>
          <w:spacing w:val="-18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č.</w:t>
      </w:r>
      <w:r w:rsidR="00326E3D" w:rsidRPr="005C47BB">
        <w:rPr>
          <w:color w:val="44484B"/>
          <w:spacing w:val="-20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82/2005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spacing w:val="-8"/>
          <w:w w:val="105"/>
          <w:lang w:val="sk-SK"/>
        </w:rPr>
        <w:t>Z</w:t>
      </w:r>
      <w:r w:rsidR="00326E3D" w:rsidRPr="005C47BB">
        <w:rPr>
          <w:color w:val="5B5D60"/>
          <w:spacing w:val="-8"/>
          <w:w w:val="105"/>
          <w:lang w:val="sk-SK"/>
        </w:rPr>
        <w:t>.</w:t>
      </w:r>
      <w:r w:rsidR="00326E3D" w:rsidRPr="005C47BB">
        <w:rPr>
          <w:color w:val="5B5D60"/>
          <w:spacing w:val="-16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z.</w:t>
      </w:r>
      <w:r w:rsidR="00326E3D" w:rsidRPr="005C47BB">
        <w:rPr>
          <w:color w:val="44484B"/>
          <w:spacing w:val="-21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1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nelegálnej</w:t>
      </w:r>
      <w:r w:rsidR="00326E3D" w:rsidRPr="005C47BB">
        <w:rPr>
          <w:color w:val="343636"/>
          <w:spacing w:val="-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práci</w:t>
      </w:r>
      <w:r w:rsidR="00326E3D" w:rsidRPr="005C47BB">
        <w:rPr>
          <w:color w:val="343636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9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 xml:space="preserve">nelegálnom </w:t>
      </w:r>
      <w:r w:rsidR="00326E3D" w:rsidRPr="005C47BB">
        <w:rPr>
          <w:color w:val="44484B"/>
          <w:w w:val="105"/>
          <w:lang w:val="sk-SK"/>
        </w:rPr>
        <w:t>zamestnávaní</w:t>
      </w:r>
      <w:r w:rsidR="00326E3D" w:rsidRPr="005C47BB">
        <w:rPr>
          <w:color w:val="44484B"/>
          <w:spacing w:val="-2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13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o</w:t>
      </w:r>
      <w:r w:rsidR="00326E3D" w:rsidRPr="005C47BB">
        <w:rPr>
          <w:color w:val="343636"/>
          <w:spacing w:val="-7"/>
          <w:w w:val="105"/>
          <w:lang w:val="sk-SK"/>
        </w:rPr>
        <w:t xml:space="preserve"> </w:t>
      </w:r>
      <w:r w:rsidR="00326E3D" w:rsidRPr="005C47BB">
        <w:rPr>
          <w:color w:val="44484B"/>
          <w:w w:val="105"/>
          <w:lang w:val="sk-SK"/>
        </w:rPr>
        <w:t>zmene</w:t>
      </w:r>
      <w:r w:rsidR="00326E3D" w:rsidRPr="005C47BB">
        <w:rPr>
          <w:color w:val="44484B"/>
          <w:spacing w:val="-16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a</w:t>
      </w:r>
      <w:r w:rsidR="00326E3D" w:rsidRPr="005C47BB">
        <w:rPr>
          <w:color w:val="343636"/>
          <w:spacing w:val="-21"/>
          <w:w w:val="105"/>
          <w:lang w:val="sk-SK"/>
        </w:rPr>
        <w:t xml:space="preserve"> </w:t>
      </w:r>
      <w:r w:rsidR="00326E3D" w:rsidRPr="005C47BB">
        <w:rPr>
          <w:rFonts w:asciiTheme="minorHAnsi" w:hAnsiTheme="minorHAnsi" w:cstheme="minorHAnsi"/>
          <w:color w:val="161616"/>
          <w:w w:val="110"/>
          <w:lang w:val="sk-SK"/>
        </w:rPr>
        <w:t>doplnení</w:t>
      </w:r>
      <w:r w:rsidR="00326E3D" w:rsidRPr="005C47BB">
        <w:rPr>
          <w:color w:val="343636"/>
          <w:w w:val="105"/>
          <w:lang w:val="sk-SK"/>
        </w:rPr>
        <w:t xml:space="preserve"> niektorých</w:t>
      </w:r>
      <w:r w:rsidR="00326E3D" w:rsidRPr="005C47BB">
        <w:rPr>
          <w:color w:val="343636"/>
          <w:spacing w:val="5"/>
          <w:w w:val="105"/>
          <w:lang w:val="sk-SK"/>
        </w:rPr>
        <w:t xml:space="preserve"> </w:t>
      </w:r>
      <w:r w:rsidR="00326E3D" w:rsidRPr="005C47BB">
        <w:rPr>
          <w:color w:val="343636"/>
          <w:w w:val="105"/>
          <w:lang w:val="sk-SK"/>
        </w:rPr>
        <w:t>zákonov,</w:t>
      </w:r>
    </w:p>
    <w:p w14:paraId="7130778A" w14:textId="01EDF9BD" w:rsidR="00326E3D" w:rsidRPr="005C47BB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12" w:hanging="357"/>
        <w:jc w:val="both"/>
        <w:rPr>
          <w:color w:val="343636"/>
          <w:lang w:val="sk-SK"/>
        </w:rPr>
      </w:pPr>
      <w:r w:rsidRPr="005C47BB">
        <w:rPr>
          <w:color w:val="343636"/>
          <w:lang w:val="sk-SK"/>
        </w:rPr>
        <w:t>s</w:t>
      </w:r>
      <w:r w:rsidR="00326E3D" w:rsidRPr="005C47BB">
        <w:rPr>
          <w:color w:val="343636"/>
          <w:lang w:val="sk-SK"/>
        </w:rPr>
        <w:t xml:space="preserve">poločnosť ani jej </w:t>
      </w:r>
      <w:r w:rsidR="00326E3D" w:rsidRPr="005C47BB">
        <w:rPr>
          <w:color w:val="44484B"/>
          <w:lang w:val="sk-SK"/>
        </w:rPr>
        <w:t xml:space="preserve">štatutárny </w:t>
      </w:r>
      <w:r w:rsidR="00326E3D" w:rsidRPr="005C47BB">
        <w:rPr>
          <w:color w:val="343636"/>
          <w:spacing w:val="-4"/>
          <w:lang w:val="sk-SK"/>
        </w:rPr>
        <w:t>orgán</w:t>
      </w:r>
      <w:r w:rsidR="00326E3D" w:rsidRPr="005C47BB">
        <w:rPr>
          <w:color w:val="5B5D60"/>
          <w:spacing w:val="-4"/>
          <w:lang w:val="sk-SK"/>
        </w:rPr>
        <w:t xml:space="preserve">, </w:t>
      </w:r>
      <w:r w:rsidR="00326E3D" w:rsidRPr="005C47BB">
        <w:rPr>
          <w:color w:val="343636"/>
          <w:lang w:val="sk-SK"/>
        </w:rPr>
        <w:t xml:space="preserve">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5B5D60"/>
          <w:lang w:val="sk-SK"/>
        </w:rPr>
        <w:t>š</w:t>
      </w:r>
      <w:r w:rsidRPr="005C47BB">
        <w:rPr>
          <w:color w:val="343636"/>
          <w:lang w:val="sk-SK"/>
        </w:rPr>
        <w:t>t</w:t>
      </w:r>
      <w:r w:rsidRPr="005C47BB">
        <w:rPr>
          <w:color w:val="343636"/>
          <w:spacing w:val="6"/>
          <w:lang w:val="sk-SK"/>
        </w:rPr>
        <w:t>atut</w:t>
      </w:r>
      <w:r w:rsidRPr="005C47BB">
        <w:rPr>
          <w:color w:val="343636"/>
          <w:lang w:val="sk-SK"/>
        </w:rPr>
        <w:t>árn</w:t>
      </w:r>
      <w:r w:rsidR="00326E3D" w:rsidRPr="005C47BB">
        <w:rPr>
          <w:color w:val="343636"/>
          <w:lang w:val="sk-SK"/>
        </w:rPr>
        <w:t xml:space="preserve">eho orgánu, ani </w:t>
      </w:r>
      <w:r w:rsidR="00326E3D" w:rsidRPr="005C47BB">
        <w:rPr>
          <w:color w:val="44484B"/>
          <w:lang w:val="sk-SK"/>
        </w:rPr>
        <w:t xml:space="preserve">žiadny člen </w:t>
      </w:r>
      <w:r w:rsidR="00326E3D" w:rsidRPr="005C47BB">
        <w:rPr>
          <w:color w:val="343636"/>
          <w:lang w:val="sk-SK"/>
        </w:rPr>
        <w:t>dozornej rady, ani</w:t>
      </w:r>
      <w:r w:rsidRPr="005C47BB">
        <w:rPr>
          <w:color w:val="343636"/>
          <w:lang w:val="sk-SK"/>
        </w:rPr>
        <w:t xml:space="preserve"> </w:t>
      </w:r>
      <w:r w:rsidR="00326E3D" w:rsidRPr="005C47BB">
        <w:rPr>
          <w:color w:val="343636"/>
          <w:lang w:val="sk-SK"/>
        </w:rPr>
        <w:t>prokur</w:t>
      </w:r>
      <w:r w:rsidR="00D17E17" w:rsidRPr="005C47BB">
        <w:rPr>
          <w:color w:val="343636"/>
          <w:lang w:val="sk-SK"/>
        </w:rPr>
        <w:t>ista neboli právoplatne odsúdení</w:t>
      </w:r>
      <w:r w:rsidR="00326E3D" w:rsidRPr="005C47BB">
        <w:rPr>
          <w:color w:val="343636"/>
          <w:lang w:val="sk-SK"/>
        </w:rPr>
        <w:t xml:space="preserve">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="00D17E17" w:rsidRPr="005C47BB">
        <w:rPr>
          <w:color w:val="343636"/>
          <w:lang w:val="sk-SK"/>
        </w:rPr>
        <w:t xml:space="preserve">podvodu,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spacing w:val="2"/>
          <w:lang w:val="sk-SK"/>
        </w:rPr>
        <w:t>korupcie</w:t>
      </w:r>
      <w:r w:rsidR="00326E3D" w:rsidRPr="005C47BB">
        <w:rPr>
          <w:color w:val="5B5D60"/>
          <w:spacing w:val="2"/>
          <w:lang w:val="sk-SK"/>
        </w:rPr>
        <w:t xml:space="preserve">, </w:t>
      </w:r>
      <w:r w:rsidRPr="005C47BB">
        <w:rPr>
          <w:color w:val="343636"/>
          <w:lang w:val="sk-SK"/>
        </w:rPr>
        <w:t>za t</w:t>
      </w:r>
      <w:r w:rsidR="00326E3D" w:rsidRPr="005C47BB">
        <w:rPr>
          <w:color w:val="343636"/>
          <w:spacing w:val="3"/>
          <w:lang w:val="sk-SK"/>
        </w:rPr>
        <w:t>re</w:t>
      </w:r>
      <w:r w:rsidR="00326E3D" w:rsidRPr="005C47BB">
        <w:rPr>
          <w:color w:val="5B5D60"/>
          <w:spacing w:val="3"/>
          <w:lang w:val="sk-SK"/>
        </w:rPr>
        <w:t>s</w:t>
      </w:r>
      <w:r w:rsidR="00326E3D" w:rsidRPr="005C47BB">
        <w:rPr>
          <w:color w:val="343636"/>
          <w:spacing w:val="3"/>
          <w:lang w:val="sk-SK"/>
        </w:rPr>
        <w:t xml:space="preserve">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poškodzovania finančných </w:t>
      </w:r>
      <w:r w:rsidR="00326E3D" w:rsidRPr="005C47BB">
        <w:rPr>
          <w:color w:val="44484B"/>
          <w:lang w:val="sk-SK"/>
        </w:rPr>
        <w:t xml:space="preserve">záujmov </w:t>
      </w:r>
      <w:r w:rsidR="00326E3D" w:rsidRPr="005C47BB">
        <w:rPr>
          <w:color w:val="343636"/>
          <w:lang w:val="sk-SK"/>
        </w:rPr>
        <w:t>EÚ</w:t>
      </w:r>
      <w:r w:rsidR="00326E3D" w:rsidRPr="005C47BB">
        <w:rPr>
          <w:color w:val="5B5D60"/>
          <w:lang w:val="sk-SK"/>
        </w:rPr>
        <w:t xml:space="preserve">, </w:t>
      </w:r>
      <w:r w:rsidR="00326E3D" w:rsidRPr="005C47BB">
        <w:rPr>
          <w:color w:val="44484B"/>
          <w:lang w:val="sk-SK"/>
        </w:rPr>
        <w:t xml:space="preserve">za </w:t>
      </w:r>
      <w:r w:rsidR="00326E3D" w:rsidRPr="005C47BB">
        <w:rPr>
          <w:color w:val="343636"/>
          <w:lang w:val="sk-SK"/>
        </w:rPr>
        <w:t xml:space="preserve">trestný </w:t>
      </w:r>
      <w:r w:rsidR="00326E3D" w:rsidRPr="005C47BB">
        <w:rPr>
          <w:color w:val="44484B"/>
          <w:lang w:val="sk-SK"/>
        </w:rPr>
        <w:t xml:space="preserve">čin </w:t>
      </w:r>
      <w:r w:rsidRPr="005C47BB">
        <w:rPr>
          <w:color w:val="343636"/>
          <w:lang w:val="sk-SK"/>
        </w:rPr>
        <w:t>legalizácie príjmu z tre</w:t>
      </w:r>
      <w:r w:rsidR="00326E3D" w:rsidRPr="005C47BB">
        <w:rPr>
          <w:color w:val="5B5D60"/>
          <w:spacing w:val="-5"/>
          <w:lang w:val="sk-SK"/>
        </w:rPr>
        <w:t>s</w:t>
      </w:r>
      <w:r w:rsidRPr="005C47BB">
        <w:rPr>
          <w:color w:val="343636"/>
          <w:spacing w:val="-5"/>
          <w:lang w:val="sk-SK"/>
        </w:rPr>
        <w:t>t</w:t>
      </w:r>
      <w:r w:rsidR="00326E3D" w:rsidRPr="005C47BB">
        <w:rPr>
          <w:color w:val="343636"/>
          <w:lang w:val="sk-SK"/>
        </w:rPr>
        <w:t xml:space="preserve">nej </w:t>
      </w:r>
      <w:r w:rsidR="00326E3D" w:rsidRPr="005C47BB">
        <w:rPr>
          <w:color w:val="44484B"/>
          <w:lang w:val="sk-SK"/>
        </w:rPr>
        <w:t xml:space="preserve">činnosti, </w:t>
      </w:r>
      <w:r w:rsidR="00326E3D" w:rsidRPr="005C47BB">
        <w:rPr>
          <w:color w:val="343636"/>
          <w:lang w:val="sk-SK"/>
        </w:rPr>
        <w:t xml:space="preserve">za trestný </w:t>
      </w:r>
      <w:r w:rsidR="00326E3D" w:rsidRPr="005C47BB">
        <w:rPr>
          <w:color w:val="44484B"/>
          <w:lang w:val="sk-SK"/>
        </w:rPr>
        <w:t xml:space="preserve">čin založenia, zosnovania a </w:t>
      </w:r>
      <w:r w:rsidR="00326E3D" w:rsidRPr="005C47BB">
        <w:rPr>
          <w:color w:val="343636"/>
          <w:lang w:val="sk-SK"/>
        </w:rPr>
        <w:t xml:space="preserve">podporovania zločineckej </w:t>
      </w:r>
      <w:r w:rsidR="00326E3D" w:rsidRPr="005C47BB">
        <w:rPr>
          <w:color w:val="5B5D60"/>
          <w:lang w:val="sk-SK"/>
        </w:rPr>
        <w:t>s</w:t>
      </w:r>
      <w:r w:rsidR="00326E3D" w:rsidRPr="005C47BB">
        <w:rPr>
          <w:color w:val="343636"/>
          <w:lang w:val="sk-SK"/>
        </w:rPr>
        <w:t xml:space="preserve">kupiny, alebo za trestný </w:t>
      </w:r>
      <w:r w:rsidR="00326E3D" w:rsidRPr="005C47BB">
        <w:rPr>
          <w:color w:val="44484B"/>
          <w:lang w:val="sk-SK"/>
        </w:rPr>
        <w:t xml:space="preserve">čin </w:t>
      </w:r>
      <w:r w:rsidR="00326E3D" w:rsidRPr="005C47BB">
        <w:rPr>
          <w:color w:val="343636"/>
          <w:lang w:val="sk-SK"/>
        </w:rPr>
        <w:t xml:space="preserve">machinácie pri verejnom obstarávaní a verejnej dražbe, trestné činy </w:t>
      </w:r>
      <w:r w:rsidR="00326E3D" w:rsidRPr="005C47BB">
        <w:rPr>
          <w:color w:val="44484B"/>
          <w:lang w:val="sk-SK"/>
        </w:rPr>
        <w:t xml:space="preserve">súvisiace s </w:t>
      </w:r>
      <w:r w:rsidR="00326E3D" w:rsidRPr="005C47BB">
        <w:rPr>
          <w:color w:val="343636"/>
          <w:lang w:val="sk-SK"/>
        </w:rPr>
        <w:t xml:space="preserve">terorizmom alebo </w:t>
      </w:r>
      <w:r w:rsidR="00326E3D" w:rsidRPr="005C47BB">
        <w:rPr>
          <w:color w:val="44484B"/>
          <w:lang w:val="sk-SK"/>
        </w:rPr>
        <w:t xml:space="preserve">spojené </w:t>
      </w:r>
      <w:r w:rsidR="00326E3D" w:rsidRPr="005C47BB">
        <w:rPr>
          <w:color w:val="5B5D60"/>
          <w:lang w:val="sk-SK"/>
        </w:rPr>
        <w:t xml:space="preserve">s  </w:t>
      </w:r>
      <w:r w:rsidR="00326E3D" w:rsidRPr="005C47BB">
        <w:rPr>
          <w:color w:val="44484B"/>
          <w:lang w:val="sk-SK"/>
        </w:rPr>
        <w:t xml:space="preserve">teroristickými  </w:t>
      </w:r>
      <w:r w:rsidR="00326E3D" w:rsidRPr="005C47BB">
        <w:rPr>
          <w:color w:val="343636"/>
          <w:lang w:val="sk-SK"/>
        </w:rPr>
        <w:t xml:space="preserve">aktivitami,  využívanie  detskej práce  alebo iných  foriem  obchodovania  </w:t>
      </w:r>
      <w:r w:rsidR="00326E3D" w:rsidRPr="005C47BB">
        <w:rPr>
          <w:color w:val="44484B"/>
          <w:lang w:val="sk-SK"/>
        </w:rPr>
        <w:t>s</w:t>
      </w:r>
      <w:r w:rsidR="00326E3D" w:rsidRPr="005C47BB">
        <w:rPr>
          <w:color w:val="44484B"/>
          <w:spacing w:val="-20"/>
          <w:lang w:val="sk-SK"/>
        </w:rPr>
        <w:t xml:space="preserve"> </w:t>
      </w:r>
      <w:r w:rsidR="00326E3D" w:rsidRPr="005C47BB">
        <w:rPr>
          <w:color w:val="343636"/>
          <w:lang w:val="sk-SK"/>
        </w:rPr>
        <w:t>ľuďmi,</w:t>
      </w:r>
    </w:p>
    <w:p w14:paraId="6B66EB35" w14:textId="77777777" w:rsidR="00326E3D" w:rsidRPr="005C47BB" w:rsidRDefault="00326E3D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spacing w:val="-27"/>
          <w:w w:val="105"/>
          <w:lang w:val="sk-SK"/>
        </w:rPr>
        <w:t xml:space="preserve"> </w:t>
      </w:r>
      <w:r w:rsidR="008D1E02" w:rsidRPr="005C47BB">
        <w:rPr>
          <w:color w:val="343636"/>
          <w:w w:val="105"/>
          <w:lang w:val="sk-SK"/>
        </w:rPr>
        <w:t>s</w:t>
      </w:r>
      <w:r w:rsidRPr="005C47BB">
        <w:rPr>
          <w:color w:val="343636"/>
          <w:w w:val="105"/>
          <w:lang w:val="sk-SK"/>
        </w:rPr>
        <w:t>poločnosť</w:t>
      </w:r>
      <w:r w:rsidR="001947DE" w:rsidRPr="005C47BB">
        <w:rPr>
          <w:color w:val="343636"/>
          <w:w w:val="105"/>
          <w:lang w:val="sk-SK"/>
        </w:rPr>
        <w:t xml:space="preserve"> je</w:t>
      </w:r>
      <w:r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B22A1"/>
    <w:rsid w:val="004D0C66"/>
    <w:rsid w:val="00546EE4"/>
    <w:rsid w:val="005C47BB"/>
    <w:rsid w:val="005E5E88"/>
    <w:rsid w:val="006610C0"/>
    <w:rsid w:val="006775EA"/>
    <w:rsid w:val="008D1E02"/>
    <w:rsid w:val="00C8710C"/>
    <w:rsid w:val="00D17E17"/>
    <w:rsid w:val="00EE0FC0"/>
    <w:rsid w:val="00EF18C3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376</Words>
  <Characters>2400</Characters>
  <Application>Microsoft Office Word</Application>
  <DocSecurity>0</DocSecurity>
  <Lines>64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7</cp:revision>
  <dcterms:created xsi:type="dcterms:W3CDTF">2022-05-25T02:34:00Z</dcterms:created>
  <dcterms:modified xsi:type="dcterms:W3CDTF">2023-06-21T01:39:00Z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sutaze\PPA\Progast\VARIABLES_PPA_VO Progast.xlsx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4.2 – Podpora pre investície na spracovanie /uvádzanie na trh  a/alebo vývoj poľnohospodárskych výrobkov</vt:lpwstr>
  </property>
  <property fmtid="{D5CDD505-2E9C-101B-9397-08002B2CF9AE}" pid="6" name="CisloVyzvy">
    <vt:lpwstr>51/PRV/2021</vt:lpwstr>
  </property>
  <property fmtid="{D5CDD505-2E9C-101B-9397-08002B2CF9AE}" pid="7" name="Druhzakazky">
    <vt:lpwstr>Stavebné práce</vt:lpwstr>
  </property>
  <property fmtid="{D5CDD505-2E9C-101B-9397-08002B2CF9AE}" pid="8" name="ObstaravatelNazov">
    <vt:lpwstr>PROGAST, spol. s r.o.</vt:lpwstr>
  </property>
  <property fmtid="{D5CDD505-2E9C-101B-9397-08002B2CF9AE}" pid="9" name="ObstaravatelUlicaCislo">
    <vt:lpwstr>Krajinská cesta 18</vt:lpwstr>
  </property>
  <property fmtid="{D5CDD505-2E9C-101B-9397-08002B2CF9AE}" pid="10" name="ObstaravatelMesto">
    <vt:lpwstr>Bratislava</vt:lpwstr>
  </property>
  <property fmtid="{D5CDD505-2E9C-101B-9397-08002B2CF9AE}" pid="11" name="ObstaravatelPSC">
    <vt:lpwstr>821 07</vt:lpwstr>
  </property>
  <property fmtid="{D5CDD505-2E9C-101B-9397-08002B2CF9AE}" pid="12" name="ObstaravatelICO">
    <vt:lpwstr>17308429</vt:lpwstr>
  </property>
  <property fmtid="{D5CDD505-2E9C-101B-9397-08002B2CF9AE}" pid="13" name="ObstaravatelDIC">
    <vt:lpwstr>2020294397</vt:lpwstr>
  </property>
  <property fmtid="{D5CDD505-2E9C-101B-9397-08002B2CF9AE}" pid="14" name="StatutarnyOrgan">
    <vt:lpwstr>Ing. Pavel Kvasnica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Prístavba k priemyselnej budove s fotovoltaikou</vt:lpwstr>
  </property>
  <property fmtid="{D5CDD505-2E9C-101B-9397-08002B2CF9AE}" pid="17" name="NazovProjektu">
    <vt:lpwstr>Prístavba k priemyselnej budove s fotovoltaikou</vt:lpwstr>
  </property>
  <property fmtid="{D5CDD505-2E9C-101B-9397-08002B2CF9AE}" pid="18" name="PredmetZakazky1">
    <vt:lpwstr>Prístavba k priemyselnej budove</vt:lpwstr>
  </property>
  <property fmtid="{D5CDD505-2E9C-101B-9397-08002B2CF9AE}" pid="19" name="PredmetZakazky2">
    <vt:lpwstr>Fotovoltaika</vt:lpwstr>
  </property>
  <property fmtid="{D5CDD505-2E9C-101B-9397-08002B2CF9AE}" pid="20" name="PredmetZakazky3">
    <vt:lpwstr/>
  </property>
  <property fmtid="{D5CDD505-2E9C-101B-9397-08002B2CF9AE}" pid="21" name="ObstaravtelIBAN">
    <vt:lpwstr>SK64 0200 0000 0000 4060 0182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je možné dodávať aj jednotlivo.</vt:lpwstr>
  </property>
  <property fmtid="{D5CDD505-2E9C-101B-9397-08002B2CF9AE}" pid="25" name="Lehotanapredkladanieponuk">
    <vt:lpwstr>07.07.2023 do 10:00 h</vt:lpwstr>
  </property>
  <property fmtid="{D5CDD505-2E9C-101B-9397-08002B2CF9AE}" pid="26" name="DatumOtvaraniaAVyhodnoteniaPonuk">
    <vt:lpwstr>07.07.2023 o 11:00 h </vt:lpwstr>
  </property>
  <property fmtid="{D5CDD505-2E9C-101B-9397-08002B2CF9AE}" pid="27" name="DatumPodpisuVyzva">
    <vt:lpwstr>21.06.2023</vt:lpwstr>
  </property>
  <property fmtid="{D5CDD505-2E9C-101B-9397-08002B2CF9AE}" pid="28" name="DatumPodpisuZaznam">
    <vt:lpwstr>07.07.2023</vt:lpwstr>
  </property>
  <property fmtid="{D5CDD505-2E9C-101B-9397-08002B2CF9AE}" pid="29" name="DatumPodpisuSplnomocnenie">
    <vt:lpwstr>17.6.2022</vt:lpwstr>
  </property>
  <property fmtid="{D5CDD505-2E9C-101B-9397-08002B2CF9AE}" pid="30" name="KodProjektu">
    <vt:lpwstr/>
  </property>
  <property fmtid="{D5CDD505-2E9C-101B-9397-08002B2CF9AE}" pid="31" name="IDObstaravania">
    <vt:lpwstr>42209</vt:lpwstr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45000000-7 Stavebné práce</vt:lpwstr>
  </property>
  <property fmtid="{D5CDD505-2E9C-101B-9397-08002B2CF9AE}" pid="38" name="MiestoDodaniaUlicaCislo">
    <vt:lpwstr>Vlčkovce č.46</vt:lpwstr>
  </property>
  <property fmtid="{D5CDD505-2E9C-101B-9397-08002B2CF9AE}" pid="39" name="MiestoDodaniaPSC">
    <vt:lpwstr>919 23</vt:lpwstr>
  </property>
  <property fmtid="{D5CDD505-2E9C-101B-9397-08002B2CF9AE}" pid="40" name="MiestoDodaniaObec">
    <vt:lpwstr>Vlčkovce</vt:lpwstr>
  </property>
  <property fmtid="{D5CDD505-2E9C-101B-9397-08002B2CF9AE}" pid="41" name="TerminDodania">
    <vt:lpwstr>do 12 mesiacov odo dňa odovzdania staveniska.</vt:lpwstr>
  </property>
  <property fmtid="{D5CDD505-2E9C-101B-9397-08002B2CF9AE}" pid="42" name="TypZmluvy">
    <vt:lpwstr>Zmluva o dielo</vt:lpwstr>
  </property>
  <property fmtid="{D5CDD505-2E9C-101B-9397-08002B2CF9AE}" pid="43" name="LehotaViazanostiPonuk">
    <vt:lpwstr>3 mesiace od lehoty na predkladanie ponúk</vt:lpwstr>
  </property>
  <property fmtid="{D5CDD505-2E9C-101B-9397-08002B2CF9AE}" pid="44" name="PHZbezDPH">
    <vt:lpwstr>654 468,14</vt:lpwstr>
  </property>
  <property fmtid="{D5CDD505-2E9C-101B-9397-08002B2CF9AE}" pid="45" name="PHZsDPH">
    <vt:lpwstr>785 361,77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35004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20000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59025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20000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35004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59025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>54680</vt:lpwstr>
  </property>
  <property fmtid="{D5CDD505-2E9C-101B-9397-08002B2CF9AE}" pid="95" name="PredmetZakazky2PHZ">
    <vt:lpwstr>35773,33</vt:lpwstr>
  </property>
  <property fmtid="{D5CDD505-2E9C-101B-9397-08002B2CF9AE}" pid="96" name="PredmetZakazky3PHZ">
    <vt:lpwstr>8023,33</vt:lpwstr>
  </property>
  <property fmtid="{D5CDD505-2E9C-101B-9397-08002B2CF9AE}" pid="97" name="PredmetZakazky4">
    <vt:lpwstr/>
  </property>
  <property fmtid="{D5CDD505-2E9C-101B-9397-08002B2CF9AE}" pid="98" name="PredmetZakazky4Mnozstvo">
    <vt:lpwstr/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/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/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/>
  </property>
  <property fmtid="{D5CDD505-2E9C-101B-9397-08002B2CF9AE}" pid="108" name="PredmetZakazky7PHZ">
    <vt:lpwstr/>
  </property>
  <property fmtid="{D5CDD505-2E9C-101B-9397-08002B2CF9AE}" pid="109" name="IDUdajeUchadzac1">
    <vt:lpwstr>Volvo Group Slovakia, s.r.o (IČO: 35729066, SK)</vt:lpwstr>
  </property>
  <property fmtid="{D5CDD505-2E9C-101B-9397-08002B2CF9AE}" pid="110" name="IDUdajeUchadzac2">
    <vt:lpwstr>PROCAR a.s. (IČO: 36384992, SK)</vt:lpwstr>
  </property>
  <property fmtid="{D5CDD505-2E9C-101B-9397-08002B2CF9AE}" pid="111" name="IDUdajeUchadzac3">
    <vt:lpwstr>HYCA s.r.o. (IČO: 35900008, SK)</vt:lpwstr>
  </property>
  <property fmtid="{D5CDD505-2E9C-101B-9397-08002B2CF9AE}" pid="112" name="PonukaUchadzac1">
    <vt:lpwstr/>
  </property>
  <property fmtid="{D5CDD505-2E9C-101B-9397-08002B2CF9AE}" pid="113" name="PonukaUchadzac2">
    <vt:lpwstr/>
  </property>
  <property fmtid="{D5CDD505-2E9C-101B-9397-08002B2CF9AE}" pid="114" name="PonukaUchadzac3">
    <vt:lpwstr/>
  </property>
</Properties>
</file>