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1D3" w:rsidRPr="006201D3" w:rsidRDefault="00C4526B" w:rsidP="00D767DD">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006201D3" w:rsidRPr="006201D3">
        <w:rPr>
          <w:rFonts w:ascii="Times New Roman" w:eastAsia="Calibri" w:hAnsi="Times New Roman"/>
          <w:b/>
          <w:noProof w:val="0"/>
          <w:sz w:val="28"/>
          <w:szCs w:val="28"/>
          <w:lang w:eastAsia="en-US"/>
        </w:rPr>
        <w:t>KÚPNA ZMLUVA</w:t>
      </w:r>
    </w:p>
    <w:p w:rsidR="006201D3" w:rsidRPr="006201D3" w:rsidRDefault="006201D3" w:rsidP="00D767DD">
      <w:pPr>
        <w:contextualSpacing/>
        <w:jc w:val="center"/>
        <w:rPr>
          <w:rFonts w:ascii="Times New Roman" w:eastAsia="Calibri" w:hAnsi="Times New Roman"/>
          <w:b/>
          <w:noProof w:val="0"/>
          <w:sz w:val="20"/>
          <w:szCs w:val="20"/>
          <w:lang w:eastAsia="en-US"/>
        </w:rPr>
      </w:pPr>
    </w:p>
    <w:p w:rsidR="006201D3" w:rsidRPr="006201D3" w:rsidRDefault="006201D3" w:rsidP="00D767DD">
      <w:pPr>
        <w:contextualSpacing/>
        <w:jc w:val="center"/>
        <w:rPr>
          <w:rFonts w:ascii="Times New Roman" w:eastAsia="Calibri" w:hAnsi="Times New Roman"/>
          <w:i/>
          <w:noProof w:val="0"/>
          <w:sz w:val="20"/>
          <w:szCs w:val="20"/>
          <w:lang w:eastAsia="en-US"/>
        </w:rPr>
      </w:pPr>
      <w:r w:rsidRPr="006201D3">
        <w:rPr>
          <w:rFonts w:ascii="Times New Roman" w:eastAsia="Calibri" w:hAnsi="Times New Roman"/>
          <w:i/>
          <w:noProof w:val="0"/>
          <w:sz w:val="20"/>
          <w:szCs w:val="20"/>
          <w:lang w:eastAsia="en-US"/>
        </w:rPr>
        <w:t>uzatvorená v súlade s § 409 a nasledujúcimi ustanoveniami zákona číslo 513/1991 Zb.</w:t>
      </w:r>
    </w:p>
    <w:p w:rsidR="006201D3" w:rsidRPr="006201D3" w:rsidRDefault="006201D3" w:rsidP="00D767DD">
      <w:pPr>
        <w:contextualSpacing/>
        <w:jc w:val="center"/>
        <w:rPr>
          <w:rFonts w:ascii="Times New Roman" w:eastAsia="Calibri" w:hAnsi="Times New Roman"/>
          <w:i/>
          <w:noProof w:val="0"/>
          <w:szCs w:val="22"/>
          <w:lang w:eastAsia="en-US"/>
        </w:rPr>
      </w:pPr>
      <w:r w:rsidRPr="006201D3">
        <w:rPr>
          <w:rFonts w:ascii="Times New Roman" w:eastAsia="Calibri" w:hAnsi="Times New Roman"/>
          <w:i/>
          <w:noProof w:val="0"/>
          <w:sz w:val="20"/>
          <w:szCs w:val="20"/>
          <w:lang w:eastAsia="en-US"/>
        </w:rPr>
        <w:t>Obchodného zákonníka v znení neskorších</w:t>
      </w:r>
      <w:r w:rsidRPr="006201D3">
        <w:rPr>
          <w:rFonts w:ascii="Times New Roman" w:eastAsia="Calibri" w:hAnsi="Times New Roman"/>
          <w:i/>
          <w:noProof w:val="0"/>
          <w:szCs w:val="22"/>
          <w:lang w:eastAsia="en-US"/>
        </w:rPr>
        <w:t xml:space="preserve"> predpisov</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rsidR="006201D3" w:rsidRPr="006201D3" w:rsidRDefault="006201D3" w:rsidP="00D767DD">
      <w:pPr>
        <w:contextualSpacing/>
        <w:rPr>
          <w:rFonts w:ascii="Times New Roman" w:eastAsia="Calibri" w:hAnsi="Times New Roman"/>
          <w:b/>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Fakultná nemocnica Trenčín</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Legionárska 28, 911 71 Trenčín</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00 610 470</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2021254631</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SK2021254631</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registrácia: </w:t>
      </w:r>
      <w:r w:rsidRPr="006201D3">
        <w:rPr>
          <w:rFonts w:ascii="Times New Roman" w:eastAsia="Calibri" w:hAnsi="Times New Roman"/>
          <w:noProof w:val="0"/>
          <w:szCs w:val="22"/>
          <w:lang w:eastAsia="en-US"/>
        </w:rPr>
        <w:tab/>
        <w:t xml:space="preserve">Zriaďovacia listina vydaná MZ SR č. 1970/1991-A/VIII-1 zo dňa 14.06.1991 </w:t>
      </w:r>
    </w:p>
    <w:p w:rsidR="008034B0" w:rsidRDefault="00A13C4D"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štatutárny orgán- </w:t>
      </w:r>
      <w:r w:rsidR="008034B0">
        <w:rPr>
          <w:rFonts w:ascii="Times New Roman" w:eastAsia="Calibri" w:hAnsi="Times New Roman"/>
          <w:noProof w:val="0"/>
          <w:szCs w:val="22"/>
          <w:lang w:eastAsia="en-US"/>
        </w:rPr>
        <w:t xml:space="preserve">rada riaditeľov v zložení: </w:t>
      </w:r>
      <w:r w:rsidR="008034B0">
        <w:rPr>
          <w:rFonts w:ascii="Times New Roman" w:eastAsia="Calibri" w:hAnsi="Times New Roman"/>
          <w:noProof w:val="0"/>
          <w:szCs w:val="22"/>
          <w:lang w:eastAsia="en-US"/>
        </w:rPr>
        <w:tab/>
        <w:t>Ing. Marián Juruš, generálny riaditeľ</w:t>
      </w:r>
    </w:p>
    <w:p w:rsidR="00A13C4D" w:rsidRDefault="008034B0" w:rsidP="00D767DD">
      <w:pPr>
        <w:ind w:left="3540" w:firstLine="708"/>
        <w:contextualSpacing/>
        <w:rPr>
          <w:rFonts w:ascii="Times New Roman" w:eastAsia="Calibri" w:hAnsi="Times New Roman"/>
          <w:noProof w:val="0"/>
          <w:szCs w:val="22"/>
          <w:lang w:eastAsia="en-US"/>
        </w:rPr>
      </w:pPr>
      <w:r w:rsidRPr="008034B0">
        <w:rPr>
          <w:rFonts w:ascii="Times New Roman" w:eastAsia="Calibri" w:hAnsi="Times New Roman"/>
          <w:noProof w:val="0"/>
          <w:szCs w:val="22"/>
          <w:lang w:eastAsia="en-US"/>
        </w:rPr>
        <w:t>JUDr. Marek Šedík, ekonomický riaditeľ</w:t>
      </w:r>
    </w:p>
    <w:p w:rsidR="006201D3" w:rsidRPr="008034B0" w:rsidRDefault="006201D3" w:rsidP="00D767DD">
      <w:pPr>
        <w:ind w:left="3540" w:firstLine="708"/>
        <w:contextualSpacing/>
        <w:rPr>
          <w:rFonts w:ascii="Times New Roman" w:eastAsia="Calibri" w:hAnsi="Times New Roman"/>
          <w:noProof w:val="0"/>
          <w:szCs w:val="22"/>
          <w:lang w:eastAsia="en-US"/>
        </w:rPr>
      </w:pPr>
      <w:r w:rsidRPr="008034B0">
        <w:rPr>
          <w:rFonts w:ascii="Times New Roman" w:eastAsia="Calibri" w:hAnsi="Times New Roman"/>
          <w:noProof w:val="0"/>
          <w:szCs w:val="22"/>
          <w:lang w:eastAsia="en-US"/>
        </w:rPr>
        <w:t xml:space="preserve">MUDr. Stanislav Pastva, </w:t>
      </w:r>
      <w:r w:rsidR="008034B0">
        <w:rPr>
          <w:rFonts w:ascii="Times New Roman" w:eastAsia="Calibri" w:hAnsi="Times New Roman"/>
          <w:noProof w:val="0"/>
          <w:szCs w:val="22"/>
          <w:lang w:eastAsia="en-US"/>
        </w:rPr>
        <w:t xml:space="preserve">medicínsky </w:t>
      </w:r>
      <w:r w:rsidRPr="008034B0">
        <w:rPr>
          <w:rFonts w:ascii="Times New Roman" w:eastAsia="Calibri" w:hAnsi="Times New Roman"/>
          <w:noProof w:val="0"/>
          <w:szCs w:val="22"/>
          <w:lang w:eastAsia="en-US"/>
        </w:rPr>
        <w:t>riaditeľ</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SK23 8180 0000 0070 0028 0438</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Pr="006201D3">
        <w:rPr>
          <w:rFonts w:ascii="Times New Roman" w:eastAsia="Calibri" w:hAnsi="Times New Roman"/>
          <w:b/>
          <w:i/>
          <w:noProof w:val="0"/>
          <w:szCs w:val="22"/>
          <w:lang w:eastAsia="en-US"/>
        </w:rPr>
        <w:t>Kupujúci</w:t>
      </w:r>
      <w:r w:rsidRPr="006201D3">
        <w:rPr>
          <w:rFonts w:ascii="Times New Roman" w:eastAsia="Calibri" w:hAnsi="Times New Roman"/>
          <w:noProof w:val="0"/>
          <w:szCs w:val="22"/>
          <w:lang w:eastAsia="en-US"/>
        </w:rPr>
        <w:t>“)</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00B81144" w:rsidRPr="00B81144">
        <w:rPr>
          <w:rFonts w:ascii="Times New Roman" w:eastAsia="Calibri" w:hAnsi="Times New Roman"/>
          <w:b/>
          <w:noProof w:val="0"/>
          <w:szCs w:val="22"/>
          <w:lang w:eastAsia="en-US"/>
        </w:rPr>
        <w:t xml:space="preserve"> </w:t>
      </w:r>
      <w:r w:rsidR="00B81144">
        <w:rPr>
          <w:rFonts w:ascii="Times New Roman" w:eastAsia="Calibri" w:hAnsi="Times New Roman"/>
          <w:b/>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r w:rsidRPr="006201D3">
        <w:rPr>
          <w:rFonts w:ascii="Times New Roman" w:eastAsia="Calibri" w:hAnsi="Times New Roman"/>
          <w:noProof w:val="0"/>
          <w:color w:val="FF0000"/>
          <w:szCs w:val="22"/>
          <w:lang w:eastAsia="en-US"/>
        </w:rPr>
        <w:t xml:space="preserve"> </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sidR="00B81144">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sidR="00B81144">
        <w:rPr>
          <w:rFonts w:ascii="Times New Roman" w:eastAsia="Calibri" w:hAnsi="Times New Roman"/>
          <w:noProof w:val="0"/>
          <w:szCs w:val="22"/>
          <w:lang w:eastAsia="en-US"/>
        </w:rPr>
        <w:tab/>
      </w:r>
    </w:p>
    <w:p w:rsidR="008034B0"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00B81144">
        <w:rPr>
          <w:rFonts w:ascii="Times New Roman" w:eastAsia="Calibri" w:hAnsi="Times New Roman"/>
          <w:noProof w:val="0"/>
          <w:szCs w:val="22"/>
          <w:lang w:eastAsia="en-US"/>
        </w:rPr>
        <w:tab/>
      </w:r>
    </w:p>
    <w:p w:rsidR="008034B0" w:rsidRDefault="008034B0"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Pr="006201D3">
        <w:rPr>
          <w:rFonts w:ascii="Times New Roman" w:eastAsia="Calibri" w:hAnsi="Times New Roman"/>
          <w:b/>
          <w:i/>
          <w:noProof w:val="0"/>
          <w:szCs w:val="22"/>
          <w:lang w:eastAsia="en-US"/>
        </w:rPr>
        <w:t>Predávajúci</w:t>
      </w:r>
      <w:r w:rsidRPr="006201D3">
        <w:rPr>
          <w:rFonts w:ascii="Times New Roman" w:eastAsia="Calibri" w:hAnsi="Times New Roman"/>
          <w:noProof w:val="0"/>
          <w:szCs w:val="22"/>
          <w:lang w:eastAsia="en-US"/>
        </w:rPr>
        <w:t>“)</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jc w:val="both"/>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Kupujúci ako verejný obstarávateľ a Predávajúci ako úspešný </w:t>
      </w:r>
      <w:r w:rsidRPr="00A13C4D">
        <w:rPr>
          <w:rFonts w:ascii="Times New Roman" w:eastAsia="Calibri" w:hAnsi="Times New Roman"/>
          <w:b/>
          <w:noProof w:val="0"/>
          <w:szCs w:val="22"/>
          <w:lang w:eastAsia="en-US"/>
        </w:rPr>
        <w:t>uchádzač v nadlimitnej</w:t>
      </w:r>
      <w:r w:rsidRPr="006201D3">
        <w:rPr>
          <w:rFonts w:ascii="Times New Roman" w:eastAsia="Calibri" w:hAnsi="Times New Roman"/>
          <w:b/>
          <w:noProof w:val="0"/>
          <w:szCs w:val="22"/>
          <w:lang w:eastAsia="en-US"/>
        </w:rPr>
        <w:t xml:space="preserve"> verejnej súťaži v súlade so zákonom č. 343/2015 Z. z. o verejnom obstarávaní  </w:t>
      </w:r>
      <w:r w:rsidR="008034B0">
        <w:rPr>
          <w:rFonts w:ascii="Times New Roman" w:eastAsia="Calibri" w:hAnsi="Times New Roman"/>
          <w:b/>
          <w:noProof w:val="0"/>
          <w:szCs w:val="22"/>
          <w:lang w:eastAsia="en-US"/>
        </w:rPr>
        <w:t xml:space="preserve">a o zmene o doplnení niektorých zákonov </w:t>
      </w:r>
      <w:r w:rsidRPr="006201D3">
        <w:rPr>
          <w:rFonts w:ascii="Times New Roman" w:eastAsia="Calibri" w:hAnsi="Times New Roman"/>
          <w:b/>
          <w:noProof w:val="0"/>
          <w:szCs w:val="22"/>
          <w:lang w:eastAsia="en-US"/>
        </w:rPr>
        <w:t>(ďalej aj len ako „</w:t>
      </w:r>
      <w:r w:rsidRPr="006201D3">
        <w:rPr>
          <w:rFonts w:ascii="Times New Roman" w:eastAsia="Calibri" w:hAnsi="Times New Roman"/>
          <w:b/>
          <w:i/>
          <w:noProof w:val="0"/>
          <w:szCs w:val="22"/>
          <w:lang w:eastAsia="en-US"/>
        </w:rPr>
        <w:t>Zmluvné strany</w:t>
      </w:r>
      <w:r w:rsidRPr="006201D3">
        <w:rPr>
          <w:rFonts w:ascii="Times New Roman" w:eastAsia="Calibri" w:hAnsi="Times New Roman"/>
          <w:b/>
          <w:noProof w:val="0"/>
          <w:szCs w:val="22"/>
          <w:lang w:eastAsia="en-US"/>
        </w:rPr>
        <w:t xml:space="preserve">“) uzatvárajú v súlade s § </w:t>
      </w:r>
      <w:r w:rsidR="008034B0">
        <w:rPr>
          <w:rFonts w:ascii="Times New Roman" w:eastAsia="Calibri" w:hAnsi="Times New Roman"/>
          <w:b/>
          <w:noProof w:val="0"/>
          <w:szCs w:val="22"/>
          <w:lang w:eastAsia="en-US"/>
        </w:rPr>
        <w:t>409</w:t>
      </w:r>
      <w:r w:rsidRPr="006201D3">
        <w:rPr>
          <w:rFonts w:ascii="Times New Roman" w:eastAsia="Calibri" w:hAnsi="Times New Roman"/>
          <w:b/>
          <w:noProof w:val="0"/>
          <w:szCs w:val="22"/>
          <w:lang w:eastAsia="en-US"/>
        </w:rPr>
        <w:t xml:space="preserve"> a nasledujúcimi ustanoveniami zákona č</w:t>
      </w:r>
      <w:r w:rsidR="00A13C4D">
        <w:rPr>
          <w:rFonts w:ascii="Times New Roman" w:eastAsia="Calibri" w:hAnsi="Times New Roman"/>
          <w:b/>
          <w:noProof w:val="0"/>
          <w:szCs w:val="22"/>
          <w:lang w:eastAsia="en-US"/>
        </w:rPr>
        <w:t>.</w:t>
      </w:r>
      <w:r w:rsidRPr="006201D3">
        <w:rPr>
          <w:rFonts w:ascii="Times New Roman" w:eastAsia="Calibri" w:hAnsi="Times New Roman"/>
          <w:b/>
          <w:noProof w:val="0"/>
          <w:szCs w:val="22"/>
          <w:lang w:eastAsia="en-US"/>
        </w:rPr>
        <w:t xml:space="preserve"> 513/1991 Zb. Obchodného zákonníka v znení neskorších predpisov nasledovnú Kúpnu zmluvu (ďalej aj len ako „</w:t>
      </w:r>
      <w:r w:rsidRPr="006201D3">
        <w:rPr>
          <w:rFonts w:ascii="Times New Roman" w:eastAsia="Calibri" w:hAnsi="Times New Roman"/>
          <w:b/>
          <w:i/>
          <w:noProof w:val="0"/>
          <w:szCs w:val="22"/>
          <w:lang w:eastAsia="en-US"/>
        </w:rPr>
        <w:t>Zmluva</w:t>
      </w:r>
      <w:r w:rsidRPr="006201D3">
        <w:rPr>
          <w:rFonts w:ascii="Times New Roman" w:eastAsia="Calibri" w:hAnsi="Times New Roman"/>
          <w:b/>
          <w:noProof w:val="0"/>
          <w:szCs w:val="22"/>
          <w:lang w:eastAsia="en-US"/>
        </w:rPr>
        <w:t>“):</w:t>
      </w:r>
    </w:p>
    <w:p w:rsidR="006201D3" w:rsidRDefault="006201D3" w:rsidP="00D767DD">
      <w:pPr>
        <w:contextualSpacing/>
        <w:rPr>
          <w:rFonts w:ascii="Times New Roman" w:eastAsia="Calibri" w:hAnsi="Times New Roman"/>
          <w:noProof w:val="0"/>
          <w:szCs w:val="22"/>
          <w:lang w:eastAsia="en-US"/>
        </w:rPr>
      </w:pPr>
    </w:p>
    <w:p w:rsidR="00A13C4D" w:rsidRPr="006201D3" w:rsidRDefault="00A13C4D" w:rsidP="00D767DD">
      <w:pPr>
        <w:contextualSpacing/>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Predmet Zmluvy a predmet prevodu </w:t>
      </w:r>
    </w:p>
    <w:p w:rsidR="006201D3" w:rsidRPr="006201D3" w:rsidRDefault="006201D3" w:rsidP="00D767DD">
      <w:pPr>
        <w:contextualSpacing/>
        <w:jc w:val="center"/>
        <w:rPr>
          <w:rFonts w:ascii="Times New Roman" w:eastAsia="Calibri" w:hAnsi="Times New Roman"/>
          <w:noProof w:val="0"/>
          <w:szCs w:val="22"/>
          <w:lang w:eastAsia="en-US"/>
        </w:rPr>
      </w:pPr>
    </w:p>
    <w:p w:rsidR="008034B0" w:rsidRDefault="008034B0" w:rsidP="00D767DD">
      <w:pPr>
        <w:numPr>
          <w:ilvl w:val="0"/>
          <w:numId w:val="2"/>
        </w:numPr>
        <w:ind w:left="425" w:hanging="425"/>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Podkladom na uzavretie Zmluvy je ponuka úspešného uchádzača predložená do </w:t>
      </w:r>
      <w:r w:rsidR="00A13C4D">
        <w:rPr>
          <w:rFonts w:ascii="Times New Roman" w:eastAsia="Calibri" w:hAnsi="Times New Roman"/>
          <w:noProof w:val="0"/>
          <w:szCs w:val="22"/>
          <w:lang w:eastAsia="en-US"/>
        </w:rPr>
        <w:t xml:space="preserve">nadlimitnej </w:t>
      </w:r>
      <w:r>
        <w:rPr>
          <w:rFonts w:ascii="Times New Roman" w:eastAsia="Calibri" w:hAnsi="Times New Roman"/>
          <w:noProof w:val="0"/>
          <w:szCs w:val="22"/>
          <w:lang w:eastAsia="en-US"/>
        </w:rPr>
        <w:t xml:space="preserve">verejnej súťaže na dodanie tovaru pod názvom </w:t>
      </w:r>
      <w:r w:rsidRPr="008034B0">
        <w:rPr>
          <w:rFonts w:ascii="Times New Roman" w:eastAsia="Calibri" w:hAnsi="Times New Roman"/>
          <w:b/>
          <w:noProof w:val="0"/>
          <w:szCs w:val="22"/>
          <w:lang w:eastAsia="en-US"/>
        </w:rPr>
        <w:t>„</w:t>
      </w:r>
      <w:r w:rsidR="00BC3262">
        <w:rPr>
          <w:rFonts w:ascii="Times New Roman" w:eastAsia="Calibri" w:hAnsi="Times New Roman"/>
          <w:b/>
          <w:noProof w:val="0"/>
          <w:szCs w:val="22"/>
          <w:lang w:eastAsia="en-US"/>
        </w:rPr>
        <w:t>Digitálne ultrazvukové prístroje</w:t>
      </w:r>
      <w:r w:rsidRPr="008034B0">
        <w:rPr>
          <w:rFonts w:ascii="Times New Roman" w:eastAsia="Calibri" w:hAnsi="Times New Roman"/>
          <w:b/>
          <w:noProof w:val="0"/>
          <w:szCs w:val="22"/>
          <w:lang w:eastAsia="en-US"/>
        </w:rPr>
        <w:t xml:space="preserve">“- časť č. </w:t>
      </w:r>
      <w:r w:rsidR="00022D0B">
        <w:rPr>
          <w:rFonts w:ascii="Times New Roman" w:eastAsia="Calibri" w:hAnsi="Times New Roman"/>
          <w:b/>
          <w:noProof w:val="0"/>
          <w:szCs w:val="22"/>
          <w:lang w:eastAsia="en-US"/>
        </w:rPr>
        <w:t>USG pre ...................oddelenie/kliniku</w:t>
      </w:r>
      <w:r w:rsidRPr="008034B0">
        <w:rPr>
          <w:rFonts w:ascii="Times New Roman" w:eastAsia="Calibri" w:hAnsi="Times New Roman"/>
          <w:b/>
          <w:noProof w:val="0"/>
          <w:szCs w:val="22"/>
          <w:lang w:eastAsia="en-US"/>
        </w:rPr>
        <w:t xml:space="preserve"> </w:t>
      </w:r>
      <w:r>
        <w:rPr>
          <w:rFonts w:ascii="Times New Roman" w:eastAsia="Calibri" w:hAnsi="Times New Roman"/>
          <w:noProof w:val="0"/>
          <w:szCs w:val="22"/>
          <w:lang w:eastAsia="en-US"/>
        </w:rPr>
        <w:t xml:space="preserve">vyhlásenej podľa zákona č. 343/2015 Z. z. o verejnom obstarávaní a o zmene a doplnení niektorých zákonov a zverejnenej vo Vestníku </w:t>
      </w:r>
      <w:r w:rsidR="00AF2B2A">
        <w:rPr>
          <w:rFonts w:ascii="Times New Roman" w:eastAsia="Calibri" w:hAnsi="Times New Roman"/>
          <w:noProof w:val="0"/>
          <w:szCs w:val="22"/>
          <w:lang w:eastAsia="en-US"/>
        </w:rPr>
        <w:t xml:space="preserve">verejného obstarávania č. </w:t>
      </w:r>
      <w:r w:rsidR="00AF2B2A" w:rsidRPr="00DE0EDA">
        <w:rPr>
          <w:rFonts w:ascii="Times New Roman" w:eastAsia="Calibri" w:hAnsi="Times New Roman"/>
          <w:noProof w:val="0"/>
          <w:szCs w:val="22"/>
          <w:highlight w:val="yellow"/>
          <w:lang w:eastAsia="en-US"/>
        </w:rPr>
        <w:t>...................</w:t>
      </w:r>
      <w:r w:rsidR="00AF2B2A">
        <w:rPr>
          <w:rFonts w:ascii="Times New Roman" w:eastAsia="Calibri" w:hAnsi="Times New Roman"/>
          <w:noProof w:val="0"/>
          <w:szCs w:val="22"/>
          <w:lang w:eastAsia="en-US"/>
        </w:rPr>
        <w:t xml:space="preserve"> pod značkou </w:t>
      </w:r>
      <w:r w:rsidR="00AF2B2A" w:rsidRPr="00DE0EDA">
        <w:rPr>
          <w:rFonts w:ascii="Times New Roman" w:eastAsia="Calibri" w:hAnsi="Times New Roman"/>
          <w:noProof w:val="0"/>
          <w:szCs w:val="22"/>
          <w:highlight w:val="yellow"/>
          <w:lang w:eastAsia="en-US"/>
        </w:rPr>
        <w:t>....................</w:t>
      </w:r>
      <w:r w:rsidR="00AF2B2A">
        <w:rPr>
          <w:rFonts w:ascii="Times New Roman" w:eastAsia="Calibri" w:hAnsi="Times New Roman"/>
          <w:noProof w:val="0"/>
          <w:szCs w:val="22"/>
          <w:lang w:eastAsia="en-US"/>
        </w:rPr>
        <w:t xml:space="preserve"> a v Úradnom vestníku EÚ č. </w:t>
      </w:r>
      <w:r w:rsidR="00AF2B2A" w:rsidRPr="00DE0EDA">
        <w:rPr>
          <w:rFonts w:ascii="Times New Roman" w:eastAsia="Calibri" w:hAnsi="Times New Roman"/>
          <w:noProof w:val="0"/>
          <w:szCs w:val="22"/>
          <w:highlight w:val="yellow"/>
          <w:lang w:eastAsia="en-US"/>
        </w:rPr>
        <w:t>....................</w:t>
      </w:r>
      <w:r w:rsidR="00AF2B2A">
        <w:rPr>
          <w:rFonts w:ascii="Times New Roman" w:eastAsia="Calibri" w:hAnsi="Times New Roman"/>
          <w:noProof w:val="0"/>
          <w:szCs w:val="22"/>
          <w:lang w:eastAsia="en-US"/>
        </w:rPr>
        <w:t xml:space="preserve"> pod značkou č. </w:t>
      </w:r>
      <w:r w:rsidR="00AF2B2A" w:rsidRPr="00DE0EDA">
        <w:rPr>
          <w:rFonts w:ascii="Times New Roman" w:eastAsia="Calibri" w:hAnsi="Times New Roman"/>
          <w:noProof w:val="0"/>
          <w:szCs w:val="22"/>
          <w:highlight w:val="yellow"/>
          <w:lang w:eastAsia="en-US"/>
        </w:rPr>
        <w:t>..................</w:t>
      </w:r>
    </w:p>
    <w:p w:rsidR="00A13C4D" w:rsidRDefault="00A13C4D" w:rsidP="00D767DD">
      <w:pPr>
        <w:ind w:left="425"/>
        <w:contextualSpacing/>
        <w:jc w:val="both"/>
        <w:rPr>
          <w:rFonts w:ascii="Times New Roman" w:eastAsia="Calibri" w:hAnsi="Times New Roman"/>
          <w:noProof w:val="0"/>
          <w:szCs w:val="22"/>
          <w:lang w:eastAsia="en-US"/>
        </w:rPr>
      </w:pPr>
    </w:p>
    <w:p w:rsidR="006201D3" w:rsidRPr="006201D3" w:rsidRDefault="006201D3" w:rsidP="00D767DD">
      <w:pPr>
        <w:numPr>
          <w:ilvl w:val="0"/>
          <w:numId w:val="2"/>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lastRenderedPageBreak/>
        <w:t xml:space="preserve">Predávajúci sa touto Zmluvou zaväzuje dodať Kupujúcemu tovar podľa odseku </w:t>
      </w:r>
      <w:r w:rsidR="00A13C4D">
        <w:rPr>
          <w:rFonts w:ascii="Times New Roman" w:eastAsia="Calibri" w:hAnsi="Times New Roman"/>
          <w:noProof w:val="0"/>
          <w:szCs w:val="22"/>
          <w:lang w:eastAsia="en-US"/>
        </w:rPr>
        <w:t>3</w:t>
      </w:r>
      <w:r w:rsidR="00AF2B2A">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tohto článku Zmluvy a previesť na neho vlastnícke právo k tomuto tovaru a Kupujúci sa zaväzuje zaplatiť za tovar dohodnutú kúpnu cenu.</w:t>
      </w:r>
    </w:p>
    <w:p w:rsidR="006201D3" w:rsidRPr="006201D3" w:rsidRDefault="006201D3" w:rsidP="00D767DD">
      <w:pPr>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Tovarom sa pre účely tejto Zmluvy rozumie</w:t>
      </w:r>
      <w:r w:rsidR="00AF2B2A">
        <w:rPr>
          <w:rFonts w:ascii="Times New Roman" w:eastAsia="Calibri" w:hAnsi="Times New Roman"/>
          <w:noProof w:val="0"/>
          <w:szCs w:val="22"/>
          <w:lang w:eastAsia="en-US"/>
        </w:rPr>
        <w:t xml:space="preserve"> </w:t>
      </w:r>
      <w:r w:rsidR="00E86E85">
        <w:rPr>
          <w:rFonts w:ascii="Times New Roman" w:eastAsia="Calibri" w:hAnsi="Times New Roman"/>
          <w:b/>
          <w:noProof w:val="0"/>
          <w:szCs w:val="22"/>
          <w:highlight w:val="yellow"/>
          <w:lang w:eastAsia="en-US"/>
        </w:rPr>
        <w:t>.................................................................... (názov) ...........</w:t>
      </w:r>
      <w:r w:rsidR="00002FB9">
        <w:rPr>
          <w:rFonts w:ascii="Times New Roman" w:eastAsia="Calibri" w:hAnsi="Times New Roman"/>
          <w:b/>
          <w:noProof w:val="0"/>
          <w:szCs w:val="22"/>
          <w:highlight w:val="yellow"/>
          <w:lang w:eastAsia="en-US"/>
        </w:rPr>
        <w:t xml:space="preserve"> ks</w:t>
      </w:r>
      <w:r w:rsidR="00E86E85">
        <w:rPr>
          <w:rFonts w:ascii="Times New Roman" w:eastAsia="Calibri" w:hAnsi="Times New Roman"/>
          <w:b/>
          <w:noProof w:val="0"/>
          <w:szCs w:val="22"/>
          <w:highlight w:val="yellow"/>
          <w:lang w:eastAsia="en-US"/>
        </w:rPr>
        <w:t xml:space="preserve"> (počet)</w:t>
      </w:r>
      <w:r w:rsidR="00F64C3A" w:rsidRPr="00F64C3A">
        <w:rPr>
          <w:rFonts w:ascii="Times New Roman" w:eastAsia="Calibri" w:hAnsi="Times New Roman"/>
          <w:b/>
          <w:noProof w:val="0"/>
          <w:szCs w:val="22"/>
          <w:highlight w:val="yellow"/>
          <w:lang w:eastAsia="en-US"/>
        </w:rPr>
        <w:t xml:space="preserve"> </w:t>
      </w:r>
      <w:r w:rsidRPr="006201D3">
        <w:rPr>
          <w:rFonts w:ascii="Times New Roman" w:eastAsia="Batang" w:hAnsi="Times New Roman"/>
          <w:noProof w:val="0"/>
          <w:szCs w:val="22"/>
          <w:lang w:eastAsia="en-US"/>
        </w:rPr>
        <w:t>(ďalej aj len ako „</w:t>
      </w:r>
      <w:r w:rsidRPr="006201D3">
        <w:rPr>
          <w:rFonts w:ascii="Times New Roman" w:eastAsia="Batang" w:hAnsi="Times New Roman"/>
          <w:b/>
          <w:i/>
          <w:noProof w:val="0"/>
          <w:szCs w:val="22"/>
          <w:lang w:eastAsia="en-US"/>
        </w:rPr>
        <w:t>Tovar</w:t>
      </w:r>
      <w:r w:rsidR="00AF2B2A">
        <w:rPr>
          <w:rFonts w:ascii="Times New Roman" w:eastAsia="Batang" w:hAnsi="Times New Roman"/>
          <w:noProof w:val="0"/>
          <w:szCs w:val="22"/>
          <w:lang w:eastAsia="en-US"/>
        </w:rPr>
        <w:t>“</w:t>
      </w:r>
      <w:r w:rsidRPr="006201D3">
        <w:rPr>
          <w:rFonts w:ascii="Times New Roman" w:eastAsia="Batang" w:hAnsi="Times New Roman"/>
          <w:noProof w:val="0"/>
          <w:szCs w:val="22"/>
          <w:lang w:eastAsia="en-US"/>
        </w:rPr>
        <w:t>),</w:t>
      </w:r>
      <w:r w:rsidRPr="006201D3">
        <w:rPr>
          <w:rFonts w:ascii="Times New Roman" w:eastAsia="Calibri" w:hAnsi="Times New Roman"/>
          <w:noProof w:val="0"/>
          <w:szCs w:val="22"/>
          <w:lang w:eastAsia="en-US"/>
        </w:rPr>
        <w:t xml:space="preserve"> podľa špecifikácie uvedenej v Prílohe č.1 – „</w:t>
      </w:r>
      <w:r w:rsidR="005F5913">
        <w:rPr>
          <w:rFonts w:ascii="Times New Roman" w:eastAsia="Calibri" w:hAnsi="Times New Roman"/>
          <w:noProof w:val="0"/>
          <w:szCs w:val="22"/>
          <w:lang w:eastAsia="en-US"/>
        </w:rPr>
        <w:t>Cena predmetu zmluvy</w:t>
      </w:r>
      <w:r w:rsidR="00AF2B2A">
        <w:rPr>
          <w:rFonts w:ascii="Times New Roman" w:eastAsia="Calibri" w:hAnsi="Times New Roman"/>
          <w:noProof w:val="0"/>
          <w:szCs w:val="22"/>
          <w:lang w:eastAsia="en-US"/>
        </w:rPr>
        <w:t>“ a Príloh</w:t>
      </w:r>
      <w:r w:rsidR="005F5913">
        <w:rPr>
          <w:rFonts w:ascii="Times New Roman" w:eastAsia="Calibri" w:hAnsi="Times New Roman"/>
          <w:noProof w:val="0"/>
          <w:szCs w:val="22"/>
          <w:lang w:eastAsia="en-US"/>
        </w:rPr>
        <w:t>e</w:t>
      </w:r>
      <w:r w:rsidR="00AF2B2A">
        <w:rPr>
          <w:rFonts w:ascii="Times New Roman" w:eastAsia="Calibri" w:hAnsi="Times New Roman"/>
          <w:noProof w:val="0"/>
          <w:szCs w:val="22"/>
          <w:lang w:eastAsia="en-US"/>
        </w:rPr>
        <w:t xml:space="preserve"> č. 2 – „Opis technicko-medicínskych</w:t>
      </w:r>
      <w:r w:rsidR="00002FB9">
        <w:rPr>
          <w:rFonts w:ascii="Times New Roman" w:eastAsia="Calibri" w:hAnsi="Times New Roman"/>
          <w:noProof w:val="0"/>
          <w:szCs w:val="22"/>
          <w:lang w:eastAsia="en-US"/>
        </w:rPr>
        <w:t xml:space="preserve"> parametrov a vlastností</w:t>
      </w:r>
      <w:r w:rsidR="00AF2B2A">
        <w:rPr>
          <w:rFonts w:ascii="Times New Roman" w:eastAsia="Calibri" w:hAnsi="Times New Roman"/>
          <w:noProof w:val="0"/>
          <w:szCs w:val="22"/>
          <w:lang w:eastAsia="en-US"/>
        </w:rPr>
        <w:t>“, ktoré sú</w:t>
      </w:r>
      <w:r w:rsidRPr="006201D3">
        <w:rPr>
          <w:rFonts w:ascii="Times New Roman" w:eastAsia="Calibri" w:hAnsi="Times New Roman"/>
          <w:noProof w:val="0"/>
          <w:szCs w:val="22"/>
          <w:lang w:eastAsia="en-US"/>
        </w:rPr>
        <w:t xml:space="preserve"> neoddeliteľnou súčasťou tejto Zmluvy, vrátane jeho dopravy do sídla Kupujúceho, inštalácie, uvedenia do prevádzky, zaškolenia obsluhy a </w:t>
      </w:r>
      <w:r w:rsidR="00002FB9">
        <w:rPr>
          <w:rFonts w:ascii="Times New Roman" w:eastAsia="Calibri" w:hAnsi="Times New Roman"/>
          <w:noProof w:val="0"/>
          <w:szCs w:val="22"/>
          <w:lang w:eastAsia="en-US"/>
        </w:rPr>
        <w:t>zabezpečenia záručného servisu.</w:t>
      </w:r>
    </w:p>
    <w:p w:rsidR="006201D3" w:rsidRPr="006201D3" w:rsidRDefault="006201D3" w:rsidP="00D767DD">
      <w:pPr>
        <w:ind w:left="425" w:hanging="426"/>
        <w:contextualSpacing/>
        <w:jc w:val="both"/>
        <w:rPr>
          <w:rFonts w:ascii="Times New Roman" w:eastAsia="Calibri" w:hAnsi="Times New Roman"/>
          <w:noProof w:val="0"/>
          <w:szCs w:val="22"/>
          <w:lang w:eastAsia="en-US"/>
        </w:rPr>
      </w:pPr>
    </w:p>
    <w:p w:rsidR="006201D3" w:rsidRPr="00022D0B" w:rsidRDefault="006201D3" w:rsidP="00022D0B">
      <w:pPr>
        <w:numPr>
          <w:ilvl w:val="0"/>
          <w:numId w:val="2"/>
        </w:numPr>
        <w:ind w:left="425" w:hanging="426"/>
        <w:contextualSpacing/>
        <w:jc w:val="both"/>
        <w:rPr>
          <w:rFonts w:ascii="Times New Roman" w:eastAsia="Calibri" w:hAnsi="Times New Roman"/>
          <w:noProof w:val="0"/>
          <w:szCs w:val="22"/>
          <w:lang w:eastAsia="en-US"/>
        </w:rPr>
      </w:pPr>
      <w:r w:rsidRPr="00022D0B">
        <w:rPr>
          <w:rFonts w:ascii="Times New Roman" w:eastAsia="Calibri" w:hAnsi="Times New Roman"/>
          <w:noProof w:val="0"/>
          <w:szCs w:val="22"/>
          <w:lang w:eastAsia="en-US"/>
        </w:rPr>
        <w:t>Dodávka tovaru zahŕňa dodanie Tovaru do miesta plnenia, jeho inštaláciu, odskúšanie a </w:t>
      </w:r>
      <w:r w:rsidR="002D4CD8" w:rsidRPr="00022D0B">
        <w:rPr>
          <w:rFonts w:ascii="Times New Roman" w:eastAsia="Calibri" w:hAnsi="Times New Roman"/>
          <w:noProof w:val="0"/>
          <w:szCs w:val="22"/>
          <w:lang w:eastAsia="en-US"/>
        </w:rPr>
        <w:t>uvedenie do prevádzky, základné</w:t>
      </w:r>
      <w:r w:rsidRPr="00022D0B">
        <w:rPr>
          <w:rFonts w:ascii="Times New Roman" w:eastAsia="Calibri" w:hAnsi="Times New Roman"/>
          <w:noProof w:val="0"/>
          <w:szCs w:val="22"/>
          <w:lang w:eastAsia="en-US"/>
        </w:rPr>
        <w:t xml:space="preserve"> zaš</w:t>
      </w:r>
      <w:r w:rsidR="002D4CD8" w:rsidRPr="00022D0B">
        <w:rPr>
          <w:rFonts w:ascii="Times New Roman" w:eastAsia="Calibri" w:hAnsi="Times New Roman"/>
          <w:noProof w:val="0"/>
          <w:szCs w:val="22"/>
          <w:lang w:eastAsia="en-US"/>
        </w:rPr>
        <w:t>kolenie zamestnancov Kupujúceho</w:t>
      </w:r>
      <w:r w:rsidRPr="00022D0B">
        <w:rPr>
          <w:rFonts w:ascii="Times New Roman" w:eastAsia="Calibri" w:hAnsi="Times New Roman"/>
          <w:noProof w:val="0"/>
          <w:szCs w:val="22"/>
          <w:lang w:eastAsia="en-US"/>
        </w:rPr>
        <w:t xml:space="preserve"> týkajúce sa obsluhy, údržby </w:t>
      </w:r>
      <w:r w:rsidR="002D4CD8" w:rsidRPr="00022D0B">
        <w:rPr>
          <w:rFonts w:ascii="Times New Roman" w:eastAsia="Calibri" w:hAnsi="Times New Roman"/>
          <w:noProof w:val="0"/>
          <w:szCs w:val="22"/>
          <w:lang w:eastAsia="en-US"/>
        </w:rPr>
        <w:t>a ošetrovania Tovaru</w:t>
      </w:r>
      <w:r w:rsidRPr="00022D0B">
        <w:rPr>
          <w:rFonts w:ascii="Times New Roman" w:eastAsia="Calibri" w:hAnsi="Times New Roman"/>
          <w:noProof w:val="0"/>
          <w:szCs w:val="22"/>
          <w:lang w:eastAsia="en-US"/>
        </w:rPr>
        <w:t xml:space="preserve"> (resp. jeho častí), predloženie príslušnej technickej a sprievodnej dokumentácie k Tovaru, a to: </w:t>
      </w:r>
      <w:r w:rsidR="00022D0B">
        <w:rPr>
          <w:rFonts w:ascii="Times New Roman" w:eastAsia="Calibri" w:hAnsi="Times New Roman"/>
          <w:noProof w:val="0"/>
          <w:szCs w:val="22"/>
          <w:lang w:eastAsia="en-US"/>
        </w:rPr>
        <w:t>V</w:t>
      </w:r>
      <w:r w:rsidR="00022D0B" w:rsidRPr="00022D0B">
        <w:rPr>
          <w:rFonts w:ascii="Times New Roman" w:eastAsia="Calibri" w:hAnsi="Times New Roman"/>
          <w:noProof w:val="0"/>
          <w:szCs w:val="22"/>
          <w:lang w:eastAsia="en-US"/>
        </w:rPr>
        <w:t>yhlásenia zhody s doplňujúcimi podkl</w:t>
      </w:r>
      <w:r w:rsidR="00022D0B">
        <w:rPr>
          <w:rFonts w:ascii="Times New Roman" w:eastAsia="Calibri" w:hAnsi="Times New Roman"/>
          <w:noProof w:val="0"/>
          <w:szCs w:val="22"/>
          <w:lang w:eastAsia="en-US"/>
        </w:rPr>
        <w:t xml:space="preserve">admi k nemu alebo Certifikáty, </w:t>
      </w:r>
      <w:r w:rsidR="00022D0B" w:rsidRPr="00022D0B">
        <w:rPr>
          <w:rFonts w:ascii="Times New Roman" w:eastAsia="Calibri" w:hAnsi="Times New Roman"/>
          <w:noProof w:val="0"/>
          <w:szCs w:val="22"/>
          <w:lang w:eastAsia="en-US"/>
        </w:rPr>
        <w:t xml:space="preserve">doklad o registrácií ponúkaného zariadenia v databáze Štátneho ústavu pre kontrolu liečiv </w:t>
      </w:r>
      <w:r w:rsidRPr="00022D0B">
        <w:rPr>
          <w:rFonts w:ascii="Times New Roman" w:eastAsia="Calibri" w:hAnsi="Times New Roman"/>
          <w:noProof w:val="0"/>
          <w:szCs w:val="22"/>
          <w:lang w:eastAsia="en-US"/>
        </w:rPr>
        <w:t>návod na obsluhu v slovenskom príp. v českom jazyku, záručný list, vypracovanie a predloženie preberacieho protokolu, inštalačného protokolu, protokolu o zaškolení zamestnanc</w:t>
      </w:r>
      <w:r w:rsidR="00AF2B2A" w:rsidRPr="00022D0B">
        <w:rPr>
          <w:rFonts w:ascii="Times New Roman" w:eastAsia="Calibri" w:hAnsi="Times New Roman"/>
          <w:noProof w:val="0"/>
          <w:szCs w:val="22"/>
          <w:lang w:eastAsia="en-US"/>
        </w:rPr>
        <w:t>ov Kupujúceho.</w:t>
      </w:r>
    </w:p>
    <w:p w:rsidR="00AF2B2A" w:rsidRPr="00AF2B2A" w:rsidRDefault="00AF2B2A" w:rsidP="00D767DD">
      <w:pPr>
        <w:ind w:left="425"/>
        <w:contextualSpacing/>
        <w:jc w:val="both"/>
        <w:rPr>
          <w:rFonts w:ascii="Times New Roman" w:eastAsia="Calibri" w:hAnsi="Times New Roman"/>
          <w:noProof w:val="0"/>
          <w:szCs w:val="22"/>
          <w:lang w:eastAsia="en-US"/>
        </w:rPr>
      </w:pPr>
    </w:p>
    <w:p w:rsidR="006201D3" w:rsidRPr="006201D3"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prehlasuje, že je vlastníkom Tovaru a je oprávnený s ním nakladať za účelom jeho predaja podľa tejto Zmluvy.</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Dodacie podmienky</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sa zaväzuje dodať Tovar Kupujúcemu najneskôr </w:t>
      </w:r>
      <w:r w:rsidR="00F64C3A">
        <w:rPr>
          <w:rFonts w:ascii="Times New Roman" w:eastAsia="Calibri" w:hAnsi="Times New Roman"/>
          <w:noProof w:val="0"/>
          <w:szCs w:val="22"/>
          <w:lang w:eastAsia="en-US"/>
        </w:rPr>
        <w:t xml:space="preserve">do </w:t>
      </w:r>
      <w:r w:rsidR="002D4CD8">
        <w:rPr>
          <w:rFonts w:ascii="Times New Roman" w:eastAsia="Calibri" w:hAnsi="Times New Roman"/>
          <w:noProof w:val="0"/>
          <w:szCs w:val="22"/>
          <w:lang w:eastAsia="en-US"/>
        </w:rPr>
        <w:t>8</w:t>
      </w:r>
      <w:r w:rsidRPr="00A13C4D">
        <w:rPr>
          <w:rFonts w:ascii="Times New Roman" w:eastAsia="Calibri" w:hAnsi="Times New Roman"/>
          <w:noProof w:val="0"/>
          <w:szCs w:val="22"/>
          <w:lang w:eastAsia="en-US"/>
        </w:rPr>
        <w:t xml:space="preserve"> týždňov</w:t>
      </w:r>
      <w:r w:rsidRPr="006201D3">
        <w:rPr>
          <w:rFonts w:ascii="Times New Roman" w:eastAsia="Calibri" w:hAnsi="Times New Roman"/>
          <w:noProof w:val="0"/>
          <w:szCs w:val="22"/>
          <w:lang w:eastAsia="en-US"/>
        </w:rPr>
        <w:t xml:space="preserve"> od účinnosti tejto Zmluvy.</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Konkrétny termín dodania Tovaru oznámi Predávajúci Kupujúcemu najmenej </w:t>
      </w:r>
      <w:r w:rsidRPr="00A13C4D">
        <w:rPr>
          <w:rFonts w:ascii="Times New Roman" w:eastAsia="Calibri" w:hAnsi="Times New Roman"/>
          <w:noProof w:val="0"/>
          <w:szCs w:val="22"/>
          <w:lang w:eastAsia="en-US"/>
        </w:rPr>
        <w:t>jeden</w:t>
      </w:r>
      <w:r w:rsidRPr="006201D3">
        <w:rPr>
          <w:rFonts w:ascii="Times New Roman" w:eastAsia="Calibri" w:hAnsi="Times New Roman"/>
          <w:noProof w:val="0"/>
          <w:szCs w:val="22"/>
          <w:lang w:eastAsia="en-US"/>
        </w:rPr>
        <w:t xml:space="preserve"> pracovný deň vopred, a to kontaktnej osobe Kupujúceho.</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Kontaktnou osobou Kupujúceho pre preberanie Tovaru je:</w:t>
      </w:r>
    </w:p>
    <w:p w:rsidR="006201D3" w:rsidRPr="00B53B6B" w:rsidRDefault="00226451" w:rsidP="00D767DD">
      <w:pPr>
        <w:tabs>
          <w:tab w:val="left" w:pos="426"/>
        </w:tabs>
        <w:ind w:left="426"/>
        <w:contextualSpacing/>
        <w:jc w:val="both"/>
        <w:rPr>
          <w:rFonts w:ascii="Times New Roman" w:eastAsia="Calibri" w:hAnsi="Times New Roman"/>
          <w:noProof w:val="0"/>
          <w:szCs w:val="22"/>
          <w:lang w:eastAsia="en-US"/>
        </w:rPr>
      </w:pPr>
      <w:r w:rsidRPr="00B53B6B">
        <w:rPr>
          <w:rFonts w:ascii="Times New Roman" w:eastAsia="Calibri" w:hAnsi="Times New Roman"/>
          <w:noProof w:val="0"/>
          <w:szCs w:val="22"/>
          <w:lang w:eastAsia="en-US"/>
        </w:rPr>
        <w:t>Mária Mareková</w:t>
      </w:r>
      <w:r w:rsidR="006201D3" w:rsidRPr="00B53B6B">
        <w:rPr>
          <w:rFonts w:ascii="Times New Roman" w:eastAsia="Calibri" w:hAnsi="Times New Roman"/>
          <w:noProof w:val="0"/>
          <w:szCs w:val="22"/>
          <w:lang w:eastAsia="en-US"/>
        </w:rPr>
        <w:t>, oddelenie centrálneho nákupu a verejného obstarávania</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B53B6B">
        <w:rPr>
          <w:rFonts w:ascii="Times New Roman" w:eastAsia="Calibri" w:hAnsi="Times New Roman"/>
          <w:noProof w:val="0"/>
          <w:szCs w:val="22"/>
          <w:lang w:eastAsia="en-US"/>
        </w:rPr>
        <w:t xml:space="preserve">        tel.: +421 32 6566 838, </w:t>
      </w:r>
      <w:r w:rsidR="00226451" w:rsidRPr="00B53B6B">
        <w:rPr>
          <w:rFonts w:ascii="Times New Roman" w:eastAsia="Calibri" w:hAnsi="Times New Roman"/>
          <w:noProof w:val="0"/>
          <w:szCs w:val="22"/>
          <w:lang w:eastAsia="en-US"/>
        </w:rPr>
        <w:t xml:space="preserve">0905/871792, </w:t>
      </w:r>
      <w:r w:rsidRPr="00B53B6B">
        <w:rPr>
          <w:rFonts w:ascii="Times New Roman" w:eastAsia="Calibri" w:hAnsi="Times New Roman"/>
          <w:noProof w:val="0"/>
          <w:szCs w:val="22"/>
          <w:lang w:eastAsia="en-US"/>
        </w:rPr>
        <w:t xml:space="preserve">e-mail: </w:t>
      </w:r>
      <w:hyperlink r:id="rId7" w:history="1">
        <w:r w:rsidR="00226451" w:rsidRPr="00B53B6B">
          <w:rPr>
            <w:rStyle w:val="Hypertextovprepojenie"/>
            <w:rFonts w:ascii="Times New Roman" w:eastAsia="Calibri" w:hAnsi="Times New Roman"/>
            <w:noProof w:val="0"/>
            <w:szCs w:val="22"/>
            <w:lang w:eastAsia="en-US"/>
          </w:rPr>
          <w:t>maria.marekova@fntn.sk</w:t>
        </w:r>
      </w:hyperlink>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 </w:t>
      </w:r>
    </w:p>
    <w:p w:rsidR="00B81144"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Kontaktnou osobou predávajúceho je: </w:t>
      </w:r>
    </w:p>
    <w:p w:rsidR="006201D3" w:rsidRDefault="00AF2B2A" w:rsidP="00D767DD">
      <w:pPr>
        <w:tabs>
          <w:tab w:val="left" w:pos="426"/>
        </w:tabs>
        <w:ind w:left="426"/>
        <w:contextualSpacing/>
        <w:jc w:val="both"/>
        <w:rPr>
          <w:rFonts w:ascii="Times New Roman" w:eastAsia="Calibri" w:hAnsi="Times New Roman"/>
          <w:noProof w:val="0"/>
          <w:szCs w:val="22"/>
          <w:lang w:eastAsia="en-US"/>
        </w:rPr>
      </w:pPr>
      <w:r w:rsidRPr="00DE0EDA">
        <w:rPr>
          <w:rFonts w:ascii="Times New Roman" w:eastAsia="Calibri" w:hAnsi="Times New Roman"/>
          <w:noProof w:val="0"/>
          <w:szCs w:val="22"/>
          <w:highlight w:val="yellow"/>
          <w:lang w:eastAsia="en-US"/>
        </w:rPr>
        <w:t>...............................................................................</w:t>
      </w:r>
      <w:r>
        <w:rPr>
          <w:rFonts w:ascii="Times New Roman" w:eastAsia="Calibri" w:hAnsi="Times New Roman"/>
          <w:noProof w:val="0"/>
          <w:szCs w:val="22"/>
          <w:lang w:eastAsia="en-US"/>
        </w:rPr>
        <w:t>.</w:t>
      </w:r>
    </w:p>
    <w:p w:rsidR="00AF2B2A" w:rsidRDefault="00AF2B2A" w:rsidP="00D767DD">
      <w:pPr>
        <w:tabs>
          <w:tab w:val="left" w:pos="426"/>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tel</w:t>
      </w:r>
      <w:r w:rsidRPr="00DE0EDA">
        <w:rPr>
          <w:rFonts w:ascii="Times New Roman" w:eastAsia="Calibri" w:hAnsi="Times New Roman"/>
          <w:noProof w:val="0"/>
          <w:szCs w:val="22"/>
          <w:highlight w:val="yellow"/>
          <w:lang w:eastAsia="en-US"/>
        </w:rPr>
        <w:t>.: ......................................., e-mail: ..........................................</w:t>
      </w:r>
    </w:p>
    <w:p w:rsidR="00B81144" w:rsidRPr="006201D3" w:rsidRDefault="00B81144"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Miestom dodania Tovaru je:</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t>Fakultná nemocnica Trenčín, Legionárska 28 , 911 71 Trenčín,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je povinný Tovar nainštalovať a uviesť do prevádzky bezodkladne, najneskôr však do </w:t>
      </w:r>
      <w:r w:rsidRPr="00A13C4D">
        <w:rPr>
          <w:rFonts w:ascii="Times New Roman" w:eastAsia="Calibri" w:hAnsi="Times New Roman"/>
          <w:noProof w:val="0"/>
          <w:szCs w:val="22"/>
          <w:lang w:eastAsia="en-US"/>
        </w:rPr>
        <w:t>desať (10)</w:t>
      </w:r>
      <w:r w:rsidRPr="006201D3">
        <w:rPr>
          <w:rFonts w:ascii="Times New Roman" w:eastAsia="Calibri" w:hAnsi="Times New Roman"/>
          <w:noProof w:val="0"/>
          <w:szCs w:val="22"/>
          <w:lang w:eastAsia="en-US"/>
        </w:rPr>
        <w:t xml:space="preserve"> kalendárnych dní odo dňa jeho doručenia Kupujúcemu do miesta dodania, a to na vlastné náklady.</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Riadnym dodaním Tovaru sa rozumie riadne uvedenie Tovaru do prevádzky Predávajúcim v mi</w:t>
      </w:r>
      <w:r w:rsidR="002D4CD8">
        <w:rPr>
          <w:rFonts w:ascii="Times New Roman" w:eastAsia="Calibri" w:hAnsi="Times New Roman"/>
          <w:noProof w:val="0"/>
          <w:szCs w:val="22"/>
          <w:lang w:eastAsia="en-US"/>
        </w:rPr>
        <w:t xml:space="preserve">este dodania Tovaru a základné </w:t>
      </w:r>
      <w:r w:rsidRPr="006201D3">
        <w:rPr>
          <w:rFonts w:ascii="Times New Roman" w:eastAsia="Calibri" w:hAnsi="Times New Roman"/>
          <w:noProof w:val="0"/>
          <w:szCs w:val="22"/>
          <w:lang w:eastAsia="en-US"/>
        </w:rPr>
        <w:t>zaškolenie určených zamestnancov Kupujúceho, ktorého predmetom bude oboznámenie sa s obsluhou, údržbou a ošetrovaním dodaného Tovaru a predloženie príslušnej dokumentác</w:t>
      </w:r>
      <w:r w:rsidR="006A7C72">
        <w:rPr>
          <w:rFonts w:ascii="Times New Roman" w:eastAsia="Calibri" w:hAnsi="Times New Roman"/>
          <w:noProof w:val="0"/>
          <w:szCs w:val="22"/>
          <w:lang w:eastAsia="en-US"/>
        </w:rPr>
        <w:t>ie v súlade s Článkom I. odsek 4</w:t>
      </w:r>
      <w:r w:rsidR="00AE4182">
        <w:rPr>
          <w:rFonts w:ascii="Times New Roman" w:eastAsia="Calibri" w:hAnsi="Times New Roman"/>
          <w:noProof w:val="0"/>
          <w:szCs w:val="22"/>
          <w:lang w:eastAsia="en-US"/>
        </w:rPr>
        <w:t>.</w:t>
      </w:r>
      <w:r w:rsidRPr="006201D3">
        <w:rPr>
          <w:rFonts w:ascii="Times New Roman" w:eastAsia="Calibri" w:hAnsi="Times New Roman"/>
          <w:noProof w:val="0"/>
          <w:szCs w:val="22"/>
          <w:lang w:eastAsia="en-US"/>
        </w:rPr>
        <w:t xml:space="preserve"> tejto Zmluvy.</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Kupujúci je povinný pri dodaní Tovaru vykonať jeho fyzické prevzatie a bezodkladne reklamovať prípadnú nekompletnosť, alebo uplatniť práva zo zjavnej vady Tovaru, najneskôr však do piatich (5) kalendárnych dní odo dňa dodania Tovaru.</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lastRenderedPageBreak/>
        <w:t>Práva z vád Tovaru podľa predchádzajúceho odseku tohto článku Zmluvy, resp. neúplnosť dodávky Kupujúci uplatní voči Predávajúcemu písomne (t.j. reklamácia Tovaru).</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sidR="006A7C72">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nezodpovedajú dohodnutej technickej š</w:t>
      </w:r>
      <w:r w:rsidR="006A7C72">
        <w:rPr>
          <w:rFonts w:ascii="Times New Roman" w:eastAsia="Calibri" w:hAnsi="Times New Roman"/>
          <w:noProof w:val="0"/>
          <w:szCs w:val="22"/>
          <w:lang w:eastAsia="en-US"/>
        </w:rPr>
        <w:t>pecifikácií tovaru (Príloha č. 2</w:t>
      </w:r>
      <w:r w:rsidRPr="006201D3">
        <w:rPr>
          <w:rFonts w:ascii="Times New Roman" w:eastAsia="Calibri" w:hAnsi="Times New Roman"/>
          <w:noProof w:val="0"/>
          <w:szCs w:val="22"/>
          <w:lang w:eastAsia="en-US"/>
        </w:rPr>
        <w:t xml:space="preserve"> – „</w:t>
      </w:r>
      <w:r w:rsidR="006A7C72">
        <w:rPr>
          <w:rFonts w:ascii="Times New Roman" w:eastAsia="Calibri" w:hAnsi="Times New Roman"/>
          <w:noProof w:val="0"/>
          <w:szCs w:val="22"/>
          <w:lang w:eastAsia="en-US"/>
        </w:rPr>
        <w:t>Opis technicko-medicínskych parametrov</w:t>
      </w:r>
      <w:r w:rsidR="002D4CD8">
        <w:rPr>
          <w:rFonts w:ascii="Times New Roman" w:eastAsia="Calibri" w:hAnsi="Times New Roman"/>
          <w:noProof w:val="0"/>
          <w:szCs w:val="22"/>
          <w:lang w:eastAsia="en-US"/>
        </w:rPr>
        <w:t xml:space="preserve"> a vlastností</w:t>
      </w:r>
      <w:r w:rsidRPr="006201D3">
        <w:rPr>
          <w:rFonts w:ascii="Times New Roman" w:eastAsia="Calibri" w:hAnsi="Times New Roman"/>
          <w:noProof w:val="0"/>
          <w:szCs w:val="22"/>
          <w:lang w:eastAsia="en-US"/>
        </w:rPr>
        <w:t>“ k tejto Zmluve), ak je dodávka neúplná, prípadne Tovar nie je plne funkčný, alebo má iné zjavné vady. Technická špecifikácia Tovaru dohodnutá v tejto Zmluve musí byť zhodná s tovarom uvedeným v ponuke predloženej Predávajúcim vo verejnom obstarávaní.</w:t>
      </w:r>
    </w:p>
    <w:p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 inštalácií a uvedení Tovaru do prevádzky v mieste dodania spíšu Zmluvné strany inštalačný a preberací protokol.</w:t>
      </w:r>
    </w:p>
    <w:p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rsid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Zaškolenie  zamestnancov Kupujúceho s obsluhou, údržbou a ošetrovaním dodaného Tovaru je Predávajúci povinný realizovať najneskôr pri uvedení </w:t>
      </w:r>
      <w:r w:rsidR="006A7C72">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do prevádzky v mieste dodania. O zaškolení spíšu Zmluvné strany protokol o zaškolení.</w:t>
      </w:r>
    </w:p>
    <w:p w:rsidR="006A7C72" w:rsidRPr="006201D3" w:rsidRDefault="006A7C72" w:rsidP="00D767DD">
      <w:pPr>
        <w:tabs>
          <w:tab w:val="left" w:pos="426"/>
        </w:tabs>
        <w:ind w:left="426"/>
        <w:contextualSpacing/>
        <w:jc w:val="both"/>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rsidR="006201D3" w:rsidRPr="006201D3" w:rsidRDefault="006201D3" w:rsidP="00D767DD">
      <w:pPr>
        <w:contextualSpacing/>
        <w:jc w:val="center"/>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Kúpna cena Tovaru, vrátane rozpisu jednotlivých položiek Tovaru v prípade, ak je to relevantné, je stanovená vzájomnou dohodou Zmluvných strán podľa zákona č. 18/1996 Z. z. o cenách v znení neskorších predp</w:t>
      </w:r>
      <w:r w:rsidR="006A7C72">
        <w:rPr>
          <w:rFonts w:ascii="Times New Roman" w:eastAsia="Calibri" w:hAnsi="Times New Roman"/>
          <w:noProof w:val="0"/>
          <w:szCs w:val="22"/>
          <w:lang w:eastAsia="en-US"/>
        </w:rPr>
        <w:t>isov a je uvedená v Prílohe č. 1</w:t>
      </w:r>
      <w:r w:rsidRPr="006201D3">
        <w:rPr>
          <w:rFonts w:ascii="Times New Roman" w:eastAsia="Calibri" w:hAnsi="Times New Roman"/>
          <w:noProof w:val="0"/>
          <w:szCs w:val="22"/>
          <w:lang w:eastAsia="en-US"/>
        </w:rPr>
        <w:t xml:space="preserve"> – „</w:t>
      </w:r>
      <w:r w:rsidR="005F5913">
        <w:rPr>
          <w:rFonts w:ascii="Times New Roman" w:eastAsia="Calibri" w:hAnsi="Times New Roman"/>
          <w:noProof w:val="0"/>
          <w:szCs w:val="22"/>
          <w:lang w:eastAsia="en-US"/>
        </w:rPr>
        <w:t>Cena predmetu zmluvy</w:t>
      </w:r>
      <w:r w:rsidRPr="006201D3">
        <w:rPr>
          <w:rFonts w:ascii="Times New Roman" w:eastAsia="Calibri" w:hAnsi="Times New Roman"/>
          <w:noProof w:val="0"/>
          <w:szCs w:val="22"/>
          <w:lang w:eastAsia="en-US"/>
        </w:rPr>
        <w:t>“, ktorá tvorí neoddeliteľnú súčasť tejto Zmluvy.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Kúpna cena podľa tohto článku Zmluvy, je cenou za nový, kompletný a úplne funkčný  1 ks Tovaru bez akýchkoľvek právnych a faktických vád. V kúpnej cene je zahrnuté: cena tovaru, clo, dopravné náklady, náklady na inštaláciu a uvedenie do prevádzky, zaškolenie zamestnancov, príslušná technická a sprievodná dokumentácia, príslušný software, opravy, údržba, dodávka a výmena náhradných dielov Tovaru počas záručnej doby</w:t>
      </w:r>
      <w:r w:rsidR="004A330E">
        <w:rPr>
          <w:rFonts w:ascii="Times New Roman" w:eastAsia="Calibri" w:hAnsi="Times New Roman"/>
          <w:noProof w:val="0"/>
          <w:szCs w:val="22"/>
          <w:lang w:eastAsia="en-US"/>
        </w:rPr>
        <w:t>, zabezpečenie komplexného záručného servisu</w:t>
      </w:r>
      <w:r w:rsidRPr="006201D3">
        <w:rPr>
          <w:rFonts w:ascii="Times New Roman" w:eastAsia="Calibri" w:hAnsi="Times New Roman"/>
          <w:noProof w:val="0"/>
          <w:szCs w:val="22"/>
          <w:lang w:eastAsia="en-US"/>
        </w:rPr>
        <w:t xml:space="preserve"> a všetky ostatné finančné náklady spojené s dodaním Tovaru Kupujúcemu.</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Celková cena za celý predmet prevodu – </w:t>
      </w:r>
      <w:r w:rsidR="006A7C72">
        <w:rPr>
          <w:rFonts w:ascii="Times New Roman" w:eastAsia="Calibri" w:hAnsi="Times New Roman"/>
          <w:noProof w:val="0"/>
          <w:szCs w:val="22"/>
          <w:lang w:eastAsia="en-US"/>
        </w:rPr>
        <w:t>Tovar</w:t>
      </w:r>
      <w:r w:rsidRPr="006201D3">
        <w:rPr>
          <w:rFonts w:ascii="Times New Roman" w:eastAsia="Calibri" w:hAnsi="Times New Roman"/>
          <w:noProof w:val="0"/>
          <w:szCs w:val="22"/>
          <w:lang w:eastAsia="en-US"/>
        </w:rPr>
        <w:t xml:space="preserve"> podľa článku I. odsek </w:t>
      </w:r>
      <w:r w:rsidR="006A7C72">
        <w:rPr>
          <w:rFonts w:ascii="Times New Roman" w:eastAsia="Calibri" w:hAnsi="Times New Roman"/>
          <w:noProof w:val="0"/>
          <w:szCs w:val="22"/>
          <w:lang w:eastAsia="en-US"/>
        </w:rPr>
        <w:t>3.</w:t>
      </w:r>
      <w:r w:rsidRPr="006201D3">
        <w:rPr>
          <w:rFonts w:ascii="Times New Roman" w:eastAsia="Calibri" w:hAnsi="Times New Roman"/>
          <w:noProof w:val="0"/>
          <w:szCs w:val="22"/>
          <w:lang w:eastAsia="en-US"/>
        </w:rPr>
        <w:t xml:space="preserve"> tejto Zmluvy je vo výške:</w:t>
      </w:r>
    </w:p>
    <w:p w:rsidR="006201D3" w:rsidRPr="006201D3" w:rsidRDefault="006201D3" w:rsidP="00D767DD">
      <w:pPr>
        <w:jc w:val="both"/>
        <w:rPr>
          <w:rFonts w:ascii="Times New Roman" w:eastAsia="Calibri" w:hAnsi="Times New Roman"/>
          <w:noProof w:val="0"/>
          <w:szCs w:val="22"/>
          <w:lang w:eastAsia="en-US"/>
        </w:rPr>
      </w:pPr>
    </w:p>
    <w:p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B81144">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sidR="006A7C72">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6A7C72">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rsidR="006201D3" w:rsidRPr="006201D3" w:rsidRDefault="006201D3" w:rsidP="00D767DD">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Pr="006201D3">
        <w:rPr>
          <w:rFonts w:ascii="Times New Roman" w:eastAsia="Calibri" w:hAnsi="Times New Roman"/>
          <w:noProof w:val="0"/>
          <w:szCs w:val="22"/>
          <w:lang w:eastAsia="en-US"/>
        </w:rPr>
        <w:tab/>
        <w:t>€</w:t>
      </w:r>
    </w:p>
    <w:p w:rsidR="006201D3" w:rsidRPr="006201D3" w:rsidRDefault="006201D3" w:rsidP="00D767DD">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sidRPr="00DE0EDA">
        <w:rPr>
          <w:rFonts w:ascii="Times New Roman" w:eastAsia="Calibri" w:hAnsi="Times New Roman"/>
          <w:noProof w:val="0"/>
          <w:szCs w:val="22"/>
          <w:highlight w:val="yellow"/>
          <w:lang w:eastAsia="en-US"/>
        </w:rPr>
        <w:t xml:space="preserve">: </w:t>
      </w:r>
      <w:r w:rsidR="006A7C72" w:rsidRPr="00DE0EDA">
        <w:rPr>
          <w:rFonts w:ascii="Times New Roman" w:eastAsia="Calibri" w:hAnsi="Times New Roman"/>
          <w:noProof w:val="0"/>
          <w:szCs w:val="22"/>
          <w:highlight w:val="yellow"/>
          <w:lang w:eastAsia="en-US"/>
        </w:rPr>
        <w:t xml:space="preserve">     ..........................................................</w:t>
      </w:r>
      <w:r w:rsidR="006A7C72">
        <w:rPr>
          <w:rFonts w:ascii="Times New Roman" w:eastAsia="Calibri" w:hAnsi="Times New Roman"/>
          <w:noProof w:val="0"/>
          <w:szCs w:val="22"/>
          <w:lang w:eastAsia="en-US"/>
        </w:rPr>
        <w:t xml:space="preserve">  </w:t>
      </w:r>
      <w:r w:rsidR="00B81144">
        <w:rPr>
          <w:rFonts w:ascii="Times New Roman" w:eastAsia="Calibri" w:hAnsi="Times New Roman"/>
          <w:noProof w:val="0"/>
          <w:szCs w:val="22"/>
          <w:lang w:eastAsia="en-US"/>
        </w:rPr>
        <w:t>,-</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rsidR="006201D3" w:rsidRPr="006201D3" w:rsidRDefault="006201D3" w:rsidP="00D767DD">
      <w:pPr>
        <w:contextualSpacing/>
        <w:jc w:val="both"/>
        <w:rPr>
          <w:rFonts w:ascii="Times New Roman" w:eastAsia="Calibri" w:hAnsi="Times New Roman"/>
          <w:noProof w:val="0"/>
          <w:szCs w:val="22"/>
          <w:lang w:eastAsia="en-US"/>
        </w:rPr>
      </w:pPr>
    </w:p>
    <w:p w:rsidR="00CF48EE"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je povinný uhradiť kúpnu cenu za Tovar podľa tohto článku Zmluvy na základe faktúry riadne vystavenej Predávajúcim a doručenej Kupujúcemu. Predávajúci je oprávnený vystaviť faktúru po riadnom dodaní Tovaru podľa článku II. odsek 7. Zmluvy.</w:t>
      </w:r>
    </w:p>
    <w:p w:rsidR="00CF48EE" w:rsidRDefault="00CF48EE"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Faktúra musí obsahovať náležitosti podľa platných právnych predpisov a tejto Zmluvy. </w:t>
      </w:r>
      <w:r w:rsidR="00CF48EE">
        <w:rPr>
          <w:rFonts w:ascii="Times New Roman" w:eastAsia="Calibri" w:hAnsi="Times New Roman"/>
          <w:noProof w:val="0"/>
          <w:szCs w:val="22"/>
          <w:lang w:eastAsia="en-US"/>
        </w:rPr>
        <w:t xml:space="preserve">Prílohou faktúry vystavenej Predávajúcim musí byť preberací protokol a protokol o zaškolení obsluhy. </w:t>
      </w:r>
      <w:r w:rsidRPr="006201D3">
        <w:rPr>
          <w:rFonts w:ascii="Times New Roman" w:eastAsia="Calibri" w:hAnsi="Times New Roman"/>
          <w:noProof w:val="0"/>
          <w:szCs w:val="22"/>
          <w:lang w:eastAsia="en-US"/>
        </w:rPr>
        <w:t>V prípade, že doručená faktúra nebude vystavená správne, je Kupujúci oprá</w:t>
      </w:r>
      <w:r w:rsidR="00CF48EE">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sidR="00CF48EE">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rsidR="006201D3" w:rsidRPr="006201D3" w:rsidRDefault="006201D3" w:rsidP="00D767DD">
      <w:pPr>
        <w:contextualSpacing/>
        <w:jc w:val="both"/>
        <w:rPr>
          <w:rFonts w:ascii="Times New Roman" w:eastAsia="Calibri" w:hAnsi="Times New Roman"/>
          <w:noProof w:val="0"/>
          <w:szCs w:val="22"/>
          <w:lang w:eastAsia="en-US"/>
        </w:rPr>
      </w:pPr>
    </w:p>
    <w:p w:rsidR="006201D3" w:rsidRPr="00AE4182"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w:t>
      </w:r>
      <w:r w:rsidR="00EF0290">
        <w:rPr>
          <w:rFonts w:ascii="Times New Roman" w:eastAsia="Calibri" w:hAnsi="Times New Roman"/>
          <w:bCs/>
          <w:iCs/>
          <w:noProof w:val="0"/>
          <w:szCs w:val="22"/>
          <w:lang w:eastAsia="en-US"/>
        </w:rPr>
        <w:t xml:space="preserve">doručenia Kupujúcemu, a to výlučne bezhotovostným prevodom na bankový účet Predávajúceho. </w:t>
      </w:r>
      <w:r w:rsidR="006201D3" w:rsidRPr="006201D3">
        <w:rPr>
          <w:rFonts w:ascii="Times New Roman" w:eastAsia="Calibri" w:hAnsi="Times New Roman"/>
          <w:bCs/>
          <w:iCs/>
          <w:noProof w:val="0"/>
          <w:szCs w:val="22"/>
          <w:lang w:eastAsia="en-US"/>
        </w:rPr>
        <w:t xml:space="preserve">Zmluvné strany sa dohodli, že </w:t>
      </w:r>
      <w:r w:rsidR="00EF0290">
        <w:rPr>
          <w:rFonts w:ascii="Times New Roman" w:eastAsia="Calibri" w:hAnsi="Times New Roman"/>
          <w:bCs/>
          <w:iCs/>
          <w:noProof w:val="0"/>
          <w:szCs w:val="22"/>
          <w:lang w:eastAsia="en-US"/>
        </w:rPr>
        <w:t xml:space="preserve">kúpna cena </w:t>
      </w:r>
      <w:r w:rsidR="006201D3" w:rsidRPr="006201D3">
        <w:rPr>
          <w:rFonts w:ascii="Times New Roman" w:eastAsia="Calibri" w:hAnsi="Times New Roman"/>
          <w:bCs/>
          <w:iCs/>
          <w:noProof w:val="0"/>
          <w:szCs w:val="22"/>
          <w:lang w:eastAsia="en-US"/>
        </w:rPr>
        <w:t xml:space="preserve">sa považuje za zaplatenú pripísaním </w:t>
      </w:r>
      <w:r w:rsidR="00EF0290">
        <w:rPr>
          <w:rFonts w:ascii="Times New Roman" w:eastAsia="Calibri" w:hAnsi="Times New Roman"/>
          <w:bCs/>
          <w:iCs/>
          <w:noProof w:val="0"/>
          <w:szCs w:val="22"/>
          <w:lang w:eastAsia="en-US"/>
        </w:rPr>
        <w:t>kúpnej ceny</w:t>
      </w:r>
      <w:r w:rsidR="006201D3" w:rsidRPr="006201D3">
        <w:rPr>
          <w:rFonts w:ascii="Times New Roman" w:eastAsia="Calibri" w:hAnsi="Times New Roman"/>
          <w:bCs/>
          <w:iCs/>
          <w:noProof w:val="0"/>
          <w:szCs w:val="22"/>
          <w:lang w:eastAsia="en-US"/>
        </w:rPr>
        <w:t xml:space="preserve"> na </w:t>
      </w:r>
      <w:r w:rsidR="00EF0290">
        <w:rPr>
          <w:rFonts w:ascii="Times New Roman" w:eastAsia="Calibri" w:hAnsi="Times New Roman"/>
          <w:bCs/>
          <w:iCs/>
          <w:noProof w:val="0"/>
          <w:szCs w:val="22"/>
          <w:lang w:eastAsia="en-US"/>
        </w:rPr>
        <w:t xml:space="preserve">bankový </w:t>
      </w:r>
      <w:r w:rsidR="006201D3" w:rsidRPr="006201D3">
        <w:rPr>
          <w:rFonts w:ascii="Times New Roman" w:eastAsia="Calibri" w:hAnsi="Times New Roman"/>
          <w:bCs/>
          <w:iCs/>
          <w:noProof w:val="0"/>
          <w:szCs w:val="22"/>
          <w:lang w:eastAsia="en-US"/>
        </w:rPr>
        <w:t>účet Predávajúceho.</w:t>
      </w:r>
    </w:p>
    <w:p w:rsidR="00AE4182" w:rsidRPr="00AE4182" w:rsidRDefault="00AE4182" w:rsidP="00D767DD">
      <w:pPr>
        <w:ind w:left="426"/>
        <w:contextualSpacing/>
        <w:jc w:val="both"/>
        <w:rPr>
          <w:rFonts w:ascii="Times New Roman" w:eastAsia="Calibri" w:hAnsi="Times New Roman"/>
          <w:noProof w:val="0"/>
          <w:szCs w:val="22"/>
          <w:lang w:eastAsia="en-US"/>
        </w:rPr>
      </w:pPr>
    </w:p>
    <w:p w:rsidR="00AE4182" w:rsidRPr="00AE4182" w:rsidRDefault="00AE4182" w:rsidP="00D767DD">
      <w:pPr>
        <w:numPr>
          <w:ilvl w:val="0"/>
          <w:numId w:val="4"/>
        </w:numPr>
        <w:ind w:left="426" w:hanging="426"/>
        <w:contextualSpacing/>
        <w:jc w:val="both"/>
        <w:rPr>
          <w:rFonts w:ascii="Times New Roman" w:eastAsia="Calibri" w:hAnsi="Times New Roman"/>
          <w:noProof w:val="0"/>
          <w:szCs w:val="22"/>
          <w:lang w:eastAsia="en-US"/>
        </w:rPr>
      </w:pPr>
      <w:r w:rsidRPr="00AE4182">
        <w:rPr>
          <w:rFonts w:ascii="Times New Roman" w:eastAsia="Calibri" w:hAnsi="Times New Roman"/>
          <w:noProof w:val="0"/>
          <w:szCs w:val="22"/>
          <w:lang w:eastAsia="en-US"/>
        </w:rPr>
        <w:lastRenderedPageBreak/>
        <w:t>Kupujúci prehlasuje, že kúpna cena za Tovar bude uhradená z externých finančných zdrojov, t. j. z kapitálových výdavkov Ministerstva zdravotníctva Slovenskej republiky. Kupujúci si vyhradzuje právo odstúpiť od tejto Zmluvy, ak mu nebudú pridelené finančné prostriedky na Tovar z kapitálových výdavkov Ministerstva zdravotníctva Slovenskej republiky.</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IV.</w:t>
      </w:r>
    </w:p>
    <w:p w:rsidR="006201D3" w:rsidRPr="006201D3" w:rsidRDefault="006201D3" w:rsidP="00D767DD">
      <w:pPr>
        <w:contextualSpacing/>
        <w:jc w:val="center"/>
        <w:rPr>
          <w:rFonts w:ascii="Times New Roman" w:eastAsia="Calibri" w:hAnsi="Times New Roman"/>
          <w:noProof w:val="0"/>
          <w:szCs w:val="22"/>
          <w:lang w:eastAsia="en-US"/>
        </w:rPr>
      </w:pPr>
      <w:r w:rsidRPr="006201D3">
        <w:rPr>
          <w:rFonts w:ascii="Times New Roman" w:eastAsia="Calibri" w:hAnsi="Times New Roman"/>
          <w:b/>
          <w:noProof w:val="0"/>
          <w:szCs w:val="22"/>
          <w:lang w:eastAsia="en-US"/>
        </w:rPr>
        <w:t>Zodpovednosť za škodu a za vady, záručná doba</w:t>
      </w:r>
    </w:p>
    <w:p w:rsidR="006201D3" w:rsidRPr="006201D3" w:rsidRDefault="006201D3" w:rsidP="00D767DD">
      <w:pPr>
        <w:contextualSpacing/>
        <w:rPr>
          <w:rFonts w:ascii="Times New Roman" w:eastAsia="Calibri" w:hAnsi="Times New Roman"/>
          <w:noProof w:val="0"/>
          <w:szCs w:val="22"/>
          <w:lang w:eastAsia="en-US"/>
        </w:rPr>
      </w:pPr>
    </w:p>
    <w:p w:rsidR="006201D3" w:rsidRPr="00134CE6"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zodpovedá za to, že vlastnosti Tovaru počas záručnej doby zostanú nezmenené a funkčnosť dodaného Tovaru nebude nijakým spôsobom obmedzená a Tovar bude možné bez obmedzenia užívať na účel, na ktorý je určený. Zmluvné strany sa dohodli, že záručná doba je </w:t>
      </w:r>
      <w:r w:rsidR="00BB0461">
        <w:rPr>
          <w:rFonts w:ascii="Times New Roman" w:eastAsia="Calibri" w:hAnsi="Times New Roman"/>
          <w:noProof w:val="0"/>
          <w:szCs w:val="22"/>
          <w:lang w:eastAsia="en-US"/>
        </w:rPr>
        <w:t>36</w:t>
      </w:r>
      <w:r w:rsidRPr="006201D3">
        <w:rPr>
          <w:rFonts w:ascii="Times New Roman" w:eastAsia="Calibri" w:hAnsi="Times New Roman"/>
          <w:noProof w:val="0"/>
          <w:szCs w:val="22"/>
          <w:lang w:eastAsia="en-US"/>
        </w:rPr>
        <w:t xml:space="preserve"> mesiacov; táto záručná doba začína plynúť odo dňa podpísania inštalačného a preberacieho protokolu (od uvedenia </w:t>
      </w:r>
      <w:r w:rsidR="00EF0290">
        <w:rPr>
          <w:rFonts w:ascii="Times New Roman" w:eastAsia="Calibri" w:hAnsi="Times New Roman"/>
          <w:noProof w:val="0"/>
          <w:szCs w:val="22"/>
          <w:lang w:eastAsia="en-US"/>
        </w:rPr>
        <w:t>Tovaru</w:t>
      </w:r>
      <w:r w:rsidRPr="006201D3">
        <w:rPr>
          <w:rFonts w:ascii="Times New Roman" w:eastAsia="Calibri" w:hAnsi="Times New Roman"/>
          <w:noProof w:val="0"/>
          <w:szCs w:val="22"/>
          <w:lang w:eastAsia="en-US"/>
        </w:rPr>
        <w:t xml:space="preserve"> do prevádzky). Predávajúci zodpovedá za to, že Tovar je dodaný podľa podmienok tejto Zmluvy, v súlade s predloženou ponukou vo verejnom obstarávaní a </w:t>
      </w:r>
      <w:bookmarkStart w:id="0" w:name="_GoBack"/>
      <w:bookmarkEnd w:id="0"/>
      <w:r w:rsidRPr="006201D3">
        <w:rPr>
          <w:rFonts w:ascii="Times New Roman" w:eastAsia="Calibri" w:hAnsi="Times New Roman"/>
          <w:noProof w:val="0"/>
          <w:szCs w:val="22"/>
          <w:lang w:eastAsia="en-US"/>
        </w:rPr>
        <w:t>podľa platných právnych predpisov a počas záručnej doby bude mať vlastnosti dohodnuté v tejto Zmluve.</w:t>
      </w:r>
      <w:r w:rsidR="00134CE6">
        <w:rPr>
          <w:rFonts w:ascii="Times New Roman" w:eastAsia="Calibri" w:hAnsi="Times New Roman"/>
          <w:noProof w:val="0"/>
          <w:szCs w:val="22"/>
          <w:lang w:eastAsia="en-US"/>
        </w:rPr>
        <w:t xml:space="preserve"> </w:t>
      </w:r>
      <w:r w:rsidR="00134CE6" w:rsidRPr="006201D3">
        <w:rPr>
          <w:rFonts w:ascii="Times New Roman" w:eastAsia="Calibri" w:hAnsi="Times New Roman"/>
          <w:noProof w:val="0"/>
          <w:szCs w:val="22"/>
          <w:lang w:eastAsia="en-US"/>
        </w:rPr>
        <w:t>Záručná doba sa predlžuje automaticky o dobu, po ktorú Tovar nemohol byť počas záručnej doby plne používaný z dôvodu poruchy resp. z dôvodu akejkoľvek faktickej, či právnej vady na Tovare.</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mať k dispozícii minimálne jedného odborne vyškoleného servisného  technika, kto</w:t>
      </w:r>
      <w:r w:rsidR="00F64C3A">
        <w:rPr>
          <w:rFonts w:ascii="Times New Roman" w:eastAsia="Calibri" w:hAnsi="Times New Roman"/>
          <w:noProof w:val="0"/>
          <w:szCs w:val="22"/>
          <w:lang w:eastAsia="en-US"/>
        </w:rPr>
        <w:t>rý bude vykonávať servis a ktorý</w:t>
      </w:r>
      <w:r w:rsidRPr="006201D3">
        <w:rPr>
          <w:rFonts w:ascii="Times New Roman" w:eastAsia="Calibri" w:hAnsi="Times New Roman"/>
          <w:noProof w:val="0"/>
          <w:szCs w:val="22"/>
          <w:lang w:eastAsia="en-US"/>
        </w:rPr>
        <w:t xml:space="preserve"> vlastní platné osvedčenie – </w:t>
      </w:r>
      <w:r w:rsidR="00EF0290">
        <w:rPr>
          <w:rFonts w:ascii="Times New Roman" w:eastAsia="Calibri" w:hAnsi="Times New Roman"/>
          <w:noProof w:val="0"/>
          <w:szCs w:val="22"/>
          <w:lang w:eastAsia="en-US"/>
        </w:rPr>
        <w:t>certifikát o odbornom vyškolení</w:t>
      </w:r>
      <w:r w:rsidRPr="006201D3">
        <w:rPr>
          <w:rFonts w:ascii="Times New Roman" w:eastAsia="Calibri" w:hAnsi="Times New Roman"/>
          <w:noProof w:val="0"/>
          <w:szCs w:val="22"/>
          <w:lang w:eastAsia="en-US"/>
        </w:rPr>
        <w:t xml:space="preserve"> vydaný výrobcom resp. opráv</w:t>
      </w:r>
      <w:r w:rsidR="00EF0290">
        <w:rPr>
          <w:rFonts w:ascii="Times New Roman" w:eastAsia="Calibri" w:hAnsi="Times New Roman"/>
          <w:noProof w:val="0"/>
          <w:szCs w:val="22"/>
          <w:lang w:eastAsia="en-US"/>
        </w:rPr>
        <w:t xml:space="preserve">neným zástupcom výrobcu Tovaru. </w:t>
      </w:r>
      <w:r w:rsidRPr="006201D3">
        <w:rPr>
          <w:rFonts w:ascii="Times New Roman" w:eastAsia="Calibri" w:hAnsi="Times New Roman"/>
          <w:noProof w:val="0"/>
          <w:szCs w:val="22"/>
          <w:lang w:eastAsia="en-US"/>
        </w:rPr>
        <w:t>V záručnej dobe sa Predávajúci zaväzuje bezplatne odstrániť všetky vady dodaného Tovaru a je povinný v prípade, ak opravu alebo preventívnu servisnú prehliadku Tovaru bude potrebné vykonať mimo miesta dodania Tovaru, zabezpečiť dopravu Tovaru na miesto vykonania opravy alebo preventívnej servisnej prehliadky na vlastné náklady; uvedené platí aj pre vrátenie Tovaru späť na miesto dodania.</w:t>
      </w:r>
    </w:p>
    <w:p w:rsidR="006201D3" w:rsidRPr="006201D3" w:rsidRDefault="006201D3" w:rsidP="00D767DD">
      <w:pPr>
        <w:ind w:left="426"/>
        <w:contextualSpacing/>
        <w:jc w:val="both"/>
        <w:rPr>
          <w:rFonts w:ascii="Times New Roman" w:eastAsia="Calibri" w:hAnsi="Times New Roman"/>
          <w:noProof w:val="0"/>
          <w:szCs w:val="22"/>
          <w:lang w:eastAsia="en-US"/>
        </w:rPr>
      </w:pPr>
    </w:p>
    <w:p w:rsidR="00EF0290" w:rsidRPr="004A330E"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Záruka na Tovar podľa tohto článku Z</w:t>
      </w:r>
      <w:r w:rsidR="00E977B7">
        <w:rPr>
          <w:rFonts w:ascii="Times New Roman" w:eastAsia="Calibri" w:hAnsi="Times New Roman"/>
          <w:noProof w:val="0"/>
          <w:szCs w:val="22"/>
          <w:lang w:eastAsia="en-US"/>
        </w:rPr>
        <w:t>mluvy platí za predpokladu, že K</w:t>
      </w:r>
      <w:r w:rsidRPr="006201D3">
        <w:rPr>
          <w:rFonts w:ascii="Times New Roman" w:eastAsia="Calibri" w:hAnsi="Times New Roman"/>
          <w:noProof w:val="0"/>
          <w:szCs w:val="22"/>
          <w:lang w:eastAsia="en-US"/>
        </w:rPr>
        <w:t xml:space="preserve">upujúci Tovar používa a obsluhuje s príslušnou starostlivosťou podľa inštrukcií Predávajúceho obsiahnutých v priloženej dokumentácii. Predávajúci neručí za vady, ktoré </w:t>
      </w:r>
      <w:r w:rsidR="00EF0290">
        <w:rPr>
          <w:rFonts w:ascii="Times New Roman" w:eastAsia="Calibri" w:hAnsi="Times New Roman"/>
          <w:noProof w:val="0"/>
          <w:szCs w:val="22"/>
          <w:lang w:eastAsia="en-US"/>
        </w:rPr>
        <w:t>spôsobí Ku</w:t>
      </w:r>
      <w:r w:rsidR="00F64C3A">
        <w:rPr>
          <w:rFonts w:ascii="Times New Roman" w:eastAsia="Calibri" w:hAnsi="Times New Roman"/>
          <w:noProof w:val="0"/>
          <w:szCs w:val="22"/>
          <w:lang w:eastAsia="en-US"/>
        </w:rPr>
        <w:t xml:space="preserve">pujúci neodbornou manipuláciou, </w:t>
      </w:r>
      <w:r w:rsidR="00EF0290">
        <w:rPr>
          <w:rFonts w:ascii="Times New Roman" w:eastAsia="Calibri" w:hAnsi="Times New Roman"/>
          <w:noProof w:val="0"/>
          <w:szCs w:val="22"/>
          <w:lang w:eastAsia="en-US"/>
        </w:rPr>
        <w:t>resp. používaním v rozpore s </w:t>
      </w:r>
      <w:r w:rsidR="00F64C3A">
        <w:rPr>
          <w:rFonts w:ascii="Times New Roman" w:eastAsia="Calibri" w:hAnsi="Times New Roman"/>
          <w:noProof w:val="0"/>
          <w:szCs w:val="22"/>
          <w:lang w:eastAsia="en-US"/>
        </w:rPr>
        <w:t xml:space="preserve">návodom na obsluhu </w:t>
      </w:r>
      <w:r w:rsidR="00EF0290">
        <w:rPr>
          <w:rFonts w:ascii="Times New Roman" w:eastAsia="Calibri" w:hAnsi="Times New Roman"/>
          <w:noProof w:val="0"/>
          <w:szCs w:val="22"/>
          <w:lang w:eastAsia="en-US"/>
        </w:rPr>
        <w:t>a za vady, ktoré vzniknú v dôsledku živelnej pohromy, vyššej moci alebo vandalizmu</w:t>
      </w:r>
      <w:r w:rsidR="00134CE6">
        <w:rPr>
          <w:rFonts w:ascii="Times New Roman" w:eastAsia="Calibri" w:hAnsi="Times New Roman"/>
          <w:noProof w:val="0"/>
          <w:szCs w:val="22"/>
          <w:lang w:eastAsia="en-US"/>
        </w:rPr>
        <w:t>.</w:t>
      </w:r>
    </w:p>
    <w:p w:rsidR="006201D3" w:rsidRPr="006201D3" w:rsidRDefault="006201D3" w:rsidP="00D767DD">
      <w:pPr>
        <w:contextualSpacing/>
        <w:jc w:val="both"/>
        <w:rPr>
          <w:rFonts w:ascii="Times New Roman" w:eastAsia="Calibri" w:hAnsi="Times New Roman"/>
          <w:noProof w:val="0"/>
          <w:szCs w:val="22"/>
          <w:lang w:eastAsia="en-US"/>
        </w:rPr>
      </w:pPr>
    </w:p>
    <w:p w:rsid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Počas záručnej doby </w:t>
      </w:r>
      <w:r w:rsidR="00C444DD">
        <w:rPr>
          <w:rFonts w:ascii="Times New Roman" w:eastAsia="Calibri" w:hAnsi="Times New Roman"/>
          <w:noProof w:val="0"/>
          <w:szCs w:val="22"/>
          <w:lang w:eastAsia="en-US"/>
        </w:rPr>
        <w:t xml:space="preserve">sa </w:t>
      </w:r>
      <w:r w:rsidRPr="006201D3">
        <w:rPr>
          <w:rFonts w:ascii="Times New Roman" w:eastAsia="Calibri" w:hAnsi="Times New Roman"/>
          <w:noProof w:val="0"/>
          <w:szCs w:val="22"/>
          <w:lang w:eastAsia="en-US"/>
        </w:rPr>
        <w:t>Predávajúci, resp. ním poverený servisný technik</w:t>
      </w:r>
      <w:r w:rsidR="00C444DD">
        <w:rPr>
          <w:rFonts w:ascii="Times New Roman" w:eastAsia="Calibri" w:hAnsi="Times New Roman"/>
          <w:noProof w:val="0"/>
          <w:szCs w:val="22"/>
          <w:lang w:eastAsia="en-US"/>
        </w:rPr>
        <w:t xml:space="preserve"> v prípade vady/poruchy Tovaru</w:t>
      </w:r>
      <w:r w:rsidRPr="006201D3">
        <w:rPr>
          <w:rFonts w:ascii="Times New Roman" w:eastAsia="Calibri" w:hAnsi="Times New Roman"/>
          <w:noProof w:val="0"/>
          <w:szCs w:val="22"/>
          <w:lang w:eastAsia="en-US"/>
        </w:rPr>
        <w:t xml:space="preserve"> </w:t>
      </w:r>
      <w:r w:rsidR="00C444DD">
        <w:rPr>
          <w:rFonts w:ascii="Times New Roman" w:eastAsia="Calibri" w:hAnsi="Times New Roman"/>
          <w:noProof w:val="0"/>
          <w:szCs w:val="22"/>
          <w:lang w:eastAsia="en-US"/>
        </w:rPr>
        <w:t xml:space="preserve">dostaví na opravu  </w:t>
      </w:r>
      <w:r w:rsidR="00134CE6">
        <w:rPr>
          <w:rFonts w:ascii="Times New Roman" w:eastAsia="Calibri" w:hAnsi="Times New Roman"/>
          <w:noProof w:val="0"/>
          <w:szCs w:val="22"/>
          <w:lang w:eastAsia="en-US"/>
        </w:rPr>
        <w:t xml:space="preserve">maximálne </w:t>
      </w:r>
      <w:r w:rsidR="00C444DD">
        <w:rPr>
          <w:rFonts w:ascii="Times New Roman" w:eastAsia="Calibri" w:hAnsi="Times New Roman"/>
          <w:noProof w:val="0"/>
          <w:szCs w:val="22"/>
          <w:lang w:eastAsia="en-US"/>
        </w:rPr>
        <w:t xml:space="preserve">do </w:t>
      </w:r>
      <w:r w:rsidR="00134CE6">
        <w:rPr>
          <w:rFonts w:ascii="Times New Roman" w:eastAsia="Calibri" w:hAnsi="Times New Roman"/>
          <w:noProof w:val="0"/>
          <w:szCs w:val="22"/>
          <w:lang w:eastAsia="en-US"/>
        </w:rPr>
        <w:t>12</w:t>
      </w:r>
      <w:r w:rsidRPr="006201D3">
        <w:rPr>
          <w:rFonts w:ascii="Times New Roman" w:eastAsia="Calibri" w:hAnsi="Times New Roman"/>
          <w:noProof w:val="0"/>
          <w:szCs w:val="22"/>
          <w:lang w:eastAsia="en-US"/>
        </w:rPr>
        <w:t xml:space="preserve"> hodín od nahlásenia vady/poruchy Tovaru</w:t>
      </w:r>
      <w:r w:rsidR="004A330E">
        <w:rPr>
          <w:rFonts w:ascii="Times New Roman" w:eastAsia="Calibri" w:hAnsi="Times New Roman"/>
          <w:noProof w:val="0"/>
          <w:szCs w:val="22"/>
          <w:lang w:eastAsia="en-US"/>
        </w:rPr>
        <w:t xml:space="preserve"> </w:t>
      </w:r>
      <w:r w:rsidR="00C444DD">
        <w:rPr>
          <w:rFonts w:ascii="Times New Roman" w:eastAsia="Calibri" w:hAnsi="Times New Roman"/>
          <w:noProof w:val="0"/>
          <w:szCs w:val="22"/>
          <w:lang w:eastAsia="en-US"/>
        </w:rPr>
        <w:t xml:space="preserve">počas pracovných dní. </w:t>
      </w:r>
      <w:r w:rsidRPr="006201D3">
        <w:rPr>
          <w:rFonts w:ascii="Times New Roman" w:eastAsia="Calibri" w:hAnsi="Times New Roman"/>
          <w:noProof w:val="0"/>
          <w:szCs w:val="22"/>
          <w:lang w:eastAsia="en-US"/>
        </w:rPr>
        <w:t>Predávajúci je povinný odstrániť vady/poruchy Tovaru alebo zabezpečiť opravu vadného Tovaru, t.</w:t>
      </w:r>
      <w:r w:rsidR="004770A4">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j. zabezpečiť jeho plné sfunkčnenie najneskôr do dvoch (2) pracovných dní od nahlásenia vady/poruchy bez potreby náhradných dielov potrebných pre uvedenie Tovaru do prevádzky, do siedmich (7) pracovných dní od nahlásenia vady/ poruchy pri potrebe dodania náhradných dielov zo Slovenska potrebných pre uvedenie Tovaru do prevádzky a do pätnástich (15) pracovných dní od nahlásenia vady/poruchy pri potrebe dodania náhradných dielov zo zahraničia, potrebných pre uvedenie Tovaru do prevádzky.</w:t>
      </w:r>
    </w:p>
    <w:p w:rsidR="00134CE6" w:rsidRDefault="00134CE6" w:rsidP="00D767DD">
      <w:pPr>
        <w:ind w:left="426"/>
        <w:contextualSpacing/>
        <w:jc w:val="both"/>
        <w:rPr>
          <w:rFonts w:ascii="Times New Roman" w:eastAsia="Calibri" w:hAnsi="Times New Roman"/>
          <w:noProof w:val="0"/>
          <w:szCs w:val="22"/>
          <w:lang w:eastAsia="en-US"/>
        </w:rPr>
      </w:pPr>
    </w:p>
    <w:p w:rsidR="00F64C3A" w:rsidRPr="00C22752" w:rsidRDefault="00134CE6"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hAnsi="Times New Roman"/>
          <w:color w:val="000000"/>
          <w:szCs w:val="22"/>
        </w:rPr>
        <w:t xml:space="preserve">Predávajúci sa zaväzuje </w:t>
      </w:r>
      <w:r w:rsidRPr="00134CE6">
        <w:rPr>
          <w:rFonts w:ascii="Times New Roman" w:hAnsi="Times New Roman"/>
          <w:color w:val="000000"/>
          <w:szCs w:val="22"/>
        </w:rPr>
        <w:t xml:space="preserve">po dobu </w:t>
      </w:r>
      <w:r w:rsidR="00C808B6">
        <w:rPr>
          <w:rFonts w:ascii="Times New Roman" w:hAnsi="Times New Roman"/>
          <w:color w:val="000000"/>
          <w:szCs w:val="22"/>
        </w:rPr>
        <w:t>36</w:t>
      </w:r>
      <w:r w:rsidRPr="00134CE6">
        <w:rPr>
          <w:rFonts w:ascii="Times New Roman" w:hAnsi="Times New Roman"/>
          <w:color w:val="000000"/>
          <w:szCs w:val="22"/>
        </w:rPr>
        <w:t xml:space="preserve"> mesiacov od doby inštalácie </w:t>
      </w:r>
      <w:r>
        <w:rPr>
          <w:rFonts w:ascii="Times New Roman" w:hAnsi="Times New Roman"/>
          <w:color w:val="000000"/>
          <w:szCs w:val="22"/>
        </w:rPr>
        <w:t xml:space="preserve">Tovaru zabezpečiť na </w:t>
      </w:r>
      <w:r w:rsidR="00F64C3A">
        <w:rPr>
          <w:rFonts w:ascii="Times New Roman" w:hAnsi="Times New Roman"/>
          <w:color w:val="000000"/>
          <w:szCs w:val="22"/>
        </w:rPr>
        <w:t>Tovare komplexný záručný servis, v rámci ktorého sa Predávajúci zaväzuje vykonávať technicko bezpečnostné prehliadky v súlade s pokynmi výrobcu Tovaru. Prehliadka bude vykonávaná v dohodnutých dňoch v mesiaci, v prípade poruchy v deň od</w:t>
      </w:r>
      <w:r w:rsidR="00C22752">
        <w:rPr>
          <w:rFonts w:ascii="Times New Roman" w:hAnsi="Times New Roman"/>
          <w:color w:val="000000"/>
          <w:szCs w:val="22"/>
        </w:rPr>
        <w:t>s</w:t>
      </w:r>
      <w:r w:rsidR="00F64C3A">
        <w:rPr>
          <w:rFonts w:ascii="Times New Roman" w:hAnsi="Times New Roman"/>
          <w:color w:val="000000"/>
          <w:szCs w:val="22"/>
        </w:rPr>
        <w:t>traňovania poruchy.</w:t>
      </w:r>
    </w:p>
    <w:p w:rsidR="00C22752" w:rsidRPr="00C22752" w:rsidRDefault="00C22752" w:rsidP="00D767DD">
      <w:pPr>
        <w:ind w:left="426"/>
        <w:contextualSpacing/>
        <w:jc w:val="both"/>
        <w:rPr>
          <w:rFonts w:ascii="Times New Roman" w:eastAsia="Calibri" w:hAnsi="Times New Roman"/>
          <w:noProof w:val="0"/>
          <w:szCs w:val="22"/>
          <w:lang w:eastAsia="en-US"/>
        </w:rPr>
      </w:pPr>
    </w:p>
    <w:p w:rsidR="00C22752" w:rsidRPr="00F64C3A" w:rsidRDefault="00C22752"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hAnsi="Times New Roman"/>
          <w:color w:val="000000"/>
          <w:szCs w:val="22"/>
        </w:rPr>
        <w:t>Naj</w:t>
      </w:r>
      <w:r w:rsidR="00E977B7">
        <w:rPr>
          <w:rFonts w:ascii="Times New Roman" w:hAnsi="Times New Roman"/>
          <w:color w:val="000000"/>
          <w:szCs w:val="22"/>
        </w:rPr>
        <w:t>viac</w:t>
      </w:r>
      <w:r>
        <w:rPr>
          <w:rFonts w:ascii="Times New Roman" w:hAnsi="Times New Roman"/>
          <w:color w:val="000000"/>
          <w:szCs w:val="22"/>
        </w:rPr>
        <w:t xml:space="preserve"> 14 dní pred uplynutím záručnej doby</w:t>
      </w:r>
      <w:r w:rsidR="00E977B7">
        <w:rPr>
          <w:rFonts w:ascii="Times New Roman" w:hAnsi="Times New Roman"/>
          <w:color w:val="000000"/>
          <w:szCs w:val="22"/>
        </w:rPr>
        <w:t>,</w:t>
      </w:r>
      <w:r>
        <w:rPr>
          <w:rFonts w:ascii="Times New Roman" w:hAnsi="Times New Roman"/>
          <w:color w:val="000000"/>
          <w:szCs w:val="22"/>
        </w:rPr>
        <w:t xml:space="preserve"> Predávajúci vykoná bezplatnú bezpečnostno-technickú prehliadku a bezplatné odstránenie všetkých zistených vád a nedostatkov spadajúcich pod záruku. </w:t>
      </w:r>
    </w:p>
    <w:p w:rsidR="00F64C3A" w:rsidRPr="00F64C3A" w:rsidRDefault="00F64C3A" w:rsidP="00D767DD">
      <w:pPr>
        <w:ind w:left="426"/>
        <w:contextualSpacing/>
        <w:jc w:val="both"/>
        <w:rPr>
          <w:rFonts w:ascii="Times New Roman" w:eastAsia="Calibri" w:hAnsi="Times New Roman"/>
          <w:noProof w:val="0"/>
          <w:szCs w:val="22"/>
          <w:lang w:eastAsia="en-US"/>
        </w:rPr>
      </w:pPr>
    </w:p>
    <w:p w:rsidR="00134CE6" w:rsidRDefault="00134CE6"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Elektrické revízie budú vykonávané raz ročne a o vykonanom meraní bude vyhotovený záznam.</w:t>
      </w:r>
    </w:p>
    <w:p w:rsidR="00F64C3A" w:rsidRDefault="00F64C3A" w:rsidP="00D767DD">
      <w:pPr>
        <w:ind w:left="426"/>
        <w:contextualSpacing/>
        <w:jc w:val="both"/>
        <w:rPr>
          <w:rFonts w:ascii="Times New Roman" w:eastAsia="Calibri" w:hAnsi="Times New Roman"/>
          <w:noProof w:val="0"/>
          <w:szCs w:val="22"/>
          <w:lang w:eastAsia="en-US"/>
        </w:rPr>
      </w:pPr>
    </w:p>
    <w:p w:rsidR="00D64BD6" w:rsidRPr="002D2F99" w:rsidRDefault="004A330E"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lastRenderedPageBreak/>
        <w:t>Kupujúci sa zaväzuje, že rekla</w:t>
      </w:r>
      <w:r w:rsidR="002D2F99">
        <w:rPr>
          <w:rFonts w:ascii="Times New Roman" w:eastAsia="Calibri" w:hAnsi="Times New Roman"/>
          <w:noProof w:val="0"/>
          <w:szCs w:val="22"/>
          <w:lang w:eastAsia="en-US"/>
        </w:rPr>
        <w:t>mácie resp. svoje nároky z vád/porúch</w:t>
      </w:r>
      <w:r w:rsidRPr="006201D3">
        <w:rPr>
          <w:rFonts w:ascii="Times New Roman" w:eastAsia="Calibri" w:hAnsi="Times New Roman"/>
          <w:noProof w:val="0"/>
          <w:szCs w:val="22"/>
          <w:lang w:eastAsia="en-US"/>
        </w:rPr>
        <w:t xml:space="preserve"> Tovaru uplatní bezodkladne po ich zistení, a to na tel./ faxovom čísle : </w:t>
      </w:r>
      <w:r w:rsidRPr="00DE0EDA">
        <w:rPr>
          <w:rFonts w:ascii="Times New Roman" w:eastAsia="Calibri" w:hAnsi="Times New Roman"/>
          <w:noProof w:val="0"/>
          <w:szCs w:val="22"/>
          <w:highlight w:val="yellow"/>
          <w:lang w:eastAsia="en-US"/>
        </w:rPr>
        <w:t>..................</w:t>
      </w:r>
      <w:r w:rsidR="00E977B7">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alebo e-mailom na adrese:</w:t>
      </w:r>
      <w:r w:rsidR="00E977B7">
        <w:rPr>
          <w:rFonts w:ascii="Times New Roman" w:eastAsia="Calibri" w:hAnsi="Times New Roman"/>
          <w:noProof w:val="0"/>
          <w:szCs w:val="22"/>
          <w:lang w:eastAsia="en-US"/>
        </w:rPr>
        <w:t xml:space="preserve"> </w:t>
      </w:r>
      <w:r w:rsidRPr="00DE0EDA">
        <w:rPr>
          <w:highlight w:val="yellow"/>
        </w:rPr>
        <w:t>.............................</w:t>
      </w:r>
      <w:r>
        <w:rPr>
          <w:rFonts w:ascii="Times New Roman" w:eastAsia="Calibri" w:hAnsi="Times New Roman"/>
          <w:noProof w:val="0"/>
          <w:szCs w:val="22"/>
          <w:lang w:eastAsia="en-US"/>
        </w:rPr>
        <w:t xml:space="preserve">. </w:t>
      </w:r>
    </w:p>
    <w:p w:rsidR="006201D3" w:rsidRPr="00134CE6" w:rsidRDefault="006201D3" w:rsidP="00D767DD">
      <w:pPr>
        <w:contextualSpacing/>
        <w:rPr>
          <w:rFonts w:ascii="Times New Roman" w:eastAsia="Calibri" w:hAnsi="Times New Roman"/>
          <w:noProof w:val="0"/>
          <w:szCs w:val="22"/>
          <w:lang w:eastAsia="en-US"/>
        </w:rPr>
      </w:pPr>
    </w:p>
    <w:p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Zmluvné sankcie, odstúpenie od Zmluvy</w:t>
      </w:r>
    </w:p>
    <w:p w:rsidR="006201D3" w:rsidRPr="00134CE6" w:rsidRDefault="006201D3" w:rsidP="00D767DD">
      <w:pPr>
        <w:contextualSpacing/>
        <w:jc w:val="center"/>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134CE6">
        <w:rPr>
          <w:rFonts w:ascii="Times New Roman" w:eastAsia="Calibri" w:hAnsi="Times New Roman"/>
          <w:noProof w:val="0"/>
          <w:szCs w:val="22"/>
          <w:lang w:eastAsia="en-US"/>
        </w:rPr>
        <w:t xml:space="preserve">V prípade omeškania Predávajúceho s riadnym dodaním Tovaru, má Kupujúci nárok na zmluvnú pokutu vo výške </w:t>
      </w:r>
      <w:r w:rsidR="00D56144">
        <w:rPr>
          <w:rFonts w:ascii="Times New Roman" w:eastAsia="Calibri" w:hAnsi="Times New Roman"/>
          <w:noProof w:val="0"/>
          <w:szCs w:val="22"/>
          <w:lang w:eastAsia="en-US"/>
        </w:rPr>
        <w:t>0,2</w:t>
      </w:r>
      <w:r w:rsidR="00E977B7">
        <w:rPr>
          <w:rFonts w:ascii="Times New Roman" w:eastAsia="Calibri" w:hAnsi="Times New Roman"/>
          <w:noProof w:val="0"/>
          <w:szCs w:val="22"/>
          <w:lang w:eastAsia="en-US"/>
        </w:rPr>
        <w:t xml:space="preserve"> % z kúpnej ceny Tovaru </w:t>
      </w:r>
      <w:r w:rsidR="00A0694E">
        <w:rPr>
          <w:rFonts w:ascii="Times New Roman" w:eastAsia="Calibri" w:hAnsi="Times New Roman"/>
          <w:noProof w:val="0"/>
          <w:szCs w:val="22"/>
          <w:lang w:eastAsia="en-US"/>
        </w:rPr>
        <w:t xml:space="preserve">vrátane DPH </w:t>
      </w:r>
      <w:r w:rsidRPr="00134CE6">
        <w:rPr>
          <w:rFonts w:ascii="Times New Roman" w:eastAsia="Calibri" w:hAnsi="Times New Roman"/>
          <w:noProof w:val="0"/>
          <w:szCs w:val="22"/>
          <w:lang w:eastAsia="en-US"/>
        </w:rPr>
        <w:t>za</w:t>
      </w:r>
      <w:r w:rsidRPr="006201D3">
        <w:rPr>
          <w:rFonts w:ascii="Times New Roman" w:eastAsia="Calibri" w:hAnsi="Times New Roman"/>
          <w:noProof w:val="0"/>
          <w:szCs w:val="22"/>
          <w:lang w:eastAsia="en-US"/>
        </w:rPr>
        <w:t xml:space="preserve"> každý aj začatý deň omeškania s riadnym dodaním Tovaru. Zaplatením zmluvnej pokuty nestráca Kupujúci nárok na náhradu škody.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V prípade omeškania Predávajúceho s odstránením vady Tovaru podľa </w:t>
      </w:r>
      <w:r w:rsidR="002D2F99">
        <w:rPr>
          <w:rFonts w:ascii="Times New Roman" w:eastAsia="Calibri" w:hAnsi="Times New Roman"/>
          <w:noProof w:val="0"/>
          <w:szCs w:val="22"/>
          <w:lang w:eastAsia="en-US"/>
        </w:rPr>
        <w:t>č</w:t>
      </w:r>
      <w:r w:rsidRPr="002D2F99">
        <w:rPr>
          <w:rFonts w:ascii="Times New Roman" w:eastAsia="Calibri" w:hAnsi="Times New Roman"/>
          <w:noProof w:val="0"/>
          <w:szCs w:val="22"/>
          <w:lang w:eastAsia="en-US"/>
        </w:rPr>
        <w:t>lánku IV. odsek</w:t>
      </w:r>
      <w:r w:rsidR="002D2F99" w:rsidRPr="002D2F99">
        <w:rPr>
          <w:rFonts w:ascii="Times New Roman" w:eastAsia="Calibri" w:hAnsi="Times New Roman"/>
          <w:noProof w:val="0"/>
          <w:szCs w:val="22"/>
          <w:lang w:eastAsia="en-US"/>
        </w:rPr>
        <w:t xml:space="preserve"> 4.</w:t>
      </w:r>
      <w:r w:rsidRPr="002D2F99">
        <w:rPr>
          <w:rFonts w:ascii="Times New Roman" w:eastAsia="Calibri" w:hAnsi="Times New Roman"/>
          <w:noProof w:val="0"/>
          <w:szCs w:val="22"/>
          <w:lang w:eastAsia="en-US"/>
        </w:rPr>
        <w:t xml:space="preserve"> tejto</w:t>
      </w:r>
      <w:r w:rsidRPr="006201D3">
        <w:rPr>
          <w:rFonts w:ascii="Times New Roman" w:eastAsia="Calibri" w:hAnsi="Times New Roman"/>
          <w:noProof w:val="0"/>
          <w:szCs w:val="22"/>
          <w:lang w:eastAsia="en-US"/>
        </w:rPr>
        <w:t xml:space="preserve"> Zmluvy má Kupujúci nárok na zmluvnú pokutu vo výške 300,- EUR (slovom: tristo eur) za každý deň omeškania s odstránením vady Tovaru. Zaplatením zmluvnej pokuty nestráca Kupujúci nárok na náhradu škody.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 sankcií nie je dotknuté právo Kupujúceho na náhradu škody, a to vo výške presahujúcej zmluvnú pokutu.</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Omeškanie Predávajúceho podľa odseku 1</w:t>
      </w:r>
      <w:r w:rsidR="002D2F99">
        <w:rPr>
          <w:rFonts w:ascii="Times New Roman" w:eastAsia="Calibri" w:hAnsi="Times New Roman"/>
          <w:noProof w:val="0"/>
          <w:szCs w:val="22"/>
          <w:lang w:eastAsia="en-US"/>
        </w:rPr>
        <w:t>.</w:t>
      </w:r>
      <w:r w:rsidRPr="006201D3">
        <w:rPr>
          <w:rFonts w:ascii="Times New Roman" w:eastAsia="Calibri" w:hAnsi="Times New Roman"/>
          <w:noProof w:val="0"/>
          <w:szCs w:val="22"/>
          <w:lang w:eastAsia="en-US"/>
        </w:rPr>
        <w:t xml:space="preserve"> a</w:t>
      </w:r>
      <w:r w:rsidR="002D2F99">
        <w:rPr>
          <w:rFonts w:ascii="Times New Roman" w:eastAsia="Calibri" w:hAnsi="Times New Roman"/>
          <w:noProof w:val="0"/>
          <w:szCs w:val="22"/>
          <w:lang w:eastAsia="en-US"/>
        </w:rPr>
        <w:t> </w:t>
      </w:r>
      <w:r w:rsidRPr="006201D3">
        <w:rPr>
          <w:rFonts w:ascii="Times New Roman" w:eastAsia="Calibri" w:hAnsi="Times New Roman"/>
          <w:noProof w:val="0"/>
          <w:szCs w:val="22"/>
          <w:lang w:eastAsia="en-US"/>
        </w:rPr>
        <w:t>2</w:t>
      </w:r>
      <w:r w:rsidR="002D2F99">
        <w:rPr>
          <w:rFonts w:ascii="Times New Roman" w:eastAsia="Calibri" w:hAnsi="Times New Roman"/>
          <w:noProof w:val="0"/>
          <w:szCs w:val="22"/>
          <w:lang w:eastAsia="en-US"/>
        </w:rPr>
        <w:t>.</w:t>
      </w:r>
      <w:r w:rsidRPr="006201D3">
        <w:rPr>
          <w:rFonts w:ascii="Times New Roman" w:eastAsia="Calibri" w:hAnsi="Times New Roman"/>
          <w:noProof w:val="0"/>
          <w:szCs w:val="22"/>
          <w:lang w:eastAsia="en-US"/>
        </w:rPr>
        <w:t xml:space="preserve"> tohto článku Zmluvy predstavuje nepodstatné porušenie zmluvných povinností Predávajúceho a zakladá právo Kupujúceho na odstúpenie od Zmluvy v súlade s § 346 a nasledujúcimi ustanoveniami zákona č. 513/1991 Zb. Obchodného zákonníka v znení neskorších predpisov.</w:t>
      </w:r>
    </w:p>
    <w:p w:rsidR="006201D3" w:rsidRPr="006201D3" w:rsidRDefault="006201D3" w:rsidP="00D767DD">
      <w:pPr>
        <w:ind w:left="426"/>
        <w:contextualSpacing/>
        <w:jc w:val="both"/>
        <w:rPr>
          <w:rFonts w:ascii="Times New Roman" w:eastAsia="Calibri" w:hAnsi="Times New Roman"/>
          <w:noProof w:val="0"/>
          <w:szCs w:val="22"/>
          <w:lang w:eastAsia="en-US"/>
        </w:rPr>
      </w:pPr>
    </w:p>
    <w:p w:rsidR="00B81144" w:rsidRPr="00D64BD6"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sidR="00FD15F6">
        <w:rPr>
          <w:rFonts w:ascii="Times New Roman" w:eastAsia="Calibri" w:hAnsi="Times New Roman"/>
          <w:noProof w:val="0"/>
          <w:szCs w:val="22"/>
          <w:lang w:eastAsia="en-US"/>
        </w:rPr>
        <w:t xml:space="preserve">ceho odseku tohto článku Zmluvy, ako aj podľa článku VII. odsek 8. Zmluvy </w:t>
      </w:r>
      <w:r w:rsidRPr="006201D3">
        <w:rPr>
          <w:rFonts w:ascii="Times New Roman" w:eastAsia="Calibri" w:hAnsi="Times New Roman"/>
          <w:noProof w:val="0"/>
          <w:szCs w:val="22"/>
          <w:lang w:eastAsia="en-US"/>
        </w:rPr>
        <w:t>je účinné dňom doručenia písomného oznámenia o odstúpení od Zmluvy druhej zmluvnej strane (Predávajúcemu). V prípade pochybností sa má za to, že oznámenie o odstúpení bolo doručené tretí deň odo dňa jeho zaslania poštou doporučene na adresu sídla druhej zmluvnej strany, pričom deň odoslania sa do tejto lehoty nezapočítava. Odstúpením od Zmluvy nie je dotknuté právo na náhradu škody a na úhradu zmluvnej pokuty, na ktoré vznikol nárok pred odstúpením od Zmluvy.</w:t>
      </w:r>
    </w:p>
    <w:p w:rsidR="00B81144" w:rsidRDefault="00B81144" w:rsidP="00D767DD">
      <w:pPr>
        <w:contextualSpacing/>
        <w:jc w:val="center"/>
        <w:rPr>
          <w:rFonts w:ascii="Times New Roman" w:eastAsia="Calibri" w:hAnsi="Times New Roman"/>
          <w:b/>
          <w:noProof w:val="0"/>
          <w:szCs w:val="22"/>
          <w:lang w:eastAsia="en-US"/>
        </w:rPr>
      </w:pPr>
    </w:p>
    <w:p w:rsidR="00B81144" w:rsidRDefault="00B81144" w:rsidP="00D767DD">
      <w:pPr>
        <w:contextualSpacing/>
        <w:rPr>
          <w:rFonts w:ascii="Times New Roman" w:eastAsia="Calibri" w:hAnsi="Times New Roman"/>
          <w:b/>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Osobitné dojednania Zmluvných strán</w:t>
      </w:r>
    </w:p>
    <w:p w:rsidR="006201D3" w:rsidRPr="006201D3" w:rsidRDefault="006201D3" w:rsidP="00D767DD">
      <w:pPr>
        <w:contextualSpacing/>
        <w:jc w:val="center"/>
        <w:rPr>
          <w:rFonts w:ascii="Times New Roman" w:eastAsia="Calibri" w:hAnsi="Times New Roman"/>
          <w:noProof w:val="0"/>
          <w:szCs w:val="22"/>
          <w:lang w:eastAsia="en-US"/>
        </w:rPr>
      </w:pPr>
    </w:p>
    <w:p w:rsid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dôležitých pre bezproblémové plnenie Zmluvy, a to najmä údajov uvedených v záhlaví tejto Zmluvy, príp. iných kontaktných údajov vymedzených v tejto Zmluve.</w:t>
      </w:r>
    </w:p>
    <w:p w:rsidR="00D64BD6" w:rsidRDefault="00D64BD6" w:rsidP="00D767DD">
      <w:pPr>
        <w:ind w:left="426"/>
        <w:contextualSpacing/>
        <w:jc w:val="both"/>
        <w:rPr>
          <w:rFonts w:ascii="Times New Roman" w:eastAsia="Calibri" w:hAnsi="Times New Roman"/>
          <w:noProof w:val="0"/>
          <w:szCs w:val="22"/>
          <w:lang w:eastAsia="en-US"/>
        </w:rPr>
      </w:pPr>
    </w:p>
    <w:p w:rsidR="00D64BD6" w:rsidRPr="00D64BD6" w:rsidRDefault="00D64BD6" w:rsidP="00D767DD">
      <w:pPr>
        <w:numPr>
          <w:ilvl w:val="0"/>
          <w:numId w:val="8"/>
        </w:numPr>
        <w:ind w:left="426" w:hanging="426"/>
        <w:contextualSpacing/>
        <w:jc w:val="both"/>
        <w:rPr>
          <w:rFonts w:ascii="Times New Roman" w:eastAsia="Calibri" w:hAnsi="Times New Roman"/>
          <w:noProof w:val="0"/>
          <w:szCs w:val="22"/>
          <w:lang w:eastAsia="en-US"/>
        </w:rPr>
      </w:pPr>
      <w:r w:rsidRPr="00D64BD6">
        <w:rPr>
          <w:rFonts w:ascii="Times New Roman" w:hAnsi="Times New Roman"/>
          <w:color w:val="000000"/>
          <w:szCs w:val="22"/>
        </w:rPr>
        <w:t xml:space="preserve">Zmluvné strany sa dohodli, že </w:t>
      </w:r>
      <w:r>
        <w:rPr>
          <w:rFonts w:ascii="Times New Roman" w:hAnsi="Times New Roman"/>
          <w:color w:val="000000"/>
          <w:szCs w:val="22"/>
        </w:rPr>
        <w:t>Predávajúci</w:t>
      </w:r>
      <w:r w:rsidRPr="00D64BD6">
        <w:rPr>
          <w:rFonts w:ascii="Times New Roman" w:hAnsi="Times New Roman"/>
          <w:color w:val="000000"/>
          <w:szCs w:val="22"/>
        </w:rPr>
        <w:t xml:space="preserve"> v postavení veriteľa nepostúpi akúkoľvek svoju pohľadávku z tejto Zmluvy tretej osobe bez predchádzajúceho písomného súhlasu dlžníka</w:t>
      </w:r>
      <w:r>
        <w:rPr>
          <w:rFonts w:ascii="Times New Roman" w:hAnsi="Times New Roman"/>
          <w:color w:val="000000"/>
          <w:szCs w:val="22"/>
        </w:rPr>
        <w:t>- Kupujúceho</w:t>
      </w:r>
      <w:r w:rsidRPr="00D64BD6">
        <w:rPr>
          <w:rFonts w:ascii="Times New Roman" w:hAnsi="Times New Roman"/>
          <w:color w:val="000000"/>
          <w:szCs w:val="22"/>
        </w:rPr>
        <w:t xml:space="preserve">. Písomný súhlas </w:t>
      </w:r>
      <w:r>
        <w:rPr>
          <w:rFonts w:ascii="Times New Roman" w:hAnsi="Times New Roman"/>
          <w:color w:val="000000"/>
          <w:szCs w:val="22"/>
        </w:rPr>
        <w:t>Kupujúceho</w:t>
      </w:r>
      <w:r w:rsidRPr="00D64BD6">
        <w:rPr>
          <w:rFonts w:ascii="Times New Roman" w:hAnsi="Times New Roman"/>
          <w:color w:val="000000"/>
          <w:szCs w:val="22"/>
        </w:rPr>
        <w:t xml:space="preserve"> s týmto úkonom je zároveň platný len za podmienky, že bol na tento úkon udelený predchádzajúci písomný súhlas Ministerstva zdravotníctva SR.</w:t>
      </w:r>
      <w:r>
        <w:rPr>
          <w:rFonts w:ascii="Times New Roman" w:hAnsi="Times New Roman"/>
          <w:color w:val="000000"/>
          <w:szCs w:val="22"/>
        </w:rPr>
        <w:t xml:space="preserve"> </w:t>
      </w:r>
      <w:r w:rsidRPr="00D64BD6">
        <w:rPr>
          <w:rFonts w:ascii="Times New Roman" w:hAnsi="Times New Roman"/>
          <w:color w:val="000000"/>
          <w:szCs w:val="22"/>
        </w:rPr>
        <w:t xml:space="preserve">V prípade, že dôjde zo strany </w:t>
      </w:r>
      <w:r>
        <w:rPr>
          <w:rFonts w:ascii="Times New Roman" w:hAnsi="Times New Roman"/>
          <w:color w:val="000000"/>
          <w:szCs w:val="22"/>
        </w:rPr>
        <w:t>Predávajúceho</w:t>
      </w:r>
      <w:r w:rsidRPr="00D64BD6">
        <w:rPr>
          <w:rFonts w:ascii="Times New Roman" w:hAnsi="Times New Roman"/>
          <w:color w:val="000000"/>
          <w:szCs w:val="22"/>
        </w:rPr>
        <w:t xml:space="preserve"> k porušeniu tejto povinnosti a svoje práva a povinnosti z tejto Zmluvy postúpi tretej osobe, bude toto postúpenie v súlade s § 39 zákona č. 40/1964 Zb. </w:t>
      </w:r>
      <w:r>
        <w:rPr>
          <w:rFonts w:ascii="Times New Roman" w:hAnsi="Times New Roman"/>
          <w:color w:val="000000"/>
          <w:szCs w:val="22"/>
        </w:rPr>
        <w:t xml:space="preserve">Občiansky zákonník, </w:t>
      </w:r>
      <w:r w:rsidRPr="00D64BD6">
        <w:rPr>
          <w:rFonts w:ascii="Times New Roman" w:hAnsi="Times New Roman"/>
          <w:color w:val="000000"/>
          <w:szCs w:val="22"/>
        </w:rPr>
        <w:t>považované za neplatné.</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rsidR="006201D3" w:rsidRPr="006201D3"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zistiť pri plnení predmetu tejto Zmluvy vo svoj prospech, ani v prospech tretích osôb, a to jednak počas trvania tohto zmluvného vzťahu, ako aj po ukončení platnosti tejto Zmluvy;</w:t>
      </w:r>
    </w:p>
    <w:p w:rsidR="00FD15F6" w:rsidRPr="00A0694E"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 a podklady poskytnuté Kupujúcim alebo tretími osobami pre plnenie predmetu tejto Zmluvy nepoužije na iný účel ako je plnenie tejto Zmluvy.</w:t>
      </w:r>
    </w:p>
    <w:p w:rsidR="00022D0B" w:rsidRDefault="00022D0B" w:rsidP="00D767DD">
      <w:pPr>
        <w:contextualSpacing/>
        <w:jc w:val="center"/>
        <w:rPr>
          <w:rFonts w:ascii="Times New Roman" w:eastAsia="Calibri" w:hAnsi="Times New Roman"/>
          <w:b/>
          <w:noProof w:val="0"/>
          <w:szCs w:val="22"/>
          <w:lang w:eastAsia="en-US"/>
        </w:rPr>
      </w:pPr>
    </w:p>
    <w:p w:rsidR="00D64BD6" w:rsidRPr="006201D3" w:rsidRDefault="00D64BD6"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VI</w:t>
      </w:r>
      <w:r w:rsidR="002A079D">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w:t>
      </w:r>
    </w:p>
    <w:p w:rsidR="00D64BD6" w:rsidRDefault="002A079D"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Subdodávky</w:t>
      </w:r>
    </w:p>
    <w:p w:rsidR="002A079D" w:rsidRDefault="002A079D" w:rsidP="00D767DD">
      <w:pPr>
        <w:contextualSpacing/>
        <w:rPr>
          <w:rFonts w:ascii="Times New Roman" w:eastAsia="Calibri" w:hAnsi="Times New Roman"/>
          <w:b/>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môže zabezpečiť časť plnenia predmetu zmluvy prostredníctvom svojich subdodávateľov.</w:t>
      </w:r>
    </w:p>
    <w:p w:rsidR="002A079D" w:rsidRPr="002A079D" w:rsidRDefault="002A079D" w:rsidP="00D767DD">
      <w:pPr>
        <w:ind w:left="360"/>
        <w:contextualSpacing/>
        <w:jc w:val="both"/>
        <w:rPr>
          <w:rFonts w:ascii="Times New Roman" w:eastAsia="Calibri" w:hAnsi="Times New Roman"/>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garantuje spôsobilosť subdodávateľov pre plnenie predmetu zmluvy.</w:t>
      </w:r>
    </w:p>
    <w:p w:rsidR="002A079D" w:rsidRPr="002A079D" w:rsidRDefault="002A079D" w:rsidP="00D767DD">
      <w:pPr>
        <w:ind w:left="360"/>
        <w:contextualSpacing/>
        <w:jc w:val="both"/>
        <w:rPr>
          <w:rFonts w:ascii="Times New Roman" w:eastAsia="Calibri" w:hAnsi="Times New Roman"/>
          <w:noProof w:val="0"/>
          <w:szCs w:val="22"/>
          <w:lang w:eastAsia="en-US"/>
        </w:rPr>
      </w:pPr>
    </w:p>
    <w:p w:rsidR="002A079D" w:rsidRPr="00FD15F6"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zodpovedá za celé a riadne plnenie zmluvy počas celého trvania zmluvného vzťahu s Kupujúcim a to bez ohľadu na to, či Predávajúci použil subdodávky alebo nie, v akom rozsahu a za akých podmienok. Kupujúci nenesie akúkoľvek zodpovednosť voči subdodávateľom Predávajúceho.</w:t>
      </w:r>
    </w:p>
    <w:p w:rsidR="00FD15F6" w:rsidRPr="002A079D" w:rsidRDefault="00FD15F6" w:rsidP="00D767DD">
      <w:pPr>
        <w:ind w:left="360"/>
        <w:contextualSpacing/>
        <w:jc w:val="both"/>
        <w:rPr>
          <w:rFonts w:ascii="Times New Roman" w:eastAsia="Calibri" w:hAnsi="Times New Roman"/>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je povinný oznámiť Kupujúcemu akúkoľvek zmenu údajov o subdodávateľovi, do piatich pracovných dní odo dňa, kedy táto skutočnosť nastala.</w:t>
      </w:r>
    </w:p>
    <w:p w:rsidR="002A079D" w:rsidRPr="002A079D" w:rsidRDefault="002A079D" w:rsidP="00D767DD">
      <w:pPr>
        <w:ind w:left="360"/>
        <w:contextualSpacing/>
        <w:jc w:val="both"/>
        <w:rPr>
          <w:rFonts w:ascii="Times New Roman" w:eastAsia="Calibri" w:hAnsi="Times New Roman"/>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má právo na zmenu subdodávateľa alebo na doplnenie nového subdodávateľa vo vzťahu k plneniu, ktorého sa táto Zmluva týka.</w:t>
      </w:r>
    </w:p>
    <w:p w:rsidR="002A079D" w:rsidRPr="002A079D" w:rsidRDefault="002A079D" w:rsidP="00D767DD">
      <w:pPr>
        <w:ind w:left="360"/>
        <w:contextualSpacing/>
        <w:jc w:val="both"/>
        <w:rPr>
          <w:rFonts w:ascii="Times New Roman" w:eastAsia="Calibri" w:hAnsi="Times New Roman"/>
          <w:noProof w:val="0"/>
          <w:szCs w:val="22"/>
          <w:lang w:eastAsia="en-US"/>
        </w:rPr>
      </w:pPr>
    </w:p>
    <w:p w:rsidR="002A079D" w:rsidRPr="00DE3995"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je povinný do piatich pracovných dní odo dňa uzatvorenia zmluvy so subdodávateľom, alebo v deň nástupu subdodávateľa (podľa toho, ktorá skutočnosť nastane neskôr), predložiť aktualizovaný zoznam subdodávateľov, ktorý musí obsahovať minimálne identifikáciu subdodávateľa, predmet subdodávky, predpokladaný podiel zákazky zadávaný subdodávateľom a osobu oprávnenú konať za subdodávateľa (meno a priezvisko, adresa pobytu, dátum narodenia).</w:t>
      </w:r>
    </w:p>
    <w:p w:rsidR="00DE3995" w:rsidRDefault="00DE3995" w:rsidP="00DE3995">
      <w:pPr>
        <w:pStyle w:val="Odsekzoznamu"/>
        <w:rPr>
          <w:rFonts w:ascii="Times New Roman" w:eastAsia="Calibri" w:hAnsi="Times New Roman"/>
          <w:noProof w:val="0"/>
          <w:szCs w:val="22"/>
          <w:lang w:eastAsia="en-US"/>
        </w:rPr>
      </w:pPr>
    </w:p>
    <w:p w:rsidR="00FD15F6" w:rsidRPr="00DE3995" w:rsidRDefault="00E4659C" w:rsidP="00DE3995">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Predávajúci</w:t>
      </w:r>
      <w:r w:rsidR="00DE3995" w:rsidRPr="00DE3995">
        <w:rPr>
          <w:rFonts w:ascii="Times New Roman" w:hAnsi="Times New Roman"/>
          <w:szCs w:val="22"/>
        </w:rPr>
        <w:t xml:space="preserve"> vyhlasuje, že v prípade, ak bude plniť predmet plnenia tejto Zmluvy prostredníctvom subdodávateľov, ktorí majú povinnosť zapisovať sa do registra v zmysle ZoRPVS,  že títo budú v čase uzavretia tejto Zmluvy v registri zapísaní. V prípade, ak počas platnosti tejto Zmluvy dôjde k právoplatnému výmazu subdodávateľa z registra, je </w:t>
      </w:r>
      <w:r>
        <w:rPr>
          <w:rFonts w:ascii="Times New Roman" w:hAnsi="Times New Roman"/>
          <w:szCs w:val="22"/>
        </w:rPr>
        <w:t>predávajúci</w:t>
      </w:r>
      <w:r w:rsidR="00DE3995" w:rsidRPr="00DE3995">
        <w:rPr>
          <w:rFonts w:ascii="Times New Roman" w:hAnsi="Times New Roman"/>
          <w:szCs w:val="22"/>
        </w:rPr>
        <w:t xml:space="preserve"> povinný okamžite ukončiť plnenie tejto zmluvy prostredníctvom takéhoto subdodávateľa</w:t>
      </w:r>
      <w:r w:rsidR="00DE3995">
        <w:rPr>
          <w:rFonts w:ascii="Times New Roman" w:hAnsi="Times New Roman"/>
          <w:szCs w:val="22"/>
        </w:rPr>
        <w:t>.</w:t>
      </w:r>
    </w:p>
    <w:p w:rsidR="00DE3995" w:rsidRPr="00DE3995" w:rsidRDefault="00DE3995" w:rsidP="00DE3995">
      <w:pPr>
        <w:contextualSpacing/>
        <w:jc w:val="both"/>
        <w:rPr>
          <w:rFonts w:ascii="Times New Roman" w:eastAsia="Calibri" w:hAnsi="Times New Roman"/>
          <w:noProof w:val="0"/>
          <w:szCs w:val="22"/>
          <w:lang w:eastAsia="en-US"/>
        </w:rPr>
      </w:pPr>
    </w:p>
    <w:p w:rsidR="002A079D" w:rsidRPr="00FD15F6" w:rsidRDefault="00FD15F6" w:rsidP="00D767DD">
      <w:pPr>
        <w:numPr>
          <w:ilvl w:val="0"/>
          <w:numId w:val="15"/>
        </w:numPr>
        <w:contextualSpacing/>
        <w:jc w:val="both"/>
        <w:rPr>
          <w:rFonts w:ascii="Times New Roman" w:eastAsia="Calibri" w:hAnsi="Times New Roman"/>
          <w:noProof w:val="0"/>
          <w:szCs w:val="22"/>
          <w:lang w:eastAsia="en-US"/>
        </w:rPr>
      </w:pPr>
      <w:r w:rsidRPr="00FD15F6">
        <w:rPr>
          <w:rFonts w:ascii="Times New Roman" w:hAnsi="Times New Roman"/>
          <w:szCs w:val="22"/>
        </w:rPr>
        <w:t>Porušenie povinností P</w:t>
      </w:r>
      <w:r w:rsidR="002A079D" w:rsidRPr="00FD15F6">
        <w:rPr>
          <w:rFonts w:ascii="Times New Roman" w:hAnsi="Times New Roman"/>
          <w:szCs w:val="22"/>
        </w:rPr>
        <w:t>redávajúceho uvedených v tomto článku Zmluvy sa považuje za podstatné</w:t>
      </w:r>
      <w:r w:rsidRPr="00FD15F6">
        <w:rPr>
          <w:rFonts w:ascii="Times New Roman" w:hAnsi="Times New Roman"/>
          <w:szCs w:val="22"/>
        </w:rPr>
        <w:t xml:space="preserve"> porušenie zmluvných povinností a </w:t>
      </w:r>
      <w:r w:rsidRPr="00FD15F6">
        <w:rPr>
          <w:rFonts w:ascii="Times New Roman" w:eastAsia="Calibri" w:hAnsi="Times New Roman"/>
          <w:noProof w:val="0"/>
          <w:szCs w:val="22"/>
          <w:lang w:eastAsia="en-US"/>
        </w:rPr>
        <w:t>zakladá právo Kupujúceho na odstúpenie od Zmluvy.</w:t>
      </w:r>
    </w:p>
    <w:p w:rsidR="006201D3" w:rsidRPr="00D64BD6" w:rsidRDefault="006201D3" w:rsidP="00D767DD">
      <w:pPr>
        <w:contextualSpacing/>
        <w:rPr>
          <w:rFonts w:ascii="Times New Roman" w:eastAsia="Calibri" w:hAnsi="Times New Roman"/>
          <w:b/>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r w:rsidR="002A079D">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Meniť a dopĺňať túto Zmluvu je možné len na základe dohody oboch Zmluvných strán, a to vo forme písomného dodatku k tejto Zmluve. Dodatok k tejto Zmluve nesmie byť uzatvorený v rozpore so zákonom č. 343/2015 Z. z. o verejno</w:t>
      </w:r>
      <w:r w:rsidR="00FD15F6">
        <w:rPr>
          <w:rFonts w:ascii="Times New Roman" w:eastAsia="Calibri" w:hAnsi="Times New Roman"/>
          <w:noProof w:val="0"/>
          <w:szCs w:val="22"/>
          <w:lang w:eastAsia="en-US"/>
        </w:rPr>
        <w:t>m obstarávania a o zmene a doplnení niektorých zákonov.</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Právne vzťahy neupravené touto Zmluvou sa riadia najmä príslušnými ustanoveniami zákona č. 513/1991 Zb. Obchodného zákonníka, v znení neskorších predpisov a súvisiacimi platnými právnymi predpismi Slovenskej republiky.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D64BD6"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w:t>
      </w:r>
      <w:r w:rsidRPr="006201D3">
        <w:rPr>
          <w:rFonts w:ascii="Times New Roman" w:eastAsia="Calibri" w:hAnsi="Times New Roman"/>
          <w:noProof w:val="0"/>
          <w:szCs w:val="22"/>
          <w:lang w:eastAsia="en-US"/>
        </w:rPr>
        <w:lastRenderedPageBreak/>
        <w:t>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rsidR="00B81144" w:rsidRPr="006201D3" w:rsidRDefault="00B81144" w:rsidP="00D767DD">
      <w:pPr>
        <w:ind w:left="426"/>
        <w:contextualSpacing/>
        <w:rPr>
          <w:rFonts w:ascii="Times New Roman" w:eastAsia="Calibri" w:hAnsi="Times New Roman"/>
          <w:noProof w:val="0"/>
          <w:szCs w:val="22"/>
          <w:lang w:eastAsia="en-US"/>
        </w:rPr>
      </w:pPr>
    </w:p>
    <w:p w:rsid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rsidR="00C444DD" w:rsidRPr="00FD15F6" w:rsidRDefault="00C444DD"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vyhlasuje, že súhlasí so zverejnením tejto Zmluvy vrátane jej príloh bez vynechania ktorejkoľvek časti jej textu a dodatkov, a to na jej zverejnenie Kupujúcim počas trvania jeho povinnosti podľa § 5a a § 5b zákona č. 211/2000 Z. z. o slobodnom prístupe k informáciám a o zmene a doplnení niektorých zákonov (zákon o slobode informácií) v znení neskorších predpisov. </w:t>
      </w:r>
    </w:p>
    <w:p w:rsidR="006201D3" w:rsidRPr="006201D3" w:rsidRDefault="006201D3" w:rsidP="00D767DD">
      <w:pPr>
        <w:ind w:left="426"/>
        <w:contextualSpacing/>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súhlasia so zverejnením obsahu tejto Zmluvy tretím osobám v nevyhnutnom rozsahu v Centrálnom registri zmlúv vedenom Úradom vlády Slovenskej republiky na príslušnej webovej stránke (</w:t>
      </w:r>
      <w:hyperlink r:id="rId8" w:history="1">
        <w:r w:rsidRPr="006201D3">
          <w:rPr>
            <w:rFonts w:ascii="Times New Roman" w:eastAsia="Calibri" w:hAnsi="Times New Roman"/>
            <w:noProof w:val="0"/>
            <w:color w:val="0000FF"/>
            <w:szCs w:val="22"/>
            <w:u w:val="single"/>
            <w:lang w:eastAsia="en-US"/>
          </w:rPr>
          <w:t>www.crz.gov.sk</w:t>
        </w:r>
      </w:hyperlink>
      <w:r w:rsidRPr="006201D3">
        <w:rPr>
          <w:rFonts w:ascii="Times New Roman" w:eastAsia="Calibri" w:hAnsi="Times New Roman"/>
          <w:noProof w:val="0"/>
          <w:szCs w:val="22"/>
          <w:lang w:eastAsia="en-US"/>
        </w:rPr>
        <w:t>).</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Zmluva je vyhotovená v dvoch vyhotoveniach, pre každú zmluvnú stranu po jednom vyhotovení.</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Zmluva nadobúda platnosť dňom jej podpísania Zmluvnými stranami a účinnosť dňom nasledujúcim po dni jej zverejnenia v Centrálnom registri zmlúv.</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Neoddeliteľnou súčasťou zmluvy sú prílohy:</w:t>
      </w:r>
    </w:p>
    <w:p w:rsidR="006201D3" w:rsidRPr="006201D3" w:rsidRDefault="006201D3" w:rsidP="00D767DD">
      <w:pPr>
        <w:numPr>
          <w:ilvl w:val="0"/>
          <w:numId w:val="11"/>
        </w:numPr>
        <w:ind w:hanging="294"/>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Príloha č.</w:t>
      </w:r>
      <w:r w:rsidR="00002FB9">
        <w:rPr>
          <w:rFonts w:ascii="Times New Roman" w:eastAsia="Calibri" w:hAnsi="Times New Roman"/>
          <w:noProof w:val="0"/>
          <w:szCs w:val="22"/>
          <w:lang w:eastAsia="en-US"/>
        </w:rPr>
        <w:t xml:space="preserve"> 1 – </w:t>
      </w:r>
      <w:r w:rsidR="005F5913">
        <w:rPr>
          <w:rFonts w:ascii="Times New Roman" w:eastAsia="Calibri" w:hAnsi="Times New Roman"/>
          <w:noProof w:val="0"/>
          <w:szCs w:val="22"/>
          <w:lang w:eastAsia="en-US"/>
        </w:rPr>
        <w:t>Cena predmetu zmluvy</w:t>
      </w:r>
    </w:p>
    <w:p w:rsidR="006201D3" w:rsidRPr="0041304D" w:rsidRDefault="006201D3" w:rsidP="00D767DD">
      <w:pPr>
        <w:numPr>
          <w:ilvl w:val="0"/>
          <w:numId w:val="11"/>
        </w:numPr>
        <w:ind w:hanging="294"/>
        <w:contextualSpacing/>
        <w:jc w:val="both"/>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Príloha č. 2 –</w:t>
      </w:r>
      <w:r w:rsidR="00002FB9">
        <w:rPr>
          <w:rFonts w:ascii="Times New Roman" w:eastAsia="Calibri" w:hAnsi="Times New Roman"/>
          <w:noProof w:val="0"/>
          <w:szCs w:val="22"/>
          <w:lang w:eastAsia="en-US"/>
        </w:rPr>
        <w:t xml:space="preserve"> </w:t>
      </w:r>
      <w:r w:rsidR="00D64BD6">
        <w:rPr>
          <w:rFonts w:ascii="Times New Roman" w:eastAsia="Calibri" w:hAnsi="Times New Roman"/>
          <w:noProof w:val="0"/>
          <w:szCs w:val="22"/>
          <w:lang w:eastAsia="en-US"/>
        </w:rPr>
        <w:t xml:space="preserve">Opis technicko-medicínskych </w:t>
      </w:r>
      <w:r w:rsidR="00002FB9">
        <w:rPr>
          <w:rFonts w:ascii="Times New Roman" w:eastAsia="Calibri" w:hAnsi="Times New Roman"/>
          <w:noProof w:val="0"/>
          <w:szCs w:val="22"/>
          <w:lang w:eastAsia="en-US"/>
        </w:rPr>
        <w:t>parametrov a vlastností</w:t>
      </w:r>
    </w:p>
    <w:p w:rsidR="0041304D" w:rsidRPr="00002FB9" w:rsidRDefault="0041304D" w:rsidP="00D767DD">
      <w:pPr>
        <w:numPr>
          <w:ilvl w:val="0"/>
          <w:numId w:val="11"/>
        </w:numPr>
        <w:ind w:hanging="294"/>
        <w:contextualSpacing/>
        <w:jc w:val="both"/>
        <w:rPr>
          <w:rFonts w:ascii="Times New Roman" w:eastAsia="Calibri" w:hAnsi="Times New Roman"/>
          <w:noProof w:val="0"/>
          <w:color w:val="FF0000"/>
          <w:szCs w:val="22"/>
          <w:lang w:eastAsia="en-US"/>
        </w:rPr>
      </w:pPr>
      <w:r>
        <w:rPr>
          <w:rFonts w:ascii="Times New Roman" w:eastAsia="Calibri" w:hAnsi="Times New Roman"/>
          <w:noProof w:val="0"/>
          <w:szCs w:val="22"/>
          <w:lang w:eastAsia="en-US"/>
        </w:rPr>
        <w:t xml:space="preserve">Príloha č. 3 – </w:t>
      </w:r>
      <w:r w:rsidR="00002FB9">
        <w:rPr>
          <w:rFonts w:ascii="Times New Roman" w:eastAsia="Calibri" w:hAnsi="Times New Roman"/>
          <w:noProof w:val="0"/>
          <w:szCs w:val="22"/>
          <w:lang w:eastAsia="en-US"/>
        </w:rPr>
        <w:t>Vyhlásenie uchádzača o subdodávkach</w:t>
      </w:r>
    </w:p>
    <w:p w:rsidR="00BA21CC" w:rsidRDefault="00BA21CC" w:rsidP="00D767DD">
      <w:pPr>
        <w:tabs>
          <w:tab w:val="left" w:pos="1222"/>
        </w:tabs>
        <w:contextualSpacing/>
        <w:rPr>
          <w:rFonts w:ascii="Times New Roman" w:eastAsia="Calibri" w:hAnsi="Times New Roman"/>
          <w:noProof w:val="0"/>
          <w:szCs w:val="22"/>
          <w:lang w:eastAsia="en-US"/>
        </w:rPr>
      </w:pPr>
    </w:p>
    <w:p w:rsidR="00BA21CC" w:rsidRDefault="00BA21CC" w:rsidP="00D767DD">
      <w:pPr>
        <w:tabs>
          <w:tab w:val="left" w:pos="1222"/>
        </w:tabs>
        <w:contextualSpacing/>
        <w:rPr>
          <w:rFonts w:ascii="Times New Roman" w:eastAsia="Calibri" w:hAnsi="Times New Roman"/>
          <w:noProof w:val="0"/>
          <w:szCs w:val="22"/>
          <w:lang w:eastAsia="en-US"/>
        </w:rPr>
      </w:pPr>
    </w:p>
    <w:p w:rsidR="006201D3" w:rsidRPr="006201D3" w:rsidRDefault="006201D3" w:rsidP="00D767DD">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rsidR="00D64BD6" w:rsidRPr="006201D3" w:rsidRDefault="00D64BD6" w:rsidP="00D767DD">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 Trenčíne,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 .................................., dňa ......................</w:t>
      </w:r>
    </w:p>
    <w:p w:rsidR="006201D3" w:rsidRPr="006201D3" w:rsidRDefault="006201D3" w:rsidP="00D767DD">
      <w:pPr>
        <w:tabs>
          <w:tab w:val="left" w:pos="1222"/>
        </w:tabs>
        <w:contextualSpacing/>
        <w:rPr>
          <w:rFonts w:ascii="Times New Roman" w:eastAsia="Calibri" w:hAnsi="Times New Roman"/>
          <w:noProof w:val="0"/>
          <w:szCs w:val="22"/>
          <w:lang w:eastAsia="en-US"/>
        </w:rPr>
      </w:pPr>
    </w:p>
    <w:tbl>
      <w:tblPr>
        <w:tblW w:w="8931" w:type="dxa"/>
        <w:tblInd w:w="10" w:type="dxa"/>
        <w:tblLayout w:type="fixed"/>
        <w:tblCellMar>
          <w:left w:w="10" w:type="dxa"/>
          <w:right w:w="10" w:type="dxa"/>
        </w:tblCellMar>
        <w:tblLook w:val="0000" w:firstRow="0" w:lastRow="0" w:firstColumn="0" w:lastColumn="0" w:noHBand="0" w:noVBand="0"/>
      </w:tblPr>
      <w:tblGrid>
        <w:gridCol w:w="4465"/>
        <w:gridCol w:w="4466"/>
      </w:tblGrid>
      <w:tr w:rsidR="00D64BD6" w:rsidRPr="006337D8" w:rsidTr="00D64BD6">
        <w:trPr>
          <w:trHeight w:val="841"/>
        </w:trPr>
        <w:tc>
          <w:tcPr>
            <w:tcW w:w="4465" w:type="dxa"/>
            <w:tcMar>
              <w:top w:w="0" w:type="dxa"/>
              <w:left w:w="10" w:type="dxa"/>
              <w:bottom w:w="0" w:type="dxa"/>
              <w:right w:w="10" w:type="dxa"/>
            </w:tcMar>
          </w:tcPr>
          <w:p w:rsidR="00D64BD6" w:rsidRPr="006337D8" w:rsidRDefault="00D64BD6" w:rsidP="00D767DD">
            <w:pPr>
              <w:pStyle w:val="Standarduser"/>
              <w:snapToGrid w:val="0"/>
              <w:rPr>
                <w:b/>
                <w:sz w:val="22"/>
                <w:szCs w:val="22"/>
              </w:rPr>
            </w:pPr>
          </w:p>
          <w:p w:rsidR="00D64BD6" w:rsidRPr="006337D8" w:rsidRDefault="00D64BD6" w:rsidP="00D767DD">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p>
        </w:tc>
        <w:tc>
          <w:tcPr>
            <w:tcW w:w="4466" w:type="dxa"/>
            <w:tcMar>
              <w:top w:w="0" w:type="dxa"/>
              <w:left w:w="10" w:type="dxa"/>
              <w:bottom w:w="0" w:type="dxa"/>
              <w:right w:w="10" w:type="dxa"/>
            </w:tcMar>
          </w:tcPr>
          <w:p w:rsidR="00D64BD6" w:rsidRPr="006337D8" w:rsidRDefault="00D64BD6" w:rsidP="00D767DD">
            <w:pPr>
              <w:pStyle w:val="Standarduser"/>
              <w:snapToGrid w:val="0"/>
              <w:rPr>
                <w:b/>
                <w:sz w:val="22"/>
                <w:szCs w:val="22"/>
              </w:rPr>
            </w:pPr>
          </w:p>
          <w:p w:rsidR="00D64BD6" w:rsidRPr="006337D8" w:rsidRDefault="00D64BD6" w:rsidP="00D767DD">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tc>
      </w:tr>
      <w:tr w:rsidR="00D64BD6" w:rsidRPr="006337D8" w:rsidTr="00FC1917">
        <w:trPr>
          <w:trHeight w:val="1146"/>
        </w:trPr>
        <w:tc>
          <w:tcPr>
            <w:tcW w:w="4465" w:type="dxa"/>
            <w:tcMar>
              <w:top w:w="0" w:type="dxa"/>
              <w:left w:w="10" w:type="dxa"/>
              <w:bottom w:w="0" w:type="dxa"/>
              <w:right w:w="10" w:type="dxa"/>
            </w:tcMar>
            <w:vAlign w:val="bottom"/>
          </w:tcPr>
          <w:p w:rsidR="00D64BD6" w:rsidRPr="006337D8" w:rsidRDefault="00D64BD6" w:rsidP="00022D0B">
            <w:pPr>
              <w:pStyle w:val="Standarduser"/>
              <w:snapToGrid w:val="0"/>
              <w:rPr>
                <w:sz w:val="22"/>
                <w:szCs w:val="22"/>
              </w:rPr>
            </w:pPr>
            <w:r w:rsidRPr="006337D8">
              <w:rPr>
                <w:sz w:val="22"/>
                <w:szCs w:val="22"/>
              </w:rPr>
              <w:t>_______________</w:t>
            </w:r>
          </w:p>
        </w:tc>
        <w:tc>
          <w:tcPr>
            <w:tcW w:w="4466" w:type="dxa"/>
            <w:tcMar>
              <w:top w:w="0" w:type="dxa"/>
              <w:left w:w="10" w:type="dxa"/>
              <w:bottom w:w="0" w:type="dxa"/>
              <w:right w:w="10" w:type="dxa"/>
            </w:tcMar>
            <w:vAlign w:val="bottom"/>
          </w:tcPr>
          <w:p w:rsidR="00D64BD6" w:rsidRPr="006337D8" w:rsidRDefault="00D64BD6" w:rsidP="00D767DD">
            <w:pPr>
              <w:pStyle w:val="Standarduser"/>
              <w:snapToGrid w:val="0"/>
              <w:jc w:val="center"/>
              <w:rPr>
                <w:sz w:val="22"/>
                <w:szCs w:val="22"/>
              </w:rPr>
            </w:pPr>
            <w:r w:rsidRPr="006337D8">
              <w:rPr>
                <w:sz w:val="22"/>
                <w:szCs w:val="22"/>
              </w:rPr>
              <w:t>______________________________</w:t>
            </w:r>
          </w:p>
        </w:tc>
      </w:tr>
      <w:tr w:rsidR="00D64BD6" w:rsidRPr="006337D8" w:rsidTr="00FC1917">
        <w:trPr>
          <w:trHeight w:val="996"/>
        </w:trPr>
        <w:tc>
          <w:tcPr>
            <w:tcW w:w="4465" w:type="dxa"/>
            <w:tcMar>
              <w:top w:w="0" w:type="dxa"/>
              <w:left w:w="10" w:type="dxa"/>
              <w:bottom w:w="0" w:type="dxa"/>
              <w:right w:w="10" w:type="dxa"/>
            </w:tcMar>
          </w:tcPr>
          <w:p w:rsidR="00D64BD6" w:rsidRPr="006337D8" w:rsidRDefault="00D64BD6" w:rsidP="00022D0B">
            <w:pPr>
              <w:pStyle w:val="Standard"/>
              <w:spacing w:after="0" w:line="240" w:lineRule="auto"/>
              <w:rPr>
                <w:rFonts w:ascii="Times New Roman" w:hAnsi="Times New Roman" w:cs="Times New Roman"/>
              </w:rPr>
            </w:pPr>
          </w:p>
        </w:tc>
        <w:tc>
          <w:tcPr>
            <w:tcW w:w="4466" w:type="dxa"/>
            <w:tcMar>
              <w:top w:w="0" w:type="dxa"/>
              <w:left w:w="10" w:type="dxa"/>
              <w:bottom w:w="0" w:type="dxa"/>
              <w:right w:w="10" w:type="dxa"/>
            </w:tcMar>
          </w:tcPr>
          <w:p w:rsidR="00D64BD6" w:rsidRPr="006337D8" w:rsidRDefault="00D64BD6" w:rsidP="00D767DD">
            <w:pPr>
              <w:pStyle w:val="Standarduser"/>
              <w:jc w:val="center"/>
              <w:rPr>
                <w:color w:val="000000"/>
                <w:sz w:val="22"/>
                <w:szCs w:val="22"/>
              </w:rPr>
            </w:pPr>
          </w:p>
        </w:tc>
      </w:tr>
      <w:tr w:rsidR="00D64BD6" w:rsidRPr="006337D8" w:rsidTr="00FC1917">
        <w:trPr>
          <w:trHeight w:val="996"/>
        </w:trPr>
        <w:tc>
          <w:tcPr>
            <w:tcW w:w="4465" w:type="dxa"/>
            <w:tcMar>
              <w:top w:w="0" w:type="dxa"/>
              <w:left w:w="10" w:type="dxa"/>
              <w:bottom w:w="0" w:type="dxa"/>
              <w:right w:w="10" w:type="dxa"/>
            </w:tcMar>
            <w:vAlign w:val="bottom"/>
          </w:tcPr>
          <w:p w:rsidR="00D64BD6" w:rsidRPr="006337D8" w:rsidRDefault="00D64BD6" w:rsidP="00D767DD">
            <w:pPr>
              <w:pStyle w:val="Standarduser"/>
              <w:snapToGrid w:val="0"/>
              <w:jc w:val="center"/>
              <w:rPr>
                <w:sz w:val="22"/>
                <w:szCs w:val="22"/>
              </w:rPr>
            </w:pPr>
          </w:p>
        </w:tc>
        <w:tc>
          <w:tcPr>
            <w:tcW w:w="4466" w:type="dxa"/>
            <w:tcMar>
              <w:top w:w="0" w:type="dxa"/>
              <w:left w:w="10" w:type="dxa"/>
              <w:bottom w:w="0" w:type="dxa"/>
              <w:right w:w="10" w:type="dxa"/>
            </w:tcMar>
            <w:vAlign w:val="bottom"/>
          </w:tcPr>
          <w:p w:rsidR="00D64BD6" w:rsidRPr="006337D8" w:rsidRDefault="00D64BD6" w:rsidP="00D767DD">
            <w:pPr>
              <w:pStyle w:val="Standarduser"/>
              <w:snapToGrid w:val="0"/>
              <w:jc w:val="center"/>
              <w:rPr>
                <w:sz w:val="22"/>
                <w:szCs w:val="22"/>
              </w:rPr>
            </w:pPr>
          </w:p>
        </w:tc>
      </w:tr>
      <w:tr w:rsidR="00D64BD6" w:rsidRPr="006337D8" w:rsidTr="00FC1917">
        <w:trPr>
          <w:trHeight w:val="1132"/>
        </w:trPr>
        <w:tc>
          <w:tcPr>
            <w:tcW w:w="4465" w:type="dxa"/>
            <w:tcMar>
              <w:top w:w="0" w:type="dxa"/>
              <w:left w:w="10" w:type="dxa"/>
              <w:bottom w:w="0" w:type="dxa"/>
              <w:right w:w="10" w:type="dxa"/>
            </w:tcMar>
          </w:tcPr>
          <w:p w:rsidR="00D64BD6" w:rsidRPr="006337D8" w:rsidRDefault="00D64BD6" w:rsidP="00D767DD">
            <w:pPr>
              <w:pStyle w:val="Standard"/>
              <w:spacing w:after="0" w:line="240" w:lineRule="auto"/>
              <w:jc w:val="center"/>
              <w:rPr>
                <w:b/>
              </w:rPr>
            </w:pPr>
          </w:p>
        </w:tc>
        <w:tc>
          <w:tcPr>
            <w:tcW w:w="4466" w:type="dxa"/>
            <w:tcMar>
              <w:top w:w="0" w:type="dxa"/>
              <w:left w:w="10" w:type="dxa"/>
              <w:bottom w:w="0" w:type="dxa"/>
              <w:right w:w="10" w:type="dxa"/>
            </w:tcMar>
          </w:tcPr>
          <w:p w:rsidR="00D64BD6" w:rsidRPr="006337D8" w:rsidRDefault="00D64BD6" w:rsidP="00D767DD">
            <w:pPr>
              <w:pStyle w:val="Standarduser"/>
              <w:jc w:val="center"/>
              <w:rPr>
                <w:color w:val="000000"/>
                <w:sz w:val="22"/>
                <w:szCs w:val="22"/>
              </w:rPr>
            </w:pPr>
          </w:p>
        </w:tc>
      </w:tr>
    </w:tbl>
    <w:p w:rsidR="00D64BD6" w:rsidRDefault="00D64BD6" w:rsidP="00022D0B"/>
    <w:sectPr w:rsidR="00D64BD6" w:rsidSect="00022D0B">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9FA" w:rsidRDefault="00A579FA" w:rsidP="00A0694E">
      <w:r>
        <w:separator/>
      </w:r>
    </w:p>
  </w:endnote>
  <w:endnote w:type="continuationSeparator" w:id="0">
    <w:p w:rsidR="00A579FA" w:rsidRDefault="00A579FA" w:rsidP="00A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225566"/>
      <w:docPartObj>
        <w:docPartGallery w:val="Page Numbers (Bottom of Page)"/>
        <w:docPartUnique/>
      </w:docPartObj>
    </w:sdtPr>
    <w:sdtEndPr/>
    <w:sdtContent>
      <w:p w:rsidR="00A0694E" w:rsidRDefault="00A0694E">
        <w:pPr>
          <w:pStyle w:val="Pta"/>
          <w:jc w:val="right"/>
        </w:pPr>
        <w:r>
          <w:fldChar w:fldCharType="begin"/>
        </w:r>
        <w:r>
          <w:instrText>PAGE   \* MERGEFORMAT</w:instrText>
        </w:r>
        <w:r>
          <w:fldChar w:fldCharType="separate"/>
        </w:r>
        <w:r w:rsidR="00C808B6">
          <w:t>1</w:t>
        </w:r>
        <w:r>
          <w:fldChar w:fldCharType="end"/>
        </w:r>
      </w:p>
    </w:sdtContent>
  </w:sdt>
  <w:p w:rsidR="00A0694E" w:rsidRDefault="00A069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9FA" w:rsidRDefault="00A579FA" w:rsidP="00A0694E">
      <w:r>
        <w:separator/>
      </w:r>
    </w:p>
  </w:footnote>
  <w:footnote w:type="continuationSeparator" w:id="0">
    <w:p w:rsidR="00A579FA" w:rsidRDefault="00A579FA" w:rsidP="00A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9" w15:restartNumberingAfterBreak="0">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1"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4079C4"/>
    <w:multiLevelType w:val="hybridMultilevel"/>
    <w:tmpl w:val="694AB4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1"/>
  </w:num>
  <w:num w:numId="5">
    <w:abstractNumId w:val="14"/>
  </w:num>
  <w:num w:numId="6">
    <w:abstractNumId w:val="9"/>
  </w:num>
  <w:num w:numId="7">
    <w:abstractNumId w:val="7"/>
  </w:num>
  <w:num w:numId="8">
    <w:abstractNumId w:val="12"/>
  </w:num>
  <w:num w:numId="9">
    <w:abstractNumId w:val="15"/>
  </w:num>
  <w:num w:numId="10">
    <w:abstractNumId w:val="5"/>
  </w:num>
  <w:num w:numId="11">
    <w:abstractNumId w:val="16"/>
  </w:num>
  <w:num w:numId="12">
    <w:abstractNumId w:val="8"/>
  </w:num>
  <w:num w:numId="13">
    <w:abstractNumId w:val="4"/>
  </w:num>
  <w:num w:numId="14">
    <w:abstractNumId w:val="6"/>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715"/>
    <w:rsid w:val="00002FB9"/>
    <w:rsid w:val="0000645D"/>
    <w:rsid w:val="00022D0B"/>
    <w:rsid w:val="0004764B"/>
    <w:rsid w:val="00134CE6"/>
    <w:rsid w:val="001C20F3"/>
    <w:rsid w:val="001E0AED"/>
    <w:rsid w:val="002041C2"/>
    <w:rsid w:val="0021712A"/>
    <w:rsid w:val="002204F0"/>
    <w:rsid w:val="00222095"/>
    <w:rsid w:val="00226451"/>
    <w:rsid w:val="00277C52"/>
    <w:rsid w:val="00284E8C"/>
    <w:rsid w:val="002A079D"/>
    <w:rsid w:val="002A6FB1"/>
    <w:rsid w:val="002C711C"/>
    <w:rsid w:val="002D2F99"/>
    <w:rsid w:val="002D4CD8"/>
    <w:rsid w:val="003011D4"/>
    <w:rsid w:val="00321935"/>
    <w:rsid w:val="00326164"/>
    <w:rsid w:val="003322E5"/>
    <w:rsid w:val="0035314E"/>
    <w:rsid w:val="0035489A"/>
    <w:rsid w:val="00371269"/>
    <w:rsid w:val="003809D7"/>
    <w:rsid w:val="003F2041"/>
    <w:rsid w:val="004021E9"/>
    <w:rsid w:val="0041304D"/>
    <w:rsid w:val="00462E04"/>
    <w:rsid w:val="004770A4"/>
    <w:rsid w:val="004A330E"/>
    <w:rsid w:val="004E380B"/>
    <w:rsid w:val="004E3CD7"/>
    <w:rsid w:val="004E4395"/>
    <w:rsid w:val="00595BD6"/>
    <w:rsid w:val="005960BA"/>
    <w:rsid w:val="005A01AB"/>
    <w:rsid w:val="005A01F6"/>
    <w:rsid w:val="005B5955"/>
    <w:rsid w:val="005E565E"/>
    <w:rsid w:val="005F2790"/>
    <w:rsid w:val="005F5913"/>
    <w:rsid w:val="00614AB4"/>
    <w:rsid w:val="006201D3"/>
    <w:rsid w:val="00637723"/>
    <w:rsid w:val="00643177"/>
    <w:rsid w:val="00674715"/>
    <w:rsid w:val="00693972"/>
    <w:rsid w:val="006A7C72"/>
    <w:rsid w:val="006F57A5"/>
    <w:rsid w:val="00706FDC"/>
    <w:rsid w:val="00710244"/>
    <w:rsid w:val="007227B1"/>
    <w:rsid w:val="00754BDC"/>
    <w:rsid w:val="0077245D"/>
    <w:rsid w:val="0077718A"/>
    <w:rsid w:val="007900B0"/>
    <w:rsid w:val="0080335D"/>
    <w:rsid w:val="008034B0"/>
    <w:rsid w:val="00835EBB"/>
    <w:rsid w:val="0084102F"/>
    <w:rsid w:val="00891CB6"/>
    <w:rsid w:val="00894F4E"/>
    <w:rsid w:val="008B0A4E"/>
    <w:rsid w:val="008B2D03"/>
    <w:rsid w:val="008E3AE6"/>
    <w:rsid w:val="00914C76"/>
    <w:rsid w:val="0096445C"/>
    <w:rsid w:val="009F4BDF"/>
    <w:rsid w:val="00A0694E"/>
    <w:rsid w:val="00A12DCD"/>
    <w:rsid w:val="00A13C4D"/>
    <w:rsid w:val="00A579FA"/>
    <w:rsid w:val="00A76C22"/>
    <w:rsid w:val="00A878B0"/>
    <w:rsid w:val="00A930D0"/>
    <w:rsid w:val="00AA5E27"/>
    <w:rsid w:val="00AD7826"/>
    <w:rsid w:val="00AE4182"/>
    <w:rsid w:val="00AF2B2A"/>
    <w:rsid w:val="00B13AB1"/>
    <w:rsid w:val="00B53B6B"/>
    <w:rsid w:val="00B55CDA"/>
    <w:rsid w:val="00B56334"/>
    <w:rsid w:val="00B619D5"/>
    <w:rsid w:val="00B81144"/>
    <w:rsid w:val="00B92A08"/>
    <w:rsid w:val="00BA063C"/>
    <w:rsid w:val="00BA21CC"/>
    <w:rsid w:val="00BB0461"/>
    <w:rsid w:val="00BC3262"/>
    <w:rsid w:val="00BF6695"/>
    <w:rsid w:val="00C1416C"/>
    <w:rsid w:val="00C22752"/>
    <w:rsid w:val="00C24D71"/>
    <w:rsid w:val="00C25027"/>
    <w:rsid w:val="00C35582"/>
    <w:rsid w:val="00C374F8"/>
    <w:rsid w:val="00C43516"/>
    <w:rsid w:val="00C444DD"/>
    <w:rsid w:val="00C4526B"/>
    <w:rsid w:val="00C732EE"/>
    <w:rsid w:val="00C808B6"/>
    <w:rsid w:val="00CF2C65"/>
    <w:rsid w:val="00CF3750"/>
    <w:rsid w:val="00CF48EE"/>
    <w:rsid w:val="00D1643A"/>
    <w:rsid w:val="00D4099A"/>
    <w:rsid w:val="00D56144"/>
    <w:rsid w:val="00D64BD6"/>
    <w:rsid w:val="00D66928"/>
    <w:rsid w:val="00D73FD7"/>
    <w:rsid w:val="00D767DD"/>
    <w:rsid w:val="00D94979"/>
    <w:rsid w:val="00DC144F"/>
    <w:rsid w:val="00DC611C"/>
    <w:rsid w:val="00DC6609"/>
    <w:rsid w:val="00DE0EDA"/>
    <w:rsid w:val="00DE3995"/>
    <w:rsid w:val="00E0481C"/>
    <w:rsid w:val="00E071DD"/>
    <w:rsid w:val="00E31632"/>
    <w:rsid w:val="00E4659C"/>
    <w:rsid w:val="00E86E85"/>
    <w:rsid w:val="00E90FB6"/>
    <w:rsid w:val="00E96E54"/>
    <w:rsid w:val="00E977B7"/>
    <w:rsid w:val="00EA3D7A"/>
    <w:rsid w:val="00EB54BD"/>
    <w:rsid w:val="00EE3499"/>
    <w:rsid w:val="00EF0290"/>
    <w:rsid w:val="00EF2E45"/>
    <w:rsid w:val="00F64C3A"/>
    <w:rsid w:val="00FA1ECC"/>
    <w:rsid w:val="00FA31AD"/>
    <w:rsid w:val="00FC2D99"/>
    <w:rsid w:val="00FD15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352F"/>
  <w15:docId w15:val="{5416B426-041F-4F1B-9FDB-3244F61B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nhideWhenUsed/>
    <w:rsid w:val="00EF2E45"/>
    <w:pPr>
      <w:tabs>
        <w:tab w:val="center" w:pos="4536"/>
        <w:tab w:val="right" w:pos="9072"/>
      </w:tabs>
    </w:pPr>
  </w:style>
  <w:style w:type="character" w:customStyle="1" w:styleId="HlavikaChar">
    <w:name w:val="Hlavička Char"/>
    <w:basedOn w:val="Predvolenpsmoodseku"/>
    <w:link w:val="Hlavika"/>
    <w:rsid w:val="00EF2E45"/>
    <w:rPr>
      <w:rFonts w:ascii="Arial" w:eastAsia="Times New Roman" w:hAnsi="Arial" w:cs="Times New Roman"/>
      <w:noProof/>
      <w:szCs w:val="24"/>
      <w:lang w:eastAsia="sk-SK"/>
    </w:rPr>
  </w:style>
  <w:style w:type="paragraph" w:styleId="Nzov">
    <w:name w:val="Title"/>
    <w:basedOn w:val="Normlny"/>
    <w:link w:val="NzovChar"/>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basedOn w:val="Normlny"/>
    <w:uiPriority w:val="99"/>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semiHidden/>
    <w:unhideWhenUsed/>
    <w:rsid w:val="001C20F3"/>
    <w:rPr>
      <w:sz w:val="20"/>
      <w:szCs w:val="20"/>
    </w:rPr>
  </w:style>
  <w:style w:type="character" w:customStyle="1" w:styleId="TextkomentraChar">
    <w:name w:val="Text komentára Char"/>
    <w:basedOn w:val="Predvolenpsmoodseku"/>
    <w:link w:val="Textkomentra"/>
    <w:uiPriority w:val="99"/>
    <w:semiHidden/>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styleId="Pta">
    <w:name w:val="footer"/>
    <w:basedOn w:val="Normlny"/>
    <w:link w:val="PtaChar"/>
    <w:uiPriority w:val="99"/>
    <w:unhideWhenUsed/>
    <w:rsid w:val="00A0694E"/>
    <w:pPr>
      <w:tabs>
        <w:tab w:val="center" w:pos="4536"/>
        <w:tab w:val="right" w:pos="9072"/>
      </w:tabs>
    </w:pPr>
  </w:style>
  <w:style w:type="character" w:customStyle="1" w:styleId="PtaChar">
    <w:name w:val="Päta Char"/>
    <w:basedOn w:val="Predvolenpsmoodseku"/>
    <w:link w:val="Pta"/>
    <w:uiPriority w:val="99"/>
    <w:rsid w:val="00A0694E"/>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3116041">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ettings" Target="settings.xml"/><Relationship Id="rId7" Type="http://schemas.openxmlformats.org/officeDocument/2006/relationships/hyperlink" Target="mailto:alena.skocikova@fnt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7</Pages>
  <Words>2967</Words>
  <Characters>16912</Characters>
  <Application>Microsoft Office Word</Application>
  <DocSecurity>0</DocSecurity>
  <Lines>140</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Karol Skočik</cp:lastModifiedBy>
  <cp:revision>21</cp:revision>
  <cp:lastPrinted>2016-04-07T10:24:00Z</cp:lastPrinted>
  <dcterms:created xsi:type="dcterms:W3CDTF">2017-12-14T10:25:00Z</dcterms:created>
  <dcterms:modified xsi:type="dcterms:W3CDTF">2019-08-01T13:43:00Z</dcterms:modified>
</cp:coreProperties>
</file>