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599B3B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4B4E4D">
        <w:rPr>
          <w:rFonts w:ascii="Times New Roman" w:hAnsi="Times New Roman"/>
          <w:b/>
          <w:sz w:val="28"/>
          <w:szCs w:val="28"/>
          <w:lang w:val="sk-SK"/>
        </w:rPr>
        <w:t>20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6591B1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4B4E4D">
        <w:rPr>
          <w:rFonts w:ascii="Times New Roman" w:hAnsi="Times New Roman"/>
          <w:b/>
          <w:sz w:val="22"/>
          <w:szCs w:val="22"/>
        </w:rPr>
        <w:t>„</w:t>
      </w:r>
      <w:proofErr w:type="spellStart"/>
      <w:r w:rsidR="004B4E4D">
        <w:rPr>
          <w:rFonts w:ascii="Times New Roman" w:hAnsi="Times New Roman"/>
          <w:b/>
          <w:sz w:val="22"/>
          <w:szCs w:val="22"/>
        </w:rPr>
        <w:t>Všeobecné</w:t>
      </w:r>
      <w:proofErr w:type="spellEnd"/>
      <w:r w:rsidR="004B4E4D">
        <w:rPr>
          <w:rFonts w:ascii="Times New Roman" w:hAnsi="Times New Roman"/>
          <w:b/>
          <w:sz w:val="22"/>
          <w:szCs w:val="22"/>
        </w:rPr>
        <w:t xml:space="preserve"> </w:t>
      </w:r>
      <w:proofErr w:type="spellStart"/>
      <w:r w:rsidR="004B4E4D">
        <w:rPr>
          <w:rFonts w:ascii="Times New Roman" w:hAnsi="Times New Roman"/>
          <w:b/>
          <w:sz w:val="22"/>
          <w:szCs w:val="22"/>
        </w:rPr>
        <w:t>antiinfektíva</w:t>
      </w:r>
      <w:proofErr w:type="spellEnd"/>
      <w:r w:rsidR="004B4E4D">
        <w:rPr>
          <w:rFonts w:ascii="Times New Roman" w:hAnsi="Times New Roman"/>
          <w:b/>
          <w:sz w:val="22"/>
          <w:szCs w:val="22"/>
        </w:rPr>
        <w:t xml:space="preserve"> č. 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8748C"/>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B4E4D"/>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2023-06-19T08:35:00Z</dcterms:created>
  <dcterms:modified xsi:type="dcterms:W3CDTF">2023-06-19T08:35:00Z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