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3D9E" w14:textId="6A960CCF" w:rsidR="00D55B74" w:rsidRPr="005213FD" w:rsidRDefault="00D55B74" w:rsidP="00540DED">
      <w:pPr>
        <w:spacing w:after="240" w:line="240" w:lineRule="auto"/>
        <w:jc w:val="center"/>
        <w:rPr>
          <w:rFonts w:ascii="Calibri (Základný)" w:hAnsi="Calibri (Základný)" w:cs="Calibri"/>
          <w:b/>
          <w:sz w:val="24"/>
          <w:szCs w:val="24"/>
        </w:rPr>
      </w:pPr>
      <w:r w:rsidRPr="005213FD">
        <w:rPr>
          <w:rFonts w:ascii="Calibri (Základný)" w:hAnsi="Calibri (Základný)" w:cs="Calibri"/>
          <w:b/>
          <w:sz w:val="24"/>
          <w:szCs w:val="24"/>
        </w:rPr>
        <w:t xml:space="preserve">Zmluva o dielo č. </w:t>
      </w:r>
      <w:r w:rsidR="00EB3B81" w:rsidRPr="00EB3B81">
        <w:rPr>
          <w:b/>
          <w:bCs/>
          <w:highlight w:val="lightGray"/>
        </w:rPr>
        <w:t>..................</w:t>
      </w:r>
    </w:p>
    <w:p w14:paraId="3D18C2BF" w14:textId="3181B170" w:rsidR="005B71D5" w:rsidRPr="000008B1" w:rsidRDefault="00D55B74" w:rsidP="00540DED">
      <w:pPr>
        <w:pStyle w:val="Style2"/>
        <w:shd w:val="clear" w:color="auto" w:fill="auto"/>
        <w:spacing w:before="0" w:line="240" w:lineRule="auto"/>
        <w:ind w:right="80" w:firstLine="0"/>
        <w:rPr>
          <w:rFonts w:ascii="Calibri (Základný)" w:hAnsi="Calibri (Základný)" w:cs="Calibri"/>
          <w:sz w:val="22"/>
          <w:szCs w:val="22"/>
          <w:u w:val="single"/>
        </w:rPr>
      </w:pPr>
      <w:r w:rsidRPr="000008B1">
        <w:rPr>
          <w:rFonts w:ascii="Calibri (Základný)" w:hAnsi="Calibri (Základný)" w:cs="Calibri"/>
          <w:sz w:val="22"/>
          <w:szCs w:val="22"/>
        </w:rPr>
        <w:t>uzatvorená v zmysle § 536 a </w:t>
      </w:r>
      <w:proofErr w:type="spellStart"/>
      <w:r w:rsidRPr="000008B1">
        <w:rPr>
          <w:rFonts w:ascii="Calibri (Základný)" w:hAnsi="Calibri (Základný)" w:cs="Calibri"/>
          <w:sz w:val="22"/>
          <w:szCs w:val="22"/>
        </w:rPr>
        <w:t>nasl</w:t>
      </w:r>
      <w:proofErr w:type="spellEnd"/>
      <w:r w:rsidRPr="000008B1">
        <w:rPr>
          <w:rFonts w:ascii="Calibri (Základný)" w:hAnsi="Calibri (Základný)" w:cs="Calibri"/>
          <w:sz w:val="22"/>
          <w:szCs w:val="22"/>
        </w:rPr>
        <w:t xml:space="preserve">. zák. č. 513/1991 Zb. Obchodného zákonníka </w:t>
      </w:r>
      <w:r w:rsidRPr="000008B1">
        <w:rPr>
          <w:rFonts w:ascii="Calibri (Základný)" w:hAnsi="Calibri (Základný)" w:cs="Calibri"/>
          <w:bCs/>
          <w:sz w:val="22"/>
          <w:szCs w:val="22"/>
        </w:rPr>
        <w:t>a podľa zákona č.</w:t>
      </w:r>
      <w:r w:rsidR="009508A7">
        <w:rPr>
          <w:rFonts w:ascii="Calibri (Základný)" w:hAnsi="Calibri (Základný)" w:cs="Calibri" w:hint="eastAsia"/>
          <w:bCs/>
          <w:sz w:val="22"/>
          <w:szCs w:val="22"/>
        </w:rPr>
        <w:t> </w:t>
      </w:r>
      <w:r w:rsidRPr="000008B1">
        <w:rPr>
          <w:rFonts w:ascii="Calibri (Základný)" w:hAnsi="Calibri (Základný)" w:cs="Calibri"/>
          <w:bCs/>
          <w:sz w:val="22"/>
          <w:szCs w:val="22"/>
        </w:rPr>
        <w:t xml:space="preserve">343/2015 Z. z. o verejnom obstarávaní a o zmene a doplnení niektorých zákonov v znení neskorších </w:t>
      </w:r>
      <w:r w:rsidRPr="005213FD">
        <w:rPr>
          <w:rFonts w:ascii="Calibri (Základný)" w:hAnsi="Calibri (Základný)" w:cs="Calibri"/>
          <w:bCs/>
          <w:sz w:val="22"/>
          <w:szCs w:val="22"/>
        </w:rPr>
        <w:t xml:space="preserve">predpisov </w:t>
      </w:r>
      <w:r w:rsidR="005B71D5" w:rsidRPr="005213FD">
        <w:rPr>
          <w:rFonts w:ascii="Calibri (Základný)" w:hAnsi="Calibri (Základný)" w:cs="Calibri"/>
          <w:bCs/>
          <w:sz w:val="22"/>
          <w:szCs w:val="22"/>
        </w:rPr>
        <w:t xml:space="preserve"> (ďalej len „</w:t>
      </w:r>
      <w:r w:rsidR="005213FD">
        <w:rPr>
          <w:rFonts w:ascii="Calibri (Základný)" w:hAnsi="Calibri (Základný)" w:cs="Calibri"/>
          <w:b/>
          <w:sz w:val="22"/>
          <w:szCs w:val="22"/>
        </w:rPr>
        <w:t>zm</w:t>
      </w:r>
      <w:r w:rsidR="005B71D5" w:rsidRPr="005213FD">
        <w:rPr>
          <w:rFonts w:ascii="Calibri (Základný)" w:hAnsi="Calibri (Základný)" w:cs="Calibri"/>
          <w:b/>
          <w:sz w:val="22"/>
          <w:szCs w:val="22"/>
        </w:rPr>
        <w:t>luva</w:t>
      </w:r>
      <w:r w:rsidR="005B71D5" w:rsidRPr="005213FD">
        <w:rPr>
          <w:rFonts w:ascii="Calibri (Základný)" w:hAnsi="Calibri (Základný)" w:cs="Calibri"/>
          <w:bCs/>
          <w:sz w:val="22"/>
          <w:szCs w:val="22"/>
        </w:rPr>
        <w:t>“)</w:t>
      </w:r>
    </w:p>
    <w:p w14:paraId="79F3E5E3" w14:textId="77777777" w:rsidR="00D55B74" w:rsidRPr="000008B1" w:rsidRDefault="00D55B74" w:rsidP="00540DED">
      <w:pPr>
        <w:pStyle w:val="Zkladntext"/>
        <w:kinsoku w:val="0"/>
        <w:overflowPunct w:val="0"/>
        <w:ind w:left="571" w:right="568"/>
        <w:jc w:val="center"/>
        <w:rPr>
          <w:rFonts w:ascii="Calibri (Základný)" w:hAnsi="Calibri (Základný)" w:cs="Calibri"/>
          <w:color w:val="auto"/>
          <w:sz w:val="22"/>
        </w:rPr>
      </w:pPr>
    </w:p>
    <w:p w14:paraId="1CC720C4" w14:textId="636B3E26" w:rsidR="005B71D5" w:rsidRPr="000008B1" w:rsidRDefault="005B71D5" w:rsidP="00540DED">
      <w:pPr>
        <w:pStyle w:val="Zkladntext"/>
        <w:kinsoku w:val="0"/>
        <w:overflowPunct w:val="0"/>
        <w:ind w:left="571" w:right="568"/>
        <w:jc w:val="center"/>
        <w:rPr>
          <w:rFonts w:ascii="Calibri (Základný)" w:hAnsi="Calibri (Základný)" w:cs="Calibri"/>
          <w:color w:val="auto"/>
          <w:sz w:val="22"/>
        </w:rPr>
      </w:pPr>
      <w:r w:rsidRPr="000008B1">
        <w:rPr>
          <w:rFonts w:ascii="Calibri (Základný)" w:hAnsi="Calibri (Základný)" w:cs="Calibri"/>
          <w:color w:val="auto"/>
          <w:sz w:val="22"/>
        </w:rPr>
        <w:t xml:space="preserve">medzi </w:t>
      </w:r>
      <w:r w:rsidR="009508A7">
        <w:rPr>
          <w:rFonts w:ascii="Calibri (Základný)" w:hAnsi="Calibri (Základný)" w:cs="Calibri"/>
          <w:color w:val="auto"/>
          <w:sz w:val="22"/>
        </w:rPr>
        <w:t>z</w:t>
      </w:r>
      <w:r w:rsidRPr="000008B1">
        <w:rPr>
          <w:rFonts w:ascii="Calibri (Základný)" w:hAnsi="Calibri (Základný)" w:cs="Calibri"/>
          <w:color w:val="auto"/>
          <w:sz w:val="22"/>
        </w:rPr>
        <w:t xml:space="preserve">mluvnými stranami: </w:t>
      </w:r>
    </w:p>
    <w:p w14:paraId="1E40B6E1" w14:textId="77777777" w:rsidR="009C064F" w:rsidRDefault="009C064F" w:rsidP="00540DED">
      <w:pPr>
        <w:pStyle w:val="Bezriadkovania"/>
        <w:rPr>
          <w:rFonts w:ascii="Calibri (Základný)" w:hAnsi="Calibri (Základný)" w:cs="Calibri"/>
          <w:b/>
        </w:rPr>
      </w:pPr>
    </w:p>
    <w:p w14:paraId="3196CB95" w14:textId="77777777" w:rsidR="00E22234" w:rsidRDefault="00D55B74" w:rsidP="00540DED">
      <w:pPr>
        <w:pStyle w:val="Bezriadkovania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>Objednávateľ:</w:t>
      </w:r>
    </w:p>
    <w:p w14:paraId="5F820BB1" w14:textId="5D49F4E0" w:rsidR="00E22234" w:rsidRDefault="00E22234" w:rsidP="00540DED">
      <w:pPr>
        <w:pStyle w:val="Bezriadkovania"/>
        <w:rPr>
          <w:rFonts w:ascii="Calibri (Základný)" w:hAnsi="Calibri (Základný)" w:cs="Calibri"/>
          <w:b/>
        </w:rPr>
      </w:pPr>
    </w:p>
    <w:p w14:paraId="794422B2" w14:textId="5B05D8E2" w:rsidR="00E22234" w:rsidRPr="008351B4" w:rsidRDefault="00E22234" w:rsidP="00540DED">
      <w:pPr>
        <w:pStyle w:val="Bezriadkovania"/>
        <w:rPr>
          <w:rFonts w:ascii="Calibri (Základný)" w:hAnsi="Calibri (Základný)" w:cs="Calibri"/>
          <w:b/>
        </w:rPr>
      </w:pPr>
      <w:r w:rsidRPr="008351B4">
        <w:rPr>
          <w:rFonts w:ascii="Calibri (Základný)" w:hAnsi="Calibri (Základný)" w:cs="Calibri"/>
        </w:rPr>
        <w:t>Názov</w:t>
      </w:r>
      <w:r w:rsidRPr="008351B4">
        <w:rPr>
          <w:rFonts w:ascii="Calibri (Základný)" w:hAnsi="Calibri (Základný)" w:cs="Calibri"/>
          <w:b/>
        </w:rPr>
        <w:t>:</w:t>
      </w:r>
      <w:r w:rsidRPr="008351B4">
        <w:rPr>
          <w:rFonts w:ascii="Calibri (Základný)" w:hAnsi="Calibri (Základný)" w:cs="Calibri"/>
          <w:b/>
        </w:rPr>
        <w:tab/>
      </w:r>
      <w:r w:rsidRPr="008351B4">
        <w:rPr>
          <w:rFonts w:ascii="Calibri (Základný)" w:hAnsi="Calibri (Základný)" w:cs="Calibri"/>
          <w:b/>
        </w:rPr>
        <w:tab/>
      </w:r>
      <w:r w:rsidRPr="008351B4">
        <w:rPr>
          <w:rFonts w:ascii="Calibri (Základný)" w:hAnsi="Calibri (Základný)" w:cs="Calibri"/>
          <w:b/>
        </w:rPr>
        <w:tab/>
      </w:r>
      <w:r w:rsidRPr="008351B4">
        <w:rPr>
          <w:rFonts w:ascii="Calibri (Základný)" w:hAnsi="Calibri (Základný)" w:cs="Calibri"/>
          <w:b/>
        </w:rPr>
        <w:tab/>
        <w:t xml:space="preserve">Bohdal s. r. o. </w:t>
      </w:r>
    </w:p>
    <w:p w14:paraId="0A5E4F30" w14:textId="324F5D6D" w:rsidR="00E22234" w:rsidRPr="008351B4" w:rsidRDefault="00E22234" w:rsidP="00540DED">
      <w:pPr>
        <w:pStyle w:val="Bezriadkovania"/>
        <w:rPr>
          <w:rFonts w:ascii="Calibri (Základný)" w:hAnsi="Calibri (Základný)" w:cs="Calibri"/>
        </w:rPr>
      </w:pPr>
      <w:r w:rsidRPr="008351B4">
        <w:rPr>
          <w:rFonts w:ascii="Calibri (Základný)" w:hAnsi="Calibri (Základný)" w:cs="Calibri"/>
        </w:rPr>
        <w:t>Sídlo:</w:t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  <w:t>Levočská 2101/1, 851 01 Bratislava</w:t>
      </w:r>
    </w:p>
    <w:p w14:paraId="29BFE16F" w14:textId="5F4FAE90" w:rsidR="00E22234" w:rsidRPr="008351B4" w:rsidRDefault="00E22234" w:rsidP="00540DED">
      <w:pPr>
        <w:pStyle w:val="Bezriadkovania"/>
        <w:rPr>
          <w:rFonts w:ascii="Calibri (Základný)" w:hAnsi="Calibri (Základný)" w:cs="Calibri"/>
        </w:rPr>
      </w:pPr>
      <w:r w:rsidRPr="008351B4">
        <w:rPr>
          <w:rFonts w:ascii="Calibri (Základný)" w:hAnsi="Calibri (Základný)" w:cs="Calibri"/>
        </w:rPr>
        <w:t>IČO:</w:t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  <w:t>47 410 531</w:t>
      </w:r>
    </w:p>
    <w:p w14:paraId="17FA382A" w14:textId="748B7447" w:rsidR="00E22234" w:rsidRPr="008351B4" w:rsidRDefault="00E22234" w:rsidP="00540DED">
      <w:pPr>
        <w:pStyle w:val="Bezriadkovania"/>
        <w:rPr>
          <w:rFonts w:ascii="Calibri (Základný)" w:hAnsi="Calibri (Základný)" w:cs="Calibri"/>
        </w:rPr>
      </w:pPr>
      <w:r w:rsidRPr="008351B4">
        <w:rPr>
          <w:rFonts w:ascii="Calibri (Základný)" w:hAnsi="Calibri (Základný)" w:cs="Calibri" w:hint="eastAsia"/>
        </w:rPr>
        <w:t>Š</w:t>
      </w:r>
      <w:r w:rsidRPr="008351B4">
        <w:rPr>
          <w:rFonts w:ascii="Calibri (Základný)" w:hAnsi="Calibri (Základný)" w:cs="Calibri"/>
        </w:rPr>
        <w:t>tatutárny orgán:</w:t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  <w:t>Ing. Pavel Bohdal, konateľ</w:t>
      </w:r>
    </w:p>
    <w:p w14:paraId="24F8B7F6" w14:textId="29279417" w:rsidR="00E22234" w:rsidRPr="008351B4" w:rsidRDefault="00E22234" w:rsidP="00540DED">
      <w:pPr>
        <w:pStyle w:val="Bezriadkovania"/>
        <w:rPr>
          <w:rFonts w:ascii="Calibri (Základný)" w:hAnsi="Calibri (Základný)" w:cs="Calibri"/>
        </w:rPr>
      </w:pPr>
      <w:r w:rsidRPr="008351B4">
        <w:rPr>
          <w:rFonts w:ascii="Calibri (Základný)" w:hAnsi="Calibri (Základný)" w:cs="Calibri"/>
        </w:rPr>
        <w:t>Bankové spojenie:</w:t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  <w:t xml:space="preserve">Tatra banka, </w:t>
      </w:r>
      <w:proofErr w:type="spellStart"/>
      <w:r w:rsidRPr="008351B4">
        <w:rPr>
          <w:rFonts w:ascii="Calibri (Základný)" w:hAnsi="Calibri (Základný)" w:cs="Calibri"/>
        </w:rPr>
        <w:t>a.s</w:t>
      </w:r>
      <w:proofErr w:type="spellEnd"/>
      <w:r w:rsidRPr="008351B4">
        <w:rPr>
          <w:rFonts w:ascii="Calibri (Základný)" w:hAnsi="Calibri (Základný)" w:cs="Calibri"/>
        </w:rPr>
        <w:t xml:space="preserve">. </w:t>
      </w:r>
    </w:p>
    <w:p w14:paraId="748386C5" w14:textId="56BF6C28" w:rsidR="00E22234" w:rsidRPr="00E22234" w:rsidRDefault="00E22234" w:rsidP="00540DED">
      <w:pPr>
        <w:pStyle w:val="Bezriadkovania"/>
        <w:rPr>
          <w:rFonts w:ascii="Calibri (Základný)" w:hAnsi="Calibri (Základný)" w:cs="Calibri"/>
        </w:rPr>
      </w:pPr>
      <w:r w:rsidRPr="008351B4">
        <w:rPr>
          <w:rFonts w:ascii="Calibri (Základný)" w:hAnsi="Calibri (Základný)" w:cs="Calibri"/>
        </w:rPr>
        <w:t>IBAN:</w:t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</w:r>
      <w:r w:rsidRPr="008351B4">
        <w:rPr>
          <w:rFonts w:ascii="Calibri (Základný)" w:hAnsi="Calibri (Základný)" w:cs="Calibri"/>
        </w:rPr>
        <w:tab/>
        <w:t>SK98 1100 0000 0029 2290 8567</w:t>
      </w:r>
    </w:p>
    <w:p w14:paraId="33B487A4" w14:textId="626889F9" w:rsidR="00D55B74" w:rsidRPr="000008B1" w:rsidRDefault="00D55B74" w:rsidP="00540DED">
      <w:pPr>
        <w:pStyle w:val="Bezriadkovania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ab/>
      </w:r>
      <w:r w:rsidRPr="000008B1">
        <w:rPr>
          <w:rFonts w:ascii="Calibri (Základný)" w:hAnsi="Calibri (Základný)" w:cs="Calibri"/>
          <w:b/>
        </w:rPr>
        <w:tab/>
      </w:r>
      <w:r w:rsidRPr="000008B1">
        <w:rPr>
          <w:rFonts w:ascii="Calibri (Základný)" w:hAnsi="Calibri (Základný)" w:cs="Calibri"/>
          <w:b/>
        </w:rPr>
        <w:tab/>
      </w:r>
      <w:r w:rsidRPr="000008B1">
        <w:rPr>
          <w:rFonts w:ascii="Calibri (Základný)" w:hAnsi="Calibri (Základný)" w:cs="Calibri"/>
          <w:b/>
        </w:rPr>
        <w:tab/>
      </w:r>
    </w:p>
    <w:p w14:paraId="630571E5" w14:textId="77777777" w:rsidR="000008B1" w:rsidRPr="000008B1" w:rsidRDefault="000008B1" w:rsidP="00540DED">
      <w:pPr>
        <w:pStyle w:val="Nzovtabuky0"/>
        <w:shd w:val="clear" w:color="auto" w:fill="auto"/>
      </w:pPr>
      <w:r w:rsidRPr="000008B1">
        <w:rPr>
          <w:b w:val="0"/>
          <w:bCs w:val="0"/>
          <w:i w:val="0"/>
          <w:iCs w:val="0"/>
        </w:rPr>
        <w:t>(ďalej len</w:t>
      </w:r>
      <w:r w:rsidRPr="000008B1">
        <w:rPr>
          <w:b w:val="0"/>
          <w:bCs w:val="0"/>
        </w:rPr>
        <w:t xml:space="preserve"> </w:t>
      </w:r>
      <w:r w:rsidRPr="000008B1">
        <w:t>„</w:t>
      </w:r>
      <w:r>
        <w:t>Objednávateľ</w:t>
      </w:r>
      <w:r w:rsidRPr="000008B1">
        <w:t>"</w:t>
      </w:r>
      <w:r w:rsidRPr="000008B1">
        <w:rPr>
          <w:b w:val="0"/>
          <w:bCs w:val="0"/>
          <w:i w:val="0"/>
          <w:iCs w:val="0"/>
        </w:rPr>
        <w:t>)</w:t>
      </w:r>
    </w:p>
    <w:p w14:paraId="62EF496A" w14:textId="77777777" w:rsidR="000008B1" w:rsidRPr="000008B1" w:rsidRDefault="000008B1" w:rsidP="00540DED">
      <w:pPr>
        <w:spacing w:after="360" w:line="240" w:lineRule="auto"/>
        <w:rPr>
          <w:rFonts w:cs="Calibri"/>
        </w:rPr>
      </w:pPr>
    </w:p>
    <w:p w14:paraId="10E04A0B" w14:textId="77777777" w:rsidR="000008B1" w:rsidRPr="000008B1" w:rsidRDefault="000008B1" w:rsidP="00540DED">
      <w:pPr>
        <w:pStyle w:val="Zhlavie20"/>
        <w:keepNext/>
        <w:keepLines/>
        <w:shd w:val="clear" w:color="auto" w:fill="auto"/>
        <w:spacing w:after="40" w:line="240" w:lineRule="auto"/>
        <w:jc w:val="left"/>
        <w:rPr>
          <w:sz w:val="22"/>
          <w:szCs w:val="22"/>
        </w:rPr>
      </w:pPr>
      <w:bookmarkStart w:id="0" w:name="bookmark2"/>
      <w:bookmarkStart w:id="1" w:name="bookmark3"/>
      <w:r>
        <w:rPr>
          <w:sz w:val="22"/>
          <w:szCs w:val="22"/>
        </w:rPr>
        <w:t>Zhotoviteľ</w:t>
      </w:r>
      <w:r w:rsidRPr="000008B1">
        <w:rPr>
          <w:sz w:val="22"/>
          <w:szCs w:val="22"/>
        </w:rPr>
        <w:t>:</w:t>
      </w:r>
      <w:bookmarkEnd w:id="0"/>
      <w:bookmarkEnd w:id="1"/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b w:val="0"/>
          <w:bCs w:val="0"/>
          <w:sz w:val="22"/>
          <w:szCs w:val="22"/>
          <w:highlight w:val="lightGray"/>
        </w:rPr>
        <w:t>..................</w:t>
      </w:r>
    </w:p>
    <w:p w14:paraId="07853601" w14:textId="77777777" w:rsidR="000008B1" w:rsidRPr="000008B1" w:rsidRDefault="000008B1" w:rsidP="00540DED">
      <w:pPr>
        <w:pStyle w:val="Zkladntext1"/>
        <w:shd w:val="clear" w:color="auto" w:fill="auto"/>
        <w:spacing w:after="40" w:line="240" w:lineRule="auto"/>
        <w:rPr>
          <w:sz w:val="22"/>
          <w:szCs w:val="22"/>
        </w:rPr>
      </w:pPr>
      <w:r w:rsidRPr="000008B1">
        <w:rPr>
          <w:sz w:val="22"/>
          <w:szCs w:val="22"/>
        </w:rPr>
        <w:t>Obchodné meno/názov:</w:t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  <w:highlight w:val="lightGray"/>
        </w:rPr>
        <w:t>..................</w:t>
      </w:r>
    </w:p>
    <w:p w14:paraId="1C758C12" w14:textId="77777777" w:rsidR="000008B1" w:rsidRPr="000008B1" w:rsidRDefault="000008B1" w:rsidP="00540DED">
      <w:pPr>
        <w:pStyle w:val="Zkladntext1"/>
        <w:shd w:val="clear" w:color="auto" w:fill="auto"/>
        <w:spacing w:after="40" w:line="240" w:lineRule="auto"/>
        <w:rPr>
          <w:sz w:val="22"/>
          <w:szCs w:val="22"/>
        </w:rPr>
      </w:pPr>
      <w:r w:rsidRPr="000008B1">
        <w:rPr>
          <w:sz w:val="22"/>
          <w:szCs w:val="22"/>
        </w:rPr>
        <w:t>sídlo:</w:t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  <w:highlight w:val="lightGray"/>
        </w:rPr>
        <w:t>..................</w:t>
      </w:r>
    </w:p>
    <w:p w14:paraId="648B61DB" w14:textId="77777777" w:rsidR="000008B1" w:rsidRPr="000008B1" w:rsidRDefault="000008B1" w:rsidP="00540DED">
      <w:pPr>
        <w:pStyle w:val="Zkladntext1"/>
        <w:shd w:val="clear" w:color="auto" w:fill="auto"/>
        <w:spacing w:after="40" w:line="240" w:lineRule="auto"/>
        <w:rPr>
          <w:sz w:val="22"/>
          <w:szCs w:val="22"/>
        </w:rPr>
      </w:pPr>
      <w:r w:rsidRPr="000008B1">
        <w:rPr>
          <w:sz w:val="22"/>
          <w:szCs w:val="22"/>
        </w:rPr>
        <w:t>IČO:</w:t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  <w:highlight w:val="lightGray"/>
        </w:rPr>
        <w:t>..................</w:t>
      </w:r>
    </w:p>
    <w:p w14:paraId="52360E29" w14:textId="77777777" w:rsidR="000008B1" w:rsidRPr="000008B1" w:rsidRDefault="000008B1" w:rsidP="00540DED">
      <w:pPr>
        <w:pStyle w:val="Zkladntext1"/>
        <w:shd w:val="clear" w:color="auto" w:fill="auto"/>
        <w:spacing w:after="40" w:line="240" w:lineRule="auto"/>
        <w:rPr>
          <w:sz w:val="22"/>
          <w:szCs w:val="22"/>
        </w:rPr>
      </w:pPr>
      <w:r w:rsidRPr="000008B1">
        <w:rPr>
          <w:sz w:val="22"/>
          <w:szCs w:val="22"/>
        </w:rPr>
        <w:t>DIČ</w:t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  <w:highlight w:val="lightGray"/>
        </w:rPr>
        <w:t>..................</w:t>
      </w:r>
    </w:p>
    <w:p w14:paraId="7ECA218B" w14:textId="77777777" w:rsidR="000008B1" w:rsidRPr="000008B1" w:rsidRDefault="000008B1" w:rsidP="00540DED">
      <w:pPr>
        <w:pStyle w:val="Zkladntext1"/>
        <w:shd w:val="clear" w:color="auto" w:fill="auto"/>
        <w:spacing w:after="40" w:line="240" w:lineRule="auto"/>
        <w:rPr>
          <w:sz w:val="22"/>
          <w:szCs w:val="22"/>
        </w:rPr>
      </w:pPr>
      <w:r w:rsidRPr="000008B1">
        <w:rPr>
          <w:sz w:val="22"/>
          <w:szCs w:val="22"/>
        </w:rPr>
        <w:t>IČ DPH:</w:t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  <w:highlight w:val="lightGray"/>
        </w:rPr>
        <w:t>..................</w:t>
      </w:r>
    </w:p>
    <w:p w14:paraId="2B75CBDB" w14:textId="77777777" w:rsidR="000008B1" w:rsidRPr="000008B1" w:rsidRDefault="000008B1" w:rsidP="00540DED">
      <w:pPr>
        <w:pStyle w:val="Zkladntext1"/>
        <w:shd w:val="clear" w:color="auto" w:fill="auto"/>
        <w:spacing w:after="40" w:line="240" w:lineRule="auto"/>
        <w:rPr>
          <w:sz w:val="22"/>
          <w:szCs w:val="22"/>
        </w:rPr>
      </w:pPr>
      <w:r w:rsidRPr="000008B1">
        <w:rPr>
          <w:sz w:val="22"/>
          <w:szCs w:val="22"/>
        </w:rPr>
        <w:t>štatutárny orgán :</w:t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  <w:highlight w:val="lightGray"/>
        </w:rPr>
        <w:t>..................</w:t>
      </w:r>
    </w:p>
    <w:p w14:paraId="611A5BDC" w14:textId="77777777" w:rsidR="000008B1" w:rsidRPr="000008B1" w:rsidRDefault="000008B1" w:rsidP="00540DED">
      <w:pPr>
        <w:pStyle w:val="Zkladntext1"/>
        <w:shd w:val="clear" w:color="auto" w:fill="auto"/>
        <w:spacing w:after="40" w:line="240" w:lineRule="auto"/>
        <w:rPr>
          <w:sz w:val="22"/>
          <w:szCs w:val="22"/>
        </w:rPr>
      </w:pPr>
      <w:r w:rsidRPr="000008B1">
        <w:rPr>
          <w:sz w:val="22"/>
          <w:szCs w:val="22"/>
        </w:rPr>
        <w:t>bankové spojenie:</w:t>
      </w:r>
      <w:r w:rsidRPr="000008B1">
        <w:rPr>
          <w:sz w:val="22"/>
          <w:szCs w:val="22"/>
        </w:rPr>
        <w:tab/>
      </w:r>
      <w:r w:rsidRPr="000008B1">
        <w:rPr>
          <w:sz w:val="22"/>
          <w:szCs w:val="22"/>
        </w:rPr>
        <w:tab/>
      </w:r>
      <w:r w:rsidR="002B0369" w:rsidRPr="000008B1">
        <w:rPr>
          <w:sz w:val="22"/>
          <w:szCs w:val="22"/>
          <w:highlight w:val="lightGray"/>
        </w:rPr>
        <w:t>..................</w:t>
      </w:r>
    </w:p>
    <w:p w14:paraId="4B42F5D1" w14:textId="77777777" w:rsidR="000008B1" w:rsidRPr="000008B1" w:rsidRDefault="000008B1" w:rsidP="00540DED">
      <w:pPr>
        <w:pStyle w:val="Zkladntext1"/>
        <w:shd w:val="clear" w:color="auto" w:fill="auto"/>
        <w:spacing w:line="240" w:lineRule="auto"/>
        <w:rPr>
          <w:i/>
          <w:iCs/>
          <w:sz w:val="22"/>
          <w:szCs w:val="22"/>
        </w:rPr>
      </w:pPr>
    </w:p>
    <w:p w14:paraId="62DD262B" w14:textId="77777777" w:rsidR="000008B1" w:rsidRPr="000008B1" w:rsidRDefault="000008B1" w:rsidP="00540DED">
      <w:pPr>
        <w:pStyle w:val="Zkladntext1"/>
        <w:shd w:val="clear" w:color="auto" w:fill="auto"/>
        <w:spacing w:after="360" w:line="240" w:lineRule="auto"/>
        <w:rPr>
          <w:sz w:val="22"/>
          <w:szCs w:val="22"/>
        </w:rPr>
      </w:pPr>
      <w:r w:rsidRPr="000008B1">
        <w:rPr>
          <w:sz w:val="22"/>
          <w:szCs w:val="22"/>
        </w:rPr>
        <w:t>(ďalej len</w:t>
      </w:r>
      <w:r w:rsidRPr="000008B1">
        <w:rPr>
          <w:i/>
          <w:iCs/>
          <w:sz w:val="22"/>
          <w:szCs w:val="22"/>
        </w:rPr>
        <w:t xml:space="preserve"> </w:t>
      </w:r>
      <w:r w:rsidRPr="000008B1">
        <w:rPr>
          <w:b/>
          <w:bCs/>
          <w:i/>
          <w:iCs/>
          <w:sz w:val="22"/>
          <w:szCs w:val="22"/>
        </w:rPr>
        <w:t>„</w:t>
      </w:r>
      <w:r>
        <w:rPr>
          <w:b/>
          <w:bCs/>
          <w:i/>
          <w:iCs/>
          <w:sz w:val="22"/>
          <w:szCs w:val="22"/>
        </w:rPr>
        <w:t>Zhotoviteľ</w:t>
      </w:r>
      <w:r w:rsidRPr="000008B1">
        <w:rPr>
          <w:b/>
          <w:bCs/>
          <w:i/>
          <w:iCs/>
          <w:sz w:val="22"/>
          <w:szCs w:val="22"/>
        </w:rPr>
        <w:t>"</w:t>
      </w:r>
      <w:r w:rsidRPr="000008B1">
        <w:rPr>
          <w:sz w:val="22"/>
          <w:szCs w:val="22"/>
        </w:rPr>
        <w:t>)</w:t>
      </w:r>
    </w:p>
    <w:p w14:paraId="590E3841" w14:textId="77777777" w:rsidR="000008B1" w:rsidRPr="000008B1" w:rsidRDefault="000008B1" w:rsidP="00540DED">
      <w:pPr>
        <w:pStyle w:val="Zkladntext1"/>
        <w:shd w:val="clear" w:color="auto" w:fill="auto"/>
        <w:spacing w:after="360" w:line="240" w:lineRule="auto"/>
        <w:jc w:val="both"/>
        <w:rPr>
          <w:sz w:val="22"/>
          <w:szCs w:val="22"/>
        </w:rPr>
      </w:pPr>
      <w:r w:rsidRPr="002B0369">
        <w:rPr>
          <w:rFonts w:ascii="Calibri (Základný)" w:hAnsi="Calibri (Základný)"/>
          <w:sz w:val="22"/>
          <w:szCs w:val="22"/>
          <w:lang w:eastAsia="en-US"/>
        </w:rPr>
        <w:t>(Objednávateľ a Zhotoviteľ ďalej spoločne</w:t>
      </w:r>
      <w:r w:rsidRPr="000008B1">
        <w:rPr>
          <w:sz w:val="22"/>
          <w:szCs w:val="22"/>
        </w:rPr>
        <w:t xml:space="preserve"> ako „</w:t>
      </w:r>
      <w:r w:rsidRPr="000008B1">
        <w:rPr>
          <w:b/>
          <w:bCs/>
          <w:i/>
          <w:iCs/>
          <w:sz w:val="22"/>
          <w:szCs w:val="22"/>
        </w:rPr>
        <w:t>Zmluvné strany</w:t>
      </w:r>
      <w:r w:rsidRPr="000008B1">
        <w:rPr>
          <w:sz w:val="22"/>
          <w:szCs w:val="22"/>
        </w:rPr>
        <w:t>" alebo jednotlivo ako „</w:t>
      </w:r>
      <w:r w:rsidRPr="000008B1">
        <w:rPr>
          <w:b/>
          <w:bCs/>
          <w:i/>
          <w:iCs/>
          <w:sz w:val="22"/>
          <w:szCs w:val="22"/>
        </w:rPr>
        <w:t>Zmluvná strana</w:t>
      </w:r>
      <w:r w:rsidRPr="000008B1">
        <w:rPr>
          <w:sz w:val="22"/>
          <w:szCs w:val="22"/>
        </w:rPr>
        <w:t>")</w:t>
      </w:r>
    </w:p>
    <w:p w14:paraId="11910064" w14:textId="77777777" w:rsidR="005B71D5" w:rsidRPr="000008B1" w:rsidRDefault="005B71D5" w:rsidP="00540DED">
      <w:pPr>
        <w:spacing w:after="240" w:line="240" w:lineRule="auto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>Preambula</w:t>
      </w:r>
    </w:p>
    <w:p w14:paraId="02C8A997" w14:textId="1A1D36FE" w:rsidR="000008B1" w:rsidRDefault="000008B1" w:rsidP="00540DED">
      <w:pPr>
        <w:spacing w:after="0" w:line="240" w:lineRule="auto"/>
        <w:jc w:val="both"/>
        <w:rPr>
          <w:rFonts w:ascii="Calibri (Základný)" w:hAnsi="Calibri (Základný)" w:cs="Calibri"/>
        </w:rPr>
      </w:pPr>
      <w:r w:rsidRPr="002B0369">
        <w:rPr>
          <w:rFonts w:ascii="Calibri (Základný)" w:hAnsi="Calibri (Základný)" w:cs="Calibri"/>
        </w:rPr>
        <w:t xml:space="preserve">Zmluvné strany uzatvárajú túto </w:t>
      </w:r>
      <w:r w:rsidR="00655732">
        <w:rPr>
          <w:rFonts w:ascii="Calibri (Základný)" w:hAnsi="Calibri (Základný)" w:cs="Calibri"/>
        </w:rPr>
        <w:t>z</w:t>
      </w:r>
      <w:r w:rsidRPr="002B0369">
        <w:rPr>
          <w:rFonts w:ascii="Calibri (Základný)" w:hAnsi="Calibri (Základný)" w:cs="Calibri"/>
        </w:rPr>
        <w:t>mluvu ako výsl</w:t>
      </w:r>
      <w:r w:rsidRPr="00D95E5F">
        <w:rPr>
          <w:rFonts w:ascii="Calibri (Základný)" w:hAnsi="Calibri (Základný)" w:cs="Calibri"/>
        </w:rPr>
        <w:t xml:space="preserve">edok postupu </w:t>
      </w:r>
      <w:r w:rsidR="00D94780">
        <w:rPr>
          <w:rFonts w:ascii="Calibri (Základný)" w:hAnsi="Calibri (Základný)" w:cs="Calibri"/>
        </w:rPr>
        <w:t>prieskumu trhu</w:t>
      </w:r>
      <w:r w:rsidRPr="00D95E5F">
        <w:rPr>
          <w:rFonts w:ascii="Calibri (Základný)" w:hAnsi="Calibri (Základný)" w:cs="Calibri"/>
        </w:rPr>
        <w:t xml:space="preserve"> „</w:t>
      </w:r>
      <w:r w:rsidR="00D94780" w:rsidRPr="00D94780">
        <w:rPr>
          <w:rFonts w:ascii="Calibri (Základný)" w:hAnsi="Calibri (Základný)" w:cs="Calibri"/>
          <w:b/>
          <w:bCs/>
        </w:rPr>
        <w:t xml:space="preserve">Expozícia </w:t>
      </w:r>
      <w:proofErr w:type="spellStart"/>
      <w:r w:rsidR="00D94780" w:rsidRPr="00D94780">
        <w:rPr>
          <w:rFonts w:ascii="Calibri (Základný)" w:hAnsi="Calibri (Základný)" w:cs="Calibri"/>
          <w:b/>
          <w:bCs/>
        </w:rPr>
        <w:t>zichyovcov</w:t>
      </w:r>
      <w:proofErr w:type="spellEnd"/>
      <w:r w:rsidR="00D95E5F" w:rsidRPr="00D95E5F">
        <w:rPr>
          <w:b/>
          <w:bCs/>
        </w:rPr>
        <w:t>“</w:t>
      </w:r>
      <w:r w:rsidRPr="00D95E5F">
        <w:rPr>
          <w:rFonts w:ascii="Calibri (Základný)" w:hAnsi="Calibri (Základný)" w:cs="Calibri"/>
        </w:rPr>
        <w:t>, ktorá</w:t>
      </w:r>
      <w:r w:rsidRPr="002B0369">
        <w:rPr>
          <w:rFonts w:ascii="Calibri (Základný)" w:hAnsi="Calibri (Základný)" w:cs="Calibri"/>
        </w:rPr>
        <w:t xml:space="preserve"> bola vyhlásená </w:t>
      </w:r>
      <w:r w:rsidR="00D94780">
        <w:rPr>
          <w:rFonts w:ascii="Calibri (Základný)" w:hAnsi="Calibri (Základný)" w:cs="Calibri"/>
        </w:rPr>
        <w:t xml:space="preserve">dňa XXX </w:t>
      </w:r>
      <w:r w:rsidRPr="002B0369">
        <w:rPr>
          <w:rFonts w:ascii="Calibri (Základný)" w:hAnsi="Calibri (Základný)" w:cs="Calibri"/>
        </w:rPr>
        <w:t>(ďalej aj ako „</w:t>
      </w:r>
      <w:r w:rsidR="005D5094" w:rsidRPr="005D5094">
        <w:rPr>
          <w:rFonts w:ascii="Calibri (Základný)" w:hAnsi="Calibri (Základný)" w:cs="Calibri"/>
          <w:b/>
          <w:bCs/>
        </w:rPr>
        <w:t>S</w:t>
      </w:r>
      <w:r w:rsidRPr="005D5094">
        <w:rPr>
          <w:rFonts w:ascii="Calibri (Základný)" w:hAnsi="Calibri (Základný)" w:cs="Calibri"/>
          <w:b/>
          <w:bCs/>
        </w:rPr>
        <w:t>úťaž</w:t>
      </w:r>
      <w:r w:rsidRPr="002B0369">
        <w:rPr>
          <w:rFonts w:ascii="Calibri (Základný)" w:hAnsi="Calibri (Základný)" w:cs="Calibri"/>
        </w:rPr>
        <w:t>“</w:t>
      </w:r>
      <w:r w:rsidR="005D5094">
        <w:rPr>
          <w:rFonts w:ascii="Calibri (Základný)" w:hAnsi="Calibri (Základný)" w:cs="Calibri"/>
        </w:rPr>
        <w:t xml:space="preserve"> </w:t>
      </w:r>
      <w:r w:rsidRPr="002B0369">
        <w:rPr>
          <w:rFonts w:ascii="Calibri (Základný)" w:hAnsi="Calibri (Základný)" w:cs="Calibri"/>
        </w:rPr>
        <w:t>alebo „</w:t>
      </w:r>
      <w:r w:rsidRPr="005D5094">
        <w:rPr>
          <w:rFonts w:ascii="Calibri (Základný)" w:hAnsi="Calibri (Základný)" w:cs="Calibri"/>
          <w:b/>
          <w:bCs/>
        </w:rPr>
        <w:t>Zákazka</w:t>
      </w:r>
      <w:r w:rsidRPr="002B0369">
        <w:rPr>
          <w:rFonts w:ascii="Calibri (Základný)" w:hAnsi="Calibri (Základný)" w:cs="Calibri"/>
        </w:rPr>
        <w:t>“);</w:t>
      </w:r>
    </w:p>
    <w:p w14:paraId="671EAE3D" w14:textId="77777777" w:rsidR="005213FD" w:rsidRPr="00D95E5F" w:rsidRDefault="005213FD" w:rsidP="00540DED">
      <w:pPr>
        <w:spacing w:after="0" w:line="240" w:lineRule="auto"/>
        <w:jc w:val="both"/>
        <w:rPr>
          <w:rFonts w:ascii="Calibri (Základný)" w:hAnsi="Calibri (Základný)" w:cs="Calibri"/>
          <w:highlight w:val="yellow"/>
        </w:rPr>
      </w:pPr>
    </w:p>
    <w:p w14:paraId="1F0F56B2" w14:textId="55386B6E" w:rsidR="005213FD" w:rsidRPr="005213FD" w:rsidRDefault="002B0369" w:rsidP="00540DED">
      <w:pPr>
        <w:spacing w:after="240" w:line="240" w:lineRule="auto"/>
        <w:jc w:val="both"/>
        <w:rPr>
          <w:lang w:eastAsia="sk-SK"/>
        </w:rPr>
      </w:pPr>
      <w:r w:rsidRPr="002B0369">
        <w:rPr>
          <w:rFonts w:cs="Calibri"/>
        </w:rPr>
        <w:t>Predmet zákazky je financovaný z </w:t>
      </w:r>
      <w:r w:rsidR="005213FD">
        <w:rPr>
          <w:rFonts w:cs="Calibri"/>
        </w:rPr>
        <w:t>g</w:t>
      </w:r>
      <w:r w:rsidR="005213FD" w:rsidRPr="005213FD">
        <w:rPr>
          <w:rFonts w:cs="Calibri"/>
        </w:rPr>
        <w:t>rantov EHP a</w:t>
      </w:r>
      <w:r w:rsidR="005213FD">
        <w:rPr>
          <w:rFonts w:cs="Calibri"/>
        </w:rPr>
        <w:t> </w:t>
      </w:r>
      <w:r w:rsidR="005213FD" w:rsidRPr="005213FD">
        <w:rPr>
          <w:rFonts w:cs="Calibri"/>
        </w:rPr>
        <w:t>Nórska</w:t>
      </w:r>
      <w:r w:rsidR="005213FD">
        <w:rPr>
          <w:rFonts w:cs="Calibri"/>
        </w:rPr>
        <w:t xml:space="preserve"> v rámci projektu </w:t>
      </w:r>
      <w:r w:rsidR="005213FD" w:rsidRPr="005213FD">
        <w:rPr>
          <w:lang w:eastAsia="sk-SK"/>
        </w:rPr>
        <w:t>„</w:t>
      </w:r>
      <w:r w:rsidR="00B0703B" w:rsidRPr="008351B4">
        <w:rPr>
          <w:lang w:eastAsia="sk-SK"/>
        </w:rPr>
        <w:t>CLT01008</w:t>
      </w:r>
      <w:r w:rsidR="005213FD" w:rsidRPr="005213FD">
        <w:rPr>
          <w:lang w:eastAsia="sk-SK"/>
        </w:rPr>
        <w:t>“,</w:t>
      </w:r>
      <w:r w:rsidR="005213FD">
        <w:rPr>
          <w:lang w:eastAsia="sk-SK"/>
        </w:rPr>
        <w:t xml:space="preserve"> ktorý </w:t>
      </w:r>
      <w:r w:rsidR="005213FD" w:rsidRPr="005213FD">
        <w:rPr>
          <w:lang w:eastAsia="sk-SK"/>
        </w:rPr>
        <w:t>je spolufinancovaný z prostriedkov štátneho rozpočtu Slovenskej republiky</w:t>
      </w:r>
      <w:r w:rsidR="005213FD">
        <w:rPr>
          <w:lang w:eastAsia="sk-SK"/>
        </w:rPr>
        <w:t xml:space="preserve"> </w:t>
      </w:r>
      <w:r w:rsidR="005213FD" w:rsidRPr="005213FD">
        <w:rPr>
          <w:lang w:eastAsia="sk-SK"/>
        </w:rPr>
        <w:t>v</w:t>
      </w:r>
      <w:r w:rsidR="005213FD">
        <w:rPr>
          <w:lang w:eastAsia="sk-SK"/>
        </w:rPr>
        <w:t> </w:t>
      </w:r>
      <w:r w:rsidR="005213FD" w:rsidRPr="005213FD">
        <w:rPr>
          <w:lang w:eastAsia="sk-SK"/>
        </w:rPr>
        <w:t>rámci programu „Podnikanie v oblasti kultúry, kultúrne dedičstvo a kultúrna spolupráca“</w:t>
      </w:r>
      <w:r w:rsidR="005213FD">
        <w:rPr>
          <w:lang w:eastAsia="sk-SK"/>
        </w:rPr>
        <w:t>.</w:t>
      </w:r>
    </w:p>
    <w:p w14:paraId="7FBA38A5" w14:textId="77777777" w:rsidR="004B5CCB" w:rsidRDefault="004B5CCB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6392FAD0" w14:textId="77777777" w:rsidR="00D94780" w:rsidRDefault="00D94780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3DF22C80" w14:textId="77777777" w:rsidR="00D94780" w:rsidRDefault="00D94780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756E333A" w14:textId="68947144" w:rsidR="00D94780" w:rsidRDefault="00D94780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21CA3ECF" w14:textId="77777777" w:rsidR="00E22234" w:rsidRDefault="00E22234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45913101" w14:textId="77777777" w:rsidR="00D94780" w:rsidRDefault="00D94780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2A7DB0CC" w14:textId="1FB03295" w:rsidR="00A76C95" w:rsidRPr="000008B1" w:rsidRDefault="00A76C95" w:rsidP="00540DED">
      <w:pPr>
        <w:pStyle w:val="Bezriadkovania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lastRenderedPageBreak/>
        <w:t>Čl. I.</w:t>
      </w:r>
    </w:p>
    <w:p w14:paraId="32F45C8D" w14:textId="77777777" w:rsidR="00A76C95" w:rsidRPr="000008B1" w:rsidRDefault="00A76C95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>Predmet zmluvy</w:t>
      </w:r>
    </w:p>
    <w:p w14:paraId="638F49EA" w14:textId="054355CD" w:rsidR="004F3A1E" w:rsidRPr="004F3A1E" w:rsidRDefault="004F3A1E" w:rsidP="00540DED">
      <w:pPr>
        <w:pStyle w:val="Bezriadkovania"/>
        <w:numPr>
          <w:ilvl w:val="1"/>
          <w:numId w:val="2"/>
        </w:numPr>
        <w:jc w:val="both"/>
        <w:rPr>
          <w:rFonts w:ascii="Calibri (Základný)" w:hAnsi="Calibri (Základný)" w:cs="Calibri"/>
        </w:rPr>
      </w:pPr>
      <w:r w:rsidRPr="004F3A1E">
        <w:rPr>
          <w:rFonts w:cs="Calibri"/>
        </w:rPr>
        <w:t>Zhotoviteľ sa zaväzuje</w:t>
      </w:r>
      <w:r w:rsidRPr="004F3A1E">
        <w:rPr>
          <w:rFonts w:ascii="Calibri (Základný)" w:hAnsi="Calibri (Základný)" w:cs="Calibri"/>
          <w:b/>
        </w:rPr>
        <w:t xml:space="preserve"> </w:t>
      </w:r>
      <w:r w:rsidRPr="004F3A1E">
        <w:rPr>
          <w:rFonts w:cs="Calibri"/>
        </w:rPr>
        <w:t>vytvoriť diel</w:t>
      </w:r>
      <w:r w:rsidR="00C95997">
        <w:rPr>
          <w:rFonts w:cs="Calibri"/>
        </w:rPr>
        <w:t>o</w:t>
      </w:r>
      <w:r w:rsidRPr="004F3A1E">
        <w:rPr>
          <w:rFonts w:cs="Calibri"/>
        </w:rPr>
        <w:t xml:space="preserve"> „</w:t>
      </w:r>
      <w:r w:rsidR="00D94780" w:rsidRPr="00D94780">
        <w:rPr>
          <w:rFonts w:cs="Calibri"/>
          <w:b/>
          <w:bCs/>
        </w:rPr>
        <w:t xml:space="preserve">Expozícia </w:t>
      </w:r>
      <w:proofErr w:type="spellStart"/>
      <w:r w:rsidR="00D94780" w:rsidRPr="00D94780">
        <w:rPr>
          <w:rFonts w:cs="Calibri"/>
          <w:b/>
          <w:bCs/>
        </w:rPr>
        <w:t>zichyovcov</w:t>
      </w:r>
      <w:proofErr w:type="spellEnd"/>
      <w:r w:rsidRPr="004F3A1E">
        <w:rPr>
          <w:rFonts w:cs="Calibri"/>
        </w:rPr>
        <w:t>“</w:t>
      </w:r>
      <w:r w:rsidR="00FC4042">
        <w:rPr>
          <w:rFonts w:cs="Calibri"/>
        </w:rPr>
        <w:t xml:space="preserve"> </w:t>
      </w:r>
      <w:r w:rsidR="00FC4042" w:rsidRPr="00C95997">
        <w:rPr>
          <w:rFonts w:ascii="Calibri (Základný)" w:hAnsi="Calibri (Základný)" w:cs="Calibri"/>
        </w:rPr>
        <w:t>(ďalej len „</w:t>
      </w:r>
      <w:r w:rsidR="00FC4042" w:rsidRPr="005D5094">
        <w:rPr>
          <w:rFonts w:ascii="Calibri (Základný)" w:hAnsi="Calibri (Základný)" w:cs="Calibri"/>
          <w:b/>
        </w:rPr>
        <w:t>Dielo</w:t>
      </w:r>
      <w:r w:rsidR="00FC4042">
        <w:rPr>
          <w:rFonts w:ascii="Calibri (Základný)" w:hAnsi="Calibri (Základný)" w:cs="Calibri"/>
          <w:bCs/>
        </w:rPr>
        <w:t>“</w:t>
      </w:r>
      <w:r w:rsidR="00FC4042" w:rsidRPr="00C95997">
        <w:rPr>
          <w:rFonts w:ascii="Calibri (Základný)" w:hAnsi="Calibri (Základný)" w:cs="Calibri"/>
        </w:rPr>
        <w:t>)</w:t>
      </w:r>
      <w:r w:rsidRPr="004F3A1E">
        <w:rPr>
          <w:rFonts w:cs="Calibri"/>
        </w:rPr>
        <w:t>, ktoré spočíva</w:t>
      </w:r>
      <w:r w:rsidR="005F3D48">
        <w:rPr>
          <w:rFonts w:cs="Calibri"/>
        </w:rPr>
        <w:t> </w:t>
      </w:r>
      <w:r w:rsidRPr="004F3A1E">
        <w:rPr>
          <w:rFonts w:cs="Calibri"/>
        </w:rPr>
        <w:t>v</w:t>
      </w:r>
      <w:r>
        <w:rPr>
          <w:rFonts w:cs="Calibri"/>
        </w:rPr>
        <w:t>:</w:t>
      </w:r>
    </w:p>
    <w:p w14:paraId="0B1374CC" w14:textId="77777777" w:rsidR="004F3A1E" w:rsidRDefault="00D95E5F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 w:rsidRPr="004F3A1E">
        <w:rPr>
          <w:rFonts w:ascii="Calibri (Základný)" w:hAnsi="Calibri (Základný)" w:cs="Calibri"/>
          <w:bCs/>
        </w:rPr>
        <w:t>dodaní tovaru</w:t>
      </w:r>
      <w:r w:rsidR="004F3A1E">
        <w:rPr>
          <w:rFonts w:ascii="Calibri (Základný)" w:hAnsi="Calibri (Základný)" w:cs="Calibri"/>
          <w:bCs/>
        </w:rPr>
        <w:t>, resp. materiálu nevyhnutného na realizáciu diela</w:t>
      </w:r>
      <w:r w:rsidRPr="004F3A1E">
        <w:rPr>
          <w:rFonts w:ascii="Calibri (Základný)" w:hAnsi="Calibri (Základný)" w:cs="Calibri"/>
          <w:bCs/>
        </w:rPr>
        <w:t xml:space="preserve"> </w:t>
      </w:r>
      <w:r w:rsidR="004F3A1E">
        <w:rPr>
          <w:rFonts w:ascii="Calibri (Základný)" w:hAnsi="Calibri (Základný)" w:cs="Calibri"/>
          <w:bCs/>
        </w:rPr>
        <w:t xml:space="preserve">na </w:t>
      </w:r>
      <w:r w:rsidR="00FC4042">
        <w:rPr>
          <w:rFonts w:ascii="Calibri (Základný)" w:hAnsi="Calibri (Základný)" w:cs="Calibri"/>
          <w:bCs/>
        </w:rPr>
        <w:t>M</w:t>
      </w:r>
      <w:r w:rsidR="004F3A1E">
        <w:rPr>
          <w:rFonts w:ascii="Calibri (Základný)" w:hAnsi="Calibri (Základný)" w:cs="Calibri"/>
          <w:bCs/>
        </w:rPr>
        <w:t xml:space="preserve">iesto plnenia, </w:t>
      </w:r>
    </w:p>
    <w:p w14:paraId="047460F9" w14:textId="77777777" w:rsidR="00AB4F71" w:rsidRPr="00AB4F71" w:rsidRDefault="00AB4F71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>
        <w:rPr>
          <w:rFonts w:ascii="Calibri (Základný)" w:hAnsi="Calibri (Základný)" w:cs="Calibri"/>
          <w:bCs/>
        </w:rPr>
        <w:t>n</w:t>
      </w:r>
      <w:r w:rsidRPr="00AB4F71">
        <w:rPr>
          <w:rFonts w:ascii="Calibri (Základný)" w:hAnsi="Calibri (Základný)" w:cs="Calibri"/>
          <w:bCs/>
        </w:rPr>
        <w:t>ainštalovan</w:t>
      </w:r>
      <w:r>
        <w:rPr>
          <w:rFonts w:ascii="Calibri (Základný)" w:hAnsi="Calibri (Základný)" w:cs="Calibri"/>
          <w:bCs/>
        </w:rPr>
        <w:t>í</w:t>
      </w:r>
      <w:r w:rsidRPr="00AB4F71">
        <w:rPr>
          <w:rFonts w:ascii="Calibri (Základný)" w:hAnsi="Calibri (Základný)" w:cs="Calibri"/>
          <w:bCs/>
        </w:rPr>
        <w:t xml:space="preserve"> všetkých vybraných a určených zbierkových a iných výstavných exponátov (repliky, faksimile, digitálne kópie...) do výstavného </w:t>
      </w:r>
      <w:proofErr w:type="spellStart"/>
      <w:r w:rsidRPr="00AB4F71">
        <w:rPr>
          <w:rFonts w:ascii="Calibri (Základný)" w:hAnsi="Calibri (Základný)" w:cs="Calibri"/>
          <w:bCs/>
        </w:rPr>
        <w:t>fundusu</w:t>
      </w:r>
      <w:proofErr w:type="spellEnd"/>
      <w:r w:rsidRPr="00AB4F71">
        <w:rPr>
          <w:rFonts w:ascii="Calibri (Základný)" w:hAnsi="Calibri (Základný)" w:cs="Calibri"/>
          <w:bCs/>
        </w:rPr>
        <w:t xml:space="preserve"> a ich rozmiestnenie po expozičnom priestore, </w:t>
      </w:r>
    </w:p>
    <w:p w14:paraId="7FB8E008" w14:textId="72F83362" w:rsidR="00AB4F71" w:rsidRPr="00AB4F71" w:rsidRDefault="00AB4F71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>
        <w:rPr>
          <w:rFonts w:ascii="Calibri (Základný)" w:hAnsi="Calibri (Základný)" w:cs="Calibri"/>
          <w:bCs/>
        </w:rPr>
        <w:t>r</w:t>
      </w:r>
      <w:r w:rsidRPr="00AB4F71">
        <w:rPr>
          <w:rFonts w:ascii="Calibri (Základný)" w:hAnsi="Calibri (Základný)" w:cs="Calibri"/>
          <w:bCs/>
        </w:rPr>
        <w:t>ealizáci</w:t>
      </w:r>
      <w:r>
        <w:rPr>
          <w:rFonts w:ascii="Calibri (Základný)" w:hAnsi="Calibri (Základný)" w:cs="Calibri"/>
          <w:bCs/>
        </w:rPr>
        <w:t>i</w:t>
      </w:r>
      <w:r w:rsidRPr="00AB4F71">
        <w:rPr>
          <w:rFonts w:ascii="Calibri (Základný)" w:hAnsi="Calibri (Základný)" w:cs="Calibri"/>
          <w:bCs/>
        </w:rPr>
        <w:t xml:space="preserve"> dizajnu ako aj fyzické vytlačenie všetkých textov, </w:t>
      </w:r>
      <w:r w:rsidR="00D94780">
        <w:rPr>
          <w:rFonts w:ascii="Calibri (Základný)" w:hAnsi="Calibri (Základný)" w:cs="Calibri"/>
          <w:bCs/>
        </w:rPr>
        <w:t>popisov</w:t>
      </w:r>
      <w:r w:rsidRPr="00AB4F71">
        <w:rPr>
          <w:rFonts w:ascii="Calibri (Základný)" w:hAnsi="Calibri (Základný)" w:cs="Calibri"/>
          <w:bCs/>
        </w:rPr>
        <w:t xml:space="preserve"> ku predmetom prezentovaných v</w:t>
      </w:r>
      <w:r>
        <w:rPr>
          <w:rFonts w:ascii="Calibri (Základný)" w:hAnsi="Calibri (Základný)" w:cs="Calibri"/>
          <w:bCs/>
        </w:rPr>
        <w:t> Diele,</w:t>
      </w:r>
      <w:r w:rsidRPr="00AB4F71">
        <w:rPr>
          <w:rFonts w:ascii="Calibri (Základný)" w:hAnsi="Calibri (Základný)" w:cs="Calibri"/>
          <w:bCs/>
        </w:rPr>
        <w:t xml:space="preserve"> a to ako v slovenskom tak i poľskom jazyku (hlavné jazyky expozície) do na to určeného výstavného </w:t>
      </w:r>
      <w:proofErr w:type="spellStart"/>
      <w:r w:rsidRPr="00AB4F71">
        <w:rPr>
          <w:rFonts w:ascii="Calibri (Základný)" w:hAnsi="Calibri (Základný)" w:cs="Calibri"/>
          <w:bCs/>
        </w:rPr>
        <w:t>fundusu</w:t>
      </w:r>
      <w:proofErr w:type="spellEnd"/>
      <w:r w:rsidRPr="00AB4F71">
        <w:rPr>
          <w:rFonts w:ascii="Calibri (Základný)" w:hAnsi="Calibri (Základný)" w:cs="Calibri"/>
          <w:bCs/>
        </w:rPr>
        <w:t>,</w:t>
      </w:r>
    </w:p>
    <w:p w14:paraId="7277A038" w14:textId="77777777" w:rsidR="00AB4F71" w:rsidRPr="00AB4F71" w:rsidRDefault="00AB4F71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>
        <w:rPr>
          <w:rFonts w:ascii="Calibri (Základný)" w:hAnsi="Calibri (Základný)" w:cs="Calibri"/>
          <w:bCs/>
        </w:rPr>
        <w:t>r</w:t>
      </w:r>
      <w:r w:rsidRPr="00AB4F71">
        <w:rPr>
          <w:rFonts w:ascii="Calibri (Základný)" w:hAnsi="Calibri (Základný)" w:cs="Calibri"/>
          <w:bCs/>
        </w:rPr>
        <w:t>ealizáci</w:t>
      </w:r>
      <w:r>
        <w:rPr>
          <w:rFonts w:ascii="Calibri (Základný)" w:hAnsi="Calibri (Základný)" w:cs="Calibri"/>
          <w:bCs/>
        </w:rPr>
        <w:t>i</w:t>
      </w:r>
      <w:r w:rsidRPr="00AB4F71">
        <w:rPr>
          <w:rFonts w:ascii="Calibri (Základný)" w:hAnsi="Calibri (Základný)" w:cs="Calibri"/>
          <w:bCs/>
        </w:rPr>
        <w:t xml:space="preserve"> a dodanie všetkých dizajnovo a technicky navrhnutých </w:t>
      </w:r>
      <w:bookmarkStart w:id="2" w:name="_Hlk114675494"/>
      <w:r w:rsidRPr="00AB4F71">
        <w:rPr>
          <w:rFonts w:ascii="Calibri (Základný)" w:hAnsi="Calibri (Základný)" w:cs="Calibri"/>
          <w:bCs/>
        </w:rPr>
        <w:t xml:space="preserve">interaktívnych, audiovizuálnych, multimediálnych alebo iných objektov </w:t>
      </w:r>
      <w:bookmarkEnd w:id="2"/>
      <w:r w:rsidRPr="00AB4F71">
        <w:rPr>
          <w:rFonts w:ascii="Calibri (Základný)" w:hAnsi="Calibri (Základný)" w:cs="Calibri"/>
          <w:bCs/>
        </w:rPr>
        <w:t>vrátane ich technického vybavenia,</w:t>
      </w:r>
    </w:p>
    <w:p w14:paraId="724A745C" w14:textId="77777777" w:rsidR="00AB4F71" w:rsidRPr="00AB4F71" w:rsidRDefault="00AB4F71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>
        <w:rPr>
          <w:rFonts w:ascii="Calibri (Základný)" w:hAnsi="Calibri (Základný)" w:cs="Calibri"/>
          <w:bCs/>
        </w:rPr>
        <w:t>v</w:t>
      </w:r>
      <w:r w:rsidRPr="00AB4F71">
        <w:rPr>
          <w:rFonts w:ascii="Calibri (Základný)" w:hAnsi="Calibri (Základný)" w:cs="Calibri"/>
          <w:bCs/>
        </w:rPr>
        <w:t>ytvoren</w:t>
      </w:r>
      <w:r>
        <w:rPr>
          <w:rFonts w:ascii="Calibri (Základný)" w:hAnsi="Calibri (Základný)" w:cs="Calibri"/>
          <w:bCs/>
        </w:rPr>
        <w:t xml:space="preserve">í, resp. </w:t>
      </w:r>
      <w:r w:rsidRPr="00AB4F71">
        <w:rPr>
          <w:rFonts w:ascii="Calibri (Základný)" w:hAnsi="Calibri (Základný)" w:cs="Calibri"/>
          <w:bCs/>
        </w:rPr>
        <w:t xml:space="preserve">iné zabezpečenie a implementácia do príslušných technologických zariadení v rámci interaktívnych, audio-vizuálnych, multimediálnych alebo iných objektov všetkých  animácií, </w:t>
      </w:r>
      <w:proofErr w:type="spellStart"/>
      <w:r w:rsidRPr="00AB4F71">
        <w:rPr>
          <w:rFonts w:ascii="Calibri (Základný)" w:hAnsi="Calibri (Základný)" w:cs="Calibri"/>
          <w:bCs/>
        </w:rPr>
        <w:t>mapingu</w:t>
      </w:r>
      <w:proofErr w:type="spellEnd"/>
      <w:r w:rsidRPr="00AB4F71">
        <w:rPr>
          <w:rFonts w:ascii="Calibri (Základný)" w:hAnsi="Calibri (Základný)" w:cs="Calibri"/>
          <w:bCs/>
        </w:rPr>
        <w:t>, zvukov, ruchov, komentárov</w:t>
      </w:r>
      <w:r w:rsidR="0015007C">
        <w:rPr>
          <w:rFonts w:ascii="Calibri (Základný)" w:hAnsi="Calibri (Základný)" w:cs="Calibri"/>
          <w:bCs/>
        </w:rPr>
        <w:t>,</w:t>
      </w:r>
      <w:r w:rsidRPr="00AB4F71">
        <w:rPr>
          <w:rFonts w:ascii="Calibri (Základný)" w:hAnsi="Calibri (Základný)" w:cs="Calibri"/>
          <w:bCs/>
        </w:rPr>
        <w:t xml:space="preserve"> </w:t>
      </w:r>
    </w:p>
    <w:p w14:paraId="2D5EDC8B" w14:textId="77777777" w:rsidR="00AB4F71" w:rsidRPr="00AB4F71" w:rsidRDefault="00AB4F71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>
        <w:rPr>
          <w:rFonts w:ascii="Calibri (Základný)" w:hAnsi="Calibri (Základný)" w:cs="Calibri"/>
          <w:bCs/>
        </w:rPr>
        <w:t>d</w:t>
      </w:r>
      <w:r w:rsidRPr="00AB4F71">
        <w:rPr>
          <w:rFonts w:ascii="Calibri (Základný)" w:hAnsi="Calibri (Základný)" w:cs="Calibri"/>
          <w:bCs/>
        </w:rPr>
        <w:t>odan</w:t>
      </w:r>
      <w:r>
        <w:rPr>
          <w:rFonts w:ascii="Calibri (Základný)" w:hAnsi="Calibri (Základný)" w:cs="Calibri"/>
          <w:bCs/>
        </w:rPr>
        <w:t>í</w:t>
      </w:r>
      <w:r w:rsidRPr="00AB4F71">
        <w:rPr>
          <w:rFonts w:ascii="Calibri (Základný)" w:hAnsi="Calibri (Základný)" w:cs="Calibri"/>
          <w:bCs/>
        </w:rPr>
        <w:t xml:space="preserve"> </w:t>
      </w:r>
      <w:bookmarkStart w:id="3" w:name="_Hlk75505741"/>
      <w:r w:rsidRPr="00AB4F71">
        <w:rPr>
          <w:rFonts w:cs="Calibri"/>
        </w:rPr>
        <w:t xml:space="preserve">návodu na spustenie a vypnutie všetkých častí </w:t>
      </w:r>
      <w:r>
        <w:rPr>
          <w:rFonts w:cs="Calibri"/>
        </w:rPr>
        <w:t>Diela</w:t>
      </w:r>
      <w:r w:rsidRPr="00AB4F71">
        <w:rPr>
          <w:rFonts w:cs="Calibri"/>
        </w:rPr>
        <w:t xml:space="preserve"> v slovenskom jazyku</w:t>
      </w:r>
      <w:bookmarkEnd w:id="3"/>
      <w:r>
        <w:rPr>
          <w:rFonts w:cs="Calibri"/>
        </w:rPr>
        <w:t>,</w:t>
      </w:r>
    </w:p>
    <w:p w14:paraId="2B3F825C" w14:textId="77777777" w:rsidR="00AB4F71" w:rsidRPr="00AB4F71" w:rsidRDefault="00AB4F71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>
        <w:rPr>
          <w:rFonts w:cs="Calibri"/>
        </w:rPr>
        <w:t xml:space="preserve">dodaní </w:t>
      </w:r>
      <w:r>
        <w:rPr>
          <w:rFonts w:ascii="Calibri (Základný)" w:hAnsi="Calibri (Základný)" w:cs="Calibri"/>
          <w:bCs/>
        </w:rPr>
        <w:t>r</w:t>
      </w:r>
      <w:r w:rsidRPr="00AB4F71">
        <w:rPr>
          <w:rFonts w:cs="Calibri"/>
        </w:rPr>
        <w:t>ozšíren</w:t>
      </w:r>
      <w:r>
        <w:rPr>
          <w:rFonts w:cs="Calibri"/>
        </w:rPr>
        <w:t>ého</w:t>
      </w:r>
      <w:r w:rsidRPr="00AB4F71">
        <w:rPr>
          <w:rFonts w:cs="Calibri"/>
        </w:rPr>
        <w:t xml:space="preserve"> opis</w:t>
      </w:r>
      <w:r>
        <w:rPr>
          <w:rFonts w:cs="Calibri"/>
        </w:rPr>
        <w:t>u</w:t>
      </w:r>
      <w:r w:rsidRPr="00AB4F71">
        <w:rPr>
          <w:rFonts w:cs="Calibri"/>
        </w:rPr>
        <w:t xml:space="preserve"> prevádzky a údržby </w:t>
      </w:r>
      <w:r>
        <w:rPr>
          <w:rFonts w:cs="Calibri"/>
        </w:rPr>
        <w:t>Di</w:t>
      </w:r>
      <w:r w:rsidRPr="00AB4F71">
        <w:rPr>
          <w:rFonts w:cs="Calibri"/>
        </w:rPr>
        <w:t>e</w:t>
      </w:r>
      <w:r>
        <w:rPr>
          <w:rFonts w:cs="Calibri"/>
        </w:rPr>
        <w:t>la</w:t>
      </w:r>
      <w:r w:rsidRPr="00AB4F71">
        <w:rPr>
          <w:rFonts w:cs="Calibri"/>
        </w:rPr>
        <w:t xml:space="preserve"> a je</w:t>
      </w:r>
      <w:r>
        <w:rPr>
          <w:rFonts w:cs="Calibri"/>
        </w:rPr>
        <w:t>ho</w:t>
      </w:r>
      <w:r w:rsidRPr="00AB4F71">
        <w:rPr>
          <w:rFonts w:cs="Calibri"/>
        </w:rPr>
        <w:t xml:space="preserve"> hlavných častí (spôsob ošetrovania, predpokladaná opotrebovanosť jednotlivých častí, intervaly údržby zariadení a odhadovaná cena základných </w:t>
      </w:r>
      <w:proofErr w:type="spellStart"/>
      <w:r w:rsidRPr="00AB4F71">
        <w:rPr>
          <w:rFonts w:cs="Calibri"/>
        </w:rPr>
        <w:t>opotrebovateľných</w:t>
      </w:r>
      <w:proofErr w:type="spellEnd"/>
      <w:r w:rsidRPr="00AB4F71">
        <w:rPr>
          <w:rFonts w:cs="Calibri"/>
        </w:rPr>
        <w:t xml:space="preserve"> častí navrhovaných technológií  pri celoročnej prevádzke (360 dní/10 hodín) a ročnej návštevnosti 80 000 návštevníkov).</w:t>
      </w:r>
    </w:p>
    <w:p w14:paraId="3BDBDB63" w14:textId="77777777" w:rsidR="0022601D" w:rsidRDefault="0022601D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 w:rsidRPr="000008B1">
        <w:rPr>
          <w:rFonts w:ascii="Calibri (Základný)" w:hAnsi="Calibri (Základný)" w:cs="Calibri"/>
          <w:bCs/>
        </w:rPr>
        <w:t>uveden</w:t>
      </w:r>
      <w:r w:rsidR="00B17EAB">
        <w:rPr>
          <w:rFonts w:ascii="Calibri (Základný)" w:hAnsi="Calibri (Základný)" w:cs="Calibri"/>
          <w:bCs/>
        </w:rPr>
        <w:t>í</w:t>
      </w:r>
      <w:r w:rsidRPr="000008B1">
        <w:rPr>
          <w:rFonts w:ascii="Calibri (Základný)" w:hAnsi="Calibri (Základný)" w:cs="Calibri"/>
          <w:bCs/>
        </w:rPr>
        <w:t xml:space="preserve"> </w:t>
      </w:r>
      <w:r w:rsidR="004F3A1E">
        <w:rPr>
          <w:rFonts w:ascii="Calibri (Základný)" w:hAnsi="Calibri (Základný)" w:cs="Calibri"/>
          <w:bCs/>
        </w:rPr>
        <w:t xml:space="preserve">Diela </w:t>
      </w:r>
      <w:r w:rsidRPr="000008B1">
        <w:rPr>
          <w:rFonts w:ascii="Calibri (Základný)" w:hAnsi="Calibri (Základný)" w:cs="Calibri"/>
          <w:bCs/>
        </w:rPr>
        <w:t xml:space="preserve">do prevádzky, </w:t>
      </w:r>
    </w:p>
    <w:p w14:paraId="430CB2D5" w14:textId="77777777" w:rsidR="009C064F" w:rsidRPr="009C064F" w:rsidRDefault="004F3A1E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 w:rsidRPr="004F3A1E">
        <w:rPr>
          <w:rFonts w:ascii="Calibri (Základný)" w:hAnsi="Calibri (Základný)" w:cs="Calibri"/>
          <w:bCs/>
        </w:rPr>
        <w:t xml:space="preserve">zaškolenie obsluhy </w:t>
      </w:r>
      <w:r w:rsidR="007C0529">
        <w:rPr>
          <w:rFonts w:ascii="Calibri (Základný)" w:hAnsi="Calibri (Základný)" w:cs="Calibri"/>
          <w:bCs/>
        </w:rPr>
        <w:t xml:space="preserve">(zamestnancov Objednávateľa) </w:t>
      </w:r>
      <w:r w:rsidRPr="004F3A1E">
        <w:rPr>
          <w:rFonts w:ascii="Calibri (Základný)" w:hAnsi="Calibri (Základný)" w:cs="Calibri"/>
          <w:bCs/>
        </w:rPr>
        <w:t>servisným technikom počas inštalácie</w:t>
      </w:r>
      <w:r w:rsidR="009C064F">
        <w:rPr>
          <w:rFonts w:ascii="Calibri (Základný)" w:hAnsi="Calibri (Základný)" w:cs="Calibri"/>
          <w:bCs/>
        </w:rPr>
        <w:t xml:space="preserve">. </w:t>
      </w:r>
    </w:p>
    <w:p w14:paraId="59355CA2" w14:textId="77777777" w:rsidR="004F3A1E" w:rsidRPr="004F3A1E" w:rsidRDefault="004F3A1E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  <w:bCs/>
        </w:rPr>
      </w:pPr>
      <w:r w:rsidRPr="004F3A1E">
        <w:rPr>
          <w:rFonts w:ascii="Calibri (Základný)" w:hAnsi="Calibri (Základný)" w:cs="Calibri"/>
          <w:bCs/>
        </w:rPr>
        <w:t xml:space="preserve">umožnenie Objednávateľovi nadobudnúť vlastnícke právo k hmotným tovarom dodávaným ako súčasť </w:t>
      </w:r>
      <w:r w:rsidR="007C0529">
        <w:rPr>
          <w:rFonts w:ascii="Calibri (Základný)" w:hAnsi="Calibri (Základný)" w:cs="Calibri"/>
          <w:bCs/>
        </w:rPr>
        <w:t>D</w:t>
      </w:r>
      <w:r w:rsidRPr="004F3A1E">
        <w:rPr>
          <w:rFonts w:ascii="Calibri (Základný)" w:hAnsi="Calibri (Základný)" w:cs="Calibri"/>
          <w:bCs/>
        </w:rPr>
        <w:t xml:space="preserve">iela a nadobudnúť užívacie práva k softvéru dodávaným ako súčasť Diela v súlade s touto </w:t>
      </w:r>
      <w:r w:rsidR="00655732">
        <w:rPr>
          <w:rFonts w:ascii="Calibri (Základný)" w:hAnsi="Calibri (Základný)" w:cs="Calibri"/>
          <w:bCs/>
        </w:rPr>
        <w:t>z</w:t>
      </w:r>
      <w:r w:rsidRPr="004F3A1E">
        <w:rPr>
          <w:rFonts w:ascii="Calibri (Základný)" w:hAnsi="Calibri (Základný)" w:cs="Calibri"/>
          <w:bCs/>
        </w:rPr>
        <w:t>mluvou a všeobecne záväznými právnymi predpismi relevantnými vo vzťahu k</w:t>
      </w:r>
      <w:r w:rsidR="005213FD">
        <w:rPr>
          <w:rFonts w:ascii="Calibri (Základný)" w:hAnsi="Calibri (Základný)" w:cs="Calibri" w:hint="eastAsia"/>
          <w:bCs/>
        </w:rPr>
        <w:t> </w:t>
      </w:r>
      <w:r w:rsidRPr="004F3A1E">
        <w:rPr>
          <w:rFonts w:ascii="Calibri (Základný)" w:hAnsi="Calibri (Základný)" w:cs="Calibri"/>
          <w:bCs/>
        </w:rPr>
        <w:t xml:space="preserve">dodaniu Diela podľa tejto </w:t>
      </w:r>
      <w:r w:rsidR="00655732">
        <w:rPr>
          <w:rFonts w:ascii="Calibri (Základný)" w:hAnsi="Calibri (Základný)" w:cs="Calibri"/>
          <w:bCs/>
        </w:rPr>
        <w:t>z</w:t>
      </w:r>
      <w:r w:rsidRPr="004F3A1E">
        <w:rPr>
          <w:rFonts w:ascii="Calibri (Základný)" w:hAnsi="Calibri (Základný)" w:cs="Calibri"/>
          <w:bCs/>
        </w:rPr>
        <w:t>mluvy.</w:t>
      </w:r>
    </w:p>
    <w:p w14:paraId="6F2FA916" w14:textId="77777777" w:rsidR="00C95997" w:rsidRPr="00AB4F71" w:rsidRDefault="004F3A1E" w:rsidP="00540DED">
      <w:pPr>
        <w:pStyle w:val="Bezriadkovania"/>
        <w:numPr>
          <w:ilvl w:val="0"/>
          <w:numId w:val="1"/>
        </w:numPr>
        <w:jc w:val="both"/>
        <w:rPr>
          <w:rFonts w:ascii="Calibri (Základný)" w:hAnsi="Calibri (Základný)" w:cs="Calibri"/>
        </w:rPr>
      </w:pPr>
      <w:r w:rsidRPr="000008B1">
        <w:rPr>
          <w:rFonts w:ascii="Calibri (Základný)" w:hAnsi="Calibri (Základný)" w:cs="Calibri"/>
          <w:bCs/>
        </w:rPr>
        <w:t>zabezpečenie likvidácie a odvoz</w:t>
      </w:r>
      <w:r w:rsidR="00C95997">
        <w:rPr>
          <w:rFonts w:ascii="Calibri (Základný)" w:hAnsi="Calibri (Základný)" w:cs="Calibri"/>
          <w:bCs/>
        </w:rPr>
        <w:t>u</w:t>
      </w:r>
      <w:r w:rsidRPr="000008B1">
        <w:rPr>
          <w:rFonts w:ascii="Calibri (Základný)" w:hAnsi="Calibri (Základný)" w:cs="Calibri"/>
          <w:bCs/>
        </w:rPr>
        <w:t xml:space="preserve"> </w:t>
      </w:r>
      <w:r w:rsidR="00C95997">
        <w:rPr>
          <w:rFonts w:ascii="Calibri (Základný)" w:hAnsi="Calibri (Základný)" w:cs="Calibri"/>
          <w:bCs/>
        </w:rPr>
        <w:t>vzniknutého</w:t>
      </w:r>
      <w:r w:rsidR="00C95997" w:rsidRPr="000008B1">
        <w:rPr>
          <w:rFonts w:ascii="Calibri (Základný)" w:hAnsi="Calibri (Základný)" w:cs="Calibri"/>
          <w:bCs/>
        </w:rPr>
        <w:t xml:space="preserve"> </w:t>
      </w:r>
      <w:r w:rsidRPr="000008B1">
        <w:rPr>
          <w:rFonts w:ascii="Calibri (Základný)" w:hAnsi="Calibri (Základný)" w:cs="Calibri"/>
          <w:bCs/>
        </w:rPr>
        <w:t>odpadu</w:t>
      </w:r>
      <w:r w:rsidR="00AB4F71">
        <w:rPr>
          <w:rFonts w:ascii="Calibri (Základný)" w:hAnsi="Calibri (Základný)" w:cs="Calibri"/>
          <w:bCs/>
        </w:rPr>
        <w:t>,</w:t>
      </w:r>
    </w:p>
    <w:p w14:paraId="1276A2F6" w14:textId="77777777" w:rsidR="00AB4F71" w:rsidRDefault="00AB4F71" w:rsidP="00540DED">
      <w:pPr>
        <w:pStyle w:val="Bezriadkovania"/>
        <w:numPr>
          <w:ilvl w:val="0"/>
          <w:numId w:val="1"/>
        </w:numPr>
        <w:spacing w:after="120"/>
        <w:jc w:val="both"/>
        <w:rPr>
          <w:rFonts w:ascii="Calibri (Základný)" w:hAnsi="Calibri (Základný)" w:cs="Calibri"/>
          <w:bCs/>
        </w:rPr>
      </w:pPr>
      <w:r w:rsidRPr="004F3A1E">
        <w:rPr>
          <w:rFonts w:ascii="Calibri (Základný)" w:hAnsi="Calibri (Základný)" w:cs="Calibri"/>
          <w:bCs/>
        </w:rPr>
        <w:t>poskytnut</w:t>
      </w:r>
      <w:r>
        <w:rPr>
          <w:rFonts w:ascii="Calibri (Základný)" w:hAnsi="Calibri (Základný)" w:cs="Calibri"/>
          <w:bCs/>
        </w:rPr>
        <w:t>í</w:t>
      </w:r>
      <w:r w:rsidRPr="004F3A1E">
        <w:rPr>
          <w:rFonts w:ascii="Calibri (Základný)" w:hAnsi="Calibri (Základný)" w:cs="Calibri"/>
          <w:bCs/>
        </w:rPr>
        <w:t xml:space="preserve"> </w:t>
      </w:r>
      <w:r>
        <w:rPr>
          <w:rFonts w:ascii="Calibri (Základný)" w:hAnsi="Calibri (Základný)" w:cs="Calibri"/>
          <w:bCs/>
        </w:rPr>
        <w:t xml:space="preserve">všetkých potrebných súvisiacich </w:t>
      </w:r>
      <w:r w:rsidRPr="004F3A1E">
        <w:rPr>
          <w:rFonts w:ascii="Calibri (Základný)" w:hAnsi="Calibri (Základný)" w:cs="Calibri"/>
          <w:bCs/>
        </w:rPr>
        <w:t xml:space="preserve">služieb tak, aby </w:t>
      </w:r>
      <w:r>
        <w:rPr>
          <w:rFonts w:ascii="Calibri (Základný)" w:hAnsi="Calibri (Základný)" w:cs="Calibri"/>
          <w:bCs/>
        </w:rPr>
        <w:t xml:space="preserve">Dielo </w:t>
      </w:r>
      <w:r w:rsidRPr="004F3A1E">
        <w:rPr>
          <w:rFonts w:ascii="Calibri (Základný)" w:hAnsi="Calibri (Základný)" w:cs="Calibri"/>
          <w:bCs/>
        </w:rPr>
        <w:t>tvoril</w:t>
      </w:r>
      <w:r>
        <w:rPr>
          <w:rFonts w:ascii="Calibri (Základný)" w:hAnsi="Calibri (Základný)" w:cs="Calibri"/>
          <w:bCs/>
        </w:rPr>
        <w:t>o</w:t>
      </w:r>
      <w:r w:rsidRPr="004F3A1E">
        <w:rPr>
          <w:rFonts w:ascii="Calibri (Základný)" w:hAnsi="Calibri (Základný)" w:cs="Calibri"/>
          <w:bCs/>
        </w:rPr>
        <w:t xml:space="preserve"> jeden funkčný celok</w:t>
      </w:r>
      <w:r>
        <w:rPr>
          <w:rFonts w:ascii="Calibri (Základný)" w:hAnsi="Calibri (Základný)" w:cs="Calibri"/>
          <w:bCs/>
        </w:rPr>
        <w:t>,</w:t>
      </w:r>
    </w:p>
    <w:p w14:paraId="6C56757B" w14:textId="1EB99FF6" w:rsidR="001F0669" w:rsidRDefault="005B71D5" w:rsidP="00540DED">
      <w:pPr>
        <w:pStyle w:val="Bezriadkovania"/>
        <w:spacing w:after="160"/>
        <w:ind w:left="510"/>
        <w:jc w:val="both"/>
        <w:rPr>
          <w:rFonts w:ascii="Calibri (Základný)" w:hAnsi="Calibri (Základný)" w:cs="Calibri"/>
        </w:rPr>
      </w:pPr>
      <w:r w:rsidRPr="00C95997">
        <w:rPr>
          <w:rFonts w:ascii="Calibri (Základný)" w:hAnsi="Calibri (Základný)" w:cs="Calibri"/>
        </w:rPr>
        <w:t>a to podľa</w:t>
      </w:r>
      <w:r w:rsidR="00F70206" w:rsidRPr="00C95997">
        <w:rPr>
          <w:rFonts w:ascii="Calibri (Základný)" w:hAnsi="Calibri (Základný)" w:cs="Calibri"/>
        </w:rPr>
        <w:t xml:space="preserve"> </w:t>
      </w:r>
      <w:r w:rsidR="00655732">
        <w:rPr>
          <w:rFonts w:ascii="Calibri (Základný)" w:hAnsi="Calibri (Základný)" w:cs="Calibri"/>
        </w:rPr>
        <w:t>Podrobného opisu Diela</w:t>
      </w:r>
      <w:r w:rsidR="00F70206" w:rsidRPr="00C95997">
        <w:rPr>
          <w:rFonts w:ascii="Calibri (Základný)" w:hAnsi="Calibri (Základný)" w:cs="Calibri"/>
          <w:iCs/>
          <w:lang w:eastAsia="sk-SK"/>
        </w:rPr>
        <w:t xml:space="preserve">, </w:t>
      </w:r>
      <w:r w:rsidR="007D125C" w:rsidRPr="00C95997">
        <w:rPr>
          <w:rFonts w:ascii="Calibri (Základný)" w:hAnsi="Calibri (Základný)" w:cs="Calibri"/>
        </w:rPr>
        <w:t>ktor</w:t>
      </w:r>
      <w:r w:rsidR="00655732">
        <w:rPr>
          <w:rFonts w:ascii="Calibri (Základný)" w:hAnsi="Calibri (Základný)" w:cs="Calibri"/>
        </w:rPr>
        <w:t>ý</w:t>
      </w:r>
      <w:r w:rsidR="007D125C" w:rsidRPr="00C95997">
        <w:rPr>
          <w:rFonts w:ascii="Calibri (Základný)" w:hAnsi="Calibri (Základný)" w:cs="Calibri"/>
        </w:rPr>
        <w:t xml:space="preserve"> </w:t>
      </w:r>
      <w:r w:rsidR="009F7602">
        <w:rPr>
          <w:rFonts w:ascii="Calibri (Základný)" w:hAnsi="Calibri (Základný)" w:cs="Calibri"/>
        </w:rPr>
        <w:t>p</w:t>
      </w:r>
      <w:r w:rsidR="00A11C8F" w:rsidRPr="00C95997">
        <w:rPr>
          <w:rFonts w:ascii="Calibri (Základný)" w:hAnsi="Calibri (Základný)" w:cs="Calibri"/>
        </w:rPr>
        <w:t>rílohu č. 1 tejto zmluvy</w:t>
      </w:r>
      <w:r w:rsidR="00655732">
        <w:rPr>
          <w:rFonts w:ascii="Calibri (Základný)" w:hAnsi="Calibri (Základný)" w:cs="Calibri"/>
        </w:rPr>
        <w:t>,</w:t>
      </w:r>
      <w:r w:rsidR="0004736B">
        <w:rPr>
          <w:rFonts w:ascii="Calibri (Základný)" w:hAnsi="Calibri (Základný)" w:cs="Calibri"/>
        </w:rPr>
        <w:t xml:space="preserve"> </w:t>
      </w:r>
      <w:r w:rsidR="004B5CCB">
        <w:rPr>
          <w:rFonts w:ascii="Calibri (Základný)" w:hAnsi="Calibri (Základný)" w:cs="Calibri"/>
        </w:rPr>
        <w:t>Štruktúrovaného r</w:t>
      </w:r>
      <w:r w:rsidR="005F3D48">
        <w:rPr>
          <w:rFonts w:ascii="Calibri (Základný)" w:hAnsi="Calibri (Základný)" w:cs="Calibri"/>
        </w:rPr>
        <w:t xml:space="preserve">ozpočtu, </w:t>
      </w:r>
      <w:r w:rsidR="005F3D48" w:rsidRPr="00C95997">
        <w:rPr>
          <w:rFonts w:ascii="Calibri (Základný)" w:hAnsi="Calibri (Základný)" w:cs="Calibri"/>
        </w:rPr>
        <w:t>ktor</w:t>
      </w:r>
      <w:r w:rsidR="005F3D48">
        <w:rPr>
          <w:rFonts w:ascii="Calibri (Základný)" w:hAnsi="Calibri (Základný)" w:cs="Calibri"/>
        </w:rPr>
        <w:t>ý tvorí</w:t>
      </w:r>
      <w:r w:rsidR="005F3D48" w:rsidRPr="00C95997">
        <w:rPr>
          <w:rFonts w:ascii="Calibri (Základný)" w:hAnsi="Calibri (Základný)" w:cs="Calibri"/>
        </w:rPr>
        <w:t xml:space="preserve"> </w:t>
      </w:r>
      <w:r w:rsidR="005F3D48">
        <w:rPr>
          <w:rFonts w:ascii="Calibri (Základný)" w:hAnsi="Calibri (Základný)" w:cs="Calibri"/>
        </w:rPr>
        <w:t>p</w:t>
      </w:r>
      <w:r w:rsidR="005F3D48" w:rsidRPr="00C95997">
        <w:rPr>
          <w:rFonts w:ascii="Calibri (Základný)" w:hAnsi="Calibri (Základný)" w:cs="Calibri"/>
        </w:rPr>
        <w:t>rílohu č</w:t>
      </w:r>
      <w:r w:rsidR="005F3D48">
        <w:rPr>
          <w:rFonts w:ascii="Calibri (Základný)" w:hAnsi="Calibri (Základný)" w:cs="Calibri"/>
        </w:rPr>
        <w:t xml:space="preserve">. </w:t>
      </w:r>
      <w:r w:rsidR="00655732">
        <w:rPr>
          <w:rFonts w:ascii="Calibri (Základný)" w:hAnsi="Calibri (Základný)" w:cs="Calibri"/>
        </w:rPr>
        <w:t>2</w:t>
      </w:r>
      <w:r w:rsidR="005F3D48" w:rsidRPr="00C95997">
        <w:rPr>
          <w:rFonts w:ascii="Calibri (Základný)" w:hAnsi="Calibri (Základný)" w:cs="Calibri"/>
        </w:rPr>
        <w:t xml:space="preserve"> tejto zmluv</w:t>
      </w:r>
      <w:r w:rsidR="005F3D48">
        <w:rPr>
          <w:rFonts w:ascii="Calibri (Základný)" w:hAnsi="Calibri (Základný)" w:cs="Calibri"/>
        </w:rPr>
        <w:t xml:space="preserve">y, </w:t>
      </w:r>
      <w:r w:rsidR="0004736B">
        <w:rPr>
          <w:rFonts w:ascii="Calibri (Základný)" w:hAnsi="Calibri (Základný)" w:cs="Calibri"/>
        </w:rPr>
        <w:t>p</w:t>
      </w:r>
      <w:r w:rsidR="0004736B" w:rsidRPr="00C95997">
        <w:rPr>
          <w:rFonts w:ascii="Calibri (Základný)" w:hAnsi="Calibri (Základný)" w:cs="Calibri"/>
          <w:bCs/>
        </w:rPr>
        <w:t xml:space="preserve">onuky </w:t>
      </w:r>
      <w:r w:rsidR="0004736B">
        <w:rPr>
          <w:rFonts w:ascii="Calibri (Základný)" w:hAnsi="Calibri (Základný)" w:cs="Calibri"/>
          <w:bCs/>
        </w:rPr>
        <w:t>Zhotovi</w:t>
      </w:r>
      <w:r w:rsidR="0004736B" w:rsidRPr="00C95997">
        <w:rPr>
          <w:rFonts w:ascii="Calibri (Základný)" w:hAnsi="Calibri (Základný)" w:cs="Calibri"/>
          <w:bCs/>
        </w:rPr>
        <w:t>teľa</w:t>
      </w:r>
      <w:r w:rsidR="0004736B">
        <w:rPr>
          <w:rFonts w:ascii="Calibri (Základný)" w:hAnsi="Calibri (Základný)" w:cs="Calibri"/>
          <w:bCs/>
        </w:rPr>
        <w:t xml:space="preserve"> a podmienok tejto </w:t>
      </w:r>
      <w:r w:rsidR="00655732">
        <w:rPr>
          <w:rFonts w:ascii="Calibri (Základný)" w:hAnsi="Calibri (Základný)" w:cs="Calibri"/>
          <w:bCs/>
        </w:rPr>
        <w:t>z</w:t>
      </w:r>
      <w:r w:rsidR="0004736B">
        <w:rPr>
          <w:rFonts w:ascii="Calibri (Základný)" w:hAnsi="Calibri (Základný)" w:cs="Calibri"/>
          <w:bCs/>
        </w:rPr>
        <w:t>mluvy</w:t>
      </w:r>
      <w:r w:rsidR="00A11C8F" w:rsidRPr="00C95997">
        <w:rPr>
          <w:rFonts w:ascii="Calibri (Základný)" w:hAnsi="Calibri (Základný)" w:cs="Calibri"/>
        </w:rPr>
        <w:t>.</w:t>
      </w:r>
    </w:p>
    <w:p w14:paraId="4BE5DFC7" w14:textId="1F68979E" w:rsidR="007C0529" w:rsidRDefault="00FA48B9" w:rsidP="009508A7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5F3D48">
        <w:rPr>
          <w:rFonts w:cs="Calibri"/>
        </w:rPr>
        <w:t xml:space="preserve">Zhotoviteľ </w:t>
      </w:r>
      <w:r w:rsidR="002F6C0C" w:rsidRPr="005F3D48">
        <w:rPr>
          <w:rFonts w:cs="Calibri"/>
        </w:rPr>
        <w:t xml:space="preserve">vyhlasuje, že sa zoznámil s rozsahom a povahou </w:t>
      </w:r>
      <w:r w:rsidR="005F3D48" w:rsidRPr="005F3D48">
        <w:rPr>
          <w:rFonts w:cs="Calibri"/>
        </w:rPr>
        <w:t>D</w:t>
      </w:r>
      <w:r w:rsidR="002F6C0C" w:rsidRPr="005F3D48">
        <w:rPr>
          <w:rFonts w:cs="Calibri"/>
        </w:rPr>
        <w:t>iela a</w:t>
      </w:r>
      <w:r w:rsidRPr="005F3D48">
        <w:rPr>
          <w:rFonts w:cs="Calibri"/>
        </w:rPr>
        <w:t xml:space="preserve"> v súlade s touto </w:t>
      </w:r>
      <w:r w:rsidR="002F6C0C" w:rsidRPr="005F3D48">
        <w:rPr>
          <w:rFonts w:cs="Calibri"/>
        </w:rPr>
        <w:t>z</w:t>
      </w:r>
      <w:r w:rsidRPr="005F3D48">
        <w:rPr>
          <w:rFonts w:cs="Calibri"/>
        </w:rPr>
        <w:t>mluvou</w:t>
      </w:r>
      <w:r w:rsidR="005213FD">
        <w:rPr>
          <w:rFonts w:cs="Calibri"/>
        </w:rPr>
        <w:t xml:space="preserve"> </w:t>
      </w:r>
      <w:r w:rsidR="002F6C0C" w:rsidRPr="005213FD">
        <w:rPr>
          <w:rFonts w:cs="Calibri"/>
        </w:rPr>
        <w:t xml:space="preserve">sa </w:t>
      </w:r>
      <w:r w:rsidRPr="005213FD">
        <w:rPr>
          <w:rFonts w:cs="Calibri"/>
        </w:rPr>
        <w:t xml:space="preserve">zaväzuje riadne a včas </w:t>
      </w:r>
      <w:r w:rsidR="002F6C0C" w:rsidRPr="005213FD">
        <w:rPr>
          <w:rFonts w:cs="Calibri"/>
        </w:rPr>
        <w:t xml:space="preserve">dielo </w:t>
      </w:r>
      <w:r w:rsidRPr="005213FD">
        <w:rPr>
          <w:rFonts w:cs="Calibri"/>
        </w:rPr>
        <w:t>vy</w:t>
      </w:r>
      <w:r w:rsidR="002F6C0C" w:rsidRPr="005213FD">
        <w:rPr>
          <w:rFonts w:cs="Calibri"/>
        </w:rPr>
        <w:t>hotoviť</w:t>
      </w:r>
      <w:r w:rsidRPr="005213FD">
        <w:rPr>
          <w:rFonts w:cs="Calibri"/>
        </w:rPr>
        <w:t xml:space="preserve">, dodať </w:t>
      </w:r>
      <w:r w:rsidR="001F0669" w:rsidRPr="005213FD">
        <w:rPr>
          <w:rFonts w:cs="Calibri"/>
        </w:rPr>
        <w:t xml:space="preserve">v prospech </w:t>
      </w:r>
      <w:r w:rsidR="005F3D48" w:rsidRPr="005213FD">
        <w:rPr>
          <w:rFonts w:cs="Calibri"/>
        </w:rPr>
        <w:t>O</w:t>
      </w:r>
      <w:r w:rsidRPr="005213FD">
        <w:rPr>
          <w:rFonts w:cs="Calibri"/>
        </w:rPr>
        <w:t xml:space="preserve">bjednávateľa </w:t>
      </w:r>
      <w:r w:rsidR="0022601D" w:rsidRPr="005213FD">
        <w:rPr>
          <w:rFonts w:cs="Calibri"/>
        </w:rPr>
        <w:t>a to všetko vo vlastnom mene, na vlastnú zodpovednosť,  na svoje náklady a na svoje nebezpečenstvo v</w:t>
      </w:r>
      <w:r w:rsidR="003E5DD6" w:rsidRPr="005213FD">
        <w:rPr>
          <w:rFonts w:cs="Calibri"/>
        </w:rPr>
        <w:t> lehote plnenie podľa bodu 2.1.</w:t>
      </w:r>
      <w:r w:rsidR="00BF7566">
        <w:rPr>
          <w:rFonts w:cs="Calibri"/>
        </w:rPr>
        <w:t xml:space="preserve"> </w:t>
      </w:r>
      <w:r w:rsidR="003E5DD6" w:rsidRPr="005213FD">
        <w:rPr>
          <w:rFonts w:cs="Calibri"/>
        </w:rPr>
        <w:t xml:space="preserve">tejto </w:t>
      </w:r>
      <w:r w:rsidR="00655732">
        <w:rPr>
          <w:rFonts w:cs="Calibri"/>
        </w:rPr>
        <w:t>z</w:t>
      </w:r>
      <w:r w:rsidR="003E5DD6" w:rsidRPr="005213FD">
        <w:rPr>
          <w:rFonts w:cs="Calibri"/>
        </w:rPr>
        <w:t>mluvy</w:t>
      </w:r>
      <w:r w:rsidR="0022601D" w:rsidRPr="005213FD">
        <w:rPr>
          <w:rFonts w:cs="Calibri"/>
        </w:rPr>
        <w:t>.</w:t>
      </w:r>
    </w:p>
    <w:p w14:paraId="4CC6A4F1" w14:textId="77777777" w:rsidR="007C0529" w:rsidRPr="007C0529" w:rsidRDefault="006E5E7A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C0529">
        <w:rPr>
          <w:rFonts w:ascii="Calibri (Základný)" w:hAnsi="Calibri (Základný)" w:cs="Calibri"/>
        </w:rPr>
        <w:t>O</w:t>
      </w:r>
      <w:r w:rsidR="00A76C95" w:rsidRPr="007C0529">
        <w:rPr>
          <w:rFonts w:ascii="Calibri (Základný)" w:hAnsi="Calibri (Základný)" w:cs="Calibri"/>
        </w:rPr>
        <w:t>bjednávateľ sa zaväzuje</w:t>
      </w:r>
      <w:r w:rsidR="007C0529" w:rsidRPr="007C0529">
        <w:rPr>
          <w:rFonts w:ascii="Calibri (Základný)" w:hAnsi="Calibri (Základný)" w:cs="Calibri"/>
        </w:rPr>
        <w:t xml:space="preserve"> </w:t>
      </w:r>
      <w:r w:rsidR="005F3D48" w:rsidRPr="007C0529">
        <w:rPr>
          <w:rFonts w:ascii="Calibri (Základný)" w:hAnsi="Calibri (Základný)" w:cs="Calibri"/>
        </w:rPr>
        <w:t xml:space="preserve">prevziať riadne vykonané Dielo v súlade s ustanoveniami tejto </w:t>
      </w:r>
      <w:r w:rsidR="0097655C" w:rsidRPr="007C0529">
        <w:rPr>
          <w:rFonts w:ascii="Calibri (Základný)" w:hAnsi="Calibri (Základný)" w:cs="Calibri"/>
        </w:rPr>
        <w:t>z</w:t>
      </w:r>
      <w:r w:rsidR="005F3D48" w:rsidRPr="007C0529">
        <w:rPr>
          <w:rFonts w:ascii="Calibri (Základný)" w:hAnsi="Calibri (Základný)" w:cs="Calibri"/>
        </w:rPr>
        <w:t>mluvy</w:t>
      </w:r>
      <w:r w:rsidR="007C0529" w:rsidRPr="007C0529">
        <w:rPr>
          <w:rFonts w:ascii="Calibri (Základný)" w:hAnsi="Calibri (Základný)" w:cs="Calibri"/>
        </w:rPr>
        <w:t xml:space="preserve"> a </w:t>
      </w:r>
      <w:r w:rsidR="005F3D48" w:rsidRPr="007C0529">
        <w:rPr>
          <w:rFonts w:ascii="Calibri (Základný)" w:hAnsi="Calibri (Základný)" w:cs="Calibri"/>
        </w:rPr>
        <w:t xml:space="preserve">zaplatiť </w:t>
      </w:r>
      <w:r w:rsidR="009F7602" w:rsidRPr="007C0529">
        <w:rPr>
          <w:rFonts w:ascii="Calibri (Základný)" w:hAnsi="Calibri (Základný)" w:cs="Calibri"/>
        </w:rPr>
        <w:t xml:space="preserve">Objednávateľ za riadne dodané Dielo a ostatné plnenia na základe tejto </w:t>
      </w:r>
      <w:r w:rsidR="005213FD" w:rsidRPr="007C0529">
        <w:rPr>
          <w:rFonts w:ascii="Calibri (Základný)" w:hAnsi="Calibri (Základný)" w:cs="Calibri"/>
        </w:rPr>
        <w:t>z</w:t>
      </w:r>
      <w:r w:rsidR="009F7602" w:rsidRPr="007C0529">
        <w:rPr>
          <w:rFonts w:ascii="Calibri (Základný)" w:hAnsi="Calibri (Základný)" w:cs="Calibri"/>
        </w:rPr>
        <w:t xml:space="preserve">mluvy Zmluvnú cenu </w:t>
      </w:r>
      <w:r w:rsidR="005F3D48" w:rsidRPr="007C0529">
        <w:rPr>
          <w:rFonts w:ascii="Calibri (Základný)" w:hAnsi="Calibri (Základný)" w:cs="Calibri"/>
        </w:rPr>
        <w:t>podľa Čl. III. tejto</w:t>
      </w:r>
      <w:r w:rsidR="009F7602" w:rsidRPr="007C0529">
        <w:rPr>
          <w:rFonts w:ascii="Calibri (Základný)" w:hAnsi="Calibri (Základný)" w:cs="Calibri"/>
        </w:rPr>
        <w:t xml:space="preserve"> </w:t>
      </w:r>
      <w:r w:rsidR="005F3D48" w:rsidRPr="007C0529">
        <w:rPr>
          <w:rFonts w:ascii="Calibri (Základný)" w:hAnsi="Calibri (Základný)" w:cs="Calibri"/>
        </w:rPr>
        <w:t>z</w:t>
      </w:r>
      <w:r w:rsidR="009F7602" w:rsidRPr="007C0529">
        <w:rPr>
          <w:rFonts w:ascii="Calibri (Základný)" w:hAnsi="Calibri (Základný)" w:cs="Calibri"/>
        </w:rPr>
        <w:t>mluv</w:t>
      </w:r>
      <w:r w:rsidR="005F3D48" w:rsidRPr="007C0529">
        <w:rPr>
          <w:rFonts w:ascii="Calibri (Základný)" w:hAnsi="Calibri (Základný)" w:cs="Calibri"/>
        </w:rPr>
        <w:t>y</w:t>
      </w:r>
      <w:r w:rsidR="009F7602" w:rsidRPr="007C0529">
        <w:rPr>
          <w:rFonts w:ascii="Calibri (Základný)" w:hAnsi="Calibri (Základný)" w:cs="Calibri"/>
        </w:rPr>
        <w:t>;</w:t>
      </w:r>
    </w:p>
    <w:p w14:paraId="7BB28E9C" w14:textId="77777777" w:rsidR="00F70206" w:rsidRPr="007C0529" w:rsidRDefault="00F70206" w:rsidP="00540DED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 w:rsidRPr="007C0529">
        <w:rPr>
          <w:rFonts w:ascii="Calibri (Základný)" w:hAnsi="Calibri (Základný)" w:cs="Calibri"/>
        </w:rPr>
        <w:t>Zmluvné strany vyhlasujú, že si budú počas celého trvania zmluvy poskytovať potrebnú</w:t>
      </w:r>
      <w:r w:rsidR="007C0529">
        <w:rPr>
          <w:rFonts w:ascii="Calibri (Základný)" w:hAnsi="Calibri (Základný)" w:cs="Calibri"/>
        </w:rPr>
        <w:t xml:space="preserve"> </w:t>
      </w:r>
      <w:r w:rsidRPr="007C0529">
        <w:rPr>
          <w:rFonts w:ascii="Calibri (Základný)" w:hAnsi="Calibri (Základný)" w:cs="Calibri"/>
        </w:rPr>
        <w:t>súčinnosť, tak aby bol predmet zmluvy riadne, odborne a v dojednanom termíne vyhotovený.</w:t>
      </w:r>
    </w:p>
    <w:p w14:paraId="1B4E36A0" w14:textId="77777777" w:rsidR="00BF7566" w:rsidRDefault="00BF7566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6428850F" w14:textId="77777777" w:rsidR="00BF7566" w:rsidRDefault="00BF7566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74BBB20D" w14:textId="77777777" w:rsidR="00D94780" w:rsidRDefault="00D94780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2B81ADD1" w14:textId="77777777" w:rsidR="00D94780" w:rsidRDefault="00D94780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7F5E592D" w14:textId="77777777" w:rsidR="00D94780" w:rsidRDefault="00D94780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6E734397" w14:textId="77777777" w:rsidR="00D94780" w:rsidRDefault="00D94780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0C15E771" w14:textId="61900DEE" w:rsidR="00A76C95" w:rsidRPr="000008B1" w:rsidRDefault="00A76C95" w:rsidP="00540DED">
      <w:pPr>
        <w:pStyle w:val="Bezriadkovania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lastRenderedPageBreak/>
        <w:t>Čl. II.</w:t>
      </w:r>
    </w:p>
    <w:p w14:paraId="3F5C9BC3" w14:textId="77777777" w:rsidR="000F1A04" w:rsidRPr="000008B1" w:rsidRDefault="00DD24D0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 xml:space="preserve">Čas, </w:t>
      </w:r>
      <w:r w:rsidR="000431E1" w:rsidRPr="000008B1">
        <w:rPr>
          <w:rFonts w:ascii="Calibri (Základný)" w:hAnsi="Calibri (Základný)" w:cs="Calibri"/>
          <w:b/>
        </w:rPr>
        <w:t>miesto</w:t>
      </w:r>
      <w:r w:rsidRPr="000008B1">
        <w:rPr>
          <w:rFonts w:ascii="Calibri (Základný)" w:hAnsi="Calibri (Základný)" w:cs="Calibri"/>
          <w:b/>
        </w:rPr>
        <w:t xml:space="preserve"> </w:t>
      </w:r>
      <w:r w:rsidR="00341445">
        <w:rPr>
          <w:rFonts w:ascii="Calibri (Základný)" w:hAnsi="Calibri (Základný)" w:cs="Calibri"/>
          <w:b/>
        </w:rPr>
        <w:t>realizácie Diela</w:t>
      </w:r>
    </w:p>
    <w:p w14:paraId="5ED06D24" w14:textId="71E75781" w:rsidR="00771BBA" w:rsidRDefault="00A76C95" w:rsidP="00540DED">
      <w:pPr>
        <w:spacing w:after="0" w:line="240" w:lineRule="auto"/>
        <w:ind w:left="567" w:hanging="567"/>
        <w:jc w:val="both"/>
        <w:rPr>
          <w:rFonts w:ascii="Calibri (Základný)" w:hAnsi="Calibri (Základný)" w:cs="Calibri"/>
        </w:rPr>
      </w:pPr>
      <w:r w:rsidRPr="000008B1">
        <w:rPr>
          <w:rFonts w:ascii="Calibri (Základný)" w:hAnsi="Calibri (Základný)" w:cs="Calibri"/>
        </w:rPr>
        <w:t>2.1</w:t>
      </w:r>
      <w:r w:rsidR="009508A7">
        <w:rPr>
          <w:rFonts w:ascii="Calibri (Základný)" w:hAnsi="Calibri (Základný)" w:cs="Calibri"/>
        </w:rPr>
        <w:t>.</w:t>
      </w:r>
      <w:r w:rsidR="000431E1" w:rsidRPr="000008B1">
        <w:rPr>
          <w:rFonts w:ascii="Calibri (Základný)" w:hAnsi="Calibri (Základný)" w:cs="Calibri"/>
        </w:rPr>
        <w:tab/>
      </w:r>
      <w:r w:rsidRPr="000008B1">
        <w:rPr>
          <w:rFonts w:ascii="Calibri (Základný)" w:hAnsi="Calibri (Základný)" w:cs="Calibri"/>
        </w:rPr>
        <w:t xml:space="preserve">Zhotoviteľ </w:t>
      </w:r>
      <w:r w:rsidR="00DC59A3" w:rsidRPr="00341445">
        <w:rPr>
          <w:rFonts w:ascii="Calibri (Základný)" w:hAnsi="Calibri (Základný)" w:cs="Calibri"/>
        </w:rPr>
        <w:t xml:space="preserve">sa zaväzuje vykonať a odovzdať Dielo podľa tejto zmluvy v lehote </w:t>
      </w:r>
      <w:r w:rsidR="00D94780">
        <w:rPr>
          <w:rFonts w:ascii="Calibri (Základný)" w:hAnsi="Calibri (Základný)" w:cs="Calibri"/>
        </w:rPr>
        <w:t>90</w:t>
      </w:r>
      <w:r w:rsidR="00DC59A3" w:rsidRPr="00341445">
        <w:rPr>
          <w:rFonts w:ascii="Calibri (Základný)" w:hAnsi="Calibri (Základný)" w:cs="Calibri"/>
        </w:rPr>
        <w:t xml:space="preserve"> </w:t>
      </w:r>
      <w:r w:rsidR="00D94780">
        <w:rPr>
          <w:rFonts w:ascii="Calibri (Základný)" w:hAnsi="Calibri (Základný)" w:cs="Calibri"/>
        </w:rPr>
        <w:t>kalendárnych</w:t>
      </w:r>
      <w:r w:rsidR="00DC59A3" w:rsidRPr="00341445">
        <w:rPr>
          <w:rFonts w:ascii="Calibri (Základný)" w:hAnsi="Calibri (Základný)" w:cs="Calibri"/>
        </w:rPr>
        <w:t xml:space="preserve"> dní odo dňa nadobudnutia účinnosti tejto </w:t>
      </w:r>
      <w:r w:rsidR="00ED3652">
        <w:rPr>
          <w:rFonts w:ascii="Calibri (Základný)" w:hAnsi="Calibri (Základný)" w:cs="Calibri"/>
        </w:rPr>
        <w:t>z</w:t>
      </w:r>
      <w:r w:rsidR="00DC59A3" w:rsidRPr="00341445">
        <w:rPr>
          <w:rFonts w:ascii="Calibri (Základný)" w:hAnsi="Calibri (Základný)" w:cs="Calibri"/>
        </w:rPr>
        <w:t xml:space="preserve">mluvy </w:t>
      </w:r>
      <w:r w:rsidR="00341445">
        <w:rPr>
          <w:rFonts w:ascii="Calibri (Základný)" w:hAnsi="Calibri (Základný)" w:cs="Calibri"/>
        </w:rPr>
        <w:t>(ďalej len „</w:t>
      </w:r>
      <w:r w:rsidR="00341445" w:rsidRPr="000E3B97">
        <w:rPr>
          <w:rFonts w:ascii="Calibri (Základný)" w:hAnsi="Calibri (Základný)" w:cs="Calibri"/>
          <w:b/>
          <w:bCs/>
        </w:rPr>
        <w:t>Lehota plnenia“)</w:t>
      </w:r>
      <w:r w:rsidR="00ED3652" w:rsidRPr="000E3B97">
        <w:rPr>
          <w:rFonts w:ascii="Calibri (Základný)" w:hAnsi="Calibri (Základný)" w:cs="Calibri"/>
          <w:b/>
          <w:bCs/>
        </w:rPr>
        <w:t xml:space="preserve">, </w:t>
      </w:r>
      <w:r w:rsidR="00ED3652">
        <w:rPr>
          <w:rFonts w:ascii="Calibri (Základný)" w:hAnsi="Calibri (Základný)" w:cs="Calibri"/>
        </w:rPr>
        <w:t>pričom je</w:t>
      </w:r>
      <w:r w:rsidR="00BF7566">
        <w:rPr>
          <w:rFonts w:ascii="Calibri (Základný)" w:hAnsi="Calibri (Základný)" w:cs="Calibri" w:hint="eastAsia"/>
        </w:rPr>
        <w:t> </w:t>
      </w:r>
      <w:r w:rsidR="00ED3652">
        <w:rPr>
          <w:rFonts w:ascii="Calibri (Základný)" w:hAnsi="Calibri (Základný)" w:cs="Calibri"/>
        </w:rPr>
        <w:t>povinný dodržať nasledovný harmonogram etáp realizácie Diela:</w:t>
      </w:r>
    </w:p>
    <w:p w14:paraId="7CF7EE18" w14:textId="002C3175" w:rsidR="00ED3652" w:rsidRPr="00ED3652" w:rsidRDefault="00ED3652" w:rsidP="00540DED">
      <w:pPr>
        <w:spacing w:after="0" w:line="240" w:lineRule="auto"/>
        <w:ind w:left="567" w:hanging="567"/>
        <w:jc w:val="both"/>
        <w:rPr>
          <w:rFonts w:ascii="Calibri (Základný)" w:hAnsi="Calibri (Základný)" w:cs="Calibri"/>
        </w:rPr>
      </w:pPr>
      <w:r>
        <w:rPr>
          <w:rFonts w:ascii="Calibri (Základný)" w:hAnsi="Calibri (Základný)" w:cs="Calibri"/>
        </w:rPr>
        <w:tab/>
        <w:t xml:space="preserve">a) </w:t>
      </w:r>
      <w:r w:rsidRPr="00ED3652">
        <w:rPr>
          <w:rFonts w:ascii="Calibri (Základný)" w:hAnsi="Calibri (Základný)"/>
        </w:rPr>
        <w:t>1. etap</w:t>
      </w:r>
      <w:r>
        <w:rPr>
          <w:rFonts w:ascii="Calibri (Základný)" w:hAnsi="Calibri (Základný)"/>
        </w:rPr>
        <w:t>a</w:t>
      </w:r>
      <w:r w:rsidRPr="00ED3652">
        <w:rPr>
          <w:rFonts w:ascii="Calibri (Základný)" w:hAnsi="Calibri (Základný)"/>
        </w:rPr>
        <w:t xml:space="preserve"> realizácie Diela (t. j. vytvorenie dizajnu a popisov všetkých textov, kompletná dramaturgia interaktívnych exponátov) </w:t>
      </w:r>
      <w:r>
        <w:rPr>
          <w:rFonts w:ascii="Calibri (Základný)" w:hAnsi="Calibri (Základný)"/>
        </w:rPr>
        <w:t xml:space="preserve">– do 30 </w:t>
      </w:r>
      <w:r w:rsidR="00E54D6C">
        <w:rPr>
          <w:rFonts w:ascii="Calibri (Základný)" w:hAnsi="Calibri (Základný)"/>
        </w:rPr>
        <w:t xml:space="preserve">kalendárnych </w:t>
      </w:r>
      <w:r>
        <w:rPr>
          <w:rFonts w:ascii="Calibri (Základný)" w:hAnsi="Calibri (Základný)"/>
        </w:rPr>
        <w:t xml:space="preserve">dní </w:t>
      </w:r>
      <w:r w:rsidRPr="00341445">
        <w:rPr>
          <w:rFonts w:ascii="Calibri (Základný)" w:hAnsi="Calibri (Základný)" w:cs="Calibri"/>
        </w:rPr>
        <w:t xml:space="preserve">odo dňa nadobudnutia účinnosti tejto </w:t>
      </w:r>
      <w:r>
        <w:rPr>
          <w:rFonts w:ascii="Calibri (Základný)" w:hAnsi="Calibri (Základný)" w:cs="Calibri"/>
        </w:rPr>
        <w:t>z</w:t>
      </w:r>
      <w:r w:rsidRPr="00341445">
        <w:rPr>
          <w:rFonts w:ascii="Calibri (Základný)" w:hAnsi="Calibri (Základný)" w:cs="Calibri"/>
        </w:rPr>
        <w:t>mluvy</w:t>
      </w:r>
      <w:r>
        <w:rPr>
          <w:rFonts w:ascii="Calibri (Základný)" w:hAnsi="Calibri (Základný)" w:cs="Calibri"/>
        </w:rPr>
        <w:t>,</w:t>
      </w:r>
    </w:p>
    <w:p w14:paraId="388CCA8F" w14:textId="2F663A98" w:rsidR="00BF7566" w:rsidRDefault="00ED3652" w:rsidP="00540DED">
      <w:pPr>
        <w:spacing w:after="0" w:line="240" w:lineRule="auto"/>
        <w:ind w:left="567"/>
        <w:jc w:val="both"/>
        <w:rPr>
          <w:rFonts w:ascii="Calibri (Základný)" w:hAnsi="Calibri (Základný)" w:cs="Calibri"/>
        </w:rPr>
      </w:pPr>
      <w:r w:rsidRPr="00ED3652">
        <w:rPr>
          <w:rFonts w:ascii="Calibri (Základný)" w:hAnsi="Calibri (Základný)" w:cs="Arial"/>
          <w:bCs/>
        </w:rPr>
        <w:t xml:space="preserve">b) 2. </w:t>
      </w:r>
      <w:r w:rsidRPr="00ED3652">
        <w:rPr>
          <w:rFonts w:ascii="Calibri (Základný)" w:hAnsi="Calibri (Základný)"/>
        </w:rPr>
        <w:t>etap</w:t>
      </w:r>
      <w:r>
        <w:rPr>
          <w:rFonts w:ascii="Calibri (Základný)" w:hAnsi="Calibri (Základný)"/>
        </w:rPr>
        <w:t>a</w:t>
      </w:r>
      <w:r w:rsidRPr="00ED3652">
        <w:rPr>
          <w:rFonts w:ascii="Calibri (Základný)" w:hAnsi="Calibri (Základný)"/>
        </w:rPr>
        <w:t xml:space="preserve"> realizácie Diela (t. j. vytv</w:t>
      </w:r>
      <w:r w:rsidRPr="00ED3652">
        <w:rPr>
          <w:rFonts w:ascii="Calibri (Základný)" w:hAnsi="Calibri (Základný)" w:cs="Calibri"/>
        </w:rPr>
        <w:t xml:space="preserve">orenie výstavného </w:t>
      </w:r>
      <w:proofErr w:type="spellStart"/>
      <w:r w:rsidRPr="00ED3652">
        <w:rPr>
          <w:rFonts w:ascii="Calibri (Základný)" w:hAnsi="Calibri (Základný)" w:cs="Calibri"/>
        </w:rPr>
        <w:t>fundusu</w:t>
      </w:r>
      <w:proofErr w:type="spellEnd"/>
      <w:r w:rsidRPr="00ED3652">
        <w:rPr>
          <w:rFonts w:ascii="Calibri (Základný)" w:hAnsi="Calibri (Základný)"/>
        </w:rPr>
        <w:t xml:space="preserve">) </w:t>
      </w:r>
      <w:r>
        <w:rPr>
          <w:rFonts w:ascii="Calibri (Základný)" w:hAnsi="Calibri (Základný)"/>
        </w:rPr>
        <w:t xml:space="preserve">- do </w:t>
      </w:r>
      <w:r w:rsidR="00D94780">
        <w:rPr>
          <w:rFonts w:ascii="Calibri (Základný)" w:hAnsi="Calibri (Základný)"/>
        </w:rPr>
        <w:t>30</w:t>
      </w:r>
      <w:r>
        <w:rPr>
          <w:rFonts w:ascii="Calibri (Základný)" w:hAnsi="Calibri (Základný)"/>
        </w:rPr>
        <w:t xml:space="preserve"> </w:t>
      </w:r>
      <w:r w:rsidR="00E54D6C">
        <w:rPr>
          <w:rFonts w:ascii="Calibri (Základný)" w:hAnsi="Calibri (Základný)"/>
        </w:rPr>
        <w:t xml:space="preserve">kalendárnych </w:t>
      </w:r>
      <w:r>
        <w:rPr>
          <w:rFonts w:ascii="Calibri (Základný)" w:hAnsi="Calibri (Základný)"/>
        </w:rPr>
        <w:t xml:space="preserve">dní </w:t>
      </w:r>
      <w:r w:rsidRPr="00341445">
        <w:rPr>
          <w:rFonts w:ascii="Calibri (Základný)" w:hAnsi="Calibri (Základný)" w:cs="Calibri"/>
        </w:rPr>
        <w:t xml:space="preserve">odo dňa nadobudnutia účinnosti tejto </w:t>
      </w:r>
      <w:r>
        <w:rPr>
          <w:rFonts w:ascii="Calibri (Základný)" w:hAnsi="Calibri (Základný)" w:cs="Calibri"/>
        </w:rPr>
        <w:t>z</w:t>
      </w:r>
      <w:r w:rsidRPr="00341445">
        <w:rPr>
          <w:rFonts w:ascii="Calibri (Základný)" w:hAnsi="Calibri (Základný)" w:cs="Calibri"/>
        </w:rPr>
        <w:t>mluvy</w:t>
      </w:r>
      <w:r>
        <w:rPr>
          <w:rFonts w:ascii="Calibri (Základný)" w:hAnsi="Calibri (Základný)" w:cs="Calibri"/>
        </w:rPr>
        <w:t>,</w:t>
      </w:r>
    </w:p>
    <w:p w14:paraId="1F95032D" w14:textId="1E712B1C" w:rsidR="00ED3652" w:rsidRPr="00BF7566" w:rsidRDefault="00ED3652" w:rsidP="00540DED">
      <w:pPr>
        <w:spacing w:line="240" w:lineRule="auto"/>
        <w:ind w:left="567"/>
        <w:jc w:val="both"/>
        <w:rPr>
          <w:rFonts w:ascii="Calibri (Základný)" w:hAnsi="Calibri (Základný)" w:cs="Calibri"/>
        </w:rPr>
      </w:pPr>
      <w:r w:rsidRPr="00BF7566">
        <w:rPr>
          <w:rFonts w:ascii="Calibri (Základný)" w:hAnsi="Calibri (Základný)" w:cs="Arial"/>
          <w:bCs/>
        </w:rPr>
        <w:t xml:space="preserve">c) 3. etapa realizácie Diela (t. j. inštalácia na mieste a spustenie expozície) - do </w:t>
      </w:r>
      <w:r w:rsidR="00D94780">
        <w:rPr>
          <w:rFonts w:ascii="Calibri (Základný)" w:hAnsi="Calibri (Základný)" w:cs="Arial"/>
          <w:bCs/>
        </w:rPr>
        <w:t>30</w:t>
      </w:r>
      <w:r w:rsidRPr="00BF7566">
        <w:rPr>
          <w:rFonts w:ascii="Calibri (Základný)" w:hAnsi="Calibri (Základný)" w:cs="Arial"/>
          <w:bCs/>
        </w:rPr>
        <w:t xml:space="preserve"> </w:t>
      </w:r>
      <w:r w:rsidR="00E54D6C">
        <w:rPr>
          <w:rFonts w:ascii="Calibri (Základný)" w:hAnsi="Calibri (Základný)"/>
        </w:rPr>
        <w:t xml:space="preserve">kalendárnych </w:t>
      </w:r>
      <w:r w:rsidRPr="00BF7566">
        <w:rPr>
          <w:rFonts w:ascii="Calibri (Základný)" w:hAnsi="Calibri (Základný)" w:cs="Arial"/>
          <w:bCs/>
        </w:rPr>
        <w:t>dní odo dňa nadobudnutia účinnosti tejto zmluvy.</w:t>
      </w:r>
    </w:p>
    <w:p w14:paraId="32A786F4" w14:textId="53A6A2C6" w:rsidR="00341445" w:rsidRDefault="00771BBA" w:rsidP="00540DED">
      <w:pPr>
        <w:spacing w:line="240" w:lineRule="auto"/>
        <w:ind w:left="567" w:hanging="567"/>
        <w:jc w:val="both"/>
        <w:rPr>
          <w:rFonts w:ascii="Calibri (Základný)" w:hAnsi="Calibri (Základný)" w:cs="Calibri"/>
        </w:rPr>
      </w:pPr>
      <w:r w:rsidRPr="000008B1">
        <w:rPr>
          <w:rFonts w:ascii="Calibri (Základný)" w:hAnsi="Calibri (Základný)" w:cs="Calibri"/>
        </w:rPr>
        <w:t>2.</w:t>
      </w:r>
      <w:r w:rsidR="00341445">
        <w:rPr>
          <w:rFonts w:ascii="Calibri (Základný)" w:hAnsi="Calibri (Základný)" w:cs="Calibri"/>
        </w:rPr>
        <w:t>2</w:t>
      </w:r>
      <w:r w:rsidR="009508A7">
        <w:rPr>
          <w:rFonts w:ascii="Calibri (Základný)" w:hAnsi="Calibri (Základný)" w:cs="Calibri"/>
        </w:rPr>
        <w:t>.</w:t>
      </w:r>
      <w:r w:rsidRPr="000008B1">
        <w:rPr>
          <w:rFonts w:ascii="Calibri (Základný)" w:hAnsi="Calibri (Základný)" w:cs="Calibri"/>
        </w:rPr>
        <w:tab/>
      </w:r>
      <w:r w:rsidRPr="00771BBA">
        <w:rPr>
          <w:rFonts w:ascii="Calibri (Základný)" w:hAnsi="Calibri (Základný)" w:cs="Calibri"/>
        </w:rPr>
        <w:t xml:space="preserve">Miestom </w:t>
      </w:r>
      <w:r w:rsidR="000E3B97">
        <w:rPr>
          <w:rFonts w:ascii="Calibri (Základný)" w:hAnsi="Calibri (Základný)" w:cs="Calibri"/>
        </w:rPr>
        <w:t>realizácie Diela</w:t>
      </w:r>
      <w:r w:rsidRPr="00771BBA">
        <w:rPr>
          <w:rFonts w:ascii="Calibri (Základný)" w:hAnsi="Calibri (Základný)" w:cs="Calibri"/>
        </w:rPr>
        <w:t xml:space="preserve"> je </w:t>
      </w:r>
      <w:r w:rsidR="00D94780" w:rsidRPr="00D94780">
        <w:rPr>
          <w:rFonts w:ascii="Calibri (Základný)" w:hAnsi="Calibri (Základný)" w:cs="Calibri"/>
        </w:rPr>
        <w:t>Kaštieľ Voderady</w:t>
      </w:r>
      <w:r w:rsidR="00D94780">
        <w:rPr>
          <w:rFonts w:ascii="Calibri (Základný)" w:hAnsi="Calibri (Základný)" w:cs="Calibri"/>
        </w:rPr>
        <w:t xml:space="preserve">, </w:t>
      </w:r>
      <w:r w:rsidR="00D94780" w:rsidRPr="00D94780">
        <w:rPr>
          <w:rFonts w:ascii="Calibri (Základný)" w:hAnsi="Calibri (Základný)" w:cs="Calibri"/>
        </w:rPr>
        <w:t>Zichyho nám. 250/2</w:t>
      </w:r>
      <w:r w:rsidR="00D94780">
        <w:rPr>
          <w:rFonts w:ascii="Calibri (Základný)" w:hAnsi="Calibri (Základný)" w:cs="Calibri"/>
        </w:rPr>
        <w:t xml:space="preserve">, </w:t>
      </w:r>
      <w:r w:rsidR="00D94780" w:rsidRPr="00D94780">
        <w:rPr>
          <w:rFonts w:ascii="Calibri (Základný)" w:hAnsi="Calibri (Základný)" w:cs="Calibri"/>
        </w:rPr>
        <w:t>919 42 Voderady</w:t>
      </w:r>
      <w:r w:rsidR="000E3B97">
        <w:rPr>
          <w:rFonts w:ascii="Calibri (Základný)" w:hAnsi="Calibri (Základný)" w:cs="Calibri"/>
        </w:rPr>
        <w:t xml:space="preserve"> (ďalej len „</w:t>
      </w:r>
      <w:r w:rsidR="000E3B97" w:rsidRPr="000E3B97">
        <w:rPr>
          <w:rFonts w:ascii="Calibri (Základný)" w:hAnsi="Calibri (Základný)" w:cs="Calibri"/>
          <w:b/>
          <w:bCs/>
        </w:rPr>
        <w:t>Miesto plnenia</w:t>
      </w:r>
      <w:r w:rsidR="000E3B97">
        <w:rPr>
          <w:rFonts w:ascii="Calibri (Základný)" w:hAnsi="Calibri (Základný)" w:cs="Calibri"/>
        </w:rPr>
        <w:t>“)</w:t>
      </w:r>
      <w:r w:rsidR="00341445">
        <w:rPr>
          <w:rFonts w:ascii="Calibri (Základný)" w:hAnsi="Calibri (Základný)" w:cs="Calibri"/>
        </w:rPr>
        <w:t>.</w:t>
      </w:r>
    </w:p>
    <w:p w14:paraId="5FF0FB8E" w14:textId="622ADF17" w:rsidR="00771BBA" w:rsidRDefault="00341445" w:rsidP="00540DED">
      <w:pPr>
        <w:spacing w:line="240" w:lineRule="auto"/>
        <w:ind w:left="567" w:hanging="567"/>
        <w:jc w:val="both"/>
        <w:rPr>
          <w:rFonts w:ascii="Calibri (Základný)" w:hAnsi="Calibri (Základný)" w:cs="Calibri"/>
        </w:rPr>
      </w:pPr>
      <w:r>
        <w:rPr>
          <w:rFonts w:ascii="Calibri (Základný)" w:hAnsi="Calibri (Základný)" w:cs="Calibri"/>
        </w:rPr>
        <w:t>2.3</w:t>
      </w:r>
      <w:r w:rsidR="009508A7">
        <w:rPr>
          <w:rFonts w:ascii="Calibri (Základný)" w:hAnsi="Calibri (Základný)" w:cs="Calibri"/>
        </w:rPr>
        <w:t>.</w:t>
      </w:r>
      <w:r>
        <w:rPr>
          <w:rFonts w:ascii="Calibri (Základný)" w:hAnsi="Calibri (Základný)" w:cs="Calibri"/>
        </w:rPr>
        <w:t xml:space="preserve"> </w:t>
      </w:r>
      <w:r>
        <w:rPr>
          <w:rFonts w:ascii="Calibri (Základný)" w:hAnsi="Calibri (Základný)" w:cs="Calibri"/>
        </w:rPr>
        <w:tab/>
      </w:r>
      <w:r w:rsidR="00771BBA" w:rsidRPr="00771BBA">
        <w:rPr>
          <w:rFonts w:ascii="Calibri (Základný)" w:hAnsi="Calibri (Základný)" w:cs="Calibri"/>
        </w:rPr>
        <w:t xml:space="preserve">Objednávateľ </w:t>
      </w:r>
      <w:r>
        <w:rPr>
          <w:rFonts w:ascii="Calibri (Základný)" w:hAnsi="Calibri (Základný)" w:cs="Calibri"/>
        </w:rPr>
        <w:t xml:space="preserve">sa zaväzuje </w:t>
      </w:r>
      <w:r w:rsidR="00EF6054" w:rsidRPr="007C0529">
        <w:rPr>
          <w:rFonts w:ascii="Calibri (Základný)" w:hAnsi="Calibri (Základný)" w:cs="Calibri"/>
        </w:rPr>
        <w:t xml:space="preserve">Zhotoviteľovi </w:t>
      </w:r>
      <w:r w:rsidR="00771BBA" w:rsidRPr="00771BBA">
        <w:rPr>
          <w:rFonts w:ascii="Calibri (Základný)" w:hAnsi="Calibri (Základný)" w:cs="Calibri"/>
        </w:rPr>
        <w:t>poskytnúť resp. zabezpečiť právo prístupu na</w:t>
      </w:r>
      <w:r w:rsidR="00BF7566">
        <w:rPr>
          <w:rFonts w:ascii="Calibri (Základný)" w:hAnsi="Calibri (Základný)" w:cs="Calibri" w:hint="eastAsia"/>
        </w:rPr>
        <w:t> </w:t>
      </w:r>
      <w:r w:rsidR="00771BBA" w:rsidRPr="00771BBA">
        <w:rPr>
          <w:rFonts w:ascii="Calibri (Základný)" w:hAnsi="Calibri (Základný)" w:cs="Calibri"/>
        </w:rPr>
        <w:t xml:space="preserve">Miesto plnenia tak, aby </w:t>
      </w:r>
      <w:r w:rsidR="00EF6054" w:rsidRPr="007C0529">
        <w:rPr>
          <w:rFonts w:ascii="Calibri (Základný)" w:hAnsi="Calibri (Základný)" w:cs="Calibri"/>
        </w:rPr>
        <w:t xml:space="preserve">Zhotoviteľ </w:t>
      </w:r>
      <w:r w:rsidR="00771BBA" w:rsidRPr="00771BBA">
        <w:rPr>
          <w:rFonts w:ascii="Calibri (Základný)" w:hAnsi="Calibri (Základný)" w:cs="Calibri"/>
        </w:rPr>
        <w:t xml:space="preserve">mohol Dielo riadne vyhotoviť a dokončiť a odovzdať Objednávateľovi v  Lehote plnenia. </w:t>
      </w:r>
    </w:p>
    <w:p w14:paraId="3AEF6A47" w14:textId="21BD4E13" w:rsidR="00901DC2" w:rsidRDefault="00341445" w:rsidP="00540DED">
      <w:pPr>
        <w:spacing w:line="240" w:lineRule="auto"/>
        <w:ind w:left="567" w:hanging="567"/>
        <w:jc w:val="both"/>
        <w:rPr>
          <w:rFonts w:ascii="Calibri (Základný)" w:hAnsi="Calibri (Základný)" w:cs="Calibri"/>
        </w:rPr>
      </w:pPr>
      <w:r>
        <w:rPr>
          <w:rFonts w:ascii="Calibri (Základný)" w:hAnsi="Calibri (Základný)" w:cs="Calibri"/>
        </w:rPr>
        <w:t>2.4</w:t>
      </w:r>
      <w:r w:rsidR="009508A7">
        <w:rPr>
          <w:rFonts w:ascii="Calibri (Základný)" w:hAnsi="Calibri (Základný)" w:cs="Calibri"/>
        </w:rPr>
        <w:t>.</w:t>
      </w:r>
      <w:r>
        <w:rPr>
          <w:rFonts w:ascii="Calibri (Základný)" w:hAnsi="Calibri (Základný)" w:cs="Calibri"/>
        </w:rPr>
        <w:tab/>
      </w:r>
      <w:r w:rsidRPr="00901DC2">
        <w:rPr>
          <w:rFonts w:ascii="Calibri (Základný)" w:hAnsi="Calibri (Základný)" w:cs="Calibri"/>
        </w:rPr>
        <w:t xml:space="preserve">Dielo sa považuje za riadne ukončené dňom podpísania </w:t>
      </w:r>
      <w:r w:rsidR="00B17EAB" w:rsidRPr="007C0529">
        <w:rPr>
          <w:rFonts w:ascii="Calibri (Základný)" w:hAnsi="Calibri (Základný)" w:cs="Calibri"/>
        </w:rPr>
        <w:t xml:space="preserve">protokolu o odovzdaní a prevzatí diela </w:t>
      </w:r>
      <w:r w:rsidRPr="00901DC2">
        <w:rPr>
          <w:rFonts w:ascii="Calibri (Základný)" w:hAnsi="Calibri (Základný)" w:cs="Calibri"/>
        </w:rPr>
        <w:t xml:space="preserve">podľa </w:t>
      </w:r>
      <w:r w:rsidR="00B17EAB" w:rsidRPr="007C0529">
        <w:rPr>
          <w:rFonts w:ascii="Calibri (Základný)" w:hAnsi="Calibri (Základný)" w:cs="Calibri"/>
        </w:rPr>
        <w:t>Čl.</w:t>
      </w:r>
      <w:r w:rsidRPr="007C0529">
        <w:rPr>
          <w:rFonts w:ascii="Calibri (Základný)" w:hAnsi="Calibri (Základný)" w:cs="Calibri"/>
        </w:rPr>
        <w:t> </w:t>
      </w:r>
      <w:r w:rsidR="00B17EAB" w:rsidRPr="007C0529">
        <w:rPr>
          <w:rFonts w:ascii="Calibri (Základný)" w:hAnsi="Calibri (Základný)" w:cs="Calibri"/>
        </w:rPr>
        <w:t>V</w:t>
      </w:r>
      <w:r w:rsidRPr="007C0529">
        <w:rPr>
          <w:rFonts w:ascii="Calibri (Základný)" w:hAnsi="Calibri (Základný)" w:cs="Calibri"/>
        </w:rPr>
        <w:t xml:space="preserve">I. </w:t>
      </w:r>
      <w:r w:rsidR="00B17EAB" w:rsidRPr="007C0529">
        <w:rPr>
          <w:rFonts w:ascii="Calibri (Základný)" w:hAnsi="Calibri (Základný)" w:cs="Calibri"/>
        </w:rPr>
        <w:t xml:space="preserve">tejto </w:t>
      </w:r>
      <w:r w:rsidRPr="007C0529">
        <w:rPr>
          <w:rFonts w:ascii="Calibri (Základný)" w:hAnsi="Calibri (Základný)" w:cs="Calibri"/>
        </w:rPr>
        <w:t>zmluvy</w:t>
      </w:r>
      <w:r w:rsidRPr="00901DC2">
        <w:rPr>
          <w:rFonts w:ascii="Calibri (Základný)" w:hAnsi="Calibri (Základný)" w:cs="Calibri"/>
        </w:rPr>
        <w:t xml:space="preserve">. </w:t>
      </w:r>
    </w:p>
    <w:p w14:paraId="0DCCEAA8" w14:textId="7668E4C6" w:rsidR="00901DC2" w:rsidRDefault="00901DC2" w:rsidP="00540DED">
      <w:pPr>
        <w:spacing w:after="0" w:line="240" w:lineRule="auto"/>
        <w:ind w:left="567" w:hanging="567"/>
        <w:jc w:val="both"/>
        <w:rPr>
          <w:rFonts w:ascii="Calibri (Základný)" w:hAnsi="Calibri (Základný)" w:cs="Calibri"/>
        </w:rPr>
      </w:pPr>
      <w:r>
        <w:rPr>
          <w:rFonts w:ascii="Calibri (Základný)" w:hAnsi="Calibri (Základný)" w:cs="Calibri"/>
        </w:rPr>
        <w:t>2.</w:t>
      </w:r>
      <w:r w:rsidR="007C0529">
        <w:rPr>
          <w:rFonts w:ascii="Calibri (Základný)" w:hAnsi="Calibri (Základný)" w:cs="Calibri"/>
        </w:rPr>
        <w:t>5</w:t>
      </w:r>
      <w:r w:rsidR="009508A7">
        <w:rPr>
          <w:rFonts w:ascii="Calibri (Základný)" w:hAnsi="Calibri (Základný)" w:cs="Calibri"/>
        </w:rPr>
        <w:t>.</w:t>
      </w:r>
      <w:r>
        <w:rPr>
          <w:rFonts w:ascii="Calibri (Základný)" w:hAnsi="Calibri (Základný)" w:cs="Calibri"/>
        </w:rPr>
        <w:tab/>
      </w:r>
      <w:r w:rsidRPr="00901DC2">
        <w:rPr>
          <w:rFonts w:ascii="Calibri (Základný)" w:hAnsi="Calibri (Základný)" w:cs="Calibri"/>
        </w:rPr>
        <w:t>Objednávateľ je oprávnený dať Zhotoviteľovi pokyn na prerušenie prác na Diele alebo jeho časti. Zhotoviteľ sa zaväzuje bez zbytočného odkladu urobiť všetky potrebné opatrenia na</w:t>
      </w:r>
      <w:r w:rsidR="00BF7566">
        <w:rPr>
          <w:rFonts w:ascii="Calibri (Základný)" w:hAnsi="Calibri (Základný)" w:cs="Calibri" w:hint="eastAsia"/>
        </w:rPr>
        <w:t> </w:t>
      </w:r>
      <w:r w:rsidRPr="00901DC2">
        <w:rPr>
          <w:rFonts w:ascii="Calibri (Základný)" w:hAnsi="Calibri (Základný)" w:cs="Calibri"/>
        </w:rPr>
        <w:t>prerušenie, t. j. dočasné zastavenie prác na Diele alebo jeho časti, na zabezpečenie ochrany života a zdravia v Mieste plnenia a na ochranu Diela. V prípade prerušenia prác na</w:t>
      </w:r>
      <w:r w:rsidR="00BF7566">
        <w:rPr>
          <w:rFonts w:ascii="Calibri (Základný)" w:hAnsi="Calibri (Základný)" w:cs="Calibri" w:hint="eastAsia"/>
        </w:rPr>
        <w:t> </w:t>
      </w:r>
      <w:r w:rsidRPr="00901DC2">
        <w:rPr>
          <w:rFonts w:ascii="Calibri (Základný)" w:hAnsi="Calibri (Základný)" w:cs="Calibri"/>
        </w:rPr>
        <w:t>Diele podľa tohto bodu je Objednávateľ povinný nahradiť Zhotoviteľovi účelné a</w:t>
      </w:r>
      <w:r w:rsidR="00BF7566">
        <w:rPr>
          <w:rFonts w:ascii="Calibri (Základný)" w:hAnsi="Calibri (Základný)" w:cs="Calibri" w:hint="eastAsia"/>
        </w:rPr>
        <w:t> </w:t>
      </w:r>
      <w:r w:rsidRPr="00901DC2">
        <w:rPr>
          <w:rFonts w:ascii="Calibri (Základný)" w:hAnsi="Calibri (Základný)" w:cs="Calibri"/>
        </w:rPr>
        <w:t>preukázateľné náklady spojené s prerušením a opätovným začatím prác na Diele alebo jeho časti, alebo s predĺžením týchto prác</w:t>
      </w:r>
      <w:r w:rsidRPr="007C0529">
        <w:rPr>
          <w:rFonts w:ascii="Calibri (Základný)" w:hAnsi="Calibri (Základný)" w:cs="Calibri"/>
        </w:rPr>
        <w:t>.</w:t>
      </w:r>
    </w:p>
    <w:p w14:paraId="0952DFBD" w14:textId="77777777" w:rsidR="002D0877" w:rsidRPr="00901DC2" w:rsidRDefault="002D0877" w:rsidP="00540DED">
      <w:pPr>
        <w:spacing w:after="0" w:line="240" w:lineRule="auto"/>
        <w:ind w:left="567" w:hanging="567"/>
        <w:jc w:val="both"/>
        <w:rPr>
          <w:rFonts w:ascii="Calibri (Základný)" w:hAnsi="Calibri (Základný)" w:cs="Calibri"/>
        </w:rPr>
      </w:pPr>
    </w:p>
    <w:p w14:paraId="4B5E0BAF" w14:textId="77777777" w:rsidR="000431E1" w:rsidRPr="000008B1" w:rsidRDefault="000431E1" w:rsidP="00540DED">
      <w:pPr>
        <w:pStyle w:val="Bezriadkovania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>Čl. III.</w:t>
      </w:r>
    </w:p>
    <w:p w14:paraId="71F310FD" w14:textId="77777777" w:rsidR="000431E1" w:rsidRDefault="00BB5BA8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>
        <w:rPr>
          <w:rFonts w:ascii="Calibri (Základný)" w:hAnsi="Calibri (Základný)" w:cs="Calibri"/>
          <w:b/>
        </w:rPr>
        <w:t>Zmluvná c</w:t>
      </w:r>
      <w:r w:rsidR="000431E1" w:rsidRPr="000008B1">
        <w:rPr>
          <w:rFonts w:ascii="Calibri (Základný)" w:hAnsi="Calibri (Základný)" w:cs="Calibri"/>
          <w:b/>
        </w:rPr>
        <w:t xml:space="preserve">ena </w:t>
      </w:r>
    </w:p>
    <w:p w14:paraId="18ECD849" w14:textId="77777777" w:rsidR="007028C1" w:rsidRPr="007028C1" w:rsidRDefault="007028C1" w:rsidP="007028C1">
      <w:pPr>
        <w:pStyle w:val="Odsekzoznamu"/>
        <w:numPr>
          <w:ilvl w:val="0"/>
          <w:numId w:val="2"/>
        </w:numPr>
        <w:spacing w:after="160"/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09CD9E4C" w14:textId="77777777" w:rsidR="007028C1" w:rsidRPr="007028C1" w:rsidRDefault="007028C1" w:rsidP="007028C1">
      <w:pPr>
        <w:pStyle w:val="Odsekzoznamu"/>
        <w:numPr>
          <w:ilvl w:val="0"/>
          <w:numId w:val="2"/>
        </w:numPr>
        <w:spacing w:after="160"/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7E0D4696" w14:textId="373EDF55" w:rsidR="007028C1" w:rsidRDefault="00901DC2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 xml:space="preserve">Zmluvná cena za </w:t>
      </w:r>
      <w:r w:rsidR="00BB5BA8" w:rsidRPr="007028C1">
        <w:rPr>
          <w:rFonts w:cs="Calibri"/>
        </w:rPr>
        <w:t>zhotovenie Diela</w:t>
      </w:r>
      <w:r w:rsidRPr="007028C1">
        <w:rPr>
          <w:rFonts w:cs="Calibri"/>
        </w:rPr>
        <w:t xml:space="preserve"> je stanovená v zmysle zákona č. 18/1996 Z. z. o cenách v</w:t>
      </w:r>
      <w:r w:rsidR="00BF7566" w:rsidRPr="007028C1">
        <w:rPr>
          <w:rFonts w:cs="Calibri"/>
        </w:rPr>
        <w:t> </w:t>
      </w:r>
      <w:r w:rsidRPr="007028C1">
        <w:rPr>
          <w:rFonts w:cs="Calibri"/>
        </w:rPr>
        <w:t>znení neskorších predpisov a na základe výsledku verejného obstarávania</w:t>
      </w:r>
      <w:r w:rsidR="0028775B" w:rsidRPr="007028C1">
        <w:rPr>
          <w:rFonts w:cs="Calibri"/>
        </w:rPr>
        <w:t xml:space="preserve"> (Súťaže)</w:t>
      </w:r>
      <w:r w:rsidRPr="007028C1">
        <w:rPr>
          <w:rFonts w:cs="Calibri"/>
        </w:rPr>
        <w:t>, a</w:t>
      </w:r>
      <w:r w:rsidR="0028775B" w:rsidRPr="007028C1">
        <w:rPr>
          <w:rFonts w:cs="Calibri"/>
        </w:rPr>
        <w:t> </w:t>
      </w:r>
      <w:r w:rsidRPr="007028C1">
        <w:rPr>
          <w:rFonts w:cs="Calibri"/>
        </w:rPr>
        <w:t>to</w:t>
      </w:r>
      <w:r w:rsidR="0028775B" w:rsidRPr="007028C1">
        <w:rPr>
          <w:rFonts w:cs="Calibri"/>
        </w:rPr>
        <w:t> </w:t>
      </w:r>
      <w:r w:rsidRPr="007028C1">
        <w:rPr>
          <w:rFonts w:cs="Calibri"/>
        </w:rPr>
        <w:t>vo</w:t>
      </w:r>
      <w:r w:rsidR="00BF7566" w:rsidRPr="007028C1">
        <w:rPr>
          <w:rFonts w:cs="Calibri"/>
        </w:rPr>
        <w:t> </w:t>
      </w:r>
      <w:r w:rsidRPr="007028C1">
        <w:rPr>
          <w:rFonts w:cs="Calibri"/>
        </w:rPr>
        <w:t xml:space="preserve">výške: </w:t>
      </w:r>
      <w:r w:rsidR="007028C1" w:rsidRPr="000008B1">
        <w:rPr>
          <w:rFonts w:cs="Calibri"/>
          <w:highlight w:val="lightGray"/>
        </w:rPr>
        <w:t>..................</w:t>
      </w:r>
      <w:r w:rsidR="007028C1">
        <w:rPr>
          <w:rFonts w:cs="Calibri"/>
        </w:rPr>
        <w:t xml:space="preserve"> </w:t>
      </w:r>
      <w:r w:rsidRPr="007028C1">
        <w:rPr>
          <w:rFonts w:cs="Calibri"/>
        </w:rPr>
        <w:t xml:space="preserve">EUR bez DPH, resp. </w:t>
      </w:r>
      <w:r w:rsidR="007028C1" w:rsidRPr="000008B1">
        <w:rPr>
          <w:rFonts w:cs="Calibri"/>
          <w:highlight w:val="lightGray"/>
        </w:rPr>
        <w:t>..................</w:t>
      </w:r>
      <w:r w:rsidR="007028C1">
        <w:rPr>
          <w:rFonts w:cs="Calibri"/>
        </w:rPr>
        <w:t xml:space="preserve"> </w:t>
      </w:r>
      <w:r w:rsidRPr="007028C1">
        <w:rPr>
          <w:rFonts w:cs="Calibri"/>
        </w:rPr>
        <w:t xml:space="preserve">EUR s DPH, v ktorej sú započítané všetky náklady </w:t>
      </w:r>
      <w:r w:rsidR="00BB5BA8" w:rsidRPr="007028C1">
        <w:rPr>
          <w:rFonts w:cs="Calibri"/>
        </w:rPr>
        <w:t xml:space="preserve">Zhotoviteľa, teda ako cena maximálna (ďalej ako „Zmluvná cena“). </w:t>
      </w:r>
    </w:p>
    <w:p w14:paraId="62226840" w14:textId="3F3C0EB7" w:rsidR="00901DC2" w:rsidRPr="007028C1" w:rsidRDefault="00901DC2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t xml:space="preserve">Štruktúrovaný rozpočet </w:t>
      </w:r>
      <w:r w:rsidR="00BB5BA8" w:rsidRPr="007028C1">
        <w:t xml:space="preserve">Zmluvnej </w:t>
      </w:r>
      <w:r w:rsidRPr="007028C1">
        <w:t xml:space="preserve">ceny je uvedený v prílohe č. </w:t>
      </w:r>
      <w:r w:rsidR="004B5CCB" w:rsidRPr="007028C1">
        <w:t>2</w:t>
      </w:r>
      <w:r w:rsidR="00BB5BA8" w:rsidRPr="007028C1">
        <w:t xml:space="preserve"> tejto </w:t>
      </w:r>
      <w:r w:rsidR="00655732" w:rsidRPr="007028C1">
        <w:t>z</w:t>
      </w:r>
      <w:r w:rsidR="00BB5BA8" w:rsidRPr="007028C1">
        <w:t>mluvy.</w:t>
      </w:r>
    </w:p>
    <w:p w14:paraId="5D0653B0" w14:textId="77777777" w:rsidR="00BB5BA8" w:rsidRPr="00901DC2" w:rsidRDefault="00BB5BA8" w:rsidP="00540DED">
      <w:pPr>
        <w:pStyle w:val="Zkladntext1"/>
        <w:shd w:val="clear" w:color="auto" w:fill="auto"/>
        <w:tabs>
          <w:tab w:val="left" w:pos="575"/>
        </w:tabs>
        <w:spacing w:line="240" w:lineRule="auto"/>
        <w:ind w:left="580"/>
        <w:jc w:val="both"/>
        <w:rPr>
          <w:sz w:val="22"/>
          <w:szCs w:val="22"/>
        </w:rPr>
      </w:pPr>
    </w:p>
    <w:p w14:paraId="56C56B1E" w14:textId="77777777" w:rsidR="00BB5BA8" w:rsidRPr="00ED3652" w:rsidRDefault="00BB5BA8" w:rsidP="00540DED">
      <w:pPr>
        <w:pStyle w:val="Zkladntext1"/>
        <w:shd w:val="clear" w:color="auto" w:fill="auto"/>
        <w:spacing w:line="240" w:lineRule="auto"/>
        <w:jc w:val="center"/>
        <w:rPr>
          <w:sz w:val="22"/>
          <w:szCs w:val="22"/>
        </w:rPr>
      </w:pPr>
      <w:r w:rsidRPr="00ED3652">
        <w:rPr>
          <w:b/>
          <w:bCs/>
          <w:sz w:val="22"/>
          <w:szCs w:val="22"/>
        </w:rPr>
        <w:t>Článok IV.</w:t>
      </w:r>
    </w:p>
    <w:p w14:paraId="6EAB321E" w14:textId="77777777" w:rsidR="00BB5BA8" w:rsidRPr="00ED3652" w:rsidRDefault="00BB5BA8" w:rsidP="00540DED">
      <w:pPr>
        <w:pStyle w:val="Zhlavie20"/>
        <w:keepNext/>
        <w:keepLines/>
        <w:shd w:val="clear" w:color="auto" w:fill="auto"/>
        <w:spacing w:line="240" w:lineRule="auto"/>
        <w:rPr>
          <w:sz w:val="22"/>
          <w:szCs w:val="22"/>
        </w:rPr>
      </w:pPr>
      <w:bookmarkStart w:id="4" w:name="bookmark10"/>
      <w:bookmarkStart w:id="5" w:name="bookmark11"/>
      <w:r w:rsidRPr="00ED3652">
        <w:rPr>
          <w:sz w:val="22"/>
          <w:szCs w:val="22"/>
        </w:rPr>
        <w:t>Platobné podmienky</w:t>
      </w:r>
      <w:bookmarkEnd w:id="4"/>
      <w:bookmarkEnd w:id="5"/>
    </w:p>
    <w:p w14:paraId="4CCC6173" w14:textId="77777777" w:rsidR="009508A7" w:rsidRPr="009508A7" w:rsidRDefault="009508A7" w:rsidP="009508A7">
      <w:pPr>
        <w:pStyle w:val="Odsekzoznamu"/>
        <w:widowControl w:val="0"/>
        <w:numPr>
          <w:ilvl w:val="0"/>
          <w:numId w:val="3"/>
        </w:numPr>
        <w:tabs>
          <w:tab w:val="left" w:pos="575"/>
        </w:tabs>
        <w:spacing w:after="160"/>
        <w:ind w:left="580" w:hanging="580"/>
        <w:contextualSpacing w:val="0"/>
        <w:jc w:val="both"/>
        <w:rPr>
          <w:rFonts w:ascii="Calibri (Základný)" w:eastAsia="Times New Roman" w:hAnsi="Calibri (Základný)"/>
          <w:vanish/>
          <w:color w:val="000000"/>
          <w:sz w:val="22"/>
          <w:szCs w:val="22"/>
        </w:rPr>
      </w:pPr>
    </w:p>
    <w:p w14:paraId="7B50C88D" w14:textId="77777777" w:rsidR="009508A7" w:rsidRPr="009508A7" w:rsidRDefault="009508A7" w:rsidP="009508A7">
      <w:pPr>
        <w:pStyle w:val="Odsekzoznamu"/>
        <w:widowControl w:val="0"/>
        <w:numPr>
          <w:ilvl w:val="0"/>
          <w:numId w:val="3"/>
        </w:numPr>
        <w:tabs>
          <w:tab w:val="left" w:pos="575"/>
        </w:tabs>
        <w:spacing w:after="160"/>
        <w:ind w:left="580" w:hanging="580"/>
        <w:contextualSpacing w:val="0"/>
        <w:jc w:val="both"/>
        <w:rPr>
          <w:rFonts w:ascii="Calibri (Základný)" w:eastAsia="Times New Roman" w:hAnsi="Calibri (Základný)"/>
          <w:vanish/>
          <w:color w:val="000000"/>
          <w:sz w:val="22"/>
          <w:szCs w:val="22"/>
        </w:rPr>
      </w:pPr>
    </w:p>
    <w:p w14:paraId="73540C38" w14:textId="77777777" w:rsidR="007028C1" w:rsidRPr="007028C1" w:rsidRDefault="007028C1" w:rsidP="007028C1">
      <w:pPr>
        <w:pStyle w:val="Odsekzoznamu"/>
        <w:numPr>
          <w:ilvl w:val="0"/>
          <w:numId w:val="2"/>
        </w:numPr>
        <w:spacing w:after="160"/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6D7E9493" w14:textId="6A87B5BD" w:rsidR="007028C1" w:rsidRDefault="009E290C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 xml:space="preserve">Podkladom pre úhradu </w:t>
      </w:r>
      <w:r w:rsidR="00ED3652" w:rsidRPr="007028C1">
        <w:rPr>
          <w:rFonts w:cs="Calibri"/>
        </w:rPr>
        <w:t xml:space="preserve">Zmluvnej </w:t>
      </w:r>
      <w:r w:rsidRPr="007028C1">
        <w:rPr>
          <w:rFonts w:cs="Calibri"/>
        </w:rPr>
        <w:t xml:space="preserve">ceny budú čiastkové faktúry vyhotovené </w:t>
      </w:r>
      <w:r w:rsidR="00ED3652" w:rsidRPr="007028C1">
        <w:rPr>
          <w:rFonts w:cs="Calibri"/>
        </w:rPr>
        <w:t>Z</w:t>
      </w:r>
      <w:r w:rsidRPr="007028C1">
        <w:rPr>
          <w:rFonts w:cs="Calibri"/>
        </w:rPr>
        <w:t>hotoviteľom</w:t>
      </w:r>
      <w:r w:rsidR="00ED3652" w:rsidRPr="007028C1">
        <w:rPr>
          <w:rFonts w:cs="Calibri"/>
        </w:rPr>
        <w:t>.</w:t>
      </w:r>
    </w:p>
    <w:p w14:paraId="187F5AF5" w14:textId="24EE855A" w:rsidR="00ED3652" w:rsidRPr="007028C1" w:rsidRDefault="00ED3652" w:rsidP="007028C1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 w:rsidRPr="007028C1">
        <w:rPr>
          <w:rFonts w:ascii="Calibri (Základný)" w:hAnsi="Calibri (Základný)" w:cs="Arial"/>
          <w:bCs/>
        </w:rPr>
        <w:t xml:space="preserve">Fakturácia Zmluvnej ceny bude prebiehať v súlade s etapami realizácie </w:t>
      </w:r>
      <w:r w:rsidR="00FC4042" w:rsidRPr="007028C1">
        <w:rPr>
          <w:rFonts w:ascii="Calibri (Základný)" w:hAnsi="Calibri (Základný)" w:cs="Arial"/>
          <w:bCs/>
        </w:rPr>
        <w:t>D</w:t>
      </w:r>
      <w:r w:rsidRPr="007028C1">
        <w:rPr>
          <w:rFonts w:ascii="Calibri (Základný)" w:hAnsi="Calibri (Základný)" w:cs="Arial"/>
          <w:bCs/>
        </w:rPr>
        <w:t>iela:</w:t>
      </w:r>
    </w:p>
    <w:p w14:paraId="68D12C36" w14:textId="77777777" w:rsidR="00FC4042" w:rsidRPr="006A05D6" w:rsidRDefault="00ED3652" w:rsidP="00540DED">
      <w:pPr>
        <w:pStyle w:val="Zkladntext1"/>
        <w:numPr>
          <w:ilvl w:val="7"/>
          <w:numId w:val="3"/>
        </w:numPr>
        <w:shd w:val="clear" w:color="auto" w:fill="auto"/>
        <w:tabs>
          <w:tab w:val="left" w:pos="575"/>
        </w:tabs>
        <w:spacing w:line="240" w:lineRule="auto"/>
        <w:ind w:left="567"/>
        <w:jc w:val="both"/>
        <w:rPr>
          <w:rFonts w:ascii="Calibri (Základný)" w:hAnsi="Calibri (Základný)"/>
          <w:color w:val="FF0000"/>
          <w:sz w:val="22"/>
          <w:szCs w:val="22"/>
        </w:rPr>
      </w:pPr>
      <w:r w:rsidRPr="006A05D6">
        <w:rPr>
          <w:rFonts w:ascii="Calibri (Základný)" w:hAnsi="Calibri (Základný)" w:cs="Arial"/>
          <w:bCs/>
          <w:sz w:val="22"/>
          <w:szCs w:val="22"/>
        </w:rPr>
        <w:t>a) 1. čiastkovú f</w:t>
      </w:r>
      <w:r w:rsidRPr="006A05D6">
        <w:rPr>
          <w:rFonts w:ascii="Calibri (Základný)" w:hAnsi="Calibri (Základný)"/>
          <w:sz w:val="22"/>
          <w:szCs w:val="22"/>
        </w:rPr>
        <w:t xml:space="preserve">aktúru vystaví Zhotoviteľ po zrealizovaní 1. etapy realizácie Diela </w:t>
      </w:r>
    </w:p>
    <w:p w14:paraId="3B9A1133" w14:textId="77777777" w:rsidR="00FC4042" w:rsidRPr="006A05D6" w:rsidRDefault="00ED3652" w:rsidP="00540DED">
      <w:pPr>
        <w:pStyle w:val="Zkladntext1"/>
        <w:numPr>
          <w:ilvl w:val="6"/>
          <w:numId w:val="3"/>
        </w:numPr>
        <w:shd w:val="clear" w:color="auto" w:fill="auto"/>
        <w:tabs>
          <w:tab w:val="left" w:pos="575"/>
        </w:tabs>
        <w:spacing w:line="240" w:lineRule="auto"/>
        <w:ind w:left="567"/>
        <w:jc w:val="both"/>
        <w:rPr>
          <w:rFonts w:ascii="Calibri (Základný)" w:hAnsi="Calibri (Základný)"/>
          <w:color w:val="FF0000"/>
          <w:sz w:val="22"/>
          <w:szCs w:val="22"/>
        </w:rPr>
      </w:pPr>
      <w:r w:rsidRPr="006A05D6">
        <w:rPr>
          <w:rFonts w:ascii="Calibri (Základný)" w:hAnsi="Calibri (Základný)"/>
          <w:sz w:val="22"/>
          <w:szCs w:val="22"/>
        </w:rPr>
        <w:t xml:space="preserve">(t. j. vytvorenie dizajnu a popisov všetkých textov, kompletná dramaturgia interaktívnych </w:t>
      </w:r>
    </w:p>
    <w:p w14:paraId="2092957D" w14:textId="77777777" w:rsidR="00ED3652" w:rsidRPr="006A05D6" w:rsidRDefault="00ED3652" w:rsidP="00540DED">
      <w:pPr>
        <w:pStyle w:val="Zkladntext1"/>
        <w:numPr>
          <w:ilvl w:val="6"/>
          <w:numId w:val="3"/>
        </w:numPr>
        <w:shd w:val="clear" w:color="auto" w:fill="auto"/>
        <w:tabs>
          <w:tab w:val="left" w:pos="575"/>
        </w:tabs>
        <w:spacing w:line="240" w:lineRule="auto"/>
        <w:ind w:left="567"/>
        <w:jc w:val="both"/>
        <w:rPr>
          <w:rFonts w:ascii="Calibri (Základný)" w:hAnsi="Calibri (Základný)"/>
          <w:color w:val="FF0000"/>
          <w:sz w:val="22"/>
          <w:szCs w:val="22"/>
        </w:rPr>
      </w:pPr>
      <w:r w:rsidRPr="006A05D6">
        <w:rPr>
          <w:rFonts w:ascii="Calibri (Základný)" w:hAnsi="Calibri (Základný)"/>
          <w:sz w:val="22"/>
          <w:szCs w:val="22"/>
        </w:rPr>
        <w:t>exponátov)</w:t>
      </w:r>
      <w:r w:rsidR="00FC4042" w:rsidRPr="006A05D6">
        <w:rPr>
          <w:rFonts w:ascii="Calibri (Základný)" w:hAnsi="Calibri (Základný)"/>
          <w:sz w:val="22"/>
          <w:szCs w:val="22"/>
        </w:rPr>
        <w:t>,</w:t>
      </w:r>
      <w:r w:rsidRPr="006A05D6">
        <w:rPr>
          <w:rFonts w:ascii="Calibri (Základný)" w:hAnsi="Calibri (Základný)"/>
          <w:sz w:val="22"/>
          <w:szCs w:val="22"/>
        </w:rPr>
        <w:t xml:space="preserve"> </w:t>
      </w:r>
    </w:p>
    <w:p w14:paraId="327DAC96" w14:textId="77777777" w:rsidR="00FC4042" w:rsidRPr="006A05D6" w:rsidRDefault="00ED3652" w:rsidP="00540DED">
      <w:pPr>
        <w:pStyle w:val="Zkladntext1"/>
        <w:numPr>
          <w:ilvl w:val="2"/>
          <w:numId w:val="3"/>
        </w:numPr>
        <w:shd w:val="clear" w:color="auto" w:fill="auto"/>
        <w:tabs>
          <w:tab w:val="left" w:pos="575"/>
        </w:tabs>
        <w:spacing w:line="240" w:lineRule="auto"/>
        <w:ind w:left="567"/>
        <w:jc w:val="both"/>
        <w:rPr>
          <w:rFonts w:ascii="Calibri (Základný)" w:hAnsi="Calibri (Základný)"/>
          <w:color w:val="FF0000"/>
          <w:sz w:val="22"/>
          <w:szCs w:val="22"/>
        </w:rPr>
      </w:pPr>
      <w:r w:rsidRPr="006A05D6">
        <w:rPr>
          <w:rFonts w:ascii="Calibri (Základný)" w:hAnsi="Calibri (Základný)" w:cs="Arial"/>
          <w:bCs/>
          <w:sz w:val="22"/>
          <w:szCs w:val="22"/>
        </w:rPr>
        <w:t xml:space="preserve">b) 2. čiastkovú </w:t>
      </w:r>
      <w:r w:rsidRPr="006A05D6">
        <w:rPr>
          <w:rFonts w:ascii="Calibri (Základný)" w:hAnsi="Calibri (Základný)"/>
          <w:sz w:val="22"/>
          <w:szCs w:val="22"/>
        </w:rPr>
        <w:t xml:space="preserve">faktúru vystaví Zhotoviteľ po zrealizovaní 2. etapy realizácie Diela </w:t>
      </w:r>
    </w:p>
    <w:p w14:paraId="1A52B79C" w14:textId="77777777" w:rsidR="00ED3652" w:rsidRPr="006A05D6" w:rsidRDefault="00ED3652" w:rsidP="00540DED">
      <w:pPr>
        <w:pStyle w:val="Zkladntext1"/>
        <w:numPr>
          <w:ilvl w:val="2"/>
          <w:numId w:val="3"/>
        </w:numPr>
        <w:shd w:val="clear" w:color="auto" w:fill="auto"/>
        <w:tabs>
          <w:tab w:val="left" w:pos="575"/>
        </w:tabs>
        <w:spacing w:line="240" w:lineRule="auto"/>
        <w:ind w:left="567"/>
        <w:jc w:val="both"/>
        <w:rPr>
          <w:rFonts w:ascii="Calibri (Základný)" w:hAnsi="Calibri (Základný)"/>
          <w:color w:val="FF0000"/>
          <w:sz w:val="22"/>
          <w:szCs w:val="22"/>
        </w:rPr>
      </w:pPr>
      <w:r w:rsidRPr="006A05D6">
        <w:rPr>
          <w:rFonts w:ascii="Calibri (Základný)" w:hAnsi="Calibri (Základný)"/>
          <w:sz w:val="22"/>
          <w:szCs w:val="22"/>
        </w:rPr>
        <w:t xml:space="preserve">(t. j. vytvorenie výstavného </w:t>
      </w:r>
      <w:proofErr w:type="spellStart"/>
      <w:r w:rsidRPr="006A05D6">
        <w:rPr>
          <w:rFonts w:ascii="Calibri (Základný)" w:hAnsi="Calibri (Základný)"/>
          <w:sz w:val="22"/>
          <w:szCs w:val="22"/>
        </w:rPr>
        <w:t>fundusu</w:t>
      </w:r>
      <w:proofErr w:type="spellEnd"/>
      <w:r w:rsidRPr="006A05D6">
        <w:rPr>
          <w:rFonts w:ascii="Calibri (Základný)" w:hAnsi="Calibri (Základný)"/>
          <w:sz w:val="22"/>
          <w:szCs w:val="22"/>
        </w:rPr>
        <w:t>)</w:t>
      </w:r>
      <w:r w:rsidR="00FC4042" w:rsidRPr="006A05D6">
        <w:rPr>
          <w:rFonts w:ascii="Calibri (Základný)" w:hAnsi="Calibri (Základný)"/>
          <w:sz w:val="22"/>
          <w:szCs w:val="22"/>
        </w:rPr>
        <w:t>,</w:t>
      </w:r>
      <w:r w:rsidRPr="006A05D6">
        <w:rPr>
          <w:rFonts w:ascii="Calibri (Základný)" w:hAnsi="Calibri (Základný)"/>
          <w:sz w:val="22"/>
          <w:szCs w:val="22"/>
        </w:rPr>
        <w:t xml:space="preserve"> </w:t>
      </w:r>
    </w:p>
    <w:p w14:paraId="164F60B2" w14:textId="7B28D00F" w:rsidR="00ED3652" w:rsidRPr="00BF7566" w:rsidRDefault="00ED3652" w:rsidP="00540DED">
      <w:pPr>
        <w:pStyle w:val="Zkladntext1"/>
        <w:numPr>
          <w:ilvl w:val="3"/>
          <w:numId w:val="3"/>
        </w:numPr>
        <w:shd w:val="clear" w:color="auto" w:fill="auto"/>
        <w:tabs>
          <w:tab w:val="left" w:pos="575"/>
        </w:tabs>
        <w:spacing w:after="160" w:line="240" w:lineRule="auto"/>
        <w:ind w:left="567"/>
        <w:jc w:val="both"/>
        <w:rPr>
          <w:rFonts w:ascii="Calibri (Základný)" w:hAnsi="Calibri (Základný)"/>
          <w:sz w:val="22"/>
          <w:szCs w:val="22"/>
        </w:rPr>
      </w:pPr>
      <w:r w:rsidRPr="00BF7566">
        <w:rPr>
          <w:rFonts w:ascii="Calibri (Základný)" w:hAnsi="Calibri (Základný)" w:cs="Arial"/>
          <w:bCs/>
          <w:sz w:val="22"/>
          <w:szCs w:val="22"/>
        </w:rPr>
        <w:t>c) 3. čiastkovú faktúru vystaví Zhotoviteľ po zrealizovaní 3. etapy realizácie Diela (t. j. inštalácia</w:t>
      </w:r>
      <w:r w:rsidR="00BF7566">
        <w:rPr>
          <w:rFonts w:ascii="Calibri (Základný)" w:hAnsi="Calibri (Základný)" w:cs="Arial"/>
          <w:bCs/>
          <w:sz w:val="22"/>
          <w:szCs w:val="22"/>
        </w:rPr>
        <w:t xml:space="preserve"> </w:t>
      </w:r>
      <w:r w:rsidRPr="00BF7566">
        <w:rPr>
          <w:rFonts w:ascii="Calibri (Základný)" w:hAnsi="Calibri (Základný)" w:cs="Arial"/>
          <w:bCs/>
          <w:sz w:val="22"/>
          <w:szCs w:val="22"/>
        </w:rPr>
        <w:t>na mieste a spustenie expozície)</w:t>
      </w:r>
      <w:r w:rsidR="00FC4042" w:rsidRPr="00BF7566">
        <w:rPr>
          <w:rFonts w:ascii="Calibri (Základný)" w:hAnsi="Calibri (Základný)" w:cs="Arial"/>
          <w:bCs/>
          <w:sz w:val="22"/>
          <w:szCs w:val="22"/>
        </w:rPr>
        <w:t>.</w:t>
      </w:r>
      <w:r w:rsidRPr="00BF7566">
        <w:rPr>
          <w:rFonts w:ascii="Calibri (Základný)" w:hAnsi="Calibri (Základný)"/>
          <w:sz w:val="22"/>
          <w:szCs w:val="22"/>
        </w:rPr>
        <w:t xml:space="preserve"> </w:t>
      </w:r>
    </w:p>
    <w:p w14:paraId="7E3D526B" w14:textId="1BFC0559" w:rsidR="008F247D" w:rsidRPr="007028C1" w:rsidRDefault="008F247D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lastRenderedPageBreak/>
        <w:t>Zmluvné</w:t>
      </w:r>
      <w:r w:rsidRPr="007028C1">
        <w:rPr>
          <w:rFonts w:cs="Calibri"/>
        </w:rPr>
        <w:tab/>
        <w:t xml:space="preserve">strany sa dohodli, že objednávateľ neposkytne </w:t>
      </w:r>
      <w:r w:rsidR="005213FD" w:rsidRPr="007028C1">
        <w:rPr>
          <w:rFonts w:cs="Calibri"/>
        </w:rPr>
        <w:t>Z</w:t>
      </w:r>
      <w:r w:rsidRPr="007028C1">
        <w:rPr>
          <w:rFonts w:cs="Calibri"/>
        </w:rPr>
        <w:t>hotovite</w:t>
      </w:r>
      <w:r w:rsidR="005213FD" w:rsidRPr="007028C1">
        <w:rPr>
          <w:rFonts w:cs="Calibri"/>
        </w:rPr>
        <w:t>ľ</w:t>
      </w:r>
      <w:r w:rsidRPr="007028C1">
        <w:rPr>
          <w:rFonts w:cs="Calibri"/>
        </w:rPr>
        <w:t>ovi žiaden preddavok na</w:t>
      </w:r>
      <w:r w:rsidR="00BF7566" w:rsidRPr="007028C1">
        <w:rPr>
          <w:rFonts w:cs="Calibri" w:hint="eastAsia"/>
        </w:rPr>
        <w:t> </w:t>
      </w:r>
      <w:r w:rsidRPr="007028C1">
        <w:rPr>
          <w:rFonts w:cs="Calibri"/>
        </w:rPr>
        <w:t>vykonanie predmetu zmluvy/diela. Zhotoviteľ túto skutočnosť berie na vedomie a</w:t>
      </w:r>
      <w:r w:rsidR="00BF7566" w:rsidRPr="007028C1">
        <w:rPr>
          <w:rFonts w:cs="Calibri" w:hint="eastAsia"/>
        </w:rPr>
        <w:t> </w:t>
      </w:r>
      <w:r w:rsidRPr="007028C1">
        <w:rPr>
          <w:rFonts w:cs="Calibri"/>
        </w:rPr>
        <w:t>zaväzuje sa, že žiaden preddavok nebude požadovať.</w:t>
      </w:r>
    </w:p>
    <w:p w14:paraId="118FD733" w14:textId="77777777" w:rsidR="008F247D" w:rsidRPr="007028C1" w:rsidRDefault="00BB5BA8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 xml:space="preserve">Všetky faktúry vystavené v zmysle tejto </w:t>
      </w:r>
      <w:r w:rsidR="00655732" w:rsidRPr="007028C1">
        <w:rPr>
          <w:rFonts w:cs="Calibri"/>
        </w:rPr>
        <w:t>z</w:t>
      </w:r>
      <w:r w:rsidRPr="007028C1">
        <w:rPr>
          <w:rFonts w:cs="Calibri"/>
        </w:rPr>
        <w:t xml:space="preserve">mluvy musia obsahovať všetky náležitosti ustanovené podľa  zákona č. 222/2004 Z. z. o dani z pridanej  hodnoty v  znení neskorších  predpisov,  údaje v zmysle tejto </w:t>
      </w:r>
      <w:r w:rsidR="00655732" w:rsidRPr="007028C1">
        <w:rPr>
          <w:rFonts w:cs="Calibri"/>
        </w:rPr>
        <w:t>zmluvy</w:t>
      </w:r>
      <w:r w:rsidRPr="007028C1">
        <w:rPr>
          <w:rFonts w:cs="Calibri"/>
        </w:rPr>
        <w:t xml:space="preserve">, číslo tejto </w:t>
      </w:r>
      <w:r w:rsidR="00655732" w:rsidRPr="007028C1">
        <w:rPr>
          <w:rFonts w:cs="Calibri"/>
        </w:rPr>
        <w:t xml:space="preserve">zmluvy </w:t>
      </w:r>
      <w:r w:rsidRPr="007028C1">
        <w:rPr>
          <w:rFonts w:cs="Calibri"/>
        </w:rPr>
        <w:t xml:space="preserve">a  číslo  bankového účtu uvedené v  záhlaví  tejto </w:t>
      </w:r>
      <w:r w:rsidR="00655732" w:rsidRPr="007028C1">
        <w:rPr>
          <w:rFonts w:cs="Calibri"/>
        </w:rPr>
        <w:t>zmluvy</w:t>
      </w:r>
      <w:r w:rsidRPr="007028C1">
        <w:rPr>
          <w:rFonts w:cs="Calibri"/>
        </w:rPr>
        <w:t>.</w:t>
      </w:r>
    </w:p>
    <w:p w14:paraId="563F6A9C" w14:textId="24CF0F6C" w:rsidR="008F247D" w:rsidRPr="007028C1" w:rsidRDefault="00BB5BA8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 xml:space="preserve">Ak  akákoľvek faktúra  vystavená v zmysle  tejto Zmluvy nebude obsahovať náležitosti  dohodnuté v tejto Zmluve má </w:t>
      </w:r>
      <w:r w:rsidR="006A05D6" w:rsidRPr="007028C1">
        <w:rPr>
          <w:rFonts w:cs="Calibri"/>
        </w:rPr>
        <w:t>Objednávateľ</w:t>
      </w:r>
      <w:r w:rsidRPr="007028C1">
        <w:rPr>
          <w:rFonts w:cs="Calibri"/>
        </w:rPr>
        <w:t xml:space="preserve"> právo vrátiť faktúru </w:t>
      </w:r>
      <w:r w:rsidR="006A05D6" w:rsidRPr="007028C1">
        <w:rPr>
          <w:rFonts w:cs="Calibri"/>
        </w:rPr>
        <w:t xml:space="preserve">Zhotoviteľovi </w:t>
      </w:r>
      <w:r w:rsidRPr="007028C1">
        <w:rPr>
          <w:rFonts w:cs="Calibri"/>
        </w:rPr>
        <w:t>na</w:t>
      </w:r>
      <w:r w:rsidR="00655732" w:rsidRPr="007028C1">
        <w:rPr>
          <w:rFonts w:cs="Calibri"/>
        </w:rPr>
        <w:t> </w:t>
      </w:r>
      <w:r w:rsidRPr="007028C1">
        <w:rPr>
          <w:rFonts w:cs="Calibri"/>
        </w:rPr>
        <w:t>prepracovanie. Splatnosť takto vystavenej a vrátenej faktúry sa zruší a nová splatnosť v</w:t>
      </w:r>
      <w:r w:rsidR="00BF7566" w:rsidRPr="007028C1">
        <w:rPr>
          <w:rFonts w:cs="Calibri" w:hint="eastAsia"/>
        </w:rPr>
        <w:t> </w:t>
      </w:r>
      <w:r w:rsidRPr="007028C1">
        <w:rPr>
          <w:rFonts w:cs="Calibri"/>
        </w:rPr>
        <w:t xml:space="preserve">súlade s bodom </w:t>
      </w:r>
      <w:r w:rsidR="004F208E" w:rsidRPr="007028C1">
        <w:rPr>
          <w:rFonts w:cs="Calibri"/>
        </w:rPr>
        <w:t>3</w:t>
      </w:r>
      <w:r w:rsidRPr="007028C1">
        <w:rPr>
          <w:rFonts w:cs="Calibri"/>
        </w:rPr>
        <w:t>.</w:t>
      </w:r>
      <w:r w:rsidR="00655732" w:rsidRPr="007028C1">
        <w:rPr>
          <w:rFonts w:cs="Calibri"/>
        </w:rPr>
        <w:t>6</w:t>
      </w:r>
      <w:r w:rsidRPr="007028C1">
        <w:rPr>
          <w:rFonts w:cs="Calibri"/>
        </w:rPr>
        <w:t xml:space="preserve"> tohto článku začne plynúť dňom preukázateľného doručenia opravenej a správne vystavenej faktúry.</w:t>
      </w:r>
    </w:p>
    <w:p w14:paraId="59E9CD85" w14:textId="77777777" w:rsidR="00BB5BA8" w:rsidRPr="007028C1" w:rsidRDefault="00BB5BA8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 xml:space="preserve">Lehota splatnosti riadne vystavenej a doručenej faktúry je do 60 dní odo dňa jej preukázateľného doručenia </w:t>
      </w:r>
      <w:r w:rsidR="006A05D6" w:rsidRPr="007028C1">
        <w:rPr>
          <w:rFonts w:cs="Calibri"/>
        </w:rPr>
        <w:t>Objednávateľovi</w:t>
      </w:r>
      <w:r w:rsidRPr="007028C1">
        <w:rPr>
          <w:rFonts w:cs="Calibri"/>
        </w:rPr>
        <w:t>.</w:t>
      </w:r>
    </w:p>
    <w:p w14:paraId="797E41E7" w14:textId="20EE3760" w:rsidR="002D0877" w:rsidRDefault="002D0877" w:rsidP="00540DED">
      <w:pPr>
        <w:pStyle w:val="Zkladntext1"/>
        <w:shd w:val="clear" w:color="auto" w:fill="auto"/>
        <w:tabs>
          <w:tab w:val="left" w:pos="566"/>
        </w:tabs>
        <w:spacing w:line="240" w:lineRule="auto"/>
        <w:ind w:left="580"/>
        <w:jc w:val="both"/>
        <w:rPr>
          <w:sz w:val="22"/>
          <w:szCs w:val="22"/>
        </w:rPr>
      </w:pPr>
    </w:p>
    <w:p w14:paraId="7BB32BE8" w14:textId="652AB87D" w:rsidR="00C8567F" w:rsidRPr="009E290C" w:rsidRDefault="00C8567F" w:rsidP="00540DED">
      <w:pPr>
        <w:pStyle w:val="Bezriadkovania"/>
        <w:jc w:val="center"/>
        <w:rPr>
          <w:rFonts w:ascii="Calibri (Základný)" w:hAnsi="Calibri (Základný)" w:cs="Calibri"/>
          <w:b/>
        </w:rPr>
      </w:pPr>
      <w:r w:rsidRPr="009E290C">
        <w:rPr>
          <w:rFonts w:ascii="Calibri (Základný)" w:hAnsi="Calibri (Základný)" w:cs="Calibri"/>
          <w:b/>
        </w:rPr>
        <w:t xml:space="preserve">Čl. </w:t>
      </w:r>
      <w:r w:rsidR="008F247D" w:rsidRPr="009E290C">
        <w:rPr>
          <w:rFonts w:ascii="Calibri (Základný)" w:hAnsi="Calibri (Základný)" w:cs="Calibri"/>
          <w:b/>
        </w:rPr>
        <w:t>V</w:t>
      </w:r>
      <w:r w:rsidRPr="009E290C">
        <w:rPr>
          <w:rFonts w:ascii="Calibri (Základný)" w:hAnsi="Calibri (Základný)" w:cs="Calibri"/>
          <w:b/>
        </w:rPr>
        <w:t>.</w:t>
      </w:r>
    </w:p>
    <w:p w14:paraId="23A86030" w14:textId="77777777" w:rsidR="00C8567F" w:rsidRPr="000008B1" w:rsidRDefault="00C8567F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 w:rsidRPr="009E290C">
        <w:rPr>
          <w:rFonts w:ascii="Calibri (Základný)" w:hAnsi="Calibri (Základný)" w:cs="Calibri"/>
          <w:b/>
        </w:rPr>
        <w:t>Podmienky vykonania diela</w:t>
      </w:r>
    </w:p>
    <w:p w14:paraId="0D7EE37D" w14:textId="77777777" w:rsidR="00492674" w:rsidRPr="00492674" w:rsidRDefault="00492674" w:rsidP="00540DED">
      <w:pPr>
        <w:pStyle w:val="Odsekzoznamu"/>
        <w:widowControl w:val="0"/>
        <w:numPr>
          <w:ilvl w:val="0"/>
          <w:numId w:val="3"/>
        </w:numPr>
        <w:tabs>
          <w:tab w:val="left" w:pos="575"/>
        </w:tabs>
        <w:spacing w:after="160"/>
        <w:ind w:left="580" w:hanging="580"/>
        <w:contextualSpacing w:val="0"/>
        <w:jc w:val="both"/>
        <w:rPr>
          <w:rFonts w:cs="Calibri"/>
          <w:vanish/>
          <w:sz w:val="22"/>
          <w:szCs w:val="22"/>
        </w:rPr>
      </w:pPr>
    </w:p>
    <w:p w14:paraId="0F8A5122" w14:textId="77777777" w:rsidR="007028C1" w:rsidRPr="007028C1" w:rsidRDefault="007028C1" w:rsidP="007028C1">
      <w:pPr>
        <w:pStyle w:val="Odsekzoznamu"/>
        <w:numPr>
          <w:ilvl w:val="0"/>
          <w:numId w:val="2"/>
        </w:numPr>
        <w:spacing w:after="160"/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57E9E1EA" w14:textId="463F9029" w:rsidR="00682283" w:rsidRPr="007028C1" w:rsidRDefault="00C8567F" w:rsidP="007028C1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 w:rsidRPr="007028C1">
        <w:rPr>
          <w:rFonts w:cs="Calibri"/>
        </w:rPr>
        <w:t xml:space="preserve">Objednávateľ sa zaväzuje poskytnúť </w:t>
      </w:r>
      <w:r w:rsidR="0018310B" w:rsidRPr="007028C1">
        <w:rPr>
          <w:rFonts w:cs="Calibri"/>
        </w:rPr>
        <w:t>z</w:t>
      </w:r>
      <w:r w:rsidRPr="007028C1">
        <w:rPr>
          <w:rFonts w:cs="Calibri"/>
        </w:rPr>
        <w:t xml:space="preserve">hotoviteľovi všetku potrebnú </w:t>
      </w:r>
      <w:r w:rsidR="00682283" w:rsidRPr="007028C1">
        <w:rPr>
          <w:rFonts w:cs="Calibri"/>
        </w:rPr>
        <w:t>súčinnosť najmä:</w:t>
      </w:r>
    </w:p>
    <w:p w14:paraId="428CADFE" w14:textId="77777777" w:rsidR="00682283" w:rsidRPr="007C0529" w:rsidRDefault="00682283" w:rsidP="00540DED">
      <w:pPr>
        <w:pStyle w:val="Bezriadkovania"/>
        <w:numPr>
          <w:ilvl w:val="0"/>
          <w:numId w:val="8"/>
        </w:numPr>
        <w:jc w:val="both"/>
        <w:rPr>
          <w:rFonts w:ascii="Calibri (Základný)" w:hAnsi="Calibri (Základný)" w:cs="Calibri"/>
          <w:bCs/>
        </w:rPr>
      </w:pPr>
      <w:r w:rsidRPr="007C0529">
        <w:rPr>
          <w:rFonts w:ascii="Calibri (Základný)" w:hAnsi="Calibri (Základný)" w:cs="Calibri"/>
          <w:bCs/>
        </w:rPr>
        <w:t>dodať</w:t>
      </w:r>
      <w:r w:rsidR="007C0529" w:rsidRPr="007C0529">
        <w:rPr>
          <w:rFonts w:ascii="Calibri (Základný)" w:hAnsi="Calibri (Základný)" w:cs="Calibri"/>
          <w:bCs/>
        </w:rPr>
        <w:t xml:space="preserve"> Zhotoviteľovi</w:t>
      </w:r>
      <w:r w:rsidRPr="007C0529">
        <w:rPr>
          <w:rFonts w:ascii="Calibri (Základný)" w:hAnsi="Calibri (Základný)" w:cs="Calibri"/>
          <w:bCs/>
        </w:rPr>
        <w:t xml:space="preserve"> ku dňu podpisu tejto zmluvy</w:t>
      </w:r>
      <w:r w:rsidR="007C0529" w:rsidRPr="007C0529">
        <w:rPr>
          <w:rFonts w:ascii="Calibri (Základný)" w:hAnsi="Calibri (Základný)" w:cs="Calibri"/>
          <w:bCs/>
        </w:rPr>
        <w:t xml:space="preserve"> všetky potrebné a jemu dostupné podklady, aby  Zhotoviteľ vykonal a odovzdal Dielo podľa podmienok tejto zmluvy</w:t>
      </w:r>
      <w:r w:rsidRPr="007C0529">
        <w:rPr>
          <w:rFonts w:ascii="Calibri (Základný)" w:hAnsi="Calibri (Základný)" w:cs="Calibri"/>
          <w:bCs/>
        </w:rPr>
        <w:t xml:space="preserve">,    </w:t>
      </w:r>
    </w:p>
    <w:p w14:paraId="29FBB6E7" w14:textId="77777777" w:rsidR="00682283" w:rsidRDefault="007C0529" w:rsidP="00540DED">
      <w:pPr>
        <w:pStyle w:val="Bezriadkovania"/>
        <w:numPr>
          <w:ilvl w:val="0"/>
          <w:numId w:val="8"/>
        </w:numPr>
        <w:spacing w:after="160"/>
        <w:jc w:val="both"/>
        <w:rPr>
          <w:rFonts w:ascii="Calibri (Základný)" w:hAnsi="Calibri (Základný)" w:cs="Calibri"/>
          <w:bCs/>
        </w:rPr>
      </w:pPr>
      <w:r>
        <w:rPr>
          <w:rFonts w:ascii="Calibri (Základný)" w:hAnsi="Calibri (Základný)" w:cs="Calibri"/>
          <w:bCs/>
        </w:rPr>
        <w:t>p</w:t>
      </w:r>
      <w:r w:rsidR="00682283" w:rsidRPr="007C0529">
        <w:rPr>
          <w:rFonts w:ascii="Calibri (Základný)" w:hAnsi="Calibri (Základný)" w:cs="Calibri"/>
          <w:bCs/>
        </w:rPr>
        <w:t xml:space="preserve">oskytnúť </w:t>
      </w:r>
      <w:r>
        <w:rPr>
          <w:rFonts w:ascii="Calibri (Základný)" w:hAnsi="Calibri (Základný)" w:cs="Calibri"/>
          <w:bCs/>
        </w:rPr>
        <w:t>Z</w:t>
      </w:r>
      <w:r w:rsidR="00682283" w:rsidRPr="007C0529">
        <w:rPr>
          <w:rFonts w:ascii="Calibri (Základný)" w:hAnsi="Calibri (Základný)" w:cs="Calibri"/>
          <w:bCs/>
        </w:rPr>
        <w:t xml:space="preserve">hotoviteľovi zrozumiteľnú a kvalifikovanú odpoveď na akýkoľvek dopyt </w:t>
      </w:r>
      <w:r w:rsidR="0020727C" w:rsidRPr="007C0529">
        <w:rPr>
          <w:rFonts w:ascii="Calibri (Základný)" w:hAnsi="Calibri (Základný)" w:cs="Calibri"/>
          <w:bCs/>
        </w:rPr>
        <w:t>Z</w:t>
      </w:r>
      <w:r w:rsidR="00682283" w:rsidRPr="007C0529">
        <w:rPr>
          <w:rFonts w:ascii="Calibri (Základný)" w:hAnsi="Calibri (Základný)" w:cs="Calibri"/>
          <w:bCs/>
        </w:rPr>
        <w:t xml:space="preserve">hotoviteľa, ktorým žiada </w:t>
      </w:r>
      <w:r>
        <w:rPr>
          <w:rFonts w:ascii="Calibri (Základný)" w:hAnsi="Calibri (Základný)" w:cs="Calibri"/>
          <w:bCs/>
        </w:rPr>
        <w:t>O</w:t>
      </w:r>
      <w:r w:rsidR="00682283" w:rsidRPr="007C0529">
        <w:rPr>
          <w:rFonts w:ascii="Calibri (Základný)" w:hAnsi="Calibri (Základný)" w:cs="Calibri"/>
          <w:bCs/>
        </w:rPr>
        <w:t xml:space="preserve">bjednávateľa o vysvetlenie, pokyn alebo inštrukciu ohľadom vykonania </w:t>
      </w:r>
      <w:r>
        <w:rPr>
          <w:rFonts w:ascii="Calibri (Základný)" w:hAnsi="Calibri (Základný)" w:cs="Calibri"/>
          <w:bCs/>
        </w:rPr>
        <w:t>D</w:t>
      </w:r>
      <w:r w:rsidR="00682283" w:rsidRPr="007C0529">
        <w:rPr>
          <w:rFonts w:ascii="Calibri (Základný)" w:hAnsi="Calibri (Základný)" w:cs="Calibri"/>
          <w:bCs/>
        </w:rPr>
        <w:t>iela.</w:t>
      </w:r>
      <w:r w:rsidR="0018310B" w:rsidRPr="007C0529">
        <w:rPr>
          <w:rFonts w:ascii="Calibri (Základný)" w:hAnsi="Calibri (Základný)" w:cs="Calibri"/>
          <w:bCs/>
        </w:rPr>
        <w:t xml:space="preserve"> Zmluvné strany sa za týmto účelom dohodli na lehote odpovede do</w:t>
      </w:r>
      <w:r w:rsidR="00684E7E">
        <w:rPr>
          <w:rFonts w:ascii="Calibri (Základný)" w:hAnsi="Calibri (Základný)" w:cs="Calibri" w:hint="eastAsia"/>
          <w:bCs/>
        </w:rPr>
        <w:t> </w:t>
      </w:r>
      <w:r w:rsidR="0018310B" w:rsidRPr="007C0529">
        <w:rPr>
          <w:rFonts w:ascii="Calibri (Základný)" w:hAnsi="Calibri (Základný)" w:cs="Calibri"/>
          <w:bCs/>
        </w:rPr>
        <w:t>2</w:t>
      </w:r>
      <w:r w:rsidR="00684E7E">
        <w:rPr>
          <w:rFonts w:ascii="Calibri (Základný)" w:hAnsi="Calibri (Základný)" w:cs="Calibri" w:hint="eastAsia"/>
          <w:bCs/>
        </w:rPr>
        <w:t> </w:t>
      </w:r>
      <w:r w:rsidR="0018310B" w:rsidRPr="007C0529">
        <w:rPr>
          <w:rFonts w:ascii="Calibri (Základný)" w:hAnsi="Calibri (Základný)" w:cs="Calibri"/>
          <w:bCs/>
        </w:rPr>
        <w:t>pracovných dní.</w:t>
      </w:r>
    </w:p>
    <w:p w14:paraId="38A4764A" w14:textId="501E41AD" w:rsidR="00C8567F" w:rsidRPr="007028C1" w:rsidRDefault="00682283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 xml:space="preserve">Zhotoviteľ sa ďalej zaväzuje </w:t>
      </w:r>
      <w:r w:rsidR="004D4DF1" w:rsidRPr="007028C1">
        <w:rPr>
          <w:rFonts w:cs="Calibri"/>
        </w:rPr>
        <w:t xml:space="preserve">použiť pre realizáciu </w:t>
      </w:r>
      <w:r w:rsidR="009E290C" w:rsidRPr="007028C1">
        <w:rPr>
          <w:rFonts w:cs="Calibri"/>
        </w:rPr>
        <w:t>D</w:t>
      </w:r>
      <w:r w:rsidR="004D4DF1" w:rsidRPr="007028C1">
        <w:rPr>
          <w:rFonts w:cs="Calibri"/>
        </w:rPr>
        <w:t>iela len materiály a postupy vhodné pre</w:t>
      </w:r>
      <w:r w:rsidR="00BF7566" w:rsidRPr="007028C1">
        <w:rPr>
          <w:rFonts w:cs="Calibri" w:hint="eastAsia"/>
        </w:rPr>
        <w:t> </w:t>
      </w:r>
      <w:r w:rsidR="004D4DF1" w:rsidRPr="007028C1">
        <w:rPr>
          <w:rFonts w:cs="Calibri"/>
        </w:rPr>
        <w:t xml:space="preserve">dané </w:t>
      </w:r>
      <w:r w:rsidR="004C0AC3" w:rsidRPr="007028C1">
        <w:rPr>
          <w:rFonts w:cs="Calibri"/>
        </w:rPr>
        <w:t>d</w:t>
      </w:r>
      <w:r w:rsidR="004D4DF1" w:rsidRPr="007028C1">
        <w:rPr>
          <w:rFonts w:cs="Calibri"/>
        </w:rPr>
        <w:t xml:space="preserve">ielo a následne </w:t>
      </w:r>
      <w:r w:rsidRPr="007028C1">
        <w:rPr>
          <w:rFonts w:cs="Calibri"/>
        </w:rPr>
        <w:t xml:space="preserve">hodnoverným spôsobom preukázať </w:t>
      </w:r>
      <w:r w:rsidR="004C0AC3" w:rsidRPr="007028C1">
        <w:rPr>
          <w:rFonts w:cs="Calibri"/>
        </w:rPr>
        <w:t>o</w:t>
      </w:r>
      <w:r w:rsidRPr="007028C1">
        <w:rPr>
          <w:rFonts w:cs="Calibri"/>
        </w:rPr>
        <w:t xml:space="preserve">bjednávateľovi potrebné vlastnosti výrobkov použitých na realizáciu </w:t>
      </w:r>
      <w:r w:rsidR="004C0AC3" w:rsidRPr="007028C1">
        <w:rPr>
          <w:rFonts w:cs="Calibri"/>
        </w:rPr>
        <w:t>d</w:t>
      </w:r>
      <w:r w:rsidRPr="007028C1">
        <w:rPr>
          <w:rFonts w:cs="Calibri"/>
        </w:rPr>
        <w:t xml:space="preserve">iela a vlastnosti </w:t>
      </w:r>
      <w:r w:rsidR="004C0AC3" w:rsidRPr="007028C1">
        <w:rPr>
          <w:rFonts w:cs="Calibri"/>
        </w:rPr>
        <w:t>d</w:t>
      </w:r>
      <w:r w:rsidRPr="007028C1">
        <w:rPr>
          <w:rFonts w:cs="Calibri"/>
        </w:rPr>
        <w:t>iela v rozsahu podľa zákona č. 56/2018 Z.Z. o posudzovaní zhody výrobku, sprístupňovaní určeného výrobku na trhu v znení neskorších predpisov.</w:t>
      </w:r>
    </w:p>
    <w:p w14:paraId="185ABB78" w14:textId="388B3934" w:rsidR="004C0AC3" w:rsidRPr="007028C1" w:rsidRDefault="004C0AC3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 xml:space="preserve">Zhotoviteľ je povinný pri dodaní </w:t>
      </w:r>
      <w:r w:rsidR="009E290C" w:rsidRPr="007028C1">
        <w:rPr>
          <w:rFonts w:cs="Calibri"/>
        </w:rPr>
        <w:t>D</w:t>
      </w:r>
      <w:r w:rsidRPr="007028C1">
        <w:rPr>
          <w:rFonts w:cs="Calibri"/>
        </w:rPr>
        <w:t xml:space="preserve">iela na </w:t>
      </w:r>
      <w:r w:rsidR="009E290C" w:rsidRPr="007028C1">
        <w:rPr>
          <w:rFonts w:cs="Calibri"/>
        </w:rPr>
        <w:t>M</w:t>
      </w:r>
      <w:r w:rsidRPr="007028C1">
        <w:rPr>
          <w:rFonts w:cs="Calibri"/>
        </w:rPr>
        <w:t xml:space="preserve">iesto určenia, uskutočnení montáže, spoločne s elektroinštaláciou, pripojení k jestvujúcim rozvodom v miestnostiach, osadení/umiestnení osvetlenia podľa požiadaviek </w:t>
      </w:r>
      <w:r w:rsidR="009E290C" w:rsidRPr="007028C1">
        <w:rPr>
          <w:rFonts w:cs="Calibri"/>
        </w:rPr>
        <w:t>O</w:t>
      </w:r>
      <w:r w:rsidRPr="007028C1">
        <w:rPr>
          <w:rFonts w:cs="Calibri"/>
        </w:rPr>
        <w:t xml:space="preserve">bjednávateľa, uvedení </w:t>
      </w:r>
      <w:r w:rsidR="009E290C" w:rsidRPr="007028C1">
        <w:rPr>
          <w:rFonts w:cs="Calibri"/>
        </w:rPr>
        <w:t>D</w:t>
      </w:r>
      <w:r w:rsidRPr="007028C1">
        <w:rPr>
          <w:rFonts w:cs="Calibri"/>
        </w:rPr>
        <w:t>iela do</w:t>
      </w:r>
      <w:r w:rsidR="0038017E" w:rsidRPr="007028C1">
        <w:rPr>
          <w:rFonts w:cs="Calibri" w:hint="eastAsia"/>
        </w:rPr>
        <w:t> </w:t>
      </w:r>
      <w:r w:rsidRPr="007028C1">
        <w:rPr>
          <w:rFonts w:cs="Calibri"/>
        </w:rPr>
        <w:t>prevádzky a zabezpečení likvidácie a odvozu odpadu udržiavať v </w:t>
      </w:r>
      <w:r w:rsidR="009E290C" w:rsidRPr="007028C1">
        <w:rPr>
          <w:rFonts w:cs="Calibri"/>
        </w:rPr>
        <w:t>M</w:t>
      </w:r>
      <w:r w:rsidRPr="007028C1">
        <w:rPr>
          <w:rFonts w:cs="Calibri"/>
        </w:rPr>
        <w:t xml:space="preserve">ieste plnenia poriadok, čistotu a bez zbytočného odkladu odstraňovať odpady a nečistoty, ktoré vznikli pri vykonávaní jeho prác na vlastné náklady. Pokiaľ tak neurobí ani v dodatočnej lehote určenej </w:t>
      </w:r>
      <w:r w:rsidR="009E290C" w:rsidRPr="007028C1">
        <w:rPr>
          <w:rFonts w:cs="Calibri"/>
        </w:rPr>
        <w:t>O</w:t>
      </w:r>
      <w:r w:rsidRPr="007028C1">
        <w:rPr>
          <w:rFonts w:cs="Calibri"/>
        </w:rPr>
        <w:t>bjednávateľ</w:t>
      </w:r>
      <w:r w:rsidR="009C16B1" w:rsidRPr="007028C1">
        <w:rPr>
          <w:rFonts w:cs="Calibri"/>
        </w:rPr>
        <w:t>om</w:t>
      </w:r>
      <w:r w:rsidRPr="007028C1">
        <w:rPr>
          <w:rFonts w:cs="Calibri"/>
        </w:rPr>
        <w:t xml:space="preserve">, vykoná ich </w:t>
      </w:r>
      <w:r w:rsidR="009E290C" w:rsidRPr="007028C1">
        <w:rPr>
          <w:rFonts w:cs="Calibri"/>
        </w:rPr>
        <w:t xml:space="preserve">Objednávateľ </w:t>
      </w:r>
      <w:r w:rsidRPr="007028C1">
        <w:rPr>
          <w:rFonts w:cs="Calibri"/>
        </w:rPr>
        <w:t xml:space="preserve">na náklady </w:t>
      </w:r>
      <w:r w:rsidR="009E290C" w:rsidRPr="007028C1">
        <w:rPr>
          <w:rFonts w:cs="Calibri"/>
        </w:rPr>
        <w:t>Z</w:t>
      </w:r>
      <w:r w:rsidRPr="007028C1">
        <w:rPr>
          <w:rFonts w:cs="Calibri"/>
        </w:rPr>
        <w:t>hotoviteľa. Prípadné škody z</w:t>
      </w:r>
      <w:r w:rsidR="0038017E" w:rsidRPr="007028C1">
        <w:rPr>
          <w:rFonts w:cs="Calibri" w:hint="eastAsia"/>
        </w:rPr>
        <w:t> </w:t>
      </w:r>
      <w:r w:rsidRPr="007028C1">
        <w:rPr>
          <w:rFonts w:cs="Calibri"/>
        </w:rPr>
        <w:t xml:space="preserve">porušenia týchto povinností uhradí </w:t>
      </w:r>
      <w:r w:rsidR="009E290C" w:rsidRPr="007028C1">
        <w:rPr>
          <w:rFonts w:cs="Calibri"/>
        </w:rPr>
        <w:t>Z</w:t>
      </w:r>
      <w:r w:rsidRPr="007028C1">
        <w:rPr>
          <w:rFonts w:cs="Calibri"/>
        </w:rPr>
        <w:t xml:space="preserve">hotoviteľ </w:t>
      </w:r>
      <w:r w:rsidR="009E290C" w:rsidRPr="007028C1">
        <w:rPr>
          <w:rFonts w:cs="Calibri"/>
        </w:rPr>
        <w:t>O</w:t>
      </w:r>
      <w:r w:rsidRPr="007028C1">
        <w:rPr>
          <w:rFonts w:cs="Calibri"/>
        </w:rPr>
        <w:t xml:space="preserve">bjednávateľovi a uspokojí aj nároky tretích osôb. </w:t>
      </w:r>
    </w:p>
    <w:p w14:paraId="6BD6A21D" w14:textId="2B46071A" w:rsidR="009E290C" w:rsidRPr="007028C1" w:rsidRDefault="009E290C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 xml:space="preserve">Objednávateľ je oprávnený kontrolovať plnenie akýchkoľvek povinností </w:t>
      </w:r>
      <w:r w:rsidR="00FC4042" w:rsidRPr="007028C1">
        <w:rPr>
          <w:rFonts w:cs="Calibri"/>
        </w:rPr>
        <w:t xml:space="preserve">Zhotoviteľa </w:t>
      </w:r>
      <w:r w:rsidRPr="007028C1">
        <w:rPr>
          <w:rFonts w:cs="Calibri"/>
        </w:rPr>
        <w:t>na</w:t>
      </w:r>
      <w:r w:rsidR="007028C1">
        <w:rPr>
          <w:rFonts w:cs="Calibri"/>
        </w:rPr>
        <w:t> </w:t>
      </w:r>
      <w:r w:rsidRPr="007028C1">
        <w:rPr>
          <w:rFonts w:cs="Calibri"/>
        </w:rPr>
        <w:t xml:space="preserve">základe tejto </w:t>
      </w:r>
      <w:r w:rsidR="00655732" w:rsidRPr="007028C1">
        <w:rPr>
          <w:rFonts w:cs="Calibri"/>
        </w:rPr>
        <w:t>zmluvy</w:t>
      </w:r>
      <w:r w:rsidRPr="007028C1">
        <w:rPr>
          <w:rFonts w:cs="Calibri"/>
        </w:rPr>
        <w:t xml:space="preserve">. Ak </w:t>
      </w:r>
      <w:r w:rsidR="00FC4042" w:rsidRPr="007028C1">
        <w:rPr>
          <w:rFonts w:cs="Calibri"/>
        </w:rPr>
        <w:t xml:space="preserve">Zhotoviteľ </w:t>
      </w:r>
      <w:r w:rsidRPr="007028C1">
        <w:rPr>
          <w:rFonts w:cs="Calibri"/>
        </w:rPr>
        <w:t xml:space="preserve">porušuje alebo neplní akýmkoľvek spôsobom túto zmluvu, je Objednávateľ oprávnený vyzvať </w:t>
      </w:r>
      <w:r w:rsidR="00FC4042" w:rsidRPr="007028C1">
        <w:rPr>
          <w:rFonts w:cs="Calibri"/>
        </w:rPr>
        <w:t>Zhotoviteľa</w:t>
      </w:r>
      <w:r w:rsidRPr="007028C1">
        <w:rPr>
          <w:rFonts w:cs="Calibri"/>
        </w:rPr>
        <w:t xml:space="preserve">, aby toto porušenie alebo neplnenie napravil v primeranej lehote na nápravu. Ak s prihliadnutím na dohodu Zmluvných strán nie je primeranou lehotou na nápravu iná lehota, platí, že primeranou lehotou na nápravu je </w:t>
      </w:r>
      <w:r w:rsidR="00E54D6C" w:rsidRPr="007028C1">
        <w:rPr>
          <w:rFonts w:cs="Calibri"/>
        </w:rPr>
        <w:t>3</w:t>
      </w:r>
      <w:r w:rsidRPr="007028C1">
        <w:rPr>
          <w:rFonts w:cs="Calibri" w:hint="eastAsia"/>
        </w:rPr>
        <w:t> </w:t>
      </w:r>
      <w:r w:rsidRPr="007028C1">
        <w:rPr>
          <w:rFonts w:cs="Calibri"/>
        </w:rPr>
        <w:t>kalendárn</w:t>
      </w:r>
      <w:r w:rsidR="00E54D6C" w:rsidRPr="007028C1">
        <w:rPr>
          <w:rFonts w:cs="Calibri"/>
        </w:rPr>
        <w:t xml:space="preserve">e </w:t>
      </w:r>
      <w:r w:rsidRPr="007028C1">
        <w:rPr>
          <w:rFonts w:cs="Calibri"/>
        </w:rPr>
        <w:t>dn</w:t>
      </w:r>
      <w:r w:rsidR="00E54D6C" w:rsidRPr="007028C1">
        <w:rPr>
          <w:rFonts w:cs="Calibri"/>
        </w:rPr>
        <w:t>i</w:t>
      </w:r>
      <w:r w:rsidRPr="007028C1">
        <w:rPr>
          <w:rFonts w:cs="Calibri"/>
        </w:rPr>
        <w:t xml:space="preserve">. Pokiaľ </w:t>
      </w:r>
      <w:r w:rsidR="00FC4042" w:rsidRPr="007028C1">
        <w:rPr>
          <w:rFonts w:cs="Calibri"/>
        </w:rPr>
        <w:t xml:space="preserve">Zhotoviteľ </w:t>
      </w:r>
      <w:r w:rsidRPr="007028C1">
        <w:rPr>
          <w:rFonts w:cs="Calibri"/>
        </w:rPr>
        <w:t xml:space="preserve">nenapraví toto porušenie alebo neplnenie zmluvy v lehote na nápravu určenej podľa tohto bodu, má Objednávateľ právo určiť </w:t>
      </w:r>
      <w:r w:rsidR="00FC4042" w:rsidRPr="007028C1">
        <w:rPr>
          <w:rFonts w:cs="Calibri"/>
        </w:rPr>
        <w:t xml:space="preserve">Zhotoviteľovi </w:t>
      </w:r>
      <w:r w:rsidRPr="007028C1">
        <w:rPr>
          <w:rFonts w:cs="Calibri"/>
        </w:rPr>
        <w:t xml:space="preserve">náhradnú lehotu na nápravu. Pokiaľ </w:t>
      </w:r>
      <w:r w:rsidR="00FC4042" w:rsidRPr="007028C1">
        <w:rPr>
          <w:rFonts w:cs="Calibri"/>
        </w:rPr>
        <w:t xml:space="preserve">Zhotoviteľ </w:t>
      </w:r>
      <w:r w:rsidRPr="007028C1">
        <w:rPr>
          <w:rFonts w:cs="Calibri"/>
        </w:rPr>
        <w:t xml:space="preserve">nenapraví toto porušenie alebo neplnenie </w:t>
      </w:r>
      <w:r w:rsidR="00655732" w:rsidRPr="007028C1">
        <w:rPr>
          <w:rFonts w:cs="Calibri"/>
        </w:rPr>
        <w:t xml:space="preserve">tejto zmluvy </w:t>
      </w:r>
      <w:r w:rsidRPr="007028C1">
        <w:rPr>
          <w:rFonts w:cs="Calibri"/>
        </w:rPr>
        <w:t xml:space="preserve">ani v náhradnej lehote na nápravu určenej podľa tohto bodu, má Objednávateľ právo od tejto </w:t>
      </w:r>
      <w:r w:rsidR="00FC4042" w:rsidRPr="007028C1">
        <w:rPr>
          <w:rFonts w:cs="Calibri"/>
        </w:rPr>
        <w:t>z</w:t>
      </w:r>
      <w:r w:rsidRPr="007028C1">
        <w:rPr>
          <w:rFonts w:cs="Calibri"/>
        </w:rPr>
        <w:t>mluvy odstúpiť.</w:t>
      </w:r>
    </w:p>
    <w:p w14:paraId="55782384" w14:textId="5F30B478" w:rsidR="00540DED" w:rsidRPr="007028C1" w:rsidRDefault="00E54D6C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lastRenderedPageBreak/>
        <w:t>Zhotoviteľ je povinný v priebehu realizácie Diela zvolať a uskutočniť pravidelné k</w:t>
      </w:r>
      <w:r w:rsidR="00540DED" w:rsidRPr="007028C1">
        <w:rPr>
          <w:rFonts w:cs="Calibri"/>
        </w:rPr>
        <w:t xml:space="preserve">ontrolné dni </w:t>
      </w:r>
      <w:r w:rsidRPr="007028C1">
        <w:rPr>
          <w:rFonts w:cs="Calibri"/>
        </w:rPr>
        <w:t>v nasledovnom rozsahu</w:t>
      </w:r>
      <w:r w:rsidR="006E55D0" w:rsidRPr="007028C1">
        <w:rPr>
          <w:rFonts w:cs="Calibri"/>
        </w:rPr>
        <w:t>:</w:t>
      </w:r>
    </w:p>
    <w:p w14:paraId="1316C07C" w14:textId="127ADBBF" w:rsidR="00540DED" w:rsidRPr="005F3D26" w:rsidRDefault="00E54D6C" w:rsidP="00E54D6C">
      <w:pPr>
        <w:pStyle w:val="Zkladntext1"/>
        <w:shd w:val="clear" w:color="auto" w:fill="auto"/>
        <w:tabs>
          <w:tab w:val="left" w:pos="575"/>
        </w:tabs>
        <w:spacing w:after="120" w:line="240" w:lineRule="auto"/>
        <w:ind w:left="580"/>
        <w:jc w:val="both"/>
        <w:rPr>
          <w:rFonts w:ascii="Calibri (Základný)" w:hAnsi="Calibri (Základný)"/>
          <w:sz w:val="22"/>
          <w:szCs w:val="22"/>
        </w:rPr>
      </w:pPr>
      <w:r w:rsidRPr="005F3D26">
        <w:rPr>
          <w:rFonts w:ascii="Calibri (Základný)" w:hAnsi="Calibri (Základný)"/>
          <w:sz w:val="22"/>
          <w:szCs w:val="22"/>
        </w:rPr>
        <w:t xml:space="preserve">a)  v </w:t>
      </w:r>
      <w:r w:rsidR="00540DED" w:rsidRPr="005F3D26">
        <w:rPr>
          <w:rFonts w:ascii="Calibri (Základný)" w:hAnsi="Calibri (Základný)"/>
          <w:sz w:val="22"/>
          <w:szCs w:val="22"/>
        </w:rPr>
        <w:t>1. etape</w:t>
      </w:r>
      <w:r w:rsidRPr="005F3D26">
        <w:rPr>
          <w:rFonts w:ascii="Calibri (Základný)" w:hAnsi="Calibri (Základný)"/>
          <w:sz w:val="22"/>
          <w:szCs w:val="22"/>
        </w:rPr>
        <w:t xml:space="preserve"> podľa bodu 2.1 tejto zmluvy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 </w:t>
      </w:r>
      <w:r w:rsidRPr="005F3D26">
        <w:rPr>
          <w:rFonts w:ascii="Calibri (Základný)" w:hAnsi="Calibri (Základný)"/>
          <w:sz w:val="22"/>
          <w:szCs w:val="22"/>
        </w:rPr>
        <w:t xml:space="preserve">aspoň jeden kontrolný deň počas 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každých </w:t>
      </w:r>
      <w:r w:rsidR="00D94780">
        <w:rPr>
          <w:rFonts w:ascii="Calibri (Základný)" w:hAnsi="Calibri (Základný)"/>
          <w:sz w:val="22"/>
          <w:szCs w:val="22"/>
        </w:rPr>
        <w:t>30</w:t>
      </w:r>
      <w:r w:rsidRPr="005F3D26">
        <w:rPr>
          <w:rFonts w:ascii="Calibri (Základný)" w:hAnsi="Calibri (Základný)" w:hint="eastAsia"/>
          <w:sz w:val="22"/>
          <w:szCs w:val="22"/>
        </w:rPr>
        <w:t> </w:t>
      </w:r>
      <w:r w:rsidRPr="005F3D26">
        <w:rPr>
          <w:rFonts w:ascii="Calibri (Základný)" w:hAnsi="Calibri (Základný)"/>
          <w:sz w:val="22"/>
          <w:szCs w:val="22"/>
        </w:rPr>
        <w:t xml:space="preserve">kalendárnych </w:t>
      </w:r>
      <w:r w:rsidR="00540DED" w:rsidRPr="005F3D26">
        <w:rPr>
          <w:rFonts w:ascii="Calibri (Základný)" w:hAnsi="Calibri (Základný)"/>
          <w:sz w:val="22"/>
          <w:szCs w:val="22"/>
        </w:rPr>
        <w:t>dní</w:t>
      </w:r>
      <w:r w:rsidRPr="005F3D26">
        <w:rPr>
          <w:rFonts w:ascii="Calibri (Základný)" w:hAnsi="Calibri (Základný)"/>
          <w:sz w:val="22"/>
          <w:szCs w:val="22"/>
        </w:rPr>
        <w:t>,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 </w:t>
      </w:r>
    </w:p>
    <w:p w14:paraId="0F3F4A0B" w14:textId="106D832B" w:rsidR="00540DED" w:rsidRPr="005F3D26" w:rsidRDefault="00E54D6C" w:rsidP="00E54D6C">
      <w:pPr>
        <w:pStyle w:val="Zkladntext1"/>
        <w:shd w:val="clear" w:color="auto" w:fill="auto"/>
        <w:tabs>
          <w:tab w:val="left" w:pos="575"/>
        </w:tabs>
        <w:spacing w:after="120" w:line="240" w:lineRule="auto"/>
        <w:ind w:left="580"/>
        <w:jc w:val="both"/>
        <w:rPr>
          <w:rFonts w:ascii="Calibri (Základný)" w:hAnsi="Calibri (Základný)"/>
          <w:sz w:val="22"/>
          <w:szCs w:val="22"/>
        </w:rPr>
      </w:pPr>
      <w:r w:rsidRPr="005F3D26">
        <w:rPr>
          <w:rFonts w:ascii="Calibri (Základný)" w:hAnsi="Calibri (Základný)"/>
          <w:sz w:val="22"/>
          <w:szCs w:val="22"/>
        </w:rPr>
        <w:t>b)  v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 2. etape </w:t>
      </w:r>
      <w:r w:rsidRPr="005F3D26">
        <w:rPr>
          <w:rFonts w:ascii="Calibri (Základný)" w:hAnsi="Calibri (Základný)"/>
          <w:sz w:val="22"/>
          <w:szCs w:val="22"/>
        </w:rPr>
        <w:t>podľa bodu 2.1 tejto zmluvy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 </w:t>
      </w:r>
      <w:r w:rsidRPr="005F3D26">
        <w:rPr>
          <w:rFonts w:ascii="Calibri (Základný)" w:hAnsi="Calibri (Základný)"/>
          <w:sz w:val="22"/>
          <w:szCs w:val="22"/>
        </w:rPr>
        <w:t xml:space="preserve">aspoň jeden kontrolný deň počas každých </w:t>
      </w:r>
      <w:r w:rsidR="00D94780">
        <w:rPr>
          <w:rFonts w:ascii="Calibri (Základný)" w:hAnsi="Calibri (Základný)"/>
          <w:sz w:val="22"/>
          <w:szCs w:val="22"/>
        </w:rPr>
        <w:t>30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 dní</w:t>
      </w:r>
      <w:r w:rsidRPr="005F3D26">
        <w:rPr>
          <w:rFonts w:ascii="Calibri (Základný)" w:hAnsi="Calibri (Základný)"/>
          <w:sz w:val="22"/>
          <w:szCs w:val="22"/>
        </w:rPr>
        <w:t>,</w:t>
      </w:r>
    </w:p>
    <w:p w14:paraId="55F80535" w14:textId="247B8ADA" w:rsidR="00540DED" w:rsidRPr="005F3D26" w:rsidRDefault="00E54D6C" w:rsidP="00E54D6C">
      <w:pPr>
        <w:pStyle w:val="Zkladntext1"/>
        <w:shd w:val="clear" w:color="auto" w:fill="auto"/>
        <w:tabs>
          <w:tab w:val="left" w:pos="575"/>
        </w:tabs>
        <w:spacing w:after="120" w:line="240" w:lineRule="auto"/>
        <w:ind w:left="580"/>
        <w:jc w:val="both"/>
        <w:rPr>
          <w:rFonts w:ascii="Calibri (Základný)" w:hAnsi="Calibri (Základný)"/>
          <w:sz w:val="22"/>
          <w:szCs w:val="22"/>
        </w:rPr>
      </w:pPr>
      <w:r w:rsidRPr="005F3D26">
        <w:rPr>
          <w:rFonts w:ascii="Calibri (Základný)" w:hAnsi="Calibri (Základný)"/>
          <w:sz w:val="22"/>
          <w:szCs w:val="22"/>
        </w:rPr>
        <w:t>c)  v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 3. etape </w:t>
      </w:r>
      <w:r w:rsidRPr="005F3D26">
        <w:rPr>
          <w:rFonts w:ascii="Calibri (Základný)" w:hAnsi="Calibri (Základný)"/>
          <w:sz w:val="22"/>
          <w:szCs w:val="22"/>
        </w:rPr>
        <w:t xml:space="preserve">podľa bodu 2.1 tejto zmluvy  aspoň </w:t>
      </w:r>
      <w:r w:rsidR="00540DED" w:rsidRPr="005F3D26">
        <w:rPr>
          <w:rFonts w:ascii="Calibri (Základný)" w:hAnsi="Calibri (Základný)"/>
          <w:sz w:val="22"/>
          <w:szCs w:val="22"/>
        </w:rPr>
        <w:t>1</w:t>
      </w:r>
      <w:r w:rsidRPr="005F3D26">
        <w:rPr>
          <w:rFonts w:ascii="Calibri (Základný)" w:hAnsi="Calibri (Základný)"/>
          <w:sz w:val="22"/>
          <w:szCs w:val="22"/>
        </w:rPr>
        <w:t xml:space="preserve"> kontrolný deň.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 </w:t>
      </w:r>
    </w:p>
    <w:p w14:paraId="1D0A3A99" w14:textId="77777777" w:rsidR="00E54D6C" w:rsidRPr="005F3D26" w:rsidRDefault="00E54D6C" w:rsidP="00540DED">
      <w:pPr>
        <w:pStyle w:val="Zkladntext1"/>
        <w:shd w:val="clear" w:color="auto" w:fill="auto"/>
        <w:tabs>
          <w:tab w:val="left" w:pos="575"/>
        </w:tabs>
        <w:spacing w:after="160" w:line="240" w:lineRule="auto"/>
        <w:ind w:left="580"/>
        <w:jc w:val="both"/>
        <w:rPr>
          <w:rFonts w:ascii="Calibri (Základný)" w:hAnsi="Calibri (Základný)"/>
          <w:sz w:val="22"/>
          <w:szCs w:val="22"/>
        </w:rPr>
      </w:pPr>
      <w:r w:rsidRPr="005F3D26">
        <w:rPr>
          <w:rFonts w:ascii="Calibri (Základný)" w:hAnsi="Calibri (Základný)"/>
          <w:sz w:val="22"/>
          <w:szCs w:val="22"/>
        </w:rPr>
        <w:t xml:space="preserve">Každý kontrolný deň </w:t>
      </w:r>
      <w:r w:rsidR="00540DED" w:rsidRPr="005F3D26">
        <w:rPr>
          <w:rFonts w:ascii="Calibri (Základný)" w:hAnsi="Calibri (Základný)"/>
          <w:sz w:val="22"/>
          <w:szCs w:val="22"/>
        </w:rPr>
        <w:t>sa uskutoční v Mieste plnenia alebo na inom</w:t>
      </w:r>
      <w:r w:rsidRPr="005F3D26">
        <w:rPr>
          <w:rFonts w:ascii="Calibri (Základný)" w:hAnsi="Calibri (Základný)"/>
          <w:sz w:val="22"/>
          <w:szCs w:val="22"/>
        </w:rPr>
        <w:t xml:space="preserve"> 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mieste. </w:t>
      </w:r>
      <w:r w:rsidRPr="005F3D26">
        <w:rPr>
          <w:rFonts w:ascii="Calibri (Základný)" w:hAnsi="Calibri (Základný)"/>
          <w:sz w:val="22"/>
          <w:szCs w:val="22"/>
        </w:rPr>
        <w:t>Iné dohodnuté miesto si Zmluvné strany oznámia minimálne 3 pracovné dni vopred. Pre vylúčenie pochybností platí, že ak sa Zmluvné strany nedohodnú na inom mieste konania kontrolného dňa, miestom konania kontrolného dňa bude Miesto plnenia.</w:t>
      </w:r>
    </w:p>
    <w:p w14:paraId="1A5E7DAA" w14:textId="1A8056F5" w:rsidR="00540DED" w:rsidRPr="005F3D26" w:rsidRDefault="006E55D0" w:rsidP="006E55D0">
      <w:pPr>
        <w:pStyle w:val="Zkladntext1"/>
        <w:shd w:val="clear" w:color="auto" w:fill="auto"/>
        <w:tabs>
          <w:tab w:val="left" w:pos="575"/>
        </w:tabs>
        <w:spacing w:after="120" w:line="240" w:lineRule="auto"/>
        <w:ind w:left="580"/>
        <w:jc w:val="both"/>
        <w:rPr>
          <w:rFonts w:ascii="Calibri (Základný)" w:hAnsi="Calibri (Základný)"/>
          <w:sz w:val="22"/>
          <w:szCs w:val="22"/>
        </w:rPr>
      </w:pPr>
      <w:r w:rsidRPr="005F3D26">
        <w:rPr>
          <w:rFonts w:ascii="Calibri (Základný)" w:hAnsi="Calibri (Základný)"/>
          <w:sz w:val="22"/>
          <w:szCs w:val="22"/>
        </w:rPr>
        <w:t xml:space="preserve">Na kontrolných dňoch v 1. a 2. etape podľa bodu 2.1 tejto zmluvy sú povinní </w:t>
      </w:r>
      <w:r w:rsidR="00540DED" w:rsidRPr="005F3D26">
        <w:rPr>
          <w:rFonts w:ascii="Calibri (Základný)" w:hAnsi="Calibri (Základný)"/>
          <w:sz w:val="22"/>
          <w:szCs w:val="22"/>
        </w:rPr>
        <w:t>zúčastni</w:t>
      </w:r>
      <w:r w:rsidRPr="005F3D26">
        <w:rPr>
          <w:rFonts w:ascii="Calibri (Základný)" w:hAnsi="Calibri (Základný)"/>
          <w:sz w:val="22"/>
          <w:szCs w:val="22"/>
        </w:rPr>
        <w:t>ť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 </w:t>
      </w:r>
      <w:r w:rsidRPr="005F3D26">
        <w:rPr>
          <w:rFonts w:ascii="Calibri (Základný)" w:hAnsi="Calibri (Základný)"/>
          <w:sz w:val="22"/>
          <w:szCs w:val="22"/>
        </w:rPr>
        <w:t>sa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 všetci odborníci</w:t>
      </w:r>
      <w:r w:rsidRPr="005F3D26">
        <w:rPr>
          <w:rFonts w:ascii="Calibri (Základný)" w:hAnsi="Calibri (Základný)"/>
          <w:sz w:val="22"/>
          <w:szCs w:val="22"/>
        </w:rPr>
        <w:t xml:space="preserve"> Zhotoviteľa podľa Čl. IX. tejto zmluvy a </w:t>
      </w:r>
      <w:r w:rsidR="00540DED" w:rsidRPr="005F3D26">
        <w:rPr>
          <w:rFonts w:ascii="Calibri (Základný)" w:hAnsi="Calibri (Základný)"/>
          <w:sz w:val="22"/>
          <w:szCs w:val="22"/>
        </w:rPr>
        <w:t>poverené osoby</w:t>
      </w:r>
      <w:r w:rsidRPr="005F3D26">
        <w:rPr>
          <w:rFonts w:ascii="Calibri (Základný)" w:hAnsi="Calibri (Základný)"/>
          <w:sz w:val="22"/>
          <w:szCs w:val="22"/>
        </w:rPr>
        <w:t xml:space="preserve"> Objednávateľa</w:t>
      </w:r>
      <w:r w:rsidR="00540DED" w:rsidRPr="005F3D26">
        <w:rPr>
          <w:rFonts w:ascii="Calibri (Základný)" w:hAnsi="Calibri (Základný)"/>
          <w:sz w:val="22"/>
          <w:szCs w:val="22"/>
        </w:rPr>
        <w:t xml:space="preserve">. </w:t>
      </w:r>
    </w:p>
    <w:p w14:paraId="5F7B02B6" w14:textId="659191C2" w:rsidR="0038017E" w:rsidRPr="005F3D26" w:rsidRDefault="00540DED" w:rsidP="006E55D0">
      <w:pPr>
        <w:pStyle w:val="Zkladntext1"/>
        <w:shd w:val="clear" w:color="auto" w:fill="auto"/>
        <w:tabs>
          <w:tab w:val="left" w:pos="575"/>
        </w:tabs>
        <w:spacing w:after="160" w:line="240" w:lineRule="auto"/>
        <w:ind w:left="580"/>
        <w:jc w:val="both"/>
        <w:rPr>
          <w:rFonts w:ascii="Calibri (Základný)" w:hAnsi="Calibri (Základný)"/>
          <w:sz w:val="22"/>
          <w:szCs w:val="22"/>
        </w:rPr>
      </w:pPr>
      <w:r w:rsidRPr="005F3D26">
        <w:rPr>
          <w:rFonts w:ascii="Calibri (Základný)" w:hAnsi="Calibri (Základný)"/>
          <w:sz w:val="22"/>
          <w:szCs w:val="22"/>
        </w:rPr>
        <w:t xml:space="preserve">Predmetom </w:t>
      </w:r>
      <w:r w:rsidR="006E55D0" w:rsidRPr="005F3D26">
        <w:rPr>
          <w:rFonts w:ascii="Calibri (Základný)" w:hAnsi="Calibri (Základný)"/>
          <w:sz w:val="22"/>
          <w:szCs w:val="22"/>
        </w:rPr>
        <w:t xml:space="preserve">kontrolných dní </w:t>
      </w:r>
      <w:r w:rsidRPr="005F3D26">
        <w:rPr>
          <w:rFonts w:ascii="Calibri (Základný)" w:hAnsi="Calibri (Základný)"/>
          <w:sz w:val="22"/>
          <w:szCs w:val="22"/>
        </w:rPr>
        <w:t>bude organizácia postupu prác pri návrhoch dizajnu, vytváraní interaktívnych exponátov, vytváraní technických riešení, textovej a d</w:t>
      </w:r>
      <w:r w:rsidR="0038017E" w:rsidRPr="005F3D26">
        <w:rPr>
          <w:rFonts w:ascii="Calibri (Základný)" w:hAnsi="Calibri (Základný)"/>
          <w:sz w:val="22"/>
          <w:szCs w:val="22"/>
        </w:rPr>
        <w:t>i</w:t>
      </w:r>
      <w:r w:rsidRPr="005F3D26">
        <w:rPr>
          <w:rFonts w:ascii="Calibri (Základný)" w:hAnsi="Calibri (Základný)"/>
          <w:sz w:val="22"/>
          <w:szCs w:val="22"/>
        </w:rPr>
        <w:t>zajnovej častí, an</w:t>
      </w:r>
      <w:r w:rsidR="0038017E" w:rsidRPr="005F3D26">
        <w:rPr>
          <w:rFonts w:ascii="Calibri (Základný)" w:hAnsi="Calibri (Základný)"/>
          <w:sz w:val="22"/>
          <w:szCs w:val="22"/>
        </w:rPr>
        <w:t>i</w:t>
      </w:r>
      <w:r w:rsidRPr="005F3D26">
        <w:rPr>
          <w:rFonts w:ascii="Calibri (Základný)" w:hAnsi="Calibri (Základný)"/>
          <w:sz w:val="22"/>
          <w:szCs w:val="22"/>
        </w:rPr>
        <w:t>mácií a zvukových efektov Diela</w:t>
      </w:r>
      <w:r w:rsidR="006E55D0" w:rsidRPr="005F3D26">
        <w:rPr>
          <w:rFonts w:ascii="Calibri (Základný)" w:hAnsi="Calibri (Základný)"/>
          <w:sz w:val="22"/>
          <w:szCs w:val="22"/>
        </w:rPr>
        <w:t xml:space="preserve"> a k</w:t>
      </w:r>
      <w:r w:rsidR="0038017E" w:rsidRPr="005F3D26">
        <w:rPr>
          <w:rFonts w:ascii="Calibri (Základný)" w:hAnsi="Calibri (Základný)"/>
          <w:sz w:val="22"/>
          <w:szCs w:val="22"/>
        </w:rPr>
        <w:t>oordináci</w:t>
      </w:r>
      <w:r w:rsidR="006E55D0" w:rsidRPr="005F3D26">
        <w:rPr>
          <w:rFonts w:ascii="Calibri (Základný)" w:hAnsi="Calibri (Základný)"/>
          <w:sz w:val="22"/>
          <w:szCs w:val="22"/>
        </w:rPr>
        <w:t>a</w:t>
      </w:r>
      <w:r w:rsidR="0038017E" w:rsidRPr="005F3D26">
        <w:rPr>
          <w:rFonts w:ascii="Calibri (Základný)" w:hAnsi="Calibri (Základný)"/>
          <w:sz w:val="22"/>
          <w:szCs w:val="22"/>
        </w:rPr>
        <w:t xml:space="preserve"> ďalších činností súvisiacich s realizáciou Diela. </w:t>
      </w:r>
    </w:p>
    <w:p w14:paraId="4FCD83B0" w14:textId="685DFC85" w:rsidR="0038017E" w:rsidRPr="006E55D0" w:rsidRDefault="0038017E" w:rsidP="00540DED">
      <w:pPr>
        <w:pStyle w:val="Zkladntext1"/>
        <w:shd w:val="clear" w:color="auto" w:fill="auto"/>
        <w:tabs>
          <w:tab w:val="left" w:pos="575"/>
        </w:tabs>
        <w:spacing w:after="160" w:line="240" w:lineRule="auto"/>
        <w:ind w:left="580"/>
        <w:jc w:val="both"/>
        <w:rPr>
          <w:rFonts w:ascii="Calibri (Základný)" w:hAnsi="Calibri (Základný)"/>
          <w:sz w:val="22"/>
          <w:szCs w:val="22"/>
        </w:rPr>
      </w:pPr>
      <w:r w:rsidRPr="005F3D26">
        <w:rPr>
          <w:rFonts w:ascii="Calibri (Základný)" w:hAnsi="Calibri (Základný)"/>
          <w:sz w:val="22"/>
          <w:szCs w:val="22"/>
        </w:rPr>
        <w:t>Pokyny</w:t>
      </w:r>
      <w:r w:rsidR="006E55D0" w:rsidRPr="005F3D26">
        <w:rPr>
          <w:rFonts w:ascii="Calibri (Základný)" w:hAnsi="Calibri (Základný)"/>
          <w:sz w:val="22"/>
          <w:szCs w:val="22"/>
        </w:rPr>
        <w:t xml:space="preserve"> Objednávateľa</w:t>
      </w:r>
      <w:r w:rsidRPr="005F3D26">
        <w:rPr>
          <w:rFonts w:ascii="Calibri (Základný)" w:hAnsi="Calibri (Základný)"/>
          <w:sz w:val="22"/>
          <w:szCs w:val="22"/>
        </w:rPr>
        <w:t xml:space="preserve">, ktoré </w:t>
      </w:r>
      <w:r w:rsidR="006E55D0" w:rsidRPr="005F3D26">
        <w:rPr>
          <w:rFonts w:ascii="Calibri (Základný)" w:hAnsi="Calibri (Základný)"/>
          <w:sz w:val="22"/>
          <w:szCs w:val="22"/>
        </w:rPr>
        <w:t>vzídu počas kontrolných dní</w:t>
      </w:r>
      <w:r w:rsidRPr="005F3D26">
        <w:rPr>
          <w:rFonts w:ascii="Calibri (Základný)" w:hAnsi="Calibri (Základný)"/>
          <w:sz w:val="22"/>
          <w:szCs w:val="22"/>
        </w:rPr>
        <w:t xml:space="preserve">, </w:t>
      </w:r>
      <w:r w:rsidR="006E55D0" w:rsidRPr="005F3D26">
        <w:rPr>
          <w:rFonts w:ascii="Calibri (Základný)" w:hAnsi="Calibri (Základný)"/>
          <w:sz w:val="22"/>
          <w:szCs w:val="22"/>
        </w:rPr>
        <w:t>s</w:t>
      </w:r>
      <w:r w:rsidRPr="005F3D26">
        <w:rPr>
          <w:rFonts w:ascii="Calibri (Základný)" w:hAnsi="Calibri (Základný)"/>
          <w:sz w:val="22"/>
          <w:szCs w:val="22"/>
        </w:rPr>
        <w:t>ú pre Zhotoviteľa záväzné.</w:t>
      </w:r>
      <w:r w:rsidRPr="006E55D0">
        <w:rPr>
          <w:rFonts w:ascii="Calibri (Základný)" w:hAnsi="Calibri (Základný)"/>
          <w:sz w:val="22"/>
          <w:szCs w:val="22"/>
        </w:rPr>
        <w:t xml:space="preserve"> </w:t>
      </w:r>
    </w:p>
    <w:p w14:paraId="2416233B" w14:textId="77777777" w:rsidR="009E290C" w:rsidRPr="007028C1" w:rsidRDefault="009E290C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>Objednávateľ, určí Zhotoviteľovi bod napojenia pre odber elektrickej energie, vody, prípadne iných energií/médií pre potreby realizácie Diela.</w:t>
      </w:r>
    </w:p>
    <w:p w14:paraId="0052491B" w14:textId="0AD0E6B3" w:rsidR="009E290C" w:rsidRPr="007028C1" w:rsidRDefault="009E290C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>Zhotoviteľ je povinný realizovať Dielo tak, aby z dôvodu jeho činnosti nedošlo ku škodám na</w:t>
      </w:r>
      <w:r w:rsidRPr="007028C1">
        <w:rPr>
          <w:rFonts w:cs="Calibri" w:hint="eastAsia"/>
        </w:rPr>
        <w:t> </w:t>
      </w:r>
      <w:r w:rsidRPr="007028C1">
        <w:rPr>
          <w:rFonts w:cs="Calibri"/>
        </w:rPr>
        <w:t>existujúcich objektoch a majetku Objednávateľa, ktorý je v správe správcu jeho majetku. V</w:t>
      </w:r>
      <w:r w:rsidRPr="007028C1">
        <w:rPr>
          <w:rFonts w:cs="Calibri" w:hint="eastAsia"/>
        </w:rPr>
        <w:t> </w:t>
      </w:r>
      <w:r w:rsidRPr="007028C1">
        <w:rPr>
          <w:rFonts w:cs="Calibri"/>
        </w:rPr>
        <w:t>prípade, ak vzniknú škody zavinené Zhotoviteľom, a to aj z nedbanlivosti, tak je Zhotoviteľ povinný ich odstrániť na vlastné náklady. Pokiaľ tak neurobí ani v dodatočnej lehote určenej Objednávateľom, vykoná ich Objednávateľ na náklady Zhotoviteľa. Prípadné škody z</w:t>
      </w:r>
      <w:r w:rsidR="007028C1">
        <w:rPr>
          <w:rFonts w:cs="Calibri"/>
        </w:rPr>
        <w:t> </w:t>
      </w:r>
      <w:r w:rsidRPr="007028C1">
        <w:rPr>
          <w:rFonts w:cs="Calibri"/>
        </w:rPr>
        <w:t>porušenia týchto povinností uhradí Zhotoviteľ Objednávateľovi a uspokojí aj nároky tretích osôb.</w:t>
      </w:r>
    </w:p>
    <w:p w14:paraId="6FCB4CE6" w14:textId="77777777" w:rsidR="00492674" w:rsidRPr="007028C1" w:rsidRDefault="005C5B01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>Vlastnícke práva k dielu a zodpovednosť za škody prechádzajú na objednávateľa až dňom písomného protokolárneho odovzdania Diela.</w:t>
      </w:r>
      <w:r w:rsidR="009E290C" w:rsidRPr="007028C1">
        <w:rPr>
          <w:rFonts w:cs="Calibri"/>
        </w:rPr>
        <w:t xml:space="preserve"> Tým nie sú dotknuté ustanovenia Čl. VII. tejto zmluvy.</w:t>
      </w:r>
    </w:p>
    <w:p w14:paraId="65520752" w14:textId="32F48993" w:rsidR="006E5E7A" w:rsidRPr="00B17EAB" w:rsidRDefault="006E5E7A" w:rsidP="00540DED">
      <w:pPr>
        <w:pStyle w:val="Bezriadkovania"/>
        <w:jc w:val="center"/>
        <w:rPr>
          <w:rFonts w:ascii="Calibri (Základný)" w:hAnsi="Calibri (Základný)" w:cs="Calibri"/>
          <w:b/>
        </w:rPr>
      </w:pPr>
      <w:r w:rsidRPr="00B17EAB">
        <w:rPr>
          <w:rFonts w:ascii="Calibri (Základný)" w:hAnsi="Calibri (Základný)" w:cs="Calibri"/>
          <w:b/>
        </w:rPr>
        <w:t>Čl. V</w:t>
      </w:r>
      <w:r w:rsidR="009508A7">
        <w:rPr>
          <w:rFonts w:ascii="Calibri (Základný)" w:hAnsi="Calibri (Základný)" w:cs="Calibri"/>
          <w:b/>
        </w:rPr>
        <w:t>I</w:t>
      </w:r>
      <w:r w:rsidRPr="00B17EAB">
        <w:rPr>
          <w:rFonts w:ascii="Calibri (Základný)" w:hAnsi="Calibri (Základný)" w:cs="Calibri"/>
          <w:b/>
        </w:rPr>
        <w:t>.</w:t>
      </w:r>
    </w:p>
    <w:p w14:paraId="16EFAF15" w14:textId="77777777" w:rsidR="00492674" w:rsidRPr="00B17EAB" w:rsidRDefault="00492674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 w:rsidRPr="00B17EAB">
        <w:rPr>
          <w:rFonts w:ascii="Calibri (Základný)" w:hAnsi="Calibri (Základný)" w:cs="Calibri"/>
          <w:b/>
        </w:rPr>
        <w:t>Pre</w:t>
      </w:r>
      <w:r w:rsidR="00C536FC" w:rsidRPr="00B17EAB">
        <w:rPr>
          <w:rFonts w:ascii="Calibri (Základný)" w:hAnsi="Calibri (Základný)" w:cs="Calibri"/>
          <w:b/>
        </w:rPr>
        <w:t>beracie konanie</w:t>
      </w:r>
    </w:p>
    <w:p w14:paraId="041C6763" w14:textId="77777777" w:rsidR="00492674" w:rsidRPr="0020727C" w:rsidRDefault="00492674" w:rsidP="00540DED">
      <w:pPr>
        <w:pStyle w:val="Odsekzoznamu"/>
        <w:widowControl w:val="0"/>
        <w:numPr>
          <w:ilvl w:val="0"/>
          <w:numId w:val="3"/>
        </w:numPr>
        <w:tabs>
          <w:tab w:val="left" w:pos="575"/>
        </w:tabs>
        <w:spacing w:after="160"/>
        <w:ind w:left="0"/>
        <w:contextualSpacing w:val="0"/>
        <w:jc w:val="both"/>
        <w:rPr>
          <w:rFonts w:ascii="Calibri (Základný)" w:hAnsi="Calibri (Základný)" w:cs="Calibri"/>
          <w:vanish/>
          <w:sz w:val="22"/>
          <w:szCs w:val="22"/>
          <w:highlight w:val="yellow"/>
        </w:rPr>
      </w:pPr>
    </w:p>
    <w:p w14:paraId="0BE5083A" w14:textId="77777777" w:rsidR="007028C1" w:rsidRPr="007028C1" w:rsidRDefault="007028C1" w:rsidP="007028C1">
      <w:pPr>
        <w:pStyle w:val="Odsekzoznamu"/>
        <w:numPr>
          <w:ilvl w:val="0"/>
          <w:numId w:val="2"/>
        </w:numPr>
        <w:spacing w:after="160"/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7DC89ADE" w14:textId="340055B6" w:rsidR="007028C1" w:rsidRDefault="00C536FC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cs="Calibri"/>
        </w:rPr>
        <w:t>Preberacie konanie po riadnom zhotovení a ukončení Diela podľa tejto zmluvy a jej príloh sa začne na základe výzvy Zhotoviteľa na prevzatie diela  podľa tejto zmluvy doručenej objednávateľovi, a to v deň určený vo výzve.</w:t>
      </w:r>
      <w:r w:rsidR="00F31A52" w:rsidRPr="007028C1">
        <w:rPr>
          <w:rFonts w:cs="Calibri"/>
        </w:rPr>
        <w:t xml:space="preserve"> Zhotoviteľ je povinný oznámiť Objednávateľovi zhotovenie a ukončenie Diela a dátum začatia preberacieho konania minimálne 5 dní pred začatím preberacieho konania </w:t>
      </w:r>
    </w:p>
    <w:p w14:paraId="120E585E" w14:textId="77777777" w:rsidR="007028C1" w:rsidRPr="007028C1" w:rsidRDefault="00C536FC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ascii="Calibri (Základný)" w:hAnsi="Calibri (Základný)"/>
        </w:rPr>
        <w:t>Preberacie konanie spočíva v komplexnej prehliadke diela a kontrole výskytu možných vád a</w:t>
      </w:r>
      <w:r w:rsidRPr="007028C1">
        <w:rPr>
          <w:rFonts w:ascii="Calibri (Základný)" w:hAnsi="Calibri (Základný)" w:hint="eastAsia"/>
        </w:rPr>
        <w:t> </w:t>
      </w:r>
      <w:r w:rsidRPr="007028C1">
        <w:rPr>
          <w:rFonts w:ascii="Calibri (Základný)" w:hAnsi="Calibri (Základný)"/>
        </w:rPr>
        <w:t>nedorobkov diela. Prehliadku diela objednávateľ písomne potvrdí na protokole o</w:t>
      </w:r>
      <w:r w:rsidR="00EB3B81" w:rsidRPr="007028C1">
        <w:rPr>
          <w:rFonts w:ascii="Calibri (Základný)" w:hAnsi="Calibri (Základný)" w:hint="eastAsia"/>
        </w:rPr>
        <w:t> </w:t>
      </w:r>
      <w:r w:rsidRPr="007028C1">
        <w:rPr>
          <w:rFonts w:ascii="Calibri (Základný)" w:hAnsi="Calibri (Základný)"/>
        </w:rPr>
        <w:t>odovzdaní a</w:t>
      </w:r>
      <w:r w:rsidRPr="007028C1">
        <w:rPr>
          <w:rFonts w:ascii="Calibri (Základný)" w:hAnsi="Calibri (Základný)" w:hint="eastAsia"/>
        </w:rPr>
        <w:t> </w:t>
      </w:r>
      <w:r w:rsidRPr="007028C1">
        <w:rPr>
          <w:rFonts w:ascii="Calibri (Základný)" w:hAnsi="Calibri (Základný)"/>
        </w:rPr>
        <w:t xml:space="preserve">prevzatí diela, ktorý sa vyhotoví v dvoch rovnopisoch. </w:t>
      </w:r>
    </w:p>
    <w:p w14:paraId="1637E674" w14:textId="77777777" w:rsidR="007028C1" w:rsidRPr="007028C1" w:rsidRDefault="00C536FC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ascii="Calibri (Základný)" w:hAnsi="Calibri (Základný)"/>
        </w:rPr>
        <w:t>V prípade, ak budú pri preberacom konaní podľa tohto článku zistené také vady a</w:t>
      </w:r>
      <w:r w:rsidR="00EB3B81" w:rsidRPr="007028C1">
        <w:rPr>
          <w:rFonts w:ascii="Calibri (Základný)" w:hAnsi="Calibri (Základný)" w:hint="eastAsia"/>
        </w:rPr>
        <w:t> </w:t>
      </w:r>
      <w:r w:rsidRPr="007028C1">
        <w:rPr>
          <w:rFonts w:ascii="Calibri (Základný)" w:hAnsi="Calibri (Základný)"/>
        </w:rPr>
        <w:t xml:space="preserve">nedorobky, ktoré sami o sebe alebo spolu bránia bezpečnému užívaniu Diela alebo sťažujú účel, ktorému slúži a/alebo v prípade, ak nebudú splnené podmienky alebo doložené všetky potrebné doklady vyplývajúce z tejto zmluvy, Objednávateľ Dielo nie je povinný prevziať. V takomto prípade sa zhotoviteľ zaväzuje všetky vytýkané nedostatky odstrániť, prípadne </w:t>
      </w:r>
      <w:r w:rsidRPr="007028C1">
        <w:rPr>
          <w:rFonts w:ascii="Calibri (Základný)" w:hAnsi="Calibri (Základný)"/>
        </w:rPr>
        <w:lastRenderedPageBreak/>
        <w:t xml:space="preserve">doplniť chýbajúce doklady v lehote určenej </w:t>
      </w:r>
      <w:r w:rsidR="001C3ACF" w:rsidRPr="007028C1">
        <w:rPr>
          <w:rFonts w:ascii="Calibri (Základný)" w:hAnsi="Calibri (Základný)"/>
        </w:rPr>
        <w:t>O</w:t>
      </w:r>
      <w:r w:rsidRPr="007028C1">
        <w:rPr>
          <w:rFonts w:ascii="Calibri (Základný)" w:hAnsi="Calibri (Základný)"/>
        </w:rPr>
        <w:t>bjednávateľom</w:t>
      </w:r>
      <w:r w:rsidR="0038017E" w:rsidRPr="007028C1">
        <w:rPr>
          <w:rFonts w:ascii="Calibri (Základný)" w:hAnsi="Calibri (Základný)"/>
        </w:rPr>
        <w:t>, ktorá nebude kratšia ako 3</w:t>
      </w:r>
      <w:r w:rsidR="0038017E" w:rsidRPr="007028C1">
        <w:rPr>
          <w:rFonts w:ascii="Calibri (Základný)" w:hAnsi="Calibri (Základný)" w:hint="eastAsia"/>
        </w:rPr>
        <w:t> </w:t>
      </w:r>
      <w:r w:rsidR="0038017E" w:rsidRPr="007028C1">
        <w:rPr>
          <w:rFonts w:ascii="Calibri (Základný)" w:hAnsi="Calibri (Základný)"/>
        </w:rPr>
        <w:t>pracovné dni</w:t>
      </w:r>
      <w:r w:rsidRPr="007028C1">
        <w:rPr>
          <w:rFonts w:ascii="Calibri (Základný)" w:hAnsi="Calibri (Základný)"/>
        </w:rPr>
        <w:t xml:space="preserve">. </w:t>
      </w:r>
      <w:r w:rsidR="0038017E" w:rsidRPr="007028C1">
        <w:rPr>
          <w:rFonts w:ascii="Calibri (Základný)" w:hAnsi="Calibri (Základný)"/>
        </w:rPr>
        <w:t>Ak Zhotoviteľ vady a nedorobky neodstráni v lehote požadovanej Objednávateľom uvedenej v osobitnom protokole, je objednávateľ oprávnený postupovať podľa bodu 7.2 tejto zmluvy.</w:t>
      </w:r>
    </w:p>
    <w:p w14:paraId="63A719A8" w14:textId="77777777" w:rsidR="007028C1" w:rsidRPr="007028C1" w:rsidRDefault="00C536FC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ascii="Calibri (Základný)" w:hAnsi="Calibri (Základný)"/>
        </w:rPr>
        <w:t>V prípade, ak budú pri preberacom konaní podľa tohto článku zistené také vady a</w:t>
      </w:r>
      <w:r w:rsidR="006E55D0" w:rsidRPr="007028C1">
        <w:rPr>
          <w:rFonts w:ascii="Calibri (Základný)" w:hAnsi="Calibri (Základný)" w:hint="eastAsia"/>
        </w:rPr>
        <w:t> </w:t>
      </w:r>
      <w:r w:rsidRPr="007028C1">
        <w:rPr>
          <w:rFonts w:ascii="Calibri (Základný)" w:hAnsi="Calibri (Základný)"/>
        </w:rPr>
        <w:t xml:space="preserve">nedorobky, ktoré sami osebe a ani spolu nebránia bezpečnému užívaniu </w:t>
      </w:r>
      <w:r w:rsidR="00F31A52" w:rsidRPr="007028C1">
        <w:rPr>
          <w:rFonts w:ascii="Calibri (Základný)" w:hAnsi="Calibri (Základný)"/>
        </w:rPr>
        <w:t>D</w:t>
      </w:r>
      <w:r w:rsidRPr="007028C1">
        <w:rPr>
          <w:rFonts w:ascii="Calibri (Základný)" w:hAnsi="Calibri (Základný)"/>
        </w:rPr>
        <w:t xml:space="preserve">iela alebo nesťažujú účel, ktorému slúži, je oprávnením avšak nie povinnosťou </w:t>
      </w:r>
      <w:r w:rsidR="00F31A52" w:rsidRPr="007028C1">
        <w:rPr>
          <w:rFonts w:ascii="Calibri (Základný)" w:hAnsi="Calibri (Základný)"/>
        </w:rPr>
        <w:t>O</w:t>
      </w:r>
      <w:r w:rsidRPr="007028C1">
        <w:rPr>
          <w:rFonts w:ascii="Calibri (Základný)" w:hAnsi="Calibri (Základný)"/>
        </w:rPr>
        <w:t xml:space="preserve">bjednávateľa dielo prevziať. V prípade, ak </w:t>
      </w:r>
      <w:r w:rsidR="00F31A52" w:rsidRPr="007028C1">
        <w:rPr>
          <w:rFonts w:ascii="Calibri (Základný)" w:hAnsi="Calibri (Základný)"/>
        </w:rPr>
        <w:t>O</w:t>
      </w:r>
      <w:r w:rsidRPr="007028C1">
        <w:rPr>
          <w:rFonts w:ascii="Calibri (Základný)" w:hAnsi="Calibri (Základný)"/>
        </w:rPr>
        <w:t xml:space="preserve">bjednávateľ </w:t>
      </w:r>
      <w:r w:rsidR="00F31A52" w:rsidRPr="007028C1">
        <w:rPr>
          <w:rFonts w:ascii="Calibri (Základný)" w:hAnsi="Calibri (Základný)"/>
        </w:rPr>
        <w:t>Di</w:t>
      </w:r>
      <w:r w:rsidRPr="007028C1">
        <w:rPr>
          <w:rFonts w:ascii="Calibri (Základný)" w:hAnsi="Calibri (Základný)"/>
        </w:rPr>
        <w:t xml:space="preserve">elo v dôsledku drobných vád odmietne prevziať, zaväzuje sa </w:t>
      </w:r>
      <w:r w:rsidR="00F31A52" w:rsidRPr="007028C1">
        <w:rPr>
          <w:rFonts w:ascii="Calibri (Základný)" w:hAnsi="Calibri (Základný)"/>
        </w:rPr>
        <w:t>Z</w:t>
      </w:r>
      <w:r w:rsidRPr="007028C1">
        <w:rPr>
          <w:rFonts w:ascii="Calibri (Základný)" w:hAnsi="Calibri (Základný)"/>
        </w:rPr>
        <w:t xml:space="preserve">hotoviteľ takéto vady a nedorobky na vlastné náklady v celom rozsahu odstrániť v termíne dohodnutom alebo stanovenom </w:t>
      </w:r>
      <w:r w:rsidR="00F31A52" w:rsidRPr="007028C1">
        <w:rPr>
          <w:rFonts w:ascii="Calibri (Základný)" w:hAnsi="Calibri (Základný)"/>
        </w:rPr>
        <w:t>O</w:t>
      </w:r>
      <w:r w:rsidRPr="007028C1">
        <w:rPr>
          <w:rFonts w:ascii="Calibri (Základný)" w:hAnsi="Calibri (Základný)"/>
        </w:rPr>
        <w:t>bjednávateľom</w:t>
      </w:r>
      <w:r w:rsidR="0038017E" w:rsidRPr="007028C1">
        <w:rPr>
          <w:rFonts w:ascii="Calibri (Základný)" w:hAnsi="Calibri (Základný)"/>
        </w:rPr>
        <w:t>, ktorá nebude kratšia ako 2</w:t>
      </w:r>
      <w:r w:rsidR="0038017E" w:rsidRPr="007028C1">
        <w:rPr>
          <w:rFonts w:ascii="Calibri (Základný)" w:hAnsi="Calibri (Základný)" w:hint="eastAsia"/>
        </w:rPr>
        <w:t> </w:t>
      </w:r>
      <w:r w:rsidR="0038017E" w:rsidRPr="007028C1">
        <w:rPr>
          <w:rFonts w:ascii="Calibri (Základný)" w:hAnsi="Calibri (Základný)"/>
        </w:rPr>
        <w:t>pracovné dni,</w:t>
      </w:r>
      <w:r w:rsidRPr="007028C1">
        <w:rPr>
          <w:rFonts w:ascii="Calibri (Základný)" w:hAnsi="Calibri (Základný)"/>
        </w:rPr>
        <w:t xml:space="preserve"> v osobitnom </w:t>
      </w:r>
      <w:r w:rsidR="00F31A52" w:rsidRPr="007028C1">
        <w:rPr>
          <w:rFonts w:ascii="Calibri (Základný)" w:hAnsi="Calibri (Základný)"/>
        </w:rPr>
        <w:t>p</w:t>
      </w:r>
      <w:r w:rsidRPr="007028C1">
        <w:rPr>
          <w:rFonts w:ascii="Calibri (Základný)" w:hAnsi="Calibri (Základný)"/>
        </w:rPr>
        <w:t xml:space="preserve">rotokole, ktoré strany pre tento účel spíšu. Ak </w:t>
      </w:r>
      <w:r w:rsidR="00F31A52" w:rsidRPr="007028C1">
        <w:rPr>
          <w:rFonts w:ascii="Calibri (Základný)" w:hAnsi="Calibri (Základný)"/>
        </w:rPr>
        <w:t xml:space="preserve">Zhotoviteľ </w:t>
      </w:r>
      <w:r w:rsidRPr="007028C1">
        <w:rPr>
          <w:rFonts w:ascii="Calibri (Základný)" w:hAnsi="Calibri (Základný)"/>
        </w:rPr>
        <w:t>drobn</w:t>
      </w:r>
      <w:r w:rsidR="00F31A52" w:rsidRPr="007028C1">
        <w:rPr>
          <w:rFonts w:ascii="Calibri (Základný)" w:hAnsi="Calibri (Základný)"/>
        </w:rPr>
        <w:t>é</w:t>
      </w:r>
      <w:r w:rsidRPr="007028C1">
        <w:rPr>
          <w:rFonts w:ascii="Calibri (Základný)" w:hAnsi="Calibri (Základný)"/>
        </w:rPr>
        <w:t xml:space="preserve"> vad</w:t>
      </w:r>
      <w:r w:rsidR="00F31A52" w:rsidRPr="007028C1">
        <w:rPr>
          <w:rFonts w:ascii="Calibri (Základný)" w:hAnsi="Calibri (Základný)"/>
        </w:rPr>
        <w:t>y</w:t>
      </w:r>
      <w:r w:rsidRPr="007028C1">
        <w:rPr>
          <w:rFonts w:ascii="Calibri (Základný)" w:hAnsi="Calibri (Základný)"/>
        </w:rPr>
        <w:t xml:space="preserve"> a nedorobk</w:t>
      </w:r>
      <w:r w:rsidR="00F31A52" w:rsidRPr="007028C1">
        <w:rPr>
          <w:rFonts w:ascii="Calibri (Základný)" w:hAnsi="Calibri (Základný)"/>
        </w:rPr>
        <w:t>y</w:t>
      </w:r>
      <w:r w:rsidRPr="007028C1">
        <w:rPr>
          <w:rFonts w:ascii="Calibri (Základný)" w:hAnsi="Calibri (Základný)"/>
        </w:rPr>
        <w:t xml:space="preserve"> ne</w:t>
      </w:r>
      <w:r w:rsidR="00F31A52" w:rsidRPr="007028C1">
        <w:rPr>
          <w:rFonts w:ascii="Calibri (Základný)" w:hAnsi="Calibri (Základný)"/>
        </w:rPr>
        <w:t>od</w:t>
      </w:r>
      <w:r w:rsidRPr="007028C1">
        <w:rPr>
          <w:rFonts w:ascii="Calibri (Základný)" w:hAnsi="Calibri (Základný)"/>
        </w:rPr>
        <w:t>strán</w:t>
      </w:r>
      <w:r w:rsidR="00F31A52" w:rsidRPr="007028C1">
        <w:rPr>
          <w:rFonts w:ascii="Calibri (Základný)" w:hAnsi="Calibri (Základný)"/>
        </w:rPr>
        <w:t>i</w:t>
      </w:r>
      <w:r w:rsidRPr="007028C1">
        <w:rPr>
          <w:rFonts w:ascii="Calibri (Základný)" w:hAnsi="Calibri (Základný)"/>
        </w:rPr>
        <w:t xml:space="preserve"> v lehote požadovanej </w:t>
      </w:r>
      <w:r w:rsidR="00F31A52" w:rsidRPr="007028C1">
        <w:rPr>
          <w:rFonts w:ascii="Calibri (Základný)" w:hAnsi="Calibri (Základný)"/>
        </w:rPr>
        <w:t>O</w:t>
      </w:r>
      <w:r w:rsidRPr="007028C1">
        <w:rPr>
          <w:rFonts w:ascii="Calibri (Základný)" w:hAnsi="Calibri (Základný)"/>
        </w:rPr>
        <w:t>bjednávateľom uvedenej v</w:t>
      </w:r>
      <w:r w:rsidR="00F31A52" w:rsidRPr="007028C1">
        <w:rPr>
          <w:rFonts w:ascii="Calibri (Základný)" w:hAnsi="Calibri (Základný)"/>
        </w:rPr>
        <w:t> osobitnom p</w:t>
      </w:r>
      <w:r w:rsidRPr="007028C1">
        <w:rPr>
          <w:rFonts w:ascii="Calibri (Základný)" w:hAnsi="Calibri (Základný)"/>
        </w:rPr>
        <w:t xml:space="preserve">rotokole, je objednávateľ oprávnený postupovať podľa </w:t>
      </w:r>
      <w:r w:rsidR="0038017E" w:rsidRPr="007028C1">
        <w:rPr>
          <w:rFonts w:ascii="Calibri (Základný)" w:hAnsi="Calibri (Základný)"/>
        </w:rPr>
        <w:t>bodu 7.3 tejto zmluvy.</w:t>
      </w:r>
      <w:bookmarkStart w:id="6" w:name="_Ref68101232"/>
    </w:p>
    <w:p w14:paraId="0F3F66E6" w14:textId="2CAF7EFA" w:rsidR="00F31A52" w:rsidRPr="007028C1" w:rsidRDefault="00FC4042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7028C1">
        <w:rPr>
          <w:rFonts w:ascii="Calibri (Základný)" w:hAnsi="Calibri (Základný)"/>
        </w:rPr>
        <w:t xml:space="preserve">Zhotoviteľ </w:t>
      </w:r>
      <w:r w:rsidR="00F31A52" w:rsidRPr="007028C1">
        <w:rPr>
          <w:rFonts w:ascii="Calibri (Základný)" w:hAnsi="Calibri (Základný)"/>
        </w:rPr>
        <w:t>je povinný k </w:t>
      </w:r>
      <w:r w:rsidR="00045C28" w:rsidRPr="007028C1">
        <w:rPr>
          <w:rFonts w:ascii="Calibri (Základný)" w:hAnsi="Calibri (Základný)"/>
        </w:rPr>
        <w:t>p</w:t>
      </w:r>
      <w:r w:rsidR="00F31A52" w:rsidRPr="007028C1">
        <w:rPr>
          <w:rFonts w:ascii="Calibri (Základný)" w:hAnsi="Calibri (Základný)"/>
        </w:rPr>
        <w:t>reberaciemu konaniu predložiť Objednávateľovi nasledovné doklady:</w:t>
      </w:r>
      <w:bookmarkEnd w:id="6"/>
    </w:p>
    <w:p w14:paraId="0E5B3D28" w14:textId="77777777" w:rsidR="002A59F8" w:rsidRPr="002A59F8" w:rsidRDefault="002A59F8" w:rsidP="00540DED">
      <w:pPr>
        <w:numPr>
          <w:ilvl w:val="3"/>
          <w:numId w:val="6"/>
        </w:numPr>
        <w:spacing w:after="0" w:line="240" w:lineRule="auto"/>
        <w:jc w:val="both"/>
        <w:rPr>
          <w:rFonts w:ascii="Calibri (Základný)" w:hAnsi="Calibri (Základný)"/>
          <w:bCs/>
          <w:iCs/>
        </w:rPr>
      </w:pPr>
      <w:r w:rsidRPr="002A59F8">
        <w:rPr>
          <w:rFonts w:ascii="Calibri (Základný)" w:hAnsi="Calibri (Základný)"/>
          <w:bCs/>
          <w:iCs/>
        </w:rPr>
        <w:t>vyjadrenie Zhotoviteľa, že Dielo bolo vyhotovené v</w:t>
      </w:r>
      <w:r w:rsidRPr="002A59F8">
        <w:rPr>
          <w:rFonts w:ascii="Calibri (Základný)" w:hAnsi="Calibri (Základný)" w:cs="Calibri"/>
          <w:bCs/>
          <w:iCs/>
        </w:rPr>
        <w:t> </w:t>
      </w:r>
      <w:r w:rsidRPr="002A59F8">
        <w:rPr>
          <w:rFonts w:ascii="Calibri (Základný)" w:hAnsi="Calibri (Základný)"/>
          <w:bCs/>
          <w:iCs/>
        </w:rPr>
        <w:t>s</w:t>
      </w:r>
      <w:r w:rsidRPr="002A59F8">
        <w:rPr>
          <w:rFonts w:ascii="Calibri (Základný)" w:hAnsi="Calibri (Základný)" w:cs="Proba Pro"/>
          <w:bCs/>
          <w:iCs/>
        </w:rPr>
        <w:t>ú</w:t>
      </w:r>
      <w:r w:rsidRPr="002A59F8">
        <w:rPr>
          <w:rFonts w:ascii="Calibri (Základný)" w:hAnsi="Calibri (Základný)"/>
          <w:bCs/>
          <w:iCs/>
        </w:rPr>
        <w:t>lade s</w:t>
      </w:r>
      <w:r w:rsidRPr="002A59F8">
        <w:rPr>
          <w:rFonts w:ascii="Calibri (Základný)" w:hAnsi="Calibri (Základný)" w:cs="Calibri"/>
          <w:bCs/>
          <w:iCs/>
        </w:rPr>
        <w:t xml:space="preserve">o Špecifikáciou predmetu zákazky, touto </w:t>
      </w:r>
      <w:r w:rsidR="00151A00">
        <w:rPr>
          <w:rFonts w:ascii="Calibri (Základný)" w:hAnsi="Calibri (Základný)" w:cs="Calibri"/>
          <w:bCs/>
          <w:iCs/>
        </w:rPr>
        <w:t>z</w:t>
      </w:r>
      <w:r w:rsidRPr="002A59F8">
        <w:rPr>
          <w:rFonts w:ascii="Calibri (Základný)" w:hAnsi="Calibri (Základný)" w:cs="Calibri"/>
          <w:bCs/>
          <w:iCs/>
        </w:rPr>
        <w:t xml:space="preserve">mluvou a Ponukou </w:t>
      </w:r>
      <w:r w:rsidR="00FC4042" w:rsidRPr="00FC4042">
        <w:t>Zhotoviteľ</w:t>
      </w:r>
      <w:r w:rsidR="00FC4042">
        <w:t>a</w:t>
      </w:r>
      <w:r w:rsidRPr="002A59F8">
        <w:rPr>
          <w:rFonts w:ascii="Calibri (Základný)" w:hAnsi="Calibri (Základný)"/>
          <w:bCs/>
          <w:iCs/>
        </w:rPr>
        <w:t>.</w:t>
      </w:r>
    </w:p>
    <w:p w14:paraId="5D45D277" w14:textId="77777777" w:rsidR="0015007C" w:rsidRPr="006A05D6" w:rsidRDefault="0015007C" w:rsidP="00540DED">
      <w:pPr>
        <w:numPr>
          <w:ilvl w:val="3"/>
          <w:numId w:val="6"/>
        </w:numPr>
        <w:spacing w:after="0" w:line="240" w:lineRule="auto"/>
        <w:jc w:val="both"/>
        <w:rPr>
          <w:rFonts w:ascii="Calibri (Základný)" w:hAnsi="Calibri (Základný)"/>
          <w:bCs/>
          <w:iCs/>
        </w:rPr>
      </w:pPr>
      <w:r w:rsidRPr="006A05D6">
        <w:rPr>
          <w:rFonts w:ascii="Calibri (Základný)" w:hAnsi="Calibri (Základný)"/>
          <w:bCs/>
          <w:iCs/>
        </w:rPr>
        <w:t>revízne správy k</w:t>
      </w:r>
      <w:r w:rsidR="006A05D6" w:rsidRPr="006A05D6">
        <w:rPr>
          <w:rFonts w:ascii="Calibri (Základný)" w:hAnsi="Calibri (Základný)"/>
          <w:bCs/>
          <w:iCs/>
        </w:rPr>
        <w:t xml:space="preserve"> všetkým </w:t>
      </w:r>
      <w:r w:rsidRPr="006A05D6">
        <w:rPr>
          <w:rFonts w:ascii="Calibri (Základný)" w:hAnsi="Calibri (Základný)"/>
          <w:bCs/>
          <w:iCs/>
        </w:rPr>
        <w:t>elektrickým zariadeniam</w:t>
      </w:r>
      <w:r w:rsidR="006A05D6" w:rsidRPr="006A05D6">
        <w:rPr>
          <w:rFonts w:ascii="Calibri (Základný)" w:hAnsi="Calibri (Základný)"/>
          <w:bCs/>
          <w:iCs/>
        </w:rPr>
        <w:t>, ktoré Zhotoviteľ inštaloval v rámci realizácie Diela</w:t>
      </w:r>
      <w:r w:rsidRPr="006A05D6">
        <w:rPr>
          <w:rFonts w:ascii="Calibri (Základný)" w:hAnsi="Calibri (Základný)"/>
          <w:bCs/>
          <w:iCs/>
        </w:rPr>
        <w:t>,</w:t>
      </w:r>
    </w:p>
    <w:p w14:paraId="5AA7FC24" w14:textId="77777777" w:rsidR="00F31A52" w:rsidRPr="002A59F8" w:rsidRDefault="00045C28" w:rsidP="00540DED">
      <w:pPr>
        <w:numPr>
          <w:ilvl w:val="3"/>
          <w:numId w:val="6"/>
        </w:numPr>
        <w:spacing w:after="0" w:line="240" w:lineRule="auto"/>
        <w:jc w:val="both"/>
        <w:rPr>
          <w:rFonts w:ascii="Calibri (Základný)" w:hAnsi="Calibri (Základný)"/>
          <w:bCs/>
          <w:iCs/>
        </w:rPr>
      </w:pPr>
      <w:r w:rsidRPr="002A59F8">
        <w:rPr>
          <w:rFonts w:ascii="Calibri (Základný)" w:hAnsi="Calibri (Základný)"/>
          <w:bCs/>
          <w:iCs/>
        </w:rPr>
        <w:t>všetk</w:t>
      </w:r>
      <w:r w:rsidR="002A59F8" w:rsidRPr="002A59F8">
        <w:rPr>
          <w:rFonts w:ascii="Calibri (Základný)" w:hAnsi="Calibri (Základný)"/>
          <w:bCs/>
          <w:iCs/>
        </w:rPr>
        <w:t>y</w:t>
      </w:r>
      <w:r w:rsidRPr="002A59F8">
        <w:rPr>
          <w:rFonts w:ascii="Calibri (Základný)" w:hAnsi="Calibri (Základný)"/>
          <w:bCs/>
          <w:iCs/>
        </w:rPr>
        <w:t xml:space="preserve"> dokumenty </w:t>
      </w:r>
      <w:r w:rsidR="002A59F8" w:rsidRPr="002A59F8">
        <w:rPr>
          <w:rFonts w:ascii="Calibri (Základný)" w:hAnsi="Calibri (Základný)"/>
          <w:bCs/>
          <w:iCs/>
        </w:rPr>
        <w:t>potrebné k riadnej prevádzke Diela</w:t>
      </w:r>
      <w:r w:rsidRPr="002A59F8">
        <w:rPr>
          <w:rFonts w:ascii="Calibri (Základný)" w:hAnsi="Calibri (Základný)"/>
          <w:bCs/>
          <w:iCs/>
        </w:rPr>
        <w:t>, ak ešte nebol</w:t>
      </w:r>
      <w:r w:rsidR="002A59F8" w:rsidRPr="002A59F8">
        <w:rPr>
          <w:rFonts w:ascii="Calibri (Základný)" w:hAnsi="Calibri (Základný)"/>
          <w:bCs/>
          <w:iCs/>
        </w:rPr>
        <w:t>i</w:t>
      </w:r>
      <w:r w:rsidRPr="002A59F8">
        <w:rPr>
          <w:rFonts w:ascii="Calibri (Základný)" w:hAnsi="Calibri (Základný)"/>
          <w:bCs/>
          <w:iCs/>
        </w:rPr>
        <w:t xml:space="preserve"> Objednávateľovi podľa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 xml:space="preserve">mluvy </w:t>
      </w:r>
      <w:r w:rsidRPr="002A59F8">
        <w:rPr>
          <w:rFonts w:ascii="Calibri (Základný)" w:hAnsi="Calibri (Základný)"/>
          <w:bCs/>
          <w:iCs/>
        </w:rPr>
        <w:t>odovzdan</w:t>
      </w:r>
      <w:r w:rsidR="002A59F8" w:rsidRPr="002A59F8">
        <w:rPr>
          <w:rFonts w:ascii="Calibri (Základný)" w:hAnsi="Calibri (Základný)"/>
          <w:bCs/>
          <w:iCs/>
        </w:rPr>
        <w:t>é;</w:t>
      </w:r>
    </w:p>
    <w:p w14:paraId="7980D3E8" w14:textId="77777777" w:rsidR="00F31A52" w:rsidRPr="002A59F8" w:rsidRDefault="00F31A52" w:rsidP="00540DED">
      <w:pPr>
        <w:numPr>
          <w:ilvl w:val="3"/>
          <w:numId w:val="6"/>
        </w:numPr>
        <w:spacing w:after="0" w:line="240" w:lineRule="auto"/>
        <w:jc w:val="both"/>
        <w:rPr>
          <w:rFonts w:ascii="Calibri (Základný)" w:hAnsi="Calibri (Základný)"/>
          <w:bCs/>
          <w:iCs/>
        </w:rPr>
      </w:pPr>
      <w:r w:rsidRPr="002A59F8">
        <w:rPr>
          <w:rFonts w:ascii="Calibri (Základný)" w:hAnsi="Calibri (Základný)"/>
          <w:bCs/>
          <w:iCs/>
        </w:rPr>
        <w:t>dodacie listy, licencie k softvéru;</w:t>
      </w:r>
    </w:p>
    <w:p w14:paraId="5E4E5B86" w14:textId="77777777" w:rsidR="00F31A52" w:rsidRPr="002A59F8" w:rsidRDefault="00F31A52" w:rsidP="00540DED">
      <w:pPr>
        <w:numPr>
          <w:ilvl w:val="3"/>
          <w:numId w:val="6"/>
        </w:numPr>
        <w:spacing w:after="0" w:line="240" w:lineRule="auto"/>
        <w:jc w:val="both"/>
        <w:rPr>
          <w:rFonts w:ascii="Calibri (Základný)" w:hAnsi="Calibri (Základný)"/>
          <w:bCs/>
          <w:iCs/>
        </w:rPr>
      </w:pPr>
      <w:r w:rsidRPr="002A59F8">
        <w:rPr>
          <w:rFonts w:ascii="Calibri (Základný)" w:hAnsi="Calibri (Základný)"/>
          <w:bCs/>
          <w:iCs/>
        </w:rPr>
        <w:t xml:space="preserve">príslušné oprávnenia </w:t>
      </w:r>
      <w:r w:rsidR="00FC4042" w:rsidRPr="00FC4042">
        <w:t>Zhotoviteľ</w:t>
      </w:r>
      <w:r w:rsidR="00FC4042">
        <w:t>a</w:t>
      </w:r>
      <w:r w:rsidR="00FC4042" w:rsidRPr="009E290C">
        <w:rPr>
          <w:rFonts w:ascii="Calibri (Základný)" w:hAnsi="Calibri (Základný)"/>
        </w:rPr>
        <w:t xml:space="preserve"> </w:t>
      </w:r>
      <w:r w:rsidRPr="002A59F8">
        <w:rPr>
          <w:rFonts w:ascii="Calibri (Základný)" w:hAnsi="Calibri (Základný)"/>
          <w:bCs/>
          <w:iCs/>
        </w:rPr>
        <w:t>na dodanie Diela, ak</w:t>
      </w:r>
      <w:r w:rsidRPr="002A59F8">
        <w:rPr>
          <w:rFonts w:ascii="Calibri (Základný)" w:hAnsi="Calibri (Základný)" w:cs="Calibri"/>
          <w:bCs/>
          <w:iCs/>
        </w:rPr>
        <w:t> </w:t>
      </w:r>
      <w:r w:rsidRPr="002A59F8">
        <w:rPr>
          <w:rFonts w:ascii="Calibri (Základný)" w:hAnsi="Calibri (Základný)"/>
          <w:bCs/>
          <w:iCs/>
        </w:rPr>
        <w:t>sú potrebné;</w:t>
      </w:r>
    </w:p>
    <w:p w14:paraId="7F1A0169" w14:textId="77777777" w:rsidR="00F31A52" w:rsidRPr="002A59F8" w:rsidRDefault="00F31A52" w:rsidP="00540DED">
      <w:pPr>
        <w:numPr>
          <w:ilvl w:val="3"/>
          <w:numId w:val="6"/>
        </w:numPr>
        <w:spacing w:after="0" w:line="240" w:lineRule="auto"/>
        <w:jc w:val="both"/>
        <w:rPr>
          <w:rFonts w:ascii="Calibri (Základný)" w:hAnsi="Calibri (Základný)"/>
          <w:bCs/>
          <w:iCs/>
        </w:rPr>
      </w:pPr>
      <w:r w:rsidRPr="002A59F8">
        <w:rPr>
          <w:rFonts w:ascii="Calibri (Základný)" w:hAnsi="Calibri (Základný)"/>
          <w:bCs/>
          <w:iCs/>
        </w:rPr>
        <w:t>všetky protokoly o</w:t>
      </w:r>
      <w:r w:rsidRPr="002A59F8">
        <w:rPr>
          <w:rFonts w:ascii="Calibri (Základný)" w:hAnsi="Calibri (Základný)" w:cs="Calibri"/>
          <w:bCs/>
          <w:iCs/>
        </w:rPr>
        <w:t> </w:t>
      </w:r>
      <w:r w:rsidRPr="002A59F8">
        <w:rPr>
          <w:rFonts w:ascii="Calibri (Základný)" w:hAnsi="Calibri (Základný)"/>
          <w:bCs/>
          <w:iCs/>
        </w:rPr>
        <w:t>realizovaných školeniach</w:t>
      </w:r>
      <w:r w:rsidR="002A59F8" w:rsidRPr="002A59F8">
        <w:rPr>
          <w:rFonts w:ascii="Calibri (Základný)" w:hAnsi="Calibri (Základný)"/>
          <w:bCs/>
          <w:iCs/>
        </w:rPr>
        <w:t xml:space="preserve"> zamestnancov Objednávateľa</w:t>
      </w:r>
      <w:r w:rsidRPr="002A59F8">
        <w:rPr>
          <w:rFonts w:ascii="Calibri (Základný)" w:hAnsi="Calibri (Základný)"/>
          <w:bCs/>
          <w:iCs/>
        </w:rPr>
        <w:t>;</w:t>
      </w:r>
    </w:p>
    <w:p w14:paraId="23B52244" w14:textId="77777777" w:rsidR="00F31A52" w:rsidRPr="002A59F8" w:rsidRDefault="00F31A52" w:rsidP="00540DED">
      <w:pPr>
        <w:numPr>
          <w:ilvl w:val="3"/>
          <w:numId w:val="6"/>
        </w:numPr>
        <w:spacing w:after="120" w:line="240" w:lineRule="auto"/>
        <w:jc w:val="both"/>
        <w:rPr>
          <w:rFonts w:ascii="Calibri (Základný)" w:hAnsi="Calibri (Základný)"/>
          <w:bCs/>
          <w:iCs/>
        </w:rPr>
      </w:pPr>
      <w:r w:rsidRPr="002A59F8">
        <w:rPr>
          <w:rFonts w:ascii="Calibri (Základný)" w:hAnsi="Calibri (Základný)"/>
          <w:bCs/>
          <w:iCs/>
        </w:rPr>
        <w:t xml:space="preserve">akékoľvek ďalšie dokumenty, ktoré majú byť Objednávateľovi odovzdané na základe 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="002A59F8">
        <w:rPr>
          <w:rFonts w:ascii="Calibri (Základný)" w:hAnsi="Calibri (Základný)"/>
          <w:bCs/>
          <w:iCs/>
        </w:rPr>
        <w:t>.</w:t>
      </w:r>
    </w:p>
    <w:p w14:paraId="76F04DC3" w14:textId="77777777" w:rsidR="00492674" w:rsidRPr="002A59F8" w:rsidRDefault="002A59F8" w:rsidP="007028C1">
      <w:pPr>
        <w:pStyle w:val="Bezriadkovania"/>
        <w:numPr>
          <w:ilvl w:val="1"/>
          <w:numId w:val="2"/>
        </w:numPr>
        <w:spacing w:after="160"/>
        <w:jc w:val="both"/>
        <w:rPr>
          <w:rFonts w:ascii="Calibri (Základný)" w:hAnsi="Calibri (Základný)"/>
        </w:rPr>
      </w:pPr>
      <w:r w:rsidRPr="00C536FC">
        <w:rPr>
          <w:rFonts w:ascii="Calibri (Základný)" w:hAnsi="Calibri (Základný)"/>
        </w:rPr>
        <w:t xml:space="preserve">Preberacie konanie je ukončené podpísaním protokolu o odovzdaní a prevzatí diela </w:t>
      </w:r>
      <w:r w:rsidR="00BF23C1">
        <w:rPr>
          <w:rFonts w:ascii="Calibri (Základný)" w:hAnsi="Calibri (Základný)"/>
        </w:rPr>
        <w:t>O</w:t>
      </w:r>
      <w:r w:rsidRPr="00C536FC">
        <w:rPr>
          <w:rFonts w:ascii="Calibri (Základný)" w:hAnsi="Calibri (Základný)"/>
        </w:rPr>
        <w:t xml:space="preserve">bjednávateľom a </w:t>
      </w:r>
      <w:r w:rsidR="00BF23C1">
        <w:rPr>
          <w:rFonts w:ascii="Calibri (Základný)" w:hAnsi="Calibri (Základný)"/>
        </w:rPr>
        <w:t>Z</w:t>
      </w:r>
      <w:r w:rsidRPr="00C536FC">
        <w:rPr>
          <w:rFonts w:ascii="Calibri (Základný)" w:hAnsi="Calibri (Základný)"/>
        </w:rPr>
        <w:t>hotoviteľom s tým, že</w:t>
      </w:r>
      <w:r>
        <w:rPr>
          <w:rFonts w:ascii="Calibri (Základný)" w:hAnsi="Calibri (Základný)" w:hint="eastAsia"/>
        </w:rPr>
        <w:t> </w:t>
      </w:r>
      <w:r>
        <w:rPr>
          <w:rFonts w:ascii="Calibri (Základný)" w:hAnsi="Calibri (Základný)"/>
        </w:rPr>
        <w:t>D</w:t>
      </w:r>
      <w:r w:rsidRPr="00C536FC">
        <w:rPr>
          <w:rFonts w:ascii="Calibri (Základný)" w:hAnsi="Calibri (Základný)"/>
        </w:rPr>
        <w:t xml:space="preserve">ielo sa považuje za odovzdané ku dňu podpísania protokolu o odovzdaní a prevzatí </w:t>
      </w:r>
      <w:r>
        <w:rPr>
          <w:rFonts w:ascii="Calibri (Základný)" w:hAnsi="Calibri (Základný)"/>
        </w:rPr>
        <w:t>D</w:t>
      </w:r>
      <w:r w:rsidRPr="00C536FC">
        <w:rPr>
          <w:rFonts w:ascii="Calibri (Základný)" w:hAnsi="Calibri (Základný)"/>
        </w:rPr>
        <w:t xml:space="preserve">iela oboma </w:t>
      </w:r>
      <w:r>
        <w:rPr>
          <w:rFonts w:ascii="Calibri (Základný)" w:hAnsi="Calibri (Základný)"/>
        </w:rPr>
        <w:t>Z</w:t>
      </w:r>
      <w:r w:rsidRPr="00C536FC">
        <w:rPr>
          <w:rFonts w:ascii="Calibri (Základný)" w:hAnsi="Calibri (Základný)"/>
        </w:rPr>
        <w:t>mluvnými stranami.</w:t>
      </w:r>
    </w:p>
    <w:p w14:paraId="7BE4217B" w14:textId="77777777" w:rsidR="00492674" w:rsidRPr="0020727C" w:rsidRDefault="00492674" w:rsidP="00540DED">
      <w:pPr>
        <w:pStyle w:val="Bezriadkovania"/>
        <w:jc w:val="center"/>
        <w:rPr>
          <w:rFonts w:ascii="Calibri (Základný)" w:hAnsi="Calibri (Základný)" w:cs="Calibri"/>
          <w:b/>
          <w:highlight w:val="yellow"/>
        </w:rPr>
      </w:pPr>
    </w:p>
    <w:p w14:paraId="79E55E65" w14:textId="631EEECB" w:rsidR="00492674" w:rsidRPr="00090B69" w:rsidRDefault="00492674" w:rsidP="00540DED">
      <w:pPr>
        <w:pStyle w:val="Bezriadkovania"/>
        <w:jc w:val="center"/>
        <w:rPr>
          <w:rFonts w:ascii="Calibri (Základný)" w:hAnsi="Calibri (Základný)" w:cs="Calibri"/>
          <w:b/>
        </w:rPr>
      </w:pPr>
      <w:r w:rsidRPr="00090B69">
        <w:rPr>
          <w:rFonts w:ascii="Calibri (Základný)" w:hAnsi="Calibri (Základný)" w:cs="Calibri" w:hint="eastAsia"/>
          <w:b/>
        </w:rPr>
        <w:t>Č</w:t>
      </w:r>
      <w:r w:rsidRPr="00090B69">
        <w:rPr>
          <w:rFonts w:ascii="Calibri (Základný)" w:hAnsi="Calibri (Základný)" w:cs="Calibri"/>
          <w:b/>
        </w:rPr>
        <w:t>l. V</w:t>
      </w:r>
      <w:r w:rsidR="009508A7">
        <w:rPr>
          <w:rFonts w:ascii="Calibri (Základný)" w:hAnsi="Calibri (Základný)" w:cs="Calibri"/>
          <w:b/>
        </w:rPr>
        <w:t>I</w:t>
      </w:r>
      <w:r w:rsidRPr="00090B69">
        <w:rPr>
          <w:rFonts w:ascii="Calibri (Základný)" w:hAnsi="Calibri (Základný)" w:cs="Calibri"/>
          <w:b/>
        </w:rPr>
        <w:t>I</w:t>
      </w:r>
      <w:r w:rsidR="009508A7">
        <w:rPr>
          <w:rFonts w:ascii="Calibri (Základný)" w:hAnsi="Calibri (Základný)" w:cs="Calibri"/>
          <w:b/>
        </w:rPr>
        <w:t>.</w:t>
      </w:r>
    </w:p>
    <w:p w14:paraId="6F634C7D" w14:textId="77777777" w:rsidR="006E5E7A" w:rsidRPr="00090B69" w:rsidRDefault="006E5E7A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 w:rsidRPr="00090B69">
        <w:rPr>
          <w:rFonts w:ascii="Calibri (Základný)" w:hAnsi="Calibri (Základný)" w:cs="Calibri"/>
          <w:b/>
        </w:rPr>
        <w:t>Záruka</w:t>
      </w:r>
      <w:r w:rsidR="002D0877">
        <w:rPr>
          <w:rFonts w:ascii="Calibri (Základný)" w:hAnsi="Calibri (Základný)" w:cs="Calibri"/>
          <w:b/>
        </w:rPr>
        <w:t xml:space="preserve"> a odstraňovanie vád Diela</w:t>
      </w:r>
    </w:p>
    <w:p w14:paraId="4F7A44BB" w14:textId="77777777" w:rsidR="00492674" w:rsidRPr="0020727C" w:rsidRDefault="00492674" w:rsidP="00540DED">
      <w:pPr>
        <w:pStyle w:val="Odsekzoznamu"/>
        <w:widowControl w:val="0"/>
        <w:numPr>
          <w:ilvl w:val="0"/>
          <w:numId w:val="3"/>
        </w:numPr>
        <w:tabs>
          <w:tab w:val="left" w:pos="575"/>
        </w:tabs>
        <w:spacing w:after="160"/>
        <w:ind w:left="0"/>
        <w:contextualSpacing w:val="0"/>
        <w:jc w:val="both"/>
        <w:rPr>
          <w:rFonts w:ascii="Calibri (Základný)" w:hAnsi="Calibri (Základný)" w:cs="Calibri"/>
          <w:vanish/>
          <w:sz w:val="22"/>
          <w:szCs w:val="22"/>
          <w:highlight w:val="yellow"/>
        </w:rPr>
      </w:pPr>
    </w:p>
    <w:p w14:paraId="2F096B5D" w14:textId="77777777" w:rsidR="007028C1" w:rsidRPr="007028C1" w:rsidRDefault="007028C1" w:rsidP="007028C1">
      <w:pPr>
        <w:pStyle w:val="Odsekzoznamu"/>
        <w:numPr>
          <w:ilvl w:val="0"/>
          <w:numId w:val="2"/>
        </w:numPr>
        <w:spacing w:after="160"/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2E75A819" w14:textId="2C114ED1" w:rsidR="00BF23C1" w:rsidRPr="00BF23C1" w:rsidRDefault="00492674" w:rsidP="007028C1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BF23C1">
        <w:rPr>
          <w:rFonts w:cs="Calibri"/>
        </w:rPr>
        <w:t>Zhotov</w:t>
      </w:r>
      <w:r w:rsidR="00BF23C1" w:rsidRPr="00BF23C1">
        <w:rPr>
          <w:rFonts w:cs="Calibri"/>
        </w:rPr>
        <w:t xml:space="preserve">iteľ sa zaväzuje, že Dielo bude spĺňať dohodnutý účel, </w:t>
      </w:r>
      <w:r w:rsidR="00D45B0F">
        <w:rPr>
          <w:rFonts w:cs="Calibri"/>
        </w:rPr>
        <w:t xml:space="preserve">funkčné </w:t>
      </w:r>
      <w:r w:rsidR="00BF23C1" w:rsidRPr="00BF23C1">
        <w:rPr>
          <w:rFonts w:cs="Calibri"/>
        </w:rPr>
        <w:t>a technické požiadavky vyplývajúce z tejto zmluvy a jej príloh</w:t>
      </w:r>
      <w:r w:rsidR="00D45B0F">
        <w:rPr>
          <w:rFonts w:cs="Calibri"/>
        </w:rPr>
        <w:t xml:space="preserve"> a jeho ponuky</w:t>
      </w:r>
      <w:r w:rsidR="00BF23C1" w:rsidRPr="00BF23C1">
        <w:rPr>
          <w:rFonts w:cs="Calibri"/>
        </w:rPr>
        <w:t>. Za dodanie Diela s vadami sa nepovažuje dodanie Diela, ktorý má rovnaké alebo lepšie vlastnosti ako Dielo identifikované v ponuke Zhotoviteľ</w:t>
      </w:r>
      <w:r w:rsidR="00BF23C1">
        <w:rPr>
          <w:rFonts w:cs="Calibri"/>
        </w:rPr>
        <w:t>a</w:t>
      </w:r>
      <w:r w:rsidR="00BF23C1" w:rsidRPr="00BF23C1">
        <w:rPr>
          <w:rFonts w:cs="Calibri"/>
        </w:rPr>
        <w:t xml:space="preserve">, pokiaľ s tým Objednávateľ vopred vyjadrí súhlas. </w:t>
      </w:r>
    </w:p>
    <w:p w14:paraId="72BE8545" w14:textId="77777777" w:rsidR="00D45B0F" w:rsidRPr="00395B3A" w:rsidRDefault="00BF23C1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395B3A">
        <w:rPr>
          <w:rFonts w:cs="Calibri"/>
        </w:rPr>
        <w:t xml:space="preserve">Záručná doba na </w:t>
      </w:r>
      <w:r w:rsidR="00395B3A" w:rsidRPr="00395B3A">
        <w:t xml:space="preserve">výstavný </w:t>
      </w:r>
      <w:proofErr w:type="spellStart"/>
      <w:r w:rsidR="00395B3A" w:rsidRPr="00395B3A">
        <w:t>fundus</w:t>
      </w:r>
      <w:proofErr w:type="spellEnd"/>
      <w:r w:rsidR="00395B3A" w:rsidRPr="00395B3A">
        <w:t xml:space="preserve"> Diela </w:t>
      </w:r>
      <w:r w:rsidRPr="00395B3A">
        <w:rPr>
          <w:rFonts w:cs="Calibri"/>
        </w:rPr>
        <w:t>je (6</w:t>
      </w:r>
      <w:r w:rsidR="00395B3A" w:rsidRPr="00395B3A">
        <w:rPr>
          <w:rFonts w:cs="Calibri"/>
        </w:rPr>
        <w:t>0</w:t>
      </w:r>
      <w:r w:rsidRPr="00395B3A">
        <w:rPr>
          <w:rFonts w:cs="Calibri"/>
        </w:rPr>
        <w:t xml:space="preserve">) </w:t>
      </w:r>
      <w:r w:rsidR="00395B3A" w:rsidRPr="00395B3A">
        <w:rPr>
          <w:rFonts w:cs="Calibri"/>
        </w:rPr>
        <w:t>š</w:t>
      </w:r>
      <w:r w:rsidRPr="00395B3A">
        <w:rPr>
          <w:rFonts w:cs="Calibri"/>
        </w:rPr>
        <w:t>esť</w:t>
      </w:r>
      <w:r w:rsidR="00395B3A" w:rsidRPr="00395B3A">
        <w:rPr>
          <w:rFonts w:cs="Calibri"/>
        </w:rPr>
        <w:t>desiat</w:t>
      </w:r>
      <w:r w:rsidRPr="00395B3A">
        <w:rPr>
          <w:rFonts w:cs="Calibri"/>
        </w:rPr>
        <w:t xml:space="preserve"> mesiacov</w:t>
      </w:r>
      <w:r w:rsidR="006A05D6">
        <w:rPr>
          <w:rFonts w:cs="Calibri"/>
        </w:rPr>
        <w:t>. N</w:t>
      </w:r>
      <w:r w:rsidR="00395B3A" w:rsidRPr="00395B3A">
        <w:t xml:space="preserve">a technologické časti, ktorá budú využívané v interaktívnych, audio-vizuálnych, multimediálnych alebo iných objektoch je záručná doba (24) dvadsaťštyri mesiacov. </w:t>
      </w:r>
      <w:r w:rsidRPr="00395B3A">
        <w:rPr>
          <w:rFonts w:cs="Calibri"/>
        </w:rPr>
        <w:t xml:space="preserve"> Záručná doba začína plynúť odo dňa</w:t>
      </w:r>
      <w:r w:rsidR="00D45B0F" w:rsidRPr="00395B3A">
        <w:rPr>
          <w:rFonts w:cs="Calibri"/>
        </w:rPr>
        <w:t xml:space="preserve"> podpisu</w:t>
      </w:r>
      <w:r w:rsidRPr="00395B3A">
        <w:rPr>
          <w:rFonts w:cs="Calibri"/>
        </w:rPr>
        <w:t xml:space="preserve"> </w:t>
      </w:r>
      <w:r w:rsidR="004573D1" w:rsidRPr="00395B3A">
        <w:rPr>
          <w:rFonts w:cs="Calibri"/>
        </w:rPr>
        <w:t>protokolu o odovzdaní a prevzatí Diela zmluvnými stranami</w:t>
      </w:r>
      <w:r w:rsidRPr="00395B3A">
        <w:rPr>
          <w:rFonts w:cs="Calibri"/>
        </w:rPr>
        <w:t>. V prípade oprávnenej reklamácie sa záručná doba uvedená v prvej vete tohto bodu predlžuje o čas, počas ktorého bola vada ods</w:t>
      </w:r>
      <w:r w:rsidR="00395B3A">
        <w:rPr>
          <w:rFonts w:cs="Calibri"/>
        </w:rPr>
        <w:t>t</w:t>
      </w:r>
      <w:r w:rsidRPr="00395B3A">
        <w:rPr>
          <w:rFonts w:cs="Calibri"/>
        </w:rPr>
        <w:t>raňovaná</w:t>
      </w:r>
      <w:r w:rsidR="004573D1" w:rsidRPr="00395B3A">
        <w:rPr>
          <w:rFonts w:cs="Calibri"/>
        </w:rPr>
        <w:t>.</w:t>
      </w:r>
    </w:p>
    <w:p w14:paraId="120B9F21" w14:textId="77777777" w:rsidR="006E5E7A" w:rsidRDefault="006E5E7A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D45B0F">
        <w:rPr>
          <w:rFonts w:cs="Calibri"/>
        </w:rPr>
        <w:t xml:space="preserve">Objednávateľ je povinný reklamáciu uplatniť a na vady </w:t>
      </w:r>
      <w:r w:rsidR="006A05D6">
        <w:rPr>
          <w:rFonts w:cs="Calibri"/>
        </w:rPr>
        <w:t>D</w:t>
      </w:r>
      <w:r w:rsidRPr="00D45B0F">
        <w:rPr>
          <w:rFonts w:cs="Calibri"/>
        </w:rPr>
        <w:t xml:space="preserve">iela </w:t>
      </w:r>
      <w:r w:rsidR="00D45B0F">
        <w:rPr>
          <w:rFonts w:cs="Calibri"/>
        </w:rPr>
        <w:t>Z</w:t>
      </w:r>
      <w:r w:rsidRPr="00D45B0F">
        <w:rPr>
          <w:rFonts w:cs="Calibri"/>
        </w:rPr>
        <w:t xml:space="preserve">hotoviteľa </w:t>
      </w:r>
      <w:r w:rsidR="004007AB" w:rsidRPr="00D45B0F">
        <w:rPr>
          <w:rFonts w:cs="Calibri"/>
        </w:rPr>
        <w:t xml:space="preserve">písomne </w:t>
      </w:r>
      <w:r w:rsidRPr="00D45B0F">
        <w:rPr>
          <w:rFonts w:cs="Calibri"/>
        </w:rPr>
        <w:t>upozorniť bezodkladne po zistení vád</w:t>
      </w:r>
      <w:r w:rsidR="004007AB" w:rsidRPr="00D45B0F">
        <w:rPr>
          <w:rFonts w:cs="Calibri"/>
        </w:rPr>
        <w:t>.</w:t>
      </w:r>
      <w:r w:rsidRPr="00D45B0F">
        <w:rPr>
          <w:rFonts w:cs="Calibri"/>
        </w:rPr>
        <w:t xml:space="preserve"> Zhotoviteľ je povinný počas záručnej doby na písomné vyzvanie </w:t>
      </w:r>
      <w:r w:rsidR="00D45B0F">
        <w:rPr>
          <w:rFonts w:cs="Calibri"/>
        </w:rPr>
        <w:t>Objednávateľa</w:t>
      </w:r>
      <w:r w:rsidR="004007AB" w:rsidRPr="00D45B0F">
        <w:rPr>
          <w:rFonts w:cs="Calibri"/>
        </w:rPr>
        <w:t xml:space="preserve"> do </w:t>
      </w:r>
      <w:r w:rsidR="006A05D6">
        <w:rPr>
          <w:rFonts w:cs="Calibri"/>
        </w:rPr>
        <w:t>48</w:t>
      </w:r>
      <w:r w:rsidR="004007AB" w:rsidRPr="00D45B0F">
        <w:rPr>
          <w:rFonts w:cs="Calibri"/>
        </w:rPr>
        <w:t xml:space="preserve"> </w:t>
      </w:r>
      <w:r w:rsidR="006A05D6">
        <w:rPr>
          <w:rFonts w:cs="Calibri"/>
        </w:rPr>
        <w:t>hodín</w:t>
      </w:r>
      <w:r w:rsidR="004007AB" w:rsidRPr="00D45B0F">
        <w:rPr>
          <w:rFonts w:cs="Calibri"/>
        </w:rPr>
        <w:t xml:space="preserve"> odo</w:t>
      </w:r>
      <w:r w:rsidR="00501996" w:rsidRPr="00D45B0F">
        <w:rPr>
          <w:rFonts w:cs="Calibri"/>
        </w:rPr>
        <w:t xml:space="preserve"> dňa doručenia reklamácie posúdiť</w:t>
      </w:r>
      <w:r w:rsidR="004007AB" w:rsidRPr="00D45B0F">
        <w:rPr>
          <w:rFonts w:cs="Calibri"/>
        </w:rPr>
        <w:t xml:space="preserve"> v </w:t>
      </w:r>
      <w:r w:rsidR="00D45B0F">
        <w:rPr>
          <w:rFonts w:cs="Calibri"/>
        </w:rPr>
        <w:t>M</w:t>
      </w:r>
      <w:r w:rsidR="004007AB" w:rsidRPr="00D45B0F">
        <w:rPr>
          <w:rFonts w:cs="Calibri"/>
        </w:rPr>
        <w:t xml:space="preserve">ieste plnenia vady </w:t>
      </w:r>
      <w:r w:rsidR="00D45B0F">
        <w:rPr>
          <w:rFonts w:cs="Calibri"/>
        </w:rPr>
        <w:t>D</w:t>
      </w:r>
      <w:r w:rsidR="004007AB" w:rsidRPr="00D45B0F">
        <w:rPr>
          <w:rFonts w:cs="Calibri"/>
        </w:rPr>
        <w:t>iela a </w:t>
      </w:r>
      <w:r w:rsidR="00501996" w:rsidRPr="00D45B0F">
        <w:rPr>
          <w:rFonts w:cs="Calibri"/>
        </w:rPr>
        <w:t>navrhnúť</w:t>
      </w:r>
      <w:r w:rsidR="004007AB" w:rsidRPr="00D45B0F">
        <w:rPr>
          <w:rFonts w:cs="Calibri"/>
        </w:rPr>
        <w:t xml:space="preserve"> </w:t>
      </w:r>
      <w:r w:rsidR="00D45B0F">
        <w:rPr>
          <w:rFonts w:cs="Calibri"/>
        </w:rPr>
        <w:t>O</w:t>
      </w:r>
      <w:r w:rsidR="004007AB" w:rsidRPr="00D45B0F">
        <w:rPr>
          <w:rFonts w:cs="Calibri"/>
        </w:rPr>
        <w:t>bjednávateľovi ďalší postup a</w:t>
      </w:r>
      <w:r w:rsidR="00501996" w:rsidRPr="00D45B0F">
        <w:rPr>
          <w:rFonts w:cs="Calibri"/>
        </w:rPr>
        <w:t> </w:t>
      </w:r>
      <w:r w:rsidR="00D45B0F">
        <w:rPr>
          <w:rFonts w:cs="Calibri"/>
        </w:rPr>
        <w:t>dohodnúť</w:t>
      </w:r>
      <w:r w:rsidR="00501996" w:rsidRPr="00D45B0F">
        <w:rPr>
          <w:rFonts w:cs="Calibri"/>
        </w:rPr>
        <w:t xml:space="preserve"> </w:t>
      </w:r>
      <w:r w:rsidR="00D45B0F">
        <w:rPr>
          <w:rFonts w:cs="Calibri"/>
        </w:rPr>
        <w:t xml:space="preserve">s Objednávateľov </w:t>
      </w:r>
      <w:r w:rsidR="006A05D6">
        <w:rPr>
          <w:rFonts w:cs="Calibri"/>
        </w:rPr>
        <w:t>spôsob a lehotu na</w:t>
      </w:r>
      <w:r w:rsidR="007D33D3">
        <w:rPr>
          <w:rFonts w:cs="Calibri"/>
        </w:rPr>
        <w:t> </w:t>
      </w:r>
      <w:r w:rsidR="004007AB" w:rsidRPr="00D45B0F">
        <w:rPr>
          <w:rFonts w:cs="Calibri"/>
        </w:rPr>
        <w:t>odstráneni</w:t>
      </w:r>
      <w:r w:rsidR="006A05D6">
        <w:rPr>
          <w:rFonts w:cs="Calibri"/>
        </w:rPr>
        <w:t>e</w:t>
      </w:r>
      <w:r w:rsidR="004007AB" w:rsidRPr="00D45B0F">
        <w:rPr>
          <w:rFonts w:cs="Calibri"/>
        </w:rPr>
        <w:t xml:space="preserve"> vád </w:t>
      </w:r>
      <w:r w:rsidR="00D45B0F">
        <w:rPr>
          <w:rFonts w:cs="Calibri"/>
        </w:rPr>
        <w:t>D</w:t>
      </w:r>
      <w:r w:rsidR="004007AB" w:rsidRPr="00D45B0F">
        <w:rPr>
          <w:rFonts w:cs="Calibri"/>
        </w:rPr>
        <w:t>iela.</w:t>
      </w:r>
      <w:r w:rsidRPr="00D45B0F">
        <w:rPr>
          <w:rFonts w:cs="Calibri"/>
        </w:rPr>
        <w:t xml:space="preserve"> </w:t>
      </w:r>
    </w:p>
    <w:p w14:paraId="62E48097" w14:textId="77777777" w:rsidR="004007AB" w:rsidRPr="00D45B0F" w:rsidRDefault="004007AB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D45B0F">
        <w:rPr>
          <w:rFonts w:cs="Calibri"/>
        </w:rPr>
        <w:lastRenderedPageBreak/>
        <w:t xml:space="preserve">V prípade, ak sa </w:t>
      </w:r>
      <w:r w:rsidR="006A05D6">
        <w:rPr>
          <w:rFonts w:cs="Calibri"/>
        </w:rPr>
        <w:t>Z</w:t>
      </w:r>
      <w:r w:rsidRPr="00D45B0F">
        <w:rPr>
          <w:rFonts w:cs="Calibri"/>
        </w:rPr>
        <w:t xml:space="preserve">hotoviteľ do </w:t>
      </w:r>
      <w:r w:rsidR="006A05D6">
        <w:rPr>
          <w:rFonts w:cs="Calibri"/>
        </w:rPr>
        <w:t>48</w:t>
      </w:r>
      <w:r w:rsidRPr="00D45B0F">
        <w:rPr>
          <w:rFonts w:cs="Calibri"/>
        </w:rPr>
        <w:t xml:space="preserve"> </w:t>
      </w:r>
      <w:r w:rsidR="006A05D6">
        <w:rPr>
          <w:rFonts w:cs="Calibri"/>
        </w:rPr>
        <w:t>hodín</w:t>
      </w:r>
      <w:r w:rsidRPr="00D45B0F">
        <w:rPr>
          <w:rFonts w:cs="Calibri"/>
        </w:rPr>
        <w:t xml:space="preserve"> nedostaví na </w:t>
      </w:r>
      <w:r w:rsidR="006A05D6">
        <w:rPr>
          <w:rFonts w:cs="Calibri"/>
        </w:rPr>
        <w:t>M</w:t>
      </w:r>
      <w:r w:rsidRPr="00D45B0F">
        <w:rPr>
          <w:rFonts w:cs="Calibri"/>
        </w:rPr>
        <w:t xml:space="preserve">iesto plnenia pre </w:t>
      </w:r>
      <w:r w:rsidR="006A05D6">
        <w:rPr>
          <w:rFonts w:cs="Calibri"/>
        </w:rPr>
        <w:t>posúdenie</w:t>
      </w:r>
      <w:r w:rsidRPr="00D45B0F">
        <w:rPr>
          <w:rFonts w:cs="Calibri"/>
        </w:rPr>
        <w:t xml:space="preserve"> reklamovaných vád </w:t>
      </w:r>
      <w:r w:rsidR="00D45B0F">
        <w:rPr>
          <w:rFonts w:cs="Calibri"/>
        </w:rPr>
        <w:t>D</w:t>
      </w:r>
      <w:r w:rsidRPr="00D45B0F">
        <w:rPr>
          <w:rFonts w:cs="Calibri"/>
        </w:rPr>
        <w:t>iela</w:t>
      </w:r>
      <w:r w:rsidR="006A05D6">
        <w:rPr>
          <w:rFonts w:cs="Calibri"/>
        </w:rPr>
        <w:t xml:space="preserve"> a navrhnutia lehoty a spôsobu ich odstránenia</w:t>
      </w:r>
      <w:r w:rsidRPr="00D45B0F">
        <w:rPr>
          <w:rFonts w:cs="Calibri"/>
        </w:rPr>
        <w:t xml:space="preserve">, je </w:t>
      </w:r>
      <w:r w:rsidR="006A05D6">
        <w:rPr>
          <w:rFonts w:cs="Calibri"/>
        </w:rPr>
        <w:t>O</w:t>
      </w:r>
      <w:r w:rsidRPr="00D45B0F">
        <w:rPr>
          <w:rFonts w:cs="Calibri"/>
        </w:rPr>
        <w:t>bjednávateľ oprávnený konzultovať odstránenie reklamov</w:t>
      </w:r>
      <w:r w:rsidR="00315E0D" w:rsidRPr="00D45B0F">
        <w:rPr>
          <w:rFonts w:cs="Calibri"/>
        </w:rPr>
        <w:t>a</w:t>
      </w:r>
      <w:r w:rsidRPr="00D45B0F">
        <w:rPr>
          <w:rFonts w:cs="Calibri"/>
        </w:rPr>
        <w:t>ných vád prostredníctvom tretej osoby na</w:t>
      </w:r>
      <w:r w:rsidR="007D33D3">
        <w:rPr>
          <w:rFonts w:cs="Calibri"/>
        </w:rPr>
        <w:t> </w:t>
      </w:r>
      <w:r w:rsidRPr="00D45B0F">
        <w:rPr>
          <w:rFonts w:cs="Calibri"/>
        </w:rPr>
        <w:t xml:space="preserve">náklady </w:t>
      </w:r>
      <w:r w:rsidR="00D45B0F">
        <w:rPr>
          <w:rFonts w:cs="Calibri"/>
        </w:rPr>
        <w:t>Z</w:t>
      </w:r>
      <w:r w:rsidRPr="00D45B0F">
        <w:rPr>
          <w:rFonts w:cs="Calibri"/>
        </w:rPr>
        <w:t xml:space="preserve">hotoviteľa, čím nie je dotknutá záruka na </w:t>
      </w:r>
      <w:r w:rsidR="00D45B0F">
        <w:rPr>
          <w:rFonts w:cs="Calibri"/>
        </w:rPr>
        <w:t>D</w:t>
      </w:r>
      <w:r w:rsidRPr="00D45B0F">
        <w:rPr>
          <w:rFonts w:cs="Calibri"/>
        </w:rPr>
        <w:t xml:space="preserve">ielo poskytnutá </w:t>
      </w:r>
      <w:r w:rsidR="006A05D6">
        <w:rPr>
          <w:rFonts w:cs="Calibri"/>
        </w:rPr>
        <w:t>Z</w:t>
      </w:r>
      <w:r w:rsidRPr="00D45B0F">
        <w:rPr>
          <w:rFonts w:cs="Calibri"/>
        </w:rPr>
        <w:t>hotoviteľom.</w:t>
      </w:r>
    </w:p>
    <w:p w14:paraId="73260542" w14:textId="77777777" w:rsidR="006E5E7A" w:rsidRPr="00D45B0F" w:rsidRDefault="006E5E7A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D45B0F">
        <w:rPr>
          <w:rFonts w:cs="Calibri"/>
        </w:rPr>
        <w:t xml:space="preserve">V prípade, ak </w:t>
      </w:r>
      <w:r w:rsidR="006A05D6">
        <w:rPr>
          <w:rFonts w:cs="Calibri"/>
        </w:rPr>
        <w:t>Z</w:t>
      </w:r>
      <w:r w:rsidRPr="00D45B0F">
        <w:rPr>
          <w:rFonts w:cs="Calibri"/>
        </w:rPr>
        <w:t xml:space="preserve">hotoviteľ </w:t>
      </w:r>
      <w:r w:rsidR="006A05D6">
        <w:rPr>
          <w:rFonts w:cs="Calibri"/>
        </w:rPr>
        <w:t>reklamované</w:t>
      </w:r>
      <w:r w:rsidRPr="00D45B0F">
        <w:rPr>
          <w:rFonts w:cs="Calibri"/>
        </w:rPr>
        <w:t xml:space="preserve"> vady </w:t>
      </w:r>
      <w:r w:rsidR="006A05D6">
        <w:rPr>
          <w:rFonts w:cs="Calibri"/>
        </w:rPr>
        <w:t>Diela</w:t>
      </w:r>
      <w:r w:rsidRPr="00D45B0F">
        <w:rPr>
          <w:rFonts w:cs="Calibri"/>
        </w:rPr>
        <w:t xml:space="preserve"> neodstráni v</w:t>
      </w:r>
      <w:r w:rsidR="00D45B0F">
        <w:rPr>
          <w:rFonts w:cs="Calibri"/>
        </w:rPr>
        <w:t xml:space="preserve"> dohodnutej </w:t>
      </w:r>
      <w:r w:rsidRPr="00D45B0F">
        <w:rPr>
          <w:rFonts w:cs="Calibri"/>
        </w:rPr>
        <w:t>lehote</w:t>
      </w:r>
      <w:r w:rsidR="00D45B0F">
        <w:rPr>
          <w:rFonts w:cs="Calibri"/>
        </w:rPr>
        <w:t xml:space="preserve"> podľa bodu 7.3. vyššie</w:t>
      </w:r>
      <w:r w:rsidRPr="00D45B0F">
        <w:rPr>
          <w:rFonts w:cs="Calibri"/>
        </w:rPr>
        <w:t xml:space="preserve">, je </w:t>
      </w:r>
      <w:r w:rsidR="00D45B0F">
        <w:rPr>
          <w:rFonts w:cs="Calibri"/>
        </w:rPr>
        <w:t>O</w:t>
      </w:r>
      <w:r w:rsidRPr="00D45B0F">
        <w:rPr>
          <w:rFonts w:cs="Calibri"/>
        </w:rPr>
        <w:t xml:space="preserve">bjednávateľ oprávnený </w:t>
      </w:r>
      <w:r w:rsidR="00BE23EE" w:rsidRPr="00D45B0F">
        <w:rPr>
          <w:rFonts w:cs="Calibri"/>
        </w:rPr>
        <w:t xml:space="preserve">odstrániť ich prostredníctvom tretej osoby na náklady </w:t>
      </w:r>
      <w:r w:rsidR="00D45B0F">
        <w:rPr>
          <w:rFonts w:cs="Calibri"/>
        </w:rPr>
        <w:t>Z</w:t>
      </w:r>
      <w:r w:rsidR="00BE23EE" w:rsidRPr="00D45B0F">
        <w:rPr>
          <w:rFonts w:cs="Calibri"/>
        </w:rPr>
        <w:t xml:space="preserve">hotoviteľa, čím nie je dotknutá záruka na </w:t>
      </w:r>
      <w:r w:rsidR="00D45B0F">
        <w:rPr>
          <w:rFonts w:cs="Calibri"/>
        </w:rPr>
        <w:t>D</w:t>
      </w:r>
      <w:r w:rsidR="00BE23EE" w:rsidRPr="00D45B0F">
        <w:rPr>
          <w:rFonts w:cs="Calibri"/>
        </w:rPr>
        <w:t xml:space="preserve">ielo poskytnutá </w:t>
      </w:r>
      <w:r w:rsidR="004007AB" w:rsidRPr="00D45B0F">
        <w:rPr>
          <w:rFonts w:cs="Calibri"/>
        </w:rPr>
        <w:t>z</w:t>
      </w:r>
      <w:r w:rsidR="00BE23EE" w:rsidRPr="00D45B0F">
        <w:rPr>
          <w:rFonts w:cs="Calibri"/>
        </w:rPr>
        <w:t>hotoviteľom.</w:t>
      </w:r>
      <w:r w:rsidR="004007AB" w:rsidRPr="00D45B0F">
        <w:rPr>
          <w:rFonts w:cs="Calibri"/>
        </w:rPr>
        <w:t xml:space="preserve"> </w:t>
      </w:r>
    </w:p>
    <w:p w14:paraId="14A49E1B" w14:textId="77777777" w:rsidR="004007AB" w:rsidRPr="00B17EAB" w:rsidRDefault="004007AB" w:rsidP="00540DED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 w:rsidRPr="00D45B0F">
        <w:rPr>
          <w:rFonts w:cs="Calibri"/>
        </w:rPr>
        <w:t xml:space="preserve">Zhotoviteľ je povinný pred odstraňovaním vád reklamovaných Objednávateľom písomne upozorniť na deň a hodinu nástupu prác a Objednávateľ je povinný umožniť prístup k reklamovanej časti Diela. Vada sa považuje za odstránenú okamihom písomného </w:t>
      </w:r>
      <w:r w:rsidRPr="00B17EAB">
        <w:rPr>
          <w:rFonts w:cs="Calibri"/>
        </w:rPr>
        <w:t>protokolárneho prevzatia prác Objednávateľom.</w:t>
      </w:r>
    </w:p>
    <w:p w14:paraId="0A521F4B" w14:textId="77777777" w:rsidR="001F0669" w:rsidRPr="00B17EAB" w:rsidRDefault="001F0669" w:rsidP="00540DED">
      <w:pPr>
        <w:pStyle w:val="Bezriadkovania"/>
        <w:jc w:val="both"/>
        <w:rPr>
          <w:rFonts w:ascii="Calibri (Základný)" w:hAnsi="Calibri (Základný)" w:cs="Calibri"/>
        </w:rPr>
      </w:pPr>
    </w:p>
    <w:p w14:paraId="0B873D8A" w14:textId="0B30BD00" w:rsidR="00C664A5" w:rsidRPr="00B17EAB" w:rsidRDefault="00C664A5" w:rsidP="00540DED">
      <w:pPr>
        <w:pStyle w:val="Bezriadkovania"/>
        <w:jc w:val="center"/>
        <w:rPr>
          <w:rFonts w:ascii="Calibri (Základný)" w:hAnsi="Calibri (Základný)" w:cs="Calibri"/>
          <w:b/>
        </w:rPr>
      </w:pPr>
      <w:r w:rsidRPr="00B17EAB">
        <w:rPr>
          <w:rFonts w:ascii="Calibri (Základný)" w:hAnsi="Calibri (Základný)" w:cs="Calibri"/>
          <w:b/>
        </w:rPr>
        <w:t>Čl. VI</w:t>
      </w:r>
      <w:r w:rsidR="009508A7">
        <w:rPr>
          <w:rFonts w:ascii="Calibri (Základný)" w:hAnsi="Calibri (Základný)" w:cs="Calibri"/>
          <w:b/>
        </w:rPr>
        <w:t>I</w:t>
      </w:r>
      <w:r w:rsidR="00492674" w:rsidRPr="00B17EAB">
        <w:rPr>
          <w:rFonts w:ascii="Calibri (Základný)" w:hAnsi="Calibri (Základný)" w:cs="Calibri"/>
          <w:b/>
        </w:rPr>
        <w:t>I</w:t>
      </w:r>
      <w:r w:rsidRPr="00B17EAB">
        <w:rPr>
          <w:rFonts w:ascii="Calibri (Základný)" w:hAnsi="Calibri (Základný)" w:cs="Calibri"/>
          <w:b/>
        </w:rPr>
        <w:t>.</w:t>
      </w:r>
    </w:p>
    <w:p w14:paraId="5E50A0F0" w14:textId="77777777" w:rsidR="00C664A5" w:rsidRPr="00B17EAB" w:rsidRDefault="00C664A5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 w:rsidRPr="00B17EAB">
        <w:rPr>
          <w:rFonts w:ascii="Calibri (Základný)" w:hAnsi="Calibri (Základný)" w:cs="Calibri"/>
          <w:b/>
        </w:rPr>
        <w:t>Zmluvné pokuty a úroky z omeškania</w:t>
      </w:r>
    </w:p>
    <w:p w14:paraId="563AEDCE" w14:textId="77777777" w:rsidR="009A56B0" w:rsidRPr="00B17EAB" w:rsidRDefault="009A56B0" w:rsidP="00540DED">
      <w:pPr>
        <w:pStyle w:val="Odsekzoznamu"/>
        <w:numPr>
          <w:ilvl w:val="0"/>
          <w:numId w:val="2"/>
        </w:numPr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2DC1D0C7" w14:textId="77777777" w:rsidR="00B17EAB" w:rsidRPr="00B17EAB" w:rsidRDefault="00C664A5" w:rsidP="00540DED">
      <w:pPr>
        <w:pStyle w:val="Bezriadkovania"/>
        <w:numPr>
          <w:ilvl w:val="1"/>
          <w:numId w:val="2"/>
        </w:numPr>
        <w:spacing w:after="160"/>
        <w:jc w:val="both"/>
        <w:rPr>
          <w:rFonts w:ascii="Calibri (Základný)" w:hAnsi="Calibri (Základný)" w:cs="Calibri"/>
        </w:rPr>
      </w:pPr>
      <w:r w:rsidRPr="00B17EAB">
        <w:rPr>
          <w:rFonts w:ascii="Calibri (Základný)" w:hAnsi="Calibri (Základný)" w:cs="Calibri"/>
        </w:rPr>
        <w:t xml:space="preserve">V prípade, že </w:t>
      </w:r>
      <w:r w:rsidR="00D45B0F" w:rsidRPr="00B17EAB">
        <w:rPr>
          <w:rFonts w:ascii="Calibri (Základný)" w:hAnsi="Calibri (Základný)" w:cs="Calibri"/>
        </w:rPr>
        <w:t>Z</w:t>
      </w:r>
      <w:r w:rsidRPr="00B17EAB">
        <w:rPr>
          <w:rFonts w:ascii="Calibri (Základný)" w:hAnsi="Calibri (Základný)" w:cs="Calibri"/>
        </w:rPr>
        <w:t xml:space="preserve">hotoviteľ nedokončí </w:t>
      </w:r>
      <w:r w:rsidR="00503264" w:rsidRPr="00B17EAB">
        <w:rPr>
          <w:rFonts w:ascii="Calibri (Základný)" w:hAnsi="Calibri (Základný)" w:cs="Calibri"/>
        </w:rPr>
        <w:t>d</w:t>
      </w:r>
      <w:r w:rsidRPr="00B17EAB">
        <w:rPr>
          <w:rFonts w:ascii="Calibri (Základný)" w:hAnsi="Calibri (Základný)" w:cs="Calibri"/>
        </w:rPr>
        <w:t>ielo riadne a</w:t>
      </w:r>
      <w:r w:rsidR="00D45B0F" w:rsidRPr="00B17EAB">
        <w:rPr>
          <w:rFonts w:ascii="Calibri (Základný)" w:hAnsi="Calibri (Základný)" w:cs="Calibri"/>
        </w:rPr>
        <w:t xml:space="preserve"> v Lehote plnenia </w:t>
      </w:r>
      <w:r w:rsidRPr="00B17EAB">
        <w:rPr>
          <w:rFonts w:ascii="Calibri (Základný)" w:hAnsi="Calibri (Základný)" w:cs="Calibri"/>
        </w:rPr>
        <w:t xml:space="preserve">je </w:t>
      </w:r>
      <w:r w:rsidR="00D45B0F" w:rsidRPr="00B17EAB">
        <w:rPr>
          <w:rFonts w:ascii="Calibri (Základný)" w:hAnsi="Calibri (Základný)" w:cs="Calibri"/>
        </w:rPr>
        <w:t>O</w:t>
      </w:r>
      <w:r w:rsidRPr="00B17EAB">
        <w:rPr>
          <w:rFonts w:ascii="Calibri (Základný)" w:hAnsi="Calibri (Základný)" w:cs="Calibri"/>
        </w:rPr>
        <w:t>bjednávateľ oprávnený účtovať zmluvnú pokutu vo výške 0,05% z</w:t>
      </w:r>
      <w:r w:rsidR="00C04F74" w:rsidRPr="00B17EAB">
        <w:rPr>
          <w:rFonts w:ascii="Calibri (Základný)" w:hAnsi="Calibri (Základný)" w:cs="Calibri"/>
        </w:rPr>
        <w:t>o Zmluvnej</w:t>
      </w:r>
      <w:r w:rsidRPr="00B17EAB">
        <w:rPr>
          <w:rFonts w:ascii="Calibri (Základný)" w:hAnsi="Calibri (Základný)" w:cs="Calibri"/>
        </w:rPr>
        <w:t xml:space="preserve"> ceny </w:t>
      </w:r>
      <w:r w:rsidR="00C04F74" w:rsidRPr="00B17EAB">
        <w:rPr>
          <w:rFonts w:ascii="Calibri (Základný)" w:hAnsi="Calibri (Základný)" w:cs="Calibri"/>
        </w:rPr>
        <w:t>D</w:t>
      </w:r>
      <w:r w:rsidRPr="00B17EAB">
        <w:rPr>
          <w:rFonts w:ascii="Calibri (Základný)" w:hAnsi="Calibri (Základný)" w:cs="Calibri"/>
        </w:rPr>
        <w:t>iela za každý deň omeškania</w:t>
      </w:r>
      <w:bookmarkStart w:id="7" w:name="_Ref485124812"/>
      <w:r w:rsidR="00B17EAB" w:rsidRPr="00B17EAB">
        <w:rPr>
          <w:rFonts w:ascii="Calibri (Základný)" w:hAnsi="Calibri (Základný)" w:cs="Calibri"/>
        </w:rPr>
        <w:t>.</w:t>
      </w:r>
    </w:p>
    <w:p w14:paraId="7F732D11" w14:textId="6C795C21" w:rsidR="001C3ACF" w:rsidRPr="007028C1" w:rsidRDefault="001C3ACF" w:rsidP="00540DED">
      <w:pPr>
        <w:pStyle w:val="Bezriadkovania"/>
        <w:numPr>
          <w:ilvl w:val="1"/>
          <w:numId w:val="2"/>
        </w:numPr>
        <w:spacing w:after="160"/>
        <w:jc w:val="both"/>
        <w:rPr>
          <w:rFonts w:ascii="Calibri (Základný)" w:hAnsi="Calibri (Základný)" w:cs="Calibri"/>
        </w:rPr>
      </w:pPr>
      <w:r w:rsidRPr="00B17EAB">
        <w:rPr>
          <w:rFonts w:ascii="Calibri (Základný)" w:hAnsi="Calibri (Základný)" w:cs="Calibri"/>
        </w:rPr>
        <w:t xml:space="preserve">V prípade omeškania Zhotoviteľa odstránením vád </w:t>
      </w:r>
      <w:r w:rsidRPr="007028C1">
        <w:rPr>
          <w:rFonts w:ascii="Calibri (Základný)" w:hAnsi="Calibri (Základný)" w:cs="Calibri"/>
        </w:rPr>
        <w:t xml:space="preserve">Diela podľa bodu </w:t>
      </w:r>
      <w:r w:rsidR="009508A7" w:rsidRPr="007028C1">
        <w:rPr>
          <w:rFonts w:ascii="Calibri (Základný)" w:hAnsi="Calibri (Základný)" w:cs="Calibri"/>
        </w:rPr>
        <w:t>6</w:t>
      </w:r>
      <w:r w:rsidRPr="007028C1">
        <w:rPr>
          <w:rFonts w:ascii="Calibri (Základný)" w:hAnsi="Calibri (Základný)" w:cs="Calibri"/>
        </w:rPr>
        <w:t>.3</w:t>
      </w:r>
      <w:r w:rsidR="007028C1" w:rsidRPr="007028C1">
        <w:rPr>
          <w:rFonts w:ascii="Calibri (Základný)" w:hAnsi="Calibri (Základný)" w:cs="Calibri"/>
        </w:rPr>
        <w:t>.</w:t>
      </w:r>
      <w:r w:rsidRPr="007028C1">
        <w:rPr>
          <w:rFonts w:ascii="Calibri (Základný)" w:hAnsi="Calibri (Základný)" w:cs="Calibri"/>
        </w:rPr>
        <w:t xml:space="preserve"> </w:t>
      </w:r>
      <w:r w:rsidR="00151A00" w:rsidRPr="007028C1">
        <w:rPr>
          <w:rFonts w:ascii="Calibri (Základný)" w:hAnsi="Calibri (Základný)"/>
        </w:rPr>
        <w:t xml:space="preserve">tejto zmluvy </w:t>
      </w:r>
      <w:r w:rsidRPr="007028C1">
        <w:rPr>
          <w:rFonts w:ascii="Calibri (Základný)" w:hAnsi="Calibri (Základný)" w:cs="Calibri"/>
        </w:rPr>
        <w:t>má Objednávateľ nárok na zaplatenie zmluvnej pokuty vo výške 800,- EUR (slovom: osemsto eur) a to za každý aj začatý deň omeškania</w:t>
      </w:r>
      <w:bookmarkEnd w:id="7"/>
      <w:r w:rsidRPr="007028C1">
        <w:rPr>
          <w:rFonts w:ascii="Calibri (Základný)" w:hAnsi="Calibri (Základný)" w:cs="Calibri"/>
        </w:rPr>
        <w:t>.</w:t>
      </w:r>
    </w:p>
    <w:p w14:paraId="0094F006" w14:textId="06D04DA3" w:rsidR="001C3ACF" w:rsidRPr="007028C1" w:rsidRDefault="001C3ACF" w:rsidP="00540DED">
      <w:pPr>
        <w:pStyle w:val="Bezriadkovania"/>
        <w:numPr>
          <w:ilvl w:val="1"/>
          <w:numId w:val="2"/>
        </w:numPr>
        <w:spacing w:after="160"/>
        <w:jc w:val="both"/>
        <w:rPr>
          <w:rFonts w:ascii="Calibri (Základný)" w:hAnsi="Calibri (Základný)" w:cs="Calibri"/>
        </w:rPr>
      </w:pPr>
      <w:r w:rsidRPr="007028C1">
        <w:rPr>
          <w:rFonts w:ascii="Calibri (Základný)" w:hAnsi="Calibri (Základný)" w:cs="Calibri"/>
        </w:rPr>
        <w:t xml:space="preserve">V prípade omeškania Zhotoviteľa odstránením vád Diela podľa bodu </w:t>
      </w:r>
      <w:r w:rsidR="009508A7" w:rsidRPr="007028C1">
        <w:rPr>
          <w:rFonts w:ascii="Calibri (Základný)" w:hAnsi="Calibri (Základný)" w:cs="Calibri"/>
        </w:rPr>
        <w:t>6</w:t>
      </w:r>
      <w:r w:rsidRPr="007028C1">
        <w:rPr>
          <w:rFonts w:ascii="Calibri (Základný)" w:hAnsi="Calibri (Základný)" w:cs="Calibri"/>
        </w:rPr>
        <w:t>.4</w:t>
      </w:r>
      <w:r w:rsidR="007028C1" w:rsidRPr="007028C1">
        <w:rPr>
          <w:rFonts w:ascii="Calibri (Základný)" w:hAnsi="Calibri (Základný)" w:cs="Calibri"/>
        </w:rPr>
        <w:t>.</w:t>
      </w:r>
      <w:r w:rsidR="00151A00" w:rsidRPr="007028C1">
        <w:rPr>
          <w:rFonts w:ascii="Calibri (Základný)" w:hAnsi="Calibri (Základný)"/>
        </w:rPr>
        <w:t xml:space="preserve"> tejto zmluvy </w:t>
      </w:r>
      <w:r w:rsidRPr="007028C1">
        <w:rPr>
          <w:rFonts w:ascii="Calibri (Základný)" w:hAnsi="Calibri (Základný)" w:cs="Calibri"/>
        </w:rPr>
        <w:t>má Objednávateľ nárok na zaplatenie zmluvnej pokuty vo výške 400,- EUR (slovom: osemsto eur) a to za každý aj začatý deň omeškania.</w:t>
      </w:r>
    </w:p>
    <w:p w14:paraId="6CC8B99E" w14:textId="3A5B69FD" w:rsidR="00C664A5" w:rsidRPr="007028C1" w:rsidRDefault="00C664A5" w:rsidP="00540DED">
      <w:pPr>
        <w:pStyle w:val="Bezriadkovania"/>
        <w:numPr>
          <w:ilvl w:val="1"/>
          <w:numId w:val="2"/>
        </w:numPr>
        <w:spacing w:after="160"/>
        <w:jc w:val="both"/>
        <w:rPr>
          <w:rFonts w:ascii="Calibri (Základný)" w:hAnsi="Calibri (Základný)" w:cs="Calibri"/>
        </w:rPr>
      </w:pPr>
      <w:r w:rsidRPr="007028C1">
        <w:rPr>
          <w:rFonts w:ascii="Calibri (Základný)" w:hAnsi="Calibri (Základný)" w:cs="Calibri"/>
        </w:rPr>
        <w:t xml:space="preserve">V prípade, že </w:t>
      </w:r>
      <w:r w:rsidR="00B17EAB" w:rsidRPr="007028C1">
        <w:rPr>
          <w:rFonts w:ascii="Calibri (Základný)" w:hAnsi="Calibri (Základný)" w:cs="Calibri"/>
        </w:rPr>
        <w:t>O</w:t>
      </w:r>
      <w:r w:rsidRPr="007028C1">
        <w:rPr>
          <w:rFonts w:ascii="Calibri (Základný)" w:hAnsi="Calibri (Základný)" w:cs="Calibri"/>
        </w:rPr>
        <w:t>bjednávateľ nezaplatí v lehote splatnosti fakturovanú sumu, berie na</w:t>
      </w:r>
      <w:r w:rsidR="0028775B" w:rsidRPr="007028C1">
        <w:rPr>
          <w:rFonts w:ascii="Calibri (Základný)" w:hAnsi="Calibri (Základný)" w:cs="Calibri" w:hint="eastAsia"/>
        </w:rPr>
        <w:t> </w:t>
      </w:r>
      <w:r w:rsidRPr="007028C1">
        <w:rPr>
          <w:rFonts w:ascii="Calibri (Základný)" w:hAnsi="Calibri (Základný)" w:cs="Calibri"/>
        </w:rPr>
        <w:t xml:space="preserve">vedomie, že </w:t>
      </w:r>
      <w:r w:rsidR="00B17EAB" w:rsidRPr="007028C1">
        <w:rPr>
          <w:rFonts w:ascii="Calibri (Základný)" w:hAnsi="Calibri (Základný)" w:cs="Calibri"/>
        </w:rPr>
        <w:t>Z</w:t>
      </w:r>
      <w:r w:rsidRPr="007028C1">
        <w:rPr>
          <w:rFonts w:ascii="Calibri (Základný)" w:hAnsi="Calibri (Základný)" w:cs="Calibri"/>
        </w:rPr>
        <w:t>hotoviteľ je oprávnený účtovať úroky z omeškania vo výške 0,0</w:t>
      </w:r>
      <w:r w:rsidR="006E55D0" w:rsidRPr="007028C1">
        <w:rPr>
          <w:rFonts w:ascii="Calibri (Základný)" w:hAnsi="Calibri (Základný)" w:cs="Calibri"/>
        </w:rPr>
        <w:t>5</w:t>
      </w:r>
      <w:r w:rsidRPr="007028C1">
        <w:rPr>
          <w:rFonts w:ascii="Calibri (Základný)" w:hAnsi="Calibri (Základný)" w:cs="Calibri"/>
        </w:rPr>
        <w:t>% z</w:t>
      </w:r>
      <w:r w:rsidR="00B17EAB" w:rsidRPr="007028C1">
        <w:rPr>
          <w:rFonts w:ascii="Calibri (Základný)" w:hAnsi="Calibri (Základný)" w:cs="Calibri"/>
        </w:rPr>
        <w:t>o</w:t>
      </w:r>
      <w:r w:rsidR="0028775B" w:rsidRPr="007028C1">
        <w:rPr>
          <w:rFonts w:ascii="Calibri (Základný)" w:hAnsi="Calibri (Základný)" w:cs="Calibri" w:hint="eastAsia"/>
        </w:rPr>
        <w:t> </w:t>
      </w:r>
      <w:r w:rsidR="00B17EAB" w:rsidRPr="007028C1">
        <w:rPr>
          <w:rFonts w:ascii="Calibri (Základný)" w:hAnsi="Calibri (Základný)" w:cs="Calibri"/>
        </w:rPr>
        <w:t>Zmluvnej</w:t>
      </w:r>
      <w:r w:rsidRPr="007028C1">
        <w:rPr>
          <w:rFonts w:ascii="Calibri (Základný)" w:hAnsi="Calibri (Základný)" w:cs="Calibri"/>
        </w:rPr>
        <w:t xml:space="preserve"> ceny diela za</w:t>
      </w:r>
      <w:r w:rsidR="007D33D3" w:rsidRPr="007028C1">
        <w:rPr>
          <w:rFonts w:ascii="Calibri (Základný)" w:hAnsi="Calibri (Základný)" w:cs="Calibri" w:hint="eastAsia"/>
        </w:rPr>
        <w:t> </w:t>
      </w:r>
      <w:r w:rsidRPr="007028C1">
        <w:rPr>
          <w:rFonts w:ascii="Calibri (Základný)" w:hAnsi="Calibri (Základný)" w:cs="Calibri"/>
        </w:rPr>
        <w:t xml:space="preserve">každý deň omeškania. </w:t>
      </w:r>
    </w:p>
    <w:p w14:paraId="0EA4F7AC" w14:textId="2813ADB8" w:rsidR="006E55D0" w:rsidRPr="005F3D26" w:rsidRDefault="00540DED" w:rsidP="006E55D0">
      <w:pPr>
        <w:pStyle w:val="Bezriadkovania"/>
        <w:numPr>
          <w:ilvl w:val="1"/>
          <w:numId w:val="2"/>
        </w:numPr>
        <w:spacing w:after="160"/>
        <w:jc w:val="both"/>
        <w:rPr>
          <w:rFonts w:ascii="Calibri (Základný)" w:hAnsi="Calibri (Základný)" w:cs="Calibri"/>
        </w:rPr>
      </w:pPr>
      <w:r w:rsidRPr="007028C1">
        <w:rPr>
          <w:rFonts w:ascii="Calibri (Základný)" w:hAnsi="Calibri (Základný)" w:cs="Calibri"/>
        </w:rPr>
        <w:t xml:space="preserve">V prípade porušenia </w:t>
      </w:r>
      <w:r w:rsidR="006E55D0" w:rsidRPr="007028C1">
        <w:rPr>
          <w:rFonts w:ascii="Calibri (Základný)" w:hAnsi="Calibri (Základný)" w:cs="Calibri"/>
        </w:rPr>
        <w:t xml:space="preserve">ktorejkoľvek </w:t>
      </w:r>
      <w:r w:rsidRPr="007028C1">
        <w:rPr>
          <w:rFonts w:ascii="Calibri (Základný)" w:hAnsi="Calibri (Základný)" w:cs="Calibri"/>
        </w:rPr>
        <w:t>povinností podľa Čl. X.</w:t>
      </w:r>
      <w:r w:rsidR="006E55D0" w:rsidRPr="007028C1">
        <w:rPr>
          <w:rFonts w:ascii="Calibri (Základný)" w:hAnsi="Calibri (Základný)" w:cs="Calibri"/>
        </w:rPr>
        <w:t xml:space="preserve"> tejto zmluvy</w:t>
      </w:r>
      <w:r w:rsidR="006E55D0" w:rsidRPr="005F3D26">
        <w:rPr>
          <w:rFonts w:ascii="Calibri (Základný)" w:hAnsi="Calibri (Základný)" w:cs="Calibri"/>
        </w:rPr>
        <w:t xml:space="preserve"> </w:t>
      </w:r>
      <w:r w:rsidR="006E55D0" w:rsidRPr="005F3D26">
        <w:rPr>
          <w:rFonts w:ascii="Calibri (Základný)" w:hAnsi="Calibri (Základný)" w:cs="Arial"/>
          <w:color w:val="000000"/>
        </w:rPr>
        <w:t>má Objednávateľ nárok na zaplatenie zmluvnej pokuty vo výške 3</w:t>
      </w:r>
      <w:r w:rsidR="006E55D0" w:rsidRPr="005F3D26">
        <w:rPr>
          <w:rFonts w:ascii="Calibri (Základný)" w:hAnsi="Calibri (Základný)" w:cs="Arial"/>
        </w:rPr>
        <w:t>.</w:t>
      </w:r>
      <w:r w:rsidR="006E55D0" w:rsidRPr="005F3D26">
        <w:rPr>
          <w:rFonts w:ascii="Calibri (Základný)" w:hAnsi="Calibri (Základný)" w:cs="Arial"/>
          <w:color w:val="000000"/>
        </w:rPr>
        <w:t>000,- EUR (slovom: tritisíc eur</w:t>
      </w:r>
      <w:r w:rsidR="006E55D0" w:rsidRPr="005F3D26">
        <w:rPr>
          <w:rFonts w:ascii="Calibri (Základný)" w:hAnsi="Calibri (Základný)" w:cs="Arial"/>
        </w:rPr>
        <w:t>), a to každé porušenie.</w:t>
      </w:r>
    </w:p>
    <w:p w14:paraId="6B85DF61" w14:textId="77777777" w:rsidR="00C664A5" w:rsidRPr="00B17EAB" w:rsidRDefault="00C664A5" w:rsidP="00540DED">
      <w:pPr>
        <w:pStyle w:val="Bezriadkovania"/>
        <w:numPr>
          <w:ilvl w:val="1"/>
          <w:numId w:val="2"/>
        </w:numPr>
        <w:spacing w:after="160"/>
        <w:jc w:val="both"/>
        <w:rPr>
          <w:rFonts w:ascii="Calibri (Základný)" w:hAnsi="Calibri (Základný)" w:cs="Calibri"/>
        </w:rPr>
      </w:pPr>
      <w:r w:rsidRPr="00B17EAB">
        <w:rPr>
          <w:rFonts w:ascii="Calibri (Základný)" w:hAnsi="Calibri (Základný)" w:cs="Calibri"/>
        </w:rPr>
        <w:t>Zmluvné strany sú povinné uhradiť zmluvnú pokutu za porušenie zmluvných povinností na</w:t>
      </w:r>
      <w:r w:rsidR="007D33D3">
        <w:rPr>
          <w:rFonts w:ascii="Calibri (Základný)" w:hAnsi="Calibri (Základný)" w:cs="Calibri" w:hint="eastAsia"/>
        </w:rPr>
        <w:t> </w:t>
      </w:r>
      <w:r w:rsidRPr="00B17EAB">
        <w:rPr>
          <w:rFonts w:ascii="Calibri (Základný)" w:hAnsi="Calibri (Základný)" w:cs="Calibri"/>
        </w:rPr>
        <w:t>základe preukázateľne písomne doručenej výzvy druhej zmluvnej strany a to v lehote 30</w:t>
      </w:r>
      <w:r w:rsidR="0028775B">
        <w:rPr>
          <w:rFonts w:ascii="Calibri (Základný)" w:hAnsi="Calibri (Základný)" w:cs="Calibri" w:hint="eastAsia"/>
        </w:rPr>
        <w:t> </w:t>
      </w:r>
      <w:r w:rsidRPr="00B17EAB">
        <w:rPr>
          <w:rFonts w:ascii="Calibri (Základný)" w:hAnsi="Calibri (Základný)" w:cs="Calibri"/>
        </w:rPr>
        <w:t>dní.</w:t>
      </w:r>
    </w:p>
    <w:p w14:paraId="09D770B9" w14:textId="77777777" w:rsidR="00C664A5" w:rsidRPr="00B17EAB" w:rsidRDefault="00C4765A" w:rsidP="00540DED">
      <w:pPr>
        <w:pStyle w:val="Bezriadkovania"/>
        <w:numPr>
          <w:ilvl w:val="1"/>
          <w:numId w:val="2"/>
        </w:numPr>
        <w:spacing w:after="160"/>
        <w:jc w:val="both"/>
        <w:rPr>
          <w:rFonts w:ascii="Calibri (Základný)" w:hAnsi="Calibri (Základný)" w:cs="Calibri"/>
        </w:rPr>
      </w:pPr>
      <w:r w:rsidRPr="00B17EAB">
        <w:rPr>
          <w:rFonts w:ascii="Calibri (Základný)" w:hAnsi="Calibri (Základný)" w:cs="Calibri"/>
        </w:rPr>
        <w:t>Zmluvné strany sa dohodli, že akékoľvek zmluvné pokuty na základe tejto zmluvy sa môžu navzájom kumulovať.</w:t>
      </w:r>
    </w:p>
    <w:p w14:paraId="290C0CA6" w14:textId="5CD48A45" w:rsidR="00C664A5" w:rsidRPr="000008B1" w:rsidRDefault="00C664A5" w:rsidP="00540DED">
      <w:pPr>
        <w:pStyle w:val="Bezriadkovania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 xml:space="preserve">Čl. </w:t>
      </w:r>
      <w:r w:rsidR="004F208E">
        <w:rPr>
          <w:rFonts w:ascii="Calibri (Základný)" w:hAnsi="Calibri (Základný)" w:cs="Calibri"/>
          <w:b/>
        </w:rPr>
        <w:t>I</w:t>
      </w:r>
      <w:r w:rsidR="009508A7">
        <w:rPr>
          <w:rFonts w:ascii="Calibri (Základný)" w:hAnsi="Calibri (Základný)" w:cs="Calibri"/>
          <w:b/>
        </w:rPr>
        <w:t>X</w:t>
      </w:r>
      <w:r w:rsidRPr="000008B1">
        <w:rPr>
          <w:rFonts w:ascii="Calibri (Základný)" w:hAnsi="Calibri (Základný)" w:cs="Calibri"/>
          <w:b/>
        </w:rPr>
        <w:t>.</w:t>
      </w:r>
    </w:p>
    <w:p w14:paraId="4E4E12EC" w14:textId="77777777" w:rsidR="006E5E7A" w:rsidRPr="000008B1" w:rsidRDefault="009A56B0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>
        <w:rPr>
          <w:rFonts w:ascii="Calibri (Základný)" w:hAnsi="Calibri (Základný)" w:cs="Calibri"/>
          <w:b/>
        </w:rPr>
        <w:t>Ukončenie</w:t>
      </w:r>
      <w:r w:rsidR="00C664A5" w:rsidRPr="000008B1">
        <w:rPr>
          <w:rFonts w:ascii="Calibri (Základný)" w:hAnsi="Calibri (Základný)" w:cs="Calibri"/>
          <w:b/>
        </w:rPr>
        <w:t xml:space="preserve"> zmlu</w:t>
      </w:r>
      <w:r w:rsidR="00503264" w:rsidRPr="000008B1">
        <w:rPr>
          <w:rFonts w:ascii="Calibri (Základný)" w:hAnsi="Calibri (Základný)" w:cs="Calibri"/>
          <w:b/>
        </w:rPr>
        <w:t>vy</w:t>
      </w:r>
    </w:p>
    <w:p w14:paraId="2438C0AD" w14:textId="77777777" w:rsidR="009A56B0" w:rsidRPr="009A56B0" w:rsidRDefault="009A56B0" w:rsidP="00540DED">
      <w:pPr>
        <w:pStyle w:val="Odsekzoznamu"/>
        <w:numPr>
          <w:ilvl w:val="0"/>
          <w:numId w:val="2"/>
        </w:numPr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304477A1" w14:textId="77777777" w:rsidR="0020727C" w:rsidRPr="0020727C" w:rsidRDefault="0020727C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20727C">
        <w:rPr>
          <w:rFonts w:cs="Calibri"/>
        </w:rPr>
        <w:t xml:space="preserve">Táto </w:t>
      </w:r>
      <w:r>
        <w:rPr>
          <w:rFonts w:cs="Calibri"/>
        </w:rPr>
        <w:t>z</w:t>
      </w:r>
      <w:r w:rsidRPr="0020727C">
        <w:rPr>
          <w:rFonts w:cs="Calibri"/>
        </w:rPr>
        <w:t>mluva trvá až do úplného splnenia všetkých vzájomných povinností a vysporiadania všetkých záväzkov Zmluvných strán na základe tejto Zmluvy, pokiaľ nedôjde k jej predčasnému ukončeniu v súlade s ustanoveniami tejto Zmluvy</w:t>
      </w:r>
      <w:r w:rsidRPr="0020727C">
        <w:rPr>
          <w:rFonts w:ascii="Nudista" w:hAnsi="Nudista" w:cs="Arial"/>
          <w:sz w:val="20"/>
          <w:szCs w:val="20"/>
        </w:rPr>
        <w:t>.</w:t>
      </w:r>
    </w:p>
    <w:p w14:paraId="4DAE199A" w14:textId="77777777" w:rsidR="009A56B0" w:rsidRPr="008F247D" w:rsidRDefault="009A56B0" w:rsidP="00540DED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 w:rsidRPr="008F247D">
        <w:rPr>
          <w:rFonts w:cs="Calibri"/>
        </w:rPr>
        <w:t xml:space="preserve">Zmluvné strany sa dohodli, že zmluvný vzťah založený touto </w:t>
      </w:r>
      <w:r w:rsidR="00151A00">
        <w:rPr>
          <w:rFonts w:cs="Calibri"/>
        </w:rPr>
        <w:t>z</w:t>
      </w:r>
      <w:r w:rsidRPr="008F247D">
        <w:rPr>
          <w:rFonts w:cs="Calibri"/>
        </w:rPr>
        <w:t>mluvou je možné ukončiť:</w:t>
      </w:r>
    </w:p>
    <w:p w14:paraId="2B19190A" w14:textId="77777777" w:rsidR="009A56B0" w:rsidRPr="008F247D" w:rsidRDefault="009A56B0" w:rsidP="00540DED">
      <w:pPr>
        <w:pStyle w:val="Zkladntext1"/>
        <w:numPr>
          <w:ilvl w:val="0"/>
          <w:numId w:val="4"/>
        </w:numPr>
        <w:shd w:val="clear" w:color="auto" w:fill="auto"/>
        <w:tabs>
          <w:tab w:val="left" w:pos="883"/>
        </w:tabs>
        <w:spacing w:line="240" w:lineRule="auto"/>
        <w:ind w:firstLine="580"/>
        <w:jc w:val="both"/>
        <w:rPr>
          <w:sz w:val="22"/>
          <w:szCs w:val="22"/>
        </w:rPr>
      </w:pPr>
      <w:r w:rsidRPr="008F247D">
        <w:rPr>
          <w:sz w:val="22"/>
          <w:szCs w:val="22"/>
        </w:rPr>
        <w:t>vzájomnou písomnou dohodou Zmluvných strán</w:t>
      </w:r>
    </w:p>
    <w:p w14:paraId="7CE26447" w14:textId="77777777" w:rsidR="009A56B0" w:rsidRPr="008F247D" w:rsidRDefault="009A56B0" w:rsidP="00540DED">
      <w:pPr>
        <w:pStyle w:val="Zkladntext1"/>
        <w:numPr>
          <w:ilvl w:val="0"/>
          <w:numId w:val="4"/>
        </w:numPr>
        <w:shd w:val="clear" w:color="auto" w:fill="auto"/>
        <w:tabs>
          <w:tab w:val="left" w:pos="883"/>
        </w:tabs>
        <w:spacing w:after="160" w:line="240" w:lineRule="auto"/>
        <w:ind w:firstLine="580"/>
        <w:jc w:val="both"/>
        <w:rPr>
          <w:sz w:val="22"/>
          <w:szCs w:val="22"/>
        </w:rPr>
      </w:pPr>
      <w:r w:rsidRPr="008F247D">
        <w:rPr>
          <w:sz w:val="22"/>
          <w:szCs w:val="22"/>
        </w:rPr>
        <w:t xml:space="preserve">odstúpením od </w:t>
      </w:r>
      <w:r w:rsidR="00151A00" w:rsidRPr="009E290C">
        <w:rPr>
          <w:rFonts w:ascii="Calibri (Základný)" w:hAnsi="Calibri (Základný)"/>
          <w:sz w:val="22"/>
          <w:szCs w:val="22"/>
        </w:rPr>
        <w:t xml:space="preserve">tejto </w:t>
      </w:r>
      <w:r w:rsidR="00151A00">
        <w:rPr>
          <w:rFonts w:ascii="Calibri (Základný)" w:hAnsi="Calibri (Základný)"/>
          <w:sz w:val="22"/>
          <w:szCs w:val="22"/>
        </w:rPr>
        <w:t>z</w:t>
      </w:r>
      <w:r w:rsidR="00151A00" w:rsidRPr="009E290C">
        <w:rPr>
          <w:rFonts w:ascii="Calibri (Základný)" w:hAnsi="Calibri (Základný)"/>
          <w:sz w:val="22"/>
          <w:szCs w:val="22"/>
        </w:rPr>
        <w:t>mluvy</w:t>
      </w:r>
      <w:r w:rsidRPr="008F247D">
        <w:rPr>
          <w:sz w:val="22"/>
          <w:szCs w:val="22"/>
        </w:rPr>
        <w:t>.</w:t>
      </w:r>
    </w:p>
    <w:p w14:paraId="142DFB38" w14:textId="77777777" w:rsidR="009A56B0" w:rsidRPr="008F247D" w:rsidRDefault="009A56B0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lastRenderedPageBreak/>
        <w:t xml:space="preserve">Porušením povinností dohodnutých Zmluvnými stranami v Zmluve jednou zo Zmluvných strán vzniká druhej Zmluvnej strane popri práve fakturovať zmluvné pokuty podľa Článku IX. tejto Zmluvy rovnako právo odstúpiť od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8F247D">
        <w:rPr>
          <w:rFonts w:cs="Calibri"/>
        </w:rPr>
        <w:t>.</w:t>
      </w:r>
    </w:p>
    <w:p w14:paraId="430B5DE6" w14:textId="77777777" w:rsidR="009A56B0" w:rsidRPr="008F247D" w:rsidRDefault="009A56B0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 xml:space="preserve">V prípade podstatného porušenia tejto Zmluvy je odstupujúca strana oprávnená od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 xml:space="preserve">mluvy </w:t>
      </w:r>
      <w:r w:rsidRPr="008F247D">
        <w:rPr>
          <w:rFonts w:cs="Calibri"/>
        </w:rPr>
        <w:t>odstúpiť, ak to písomne oznámi druhej Zmluvnej strane bez zbytočného odkladu po tom, čo sa o tomto porušení dozvedela.</w:t>
      </w:r>
    </w:p>
    <w:p w14:paraId="261E1021" w14:textId="77777777" w:rsidR="009A56B0" w:rsidRPr="008F247D" w:rsidRDefault="009A56B0" w:rsidP="00540DED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 w:rsidRPr="008F247D">
        <w:rPr>
          <w:rFonts w:cs="Calibri"/>
        </w:rPr>
        <w:t>Zmluvné strany označujú porušenie Zmluvy za podstatné:</w:t>
      </w:r>
    </w:p>
    <w:p w14:paraId="6A5D9814" w14:textId="77777777" w:rsidR="006A05D6" w:rsidRDefault="009A56B0" w:rsidP="00540DED">
      <w:pPr>
        <w:pStyle w:val="Zkladntext1"/>
        <w:numPr>
          <w:ilvl w:val="0"/>
          <w:numId w:val="5"/>
        </w:numPr>
        <w:shd w:val="clear" w:color="auto" w:fill="auto"/>
        <w:tabs>
          <w:tab w:val="left" w:pos="1275"/>
        </w:tabs>
        <w:spacing w:line="240" w:lineRule="auto"/>
        <w:ind w:left="1260" w:hanging="340"/>
        <w:jc w:val="both"/>
        <w:rPr>
          <w:sz w:val="22"/>
          <w:szCs w:val="22"/>
        </w:rPr>
      </w:pPr>
      <w:r w:rsidRPr="008F247D">
        <w:rPr>
          <w:sz w:val="22"/>
          <w:szCs w:val="22"/>
        </w:rPr>
        <w:t xml:space="preserve">ak sa preukáže, že </w:t>
      </w:r>
      <w:r w:rsidR="006A05D6" w:rsidRPr="006A05D6">
        <w:rPr>
          <w:sz w:val="22"/>
          <w:szCs w:val="22"/>
        </w:rPr>
        <w:t xml:space="preserve">Zhotoviteľ </w:t>
      </w:r>
      <w:r w:rsidRPr="008F247D">
        <w:rPr>
          <w:sz w:val="22"/>
          <w:szCs w:val="22"/>
        </w:rPr>
        <w:t xml:space="preserve">v ponuke predloženej vo verejnom obstarávaní </w:t>
      </w:r>
      <w:r w:rsidR="0028775B">
        <w:rPr>
          <w:sz w:val="22"/>
          <w:szCs w:val="22"/>
        </w:rPr>
        <w:t xml:space="preserve">(Súťaži) </w:t>
      </w:r>
      <w:r w:rsidRPr="008F247D">
        <w:rPr>
          <w:sz w:val="22"/>
          <w:szCs w:val="22"/>
        </w:rPr>
        <w:t>predložil nepravdivé doklady alebo uviedol nepravdivé, neúplné alebo skreslené údaje,</w:t>
      </w:r>
    </w:p>
    <w:p w14:paraId="23A02C28" w14:textId="77777777" w:rsidR="006A05D6" w:rsidRDefault="006A05D6" w:rsidP="00540DED">
      <w:pPr>
        <w:pStyle w:val="Zkladntext1"/>
        <w:numPr>
          <w:ilvl w:val="0"/>
          <w:numId w:val="5"/>
        </w:numPr>
        <w:shd w:val="clear" w:color="auto" w:fill="auto"/>
        <w:tabs>
          <w:tab w:val="left" w:pos="1275"/>
        </w:tabs>
        <w:spacing w:line="240" w:lineRule="auto"/>
        <w:ind w:left="1260" w:hanging="340"/>
        <w:jc w:val="both"/>
        <w:rPr>
          <w:sz w:val="22"/>
          <w:szCs w:val="22"/>
        </w:rPr>
      </w:pPr>
      <w:r w:rsidRPr="006A05D6">
        <w:rPr>
          <w:sz w:val="22"/>
          <w:szCs w:val="22"/>
        </w:rPr>
        <w:t>ak omeškanie Zhotoviteľa s realizác</w:t>
      </w:r>
      <w:r w:rsidR="007D33D3">
        <w:rPr>
          <w:sz w:val="22"/>
          <w:szCs w:val="22"/>
        </w:rPr>
        <w:t>iou</w:t>
      </w:r>
      <w:r w:rsidRPr="006A05D6">
        <w:rPr>
          <w:sz w:val="22"/>
          <w:szCs w:val="22"/>
        </w:rPr>
        <w:t xml:space="preserve"> Diela v termínoch podľa</w:t>
      </w:r>
      <w:r>
        <w:rPr>
          <w:sz w:val="22"/>
          <w:szCs w:val="22"/>
        </w:rPr>
        <w:t xml:space="preserve"> </w:t>
      </w:r>
      <w:r w:rsidRPr="006A05D6">
        <w:rPr>
          <w:sz w:val="22"/>
          <w:szCs w:val="22"/>
        </w:rPr>
        <w:t xml:space="preserve">harmonogramu etáp realizácie Diela podľa bodu 2.1 </w:t>
      </w:r>
      <w:r w:rsidR="00151A00" w:rsidRPr="009E290C">
        <w:rPr>
          <w:rFonts w:ascii="Calibri (Základný)" w:hAnsi="Calibri (Základný)"/>
          <w:sz w:val="22"/>
          <w:szCs w:val="22"/>
        </w:rPr>
        <w:t xml:space="preserve">tejto </w:t>
      </w:r>
      <w:r w:rsidR="00151A00">
        <w:rPr>
          <w:rFonts w:ascii="Calibri (Základný)" w:hAnsi="Calibri (Základný)"/>
          <w:sz w:val="22"/>
          <w:szCs w:val="22"/>
        </w:rPr>
        <w:t>z</w:t>
      </w:r>
      <w:r w:rsidR="00151A00" w:rsidRPr="009E290C">
        <w:rPr>
          <w:rFonts w:ascii="Calibri (Základný)" w:hAnsi="Calibri (Základný)"/>
          <w:sz w:val="22"/>
          <w:szCs w:val="22"/>
        </w:rPr>
        <w:t>mluvy</w:t>
      </w:r>
      <w:r w:rsidRPr="006A05D6">
        <w:rPr>
          <w:sz w:val="22"/>
          <w:szCs w:val="22"/>
        </w:rPr>
        <w:t xml:space="preserve">, presiahne </w:t>
      </w:r>
      <w:r>
        <w:rPr>
          <w:sz w:val="22"/>
          <w:szCs w:val="22"/>
        </w:rPr>
        <w:t>20</w:t>
      </w:r>
      <w:r w:rsidRPr="006A05D6">
        <w:rPr>
          <w:sz w:val="22"/>
          <w:szCs w:val="22"/>
        </w:rPr>
        <w:t xml:space="preserve"> dní,</w:t>
      </w:r>
    </w:p>
    <w:p w14:paraId="52CABBCB" w14:textId="77777777" w:rsidR="006A05D6" w:rsidRPr="006A05D6" w:rsidRDefault="006A05D6" w:rsidP="00540DED">
      <w:pPr>
        <w:pStyle w:val="Zkladntext1"/>
        <w:numPr>
          <w:ilvl w:val="0"/>
          <w:numId w:val="5"/>
        </w:numPr>
        <w:shd w:val="clear" w:color="auto" w:fill="auto"/>
        <w:tabs>
          <w:tab w:val="left" w:pos="1275"/>
        </w:tabs>
        <w:spacing w:line="240" w:lineRule="auto"/>
        <w:ind w:left="1260" w:hanging="3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6A05D6">
        <w:rPr>
          <w:sz w:val="22"/>
          <w:szCs w:val="22"/>
        </w:rPr>
        <w:t>hotoviteľ je nečinný alebo je v omeškaní so splnením svojich záväzkov vyplývajúcich z</w:t>
      </w:r>
      <w:r w:rsidR="007D33D3">
        <w:rPr>
          <w:sz w:val="22"/>
          <w:szCs w:val="22"/>
        </w:rPr>
        <w:t> </w:t>
      </w:r>
      <w:r w:rsidRPr="006A05D6">
        <w:rPr>
          <w:sz w:val="22"/>
          <w:szCs w:val="22"/>
        </w:rPr>
        <w:t xml:space="preserve">tejto zmluvy, alebo odmieta poskytnúť súčinnosť </w:t>
      </w:r>
      <w:r w:rsidR="007D33D3">
        <w:rPr>
          <w:sz w:val="22"/>
          <w:szCs w:val="22"/>
        </w:rPr>
        <w:t xml:space="preserve">v zmysle </w:t>
      </w:r>
      <w:r w:rsidR="00151A00" w:rsidRPr="009E290C">
        <w:rPr>
          <w:rFonts w:ascii="Calibri (Základný)" w:hAnsi="Calibri (Základný)"/>
          <w:sz w:val="22"/>
          <w:szCs w:val="22"/>
        </w:rPr>
        <w:t xml:space="preserve">tejto </w:t>
      </w:r>
      <w:r w:rsidR="00151A00">
        <w:rPr>
          <w:rFonts w:ascii="Calibri (Základný)" w:hAnsi="Calibri (Základný)"/>
          <w:sz w:val="22"/>
          <w:szCs w:val="22"/>
        </w:rPr>
        <w:t>z</w:t>
      </w:r>
      <w:r w:rsidR="00151A00" w:rsidRPr="009E290C">
        <w:rPr>
          <w:rFonts w:ascii="Calibri (Základný)" w:hAnsi="Calibri (Základný)"/>
          <w:sz w:val="22"/>
          <w:szCs w:val="22"/>
        </w:rPr>
        <w:t>mluvy</w:t>
      </w:r>
      <w:r w:rsidRPr="006A05D6">
        <w:rPr>
          <w:sz w:val="22"/>
          <w:szCs w:val="22"/>
        </w:rPr>
        <w:t xml:space="preserve">, </w:t>
      </w:r>
    </w:p>
    <w:p w14:paraId="46933C9A" w14:textId="77777777" w:rsidR="006A05D6" w:rsidRPr="006A05D6" w:rsidRDefault="006A05D6" w:rsidP="00540DED">
      <w:pPr>
        <w:pStyle w:val="Zkladntext1"/>
        <w:numPr>
          <w:ilvl w:val="0"/>
          <w:numId w:val="5"/>
        </w:numPr>
        <w:shd w:val="clear" w:color="auto" w:fill="auto"/>
        <w:tabs>
          <w:tab w:val="left" w:pos="1275"/>
        </w:tabs>
        <w:spacing w:line="240" w:lineRule="auto"/>
        <w:ind w:left="1260" w:hanging="340"/>
        <w:jc w:val="both"/>
        <w:rPr>
          <w:sz w:val="22"/>
          <w:szCs w:val="22"/>
        </w:rPr>
      </w:pPr>
      <w:r w:rsidRPr="006A05D6">
        <w:rPr>
          <w:sz w:val="22"/>
          <w:szCs w:val="22"/>
        </w:rPr>
        <w:t xml:space="preserve">z dôvodu opakovaného porušenia povinností </w:t>
      </w:r>
      <w:r w:rsidR="007D33D3">
        <w:rPr>
          <w:sz w:val="22"/>
          <w:szCs w:val="22"/>
        </w:rPr>
        <w:t>Z</w:t>
      </w:r>
      <w:r w:rsidRPr="006A05D6">
        <w:rPr>
          <w:sz w:val="22"/>
          <w:szCs w:val="22"/>
        </w:rPr>
        <w:t xml:space="preserve">hotoviteľa týkajúcich sa </w:t>
      </w:r>
      <w:r w:rsidR="007D33D3">
        <w:rPr>
          <w:sz w:val="22"/>
          <w:szCs w:val="22"/>
        </w:rPr>
        <w:t>realizácie</w:t>
      </w:r>
      <w:r w:rsidRPr="006A05D6">
        <w:rPr>
          <w:sz w:val="22"/>
          <w:szCs w:val="22"/>
        </w:rPr>
        <w:t xml:space="preserve"> </w:t>
      </w:r>
      <w:r w:rsidR="007D33D3">
        <w:rPr>
          <w:sz w:val="22"/>
          <w:szCs w:val="22"/>
        </w:rPr>
        <w:t>D</w:t>
      </w:r>
      <w:r w:rsidRPr="006A05D6">
        <w:rPr>
          <w:sz w:val="22"/>
          <w:szCs w:val="22"/>
        </w:rPr>
        <w:t xml:space="preserve">iela alebo iných povinností ustanovených v tejto </w:t>
      </w:r>
      <w:r w:rsidR="00151A00">
        <w:rPr>
          <w:rFonts w:ascii="Calibri (Základný)" w:hAnsi="Calibri (Základný)"/>
          <w:sz w:val="22"/>
          <w:szCs w:val="22"/>
        </w:rPr>
        <w:t>z</w:t>
      </w:r>
      <w:r w:rsidR="00151A00" w:rsidRPr="009E290C">
        <w:rPr>
          <w:rFonts w:ascii="Calibri (Základný)" w:hAnsi="Calibri (Základný)"/>
          <w:sz w:val="22"/>
          <w:szCs w:val="22"/>
        </w:rPr>
        <w:t>mlu</w:t>
      </w:r>
      <w:r w:rsidR="00151A00">
        <w:rPr>
          <w:rFonts w:ascii="Calibri (Základný)" w:hAnsi="Calibri (Základný)"/>
          <w:sz w:val="22"/>
          <w:szCs w:val="22"/>
        </w:rPr>
        <w:t>ve</w:t>
      </w:r>
      <w:r w:rsidR="00151A00" w:rsidRPr="009E290C">
        <w:rPr>
          <w:rFonts w:ascii="Calibri (Základný)" w:hAnsi="Calibri (Základný)"/>
          <w:sz w:val="22"/>
          <w:szCs w:val="22"/>
        </w:rPr>
        <w:t xml:space="preserve"> </w:t>
      </w:r>
      <w:r w:rsidRPr="006A05D6">
        <w:rPr>
          <w:sz w:val="22"/>
          <w:szCs w:val="22"/>
        </w:rPr>
        <w:t>alebo v jej prílohách,</w:t>
      </w:r>
    </w:p>
    <w:p w14:paraId="1988C254" w14:textId="77777777" w:rsidR="009A56B0" w:rsidRPr="008F247D" w:rsidRDefault="009A56B0" w:rsidP="00540DED">
      <w:pPr>
        <w:pStyle w:val="Zkladntext1"/>
        <w:numPr>
          <w:ilvl w:val="0"/>
          <w:numId w:val="5"/>
        </w:numPr>
        <w:shd w:val="clear" w:color="auto" w:fill="auto"/>
        <w:tabs>
          <w:tab w:val="left" w:pos="1275"/>
        </w:tabs>
        <w:spacing w:line="240" w:lineRule="auto"/>
        <w:ind w:left="1260" w:hanging="340"/>
        <w:jc w:val="both"/>
        <w:rPr>
          <w:sz w:val="22"/>
          <w:szCs w:val="22"/>
        </w:rPr>
      </w:pPr>
      <w:r w:rsidRPr="008F247D">
        <w:rPr>
          <w:sz w:val="22"/>
          <w:szCs w:val="22"/>
        </w:rPr>
        <w:t xml:space="preserve">ak je voči </w:t>
      </w:r>
      <w:r w:rsidR="006A05D6" w:rsidRPr="006A05D6">
        <w:rPr>
          <w:sz w:val="22"/>
          <w:szCs w:val="22"/>
        </w:rPr>
        <w:t>Zhotoviteľ</w:t>
      </w:r>
      <w:r w:rsidR="006A05D6">
        <w:rPr>
          <w:sz w:val="22"/>
          <w:szCs w:val="22"/>
        </w:rPr>
        <w:t>ovi</w:t>
      </w:r>
      <w:r w:rsidR="006A05D6" w:rsidRPr="006A05D6">
        <w:rPr>
          <w:sz w:val="22"/>
          <w:szCs w:val="22"/>
        </w:rPr>
        <w:t xml:space="preserve"> </w:t>
      </w:r>
      <w:r w:rsidRPr="008F247D">
        <w:rPr>
          <w:sz w:val="22"/>
          <w:szCs w:val="22"/>
        </w:rPr>
        <w:t>vedené konkurzné konanie alebo reštrukturalizačné konanie, je</w:t>
      </w:r>
      <w:r w:rsidR="006A05D6">
        <w:rPr>
          <w:sz w:val="22"/>
          <w:szCs w:val="22"/>
        </w:rPr>
        <w:t> </w:t>
      </w:r>
      <w:r w:rsidRPr="008F247D">
        <w:rPr>
          <w:sz w:val="22"/>
          <w:szCs w:val="22"/>
        </w:rPr>
        <w:t>v konkurze, v reštrukturalizácii, bol proti nemu zamietnutý návrh na</w:t>
      </w:r>
      <w:r w:rsidR="0028775B">
        <w:rPr>
          <w:sz w:val="22"/>
          <w:szCs w:val="22"/>
        </w:rPr>
        <w:t> </w:t>
      </w:r>
      <w:r w:rsidRPr="008F247D">
        <w:rPr>
          <w:sz w:val="22"/>
          <w:szCs w:val="22"/>
        </w:rPr>
        <w:t>vyhlásenie konkurzu pre nedostatok majetku,</w:t>
      </w:r>
    </w:p>
    <w:p w14:paraId="2E93D6F3" w14:textId="77777777" w:rsidR="009A56B0" w:rsidRPr="008F247D" w:rsidRDefault="009A56B0" w:rsidP="00540DED">
      <w:pPr>
        <w:pStyle w:val="Zkladntext1"/>
        <w:numPr>
          <w:ilvl w:val="0"/>
          <w:numId w:val="5"/>
        </w:numPr>
        <w:shd w:val="clear" w:color="auto" w:fill="auto"/>
        <w:tabs>
          <w:tab w:val="left" w:pos="1275"/>
        </w:tabs>
        <w:spacing w:line="240" w:lineRule="auto"/>
        <w:ind w:left="1260" w:hanging="340"/>
        <w:jc w:val="both"/>
        <w:rPr>
          <w:sz w:val="22"/>
          <w:szCs w:val="22"/>
        </w:rPr>
      </w:pPr>
      <w:r w:rsidRPr="008F247D">
        <w:rPr>
          <w:sz w:val="22"/>
          <w:szCs w:val="22"/>
        </w:rPr>
        <w:t xml:space="preserve">ak </w:t>
      </w:r>
      <w:r w:rsidR="006A05D6" w:rsidRPr="006A05D6">
        <w:rPr>
          <w:sz w:val="22"/>
          <w:szCs w:val="22"/>
        </w:rPr>
        <w:t xml:space="preserve">Zhotoviteľ </w:t>
      </w:r>
      <w:r w:rsidRPr="008F247D">
        <w:rPr>
          <w:sz w:val="22"/>
          <w:szCs w:val="22"/>
        </w:rPr>
        <w:t>vstúpil do likvidácie, alebo bol na neho zriadená nútená správa,</w:t>
      </w:r>
    </w:p>
    <w:p w14:paraId="78A9F839" w14:textId="77777777" w:rsidR="009A56B0" w:rsidRDefault="009A56B0" w:rsidP="00540DED">
      <w:pPr>
        <w:pStyle w:val="Zkladntext1"/>
        <w:numPr>
          <w:ilvl w:val="0"/>
          <w:numId w:val="5"/>
        </w:numPr>
        <w:shd w:val="clear" w:color="auto" w:fill="auto"/>
        <w:tabs>
          <w:tab w:val="left" w:pos="1275"/>
        </w:tabs>
        <w:spacing w:after="120" w:line="240" w:lineRule="auto"/>
        <w:ind w:left="1260" w:hanging="340"/>
        <w:jc w:val="both"/>
        <w:rPr>
          <w:sz w:val="22"/>
          <w:szCs w:val="22"/>
        </w:rPr>
      </w:pPr>
      <w:r w:rsidRPr="008F247D">
        <w:rPr>
          <w:sz w:val="22"/>
          <w:szCs w:val="22"/>
        </w:rPr>
        <w:t xml:space="preserve">ak je voči </w:t>
      </w:r>
      <w:r w:rsidR="006A05D6" w:rsidRPr="006A05D6">
        <w:rPr>
          <w:sz w:val="22"/>
          <w:szCs w:val="22"/>
        </w:rPr>
        <w:t>Zhotoviteľ</w:t>
      </w:r>
      <w:r w:rsidR="006A05D6">
        <w:rPr>
          <w:sz w:val="22"/>
          <w:szCs w:val="22"/>
        </w:rPr>
        <w:t>ovi</w:t>
      </w:r>
      <w:r w:rsidR="006A05D6" w:rsidRPr="006A05D6">
        <w:rPr>
          <w:sz w:val="22"/>
          <w:szCs w:val="22"/>
        </w:rPr>
        <w:t xml:space="preserve"> </w:t>
      </w:r>
      <w:r w:rsidRPr="008F247D">
        <w:rPr>
          <w:sz w:val="22"/>
          <w:szCs w:val="22"/>
        </w:rPr>
        <w:t>vedený výkon rozhodnutia (napr. podľa zákona č.</w:t>
      </w:r>
      <w:r w:rsidR="0028775B">
        <w:rPr>
          <w:sz w:val="22"/>
          <w:szCs w:val="22"/>
        </w:rPr>
        <w:t> </w:t>
      </w:r>
      <w:r w:rsidRPr="008F247D">
        <w:rPr>
          <w:sz w:val="22"/>
          <w:szCs w:val="22"/>
        </w:rPr>
        <w:t>233/1995 Z. z. o súdnych exekútoroch a exekučnej činnosti (Exekučný poriadok) a o zmene a</w:t>
      </w:r>
      <w:r>
        <w:rPr>
          <w:sz w:val="22"/>
          <w:szCs w:val="22"/>
        </w:rPr>
        <w:t> </w:t>
      </w:r>
      <w:r w:rsidRPr="008F247D">
        <w:rPr>
          <w:sz w:val="22"/>
          <w:szCs w:val="22"/>
        </w:rPr>
        <w:t>doplnení ďalších zákonov v znení neskorších predpisov, zákona Slovenskej národnej rady č. 563/2009 Z. z. o správe daní (daňový poriadok) a</w:t>
      </w:r>
      <w:r w:rsidR="0028775B">
        <w:rPr>
          <w:sz w:val="22"/>
          <w:szCs w:val="22"/>
        </w:rPr>
        <w:t> </w:t>
      </w:r>
      <w:r w:rsidRPr="008F247D">
        <w:rPr>
          <w:sz w:val="22"/>
          <w:szCs w:val="22"/>
        </w:rPr>
        <w:t>o</w:t>
      </w:r>
      <w:r w:rsidR="0028775B">
        <w:rPr>
          <w:sz w:val="22"/>
          <w:szCs w:val="22"/>
        </w:rPr>
        <w:t> </w:t>
      </w:r>
      <w:r w:rsidRPr="008F247D">
        <w:rPr>
          <w:sz w:val="22"/>
          <w:szCs w:val="22"/>
        </w:rPr>
        <w:t>zmene a doplnení niektorých zákonov a pod.)</w:t>
      </w:r>
      <w:r w:rsidR="007D33D3">
        <w:rPr>
          <w:sz w:val="22"/>
          <w:szCs w:val="22"/>
        </w:rPr>
        <w:t>.</w:t>
      </w:r>
    </w:p>
    <w:p w14:paraId="2BA49BA5" w14:textId="77777777" w:rsidR="009A56B0" w:rsidRPr="008F247D" w:rsidRDefault="009A56B0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 xml:space="preserve">V prípade, že dôjde k porušeniu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8F247D">
        <w:rPr>
          <w:rFonts w:cs="Calibri"/>
        </w:rPr>
        <w:t xml:space="preserve">, ktoré Zmluvné strany neoznačili ako podstatné, platia pri odstúpení od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 xml:space="preserve">mluvy </w:t>
      </w:r>
      <w:r w:rsidRPr="008F247D">
        <w:rPr>
          <w:rFonts w:cs="Calibri"/>
        </w:rPr>
        <w:t>pravidlá upravené príslušnými ustanoveniami Obchodného zákonníka.</w:t>
      </w:r>
    </w:p>
    <w:p w14:paraId="64F3C302" w14:textId="77777777" w:rsidR="009A56B0" w:rsidRPr="008F247D" w:rsidRDefault="009A56B0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>Oznámenie o odstúpení musí byť podpísané štatutárnym orgánom odstupujúcej Zmluvnej strany a nadobúda účinnosť dňom jeho doručenia do sídla druhej Zmluvnej strany uvedeného v</w:t>
      </w:r>
      <w:r w:rsidR="00151A00">
        <w:rPr>
          <w:rFonts w:cs="Calibri"/>
        </w:rPr>
        <w:t> </w:t>
      </w:r>
      <w:r w:rsidRPr="008F247D">
        <w:rPr>
          <w:rFonts w:cs="Calibri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</w:t>
      </w:r>
      <w:r w:rsidR="00151A00">
        <w:rPr>
          <w:rFonts w:ascii="Calibri (Základný)" w:hAnsi="Calibri (Základný)"/>
        </w:rPr>
        <w:t>e</w:t>
      </w:r>
      <w:r w:rsidRPr="008F247D">
        <w:rPr>
          <w:rFonts w:cs="Calibri"/>
        </w:rPr>
        <w:t>.</w:t>
      </w:r>
    </w:p>
    <w:p w14:paraId="768D1B29" w14:textId="77777777" w:rsidR="009A56B0" w:rsidRPr="008F247D" w:rsidRDefault="009A56B0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 xml:space="preserve">V prípade odstúpenia od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8F247D">
        <w:rPr>
          <w:rFonts w:cs="Calibri"/>
        </w:rPr>
        <w:t xml:space="preserve">, zmeny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8F247D">
        <w:rPr>
          <w:rFonts w:cs="Calibri"/>
        </w:rPr>
        <w:t xml:space="preserve">, alebo dočasného prerušenia plnenia z dôvodu porušenia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8F247D">
        <w:rPr>
          <w:rFonts w:cs="Calibri"/>
        </w:rPr>
        <w:t>, zaplatí Zmluvná strana porušiteľa druhej Zmluvnej strane všetky preukázané náklady a škody, ktoré jej z tohto dôvodu vzniknú.</w:t>
      </w:r>
    </w:p>
    <w:p w14:paraId="1E57E244" w14:textId="77777777" w:rsidR="009A56B0" w:rsidRPr="008F247D" w:rsidRDefault="009A56B0" w:rsidP="00540DED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 w:rsidRPr="008F247D">
        <w:rPr>
          <w:rFonts w:cs="Calibri"/>
        </w:rPr>
        <w:t xml:space="preserve">Ak oprávnená Zmluvná strana nevyužije právo odstúpiť od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8F247D">
        <w:rPr>
          <w:rFonts w:cs="Calibri"/>
        </w:rPr>
        <w:t xml:space="preserve">, vzniká porušujúcej Zmluvnej strane povinnosť pristúpiť na primeranú zmenu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 xml:space="preserve">mluvy </w:t>
      </w:r>
      <w:r w:rsidRPr="008F247D">
        <w:rPr>
          <w:rFonts w:cs="Calibri"/>
        </w:rPr>
        <w:t>v tej časti, ktorá bola porušením dotknutá a uhradiť spôsobenú škodu, ktorá vznikla v súvislosti s porušením záväzku. Oprávnená Zmluvná strana môže dočasne prerušiť plnenie svojich záväzkov až</w:t>
      </w:r>
      <w:r w:rsidR="0028775B">
        <w:rPr>
          <w:rFonts w:cs="Calibri"/>
        </w:rPr>
        <w:t> </w:t>
      </w:r>
      <w:r w:rsidRPr="008F247D">
        <w:rPr>
          <w:rFonts w:cs="Calibri"/>
        </w:rPr>
        <w:t>do</w:t>
      </w:r>
      <w:r w:rsidR="0028775B">
        <w:rPr>
          <w:rFonts w:cs="Calibri"/>
        </w:rPr>
        <w:t> </w:t>
      </w:r>
      <w:r w:rsidRPr="008F247D">
        <w:rPr>
          <w:rFonts w:cs="Calibri"/>
        </w:rPr>
        <w:t xml:space="preserve">doby, pokým porušujúca Zmluvná strana je v omeškaní a pokiaľ omeškané záväzky nesplní a nedohodne zmenu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 xml:space="preserve">mluvy </w:t>
      </w:r>
      <w:r w:rsidRPr="008F247D">
        <w:rPr>
          <w:rFonts w:cs="Calibri"/>
        </w:rPr>
        <w:t>z</w:t>
      </w:r>
      <w:r w:rsidR="007D33D3">
        <w:rPr>
          <w:rFonts w:cs="Calibri"/>
        </w:rPr>
        <w:t> </w:t>
      </w:r>
      <w:r w:rsidRPr="008F247D">
        <w:rPr>
          <w:rFonts w:cs="Calibri"/>
        </w:rPr>
        <w:t>dôvodu dočasného prerušenia.</w:t>
      </w:r>
    </w:p>
    <w:p w14:paraId="2C90139C" w14:textId="77777777" w:rsidR="009C064F" w:rsidRDefault="009C064F" w:rsidP="00540DED">
      <w:pPr>
        <w:autoSpaceDE w:val="0"/>
        <w:autoSpaceDN w:val="0"/>
        <w:spacing w:after="0" w:line="240" w:lineRule="auto"/>
        <w:jc w:val="center"/>
        <w:rPr>
          <w:rFonts w:ascii="Calibri (Základný)" w:hAnsi="Calibri (Základný)" w:cs="Calibri"/>
          <w:b/>
          <w:bCs/>
        </w:rPr>
      </w:pPr>
    </w:p>
    <w:p w14:paraId="2E4D1766" w14:textId="60C95D78" w:rsidR="00173690" w:rsidRDefault="00F50A3E" w:rsidP="00540DED">
      <w:pPr>
        <w:autoSpaceDE w:val="0"/>
        <w:autoSpaceDN w:val="0"/>
        <w:spacing w:after="0" w:line="240" w:lineRule="auto"/>
        <w:jc w:val="center"/>
        <w:rPr>
          <w:rFonts w:ascii="Calibri (Základný)" w:hAnsi="Calibri (Základný)" w:cs="Calibri"/>
          <w:b/>
          <w:bCs/>
        </w:rPr>
      </w:pPr>
      <w:r w:rsidRPr="000008B1">
        <w:rPr>
          <w:rFonts w:ascii="Calibri (Základný)" w:hAnsi="Calibri (Základný)" w:cs="Calibri"/>
          <w:b/>
          <w:bCs/>
        </w:rPr>
        <w:t xml:space="preserve">Čl. </w:t>
      </w:r>
      <w:r w:rsidR="009A56B0">
        <w:rPr>
          <w:rFonts w:ascii="Calibri (Základný)" w:hAnsi="Calibri (Základný)" w:cs="Calibri"/>
          <w:b/>
          <w:bCs/>
        </w:rPr>
        <w:t>X</w:t>
      </w:r>
    </w:p>
    <w:p w14:paraId="5E8761B8" w14:textId="77777777" w:rsidR="00F529DA" w:rsidRDefault="00F529DA" w:rsidP="00540DED">
      <w:pPr>
        <w:autoSpaceDE w:val="0"/>
        <w:autoSpaceDN w:val="0"/>
        <w:spacing w:line="240" w:lineRule="auto"/>
        <w:jc w:val="center"/>
        <w:rPr>
          <w:rFonts w:ascii="Calibri (Základný)" w:hAnsi="Calibri (Základný)" w:cs="Calibri"/>
          <w:b/>
          <w:bCs/>
        </w:rPr>
      </w:pPr>
      <w:r>
        <w:rPr>
          <w:rFonts w:ascii="Calibri (Základný)" w:hAnsi="Calibri (Základný)" w:cs="Calibri"/>
          <w:b/>
          <w:bCs/>
        </w:rPr>
        <w:t>Odborníci</w:t>
      </w:r>
    </w:p>
    <w:p w14:paraId="0ABCBC7E" w14:textId="77777777" w:rsidR="00F529DA" w:rsidRPr="00F529DA" w:rsidRDefault="00F529DA" w:rsidP="00540DED">
      <w:pPr>
        <w:pStyle w:val="Odsekzoznamu"/>
        <w:numPr>
          <w:ilvl w:val="0"/>
          <w:numId w:val="2"/>
        </w:numPr>
        <w:spacing w:after="160"/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0597EFCA" w14:textId="077531E4" w:rsidR="00F43B2D" w:rsidRPr="00456878" w:rsidRDefault="00EF6054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bookmarkStart w:id="8" w:name="_Ref485108108"/>
      <w:r w:rsidRPr="00EF6054">
        <w:rPr>
          <w:rFonts w:cs="Calibri"/>
        </w:rPr>
        <w:t xml:space="preserve">Zhotoviteľ </w:t>
      </w:r>
      <w:r w:rsidR="00F43B2D" w:rsidRPr="00F43B2D">
        <w:rPr>
          <w:rFonts w:cs="Calibri"/>
        </w:rPr>
        <w:t xml:space="preserve">sa zaväzuje, že výkon vybraných odborných činností v rámci plnenia tejto Zmluvy bude vykonávať výlučne prostredníctvom </w:t>
      </w:r>
      <w:r w:rsidR="00F43B2D">
        <w:rPr>
          <w:rFonts w:cs="Calibri"/>
        </w:rPr>
        <w:t>odborníkov</w:t>
      </w:r>
      <w:r w:rsidR="00F43B2D" w:rsidRPr="00F43B2D">
        <w:rPr>
          <w:rFonts w:cs="Calibri"/>
        </w:rPr>
        <w:t xml:space="preserve">, prostredníctvom ktorých preukazoval splnenie podmienok účasti technickej </w:t>
      </w:r>
      <w:r w:rsidR="00F43B2D" w:rsidRPr="00456878">
        <w:rPr>
          <w:rFonts w:cs="Calibri"/>
        </w:rPr>
        <w:t>spôsobilosti</w:t>
      </w:r>
      <w:r w:rsidR="001C3ACF" w:rsidRPr="00456878">
        <w:rPr>
          <w:rFonts w:cs="Calibri"/>
        </w:rPr>
        <w:t xml:space="preserve"> </w:t>
      </w:r>
      <w:r w:rsidR="00F43B2D" w:rsidRPr="00456878">
        <w:rPr>
          <w:rFonts w:cs="Calibri"/>
        </w:rPr>
        <w:t>v</w:t>
      </w:r>
      <w:r w:rsidR="001C3ACF" w:rsidRPr="00456878">
        <w:rPr>
          <w:rFonts w:cs="Calibri"/>
        </w:rPr>
        <w:t> S</w:t>
      </w:r>
      <w:r w:rsidR="00F43B2D" w:rsidRPr="00456878">
        <w:rPr>
          <w:rFonts w:cs="Calibri"/>
        </w:rPr>
        <w:t>úťaži</w:t>
      </w:r>
      <w:r w:rsidR="001C3ACF" w:rsidRPr="00456878">
        <w:rPr>
          <w:rFonts w:cs="Calibri"/>
        </w:rPr>
        <w:t xml:space="preserve"> </w:t>
      </w:r>
      <w:r w:rsidR="00F43B2D" w:rsidRPr="00456878">
        <w:rPr>
          <w:rFonts w:cs="Calibri"/>
        </w:rPr>
        <w:t>a ktorých za týmto účelom</w:t>
      </w:r>
      <w:r w:rsidR="0038017E">
        <w:rPr>
          <w:rFonts w:cs="Calibri"/>
        </w:rPr>
        <w:t xml:space="preserve"> </w:t>
      </w:r>
      <w:r w:rsidR="00F43B2D" w:rsidRPr="00456878">
        <w:rPr>
          <w:rFonts w:cs="Calibri"/>
        </w:rPr>
        <w:lastRenderedPageBreak/>
        <w:t xml:space="preserve">identifikoval vo svojej </w:t>
      </w:r>
      <w:r w:rsidR="001C3ACF" w:rsidRPr="00456878">
        <w:rPr>
          <w:rFonts w:cs="Calibri"/>
        </w:rPr>
        <w:t>p</w:t>
      </w:r>
      <w:r w:rsidR="00F43B2D" w:rsidRPr="00456878">
        <w:rPr>
          <w:rFonts w:cs="Calibri"/>
        </w:rPr>
        <w:t xml:space="preserve">onuke (ďalej aj ako „Odborníci“). Zoznam jednotlivých </w:t>
      </w:r>
      <w:r w:rsidR="0020727C" w:rsidRPr="00456878">
        <w:rPr>
          <w:rFonts w:cs="Calibri"/>
        </w:rPr>
        <w:t xml:space="preserve">Odborníkov </w:t>
      </w:r>
      <w:r w:rsidR="00F43B2D" w:rsidRPr="00456878">
        <w:rPr>
          <w:rFonts w:cs="Calibri"/>
        </w:rPr>
        <w:t>s</w:t>
      </w:r>
      <w:r w:rsidR="0020727C" w:rsidRPr="00456878">
        <w:rPr>
          <w:rFonts w:cs="Calibri"/>
        </w:rPr>
        <w:t> </w:t>
      </w:r>
      <w:r w:rsidR="00F43B2D" w:rsidRPr="00456878">
        <w:rPr>
          <w:rFonts w:cs="Calibri"/>
        </w:rPr>
        <w:t xml:space="preserve">uvedením ich kvalifikácie a doklady preukazujúce ich kvalifikáciu tvoria obsah Prílohy č. </w:t>
      </w:r>
      <w:r w:rsidR="00151A00" w:rsidRPr="00456878">
        <w:rPr>
          <w:rFonts w:cs="Calibri"/>
        </w:rPr>
        <w:t>4</w:t>
      </w:r>
      <w:r w:rsidR="00F43B2D" w:rsidRPr="00456878">
        <w:rPr>
          <w:rFonts w:cs="Calibri"/>
        </w:rPr>
        <w:t xml:space="preserve"> tejto </w:t>
      </w:r>
      <w:r w:rsidR="00151A00" w:rsidRPr="00456878">
        <w:rPr>
          <w:rFonts w:ascii="Calibri (Základný)" w:hAnsi="Calibri (Základný)"/>
        </w:rPr>
        <w:t>zmluvy</w:t>
      </w:r>
      <w:r w:rsidR="00F43B2D" w:rsidRPr="00456878">
        <w:rPr>
          <w:rFonts w:cs="Calibri"/>
        </w:rPr>
        <w:t>.</w:t>
      </w:r>
      <w:bookmarkEnd w:id="8"/>
      <w:r w:rsidR="00F43B2D" w:rsidRPr="00456878">
        <w:rPr>
          <w:rFonts w:cs="Calibri"/>
        </w:rPr>
        <w:t xml:space="preserve"> </w:t>
      </w:r>
    </w:p>
    <w:p w14:paraId="30D6CCD5" w14:textId="77777777" w:rsidR="00F43B2D" w:rsidRPr="00456878" w:rsidRDefault="00F43B2D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456878">
        <w:rPr>
          <w:rFonts w:cs="Calibri"/>
        </w:rPr>
        <w:t xml:space="preserve">V prípade, ak chce </w:t>
      </w:r>
      <w:r w:rsidR="00EF6054" w:rsidRPr="00456878">
        <w:rPr>
          <w:rFonts w:cs="Calibri"/>
        </w:rPr>
        <w:t xml:space="preserve">Zhotoviteľ </w:t>
      </w:r>
      <w:r w:rsidRPr="00456878">
        <w:rPr>
          <w:rFonts w:cs="Calibri"/>
        </w:rPr>
        <w:t>nahradiť niektorého z </w:t>
      </w:r>
      <w:r w:rsidR="0020727C" w:rsidRPr="00456878">
        <w:rPr>
          <w:rFonts w:cs="Calibri"/>
        </w:rPr>
        <w:t>Odborníkov</w:t>
      </w:r>
      <w:r w:rsidRPr="00456878">
        <w:rPr>
          <w:rFonts w:cs="Calibri"/>
        </w:rPr>
        <w:t>, takéto nahradenie je</w:t>
      </w:r>
      <w:r w:rsidR="0028775B" w:rsidRPr="00456878">
        <w:rPr>
          <w:rFonts w:cs="Calibri"/>
        </w:rPr>
        <w:t> </w:t>
      </w:r>
      <w:r w:rsidRPr="00456878">
        <w:rPr>
          <w:rFonts w:cs="Calibri"/>
        </w:rPr>
        <w:t xml:space="preserve">možné výlučne so súhlasom Objednávateľa. Objednávateľ takýto súhlas bezdôvodne neodoprie, avšak platí, že novo navrhovaný </w:t>
      </w:r>
      <w:r w:rsidR="0020727C" w:rsidRPr="00456878">
        <w:rPr>
          <w:rFonts w:cs="Calibri"/>
        </w:rPr>
        <w:t xml:space="preserve">Odborník </w:t>
      </w:r>
      <w:r w:rsidRPr="00456878">
        <w:rPr>
          <w:rFonts w:cs="Calibri"/>
        </w:rPr>
        <w:t xml:space="preserve">musí spĺňať rovnakú odbornú spôsobilosť, ako je spôsobilosť, ktorej splnenie preukazoval </w:t>
      </w:r>
      <w:r w:rsidR="0020727C" w:rsidRPr="00456878">
        <w:rPr>
          <w:rFonts w:cs="Calibri"/>
        </w:rPr>
        <w:t>Odborník</w:t>
      </w:r>
      <w:r w:rsidRPr="00456878">
        <w:rPr>
          <w:rFonts w:cs="Calibri"/>
        </w:rPr>
        <w:t xml:space="preserve">, ktorý sa nahrádza. Spôsobilosť nového </w:t>
      </w:r>
      <w:r w:rsidR="0020727C" w:rsidRPr="00456878">
        <w:rPr>
          <w:rFonts w:cs="Calibri"/>
        </w:rPr>
        <w:t xml:space="preserve">Odborníka </w:t>
      </w:r>
      <w:r w:rsidR="00EF6054" w:rsidRPr="00456878">
        <w:rPr>
          <w:rFonts w:cs="Calibri"/>
        </w:rPr>
        <w:t xml:space="preserve">Zhotoviteľ </w:t>
      </w:r>
      <w:r w:rsidRPr="00456878">
        <w:rPr>
          <w:rFonts w:cs="Calibri"/>
        </w:rPr>
        <w:t xml:space="preserve">preukazuje </w:t>
      </w:r>
      <w:bookmarkStart w:id="9" w:name="_Hlk5791291"/>
      <w:bookmarkStart w:id="10" w:name="_Hlk5791395"/>
      <w:r w:rsidRPr="00456878">
        <w:rPr>
          <w:rFonts w:cs="Calibri"/>
        </w:rPr>
        <w:t>spôsobom, akým preukazoval v</w:t>
      </w:r>
      <w:r w:rsidR="0028775B" w:rsidRPr="00456878">
        <w:rPr>
          <w:rFonts w:cs="Calibri"/>
        </w:rPr>
        <w:t> </w:t>
      </w:r>
      <w:r w:rsidR="0020727C" w:rsidRPr="00456878">
        <w:rPr>
          <w:rFonts w:cs="Calibri"/>
        </w:rPr>
        <w:t>S</w:t>
      </w:r>
      <w:r w:rsidRPr="00456878">
        <w:rPr>
          <w:rFonts w:cs="Calibri"/>
        </w:rPr>
        <w:t xml:space="preserve">úťaži spôsobilosť </w:t>
      </w:r>
      <w:r w:rsidR="0020727C" w:rsidRPr="00456878">
        <w:rPr>
          <w:rFonts w:cs="Calibri"/>
        </w:rPr>
        <w:t>Odborníka</w:t>
      </w:r>
      <w:r w:rsidRPr="00456878">
        <w:rPr>
          <w:rFonts w:cs="Calibri"/>
        </w:rPr>
        <w:t xml:space="preserve">, ktorého chce </w:t>
      </w:r>
      <w:r w:rsidR="00EF6054" w:rsidRPr="00456878">
        <w:rPr>
          <w:rFonts w:cs="Calibri"/>
        </w:rPr>
        <w:t xml:space="preserve">Zhotoviteľ </w:t>
      </w:r>
      <w:r w:rsidRPr="00456878">
        <w:rPr>
          <w:rFonts w:cs="Calibri"/>
        </w:rPr>
        <w:t xml:space="preserve">nahradiť. </w:t>
      </w:r>
      <w:bookmarkEnd w:id="9"/>
    </w:p>
    <w:bookmarkEnd w:id="10"/>
    <w:p w14:paraId="3B7CE6EA" w14:textId="77777777" w:rsidR="00F43B2D" w:rsidRPr="00456878" w:rsidRDefault="00F43B2D" w:rsidP="00540DED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 w:rsidRPr="00456878">
        <w:rPr>
          <w:rFonts w:cs="Calibri"/>
        </w:rPr>
        <w:t xml:space="preserve">Pre vylúčenie pochybností sa Zmluvné strany dohodli, že pre nahradenie </w:t>
      </w:r>
      <w:r w:rsidR="0020727C" w:rsidRPr="00456878">
        <w:rPr>
          <w:rFonts w:cs="Calibri"/>
        </w:rPr>
        <w:t xml:space="preserve">Odborníkov </w:t>
      </w:r>
      <w:r w:rsidRPr="00456878">
        <w:rPr>
          <w:rFonts w:cs="Calibri"/>
        </w:rPr>
        <w:t xml:space="preserve">nie je potrebné uzatvárať dodatok k tejto </w:t>
      </w:r>
      <w:r w:rsidR="00151A00" w:rsidRPr="00456878">
        <w:rPr>
          <w:rFonts w:ascii="Calibri (Základný)" w:hAnsi="Calibri (Základný)"/>
        </w:rPr>
        <w:t>zmluve</w:t>
      </w:r>
      <w:r w:rsidRPr="00456878">
        <w:rPr>
          <w:rFonts w:cs="Calibri"/>
        </w:rPr>
        <w:t xml:space="preserve">, pokiaľ bude dodržaný postup podľa tohto bodu. Po zmene </w:t>
      </w:r>
      <w:r w:rsidR="0020727C" w:rsidRPr="00456878">
        <w:rPr>
          <w:rFonts w:cs="Calibri"/>
        </w:rPr>
        <w:t xml:space="preserve">Odborníka </w:t>
      </w:r>
      <w:r w:rsidRPr="00456878">
        <w:rPr>
          <w:rFonts w:cs="Calibri"/>
        </w:rPr>
        <w:t xml:space="preserve">Zmluvné strany aktualizujú Prílohu č. </w:t>
      </w:r>
      <w:r w:rsidR="00151A00" w:rsidRPr="00456878">
        <w:rPr>
          <w:rFonts w:cs="Calibri"/>
        </w:rPr>
        <w:t>4</w:t>
      </w:r>
      <w:r w:rsidRPr="00456878">
        <w:rPr>
          <w:rFonts w:cs="Calibri"/>
        </w:rPr>
        <w:t xml:space="preserve"> a údaje o novom </w:t>
      </w:r>
      <w:r w:rsidR="0020727C" w:rsidRPr="00456878">
        <w:rPr>
          <w:rFonts w:cs="Calibri"/>
        </w:rPr>
        <w:t>Odborníkovi</w:t>
      </w:r>
      <w:r w:rsidRPr="00456878">
        <w:rPr>
          <w:rFonts w:cs="Calibri"/>
        </w:rPr>
        <w:t>.</w:t>
      </w:r>
    </w:p>
    <w:p w14:paraId="41B36930" w14:textId="77777777" w:rsidR="0020727C" w:rsidRPr="00456878" w:rsidRDefault="0020727C" w:rsidP="00540DED">
      <w:pPr>
        <w:pStyle w:val="Bezriadkovania"/>
        <w:ind w:left="510"/>
        <w:jc w:val="both"/>
        <w:rPr>
          <w:rFonts w:cs="Calibri"/>
        </w:rPr>
      </w:pPr>
    </w:p>
    <w:p w14:paraId="1AD72989" w14:textId="069B2460" w:rsidR="00F529DA" w:rsidRPr="00456878" w:rsidRDefault="00F529DA" w:rsidP="00540DED">
      <w:pPr>
        <w:autoSpaceDE w:val="0"/>
        <w:autoSpaceDN w:val="0"/>
        <w:spacing w:after="0" w:line="240" w:lineRule="auto"/>
        <w:jc w:val="center"/>
        <w:rPr>
          <w:rFonts w:ascii="Calibri (Základný)" w:hAnsi="Calibri (Základný)" w:cs="Calibri"/>
          <w:b/>
          <w:bCs/>
        </w:rPr>
      </w:pPr>
      <w:r w:rsidRPr="00456878">
        <w:rPr>
          <w:rFonts w:ascii="Calibri (Základný)" w:hAnsi="Calibri (Základný)" w:cs="Calibri"/>
          <w:b/>
          <w:bCs/>
        </w:rPr>
        <w:t>Čl. X</w:t>
      </w:r>
      <w:r w:rsidR="009508A7">
        <w:rPr>
          <w:rFonts w:ascii="Calibri (Základný)" w:hAnsi="Calibri (Základný)" w:cs="Calibri"/>
          <w:b/>
          <w:bCs/>
        </w:rPr>
        <w:t>I.</w:t>
      </w:r>
    </w:p>
    <w:p w14:paraId="4B61311B" w14:textId="77777777" w:rsidR="00173690" w:rsidRPr="00456878" w:rsidRDefault="00173690" w:rsidP="00540DED">
      <w:pPr>
        <w:autoSpaceDE w:val="0"/>
        <w:autoSpaceDN w:val="0"/>
        <w:spacing w:line="240" w:lineRule="auto"/>
        <w:jc w:val="center"/>
        <w:rPr>
          <w:rFonts w:ascii="Calibri (Základný)" w:hAnsi="Calibri (Základný)" w:cs="Calibri"/>
          <w:b/>
          <w:bCs/>
        </w:rPr>
      </w:pPr>
      <w:r w:rsidRPr="00456878">
        <w:rPr>
          <w:rFonts w:ascii="Calibri (Základný)" w:hAnsi="Calibri (Základný)" w:cs="Calibri"/>
          <w:b/>
          <w:bCs/>
        </w:rPr>
        <w:t>Využitie subdodávateľov</w:t>
      </w:r>
    </w:p>
    <w:p w14:paraId="6AA5A575" w14:textId="77777777" w:rsidR="00F529DA" w:rsidRPr="00456878" w:rsidRDefault="00F529DA" w:rsidP="00540DED">
      <w:pPr>
        <w:pStyle w:val="Odsekzoznamu"/>
        <w:numPr>
          <w:ilvl w:val="0"/>
          <w:numId w:val="2"/>
        </w:numPr>
        <w:spacing w:after="160"/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6FC972BC" w14:textId="6565EB93" w:rsidR="007E018E" w:rsidRPr="00456878" w:rsidRDefault="007E018E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456878">
        <w:rPr>
          <w:rFonts w:cs="Calibri"/>
        </w:rPr>
        <w:t xml:space="preserve">Zhotoviteľ môže zabezpečiť realizáciu časti </w:t>
      </w:r>
      <w:r w:rsidR="00F43B2D" w:rsidRPr="00456878">
        <w:rPr>
          <w:rFonts w:cs="Calibri"/>
        </w:rPr>
        <w:t>D</w:t>
      </w:r>
      <w:r w:rsidRPr="00456878">
        <w:rPr>
          <w:rFonts w:cs="Calibri"/>
        </w:rPr>
        <w:t xml:space="preserve">iela alebo vybraných prác prostredníctvom </w:t>
      </w:r>
      <w:r w:rsidR="00F43B2D" w:rsidRPr="00456878">
        <w:rPr>
          <w:rFonts w:cs="Calibri"/>
        </w:rPr>
        <w:t>subdodávateľov</w:t>
      </w:r>
      <w:r w:rsidRPr="00456878">
        <w:rPr>
          <w:rFonts w:cs="Calibri"/>
        </w:rPr>
        <w:t xml:space="preserve">. Zhotoviteľ pritom zodpovedá </w:t>
      </w:r>
      <w:r w:rsidR="004F208E">
        <w:rPr>
          <w:rFonts w:cs="Calibri"/>
        </w:rPr>
        <w:t>O</w:t>
      </w:r>
      <w:r w:rsidRPr="00456878">
        <w:rPr>
          <w:rFonts w:cs="Calibri"/>
        </w:rPr>
        <w:t xml:space="preserve">bjednávateľovi tak, akoby </w:t>
      </w:r>
      <w:r w:rsidR="004F208E">
        <w:rPr>
          <w:rFonts w:cs="Calibri"/>
        </w:rPr>
        <w:t>D</w:t>
      </w:r>
      <w:r w:rsidRPr="00456878">
        <w:rPr>
          <w:rFonts w:cs="Calibri"/>
        </w:rPr>
        <w:t xml:space="preserve">ielo vykonával sám. </w:t>
      </w:r>
    </w:p>
    <w:p w14:paraId="1E439275" w14:textId="77777777" w:rsidR="009A56B0" w:rsidRPr="00F43B2D" w:rsidRDefault="009A56B0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456878">
        <w:rPr>
          <w:rFonts w:cs="Calibri"/>
        </w:rPr>
        <w:t xml:space="preserve">V Prílohe č. </w:t>
      </w:r>
      <w:r w:rsidR="00151A00" w:rsidRPr="00456878">
        <w:rPr>
          <w:rFonts w:cs="Calibri"/>
        </w:rPr>
        <w:t>3</w:t>
      </w:r>
      <w:r w:rsidRPr="00456878">
        <w:rPr>
          <w:rFonts w:cs="Calibri"/>
        </w:rPr>
        <w:t xml:space="preserve"> </w:t>
      </w:r>
      <w:r w:rsidR="00151A00" w:rsidRPr="00456878">
        <w:rPr>
          <w:rFonts w:ascii="Calibri (Základný)" w:hAnsi="Calibri (Základný)"/>
        </w:rPr>
        <w:t xml:space="preserve">tejto zmluvy </w:t>
      </w:r>
      <w:r w:rsidRPr="00456878">
        <w:rPr>
          <w:rFonts w:cs="Calibri"/>
        </w:rPr>
        <w:t xml:space="preserve">je </w:t>
      </w:r>
      <w:r w:rsidR="001C3ACF" w:rsidRPr="00456878">
        <w:rPr>
          <w:rFonts w:cs="Calibri"/>
        </w:rPr>
        <w:t xml:space="preserve">Zhotoviteľ </w:t>
      </w:r>
      <w:r w:rsidRPr="00456878">
        <w:rPr>
          <w:rFonts w:cs="Calibri"/>
        </w:rPr>
        <w:t>povinný uviesť údaje o všetkých jemu známych subdodávateľoch, ktorí sú známi v čase uzatvorenia</w:t>
      </w:r>
      <w:r w:rsidRPr="00F43B2D">
        <w:rPr>
          <w:rFonts w:cs="Calibri"/>
        </w:rPr>
        <w:t xml:space="preserve">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F43B2D">
        <w:rPr>
          <w:rFonts w:cs="Calibri"/>
        </w:rPr>
        <w:t>, a údaje o osobe oprávnenej konať za subdodávateľa v rozsahu meno a priezvisko, adresa pobytu, dátum narodenia.</w:t>
      </w:r>
    </w:p>
    <w:p w14:paraId="2156453C" w14:textId="2732806C" w:rsidR="009A56B0" w:rsidRPr="00F43B2D" w:rsidRDefault="001C3ACF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F43B2D">
        <w:rPr>
          <w:rFonts w:cs="Calibri"/>
        </w:rPr>
        <w:t xml:space="preserve">Zhotoviteľ </w:t>
      </w:r>
      <w:r w:rsidR="009A56B0" w:rsidRPr="00F43B2D">
        <w:rPr>
          <w:rFonts w:cs="Calibri"/>
        </w:rPr>
        <w:t xml:space="preserve">je oprávnený zmeniť subdodávateľa iba s predchádzajúcim písomným súhlasom </w:t>
      </w:r>
      <w:r w:rsidR="006A05D6">
        <w:t>Objednávateľa</w:t>
      </w:r>
      <w:r w:rsidR="009A56B0" w:rsidRPr="00F43B2D">
        <w:rPr>
          <w:rFonts w:cs="Calibri"/>
        </w:rPr>
        <w:t xml:space="preserve">. </w:t>
      </w:r>
      <w:r w:rsidRPr="00F43B2D">
        <w:rPr>
          <w:rFonts w:cs="Calibri"/>
        </w:rPr>
        <w:t xml:space="preserve">Zhotoviteľ </w:t>
      </w:r>
      <w:r w:rsidR="009A56B0" w:rsidRPr="00F43B2D">
        <w:rPr>
          <w:rFonts w:cs="Calibri"/>
        </w:rPr>
        <w:t xml:space="preserve">je pritom povinný oznámiť </w:t>
      </w:r>
      <w:r w:rsidR="006A05D6">
        <w:t>Objednávateľovi</w:t>
      </w:r>
      <w:r w:rsidR="006A05D6" w:rsidRPr="008F247D">
        <w:t xml:space="preserve"> </w:t>
      </w:r>
      <w:r w:rsidR="009A56B0" w:rsidRPr="00F43B2D">
        <w:rPr>
          <w:rFonts w:cs="Calibri"/>
        </w:rPr>
        <w:t>údaje podľa bodu 1</w:t>
      </w:r>
      <w:r w:rsidR="004F208E">
        <w:rPr>
          <w:rFonts w:cs="Calibri"/>
        </w:rPr>
        <w:t>0</w:t>
      </w:r>
      <w:r w:rsidR="009A56B0" w:rsidRPr="00F43B2D">
        <w:rPr>
          <w:rFonts w:cs="Calibri"/>
        </w:rPr>
        <w:t xml:space="preserve">.2 </w:t>
      </w:r>
      <w:r w:rsidR="004F208E">
        <w:rPr>
          <w:rFonts w:cs="Calibri"/>
        </w:rPr>
        <w:t xml:space="preserve">o </w:t>
      </w:r>
      <w:r w:rsidR="009A56B0" w:rsidRPr="00F43B2D">
        <w:rPr>
          <w:rFonts w:cs="Calibri"/>
        </w:rPr>
        <w:t xml:space="preserve">novom subdodávateľovi. </w:t>
      </w:r>
      <w:r w:rsidRPr="00F43B2D">
        <w:rPr>
          <w:rFonts w:cs="Calibri"/>
        </w:rPr>
        <w:t xml:space="preserve">Zhotoviteľ </w:t>
      </w:r>
      <w:r w:rsidR="009A56B0" w:rsidRPr="00F43B2D">
        <w:rPr>
          <w:rFonts w:cs="Calibri"/>
        </w:rPr>
        <w:t xml:space="preserve">je povinný </w:t>
      </w:r>
      <w:r>
        <w:rPr>
          <w:rFonts w:cs="Calibri"/>
        </w:rPr>
        <w:t>Objednávateľovi</w:t>
      </w:r>
      <w:r w:rsidR="009A56B0" w:rsidRPr="00F43B2D">
        <w:rPr>
          <w:rFonts w:cs="Calibri"/>
        </w:rPr>
        <w:t xml:space="preserve"> oznámiť akúkoľvek zmenu údajov u subdodávateľov, uvedených v Prílohe č. </w:t>
      </w:r>
      <w:r w:rsidR="00151A00">
        <w:rPr>
          <w:rFonts w:cs="Calibri"/>
        </w:rPr>
        <w:t>3</w:t>
      </w:r>
      <w:r w:rsidR="009A56B0" w:rsidRPr="00F43B2D">
        <w:rPr>
          <w:rFonts w:cs="Calibri"/>
        </w:rPr>
        <w:t xml:space="preserve"> 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="009A56B0" w:rsidRPr="00F43B2D">
        <w:rPr>
          <w:rFonts w:cs="Calibri"/>
        </w:rPr>
        <w:t>, a to bezodkladne.</w:t>
      </w:r>
    </w:p>
    <w:p w14:paraId="05AAC127" w14:textId="77777777" w:rsidR="009A56B0" w:rsidRPr="008F247D" w:rsidRDefault="001C3ACF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F43B2D">
        <w:rPr>
          <w:rFonts w:cs="Calibri"/>
        </w:rPr>
        <w:t xml:space="preserve">Zhotoviteľ </w:t>
      </w:r>
      <w:r w:rsidR="009A56B0" w:rsidRPr="008F247D">
        <w:rPr>
          <w:rFonts w:cs="Calibri"/>
        </w:rPr>
        <w:t>zodpovedá za odbornú starostlivosť pri výbere subdodávateľa ako aj za výsledok činnosti/plnenia vykonanej/vykonaného na základe zmluvy o subdodávke.</w:t>
      </w:r>
    </w:p>
    <w:p w14:paraId="02C0AB0C" w14:textId="52047BFD" w:rsidR="009A56B0" w:rsidRPr="008F247D" w:rsidRDefault="001C3ACF" w:rsidP="00540DED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>
        <w:rPr>
          <w:rFonts w:cs="Calibri"/>
        </w:rPr>
        <w:t>Zhotoviteľ</w:t>
      </w:r>
      <w:r w:rsidR="009A56B0" w:rsidRPr="008F247D">
        <w:rPr>
          <w:rFonts w:cs="Calibri"/>
        </w:rPr>
        <w:t xml:space="preserve"> i jeho subdodávatelia sú povinný zabezpečiť, aby mali splnené povinnosti ohľadom zápisu do registra partnerov verejného sektora v zmysle zákona č. 315/2016 Z. z. o</w:t>
      </w:r>
      <w:r w:rsidR="004F208E">
        <w:rPr>
          <w:rFonts w:cs="Calibri"/>
        </w:rPr>
        <w:t> </w:t>
      </w:r>
      <w:r w:rsidR="009A56B0" w:rsidRPr="008F247D">
        <w:rPr>
          <w:rFonts w:cs="Calibri"/>
        </w:rPr>
        <w:t>registri partnerov verejného sektora.</w:t>
      </w:r>
    </w:p>
    <w:p w14:paraId="346E8F7A" w14:textId="77777777" w:rsidR="00C301F0" w:rsidRDefault="00C301F0" w:rsidP="00540DED">
      <w:pPr>
        <w:pStyle w:val="Odsekzoznamu"/>
        <w:autoSpaceDE w:val="0"/>
        <w:autoSpaceDN w:val="0"/>
        <w:ind w:left="0"/>
        <w:jc w:val="center"/>
        <w:rPr>
          <w:rFonts w:ascii="Calibri (Základný)" w:hAnsi="Calibri (Základný)" w:cs="Calibri"/>
          <w:b/>
          <w:sz w:val="22"/>
          <w:szCs w:val="22"/>
        </w:rPr>
      </w:pPr>
    </w:p>
    <w:p w14:paraId="108303EE" w14:textId="2C6DAD39" w:rsidR="00A76C95" w:rsidRPr="000008B1" w:rsidRDefault="00A76C95" w:rsidP="00540DED">
      <w:pPr>
        <w:pStyle w:val="Odsekzoznamu"/>
        <w:autoSpaceDE w:val="0"/>
        <w:autoSpaceDN w:val="0"/>
        <w:ind w:left="0"/>
        <w:jc w:val="center"/>
        <w:rPr>
          <w:rFonts w:ascii="Calibri (Základný)" w:hAnsi="Calibri (Základný)" w:cs="Calibri"/>
          <w:sz w:val="22"/>
          <w:szCs w:val="22"/>
        </w:rPr>
      </w:pPr>
      <w:r w:rsidRPr="000008B1">
        <w:rPr>
          <w:rFonts w:ascii="Calibri (Základný)" w:hAnsi="Calibri (Základný)" w:cs="Calibri"/>
          <w:b/>
          <w:sz w:val="22"/>
          <w:szCs w:val="22"/>
        </w:rPr>
        <w:t>Čl.</w:t>
      </w:r>
      <w:r w:rsidR="00173690" w:rsidRPr="000008B1">
        <w:rPr>
          <w:rFonts w:ascii="Calibri (Základný)" w:hAnsi="Calibri (Základný)" w:cs="Calibri"/>
          <w:b/>
          <w:sz w:val="22"/>
          <w:szCs w:val="22"/>
        </w:rPr>
        <w:t xml:space="preserve"> X</w:t>
      </w:r>
      <w:r w:rsidR="009508A7">
        <w:rPr>
          <w:rFonts w:ascii="Calibri (Základný)" w:hAnsi="Calibri (Základný)" w:cs="Calibri"/>
          <w:b/>
          <w:sz w:val="22"/>
          <w:szCs w:val="22"/>
        </w:rPr>
        <w:t>I</w:t>
      </w:r>
      <w:r w:rsidR="009A56B0">
        <w:rPr>
          <w:rFonts w:ascii="Calibri (Základný)" w:hAnsi="Calibri (Základný)" w:cs="Calibri"/>
          <w:b/>
          <w:sz w:val="22"/>
          <w:szCs w:val="22"/>
        </w:rPr>
        <w:t>I</w:t>
      </w:r>
      <w:r w:rsidRPr="000008B1">
        <w:rPr>
          <w:rFonts w:ascii="Calibri (Základný)" w:hAnsi="Calibri (Základný)" w:cs="Calibri"/>
          <w:b/>
          <w:sz w:val="22"/>
          <w:szCs w:val="22"/>
        </w:rPr>
        <w:t>.</w:t>
      </w:r>
    </w:p>
    <w:p w14:paraId="0D3A8C51" w14:textId="77777777" w:rsidR="00A76C95" w:rsidRPr="000008B1" w:rsidRDefault="00A76C95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>Osobitné ustanovenia</w:t>
      </w:r>
    </w:p>
    <w:p w14:paraId="1A25C483" w14:textId="77777777" w:rsidR="009A56B0" w:rsidRPr="009A56B0" w:rsidRDefault="009A56B0" w:rsidP="00540DED">
      <w:pPr>
        <w:pStyle w:val="Odsekzoznamu"/>
        <w:numPr>
          <w:ilvl w:val="0"/>
          <w:numId w:val="2"/>
        </w:numPr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35F09B33" w14:textId="77777777" w:rsidR="00F529DA" w:rsidRPr="00F43B2D" w:rsidRDefault="006A05D6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>
        <w:rPr>
          <w:rFonts w:cs="Calibri"/>
        </w:rPr>
        <w:t>Zhotoviteľ</w:t>
      </w:r>
      <w:r w:rsidR="009A56B0" w:rsidRPr="00F43B2D">
        <w:rPr>
          <w:rFonts w:cs="Calibri"/>
        </w:rPr>
        <w:t xml:space="preserve"> je povinný pri plnení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 xml:space="preserve">mluvy </w:t>
      </w:r>
      <w:r w:rsidR="009A56B0" w:rsidRPr="00F43B2D">
        <w:rPr>
          <w:rFonts w:cs="Calibri"/>
        </w:rPr>
        <w:t xml:space="preserve">postupovať s odbornou starostlivosťou a dodržiavať všeobecne záväzné predpisy a podmienky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="00F529DA" w:rsidRPr="00F43B2D">
        <w:rPr>
          <w:rFonts w:cs="Calibri"/>
        </w:rPr>
        <w:t>.</w:t>
      </w:r>
    </w:p>
    <w:p w14:paraId="6A7EC38C" w14:textId="77777777" w:rsidR="00F529DA" w:rsidRPr="00F529DA" w:rsidRDefault="00F529DA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F43B2D">
        <w:rPr>
          <w:rFonts w:cs="Calibri"/>
        </w:rPr>
        <w:t xml:space="preserve">Zmluvné  strany  sa  dohodli,  že všetky písomnosti sa  budú doručovať na adresu ich sídla uvedenú v záhlaví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F43B2D">
        <w:rPr>
          <w:rFonts w:cs="Calibri"/>
        </w:rPr>
        <w:t>. Písomnosti budú doručované prostredníctvom pošty doporučene, pričom zásielka (písomnosť) sa bude považovať za doručenú dňom jej prevzatia adresátom - Zmluvnou stranou, dňom, kedy Zmluvná strana odmietne zásielku prevziať, alebo dňom, kedy pošta vráti doručovanú zásielku odosielajúcej Zmluvnej strane ako neprevzatú v</w:t>
      </w:r>
      <w:r w:rsidR="00DF781F">
        <w:rPr>
          <w:rFonts w:cs="Calibri"/>
        </w:rPr>
        <w:t> </w:t>
      </w:r>
      <w:r w:rsidRPr="00F43B2D">
        <w:rPr>
          <w:rFonts w:cs="Calibri"/>
        </w:rPr>
        <w:t>odbernej (úložnej) lehote alebo s oznámením adresát neznámy, prípadne ako zásielka nedoručená.</w:t>
      </w:r>
    </w:p>
    <w:p w14:paraId="1C20D1C4" w14:textId="77777777" w:rsidR="009A56B0" w:rsidRPr="009A56B0" w:rsidRDefault="009A56B0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F43B2D">
        <w:rPr>
          <w:rFonts w:cs="Calibri"/>
        </w:rPr>
        <w:t xml:space="preserve">V prípade, ak </w:t>
      </w:r>
      <w:r w:rsidR="006A05D6">
        <w:rPr>
          <w:rFonts w:cs="Calibri"/>
        </w:rPr>
        <w:t>Zhotoviteľ</w:t>
      </w:r>
      <w:r w:rsidR="006A05D6" w:rsidRPr="00F43B2D">
        <w:rPr>
          <w:rFonts w:cs="Calibri"/>
        </w:rPr>
        <w:t xml:space="preserve"> </w:t>
      </w:r>
      <w:r w:rsidRPr="00F43B2D">
        <w:rPr>
          <w:rFonts w:cs="Calibri"/>
        </w:rPr>
        <w:t xml:space="preserve">má povinnosť vykonať svoj zápis do registra partnerov verejného sektora (ďalej len „register") v zmysle zákona o registri partnerov verejného sektora, zaväzuje sa, že bude v registri zapísaný počas celej doby trvania tohto zmluvného vzťahu. </w:t>
      </w:r>
      <w:r w:rsidR="006A05D6">
        <w:rPr>
          <w:rFonts w:cs="Calibri"/>
        </w:rPr>
        <w:lastRenderedPageBreak/>
        <w:t>Zhotoviteľ</w:t>
      </w:r>
      <w:r w:rsidR="006A05D6" w:rsidRPr="00F43B2D">
        <w:rPr>
          <w:rFonts w:cs="Calibri"/>
        </w:rPr>
        <w:t xml:space="preserve"> </w:t>
      </w:r>
      <w:r w:rsidRPr="00F43B2D">
        <w:rPr>
          <w:rFonts w:cs="Calibri"/>
        </w:rPr>
        <w:t>sa</w:t>
      </w:r>
      <w:r w:rsidR="00DF781F">
        <w:rPr>
          <w:rFonts w:cs="Calibri"/>
        </w:rPr>
        <w:t> </w:t>
      </w:r>
      <w:r w:rsidRPr="00F43B2D">
        <w:rPr>
          <w:rFonts w:cs="Calibri"/>
        </w:rPr>
        <w:t xml:space="preserve">zároveň zaväzuje zapísať sa do registra aj kedykoľvek počas trvania tohto zmluvného vzťahu, pokiaľ dôjde k takej zmene okolností, ktorá zápis </w:t>
      </w:r>
      <w:r w:rsidR="006A05D6">
        <w:rPr>
          <w:rFonts w:cs="Calibri"/>
        </w:rPr>
        <w:t>Zhotoviteľa</w:t>
      </w:r>
      <w:r w:rsidRPr="00F43B2D">
        <w:rPr>
          <w:rFonts w:cs="Calibri"/>
        </w:rPr>
        <w:t xml:space="preserve"> do registra v zmysle zákona o registri partnerov verejného sektora vyžaduje. Táto povinnosť sa rovnako vzťahuje aj na každého subdodávateľa </w:t>
      </w:r>
      <w:r w:rsidR="006A05D6">
        <w:rPr>
          <w:rFonts w:cs="Calibri"/>
        </w:rPr>
        <w:t>Zhotoviteľa</w:t>
      </w:r>
      <w:r w:rsidRPr="00F43B2D">
        <w:rPr>
          <w:rFonts w:cs="Calibri"/>
        </w:rPr>
        <w:t>.</w:t>
      </w:r>
    </w:p>
    <w:p w14:paraId="321C0201" w14:textId="7D66B893" w:rsidR="009A56B0" w:rsidRDefault="009A56B0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F43B2D">
        <w:rPr>
          <w:rFonts w:cs="Calibri"/>
        </w:rPr>
        <w:t xml:space="preserve">Ak si </w:t>
      </w:r>
      <w:r w:rsidR="006A05D6">
        <w:rPr>
          <w:rFonts w:cs="Calibri"/>
        </w:rPr>
        <w:t>Zhotoviteľ</w:t>
      </w:r>
      <w:r w:rsidRPr="00F43B2D">
        <w:rPr>
          <w:rFonts w:cs="Calibri"/>
        </w:rPr>
        <w:t xml:space="preserve"> nesplní povinnosti uvedené v bode </w:t>
      </w:r>
      <w:r w:rsidR="004F208E">
        <w:rPr>
          <w:rFonts w:cs="Calibri"/>
        </w:rPr>
        <w:t>1</w:t>
      </w:r>
      <w:r w:rsidRPr="00F43B2D">
        <w:rPr>
          <w:rFonts w:cs="Calibri"/>
        </w:rPr>
        <w:t>1</w:t>
      </w:r>
      <w:r w:rsidR="004F208E">
        <w:rPr>
          <w:rFonts w:cs="Calibri"/>
        </w:rPr>
        <w:t>.3</w:t>
      </w:r>
      <w:r w:rsidRPr="00F43B2D">
        <w:rPr>
          <w:rFonts w:cs="Calibri"/>
        </w:rPr>
        <w:t xml:space="preserve"> tohto článku Zmluvy, alebo ak</w:t>
      </w:r>
      <w:r w:rsidR="004F208E">
        <w:rPr>
          <w:rFonts w:cs="Calibri"/>
        </w:rPr>
        <w:t> </w:t>
      </w:r>
      <w:r w:rsidRPr="00F43B2D">
        <w:rPr>
          <w:rFonts w:cs="Calibri"/>
        </w:rPr>
        <w:t xml:space="preserve">nastanú okolnosti uvedené v </w:t>
      </w:r>
      <w:proofErr w:type="spellStart"/>
      <w:r w:rsidRPr="00F43B2D">
        <w:rPr>
          <w:rFonts w:cs="Calibri"/>
        </w:rPr>
        <w:t>ust</w:t>
      </w:r>
      <w:proofErr w:type="spellEnd"/>
      <w:r w:rsidRPr="00F43B2D">
        <w:rPr>
          <w:rFonts w:cs="Calibri"/>
        </w:rPr>
        <w:t xml:space="preserve">. § 15 zákona o registri partnerov verejného sektora, </w:t>
      </w:r>
      <w:r w:rsidR="006A05D6">
        <w:rPr>
          <w:rFonts w:cs="Calibri"/>
        </w:rPr>
        <w:t>Objednávateľ</w:t>
      </w:r>
      <w:r w:rsidRPr="00F43B2D">
        <w:rPr>
          <w:rFonts w:cs="Calibri"/>
        </w:rPr>
        <w:t xml:space="preserve"> je oprávnený neplniť, čo mu ukladá táto </w:t>
      </w:r>
      <w:r w:rsidR="00655732">
        <w:rPr>
          <w:rFonts w:cs="Calibri"/>
        </w:rPr>
        <w:t>z</w:t>
      </w:r>
      <w:r w:rsidRPr="00F43B2D">
        <w:rPr>
          <w:rFonts w:cs="Calibri"/>
        </w:rPr>
        <w:t>mluva, pričom nie je v omeškaní a</w:t>
      </w:r>
      <w:r w:rsidR="004F208E">
        <w:rPr>
          <w:rFonts w:cs="Calibri"/>
        </w:rPr>
        <w:t> </w:t>
      </w:r>
      <w:r w:rsidRPr="00F43B2D">
        <w:rPr>
          <w:rFonts w:cs="Calibri"/>
        </w:rPr>
        <w:t xml:space="preserve">toto neplnenie sa nepovažuje za porušenie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F43B2D">
        <w:rPr>
          <w:rFonts w:cs="Calibri"/>
        </w:rPr>
        <w:t xml:space="preserve">. </w:t>
      </w:r>
      <w:r w:rsidR="006A05D6">
        <w:rPr>
          <w:rFonts w:cs="Calibri"/>
        </w:rPr>
        <w:t>Zhotoviteľ</w:t>
      </w:r>
      <w:r w:rsidRPr="00F43B2D">
        <w:rPr>
          <w:rFonts w:cs="Calibri"/>
        </w:rPr>
        <w:t xml:space="preserve"> nie je oprávnený uplatňovať si v tomto prípade voči </w:t>
      </w:r>
      <w:r w:rsidR="006A05D6">
        <w:rPr>
          <w:rFonts w:cs="Calibri"/>
        </w:rPr>
        <w:t>Objednávateľovi</w:t>
      </w:r>
      <w:r w:rsidRPr="00F43B2D">
        <w:rPr>
          <w:rFonts w:cs="Calibri"/>
        </w:rPr>
        <w:t xml:space="preserve"> akúkoľvek náhradu škody alebo sankcie.</w:t>
      </w:r>
    </w:p>
    <w:p w14:paraId="7785A3DF" w14:textId="77777777" w:rsidR="00320D68" w:rsidRPr="00EF6054" w:rsidRDefault="00320D68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EF6054">
        <w:rPr>
          <w:rFonts w:cs="Calibri"/>
        </w:rPr>
        <w:t xml:space="preserve">V prípade, že Dielo alebo akákoľvek </w:t>
      </w:r>
      <w:r w:rsidR="00EF6054" w:rsidRPr="00EF6054">
        <w:rPr>
          <w:rFonts w:cs="Calibri"/>
        </w:rPr>
        <w:t xml:space="preserve">jeho </w:t>
      </w:r>
      <w:r w:rsidRPr="00EF6054">
        <w:rPr>
          <w:rFonts w:cs="Calibri"/>
        </w:rPr>
        <w:t xml:space="preserve">časť podľa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EF6054">
        <w:rPr>
          <w:rFonts w:cs="Calibri"/>
        </w:rPr>
        <w:t xml:space="preserve">, ktorá bude vytvorená a/alebo dodaná </w:t>
      </w:r>
      <w:r w:rsidR="00EF6054" w:rsidRPr="00EF6054">
        <w:rPr>
          <w:rFonts w:cs="Calibri"/>
        </w:rPr>
        <w:t>Zhotovi</w:t>
      </w:r>
      <w:r w:rsidRPr="00EF6054">
        <w:rPr>
          <w:rFonts w:cs="Calibri"/>
        </w:rPr>
        <w:t xml:space="preserve">teľom alebo jeho zamestnancami na účely splnenia jeho záväzkov podľa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 xml:space="preserve">mluvy </w:t>
      </w:r>
      <w:r w:rsidRPr="00EF6054">
        <w:rPr>
          <w:rFonts w:cs="Calibri"/>
        </w:rPr>
        <w:t xml:space="preserve">bude mať povahu autorského diela v zmysle </w:t>
      </w:r>
      <w:r w:rsidR="00EF6054" w:rsidRPr="00320D68">
        <w:rPr>
          <w:rFonts w:cs="Calibri"/>
        </w:rPr>
        <w:t>zák</w:t>
      </w:r>
      <w:r w:rsidR="00EF6054">
        <w:rPr>
          <w:rFonts w:cs="Calibri"/>
        </w:rPr>
        <w:t>ona</w:t>
      </w:r>
      <w:r w:rsidR="00EF6054" w:rsidRPr="00320D68">
        <w:rPr>
          <w:rFonts w:cs="Calibri"/>
        </w:rPr>
        <w:t>. č. 185/2015 Z. z. Autorský zákon v</w:t>
      </w:r>
      <w:r w:rsidR="00DF781F">
        <w:rPr>
          <w:rFonts w:cs="Calibri"/>
        </w:rPr>
        <w:t> </w:t>
      </w:r>
      <w:r w:rsidR="00EF6054" w:rsidRPr="00320D68">
        <w:rPr>
          <w:rFonts w:cs="Calibri"/>
        </w:rPr>
        <w:t>znení neskorších predpisov</w:t>
      </w:r>
      <w:r w:rsidRPr="00EF6054">
        <w:rPr>
          <w:rFonts w:cs="Calibri"/>
        </w:rPr>
        <w:t xml:space="preserve">, tak </w:t>
      </w:r>
      <w:r w:rsidR="00EF6054" w:rsidRPr="00EF6054">
        <w:rPr>
          <w:rFonts w:cs="Calibri"/>
        </w:rPr>
        <w:t xml:space="preserve">Zhotoviteľ </w:t>
      </w:r>
      <w:r w:rsidRPr="00EF6054">
        <w:rPr>
          <w:rFonts w:cs="Calibri"/>
        </w:rPr>
        <w:t>udeľuje Objednávateľovi v súlade s ustanovením §</w:t>
      </w:r>
      <w:r w:rsidR="00DF781F">
        <w:rPr>
          <w:rFonts w:cs="Calibri"/>
        </w:rPr>
        <w:t> </w:t>
      </w:r>
      <w:r w:rsidRPr="00EF6054">
        <w:rPr>
          <w:rFonts w:cs="Calibri"/>
        </w:rPr>
        <w:t>65 a </w:t>
      </w:r>
      <w:proofErr w:type="spellStart"/>
      <w:r w:rsidRPr="00EF6054">
        <w:rPr>
          <w:rFonts w:cs="Calibri"/>
        </w:rPr>
        <w:t>nasl</w:t>
      </w:r>
      <w:proofErr w:type="spellEnd"/>
      <w:r w:rsidRPr="00EF6054">
        <w:rPr>
          <w:rFonts w:cs="Calibri"/>
        </w:rPr>
        <w:t xml:space="preserve">. </w:t>
      </w:r>
      <w:r w:rsidR="00EF6054" w:rsidRPr="00EF6054">
        <w:rPr>
          <w:rFonts w:cs="Calibri"/>
        </w:rPr>
        <w:t>tohto</w:t>
      </w:r>
      <w:r w:rsidRPr="00EF6054">
        <w:rPr>
          <w:rFonts w:cs="Calibri"/>
        </w:rPr>
        <w:t xml:space="preserve"> zákona licenciu, resp. sublicenciu na použitie takto chráneného autorského diela, a to nevýhradnú, neobmedzenú (bez časového a teritoriálneho obmedzenia) v rozsahu nevyhnutnom na riadne fungovanie a užívanie Diela prípadne inej časti plnenia Objednávateľom v súlade s účelom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EF6054">
        <w:rPr>
          <w:rFonts w:cs="Calibri"/>
        </w:rPr>
        <w:t xml:space="preserve">. Za týmto účelom a v tomto rozsahu je Objednávateľ oprávnený udeliť sublicenciu tretím osobám. Zmluvné strany sa dohodli, že odmena </w:t>
      </w:r>
      <w:r w:rsidR="00EF6054" w:rsidRPr="00EF6054">
        <w:rPr>
          <w:rFonts w:cs="Calibri"/>
        </w:rPr>
        <w:t>Zhotoviteľ</w:t>
      </w:r>
      <w:r w:rsidR="00EF6054">
        <w:rPr>
          <w:rFonts w:cs="Calibri"/>
        </w:rPr>
        <w:t>a</w:t>
      </w:r>
      <w:r w:rsidR="00EF6054" w:rsidRPr="00EF6054">
        <w:rPr>
          <w:rFonts w:cs="Calibri"/>
        </w:rPr>
        <w:t xml:space="preserve"> </w:t>
      </w:r>
      <w:r w:rsidRPr="00EF6054">
        <w:rPr>
          <w:rFonts w:cs="Calibri"/>
        </w:rPr>
        <w:t xml:space="preserve">za poskytnutie licencie/sublicencie podľa </w:t>
      </w:r>
      <w:r w:rsidR="00EF6054" w:rsidRPr="00EF6054">
        <w:rPr>
          <w:rFonts w:cs="Calibri"/>
        </w:rPr>
        <w:t xml:space="preserve">tohto bodu </w:t>
      </w:r>
      <w:r w:rsidRPr="00EF6054">
        <w:rPr>
          <w:rFonts w:cs="Calibri"/>
        </w:rPr>
        <w:t>je zahrnutá v</w:t>
      </w:r>
      <w:r w:rsidR="00EF6054" w:rsidRPr="00EF6054">
        <w:rPr>
          <w:rFonts w:cs="Calibri"/>
        </w:rPr>
        <w:t> Zmluvnej c</w:t>
      </w:r>
      <w:r w:rsidRPr="00EF6054">
        <w:rPr>
          <w:rFonts w:cs="Calibri"/>
        </w:rPr>
        <w:t>ene</w:t>
      </w:r>
      <w:r w:rsidR="00EF6054" w:rsidRPr="00EF6054">
        <w:rPr>
          <w:rFonts w:cs="Calibri"/>
        </w:rPr>
        <w:t xml:space="preserve">. </w:t>
      </w:r>
      <w:r w:rsidRPr="00EF6054">
        <w:rPr>
          <w:rFonts w:cs="Calibri"/>
        </w:rPr>
        <w:t>Zhotoviteľ' vyhlasuje, že je oprávnený udeliť túto licenciu a zároveň zodpovedá za to, že použitím diela podľa tejto zmluvy nebude porušený žiadny právny predpis, ani autorské alebo iné práva tretích osôb.</w:t>
      </w:r>
    </w:p>
    <w:p w14:paraId="5CEC951A" w14:textId="3C383CB6" w:rsidR="00EF6054" w:rsidRDefault="00EF6054" w:rsidP="0038017E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EF6054">
        <w:rPr>
          <w:rFonts w:cs="Calibri"/>
        </w:rPr>
        <w:t xml:space="preserve">Zhotoviteľ berie na vedomie, že v Mieste plnenia môžu byť prítomné aj iné osoby odlišné od personálu Zhotoviteľa, keďže dodanie Diela môže prebiehať paralelne s bežnou prevádzkou Objednávateľa. Podpisom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 xml:space="preserve">mluvy </w:t>
      </w:r>
      <w:r w:rsidRPr="00EF6054">
        <w:rPr>
          <w:rFonts w:cs="Calibri"/>
        </w:rPr>
        <w:t>Zhotoviteľ prehlasuje, že berie na</w:t>
      </w:r>
      <w:r w:rsidR="004F208E">
        <w:rPr>
          <w:rFonts w:cs="Calibri"/>
        </w:rPr>
        <w:t> </w:t>
      </w:r>
      <w:r w:rsidRPr="00EF6054">
        <w:rPr>
          <w:rFonts w:cs="Calibri"/>
        </w:rPr>
        <w:t>vedomie túto skutočnosť, a že táto skutočnosť ako taká nebude brániť riadnemu dodaniu Diela. Pokiaľ by činnosť osôb Objednávateľa v Mieste plnenia mala znemožňovať alebo brániť Zhotoviteľ</w:t>
      </w:r>
      <w:r>
        <w:rPr>
          <w:rFonts w:cs="Calibri"/>
        </w:rPr>
        <w:t>ovi</w:t>
      </w:r>
      <w:r w:rsidRPr="00EF6054">
        <w:rPr>
          <w:rFonts w:cs="Calibri"/>
        </w:rPr>
        <w:t xml:space="preserve"> v prístupe na</w:t>
      </w:r>
      <w:r w:rsidR="00DF781F">
        <w:rPr>
          <w:rFonts w:cs="Calibri"/>
        </w:rPr>
        <w:t> </w:t>
      </w:r>
      <w:r w:rsidRPr="00EF6054">
        <w:rPr>
          <w:rFonts w:cs="Calibri"/>
        </w:rPr>
        <w:t>Miesto plnenia a/alebo v dodaní Diela, alebo ak by takáto činnosť mala spôsobiť škodu na</w:t>
      </w:r>
      <w:r w:rsidR="00DF781F">
        <w:rPr>
          <w:rFonts w:cs="Calibri"/>
        </w:rPr>
        <w:t> </w:t>
      </w:r>
      <w:r w:rsidRPr="00EF6054">
        <w:rPr>
          <w:rFonts w:cs="Calibri"/>
        </w:rPr>
        <w:t>akýchkoľvek zariadeniach Zhotoviteľa potrebných k dodaniu Diela, Objednávateľ sa zaväzuje vynaložiť všetko primerané úsilie na zabránenie tejto škody a na zabránenie alebo zmiernenie následkov takejto činnosti. Zhotoviteľ sa zaväzuje v čo najvyššej možnej miere poskytnúť akúkoľvek súčinnosť Objednávateľovi a/alebo ostatným osobám prítomným v Mieste plnenia v záujme zachovania plynulej paralelnej výučby a bežnej prevádzky Objednávateľa (napr.</w:t>
      </w:r>
      <w:r w:rsidR="00DF781F">
        <w:rPr>
          <w:rFonts w:cs="Calibri"/>
        </w:rPr>
        <w:t> </w:t>
      </w:r>
      <w:r w:rsidRPr="00EF6054">
        <w:rPr>
          <w:rFonts w:cs="Calibri"/>
        </w:rPr>
        <w:t>pri</w:t>
      </w:r>
      <w:r w:rsidR="00DF781F">
        <w:rPr>
          <w:rFonts w:cs="Calibri"/>
        </w:rPr>
        <w:t> </w:t>
      </w:r>
      <w:r w:rsidRPr="00EF6054">
        <w:rPr>
          <w:rFonts w:cs="Calibri"/>
        </w:rPr>
        <w:t xml:space="preserve">realizácii výskumu). </w:t>
      </w:r>
    </w:p>
    <w:p w14:paraId="7BA62187" w14:textId="40D9ED7F" w:rsidR="00D94780" w:rsidRDefault="00172A32" w:rsidP="00D94780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r w:rsidRPr="00172A32">
        <w:rPr>
          <w:rFonts w:cs="Calibri"/>
        </w:rPr>
        <w:t>Zhotoviteľ sa zaväzuje</w:t>
      </w:r>
      <w:r w:rsidR="00D94780" w:rsidRPr="00D94780">
        <w:rPr>
          <w:rFonts w:cs="Calibri"/>
        </w:rPr>
        <w:t>, že umožní všetkým kontrolným subjektom, vrátane Ministerstva investícií, regionálneho rozvoja a informatizácie Slovenskej republiky, Ministerstva financií Slovenskej republiky, Úradu pre finančný mechanizmus, Ministerstva zahraničných vecí Nórskeho kráľovstva, Výboru pre finančný mechanizmus, Úradu generálneho audítora Nórskeho kráľovstva a ďalším kontrolným orgánom a orgánom oprávneným na výkon kontroly v zmysle príslušných právnych predpisov SR, ako aj všetkým subjektom povereným týmito inštitúciami vykonať kontrolu dokladov súvisiacich s plnením tejto zmluvy, a to po celú dobu povinnej archivácie týchto dokumentov, určenou v súlade s platnými právnymi predpismi SR</w:t>
      </w:r>
      <w:r w:rsidR="00D94780">
        <w:rPr>
          <w:rFonts w:cs="Calibri"/>
        </w:rPr>
        <w:t>.</w:t>
      </w:r>
    </w:p>
    <w:p w14:paraId="2A9D6203" w14:textId="77777777" w:rsidR="006E55D0" w:rsidRDefault="006E55D0" w:rsidP="00540DED">
      <w:pPr>
        <w:pStyle w:val="Bezriadkovania"/>
        <w:jc w:val="center"/>
        <w:rPr>
          <w:rFonts w:ascii="Calibri (Základný)" w:hAnsi="Calibri (Základný)" w:cs="Calibri"/>
          <w:b/>
        </w:rPr>
      </w:pPr>
    </w:p>
    <w:p w14:paraId="617FF625" w14:textId="35858B35" w:rsidR="00A76C95" w:rsidRPr="000008B1" w:rsidRDefault="00A76C95" w:rsidP="00540DED">
      <w:pPr>
        <w:pStyle w:val="Bezriadkovania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>Čl. X</w:t>
      </w:r>
      <w:r w:rsidR="009508A7">
        <w:rPr>
          <w:rFonts w:ascii="Calibri (Základný)" w:hAnsi="Calibri (Základný)" w:cs="Calibri"/>
          <w:b/>
        </w:rPr>
        <w:t>I</w:t>
      </w:r>
      <w:r w:rsidR="009A56B0">
        <w:rPr>
          <w:rFonts w:ascii="Calibri (Základný)" w:hAnsi="Calibri (Základný)" w:cs="Calibri"/>
          <w:b/>
        </w:rPr>
        <w:t>I</w:t>
      </w:r>
      <w:r w:rsidR="00F529DA">
        <w:rPr>
          <w:rFonts w:ascii="Calibri (Základný)" w:hAnsi="Calibri (Základný)" w:cs="Calibri"/>
          <w:b/>
        </w:rPr>
        <w:t>I</w:t>
      </w:r>
      <w:r w:rsidRPr="000008B1">
        <w:rPr>
          <w:rFonts w:ascii="Calibri (Základný)" w:hAnsi="Calibri (Základný)" w:cs="Calibri"/>
          <w:b/>
        </w:rPr>
        <w:t>.</w:t>
      </w:r>
    </w:p>
    <w:p w14:paraId="0512C66E" w14:textId="77777777" w:rsidR="00A76C95" w:rsidRPr="000008B1" w:rsidRDefault="00A76C95" w:rsidP="00540DED">
      <w:pPr>
        <w:pStyle w:val="Bezriadkovania"/>
        <w:spacing w:after="160"/>
        <w:jc w:val="center"/>
        <w:rPr>
          <w:rFonts w:ascii="Calibri (Základný)" w:hAnsi="Calibri (Základný)" w:cs="Calibri"/>
          <w:b/>
        </w:rPr>
      </w:pPr>
      <w:r w:rsidRPr="000008B1">
        <w:rPr>
          <w:rFonts w:ascii="Calibri (Základný)" w:hAnsi="Calibri (Základný)" w:cs="Calibri"/>
          <w:b/>
        </w:rPr>
        <w:t>Záverečné ustanovenia</w:t>
      </w:r>
    </w:p>
    <w:p w14:paraId="3C532D66" w14:textId="77777777" w:rsidR="009A56B0" w:rsidRPr="009A56B0" w:rsidRDefault="009A56B0" w:rsidP="00540DED">
      <w:pPr>
        <w:pStyle w:val="Odsekzoznamu"/>
        <w:numPr>
          <w:ilvl w:val="0"/>
          <w:numId w:val="2"/>
        </w:numPr>
        <w:contextualSpacing w:val="0"/>
        <w:jc w:val="both"/>
        <w:rPr>
          <w:rFonts w:cs="Calibri"/>
          <w:vanish/>
          <w:sz w:val="22"/>
          <w:szCs w:val="22"/>
          <w:lang w:eastAsia="en-US"/>
        </w:rPr>
      </w:pPr>
    </w:p>
    <w:p w14:paraId="5E0167D0" w14:textId="77777777" w:rsidR="00F43B2D" w:rsidRPr="00B17EAB" w:rsidRDefault="008F247D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>Práv</w:t>
      </w:r>
      <w:r w:rsidRPr="00B17EAB">
        <w:rPr>
          <w:rFonts w:cs="Calibri"/>
        </w:rPr>
        <w:t xml:space="preserve">a a povinnosti Zmluvných strán, ktoré nie sú upravené touto </w:t>
      </w:r>
      <w:r w:rsidR="00151A00">
        <w:rPr>
          <w:rFonts w:cs="Calibri"/>
        </w:rPr>
        <w:t>z</w:t>
      </w:r>
      <w:r w:rsidRPr="00B17EAB">
        <w:rPr>
          <w:rFonts w:cs="Calibri"/>
        </w:rPr>
        <w:t>mluvou, sa riadia právnymi predpismi SR, najmä ustanoveniami Obchodného zákonníka.</w:t>
      </w:r>
    </w:p>
    <w:p w14:paraId="76F87485" w14:textId="77777777" w:rsidR="00F43B2D" w:rsidRPr="00B17EAB" w:rsidRDefault="00F43B2D" w:rsidP="00540DED">
      <w:pPr>
        <w:pStyle w:val="Bezriadkovania"/>
        <w:numPr>
          <w:ilvl w:val="1"/>
          <w:numId w:val="2"/>
        </w:numPr>
        <w:jc w:val="both"/>
        <w:rPr>
          <w:rFonts w:cs="Calibri"/>
        </w:rPr>
      </w:pPr>
      <w:bookmarkStart w:id="11" w:name="_Hlk115430332"/>
      <w:r w:rsidRPr="00B17EAB">
        <w:rPr>
          <w:rFonts w:cs="Calibri"/>
        </w:rPr>
        <w:lastRenderedPageBreak/>
        <w:t xml:space="preserve">Neoddeliteľnou súčasťou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 xml:space="preserve">mluvy </w:t>
      </w:r>
      <w:r w:rsidRPr="00B17EAB">
        <w:rPr>
          <w:rFonts w:cs="Calibri"/>
        </w:rPr>
        <w:t xml:space="preserve">sú </w:t>
      </w:r>
      <w:r w:rsidR="00151A00">
        <w:rPr>
          <w:rFonts w:cs="Calibri"/>
        </w:rPr>
        <w:t xml:space="preserve">nasledovné </w:t>
      </w:r>
      <w:r w:rsidRPr="00B17EAB">
        <w:rPr>
          <w:rFonts w:cs="Calibri"/>
        </w:rPr>
        <w:t>prílohy:</w:t>
      </w:r>
    </w:p>
    <w:p w14:paraId="3ADA98CF" w14:textId="5D90AFAD" w:rsidR="00F43B2D" w:rsidRPr="00D94780" w:rsidRDefault="00F43B2D" w:rsidP="00D94780">
      <w:pPr>
        <w:pStyle w:val="Zkladntext1"/>
        <w:shd w:val="clear" w:color="auto" w:fill="auto"/>
        <w:spacing w:line="240" w:lineRule="auto"/>
        <w:ind w:firstLine="510"/>
        <w:jc w:val="both"/>
        <w:rPr>
          <w:bCs/>
          <w:i/>
          <w:iCs/>
          <w:sz w:val="22"/>
          <w:szCs w:val="22"/>
        </w:rPr>
      </w:pPr>
      <w:r w:rsidRPr="00D94780">
        <w:rPr>
          <w:sz w:val="22"/>
          <w:szCs w:val="22"/>
        </w:rPr>
        <w:t>a) Príloha č. 1</w:t>
      </w:r>
      <w:r w:rsidR="00B17EAB" w:rsidRPr="00D94780">
        <w:rPr>
          <w:sz w:val="22"/>
          <w:szCs w:val="22"/>
        </w:rPr>
        <w:tab/>
      </w:r>
      <w:r w:rsidR="00655732" w:rsidRPr="00D94780">
        <w:rPr>
          <w:sz w:val="22"/>
          <w:szCs w:val="22"/>
        </w:rPr>
        <w:t xml:space="preserve">Podrobný opis Diela </w:t>
      </w:r>
      <w:r w:rsidR="00655732" w:rsidRPr="00D94780">
        <w:rPr>
          <w:sz w:val="22"/>
          <w:szCs w:val="22"/>
        </w:rPr>
        <w:tab/>
      </w:r>
      <w:r w:rsidR="00655732" w:rsidRPr="00D94780">
        <w:rPr>
          <w:bCs/>
          <w:i/>
          <w:iCs/>
          <w:sz w:val="22"/>
          <w:szCs w:val="22"/>
        </w:rPr>
        <w:t>(</w:t>
      </w:r>
      <w:proofErr w:type="spellStart"/>
      <w:r w:rsidR="00655732" w:rsidRPr="00D94780">
        <w:rPr>
          <w:bCs/>
          <w:i/>
          <w:iCs/>
          <w:sz w:val="22"/>
          <w:szCs w:val="22"/>
        </w:rPr>
        <w:t>t.j</w:t>
      </w:r>
      <w:proofErr w:type="spellEnd"/>
      <w:r w:rsidR="00655732" w:rsidRPr="00D94780">
        <w:rPr>
          <w:bCs/>
          <w:i/>
          <w:iCs/>
          <w:sz w:val="22"/>
          <w:szCs w:val="22"/>
        </w:rPr>
        <w:t xml:space="preserve">. </w:t>
      </w:r>
      <w:r w:rsidR="00D94780" w:rsidRPr="00D94780">
        <w:rPr>
          <w:bCs/>
          <w:i/>
          <w:iCs/>
          <w:sz w:val="22"/>
          <w:szCs w:val="22"/>
        </w:rPr>
        <w:t>Projektová dokumentácia</w:t>
      </w:r>
      <w:r w:rsidR="00655732" w:rsidRPr="00D94780">
        <w:rPr>
          <w:bCs/>
          <w:i/>
          <w:iCs/>
          <w:sz w:val="22"/>
          <w:szCs w:val="22"/>
        </w:rPr>
        <w:t>)</w:t>
      </w:r>
    </w:p>
    <w:bookmarkEnd w:id="11"/>
    <w:p w14:paraId="799632F8" w14:textId="502F1C6C" w:rsidR="00B17EAB" w:rsidRPr="00C301F0" w:rsidRDefault="00B17EAB" w:rsidP="00D94780">
      <w:pPr>
        <w:pStyle w:val="Bezriadkovania"/>
        <w:ind w:left="510"/>
        <w:jc w:val="both"/>
        <w:rPr>
          <w:rFonts w:cs="Calibri"/>
        </w:rPr>
      </w:pPr>
      <w:r w:rsidRPr="00D94780">
        <w:rPr>
          <w:rFonts w:cs="Calibri"/>
        </w:rPr>
        <w:t>b) Príloha č. 2</w:t>
      </w:r>
      <w:r w:rsidRPr="00D94780">
        <w:rPr>
          <w:rFonts w:cs="Calibri"/>
        </w:rPr>
        <w:tab/>
        <w:t>Štruktúrovaný rozpočet</w:t>
      </w:r>
      <w:r w:rsidR="00655732" w:rsidRPr="00D94780">
        <w:rPr>
          <w:rFonts w:cs="Calibri"/>
        </w:rPr>
        <w:t xml:space="preserve"> </w:t>
      </w:r>
      <w:r w:rsidR="00655732" w:rsidRPr="00D94780">
        <w:rPr>
          <w:rFonts w:cs="Calibri"/>
          <w:bCs/>
          <w:i/>
          <w:iCs/>
        </w:rPr>
        <w:t>(</w:t>
      </w:r>
      <w:proofErr w:type="spellStart"/>
      <w:r w:rsidR="00655732" w:rsidRPr="00D94780">
        <w:rPr>
          <w:rFonts w:cs="Calibri"/>
          <w:bCs/>
          <w:i/>
          <w:iCs/>
        </w:rPr>
        <w:t>t.j</w:t>
      </w:r>
      <w:proofErr w:type="spellEnd"/>
      <w:r w:rsidR="00655732" w:rsidRPr="00D94780">
        <w:rPr>
          <w:rFonts w:cs="Calibri"/>
          <w:bCs/>
          <w:i/>
          <w:iCs/>
        </w:rPr>
        <w:t xml:space="preserve">. </w:t>
      </w:r>
      <w:r w:rsidR="00D94780" w:rsidRPr="00D94780">
        <w:rPr>
          <w:rFonts w:cs="Calibri"/>
          <w:bCs/>
          <w:i/>
          <w:iCs/>
        </w:rPr>
        <w:t>Výkaz výmer</w:t>
      </w:r>
      <w:r w:rsidR="00655732" w:rsidRPr="00D94780">
        <w:rPr>
          <w:rFonts w:cs="Calibri"/>
          <w:bCs/>
          <w:i/>
          <w:iCs/>
        </w:rPr>
        <w:t>)</w:t>
      </w:r>
    </w:p>
    <w:p w14:paraId="122E587F" w14:textId="0AC95431" w:rsidR="00B17EAB" w:rsidRPr="00B17EAB" w:rsidRDefault="009508A7" w:rsidP="00540DED">
      <w:pPr>
        <w:pStyle w:val="Bezriadkovania"/>
        <w:ind w:left="510"/>
        <w:jc w:val="both"/>
        <w:rPr>
          <w:rFonts w:cs="Calibri"/>
        </w:rPr>
      </w:pPr>
      <w:r>
        <w:rPr>
          <w:rFonts w:cs="Calibri"/>
        </w:rPr>
        <w:t>c</w:t>
      </w:r>
      <w:r w:rsidR="00B17EAB" w:rsidRPr="00B17EAB">
        <w:rPr>
          <w:rFonts w:cs="Calibri"/>
        </w:rPr>
        <w:t xml:space="preserve">) Príloha č. </w:t>
      </w:r>
      <w:r w:rsidR="00655732">
        <w:rPr>
          <w:rFonts w:cs="Calibri"/>
        </w:rPr>
        <w:t>3</w:t>
      </w:r>
      <w:r w:rsidR="00B17EAB" w:rsidRPr="00B17EAB">
        <w:rPr>
          <w:rFonts w:cs="Calibri"/>
        </w:rPr>
        <w:t xml:space="preserve"> </w:t>
      </w:r>
      <w:r w:rsidR="00B17EAB" w:rsidRPr="00B17EAB">
        <w:rPr>
          <w:rFonts w:cs="Calibri"/>
        </w:rPr>
        <w:tab/>
        <w:t>Zoznam subdodávateľov</w:t>
      </w:r>
    </w:p>
    <w:p w14:paraId="1705B21E" w14:textId="32A26242" w:rsidR="00B17EAB" w:rsidRDefault="009508A7" w:rsidP="00540DED">
      <w:pPr>
        <w:pStyle w:val="Bezriadkovania"/>
        <w:spacing w:after="160"/>
        <w:ind w:left="510"/>
        <w:jc w:val="both"/>
        <w:rPr>
          <w:rFonts w:cs="Calibri"/>
        </w:rPr>
      </w:pPr>
      <w:r>
        <w:rPr>
          <w:rFonts w:cs="Calibri"/>
        </w:rPr>
        <w:t>d</w:t>
      </w:r>
      <w:r w:rsidR="00B17EAB" w:rsidRPr="00B17EAB">
        <w:rPr>
          <w:rFonts w:cs="Calibri"/>
        </w:rPr>
        <w:t xml:space="preserve">) Príloha č. </w:t>
      </w:r>
      <w:r w:rsidR="00655732">
        <w:rPr>
          <w:rFonts w:cs="Calibri"/>
        </w:rPr>
        <w:t>4</w:t>
      </w:r>
      <w:r w:rsidR="00B17EAB" w:rsidRPr="00B17EAB">
        <w:rPr>
          <w:rFonts w:cs="Calibri"/>
        </w:rPr>
        <w:t xml:space="preserve"> </w:t>
      </w:r>
      <w:r w:rsidR="00B17EAB" w:rsidRPr="00B17EAB">
        <w:rPr>
          <w:rFonts w:cs="Calibri"/>
        </w:rPr>
        <w:tab/>
        <w:t>Zoznam odborníkov</w:t>
      </w:r>
    </w:p>
    <w:p w14:paraId="508EE24B" w14:textId="77777777" w:rsidR="008F247D" w:rsidRDefault="008F247D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>Všetky spory, ktoré vzniknú z plnenia</w:t>
      </w:r>
      <w:r w:rsidR="00151A00" w:rsidRPr="00151A00">
        <w:rPr>
          <w:rFonts w:ascii="Calibri (Základný)" w:hAnsi="Calibri (Základný)"/>
        </w:rPr>
        <w:t xml:space="preserve"> </w:t>
      </w:r>
      <w:r w:rsidR="00151A00" w:rsidRPr="009E290C">
        <w:rPr>
          <w:rFonts w:ascii="Calibri (Základný)" w:hAnsi="Calibri (Základný)"/>
        </w:rPr>
        <w:t xml:space="preserve">tejto </w:t>
      </w:r>
      <w:r w:rsidR="00151A00">
        <w:rPr>
          <w:rFonts w:ascii="Calibri (Základný)" w:hAnsi="Calibri (Základný)"/>
        </w:rPr>
        <w:t>z</w:t>
      </w:r>
      <w:r w:rsidR="00151A00" w:rsidRPr="009E290C">
        <w:rPr>
          <w:rFonts w:ascii="Calibri (Základný)" w:hAnsi="Calibri (Základný)"/>
        </w:rPr>
        <w:t>mluvy</w:t>
      </w:r>
      <w:r w:rsidRPr="008F247D">
        <w:rPr>
          <w:rFonts w:cs="Calibri"/>
        </w:rPr>
        <w:t>, budú Zmluvné strany riešiť predovšetkým dohodou a vzájomným rokovaním.</w:t>
      </w:r>
    </w:p>
    <w:p w14:paraId="148C3655" w14:textId="77777777" w:rsidR="009C064F" w:rsidRPr="008F247D" w:rsidRDefault="009C064F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>Žiadna zo Zmluvných strán nie je oprávnená svoju pohľadávku postúpiť inému.</w:t>
      </w:r>
    </w:p>
    <w:p w14:paraId="620D219C" w14:textId="77777777" w:rsidR="008F247D" w:rsidRPr="008F247D" w:rsidRDefault="008F247D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 xml:space="preserve">Akákoľvek zmena tejto </w:t>
      </w:r>
      <w:r w:rsidR="00151A00">
        <w:rPr>
          <w:rFonts w:cs="Calibri"/>
        </w:rPr>
        <w:t>z</w:t>
      </w:r>
      <w:r w:rsidRPr="008F247D">
        <w:rPr>
          <w:rFonts w:cs="Calibri"/>
        </w:rPr>
        <w:t xml:space="preserve">mluvy sa môže urobiť len formou chronologicky očíslovaných písomných dodatkov k nej, ak nie je v tejto </w:t>
      </w:r>
      <w:r w:rsidR="00151A00">
        <w:rPr>
          <w:rFonts w:cs="Calibri"/>
        </w:rPr>
        <w:t>z</w:t>
      </w:r>
      <w:r w:rsidRPr="008F247D">
        <w:rPr>
          <w:rFonts w:cs="Calibri"/>
        </w:rPr>
        <w:t>mluve uvedené inak.</w:t>
      </w:r>
    </w:p>
    <w:p w14:paraId="2CCF497F" w14:textId="77777777" w:rsidR="008F247D" w:rsidRPr="008F247D" w:rsidRDefault="008F247D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 xml:space="preserve">Táto </w:t>
      </w:r>
      <w:r w:rsidR="00655732">
        <w:rPr>
          <w:rFonts w:cs="Calibri"/>
        </w:rPr>
        <w:t>z</w:t>
      </w:r>
      <w:r w:rsidRPr="008F247D">
        <w:rPr>
          <w:rFonts w:cs="Calibri"/>
        </w:rPr>
        <w:t xml:space="preserve">mluva je vyhotovená v piatich rovnopisoch, pričom </w:t>
      </w:r>
      <w:r w:rsidR="006A05D6">
        <w:rPr>
          <w:rFonts w:cs="Calibri"/>
        </w:rPr>
        <w:t>Objednávateľ</w:t>
      </w:r>
      <w:r w:rsidRPr="008F247D">
        <w:rPr>
          <w:rFonts w:cs="Calibri"/>
        </w:rPr>
        <w:t xml:space="preserve"> obdrží po</w:t>
      </w:r>
      <w:r w:rsidR="008757B9">
        <w:rPr>
          <w:rFonts w:cs="Calibri"/>
        </w:rPr>
        <w:t> </w:t>
      </w:r>
      <w:r w:rsidRPr="008F247D">
        <w:rPr>
          <w:rFonts w:cs="Calibri"/>
        </w:rPr>
        <w:t>tri</w:t>
      </w:r>
      <w:r w:rsidR="008757B9">
        <w:rPr>
          <w:rFonts w:cs="Calibri"/>
        </w:rPr>
        <w:t> </w:t>
      </w:r>
      <w:r w:rsidRPr="008F247D">
        <w:rPr>
          <w:rFonts w:cs="Calibri"/>
        </w:rPr>
        <w:t>vyhotovenia a </w:t>
      </w:r>
      <w:r w:rsidR="006A05D6">
        <w:rPr>
          <w:rFonts w:cs="Calibri"/>
        </w:rPr>
        <w:t>Zhotoviteľ</w:t>
      </w:r>
      <w:r w:rsidR="006A05D6" w:rsidRPr="00F43B2D">
        <w:rPr>
          <w:rFonts w:cs="Calibri"/>
        </w:rPr>
        <w:t xml:space="preserve"> </w:t>
      </w:r>
      <w:r w:rsidRPr="008F247D">
        <w:rPr>
          <w:rFonts w:cs="Calibri"/>
        </w:rPr>
        <w:t>po dve vyhotovenia.</w:t>
      </w:r>
    </w:p>
    <w:p w14:paraId="27434F3A" w14:textId="5BB79031" w:rsidR="00320D68" w:rsidRPr="00320D68" w:rsidRDefault="008F247D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 xml:space="preserve">Táto </w:t>
      </w:r>
      <w:r w:rsidR="00655732">
        <w:rPr>
          <w:rFonts w:cs="Calibri"/>
        </w:rPr>
        <w:t>z</w:t>
      </w:r>
      <w:r w:rsidRPr="008F247D">
        <w:rPr>
          <w:rFonts w:cs="Calibri"/>
        </w:rPr>
        <w:t xml:space="preserve">mluva nadobúda platnosť dňom jej podpísania oboma Zmluvnými stranami a účinnosť </w:t>
      </w:r>
      <w:r w:rsidR="00320D68" w:rsidRPr="00320D68">
        <w:rPr>
          <w:rFonts w:cs="Calibri"/>
        </w:rPr>
        <w:t>po splnení odkladacej podmienky, ktorou</w:t>
      </w:r>
      <w:r w:rsidR="00866295">
        <w:rPr>
          <w:rFonts w:cs="Calibri"/>
        </w:rPr>
        <w:t xml:space="preserve"> </w:t>
      </w:r>
      <w:r w:rsidR="00320D68" w:rsidRPr="00320D68">
        <w:rPr>
          <w:rFonts w:cs="Calibri"/>
        </w:rPr>
        <w:t>je</w:t>
      </w:r>
      <w:r w:rsidR="00866295">
        <w:rPr>
          <w:rFonts w:cs="Calibri"/>
        </w:rPr>
        <w:t> </w:t>
      </w:r>
      <w:r w:rsidR="00320D68" w:rsidRPr="00320D68">
        <w:rPr>
          <w:rFonts w:cs="Calibri"/>
        </w:rPr>
        <w:t>schválenie Súťaže zo strany poskytovateľa finančných prostriedkov, z ktorých je predmet zákazky financovaný, t. j.</w:t>
      </w:r>
      <w:r w:rsidR="008757B9">
        <w:rPr>
          <w:rFonts w:cs="Calibri"/>
        </w:rPr>
        <w:t> </w:t>
      </w:r>
      <w:r w:rsidR="00320D68" w:rsidRPr="00320D68">
        <w:rPr>
          <w:rFonts w:cs="Calibri"/>
        </w:rPr>
        <w:t>doručenie správy z kontroly verejného obstarávania (Súťaže) Objednávateľovi, ak Poskytovateľ NFP neidentifikoval nedostatky, ktoré by mali alebo mohli mať vplyv na výsledok verejného obstarávania</w:t>
      </w:r>
      <w:r w:rsidR="0028775B">
        <w:rPr>
          <w:rFonts w:cs="Calibri"/>
        </w:rPr>
        <w:t xml:space="preserve"> (Súťaže)</w:t>
      </w:r>
      <w:r w:rsidR="00320D68" w:rsidRPr="00320D68">
        <w:rPr>
          <w:rFonts w:cs="Calibri"/>
        </w:rPr>
        <w:t xml:space="preserve">, resp. moment súhlasu Objednávateľa s výškou ex </w:t>
      </w:r>
      <w:proofErr w:type="spellStart"/>
      <w:r w:rsidR="00320D68" w:rsidRPr="00320D68">
        <w:rPr>
          <w:rFonts w:cs="Calibri"/>
        </w:rPr>
        <w:t>ante</w:t>
      </w:r>
      <w:proofErr w:type="spellEnd"/>
      <w:r w:rsidR="00320D68" w:rsidRPr="00320D68">
        <w:rPr>
          <w:rFonts w:cs="Calibri"/>
        </w:rPr>
        <w:t xml:space="preserve"> finančnej opravy uvedenej v správe z kontroly verejného obstarávania (Súťaže).</w:t>
      </w:r>
    </w:p>
    <w:p w14:paraId="5C431F7D" w14:textId="77777777" w:rsidR="008F247D" w:rsidRPr="008F247D" w:rsidRDefault="008F247D" w:rsidP="00540DED">
      <w:pPr>
        <w:pStyle w:val="Bezriadkovania"/>
        <w:numPr>
          <w:ilvl w:val="1"/>
          <w:numId w:val="2"/>
        </w:numPr>
        <w:spacing w:after="160"/>
        <w:jc w:val="both"/>
        <w:rPr>
          <w:rFonts w:cs="Calibri"/>
        </w:rPr>
      </w:pPr>
      <w:r w:rsidRPr="008F247D">
        <w:rPr>
          <w:rFonts w:cs="Calibri"/>
        </w:rPr>
        <w:t xml:space="preserve">Zmluvné strany vyhlasujú, že táto </w:t>
      </w:r>
      <w:r w:rsidR="00655732">
        <w:rPr>
          <w:rFonts w:cs="Calibri"/>
        </w:rPr>
        <w:t>z</w:t>
      </w:r>
      <w:r w:rsidRPr="008F247D">
        <w:rPr>
          <w:rFonts w:cs="Calibri"/>
        </w:rPr>
        <w:t>mluva bola uzatvorená slobodne a vážne, určite a zrozumiteľne, nie v tiesni a za nápadne nevýhodných podmienok a na znak súhlasu s</w:t>
      </w:r>
      <w:r w:rsidR="00655732">
        <w:rPr>
          <w:rFonts w:cs="Calibri"/>
        </w:rPr>
        <w:t> touto z</w:t>
      </w:r>
      <w:r w:rsidRPr="008F247D">
        <w:rPr>
          <w:rFonts w:cs="Calibri"/>
        </w:rPr>
        <w:t>mluvou k nej pripájajú svoje podpisy.</w:t>
      </w:r>
    </w:p>
    <w:p w14:paraId="45803E35" w14:textId="77777777" w:rsidR="009C064F" w:rsidRDefault="009C064F" w:rsidP="00540DED">
      <w:pPr>
        <w:pStyle w:val="Zkladntext1"/>
        <w:shd w:val="clear" w:color="auto" w:fill="auto"/>
        <w:spacing w:after="80" w:line="240" w:lineRule="auto"/>
        <w:jc w:val="both"/>
        <w:rPr>
          <w:bCs/>
          <w:sz w:val="22"/>
          <w:szCs w:val="22"/>
        </w:rPr>
      </w:pPr>
    </w:p>
    <w:p w14:paraId="63DF46D3" w14:textId="77777777" w:rsidR="008F247D" w:rsidRPr="008F247D" w:rsidRDefault="008F247D" w:rsidP="00540DED">
      <w:pPr>
        <w:pStyle w:val="Zkladntext1"/>
        <w:shd w:val="clear" w:color="auto" w:fill="auto"/>
        <w:spacing w:after="80" w:line="240" w:lineRule="auto"/>
        <w:jc w:val="both"/>
        <w:rPr>
          <w:bCs/>
          <w:sz w:val="22"/>
          <w:szCs w:val="22"/>
        </w:rPr>
      </w:pPr>
      <w:r w:rsidRPr="008F247D">
        <w:rPr>
          <w:bCs/>
          <w:sz w:val="22"/>
          <w:szCs w:val="22"/>
        </w:rPr>
        <w:t xml:space="preserve">V Bratislave, dňa </w:t>
      </w:r>
      <w:r w:rsidRPr="008F247D">
        <w:rPr>
          <w:bCs/>
          <w:sz w:val="22"/>
          <w:szCs w:val="22"/>
          <w:highlight w:val="lightGray"/>
        </w:rPr>
        <w:t>....................</w:t>
      </w:r>
      <w:r w:rsidRPr="008F247D">
        <w:rPr>
          <w:bCs/>
          <w:sz w:val="22"/>
          <w:szCs w:val="22"/>
        </w:rPr>
        <w:t xml:space="preserve">                                                 V </w:t>
      </w:r>
      <w:r w:rsidRPr="008F247D">
        <w:rPr>
          <w:bCs/>
          <w:sz w:val="22"/>
          <w:szCs w:val="22"/>
          <w:highlight w:val="lightGray"/>
        </w:rPr>
        <w:t>..........................,</w:t>
      </w:r>
      <w:r w:rsidRPr="008F247D">
        <w:rPr>
          <w:bCs/>
          <w:sz w:val="22"/>
          <w:szCs w:val="22"/>
        </w:rPr>
        <w:t xml:space="preserve"> dňa </w:t>
      </w:r>
      <w:r w:rsidRPr="008F247D">
        <w:rPr>
          <w:bCs/>
          <w:sz w:val="22"/>
          <w:szCs w:val="22"/>
          <w:highlight w:val="lightGray"/>
        </w:rPr>
        <w:t>....................</w:t>
      </w:r>
    </w:p>
    <w:p w14:paraId="07AD091D" w14:textId="77777777" w:rsidR="008F247D" w:rsidRPr="008F247D" w:rsidRDefault="008F247D" w:rsidP="00540DED">
      <w:pPr>
        <w:pStyle w:val="Zkladntext1"/>
        <w:shd w:val="clear" w:color="auto" w:fill="auto"/>
        <w:spacing w:after="80" w:line="240" w:lineRule="auto"/>
        <w:jc w:val="both"/>
        <w:rPr>
          <w:bCs/>
          <w:sz w:val="22"/>
          <w:szCs w:val="22"/>
        </w:rPr>
      </w:pPr>
    </w:p>
    <w:p w14:paraId="73D5A549" w14:textId="77777777" w:rsidR="008F247D" w:rsidRPr="008F247D" w:rsidRDefault="008F247D" w:rsidP="00540DED">
      <w:pPr>
        <w:pStyle w:val="Zkladntext1"/>
        <w:shd w:val="clear" w:color="auto" w:fill="auto"/>
        <w:spacing w:after="80" w:line="240" w:lineRule="auto"/>
        <w:jc w:val="both"/>
        <w:rPr>
          <w:bCs/>
          <w:sz w:val="22"/>
          <w:szCs w:val="22"/>
        </w:rPr>
      </w:pPr>
      <w:r w:rsidRPr="008F247D">
        <w:rPr>
          <w:bCs/>
          <w:sz w:val="22"/>
          <w:szCs w:val="22"/>
        </w:rPr>
        <w:t xml:space="preserve">Za </w:t>
      </w:r>
      <w:r w:rsidR="006A05D6">
        <w:rPr>
          <w:bCs/>
          <w:sz w:val="22"/>
          <w:szCs w:val="22"/>
        </w:rPr>
        <w:t>Objednávateľa</w:t>
      </w:r>
      <w:r w:rsidR="006A05D6">
        <w:rPr>
          <w:bCs/>
          <w:sz w:val="22"/>
          <w:szCs w:val="22"/>
        </w:rPr>
        <w:tab/>
      </w:r>
      <w:r w:rsidR="006A05D6">
        <w:rPr>
          <w:bCs/>
          <w:sz w:val="22"/>
          <w:szCs w:val="22"/>
        </w:rPr>
        <w:tab/>
      </w:r>
      <w:r w:rsidR="006A05D6">
        <w:rPr>
          <w:bCs/>
          <w:sz w:val="22"/>
          <w:szCs w:val="22"/>
        </w:rPr>
        <w:tab/>
      </w:r>
      <w:r w:rsidR="006A05D6">
        <w:rPr>
          <w:bCs/>
          <w:sz w:val="22"/>
          <w:szCs w:val="22"/>
        </w:rPr>
        <w:tab/>
      </w:r>
      <w:r w:rsidR="006A05D6">
        <w:rPr>
          <w:bCs/>
          <w:sz w:val="22"/>
          <w:szCs w:val="22"/>
        </w:rPr>
        <w:tab/>
      </w:r>
      <w:r w:rsidRPr="008F247D">
        <w:rPr>
          <w:bCs/>
          <w:sz w:val="22"/>
          <w:szCs w:val="22"/>
        </w:rPr>
        <w:t xml:space="preserve">Za </w:t>
      </w:r>
      <w:r w:rsidR="006A05D6">
        <w:rPr>
          <w:bCs/>
          <w:sz w:val="22"/>
          <w:szCs w:val="22"/>
        </w:rPr>
        <w:t>Zhotoviteľa</w:t>
      </w:r>
    </w:p>
    <w:p w14:paraId="6632E9BD" w14:textId="77777777" w:rsidR="008F247D" w:rsidRPr="008F247D" w:rsidRDefault="008F247D" w:rsidP="00540DED">
      <w:pPr>
        <w:pStyle w:val="Zkladntext1"/>
        <w:shd w:val="clear" w:color="auto" w:fill="auto"/>
        <w:spacing w:after="80" w:line="240" w:lineRule="auto"/>
        <w:ind w:left="380" w:firstLine="200"/>
        <w:jc w:val="both"/>
        <w:rPr>
          <w:b/>
          <w:bCs/>
          <w:sz w:val="22"/>
          <w:szCs w:val="22"/>
        </w:rPr>
      </w:pPr>
    </w:p>
    <w:p w14:paraId="4A3DDA31" w14:textId="77777777" w:rsidR="008F247D" w:rsidRPr="008F247D" w:rsidRDefault="008F247D" w:rsidP="00540DED">
      <w:pPr>
        <w:pStyle w:val="Zkladntext1"/>
        <w:shd w:val="clear" w:color="auto" w:fill="auto"/>
        <w:spacing w:after="80" w:line="240" w:lineRule="auto"/>
        <w:ind w:left="380" w:firstLine="200"/>
        <w:jc w:val="both"/>
        <w:rPr>
          <w:b/>
          <w:bCs/>
          <w:sz w:val="22"/>
          <w:szCs w:val="22"/>
        </w:rPr>
      </w:pPr>
    </w:p>
    <w:p w14:paraId="41E85E2C" w14:textId="72C5C5CF" w:rsidR="008F247D" w:rsidRDefault="008F247D" w:rsidP="00540DED">
      <w:pPr>
        <w:pStyle w:val="Zkladntext1"/>
        <w:shd w:val="clear" w:color="auto" w:fill="auto"/>
        <w:spacing w:after="80" w:line="240" w:lineRule="auto"/>
        <w:ind w:left="380" w:firstLine="200"/>
        <w:jc w:val="both"/>
        <w:rPr>
          <w:b/>
          <w:bCs/>
          <w:sz w:val="22"/>
          <w:szCs w:val="22"/>
        </w:rPr>
      </w:pPr>
    </w:p>
    <w:p w14:paraId="2842834C" w14:textId="77777777" w:rsidR="006E55D0" w:rsidRPr="008F247D" w:rsidRDefault="006E55D0" w:rsidP="00540DED">
      <w:pPr>
        <w:pStyle w:val="Zkladntext1"/>
        <w:shd w:val="clear" w:color="auto" w:fill="auto"/>
        <w:spacing w:after="80" w:line="240" w:lineRule="auto"/>
        <w:ind w:left="380" w:firstLine="200"/>
        <w:jc w:val="both"/>
        <w:rPr>
          <w:b/>
          <w:bCs/>
          <w:sz w:val="22"/>
          <w:szCs w:val="22"/>
        </w:rPr>
      </w:pPr>
    </w:p>
    <w:p w14:paraId="0A7185B2" w14:textId="565187E8" w:rsidR="008F247D" w:rsidRPr="008F247D" w:rsidRDefault="008F247D" w:rsidP="00540DED">
      <w:pPr>
        <w:pStyle w:val="Zkladntext1"/>
        <w:shd w:val="clear" w:color="auto" w:fill="auto"/>
        <w:spacing w:after="80" w:line="240" w:lineRule="auto"/>
        <w:ind w:left="380" w:firstLine="200"/>
        <w:jc w:val="both"/>
        <w:rPr>
          <w:bCs/>
          <w:sz w:val="22"/>
          <w:szCs w:val="22"/>
        </w:rPr>
      </w:pPr>
      <w:r w:rsidRPr="008F247D">
        <w:rPr>
          <w:bCs/>
          <w:sz w:val="22"/>
          <w:szCs w:val="22"/>
        </w:rPr>
        <w:t xml:space="preserve">...............................................                                           </w:t>
      </w:r>
      <w:r w:rsidR="00311306">
        <w:rPr>
          <w:bCs/>
          <w:sz w:val="22"/>
          <w:szCs w:val="22"/>
        </w:rPr>
        <w:t>.......</w:t>
      </w:r>
      <w:r w:rsidRPr="008F247D">
        <w:rPr>
          <w:bCs/>
          <w:sz w:val="22"/>
          <w:szCs w:val="22"/>
        </w:rPr>
        <w:t>....</w:t>
      </w:r>
      <w:r w:rsidR="00311306">
        <w:rPr>
          <w:bCs/>
          <w:sz w:val="22"/>
          <w:szCs w:val="22"/>
        </w:rPr>
        <w:t>......</w:t>
      </w:r>
      <w:r w:rsidRPr="008F247D">
        <w:rPr>
          <w:bCs/>
          <w:sz w:val="22"/>
          <w:szCs w:val="22"/>
        </w:rPr>
        <w:t>.........................................</w:t>
      </w:r>
    </w:p>
    <w:p w14:paraId="4022AA9F" w14:textId="54A249F1" w:rsidR="008F247D" w:rsidRPr="008F247D" w:rsidRDefault="00D94780" w:rsidP="00540DED">
      <w:pPr>
        <w:pStyle w:val="Zarkazkladnhotextu3"/>
        <w:spacing w:after="0" w:line="240" w:lineRule="auto"/>
        <w:ind w:left="0" w:right="-227" w:firstLine="380"/>
        <w:rPr>
          <w:rFonts w:cs="Calibri"/>
          <w:sz w:val="22"/>
          <w:szCs w:val="22"/>
        </w:rPr>
      </w:pPr>
      <w:r w:rsidRPr="00D94780">
        <w:rPr>
          <w:rFonts w:cs="Calibri"/>
          <w:b/>
          <w:bCs/>
          <w:sz w:val="22"/>
          <w:szCs w:val="22"/>
        </w:rPr>
        <w:t>Ing. Pavel Bohdal</w:t>
      </w:r>
    </w:p>
    <w:p w14:paraId="31C739A7" w14:textId="64459024" w:rsidR="008F247D" w:rsidRPr="008F247D" w:rsidRDefault="008F247D" w:rsidP="00D94780">
      <w:pPr>
        <w:pStyle w:val="Zarkazkladnhotextu3"/>
        <w:spacing w:after="0" w:line="240" w:lineRule="auto"/>
        <w:ind w:left="0" w:right="-227"/>
        <w:rPr>
          <w:rFonts w:cs="Calibri"/>
          <w:sz w:val="22"/>
          <w:szCs w:val="22"/>
        </w:rPr>
      </w:pPr>
      <w:r w:rsidRPr="008F247D">
        <w:rPr>
          <w:rFonts w:cs="Calibri"/>
          <w:sz w:val="22"/>
          <w:szCs w:val="22"/>
        </w:rPr>
        <w:t xml:space="preserve">    </w:t>
      </w:r>
      <w:r w:rsidR="00D94780">
        <w:rPr>
          <w:rFonts w:cs="Calibri"/>
          <w:sz w:val="22"/>
          <w:szCs w:val="22"/>
        </w:rPr>
        <w:t xml:space="preserve">Konateľ </w:t>
      </w:r>
      <w:r w:rsidR="00D94780" w:rsidRPr="00D94780">
        <w:rPr>
          <w:rFonts w:cs="Calibri"/>
          <w:sz w:val="22"/>
          <w:szCs w:val="22"/>
        </w:rPr>
        <w:t>Bohdal s. r. o.</w:t>
      </w:r>
      <w:r w:rsidRPr="008F247D">
        <w:rPr>
          <w:rFonts w:cs="Calibri"/>
          <w:sz w:val="22"/>
          <w:szCs w:val="22"/>
        </w:rPr>
        <w:t> </w:t>
      </w:r>
    </w:p>
    <w:sectPr w:rsidR="008F247D" w:rsidRPr="008F247D" w:rsidSect="00116BAD">
      <w:foot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3F34" w14:textId="77777777" w:rsidR="003B0680" w:rsidRDefault="003B0680">
      <w:pPr>
        <w:spacing w:after="0" w:line="240" w:lineRule="auto"/>
      </w:pPr>
      <w:r>
        <w:separator/>
      </w:r>
    </w:p>
  </w:endnote>
  <w:endnote w:type="continuationSeparator" w:id="0">
    <w:p w14:paraId="7933BF42" w14:textId="77777777" w:rsidR="003B0680" w:rsidRDefault="003B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Calibri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(Základný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19B3" w14:textId="2898E1D5" w:rsidR="00DD24D0" w:rsidRPr="00EF630A" w:rsidRDefault="00DD24D0">
    <w:pPr>
      <w:pStyle w:val="Pta"/>
      <w:jc w:val="right"/>
      <w:rPr>
        <w:sz w:val="18"/>
        <w:szCs w:val="18"/>
      </w:rPr>
    </w:pPr>
    <w:r w:rsidRPr="00EF630A">
      <w:rPr>
        <w:sz w:val="18"/>
        <w:szCs w:val="18"/>
      </w:rPr>
      <w:fldChar w:fldCharType="begin"/>
    </w:r>
    <w:r w:rsidRPr="00EF630A">
      <w:rPr>
        <w:sz w:val="18"/>
        <w:szCs w:val="18"/>
      </w:rPr>
      <w:instrText>PAGE   \* MERGEFORMAT</w:instrText>
    </w:r>
    <w:r w:rsidRPr="00EF630A">
      <w:rPr>
        <w:sz w:val="18"/>
        <w:szCs w:val="18"/>
      </w:rPr>
      <w:fldChar w:fldCharType="separate"/>
    </w:r>
    <w:r w:rsidR="00B0703B">
      <w:rPr>
        <w:noProof/>
        <w:sz w:val="18"/>
        <w:szCs w:val="18"/>
      </w:rPr>
      <w:t>2</w:t>
    </w:r>
    <w:r w:rsidRPr="00EF630A">
      <w:rPr>
        <w:sz w:val="18"/>
        <w:szCs w:val="18"/>
      </w:rPr>
      <w:fldChar w:fldCharType="end"/>
    </w:r>
  </w:p>
  <w:p w14:paraId="1C44BA4D" w14:textId="77777777" w:rsidR="00DD24D0" w:rsidRDefault="00DD24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02A8" w14:textId="77777777" w:rsidR="003B0680" w:rsidRDefault="003B0680">
      <w:pPr>
        <w:spacing w:after="0" w:line="240" w:lineRule="auto"/>
      </w:pPr>
      <w:r>
        <w:separator/>
      </w:r>
    </w:p>
  </w:footnote>
  <w:footnote w:type="continuationSeparator" w:id="0">
    <w:p w14:paraId="19CC36AE" w14:textId="77777777" w:rsidR="003B0680" w:rsidRDefault="003B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33C72535"/>
    <w:multiLevelType w:val="hybridMultilevel"/>
    <w:tmpl w:val="5C942AA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D87D82"/>
    <w:multiLevelType w:val="multilevel"/>
    <w:tmpl w:val="4BF8CA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063E23"/>
    <w:multiLevelType w:val="hybridMultilevel"/>
    <w:tmpl w:val="7B528672"/>
    <w:lvl w:ilvl="0" w:tplc="041B0017">
      <w:start w:val="1"/>
      <w:numFmt w:val="lowerLetter"/>
      <w:lvlText w:val="%1)"/>
      <w:lvlJc w:val="left"/>
      <w:pPr>
        <w:ind w:left="1434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416756EB"/>
    <w:multiLevelType w:val="hybridMultilevel"/>
    <w:tmpl w:val="BD38A33C"/>
    <w:lvl w:ilvl="0" w:tplc="FFFFFFFF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517B0FCA"/>
    <w:multiLevelType w:val="multilevel"/>
    <w:tmpl w:val="34423DDC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Nudista" w:hAnsi="Nudista" w:cs="Times New Roman" w:hint="default"/>
        <w:b w:val="0"/>
        <w:bCs/>
        <w:sz w:val="20"/>
        <w:szCs w:val="2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/>
        <w:sz w:val="22"/>
        <w:szCs w:val="22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/>
      </w:rPr>
    </w:lvl>
  </w:abstractNum>
  <w:abstractNum w:abstractNumId="6" w15:restartNumberingAfterBreak="0">
    <w:nsid w:val="51D514D6"/>
    <w:multiLevelType w:val="multilevel"/>
    <w:tmpl w:val="9F78611C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155487"/>
    <w:multiLevelType w:val="multilevel"/>
    <w:tmpl w:val="0352C134"/>
    <w:lvl w:ilvl="0">
      <w:start w:val="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554FBB"/>
    <w:multiLevelType w:val="multilevel"/>
    <w:tmpl w:val="B15C97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9" w15:restartNumberingAfterBreak="0">
    <w:nsid w:val="5E7921BE"/>
    <w:multiLevelType w:val="hybridMultilevel"/>
    <w:tmpl w:val="BD38A3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00581"/>
    <w:multiLevelType w:val="multilevel"/>
    <w:tmpl w:val="C394BB2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D350A5"/>
    <w:multiLevelType w:val="multilevel"/>
    <w:tmpl w:val="3522A4FC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232202509">
    <w:abstractNumId w:val="9"/>
  </w:num>
  <w:num w:numId="2" w16cid:durableId="518783579">
    <w:abstractNumId w:val="8"/>
  </w:num>
  <w:num w:numId="3" w16cid:durableId="1789229716">
    <w:abstractNumId w:val="6"/>
  </w:num>
  <w:num w:numId="4" w16cid:durableId="325401788">
    <w:abstractNumId w:val="10"/>
  </w:num>
  <w:num w:numId="5" w16cid:durableId="1864905004">
    <w:abstractNumId w:val="2"/>
  </w:num>
  <w:num w:numId="6" w16cid:durableId="1496336700">
    <w:abstractNumId w:val="5"/>
  </w:num>
  <w:num w:numId="7" w16cid:durableId="598876220">
    <w:abstractNumId w:val="11"/>
  </w:num>
  <w:num w:numId="8" w16cid:durableId="2005234210">
    <w:abstractNumId w:val="4"/>
  </w:num>
  <w:num w:numId="9" w16cid:durableId="88625402">
    <w:abstractNumId w:val="0"/>
  </w:num>
  <w:num w:numId="10" w16cid:durableId="556821824">
    <w:abstractNumId w:val="1"/>
  </w:num>
  <w:num w:numId="11" w16cid:durableId="1503428517">
    <w:abstractNumId w:val="3"/>
  </w:num>
  <w:num w:numId="12" w16cid:durableId="2762559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95"/>
    <w:rsid w:val="000008B1"/>
    <w:rsid w:val="000431E1"/>
    <w:rsid w:val="00045C28"/>
    <w:rsid w:val="0004736B"/>
    <w:rsid w:val="00090B69"/>
    <w:rsid w:val="000B12F3"/>
    <w:rsid w:val="000B6928"/>
    <w:rsid w:val="000E3B97"/>
    <w:rsid w:val="000F1A04"/>
    <w:rsid w:val="001032AE"/>
    <w:rsid w:val="00116BAD"/>
    <w:rsid w:val="0015007C"/>
    <w:rsid w:val="00151A00"/>
    <w:rsid w:val="00172A32"/>
    <w:rsid w:val="00173690"/>
    <w:rsid w:val="0018310B"/>
    <w:rsid w:val="001C3ACF"/>
    <w:rsid w:val="001E2B1E"/>
    <w:rsid w:val="001F0669"/>
    <w:rsid w:val="001F41C1"/>
    <w:rsid w:val="001F4724"/>
    <w:rsid w:val="001F49AF"/>
    <w:rsid w:val="0020339E"/>
    <w:rsid w:val="0020727C"/>
    <w:rsid w:val="00207A69"/>
    <w:rsid w:val="00212DD3"/>
    <w:rsid w:val="0022601D"/>
    <w:rsid w:val="00264B67"/>
    <w:rsid w:val="0028775B"/>
    <w:rsid w:val="002A59F8"/>
    <w:rsid w:val="002B0369"/>
    <w:rsid w:val="002B2079"/>
    <w:rsid w:val="002C16E8"/>
    <w:rsid w:val="002D0877"/>
    <w:rsid w:val="002E4E89"/>
    <w:rsid w:val="002E6552"/>
    <w:rsid w:val="002F6C0C"/>
    <w:rsid w:val="00300744"/>
    <w:rsid w:val="00311306"/>
    <w:rsid w:val="00315E0D"/>
    <w:rsid w:val="00320D68"/>
    <w:rsid w:val="0033167F"/>
    <w:rsid w:val="00341445"/>
    <w:rsid w:val="00360C90"/>
    <w:rsid w:val="0038017E"/>
    <w:rsid w:val="003830ED"/>
    <w:rsid w:val="00395B3A"/>
    <w:rsid w:val="003B0680"/>
    <w:rsid w:val="003E5DD6"/>
    <w:rsid w:val="004007AB"/>
    <w:rsid w:val="00406E6D"/>
    <w:rsid w:val="004312A6"/>
    <w:rsid w:val="00434C56"/>
    <w:rsid w:val="00456878"/>
    <w:rsid w:val="004573D1"/>
    <w:rsid w:val="004717FC"/>
    <w:rsid w:val="00492674"/>
    <w:rsid w:val="00493ADC"/>
    <w:rsid w:val="004A0674"/>
    <w:rsid w:val="004B51AF"/>
    <w:rsid w:val="004B5CCB"/>
    <w:rsid w:val="004C0AC3"/>
    <w:rsid w:val="004C6B30"/>
    <w:rsid w:val="004D4DF1"/>
    <w:rsid w:val="004D77EC"/>
    <w:rsid w:val="004F208E"/>
    <w:rsid w:val="004F3A1E"/>
    <w:rsid w:val="00501996"/>
    <w:rsid w:val="00503264"/>
    <w:rsid w:val="00516C9D"/>
    <w:rsid w:val="005213FD"/>
    <w:rsid w:val="005329D7"/>
    <w:rsid w:val="00540DED"/>
    <w:rsid w:val="0054224B"/>
    <w:rsid w:val="00587678"/>
    <w:rsid w:val="00597ACA"/>
    <w:rsid w:val="005B71D5"/>
    <w:rsid w:val="005C5B01"/>
    <w:rsid w:val="005D5094"/>
    <w:rsid w:val="005F3D26"/>
    <w:rsid w:val="005F3D48"/>
    <w:rsid w:val="00613C65"/>
    <w:rsid w:val="00633B56"/>
    <w:rsid w:val="006539AF"/>
    <w:rsid w:val="00655732"/>
    <w:rsid w:val="006569AE"/>
    <w:rsid w:val="00667E45"/>
    <w:rsid w:val="00673DD3"/>
    <w:rsid w:val="00682283"/>
    <w:rsid w:val="00684E7E"/>
    <w:rsid w:val="006A05D6"/>
    <w:rsid w:val="006A1DF8"/>
    <w:rsid w:val="006A4950"/>
    <w:rsid w:val="006C0BBB"/>
    <w:rsid w:val="006D0F56"/>
    <w:rsid w:val="006D2C65"/>
    <w:rsid w:val="006D4BE5"/>
    <w:rsid w:val="006E2390"/>
    <w:rsid w:val="006E55D0"/>
    <w:rsid w:val="006E5D83"/>
    <w:rsid w:val="006E5E7A"/>
    <w:rsid w:val="007028C1"/>
    <w:rsid w:val="0072594E"/>
    <w:rsid w:val="00750402"/>
    <w:rsid w:val="00771BBA"/>
    <w:rsid w:val="007B53B6"/>
    <w:rsid w:val="007C0529"/>
    <w:rsid w:val="007C388D"/>
    <w:rsid w:val="007D06B6"/>
    <w:rsid w:val="007D125C"/>
    <w:rsid w:val="007D2D18"/>
    <w:rsid w:val="007D33D3"/>
    <w:rsid w:val="007E018E"/>
    <w:rsid w:val="007F2823"/>
    <w:rsid w:val="00816FDF"/>
    <w:rsid w:val="008351B4"/>
    <w:rsid w:val="00860A31"/>
    <w:rsid w:val="00866295"/>
    <w:rsid w:val="008757B9"/>
    <w:rsid w:val="00887EE1"/>
    <w:rsid w:val="008945E7"/>
    <w:rsid w:val="008A0897"/>
    <w:rsid w:val="008B4CD7"/>
    <w:rsid w:val="008D082A"/>
    <w:rsid w:val="008D25D0"/>
    <w:rsid w:val="008D600C"/>
    <w:rsid w:val="008F066D"/>
    <w:rsid w:val="008F247D"/>
    <w:rsid w:val="008F3877"/>
    <w:rsid w:val="00901DC2"/>
    <w:rsid w:val="0094006B"/>
    <w:rsid w:val="009508A7"/>
    <w:rsid w:val="00967675"/>
    <w:rsid w:val="0097655C"/>
    <w:rsid w:val="00982471"/>
    <w:rsid w:val="009A56B0"/>
    <w:rsid w:val="009B4C5A"/>
    <w:rsid w:val="009C064F"/>
    <w:rsid w:val="009C16B1"/>
    <w:rsid w:val="009C689A"/>
    <w:rsid w:val="009D4B25"/>
    <w:rsid w:val="009E290C"/>
    <w:rsid w:val="009E3823"/>
    <w:rsid w:val="009F7602"/>
    <w:rsid w:val="00A1051D"/>
    <w:rsid w:val="00A11C8F"/>
    <w:rsid w:val="00A23775"/>
    <w:rsid w:val="00A24FBF"/>
    <w:rsid w:val="00A36C23"/>
    <w:rsid w:val="00A54AFA"/>
    <w:rsid w:val="00A76C95"/>
    <w:rsid w:val="00AB4F71"/>
    <w:rsid w:val="00AD09FD"/>
    <w:rsid w:val="00AD69CA"/>
    <w:rsid w:val="00AE014E"/>
    <w:rsid w:val="00AE25E0"/>
    <w:rsid w:val="00B00C0B"/>
    <w:rsid w:val="00B0703B"/>
    <w:rsid w:val="00B11C5B"/>
    <w:rsid w:val="00B17EAB"/>
    <w:rsid w:val="00B337FE"/>
    <w:rsid w:val="00B34537"/>
    <w:rsid w:val="00B35E8C"/>
    <w:rsid w:val="00B4227C"/>
    <w:rsid w:val="00B5239A"/>
    <w:rsid w:val="00B901F4"/>
    <w:rsid w:val="00B95FE0"/>
    <w:rsid w:val="00B96DE0"/>
    <w:rsid w:val="00BB2B58"/>
    <w:rsid w:val="00BB5BA8"/>
    <w:rsid w:val="00BC0F3A"/>
    <w:rsid w:val="00BD6096"/>
    <w:rsid w:val="00BD7442"/>
    <w:rsid w:val="00BE23EE"/>
    <w:rsid w:val="00BE48AD"/>
    <w:rsid w:val="00BF23C1"/>
    <w:rsid w:val="00BF692C"/>
    <w:rsid w:val="00BF7566"/>
    <w:rsid w:val="00C02595"/>
    <w:rsid w:val="00C04F74"/>
    <w:rsid w:val="00C11289"/>
    <w:rsid w:val="00C24815"/>
    <w:rsid w:val="00C301F0"/>
    <w:rsid w:val="00C34FD7"/>
    <w:rsid w:val="00C4765A"/>
    <w:rsid w:val="00C536FC"/>
    <w:rsid w:val="00C664A5"/>
    <w:rsid w:val="00C6711A"/>
    <w:rsid w:val="00C75BE6"/>
    <w:rsid w:val="00C8567F"/>
    <w:rsid w:val="00C87448"/>
    <w:rsid w:val="00C95997"/>
    <w:rsid w:val="00CA4D05"/>
    <w:rsid w:val="00CB7C7A"/>
    <w:rsid w:val="00CC14A9"/>
    <w:rsid w:val="00CE140E"/>
    <w:rsid w:val="00D243C4"/>
    <w:rsid w:val="00D25E9A"/>
    <w:rsid w:val="00D33A6D"/>
    <w:rsid w:val="00D45B0F"/>
    <w:rsid w:val="00D55B74"/>
    <w:rsid w:val="00D76E9B"/>
    <w:rsid w:val="00D81662"/>
    <w:rsid w:val="00D94780"/>
    <w:rsid w:val="00D95E5F"/>
    <w:rsid w:val="00DA0FB2"/>
    <w:rsid w:val="00DC59A3"/>
    <w:rsid w:val="00DD24D0"/>
    <w:rsid w:val="00DE69F5"/>
    <w:rsid w:val="00DF781F"/>
    <w:rsid w:val="00E000B7"/>
    <w:rsid w:val="00E22234"/>
    <w:rsid w:val="00E42506"/>
    <w:rsid w:val="00E54D6C"/>
    <w:rsid w:val="00E627C5"/>
    <w:rsid w:val="00E63F00"/>
    <w:rsid w:val="00EA1857"/>
    <w:rsid w:val="00EB3B81"/>
    <w:rsid w:val="00EC5F01"/>
    <w:rsid w:val="00ED3652"/>
    <w:rsid w:val="00ED446D"/>
    <w:rsid w:val="00EF6054"/>
    <w:rsid w:val="00EF630A"/>
    <w:rsid w:val="00F31A52"/>
    <w:rsid w:val="00F36890"/>
    <w:rsid w:val="00F43B2D"/>
    <w:rsid w:val="00F50A3E"/>
    <w:rsid w:val="00F529DA"/>
    <w:rsid w:val="00F55AF6"/>
    <w:rsid w:val="00F70206"/>
    <w:rsid w:val="00F9353A"/>
    <w:rsid w:val="00F97525"/>
    <w:rsid w:val="00FA48B9"/>
    <w:rsid w:val="00FA7CCA"/>
    <w:rsid w:val="00FC4042"/>
    <w:rsid w:val="00FC6B3A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EEAC"/>
  <w15:chartTrackingRefBased/>
  <w15:docId w15:val="{10B14B83-4803-4F0B-B24C-A0D572D6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6C95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B71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A48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71D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99"/>
    <w:qFormat/>
    <w:rsid w:val="00A76C95"/>
    <w:rPr>
      <w:sz w:val="22"/>
      <w:szCs w:val="22"/>
      <w:lang w:eastAsia="en-US"/>
    </w:rPr>
  </w:style>
  <w:style w:type="character" w:customStyle="1" w:styleId="bold">
    <w:name w:val="bold"/>
    <w:rsid w:val="00A76C95"/>
    <w:rPr>
      <w:b/>
    </w:rPr>
  </w:style>
  <w:style w:type="paragraph" w:customStyle="1" w:styleId="center">
    <w:name w:val="center"/>
    <w:rsid w:val="00A76C95"/>
    <w:pPr>
      <w:spacing w:after="160" w:line="259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7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A76C95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7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A76C95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Odsek zoznamu1 Char,Nad Char,Odstavec cíl se seznamem Char"/>
    <w:link w:val="Odsekzoznamu"/>
    <w:uiPriority w:val="99"/>
    <w:qFormat/>
    <w:locked/>
    <w:rsid w:val="00887EE1"/>
  </w:style>
  <w:style w:type="paragraph" w:styleId="Odsekzoznamu">
    <w:name w:val="List Paragraph"/>
    <w:aliases w:val="body,Odsek zoznamu2,List Paragraph,Odsek,Bullet Number,lp1,lp11,List Paragraph11,Bullet 1,Use Case List Paragraph,Odsek zoznamu1,Nad,Odstavec cíl se seznamem,Odstavec_muj,Bullet List,FooterText,numbered,List Paragraph1,Paragraphe de liste1"/>
    <w:basedOn w:val="Normlny"/>
    <w:link w:val="OdsekzoznamuChar"/>
    <w:uiPriority w:val="99"/>
    <w:qFormat/>
    <w:rsid w:val="00887EE1"/>
    <w:pPr>
      <w:spacing w:after="0" w:line="240" w:lineRule="auto"/>
      <w:ind w:left="720"/>
      <w:contextualSpacing/>
    </w:pPr>
    <w:rPr>
      <w:sz w:val="20"/>
      <w:szCs w:val="20"/>
      <w:lang w:eastAsia="sk-SK"/>
    </w:rPr>
  </w:style>
  <w:style w:type="character" w:customStyle="1" w:styleId="Nadpis1Char">
    <w:name w:val="Nadpis 1 Char"/>
    <w:link w:val="Nadpis1"/>
    <w:uiPriority w:val="9"/>
    <w:rsid w:val="005B71D5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5B71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5B71D5"/>
    <w:pPr>
      <w:spacing w:after="120" w:line="240" w:lineRule="auto"/>
    </w:pPr>
    <w:rPr>
      <w:rFonts w:ascii="PT Serif" w:hAnsi="PT Serif"/>
      <w:color w:val="000000"/>
      <w:sz w:val="16"/>
    </w:rPr>
  </w:style>
  <w:style w:type="character" w:customStyle="1" w:styleId="ZkladntextChar">
    <w:name w:val="Základný text Char"/>
    <w:link w:val="Zkladntext"/>
    <w:uiPriority w:val="99"/>
    <w:rsid w:val="005B71D5"/>
    <w:rPr>
      <w:rFonts w:ascii="PT Serif" w:hAnsi="PT Serif"/>
      <w:color w:val="000000"/>
      <w:sz w:val="16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B71D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5B71D5"/>
    <w:rPr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5B71D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2Char">
    <w:name w:val="Nadpis 2 Char"/>
    <w:link w:val="Nadpis2"/>
    <w:uiPriority w:val="9"/>
    <w:semiHidden/>
    <w:rsid w:val="00FA48B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BezriadkovaniaChar">
    <w:name w:val="Bez riadkovania Char"/>
    <w:link w:val="Bezriadkovania"/>
    <w:uiPriority w:val="99"/>
    <w:locked/>
    <w:rsid w:val="0022601D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B74"/>
    <w:rPr>
      <w:rFonts w:ascii="Segoe UI" w:hAnsi="Segoe UI" w:cs="Segoe UI"/>
      <w:sz w:val="18"/>
      <w:szCs w:val="18"/>
      <w:lang w:eastAsia="en-US"/>
    </w:rPr>
  </w:style>
  <w:style w:type="character" w:customStyle="1" w:styleId="CharStyle10">
    <w:name w:val="Char Style 10"/>
    <w:link w:val="Style2"/>
    <w:uiPriority w:val="99"/>
    <w:locked/>
    <w:rsid w:val="00D55B74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D55B74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hAnsi="Arial" w:cs="Arial"/>
      <w:sz w:val="19"/>
      <w:szCs w:val="19"/>
      <w:lang w:eastAsia="sk-SK"/>
    </w:rPr>
  </w:style>
  <w:style w:type="character" w:styleId="Odkaznakomentr">
    <w:name w:val="annotation reference"/>
    <w:uiPriority w:val="99"/>
    <w:semiHidden/>
    <w:unhideWhenUsed/>
    <w:rsid w:val="007C38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388D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7C388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388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C388D"/>
    <w:rPr>
      <w:b/>
      <w:bCs/>
      <w:lang w:eastAsia="en-US"/>
    </w:rPr>
  </w:style>
  <w:style w:type="character" w:customStyle="1" w:styleId="Zkladntext0">
    <w:name w:val="Základný text_"/>
    <w:link w:val="Zkladntext1"/>
    <w:rsid w:val="000008B1"/>
    <w:rPr>
      <w:rFonts w:cs="Calibri"/>
      <w:shd w:val="clear" w:color="auto" w:fill="FFFFFF"/>
    </w:rPr>
  </w:style>
  <w:style w:type="character" w:customStyle="1" w:styleId="Nzovtabuky">
    <w:name w:val="Názov tabuľky_"/>
    <w:link w:val="Nzovtabuky0"/>
    <w:rsid w:val="000008B1"/>
    <w:rPr>
      <w:rFonts w:cs="Calibri"/>
      <w:b/>
      <w:bCs/>
      <w:i/>
      <w:iCs/>
      <w:sz w:val="22"/>
      <w:szCs w:val="22"/>
      <w:shd w:val="clear" w:color="auto" w:fill="FFFFFF"/>
    </w:rPr>
  </w:style>
  <w:style w:type="character" w:customStyle="1" w:styleId="In">
    <w:name w:val="Iné_"/>
    <w:link w:val="In0"/>
    <w:rsid w:val="000008B1"/>
    <w:rPr>
      <w:rFonts w:cs="Calibri"/>
      <w:shd w:val="clear" w:color="auto" w:fill="FFFFFF"/>
    </w:rPr>
  </w:style>
  <w:style w:type="character" w:customStyle="1" w:styleId="Zhlavie2">
    <w:name w:val="Záhlavie #2_"/>
    <w:link w:val="Zhlavie20"/>
    <w:rsid w:val="000008B1"/>
    <w:rPr>
      <w:rFonts w:cs="Calibri"/>
      <w:b/>
      <w:bCs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0008B1"/>
    <w:pPr>
      <w:widowControl w:val="0"/>
      <w:shd w:val="clear" w:color="auto" w:fill="FFFFFF"/>
      <w:spacing w:after="0" w:line="298" w:lineRule="auto"/>
    </w:pPr>
    <w:rPr>
      <w:rFonts w:cs="Calibri"/>
      <w:sz w:val="20"/>
      <w:szCs w:val="20"/>
      <w:lang w:eastAsia="sk-SK"/>
    </w:rPr>
  </w:style>
  <w:style w:type="paragraph" w:customStyle="1" w:styleId="Nzovtabuky0">
    <w:name w:val="Názov tabuľky"/>
    <w:basedOn w:val="Normlny"/>
    <w:link w:val="Nzovtabuky"/>
    <w:rsid w:val="000008B1"/>
    <w:pPr>
      <w:widowControl w:val="0"/>
      <w:shd w:val="clear" w:color="auto" w:fill="FFFFFF"/>
      <w:spacing w:after="0" w:line="240" w:lineRule="auto"/>
    </w:pPr>
    <w:rPr>
      <w:rFonts w:cs="Calibri"/>
      <w:b/>
      <w:bCs/>
      <w:i/>
      <w:iCs/>
      <w:lang w:eastAsia="sk-SK"/>
    </w:rPr>
  </w:style>
  <w:style w:type="paragraph" w:customStyle="1" w:styleId="In0">
    <w:name w:val="Iné"/>
    <w:basedOn w:val="Normlny"/>
    <w:link w:val="In"/>
    <w:rsid w:val="000008B1"/>
    <w:pPr>
      <w:widowControl w:val="0"/>
      <w:shd w:val="clear" w:color="auto" w:fill="FFFFFF"/>
      <w:spacing w:after="0" w:line="298" w:lineRule="auto"/>
    </w:pPr>
    <w:rPr>
      <w:rFonts w:cs="Calibri"/>
      <w:sz w:val="20"/>
      <w:szCs w:val="20"/>
      <w:lang w:eastAsia="sk-SK"/>
    </w:rPr>
  </w:style>
  <w:style w:type="paragraph" w:customStyle="1" w:styleId="Zhlavie20">
    <w:name w:val="Záhlavie #2"/>
    <w:basedOn w:val="Normlny"/>
    <w:link w:val="Zhlavie2"/>
    <w:rsid w:val="000008B1"/>
    <w:pPr>
      <w:widowControl w:val="0"/>
      <w:shd w:val="clear" w:color="auto" w:fill="FFFFFF"/>
      <w:spacing w:after="120" w:line="298" w:lineRule="auto"/>
      <w:jc w:val="center"/>
      <w:outlineLvl w:val="1"/>
    </w:pPr>
    <w:rPr>
      <w:rFonts w:cs="Calibri"/>
      <w:b/>
      <w:bCs/>
      <w:sz w:val="20"/>
      <w:szCs w:val="20"/>
      <w:lang w:eastAsia="sk-SK"/>
    </w:rPr>
  </w:style>
  <w:style w:type="character" w:customStyle="1" w:styleId="ZkladntextTun">
    <w:name w:val="Základný text + Tučné"/>
    <w:rsid w:val="00D95E5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8F247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8F247D"/>
    <w:rPr>
      <w:sz w:val="16"/>
      <w:szCs w:val="16"/>
      <w:lang w:eastAsia="en-US"/>
    </w:rPr>
  </w:style>
  <w:style w:type="paragraph" w:customStyle="1" w:styleId="SAP1">
    <w:name w:val="SAŽP 1"/>
    <w:basedOn w:val="Nadpis2"/>
    <w:qFormat/>
    <w:rsid w:val="00BF23C1"/>
    <w:pPr>
      <w:keepNext w:val="0"/>
      <w:widowControl w:val="0"/>
      <w:numPr>
        <w:ilvl w:val="1"/>
        <w:numId w:val="7"/>
      </w:numPr>
      <w:spacing w:after="240" w:line="276" w:lineRule="auto"/>
      <w:jc w:val="both"/>
    </w:pPr>
    <w:rPr>
      <w:rFonts w:ascii="Proba Pro" w:hAnsi="Proba Pro"/>
      <w:bCs w:val="0"/>
      <w:i w:val="0"/>
      <w:iCs w:val="0"/>
      <w:caps/>
      <w:color w:val="008998"/>
      <w:spacing w:val="30"/>
      <w:sz w:val="20"/>
      <w:szCs w:val="20"/>
      <w:lang w:val="en-US"/>
    </w:rPr>
  </w:style>
  <w:style w:type="numbering" w:customStyle="1" w:styleId="TOMAS">
    <w:name w:val="TOMAS"/>
    <w:rsid w:val="009E290C"/>
    <w:pPr>
      <w:numPr>
        <w:numId w:val="9"/>
      </w:numPr>
    </w:pPr>
  </w:style>
  <w:style w:type="paragraph" w:styleId="Revzia">
    <w:name w:val="Revision"/>
    <w:hidden/>
    <w:uiPriority w:val="99"/>
    <w:semiHidden/>
    <w:rsid w:val="00540D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0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0677-4475-4225-880C-CF56E4A7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Daniel Mikuščák</cp:lastModifiedBy>
  <cp:revision>3</cp:revision>
  <cp:lastPrinted>2021-07-07T04:56:00Z</cp:lastPrinted>
  <dcterms:created xsi:type="dcterms:W3CDTF">2023-04-17T09:52:00Z</dcterms:created>
  <dcterms:modified xsi:type="dcterms:W3CDTF">2023-04-17T13:36:00Z</dcterms:modified>
</cp:coreProperties>
</file>