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07057" w14:textId="3C0CDD23" w:rsidR="0012702B" w:rsidRPr="00221D1A" w:rsidRDefault="0012702B" w:rsidP="006E14FB">
      <w:pPr>
        <w:pStyle w:val="Zarkazkladnhotextu3"/>
        <w:ind w:left="0"/>
        <w:jc w:val="center"/>
        <w:rPr>
          <w:rFonts w:asciiTheme="minorHAnsi" w:hAnsiTheme="minorHAnsi" w:cs="Arial Narrow"/>
          <w:sz w:val="22"/>
          <w:szCs w:val="22"/>
        </w:rPr>
      </w:pPr>
      <w:r w:rsidRPr="006E14FB">
        <w:rPr>
          <w:rFonts w:asciiTheme="minorHAnsi" w:hAnsiTheme="minorHAnsi" w:cs="Arial Narrow"/>
          <w:b/>
          <w:sz w:val="22"/>
          <w:szCs w:val="22"/>
        </w:rPr>
        <w:t xml:space="preserve">Verejný obstarávateľ: </w:t>
      </w:r>
      <w:r w:rsidRPr="006E14FB">
        <w:rPr>
          <w:rFonts w:asciiTheme="minorHAnsi" w:hAnsiTheme="minorHAnsi" w:cs="Arial Narrow"/>
          <w:b/>
          <w:sz w:val="22"/>
          <w:szCs w:val="22"/>
        </w:rPr>
        <w:tab/>
        <w:t>Ministerstvo spravodlivosti Slovenskej republiky</w:t>
      </w:r>
    </w:p>
    <w:p w14:paraId="2612B3D1" w14:textId="62FF1A26" w:rsidR="0012702B" w:rsidRPr="006E14FB" w:rsidRDefault="0012702B" w:rsidP="006E14FB">
      <w:pPr>
        <w:pStyle w:val="Zarkazkladnhotextu3"/>
        <w:ind w:left="0"/>
        <w:jc w:val="center"/>
        <w:rPr>
          <w:rFonts w:asciiTheme="minorHAnsi" w:hAnsiTheme="minorHAnsi" w:cs="Arial Narrow"/>
          <w:b/>
          <w:sz w:val="22"/>
          <w:szCs w:val="22"/>
        </w:rPr>
      </w:pPr>
      <w:r w:rsidRPr="00221D1A">
        <w:rPr>
          <w:rFonts w:asciiTheme="minorHAnsi" w:hAnsiTheme="minorHAnsi" w:cs="Arial Narrow"/>
          <w:b/>
          <w:sz w:val="22"/>
          <w:szCs w:val="22"/>
        </w:rPr>
        <w:t>Župné  námestie 13, 8</w:t>
      </w:r>
      <w:r w:rsidR="00214157" w:rsidRPr="00221D1A">
        <w:rPr>
          <w:rFonts w:asciiTheme="minorHAnsi" w:hAnsiTheme="minorHAnsi" w:cs="Arial Narrow"/>
          <w:b/>
          <w:sz w:val="22"/>
          <w:szCs w:val="22"/>
        </w:rPr>
        <w:t>1</w:t>
      </w:r>
      <w:r w:rsidR="00A97311" w:rsidRPr="00221D1A">
        <w:rPr>
          <w:rFonts w:asciiTheme="minorHAnsi" w:hAnsiTheme="minorHAnsi" w:cs="Arial Narrow"/>
          <w:b/>
          <w:sz w:val="22"/>
          <w:szCs w:val="22"/>
        </w:rPr>
        <w:t>3</w:t>
      </w:r>
      <w:r w:rsidRPr="006E14FB">
        <w:rPr>
          <w:rFonts w:asciiTheme="minorHAnsi" w:hAnsiTheme="minorHAnsi" w:cs="Arial Narrow"/>
          <w:b/>
          <w:sz w:val="22"/>
          <w:szCs w:val="22"/>
        </w:rPr>
        <w:t xml:space="preserve"> </w:t>
      </w:r>
      <w:r w:rsidR="00A97311" w:rsidRPr="006E14FB">
        <w:rPr>
          <w:rFonts w:asciiTheme="minorHAnsi" w:hAnsiTheme="minorHAnsi" w:cs="Arial Narrow"/>
          <w:b/>
          <w:sz w:val="22"/>
          <w:szCs w:val="22"/>
        </w:rPr>
        <w:t>11</w:t>
      </w:r>
      <w:r w:rsidRPr="006E14FB">
        <w:rPr>
          <w:rFonts w:asciiTheme="minorHAnsi" w:hAnsiTheme="minorHAnsi" w:cs="Arial Narrow"/>
          <w:b/>
          <w:sz w:val="22"/>
          <w:szCs w:val="22"/>
        </w:rPr>
        <w:t xml:space="preserve"> Bratislava 1</w:t>
      </w:r>
    </w:p>
    <w:p w14:paraId="36891638" w14:textId="77777777" w:rsidR="001C7E39" w:rsidRPr="006E14FB" w:rsidRDefault="001C7E39" w:rsidP="006E14FB">
      <w:pPr>
        <w:pStyle w:val="Zarkazkladnhotextu3"/>
        <w:ind w:left="0"/>
        <w:jc w:val="center"/>
        <w:rPr>
          <w:rFonts w:asciiTheme="minorHAnsi" w:hAnsiTheme="minorHAnsi" w:cs="Arial Narrow"/>
          <w:b/>
          <w:sz w:val="22"/>
          <w:szCs w:val="22"/>
        </w:rPr>
      </w:pPr>
    </w:p>
    <w:p w14:paraId="44262C26" w14:textId="77777777" w:rsidR="0012702B" w:rsidRPr="006E14FB" w:rsidRDefault="0012702B" w:rsidP="0012702B">
      <w:pPr>
        <w:pStyle w:val="Zarkazkladnhotextu3"/>
        <w:rPr>
          <w:rFonts w:asciiTheme="minorHAnsi" w:hAnsiTheme="minorHAnsi" w:cs="Arial Narrow"/>
          <w:b/>
          <w:sz w:val="22"/>
          <w:szCs w:val="22"/>
        </w:rPr>
      </w:pPr>
    </w:p>
    <w:p w14:paraId="31EB9686" w14:textId="2A0B2C84" w:rsidR="00E50F3A" w:rsidRPr="00221D1A" w:rsidRDefault="0012702B" w:rsidP="00E50F3A">
      <w:pPr>
        <w:pStyle w:val="Zarkazkladnhotextu3"/>
        <w:ind w:left="0"/>
        <w:jc w:val="center"/>
        <w:rPr>
          <w:rFonts w:asciiTheme="minorHAnsi" w:hAnsiTheme="minorHAnsi" w:cs="Arial Narrow"/>
          <w:b/>
          <w:sz w:val="22"/>
          <w:szCs w:val="22"/>
        </w:rPr>
      </w:pPr>
      <w:r w:rsidRPr="00221D1A">
        <w:rPr>
          <w:rFonts w:asciiTheme="minorHAnsi" w:hAnsiTheme="minorHAnsi" w:cs="Arial Narrow"/>
          <w:b/>
          <w:sz w:val="22"/>
          <w:szCs w:val="22"/>
        </w:rPr>
        <w:t>SÚŤAŽNÉ PODKLADY</w:t>
      </w:r>
    </w:p>
    <w:p w14:paraId="35FA62C7" w14:textId="77777777" w:rsidR="00E50F3A" w:rsidRPr="006E14FB" w:rsidRDefault="00E50F3A" w:rsidP="00D13325">
      <w:pPr>
        <w:tabs>
          <w:tab w:val="right" w:pos="8820"/>
          <w:tab w:val="right" w:leader="dot" w:pos="10080"/>
        </w:tabs>
        <w:rPr>
          <w:rFonts w:asciiTheme="minorHAnsi" w:hAnsiTheme="minorHAnsi" w:cs="Arial Narrow"/>
          <w:sz w:val="22"/>
          <w:szCs w:val="22"/>
        </w:rPr>
      </w:pPr>
    </w:p>
    <w:p w14:paraId="61AC4CCD" w14:textId="77777777" w:rsidR="00E50F3A" w:rsidRPr="006E14FB" w:rsidRDefault="00E50F3A" w:rsidP="00D13325">
      <w:pPr>
        <w:tabs>
          <w:tab w:val="right" w:pos="8820"/>
          <w:tab w:val="right" w:leader="dot" w:pos="10080"/>
        </w:tabs>
        <w:rPr>
          <w:rFonts w:asciiTheme="minorHAnsi" w:hAnsiTheme="minorHAnsi" w:cs="Arial Narrow"/>
          <w:sz w:val="22"/>
          <w:szCs w:val="22"/>
        </w:rPr>
      </w:pPr>
    </w:p>
    <w:p w14:paraId="5B8120B1" w14:textId="28888ECC" w:rsidR="00377686" w:rsidRPr="006E14FB" w:rsidRDefault="00D13325">
      <w:pPr>
        <w:tabs>
          <w:tab w:val="right" w:pos="8820"/>
          <w:tab w:val="right" w:leader="dot" w:pos="10080"/>
        </w:tabs>
        <w:rPr>
          <w:rFonts w:asciiTheme="minorHAnsi" w:hAnsiTheme="minorHAnsi" w:cs="Arial Narrow"/>
          <w:b/>
          <w:sz w:val="22"/>
          <w:szCs w:val="22"/>
        </w:rPr>
      </w:pPr>
      <w:r w:rsidRPr="006E14FB">
        <w:rPr>
          <w:rFonts w:asciiTheme="minorHAnsi" w:hAnsiTheme="minorHAnsi" w:cs="Arial Narrow"/>
          <w:b/>
          <w:sz w:val="22"/>
          <w:szCs w:val="22"/>
        </w:rPr>
        <w:t>Predmet zákazky:</w:t>
      </w:r>
      <w:r w:rsidR="00377686">
        <w:rPr>
          <w:rFonts w:asciiTheme="minorHAnsi" w:hAnsiTheme="minorHAnsi" w:cs="Arial Narrow"/>
          <w:b/>
          <w:sz w:val="22"/>
          <w:szCs w:val="22"/>
        </w:rPr>
        <w:t xml:space="preserve"> </w:t>
      </w:r>
    </w:p>
    <w:p w14:paraId="5A6A4289" w14:textId="29AE4B58" w:rsidR="0012702B" w:rsidRPr="006E14FB" w:rsidRDefault="003F10C9" w:rsidP="006E14FB">
      <w:pPr>
        <w:tabs>
          <w:tab w:val="right" w:pos="8820"/>
          <w:tab w:val="right" w:leader="dot" w:pos="10080"/>
        </w:tabs>
        <w:rPr>
          <w:rFonts w:asciiTheme="minorHAnsi" w:hAnsiTheme="minorHAnsi" w:cs="Arial Narrow"/>
          <w:sz w:val="22"/>
          <w:szCs w:val="22"/>
        </w:rPr>
      </w:pPr>
      <w:r w:rsidRPr="006E14FB">
        <w:rPr>
          <w:rFonts w:asciiTheme="minorHAnsi" w:hAnsiTheme="minorHAnsi" w:cs="Arial Narrow"/>
          <w:sz w:val="22"/>
          <w:szCs w:val="22"/>
        </w:rPr>
        <w:t>Zabezpečenie leteckej prepravy osôb a súvisiacich služieb</w:t>
      </w:r>
    </w:p>
    <w:p w14:paraId="398777C8" w14:textId="670C791C" w:rsidR="00452D77" w:rsidRDefault="00452D77" w:rsidP="006E14FB">
      <w:pPr>
        <w:tabs>
          <w:tab w:val="left" w:pos="1980"/>
        </w:tabs>
        <w:rPr>
          <w:rFonts w:asciiTheme="minorHAnsi" w:hAnsiTheme="minorHAnsi" w:cs="Arial Narrow"/>
          <w:sz w:val="22"/>
          <w:szCs w:val="22"/>
        </w:rPr>
      </w:pPr>
    </w:p>
    <w:p w14:paraId="648F2174" w14:textId="50B32208" w:rsidR="00D12D41" w:rsidRPr="00D12D41" w:rsidRDefault="00D12D41" w:rsidP="00D12D41">
      <w:pPr>
        <w:tabs>
          <w:tab w:val="left" w:pos="1980"/>
        </w:tabs>
        <w:jc w:val="center"/>
        <w:rPr>
          <w:rFonts w:asciiTheme="minorHAnsi" w:hAnsiTheme="minorHAnsi" w:cs="Arial Narrow"/>
          <w:b/>
          <w:sz w:val="22"/>
          <w:szCs w:val="22"/>
        </w:rPr>
      </w:pPr>
      <w:r w:rsidRPr="00D12D41">
        <w:rPr>
          <w:rFonts w:asciiTheme="minorHAnsi" w:hAnsiTheme="minorHAnsi" w:cs="Arial Narrow"/>
          <w:b/>
          <w:sz w:val="22"/>
          <w:szCs w:val="22"/>
        </w:rPr>
        <w:t>Verejná súťaž</w:t>
      </w:r>
    </w:p>
    <w:p w14:paraId="1D0B10B8" w14:textId="3C30DC5C" w:rsidR="00452D77" w:rsidRPr="00D13325" w:rsidRDefault="00D12D41" w:rsidP="00452D77">
      <w:pPr>
        <w:tabs>
          <w:tab w:val="left" w:pos="1980"/>
        </w:tabs>
        <w:jc w:val="both"/>
        <w:rPr>
          <w:rFonts w:asciiTheme="minorHAnsi" w:hAnsiTheme="minorHAnsi" w:cs="Arial Narrow"/>
          <w:sz w:val="22"/>
          <w:szCs w:val="22"/>
        </w:rPr>
      </w:pPr>
      <w:r>
        <w:rPr>
          <w:rFonts w:asciiTheme="minorHAnsi" w:hAnsiTheme="minorHAnsi" w:cs="Arial Narrow"/>
          <w:sz w:val="22"/>
          <w:szCs w:val="22"/>
        </w:rPr>
        <w:t>n</w:t>
      </w:r>
      <w:r w:rsidR="00E50F3A">
        <w:rPr>
          <w:rFonts w:asciiTheme="minorHAnsi" w:hAnsiTheme="minorHAnsi" w:cs="Arial Narrow"/>
          <w:sz w:val="22"/>
          <w:szCs w:val="22"/>
        </w:rPr>
        <w:t>adlimitná</w:t>
      </w:r>
      <w:r w:rsidR="00452D77" w:rsidRPr="00452D77">
        <w:rPr>
          <w:rFonts w:asciiTheme="minorHAnsi" w:hAnsiTheme="minorHAnsi" w:cs="Arial Narrow"/>
          <w:sz w:val="22"/>
          <w:szCs w:val="22"/>
        </w:rPr>
        <w:t xml:space="preserve"> zákazk</w:t>
      </w:r>
      <w:r w:rsidR="00452D77">
        <w:rPr>
          <w:rFonts w:asciiTheme="minorHAnsi" w:hAnsiTheme="minorHAnsi" w:cs="Arial Narrow"/>
          <w:sz w:val="22"/>
          <w:szCs w:val="22"/>
        </w:rPr>
        <w:t>a</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na poskytnutie služby </w:t>
      </w:r>
      <w:r w:rsidR="00E50F3A">
        <w:rPr>
          <w:rFonts w:asciiTheme="minorHAnsi" w:hAnsiTheme="minorHAnsi" w:cs="Arial Narrow"/>
          <w:sz w:val="22"/>
          <w:szCs w:val="22"/>
        </w:rPr>
        <w:t>podľa § 66</w:t>
      </w:r>
      <w:r w:rsidR="00452D77" w:rsidRPr="00452D77">
        <w:rPr>
          <w:rFonts w:asciiTheme="minorHAnsi" w:hAnsiTheme="minorHAnsi" w:cs="Arial Narrow"/>
          <w:sz w:val="22"/>
          <w:szCs w:val="22"/>
        </w:rPr>
        <w:t xml:space="preserve"> </w:t>
      </w:r>
      <w:r w:rsidR="00843A1E">
        <w:rPr>
          <w:rFonts w:asciiTheme="minorHAnsi" w:hAnsiTheme="minorHAnsi" w:cs="Arial Narrow"/>
          <w:sz w:val="22"/>
          <w:szCs w:val="22"/>
        </w:rPr>
        <w:t xml:space="preserve">ods. 7 </w:t>
      </w:r>
      <w:r w:rsidR="00452D77" w:rsidRPr="00452D77">
        <w:rPr>
          <w:rFonts w:asciiTheme="minorHAnsi" w:hAnsiTheme="minorHAnsi" w:cs="Arial Narrow"/>
          <w:sz w:val="22"/>
          <w:szCs w:val="22"/>
        </w:rPr>
        <w:t xml:space="preserve">zákona č. 343/2015 o verejnom obstarávaní a o zmene a doplnení niektorých zákonov v znení </w:t>
      </w:r>
      <w:r w:rsidR="0079037B">
        <w:rPr>
          <w:rFonts w:asciiTheme="minorHAnsi" w:hAnsiTheme="minorHAnsi" w:cs="Arial Narrow"/>
          <w:sz w:val="22"/>
          <w:szCs w:val="22"/>
        </w:rPr>
        <w:t xml:space="preserve"> neskorších predpisov</w:t>
      </w:r>
      <w:r w:rsidR="00452D77" w:rsidRPr="00452D77">
        <w:rPr>
          <w:rFonts w:asciiTheme="minorHAnsi" w:hAnsiTheme="minorHAnsi" w:cs="Arial Narrow"/>
          <w:sz w:val="22"/>
          <w:szCs w:val="22"/>
        </w:rPr>
        <w:t xml:space="preserve"> (ďalej len „zákon o</w:t>
      </w:r>
      <w:r w:rsidR="00452D77">
        <w:rPr>
          <w:rFonts w:asciiTheme="minorHAnsi" w:hAnsiTheme="minorHAnsi" w:cs="Arial Narrow"/>
          <w:sz w:val="22"/>
          <w:szCs w:val="22"/>
        </w:rPr>
        <w:t> verejnom obstarávaní</w:t>
      </w:r>
      <w:r w:rsidR="00452D77" w:rsidRPr="00452D77">
        <w:rPr>
          <w:rFonts w:asciiTheme="minorHAnsi" w:hAnsiTheme="minorHAnsi" w:cs="Arial Narrow"/>
          <w:sz w:val="22"/>
          <w:szCs w:val="22"/>
        </w:rPr>
        <w:t>”)</w:t>
      </w:r>
    </w:p>
    <w:p w14:paraId="4C8D2D3F" w14:textId="77777777" w:rsidR="0012702B" w:rsidRPr="00D13325" w:rsidRDefault="0012702B" w:rsidP="0012702B">
      <w:pPr>
        <w:jc w:val="both"/>
        <w:rPr>
          <w:rFonts w:asciiTheme="minorHAnsi" w:hAnsiTheme="minorHAnsi" w:cs="Arial Narrow"/>
          <w:sz w:val="22"/>
          <w:szCs w:val="22"/>
        </w:rPr>
      </w:pPr>
    </w:p>
    <w:p w14:paraId="5F0DB1E3" w14:textId="77777777" w:rsidR="0012702B" w:rsidRPr="00D13325" w:rsidRDefault="0012702B" w:rsidP="0012702B">
      <w:pPr>
        <w:jc w:val="both"/>
        <w:rPr>
          <w:rFonts w:asciiTheme="minorHAnsi" w:hAnsiTheme="minorHAnsi" w:cs="Arial Narrow"/>
          <w:sz w:val="22"/>
          <w:szCs w:val="22"/>
        </w:rPr>
      </w:pPr>
    </w:p>
    <w:p w14:paraId="2B6E2FCD" w14:textId="659AE74A" w:rsidR="0012702B" w:rsidRDefault="0012702B" w:rsidP="00452D77">
      <w:pPr>
        <w:tabs>
          <w:tab w:val="right" w:leader="dot" w:pos="2880"/>
          <w:tab w:val="right" w:leader="dot" w:pos="4500"/>
          <w:tab w:val="right" w:leader="underscore" w:pos="9072"/>
        </w:tabs>
        <w:rPr>
          <w:rFonts w:asciiTheme="minorHAnsi" w:hAnsiTheme="minorHAnsi" w:cs="Arial Narrow"/>
          <w:sz w:val="22"/>
          <w:szCs w:val="22"/>
        </w:rPr>
      </w:pPr>
      <w:r w:rsidRPr="00D13325">
        <w:rPr>
          <w:rFonts w:asciiTheme="minorHAnsi" w:hAnsiTheme="minorHAnsi" w:cs="Arial Narrow"/>
          <w:sz w:val="22"/>
          <w:szCs w:val="22"/>
        </w:rPr>
        <w:t xml:space="preserve">V Bratislave, </w:t>
      </w:r>
      <w:r w:rsidR="007D34FD">
        <w:rPr>
          <w:rFonts w:asciiTheme="minorHAnsi" w:hAnsiTheme="minorHAnsi" w:cs="Arial Narrow"/>
          <w:sz w:val="22"/>
          <w:szCs w:val="22"/>
        </w:rPr>
        <w:t>dňa</w:t>
      </w:r>
    </w:p>
    <w:p w14:paraId="3D2C9940" w14:textId="77777777" w:rsidR="00452D77" w:rsidRPr="00D13325" w:rsidRDefault="00452D77" w:rsidP="00452D77">
      <w:pPr>
        <w:tabs>
          <w:tab w:val="right" w:leader="dot" w:pos="2880"/>
          <w:tab w:val="right" w:leader="dot" w:pos="4500"/>
          <w:tab w:val="right" w:leader="underscore" w:pos="9072"/>
        </w:tabs>
        <w:rPr>
          <w:rFonts w:asciiTheme="minorHAnsi" w:hAnsiTheme="minorHAnsi" w:cs="Arial Narrow"/>
          <w:sz w:val="22"/>
          <w:szCs w:val="22"/>
        </w:rPr>
      </w:pPr>
    </w:p>
    <w:p w14:paraId="72FFF48E" w14:textId="1507159C" w:rsidR="0012702B" w:rsidRPr="00D13325" w:rsidRDefault="00653849" w:rsidP="006E14FB">
      <w:pPr>
        <w:tabs>
          <w:tab w:val="right" w:leader="underscore" w:pos="8820"/>
          <w:tab w:val="right" w:leader="dot" w:pos="10080"/>
        </w:tabs>
        <w:ind w:left="5940"/>
        <w:jc w:val="center"/>
        <w:rPr>
          <w:rFonts w:asciiTheme="minorHAnsi" w:hAnsiTheme="minorHAnsi" w:cs="Arial Narrow"/>
          <w:sz w:val="22"/>
          <w:szCs w:val="22"/>
        </w:rPr>
      </w:pPr>
      <w:r>
        <w:rPr>
          <w:rFonts w:asciiTheme="minorHAnsi" w:hAnsiTheme="minorHAnsi" w:cs="Arial Narrow"/>
          <w:sz w:val="22"/>
          <w:szCs w:val="22"/>
        </w:rPr>
        <mc:AlternateContent>
          <mc:Choice Requires="wps">
            <w:drawing>
              <wp:anchor distT="0" distB="0" distL="114300" distR="114300" simplePos="0" relativeHeight="251659264" behindDoc="0" locked="0" layoutInCell="1" allowOverlap="1" wp14:anchorId="4BD4B9F1" wp14:editId="0E932FC0">
                <wp:simplePos x="0" y="0"/>
                <wp:positionH relativeFrom="column">
                  <wp:posOffset>4144517</wp:posOffset>
                </wp:positionH>
                <wp:positionV relativeFrom="paragraph">
                  <wp:posOffset>134569</wp:posOffset>
                </wp:positionV>
                <wp:extent cx="1748333" cy="7315"/>
                <wp:effectExtent l="0" t="0" r="23495" b="31115"/>
                <wp:wrapNone/>
                <wp:docPr id="3" name="Rovná spojnica 3"/>
                <wp:cNvGraphicFramePr/>
                <a:graphic xmlns:a="http://schemas.openxmlformats.org/drawingml/2006/main">
                  <a:graphicData uri="http://schemas.microsoft.com/office/word/2010/wordprocessingShape">
                    <wps:wsp>
                      <wps:cNvCnPr/>
                      <wps:spPr>
                        <a:xfrm>
                          <a:off x="0" y="0"/>
                          <a:ext cx="1748333"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C46E7C" id="Rovná spojnica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6.35pt,10.6pt" to="46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" strokecolor="black [3213]"/>
            </w:pict>
          </mc:Fallback>
        </mc:AlternateContent>
      </w:r>
    </w:p>
    <w:p w14:paraId="5238700E" w14:textId="630AA1B0" w:rsidR="00653849" w:rsidRDefault="00F762DD" w:rsidP="006E14FB">
      <w:pPr>
        <w:ind w:left="5670"/>
        <w:jc w:val="center"/>
        <w:rPr>
          <w:rFonts w:asciiTheme="minorHAnsi" w:hAnsiTheme="minorHAnsi"/>
          <w:sz w:val="22"/>
          <w:szCs w:val="22"/>
        </w:rPr>
      </w:pPr>
      <w:r>
        <w:rPr>
          <w:rFonts w:asciiTheme="minorHAnsi" w:hAnsiTheme="minorHAnsi"/>
          <w:sz w:val="22"/>
          <w:szCs w:val="22"/>
        </w:rPr>
        <w:t>Ing</w:t>
      </w:r>
      <w:r w:rsidR="0012702B" w:rsidRPr="00D13325">
        <w:rPr>
          <w:rFonts w:asciiTheme="minorHAnsi" w:hAnsiTheme="minorHAnsi"/>
          <w:sz w:val="22"/>
          <w:szCs w:val="22"/>
        </w:rPr>
        <w:t xml:space="preserve">. </w:t>
      </w:r>
      <w:r>
        <w:rPr>
          <w:rFonts w:asciiTheme="minorHAnsi" w:hAnsiTheme="minorHAnsi"/>
          <w:sz w:val="22"/>
          <w:szCs w:val="22"/>
        </w:rPr>
        <w:t>Sylvia Beňová</w:t>
      </w:r>
    </w:p>
    <w:p w14:paraId="6055D04A" w14:textId="29E9C28B" w:rsidR="0012702B" w:rsidRPr="00D13325" w:rsidRDefault="00720A02" w:rsidP="006E14FB">
      <w:pPr>
        <w:ind w:left="5670"/>
        <w:jc w:val="center"/>
        <w:rPr>
          <w:rFonts w:asciiTheme="minorHAnsi" w:hAnsiTheme="minorHAnsi"/>
          <w:sz w:val="22"/>
          <w:szCs w:val="22"/>
        </w:rPr>
      </w:pPr>
      <w:r>
        <w:rPr>
          <w:rFonts w:asciiTheme="minorHAnsi" w:hAnsiTheme="minorHAnsi"/>
          <w:sz w:val="22"/>
          <w:szCs w:val="22"/>
        </w:rPr>
        <w:t>generálna tajomníčka</w:t>
      </w:r>
      <w:r w:rsidR="0012702B" w:rsidRPr="00D13325">
        <w:rPr>
          <w:rFonts w:asciiTheme="minorHAnsi" w:hAnsiTheme="minorHAnsi"/>
          <w:sz w:val="22"/>
          <w:szCs w:val="22"/>
        </w:rPr>
        <w:t xml:space="preserve"> služobného úradu</w:t>
      </w:r>
    </w:p>
    <w:p w14:paraId="57248584" w14:textId="77777777" w:rsidR="00452D77" w:rsidRPr="00452D77" w:rsidRDefault="00452D77" w:rsidP="00452D77">
      <w:pPr>
        <w:pStyle w:val="Normlnywebov"/>
        <w:jc w:val="both"/>
        <w:rPr>
          <w:rFonts w:asciiTheme="minorHAnsi" w:hAnsiTheme="minorHAnsi" w:cs="Arial Narrow"/>
          <w:noProof/>
          <w:sz w:val="22"/>
          <w:szCs w:val="22"/>
        </w:rPr>
      </w:pPr>
      <w:r w:rsidRPr="00452D77">
        <w:rPr>
          <w:rFonts w:asciiTheme="minorHAnsi" w:hAnsiTheme="minorHAnsi" w:cs="Arial Narrow"/>
          <w:noProof/>
          <w:sz w:val="22"/>
          <w:szCs w:val="22"/>
        </w:rPr>
        <w:t>Finančné krytie a vecný súlad s rozpočtom, súlad s § 7 zák. č. 357/2015 Z. z. o finančnej kontrole a audite a o zmene a doplnení niektorých zákonov v znení nskorších predpisov potvrdzuje:</w:t>
      </w:r>
    </w:p>
    <w:p w14:paraId="2F23029A" w14:textId="1FE6E606" w:rsidR="00452D77" w:rsidRP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 xml:space="preserve">Bratislava, </w:t>
      </w:r>
      <w:r w:rsidR="007D34FD">
        <w:rPr>
          <w:rFonts w:asciiTheme="minorHAnsi" w:hAnsiTheme="minorHAnsi" w:cs="Arial Narrow"/>
          <w:noProof/>
          <w:sz w:val="22"/>
          <w:szCs w:val="22"/>
        </w:rPr>
        <w:t>dňa</w:t>
      </w:r>
    </w:p>
    <w:p w14:paraId="6D27AC21" w14:textId="347E18BD" w:rsidR="00452D77" w:rsidRDefault="00653849" w:rsidP="006E14FB">
      <w:pPr>
        <w:tabs>
          <w:tab w:val="right" w:leader="underscore" w:pos="8820"/>
          <w:tab w:val="right" w:leader="dot" w:pos="10080"/>
        </w:tabs>
        <w:ind w:left="5940"/>
        <w:jc w:val="center"/>
        <w:rPr>
          <w:rFonts w:asciiTheme="minorHAnsi" w:hAnsiTheme="minorHAnsi" w:cs="Arial Narrow"/>
          <w:sz w:val="22"/>
          <w:szCs w:val="22"/>
        </w:rPr>
      </w:pPr>
      <w:r>
        <w:rPr>
          <w:rFonts w:asciiTheme="minorHAnsi" w:hAnsiTheme="minorHAnsi" w:cs="Arial Narrow"/>
          <w:sz w:val="22"/>
          <w:szCs w:val="22"/>
        </w:rPr>
        <mc:AlternateContent>
          <mc:Choice Requires="wps">
            <w:drawing>
              <wp:anchor distT="0" distB="0" distL="114300" distR="114300" simplePos="0" relativeHeight="251661312" behindDoc="0" locked="0" layoutInCell="1" allowOverlap="1" wp14:anchorId="5A545AC2" wp14:editId="77316008">
                <wp:simplePos x="0" y="0"/>
                <wp:positionH relativeFrom="column">
                  <wp:posOffset>4149306</wp:posOffset>
                </wp:positionH>
                <wp:positionV relativeFrom="paragraph">
                  <wp:posOffset>129396</wp:posOffset>
                </wp:positionV>
                <wp:extent cx="1748333" cy="7315"/>
                <wp:effectExtent l="0" t="0" r="23495" b="31115"/>
                <wp:wrapNone/>
                <wp:docPr id="4" name="Rovná spojnica 4"/>
                <wp:cNvGraphicFramePr/>
                <a:graphic xmlns:a="http://schemas.openxmlformats.org/drawingml/2006/main">
                  <a:graphicData uri="http://schemas.microsoft.com/office/word/2010/wordprocessingShape">
                    <wps:wsp>
                      <wps:cNvCnPr/>
                      <wps:spPr>
                        <a:xfrm>
                          <a:off x="0" y="0"/>
                          <a:ext cx="1748333"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3FAD8E" id="Rovná spojnica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6.7pt,10.2pt" to="464.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" strokecolor="black [3213]"/>
            </w:pict>
          </mc:Fallback>
        </mc:AlternateContent>
      </w:r>
    </w:p>
    <w:p w14:paraId="26035431" w14:textId="15BDFC20" w:rsidR="00452D77" w:rsidRDefault="009B432F" w:rsidP="006E14FB">
      <w:pPr>
        <w:tabs>
          <w:tab w:val="right" w:leader="underscore" w:pos="8820"/>
          <w:tab w:val="right" w:leader="dot" w:pos="10080"/>
        </w:tabs>
        <w:ind w:left="5940"/>
        <w:jc w:val="center"/>
        <w:rPr>
          <w:rFonts w:asciiTheme="minorHAnsi" w:hAnsiTheme="minorHAnsi" w:cs="Arial Narrow"/>
          <w:sz w:val="22"/>
          <w:szCs w:val="22"/>
        </w:rPr>
      </w:pPr>
      <w:r>
        <w:rPr>
          <w:rFonts w:asciiTheme="minorHAnsi" w:hAnsiTheme="minorHAnsi" w:cs="Arial Narrow"/>
          <w:sz w:val="22"/>
          <w:szCs w:val="22"/>
        </w:rPr>
        <w:t>Ing.</w:t>
      </w:r>
      <w:r w:rsidR="00452D77" w:rsidRPr="00452D77">
        <w:rPr>
          <w:rFonts w:asciiTheme="minorHAnsi" w:hAnsiTheme="minorHAnsi" w:cs="Arial Narrow"/>
          <w:sz w:val="22"/>
          <w:szCs w:val="22"/>
        </w:rPr>
        <w:t xml:space="preserve"> </w:t>
      </w:r>
      <w:r w:rsidR="00F762DD">
        <w:rPr>
          <w:rFonts w:asciiTheme="minorHAnsi" w:hAnsiTheme="minorHAnsi" w:cs="Arial Narrow"/>
          <w:sz w:val="22"/>
          <w:szCs w:val="22"/>
        </w:rPr>
        <w:t>Štefan Mesároš</w:t>
      </w:r>
    </w:p>
    <w:p w14:paraId="1CE592A1" w14:textId="5EAF60C9" w:rsidR="009B432F" w:rsidRDefault="009B432F" w:rsidP="006E14FB">
      <w:pPr>
        <w:tabs>
          <w:tab w:val="right" w:leader="underscore" w:pos="8820"/>
          <w:tab w:val="right" w:leader="dot" w:pos="10080"/>
        </w:tabs>
        <w:ind w:left="5940"/>
        <w:jc w:val="center"/>
        <w:rPr>
          <w:rFonts w:asciiTheme="minorHAnsi" w:hAnsiTheme="minorHAnsi" w:cs="Arial Narrow"/>
          <w:sz w:val="22"/>
          <w:szCs w:val="22"/>
        </w:rPr>
      </w:pPr>
      <w:r>
        <w:rPr>
          <w:rFonts w:asciiTheme="minorHAnsi" w:hAnsiTheme="minorHAnsi" w:cs="Arial Narrow"/>
          <w:sz w:val="22"/>
          <w:szCs w:val="22"/>
        </w:rPr>
        <w:t>generáln</w:t>
      </w:r>
      <w:r w:rsidR="00F762DD">
        <w:rPr>
          <w:rFonts w:asciiTheme="minorHAnsi" w:hAnsiTheme="minorHAnsi" w:cs="Arial Narrow"/>
          <w:sz w:val="22"/>
          <w:szCs w:val="22"/>
        </w:rPr>
        <w:t>y</w:t>
      </w:r>
      <w:r>
        <w:rPr>
          <w:rFonts w:asciiTheme="minorHAnsi" w:hAnsiTheme="minorHAnsi" w:cs="Arial Narrow"/>
          <w:sz w:val="22"/>
          <w:szCs w:val="22"/>
        </w:rPr>
        <w:t xml:space="preserve"> riaditeľ</w:t>
      </w:r>
    </w:p>
    <w:p w14:paraId="68FDB649" w14:textId="0920D7BE" w:rsidR="00452D77" w:rsidRPr="00452D77" w:rsidRDefault="00452D77" w:rsidP="006E14FB">
      <w:pPr>
        <w:tabs>
          <w:tab w:val="right" w:leader="underscore" w:pos="8820"/>
          <w:tab w:val="right" w:leader="dot" w:pos="10080"/>
        </w:tabs>
        <w:ind w:left="5940"/>
        <w:jc w:val="center"/>
        <w:rPr>
          <w:rFonts w:asciiTheme="minorHAnsi" w:hAnsiTheme="minorHAnsi" w:cs="Arial Narrow"/>
          <w:sz w:val="22"/>
          <w:szCs w:val="22"/>
        </w:rPr>
      </w:pPr>
      <w:r w:rsidRPr="00452D77">
        <w:rPr>
          <w:rFonts w:asciiTheme="minorHAnsi" w:hAnsiTheme="minorHAnsi" w:cs="Arial Narrow"/>
          <w:sz w:val="22"/>
          <w:szCs w:val="22"/>
        </w:rPr>
        <w:t>sekcie ekonomiky a správy</w:t>
      </w:r>
    </w:p>
    <w:p w14:paraId="6846F432" w14:textId="6D095AB4" w:rsidR="00452D77" w:rsidRP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Osoby zodpovedné  za  špecifikáciu predmetu zákazky,</w:t>
      </w:r>
      <w:r w:rsidR="003F10C9">
        <w:rPr>
          <w:rFonts w:asciiTheme="minorHAnsi" w:hAnsiTheme="minorHAnsi" w:cs="Arial Narrow"/>
          <w:noProof/>
          <w:sz w:val="22"/>
          <w:szCs w:val="22"/>
        </w:rPr>
        <w:t xml:space="preserve"> spôsob určenia ceny,</w:t>
      </w:r>
      <w:r w:rsidRPr="00452D77">
        <w:rPr>
          <w:rFonts w:asciiTheme="minorHAnsi" w:hAnsiTheme="minorHAnsi" w:cs="Arial Narrow"/>
          <w:noProof/>
          <w:sz w:val="22"/>
          <w:szCs w:val="22"/>
        </w:rPr>
        <w:t xml:space="preserve"> podmienky účasti, zmluvné požiadavky na uchádzača a spôsob hodnotenia ponúk:</w:t>
      </w:r>
    </w:p>
    <w:p w14:paraId="05130EAA" w14:textId="1EC31414" w:rsidR="00452D77" w:rsidRPr="00452D77" w:rsidRDefault="00653849" w:rsidP="00452D77">
      <w:pPr>
        <w:pStyle w:val="Normlnywebov"/>
        <w:rPr>
          <w:rFonts w:asciiTheme="minorHAnsi" w:hAnsiTheme="minorHAnsi" w:cs="Arial Narrow"/>
          <w:noProof/>
          <w:sz w:val="22"/>
          <w:szCs w:val="22"/>
        </w:rPr>
      </w:pPr>
      <w:r>
        <w:rPr>
          <w:rFonts w:asciiTheme="minorHAnsi" w:hAnsiTheme="minorHAnsi" w:cs="Arial Narrow"/>
          <w:noProof/>
          <w:sz w:val="22"/>
          <w:szCs w:val="22"/>
        </w:rPr>
        <mc:AlternateContent>
          <mc:Choice Requires="wps">
            <w:drawing>
              <wp:anchor distT="0" distB="0" distL="114300" distR="114300" simplePos="0" relativeHeight="251663360" behindDoc="0" locked="0" layoutInCell="1" allowOverlap="1" wp14:anchorId="18969BD0" wp14:editId="3898B145">
                <wp:simplePos x="0" y="0"/>
                <wp:positionH relativeFrom="column">
                  <wp:posOffset>4063042</wp:posOffset>
                </wp:positionH>
                <wp:positionV relativeFrom="paragraph">
                  <wp:posOffset>301924</wp:posOffset>
                </wp:positionV>
                <wp:extent cx="1748333" cy="7315"/>
                <wp:effectExtent l="0" t="0" r="23495" b="31115"/>
                <wp:wrapNone/>
                <wp:docPr id="5" name="Rovná spojnica 5"/>
                <wp:cNvGraphicFramePr/>
                <a:graphic xmlns:a="http://schemas.openxmlformats.org/drawingml/2006/main">
                  <a:graphicData uri="http://schemas.microsoft.com/office/word/2010/wordprocessingShape">
                    <wps:wsp>
                      <wps:cNvCnPr/>
                      <wps:spPr>
                        <a:xfrm>
                          <a:off x="0" y="0"/>
                          <a:ext cx="1748333"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2E49E" id="Rovná spojnica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9.9pt,23.75pt" to="457.5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" strokecolor="black [3213]"/>
            </w:pict>
          </mc:Fallback>
        </mc:AlternateContent>
      </w:r>
      <w:r w:rsidR="00452D77" w:rsidRPr="00452D77">
        <w:rPr>
          <w:rFonts w:asciiTheme="minorHAnsi" w:hAnsiTheme="minorHAnsi" w:cs="Arial Narrow"/>
          <w:noProof/>
          <w:sz w:val="22"/>
          <w:szCs w:val="22"/>
        </w:rPr>
        <w:t xml:space="preserve">Bratislava, </w:t>
      </w:r>
      <w:r w:rsidR="007D34FD">
        <w:rPr>
          <w:rFonts w:asciiTheme="minorHAnsi" w:hAnsiTheme="minorHAnsi" w:cs="Arial Narrow"/>
          <w:noProof/>
          <w:sz w:val="22"/>
          <w:szCs w:val="22"/>
        </w:rPr>
        <w:t>dňa</w:t>
      </w:r>
    </w:p>
    <w:p w14:paraId="22052570" w14:textId="1F7CF627" w:rsidR="00452D77" w:rsidRDefault="006756FD" w:rsidP="006E14FB">
      <w:pPr>
        <w:tabs>
          <w:tab w:val="right" w:leader="underscore" w:pos="8820"/>
          <w:tab w:val="right" w:leader="dot" w:pos="10080"/>
        </w:tabs>
        <w:ind w:left="5940"/>
        <w:jc w:val="center"/>
        <w:rPr>
          <w:rFonts w:asciiTheme="minorHAnsi" w:hAnsiTheme="minorHAnsi" w:cs="Arial Narrow"/>
          <w:sz w:val="22"/>
          <w:szCs w:val="22"/>
        </w:rPr>
      </w:pPr>
      <w:r>
        <w:rPr>
          <w:rFonts w:asciiTheme="minorHAnsi" w:hAnsiTheme="minorHAnsi" w:cs="Arial Narrow"/>
          <w:sz w:val="22"/>
          <w:szCs w:val="22"/>
        </w:rPr>
        <w:t>Mgr</w:t>
      </w:r>
      <w:r w:rsidR="003F10C9">
        <w:rPr>
          <w:rFonts w:asciiTheme="minorHAnsi" w:hAnsiTheme="minorHAnsi" w:cs="Arial Narrow"/>
          <w:sz w:val="22"/>
          <w:szCs w:val="22"/>
        </w:rPr>
        <w:t xml:space="preserve">. Silvia </w:t>
      </w:r>
      <w:r w:rsidR="00720FA6" w:rsidRPr="00720FA6">
        <w:rPr>
          <w:rFonts w:asciiTheme="minorHAnsi" w:hAnsiTheme="minorHAnsi" w:cs="Arial Narrow"/>
          <w:sz w:val="22"/>
          <w:szCs w:val="22"/>
        </w:rPr>
        <w:t>Böhmerová</w:t>
      </w:r>
    </w:p>
    <w:p w14:paraId="7349ED64" w14:textId="21A90D1E" w:rsidR="00452D77" w:rsidRPr="00452D77" w:rsidRDefault="003F10C9" w:rsidP="006E14FB">
      <w:pPr>
        <w:tabs>
          <w:tab w:val="right" w:leader="underscore" w:pos="8820"/>
          <w:tab w:val="right" w:leader="dot" w:pos="10080"/>
        </w:tabs>
        <w:ind w:left="5940"/>
        <w:jc w:val="center"/>
        <w:rPr>
          <w:rFonts w:asciiTheme="minorHAnsi" w:hAnsiTheme="minorHAnsi" w:cs="Arial Narrow"/>
          <w:sz w:val="22"/>
          <w:szCs w:val="22"/>
        </w:rPr>
      </w:pPr>
      <w:r>
        <w:rPr>
          <w:rFonts w:asciiTheme="minorHAnsi" w:hAnsiTheme="minorHAnsi" w:cs="Arial Narrow"/>
          <w:sz w:val="22"/>
          <w:szCs w:val="22"/>
        </w:rPr>
        <w:t xml:space="preserve">riaditľka </w:t>
      </w:r>
      <w:r w:rsidR="004D7A7E">
        <w:rPr>
          <w:rFonts w:asciiTheme="minorHAnsi" w:hAnsiTheme="minorHAnsi" w:cs="Arial Narrow"/>
          <w:sz w:val="22"/>
          <w:szCs w:val="22"/>
        </w:rPr>
        <w:t>odboru</w:t>
      </w:r>
      <w:r w:rsidR="004D7A7E" w:rsidRPr="006E14FB">
        <w:rPr>
          <w:rFonts w:asciiTheme="minorHAnsi" w:hAnsiTheme="minorHAnsi" w:cs="Arial Narrow"/>
          <w:sz w:val="22"/>
          <w:szCs w:val="22"/>
        </w:rPr>
        <w:t xml:space="preserve"> </w:t>
      </w:r>
      <w:r w:rsidRPr="00653849">
        <w:rPr>
          <w:rFonts w:asciiTheme="minorHAnsi" w:hAnsiTheme="minorHAnsi" w:cs="Arial Narrow"/>
          <w:sz w:val="22"/>
          <w:szCs w:val="22"/>
        </w:rPr>
        <w:t>financovania úradu</w:t>
      </w:r>
    </w:p>
    <w:p w14:paraId="762511A2" w14:textId="65C58DDE" w:rsidR="00452D77" w:rsidRPr="00452D77" w:rsidRDefault="00452D77" w:rsidP="00452D77">
      <w:pPr>
        <w:pStyle w:val="Normlnywebov"/>
        <w:rPr>
          <w:rFonts w:asciiTheme="minorHAnsi" w:hAnsiTheme="minorHAnsi" w:cs="Arial Narrow"/>
          <w:noProof/>
          <w:sz w:val="22"/>
          <w:szCs w:val="22"/>
        </w:rPr>
      </w:pPr>
      <w:r w:rsidRPr="00452D77">
        <w:rPr>
          <w:rFonts w:asciiTheme="minorHAnsi" w:hAnsiTheme="minorHAnsi" w:cs="Arial Narrow"/>
          <w:noProof/>
          <w:sz w:val="22"/>
          <w:szCs w:val="22"/>
        </w:rPr>
        <w:t>Súlad súťažných podkladov so zákonom o verejnom obstarávaní potvrdzuje:</w:t>
      </w:r>
    </w:p>
    <w:p w14:paraId="4C053A49" w14:textId="2B929541" w:rsidR="008562FF" w:rsidRDefault="00653849" w:rsidP="006E14FB">
      <w:pPr>
        <w:pStyle w:val="Normlnywebov"/>
      </w:pPr>
      <w:r>
        <w:rPr>
          <w:rFonts w:asciiTheme="minorHAnsi" w:hAnsiTheme="minorHAnsi" w:cs="Arial Narrow"/>
          <w:noProof/>
          <w:sz w:val="22"/>
          <w:szCs w:val="22"/>
        </w:rPr>
        <mc:AlternateContent>
          <mc:Choice Requires="wps">
            <w:drawing>
              <wp:anchor distT="0" distB="0" distL="114300" distR="114300" simplePos="0" relativeHeight="251665408" behindDoc="0" locked="0" layoutInCell="1" allowOverlap="1" wp14:anchorId="49A0C40A" wp14:editId="352C0701">
                <wp:simplePos x="0" y="0"/>
                <wp:positionH relativeFrom="column">
                  <wp:posOffset>4089999</wp:posOffset>
                </wp:positionH>
                <wp:positionV relativeFrom="paragraph">
                  <wp:posOffset>335796</wp:posOffset>
                </wp:positionV>
                <wp:extent cx="1748333" cy="7315"/>
                <wp:effectExtent l="0" t="0" r="23495" b="31115"/>
                <wp:wrapNone/>
                <wp:docPr id="6" name="Rovná spojnica 6"/>
                <wp:cNvGraphicFramePr/>
                <a:graphic xmlns:a="http://schemas.openxmlformats.org/drawingml/2006/main">
                  <a:graphicData uri="http://schemas.microsoft.com/office/word/2010/wordprocessingShape">
                    <wps:wsp>
                      <wps:cNvCnPr/>
                      <wps:spPr>
                        <a:xfrm>
                          <a:off x="0" y="0"/>
                          <a:ext cx="1748333" cy="73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D5AE1B" id="Rovná spojnica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22.05pt,26.45pt" to="459.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" strokecolor="black [3213]"/>
            </w:pict>
          </mc:Fallback>
        </mc:AlternateContent>
      </w:r>
      <w:r w:rsidR="00452D77" w:rsidRPr="00452D77">
        <w:rPr>
          <w:rFonts w:asciiTheme="minorHAnsi" w:hAnsiTheme="minorHAnsi" w:cs="Arial Narrow"/>
          <w:noProof/>
          <w:sz w:val="22"/>
          <w:szCs w:val="22"/>
        </w:rPr>
        <w:t xml:space="preserve">Bratislava, </w:t>
      </w:r>
      <w:r w:rsidR="007D34FD">
        <w:rPr>
          <w:rFonts w:asciiTheme="minorHAnsi" w:hAnsiTheme="minorHAnsi" w:cs="Arial Narrow"/>
          <w:noProof/>
          <w:sz w:val="22"/>
          <w:szCs w:val="22"/>
        </w:rPr>
        <w:t>dňa</w:t>
      </w:r>
    </w:p>
    <w:p w14:paraId="4D72F7B9" w14:textId="352B3399" w:rsidR="004D7A7E" w:rsidRDefault="00B64F9B" w:rsidP="006E14FB">
      <w:pPr>
        <w:tabs>
          <w:tab w:val="right" w:leader="underscore" w:pos="8820"/>
          <w:tab w:val="right" w:leader="dot" w:pos="10080"/>
        </w:tabs>
        <w:ind w:left="5940"/>
        <w:jc w:val="center"/>
        <w:rPr>
          <w:rFonts w:asciiTheme="minorHAnsi" w:hAnsiTheme="minorHAnsi" w:cs="Arial Narrow"/>
          <w:sz w:val="22"/>
          <w:szCs w:val="22"/>
        </w:rPr>
      </w:pPr>
      <w:r>
        <w:rPr>
          <w:rFonts w:asciiTheme="minorHAnsi" w:hAnsiTheme="minorHAnsi" w:cs="Arial Narrow"/>
          <w:sz w:val="22"/>
          <w:szCs w:val="22"/>
        </w:rPr>
        <w:t>Mgr. Patrícia Bystričanová</w:t>
      </w:r>
      <w:r w:rsidR="004D7A7E">
        <w:rPr>
          <w:rFonts w:asciiTheme="minorHAnsi" w:hAnsiTheme="minorHAnsi" w:cs="Arial Narrow"/>
          <w:sz w:val="22"/>
          <w:szCs w:val="22"/>
        </w:rPr>
        <w:t xml:space="preserve"> </w:t>
      </w:r>
    </w:p>
    <w:p w14:paraId="4E964295" w14:textId="085BC9ED" w:rsidR="004D7A7E" w:rsidRDefault="00B64F9B" w:rsidP="006E14FB">
      <w:pPr>
        <w:tabs>
          <w:tab w:val="right" w:leader="underscore" w:pos="8820"/>
          <w:tab w:val="right" w:leader="dot" w:pos="10080"/>
        </w:tabs>
        <w:ind w:left="5940"/>
        <w:jc w:val="center"/>
        <w:rPr>
          <w:rFonts w:asciiTheme="minorHAnsi" w:hAnsiTheme="minorHAnsi" w:cs="Arial Narrow"/>
          <w:sz w:val="22"/>
          <w:szCs w:val="22"/>
        </w:rPr>
      </w:pPr>
      <w:r>
        <w:rPr>
          <w:rFonts w:asciiTheme="minorHAnsi" w:hAnsiTheme="minorHAnsi" w:cs="Arial Narrow"/>
          <w:sz w:val="22"/>
          <w:szCs w:val="22"/>
        </w:rPr>
        <w:t xml:space="preserve">riaditeľka kancelárie </w:t>
      </w:r>
      <w:r w:rsidR="00653849">
        <w:rPr>
          <w:rFonts w:asciiTheme="minorHAnsi" w:hAnsiTheme="minorHAnsi" w:cs="Arial Narrow"/>
          <w:sz w:val="22"/>
          <w:szCs w:val="22"/>
        </w:rPr>
        <w:t>generálnej tajomníčky služobného úradu</w:t>
      </w:r>
    </w:p>
    <w:p w14:paraId="50621EC0" w14:textId="77777777" w:rsidR="00341BFF" w:rsidRPr="00D13325" w:rsidRDefault="00341BFF" w:rsidP="008562FF">
      <w:pPr>
        <w:pStyle w:val="Zarkazkladnhotextu3"/>
        <w:ind w:left="0"/>
        <w:rPr>
          <w:rFonts w:asciiTheme="minorHAnsi" w:hAnsiTheme="minorHAnsi" w:cs="Arial Narrow"/>
          <w:sz w:val="22"/>
          <w:szCs w:val="22"/>
        </w:rPr>
        <w:sectPr w:rsidR="00341BFF" w:rsidRPr="00D13325" w:rsidSect="00653849">
          <w:headerReference w:type="default" r:id="rId9"/>
          <w:footerReference w:type="default" r:id="rId10"/>
          <w:headerReference w:type="first" r:id="rId11"/>
          <w:pgSz w:w="11906" w:h="16838" w:code="9"/>
          <w:pgMar w:top="851" w:right="1134" w:bottom="851" w:left="1134" w:header="703" w:footer="703" w:gutter="0"/>
          <w:pgNumType w:start="1" w:chapStyle="1" w:chapSep="period"/>
          <w:cols w:space="708"/>
          <w:docGrid w:linePitch="360"/>
        </w:sectPr>
      </w:pPr>
    </w:p>
    <w:p w14:paraId="1A54E4E3" w14:textId="77777777" w:rsidR="006865DB" w:rsidRDefault="006865DB">
      <w:pPr>
        <w:pStyle w:val="Obsah1"/>
        <w:tabs>
          <w:tab w:val="right" w:leader="dot" w:pos="9628"/>
        </w:tabs>
        <w:rPr>
          <w:rFonts w:eastAsiaTheme="minorEastAsia" w:cstheme="minorBidi"/>
          <w:b w:val="0"/>
          <w:bCs w:val="0"/>
          <w:caps w:val="0"/>
          <w:sz w:val="22"/>
          <w:szCs w:val="22"/>
        </w:rPr>
      </w:pPr>
      <w:r>
        <w:rPr>
          <w:rFonts w:cs="Arial Narrow"/>
          <w:b w:val="0"/>
          <w:bCs w:val="0"/>
          <w:caps w:val="0"/>
          <w:sz w:val="22"/>
          <w:szCs w:val="22"/>
        </w:rPr>
        <w:lastRenderedPageBreak/>
        <w:fldChar w:fldCharType="begin"/>
      </w:r>
      <w:r>
        <w:rPr>
          <w:rFonts w:cs="Arial Narrow"/>
          <w:b w:val="0"/>
          <w:bCs w:val="0"/>
          <w:caps w:val="0"/>
          <w:sz w:val="22"/>
          <w:szCs w:val="22"/>
        </w:rPr>
        <w:instrText xml:space="preserve"> TOC \h \z \t "Prvá úroveň;1;NADPIS VO 1;2" </w:instrText>
      </w:r>
      <w:r>
        <w:rPr>
          <w:rFonts w:cs="Arial Narrow"/>
          <w:b w:val="0"/>
          <w:bCs w:val="0"/>
          <w:caps w:val="0"/>
          <w:sz w:val="22"/>
          <w:szCs w:val="22"/>
        </w:rPr>
        <w:fldChar w:fldCharType="separate"/>
      </w:r>
      <w:hyperlink w:anchor="_Toc8631516" w:history="1">
        <w:r w:rsidRPr="00A7619A">
          <w:rPr>
            <w:rStyle w:val="Hypertextovprepojenie"/>
          </w:rPr>
          <w:t>A.1 POKYNY PRE UCHÁDZAČOV/ZÁUJEMCOV</w:t>
        </w:r>
        <w:r>
          <w:rPr>
            <w:webHidden/>
          </w:rPr>
          <w:tab/>
        </w:r>
        <w:r>
          <w:rPr>
            <w:webHidden/>
          </w:rPr>
          <w:fldChar w:fldCharType="begin"/>
        </w:r>
        <w:r>
          <w:rPr>
            <w:webHidden/>
          </w:rPr>
          <w:instrText xml:space="preserve"> PAGEREF _Toc8631516 \h </w:instrText>
        </w:r>
        <w:r>
          <w:rPr>
            <w:webHidden/>
          </w:rPr>
        </w:r>
        <w:r>
          <w:rPr>
            <w:webHidden/>
          </w:rPr>
          <w:fldChar w:fldCharType="separate"/>
        </w:r>
        <w:r>
          <w:rPr>
            <w:webHidden/>
          </w:rPr>
          <w:t>3</w:t>
        </w:r>
        <w:r>
          <w:rPr>
            <w:webHidden/>
          </w:rPr>
          <w:fldChar w:fldCharType="end"/>
        </w:r>
      </w:hyperlink>
    </w:p>
    <w:p w14:paraId="45DDA8CA"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17" w:history="1">
        <w:r w:rsidR="006865DB" w:rsidRPr="00A7619A">
          <w:rPr>
            <w:rStyle w:val="Hypertextovprepojenie"/>
          </w:rPr>
          <w:t>1</w:t>
        </w:r>
        <w:r w:rsidR="006865DB">
          <w:rPr>
            <w:rFonts w:eastAsiaTheme="minorEastAsia" w:cstheme="minorBidi"/>
            <w:smallCaps w:val="0"/>
            <w:sz w:val="22"/>
            <w:szCs w:val="22"/>
          </w:rPr>
          <w:tab/>
        </w:r>
        <w:r w:rsidR="006865DB" w:rsidRPr="00A7619A">
          <w:rPr>
            <w:rStyle w:val="Hypertextovprepojenie"/>
          </w:rPr>
          <w:t>Identifikácia verejného obstarávateľa</w:t>
        </w:r>
        <w:r w:rsidR="006865DB">
          <w:rPr>
            <w:webHidden/>
          </w:rPr>
          <w:tab/>
        </w:r>
        <w:r w:rsidR="006865DB">
          <w:rPr>
            <w:webHidden/>
          </w:rPr>
          <w:fldChar w:fldCharType="begin"/>
        </w:r>
        <w:r w:rsidR="006865DB">
          <w:rPr>
            <w:webHidden/>
          </w:rPr>
          <w:instrText xml:space="preserve"> PAGEREF _Toc8631517 \h </w:instrText>
        </w:r>
        <w:r w:rsidR="006865DB">
          <w:rPr>
            <w:webHidden/>
          </w:rPr>
        </w:r>
        <w:r w:rsidR="006865DB">
          <w:rPr>
            <w:webHidden/>
          </w:rPr>
          <w:fldChar w:fldCharType="separate"/>
        </w:r>
        <w:r w:rsidR="006865DB">
          <w:rPr>
            <w:webHidden/>
          </w:rPr>
          <w:t>3</w:t>
        </w:r>
        <w:r w:rsidR="006865DB">
          <w:rPr>
            <w:webHidden/>
          </w:rPr>
          <w:fldChar w:fldCharType="end"/>
        </w:r>
      </w:hyperlink>
    </w:p>
    <w:p w14:paraId="63A11C6E"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18" w:history="1">
        <w:r w:rsidR="006865DB" w:rsidRPr="00A7619A">
          <w:rPr>
            <w:rStyle w:val="Hypertextovprepojenie"/>
          </w:rPr>
          <w:t>2</w:t>
        </w:r>
        <w:r w:rsidR="006865DB">
          <w:rPr>
            <w:rFonts w:eastAsiaTheme="minorEastAsia" w:cstheme="minorBidi"/>
            <w:smallCaps w:val="0"/>
            <w:sz w:val="22"/>
            <w:szCs w:val="22"/>
          </w:rPr>
          <w:tab/>
        </w:r>
        <w:r w:rsidR="006865DB" w:rsidRPr="00A7619A">
          <w:rPr>
            <w:rStyle w:val="Hypertextovprepojenie"/>
          </w:rPr>
          <w:t>Predmet zákazky</w:t>
        </w:r>
        <w:r w:rsidR="006865DB">
          <w:rPr>
            <w:webHidden/>
          </w:rPr>
          <w:tab/>
        </w:r>
        <w:r w:rsidR="006865DB">
          <w:rPr>
            <w:webHidden/>
          </w:rPr>
          <w:fldChar w:fldCharType="begin"/>
        </w:r>
        <w:r w:rsidR="006865DB">
          <w:rPr>
            <w:webHidden/>
          </w:rPr>
          <w:instrText xml:space="preserve"> PAGEREF _Toc8631518 \h </w:instrText>
        </w:r>
        <w:r w:rsidR="006865DB">
          <w:rPr>
            <w:webHidden/>
          </w:rPr>
        </w:r>
        <w:r w:rsidR="006865DB">
          <w:rPr>
            <w:webHidden/>
          </w:rPr>
          <w:fldChar w:fldCharType="separate"/>
        </w:r>
        <w:r w:rsidR="006865DB">
          <w:rPr>
            <w:webHidden/>
          </w:rPr>
          <w:t>3</w:t>
        </w:r>
        <w:r w:rsidR="006865DB">
          <w:rPr>
            <w:webHidden/>
          </w:rPr>
          <w:fldChar w:fldCharType="end"/>
        </w:r>
      </w:hyperlink>
    </w:p>
    <w:p w14:paraId="36CC9A01"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19" w:history="1">
        <w:r w:rsidR="006865DB" w:rsidRPr="00A7619A">
          <w:rPr>
            <w:rStyle w:val="Hypertextovprepojenie"/>
          </w:rPr>
          <w:t>3</w:t>
        </w:r>
        <w:r w:rsidR="006865DB">
          <w:rPr>
            <w:rFonts w:eastAsiaTheme="minorEastAsia" w:cstheme="minorBidi"/>
            <w:smallCaps w:val="0"/>
            <w:sz w:val="22"/>
            <w:szCs w:val="22"/>
          </w:rPr>
          <w:tab/>
        </w:r>
        <w:r w:rsidR="006865DB" w:rsidRPr="00A7619A">
          <w:rPr>
            <w:rStyle w:val="Hypertextovprepojenie"/>
          </w:rPr>
          <w:t>Rozdelenie predmetu zákazky</w:t>
        </w:r>
        <w:r w:rsidR="006865DB">
          <w:rPr>
            <w:webHidden/>
          </w:rPr>
          <w:tab/>
        </w:r>
        <w:r w:rsidR="006865DB">
          <w:rPr>
            <w:webHidden/>
          </w:rPr>
          <w:fldChar w:fldCharType="begin"/>
        </w:r>
        <w:r w:rsidR="006865DB">
          <w:rPr>
            <w:webHidden/>
          </w:rPr>
          <w:instrText xml:space="preserve"> PAGEREF _Toc8631519 \h </w:instrText>
        </w:r>
        <w:r w:rsidR="006865DB">
          <w:rPr>
            <w:webHidden/>
          </w:rPr>
        </w:r>
        <w:r w:rsidR="006865DB">
          <w:rPr>
            <w:webHidden/>
          </w:rPr>
          <w:fldChar w:fldCharType="separate"/>
        </w:r>
        <w:r w:rsidR="006865DB">
          <w:rPr>
            <w:webHidden/>
          </w:rPr>
          <w:t>3</w:t>
        </w:r>
        <w:r w:rsidR="006865DB">
          <w:rPr>
            <w:webHidden/>
          </w:rPr>
          <w:fldChar w:fldCharType="end"/>
        </w:r>
      </w:hyperlink>
    </w:p>
    <w:p w14:paraId="623CDD5F"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20" w:history="1">
        <w:r w:rsidR="006865DB" w:rsidRPr="00A7619A">
          <w:rPr>
            <w:rStyle w:val="Hypertextovprepojenie"/>
          </w:rPr>
          <w:t>4</w:t>
        </w:r>
        <w:r w:rsidR="006865DB">
          <w:rPr>
            <w:rFonts w:eastAsiaTheme="minorEastAsia" w:cstheme="minorBidi"/>
            <w:smallCaps w:val="0"/>
            <w:sz w:val="22"/>
            <w:szCs w:val="22"/>
          </w:rPr>
          <w:tab/>
        </w:r>
        <w:r w:rsidR="006865DB" w:rsidRPr="00A7619A">
          <w:rPr>
            <w:rStyle w:val="Hypertextovprepojenie"/>
          </w:rPr>
          <w:t>Variantné riešenie</w:t>
        </w:r>
        <w:r w:rsidR="006865DB">
          <w:rPr>
            <w:webHidden/>
          </w:rPr>
          <w:tab/>
        </w:r>
        <w:r w:rsidR="006865DB">
          <w:rPr>
            <w:webHidden/>
          </w:rPr>
          <w:fldChar w:fldCharType="begin"/>
        </w:r>
        <w:r w:rsidR="006865DB">
          <w:rPr>
            <w:webHidden/>
          </w:rPr>
          <w:instrText xml:space="preserve"> PAGEREF _Toc8631520 \h </w:instrText>
        </w:r>
        <w:r w:rsidR="006865DB">
          <w:rPr>
            <w:webHidden/>
          </w:rPr>
        </w:r>
        <w:r w:rsidR="006865DB">
          <w:rPr>
            <w:webHidden/>
          </w:rPr>
          <w:fldChar w:fldCharType="separate"/>
        </w:r>
        <w:r w:rsidR="006865DB">
          <w:rPr>
            <w:webHidden/>
          </w:rPr>
          <w:t>4</w:t>
        </w:r>
        <w:r w:rsidR="006865DB">
          <w:rPr>
            <w:webHidden/>
          </w:rPr>
          <w:fldChar w:fldCharType="end"/>
        </w:r>
      </w:hyperlink>
    </w:p>
    <w:p w14:paraId="54056A84" w14:textId="6DC3D58F" w:rsidR="006865DB" w:rsidRDefault="00DF5BDF">
      <w:pPr>
        <w:pStyle w:val="Obsah2"/>
        <w:tabs>
          <w:tab w:val="left" w:pos="720"/>
          <w:tab w:val="right" w:leader="dot" w:pos="9628"/>
        </w:tabs>
        <w:rPr>
          <w:rFonts w:eastAsiaTheme="minorEastAsia" w:cstheme="minorBidi"/>
          <w:smallCaps w:val="0"/>
          <w:sz w:val="22"/>
          <w:szCs w:val="22"/>
        </w:rPr>
      </w:pPr>
      <w:hyperlink w:anchor="_Toc8631521" w:history="1">
        <w:r w:rsidR="006865DB" w:rsidRPr="00A7619A">
          <w:rPr>
            <w:rStyle w:val="Hypertextovprepojenie"/>
          </w:rPr>
          <w:t>5</w:t>
        </w:r>
        <w:r w:rsidR="006865DB">
          <w:rPr>
            <w:rFonts w:eastAsiaTheme="minorEastAsia" w:cstheme="minorBidi"/>
            <w:smallCaps w:val="0"/>
            <w:sz w:val="22"/>
            <w:szCs w:val="22"/>
          </w:rPr>
          <w:tab/>
        </w:r>
        <w:r w:rsidR="006865DB" w:rsidRPr="00A7619A">
          <w:rPr>
            <w:rStyle w:val="Hypertextovprepojenie"/>
          </w:rPr>
          <w:t>Miesto dodania</w:t>
        </w:r>
        <w:r w:rsidR="00A76C36">
          <w:rPr>
            <w:rStyle w:val="Hypertextovprepojenie"/>
          </w:rPr>
          <w:t>/poskytnutia</w:t>
        </w:r>
        <w:r w:rsidR="006865DB" w:rsidRPr="00A7619A">
          <w:rPr>
            <w:rStyle w:val="Hypertextovprepojenie"/>
          </w:rPr>
          <w:t xml:space="preserve"> predmetu zákazky</w:t>
        </w:r>
        <w:r w:rsidR="006865DB">
          <w:rPr>
            <w:webHidden/>
          </w:rPr>
          <w:tab/>
        </w:r>
        <w:r w:rsidR="006865DB">
          <w:rPr>
            <w:webHidden/>
          </w:rPr>
          <w:fldChar w:fldCharType="begin"/>
        </w:r>
        <w:r w:rsidR="006865DB">
          <w:rPr>
            <w:webHidden/>
          </w:rPr>
          <w:instrText xml:space="preserve"> PAGEREF _Toc8631521 \h </w:instrText>
        </w:r>
        <w:r w:rsidR="006865DB">
          <w:rPr>
            <w:webHidden/>
          </w:rPr>
        </w:r>
        <w:r w:rsidR="006865DB">
          <w:rPr>
            <w:webHidden/>
          </w:rPr>
          <w:fldChar w:fldCharType="separate"/>
        </w:r>
        <w:r w:rsidR="006865DB">
          <w:rPr>
            <w:webHidden/>
          </w:rPr>
          <w:t>4</w:t>
        </w:r>
        <w:r w:rsidR="006865DB">
          <w:rPr>
            <w:webHidden/>
          </w:rPr>
          <w:fldChar w:fldCharType="end"/>
        </w:r>
      </w:hyperlink>
    </w:p>
    <w:p w14:paraId="6ED41E18"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22" w:history="1">
        <w:r w:rsidR="006865DB" w:rsidRPr="00A7619A">
          <w:rPr>
            <w:rStyle w:val="Hypertextovprepojenie"/>
          </w:rPr>
          <w:t>6</w:t>
        </w:r>
        <w:r w:rsidR="006865DB">
          <w:rPr>
            <w:rFonts w:eastAsiaTheme="minorEastAsia" w:cstheme="minorBidi"/>
            <w:smallCaps w:val="0"/>
            <w:sz w:val="22"/>
            <w:szCs w:val="22"/>
          </w:rPr>
          <w:tab/>
        </w:r>
        <w:r w:rsidR="006865DB" w:rsidRPr="00A7619A">
          <w:rPr>
            <w:rStyle w:val="Hypertextovprepojenie"/>
          </w:rPr>
          <w:t>Typ zmluvy</w:t>
        </w:r>
        <w:r w:rsidR="006865DB">
          <w:rPr>
            <w:webHidden/>
          </w:rPr>
          <w:tab/>
        </w:r>
        <w:r w:rsidR="006865DB">
          <w:rPr>
            <w:webHidden/>
          </w:rPr>
          <w:fldChar w:fldCharType="begin"/>
        </w:r>
        <w:r w:rsidR="006865DB">
          <w:rPr>
            <w:webHidden/>
          </w:rPr>
          <w:instrText xml:space="preserve"> PAGEREF _Toc8631522 \h </w:instrText>
        </w:r>
        <w:r w:rsidR="006865DB">
          <w:rPr>
            <w:webHidden/>
          </w:rPr>
        </w:r>
        <w:r w:rsidR="006865DB">
          <w:rPr>
            <w:webHidden/>
          </w:rPr>
          <w:fldChar w:fldCharType="separate"/>
        </w:r>
        <w:r w:rsidR="006865DB">
          <w:rPr>
            <w:webHidden/>
          </w:rPr>
          <w:t>4</w:t>
        </w:r>
        <w:r w:rsidR="006865DB">
          <w:rPr>
            <w:webHidden/>
          </w:rPr>
          <w:fldChar w:fldCharType="end"/>
        </w:r>
      </w:hyperlink>
    </w:p>
    <w:p w14:paraId="5A937E3F"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23" w:history="1">
        <w:r w:rsidR="006865DB" w:rsidRPr="00A7619A">
          <w:rPr>
            <w:rStyle w:val="Hypertextovprepojenie"/>
          </w:rPr>
          <w:t>7</w:t>
        </w:r>
        <w:r w:rsidR="006865DB">
          <w:rPr>
            <w:rFonts w:eastAsiaTheme="minorEastAsia" w:cstheme="minorBidi"/>
            <w:smallCaps w:val="0"/>
            <w:sz w:val="22"/>
            <w:szCs w:val="22"/>
          </w:rPr>
          <w:tab/>
        </w:r>
        <w:r w:rsidR="006865DB" w:rsidRPr="00A7619A">
          <w:rPr>
            <w:rStyle w:val="Hypertextovprepojenie"/>
          </w:rPr>
          <w:t>Právne vzťahy vyžadované od skupiny dodávateľov</w:t>
        </w:r>
        <w:r w:rsidR="006865DB">
          <w:rPr>
            <w:webHidden/>
          </w:rPr>
          <w:tab/>
        </w:r>
        <w:r w:rsidR="006865DB">
          <w:rPr>
            <w:webHidden/>
          </w:rPr>
          <w:fldChar w:fldCharType="begin"/>
        </w:r>
        <w:r w:rsidR="006865DB">
          <w:rPr>
            <w:webHidden/>
          </w:rPr>
          <w:instrText xml:space="preserve"> PAGEREF _Toc8631523 \h </w:instrText>
        </w:r>
        <w:r w:rsidR="006865DB">
          <w:rPr>
            <w:webHidden/>
          </w:rPr>
        </w:r>
        <w:r w:rsidR="006865DB">
          <w:rPr>
            <w:webHidden/>
          </w:rPr>
          <w:fldChar w:fldCharType="separate"/>
        </w:r>
        <w:r w:rsidR="006865DB">
          <w:rPr>
            <w:webHidden/>
          </w:rPr>
          <w:t>4</w:t>
        </w:r>
        <w:r w:rsidR="006865DB">
          <w:rPr>
            <w:webHidden/>
          </w:rPr>
          <w:fldChar w:fldCharType="end"/>
        </w:r>
      </w:hyperlink>
    </w:p>
    <w:p w14:paraId="675F16B8"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24" w:history="1">
        <w:r w:rsidR="006865DB" w:rsidRPr="00A7619A">
          <w:rPr>
            <w:rStyle w:val="Hypertextovprepojenie"/>
          </w:rPr>
          <w:t>8</w:t>
        </w:r>
        <w:r w:rsidR="006865DB">
          <w:rPr>
            <w:rFonts w:eastAsiaTheme="minorEastAsia" w:cstheme="minorBidi"/>
            <w:smallCaps w:val="0"/>
            <w:sz w:val="22"/>
            <w:szCs w:val="22"/>
          </w:rPr>
          <w:tab/>
        </w:r>
        <w:r w:rsidR="006865DB" w:rsidRPr="00A7619A">
          <w:rPr>
            <w:rStyle w:val="Hypertextovprepojenie"/>
          </w:rPr>
          <w:t>Zdroj finančných prostriedkov</w:t>
        </w:r>
        <w:r w:rsidR="006865DB">
          <w:rPr>
            <w:webHidden/>
          </w:rPr>
          <w:tab/>
        </w:r>
        <w:r w:rsidR="006865DB">
          <w:rPr>
            <w:webHidden/>
          </w:rPr>
          <w:fldChar w:fldCharType="begin"/>
        </w:r>
        <w:r w:rsidR="006865DB">
          <w:rPr>
            <w:webHidden/>
          </w:rPr>
          <w:instrText xml:space="preserve"> PAGEREF _Toc8631524 \h </w:instrText>
        </w:r>
        <w:r w:rsidR="006865DB">
          <w:rPr>
            <w:webHidden/>
          </w:rPr>
        </w:r>
        <w:r w:rsidR="006865DB">
          <w:rPr>
            <w:webHidden/>
          </w:rPr>
          <w:fldChar w:fldCharType="separate"/>
        </w:r>
        <w:r w:rsidR="006865DB">
          <w:rPr>
            <w:webHidden/>
          </w:rPr>
          <w:t>4</w:t>
        </w:r>
        <w:r w:rsidR="006865DB">
          <w:rPr>
            <w:webHidden/>
          </w:rPr>
          <w:fldChar w:fldCharType="end"/>
        </w:r>
      </w:hyperlink>
    </w:p>
    <w:p w14:paraId="45F776E5"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25" w:history="1">
        <w:r w:rsidR="006865DB" w:rsidRPr="00A7619A">
          <w:rPr>
            <w:rStyle w:val="Hypertextovprepojenie"/>
          </w:rPr>
          <w:t>9</w:t>
        </w:r>
        <w:r w:rsidR="006865DB">
          <w:rPr>
            <w:rFonts w:eastAsiaTheme="minorEastAsia" w:cstheme="minorBidi"/>
            <w:smallCaps w:val="0"/>
            <w:sz w:val="22"/>
            <w:szCs w:val="22"/>
          </w:rPr>
          <w:tab/>
        </w:r>
        <w:r w:rsidR="006865DB" w:rsidRPr="00A7619A">
          <w:rPr>
            <w:rStyle w:val="Hypertextovprepojenie"/>
          </w:rPr>
          <w:t>Lehota viazanosti ponuky</w:t>
        </w:r>
        <w:r w:rsidR="006865DB">
          <w:rPr>
            <w:webHidden/>
          </w:rPr>
          <w:tab/>
        </w:r>
        <w:r w:rsidR="006865DB">
          <w:rPr>
            <w:webHidden/>
          </w:rPr>
          <w:fldChar w:fldCharType="begin"/>
        </w:r>
        <w:r w:rsidR="006865DB">
          <w:rPr>
            <w:webHidden/>
          </w:rPr>
          <w:instrText xml:space="preserve"> PAGEREF _Toc8631525 \h </w:instrText>
        </w:r>
        <w:r w:rsidR="006865DB">
          <w:rPr>
            <w:webHidden/>
          </w:rPr>
        </w:r>
        <w:r w:rsidR="006865DB">
          <w:rPr>
            <w:webHidden/>
          </w:rPr>
          <w:fldChar w:fldCharType="separate"/>
        </w:r>
        <w:r w:rsidR="006865DB">
          <w:rPr>
            <w:webHidden/>
          </w:rPr>
          <w:t>5</w:t>
        </w:r>
        <w:r w:rsidR="006865DB">
          <w:rPr>
            <w:webHidden/>
          </w:rPr>
          <w:fldChar w:fldCharType="end"/>
        </w:r>
      </w:hyperlink>
    </w:p>
    <w:p w14:paraId="4199182B"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26" w:history="1">
        <w:r w:rsidR="006865DB" w:rsidRPr="00A7619A">
          <w:rPr>
            <w:rStyle w:val="Hypertextovprepojenie"/>
          </w:rPr>
          <w:t>10</w:t>
        </w:r>
        <w:r w:rsidR="006865DB">
          <w:rPr>
            <w:rFonts w:eastAsiaTheme="minorEastAsia" w:cstheme="minorBidi"/>
            <w:smallCaps w:val="0"/>
            <w:sz w:val="22"/>
            <w:szCs w:val="22"/>
          </w:rPr>
          <w:tab/>
        </w:r>
        <w:r w:rsidR="006865DB" w:rsidRPr="00A7619A">
          <w:rPr>
            <w:rStyle w:val="Hypertextovprepojenie"/>
          </w:rPr>
          <w:t>Komunikácia medzi verejným obstarávateľom a uchádzačmi alebo záujemcami</w:t>
        </w:r>
        <w:r w:rsidR="006865DB">
          <w:rPr>
            <w:webHidden/>
          </w:rPr>
          <w:tab/>
        </w:r>
        <w:r w:rsidR="006865DB">
          <w:rPr>
            <w:webHidden/>
          </w:rPr>
          <w:fldChar w:fldCharType="begin"/>
        </w:r>
        <w:r w:rsidR="006865DB">
          <w:rPr>
            <w:webHidden/>
          </w:rPr>
          <w:instrText xml:space="preserve"> PAGEREF _Toc8631526 \h </w:instrText>
        </w:r>
        <w:r w:rsidR="006865DB">
          <w:rPr>
            <w:webHidden/>
          </w:rPr>
        </w:r>
        <w:r w:rsidR="006865DB">
          <w:rPr>
            <w:webHidden/>
          </w:rPr>
          <w:fldChar w:fldCharType="separate"/>
        </w:r>
        <w:r w:rsidR="006865DB">
          <w:rPr>
            <w:webHidden/>
          </w:rPr>
          <w:t>5</w:t>
        </w:r>
        <w:r w:rsidR="006865DB">
          <w:rPr>
            <w:webHidden/>
          </w:rPr>
          <w:fldChar w:fldCharType="end"/>
        </w:r>
      </w:hyperlink>
    </w:p>
    <w:p w14:paraId="2940EF75" w14:textId="7EF0513A" w:rsidR="006865DB" w:rsidRDefault="00DF5BDF">
      <w:pPr>
        <w:pStyle w:val="Obsah2"/>
        <w:tabs>
          <w:tab w:val="left" w:pos="720"/>
          <w:tab w:val="right" w:leader="dot" w:pos="9628"/>
        </w:tabs>
        <w:rPr>
          <w:rFonts w:eastAsiaTheme="minorEastAsia" w:cstheme="minorBidi"/>
          <w:smallCaps w:val="0"/>
          <w:sz w:val="22"/>
          <w:szCs w:val="22"/>
        </w:rPr>
      </w:pPr>
      <w:hyperlink w:anchor="_Toc8631527" w:history="1">
        <w:r w:rsidR="006865DB" w:rsidRPr="00A7619A">
          <w:rPr>
            <w:rStyle w:val="Hypertextovprepojenie"/>
          </w:rPr>
          <w:t>11</w:t>
        </w:r>
        <w:r w:rsidR="006865DB">
          <w:rPr>
            <w:rFonts w:eastAsiaTheme="minorEastAsia" w:cstheme="minorBidi"/>
            <w:smallCaps w:val="0"/>
            <w:sz w:val="22"/>
            <w:szCs w:val="22"/>
          </w:rPr>
          <w:tab/>
        </w:r>
        <w:r w:rsidR="006865DB" w:rsidRPr="00A7619A">
          <w:rPr>
            <w:rStyle w:val="Hypertextovprepojenie"/>
          </w:rPr>
          <w:t>Vysvetľenie a doplnenie dokumentov potrebných na vypracovanie ponuky a na preukázanie splnenia podmienok účasti</w:t>
        </w:r>
        <w:r w:rsidR="006865DB">
          <w:rPr>
            <w:rStyle w:val="Hypertextovprepojenie"/>
          </w:rPr>
          <w:t xml:space="preserve"> </w:t>
        </w:r>
        <w:r w:rsidR="006865DB">
          <w:rPr>
            <w:webHidden/>
          </w:rPr>
          <w:tab/>
        </w:r>
        <w:r w:rsidR="006865DB">
          <w:rPr>
            <w:webHidden/>
          </w:rPr>
          <w:fldChar w:fldCharType="begin"/>
        </w:r>
        <w:r w:rsidR="006865DB">
          <w:rPr>
            <w:webHidden/>
          </w:rPr>
          <w:instrText xml:space="preserve"> PAGEREF _Toc8631527 \h </w:instrText>
        </w:r>
        <w:r w:rsidR="006865DB">
          <w:rPr>
            <w:webHidden/>
          </w:rPr>
        </w:r>
        <w:r w:rsidR="006865DB">
          <w:rPr>
            <w:webHidden/>
          </w:rPr>
          <w:fldChar w:fldCharType="separate"/>
        </w:r>
        <w:r w:rsidR="006865DB">
          <w:rPr>
            <w:webHidden/>
          </w:rPr>
          <w:t>6</w:t>
        </w:r>
        <w:r w:rsidR="006865DB">
          <w:rPr>
            <w:webHidden/>
          </w:rPr>
          <w:fldChar w:fldCharType="end"/>
        </w:r>
      </w:hyperlink>
    </w:p>
    <w:p w14:paraId="3B2F1A12"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28" w:history="1">
        <w:r w:rsidR="006865DB" w:rsidRPr="00A7619A">
          <w:rPr>
            <w:rStyle w:val="Hypertextovprepojenie"/>
          </w:rPr>
          <w:t>12</w:t>
        </w:r>
        <w:r w:rsidR="006865DB">
          <w:rPr>
            <w:rFonts w:eastAsiaTheme="minorEastAsia" w:cstheme="minorBidi"/>
            <w:smallCaps w:val="0"/>
            <w:sz w:val="22"/>
            <w:szCs w:val="22"/>
          </w:rPr>
          <w:tab/>
        </w:r>
        <w:r w:rsidR="006865DB" w:rsidRPr="00A7619A">
          <w:rPr>
            <w:rStyle w:val="Hypertextovprepojenie"/>
          </w:rPr>
          <w:t>Obhliadka miesta dodania predmetu zákazky</w:t>
        </w:r>
        <w:r w:rsidR="006865DB">
          <w:rPr>
            <w:webHidden/>
          </w:rPr>
          <w:tab/>
        </w:r>
        <w:r w:rsidR="006865DB">
          <w:rPr>
            <w:webHidden/>
          </w:rPr>
          <w:fldChar w:fldCharType="begin"/>
        </w:r>
        <w:r w:rsidR="006865DB">
          <w:rPr>
            <w:webHidden/>
          </w:rPr>
          <w:instrText xml:space="preserve"> PAGEREF _Toc8631528 \h </w:instrText>
        </w:r>
        <w:r w:rsidR="006865DB">
          <w:rPr>
            <w:webHidden/>
          </w:rPr>
        </w:r>
        <w:r w:rsidR="006865DB">
          <w:rPr>
            <w:webHidden/>
          </w:rPr>
          <w:fldChar w:fldCharType="separate"/>
        </w:r>
        <w:r w:rsidR="006865DB">
          <w:rPr>
            <w:webHidden/>
          </w:rPr>
          <w:t>7</w:t>
        </w:r>
        <w:r w:rsidR="006865DB">
          <w:rPr>
            <w:webHidden/>
          </w:rPr>
          <w:fldChar w:fldCharType="end"/>
        </w:r>
      </w:hyperlink>
    </w:p>
    <w:p w14:paraId="1907F1B8"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29" w:history="1">
        <w:r w:rsidR="006865DB" w:rsidRPr="00A7619A">
          <w:rPr>
            <w:rStyle w:val="Hypertextovprepojenie"/>
          </w:rPr>
          <w:t>13</w:t>
        </w:r>
        <w:r w:rsidR="006865DB">
          <w:rPr>
            <w:rFonts w:eastAsiaTheme="minorEastAsia" w:cstheme="minorBidi"/>
            <w:smallCaps w:val="0"/>
            <w:sz w:val="22"/>
            <w:szCs w:val="22"/>
          </w:rPr>
          <w:tab/>
        </w:r>
        <w:r w:rsidR="006865DB" w:rsidRPr="00A7619A">
          <w:rPr>
            <w:rStyle w:val="Hypertextovprepojenie"/>
          </w:rPr>
          <w:t>Jazyk ponuky</w:t>
        </w:r>
        <w:r w:rsidR="006865DB">
          <w:rPr>
            <w:webHidden/>
          </w:rPr>
          <w:tab/>
        </w:r>
        <w:r w:rsidR="006865DB">
          <w:rPr>
            <w:webHidden/>
          </w:rPr>
          <w:fldChar w:fldCharType="begin"/>
        </w:r>
        <w:r w:rsidR="006865DB">
          <w:rPr>
            <w:webHidden/>
          </w:rPr>
          <w:instrText xml:space="preserve"> PAGEREF _Toc8631529 \h </w:instrText>
        </w:r>
        <w:r w:rsidR="006865DB">
          <w:rPr>
            <w:webHidden/>
          </w:rPr>
        </w:r>
        <w:r w:rsidR="006865DB">
          <w:rPr>
            <w:webHidden/>
          </w:rPr>
          <w:fldChar w:fldCharType="separate"/>
        </w:r>
        <w:r w:rsidR="006865DB">
          <w:rPr>
            <w:webHidden/>
          </w:rPr>
          <w:t>7</w:t>
        </w:r>
        <w:r w:rsidR="006865DB">
          <w:rPr>
            <w:webHidden/>
          </w:rPr>
          <w:fldChar w:fldCharType="end"/>
        </w:r>
      </w:hyperlink>
    </w:p>
    <w:p w14:paraId="60D0D6C4"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30" w:history="1">
        <w:r w:rsidR="006865DB" w:rsidRPr="00A7619A">
          <w:rPr>
            <w:rStyle w:val="Hypertextovprepojenie"/>
          </w:rPr>
          <w:t>14</w:t>
        </w:r>
        <w:r w:rsidR="006865DB">
          <w:rPr>
            <w:rFonts w:eastAsiaTheme="minorEastAsia" w:cstheme="minorBidi"/>
            <w:smallCaps w:val="0"/>
            <w:sz w:val="22"/>
            <w:szCs w:val="22"/>
          </w:rPr>
          <w:tab/>
        </w:r>
        <w:r w:rsidR="006865DB" w:rsidRPr="00A7619A">
          <w:rPr>
            <w:rStyle w:val="Hypertextovprepojenie"/>
          </w:rPr>
          <w:t>Mena a ceny uvádzané v ponuke</w:t>
        </w:r>
        <w:r w:rsidR="006865DB">
          <w:rPr>
            <w:webHidden/>
          </w:rPr>
          <w:tab/>
        </w:r>
        <w:r w:rsidR="006865DB">
          <w:rPr>
            <w:webHidden/>
          </w:rPr>
          <w:fldChar w:fldCharType="begin"/>
        </w:r>
        <w:r w:rsidR="006865DB">
          <w:rPr>
            <w:webHidden/>
          </w:rPr>
          <w:instrText xml:space="preserve"> PAGEREF _Toc8631530 \h </w:instrText>
        </w:r>
        <w:r w:rsidR="006865DB">
          <w:rPr>
            <w:webHidden/>
          </w:rPr>
        </w:r>
        <w:r w:rsidR="006865DB">
          <w:rPr>
            <w:webHidden/>
          </w:rPr>
          <w:fldChar w:fldCharType="separate"/>
        </w:r>
        <w:r w:rsidR="006865DB">
          <w:rPr>
            <w:webHidden/>
          </w:rPr>
          <w:t>7</w:t>
        </w:r>
        <w:r w:rsidR="006865DB">
          <w:rPr>
            <w:webHidden/>
          </w:rPr>
          <w:fldChar w:fldCharType="end"/>
        </w:r>
      </w:hyperlink>
    </w:p>
    <w:p w14:paraId="46CBFC83"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31" w:history="1">
        <w:r w:rsidR="006865DB" w:rsidRPr="00A7619A">
          <w:rPr>
            <w:rStyle w:val="Hypertextovprepojenie"/>
          </w:rPr>
          <w:t>15</w:t>
        </w:r>
        <w:r w:rsidR="006865DB">
          <w:rPr>
            <w:rFonts w:eastAsiaTheme="minorEastAsia" w:cstheme="minorBidi"/>
            <w:smallCaps w:val="0"/>
            <w:sz w:val="22"/>
            <w:szCs w:val="22"/>
          </w:rPr>
          <w:tab/>
        </w:r>
        <w:r w:rsidR="006865DB" w:rsidRPr="00A7619A">
          <w:rPr>
            <w:rStyle w:val="Hypertextovprepojenie"/>
          </w:rPr>
          <w:t>Zábezpeka</w:t>
        </w:r>
        <w:r w:rsidR="006865DB">
          <w:rPr>
            <w:webHidden/>
          </w:rPr>
          <w:tab/>
        </w:r>
        <w:r w:rsidR="006865DB">
          <w:rPr>
            <w:webHidden/>
          </w:rPr>
          <w:fldChar w:fldCharType="begin"/>
        </w:r>
        <w:r w:rsidR="006865DB">
          <w:rPr>
            <w:webHidden/>
          </w:rPr>
          <w:instrText xml:space="preserve"> PAGEREF _Toc8631531 \h </w:instrText>
        </w:r>
        <w:r w:rsidR="006865DB">
          <w:rPr>
            <w:webHidden/>
          </w:rPr>
        </w:r>
        <w:r w:rsidR="006865DB">
          <w:rPr>
            <w:webHidden/>
          </w:rPr>
          <w:fldChar w:fldCharType="separate"/>
        </w:r>
        <w:r w:rsidR="006865DB">
          <w:rPr>
            <w:webHidden/>
          </w:rPr>
          <w:t>7</w:t>
        </w:r>
        <w:r w:rsidR="006865DB">
          <w:rPr>
            <w:webHidden/>
          </w:rPr>
          <w:fldChar w:fldCharType="end"/>
        </w:r>
      </w:hyperlink>
    </w:p>
    <w:p w14:paraId="1AA3093B"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32" w:history="1">
        <w:r w:rsidR="006865DB" w:rsidRPr="00A7619A">
          <w:rPr>
            <w:rStyle w:val="Hypertextovprepojenie"/>
          </w:rPr>
          <w:t>16</w:t>
        </w:r>
        <w:r w:rsidR="006865DB">
          <w:rPr>
            <w:rFonts w:eastAsiaTheme="minorEastAsia" w:cstheme="minorBidi"/>
            <w:smallCaps w:val="0"/>
            <w:sz w:val="22"/>
            <w:szCs w:val="22"/>
          </w:rPr>
          <w:tab/>
        </w:r>
        <w:r w:rsidR="006865DB" w:rsidRPr="00A7619A">
          <w:rPr>
            <w:rStyle w:val="Hypertextovprepojenie"/>
          </w:rPr>
          <w:t>Vyhotovenie a obsah ponuky</w:t>
        </w:r>
        <w:r w:rsidR="006865DB">
          <w:rPr>
            <w:webHidden/>
          </w:rPr>
          <w:tab/>
        </w:r>
        <w:r w:rsidR="006865DB">
          <w:rPr>
            <w:webHidden/>
          </w:rPr>
          <w:fldChar w:fldCharType="begin"/>
        </w:r>
        <w:r w:rsidR="006865DB">
          <w:rPr>
            <w:webHidden/>
          </w:rPr>
          <w:instrText xml:space="preserve"> PAGEREF _Toc8631532 \h </w:instrText>
        </w:r>
        <w:r w:rsidR="006865DB">
          <w:rPr>
            <w:webHidden/>
          </w:rPr>
        </w:r>
        <w:r w:rsidR="006865DB">
          <w:rPr>
            <w:webHidden/>
          </w:rPr>
          <w:fldChar w:fldCharType="separate"/>
        </w:r>
        <w:r w:rsidR="006865DB">
          <w:rPr>
            <w:webHidden/>
          </w:rPr>
          <w:t>9</w:t>
        </w:r>
        <w:r w:rsidR="006865DB">
          <w:rPr>
            <w:webHidden/>
          </w:rPr>
          <w:fldChar w:fldCharType="end"/>
        </w:r>
      </w:hyperlink>
    </w:p>
    <w:p w14:paraId="7BA5D587" w14:textId="6C73821F" w:rsidR="006865DB" w:rsidRDefault="00DF5BDF">
      <w:pPr>
        <w:pStyle w:val="Obsah2"/>
        <w:tabs>
          <w:tab w:val="left" w:pos="720"/>
          <w:tab w:val="right" w:leader="dot" w:pos="9628"/>
        </w:tabs>
        <w:rPr>
          <w:rFonts w:eastAsiaTheme="minorEastAsia" w:cstheme="minorBidi"/>
          <w:smallCaps w:val="0"/>
          <w:sz w:val="22"/>
          <w:szCs w:val="22"/>
        </w:rPr>
      </w:pPr>
      <w:hyperlink w:anchor="_Toc8631533" w:history="1">
        <w:r w:rsidR="006865DB" w:rsidRPr="00A7619A">
          <w:rPr>
            <w:rStyle w:val="Hypertextovprepojenie"/>
          </w:rPr>
          <w:t>17</w:t>
        </w:r>
        <w:r w:rsidR="006865DB">
          <w:rPr>
            <w:rFonts w:eastAsiaTheme="minorEastAsia" w:cstheme="minorBidi"/>
            <w:smallCaps w:val="0"/>
            <w:sz w:val="22"/>
            <w:szCs w:val="22"/>
          </w:rPr>
          <w:tab/>
        </w:r>
        <w:r w:rsidR="006865DB" w:rsidRPr="00A7619A">
          <w:rPr>
            <w:rStyle w:val="Hypertextovprepojenie"/>
          </w:rPr>
          <w:t>Predloženie ponuky</w:t>
        </w:r>
        <w:r w:rsidR="0061367E">
          <w:rPr>
            <w:rStyle w:val="Hypertextovprepojenie"/>
          </w:rPr>
          <w:t xml:space="preserve"> a autentifikácia uchádzača</w:t>
        </w:r>
        <w:r w:rsidR="006865DB">
          <w:rPr>
            <w:webHidden/>
          </w:rPr>
          <w:tab/>
        </w:r>
        <w:r w:rsidR="006865DB">
          <w:rPr>
            <w:webHidden/>
          </w:rPr>
          <w:fldChar w:fldCharType="begin"/>
        </w:r>
        <w:r w:rsidR="006865DB">
          <w:rPr>
            <w:webHidden/>
          </w:rPr>
          <w:instrText xml:space="preserve"> PAGEREF _Toc8631533 \h </w:instrText>
        </w:r>
        <w:r w:rsidR="006865DB">
          <w:rPr>
            <w:webHidden/>
          </w:rPr>
        </w:r>
        <w:r w:rsidR="006865DB">
          <w:rPr>
            <w:webHidden/>
          </w:rPr>
          <w:fldChar w:fldCharType="separate"/>
        </w:r>
        <w:r w:rsidR="006865DB">
          <w:rPr>
            <w:webHidden/>
          </w:rPr>
          <w:t>11</w:t>
        </w:r>
        <w:r w:rsidR="006865DB">
          <w:rPr>
            <w:webHidden/>
          </w:rPr>
          <w:fldChar w:fldCharType="end"/>
        </w:r>
      </w:hyperlink>
    </w:p>
    <w:p w14:paraId="23FD859E"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34" w:history="1">
        <w:r w:rsidR="006865DB" w:rsidRPr="00A7619A">
          <w:rPr>
            <w:rStyle w:val="Hypertextovprepojenie"/>
          </w:rPr>
          <w:t>18</w:t>
        </w:r>
        <w:r w:rsidR="006865DB">
          <w:rPr>
            <w:rFonts w:eastAsiaTheme="minorEastAsia" w:cstheme="minorBidi"/>
            <w:smallCaps w:val="0"/>
            <w:sz w:val="22"/>
            <w:szCs w:val="22"/>
          </w:rPr>
          <w:tab/>
        </w:r>
        <w:r w:rsidR="006865DB" w:rsidRPr="00A7619A">
          <w:rPr>
            <w:rStyle w:val="Hypertextovprepojenie"/>
          </w:rPr>
          <w:t>Miesto a lehota na predkladanie ponuky</w:t>
        </w:r>
        <w:r w:rsidR="006865DB">
          <w:rPr>
            <w:webHidden/>
          </w:rPr>
          <w:tab/>
        </w:r>
        <w:r w:rsidR="006865DB">
          <w:rPr>
            <w:webHidden/>
          </w:rPr>
          <w:fldChar w:fldCharType="begin"/>
        </w:r>
        <w:r w:rsidR="006865DB">
          <w:rPr>
            <w:webHidden/>
          </w:rPr>
          <w:instrText xml:space="preserve"> PAGEREF _Toc8631534 \h </w:instrText>
        </w:r>
        <w:r w:rsidR="006865DB">
          <w:rPr>
            <w:webHidden/>
          </w:rPr>
        </w:r>
        <w:r w:rsidR="006865DB">
          <w:rPr>
            <w:webHidden/>
          </w:rPr>
          <w:fldChar w:fldCharType="separate"/>
        </w:r>
        <w:r w:rsidR="006865DB">
          <w:rPr>
            <w:webHidden/>
          </w:rPr>
          <w:t>11</w:t>
        </w:r>
        <w:r w:rsidR="006865DB">
          <w:rPr>
            <w:webHidden/>
          </w:rPr>
          <w:fldChar w:fldCharType="end"/>
        </w:r>
      </w:hyperlink>
    </w:p>
    <w:p w14:paraId="4FFBD5B0"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35" w:history="1">
        <w:r w:rsidR="006865DB" w:rsidRPr="00A7619A">
          <w:rPr>
            <w:rStyle w:val="Hypertextovprepojenie"/>
          </w:rPr>
          <w:t>19</w:t>
        </w:r>
        <w:r w:rsidR="006865DB">
          <w:rPr>
            <w:rFonts w:eastAsiaTheme="minorEastAsia" w:cstheme="minorBidi"/>
            <w:smallCaps w:val="0"/>
            <w:sz w:val="22"/>
            <w:szCs w:val="22"/>
          </w:rPr>
          <w:tab/>
        </w:r>
        <w:r w:rsidR="006865DB" w:rsidRPr="00A7619A">
          <w:rPr>
            <w:rStyle w:val="Hypertextovprepojenie"/>
          </w:rPr>
          <w:t>Otváranie ponúk</w:t>
        </w:r>
        <w:r w:rsidR="006865DB">
          <w:rPr>
            <w:webHidden/>
          </w:rPr>
          <w:tab/>
        </w:r>
        <w:r w:rsidR="006865DB">
          <w:rPr>
            <w:webHidden/>
          </w:rPr>
          <w:fldChar w:fldCharType="begin"/>
        </w:r>
        <w:r w:rsidR="006865DB">
          <w:rPr>
            <w:webHidden/>
          </w:rPr>
          <w:instrText xml:space="preserve"> PAGEREF _Toc8631535 \h </w:instrText>
        </w:r>
        <w:r w:rsidR="006865DB">
          <w:rPr>
            <w:webHidden/>
          </w:rPr>
        </w:r>
        <w:r w:rsidR="006865DB">
          <w:rPr>
            <w:webHidden/>
          </w:rPr>
          <w:fldChar w:fldCharType="separate"/>
        </w:r>
        <w:r w:rsidR="006865DB">
          <w:rPr>
            <w:webHidden/>
          </w:rPr>
          <w:t>11</w:t>
        </w:r>
        <w:r w:rsidR="006865DB">
          <w:rPr>
            <w:webHidden/>
          </w:rPr>
          <w:fldChar w:fldCharType="end"/>
        </w:r>
      </w:hyperlink>
    </w:p>
    <w:p w14:paraId="0B41B23C"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36" w:history="1">
        <w:r w:rsidR="006865DB" w:rsidRPr="00A7619A">
          <w:rPr>
            <w:rStyle w:val="Hypertextovprepojenie"/>
          </w:rPr>
          <w:t>20</w:t>
        </w:r>
        <w:r w:rsidR="006865DB">
          <w:rPr>
            <w:rFonts w:eastAsiaTheme="minorEastAsia" w:cstheme="minorBidi"/>
            <w:smallCaps w:val="0"/>
            <w:sz w:val="22"/>
            <w:szCs w:val="22"/>
          </w:rPr>
          <w:tab/>
        </w:r>
        <w:r w:rsidR="006865DB" w:rsidRPr="00A7619A">
          <w:rPr>
            <w:rStyle w:val="Hypertextovprepojenie"/>
          </w:rPr>
          <w:t>Vyhodnotenie ponúk</w:t>
        </w:r>
        <w:r w:rsidR="006865DB">
          <w:rPr>
            <w:webHidden/>
          </w:rPr>
          <w:tab/>
        </w:r>
        <w:r w:rsidR="006865DB">
          <w:rPr>
            <w:webHidden/>
          </w:rPr>
          <w:fldChar w:fldCharType="begin"/>
        </w:r>
        <w:r w:rsidR="006865DB">
          <w:rPr>
            <w:webHidden/>
          </w:rPr>
          <w:instrText xml:space="preserve"> PAGEREF _Toc8631536 \h </w:instrText>
        </w:r>
        <w:r w:rsidR="006865DB">
          <w:rPr>
            <w:webHidden/>
          </w:rPr>
        </w:r>
        <w:r w:rsidR="006865DB">
          <w:rPr>
            <w:webHidden/>
          </w:rPr>
          <w:fldChar w:fldCharType="separate"/>
        </w:r>
        <w:r w:rsidR="006865DB">
          <w:rPr>
            <w:webHidden/>
          </w:rPr>
          <w:t>12</w:t>
        </w:r>
        <w:r w:rsidR="006865DB">
          <w:rPr>
            <w:webHidden/>
          </w:rPr>
          <w:fldChar w:fldCharType="end"/>
        </w:r>
      </w:hyperlink>
    </w:p>
    <w:p w14:paraId="725F4D7C"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37" w:history="1">
        <w:r w:rsidR="006865DB" w:rsidRPr="00A7619A">
          <w:rPr>
            <w:rStyle w:val="Hypertextovprepojenie"/>
          </w:rPr>
          <w:t>21</w:t>
        </w:r>
        <w:r w:rsidR="006865DB">
          <w:rPr>
            <w:rFonts w:eastAsiaTheme="minorEastAsia" w:cstheme="minorBidi"/>
            <w:smallCaps w:val="0"/>
            <w:sz w:val="22"/>
            <w:szCs w:val="22"/>
          </w:rPr>
          <w:tab/>
        </w:r>
        <w:r w:rsidR="006865DB" w:rsidRPr="00A7619A">
          <w:rPr>
            <w:rStyle w:val="Hypertextovprepojenie"/>
          </w:rPr>
          <w:t>Vyhodnotenie splnenia podmienok účasti uchádzačov</w:t>
        </w:r>
        <w:r w:rsidR="006865DB">
          <w:rPr>
            <w:webHidden/>
          </w:rPr>
          <w:tab/>
        </w:r>
        <w:r w:rsidR="006865DB">
          <w:rPr>
            <w:webHidden/>
          </w:rPr>
          <w:fldChar w:fldCharType="begin"/>
        </w:r>
        <w:r w:rsidR="006865DB">
          <w:rPr>
            <w:webHidden/>
          </w:rPr>
          <w:instrText xml:space="preserve"> PAGEREF _Toc8631537 \h </w:instrText>
        </w:r>
        <w:r w:rsidR="006865DB">
          <w:rPr>
            <w:webHidden/>
          </w:rPr>
        </w:r>
        <w:r w:rsidR="006865DB">
          <w:rPr>
            <w:webHidden/>
          </w:rPr>
          <w:fldChar w:fldCharType="separate"/>
        </w:r>
        <w:r w:rsidR="006865DB">
          <w:rPr>
            <w:webHidden/>
          </w:rPr>
          <w:t>12</w:t>
        </w:r>
        <w:r w:rsidR="006865DB">
          <w:rPr>
            <w:webHidden/>
          </w:rPr>
          <w:fldChar w:fldCharType="end"/>
        </w:r>
      </w:hyperlink>
    </w:p>
    <w:p w14:paraId="4D2C75E6"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38" w:history="1">
        <w:r w:rsidR="006865DB" w:rsidRPr="00A7619A">
          <w:rPr>
            <w:rStyle w:val="Hypertextovprepojenie"/>
          </w:rPr>
          <w:t>22</w:t>
        </w:r>
        <w:r w:rsidR="006865DB">
          <w:rPr>
            <w:rFonts w:eastAsiaTheme="minorEastAsia" w:cstheme="minorBidi"/>
            <w:smallCaps w:val="0"/>
            <w:sz w:val="22"/>
            <w:szCs w:val="22"/>
          </w:rPr>
          <w:tab/>
        </w:r>
        <w:r w:rsidR="006865DB" w:rsidRPr="00A7619A">
          <w:rPr>
            <w:rStyle w:val="Hypertextovprepojenie"/>
          </w:rPr>
          <w:t>Dôvernosť verejného obstarávania</w:t>
        </w:r>
        <w:r w:rsidR="006865DB">
          <w:rPr>
            <w:webHidden/>
          </w:rPr>
          <w:tab/>
        </w:r>
        <w:r w:rsidR="006865DB">
          <w:rPr>
            <w:webHidden/>
          </w:rPr>
          <w:fldChar w:fldCharType="begin"/>
        </w:r>
        <w:r w:rsidR="006865DB">
          <w:rPr>
            <w:webHidden/>
          </w:rPr>
          <w:instrText xml:space="preserve"> PAGEREF _Toc8631538 \h </w:instrText>
        </w:r>
        <w:r w:rsidR="006865DB">
          <w:rPr>
            <w:webHidden/>
          </w:rPr>
        </w:r>
        <w:r w:rsidR="006865DB">
          <w:rPr>
            <w:webHidden/>
          </w:rPr>
          <w:fldChar w:fldCharType="separate"/>
        </w:r>
        <w:r w:rsidR="006865DB">
          <w:rPr>
            <w:webHidden/>
          </w:rPr>
          <w:t>13</w:t>
        </w:r>
        <w:r w:rsidR="006865DB">
          <w:rPr>
            <w:webHidden/>
          </w:rPr>
          <w:fldChar w:fldCharType="end"/>
        </w:r>
      </w:hyperlink>
    </w:p>
    <w:p w14:paraId="3DB3C91A"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39" w:history="1">
        <w:r w:rsidR="006865DB" w:rsidRPr="00A7619A">
          <w:rPr>
            <w:rStyle w:val="Hypertextovprepojenie"/>
          </w:rPr>
          <w:t>23</w:t>
        </w:r>
        <w:r w:rsidR="006865DB">
          <w:rPr>
            <w:rFonts w:eastAsiaTheme="minorEastAsia" w:cstheme="minorBidi"/>
            <w:smallCaps w:val="0"/>
            <w:sz w:val="22"/>
            <w:szCs w:val="22"/>
          </w:rPr>
          <w:tab/>
        </w:r>
        <w:r w:rsidR="006865DB" w:rsidRPr="00A7619A">
          <w:rPr>
            <w:rStyle w:val="Hypertextovprepojenie"/>
          </w:rPr>
          <w:t>Informácia o výsledku vyhodnotenia ponúk</w:t>
        </w:r>
        <w:r w:rsidR="006865DB">
          <w:rPr>
            <w:webHidden/>
          </w:rPr>
          <w:tab/>
        </w:r>
        <w:r w:rsidR="006865DB">
          <w:rPr>
            <w:webHidden/>
          </w:rPr>
          <w:fldChar w:fldCharType="begin"/>
        </w:r>
        <w:r w:rsidR="006865DB">
          <w:rPr>
            <w:webHidden/>
          </w:rPr>
          <w:instrText xml:space="preserve"> PAGEREF _Toc8631539 \h </w:instrText>
        </w:r>
        <w:r w:rsidR="006865DB">
          <w:rPr>
            <w:webHidden/>
          </w:rPr>
        </w:r>
        <w:r w:rsidR="006865DB">
          <w:rPr>
            <w:webHidden/>
          </w:rPr>
          <w:fldChar w:fldCharType="separate"/>
        </w:r>
        <w:r w:rsidR="006865DB">
          <w:rPr>
            <w:webHidden/>
          </w:rPr>
          <w:t>14</w:t>
        </w:r>
        <w:r w:rsidR="006865DB">
          <w:rPr>
            <w:webHidden/>
          </w:rPr>
          <w:fldChar w:fldCharType="end"/>
        </w:r>
      </w:hyperlink>
    </w:p>
    <w:p w14:paraId="3536CE67"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40" w:history="1">
        <w:r w:rsidR="006865DB" w:rsidRPr="00A7619A">
          <w:rPr>
            <w:rStyle w:val="Hypertextovprepojenie"/>
          </w:rPr>
          <w:t>24</w:t>
        </w:r>
        <w:r w:rsidR="006865DB">
          <w:rPr>
            <w:rFonts w:eastAsiaTheme="minorEastAsia" w:cstheme="minorBidi"/>
            <w:smallCaps w:val="0"/>
            <w:sz w:val="22"/>
            <w:szCs w:val="22"/>
          </w:rPr>
          <w:tab/>
        </w:r>
        <w:r w:rsidR="006865DB" w:rsidRPr="00A7619A">
          <w:rPr>
            <w:rStyle w:val="Hypertextovprepojenie"/>
          </w:rPr>
          <w:t>Uzavretie Rámcovej dohody</w:t>
        </w:r>
        <w:r w:rsidR="006865DB">
          <w:rPr>
            <w:webHidden/>
          </w:rPr>
          <w:tab/>
        </w:r>
        <w:r w:rsidR="006865DB">
          <w:rPr>
            <w:webHidden/>
          </w:rPr>
          <w:fldChar w:fldCharType="begin"/>
        </w:r>
        <w:r w:rsidR="006865DB">
          <w:rPr>
            <w:webHidden/>
          </w:rPr>
          <w:instrText xml:space="preserve"> PAGEREF _Toc8631540 \h </w:instrText>
        </w:r>
        <w:r w:rsidR="006865DB">
          <w:rPr>
            <w:webHidden/>
          </w:rPr>
        </w:r>
        <w:r w:rsidR="006865DB">
          <w:rPr>
            <w:webHidden/>
          </w:rPr>
          <w:fldChar w:fldCharType="separate"/>
        </w:r>
        <w:r w:rsidR="006865DB">
          <w:rPr>
            <w:webHidden/>
          </w:rPr>
          <w:t>14</w:t>
        </w:r>
        <w:r w:rsidR="006865DB">
          <w:rPr>
            <w:webHidden/>
          </w:rPr>
          <w:fldChar w:fldCharType="end"/>
        </w:r>
      </w:hyperlink>
    </w:p>
    <w:p w14:paraId="129904BC" w14:textId="77777777" w:rsidR="006865DB" w:rsidRDefault="00DF5BDF">
      <w:pPr>
        <w:pStyle w:val="Obsah2"/>
        <w:tabs>
          <w:tab w:val="left" w:pos="720"/>
          <w:tab w:val="right" w:leader="dot" w:pos="9628"/>
        </w:tabs>
        <w:rPr>
          <w:rFonts w:eastAsiaTheme="minorEastAsia" w:cstheme="minorBidi"/>
          <w:smallCaps w:val="0"/>
          <w:sz w:val="22"/>
          <w:szCs w:val="22"/>
        </w:rPr>
      </w:pPr>
      <w:hyperlink w:anchor="_Toc8631563" w:history="1">
        <w:r w:rsidR="006865DB" w:rsidRPr="00A7619A">
          <w:rPr>
            <w:rStyle w:val="Hypertextovprepojenie"/>
          </w:rPr>
          <w:t>25</w:t>
        </w:r>
        <w:r w:rsidR="006865DB">
          <w:rPr>
            <w:rFonts w:eastAsiaTheme="minorEastAsia" w:cstheme="minorBidi"/>
            <w:smallCaps w:val="0"/>
            <w:sz w:val="22"/>
            <w:szCs w:val="22"/>
          </w:rPr>
          <w:tab/>
        </w:r>
        <w:r w:rsidR="006865DB" w:rsidRPr="00A7619A">
          <w:rPr>
            <w:rStyle w:val="Hypertextovprepojenie"/>
          </w:rPr>
          <w:t>Zrušenie použitého postupu zadávania zákazky</w:t>
        </w:r>
        <w:r w:rsidR="006865DB">
          <w:rPr>
            <w:webHidden/>
          </w:rPr>
          <w:tab/>
        </w:r>
        <w:r w:rsidR="006865DB">
          <w:rPr>
            <w:webHidden/>
          </w:rPr>
          <w:fldChar w:fldCharType="begin"/>
        </w:r>
        <w:r w:rsidR="006865DB">
          <w:rPr>
            <w:webHidden/>
          </w:rPr>
          <w:instrText xml:space="preserve"> PAGEREF _Toc8631563 \h </w:instrText>
        </w:r>
        <w:r w:rsidR="006865DB">
          <w:rPr>
            <w:webHidden/>
          </w:rPr>
        </w:r>
        <w:r w:rsidR="006865DB">
          <w:rPr>
            <w:webHidden/>
          </w:rPr>
          <w:fldChar w:fldCharType="separate"/>
        </w:r>
        <w:r w:rsidR="006865DB">
          <w:rPr>
            <w:webHidden/>
          </w:rPr>
          <w:t>14</w:t>
        </w:r>
        <w:r w:rsidR="006865DB">
          <w:rPr>
            <w:webHidden/>
          </w:rPr>
          <w:fldChar w:fldCharType="end"/>
        </w:r>
      </w:hyperlink>
    </w:p>
    <w:p w14:paraId="1357666F" w14:textId="77777777" w:rsidR="006865DB" w:rsidRDefault="00DF5BDF">
      <w:pPr>
        <w:pStyle w:val="Obsah1"/>
        <w:tabs>
          <w:tab w:val="right" w:leader="dot" w:pos="9628"/>
        </w:tabs>
        <w:rPr>
          <w:rFonts w:eastAsiaTheme="minorEastAsia" w:cstheme="minorBidi"/>
          <w:b w:val="0"/>
          <w:bCs w:val="0"/>
          <w:caps w:val="0"/>
          <w:sz w:val="22"/>
          <w:szCs w:val="22"/>
        </w:rPr>
      </w:pPr>
      <w:hyperlink w:anchor="_Toc8631564" w:history="1">
        <w:r w:rsidR="006865DB" w:rsidRPr="00A7619A">
          <w:rPr>
            <w:rStyle w:val="Hypertextovprepojenie"/>
          </w:rPr>
          <w:t>A.2 KRITÉRIÁ NA VYHODNOTENIE PONÚK A PRAVIDLÁ ICH UPLATNENIA</w:t>
        </w:r>
        <w:r w:rsidR="006865DB">
          <w:rPr>
            <w:webHidden/>
          </w:rPr>
          <w:tab/>
        </w:r>
        <w:r w:rsidR="006865DB">
          <w:rPr>
            <w:webHidden/>
          </w:rPr>
          <w:fldChar w:fldCharType="begin"/>
        </w:r>
        <w:r w:rsidR="006865DB">
          <w:rPr>
            <w:webHidden/>
          </w:rPr>
          <w:instrText xml:space="preserve"> PAGEREF _Toc8631564 \h </w:instrText>
        </w:r>
        <w:r w:rsidR="006865DB">
          <w:rPr>
            <w:webHidden/>
          </w:rPr>
        </w:r>
        <w:r w:rsidR="006865DB">
          <w:rPr>
            <w:webHidden/>
          </w:rPr>
          <w:fldChar w:fldCharType="separate"/>
        </w:r>
        <w:r w:rsidR="006865DB">
          <w:rPr>
            <w:webHidden/>
          </w:rPr>
          <w:t>18</w:t>
        </w:r>
        <w:r w:rsidR="006865DB">
          <w:rPr>
            <w:webHidden/>
          </w:rPr>
          <w:fldChar w:fldCharType="end"/>
        </w:r>
      </w:hyperlink>
    </w:p>
    <w:p w14:paraId="1B016467" w14:textId="77777777" w:rsidR="006865DB" w:rsidRDefault="00DF5BDF">
      <w:pPr>
        <w:pStyle w:val="Obsah1"/>
        <w:tabs>
          <w:tab w:val="right" w:leader="dot" w:pos="9628"/>
        </w:tabs>
        <w:rPr>
          <w:rFonts w:eastAsiaTheme="minorEastAsia" w:cstheme="minorBidi"/>
          <w:b w:val="0"/>
          <w:bCs w:val="0"/>
          <w:caps w:val="0"/>
          <w:sz w:val="22"/>
          <w:szCs w:val="22"/>
        </w:rPr>
      </w:pPr>
      <w:hyperlink w:anchor="_Toc8631565" w:history="1">
        <w:r w:rsidR="006865DB" w:rsidRPr="00A7619A">
          <w:rPr>
            <w:rStyle w:val="Hypertextovprepojenie"/>
          </w:rPr>
          <w:t>B.1 OPIS PREDMETU ZÁKAZKY</w:t>
        </w:r>
        <w:r w:rsidR="006865DB">
          <w:rPr>
            <w:webHidden/>
          </w:rPr>
          <w:tab/>
        </w:r>
        <w:r w:rsidR="006865DB">
          <w:rPr>
            <w:webHidden/>
          </w:rPr>
          <w:fldChar w:fldCharType="begin"/>
        </w:r>
        <w:r w:rsidR="006865DB">
          <w:rPr>
            <w:webHidden/>
          </w:rPr>
          <w:instrText xml:space="preserve"> PAGEREF _Toc8631565 \h </w:instrText>
        </w:r>
        <w:r w:rsidR="006865DB">
          <w:rPr>
            <w:webHidden/>
          </w:rPr>
        </w:r>
        <w:r w:rsidR="006865DB">
          <w:rPr>
            <w:webHidden/>
          </w:rPr>
          <w:fldChar w:fldCharType="separate"/>
        </w:r>
        <w:r w:rsidR="006865DB">
          <w:rPr>
            <w:webHidden/>
          </w:rPr>
          <w:t>21</w:t>
        </w:r>
        <w:r w:rsidR="006865DB">
          <w:rPr>
            <w:webHidden/>
          </w:rPr>
          <w:fldChar w:fldCharType="end"/>
        </w:r>
      </w:hyperlink>
    </w:p>
    <w:p w14:paraId="1F75801D" w14:textId="77777777" w:rsidR="006865DB" w:rsidRDefault="00DF5BDF">
      <w:pPr>
        <w:pStyle w:val="Obsah2"/>
        <w:tabs>
          <w:tab w:val="right" w:leader="dot" w:pos="9628"/>
        </w:tabs>
        <w:rPr>
          <w:rFonts w:eastAsiaTheme="minorEastAsia" w:cstheme="minorBidi"/>
          <w:smallCaps w:val="0"/>
          <w:sz w:val="22"/>
          <w:szCs w:val="22"/>
        </w:rPr>
      </w:pPr>
      <w:hyperlink w:anchor="_Toc8631566" w:history="1">
        <w:r w:rsidR="006865DB" w:rsidRPr="00A7619A">
          <w:rPr>
            <w:rStyle w:val="Hypertextovprepojenie"/>
          </w:rPr>
          <w:t>1 Vymedzenie predmetu zákazky</w:t>
        </w:r>
        <w:r w:rsidR="006865DB">
          <w:rPr>
            <w:webHidden/>
          </w:rPr>
          <w:tab/>
        </w:r>
        <w:r w:rsidR="006865DB">
          <w:rPr>
            <w:webHidden/>
          </w:rPr>
          <w:fldChar w:fldCharType="begin"/>
        </w:r>
        <w:r w:rsidR="006865DB">
          <w:rPr>
            <w:webHidden/>
          </w:rPr>
          <w:instrText xml:space="preserve"> PAGEREF _Toc8631566 \h </w:instrText>
        </w:r>
        <w:r w:rsidR="006865DB">
          <w:rPr>
            <w:webHidden/>
          </w:rPr>
        </w:r>
        <w:r w:rsidR="006865DB">
          <w:rPr>
            <w:webHidden/>
          </w:rPr>
          <w:fldChar w:fldCharType="separate"/>
        </w:r>
        <w:r w:rsidR="006865DB">
          <w:rPr>
            <w:webHidden/>
          </w:rPr>
          <w:t>21</w:t>
        </w:r>
        <w:r w:rsidR="006865DB">
          <w:rPr>
            <w:webHidden/>
          </w:rPr>
          <w:fldChar w:fldCharType="end"/>
        </w:r>
      </w:hyperlink>
    </w:p>
    <w:p w14:paraId="79C090F4" w14:textId="77777777" w:rsidR="006865DB" w:rsidRDefault="00DF5BDF">
      <w:pPr>
        <w:pStyle w:val="Obsah2"/>
        <w:tabs>
          <w:tab w:val="right" w:leader="dot" w:pos="9628"/>
        </w:tabs>
        <w:rPr>
          <w:rFonts w:eastAsiaTheme="minorEastAsia" w:cstheme="minorBidi"/>
          <w:smallCaps w:val="0"/>
          <w:sz w:val="22"/>
          <w:szCs w:val="22"/>
        </w:rPr>
      </w:pPr>
      <w:hyperlink w:anchor="_Toc8631567" w:history="1">
        <w:r w:rsidR="006865DB" w:rsidRPr="00A7619A">
          <w:rPr>
            <w:rStyle w:val="Hypertextovprepojenie"/>
          </w:rPr>
          <w:t>2 Špecifikácia a rozsah predmetu zákazky</w:t>
        </w:r>
        <w:r w:rsidR="006865DB">
          <w:rPr>
            <w:webHidden/>
          </w:rPr>
          <w:tab/>
        </w:r>
        <w:r w:rsidR="006865DB">
          <w:rPr>
            <w:webHidden/>
          </w:rPr>
          <w:fldChar w:fldCharType="begin"/>
        </w:r>
        <w:r w:rsidR="006865DB">
          <w:rPr>
            <w:webHidden/>
          </w:rPr>
          <w:instrText xml:space="preserve"> PAGEREF _Toc8631567 \h </w:instrText>
        </w:r>
        <w:r w:rsidR="006865DB">
          <w:rPr>
            <w:webHidden/>
          </w:rPr>
        </w:r>
        <w:r w:rsidR="006865DB">
          <w:rPr>
            <w:webHidden/>
          </w:rPr>
          <w:fldChar w:fldCharType="separate"/>
        </w:r>
        <w:r w:rsidR="006865DB">
          <w:rPr>
            <w:webHidden/>
          </w:rPr>
          <w:t>21</w:t>
        </w:r>
        <w:r w:rsidR="006865DB">
          <w:rPr>
            <w:webHidden/>
          </w:rPr>
          <w:fldChar w:fldCharType="end"/>
        </w:r>
      </w:hyperlink>
    </w:p>
    <w:p w14:paraId="6B85D839" w14:textId="77777777" w:rsidR="006865DB" w:rsidRDefault="00DF5BDF">
      <w:pPr>
        <w:pStyle w:val="Obsah1"/>
        <w:tabs>
          <w:tab w:val="right" w:leader="dot" w:pos="9628"/>
        </w:tabs>
        <w:rPr>
          <w:rFonts w:eastAsiaTheme="minorEastAsia" w:cstheme="minorBidi"/>
          <w:b w:val="0"/>
          <w:bCs w:val="0"/>
          <w:caps w:val="0"/>
          <w:sz w:val="22"/>
          <w:szCs w:val="22"/>
        </w:rPr>
      </w:pPr>
      <w:hyperlink w:anchor="_Toc8631568" w:history="1">
        <w:r w:rsidR="006865DB" w:rsidRPr="00A7619A">
          <w:rPr>
            <w:rStyle w:val="Hypertextovprepojenie"/>
          </w:rPr>
          <w:t>B.2 SPOSOB URČENIA CENY</w:t>
        </w:r>
        <w:r w:rsidR="006865DB">
          <w:rPr>
            <w:webHidden/>
          </w:rPr>
          <w:tab/>
        </w:r>
        <w:r w:rsidR="006865DB">
          <w:rPr>
            <w:webHidden/>
          </w:rPr>
          <w:fldChar w:fldCharType="begin"/>
        </w:r>
        <w:r w:rsidR="006865DB">
          <w:rPr>
            <w:webHidden/>
          </w:rPr>
          <w:instrText xml:space="preserve"> PAGEREF _Toc8631568 \h </w:instrText>
        </w:r>
        <w:r w:rsidR="006865DB">
          <w:rPr>
            <w:webHidden/>
          </w:rPr>
        </w:r>
        <w:r w:rsidR="006865DB">
          <w:rPr>
            <w:webHidden/>
          </w:rPr>
          <w:fldChar w:fldCharType="separate"/>
        </w:r>
        <w:r w:rsidR="006865DB">
          <w:rPr>
            <w:webHidden/>
          </w:rPr>
          <w:t>25</w:t>
        </w:r>
        <w:r w:rsidR="006865DB">
          <w:rPr>
            <w:webHidden/>
          </w:rPr>
          <w:fldChar w:fldCharType="end"/>
        </w:r>
      </w:hyperlink>
    </w:p>
    <w:p w14:paraId="08C4FF04" w14:textId="77777777" w:rsidR="006865DB" w:rsidRDefault="00DF5BDF">
      <w:pPr>
        <w:pStyle w:val="Obsah1"/>
        <w:tabs>
          <w:tab w:val="right" w:leader="dot" w:pos="9628"/>
        </w:tabs>
        <w:rPr>
          <w:rFonts w:eastAsiaTheme="minorEastAsia" w:cstheme="minorBidi"/>
          <w:b w:val="0"/>
          <w:bCs w:val="0"/>
          <w:caps w:val="0"/>
          <w:sz w:val="22"/>
          <w:szCs w:val="22"/>
        </w:rPr>
      </w:pPr>
      <w:hyperlink w:anchor="_Toc8631569" w:history="1">
        <w:r w:rsidR="006865DB" w:rsidRPr="00A7619A">
          <w:rPr>
            <w:rStyle w:val="Hypertextovprepojenie"/>
          </w:rPr>
          <w:t>B.3 OBCHODNÉ PODMIENKY dodania predmetu zákazky</w:t>
        </w:r>
        <w:r w:rsidR="006865DB">
          <w:rPr>
            <w:webHidden/>
          </w:rPr>
          <w:tab/>
        </w:r>
        <w:r w:rsidR="006865DB">
          <w:rPr>
            <w:webHidden/>
          </w:rPr>
          <w:fldChar w:fldCharType="begin"/>
        </w:r>
        <w:r w:rsidR="006865DB">
          <w:rPr>
            <w:webHidden/>
          </w:rPr>
          <w:instrText xml:space="preserve"> PAGEREF _Toc8631569 \h </w:instrText>
        </w:r>
        <w:r w:rsidR="006865DB">
          <w:rPr>
            <w:webHidden/>
          </w:rPr>
        </w:r>
        <w:r w:rsidR="006865DB">
          <w:rPr>
            <w:webHidden/>
          </w:rPr>
          <w:fldChar w:fldCharType="separate"/>
        </w:r>
        <w:r w:rsidR="006865DB">
          <w:rPr>
            <w:webHidden/>
          </w:rPr>
          <w:t>26</w:t>
        </w:r>
        <w:r w:rsidR="006865DB">
          <w:rPr>
            <w:webHidden/>
          </w:rPr>
          <w:fldChar w:fldCharType="end"/>
        </w:r>
      </w:hyperlink>
    </w:p>
    <w:p w14:paraId="3463B0D3" w14:textId="1F1EE2D2" w:rsidR="006865DB" w:rsidRDefault="006865DB" w:rsidP="006E14FB">
      <w:pPr>
        <w:tabs>
          <w:tab w:val="num" w:pos="576"/>
          <w:tab w:val="left" w:pos="993"/>
          <w:tab w:val="left" w:pos="1980"/>
        </w:tabs>
        <w:spacing w:before="240"/>
        <w:rPr>
          <w:rFonts w:asciiTheme="minorHAnsi" w:hAnsiTheme="minorHAnsi" w:cs="Arial Narrow"/>
          <w:sz w:val="22"/>
          <w:szCs w:val="22"/>
        </w:rPr>
      </w:pPr>
      <w:r>
        <w:rPr>
          <w:rFonts w:asciiTheme="minorHAnsi" w:hAnsiTheme="minorHAnsi" w:cs="Arial Narrow"/>
          <w:b/>
          <w:bCs/>
          <w:caps/>
          <w:sz w:val="22"/>
          <w:szCs w:val="22"/>
        </w:rPr>
        <w:fldChar w:fldCharType="end"/>
      </w:r>
    </w:p>
    <w:p w14:paraId="3A703ABA" w14:textId="0804AB90" w:rsidR="004A7AE4" w:rsidRPr="00265734" w:rsidRDefault="00377686" w:rsidP="00100FDB">
      <w:pPr>
        <w:tabs>
          <w:tab w:val="num" w:pos="576"/>
          <w:tab w:val="left" w:pos="993"/>
          <w:tab w:val="left" w:pos="1980"/>
        </w:tabs>
        <w:spacing w:before="240"/>
        <w:ind w:left="539"/>
        <w:rPr>
          <w:rFonts w:asciiTheme="minorHAnsi" w:hAnsiTheme="minorHAnsi" w:cs="Arial Narrow"/>
          <w:b/>
          <w:bCs/>
          <w:smallCaps/>
          <w:sz w:val="22"/>
          <w:szCs w:val="22"/>
        </w:rPr>
      </w:pPr>
      <w:r w:rsidRPr="00265734">
        <w:rPr>
          <w:rFonts w:asciiTheme="minorHAnsi" w:hAnsiTheme="minorHAnsi" w:cs="Arial Narrow"/>
          <w:b/>
          <w:smallCaps/>
          <w:sz w:val="22"/>
          <w:szCs w:val="22"/>
        </w:rPr>
        <w:t xml:space="preserve">Príloha č. 1  </w:t>
      </w:r>
      <w:r w:rsidR="00413DE4" w:rsidRPr="00265734">
        <w:rPr>
          <w:rFonts w:asciiTheme="minorHAnsi" w:hAnsiTheme="minorHAnsi" w:cs="Arial Narrow"/>
          <w:b/>
          <w:smallCaps/>
          <w:sz w:val="22"/>
          <w:szCs w:val="22"/>
        </w:rPr>
        <w:t xml:space="preserve">Zoznam </w:t>
      </w:r>
      <w:r w:rsidR="004A7AE4" w:rsidRPr="00265734">
        <w:rPr>
          <w:rFonts w:asciiTheme="minorHAnsi" w:hAnsiTheme="minorHAnsi" w:cs="Arial Narrow"/>
          <w:b/>
          <w:bCs/>
          <w:smallCaps/>
          <w:sz w:val="22"/>
          <w:szCs w:val="22"/>
        </w:rPr>
        <w:t>p</w:t>
      </w:r>
      <w:r w:rsidR="00413DE4" w:rsidRPr="00265734">
        <w:rPr>
          <w:rFonts w:asciiTheme="minorHAnsi" w:hAnsiTheme="minorHAnsi" w:cs="Arial Narrow"/>
          <w:b/>
          <w:bCs/>
          <w:smallCaps/>
          <w:sz w:val="22"/>
          <w:szCs w:val="22"/>
        </w:rPr>
        <w:t xml:space="preserve">redpokladaných </w:t>
      </w:r>
      <w:r w:rsidR="004A7AE4" w:rsidRPr="00265734">
        <w:rPr>
          <w:rFonts w:asciiTheme="minorHAnsi" w:hAnsiTheme="minorHAnsi" w:cs="Arial Narrow"/>
          <w:b/>
          <w:bCs/>
          <w:smallCaps/>
          <w:sz w:val="22"/>
          <w:szCs w:val="22"/>
        </w:rPr>
        <w:t>destinácií</w:t>
      </w:r>
    </w:p>
    <w:p w14:paraId="68E4421E" w14:textId="0F70BE1E" w:rsidR="00100FDB" w:rsidRDefault="004A7AE4" w:rsidP="00100FDB">
      <w:pPr>
        <w:tabs>
          <w:tab w:val="num" w:pos="576"/>
          <w:tab w:val="left" w:pos="993"/>
          <w:tab w:val="left" w:pos="1980"/>
        </w:tabs>
        <w:spacing w:before="240"/>
        <w:ind w:left="539"/>
        <w:rPr>
          <w:rFonts w:asciiTheme="minorHAnsi" w:hAnsiTheme="minorHAnsi" w:cs="Arial Narrow"/>
          <w:b/>
          <w:bCs/>
          <w:smallCaps/>
          <w:sz w:val="22"/>
          <w:szCs w:val="22"/>
        </w:rPr>
      </w:pPr>
      <w:r w:rsidRPr="00265734">
        <w:rPr>
          <w:rFonts w:asciiTheme="minorHAnsi" w:hAnsiTheme="minorHAnsi" w:cs="Arial Narrow"/>
          <w:b/>
          <w:bCs/>
          <w:smallCaps/>
          <w:sz w:val="22"/>
          <w:szCs w:val="22"/>
        </w:rPr>
        <w:t>Príloha č. 2  - Rámcová dohoda</w:t>
      </w:r>
    </w:p>
    <w:p w14:paraId="2E3E00AD" w14:textId="13B9F80E" w:rsidR="002F5DD4" w:rsidRDefault="00C715FC" w:rsidP="002F5DD4">
      <w:pPr>
        <w:tabs>
          <w:tab w:val="num" w:pos="576"/>
          <w:tab w:val="left" w:pos="993"/>
          <w:tab w:val="left" w:pos="1980"/>
        </w:tabs>
        <w:spacing w:before="240"/>
        <w:ind w:left="539"/>
        <w:rPr>
          <w:rFonts w:asciiTheme="minorHAnsi" w:hAnsiTheme="minorHAnsi" w:cs="Arial Narrow"/>
          <w:b/>
          <w:bCs/>
          <w:smallCaps/>
          <w:sz w:val="22"/>
          <w:szCs w:val="22"/>
        </w:rPr>
      </w:pPr>
      <w:r>
        <w:rPr>
          <w:rFonts w:asciiTheme="minorHAnsi" w:hAnsiTheme="minorHAnsi" w:cs="Arial Narrow"/>
          <w:b/>
          <w:bCs/>
          <w:smallCaps/>
          <w:sz w:val="22"/>
          <w:szCs w:val="22"/>
        </w:rPr>
        <w:t xml:space="preserve">Príloha č. 3 </w:t>
      </w:r>
      <w:r w:rsidR="002F5DD4">
        <w:rPr>
          <w:rFonts w:asciiTheme="minorHAnsi" w:hAnsiTheme="minorHAnsi" w:cs="Arial Narrow"/>
          <w:b/>
          <w:bCs/>
          <w:smallCaps/>
          <w:sz w:val="22"/>
          <w:szCs w:val="22"/>
        </w:rPr>
        <w:t>–</w:t>
      </w:r>
      <w:r>
        <w:rPr>
          <w:rFonts w:asciiTheme="minorHAnsi" w:hAnsiTheme="minorHAnsi" w:cs="Arial Narrow"/>
          <w:b/>
          <w:bCs/>
          <w:smallCaps/>
          <w:sz w:val="22"/>
          <w:szCs w:val="22"/>
        </w:rPr>
        <w:t xml:space="preserve"> </w:t>
      </w:r>
      <w:r w:rsidR="002F5DD4">
        <w:rPr>
          <w:rFonts w:asciiTheme="minorHAnsi" w:hAnsiTheme="minorHAnsi" w:cs="Arial Narrow"/>
          <w:b/>
          <w:bCs/>
          <w:smallCaps/>
          <w:sz w:val="22"/>
          <w:szCs w:val="22"/>
        </w:rPr>
        <w:t>čestné vyhlásenie uchádzača o zhode elektronickej ponuky s originálom</w:t>
      </w:r>
    </w:p>
    <w:p w14:paraId="3A03EAC3" w14:textId="77777777" w:rsidR="002F5DD4" w:rsidRDefault="002F5DD4" w:rsidP="002F5DD4">
      <w:pPr>
        <w:tabs>
          <w:tab w:val="num" w:pos="576"/>
          <w:tab w:val="left" w:pos="993"/>
          <w:tab w:val="left" w:pos="1980"/>
        </w:tabs>
        <w:spacing w:before="240"/>
        <w:ind w:left="539"/>
        <w:rPr>
          <w:rFonts w:asciiTheme="minorHAnsi" w:hAnsiTheme="minorHAnsi" w:cs="Arial Narrow"/>
          <w:b/>
          <w:bCs/>
          <w:smallCaps/>
          <w:sz w:val="22"/>
          <w:szCs w:val="22"/>
        </w:rPr>
      </w:pPr>
    </w:p>
    <w:p w14:paraId="0A1AE00F" w14:textId="796BDCD6" w:rsidR="00173644" w:rsidRPr="00720FA6" w:rsidRDefault="00173644" w:rsidP="002F5DD4">
      <w:pPr>
        <w:tabs>
          <w:tab w:val="num" w:pos="576"/>
          <w:tab w:val="left" w:pos="993"/>
          <w:tab w:val="left" w:pos="1980"/>
        </w:tabs>
        <w:spacing w:before="240"/>
        <w:ind w:left="539"/>
        <w:rPr>
          <w:rFonts w:asciiTheme="minorHAnsi" w:hAnsiTheme="minorHAnsi" w:cstheme="minorHAnsi"/>
          <w:bCs/>
          <w:sz w:val="22"/>
          <w:szCs w:val="22"/>
        </w:rPr>
      </w:pPr>
      <w:r>
        <w:rPr>
          <w:rFonts w:asciiTheme="minorHAnsi" w:hAnsiTheme="minorHAnsi" w:cs="Arial Narrow"/>
          <w:b/>
          <w:bCs/>
          <w:sz w:val="22"/>
          <w:szCs w:val="22"/>
        </w:rPr>
        <w:t>Jednotný európsky dokument – Samostatný súbor zverejnený v profile (</w:t>
      </w:r>
      <w:r>
        <w:rPr>
          <w:rFonts w:asciiTheme="minorHAnsi" w:hAnsiTheme="minorHAnsi" w:cs="Arial Narrow"/>
          <w:b/>
          <w:bCs/>
          <w:i/>
          <w:sz w:val="22"/>
          <w:szCs w:val="22"/>
        </w:rPr>
        <w:t xml:space="preserve">pokyny na jeho vypĺňanie </w:t>
      </w:r>
      <w:r w:rsidRPr="00173644">
        <w:rPr>
          <w:rFonts w:asciiTheme="minorHAnsi" w:hAnsiTheme="minorHAnsi" w:cs="Arial Narrow"/>
          <w:b/>
          <w:bCs/>
          <w:i/>
          <w:sz w:val="22"/>
          <w:szCs w:val="22"/>
        </w:rPr>
        <w:t xml:space="preserve">sú zverejnené na webovom sídle Úradu pre verejné obstarávanie </w:t>
      </w:r>
      <w:hyperlink r:id="rId12" w:history="1">
        <w:r w:rsidR="00720FA6" w:rsidRPr="00720FA6">
          <w:rPr>
            <w:rStyle w:val="Hypertextovprepojenie"/>
            <w:rFonts w:asciiTheme="minorHAnsi" w:hAnsiTheme="minorHAnsi" w:cstheme="minorHAnsi"/>
            <w:sz w:val="22"/>
            <w:szCs w:val="22"/>
          </w:rPr>
          <w:t>https://www.uvo.gov.sk/jednotny-europsky-dokument-pre-verejne-obstaravanie-602.html</w:t>
        </w:r>
      </w:hyperlink>
      <w:r w:rsidR="00720FA6" w:rsidRPr="00720FA6">
        <w:rPr>
          <w:rFonts w:asciiTheme="minorHAnsi" w:hAnsiTheme="minorHAnsi" w:cstheme="minorHAnsi"/>
          <w:sz w:val="22"/>
          <w:szCs w:val="22"/>
        </w:rPr>
        <w:t xml:space="preserve"> </w:t>
      </w:r>
      <w:r w:rsidRPr="00720FA6">
        <w:rPr>
          <w:rFonts w:asciiTheme="minorHAnsi" w:hAnsiTheme="minorHAnsi" w:cstheme="minorHAnsi"/>
          <w:bCs/>
          <w:sz w:val="22"/>
          <w:szCs w:val="22"/>
        </w:rPr>
        <w:t>)</w:t>
      </w:r>
    </w:p>
    <w:p w14:paraId="72D13F5D" w14:textId="77777777" w:rsidR="00173644" w:rsidRDefault="00173644" w:rsidP="006E14FB">
      <w:pPr>
        <w:tabs>
          <w:tab w:val="num" w:pos="576"/>
          <w:tab w:val="left" w:pos="993"/>
          <w:tab w:val="left" w:pos="1980"/>
        </w:tabs>
        <w:spacing w:before="240"/>
        <w:rPr>
          <w:rFonts w:asciiTheme="minorHAnsi" w:hAnsiTheme="minorHAnsi" w:cs="Arial Narrow"/>
          <w:b/>
          <w:bCs/>
          <w:i/>
          <w:sz w:val="22"/>
          <w:szCs w:val="22"/>
        </w:rPr>
      </w:pPr>
    </w:p>
    <w:p w14:paraId="66CD2050" w14:textId="77777777" w:rsidR="00E5671A" w:rsidRPr="00D13325" w:rsidRDefault="00E5671A" w:rsidP="005B6506">
      <w:pPr>
        <w:tabs>
          <w:tab w:val="num" w:pos="576"/>
          <w:tab w:val="left" w:pos="1260"/>
          <w:tab w:val="left" w:pos="1980"/>
        </w:tabs>
        <w:spacing w:before="240"/>
        <w:rPr>
          <w:rFonts w:asciiTheme="minorHAnsi" w:hAnsiTheme="minorHAnsi" w:cs="Arial Narrow"/>
          <w:b/>
          <w:bCs/>
          <w:smallCaps/>
          <w:sz w:val="22"/>
          <w:szCs w:val="22"/>
        </w:rPr>
      </w:pPr>
    </w:p>
    <w:p w14:paraId="4C7900BB" w14:textId="068D8275" w:rsidR="00C4324B" w:rsidRDefault="00C4324B">
      <w:pPr>
        <w:rPr>
          <w:rFonts w:asciiTheme="minorHAnsi" w:hAnsiTheme="minorHAnsi" w:cs="Arial Narrow"/>
          <w:b/>
          <w:sz w:val="22"/>
          <w:szCs w:val="22"/>
        </w:rPr>
      </w:pPr>
      <w:r>
        <w:rPr>
          <w:rFonts w:asciiTheme="minorHAnsi" w:hAnsiTheme="minorHAnsi" w:cs="Arial Narrow"/>
          <w:b/>
          <w:sz w:val="22"/>
          <w:szCs w:val="22"/>
        </w:rPr>
        <w:br w:type="page"/>
      </w:r>
    </w:p>
    <w:p w14:paraId="7DD26E2F" w14:textId="77777777" w:rsidR="00461A40" w:rsidRDefault="00461A40" w:rsidP="001C7E39">
      <w:pPr>
        <w:tabs>
          <w:tab w:val="num" w:pos="0"/>
          <w:tab w:val="left" w:pos="4500"/>
        </w:tabs>
        <w:spacing w:before="240"/>
        <w:jc w:val="right"/>
        <w:rPr>
          <w:rFonts w:asciiTheme="minorHAnsi" w:hAnsiTheme="minorHAnsi" w:cs="Arial Narrow"/>
          <w:b/>
          <w:sz w:val="22"/>
          <w:szCs w:val="22"/>
        </w:rPr>
      </w:pPr>
    </w:p>
    <w:p w14:paraId="2B67E4ED" w14:textId="233052B9" w:rsidR="007C3554" w:rsidRPr="00D13325" w:rsidRDefault="007C3554" w:rsidP="006E14FB">
      <w:pPr>
        <w:pStyle w:val="Prvrove"/>
      </w:pPr>
      <w:bookmarkStart w:id="0" w:name="_Toc8631516"/>
      <w:r w:rsidRPr="00D13325">
        <w:t>A.</w:t>
      </w:r>
      <w:r w:rsidR="00EE1799" w:rsidRPr="00D13325">
        <w:t>1</w:t>
      </w:r>
      <w:r w:rsidRPr="00D13325">
        <w:t xml:space="preserve"> POKYNY PRE UCHÁDZAČOV</w:t>
      </w:r>
      <w:r w:rsidR="0007708E" w:rsidRPr="00D13325">
        <w:t>/ZÁUJEMCOV</w:t>
      </w:r>
      <w:bookmarkEnd w:id="0"/>
    </w:p>
    <w:p w14:paraId="4BC629EB" w14:textId="13A010CA" w:rsidR="003F3C85" w:rsidRPr="00D13325" w:rsidRDefault="0012702B" w:rsidP="005450D8">
      <w:pPr>
        <w:tabs>
          <w:tab w:val="num" w:pos="0"/>
          <w:tab w:val="left" w:pos="4500"/>
        </w:tabs>
        <w:spacing w:before="960" w:after="240"/>
        <w:jc w:val="both"/>
        <w:rPr>
          <w:rFonts w:asciiTheme="minorHAnsi" w:hAnsiTheme="minorHAnsi" w:cs="Arial"/>
          <w:sz w:val="22"/>
          <w:szCs w:val="22"/>
        </w:rPr>
      </w:pPr>
      <w:r w:rsidRPr="00D13325">
        <w:rPr>
          <w:rFonts w:asciiTheme="minorHAnsi" w:hAnsiTheme="minorHAnsi" w:cs="Arial"/>
          <w:sz w:val="22"/>
          <w:szCs w:val="22"/>
        </w:rPr>
        <w:t xml:space="preserve">Ministerstvo spravodlivosti Slovenskej republiky, </w:t>
      </w:r>
      <w:r w:rsidRPr="00D13325">
        <w:rPr>
          <w:rFonts w:asciiTheme="minorHAnsi" w:hAnsiTheme="minorHAnsi"/>
          <w:sz w:val="22"/>
          <w:szCs w:val="22"/>
        </w:rPr>
        <w:t>Župné námestie 13, 8</w:t>
      </w:r>
      <w:r w:rsidR="00E61040">
        <w:rPr>
          <w:rFonts w:asciiTheme="minorHAnsi" w:hAnsiTheme="minorHAnsi"/>
          <w:sz w:val="22"/>
          <w:szCs w:val="22"/>
        </w:rPr>
        <w:t>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 IČO:  00 166</w:t>
      </w:r>
      <w:r w:rsidR="009B39E9">
        <w:rPr>
          <w:rFonts w:asciiTheme="minorHAnsi" w:hAnsiTheme="minorHAnsi"/>
          <w:sz w:val="22"/>
          <w:szCs w:val="22"/>
        </w:rPr>
        <w:t> </w:t>
      </w:r>
      <w:r w:rsidRPr="00D13325">
        <w:rPr>
          <w:rFonts w:asciiTheme="minorHAnsi" w:hAnsiTheme="minorHAnsi"/>
          <w:sz w:val="22"/>
          <w:szCs w:val="22"/>
        </w:rPr>
        <w:t>073</w:t>
      </w:r>
      <w:r w:rsidR="009B39E9">
        <w:rPr>
          <w:rFonts w:asciiTheme="minorHAnsi" w:hAnsiTheme="minorHAnsi"/>
          <w:sz w:val="22"/>
          <w:szCs w:val="22"/>
        </w:rPr>
        <w:t xml:space="preserve">                </w:t>
      </w:r>
      <w:r w:rsidRPr="00D13325">
        <w:rPr>
          <w:rFonts w:asciiTheme="minorHAnsi" w:hAnsiTheme="minorHAnsi"/>
          <w:sz w:val="22"/>
          <w:szCs w:val="22"/>
        </w:rPr>
        <w:t xml:space="preserve"> </w:t>
      </w:r>
      <w:r w:rsidRPr="00D13325">
        <w:rPr>
          <w:rFonts w:asciiTheme="minorHAnsi" w:hAnsiTheme="minorHAnsi" w:cs="Arial"/>
          <w:sz w:val="22"/>
          <w:szCs w:val="22"/>
        </w:rPr>
        <w:t xml:space="preserve">je verejným obstarávateľom podľa § </w:t>
      </w:r>
      <w:r w:rsidR="003303E9">
        <w:rPr>
          <w:rFonts w:asciiTheme="minorHAnsi" w:hAnsiTheme="minorHAnsi" w:cs="Arial"/>
          <w:sz w:val="22"/>
          <w:szCs w:val="22"/>
        </w:rPr>
        <w:t>7</w:t>
      </w:r>
      <w:r w:rsidRPr="00D13325">
        <w:rPr>
          <w:rFonts w:asciiTheme="minorHAnsi" w:hAnsiTheme="minorHAnsi" w:cs="Arial"/>
          <w:sz w:val="22"/>
          <w:szCs w:val="22"/>
        </w:rPr>
        <w:t xml:space="preserve"> ods. 1 písm. a) zákona  o verejnom obstarávaní.</w:t>
      </w:r>
    </w:p>
    <w:p w14:paraId="53C27030" w14:textId="11DD6A60" w:rsidR="00DE1ECF" w:rsidRPr="00C80C51" w:rsidRDefault="00DE1ECF" w:rsidP="00DE1ECF">
      <w:pPr>
        <w:tabs>
          <w:tab w:val="num" w:pos="0"/>
          <w:tab w:val="left" w:pos="4500"/>
        </w:tabs>
        <w:spacing w:before="120" w:after="120"/>
        <w:jc w:val="both"/>
        <w:rPr>
          <w:rFonts w:asciiTheme="minorHAnsi" w:hAnsiTheme="minorHAnsi" w:cs="Arial"/>
          <w:color w:val="000000"/>
          <w:sz w:val="22"/>
          <w:szCs w:val="22"/>
        </w:rPr>
      </w:pPr>
      <w:r w:rsidRPr="003D1912">
        <w:rPr>
          <w:rFonts w:asciiTheme="minorHAnsi" w:hAnsiTheme="minorHAnsi" w:cs="Arial"/>
          <w:b/>
          <w:color w:val="000000"/>
          <w:sz w:val="22"/>
          <w:szCs w:val="22"/>
          <w:u w:val="single"/>
        </w:rPr>
        <w:t>Zadávanie</w:t>
      </w:r>
      <w:r w:rsidRPr="00D13325">
        <w:rPr>
          <w:rFonts w:asciiTheme="minorHAnsi" w:hAnsiTheme="minorHAnsi" w:cs="Arial"/>
          <w:color w:val="000000"/>
          <w:sz w:val="22"/>
          <w:szCs w:val="22"/>
        </w:rPr>
        <w:t xml:space="preserve"> tejto zákazky sa realizuje systémom elektronického verejného obstarávania prostredníctvom informačného systému </w:t>
      </w:r>
      <w:r w:rsidR="00DC14BA">
        <w:rPr>
          <w:rFonts w:asciiTheme="minorHAnsi" w:hAnsiTheme="minorHAnsi" w:cs="Arial"/>
          <w:color w:val="000000"/>
          <w:sz w:val="22"/>
          <w:szCs w:val="22"/>
        </w:rPr>
        <w:t>JOSEPHINE</w:t>
      </w:r>
      <w:r>
        <w:rPr>
          <w:rFonts w:asciiTheme="minorHAnsi" w:hAnsiTheme="minorHAnsi" w:cs="Arial"/>
          <w:color w:val="000000"/>
          <w:sz w:val="22"/>
          <w:szCs w:val="22"/>
        </w:rPr>
        <w:t xml:space="preserve"> umiestnenom na webovej adrese</w:t>
      </w:r>
      <w:r w:rsidRPr="00C80C51">
        <w:rPr>
          <w:rFonts w:asciiTheme="minorHAnsi" w:hAnsiTheme="minorHAnsi" w:cs="Arial"/>
          <w:color w:val="000000"/>
          <w:sz w:val="22"/>
          <w:szCs w:val="22"/>
        </w:rPr>
        <w:t xml:space="preserve">: </w:t>
      </w:r>
      <w:hyperlink r:id="rId13" w:history="1">
        <w:r w:rsidR="00DC14BA" w:rsidRPr="0016507F">
          <w:rPr>
            <w:rStyle w:val="Hypertextovprepojenie"/>
            <w:rFonts w:asciiTheme="minorHAnsi" w:hAnsiTheme="minorHAnsi" w:cs="Arial"/>
            <w:sz w:val="22"/>
            <w:szCs w:val="22"/>
          </w:rPr>
          <w:t>https://josephine.proebiz.com</w:t>
        </w:r>
      </w:hyperlink>
      <w:r w:rsidRPr="00C80C51">
        <w:rPr>
          <w:rFonts w:asciiTheme="minorHAnsi" w:hAnsiTheme="minorHAnsi" w:cs="Arial"/>
          <w:color w:val="000000"/>
          <w:sz w:val="22"/>
          <w:szCs w:val="22"/>
        </w:rPr>
        <w:t>.</w:t>
      </w:r>
    </w:p>
    <w:p w14:paraId="63306C95" w14:textId="0581F875" w:rsidR="00DE1ECF" w:rsidRDefault="00DE1ECF" w:rsidP="00DE1ECF">
      <w:pPr>
        <w:tabs>
          <w:tab w:val="num" w:pos="0"/>
          <w:tab w:val="left" w:pos="4500"/>
        </w:tabs>
        <w:spacing w:before="120" w:after="120"/>
        <w:jc w:val="both"/>
        <w:rPr>
          <w:rFonts w:asciiTheme="minorHAnsi" w:hAnsiTheme="minorHAnsi" w:cs="Arial"/>
          <w:b/>
          <w:color w:val="000000"/>
          <w:sz w:val="22"/>
          <w:szCs w:val="22"/>
          <w:u w:val="single"/>
        </w:rPr>
      </w:pPr>
      <w:r>
        <w:rPr>
          <w:rFonts w:asciiTheme="minorHAnsi" w:hAnsiTheme="minorHAnsi" w:cs="Arial"/>
          <w:bCs/>
          <w:sz w:val="22"/>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DC14BA">
        <w:rPr>
          <w:rFonts w:asciiTheme="minorHAnsi" w:hAnsiTheme="minorHAnsi" w:cs="Arial"/>
          <w:color w:val="000000"/>
          <w:sz w:val="22"/>
          <w:szCs w:val="22"/>
        </w:rPr>
        <w:t>JOSEPHINE</w:t>
      </w:r>
      <w:r>
        <w:rPr>
          <w:rFonts w:asciiTheme="minorHAnsi" w:hAnsiTheme="minorHAnsi" w:cs="Arial"/>
          <w:bCs/>
          <w:sz w:val="22"/>
          <w:szCs w:val="22"/>
        </w:rPr>
        <w:t xml:space="preserve">. Spôsob predloženia ponuky, registrácia do systému </w:t>
      </w:r>
      <w:r w:rsidR="00DC14BA">
        <w:rPr>
          <w:rFonts w:asciiTheme="minorHAnsi" w:hAnsiTheme="minorHAnsi" w:cs="Arial"/>
          <w:color w:val="000000"/>
          <w:sz w:val="22"/>
          <w:szCs w:val="22"/>
        </w:rPr>
        <w:t>JOSEPHINE</w:t>
      </w:r>
      <w:r>
        <w:rPr>
          <w:rFonts w:asciiTheme="minorHAnsi" w:hAnsiTheme="minorHAnsi" w:cs="Arial"/>
          <w:bCs/>
          <w:sz w:val="22"/>
          <w:szCs w:val="22"/>
        </w:rPr>
        <w:t>, informácie ohľadom komunikácie a výmeny informácií vo verejno obsatrávanií sú podrobne vymedzené v tejto čato súťažných podkladov.</w:t>
      </w:r>
    </w:p>
    <w:p w14:paraId="2FFA2F98" w14:textId="50391D1F" w:rsidR="007C3554" w:rsidRPr="00F226E1" w:rsidRDefault="007C3554" w:rsidP="006E14FB">
      <w:pPr>
        <w:pStyle w:val="NADPISVO1"/>
      </w:pPr>
      <w:bookmarkStart w:id="1" w:name="_Toc8631517"/>
      <w:r w:rsidRPr="00F226E1">
        <w:t xml:space="preserve">Identifikácia </w:t>
      </w:r>
      <w:r w:rsidR="009F3466" w:rsidRPr="00F226E1">
        <w:t xml:space="preserve">verejného </w:t>
      </w:r>
      <w:r w:rsidR="009F3466" w:rsidRPr="00C4324B">
        <w:t>obstarávateľ</w:t>
      </w:r>
      <w:r w:rsidRPr="00C4324B">
        <w:t>a</w:t>
      </w:r>
      <w:bookmarkEnd w:id="1"/>
      <w:r w:rsidR="009A50F4">
        <w:t xml:space="preserve"> a osôb pristupujúcich k verejnému obstarávaniu</w:t>
      </w:r>
    </w:p>
    <w:p w14:paraId="1A4CB609" w14:textId="35FC4FA2" w:rsidR="009A50F4" w:rsidRPr="00413DE4" w:rsidRDefault="009A50F4" w:rsidP="00413DE4">
      <w:pPr>
        <w:pStyle w:val="Odsekzoznamu"/>
        <w:numPr>
          <w:ilvl w:val="1"/>
          <w:numId w:val="55"/>
        </w:numPr>
        <w:tabs>
          <w:tab w:val="clear" w:pos="576"/>
          <w:tab w:val="left" w:pos="2340"/>
          <w:tab w:val="left" w:pos="2520"/>
          <w:tab w:val="right" w:leader="dot" w:pos="9540"/>
        </w:tabs>
        <w:ind w:left="426" w:hanging="426"/>
        <w:jc w:val="both"/>
        <w:rPr>
          <w:rFonts w:asciiTheme="minorHAnsi" w:hAnsiTheme="minorHAnsi" w:cs="Arial Narrow"/>
          <w:b/>
          <w:sz w:val="22"/>
          <w:szCs w:val="22"/>
        </w:rPr>
      </w:pPr>
      <w:r w:rsidRPr="00413DE4">
        <w:rPr>
          <w:rFonts w:asciiTheme="minorHAnsi" w:hAnsiTheme="minorHAnsi" w:cs="Arial Narrow"/>
          <w:b/>
          <w:sz w:val="22"/>
          <w:szCs w:val="22"/>
        </w:rPr>
        <w:t>Verejný obstarávateľ:</w:t>
      </w:r>
    </w:p>
    <w:p w14:paraId="2C009F28" w14:textId="76579DC6"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Názov organizácie:</w:t>
      </w:r>
      <w:r w:rsidRPr="00D13325">
        <w:rPr>
          <w:rFonts w:asciiTheme="minorHAnsi" w:hAnsiTheme="minorHAnsi" w:cs="Arial Narrow"/>
          <w:sz w:val="22"/>
          <w:szCs w:val="22"/>
        </w:rPr>
        <w:tab/>
        <w:t>Ministerstvo spravodlivosti Slovenskej republiky</w:t>
      </w:r>
    </w:p>
    <w:p w14:paraId="2EE69035" w14:textId="05636332"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Adresa sídla:</w:t>
      </w:r>
      <w:r w:rsidRPr="00D13325">
        <w:rPr>
          <w:rFonts w:asciiTheme="minorHAnsi" w:hAnsiTheme="minorHAnsi" w:cs="Arial Narrow"/>
          <w:sz w:val="22"/>
          <w:szCs w:val="22"/>
        </w:rPr>
        <w:tab/>
      </w:r>
      <w:r w:rsidRPr="00D13325">
        <w:rPr>
          <w:rFonts w:asciiTheme="minorHAnsi" w:hAnsiTheme="minorHAnsi"/>
          <w:sz w:val="22"/>
          <w:szCs w:val="22"/>
        </w:rPr>
        <w:t>Župné námestie 13, 81</w:t>
      </w:r>
      <w:r w:rsidR="005A0A87">
        <w:rPr>
          <w:rFonts w:asciiTheme="minorHAnsi" w:hAnsiTheme="minorHAnsi"/>
          <w:sz w:val="22"/>
          <w:szCs w:val="22"/>
        </w:rPr>
        <w:t>3</w:t>
      </w:r>
      <w:r w:rsidRPr="00D13325">
        <w:rPr>
          <w:rFonts w:asciiTheme="minorHAnsi" w:hAnsiTheme="minorHAnsi"/>
          <w:sz w:val="22"/>
          <w:szCs w:val="22"/>
        </w:rPr>
        <w:t xml:space="preserve"> </w:t>
      </w:r>
      <w:r w:rsidR="005A0A87">
        <w:rPr>
          <w:rFonts w:asciiTheme="minorHAnsi" w:hAnsiTheme="minorHAnsi"/>
          <w:sz w:val="22"/>
          <w:szCs w:val="22"/>
        </w:rPr>
        <w:t>11</w:t>
      </w:r>
      <w:r w:rsidRPr="00D13325">
        <w:rPr>
          <w:rFonts w:asciiTheme="minorHAnsi" w:hAnsiTheme="minorHAnsi"/>
          <w:sz w:val="22"/>
          <w:szCs w:val="22"/>
        </w:rPr>
        <w:t xml:space="preserve"> Bratislava 1</w:t>
      </w:r>
    </w:p>
    <w:p w14:paraId="5E371074"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Krajina:</w:t>
      </w:r>
      <w:r w:rsidRPr="00D13325">
        <w:rPr>
          <w:rFonts w:asciiTheme="minorHAnsi" w:hAnsiTheme="minorHAnsi" w:cs="Arial Narrow"/>
          <w:sz w:val="22"/>
          <w:szCs w:val="22"/>
        </w:rPr>
        <w:tab/>
        <w:t>Slovenská republika</w:t>
      </w:r>
    </w:p>
    <w:p w14:paraId="017F0BC2" w14:textId="77777777" w:rsidR="0012702B" w:rsidRPr="00D13325" w:rsidRDefault="0012702B" w:rsidP="004D6531">
      <w:pPr>
        <w:tabs>
          <w:tab w:val="left" w:pos="2340"/>
          <w:tab w:val="left" w:pos="2520"/>
          <w:tab w:val="right" w:leader="dot" w:pos="9540"/>
        </w:tabs>
        <w:ind w:left="567"/>
        <w:jc w:val="both"/>
        <w:rPr>
          <w:rFonts w:asciiTheme="minorHAnsi" w:hAnsiTheme="minorHAnsi" w:cs="Arial Narrow"/>
          <w:sz w:val="22"/>
          <w:szCs w:val="22"/>
        </w:rPr>
      </w:pPr>
      <w:r w:rsidRPr="00D13325">
        <w:rPr>
          <w:rFonts w:asciiTheme="minorHAnsi" w:hAnsiTheme="minorHAnsi" w:cs="Arial Narrow"/>
          <w:sz w:val="22"/>
          <w:szCs w:val="22"/>
        </w:rPr>
        <w:t>Právna forma:</w:t>
      </w:r>
      <w:r w:rsidRPr="00D13325">
        <w:rPr>
          <w:rFonts w:asciiTheme="minorHAnsi" w:hAnsiTheme="minorHAnsi" w:cs="Arial Narrow"/>
          <w:sz w:val="22"/>
          <w:szCs w:val="22"/>
        </w:rPr>
        <w:tab/>
        <w:t>rozpočtová organizácia</w:t>
      </w:r>
    </w:p>
    <w:p w14:paraId="01F2CE3F" w14:textId="58670056" w:rsidR="0012702B" w:rsidRDefault="0012702B" w:rsidP="004D6531">
      <w:pPr>
        <w:tabs>
          <w:tab w:val="left" w:pos="2340"/>
          <w:tab w:val="left" w:pos="2520"/>
          <w:tab w:val="right" w:leader="dot" w:pos="9540"/>
        </w:tabs>
        <w:ind w:left="567"/>
        <w:jc w:val="both"/>
        <w:rPr>
          <w:rFonts w:asciiTheme="minorHAnsi" w:hAnsiTheme="minorHAnsi"/>
          <w:sz w:val="22"/>
          <w:szCs w:val="22"/>
        </w:rPr>
      </w:pPr>
      <w:r w:rsidRPr="00D13325">
        <w:rPr>
          <w:rFonts w:asciiTheme="minorHAnsi" w:hAnsiTheme="minorHAnsi" w:cs="Arial Narrow"/>
          <w:sz w:val="22"/>
          <w:szCs w:val="22"/>
        </w:rPr>
        <w:t>IČO:</w:t>
      </w:r>
      <w:r w:rsidRPr="00D13325">
        <w:rPr>
          <w:rFonts w:asciiTheme="minorHAnsi" w:hAnsiTheme="minorHAnsi" w:cs="Arial Narrow"/>
          <w:sz w:val="22"/>
          <w:szCs w:val="22"/>
        </w:rPr>
        <w:tab/>
      </w:r>
      <w:r w:rsidRPr="00D13325">
        <w:rPr>
          <w:rFonts w:asciiTheme="minorHAnsi" w:hAnsiTheme="minorHAnsi"/>
          <w:sz w:val="22"/>
          <w:szCs w:val="22"/>
        </w:rPr>
        <w:t>00 166</w:t>
      </w:r>
      <w:r w:rsidR="008972A8">
        <w:rPr>
          <w:rFonts w:asciiTheme="minorHAnsi" w:hAnsiTheme="minorHAnsi"/>
          <w:sz w:val="22"/>
          <w:szCs w:val="22"/>
        </w:rPr>
        <w:t> </w:t>
      </w:r>
      <w:r w:rsidRPr="00D13325">
        <w:rPr>
          <w:rFonts w:asciiTheme="minorHAnsi" w:hAnsiTheme="minorHAnsi"/>
          <w:sz w:val="22"/>
          <w:szCs w:val="22"/>
        </w:rPr>
        <w:t>073</w:t>
      </w:r>
    </w:p>
    <w:p w14:paraId="3802E04C" w14:textId="4356C3DD" w:rsidR="008972A8" w:rsidRDefault="008972A8" w:rsidP="004D6531">
      <w:pPr>
        <w:tabs>
          <w:tab w:val="left" w:pos="2340"/>
          <w:tab w:val="left" w:pos="2520"/>
          <w:tab w:val="right" w:leader="dot" w:pos="9540"/>
        </w:tabs>
        <w:ind w:left="567"/>
        <w:jc w:val="both"/>
        <w:rPr>
          <w:rFonts w:asciiTheme="minorHAnsi" w:hAnsiTheme="minorHAnsi"/>
          <w:sz w:val="22"/>
          <w:szCs w:val="22"/>
        </w:rPr>
      </w:pPr>
      <w:r>
        <w:rPr>
          <w:rFonts w:asciiTheme="minorHAnsi" w:hAnsiTheme="minorHAnsi" w:cs="Arial Narrow"/>
          <w:sz w:val="22"/>
          <w:szCs w:val="22"/>
        </w:rPr>
        <w:t>Kontaktná osoba:</w:t>
      </w:r>
      <w:r>
        <w:rPr>
          <w:rFonts w:asciiTheme="minorHAnsi" w:hAnsiTheme="minorHAnsi"/>
          <w:sz w:val="22"/>
          <w:szCs w:val="22"/>
        </w:rPr>
        <w:tab/>
        <w:t>Mgr. Agáta Štoselová</w:t>
      </w:r>
    </w:p>
    <w:p w14:paraId="72A4C3F5" w14:textId="58FFEE92" w:rsidR="008972A8" w:rsidRDefault="008972A8" w:rsidP="004D6531">
      <w:pPr>
        <w:tabs>
          <w:tab w:val="left" w:pos="2340"/>
          <w:tab w:val="left" w:pos="2520"/>
          <w:tab w:val="right" w:leader="dot" w:pos="9540"/>
        </w:tabs>
        <w:ind w:left="567"/>
        <w:jc w:val="both"/>
        <w:rPr>
          <w:rFonts w:asciiTheme="minorHAnsi" w:hAnsiTheme="minorHAnsi"/>
          <w:sz w:val="22"/>
          <w:szCs w:val="22"/>
        </w:rPr>
      </w:pPr>
      <w:r>
        <w:rPr>
          <w:rFonts w:asciiTheme="minorHAnsi" w:hAnsiTheme="minorHAnsi" w:cs="Arial Narrow"/>
          <w:sz w:val="22"/>
          <w:szCs w:val="22"/>
        </w:rPr>
        <w:t>Telefón:</w:t>
      </w:r>
      <w:r>
        <w:rPr>
          <w:rFonts w:asciiTheme="minorHAnsi" w:hAnsiTheme="minorHAnsi"/>
          <w:sz w:val="22"/>
          <w:szCs w:val="22"/>
        </w:rPr>
        <w:tab/>
        <w:t>+421288891462</w:t>
      </w:r>
    </w:p>
    <w:p w14:paraId="6D703AEB" w14:textId="55D257DA" w:rsidR="008972A8" w:rsidRPr="00D13325" w:rsidRDefault="008972A8" w:rsidP="004D6531">
      <w:pPr>
        <w:tabs>
          <w:tab w:val="left" w:pos="2340"/>
          <w:tab w:val="left" w:pos="2520"/>
          <w:tab w:val="right" w:leader="dot" w:pos="9540"/>
        </w:tabs>
        <w:ind w:left="567"/>
        <w:jc w:val="both"/>
        <w:rPr>
          <w:rFonts w:asciiTheme="minorHAnsi" w:hAnsiTheme="minorHAnsi"/>
          <w:sz w:val="22"/>
          <w:szCs w:val="22"/>
        </w:rPr>
      </w:pPr>
      <w:r>
        <w:rPr>
          <w:rFonts w:asciiTheme="minorHAnsi" w:hAnsiTheme="minorHAnsi" w:cs="Arial Narrow"/>
          <w:sz w:val="22"/>
          <w:szCs w:val="22"/>
        </w:rPr>
        <w:t>E-</w:t>
      </w:r>
      <w:r>
        <w:rPr>
          <w:rFonts w:asciiTheme="minorHAnsi" w:hAnsiTheme="minorHAnsi"/>
          <w:sz w:val="22"/>
          <w:szCs w:val="22"/>
        </w:rPr>
        <w:t>mail:</w:t>
      </w:r>
      <w:r>
        <w:rPr>
          <w:rFonts w:asciiTheme="minorHAnsi" w:hAnsiTheme="minorHAnsi"/>
          <w:sz w:val="22"/>
          <w:szCs w:val="22"/>
        </w:rPr>
        <w:tab/>
      </w:r>
      <w:hyperlink r:id="rId14" w:history="1">
        <w:r w:rsidRPr="008B371E">
          <w:rPr>
            <w:rStyle w:val="Hypertextovprepojenie"/>
            <w:rFonts w:asciiTheme="minorHAnsi" w:hAnsiTheme="minorHAnsi" w:cs="Arial"/>
            <w:sz w:val="22"/>
            <w:szCs w:val="22"/>
          </w:rPr>
          <w:t>agata.stoselova@justice.sk</w:t>
        </w:r>
      </w:hyperlink>
    </w:p>
    <w:p w14:paraId="3900AA65" w14:textId="5791F031" w:rsidR="00895660" w:rsidRDefault="00895660" w:rsidP="004D6531">
      <w:pPr>
        <w:widowControl w:val="0"/>
        <w:autoSpaceDE w:val="0"/>
        <w:autoSpaceDN w:val="0"/>
        <w:adjustRightInd w:val="0"/>
        <w:ind w:left="567"/>
        <w:rPr>
          <w:rFonts w:asciiTheme="minorHAnsi" w:hAnsiTheme="minorHAnsi" w:cs="Arial"/>
          <w:sz w:val="22"/>
          <w:szCs w:val="22"/>
        </w:rPr>
      </w:pPr>
      <w:r>
        <w:rPr>
          <w:rFonts w:asciiTheme="minorHAnsi" w:hAnsiTheme="minorHAnsi" w:cs="Arial"/>
          <w:sz w:val="22"/>
          <w:szCs w:val="22"/>
        </w:rPr>
        <w:t xml:space="preserve"> </w:t>
      </w:r>
    </w:p>
    <w:p w14:paraId="68E98DA0" w14:textId="77777777" w:rsidR="009A50F4" w:rsidRDefault="009A50F4" w:rsidP="004D6531">
      <w:pPr>
        <w:widowControl w:val="0"/>
        <w:autoSpaceDE w:val="0"/>
        <w:autoSpaceDN w:val="0"/>
        <w:adjustRightInd w:val="0"/>
        <w:ind w:left="567"/>
        <w:rPr>
          <w:rFonts w:asciiTheme="minorHAnsi" w:hAnsiTheme="minorHAnsi" w:cs="Arial"/>
          <w:sz w:val="22"/>
          <w:szCs w:val="22"/>
        </w:rPr>
      </w:pPr>
    </w:p>
    <w:p w14:paraId="42D98D19" w14:textId="2A87B4A1" w:rsidR="00217EC9" w:rsidRDefault="009A50F4" w:rsidP="00413DE4">
      <w:pPr>
        <w:pStyle w:val="Odsekzoznamu"/>
        <w:widowControl w:val="0"/>
        <w:numPr>
          <w:ilvl w:val="0"/>
          <w:numId w:val="55"/>
        </w:numPr>
        <w:autoSpaceDE w:val="0"/>
        <w:autoSpaceDN w:val="0"/>
        <w:adjustRightInd w:val="0"/>
        <w:rPr>
          <w:rFonts w:asciiTheme="minorHAnsi" w:hAnsiTheme="minorHAnsi" w:cs="Arial"/>
          <w:b/>
          <w:sz w:val="22"/>
          <w:szCs w:val="22"/>
        </w:rPr>
      </w:pPr>
      <w:r w:rsidRPr="00413DE4">
        <w:rPr>
          <w:rFonts w:asciiTheme="minorHAnsi" w:hAnsiTheme="minorHAnsi" w:cs="Arial"/>
          <w:b/>
          <w:sz w:val="22"/>
          <w:szCs w:val="22"/>
        </w:rPr>
        <w:t>Verejný obstarávateľ:</w:t>
      </w:r>
    </w:p>
    <w:p w14:paraId="5B5C29B1" w14:textId="0F2D5B0A" w:rsidR="009A50F4" w:rsidRPr="009A50F4" w:rsidRDefault="009A50F4" w:rsidP="00413DE4">
      <w:pPr>
        <w:pStyle w:val="Odsekzoznamu"/>
        <w:tabs>
          <w:tab w:val="left" w:pos="2340"/>
          <w:tab w:val="left" w:pos="2520"/>
          <w:tab w:val="right" w:leader="dot" w:pos="9540"/>
        </w:tabs>
        <w:ind w:left="567"/>
        <w:jc w:val="both"/>
        <w:rPr>
          <w:rFonts w:asciiTheme="minorHAnsi" w:hAnsiTheme="minorHAnsi" w:cs="Arial Narrow"/>
          <w:sz w:val="22"/>
          <w:szCs w:val="22"/>
        </w:rPr>
      </w:pPr>
      <w:r w:rsidRPr="009A50F4">
        <w:rPr>
          <w:rFonts w:asciiTheme="minorHAnsi" w:hAnsiTheme="minorHAnsi" w:cs="Arial Narrow"/>
          <w:sz w:val="22"/>
          <w:szCs w:val="22"/>
        </w:rPr>
        <w:t>Názov organizácie:</w:t>
      </w:r>
      <w:r w:rsidRPr="009A50F4">
        <w:rPr>
          <w:rFonts w:asciiTheme="minorHAnsi" w:hAnsiTheme="minorHAnsi" w:cs="Arial Narrow"/>
          <w:sz w:val="22"/>
          <w:szCs w:val="22"/>
        </w:rPr>
        <w:tab/>
        <w:t xml:space="preserve">Ministerstvo </w:t>
      </w:r>
      <w:r>
        <w:rPr>
          <w:rFonts w:asciiTheme="minorHAnsi" w:hAnsiTheme="minorHAnsi" w:cs="Arial Narrow"/>
          <w:sz w:val="22"/>
          <w:szCs w:val="22"/>
        </w:rPr>
        <w:t>zdravotníctva</w:t>
      </w:r>
      <w:r w:rsidRPr="009A50F4">
        <w:rPr>
          <w:rFonts w:asciiTheme="minorHAnsi" w:hAnsiTheme="minorHAnsi" w:cs="Arial Narrow"/>
          <w:sz w:val="22"/>
          <w:szCs w:val="22"/>
        </w:rPr>
        <w:t xml:space="preserve"> Slovenskej republiky</w:t>
      </w:r>
    </w:p>
    <w:p w14:paraId="79B848F5" w14:textId="74FD552A" w:rsidR="009A50F4" w:rsidRPr="009A50F4" w:rsidRDefault="009A50F4" w:rsidP="00413DE4">
      <w:pPr>
        <w:pStyle w:val="Odsekzoznamu"/>
        <w:tabs>
          <w:tab w:val="left" w:pos="2340"/>
          <w:tab w:val="left" w:pos="2520"/>
          <w:tab w:val="right" w:leader="dot" w:pos="9540"/>
        </w:tabs>
        <w:ind w:left="567"/>
        <w:jc w:val="both"/>
        <w:rPr>
          <w:rFonts w:asciiTheme="minorHAnsi" w:hAnsiTheme="minorHAnsi" w:cs="Arial Narrow"/>
          <w:sz w:val="22"/>
          <w:szCs w:val="22"/>
        </w:rPr>
      </w:pPr>
      <w:r w:rsidRPr="009A50F4">
        <w:rPr>
          <w:rFonts w:asciiTheme="minorHAnsi" w:hAnsiTheme="minorHAnsi" w:cs="Arial Narrow"/>
          <w:sz w:val="22"/>
          <w:szCs w:val="22"/>
        </w:rPr>
        <w:t>Adresa sídla:</w:t>
      </w:r>
      <w:r w:rsidRPr="009A50F4">
        <w:rPr>
          <w:rFonts w:asciiTheme="minorHAnsi" w:hAnsiTheme="minorHAnsi" w:cs="Arial Narrow"/>
          <w:sz w:val="22"/>
          <w:szCs w:val="22"/>
        </w:rPr>
        <w:tab/>
      </w:r>
      <w:r w:rsidR="008972A8">
        <w:rPr>
          <w:rFonts w:asciiTheme="minorHAnsi" w:hAnsiTheme="minorHAnsi" w:cs="Arial Narrow"/>
          <w:sz w:val="22"/>
          <w:szCs w:val="22"/>
        </w:rPr>
        <w:t>Limbová 2</w:t>
      </w:r>
      <w:r w:rsidRPr="009A50F4">
        <w:rPr>
          <w:rFonts w:asciiTheme="minorHAnsi" w:hAnsiTheme="minorHAnsi"/>
          <w:sz w:val="22"/>
          <w:szCs w:val="22"/>
        </w:rPr>
        <w:t>, 8</w:t>
      </w:r>
      <w:r w:rsidR="008972A8">
        <w:rPr>
          <w:rFonts w:asciiTheme="minorHAnsi" w:hAnsiTheme="minorHAnsi"/>
          <w:sz w:val="22"/>
          <w:szCs w:val="22"/>
        </w:rPr>
        <w:t>37</w:t>
      </w:r>
      <w:r w:rsidRPr="009A50F4">
        <w:rPr>
          <w:rFonts w:asciiTheme="minorHAnsi" w:hAnsiTheme="minorHAnsi"/>
          <w:sz w:val="22"/>
          <w:szCs w:val="22"/>
        </w:rPr>
        <w:t xml:space="preserve"> </w:t>
      </w:r>
      <w:r w:rsidR="008972A8">
        <w:rPr>
          <w:rFonts w:asciiTheme="minorHAnsi" w:hAnsiTheme="minorHAnsi"/>
          <w:sz w:val="22"/>
          <w:szCs w:val="22"/>
        </w:rPr>
        <w:t>52</w:t>
      </w:r>
      <w:r w:rsidRPr="009A50F4">
        <w:rPr>
          <w:rFonts w:asciiTheme="minorHAnsi" w:hAnsiTheme="minorHAnsi"/>
          <w:sz w:val="22"/>
          <w:szCs w:val="22"/>
        </w:rPr>
        <w:t xml:space="preserve"> Bratislava</w:t>
      </w:r>
    </w:p>
    <w:p w14:paraId="2DD3E128" w14:textId="77777777" w:rsidR="009A50F4" w:rsidRPr="009A50F4" w:rsidRDefault="009A50F4" w:rsidP="00413DE4">
      <w:pPr>
        <w:pStyle w:val="Odsekzoznamu"/>
        <w:tabs>
          <w:tab w:val="left" w:pos="2340"/>
          <w:tab w:val="left" w:pos="2520"/>
          <w:tab w:val="right" w:leader="dot" w:pos="9540"/>
        </w:tabs>
        <w:ind w:left="567"/>
        <w:jc w:val="both"/>
        <w:rPr>
          <w:rFonts w:asciiTheme="minorHAnsi" w:hAnsiTheme="minorHAnsi" w:cs="Arial Narrow"/>
          <w:sz w:val="22"/>
          <w:szCs w:val="22"/>
        </w:rPr>
      </w:pPr>
      <w:r w:rsidRPr="009A50F4">
        <w:rPr>
          <w:rFonts w:asciiTheme="minorHAnsi" w:hAnsiTheme="minorHAnsi" w:cs="Arial Narrow"/>
          <w:sz w:val="22"/>
          <w:szCs w:val="22"/>
        </w:rPr>
        <w:t>Krajina:</w:t>
      </w:r>
      <w:r w:rsidRPr="009A50F4">
        <w:rPr>
          <w:rFonts w:asciiTheme="minorHAnsi" w:hAnsiTheme="minorHAnsi" w:cs="Arial Narrow"/>
          <w:sz w:val="22"/>
          <w:szCs w:val="22"/>
        </w:rPr>
        <w:tab/>
        <w:t>Slovenská republika</w:t>
      </w:r>
    </w:p>
    <w:p w14:paraId="347182A4" w14:textId="77777777" w:rsidR="009A50F4" w:rsidRPr="009A50F4" w:rsidRDefault="009A50F4" w:rsidP="00413DE4">
      <w:pPr>
        <w:pStyle w:val="Odsekzoznamu"/>
        <w:tabs>
          <w:tab w:val="left" w:pos="2340"/>
          <w:tab w:val="left" w:pos="2520"/>
          <w:tab w:val="right" w:leader="dot" w:pos="9540"/>
        </w:tabs>
        <w:ind w:left="567"/>
        <w:jc w:val="both"/>
        <w:rPr>
          <w:rFonts w:asciiTheme="minorHAnsi" w:hAnsiTheme="minorHAnsi" w:cs="Arial Narrow"/>
          <w:sz w:val="22"/>
          <w:szCs w:val="22"/>
        </w:rPr>
      </w:pPr>
      <w:r w:rsidRPr="009A50F4">
        <w:rPr>
          <w:rFonts w:asciiTheme="minorHAnsi" w:hAnsiTheme="minorHAnsi" w:cs="Arial Narrow"/>
          <w:sz w:val="22"/>
          <w:szCs w:val="22"/>
        </w:rPr>
        <w:t>Právna forma:</w:t>
      </w:r>
      <w:r w:rsidRPr="009A50F4">
        <w:rPr>
          <w:rFonts w:asciiTheme="minorHAnsi" w:hAnsiTheme="minorHAnsi" w:cs="Arial Narrow"/>
          <w:sz w:val="22"/>
          <w:szCs w:val="22"/>
        </w:rPr>
        <w:tab/>
        <w:t>rozpočtová organizácia</w:t>
      </w:r>
    </w:p>
    <w:p w14:paraId="01AD8F85" w14:textId="0BA5B099" w:rsidR="009A50F4" w:rsidRDefault="009A50F4" w:rsidP="00413DE4">
      <w:pPr>
        <w:pStyle w:val="Odsekzoznamu"/>
        <w:tabs>
          <w:tab w:val="left" w:pos="2340"/>
          <w:tab w:val="left" w:pos="2520"/>
          <w:tab w:val="right" w:leader="dot" w:pos="9540"/>
        </w:tabs>
        <w:ind w:left="567"/>
        <w:jc w:val="both"/>
        <w:rPr>
          <w:rFonts w:asciiTheme="minorHAnsi" w:hAnsiTheme="minorHAnsi"/>
          <w:sz w:val="22"/>
          <w:szCs w:val="22"/>
        </w:rPr>
      </w:pPr>
      <w:r w:rsidRPr="009A50F4">
        <w:rPr>
          <w:rFonts w:asciiTheme="minorHAnsi" w:hAnsiTheme="minorHAnsi" w:cs="Arial Narrow"/>
          <w:sz w:val="22"/>
          <w:szCs w:val="22"/>
        </w:rPr>
        <w:t>IČO:</w:t>
      </w:r>
      <w:r w:rsidRPr="009A50F4">
        <w:rPr>
          <w:rFonts w:asciiTheme="minorHAnsi" w:hAnsiTheme="minorHAnsi" w:cs="Arial Narrow"/>
          <w:sz w:val="22"/>
          <w:szCs w:val="22"/>
        </w:rPr>
        <w:tab/>
      </w:r>
      <w:r w:rsidRPr="009A50F4">
        <w:rPr>
          <w:rFonts w:asciiTheme="minorHAnsi" w:hAnsiTheme="minorHAnsi"/>
          <w:sz w:val="22"/>
          <w:szCs w:val="22"/>
        </w:rPr>
        <w:t>00 16</w:t>
      </w:r>
      <w:r w:rsidR="008972A8">
        <w:rPr>
          <w:rFonts w:asciiTheme="minorHAnsi" w:hAnsiTheme="minorHAnsi"/>
          <w:sz w:val="22"/>
          <w:szCs w:val="22"/>
        </w:rPr>
        <w:t>5 565</w:t>
      </w:r>
    </w:p>
    <w:p w14:paraId="33A118B1" w14:textId="01EE12D5" w:rsidR="008972A8" w:rsidRPr="00DE37F3" w:rsidRDefault="00D12D41" w:rsidP="00413DE4">
      <w:pPr>
        <w:pStyle w:val="Odsekzoznamu"/>
        <w:tabs>
          <w:tab w:val="left" w:pos="2340"/>
          <w:tab w:val="left" w:pos="2520"/>
          <w:tab w:val="right" w:leader="dot" w:pos="9540"/>
        </w:tabs>
        <w:ind w:left="567"/>
        <w:jc w:val="both"/>
        <w:rPr>
          <w:rFonts w:asciiTheme="minorHAnsi" w:hAnsiTheme="minorHAnsi"/>
          <w:sz w:val="22"/>
          <w:szCs w:val="22"/>
        </w:rPr>
      </w:pPr>
      <w:r w:rsidRPr="00DE37F3">
        <w:rPr>
          <w:rFonts w:asciiTheme="minorHAnsi" w:hAnsiTheme="minorHAnsi" w:cs="Arial Narrow"/>
          <w:sz w:val="22"/>
          <w:szCs w:val="22"/>
        </w:rPr>
        <w:t>Kontaktná osoba:</w:t>
      </w:r>
      <w:r w:rsidR="00C47959" w:rsidRPr="00DE37F3">
        <w:rPr>
          <w:rFonts w:asciiTheme="minorHAnsi" w:hAnsiTheme="minorHAnsi" w:cs="Arial Narrow"/>
          <w:sz w:val="22"/>
          <w:szCs w:val="22"/>
        </w:rPr>
        <w:t xml:space="preserve">    </w:t>
      </w:r>
      <w:r w:rsidR="00C47959" w:rsidRPr="006239C4">
        <w:rPr>
          <w:rFonts w:asciiTheme="minorHAnsi" w:hAnsiTheme="minorHAnsi" w:cs="Arial Narrow"/>
          <w:sz w:val="22"/>
          <w:szCs w:val="22"/>
        </w:rPr>
        <w:t>Ing. Rudolf Link</w:t>
      </w:r>
    </w:p>
    <w:p w14:paraId="44FAD1AC" w14:textId="6DF7202A" w:rsidR="00D12D41" w:rsidRPr="00DE37F3" w:rsidRDefault="00D12D41" w:rsidP="00413DE4">
      <w:pPr>
        <w:pStyle w:val="Odsekzoznamu"/>
        <w:tabs>
          <w:tab w:val="left" w:pos="2340"/>
          <w:tab w:val="left" w:pos="2520"/>
          <w:tab w:val="right" w:leader="dot" w:pos="9540"/>
        </w:tabs>
        <w:ind w:left="567"/>
        <w:jc w:val="both"/>
        <w:rPr>
          <w:rFonts w:asciiTheme="minorHAnsi" w:hAnsiTheme="minorHAnsi"/>
          <w:sz w:val="22"/>
          <w:szCs w:val="22"/>
        </w:rPr>
      </w:pPr>
      <w:r w:rsidRPr="00DE37F3">
        <w:rPr>
          <w:rFonts w:asciiTheme="minorHAnsi" w:hAnsiTheme="minorHAnsi"/>
          <w:sz w:val="22"/>
          <w:szCs w:val="22"/>
        </w:rPr>
        <w:t>Telefón:</w:t>
      </w:r>
      <w:r w:rsidR="00C47959" w:rsidRPr="00DE37F3">
        <w:rPr>
          <w:rFonts w:asciiTheme="minorHAnsi" w:hAnsiTheme="minorHAnsi"/>
          <w:sz w:val="22"/>
          <w:szCs w:val="22"/>
        </w:rPr>
        <w:t xml:space="preserve">                     </w:t>
      </w:r>
      <w:r w:rsidR="00C47959" w:rsidRPr="006239C4">
        <w:rPr>
          <w:rFonts w:asciiTheme="minorHAnsi" w:hAnsiTheme="minorHAnsi"/>
          <w:sz w:val="22"/>
          <w:szCs w:val="22"/>
        </w:rPr>
        <w:t>+421259373248</w:t>
      </w:r>
    </w:p>
    <w:p w14:paraId="068CDB1A" w14:textId="3E21C396" w:rsidR="00D12D41" w:rsidRDefault="00D12D41" w:rsidP="00413DE4">
      <w:pPr>
        <w:pStyle w:val="Odsekzoznamu"/>
        <w:tabs>
          <w:tab w:val="left" w:pos="2340"/>
          <w:tab w:val="left" w:pos="2520"/>
          <w:tab w:val="right" w:leader="dot" w:pos="9540"/>
        </w:tabs>
        <w:ind w:left="567"/>
        <w:jc w:val="both"/>
        <w:rPr>
          <w:rFonts w:asciiTheme="minorHAnsi" w:hAnsiTheme="minorHAnsi"/>
          <w:sz w:val="22"/>
          <w:szCs w:val="22"/>
        </w:rPr>
      </w:pPr>
      <w:r w:rsidRPr="00DE37F3">
        <w:rPr>
          <w:rFonts w:asciiTheme="minorHAnsi" w:hAnsiTheme="minorHAnsi"/>
          <w:sz w:val="22"/>
          <w:szCs w:val="22"/>
        </w:rPr>
        <w:t>E-mail:</w:t>
      </w:r>
      <w:r w:rsidR="00C47959">
        <w:rPr>
          <w:rFonts w:asciiTheme="minorHAnsi" w:hAnsiTheme="minorHAnsi"/>
          <w:sz w:val="22"/>
          <w:szCs w:val="22"/>
        </w:rPr>
        <w:t xml:space="preserve">                       </w:t>
      </w:r>
      <w:hyperlink r:id="rId15" w:history="1">
        <w:r w:rsidR="00C47959" w:rsidRPr="00F22E59">
          <w:rPr>
            <w:rStyle w:val="Hypertextovprepojenie"/>
            <w:rFonts w:asciiTheme="minorHAnsi" w:hAnsiTheme="minorHAnsi"/>
            <w:sz w:val="22"/>
            <w:szCs w:val="22"/>
          </w:rPr>
          <w:t>rudolf.link@health.gov.sk</w:t>
        </w:r>
      </w:hyperlink>
    </w:p>
    <w:p w14:paraId="0483BAFE" w14:textId="7AB83077" w:rsidR="00D12D41" w:rsidRDefault="00D12D41" w:rsidP="00413DE4">
      <w:pPr>
        <w:pStyle w:val="Odsekzoznamu"/>
        <w:tabs>
          <w:tab w:val="left" w:pos="2340"/>
          <w:tab w:val="left" w:pos="2520"/>
          <w:tab w:val="right" w:leader="dot" w:pos="9540"/>
        </w:tabs>
        <w:ind w:left="567"/>
        <w:jc w:val="both"/>
        <w:rPr>
          <w:rFonts w:asciiTheme="minorHAnsi" w:hAnsiTheme="minorHAnsi"/>
          <w:sz w:val="22"/>
          <w:szCs w:val="22"/>
        </w:rPr>
      </w:pPr>
    </w:p>
    <w:p w14:paraId="072834F4" w14:textId="10DC19BB" w:rsidR="00D12D41" w:rsidRPr="00413DE4" w:rsidRDefault="00D12D41" w:rsidP="00413DE4">
      <w:pPr>
        <w:pStyle w:val="Odsekzoznamu"/>
        <w:tabs>
          <w:tab w:val="left" w:pos="2340"/>
          <w:tab w:val="left" w:pos="2520"/>
          <w:tab w:val="right" w:leader="dot" w:pos="9540"/>
        </w:tabs>
        <w:ind w:left="567"/>
        <w:jc w:val="both"/>
        <w:rPr>
          <w:rFonts w:asciiTheme="minorHAnsi" w:hAnsiTheme="minorHAnsi"/>
          <w:i/>
          <w:sz w:val="22"/>
          <w:szCs w:val="22"/>
        </w:rPr>
      </w:pPr>
      <w:r>
        <w:rPr>
          <w:rFonts w:asciiTheme="minorHAnsi" w:hAnsiTheme="minorHAnsi"/>
          <w:sz w:val="22"/>
          <w:szCs w:val="22"/>
        </w:rPr>
        <w:t xml:space="preserve">Jedná sa o príležitostné spoločné verejné obstarávanie, ktoré sa uskutočňuje na základe </w:t>
      </w:r>
      <w:r w:rsidR="009F6FCC">
        <w:rPr>
          <w:rFonts w:asciiTheme="minorHAnsi" w:hAnsiTheme="minorHAnsi"/>
          <w:sz w:val="22"/>
          <w:szCs w:val="22"/>
        </w:rPr>
        <w:t>Dohody o príležitostnom spoločnom verejnom obstarávaní č. MS/134/2019-44 zo dňa 19.6.2019 uzatvorenej medzi Ministerstvom spravodlivosti SR a Ministerstvom zdravotníctva SR.</w:t>
      </w:r>
      <w:r w:rsidR="00DB03B7">
        <w:rPr>
          <w:rFonts w:asciiTheme="minorHAnsi" w:hAnsiTheme="minorHAnsi"/>
          <w:sz w:val="22"/>
          <w:szCs w:val="22"/>
        </w:rPr>
        <w:t xml:space="preserve"> (</w:t>
      </w:r>
      <w:hyperlink r:id="rId16" w:history="1">
        <w:r w:rsidR="00DB03B7" w:rsidRPr="00413DE4">
          <w:rPr>
            <w:rStyle w:val="Hypertextovprepojenie"/>
            <w:rFonts w:asciiTheme="minorHAnsi" w:hAnsiTheme="minorHAnsi"/>
            <w:i/>
            <w:sz w:val="22"/>
            <w:szCs w:val="22"/>
          </w:rPr>
          <w:t>https://www.crz.gov.sk/index.php?ID=4082029&amp;l=sk</w:t>
        </w:r>
      </w:hyperlink>
      <w:r w:rsidR="00DB03B7" w:rsidRPr="00413DE4">
        <w:rPr>
          <w:rFonts w:asciiTheme="minorHAnsi" w:hAnsiTheme="minorHAnsi"/>
          <w:sz w:val="22"/>
          <w:szCs w:val="22"/>
        </w:rPr>
        <w:t xml:space="preserve">)  </w:t>
      </w:r>
      <w:r w:rsidRPr="00413DE4">
        <w:rPr>
          <w:rFonts w:asciiTheme="minorHAnsi" w:hAnsiTheme="minorHAnsi"/>
          <w:sz w:val="22"/>
          <w:szCs w:val="22"/>
        </w:rPr>
        <w:t xml:space="preserve">   </w:t>
      </w:r>
    </w:p>
    <w:p w14:paraId="2EF50D83" w14:textId="77777777" w:rsidR="007C3554" w:rsidRPr="00F226E1" w:rsidRDefault="007C3554" w:rsidP="006E14FB">
      <w:pPr>
        <w:pStyle w:val="NADPISVO1"/>
      </w:pPr>
      <w:bookmarkStart w:id="2" w:name="_Toc8631518"/>
      <w:r w:rsidRPr="00F226E1">
        <w:t>Predmet zákazky</w:t>
      </w:r>
      <w:bookmarkEnd w:id="2"/>
    </w:p>
    <w:p w14:paraId="0A1432EF" w14:textId="6F73538D" w:rsidR="00BF1178" w:rsidRPr="005B6506" w:rsidRDefault="007C3554" w:rsidP="00C37477">
      <w:pPr>
        <w:pStyle w:val="Zarkazkladnhotextu2"/>
        <w:numPr>
          <w:ilvl w:val="1"/>
          <w:numId w:val="12"/>
        </w:numPr>
        <w:tabs>
          <w:tab w:val="clear" w:pos="576"/>
          <w:tab w:val="right" w:leader="dot" w:pos="10080"/>
        </w:tabs>
        <w:ind w:left="567" w:hanging="567"/>
        <w:rPr>
          <w:rFonts w:asciiTheme="minorHAnsi" w:hAnsiTheme="minorHAnsi" w:cs="Arial Narrow"/>
          <w:sz w:val="22"/>
          <w:szCs w:val="22"/>
        </w:rPr>
      </w:pPr>
      <w:r w:rsidRPr="005B6506">
        <w:rPr>
          <w:rFonts w:asciiTheme="minorHAnsi" w:hAnsiTheme="minorHAnsi" w:cs="Arial Narrow"/>
          <w:sz w:val="22"/>
          <w:szCs w:val="22"/>
        </w:rPr>
        <w:t>Názov zákazky</w:t>
      </w:r>
      <w:r w:rsidR="00BF1178" w:rsidRPr="005B6506">
        <w:rPr>
          <w:rFonts w:asciiTheme="minorHAnsi" w:hAnsiTheme="minorHAnsi" w:cs="Arial Narrow"/>
          <w:sz w:val="22"/>
          <w:szCs w:val="22"/>
        </w:rPr>
        <w:t>:</w:t>
      </w:r>
      <w:r w:rsidR="00C8187E" w:rsidRPr="005B6506">
        <w:rPr>
          <w:rFonts w:asciiTheme="minorHAnsi" w:hAnsiTheme="minorHAnsi" w:cs="Arial Narrow"/>
          <w:sz w:val="22"/>
          <w:szCs w:val="22"/>
        </w:rPr>
        <w:t xml:space="preserve"> </w:t>
      </w:r>
      <w:r w:rsidR="008709D9" w:rsidRPr="008709D9">
        <w:rPr>
          <w:rFonts w:asciiTheme="minorHAnsi" w:hAnsiTheme="minorHAnsi" w:cs="Arial Narrow"/>
          <w:sz w:val="22"/>
          <w:szCs w:val="22"/>
        </w:rPr>
        <w:t>Zabezpečenie leteckej prepravy osôb a súvisiacich služieb</w:t>
      </w:r>
      <w:r w:rsidR="008709D9">
        <w:rPr>
          <w:rFonts w:asciiTheme="minorHAnsi" w:hAnsiTheme="minorHAnsi" w:cs="Arial Narrow"/>
          <w:sz w:val="22"/>
          <w:szCs w:val="22"/>
        </w:rPr>
        <w:t>.</w:t>
      </w:r>
      <w:r w:rsidR="00F95DD0" w:rsidRPr="005B6506">
        <w:rPr>
          <w:rFonts w:asciiTheme="minorHAnsi" w:hAnsiTheme="minorHAnsi" w:cs="Arial Narrow"/>
          <w:sz w:val="22"/>
          <w:szCs w:val="22"/>
        </w:rPr>
        <w:t xml:space="preserve"> </w:t>
      </w:r>
    </w:p>
    <w:p w14:paraId="43F2B438" w14:textId="77777777" w:rsidR="00B97ED5" w:rsidRPr="005B6506" w:rsidRDefault="000F412E" w:rsidP="00C37477">
      <w:pPr>
        <w:pStyle w:val="Zarkazkladnhotextu2"/>
        <w:numPr>
          <w:ilvl w:val="1"/>
          <w:numId w:val="12"/>
        </w:numPr>
        <w:tabs>
          <w:tab w:val="clear" w:pos="576"/>
          <w:tab w:val="right" w:leader="dot" w:pos="9000"/>
        </w:tabs>
        <w:ind w:left="567" w:hanging="567"/>
        <w:rPr>
          <w:rFonts w:asciiTheme="minorHAnsi" w:hAnsiTheme="minorHAnsi" w:cs="Arial Narrow"/>
          <w:sz w:val="22"/>
          <w:szCs w:val="22"/>
        </w:rPr>
      </w:pPr>
      <w:r w:rsidRPr="005B6506">
        <w:rPr>
          <w:rFonts w:asciiTheme="minorHAnsi" w:hAnsiTheme="minorHAnsi" w:cs="Arial Narrow"/>
          <w:sz w:val="22"/>
          <w:szCs w:val="22"/>
        </w:rPr>
        <w:t>Stručný opis zákazky:</w:t>
      </w:r>
    </w:p>
    <w:p w14:paraId="36592A14" w14:textId="5FE1F51C" w:rsidR="008709D9" w:rsidRPr="00C37477" w:rsidRDefault="008709D9" w:rsidP="00C37477">
      <w:pPr>
        <w:pStyle w:val="Zarkazkladnhotextu2"/>
        <w:ind w:left="567"/>
        <w:rPr>
          <w:rFonts w:asciiTheme="minorHAnsi" w:hAnsiTheme="minorHAnsi"/>
          <w:sz w:val="22"/>
          <w:szCs w:val="22"/>
        </w:rPr>
      </w:pPr>
      <w:r w:rsidRPr="00C37477">
        <w:rPr>
          <w:rFonts w:asciiTheme="minorHAnsi" w:hAnsiTheme="minorHAnsi"/>
          <w:sz w:val="22"/>
          <w:szCs w:val="22"/>
        </w:rPr>
        <w:t>Predmetom zákazky je zabezpečenie leteckej prepravy osôb a</w:t>
      </w:r>
      <w:r w:rsidR="006239C4">
        <w:rPr>
          <w:rFonts w:asciiTheme="minorHAnsi" w:hAnsiTheme="minorHAnsi"/>
          <w:sz w:val="22"/>
          <w:szCs w:val="22"/>
        </w:rPr>
        <w:t> </w:t>
      </w:r>
      <w:r w:rsidRPr="00C37477">
        <w:rPr>
          <w:rFonts w:asciiTheme="minorHAnsi" w:hAnsiTheme="minorHAnsi"/>
          <w:sz w:val="22"/>
          <w:szCs w:val="22"/>
        </w:rPr>
        <w:t>s</w:t>
      </w:r>
      <w:r w:rsidR="006239C4">
        <w:rPr>
          <w:rFonts w:asciiTheme="minorHAnsi" w:hAnsiTheme="minorHAnsi"/>
          <w:sz w:val="22"/>
          <w:szCs w:val="22"/>
        </w:rPr>
        <w:t xml:space="preserve"> </w:t>
      </w:r>
      <w:r w:rsidRPr="00C37477">
        <w:rPr>
          <w:rFonts w:asciiTheme="minorHAnsi" w:hAnsiTheme="minorHAnsi"/>
          <w:sz w:val="22"/>
          <w:szCs w:val="22"/>
        </w:rPr>
        <w:t xml:space="preserve">tým súvisiacich služieb v dohodnutej triede, rozsahu a cene na základe požiadaviek verejného obstarávateľa. </w:t>
      </w:r>
    </w:p>
    <w:p w14:paraId="15B023CD" w14:textId="7F115601" w:rsidR="008709D9" w:rsidRDefault="00C37477" w:rsidP="00C37477">
      <w:pPr>
        <w:pStyle w:val="Zarkazkladnhotextu2"/>
        <w:ind w:left="567"/>
        <w:rPr>
          <w:rFonts w:asciiTheme="minorHAnsi" w:hAnsiTheme="minorHAnsi"/>
          <w:sz w:val="22"/>
          <w:szCs w:val="22"/>
          <w:highlight w:val="yellow"/>
        </w:rPr>
      </w:pPr>
      <w:r w:rsidRPr="00D13325">
        <w:rPr>
          <w:rFonts w:asciiTheme="minorHAnsi" w:hAnsiTheme="minorHAnsi" w:cs="Arial Narrow"/>
          <w:sz w:val="22"/>
          <w:szCs w:val="22"/>
        </w:rPr>
        <w:lastRenderedPageBreak/>
        <w:t xml:space="preserve">Podrobné vymedzenie predmetu zákazky tvorí </w:t>
      </w:r>
      <w:r w:rsidRPr="00D13325">
        <w:rPr>
          <w:rFonts w:asciiTheme="minorHAnsi" w:hAnsiTheme="minorHAnsi"/>
          <w:sz w:val="22"/>
          <w:szCs w:val="22"/>
        </w:rPr>
        <w:t xml:space="preserve">samostatnú časť </w:t>
      </w:r>
      <w:r w:rsidRPr="00D13325">
        <w:rPr>
          <w:rFonts w:asciiTheme="minorHAnsi" w:hAnsiTheme="minorHAnsi" w:cs="Arial Narrow"/>
          <w:sz w:val="22"/>
          <w:szCs w:val="22"/>
        </w:rPr>
        <w:t xml:space="preserve">súťažných podkladov </w:t>
      </w:r>
      <w:r w:rsidRPr="00D13325">
        <w:rPr>
          <w:rFonts w:asciiTheme="minorHAnsi" w:hAnsiTheme="minorHAnsi" w:cs="Arial Narrow"/>
          <w:i/>
          <w:smallCaps/>
          <w:sz w:val="22"/>
          <w:szCs w:val="22"/>
        </w:rPr>
        <w:t>B.1 Opis predmetu zákazky</w:t>
      </w:r>
      <w:r w:rsidRPr="00D13325">
        <w:rPr>
          <w:rFonts w:asciiTheme="minorHAnsi" w:hAnsiTheme="minorHAnsi" w:cs="Arial Narrow"/>
          <w:sz w:val="22"/>
          <w:szCs w:val="22"/>
        </w:rPr>
        <w:t>.</w:t>
      </w:r>
    </w:p>
    <w:p w14:paraId="71580CC9" w14:textId="45F24F22" w:rsidR="0012702B" w:rsidRPr="005B6506" w:rsidRDefault="004B6435" w:rsidP="00C37477">
      <w:pPr>
        <w:pStyle w:val="Zarkazkladnhotextu2"/>
        <w:numPr>
          <w:ilvl w:val="1"/>
          <w:numId w:val="12"/>
        </w:numPr>
        <w:tabs>
          <w:tab w:val="clear" w:pos="576"/>
        </w:tabs>
        <w:ind w:left="567" w:hanging="567"/>
        <w:rPr>
          <w:rFonts w:asciiTheme="minorHAnsi" w:hAnsiTheme="minorHAnsi" w:cs="Arial Narrow"/>
          <w:sz w:val="22"/>
          <w:szCs w:val="22"/>
        </w:rPr>
      </w:pPr>
      <w:r w:rsidRPr="005B6506">
        <w:rPr>
          <w:rFonts w:asciiTheme="minorHAnsi" w:hAnsiTheme="minorHAnsi"/>
          <w:sz w:val="22"/>
          <w:szCs w:val="22"/>
        </w:rPr>
        <w:t>Predpokladaná hodnota zákazky</w:t>
      </w:r>
      <w:r w:rsidR="005450D8" w:rsidRPr="005B6506">
        <w:rPr>
          <w:rFonts w:asciiTheme="minorHAnsi" w:hAnsiTheme="minorHAnsi"/>
          <w:sz w:val="22"/>
          <w:szCs w:val="22"/>
        </w:rPr>
        <w:t xml:space="preserve"> (bez DPH) </w:t>
      </w:r>
      <w:r w:rsidRPr="005B6506">
        <w:rPr>
          <w:rFonts w:asciiTheme="minorHAnsi" w:hAnsiTheme="minorHAnsi"/>
          <w:sz w:val="22"/>
          <w:szCs w:val="22"/>
        </w:rPr>
        <w:t xml:space="preserve">: </w:t>
      </w:r>
      <w:r w:rsidR="00B72851" w:rsidRPr="00BB0360">
        <w:rPr>
          <w:rFonts w:asciiTheme="minorHAnsi" w:hAnsiTheme="minorHAnsi"/>
          <w:sz w:val="22"/>
          <w:szCs w:val="22"/>
        </w:rPr>
        <w:t>1 616 400,00</w:t>
      </w:r>
      <w:r w:rsidR="00C37477" w:rsidRPr="00BB0360">
        <w:rPr>
          <w:rFonts w:asciiTheme="minorHAnsi" w:hAnsiTheme="minorHAnsi"/>
          <w:sz w:val="22"/>
          <w:szCs w:val="22"/>
        </w:rPr>
        <w:t xml:space="preserve"> eur bez DPH</w:t>
      </w:r>
      <w:r w:rsidRPr="00BB0360">
        <w:rPr>
          <w:rFonts w:asciiTheme="minorHAnsi" w:hAnsiTheme="minorHAnsi"/>
          <w:b/>
          <w:sz w:val="22"/>
          <w:szCs w:val="22"/>
        </w:rPr>
        <w:t>.</w:t>
      </w:r>
    </w:p>
    <w:p w14:paraId="6594C973" w14:textId="72EFEAAE" w:rsidR="00843A1E" w:rsidRPr="00C37477" w:rsidRDefault="0012702B" w:rsidP="00C37477">
      <w:pPr>
        <w:pStyle w:val="Zarkazkladnhotextu2"/>
        <w:numPr>
          <w:ilvl w:val="1"/>
          <w:numId w:val="12"/>
        </w:numPr>
        <w:tabs>
          <w:tab w:val="clear" w:pos="576"/>
          <w:tab w:val="right" w:leader="dot" w:pos="9000"/>
        </w:tabs>
        <w:ind w:left="567" w:hanging="567"/>
        <w:rPr>
          <w:rFonts w:asciiTheme="minorHAnsi" w:hAnsiTheme="minorHAnsi" w:cs="Arial Narrow"/>
          <w:sz w:val="22"/>
          <w:szCs w:val="22"/>
        </w:rPr>
      </w:pPr>
      <w:r w:rsidRPr="00C37477">
        <w:rPr>
          <w:rFonts w:asciiTheme="minorHAnsi" w:hAnsiTheme="minorHAnsi" w:cs="Arial Narrow"/>
          <w:iCs/>
          <w:sz w:val="22"/>
          <w:szCs w:val="22"/>
        </w:rPr>
        <w:t>Spoločný slovník obstarávania (CPV)</w:t>
      </w:r>
      <w:r w:rsidRPr="00C37477">
        <w:rPr>
          <w:rFonts w:asciiTheme="minorHAnsi" w:hAnsiTheme="minorHAnsi" w:cs="Arial Narrow"/>
          <w:sz w:val="22"/>
          <w:szCs w:val="22"/>
        </w:rPr>
        <w:t xml:space="preserve">: </w:t>
      </w:r>
    </w:p>
    <w:p w14:paraId="790B13E9" w14:textId="3907D7D8" w:rsidR="00843A1E" w:rsidRPr="00C37477" w:rsidRDefault="00843A1E" w:rsidP="00C37477">
      <w:pPr>
        <w:pStyle w:val="Zarkazkladnhotextu2"/>
        <w:tabs>
          <w:tab w:val="right" w:leader="dot" w:pos="9000"/>
        </w:tabs>
        <w:ind w:left="567"/>
        <w:rPr>
          <w:rFonts w:asciiTheme="minorHAnsi" w:hAnsiTheme="minorHAnsi" w:cs="Arial Narrow"/>
          <w:sz w:val="22"/>
          <w:szCs w:val="22"/>
        </w:rPr>
      </w:pPr>
      <w:r w:rsidRPr="00C37477">
        <w:rPr>
          <w:rFonts w:asciiTheme="minorHAnsi" w:hAnsiTheme="minorHAnsi" w:cs="Arial Narrow"/>
          <w:sz w:val="22"/>
          <w:szCs w:val="22"/>
        </w:rPr>
        <w:t>Hlavný predmet:</w:t>
      </w:r>
    </w:p>
    <w:p w14:paraId="00AE6ECC" w14:textId="77777777" w:rsidR="00843A1E" w:rsidRPr="00C37477" w:rsidRDefault="0032321E" w:rsidP="00C37477">
      <w:pPr>
        <w:pStyle w:val="Hlavika"/>
        <w:tabs>
          <w:tab w:val="clear" w:pos="4536"/>
          <w:tab w:val="clear" w:pos="9072"/>
          <w:tab w:val="left" w:pos="2835"/>
        </w:tabs>
        <w:ind w:left="567"/>
        <w:jc w:val="both"/>
        <w:rPr>
          <w:rFonts w:asciiTheme="minorHAnsi" w:hAnsiTheme="minorHAnsi" w:cs="Arial Narrow"/>
          <w:noProof w:val="0"/>
          <w:sz w:val="22"/>
          <w:szCs w:val="22"/>
        </w:rPr>
      </w:pPr>
      <w:r w:rsidRPr="00C37477">
        <w:rPr>
          <w:rFonts w:asciiTheme="minorHAnsi" w:hAnsiTheme="minorHAnsi" w:cs="Arial Narrow"/>
          <w:noProof w:val="0"/>
          <w:sz w:val="22"/>
          <w:szCs w:val="22"/>
        </w:rPr>
        <w:t xml:space="preserve">Hlavný slovník: </w:t>
      </w:r>
    </w:p>
    <w:p w14:paraId="6DFEF2A3" w14:textId="3D78FDED" w:rsidR="00C37477" w:rsidRPr="00C37477" w:rsidRDefault="00C37477" w:rsidP="00C37477">
      <w:pPr>
        <w:pStyle w:val="Hlavika"/>
        <w:tabs>
          <w:tab w:val="left" w:pos="2835"/>
        </w:tabs>
        <w:ind w:left="567"/>
        <w:jc w:val="both"/>
        <w:rPr>
          <w:rFonts w:asciiTheme="minorHAnsi" w:hAnsiTheme="minorHAnsi" w:cstheme="minorHAnsi"/>
          <w:iCs/>
          <w:sz w:val="22"/>
          <w:szCs w:val="22"/>
        </w:rPr>
      </w:pPr>
      <w:r w:rsidRPr="00C37477">
        <w:rPr>
          <w:rFonts w:asciiTheme="minorHAnsi" w:hAnsiTheme="minorHAnsi" w:cstheme="minorHAnsi"/>
          <w:iCs/>
          <w:sz w:val="22"/>
          <w:szCs w:val="22"/>
        </w:rPr>
        <w:t>60400000-2 – Letecké dopravné služby</w:t>
      </w:r>
    </w:p>
    <w:p w14:paraId="5C069408" w14:textId="68AF492E" w:rsidR="00C55CCD" w:rsidRPr="00C37477" w:rsidRDefault="00C55CCD" w:rsidP="00C37477">
      <w:pPr>
        <w:pStyle w:val="Hlavika"/>
        <w:tabs>
          <w:tab w:val="left" w:pos="2835"/>
        </w:tabs>
        <w:ind w:left="567"/>
        <w:jc w:val="both"/>
        <w:rPr>
          <w:rFonts w:asciiTheme="minorHAnsi" w:hAnsiTheme="minorHAnsi" w:cstheme="minorHAnsi"/>
          <w:iCs/>
          <w:sz w:val="22"/>
          <w:szCs w:val="22"/>
        </w:rPr>
      </w:pPr>
      <w:r w:rsidRPr="00C37477">
        <w:rPr>
          <w:rFonts w:asciiTheme="minorHAnsi" w:hAnsiTheme="minorHAnsi" w:cstheme="minorHAnsi"/>
          <w:iCs/>
          <w:sz w:val="22"/>
          <w:szCs w:val="22"/>
        </w:rPr>
        <w:t>Doplňujúce predmety</w:t>
      </w:r>
    </w:p>
    <w:p w14:paraId="0369E115" w14:textId="77777777" w:rsidR="00C55CCD" w:rsidRDefault="00C55CCD" w:rsidP="00C37477">
      <w:pPr>
        <w:pStyle w:val="Hlavika"/>
        <w:tabs>
          <w:tab w:val="left" w:pos="2835"/>
        </w:tabs>
        <w:ind w:left="567"/>
        <w:jc w:val="both"/>
        <w:rPr>
          <w:rFonts w:asciiTheme="minorHAnsi" w:hAnsiTheme="minorHAnsi" w:cstheme="minorHAnsi"/>
          <w:iCs/>
          <w:sz w:val="22"/>
          <w:szCs w:val="22"/>
        </w:rPr>
      </w:pPr>
      <w:r w:rsidRPr="00C37477">
        <w:rPr>
          <w:rFonts w:asciiTheme="minorHAnsi" w:hAnsiTheme="minorHAnsi" w:cstheme="minorHAnsi"/>
          <w:iCs/>
          <w:sz w:val="22"/>
          <w:szCs w:val="22"/>
        </w:rPr>
        <w:t>Hlavný slovník kód CPV:</w:t>
      </w:r>
    </w:p>
    <w:p w14:paraId="203F682D" w14:textId="0DF7C0CD" w:rsidR="00682223" w:rsidRPr="00C37477" w:rsidRDefault="00682223" w:rsidP="00682223">
      <w:pPr>
        <w:pStyle w:val="Hlavika"/>
        <w:tabs>
          <w:tab w:val="left" w:pos="2835"/>
        </w:tabs>
        <w:ind w:left="567"/>
        <w:jc w:val="both"/>
        <w:rPr>
          <w:rFonts w:asciiTheme="minorHAnsi" w:hAnsiTheme="minorHAnsi" w:cstheme="minorHAnsi"/>
          <w:iCs/>
          <w:sz w:val="22"/>
          <w:szCs w:val="22"/>
        </w:rPr>
      </w:pPr>
      <w:r>
        <w:rPr>
          <w:rFonts w:asciiTheme="minorHAnsi" w:hAnsiTheme="minorHAnsi" w:cstheme="minorHAnsi"/>
          <w:iCs/>
          <w:sz w:val="22"/>
          <w:szCs w:val="22"/>
        </w:rPr>
        <w:t>60440000-4 – Letecké a súvisiace služby</w:t>
      </w:r>
    </w:p>
    <w:p w14:paraId="0622837C" w14:textId="1B2E4434" w:rsidR="007E6120" w:rsidRDefault="00C37477" w:rsidP="00C37477">
      <w:pPr>
        <w:pStyle w:val="Hlavika"/>
        <w:tabs>
          <w:tab w:val="left" w:pos="2835"/>
        </w:tabs>
        <w:ind w:left="567"/>
        <w:jc w:val="both"/>
        <w:rPr>
          <w:rFonts w:asciiTheme="minorHAnsi" w:hAnsiTheme="minorHAnsi" w:cstheme="minorHAnsi"/>
          <w:iCs/>
          <w:sz w:val="22"/>
          <w:szCs w:val="22"/>
        </w:rPr>
      </w:pPr>
      <w:r w:rsidRPr="00C37477">
        <w:rPr>
          <w:rFonts w:asciiTheme="minorHAnsi" w:hAnsiTheme="minorHAnsi" w:cstheme="minorHAnsi"/>
          <w:iCs/>
          <w:sz w:val="22"/>
          <w:szCs w:val="22"/>
        </w:rPr>
        <w:t>63510000-7 – Služby cestovných kancelárií a podobné služby</w:t>
      </w:r>
    </w:p>
    <w:p w14:paraId="2EFD2538" w14:textId="77777777" w:rsidR="0012702B" w:rsidRDefault="0012702B" w:rsidP="00C37477">
      <w:pPr>
        <w:pStyle w:val="Zarkazkladnhotextu2"/>
        <w:numPr>
          <w:ilvl w:val="1"/>
          <w:numId w:val="12"/>
        </w:numPr>
        <w:tabs>
          <w:tab w:val="clear" w:pos="576"/>
        </w:tabs>
        <w:ind w:left="567" w:hanging="567"/>
        <w:rPr>
          <w:rFonts w:asciiTheme="minorHAnsi" w:hAnsiTheme="minorHAnsi" w:cs="Arial Narrow"/>
          <w:sz w:val="22"/>
          <w:szCs w:val="22"/>
        </w:rPr>
      </w:pPr>
      <w:r w:rsidRPr="00D13325">
        <w:rPr>
          <w:rFonts w:asciiTheme="minorHAnsi" w:hAnsiTheme="minorHAnsi" w:cs="Arial Narrow"/>
          <w:sz w:val="22"/>
          <w:szCs w:val="22"/>
        </w:rPr>
        <w:t xml:space="preserve">Podrobné vymedzenie predmetu zákazky tvorí </w:t>
      </w:r>
      <w:r w:rsidRPr="00D13325">
        <w:rPr>
          <w:rFonts w:asciiTheme="minorHAnsi" w:hAnsiTheme="minorHAnsi"/>
          <w:sz w:val="22"/>
          <w:szCs w:val="22"/>
        </w:rPr>
        <w:t xml:space="preserve">samostatnú časť </w:t>
      </w:r>
      <w:r w:rsidRPr="00D13325">
        <w:rPr>
          <w:rFonts w:asciiTheme="minorHAnsi" w:hAnsiTheme="minorHAnsi" w:cs="Arial Narrow"/>
          <w:sz w:val="22"/>
          <w:szCs w:val="22"/>
        </w:rPr>
        <w:t xml:space="preserve">súťažných podkladov </w:t>
      </w:r>
      <w:r w:rsidRPr="00D13325">
        <w:rPr>
          <w:rFonts w:asciiTheme="minorHAnsi" w:hAnsiTheme="minorHAnsi" w:cs="Arial Narrow"/>
          <w:i/>
          <w:smallCaps/>
          <w:sz w:val="22"/>
          <w:szCs w:val="22"/>
        </w:rPr>
        <w:t>B.1 Opis predmetu zákazky</w:t>
      </w:r>
      <w:r w:rsidRPr="00D13325">
        <w:rPr>
          <w:rFonts w:asciiTheme="minorHAnsi" w:hAnsiTheme="minorHAnsi" w:cs="Arial Narrow"/>
          <w:sz w:val="22"/>
          <w:szCs w:val="22"/>
        </w:rPr>
        <w:t>.</w:t>
      </w:r>
    </w:p>
    <w:p w14:paraId="2B7C63F6" w14:textId="77777777" w:rsidR="00C37477" w:rsidRPr="00D13325" w:rsidRDefault="00C37477" w:rsidP="00C37477">
      <w:pPr>
        <w:pStyle w:val="Zarkazkladnhotextu2"/>
        <w:ind w:left="426"/>
        <w:rPr>
          <w:rFonts w:asciiTheme="minorHAnsi" w:hAnsiTheme="minorHAnsi" w:cs="Arial Narrow"/>
          <w:sz w:val="22"/>
          <w:szCs w:val="22"/>
        </w:rPr>
      </w:pPr>
    </w:p>
    <w:p w14:paraId="4089A5AB" w14:textId="6491B9A0" w:rsidR="007C3554" w:rsidRPr="00D13325" w:rsidRDefault="007C3554" w:rsidP="006E14FB">
      <w:pPr>
        <w:pStyle w:val="NADPISVO1"/>
        <w:numPr>
          <w:ilvl w:val="0"/>
          <w:numId w:val="12"/>
        </w:numPr>
      </w:pPr>
      <w:bookmarkStart w:id="3" w:name="_Toc8631519"/>
      <w:r w:rsidRPr="00D13325">
        <w:t xml:space="preserve">Rozdelenie </w:t>
      </w:r>
      <w:r w:rsidR="00420591" w:rsidRPr="00D13325">
        <w:t>predmetu zákazky</w:t>
      </w:r>
      <w:bookmarkEnd w:id="3"/>
      <w:r w:rsidR="009511C2" w:rsidRPr="00D13325">
        <w:t xml:space="preserve"> </w:t>
      </w:r>
    </w:p>
    <w:p w14:paraId="6F947010" w14:textId="74E38B5A" w:rsidR="005B6506" w:rsidRDefault="0012702B" w:rsidP="005B6506">
      <w:pPr>
        <w:pStyle w:val="Zarkazkladnhotextu2"/>
        <w:numPr>
          <w:ilvl w:val="1"/>
          <w:numId w:val="12"/>
        </w:numPr>
        <w:tabs>
          <w:tab w:val="right" w:leader="dot" w:pos="9000"/>
        </w:tabs>
        <w:rPr>
          <w:rFonts w:asciiTheme="minorHAnsi" w:hAnsiTheme="minorHAnsi" w:cs="Arial Narrow"/>
          <w:sz w:val="22"/>
          <w:szCs w:val="22"/>
        </w:rPr>
      </w:pPr>
      <w:r w:rsidRPr="00D13325">
        <w:rPr>
          <w:rFonts w:asciiTheme="minorHAnsi" w:hAnsiTheme="minorHAnsi" w:cs="Arial Narrow"/>
          <w:sz w:val="22"/>
          <w:szCs w:val="22"/>
        </w:rPr>
        <w:t>Predmet zákazky nie je rozdelený na časti. Uchádzač predloží ponuku na celý predmet zákazky</w:t>
      </w:r>
      <w:r w:rsidR="00704882">
        <w:rPr>
          <w:rFonts w:asciiTheme="minorHAnsi" w:hAnsiTheme="minorHAnsi" w:cs="Arial Narrow"/>
          <w:sz w:val="22"/>
          <w:szCs w:val="22"/>
        </w:rPr>
        <w:t xml:space="preserve"> podľa týchto súťažných podkladov</w:t>
      </w:r>
      <w:r w:rsidRPr="00D13325">
        <w:rPr>
          <w:rFonts w:asciiTheme="minorHAnsi" w:hAnsiTheme="minorHAnsi" w:cs="Arial Narrow"/>
          <w:sz w:val="22"/>
          <w:szCs w:val="22"/>
        </w:rPr>
        <w:t>.</w:t>
      </w:r>
    </w:p>
    <w:p w14:paraId="37E12F09" w14:textId="094B2A05" w:rsidR="005B6506" w:rsidRDefault="00704882" w:rsidP="00573379">
      <w:pPr>
        <w:pStyle w:val="Zarkazkladnhotextu2"/>
        <w:numPr>
          <w:ilvl w:val="1"/>
          <w:numId w:val="12"/>
        </w:numPr>
        <w:tabs>
          <w:tab w:val="right" w:leader="dot" w:pos="9000"/>
        </w:tabs>
        <w:rPr>
          <w:rFonts w:asciiTheme="minorHAnsi" w:hAnsiTheme="minorHAnsi" w:cs="Arial Narrow"/>
          <w:sz w:val="22"/>
          <w:szCs w:val="22"/>
        </w:rPr>
      </w:pPr>
      <w:r>
        <w:rPr>
          <w:rFonts w:asciiTheme="minorHAnsi" w:hAnsiTheme="minorHAnsi" w:cs="Arial Narrow"/>
          <w:sz w:val="22"/>
          <w:szCs w:val="22"/>
        </w:rPr>
        <w:t xml:space="preserve">Odôvodnenie nerozdelenia zákazky na časti: </w:t>
      </w:r>
    </w:p>
    <w:p w14:paraId="5B1ED890" w14:textId="7BD2AB1B" w:rsidR="007278F8" w:rsidRDefault="007278F8" w:rsidP="006958A7">
      <w:pPr>
        <w:pStyle w:val="Zarkazkladnhotextu2"/>
        <w:tabs>
          <w:tab w:val="right" w:leader="dot" w:pos="9000"/>
        </w:tabs>
        <w:ind w:left="576"/>
        <w:rPr>
          <w:rFonts w:asciiTheme="minorHAnsi" w:hAnsiTheme="minorHAnsi" w:cs="Arial Narrow"/>
          <w:sz w:val="22"/>
          <w:szCs w:val="22"/>
        </w:rPr>
      </w:pPr>
      <w:r>
        <w:rPr>
          <w:rFonts w:asciiTheme="minorHAnsi" w:hAnsiTheme="minorHAnsi" w:cs="Arial Narrow"/>
          <w:sz w:val="22"/>
          <w:szCs w:val="22"/>
        </w:rPr>
        <w:t xml:space="preserve">Predmetom zákazky je „Zabezpečenie </w:t>
      </w:r>
      <w:r w:rsidRPr="008709D9">
        <w:rPr>
          <w:rFonts w:asciiTheme="minorHAnsi" w:hAnsiTheme="minorHAnsi" w:cs="Arial Narrow"/>
          <w:sz w:val="22"/>
          <w:szCs w:val="22"/>
        </w:rPr>
        <w:t>leteckej prepravy osôb a súvisiacich služieb</w:t>
      </w:r>
      <w:r>
        <w:rPr>
          <w:rFonts w:asciiTheme="minorHAnsi" w:hAnsiTheme="minorHAnsi" w:cs="Arial Narrow"/>
          <w:sz w:val="22"/>
          <w:szCs w:val="22"/>
        </w:rPr>
        <w:t xml:space="preserve">“, t.j. nákup leteniek a služieb, ktoré sú obstarávané k letenkám. </w:t>
      </w:r>
      <w:r w:rsidR="00A76C36">
        <w:rPr>
          <w:rFonts w:asciiTheme="minorHAnsi" w:hAnsiTheme="minorHAnsi" w:cs="Arial Narrow"/>
          <w:sz w:val="22"/>
          <w:szCs w:val="22"/>
        </w:rPr>
        <w:t xml:space="preserve">Predmet zákazky dodáva v celom rozsahu viacero hospodárskych subjektov na trhu. </w:t>
      </w:r>
      <w:r>
        <w:rPr>
          <w:rFonts w:asciiTheme="minorHAnsi" w:hAnsiTheme="minorHAnsi" w:cs="Arial Narrow"/>
          <w:sz w:val="22"/>
          <w:szCs w:val="22"/>
        </w:rPr>
        <w:t>Z tohto dôvodu je zákazka obstarávaná ako celok</w:t>
      </w:r>
      <w:r w:rsidR="00A76C36">
        <w:rPr>
          <w:rFonts w:asciiTheme="minorHAnsi" w:hAnsiTheme="minorHAnsi" w:cs="Arial Narrow"/>
          <w:sz w:val="22"/>
          <w:szCs w:val="22"/>
        </w:rPr>
        <w:t xml:space="preserve">, </w:t>
      </w:r>
      <w:r>
        <w:rPr>
          <w:rFonts w:asciiTheme="minorHAnsi" w:hAnsiTheme="minorHAnsi" w:cs="Arial Narrow"/>
          <w:sz w:val="22"/>
          <w:szCs w:val="22"/>
        </w:rPr>
        <w:t xml:space="preserve">čo predstavuje z pohľadu verejného obstarávania </w:t>
      </w:r>
      <w:r w:rsidR="00A76C36">
        <w:rPr>
          <w:rFonts w:asciiTheme="minorHAnsi" w:hAnsiTheme="minorHAnsi" w:cs="Arial Narrow"/>
          <w:sz w:val="22"/>
          <w:szCs w:val="22"/>
        </w:rPr>
        <w:t xml:space="preserve">využiť verejné financie efektívne a hospodárne. </w:t>
      </w:r>
    </w:p>
    <w:p w14:paraId="1D836BDE" w14:textId="5BFB3041" w:rsidR="009D00EC" w:rsidRDefault="008831D5" w:rsidP="006958A7">
      <w:pPr>
        <w:pStyle w:val="Zarkazkladnhotextu2"/>
        <w:tabs>
          <w:tab w:val="right" w:leader="dot" w:pos="9000"/>
        </w:tabs>
        <w:ind w:left="576"/>
        <w:rPr>
          <w:rFonts w:asciiTheme="minorHAnsi" w:hAnsiTheme="minorHAnsi" w:cs="Arial Narrow"/>
          <w:sz w:val="22"/>
          <w:szCs w:val="22"/>
        </w:rPr>
      </w:pPr>
      <w:r>
        <w:rPr>
          <w:rFonts w:asciiTheme="minorHAnsi" w:hAnsiTheme="minorHAnsi" w:cs="Arial Narrow"/>
          <w:sz w:val="22"/>
          <w:szCs w:val="22"/>
        </w:rPr>
        <w:t>Verejný obstarávateľ</w:t>
      </w:r>
      <w:r w:rsidR="007278F8">
        <w:rPr>
          <w:rFonts w:asciiTheme="minorHAnsi" w:hAnsiTheme="minorHAnsi" w:cs="Arial Narrow"/>
          <w:sz w:val="22"/>
          <w:szCs w:val="22"/>
        </w:rPr>
        <w:t xml:space="preserve"> </w:t>
      </w:r>
      <w:r>
        <w:rPr>
          <w:rFonts w:asciiTheme="minorHAnsi" w:hAnsiTheme="minorHAnsi" w:cs="Arial Narrow"/>
          <w:sz w:val="22"/>
          <w:szCs w:val="22"/>
        </w:rPr>
        <w:t>uzatvorí rámcovú dohodu s viacer</w:t>
      </w:r>
      <w:r w:rsidR="00ED40AA">
        <w:rPr>
          <w:rFonts w:asciiTheme="minorHAnsi" w:hAnsiTheme="minorHAnsi" w:cs="Arial Narrow"/>
          <w:sz w:val="22"/>
          <w:szCs w:val="22"/>
        </w:rPr>
        <w:t>ý</w:t>
      </w:r>
      <w:r>
        <w:rPr>
          <w:rFonts w:asciiTheme="minorHAnsi" w:hAnsiTheme="minorHAnsi" w:cs="Arial Narrow"/>
          <w:sz w:val="22"/>
          <w:szCs w:val="22"/>
        </w:rPr>
        <w:t xml:space="preserve">mi uchádzačmi </w:t>
      </w:r>
      <w:r w:rsidR="009D00EC">
        <w:rPr>
          <w:rFonts w:asciiTheme="minorHAnsi" w:hAnsiTheme="minorHAnsi" w:cs="Arial Narrow"/>
          <w:sz w:val="22"/>
          <w:szCs w:val="22"/>
        </w:rPr>
        <w:t>s opätovným otváraním ponúk</w:t>
      </w:r>
      <w:r w:rsidR="00657A46">
        <w:rPr>
          <w:rFonts w:asciiTheme="minorHAnsi" w:hAnsiTheme="minorHAnsi" w:cs="Arial Narrow"/>
          <w:sz w:val="22"/>
          <w:szCs w:val="22"/>
        </w:rPr>
        <w:t>.</w:t>
      </w:r>
    </w:p>
    <w:p w14:paraId="16469211" w14:textId="37D3EB78" w:rsidR="00C37477" w:rsidRPr="00573379" w:rsidRDefault="009D00EC" w:rsidP="00C37477">
      <w:pPr>
        <w:pStyle w:val="Zarkazkladnhotextu2"/>
        <w:tabs>
          <w:tab w:val="right" w:leader="dot" w:pos="9000"/>
        </w:tabs>
        <w:ind w:left="576"/>
        <w:rPr>
          <w:rFonts w:asciiTheme="minorHAnsi" w:hAnsiTheme="minorHAnsi" w:cs="Arial Narrow"/>
          <w:sz w:val="22"/>
          <w:szCs w:val="22"/>
        </w:rPr>
      </w:pPr>
      <w:r>
        <w:rPr>
          <w:rFonts w:asciiTheme="minorHAnsi" w:hAnsiTheme="minorHAnsi" w:cs="Arial Narrow"/>
          <w:sz w:val="22"/>
          <w:szCs w:val="22"/>
        </w:rPr>
        <w:t xml:space="preserve">Počet </w:t>
      </w:r>
      <w:r w:rsidR="0088426E">
        <w:rPr>
          <w:rFonts w:asciiTheme="minorHAnsi" w:hAnsiTheme="minorHAnsi" w:cs="Arial Narrow"/>
          <w:sz w:val="22"/>
          <w:szCs w:val="22"/>
        </w:rPr>
        <w:t>účastníkov rámcovej dohody verejný obstarávateľ neobmedzí a vzhľadom na opakované otváranie ponúk je nerozdelenie predmetu zákazky ekonomicky a administratívne výhodnejšie</w:t>
      </w:r>
      <w:r w:rsidR="00657A46">
        <w:rPr>
          <w:rFonts w:asciiTheme="minorHAnsi" w:hAnsiTheme="minorHAnsi" w:cs="Arial Narrow"/>
          <w:sz w:val="22"/>
          <w:szCs w:val="22"/>
        </w:rPr>
        <w:t>.</w:t>
      </w:r>
      <w:r w:rsidR="0088426E">
        <w:rPr>
          <w:rFonts w:asciiTheme="minorHAnsi" w:hAnsiTheme="minorHAnsi" w:cs="Arial Narrow"/>
          <w:sz w:val="22"/>
          <w:szCs w:val="22"/>
        </w:rPr>
        <w:t xml:space="preserve"> </w:t>
      </w:r>
    </w:p>
    <w:p w14:paraId="51D324F2" w14:textId="77777777" w:rsidR="007C3554" w:rsidRPr="00F226E1" w:rsidRDefault="007C3554" w:rsidP="006E14FB">
      <w:pPr>
        <w:pStyle w:val="NADPISVO1"/>
        <w:numPr>
          <w:ilvl w:val="0"/>
          <w:numId w:val="12"/>
        </w:numPr>
      </w:pPr>
      <w:bookmarkStart w:id="4" w:name="_Toc8631520"/>
      <w:r w:rsidRPr="00F226E1">
        <w:t>Variantné riešenie</w:t>
      </w:r>
      <w:bookmarkEnd w:id="4"/>
    </w:p>
    <w:p w14:paraId="2C3D4A2E" w14:textId="77777777" w:rsidR="0012702B" w:rsidRPr="00D13325" w:rsidRDefault="0012702B" w:rsidP="00474519">
      <w:pPr>
        <w:numPr>
          <w:ilvl w:val="1"/>
          <w:numId w:val="12"/>
        </w:numPr>
        <w:jc w:val="both"/>
        <w:rPr>
          <w:rFonts w:asciiTheme="minorHAnsi" w:hAnsiTheme="minorHAnsi" w:cs="Arial Narrow"/>
          <w:sz w:val="22"/>
          <w:szCs w:val="22"/>
        </w:rPr>
      </w:pPr>
      <w:r w:rsidRPr="00D13325">
        <w:rPr>
          <w:rFonts w:asciiTheme="minorHAnsi" w:hAnsiTheme="minorHAnsi" w:cs="Arial Narrow"/>
          <w:sz w:val="22"/>
          <w:szCs w:val="22"/>
        </w:rPr>
        <w:t xml:space="preserve">Verejný obstarávateľ nepovoľuje predloženie variantných riešení. </w:t>
      </w:r>
      <w:r w:rsidRPr="00D13325">
        <w:rPr>
          <w:rFonts w:asciiTheme="minorHAnsi" w:hAnsiTheme="minorHAnsi"/>
          <w:sz w:val="22"/>
          <w:szCs w:val="22"/>
        </w:rPr>
        <w:t>Na variantné riešenia, ktoré neboli povolené, sa neprihliada.</w:t>
      </w:r>
    </w:p>
    <w:p w14:paraId="4653A0A0" w14:textId="500D8048" w:rsidR="00A255FE" w:rsidRPr="00F226E1" w:rsidRDefault="00A255FE" w:rsidP="006E14FB">
      <w:pPr>
        <w:pStyle w:val="NADPISVO1"/>
        <w:numPr>
          <w:ilvl w:val="0"/>
          <w:numId w:val="12"/>
        </w:numPr>
      </w:pPr>
      <w:bookmarkStart w:id="5" w:name="_Toc8631521"/>
      <w:r w:rsidRPr="00F226E1">
        <w:t xml:space="preserve">Miesto </w:t>
      </w:r>
      <w:r w:rsidR="00321FD6" w:rsidRPr="00F226E1">
        <w:t>dodania</w:t>
      </w:r>
      <w:r w:rsidR="00A76C36">
        <w:t>/poskytnutia</w:t>
      </w:r>
      <w:r w:rsidR="00321FD6" w:rsidRPr="00F226E1">
        <w:t xml:space="preserve"> predmetu zákazky</w:t>
      </w:r>
      <w:bookmarkEnd w:id="5"/>
    </w:p>
    <w:p w14:paraId="437F1E79" w14:textId="741B547A" w:rsidR="00592D1B" w:rsidRPr="007110F9" w:rsidRDefault="00321FD6" w:rsidP="007110F9">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Narrow"/>
          <w:sz w:val="22"/>
          <w:szCs w:val="22"/>
        </w:rPr>
        <w:t>Miesto dodania</w:t>
      </w:r>
      <w:r w:rsidR="007110F9">
        <w:rPr>
          <w:rFonts w:asciiTheme="minorHAnsi" w:hAnsiTheme="minorHAnsi" w:cs="Arial Narrow"/>
          <w:sz w:val="22"/>
          <w:szCs w:val="22"/>
        </w:rPr>
        <w:t>/poskytnutia</w:t>
      </w:r>
      <w:r w:rsidRPr="00D13325">
        <w:rPr>
          <w:rFonts w:asciiTheme="minorHAnsi" w:hAnsiTheme="minorHAnsi" w:cs="Arial Narrow"/>
          <w:sz w:val="22"/>
          <w:szCs w:val="22"/>
        </w:rPr>
        <w:t xml:space="preserve"> predmetu zákazky:</w:t>
      </w:r>
      <w:r w:rsidR="0002683C" w:rsidRPr="00D13325">
        <w:rPr>
          <w:rFonts w:asciiTheme="minorHAnsi" w:hAnsiTheme="minorHAnsi" w:cs="Arial Narrow"/>
          <w:sz w:val="22"/>
          <w:szCs w:val="22"/>
        </w:rPr>
        <w:t xml:space="preserve"> </w:t>
      </w:r>
      <w:r w:rsidR="00592D1B" w:rsidRPr="007110F9">
        <w:rPr>
          <w:rFonts w:asciiTheme="minorHAnsi" w:hAnsiTheme="minorHAnsi"/>
          <w:sz w:val="22"/>
          <w:szCs w:val="22"/>
        </w:rPr>
        <w:t>Ministerstvo spravodlivosti SR, Župné nám. 13, 81</w:t>
      </w:r>
      <w:r w:rsidR="00E61040" w:rsidRPr="007110F9">
        <w:rPr>
          <w:rFonts w:asciiTheme="minorHAnsi" w:hAnsiTheme="minorHAnsi"/>
          <w:sz w:val="22"/>
          <w:szCs w:val="22"/>
        </w:rPr>
        <w:t>1</w:t>
      </w:r>
      <w:r w:rsidR="00592D1B" w:rsidRPr="007110F9">
        <w:rPr>
          <w:rFonts w:asciiTheme="minorHAnsi" w:hAnsiTheme="minorHAnsi"/>
          <w:sz w:val="22"/>
          <w:szCs w:val="22"/>
        </w:rPr>
        <w:t xml:space="preserve"> </w:t>
      </w:r>
      <w:r w:rsidR="00E61040" w:rsidRPr="007110F9">
        <w:rPr>
          <w:rFonts w:asciiTheme="minorHAnsi" w:hAnsiTheme="minorHAnsi"/>
          <w:sz w:val="22"/>
          <w:szCs w:val="22"/>
        </w:rPr>
        <w:t>03</w:t>
      </w:r>
      <w:r w:rsidR="00592D1B" w:rsidRPr="007110F9">
        <w:rPr>
          <w:rFonts w:asciiTheme="minorHAnsi" w:hAnsiTheme="minorHAnsi"/>
          <w:sz w:val="22"/>
          <w:szCs w:val="22"/>
        </w:rPr>
        <w:t xml:space="preserve">  Bratislava</w:t>
      </w:r>
      <w:r w:rsidR="007110F9">
        <w:rPr>
          <w:rFonts w:asciiTheme="minorHAnsi" w:hAnsiTheme="minorHAnsi"/>
          <w:sz w:val="22"/>
          <w:szCs w:val="22"/>
        </w:rPr>
        <w:t>, Ministerstvo zdravotníctva SR, Limbová 2, 837 52 Bratislava – Nové Mesto</w:t>
      </w:r>
    </w:p>
    <w:p w14:paraId="56F5D3E4" w14:textId="08F11F84" w:rsidR="00A255FE" w:rsidRPr="00D13325" w:rsidRDefault="008F3873" w:rsidP="004D6531">
      <w:pPr>
        <w:spacing w:before="120"/>
        <w:ind w:left="567" w:hanging="567"/>
        <w:jc w:val="both"/>
        <w:rPr>
          <w:rFonts w:asciiTheme="minorHAnsi" w:hAnsiTheme="minorHAnsi" w:cs="Arial Narrow"/>
          <w:sz w:val="22"/>
          <w:szCs w:val="22"/>
        </w:rPr>
      </w:pPr>
      <w:r w:rsidRPr="00D13325">
        <w:rPr>
          <w:rFonts w:asciiTheme="minorHAnsi" w:hAnsiTheme="minorHAnsi" w:cs="Arial Narrow"/>
          <w:sz w:val="22"/>
          <w:szCs w:val="22"/>
        </w:rPr>
        <w:tab/>
      </w:r>
      <w:r w:rsidR="0012702B" w:rsidRPr="00D13325">
        <w:rPr>
          <w:rFonts w:asciiTheme="minorHAnsi" w:hAnsiTheme="minorHAnsi" w:cs="Arial Narrow"/>
          <w:sz w:val="22"/>
          <w:szCs w:val="22"/>
        </w:rPr>
        <w:t>NUTS kód: SK0</w:t>
      </w:r>
      <w:r w:rsidR="00C37477">
        <w:rPr>
          <w:rFonts w:asciiTheme="minorHAnsi" w:hAnsiTheme="minorHAnsi" w:cs="Arial Narrow"/>
          <w:sz w:val="22"/>
          <w:szCs w:val="22"/>
        </w:rPr>
        <w:t>10</w:t>
      </w:r>
      <w:r w:rsidR="0012702B" w:rsidRPr="00D13325">
        <w:rPr>
          <w:rFonts w:asciiTheme="minorHAnsi" w:hAnsiTheme="minorHAnsi" w:cs="Arial Narrow"/>
          <w:sz w:val="22"/>
          <w:szCs w:val="22"/>
        </w:rPr>
        <w:t xml:space="preserve"> </w:t>
      </w:r>
      <w:r w:rsidR="00C37477">
        <w:rPr>
          <w:rFonts w:asciiTheme="minorHAnsi" w:hAnsiTheme="minorHAnsi" w:cs="Arial Narrow"/>
          <w:sz w:val="22"/>
          <w:szCs w:val="22"/>
        </w:rPr>
        <w:t>Bratislavský kraj</w:t>
      </w:r>
    </w:p>
    <w:p w14:paraId="410C7FC9" w14:textId="00BA74FF" w:rsidR="0037583A" w:rsidRPr="00F226E1" w:rsidRDefault="000A564F" w:rsidP="006E14FB">
      <w:pPr>
        <w:pStyle w:val="NADPISVO1"/>
        <w:numPr>
          <w:ilvl w:val="0"/>
          <w:numId w:val="12"/>
        </w:numPr>
      </w:pPr>
      <w:bookmarkStart w:id="6" w:name="_Toc8631522"/>
      <w:r w:rsidRPr="00F226E1">
        <w:t>T</w:t>
      </w:r>
      <w:r w:rsidR="00A604D7" w:rsidRPr="00F226E1">
        <w:t>yp zmluvy</w:t>
      </w:r>
      <w:bookmarkEnd w:id="6"/>
    </w:p>
    <w:p w14:paraId="4F4938A0" w14:textId="368255C7" w:rsidR="002A52EF" w:rsidRDefault="002A52EF" w:rsidP="002A52EF">
      <w:pPr>
        <w:numPr>
          <w:ilvl w:val="1"/>
          <w:numId w:val="12"/>
        </w:numPr>
        <w:tabs>
          <w:tab w:val="right" w:leader="dot" w:pos="9000"/>
          <w:tab w:val="left" w:leader="dot" w:pos="10034"/>
        </w:tabs>
        <w:jc w:val="both"/>
        <w:rPr>
          <w:rFonts w:asciiTheme="minorHAnsi" w:hAnsiTheme="minorHAnsi" w:cs="Arial Narrow"/>
          <w:sz w:val="22"/>
          <w:szCs w:val="22"/>
        </w:rPr>
      </w:pPr>
      <w:r w:rsidRPr="002A52EF">
        <w:rPr>
          <w:rFonts w:asciiTheme="minorHAnsi" w:hAnsiTheme="minorHAnsi" w:cs="Arial Narrow"/>
          <w:sz w:val="22"/>
          <w:szCs w:val="22"/>
        </w:rPr>
        <w:t xml:space="preserve">Výsledkom príležitostného spoločného verejného obstarávania bude uzatvorenie rámcovej dohody osobitne medzi každým </w:t>
      </w:r>
      <w:r w:rsidR="005973D9">
        <w:rPr>
          <w:rFonts w:asciiTheme="minorHAnsi" w:hAnsiTheme="minorHAnsi" w:cs="Arial Narrow"/>
          <w:sz w:val="22"/>
          <w:szCs w:val="22"/>
        </w:rPr>
        <w:t xml:space="preserve"> verejným obstarávateľom podľa bodu 1 tejto časti súťažných podk</w:t>
      </w:r>
      <w:r w:rsidR="00E25B75">
        <w:rPr>
          <w:rFonts w:asciiTheme="minorHAnsi" w:hAnsiTheme="minorHAnsi" w:cs="Arial Narrow"/>
          <w:sz w:val="22"/>
          <w:szCs w:val="22"/>
        </w:rPr>
        <w:t>l</w:t>
      </w:r>
      <w:r w:rsidR="005973D9">
        <w:rPr>
          <w:rFonts w:asciiTheme="minorHAnsi" w:hAnsiTheme="minorHAnsi" w:cs="Arial Narrow"/>
          <w:sz w:val="22"/>
          <w:szCs w:val="22"/>
        </w:rPr>
        <w:t>adov</w:t>
      </w:r>
      <w:r w:rsidRPr="002A52EF">
        <w:rPr>
          <w:rFonts w:asciiTheme="minorHAnsi" w:hAnsiTheme="minorHAnsi" w:cs="Arial Narrow"/>
          <w:sz w:val="22"/>
          <w:szCs w:val="22"/>
        </w:rPr>
        <w:t xml:space="preserve"> (teda osobitne medzi Ministerstvom spravodlivosti SR a Ministerstvom zdravotníctva SR) na strane jednej a viacerými úspešnými uchádzačmi, ktorí sa zúčastnili verejnej súťaže, na strane druhej (výsledkom teda má byť uzatvorenie dvoch rámcových dohôd).</w:t>
      </w:r>
    </w:p>
    <w:p w14:paraId="1DBC41AB" w14:textId="45B06109" w:rsidR="00AB17ED" w:rsidRPr="00AB17ED" w:rsidRDefault="00AB17ED" w:rsidP="002A52EF">
      <w:pPr>
        <w:numPr>
          <w:ilvl w:val="1"/>
          <w:numId w:val="12"/>
        </w:numPr>
        <w:tabs>
          <w:tab w:val="right" w:leader="dot" w:pos="9000"/>
          <w:tab w:val="left" w:leader="dot" w:pos="10034"/>
        </w:tabs>
        <w:jc w:val="both"/>
        <w:rPr>
          <w:rFonts w:asciiTheme="minorHAnsi" w:hAnsiTheme="minorHAnsi" w:cs="Arial Narrow"/>
          <w:sz w:val="22"/>
          <w:szCs w:val="22"/>
        </w:rPr>
      </w:pPr>
      <w:r w:rsidRPr="00E61040">
        <w:rPr>
          <w:rFonts w:asciiTheme="minorHAnsi" w:hAnsiTheme="minorHAnsi" w:cs="Arial Narrow"/>
          <w:sz w:val="22"/>
          <w:szCs w:val="22"/>
        </w:rPr>
        <w:t xml:space="preserve">Verejný obstarávateľ uzavrie na základe tohto verejného obstarávania </w:t>
      </w:r>
      <w:r>
        <w:rPr>
          <w:rFonts w:asciiTheme="minorHAnsi" w:hAnsiTheme="minorHAnsi" w:cs="Arial Narrow"/>
          <w:sz w:val="22"/>
          <w:szCs w:val="22"/>
        </w:rPr>
        <w:t>Rámcovú dohodu</w:t>
      </w:r>
      <w:r w:rsidRPr="00EA3139">
        <w:t xml:space="preserve"> </w:t>
      </w:r>
      <w:r w:rsidRPr="00EA3139">
        <w:rPr>
          <w:rFonts w:asciiTheme="minorHAnsi" w:hAnsiTheme="minorHAnsi" w:cs="Arial Narrow"/>
          <w:sz w:val="22"/>
          <w:szCs w:val="22"/>
        </w:rPr>
        <w:t>o zabezpečení leteckej prepravy osôb a súvisiacich služieb</w:t>
      </w:r>
      <w:r>
        <w:rPr>
          <w:rFonts w:asciiTheme="minorHAnsi" w:hAnsiTheme="minorHAnsi" w:cs="Arial Narrow"/>
          <w:sz w:val="22"/>
          <w:szCs w:val="22"/>
        </w:rPr>
        <w:t xml:space="preserve"> </w:t>
      </w:r>
      <w:r w:rsidRPr="00E61040">
        <w:rPr>
          <w:rFonts w:asciiTheme="minorHAnsi" w:hAnsiTheme="minorHAnsi" w:cs="Arial Narrow"/>
          <w:sz w:val="22"/>
          <w:szCs w:val="22"/>
        </w:rPr>
        <w:t>(ďalej len „</w:t>
      </w:r>
      <w:r>
        <w:rPr>
          <w:rFonts w:asciiTheme="minorHAnsi" w:hAnsiTheme="minorHAnsi" w:cs="Arial Narrow"/>
          <w:sz w:val="22"/>
          <w:szCs w:val="22"/>
        </w:rPr>
        <w:t>Rámcová dohoda</w:t>
      </w:r>
      <w:r w:rsidRPr="00E61040">
        <w:rPr>
          <w:rFonts w:asciiTheme="minorHAnsi" w:hAnsiTheme="minorHAnsi" w:cs="Arial Narrow"/>
          <w:sz w:val="22"/>
          <w:szCs w:val="22"/>
        </w:rPr>
        <w:t xml:space="preserve">“) podľa ustanovenia </w:t>
      </w:r>
      <w:r w:rsidRPr="00E61040">
        <w:rPr>
          <w:rFonts w:asciiTheme="minorHAnsi" w:hAnsiTheme="minorHAnsi" w:cs="Arial"/>
          <w:sz w:val="22"/>
          <w:szCs w:val="22"/>
        </w:rPr>
        <w:t>§ 269 ods. 2 zákona č. 513/1991 Zb. Obchodný zákonník v znení neskorších predpisov</w:t>
      </w:r>
      <w:r>
        <w:rPr>
          <w:rFonts w:asciiTheme="minorHAnsi" w:hAnsiTheme="minorHAnsi" w:cs="Arial"/>
          <w:sz w:val="22"/>
          <w:szCs w:val="22"/>
        </w:rPr>
        <w:t xml:space="preserve"> s viacerými uchádzačmi, ktorých ponuky neboli vylúčené a splnili požiadavky na predmet zákazky.</w:t>
      </w:r>
    </w:p>
    <w:p w14:paraId="1FBFC3C3" w14:textId="77777777" w:rsidR="002F5A31" w:rsidRPr="002F5A31" w:rsidRDefault="00EA3139" w:rsidP="00AB17ED">
      <w:pPr>
        <w:numPr>
          <w:ilvl w:val="1"/>
          <w:numId w:val="12"/>
        </w:numPr>
        <w:tabs>
          <w:tab w:val="right" w:leader="dot" w:pos="9000"/>
          <w:tab w:val="left" w:leader="dot" w:pos="10034"/>
        </w:tabs>
        <w:jc w:val="both"/>
        <w:rPr>
          <w:rFonts w:asciiTheme="minorHAnsi" w:hAnsiTheme="minorHAnsi" w:cs="Arial Narrow"/>
          <w:sz w:val="22"/>
          <w:szCs w:val="22"/>
        </w:rPr>
      </w:pPr>
      <w:r w:rsidRPr="00AB17ED">
        <w:rPr>
          <w:rFonts w:asciiTheme="minorHAnsi" w:hAnsiTheme="minorHAnsi" w:cs="Arial Narrow"/>
          <w:sz w:val="22"/>
          <w:szCs w:val="22"/>
        </w:rPr>
        <w:lastRenderedPageBreak/>
        <w:t xml:space="preserve">Rámcová dohoda </w:t>
      </w:r>
      <w:r w:rsidR="00B1187C" w:rsidRPr="00AB17ED">
        <w:rPr>
          <w:rFonts w:asciiTheme="minorHAnsi" w:hAnsiTheme="minorHAnsi" w:cs="Arial Narrow"/>
          <w:sz w:val="22"/>
          <w:szCs w:val="22"/>
        </w:rPr>
        <w:t>bude uzavretá na dobu určitú, a to na dobu 48 mesiacov</w:t>
      </w:r>
      <w:r w:rsidR="001F50D7" w:rsidRPr="00AB17ED">
        <w:rPr>
          <w:rFonts w:asciiTheme="minorHAnsi" w:hAnsiTheme="minorHAnsi"/>
          <w:sz w:val="22"/>
          <w:szCs w:val="22"/>
        </w:rPr>
        <w:t xml:space="preserve"> od nadobudnutia účinnosti </w:t>
      </w:r>
      <w:r w:rsidR="00AB17ED" w:rsidRPr="00AB17ED">
        <w:rPr>
          <w:rFonts w:asciiTheme="minorHAnsi" w:hAnsiTheme="minorHAnsi"/>
          <w:sz w:val="22"/>
          <w:szCs w:val="22"/>
        </w:rPr>
        <w:t>R</w:t>
      </w:r>
      <w:r w:rsidR="001F50D7" w:rsidRPr="00AB17ED">
        <w:rPr>
          <w:rFonts w:asciiTheme="minorHAnsi" w:hAnsiTheme="minorHAnsi"/>
          <w:sz w:val="22"/>
          <w:szCs w:val="22"/>
        </w:rPr>
        <w:t>ámcovej dohody alebo do vyčerpania finančného limitu</w:t>
      </w:r>
      <w:r w:rsidR="00AB17ED" w:rsidRPr="00AB17ED">
        <w:rPr>
          <w:rFonts w:asciiTheme="minorHAnsi" w:hAnsiTheme="minorHAnsi"/>
          <w:sz w:val="22"/>
          <w:szCs w:val="22"/>
        </w:rPr>
        <w:t xml:space="preserve">, </w:t>
      </w:r>
      <w:r w:rsidR="001F50D7" w:rsidRPr="00AB17ED">
        <w:rPr>
          <w:rFonts w:asciiTheme="minorHAnsi" w:hAnsiTheme="minorHAnsi"/>
          <w:sz w:val="22"/>
          <w:szCs w:val="22"/>
        </w:rPr>
        <w:t>podľa toho, ktorá skutočnosť nastane skôr.</w:t>
      </w:r>
    </w:p>
    <w:p w14:paraId="6C49E834" w14:textId="6AC3FF1D" w:rsidR="00B1187C" w:rsidRPr="002F5A31" w:rsidRDefault="002F5A31" w:rsidP="002F5A31">
      <w:pPr>
        <w:numPr>
          <w:ilvl w:val="1"/>
          <w:numId w:val="12"/>
        </w:numPr>
        <w:tabs>
          <w:tab w:val="right" w:leader="dot" w:pos="9000"/>
          <w:tab w:val="left" w:leader="dot" w:pos="10034"/>
        </w:tabs>
        <w:jc w:val="both"/>
        <w:rPr>
          <w:rFonts w:asciiTheme="minorHAnsi" w:hAnsiTheme="minorHAnsi" w:cs="Arial Narrow"/>
          <w:sz w:val="22"/>
          <w:szCs w:val="22"/>
        </w:rPr>
      </w:pPr>
      <w:r w:rsidRPr="00884F7F">
        <w:rPr>
          <w:rFonts w:asciiTheme="minorHAnsi" w:hAnsiTheme="minorHAnsi" w:cs="Arial"/>
          <w:sz w:val="22"/>
          <w:szCs w:val="22"/>
        </w:rPr>
        <w:t>Výzvu na predloženie ponuky v rámci opätovného otvárania súťaže všetkým poskytovateľom, s ktorými b</w:t>
      </w:r>
      <w:r w:rsidR="005973D9">
        <w:rPr>
          <w:rFonts w:asciiTheme="minorHAnsi" w:hAnsiTheme="minorHAnsi" w:cs="Arial"/>
          <w:sz w:val="22"/>
          <w:szCs w:val="22"/>
        </w:rPr>
        <w:t>ude</w:t>
      </w:r>
      <w:r w:rsidRPr="00884F7F">
        <w:rPr>
          <w:rFonts w:asciiTheme="minorHAnsi" w:hAnsiTheme="minorHAnsi" w:cs="Arial"/>
          <w:sz w:val="22"/>
          <w:szCs w:val="22"/>
        </w:rPr>
        <w:t xml:space="preserve"> podpísaná </w:t>
      </w:r>
      <w:r w:rsidR="005973D9">
        <w:rPr>
          <w:rFonts w:asciiTheme="minorHAnsi" w:hAnsiTheme="minorHAnsi" w:cs="Arial"/>
          <w:sz w:val="22"/>
          <w:szCs w:val="22"/>
        </w:rPr>
        <w:t>R</w:t>
      </w:r>
      <w:r w:rsidRPr="00884F7F">
        <w:rPr>
          <w:rFonts w:asciiTheme="minorHAnsi" w:hAnsiTheme="minorHAnsi" w:cs="Arial"/>
          <w:sz w:val="22"/>
          <w:szCs w:val="22"/>
        </w:rPr>
        <w:t>ámcová dohoda zašle objednávateľ elektronicky podľa reálne vzniknutej potreby na zabezpečenie leteckej prepravy.</w:t>
      </w:r>
    </w:p>
    <w:p w14:paraId="7E749883" w14:textId="794660F8" w:rsidR="000F6046" w:rsidRPr="00573379" w:rsidRDefault="0002683C" w:rsidP="001F50D7">
      <w:pPr>
        <w:numPr>
          <w:ilvl w:val="1"/>
          <w:numId w:val="12"/>
        </w:numPr>
        <w:tabs>
          <w:tab w:val="clear" w:pos="576"/>
          <w:tab w:val="right" w:leader="dot" w:pos="9000"/>
          <w:tab w:val="left" w:leader="dot" w:pos="10034"/>
        </w:tabs>
        <w:ind w:left="567" w:hanging="567"/>
        <w:jc w:val="both"/>
        <w:rPr>
          <w:rFonts w:asciiTheme="minorHAnsi" w:hAnsiTheme="minorHAnsi" w:cs="Arial Narrow"/>
          <w:sz w:val="22"/>
          <w:szCs w:val="22"/>
        </w:rPr>
      </w:pPr>
      <w:r w:rsidRPr="00B1187C">
        <w:rPr>
          <w:rFonts w:asciiTheme="minorHAnsi" w:hAnsiTheme="minorHAnsi" w:cs="Arial Narrow"/>
          <w:sz w:val="22"/>
          <w:szCs w:val="22"/>
        </w:rPr>
        <w:t xml:space="preserve">Podrobné vymedzenie zmluvných podmienok na </w:t>
      </w:r>
      <w:r w:rsidR="0032321E" w:rsidRPr="00B1187C">
        <w:rPr>
          <w:rFonts w:asciiTheme="minorHAnsi" w:hAnsiTheme="minorHAnsi" w:cs="Arial Narrow"/>
          <w:sz w:val="22"/>
          <w:szCs w:val="22"/>
        </w:rPr>
        <w:t xml:space="preserve">dodanie </w:t>
      </w:r>
      <w:r w:rsidR="00346C95" w:rsidRPr="00B1187C">
        <w:rPr>
          <w:rFonts w:asciiTheme="minorHAnsi" w:hAnsiTheme="minorHAnsi" w:cs="Arial"/>
          <w:sz w:val="22"/>
          <w:szCs w:val="22"/>
        </w:rPr>
        <w:t>požadovaného predmetu zákazky</w:t>
      </w:r>
      <w:r w:rsidR="00346C95" w:rsidRPr="00B1187C">
        <w:rPr>
          <w:rFonts w:asciiTheme="minorHAnsi" w:hAnsiTheme="minorHAnsi" w:cs="Arial Narrow"/>
          <w:sz w:val="22"/>
          <w:szCs w:val="22"/>
        </w:rPr>
        <w:t xml:space="preserve"> </w:t>
      </w:r>
      <w:r w:rsidRPr="00B1187C">
        <w:rPr>
          <w:rFonts w:asciiTheme="minorHAnsi" w:hAnsiTheme="minorHAnsi" w:cs="Arial Narrow"/>
          <w:sz w:val="22"/>
          <w:szCs w:val="22"/>
        </w:rPr>
        <w:t xml:space="preserve">je uvedené v časti súťažných podkladov </w:t>
      </w:r>
      <w:r w:rsidRPr="00B1187C">
        <w:rPr>
          <w:rFonts w:asciiTheme="minorHAnsi" w:hAnsiTheme="minorHAnsi" w:cs="Arial Narrow"/>
          <w:i/>
          <w:smallCaps/>
          <w:sz w:val="22"/>
          <w:szCs w:val="22"/>
        </w:rPr>
        <w:t xml:space="preserve">B.3 Obchodné podmienky </w:t>
      </w:r>
      <w:r w:rsidR="00321FD6" w:rsidRPr="00B1187C">
        <w:rPr>
          <w:rFonts w:asciiTheme="minorHAnsi" w:hAnsiTheme="minorHAnsi" w:cs="Arial Narrow"/>
          <w:i/>
          <w:smallCaps/>
          <w:sz w:val="22"/>
          <w:szCs w:val="22"/>
        </w:rPr>
        <w:t>dodania predmetu zákazky</w:t>
      </w:r>
      <w:r w:rsidRPr="00B1187C">
        <w:rPr>
          <w:rFonts w:asciiTheme="minorHAnsi" w:hAnsiTheme="minorHAnsi" w:cs="Arial Narrow"/>
          <w:sz w:val="22"/>
          <w:szCs w:val="22"/>
        </w:rPr>
        <w:t xml:space="preserve">, vrátane časti súťažných podkladov </w:t>
      </w:r>
      <w:r w:rsidRPr="00B1187C">
        <w:rPr>
          <w:rFonts w:asciiTheme="minorHAnsi" w:hAnsiTheme="minorHAnsi" w:cs="Arial Narrow"/>
          <w:i/>
          <w:smallCaps/>
          <w:sz w:val="22"/>
          <w:szCs w:val="22"/>
        </w:rPr>
        <w:t>B.1 Opis predmetu zákazky</w:t>
      </w:r>
      <w:r w:rsidRPr="00B1187C">
        <w:rPr>
          <w:rFonts w:asciiTheme="minorHAnsi" w:hAnsiTheme="minorHAnsi" w:cs="Arial Narrow"/>
          <w:sz w:val="22"/>
          <w:szCs w:val="22"/>
        </w:rPr>
        <w:t xml:space="preserve"> a časti súťažných podkladov </w:t>
      </w:r>
      <w:r w:rsidRPr="00B1187C">
        <w:rPr>
          <w:rFonts w:asciiTheme="minorHAnsi" w:hAnsiTheme="minorHAnsi" w:cs="Arial Narrow"/>
          <w:i/>
          <w:smallCaps/>
          <w:sz w:val="22"/>
          <w:szCs w:val="22"/>
        </w:rPr>
        <w:t>B.2 Spôsob určenia ceny</w:t>
      </w:r>
      <w:r w:rsidRPr="00B1187C">
        <w:rPr>
          <w:rFonts w:asciiTheme="minorHAnsi" w:hAnsiTheme="minorHAnsi" w:cs="Arial Narrow"/>
          <w:sz w:val="22"/>
          <w:szCs w:val="22"/>
        </w:rPr>
        <w:t>.</w:t>
      </w:r>
    </w:p>
    <w:p w14:paraId="5A0BD31F" w14:textId="6FD4BCBD" w:rsidR="000F6046" w:rsidRPr="00F226E1" w:rsidRDefault="000F6046" w:rsidP="006E14FB">
      <w:pPr>
        <w:pStyle w:val="NADPISVO1"/>
        <w:numPr>
          <w:ilvl w:val="0"/>
          <w:numId w:val="12"/>
        </w:numPr>
      </w:pPr>
      <w:bookmarkStart w:id="7" w:name="_Toc8631523"/>
      <w:r w:rsidRPr="00F226E1">
        <w:t>Právne vzťahy vyžadované od skupiny dodávateľov</w:t>
      </w:r>
      <w:bookmarkEnd w:id="7"/>
      <w:r w:rsidRPr="00F226E1">
        <w:t xml:space="preserve"> </w:t>
      </w:r>
      <w:r w:rsidRPr="006E14FB">
        <w:t xml:space="preserve">  </w:t>
      </w:r>
    </w:p>
    <w:p w14:paraId="29E9479F" w14:textId="77777777" w:rsidR="00173C7E" w:rsidRPr="00413DE4" w:rsidRDefault="007D5F2F" w:rsidP="00442310">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Za účelom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zabezpečenia riadneho plnenia </w:t>
      </w:r>
      <w:r w:rsidR="00D11D3A">
        <w:rPr>
          <w:rFonts w:asciiTheme="minorHAnsi" w:hAnsiTheme="minorHAnsi"/>
          <w:noProof w:val="0"/>
          <w:sz w:val="22"/>
          <w:szCs w:val="22"/>
        </w:rPr>
        <w:t xml:space="preserve">Rámcovej dohody </w:t>
      </w:r>
      <w:r w:rsidRPr="007D7FB4">
        <w:rPr>
          <w:rFonts w:asciiTheme="minorHAnsi" w:hAnsiTheme="minorHAnsi"/>
          <w:noProof w:val="0"/>
          <w:sz w:val="22"/>
          <w:szCs w:val="22"/>
        </w:rPr>
        <w:t>verejný obstarávateľ bude od úspešného uchádzača,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bude skupinou dodávateľov v zmysle § 37 zákona o verejnom obstarávaní, pred uzavretím </w:t>
      </w:r>
      <w:r w:rsidR="00D11D3A">
        <w:rPr>
          <w:rFonts w:asciiTheme="minorHAnsi" w:hAnsiTheme="minorHAnsi"/>
          <w:noProof w:val="0"/>
          <w:sz w:val="22"/>
          <w:szCs w:val="22"/>
        </w:rPr>
        <w:t>Rámcovej dohody</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požadovať, aby členovia tejto skupiny dodávateľov vytvorili medzi sebou </w:t>
      </w:r>
      <w:r w:rsidR="00173C7E">
        <w:rPr>
          <w:rFonts w:asciiTheme="minorHAnsi" w:hAnsiTheme="minorHAnsi"/>
          <w:noProof w:val="0"/>
          <w:sz w:val="22"/>
          <w:szCs w:val="22"/>
        </w:rPr>
        <w:t xml:space="preserve">určitú právnu formu, napr. podľa § 826 Občianskeho zákonníka alebo podľa § 56 ods. 1 Obchodného zákonníka z dôvodu riadneho plnenia zmluvy. </w:t>
      </w:r>
    </w:p>
    <w:p w14:paraId="04A54FFD" w14:textId="77777777" w:rsidR="00173C7E" w:rsidRPr="00DE6854" w:rsidRDefault="00173C7E" w:rsidP="00173C7E">
      <w:pPr>
        <w:numPr>
          <w:ilvl w:val="1"/>
          <w:numId w:val="12"/>
        </w:numPr>
        <w:tabs>
          <w:tab w:val="right" w:leader="dot" w:pos="9000"/>
          <w:tab w:val="left" w:leader="dot" w:pos="10034"/>
        </w:tabs>
        <w:jc w:val="both"/>
        <w:rPr>
          <w:rFonts w:asciiTheme="minorHAnsi" w:hAnsiTheme="minorHAnsi" w:cs="Arial Narrow"/>
          <w:sz w:val="22"/>
          <w:szCs w:val="22"/>
        </w:rPr>
      </w:pPr>
      <w:r w:rsidRPr="00DE6854">
        <w:rPr>
          <w:rFonts w:asciiTheme="minorHAnsi" w:hAnsiTheme="minorHAnsi"/>
          <w:noProof w:val="0"/>
          <w:sz w:val="22"/>
          <w:szCs w:val="22"/>
        </w:rPr>
        <w:t>Z dokumentácie preukazujúcej vznik zákonnej formy spolupráce skupiny dodávateľov musí byť jasné a zrejmé, ako sú stanovené ich práva a povinnosti vo vzťahu k tej časti predmetu zákazky, ktorú má každý člen skupiny dodávateľov zabezpečiť, kto a akou časťou sa bude na plnení zmluvy podieľať, vrátane zodpovednosti za ním poskytnuté plnenie.</w:t>
      </w:r>
    </w:p>
    <w:p w14:paraId="7A87AE61" w14:textId="53325E24" w:rsidR="00173C7E" w:rsidRPr="00413DE4" w:rsidRDefault="00173C7E" w:rsidP="00173C7E">
      <w:pPr>
        <w:numPr>
          <w:ilvl w:val="1"/>
          <w:numId w:val="12"/>
        </w:numPr>
        <w:tabs>
          <w:tab w:val="right" w:leader="dot" w:pos="9000"/>
          <w:tab w:val="left" w:leader="dot" w:pos="10034"/>
        </w:tabs>
        <w:jc w:val="both"/>
        <w:rPr>
          <w:rFonts w:asciiTheme="minorHAnsi" w:hAnsiTheme="minorHAnsi" w:cs="Arial Narrow"/>
          <w:sz w:val="22"/>
          <w:szCs w:val="22"/>
        </w:rPr>
      </w:pPr>
      <w:r w:rsidRPr="00DE6854">
        <w:rPr>
          <w:rFonts w:asciiTheme="minorHAnsi" w:hAnsiTheme="minorHAnsi"/>
          <w:noProof w:val="0"/>
          <w:sz w:val="22"/>
          <w:szCs w:val="22"/>
        </w:rPr>
        <w:t xml:space="preserve">Originál alebo úradne overenú fotokópiu zmluvy, ktorou zákonná forma spolupráce skupiny dodávateľov vznikne, resp. dokumentácie preukazujúcej vytvorenie právnych vzťahov medzi členmi skupiny dodávateľov, </w:t>
      </w:r>
      <w:r w:rsidRPr="00DE6854">
        <w:rPr>
          <w:rFonts w:asciiTheme="minorHAnsi" w:hAnsiTheme="minorHAnsi"/>
          <w:noProof w:val="0"/>
          <w:sz w:val="22"/>
          <w:szCs w:val="22"/>
          <w:u w:val="single"/>
        </w:rPr>
        <w:t xml:space="preserve">musí úspešný uchádzač poskytnúť verejnému obstarávateľovi pred podpisom </w:t>
      </w:r>
      <w:r>
        <w:rPr>
          <w:rFonts w:asciiTheme="minorHAnsi" w:hAnsiTheme="minorHAnsi"/>
          <w:noProof w:val="0"/>
          <w:sz w:val="22"/>
          <w:szCs w:val="22"/>
          <w:u w:val="single"/>
        </w:rPr>
        <w:t>Rámcovej dohody</w:t>
      </w:r>
      <w:r w:rsidRPr="00DE6854">
        <w:rPr>
          <w:rFonts w:asciiTheme="minorHAnsi" w:hAnsiTheme="minorHAnsi"/>
          <w:noProof w:val="0"/>
          <w:sz w:val="22"/>
          <w:szCs w:val="22"/>
          <w:u w:val="single"/>
        </w:rPr>
        <w:t>, ktorá bude výsledkom tohto verejného obstarávania.</w:t>
      </w:r>
    </w:p>
    <w:p w14:paraId="2E41CA8D" w14:textId="6B00DEBE" w:rsidR="007D5F2F" w:rsidRPr="00B1187C" w:rsidRDefault="007D5F2F" w:rsidP="00442310">
      <w:pPr>
        <w:numPr>
          <w:ilvl w:val="1"/>
          <w:numId w:val="12"/>
        </w:numPr>
        <w:tabs>
          <w:tab w:val="right" w:leader="dot" w:pos="9000"/>
          <w:tab w:val="left" w:leader="dot" w:pos="10034"/>
        </w:tabs>
        <w:jc w:val="both"/>
        <w:rPr>
          <w:rFonts w:asciiTheme="minorHAnsi" w:hAnsiTheme="minorHAnsi" w:cs="Arial Narrow"/>
          <w:sz w:val="22"/>
          <w:szCs w:val="22"/>
        </w:rPr>
      </w:pPr>
      <w:r w:rsidRPr="007D7FB4">
        <w:rPr>
          <w:rFonts w:asciiTheme="minorHAnsi" w:hAnsiTheme="minorHAnsi"/>
          <w:noProof w:val="0"/>
          <w:sz w:val="22"/>
          <w:szCs w:val="22"/>
        </w:rPr>
        <w:t>Musí byť tiež zrejmé, ktorý</w:t>
      </w:r>
      <w:r w:rsidRPr="007D7FB4">
        <w:rPr>
          <w:rFonts w:asciiTheme="minorHAnsi" w:hAnsiTheme="minorHAnsi" w:cs="Arial Narrow"/>
          <w:sz w:val="22"/>
          <w:szCs w:val="22"/>
        </w:rPr>
        <w:t xml:space="preserve"> </w:t>
      </w:r>
      <w:r w:rsidRPr="007D7FB4">
        <w:rPr>
          <w:rFonts w:asciiTheme="minorHAnsi" w:hAnsiTheme="minorHAnsi"/>
          <w:noProof w:val="0"/>
          <w:sz w:val="22"/>
          <w:szCs w:val="22"/>
        </w:rPr>
        <w:t>člen skupiny dodávateľov je oprávnený za skupinu dodávateľov konať. Skupina dodávateľov je</w:t>
      </w:r>
      <w:r w:rsidRPr="007D7FB4">
        <w:rPr>
          <w:rFonts w:asciiTheme="minorHAnsi" w:hAnsiTheme="minorHAnsi" w:cs="Arial Narrow"/>
          <w:sz w:val="22"/>
          <w:szCs w:val="22"/>
        </w:rPr>
        <w:t xml:space="preserve"> </w:t>
      </w:r>
      <w:r w:rsidRPr="007D7FB4">
        <w:rPr>
          <w:rFonts w:asciiTheme="minorHAnsi" w:hAnsiTheme="minorHAnsi"/>
          <w:noProof w:val="0"/>
          <w:sz w:val="22"/>
          <w:szCs w:val="22"/>
        </w:rPr>
        <w:t>povinná určiť jedného z členov skupiny dodávateľov pre účely komunikácie s verejným</w:t>
      </w:r>
      <w:r w:rsidRPr="007D7FB4">
        <w:rPr>
          <w:rFonts w:asciiTheme="minorHAnsi" w:hAnsiTheme="minorHAnsi" w:cs="Arial Narrow"/>
          <w:sz w:val="22"/>
          <w:szCs w:val="22"/>
        </w:rPr>
        <w:t xml:space="preserve"> </w:t>
      </w:r>
      <w:r w:rsidRPr="007D7FB4">
        <w:rPr>
          <w:rFonts w:asciiTheme="minorHAnsi" w:hAnsiTheme="minorHAnsi"/>
          <w:noProof w:val="0"/>
          <w:sz w:val="22"/>
          <w:szCs w:val="22"/>
        </w:rPr>
        <w:t xml:space="preserve">obstarávateľom počas verejného obstarávania a počas plnenia </w:t>
      </w:r>
      <w:r w:rsidR="00D11D3A">
        <w:rPr>
          <w:rFonts w:asciiTheme="minorHAnsi" w:hAnsiTheme="minorHAnsi"/>
          <w:noProof w:val="0"/>
          <w:sz w:val="22"/>
          <w:szCs w:val="22"/>
        </w:rPr>
        <w:t>Rámcovej dohody</w:t>
      </w:r>
      <w:r w:rsidRPr="007D7FB4">
        <w:rPr>
          <w:rFonts w:asciiTheme="minorHAnsi" w:hAnsiTheme="minorHAnsi"/>
          <w:noProof w:val="0"/>
          <w:sz w:val="22"/>
          <w:szCs w:val="22"/>
        </w:rPr>
        <w:t xml:space="preserve">. </w:t>
      </w:r>
    </w:p>
    <w:p w14:paraId="4BD55282" w14:textId="2AFE0DB1" w:rsidR="009E290A" w:rsidRPr="00D13325" w:rsidRDefault="009E290A" w:rsidP="006E14FB">
      <w:pPr>
        <w:pStyle w:val="NADPISVO1"/>
        <w:numPr>
          <w:ilvl w:val="0"/>
          <w:numId w:val="12"/>
        </w:numPr>
      </w:pPr>
      <w:bookmarkStart w:id="8" w:name="_Toc8631524"/>
      <w:r w:rsidRPr="00D13325">
        <w:t>Zdroj finančných prostriedkov</w:t>
      </w:r>
      <w:bookmarkEnd w:id="8"/>
    </w:p>
    <w:p w14:paraId="51CB1087" w14:textId="28FA05C4" w:rsidR="004E0E0D" w:rsidRPr="00D13325" w:rsidRDefault="0046319B"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w:color w:val="000000"/>
          <w:sz w:val="22"/>
          <w:szCs w:val="22"/>
        </w:rPr>
        <w:t>Predmet zákazky bude financovaný zo štátneho rozpočtu</w:t>
      </w:r>
      <w:r w:rsidR="00077D0A">
        <w:rPr>
          <w:rFonts w:asciiTheme="minorHAnsi" w:hAnsiTheme="minorHAnsi" w:cs="Arial"/>
          <w:color w:val="000000"/>
          <w:sz w:val="22"/>
          <w:szCs w:val="22"/>
        </w:rPr>
        <w:t xml:space="preserve"> a z únie</w:t>
      </w:r>
      <w:r w:rsidRPr="00D13325">
        <w:rPr>
          <w:rFonts w:asciiTheme="minorHAnsi" w:hAnsiTheme="minorHAnsi" w:cs="Arial"/>
          <w:color w:val="000000"/>
          <w:sz w:val="22"/>
          <w:szCs w:val="22"/>
        </w:rPr>
        <w:t xml:space="preserve"> </w:t>
      </w:r>
      <w:r w:rsidR="00937282" w:rsidRPr="00D13325">
        <w:rPr>
          <w:rFonts w:asciiTheme="minorHAnsi" w:hAnsiTheme="minorHAnsi" w:cs="Arial Narrow"/>
          <w:noProof w:val="0"/>
          <w:sz w:val="22"/>
          <w:szCs w:val="22"/>
        </w:rPr>
        <w:t>formou bezhotovostného platobného styku</w:t>
      </w:r>
      <w:r w:rsidR="0041369D">
        <w:rPr>
          <w:rFonts w:asciiTheme="minorHAnsi" w:hAnsiTheme="minorHAnsi" w:cs="Arial Narrow"/>
          <w:noProof w:val="0"/>
          <w:sz w:val="22"/>
          <w:szCs w:val="22"/>
        </w:rPr>
        <w:t xml:space="preserve"> v eurách na základe predloženej faktúry vystavenej poskytovateľom</w:t>
      </w:r>
      <w:r w:rsidR="0032321E" w:rsidRPr="00D13325">
        <w:rPr>
          <w:rFonts w:asciiTheme="minorHAnsi" w:hAnsiTheme="minorHAnsi" w:cs="Arial Narrow"/>
          <w:noProof w:val="0"/>
          <w:sz w:val="22"/>
          <w:szCs w:val="22"/>
        </w:rPr>
        <w:t>.</w:t>
      </w:r>
      <w:r w:rsidR="0041369D">
        <w:rPr>
          <w:rFonts w:asciiTheme="minorHAnsi" w:hAnsiTheme="minorHAnsi" w:cs="Arial Narrow"/>
          <w:noProof w:val="0"/>
          <w:sz w:val="22"/>
          <w:szCs w:val="22"/>
        </w:rPr>
        <w:t xml:space="preserve"> Splatnosť faktúry je 30 dní odo dňa jej doručenia verenému obstarávateľovi.</w:t>
      </w:r>
    </w:p>
    <w:p w14:paraId="7645F9EF" w14:textId="77777777" w:rsidR="004E0E0D" w:rsidRPr="00D13325" w:rsidRDefault="004E0E0D"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w:sz w:val="22"/>
          <w:szCs w:val="22"/>
        </w:rPr>
        <w:t xml:space="preserve">Podrobné informácie o platbách a lehota splatnosti faktúr sú uvedené v časti </w:t>
      </w:r>
      <w:r w:rsidRPr="00D13325">
        <w:rPr>
          <w:rFonts w:asciiTheme="minorHAnsi" w:hAnsiTheme="minorHAnsi" w:cs="Arial Narrow"/>
          <w:i/>
          <w:smallCaps/>
          <w:sz w:val="22"/>
          <w:szCs w:val="22"/>
        </w:rPr>
        <w:t>B.3 Obchodné podmienky dodania predmetu zákazky</w:t>
      </w:r>
      <w:r w:rsidRPr="00D13325">
        <w:rPr>
          <w:rFonts w:asciiTheme="minorHAnsi" w:hAnsiTheme="minorHAnsi" w:cs="Arial"/>
          <w:sz w:val="22"/>
          <w:szCs w:val="22"/>
        </w:rPr>
        <w:t>.</w:t>
      </w:r>
    </w:p>
    <w:p w14:paraId="75923F6E" w14:textId="77777777" w:rsidR="009E290A" w:rsidRPr="00D13325" w:rsidRDefault="009E290A" w:rsidP="004D6531">
      <w:pPr>
        <w:numPr>
          <w:ilvl w:val="1"/>
          <w:numId w:val="12"/>
        </w:numPr>
        <w:tabs>
          <w:tab w:val="clear" w:pos="576"/>
        </w:tabs>
        <w:ind w:left="567" w:hanging="567"/>
        <w:jc w:val="both"/>
        <w:rPr>
          <w:rFonts w:asciiTheme="minorHAnsi" w:hAnsiTheme="minorHAnsi" w:cs="Arial Narrow"/>
          <w:sz w:val="22"/>
          <w:szCs w:val="22"/>
        </w:rPr>
      </w:pPr>
      <w:r w:rsidRPr="00D13325">
        <w:rPr>
          <w:rFonts w:asciiTheme="minorHAnsi" w:hAnsiTheme="minorHAnsi" w:cs="Arial Narrow"/>
          <w:sz w:val="22"/>
          <w:szCs w:val="22"/>
        </w:rPr>
        <w:t>Verejný obstarávateľ neposkytuje preddavky ani záloh</w:t>
      </w:r>
      <w:r w:rsidR="00E17507" w:rsidRPr="00D13325">
        <w:rPr>
          <w:rFonts w:asciiTheme="minorHAnsi" w:hAnsiTheme="minorHAnsi" w:cs="Arial Narrow"/>
          <w:sz w:val="22"/>
          <w:szCs w:val="22"/>
        </w:rPr>
        <w:t>y</w:t>
      </w:r>
      <w:r w:rsidR="00C24AFF" w:rsidRPr="00D13325">
        <w:rPr>
          <w:rFonts w:asciiTheme="minorHAnsi" w:hAnsiTheme="minorHAnsi" w:cs="Arial Narrow"/>
          <w:sz w:val="22"/>
          <w:szCs w:val="22"/>
        </w:rPr>
        <w:t>.</w:t>
      </w:r>
    </w:p>
    <w:p w14:paraId="069857AD" w14:textId="77777777" w:rsidR="007C3554" w:rsidRPr="00D13325" w:rsidRDefault="007C3554" w:rsidP="006E14FB">
      <w:pPr>
        <w:pStyle w:val="NADPISVO1"/>
        <w:numPr>
          <w:ilvl w:val="0"/>
          <w:numId w:val="12"/>
        </w:numPr>
      </w:pPr>
      <w:bookmarkStart w:id="9" w:name="_Toc8631525"/>
      <w:r w:rsidRPr="00D13325">
        <w:t>Lehota viazanosti ponuky</w:t>
      </w:r>
      <w:bookmarkEnd w:id="9"/>
    </w:p>
    <w:p w14:paraId="1D682CF1" w14:textId="192F8AAD" w:rsidR="007C3554" w:rsidRPr="00D13325" w:rsidRDefault="007C3554"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cs="Arial Narrow"/>
          <w:sz w:val="22"/>
          <w:szCs w:val="22"/>
        </w:rPr>
        <w:t xml:space="preserve">Uchádzač je svojou ponukou viazaný od uplynutia lehoty na predkladanie ponúk až do uplynutia lehoty viazanosti ponúk stanovenej </w:t>
      </w:r>
      <w:r w:rsidR="009B5B71" w:rsidRPr="00D13325">
        <w:rPr>
          <w:rFonts w:asciiTheme="minorHAnsi" w:hAnsiTheme="minorHAnsi" w:cs="Arial Narrow"/>
          <w:sz w:val="22"/>
          <w:szCs w:val="22"/>
        </w:rPr>
        <w:t xml:space="preserve">verejným </w:t>
      </w:r>
      <w:r w:rsidRPr="00D13325">
        <w:rPr>
          <w:rFonts w:asciiTheme="minorHAnsi" w:hAnsiTheme="minorHAnsi" w:cs="Arial Narrow"/>
          <w:sz w:val="22"/>
          <w:szCs w:val="22"/>
        </w:rPr>
        <w:t xml:space="preserve">obstarávateľom </w:t>
      </w:r>
      <w:r w:rsidRPr="00FA7F59">
        <w:rPr>
          <w:rFonts w:asciiTheme="minorHAnsi" w:hAnsiTheme="minorHAnsi" w:cs="Arial Narrow"/>
          <w:b/>
          <w:sz w:val="22"/>
          <w:szCs w:val="22"/>
        </w:rPr>
        <w:t xml:space="preserve">do </w:t>
      </w:r>
      <w:r w:rsidR="00FA7F59" w:rsidRPr="00FA7F59">
        <w:rPr>
          <w:rFonts w:asciiTheme="minorHAnsi" w:hAnsiTheme="minorHAnsi" w:cs="Arial Narrow"/>
          <w:b/>
          <w:sz w:val="22"/>
          <w:szCs w:val="22"/>
        </w:rPr>
        <w:t>11</w:t>
      </w:r>
      <w:r w:rsidR="003102AC" w:rsidRPr="00FA7F59">
        <w:rPr>
          <w:rFonts w:asciiTheme="minorHAnsi" w:hAnsiTheme="minorHAnsi" w:cs="Arial Narrow"/>
          <w:b/>
          <w:sz w:val="22"/>
          <w:szCs w:val="22"/>
        </w:rPr>
        <w:t>.</w:t>
      </w:r>
      <w:r w:rsidR="00FA7F59" w:rsidRPr="00FA7F59">
        <w:rPr>
          <w:rFonts w:asciiTheme="minorHAnsi" w:hAnsiTheme="minorHAnsi" w:cs="Arial Narrow"/>
          <w:b/>
          <w:sz w:val="22"/>
          <w:szCs w:val="22"/>
        </w:rPr>
        <w:t>9</w:t>
      </w:r>
      <w:r w:rsidR="003102AC" w:rsidRPr="00FA7F59">
        <w:rPr>
          <w:rFonts w:asciiTheme="minorHAnsi" w:hAnsiTheme="minorHAnsi" w:cs="Arial Narrow"/>
          <w:b/>
          <w:sz w:val="22"/>
          <w:szCs w:val="22"/>
        </w:rPr>
        <w:t>.</w:t>
      </w:r>
      <w:r w:rsidR="00187FB9" w:rsidRPr="00FA7F59">
        <w:rPr>
          <w:rFonts w:asciiTheme="minorHAnsi" w:hAnsiTheme="minorHAnsi" w:cs="Arial Narrow"/>
          <w:b/>
          <w:sz w:val="22"/>
          <w:szCs w:val="22"/>
        </w:rPr>
        <w:t>20</w:t>
      </w:r>
      <w:r w:rsidR="00FA7F59" w:rsidRPr="00FA7F59">
        <w:rPr>
          <w:rFonts w:asciiTheme="minorHAnsi" w:hAnsiTheme="minorHAnsi" w:cs="Arial Narrow"/>
          <w:b/>
          <w:sz w:val="22"/>
          <w:szCs w:val="22"/>
        </w:rPr>
        <w:t>20</w:t>
      </w:r>
      <w:r w:rsidRPr="00FA7F59">
        <w:rPr>
          <w:rFonts w:asciiTheme="minorHAnsi" w:hAnsiTheme="minorHAnsi" w:cs="Arial Narrow"/>
          <w:sz w:val="22"/>
          <w:szCs w:val="22"/>
        </w:rPr>
        <w:t>.</w:t>
      </w:r>
    </w:p>
    <w:p w14:paraId="4090C9A8" w14:textId="7AFD6ABA" w:rsidR="00B6261A" w:rsidRPr="00D13325" w:rsidRDefault="00B6261A" w:rsidP="004D6531">
      <w:pPr>
        <w:numPr>
          <w:ilvl w:val="1"/>
          <w:numId w:val="12"/>
        </w:numPr>
        <w:tabs>
          <w:tab w:val="clear" w:pos="576"/>
          <w:tab w:val="right" w:leader="dot" w:pos="9000"/>
          <w:tab w:val="right" w:leader="dot" w:pos="10036"/>
        </w:tabs>
        <w:ind w:left="567" w:hanging="567"/>
        <w:jc w:val="both"/>
        <w:rPr>
          <w:rFonts w:asciiTheme="minorHAnsi" w:hAnsiTheme="minorHAnsi" w:cs="Arial Narrow"/>
          <w:sz w:val="22"/>
          <w:szCs w:val="22"/>
        </w:rPr>
      </w:pPr>
      <w:r w:rsidRPr="00D13325">
        <w:rPr>
          <w:rFonts w:asciiTheme="minorHAnsi" w:hAnsiTheme="minorHAnsi"/>
          <w:sz w:val="22"/>
          <w:szCs w:val="22"/>
        </w:rPr>
        <w:t>V prípade uplatnenia revíznych postupov proti postupu verejného obstarávateľa zo strany záujemcov/uchádzačov alebo z iných vážnych dôvodov na strane verejného obstarávateľa môže dôjsť k predĺženiu stanovenej lehoty viazanosti ponúk. Verejný obstarávateľ oznámi záujemcom/</w:t>
      </w:r>
      <w:r w:rsidR="009B39E9">
        <w:rPr>
          <w:rFonts w:asciiTheme="minorHAnsi" w:hAnsiTheme="minorHAnsi"/>
          <w:sz w:val="22"/>
          <w:szCs w:val="22"/>
        </w:rPr>
        <w:t xml:space="preserve"> </w:t>
      </w:r>
      <w:r w:rsidRPr="00D13325">
        <w:rPr>
          <w:rFonts w:asciiTheme="minorHAnsi" w:hAnsiTheme="minorHAnsi"/>
          <w:sz w:val="22"/>
          <w:szCs w:val="22"/>
        </w:rPr>
        <w:t>uchádzačom predĺženie lehoty viazanosti ponúk.</w:t>
      </w:r>
    </w:p>
    <w:p w14:paraId="0D94FD0A" w14:textId="0C270ECA" w:rsidR="007C3554" w:rsidRPr="00D13325" w:rsidRDefault="006362A1" w:rsidP="006E14FB">
      <w:pPr>
        <w:pStyle w:val="NADPISVO1"/>
        <w:numPr>
          <w:ilvl w:val="0"/>
          <w:numId w:val="12"/>
        </w:numPr>
      </w:pPr>
      <w:bookmarkStart w:id="10" w:name="_Toc8631526"/>
      <w:r w:rsidRPr="00D13325">
        <w:t>Komunikácia</w:t>
      </w:r>
      <w:r w:rsidR="007C3554" w:rsidRPr="00D13325">
        <w:t xml:space="preserve"> medzi </w:t>
      </w:r>
      <w:r w:rsidR="009B5B71" w:rsidRPr="00D13325">
        <w:t xml:space="preserve">verejným </w:t>
      </w:r>
      <w:r w:rsidR="007C3554" w:rsidRPr="00D13325">
        <w:t>obstarávateľom a</w:t>
      </w:r>
      <w:r w:rsidRPr="00D13325">
        <w:t> </w:t>
      </w:r>
      <w:r w:rsidR="007C3554" w:rsidRPr="00D13325">
        <w:t>uchádzačmi</w:t>
      </w:r>
      <w:r w:rsidRPr="00D13325">
        <w:t xml:space="preserve"> alebo záujemcami</w:t>
      </w:r>
      <w:bookmarkEnd w:id="10"/>
    </w:p>
    <w:p w14:paraId="470260F1" w14:textId="77777777" w:rsidR="00DC14BA" w:rsidRDefault="00DC14BA" w:rsidP="00DC14BA">
      <w:pPr>
        <w:numPr>
          <w:ilvl w:val="1"/>
          <w:numId w:val="12"/>
        </w:numPr>
        <w:spacing w:after="120"/>
        <w:jc w:val="both"/>
        <w:rPr>
          <w:rFonts w:asciiTheme="minorHAnsi" w:hAnsiTheme="minorHAnsi" w:cs="Arial Narrow"/>
          <w:sz w:val="22"/>
          <w:szCs w:val="22"/>
        </w:rPr>
      </w:pPr>
      <w:r w:rsidRPr="00DC14BA">
        <w:rPr>
          <w:rFonts w:asciiTheme="minorHAnsi" w:hAnsiTheme="minorHAnsi" w:cs="Arial Narrow"/>
          <w:sz w:val="22"/>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1546893" w14:textId="67E117C6" w:rsidR="00DC14BA" w:rsidRDefault="00DC14BA" w:rsidP="00DC14BA">
      <w:pPr>
        <w:numPr>
          <w:ilvl w:val="1"/>
          <w:numId w:val="12"/>
        </w:numPr>
        <w:spacing w:after="120"/>
        <w:jc w:val="both"/>
        <w:rPr>
          <w:rFonts w:asciiTheme="minorHAnsi" w:hAnsiTheme="minorHAnsi" w:cs="Arial Narrow"/>
          <w:sz w:val="22"/>
          <w:szCs w:val="22"/>
        </w:rPr>
      </w:pPr>
      <w:r w:rsidRPr="00DC14BA">
        <w:rPr>
          <w:rFonts w:asciiTheme="minorHAnsi" w:hAnsiTheme="minorHAnsi" w:cs="Arial Narrow"/>
          <w:sz w:val="22"/>
          <w:szCs w:val="22"/>
        </w:rPr>
        <w:lastRenderedPageBreak/>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w:t>
      </w:r>
      <w:r w:rsidR="009B39E9">
        <w:rPr>
          <w:rFonts w:asciiTheme="minorHAnsi" w:hAnsiTheme="minorHAnsi" w:cs="Arial Narrow"/>
          <w:sz w:val="22"/>
          <w:szCs w:val="22"/>
        </w:rPr>
        <w:t xml:space="preserve">                             </w:t>
      </w:r>
      <w:r w:rsidRPr="00DC14BA">
        <w:rPr>
          <w:rFonts w:asciiTheme="minorHAnsi" w:hAnsiTheme="minorHAnsi" w:cs="Arial Narrow"/>
          <w:sz w:val="22"/>
          <w:szCs w:val="22"/>
        </w:rPr>
        <w:t>a záujemcami, resp. uchádzačmi</w:t>
      </w:r>
      <w:r>
        <w:rPr>
          <w:rFonts w:asciiTheme="minorHAnsi" w:hAnsiTheme="minorHAnsi" w:cs="Arial Narrow"/>
          <w:sz w:val="22"/>
          <w:szCs w:val="22"/>
        </w:rPr>
        <w:t>.</w:t>
      </w:r>
    </w:p>
    <w:p w14:paraId="0E3C9696" w14:textId="74C5376B" w:rsidR="00DC14BA" w:rsidRPr="00DC14BA" w:rsidRDefault="00DC14BA" w:rsidP="00DC14BA">
      <w:pPr>
        <w:numPr>
          <w:ilvl w:val="1"/>
          <w:numId w:val="12"/>
        </w:numPr>
        <w:spacing w:after="120"/>
        <w:jc w:val="both"/>
        <w:rPr>
          <w:rFonts w:asciiTheme="minorHAnsi" w:hAnsiTheme="minorHAnsi" w:cs="Arial Narrow"/>
          <w:sz w:val="22"/>
          <w:szCs w:val="22"/>
        </w:rPr>
      </w:pPr>
      <w:r w:rsidRPr="00DC14BA">
        <w:rPr>
          <w:rFonts w:asciiTheme="minorHAnsi" w:hAnsiTheme="minorHAnsi" w:cs="Arial Narrow"/>
          <w:sz w:val="22"/>
          <w:szCs w:val="22"/>
        </w:rPr>
        <w:t xml:space="preserve">JOSEPHINE je na účely tohto verejného obstarávania softvér na elektronizáciu zadávania verejných zákaziek. JOSEPHINE je webová aplikácia na doméne </w:t>
      </w:r>
      <w:hyperlink r:id="rId17" w:history="1">
        <w:r w:rsidRPr="0016507F">
          <w:rPr>
            <w:rStyle w:val="Hypertextovprepojenie"/>
            <w:rFonts w:asciiTheme="minorHAnsi" w:hAnsiTheme="minorHAnsi" w:cs="Arial Narrow"/>
            <w:sz w:val="22"/>
            <w:szCs w:val="22"/>
          </w:rPr>
          <w:t>https://josephine.proebiz.com</w:t>
        </w:r>
      </w:hyperlink>
      <w:r w:rsidRPr="00DC14BA">
        <w:rPr>
          <w:rFonts w:asciiTheme="minorHAnsi" w:hAnsiTheme="minorHAnsi" w:cs="Arial Narrow"/>
          <w:sz w:val="22"/>
          <w:szCs w:val="22"/>
        </w:rPr>
        <w:t>.</w:t>
      </w:r>
      <w:r>
        <w:rPr>
          <w:rFonts w:asciiTheme="minorHAnsi" w:hAnsiTheme="minorHAnsi" w:cs="Arial Narrow"/>
          <w:sz w:val="22"/>
          <w:szCs w:val="22"/>
        </w:rPr>
        <w:t xml:space="preserve"> </w:t>
      </w:r>
    </w:p>
    <w:p w14:paraId="4569C166" w14:textId="2DDF7B7D" w:rsidR="00DC14BA" w:rsidRPr="00DC14BA" w:rsidRDefault="00DC14BA" w:rsidP="00DC14BA">
      <w:pPr>
        <w:numPr>
          <w:ilvl w:val="1"/>
          <w:numId w:val="12"/>
        </w:numPr>
        <w:spacing w:after="120"/>
        <w:jc w:val="both"/>
        <w:rPr>
          <w:rFonts w:asciiTheme="minorHAnsi" w:hAnsiTheme="minorHAnsi" w:cs="Arial Narrow"/>
          <w:sz w:val="22"/>
          <w:szCs w:val="22"/>
        </w:rPr>
      </w:pPr>
      <w:r w:rsidRPr="00DC14BA">
        <w:rPr>
          <w:rFonts w:asciiTheme="minorHAnsi" w:hAnsiTheme="minorHAnsi" w:cs="Arial Narrow"/>
          <w:sz w:val="22"/>
          <w:szCs w:val="22"/>
        </w:rPr>
        <w:t>Na bezproblémové používanie systému JOSEPHINE je nutné používať jeden z podporovaných internetových prehliadačov:</w:t>
      </w:r>
    </w:p>
    <w:p w14:paraId="052D35C8" w14:textId="16F0FBDD" w:rsidR="00DC14BA" w:rsidRPr="00DC14BA" w:rsidRDefault="00DC14BA" w:rsidP="00DC14BA">
      <w:pPr>
        <w:spacing w:after="120"/>
        <w:ind w:left="576"/>
        <w:jc w:val="both"/>
        <w:rPr>
          <w:rFonts w:asciiTheme="minorHAnsi" w:hAnsiTheme="minorHAnsi" w:cs="Arial Narrow"/>
          <w:sz w:val="22"/>
          <w:szCs w:val="22"/>
        </w:rPr>
      </w:pPr>
      <w:r w:rsidRPr="00DC14BA">
        <w:rPr>
          <w:rFonts w:asciiTheme="minorHAnsi" w:hAnsiTheme="minorHAnsi" w:cs="Arial Narrow"/>
          <w:sz w:val="22"/>
          <w:szCs w:val="22"/>
        </w:rPr>
        <w:t xml:space="preserve">- Microsoft Internet Explorer verzia 11.0 a vyššia, </w:t>
      </w:r>
    </w:p>
    <w:p w14:paraId="3274F753" w14:textId="60EBE25C" w:rsidR="00DC14BA" w:rsidRPr="00DC14BA" w:rsidRDefault="00DC14BA" w:rsidP="00DC14BA">
      <w:pPr>
        <w:spacing w:after="120"/>
        <w:ind w:left="576"/>
        <w:jc w:val="both"/>
        <w:rPr>
          <w:rFonts w:asciiTheme="minorHAnsi" w:hAnsiTheme="minorHAnsi" w:cs="Arial Narrow"/>
          <w:sz w:val="22"/>
          <w:szCs w:val="22"/>
        </w:rPr>
      </w:pPr>
      <w:r w:rsidRPr="00DC14BA">
        <w:rPr>
          <w:rFonts w:asciiTheme="minorHAnsi" w:hAnsiTheme="minorHAnsi" w:cs="Arial Narrow"/>
          <w:sz w:val="22"/>
          <w:szCs w:val="22"/>
        </w:rPr>
        <w:t xml:space="preserve">- Mozilla Firefox verzia 13.0 a vyššia alebo </w:t>
      </w:r>
    </w:p>
    <w:p w14:paraId="4C40F16F" w14:textId="4F1A6F14" w:rsidR="00DC14BA" w:rsidRPr="00DC14BA" w:rsidRDefault="00DC14BA" w:rsidP="00DC14BA">
      <w:pPr>
        <w:spacing w:after="120"/>
        <w:ind w:left="576"/>
        <w:jc w:val="both"/>
        <w:rPr>
          <w:rFonts w:asciiTheme="minorHAnsi" w:hAnsiTheme="minorHAnsi" w:cs="Arial Narrow"/>
          <w:sz w:val="22"/>
          <w:szCs w:val="22"/>
        </w:rPr>
      </w:pPr>
      <w:r w:rsidRPr="00DC14BA">
        <w:rPr>
          <w:rFonts w:asciiTheme="minorHAnsi" w:hAnsiTheme="minorHAnsi" w:cs="Arial Narrow"/>
          <w:sz w:val="22"/>
          <w:szCs w:val="22"/>
        </w:rPr>
        <w:t>- Google Chrome</w:t>
      </w:r>
    </w:p>
    <w:p w14:paraId="20D81A6B" w14:textId="4D4FD0AC" w:rsidR="00DC14BA" w:rsidRPr="00DC14BA" w:rsidRDefault="00DC14BA" w:rsidP="00DC14BA">
      <w:pPr>
        <w:spacing w:after="120"/>
        <w:ind w:left="576"/>
        <w:jc w:val="both"/>
        <w:rPr>
          <w:rFonts w:asciiTheme="minorHAnsi" w:hAnsiTheme="minorHAnsi" w:cs="Arial Narrow"/>
          <w:sz w:val="22"/>
          <w:szCs w:val="22"/>
        </w:rPr>
      </w:pPr>
      <w:r w:rsidRPr="00DC14BA">
        <w:rPr>
          <w:rFonts w:asciiTheme="minorHAnsi" w:hAnsiTheme="minorHAnsi" w:cs="Arial Narrow"/>
          <w:sz w:val="22"/>
          <w:szCs w:val="22"/>
        </w:rPr>
        <w:t>- Microsoft Edge.</w:t>
      </w:r>
    </w:p>
    <w:p w14:paraId="5678E063" w14:textId="77777777" w:rsidR="00DC14BA" w:rsidRPr="00DC14BA" w:rsidRDefault="00DC14BA" w:rsidP="00DC14BA">
      <w:pPr>
        <w:numPr>
          <w:ilvl w:val="1"/>
          <w:numId w:val="12"/>
        </w:numPr>
        <w:spacing w:after="120"/>
        <w:jc w:val="both"/>
        <w:rPr>
          <w:rFonts w:asciiTheme="minorHAnsi" w:hAnsiTheme="minorHAnsi" w:cs="Arial Narrow"/>
          <w:sz w:val="22"/>
          <w:szCs w:val="22"/>
        </w:rPr>
      </w:pPr>
      <w:r w:rsidRPr="00DC14BA">
        <w:rPr>
          <w:rFonts w:asciiTheme="minorHAnsi" w:hAnsiTheme="minorHAnsi" w:cs="Arial Narrow"/>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64519FE" w14:textId="676D5695" w:rsidR="00DC14BA" w:rsidRPr="00DC14BA" w:rsidRDefault="00DC14BA" w:rsidP="00DC14BA">
      <w:pPr>
        <w:numPr>
          <w:ilvl w:val="1"/>
          <w:numId w:val="12"/>
        </w:numPr>
        <w:spacing w:after="120"/>
        <w:jc w:val="both"/>
        <w:rPr>
          <w:rFonts w:asciiTheme="minorHAnsi" w:hAnsiTheme="minorHAnsi" w:cs="Arial Narrow"/>
          <w:sz w:val="22"/>
          <w:szCs w:val="22"/>
        </w:rPr>
      </w:pPr>
      <w:r w:rsidRPr="00DC14BA">
        <w:rPr>
          <w:rFonts w:asciiTheme="minorHAnsi" w:hAnsiTheme="minorHAnsi" w:cs="Arial Narrow"/>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540311EB" w14:textId="524734E6" w:rsidR="00DC14BA" w:rsidRPr="00DC14BA" w:rsidRDefault="00DC14BA" w:rsidP="00DC14BA">
      <w:pPr>
        <w:numPr>
          <w:ilvl w:val="1"/>
          <w:numId w:val="12"/>
        </w:numPr>
        <w:spacing w:after="120"/>
        <w:jc w:val="both"/>
        <w:rPr>
          <w:rFonts w:asciiTheme="minorHAnsi" w:hAnsiTheme="minorHAnsi" w:cs="Arial Narrow"/>
          <w:sz w:val="22"/>
          <w:szCs w:val="22"/>
        </w:rPr>
      </w:pPr>
      <w:r w:rsidRPr="00DC14BA">
        <w:rPr>
          <w:rFonts w:asciiTheme="minorHAnsi" w:hAnsiTheme="minorHAnsi" w:cs="Arial Narrow"/>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3990316" w14:textId="5CC36EBF" w:rsidR="00DC14BA" w:rsidRPr="00DC14BA" w:rsidRDefault="00DC14BA" w:rsidP="00DC14BA">
      <w:pPr>
        <w:numPr>
          <w:ilvl w:val="1"/>
          <w:numId w:val="12"/>
        </w:numPr>
        <w:spacing w:after="120"/>
        <w:jc w:val="both"/>
        <w:rPr>
          <w:rFonts w:asciiTheme="minorHAnsi" w:hAnsiTheme="minorHAnsi" w:cs="Arial Narrow"/>
          <w:sz w:val="22"/>
          <w:szCs w:val="22"/>
        </w:rPr>
      </w:pPr>
      <w:r w:rsidRPr="00DC14BA">
        <w:rPr>
          <w:rFonts w:asciiTheme="minorHAnsi" w:hAnsiTheme="minorHAnsi" w:cs="Arial Narrow"/>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6C4E0825" w14:textId="3E250FAB" w:rsidR="00DC14BA" w:rsidRPr="00DC14BA" w:rsidRDefault="00DC14BA" w:rsidP="00DC14BA">
      <w:pPr>
        <w:numPr>
          <w:ilvl w:val="1"/>
          <w:numId w:val="12"/>
        </w:numPr>
        <w:spacing w:after="120"/>
        <w:jc w:val="both"/>
        <w:rPr>
          <w:rFonts w:asciiTheme="minorHAnsi" w:hAnsiTheme="minorHAnsi" w:cs="Arial Narrow"/>
          <w:sz w:val="22"/>
          <w:szCs w:val="22"/>
        </w:rPr>
      </w:pPr>
      <w:r w:rsidRPr="00DC14BA">
        <w:rPr>
          <w:rFonts w:asciiTheme="minorHAnsi" w:hAnsiTheme="minorHAnsi" w:cs="Arial Narrow"/>
          <w:sz w:val="22"/>
          <w:szCs w:val="22"/>
        </w:rPr>
        <w:t xml:space="preserve">Verejný obstarávateľ umožňuje neobmedzený a priamy prístup elektronickými prostriedkami </w:t>
      </w:r>
      <w:r w:rsidR="009B39E9">
        <w:rPr>
          <w:rFonts w:asciiTheme="minorHAnsi" w:hAnsiTheme="minorHAnsi" w:cs="Arial Narrow"/>
          <w:sz w:val="22"/>
          <w:szCs w:val="22"/>
        </w:rPr>
        <w:t xml:space="preserve">                                 </w:t>
      </w:r>
      <w:r w:rsidRPr="00DC14BA">
        <w:rPr>
          <w:rFonts w:asciiTheme="minorHAnsi" w:hAnsiTheme="minorHAnsi" w:cs="Arial Narrow"/>
          <w:sz w:val="22"/>
          <w:szCs w:val="22"/>
        </w:rPr>
        <w:t>k súťažným podkladom a k prípadným všetkým doplňujúcim podkladom. Verejný obstarávateľ tieto všetky podklady / dokumenty bude uverejňovať ako elektronické dokumenty  v príslušnej čast</w:t>
      </w:r>
      <w:r w:rsidR="00B9662E">
        <w:rPr>
          <w:rFonts w:asciiTheme="minorHAnsi" w:hAnsiTheme="minorHAnsi" w:cs="Arial Narrow"/>
          <w:sz w:val="22"/>
          <w:szCs w:val="22"/>
        </w:rPr>
        <w:t xml:space="preserve">i zákazky v systéme JOSEPHINE </w:t>
      </w:r>
      <w:r w:rsidR="00B9662E" w:rsidRPr="00BD261B">
        <w:rPr>
          <w:rFonts w:asciiTheme="minorHAnsi" w:hAnsiTheme="minorHAnsi"/>
          <w:sz w:val="22"/>
          <w:szCs w:val="22"/>
        </w:rPr>
        <w:t xml:space="preserve">a zároveň v profile verejného obstarávateľa na webovej stránke Úradu pre verejné obstarávanie uverejní </w:t>
      </w:r>
      <w:hyperlink r:id="rId18" w:history="1">
        <w:r w:rsidR="00B9662E" w:rsidRPr="005C072E">
          <w:rPr>
            <w:rStyle w:val="Hypertextovprepojenie"/>
            <w:rFonts w:asciiTheme="minorHAnsi" w:hAnsiTheme="minorHAnsi" w:cs="Arial Narrow"/>
            <w:sz w:val="22"/>
            <w:szCs w:val="22"/>
          </w:rPr>
          <w:t>https://www.uvo.gov.sk/vyhladavanie-profilov/zakazky/673</w:t>
        </w:r>
      </w:hyperlink>
      <w:r w:rsidR="00B9662E" w:rsidRPr="00BD261B">
        <w:rPr>
          <w:rFonts w:asciiTheme="minorHAnsi" w:hAnsiTheme="minorHAnsi"/>
          <w:sz w:val="22"/>
          <w:szCs w:val="22"/>
        </w:rPr>
        <w:t xml:space="preserve"> odkaz na tieto dokumenty.</w:t>
      </w:r>
    </w:p>
    <w:p w14:paraId="7C4BDBE5" w14:textId="5A233471" w:rsidR="00DC14BA" w:rsidRPr="00DC14BA" w:rsidRDefault="00DC14BA" w:rsidP="00DC14BA">
      <w:pPr>
        <w:numPr>
          <w:ilvl w:val="1"/>
          <w:numId w:val="12"/>
        </w:numPr>
        <w:spacing w:after="120"/>
        <w:jc w:val="both"/>
        <w:rPr>
          <w:rFonts w:asciiTheme="minorHAnsi" w:hAnsiTheme="minorHAnsi" w:cs="Arial Narrow"/>
          <w:sz w:val="22"/>
          <w:szCs w:val="22"/>
        </w:rPr>
      </w:pPr>
      <w:r w:rsidRPr="00DC14BA">
        <w:rPr>
          <w:rFonts w:asciiTheme="minorHAnsi" w:hAnsiTheme="minorHAnsi" w:cs="Arial Narrow"/>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009B39E9">
        <w:rPr>
          <w:rFonts w:asciiTheme="minorHAnsi" w:hAnsiTheme="minorHAnsi" w:cs="Arial Narrow"/>
          <w:sz w:val="22"/>
          <w:szCs w:val="22"/>
        </w:rPr>
        <w:t xml:space="preserve"> </w:t>
      </w:r>
      <w:r w:rsidRPr="00DC14BA">
        <w:rPr>
          <w:rFonts w:asciiTheme="minorHAnsi" w:hAnsiTheme="minorHAnsi" w:cs="Arial Narrow"/>
          <w:sz w:val="22"/>
          <w:szCs w:val="22"/>
        </w:rPr>
        <w:t xml:space="preserve">170 ods. 8 </w:t>
      </w:r>
      <w:r w:rsidR="009B39E9">
        <w:rPr>
          <w:rFonts w:asciiTheme="minorHAnsi" w:hAnsiTheme="minorHAnsi" w:cs="Arial Narrow"/>
          <w:sz w:val="22"/>
          <w:szCs w:val="22"/>
        </w:rPr>
        <w:t xml:space="preserve">písm. </w:t>
      </w:r>
      <w:r w:rsidRPr="00DC14BA">
        <w:rPr>
          <w:rFonts w:asciiTheme="minorHAnsi" w:hAnsiTheme="minorHAnsi" w:cs="Arial Narrow"/>
          <w:sz w:val="22"/>
          <w:szCs w:val="22"/>
        </w:rPr>
        <w:t>b) zákona o verejnom obstarávaní.</w:t>
      </w:r>
    </w:p>
    <w:p w14:paraId="14CCD955" w14:textId="4E771AC9" w:rsidR="007C3554" w:rsidRPr="00D13325" w:rsidRDefault="007C3554" w:rsidP="006E14FB">
      <w:pPr>
        <w:pStyle w:val="NADPISVO1"/>
        <w:numPr>
          <w:ilvl w:val="0"/>
          <w:numId w:val="12"/>
        </w:numPr>
      </w:pPr>
      <w:bookmarkStart w:id="11" w:name="_Toc8631527"/>
      <w:r w:rsidRPr="00D13325">
        <w:t>Vysvet</w:t>
      </w:r>
      <w:r w:rsidR="00B72851">
        <w:t>l</w:t>
      </w:r>
      <w:r w:rsidR="00D95E19">
        <w:t xml:space="preserve">enie </w:t>
      </w:r>
      <w:r w:rsidR="00D95E19" w:rsidRPr="00D95E19">
        <w:t>a doplnenie dokumentov potrebných na vypracovanie ponuky a na preukázanie splnenia podmienok účasti</w:t>
      </w:r>
      <w:bookmarkEnd w:id="11"/>
    </w:p>
    <w:p w14:paraId="1DFEF4A9" w14:textId="7BB850EA" w:rsidR="009C1D2D" w:rsidRDefault="009C1D2D" w:rsidP="009C1D2D">
      <w:pPr>
        <w:numPr>
          <w:ilvl w:val="1"/>
          <w:numId w:val="12"/>
        </w:numPr>
        <w:tabs>
          <w:tab w:val="right" w:leader="dot" w:pos="9000"/>
          <w:tab w:val="left" w:leader="dot" w:pos="10034"/>
        </w:tabs>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 prípade nejasností alebo potreby objasnenia informácií potrebných na vypracovanie ponuky a na preukázanie splnenia podmienok účasti uvedených</w:t>
      </w:r>
      <w:r>
        <w:rPr>
          <w:rFonts w:asciiTheme="minorHAnsi" w:hAnsiTheme="minorHAnsi" w:cs="Arial Narrow"/>
          <w:sz w:val="22"/>
          <w:szCs w:val="22"/>
        </w:rPr>
        <w:t xml:space="preserve"> </w:t>
      </w:r>
      <w:r w:rsidRPr="001F33D6">
        <w:rPr>
          <w:rFonts w:asciiTheme="minorHAnsi" w:hAnsiTheme="minorHAnsi" w:cs="Arial Narrow"/>
          <w:sz w:val="22"/>
          <w:szCs w:val="22"/>
        </w:rPr>
        <w:t>v</w:t>
      </w:r>
      <w:r>
        <w:rPr>
          <w:rFonts w:asciiTheme="minorHAnsi" w:hAnsiTheme="minorHAnsi" w:cs="Arial Narrow"/>
          <w:sz w:val="22"/>
          <w:szCs w:val="22"/>
        </w:rPr>
        <w:t xml:space="preserve"> oznámení o vyhlásení verejného obstarávania, </w:t>
      </w:r>
      <w:r w:rsidR="00A12B94">
        <w:rPr>
          <w:rFonts w:asciiTheme="minorHAnsi" w:hAnsiTheme="minorHAnsi" w:cs="Arial Narrow"/>
          <w:sz w:val="22"/>
          <w:szCs w:val="22"/>
        </w:rPr>
        <w:t xml:space="preserve">                   </w:t>
      </w:r>
      <w:r>
        <w:rPr>
          <w:rFonts w:asciiTheme="minorHAnsi" w:hAnsiTheme="minorHAnsi" w:cs="Arial Narrow"/>
          <w:sz w:val="22"/>
          <w:szCs w:val="22"/>
        </w:rPr>
        <w:lastRenderedPageBreak/>
        <w:t>v súťažných podkladoch alebo v inej sprievodnej dokumentácií k súťažným podkladom poskytnutej verejným obstarávateľom v lehote na predkladanie ponúk,</w:t>
      </w:r>
      <w:r w:rsidRPr="001F33D6">
        <w:rPr>
          <w:rFonts w:asciiTheme="minorHAnsi" w:hAnsiTheme="minorHAnsi" w:cs="Arial Narrow"/>
          <w:sz w:val="22"/>
          <w:szCs w:val="22"/>
        </w:rPr>
        <w:t xml:space="preserve"> môže záujemca</w:t>
      </w:r>
      <w:r>
        <w:rPr>
          <w:rFonts w:asciiTheme="minorHAnsi" w:hAnsiTheme="minorHAnsi" w:cs="Arial Narrow"/>
          <w:sz w:val="22"/>
          <w:szCs w:val="22"/>
        </w:rPr>
        <w:t xml:space="preserve"> požiadať o ich vysvetlenie – písomnou formou elektronicky</w:t>
      </w:r>
      <w:r w:rsidRPr="001F33D6">
        <w:rPr>
          <w:rFonts w:asciiTheme="minorHAnsi" w:hAnsiTheme="minorHAnsi" w:cs="Arial Narrow"/>
          <w:sz w:val="22"/>
          <w:szCs w:val="22"/>
        </w:rPr>
        <w:t xml:space="preserve"> prostredníctvom</w:t>
      </w:r>
      <w:r>
        <w:rPr>
          <w:rFonts w:asciiTheme="minorHAnsi" w:hAnsiTheme="minorHAnsi" w:cs="Arial Narrow"/>
          <w:sz w:val="22"/>
          <w:szCs w:val="22"/>
        </w:rPr>
        <w:t xml:space="preserve"> komunikačného rozhrania</w:t>
      </w:r>
      <w:r w:rsidRPr="001F33D6">
        <w:rPr>
          <w:rFonts w:asciiTheme="minorHAnsi" w:hAnsiTheme="minorHAnsi" w:cs="Arial Narrow"/>
          <w:sz w:val="22"/>
          <w:szCs w:val="22"/>
        </w:rPr>
        <w:t xml:space="preserve"> systému </w:t>
      </w:r>
      <w:r w:rsidR="00B9662E">
        <w:rPr>
          <w:rFonts w:asciiTheme="minorHAnsi" w:hAnsiTheme="minorHAnsi" w:cs="Arial Narrow"/>
          <w:sz w:val="22"/>
          <w:szCs w:val="22"/>
        </w:rPr>
        <w:t>JOSEPHINE</w:t>
      </w:r>
      <w:r w:rsidRPr="001F33D6">
        <w:rPr>
          <w:rFonts w:asciiTheme="minorHAnsi" w:hAnsiTheme="minorHAnsi" w:cs="Arial Narrow"/>
          <w:sz w:val="22"/>
          <w:szCs w:val="22"/>
        </w:rPr>
        <w:t>.</w:t>
      </w:r>
      <w:r>
        <w:rPr>
          <w:rFonts w:asciiTheme="minorHAnsi" w:hAnsiTheme="minorHAnsi" w:cs="Arial Narrow"/>
          <w:sz w:val="22"/>
          <w:szCs w:val="22"/>
        </w:rPr>
        <w:t xml:space="preserve"> Iné spôsoby komunikácie nebudú slúžiť na vysvetľovanie, ale iba na výmenu informácií všeobecného charakteru napr. potvrdenie funkčnosti systému, overenie doručenia a pod..</w:t>
      </w:r>
    </w:p>
    <w:p w14:paraId="58FCC505" w14:textId="2822895A" w:rsidR="009C1D2D" w:rsidRDefault="009C1D2D" w:rsidP="009C1D2D">
      <w:pPr>
        <w:numPr>
          <w:ilvl w:val="1"/>
          <w:numId w:val="12"/>
        </w:numPr>
        <w:tabs>
          <w:tab w:val="clear" w:pos="576"/>
        </w:tabs>
        <w:spacing w:after="120"/>
        <w:ind w:left="578" w:hanging="578"/>
        <w:jc w:val="both"/>
        <w:rPr>
          <w:rFonts w:asciiTheme="minorHAnsi" w:hAnsiTheme="minorHAnsi" w:cs="Arial Narrow"/>
          <w:sz w:val="22"/>
          <w:szCs w:val="22"/>
        </w:rPr>
      </w:pPr>
      <w:r>
        <w:rPr>
          <w:rFonts w:asciiTheme="minorHAnsi" w:hAnsiTheme="minorHAnsi" w:cs="Arial Narrow"/>
          <w:sz w:val="22"/>
          <w:szCs w:val="22"/>
        </w:rPr>
        <w:t xml:space="preserve">V žiadosti musí byť zrejmá identifikácia záujemcu (najmä: obchodný názov, sídlo a adresa, telefonický kontakt, e-mailová adresa, kontaktná osoba a pod. – podľa požiadaviek funkcionality systému </w:t>
      </w:r>
      <w:r w:rsidR="00B9662E">
        <w:rPr>
          <w:rFonts w:asciiTheme="minorHAnsi" w:hAnsiTheme="minorHAnsi" w:cs="Arial Narrow"/>
          <w:sz w:val="22"/>
          <w:szCs w:val="22"/>
        </w:rPr>
        <w:t>JOSEPHINE</w:t>
      </w:r>
      <w:r>
        <w:rPr>
          <w:rFonts w:asciiTheme="minorHAnsi" w:hAnsiTheme="minorHAnsi" w:cs="Arial Narrow"/>
          <w:sz w:val="22"/>
          <w:szCs w:val="22"/>
        </w:rPr>
        <w:t>).</w:t>
      </w:r>
      <w:r w:rsidR="00B9662E">
        <w:rPr>
          <w:rFonts w:asciiTheme="minorHAnsi" w:hAnsiTheme="minorHAnsi" w:cs="Arial Narrow"/>
          <w:sz w:val="22"/>
          <w:szCs w:val="22"/>
        </w:rPr>
        <w:t xml:space="preserve"> </w:t>
      </w:r>
    </w:p>
    <w:p w14:paraId="741F318C" w14:textId="546D786A" w:rsidR="009C1D2D" w:rsidRDefault="009C1D2D" w:rsidP="009C1D2D">
      <w:pPr>
        <w:numPr>
          <w:ilvl w:val="1"/>
          <w:numId w:val="12"/>
        </w:numPr>
        <w:spacing w:after="120"/>
        <w:ind w:left="578" w:hanging="578"/>
        <w:jc w:val="both"/>
        <w:rPr>
          <w:rFonts w:asciiTheme="minorHAnsi" w:hAnsiTheme="minorHAnsi" w:cs="Arial Narrow"/>
          <w:sz w:val="22"/>
          <w:szCs w:val="22"/>
        </w:rPr>
      </w:pPr>
      <w:r w:rsidRPr="001F33D6">
        <w:rPr>
          <w:rFonts w:asciiTheme="minorHAnsi" w:hAnsiTheme="minorHAnsi" w:cs="Arial Narrow"/>
          <w:sz w:val="22"/>
          <w:szCs w:val="22"/>
        </w:rPr>
        <w:t>Vysvetlenie informácií potrebných na vypracovanie ponuky</w:t>
      </w:r>
      <w:r>
        <w:rPr>
          <w:rFonts w:asciiTheme="minorHAnsi" w:hAnsiTheme="minorHAnsi" w:cs="Arial Narrow"/>
          <w:sz w:val="22"/>
          <w:szCs w:val="22"/>
        </w:rPr>
        <w:t>, návrhu</w:t>
      </w:r>
      <w:r w:rsidRPr="001F33D6">
        <w:rPr>
          <w:rFonts w:asciiTheme="minorHAnsi" w:hAnsiTheme="minorHAnsi" w:cs="Arial Narrow"/>
          <w:sz w:val="22"/>
          <w:szCs w:val="22"/>
        </w:rPr>
        <w:t xml:space="preserve"> a na preukázanie splnenia podmienok účasti uvedených v</w:t>
      </w:r>
      <w:r>
        <w:rPr>
          <w:rFonts w:asciiTheme="minorHAnsi" w:hAnsiTheme="minorHAnsi" w:cs="Arial Narrow"/>
          <w:sz w:val="22"/>
          <w:szCs w:val="22"/>
        </w:rPr>
        <w:t xml:space="preserve"> oznámení o vyhlásení verejného obstarávania</w:t>
      </w:r>
      <w:r w:rsidRPr="001F33D6">
        <w:rPr>
          <w:rFonts w:asciiTheme="minorHAnsi" w:hAnsiTheme="minorHAnsi" w:cs="Arial Narrow"/>
          <w:sz w:val="22"/>
          <w:szCs w:val="22"/>
        </w:rPr>
        <w:t xml:space="preserve"> alebo v súťažných podkladoch verejný obstarávateľ podľa ustanovenia § </w:t>
      </w:r>
      <w:r>
        <w:rPr>
          <w:rFonts w:asciiTheme="minorHAnsi" w:hAnsiTheme="minorHAnsi" w:cs="Arial Narrow"/>
          <w:sz w:val="22"/>
          <w:szCs w:val="22"/>
        </w:rPr>
        <w:t xml:space="preserve">48 </w:t>
      </w:r>
      <w:r w:rsidRPr="001F33D6">
        <w:rPr>
          <w:rFonts w:asciiTheme="minorHAnsi" w:hAnsiTheme="minorHAnsi" w:cs="Arial Narrow"/>
          <w:sz w:val="22"/>
          <w:szCs w:val="22"/>
        </w:rPr>
        <w:t>zákona o verejnom obstarávaní bezodkladne poskytne všetkým záujemcom,</w:t>
      </w:r>
      <w:r>
        <w:rPr>
          <w:rFonts w:asciiTheme="minorHAnsi" w:hAnsiTheme="minorHAnsi" w:cs="Arial Narrow"/>
          <w:sz w:val="22"/>
          <w:szCs w:val="22"/>
        </w:rPr>
        <w:t xml:space="preserve"> ktorí sú mu známi prostredníctvom systému </w:t>
      </w:r>
      <w:r w:rsidR="00B9662E">
        <w:rPr>
          <w:rFonts w:asciiTheme="minorHAnsi" w:hAnsiTheme="minorHAnsi" w:cs="Arial Narrow"/>
          <w:sz w:val="22"/>
          <w:szCs w:val="22"/>
        </w:rPr>
        <w:t>JOSEPHINE</w:t>
      </w:r>
      <w:r w:rsidRPr="0093389F">
        <w:rPr>
          <w:rFonts w:asciiTheme="minorHAnsi" w:hAnsiTheme="minorHAnsi" w:cs="Arial Narrow"/>
          <w:sz w:val="22"/>
          <w:szCs w:val="22"/>
        </w:rPr>
        <w:t>,</w:t>
      </w:r>
      <w:r w:rsidRPr="001F33D6">
        <w:rPr>
          <w:rFonts w:asciiTheme="minorHAnsi" w:hAnsiTheme="minorHAnsi" w:cs="Arial Narrow"/>
          <w:sz w:val="22"/>
          <w:szCs w:val="22"/>
        </w:rPr>
        <w:t xml:space="preserve"> </w:t>
      </w:r>
      <w:r w:rsidRPr="001F33D6">
        <w:rPr>
          <w:rFonts w:asciiTheme="minorHAnsi" w:hAnsiTheme="minorHAnsi" w:cs="Arial Narrow"/>
          <w:sz w:val="22"/>
          <w:szCs w:val="22"/>
          <w:u w:val="single"/>
        </w:rPr>
        <w:t xml:space="preserve">najneskôr však </w:t>
      </w:r>
      <w:r>
        <w:rPr>
          <w:rFonts w:asciiTheme="minorHAnsi" w:hAnsiTheme="minorHAnsi" w:cs="Arial Narrow"/>
          <w:sz w:val="22"/>
          <w:szCs w:val="22"/>
          <w:u w:val="single"/>
        </w:rPr>
        <w:t>šesť (6) dní</w:t>
      </w:r>
      <w:r w:rsidRPr="001F33D6">
        <w:rPr>
          <w:rFonts w:asciiTheme="minorHAnsi" w:hAnsiTheme="minorHAnsi" w:cs="Arial Narrow"/>
          <w:sz w:val="22"/>
          <w:szCs w:val="22"/>
          <w:u w:val="single"/>
        </w:rPr>
        <w:t xml:space="preserve"> pred uplynutím lehoty na predkladanie ponúk</w:t>
      </w:r>
      <w:r w:rsidRPr="001F33D6">
        <w:rPr>
          <w:rFonts w:asciiTheme="minorHAnsi" w:hAnsiTheme="minorHAnsi" w:cs="Arial Narrow"/>
          <w:sz w:val="22"/>
          <w:szCs w:val="22"/>
        </w:rPr>
        <w:t xml:space="preserve">, za predpokladu, že o vysvetlenie sa požiada dostatočne vopred. O odoslaní vysvetlenia budú všetci záujemcovia zaregistrovaní v systéme </w:t>
      </w:r>
      <w:r w:rsidR="00B9662E">
        <w:rPr>
          <w:rFonts w:asciiTheme="minorHAnsi" w:hAnsiTheme="minorHAnsi" w:cs="Arial Narrow"/>
          <w:sz w:val="22"/>
          <w:szCs w:val="22"/>
        </w:rPr>
        <w:t>JOSEPHINE</w:t>
      </w:r>
      <w:r w:rsidRPr="001F33D6">
        <w:rPr>
          <w:rFonts w:asciiTheme="minorHAnsi" w:hAnsiTheme="minorHAnsi" w:cs="Arial Narrow"/>
          <w:sz w:val="22"/>
          <w:szCs w:val="22"/>
        </w:rPr>
        <w:t xml:space="preserve"> upozornení notifikačným e-mailom systému </w:t>
      </w:r>
      <w:r w:rsidR="00B9662E">
        <w:rPr>
          <w:rFonts w:asciiTheme="minorHAnsi" w:hAnsiTheme="minorHAnsi" w:cs="Arial Narrow"/>
          <w:sz w:val="22"/>
          <w:szCs w:val="22"/>
        </w:rPr>
        <w:t>JOSEPHINE</w:t>
      </w:r>
      <w:r>
        <w:rPr>
          <w:rFonts w:asciiTheme="minorHAnsi" w:hAnsiTheme="minorHAnsi" w:cs="Arial Narrow"/>
          <w:sz w:val="22"/>
          <w:szCs w:val="22"/>
        </w:rPr>
        <w:t>.</w:t>
      </w:r>
      <w:r w:rsidRPr="001F33D6">
        <w:rPr>
          <w:rFonts w:asciiTheme="minorHAnsi" w:hAnsiTheme="minorHAnsi" w:cs="Arial Narrow"/>
          <w:sz w:val="22"/>
          <w:szCs w:val="22"/>
        </w:rPr>
        <w:t xml:space="preserve"> </w:t>
      </w:r>
    </w:p>
    <w:p w14:paraId="10942292" w14:textId="21FBED0A" w:rsidR="009C1D2D" w:rsidRPr="009C1D2D" w:rsidRDefault="009C1D2D" w:rsidP="00B9662E">
      <w:pPr>
        <w:numPr>
          <w:ilvl w:val="1"/>
          <w:numId w:val="12"/>
        </w:numPr>
        <w:spacing w:after="120"/>
        <w:jc w:val="both"/>
        <w:rPr>
          <w:rFonts w:asciiTheme="minorHAnsi" w:hAnsiTheme="minorHAnsi" w:cs="Arial Narrow"/>
          <w:sz w:val="22"/>
          <w:szCs w:val="22"/>
        </w:rPr>
      </w:pPr>
      <w:r w:rsidRPr="00AF1D30">
        <w:rPr>
          <w:rFonts w:asciiTheme="minorHAnsi" w:hAnsiTheme="minorHAnsi" w:cs="Arial Narrow"/>
          <w:sz w:val="22"/>
          <w:szCs w:val="22"/>
        </w:rPr>
        <w:t xml:space="preserve">Súťažné podklady, doplnenie súťažných podkladov a vysvetľovania verejný obstarávateľ zverejní </w:t>
      </w:r>
      <w:r w:rsidR="00A12B94">
        <w:rPr>
          <w:rFonts w:asciiTheme="minorHAnsi" w:hAnsiTheme="minorHAnsi" w:cs="Arial Narrow"/>
          <w:sz w:val="22"/>
          <w:szCs w:val="22"/>
        </w:rPr>
        <w:t xml:space="preserve">                          </w:t>
      </w:r>
      <w:r w:rsidRPr="00AF1D30">
        <w:rPr>
          <w:rFonts w:asciiTheme="minorHAnsi" w:hAnsiTheme="minorHAnsi" w:cs="Arial Narrow"/>
          <w:sz w:val="22"/>
          <w:szCs w:val="22"/>
        </w:rPr>
        <w:t xml:space="preserve">v systéme </w:t>
      </w:r>
      <w:r w:rsidR="00B9662E">
        <w:rPr>
          <w:rFonts w:asciiTheme="minorHAnsi" w:hAnsiTheme="minorHAnsi" w:cs="Arial Narrow"/>
          <w:sz w:val="22"/>
          <w:szCs w:val="22"/>
        </w:rPr>
        <w:t>JOSEPHINE</w:t>
      </w:r>
      <w:r w:rsidRPr="00AF1D30">
        <w:rPr>
          <w:rFonts w:asciiTheme="minorHAnsi" w:hAnsiTheme="minorHAnsi" w:cs="Arial Narrow"/>
          <w:sz w:val="22"/>
          <w:szCs w:val="22"/>
        </w:rPr>
        <w:t xml:space="preserve"> na webovej adrese: </w:t>
      </w:r>
      <w:hyperlink r:id="rId19" w:history="1">
        <w:r w:rsidR="00B9662E" w:rsidRPr="0016507F">
          <w:rPr>
            <w:rStyle w:val="Hypertextovprepojenie"/>
            <w:rFonts w:asciiTheme="minorHAnsi" w:hAnsiTheme="minorHAnsi" w:cstheme="minorHAnsi"/>
            <w:sz w:val="22"/>
            <w:szCs w:val="22"/>
          </w:rPr>
          <w:t>https://josephine.proebiz.com</w:t>
        </w:r>
      </w:hyperlink>
      <w:r w:rsidR="00B9662E">
        <w:rPr>
          <w:rFonts w:asciiTheme="minorHAnsi" w:hAnsiTheme="minorHAnsi" w:cs="Arial Narrow"/>
          <w:sz w:val="22"/>
          <w:szCs w:val="22"/>
        </w:rPr>
        <w:t>,</w:t>
      </w:r>
      <w:r w:rsidRPr="00AF1D30">
        <w:rPr>
          <w:rFonts w:asciiTheme="minorHAnsi" w:hAnsiTheme="minorHAnsi" w:cs="Arial Narrow"/>
          <w:sz w:val="22"/>
          <w:szCs w:val="22"/>
        </w:rPr>
        <w:t xml:space="preserve"> čím verejný obstarávateľ umožní neobmedzený a priamy prístup k súťažným podkladom a vysvetľovaniu. </w:t>
      </w:r>
    </w:p>
    <w:p w14:paraId="12F81C9C" w14:textId="293210D7" w:rsidR="007C3554" w:rsidRPr="00D13325" w:rsidRDefault="007C3554" w:rsidP="006E14FB">
      <w:pPr>
        <w:pStyle w:val="NADPISVO1"/>
        <w:numPr>
          <w:ilvl w:val="0"/>
          <w:numId w:val="12"/>
        </w:numPr>
      </w:pPr>
      <w:bookmarkStart w:id="12" w:name="_Toc8631528"/>
      <w:r w:rsidRPr="00D13325">
        <w:t xml:space="preserve">Obhliadka miesta </w:t>
      </w:r>
      <w:r w:rsidR="00B0045A" w:rsidRPr="00D13325">
        <w:t>dodania predmetu zákazky</w:t>
      </w:r>
      <w:bookmarkEnd w:id="12"/>
    </w:p>
    <w:p w14:paraId="536E5B20" w14:textId="77777777" w:rsidR="00143687" w:rsidRPr="00D13325" w:rsidRDefault="00446B9F" w:rsidP="00474519">
      <w:pPr>
        <w:numPr>
          <w:ilvl w:val="1"/>
          <w:numId w:val="12"/>
        </w:numPr>
        <w:tabs>
          <w:tab w:val="decimal" w:pos="540"/>
        </w:tabs>
        <w:ind w:left="567" w:hanging="567"/>
        <w:jc w:val="both"/>
        <w:rPr>
          <w:rStyle w:val="FontStyle61"/>
          <w:rFonts w:asciiTheme="minorHAnsi" w:hAnsiTheme="minorHAnsi" w:cs="Arial Narrow"/>
          <w:color w:val="auto"/>
        </w:rPr>
      </w:pPr>
      <w:r w:rsidRPr="00D13325">
        <w:rPr>
          <w:rFonts w:asciiTheme="minorHAnsi" w:hAnsiTheme="minorHAnsi" w:cs="Arial Narrow"/>
          <w:sz w:val="22"/>
          <w:szCs w:val="22"/>
        </w:rPr>
        <w:t>Obhliadka miesta dodania predmetu zákazky nie je potrebná.</w:t>
      </w:r>
    </w:p>
    <w:p w14:paraId="4BAAABEC" w14:textId="6B4006B4" w:rsidR="007C3554" w:rsidRPr="00D13325" w:rsidRDefault="007C3554" w:rsidP="006E14FB">
      <w:pPr>
        <w:pStyle w:val="NADPISVO1"/>
        <w:numPr>
          <w:ilvl w:val="0"/>
          <w:numId w:val="12"/>
        </w:numPr>
      </w:pPr>
      <w:bookmarkStart w:id="13" w:name="_Toc8631529"/>
      <w:r w:rsidRPr="00D13325">
        <w:t>Jazyk ponuky</w:t>
      </w:r>
      <w:bookmarkEnd w:id="13"/>
    </w:p>
    <w:p w14:paraId="6D9259A5" w14:textId="6541A155" w:rsidR="00631F47" w:rsidRDefault="00631F47" w:rsidP="00631F47">
      <w:pPr>
        <w:numPr>
          <w:ilvl w:val="1"/>
          <w:numId w:val="12"/>
        </w:numPr>
        <w:jc w:val="both"/>
        <w:rPr>
          <w:rFonts w:asciiTheme="minorHAnsi" w:hAnsiTheme="minorHAnsi" w:cs="Arial Narrow"/>
          <w:sz w:val="22"/>
          <w:szCs w:val="22"/>
        </w:rPr>
      </w:pPr>
      <w:r w:rsidRPr="00631F47">
        <w:rPr>
          <w:rFonts w:asciiTheme="minorHAnsi" w:hAnsiTheme="minorHAnsi" w:cs="Arial Narrow"/>
          <w:sz w:val="22"/>
          <w:szCs w:val="22"/>
        </w:rPr>
        <w:t>Ponuka a ďalšie doklady a dokumenty vo verejnom obstarávaní musia byť predložené v štátnom, t. j.</w:t>
      </w:r>
      <w:r w:rsidR="00A12B94">
        <w:rPr>
          <w:rFonts w:asciiTheme="minorHAnsi" w:hAnsiTheme="minorHAnsi" w:cs="Arial Narrow"/>
          <w:sz w:val="22"/>
          <w:szCs w:val="22"/>
        </w:rPr>
        <w:t xml:space="preserve">        </w:t>
      </w:r>
      <w:r w:rsidRPr="00631F47">
        <w:rPr>
          <w:rFonts w:asciiTheme="minorHAnsi" w:hAnsiTheme="minorHAnsi" w:cs="Arial Narrow"/>
          <w:sz w:val="22"/>
          <w:szCs w:val="22"/>
        </w:rPr>
        <w:t xml:space="preserve"> v slovenskom jazyku. Ak sú doklady alebo dokumenty vyhotovené v cudzom jazyku, musia byť predložené spolu s ich úradným prekladom do štátneho jazyka, t. j. do slovenského jazyka, okrem dokladov predložených v českom jazyku. Ak sa zistí rozdiel v ich obsahu, rozhodujúci je úradný preklad do štátneho jazyka, t. j. slovenského jazyka.</w:t>
      </w:r>
    </w:p>
    <w:p w14:paraId="2285F1C6" w14:textId="67F85ADA" w:rsidR="007C3554" w:rsidRPr="00465C23" w:rsidRDefault="007C3554" w:rsidP="006E14FB">
      <w:pPr>
        <w:pStyle w:val="NADPISVO1"/>
        <w:numPr>
          <w:ilvl w:val="0"/>
          <w:numId w:val="12"/>
        </w:numPr>
      </w:pPr>
      <w:bookmarkStart w:id="14" w:name="_Toc8631530"/>
      <w:r w:rsidRPr="00465C23">
        <w:t>Mena a ceny uvádzané v ponuke</w:t>
      </w:r>
      <w:bookmarkEnd w:id="14"/>
    </w:p>
    <w:p w14:paraId="079902E3" w14:textId="77777777" w:rsidR="007C3554"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cs="Arial Narrow"/>
          <w:sz w:val="22"/>
          <w:szCs w:val="22"/>
        </w:rPr>
        <w:t xml:space="preserve">Uchádzačom navrhovaná cena v ponuke bude vyjadrená v </w:t>
      </w:r>
      <w:r w:rsidR="00B2474A" w:rsidRPr="00465C23">
        <w:rPr>
          <w:rFonts w:asciiTheme="minorHAnsi" w:hAnsiTheme="minorHAnsi" w:cs="Arial Narrow"/>
          <w:sz w:val="22"/>
          <w:szCs w:val="22"/>
        </w:rPr>
        <w:t>eurách</w:t>
      </w:r>
      <w:r w:rsidRPr="00465C23">
        <w:rPr>
          <w:rFonts w:asciiTheme="minorHAnsi" w:hAnsiTheme="minorHAnsi" w:cs="Arial Narrow"/>
          <w:sz w:val="22"/>
          <w:szCs w:val="22"/>
        </w:rPr>
        <w:t>.</w:t>
      </w:r>
    </w:p>
    <w:p w14:paraId="14107CA9" w14:textId="77777777" w:rsidR="00F628F2" w:rsidRPr="00465C23" w:rsidRDefault="00E91BE2" w:rsidP="00474519">
      <w:pPr>
        <w:numPr>
          <w:ilvl w:val="1"/>
          <w:numId w:val="12"/>
        </w:numPr>
        <w:ind w:left="567" w:hanging="567"/>
        <w:jc w:val="both"/>
        <w:rPr>
          <w:rFonts w:asciiTheme="minorHAnsi" w:hAnsiTheme="minorHAnsi" w:cs="Arial Narrow"/>
          <w:sz w:val="22"/>
          <w:szCs w:val="22"/>
        </w:rPr>
      </w:pPr>
      <w:r w:rsidRPr="00465C23">
        <w:rPr>
          <w:rFonts w:asciiTheme="minorHAnsi" w:hAnsiTheme="minorHAnsi"/>
          <w:sz w:val="22"/>
          <w:szCs w:val="22"/>
        </w:rPr>
        <w:t xml:space="preserve">Cena bude spracovaná podľa </w:t>
      </w:r>
      <w:r w:rsidR="00522EBF" w:rsidRPr="00465C23">
        <w:rPr>
          <w:rFonts w:asciiTheme="minorHAnsi" w:hAnsiTheme="minorHAnsi"/>
          <w:sz w:val="22"/>
          <w:szCs w:val="22"/>
        </w:rPr>
        <w:t xml:space="preserve">časti súťažných podkladov </w:t>
      </w:r>
      <w:r w:rsidR="009E4850" w:rsidRPr="00465C23">
        <w:rPr>
          <w:rFonts w:asciiTheme="minorHAnsi" w:hAnsiTheme="minorHAnsi"/>
          <w:i/>
          <w:smallCaps/>
          <w:sz w:val="22"/>
          <w:szCs w:val="22"/>
        </w:rPr>
        <w:t>B.2</w:t>
      </w:r>
      <w:r w:rsidRPr="00465C23">
        <w:rPr>
          <w:rFonts w:asciiTheme="minorHAnsi" w:hAnsiTheme="minorHAnsi"/>
          <w:i/>
          <w:smallCaps/>
          <w:sz w:val="22"/>
          <w:szCs w:val="22"/>
        </w:rPr>
        <w:t xml:space="preserve"> Spôsob určenia ceny</w:t>
      </w:r>
      <w:r w:rsidRPr="00465C23">
        <w:rPr>
          <w:rFonts w:asciiTheme="minorHAnsi" w:hAnsiTheme="minorHAnsi"/>
          <w:sz w:val="22"/>
          <w:szCs w:val="22"/>
        </w:rPr>
        <w:t>.</w:t>
      </w:r>
    </w:p>
    <w:p w14:paraId="578B09BA" w14:textId="0CA03CF9" w:rsidR="007C3554" w:rsidRPr="00D13325" w:rsidRDefault="005A5683" w:rsidP="006E14FB">
      <w:pPr>
        <w:pStyle w:val="NADPISVO1"/>
        <w:numPr>
          <w:ilvl w:val="0"/>
          <w:numId w:val="12"/>
        </w:numPr>
      </w:pPr>
      <w:bookmarkStart w:id="15" w:name="_Toc8631531"/>
      <w:r w:rsidRPr="00D13325">
        <w:t>Zábezpeka</w:t>
      </w:r>
      <w:bookmarkEnd w:id="15"/>
    </w:p>
    <w:p w14:paraId="13D2866E" w14:textId="77777777" w:rsidR="006E7393" w:rsidRPr="006E7393" w:rsidRDefault="0039469D" w:rsidP="004A444A">
      <w:pPr>
        <w:numPr>
          <w:ilvl w:val="1"/>
          <w:numId w:val="12"/>
        </w:numPr>
        <w:spacing w:after="120"/>
        <w:ind w:left="567" w:hanging="567"/>
        <w:jc w:val="both"/>
        <w:rPr>
          <w:rFonts w:asciiTheme="minorHAnsi" w:hAnsiTheme="minorHAnsi" w:cs="Arial Narrow"/>
          <w:sz w:val="22"/>
          <w:szCs w:val="22"/>
        </w:rPr>
      </w:pPr>
      <w:r w:rsidRPr="00A721B7">
        <w:rPr>
          <w:rFonts w:asciiTheme="minorHAnsi" w:hAnsiTheme="minorHAnsi"/>
          <w:sz w:val="22"/>
          <w:szCs w:val="22"/>
        </w:rPr>
        <w:t xml:space="preserve">Na zabezpečenie viazanosti ponuky sa vyžaduje zábezpeka vo výške </w:t>
      </w:r>
      <w:r w:rsidR="000A46E3">
        <w:rPr>
          <w:rFonts w:asciiTheme="minorHAnsi" w:hAnsiTheme="minorHAnsi"/>
          <w:b/>
          <w:sz w:val="22"/>
          <w:szCs w:val="22"/>
        </w:rPr>
        <w:t xml:space="preserve">20 </w:t>
      </w:r>
      <w:r w:rsidRPr="007C73D6">
        <w:rPr>
          <w:rFonts w:asciiTheme="minorHAnsi" w:hAnsiTheme="minorHAnsi"/>
          <w:b/>
          <w:sz w:val="22"/>
          <w:szCs w:val="22"/>
        </w:rPr>
        <w:t>000</w:t>
      </w:r>
      <w:r w:rsidRPr="00A721B7">
        <w:rPr>
          <w:rFonts w:asciiTheme="minorHAnsi" w:hAnsiTheme="minorHAnsi"/>
          <w:b/>
          <w:bCs/>
          <w:sz w:val="22"/>
          <w:szCs w:val="22"/>
        </w:rPr>
        <w:t xml:space="preserve"> eur</w:t>
      </w:r>
      <w:r w:rsidRPr="00A721B7">
        <w:rPr>
          <w:rFonts w:asciiTheme="minorHAnsi" w:hAnsiTheme="minorHAnsi"/>
          <w:sz w:val="22"/>
          <w:szCs w:val="22"/>
        </w:rPr>
        <w:t xml:space="preserve"> (slovom: </w:t>
      </w:r>
      <w:r w:rsidR="000A46E3">
        <w:rPr>
          <w:rFonts w:asciiTheme="minorHAnsi" w:hAnsiTheme="minorHAnsi"/>
          <w:sz w:val="22"/>
          <w:szCs w:val="22"/>
        </w:rPr>
        <w:t>dvadsaťtisíc</w:t>
      </w:r>
      <w:r w:rsidRPr="00A721B7">
        <w:rPr>
          <w:rFonts w:asciiTheme="minorHAnsi" w:hAnsiTheme="minorHAnsi"/>
          <w:sz w:val="22"/>
          <w:szCs w:val="22"/>
        </w:rPr>
        <w:t xml:space="preserve"> </w:t>
      </w:r>
      <w:r w:rsidR="000A46E3">
        <w:rPr>
          <w:rFonts w:asciiTheme="minorHAnsi" w:hAnsiTheme="minorHAnsi"/>
          <w:sz w:val="22"/>
          <w:szCs w:val="22"/>
        </w:rPr>
        <w:t>E</w:t>
      </w:r>
      <w:r w:rsidRPr="00A721B7">
        <w:rPr>
          <w:rFonts w:asciiTheme="minorHAnsi" w:hAnsiTheme="minorHAnsi"/>
          <w:sz w:val="22"/>
          <w:szCs w:val="22"/>
        </w:rPr>
        <w:t>ur).</w:t>
      </w:r>
    </w:p>
    <w:p w14:paraId="69725F17" w14:textId="7809FD4D" w:rsidR="0039469D" w:rsidRPr="00A721B7" w:rsidRDefault="006E7393" w:rsidP="006E7393">
      <w:pPr>
        <w:numPr>
          <w:ilvl w:val="1"/>
          <w:numId w:val="12"/>
        </w:numPr>
        <w:spacing w:after="120"/>
        <w:jc w:val="both"/>
        <w:rPr>
          <w:rFonts w:asciiTheme="minorHAnsi" w:hAnsiTheme="minorHAnsi" w:cs="Arial Narrow"/>
          <w:sz w:val="22"/>
          <w:szCs w:val="22"/>
        </w:rPr>
      </w:pPr>
      <w:r w:rsidRPr="006E7393">
        <w:rPr>
          <w:rFonts w:asciiTheme="minorHAnsi" w:hAnsiTheme="minorHAnsi"/>
          <w:sz w:val="22"/>
          <w:szCs w:val="22"/>
        </w:rPr>
        <w:t xml:space="preserve">Doklad o zložení zábezpeky musí byť súčasťou ponuky uchádzača. Ak doklad o zložení zábezpeky nebude súčasťou ponuky a ak finančné prostriedky nebudú zložené na účet verejného obstarávateľa podľa bodu 15.4.1 týchto súťažných podkladov, alebo ak banková záruka nebude obsahovať náležitosti podľa bodu 15.4.2, resp. ak listina preukazujúca poistenie záruky nebude obsahovať náležitosti podľa bodu 15.4.3 týchto súťažných podkladov, bude uchádzač z verejného obstarávania vylúčený. </w:t>
      </w:r>
      <w:r w:rsidR="0039469D" w:rsidRPr="00A721B7">
        <w:rPr>
          <w:rFonts w:asciiTheme="minorHAnsi" w:hAnsiTheme="minorHAnsi"/>
          <w:sz w:val="22"/>
          <w:szCs w:val="22"/>
        </w:rPr>
        <w:t xml:space="preserve"> </w:t>
      </w:r>
    </w:p>
    <w:p w14:paraId="63B6DEED" w14:textId="77777777" w:rsidR="0039469D" w:rsidRPr="00B51A29" w:rsidRDefault="0039469D" w:rsidP="0039469D">
      <w:pPr>
        <w:numPr>
          <w:ilvl w:val="1"/>
          <w:numId w:val="12"/>
        </w:numPr>
        <w:ind w:left="567" w:hanging="567"/>
        <w:jc w:val="both"/>
        <w:rPr>
          <w:rFonts w:asciiTheme="minorHAnsi" w:hAnsiTheme="minorHAnsi" w:cs="Arial Narrow"/>
          <w:sz w:val="22"/>
          <w:szCs w:val="22"/>
        </w:rPr>
      </w:pPr>
      <w:r w:rsidRPr="00B51A29">
        <w:rPr>
          <w:rFonts w:asciiTheme="minorHAnsi" w:hAnsiTheme="minorHAnsi" w:cs="Arial Narrow"/>
          <w:sz w:val="22"/>
          <w:szCs w:val="22"/>
        </w:rPr>
        <w:t>Spôsoby zloženia zábezpeky:</w:t>
      </w:r>
    </w:p>
    <w:p w14:paraId="61314971" w14:textId="0B29EB0D" w:rsidR="00220D68" w:rsidRDefault="00220D68" w:rsidP="00B04EC9">
      <w:pPr>
        <w:pStyle w:val="Odsekzoznamu"/>
        <w:numPr>
          <w:ilvl w:val="0"/>
          <w:numId w:val="40"/>
        </w:numPr>
        <w:ind w:hanging="447"/>
        <w:jc w:val="both"/>
        <w:rPr>
          <w:rFonts w:asciiTheme="minorHAnsi" w:hAnsiTheme="minorHAnsi" w:cs="Arial Narrow"/>
          <w:sz w:val="22"/>
          <w:szCs w:val="22"/>
        </w:rPr>
      </w:pPr>
      <w:r w:rsidRPr="00B04EC9">
        <w:rPr>
          <w:rFonts w:asciiTheme="minorHAnsi" w:hAnsiTheme="minorHAnsi" w:cs="Arial Narrow"/>
          <w:sz w:val="22"/>
          <w:szCs w:val="22"/>
        </w:rPr>
        <w:t>zložením finančných prostriedkov na účet verejného obstrávateľa v</w:t>
      </w:r>
      <w:r>
        <w:rPr>
          <w:rFonts w:asciiTheme="minorHAnsi" w:hAnsiTheme="minorHAnsi" w:cs="Arial Narrow"/>
          <w:sz w:val="22"/>
          <w:szCs w:val="22"/>
        </w:rPr>
        <w:t> </w:t>
      </w:r>
      <w:r w:rsidRPr="00B04EC9">
        <w:rPr>
          <w:rFonts w:asciiTheme="minorHAnsi" w:hAnsiTheme="minorHAnsi" w:cs="Arial Narrow"/>
          <w:sz w:val="22"/>
          <w:szCs w:val="22"/>
        </w:rPr>
        <w:t>banke</w:t>
      </w:r>
      <w:r>
        <w:rPr>
          <w:rFonts w:asciiTheme="minorHAnsi" w:hAnsiTheme="minorHAnsi" w:cs="Arial Narrow"/>
          <w:sz w:val="22"/>
          <w:szCs w:val="22"/>
        </w:rPr>
        <w:t>,</w:t>
      </w:r>
    </w:p>
    <w:p w14:paraId="5AA667ED" w14:textId="2DABF034" w:rsidR="000A46E3" w:rsidRDefault="00220D68" w:rsidP="00B04EC9">
      <w:pPr>
        <w:pStyle w:val="Odsekzoznamu"/>
        <w:numPr>
          <w:ilvl w:val="0"/>
          <w:numId w:val="40"/>
        </w:numPr>
        <w:ind w:hanging="447"/>
        <w:jc w:val="both"/>
        <w:rPr>
          <w:rFonts w:asciiTheme="minorHAnsi" w:hAnsiTheme="minorHAnsi" w:cs="Arial Narrow"/>
          <w:sz w:val="22"/>
          <w:szCs w:val="22"/>
        </w:rPr>
      </w:pPr>
      <w:r>
        <w:rPr>
          <w:rFonts w:asciiTheme="minorHAnsi" w:hAnsiTheme="minorHAnsi" w:cs="Arial Narrow"/>
          <w:sz w:val="22"/>
          <w:szCs w:val="22"/>
        </w:rPr>
        <w:t>poskytnutím bankovej záruky alebo</w:t>
      </w:r>
    </w:p>
    <w:p w14:paraId="76458A7A" w14:textId="3C672393" w:rsidR="001C40E1" w:rsidRDefault="00220D68" w:rsidP="00B04EC9">
      <w:pPr>
        <w:pStyle w:val="Odsekzoznamu"/>
        <w:numPr>
          <w:ilvl w:val="0"/>
          <w:numId w:val="40"/>
        </w:numPr>
        <w:ind w:hanging="447"/>
        <w:jc w:val="both"/>
        <w:rPr>
          <w:rFonts w:asciiTheme="minorHAnsi" w:hAnsiTheme="minorHAnsi" w:cs="Arial Narrow"/>
          <w:sz w:val="22"/>
          <w:szCs w:val="22"/>
        </w:rPr>
      </w:pPr>
      <w:r>
        <w:rPr>
          <w:rFonts w:asciiTheme="minorHAnsi" w:hAnsiTheme="minorHAnsi" w:cs="Arial Narrow"/>
          <w:sz w:val="22"/>
          <w:szCs w:val="22"/>
        </w:rPr>
        <w:t>poistením záruky.</w:t>
      </w:r>
    </w:p>
    <w:p w14:paraId="5BCC9817" w14:textId="77777777" w:rsidR="00220D68" w:rsidRDefault="00220D68" w:rsidP="00220D68">
      <w:pPr>
        <w:pStyle w:val="Odsekzoznamu"/>
        <w:ind w:left="1440"/>
        <w:jc w:val="both"/>
        <w:rPr>
          <w:rFonts w:asciiTheme="minorHAnsi" w:hAnsiTheme="minorHAnsi" w:cs="Arial Narrow"/>
          <w:sz w:val="22"/>
          <w:szCs w:val="22"/>
        </w:rPr>
      </w:pPr>
    </w:p>
    <w:p w14:paraId="6D6E223B" w14:textId="77777777" w:rsidR="0039469D" w:rsidRPr="00B51A29" w:rsidRDefault="0039469D" w:rsidP="0039469D">
      <w:pPr>
        <w:numPr>
          <w:ilvl w:val="1"/>
          <w:numId w:val="12"/>
        </w:numPr>
        <w:jc w:val="both"/>
        <w:rPr>
          <w:rFonts w:asciiTheme="minorHAnsi" w:hAnsiTheme="minorHAnsi" w:cs="Arial Narrow"/>
          <w:sz w:val="22"/>
          <w:szCs w:val="22"/>
        </w:rPr>
      </w:pPr>
      <w:r w:rsidRPr="00B51A29">
        <w:rPr>
          <w:rFonts w:asciiTheme="minorHAnsi" w:hAnsiTheme="minorHAnsi" w:cs="Arial Narrow"/>
          <w:sz w:val="22"/>
          <w:szCs w:val="22"/>
        </w:rPr>
        <w:lastRenderedPageBreak/>
        <w:t>Podmienky zloženia zábezpeky:</w:t>
      </w:r>
    </w:p>
    <w:p w14:paraId="35241FE1" w14:textId="0802FFA7" w:rsidR="0039469D" w:rsidRPr="00D80FEE" w:rsidRDefault="0039469D" w:rsidP="0039469D">
      <w:pPr>
        <w:numPr>
          <w:ilvl w:val="2"/>
          <w:numId w:val="12"/>
        </w:numPr>
        <w:tabs>
          <w:tab w:val="clear" w:pos="720"/>
          <w:tab w:val="num" w:pos="1418"/>
        </w:tabs>
        <w:ind w:left="1418" w:hanging="818"/>
        <w:jc w:val="both"/>
        <w:rPr>
          <w:rFonts w:asciiTheme="minorHAnsi" w:hAnsiTheme="minorHAnsi" w:cs="Arial Narrow"/>
          <w:sz w:val="22"/>
          <w:szCs w:val="22"/>
          <w:u w:val="single"/>
        </w:rPr>
      </w:pPr>
      <w:r w:rsidRPr="00D80FEE">
        <w:rPr>
          <w:rFonts w:asciiTheme="minorHAnsi" w:hAnsiTheme="minorHAnsi"/>
          <w:sz w:val="22"/>
          <w:szCs w:val="22"/>
          <w:u w:val="single"/>
        </w:rPr>
        <w:t>Zloženie finančných prostriedkov uchádzačom na účet verejného obstarávateľa v</w:t>
      </w:r>
      <w:r w:rsidR="001C40E1" w:rsidRPr="00D80FEE">
        <w:rPr>
          <w:rFonts w:asciiTheme="minorHAnsi" w:hAnsiTheme="minorHAnsi"/>
          <w:sz w:val="22"/>
          <w:szCs w:val="22"/>
          <w:u w:val="single"/>
        </w:rPr>
        <w:t> </w:t>
      </w:r>
      <w:r w:rsidRPr="00D80FEE">
        <w:rPr>
          <w:rFonts w:asciiTheme="minorHAnsi" w:hAnsiTheme="minorHAnsi"/>
          <w:sz w:val="22"/>
          <w:szCs w:val="22"/>
          <w:u w:val="single"/>
        </w:rPr>
        <w:t>banke</w:t>
      </w:r>
      <w:r w:rsidR="001C40E1" w:rsidRPr="00D80FEE">
        <w:rPr>
          <w:rFonts w:asciiTheme="minorHAnsi" w:hAnsiTheme="minorHAnsi"/>
          <w:sz w:val="22"/>
          <w:szCs w:val="22"/>
          <w:u w:val="single"/>
        </w:rPr>
        <w:t>:</w:t>
      </w:r>
    </w:p>
    <w:p w14:paraId="2081FA3C" w14:textId="77777777" w:rsidR="00115596" w:rsidRDefault="0039469D" w:rsidP="0039469D">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vo výške podľa bodu 1</w:t>
      </w:r>
      <w:r w:rsidR="00573379">
        <w:rPr>
          <w:rFonts w:asciiTheme="minorHAnsi" w:hAnsiTheme="minorHAnsi" w:cs="Arial Narrow"/>
          <w:noProof w:val="0"/>
          <w:sz w:val="22"/>
          <w:szCs w:val="22"/>
        </w:rPr>
        <w:t>5</w:t>
      </w:r>
      <w:r w:rsidRPr="00B51A29">
        <w:rPr>
          <w:rFonts w:asciiTheme="minorHAnsi" w:hAnsiTheme="minorHAnsi" w:cs="Arial Narrow"/>
          <w:noProof w:val="0"/>
          <w:sz w:val="22"/>
          <w:szCs w:val="22"/>
        </w:rPr>
        <w:t>.1 musia byť zložené prevodným príkazom na účet verejného obstarávateľa</w:t>
      </w:r>
      <w:r w:rsidR="00115596">
        <w:rPr>
          <w:rFonts w:asciiTheme="minorHAnsi" w:hAnsiTheme="minorHAnsi" w:cs="Arial Narrow"/>
          <w:noProof w:val="0"/>
          <w:sz w:val="22"/>
          <w:szCs w:val="22"/>
        </w:rPr>
        <w:t>:</w:t>
      </w:r>
    </w:p>
    <w:p w14:paraId="403C602C" w14:textId="598CDF6B" w:rsidR="00115596" w:rsidRDefault="00115596" w:rsidP="00964F41">
      <w:pPr>
        <w:ind w:left="1440"/>
        <w:jc w:val="both"/>
        <w:rPr>
          <w:rFonts w:asciiTheme="minorHAnsi" w:hAnsiTheme="minorHAnsi" w:cs="Arial Narrow"/>
          <w:noProof w:val="0"/>
          <w:sz w:val="22"/>
          <w:szCs w:val="22"/>
        </w:rPr>
      </w:pPr>
      <w:r>
        <w:rPr>
          <w:rFonts w:asciiTheme="minorHAnsi" w:hAnsiTheme="minorHAnsi" w:cs="Arial Narrow"/>
          <w:noProof w:val="0"/>
          <w:sz w:val="22"/>
          <w:szCs w:val="22"/>
        </w:rPr>
        <w:t>Banka:</w:t>
      </w:r>
      <w:r>
        <w:rPr>
          <w:rFonts w:asciiTheme="minorHAnsi" w:hAnsiTheme="minorHAnsi" w:cs="Arial Narrow"/>
          <w:noProof w:val="0"/>
          <w:sz w:val="22"/>
          <w:szCs w:val="22"/>
        </w:rPr>
        <w:tab/>
      </w:r>
      <w:r>
        <w:rPr>
          <w:rFonts w:asciiTheme="minorHAnsi" w:hAnsiTheme="minorHAnsi" w:cs="Arial Narrow"/>
          <w:noProof w:val="0"/>
          <w:sz w:val="22"/>
          <w:szCs w:val="22"/>
        </w:rPr>
        <w:tab/>
      </w:r>
      <w:r>
        <w:rPr>
          <w:rFonts w:asciiTheme="minorHAnsi" w:hAnsiTheme="minorHAnsi" w:cs="Arial Narrow"/>
          <w:noProof w:val="0"/>
          <w:sz w:val="22"/>
          <w:szCs w:val="22"/>
        </w:rPr>
        <w:tab/>
      </w:r>
      <w:r w:rsidR="0039469D" w:rsidRPr="00B51A29">
        <w:rPr>
          <w:rFonts w:asciiTheme="minorHAnsi" w:hAnsiTheme="minorHAnsi" w:cs="Arial Narrow"/>
          <w:noProof w:val="0"/>
          <w:sz w:val="22"/>
          <w:szCs w:val="22"/>
        </w:rPr>
        <w:t>Štátn</w:t>
      </w:r>
      <w:r>
        <w:rPr>
          <w:rFonts w:asciiTheme="minorHAnsi" w:hAnsiTheme="minorHAnsi" w:cs="Arial Narrow"/>
          <w:noProof w:val="0"/>
          <w:sz w:val="22"/>
          <w:szCs w:val="22"/>
        </w:rPr>
        <w:t>a</w:t>
      </w:r>
      <w:r w:rsidR="0039469D" w:rsidRPr="00B51A29">
        <w:rPr>
          <w:rFonts w:asciiTheme="minorHAnsi" w:hAnsiTheme="minorHAnsi" w:cs="Arial Narrow"/>
          <w:noProof w:val="0"/>
          <w:sz w:val="22"/>
          <w:szCs w:val="22"/>
        </w:rPr>
        <w:t xml:space="preserve"> pokladnic</w:t>
      </w:r>
      <w:r>
        <w:rPr>
          <w:rFonts w:asciiTheme="minorHAnsi" w:hAnsiTheme="minorHAnsi" w:cs="Arial Narrow"/>
          <w:noProof w:val="0"/>
          <w:sz w:val="22"/>
          <w:szCs w:val="22"/>
        </w:rPr>
        <w:t>a</w:t>
      </w:r>
    </w:p>
    <w:p w14:paraId="58C03763" w14:textId="0C63F9F2" w:rsidR="00115596" w:rsidRDefault="00115596" w:rsidP="00964F41">
      <w:pPr>
        <w:ind w:left="1440"/>
        <w:jc w:val="both"/>
        <w:rPr>
          <w:rFonts w:asciiTheme="minorHAnsi" w:hAnsiTheme="minorHAnsi"/>
          <w:iCs/>
          <w:sz w:val="22"/>
          <w:szCs w:val="22"/>
        </w:rPr>
      </w:pPr>
      <w:r>
        <w:rPr>
          <w:rFonts w:asciiTheme="minorHAnsi" w:hAnsiTheme="minorHAnsi" w:cs="Arial Narrow"/>
          <w:noProof w:val="0"/>
          <w:sz w:val="22"/>
          <w:szCs w:val="22"/>
        </w:rPr>
        <w:t>Číslo účtu:</w:t>
      </w:r>
      <w:r>
        <w:rPr>
          <w:rFonts w:asciiTheme="minorHAnsi" w:hAnsiTheme="minorHAnsi" w:cs="Arial Narrow"/>
          <w:noProof w:val="0"/>
          <w:sz w:val="22"/>
          <w:szCs w:val="22"/>
        </w:rPr>
        <w:tab/>
      </w:r>
      <w:r>
        <w:rPr>
          <w:rFonts w:asciiTheme="minorHAnsi" w:hAnsiTheme="minorHAnsi" w:cs="Arial Narrow"/>
          <w:noProof w:val="0"/>
          <w:sz w:val="22"/>
          <w:szCs w:val="22"/>
        </w:rPr>
        <w:tab/>
      </w:r>
      <w:r>
        <w:rPr>
          <w:rFonts w:asciiTheme="minorHAnsi" w:hAnsiTheme="minorHAnsi"/>
          <w:iCs/>
          <w:sz w:val="22"/>
          <w:szCs w:val="22"/>
        </w:rPr>
        <w:t>SK7581800000007000144284</w:t>
      </w:r>
    </w:p>
    <w:p w14:paraId="13F0E921" w14:textId="1B804136" w:rsidR="00115596" w:rsidRDefault="009D16D0" w:rsidP="00964F41">
      <w:pPr>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 xml:space="preserve">SWIFT: </w:t>
      </w:r>
      <w:r w:rsidR="00115596">
        <w:rPr>
          <w:rFonts w:asciiTheme="minorHAnsi" w:hAnsiTheme="minorHAnsi" w:cs="Arial Narrow"/>
          <w:noProof w:val="0"/>
          <w:sz w:val="22"/>
          <w:szCs w:val="22"/>
        </w:rPr>
        <w:tab/>
      </w:r>
      <w:r w:rsidR="00115596">
        <w:rPr>
          <w:rFonts w:asciiTheme="minorHAnsi" w:hAnsiTheme="minorHAnsi" w:cs="Arial Narrow"/>
          <w:noProof w:val="0"/>
          <w:sz w:val="22"/>
          <w:szCs w:val="22"/>
        </w:rPr>
        <w:tab/>
      </w:r>
      <w:r w:rsidR="00115596">
        <w:rPr>
          <w:rFonts w:asciiTheme="minorHAnsi" w:hAnsiTheme="minorHAnsi" w:cs="Arial Narrow"/>
          <w:noProof w:val="0"/>
          <w:sz w:val="22"/>
          <w:szCs w:val="22"/>
        </w:rPr>
        <w:tab/>
      </w:r>
      <w:r w:rsidR="00115596">
        <w:rPr>
          <w:rFonts w:asciiTheme="minorHAnsi" w:hAnsiTheme="minorHAnsi"/>
          <w:iCs/>
          <w:sz w:val="22"/>
          <w:szCs w:val="22"/>
        </w:rPr>
        <w:t>S</w:t>
      </w:r>
      <w:r w:rsidR="00220D68">
        <w:rPr>
          <w:rFonts w:asciiTheme="minorHAnsi" w:hAnsiTheme="minorHAnsi"/>
          <w:iCs/>
          <w:sz w:val="22"/>
          <w:szCs w:val="22"/>
        </w:rPr>
        <w:t>PSR</w:t>
      </w:r>
      <w:r w:rsidR="00115596">
        <w:rPr>
          <w:rFonts w:asciiTheme="minorHAnsi" w:hAnsiTheme="minorHAnsi"/>
          <w:iCs/>
          <w:sz w:val="22"/>
          <w:szCs w:val="22"/>
        </w:rPr>
        <w:t>SKB</w:t>
      </w:r>
      <w:r w:rsidR="00220D68">
        <w:rPr>
          <w:rFonts w:asciiTheme="minorHAnsi" w:hAnsiTheme="minorHAnsi"/>
          <w:iCs/>
          <w:sz w:val="22"/>
          <w:szCs w:val="22"/>
        </w:rPr>
        <w:t>A</w:t>
      </w:r>
      <w:r w:rsidR="00115596">
        <w:rPr>
          <w:rFonts w:asciiTheme="minorHAnsi" w:hAnsiTheme="minorHAnsi"/>
          <w:iCs/>
          <w:sz w:val="22"/>
          <w:szCs w:val="22"/>
        </w:rPr>
        <w:t>X</w:t>
      </w:r>
      <w:r w:rsidRPr="00B51A29">
        <w:rPr>
          <w:rFonts w:asciiTheme="minorHAnsi" w:hAnsiTheme="minorHAnsi" w:cs="Arial Narrow"/>
          <w:noProof w:val="0"/>
          <w:sz w:val="22"/>
          <w:szCs w:val="22"/>
        </w:rPr>
        <w:t xml:space="preserve"> </w:t>
      </w:r>
      <w:r w:rsidR="0039469D" w:rsidRPr="00B51A29">
        <w:rPr>
          <w:rFonts w:asciiTheme="minorHAnsi" w:hAnsiTheme="minorHAnsi" w:cs="Arial Narrow"/>
          <w:noProof w:val="0"/>
          <w:sz w:val="22"/>
          <w:szCs w:val="22"/>
        </w:rPr>
        <w:t xml:space="preserve"> </w:t>
      </w:r>
    </w:p>
    <w:p w14:paraId="232E641B" w14:textId="64F6B02D" w:rsidR="00115596" w:rsidRDefault="00115596" w:rsidP="00220D68">
      <w:pPr>
        <w:ind w:left="3544" w:hanging="2126"/>
        <w:jc w:val="both"/>
        <w:rPr>
          <w:rFonts w:asciiTheme="minorHAnsi" w:hAnsiTheme="minorHAnsi" w:cs="Arial Narrow"/>
          <w:noProof w:val="0"/>
          <w:sz w:val="22"/>
          <w:szCs w:val="22"/>
        </w:rPr>
      </w:pPr>
      <w:r>
        <w:rPr>
          <w:rFonts w:asciiTheme="minorHAnsi" w:hAnsiTheme="minorHAnsi" w:cs="Arial Narrow"/>
          <w:noProof w:val="0"/>
          <w:sz w:val="22"/>
          <w:szCs w:val="22"/>
        </w:rPr>
        <w:t>V</w:t>
      </w:r>
      <w:r w:rsidR="0039469D" w:rsidRPr="00B51A29">
        <w:rPr>
          <w:rFonts w:asciiTheme="minorHAnsi" w:hAnsiTheme="minorHAnsi" w:cs="Arial Narrow"/>
          <w:noProof w:val="0"/>
          <w:sz w:val="22"/>
          <w:szCs w:val="22"/>
        </w:rPr>
        <w:t>ariabilný symbol</w:t>
      </w:r>
      <w:r>
        <w:rPr>
          <w:rFonts w:asciiTheme="minorHAnsi" w:hAnsiTheme="minorHAnsi" w:cs="Arial Narrow"/>
          <w:noProof w:val="0"/>
          <w:sz w:val="22"/>
          <w:szCs w:val="22"/>
        </w:rPr>
        <w:t>:</w:t>
      </w:r>
      <w:r w:rsidR="0039469D" w:rsidRPr="00B51A29">
        <w:rPr>
          <w:rFonts w:asciiTheme="minorHAnsi" w:hAnsiTheme="minorHAnsi" w:cs="Arial Narrow"/>
          <w:noProof w:val="0"/>
          <w:sz w:val="22"/>
          <w:szCs w:val="22"/>
        </w:rPr>
        <w:t xml:space="preserve"> </w:t>
      </w:r>
      <w:r>
        <w:rPr>
          <w:rFonts w:asciiTheme="minorHAnsi" w:hAnsiTheme="minorHAnsi" w:cs="Arial Narrow"/>
          <w:noProof w:val="0"/>
          <w:sz w:val="22"/>
          <w:szCs w:val="22"/>
        </w:rPr>
        <w:tab/>
        <w:t>IČO uchádzača</w:t>
      </w:r>
      <w:r w:rsidR="00220D68">
        <w:rPr>
          <w:rFonts w:asciiTheme="minorHAnsi" w:hAnsiTheme="minorHAnsi" w:cs="Arial Narrow"/>
          <w:noProof w:val="0"/>
          <w:sz w:val="22"/>
          <w:szCs w:val="22"/>
        </w:rPr>
        <w:t xml:space="preserve"> (v prípade skupiny dodávateľov IČO jedného z členov skupiny dodávateľov</w:t>
      </w:r>
    </w:p>
    <w:p w14:paraId="71C8E040" w14:textId="62BE3E9B" w:rsidR="00964F41" w:rsidRDefault="00115596" w:rsidP="00964F41">
      <w:pPr>
        <w:ind w:left="1440"/>
        <w:jc w:val="both"/>
        <w:rPr>
          <w:rFonts w:asciiTheme="minorHAnsi" w:hAnsiTheme="minorHAnsi" w:cs="Arial Narrow"/>
          <w:noProof w:val="0"/>
          <w:sz w:val="22"/>
          <w:szCs w:val="22"/>
        </w:rPr>
      </w:pPr>
      <w:r>
        <w:rPr>
          <w:rFonts w:asciiTheme="minorHAnsi" w:hAnsiTheme="minorHAnsi" w:cs="Arial Narrow"/>
          <w:noProof w:val="0"/>
          <w:sz w:val="22"/>
          <w:szCs w:val="22"/>
        </w:rPr>
        <w:t>Špecifický symbol:</w:t>
      </w:r>
      <w:r>
        <w:rPr>
          <w:rFonts w:asciiTheme="minorHAnsi" w:hAnsiTheme="minorHAnsi" w:cs="Arial Narrow"/>
          <w:noProof w:val="0"/>
          <w:sz w:val="22"/>
          <w:szCs w:val="22"/>
        </w:rPr>
        <w:tab/>
      </w:r>
      <w:r w:rsidR="00390F96">
        <w:rPr>
          <w:rFonts w:asciiTheme="minorHAnsi" w:hAnsiTheme="minorHAnsi" w:cs="Arial Narrow"/>
          <w:noProof w:val="0"/>
          <w:sz w:val="22"/>
          <w:szCs w:val="22"/>
        </w:rPr>
        <w:t>41625201945</w:t>
      </w:r>
    </w:p>
    <w:p w14:paraId="23A45FE8" w14:textId="77777777" w:rsidR="00964F41" w:rsidRDefault="00E13CCA" w:rsidP="00964F41">
      <w:pPr>
        <w:ind w:left="1440"/>
        <w:jc w:val="both"/>
        <w:rPr>
          <w:rFonts w:asciiTheme="minorHAnsi" w:hAnsiTheme="minorHAnsi" w:cs="Arial Narrow"/>
          <w:b/>
          <w:noProof w:val="0"/>
          <w:sz w:val="22"/>
          <w:szCs w:val="22"/>
        </w:rPr>
      </w:pPr>
      <w:r w:rsidRPr="00B51A29">
        <w:rPr>
          <w:rFonts w:asciiTheme="minorHAnsi" w:hAnsiTheme="minorHAnsi" w:cs="Arial Narrow"/>
          <w:noProof w:val="0"/>
          <w:sz w:val="22"/>
          <w:szCs w:val="22"/>
        </w:rPr>
        <w:t xml:space="preserve">Správa pre prijímateľa: </w:t>
      </w:r>
      <w:r w:rsidR="00964F41">
        <w:rPr>
          <w:rFonts w:asciiTheme="minorHAnsi" w:hAnsiTheme="minorHAnsi" w:cs="Arial Narrow"/>
          <w:noProof w:val="0"/>
          <w:sz w:val="22"/>
          <w:szCs w:val="22"/>
        </w:rPr>
        <w:t>„</w:t>
      </w:r>
      <w:r w:rsidRPr="00B51A29">
        <w:rPr>
          <w:rFonts w:asciiTheme="minorHAnsi" w:hAnsiTheme="minorHAnsi" w:cs="Arial Narrow"/>
          <w:b/>
          <w:noProof w:val="0"/>
          <w:sz w:val="22"/>
          <w:szCs w:val="22"/>
        </w:rPr>
        <w:t>ZABEZPEKA</w:t>
      </w:r>
      <w:r w:rsidR="00964F41">
        <w:rPr>
          <w:rFonts w:asciiTheme="minorHAnsi" w:hAnsiTheme="minorHAnsi" w:cs="Arial Narrow"/>
          <w:b/>
          <w:noProof w:val="0"/>
          <w:sz w:val="22"/>
          <w:szCs w:val="22"/>
        </w:rPr>
        <w:t xml:space="preserve"> + obchodný názov spoločnosti uchádzača + označenie  </w:t>
      </w:r>
    </w:p>
    <w:p w14:paraId="7FB2003B" w14:textId="3E4F35A2" w:rsidR="00A07B5B" w:rsidRPr="00B51A29" w:rsidRDefault="00964F41" w:rsidP="00964F41">
      <w:pPr>
        <w:ind w:left="1440"/>
        <w:jc w:val="both"/>
        <w:rPr>
          <w:rFonts w:asciiTheme="minorHAnsi" w:hAnsiTheme="minorHAnsi" w:cs="Arial Narrow"/>
          <w:noProof w:val="0"/>
          <w:sz w:val="22"/>
          <w:szCs w:val="22"/>
        </w:rPr>
      </w:pPr>
      <w:r>
        <w:rPr>
          <w:rFonts w:asciiTheme="minorHAnsi" w:hAnsiTheme="minorHAnsi" w:cs="Arial Narrow"/>
          <w:b/>
          <w:noProof w:val="0"/>
          <w:sz w:val="22"/>
          <w:szCs w:val="22"/>
        </w:rPr>
        <w:t xml:space="preserve">  </w:t>
      </w:r>
      <w:r>
        <w:rPr>
          <w:rFonts w:asciiTheme="minorHAnsi" w:hAnsiTheme="minorHAnsi" w:cs="Arial Narrow"/>
          <w:b/>
          <w:noProof w:val="0"/>
          <w:sz w:val="22"/>
          <w:szCs w:val="22"/>
        </w:rPr>
        <w:tab/>
      </w:r>
      <w:r>
        <w:rPr>
          <w:rFonts w:asciiTheme="minorHAnsi" w:hAnsiTheme="minorHAnsi" w:cs="Arial Narrow"/>
          <w:b/>
          <w:noProof w:val="0"/>
          <w:sz w:val="22"/>
          <w:szCs w:val="22"/>
        </w:rPr>
        <w:tab/>
      </w:r>
      <w:r>
        <w:rPr>
          <w:rFonts w:asciiTheme="minorHAnsi" w:hAnsiTheme="minorHAnsi" w:cs="Arial Narrow"/>
          <w:b/>
          <w:noProof w:val="0"/>
          <w:sz w:val="22"/>
          <w:szCs w:val="22"/>
        </w:rPr>
        <w:tab/>
        <w:t>verejného obstarávania“</w:t>
      </w:r>
      <w:r w:rsidR="00E13CCA" w:rsidRPr="00B51A29">
        <w:rPr>
          <w:rFonts w:asciiTheme="minorHAnsi" w:hAnsiTheme="minorHAnsi" w:cs="Arial Narrow"/>
          <w:noProof w:val="0"/>
          <w:sz w:val="22"/>
          <w:szCs w:val="22"/>
        </w:rPr>
        <w:t xml:space="preserve"> </w:t>
      </w:r>
    </w:p>
    <w:p w14:paraId="45E7CAB0" w14:textId="6ABFCAD2" w:rsidR="0039469D" w:rsidRPr="00B51A29" w:rsidRDefault="0039469D" w:rsidP="0039469D">
      <w:pPr>
        <w:spacing w:before="60" w:after="60"/>
        <w:ind w:left="1440"/>
        <w:jc w:val="both"/>
        <w:rPr>
          <w:rFonts w:asciiTheme="minorHAnsi" w:hAnsiTheme="minorHAnsi" w:cs="Arial Narrow"/>
          <w:noProof w:val="0"/>
          <w:sz w:val="22"/>
          <w:szCs w:val="22"/>
        </w:rPr>
      </w:pPr>
      <w:r w:rsidRPr="004131CF">
        <w:rPr>
          <w:rFonts w:asciiTheme="minorHAnsi" w:hAnsiTheme="minorHAnsi" w:cs="Arial Narrow"/>
          <w:noProof w:val="0"/>
          <w:sz w:val="22"/>
          <w:szCs w:val="22"/>
        </w:rPr>
        <w:t>Účet v Štátnej pokladnici nie je úročený.</w:t>
      </w:r>
    </w:p>
    <w:p w14:paraId="68579482" w14:textId="77777777" w:rsidR="0039469D" w:rsidRPr="00B51A29" w:rsidRDefault="0039469D" w:rsidP="0039469D">
      <w:pPr>
        <w:spacing w:before="60" w:after="60"/>
        <w:ind w:left="1440"/>
        <w:jc w:val="both"/>
        <w:rPr>
          <w:rFonts w:asciiTheme="minorHAnsi" w:hAnsiTheme="minorHAnsi" w:cs="Arial Narrow"/>
          <w:noProof w:val="0"/>
          <w:sz w:val="22"/>
          <w:szCs w:val="22"/>
        </w:rPr>
      </w:pPr>
      <w:r w:rsidRPr="00B51A29">
        <w:rPr>
          <w:rFonts w:asciiTheme="minorHAnsi" w:hAnsiTheme="minorHAnsi" w:cs="Arial Narrow"/>
          <w:noProof w:val="0"/>
          <w:sz w:val="22"/>
          <w:szCs w:val="22"/>
        </w:rPr>
        <w:t>Finančné prostriedky musia byť pripísané na účet verejného obstarávateľa v banke najneskôr v posledný deň lehoty na predkladanie ponúk.</w:t>
      </w:r>
    </w:p>
    <w:p w14:paraId="02E91F83" w14:textId="77777777" w:rsidR="0039469D" w:rsidRPr="00B51A29" w:rsidRDefault="0039469D" w:rsidP="0039469D">
      <w:pPr>
        <w:spacing w:before="60" w:after="60"/>
        <w:ind w:left="1440"/>
        <w:jc w:val="both"/>
        <w:rPr>
          <w:rFonts w:asciiTheme="minorHAnsi" w:hAnsiTheme="minorHAnsi" w:cs="Arial Narrow"/>
          <w:sz w:val="22"/>
          <w:szCs w:val="22"/>
        </w:rPr>
      </w:pPr>
      <w:r w:rsidRPr="00B51A29">
        <w:rPr>
          <w:rFonts w:asciiTheme="minorHAnsi" w:hAnsiTheme="minorHAnsi"/>
          <w:sz w:val="22"/>
          <w:szCs w:val="22"/>
        </w:rPr>
        <w:t>Uchádzač v ponuke predloží doklad o zložení zábezpeky – kópiu dokladu o prevode finančných prostriedkov na účet verejného obstarávateľa v banke.</w:t>
      </w:r>
    </w:p>
    <w:p w14:paraId="446AA7BA" w14:textId="5C69E529" w:rsidR="0039469D" w:rsidRPr="00D80FEE" w:rsidRDefault="0039469D" w:rsidP="00AA30D4">
      <w:pPr>
        <w:numPr>
          <w:ilvl w:val="2"/>
          <w:numId w:val="12"/>
        </w:numPr>
        <w:tabs>
          <w:tab w:val="clear" w:pos="720"/>
        </w:tabs>
        <w:ind w:hanging="120"/>
        <w:jc w:val="both"/>
        <w:rPr>
          <w:rFonts w:asciiTheme="minorHAnsi" w:hAnsiTheme="minorHAnsi" w:cs="Arial Narrow"/>
          <w:sz w:val="22"/>
          <w:szCs w:val="22"/>
          <w:u w:val="single"/>
        </w:rPr>
      </w:pPr>
      <w:r w:rsidRPr="00D80FEE">
        <w:rPr>
          <w:rFonts w:asciiTheme="minorHAnsi" w:hAnsiTheme="minorHAnsi"/>
          <w:sz w:val="22"/>
          <w:szCs w:val="22"/>
          <w:u w:val="single"/>
        </w:rPr>
        <w:t>Poskytnutie bankovej záruky za uchádzača</w:t>
      </w:r>
      <w:r w:rsidR="001C40E1" w:rsidRPr="00D80FEE">
        <w:rPr>
          <w:rFonts w:asciiTheme="minorHAnsi" w:hAnsiTheme="minorHAnsi"/>
          <w:sz w:val="22"/>
          <w:szCs w:val="22"/>
          <w:u w:val="single"/>
        </w:rPr>
        <w:t>:</w:t>
      </w:r>
    </w:p>
    <w:p w14:paraId="4AB15AD2" w14:textId="66D3F24E" w:rsidR="0039469D" w:rsidRPr="00B51A29" w:rsidRDefault="0039469D" w:rsidP="0039469D">
      <w:pPr>
        <w:spacing w:before="60" w:after="60"/>
        <w:ind w:left="1440"/>
        <w:jc w:val="both"/>
        <w:rPr>
          <w:rFonts w:asciiTheme="minorHAnsi" w:hAnsiTheme="minorHAnsi"/>
          <w:sz w:val="22"/>
          <w:szCs w:val="22"/>
        </w:rPr>
      </w:pPr>
      <w:r w:rsidRPr="00B51A29">
        <w:rPr>
          <w:rFonts w:asciiTheme="minorHAnsi" w:hAnsiTheme="minorHAnsi"/>
          <w:sz w:val="22"/>
          <w:szCs w:val="22"/>
        </w:rPr>
        <w:t>Poskytnutie bankovej záruky sa riadi ustanoveniami § 313 až § 322 zákona č. 513/1991 Zb. Obchodný  zákonník</w:t>
      </w:r>
      <w:r w:rsidR="0034182C">
        <w:rPr>
          <w:rFonts w:asciiTheme="minorHAnsi" w:hAnsiTheme="minorHAnsi"/>
          <w:sz w:val="22"/>
          <w:szCs w:val="22"/>
        </w:rPr>
        <w:t xml:space="preserve"> alebo ekvivalentným právnym predpisom</w:t>
      </w:r>
      <w:r w:rsidRPr="00B51A29">
        <w:rPr>
          <w:rFonts w:asciiTheme="minorHAnsi" w:hAnsiTheme="minorHAnsi"/>
          <w:sz w:val="22"/>
          <w:szCs w:val="22"/>
        </w:rPr>
        <w:t>. Uchádzač predloží písomné vyhlásenie banky v záručnej listine, v ktorom banka písomne vyhlási, že uspokojí veriteľa (verejného obstarávateľa) za dlžníka (uchádzača) do výšky zábezpeky podľa bodu 1</w:t>
      </w:r>
      <w:r w:rsidR="005D622C">
        <w:rPr>
          <w:rFonts w:asciiTheme="minorHAnsi" w:hAnsiTheme="minorHAnsi"/>
          <w:sz w:val="22"/>
          <w:szCs w:val="22"/>
        </w:rPr>
        <w:t>5</w:t>
      </w:r>
      <w:r w:rsidR="00B04EC9">
        <w:rPr>
          <w:rFonts w:asciiTheme="minorHAnsi" w:hAnsiTheme="minorHAnsi"/>
          <w:sz w:val="22"/>
          <w:szCs w:val="22"/>
        </w:rPr>
        <w:t>.1,</w:t>
      </w:r>
      <w:r w:rsidRPr="00B51A29">
        <w:rPr>
          <w:rFonts w:asciiTheme="minorHAnsi" w:hAnsiTheme="minorHAnsi"/>
          <w:sz w:val="22"/>
          <w:szCs w:val="22"/>
        </w:rPr>
        <w:t xml:space="preserve"> v prípade prepadnutia zábezpeky podľa bodu 1</w:t>
      </w:r>
      <w:r w:rsidR="005D622C">
        <w:rPr>
          <w:rFonts w:asciiTheme="minorHAnsi" w:hAnsiTheme="minorHAnsi"/>
          <w:sz w:val="22"/>
          <w:szCs w:val="22"/>
        </w:rPr>
        <w:t>5</w:t>
      </w:r>
      <w:r w:rsidRPr="00B51A29">
        <w:rPr>
          <w:rFonts w:asciiTheme="minorHAnsi" w:hAnsiTheme="minorHAnsi"/>
          <w:sz w:val="22"/>
          <w:szCs w:val="22"/>
        </w:rPr>
        <w:t>.</w:t>
      </w:r>
      <w:r w:rsidR="006E7393">
        <w:rPr>
          <w:rFonts w:asciiTheme="minorHAnsi" w:hAnsiTheme="minorHAnsi"/>
          <w:sz w:val="22"/>
          <w:szCs w:val="22"/>
        </w:rPr>
        <w:t>9</w:t>
      </w:r>
      <w:r w:rsidRPr="00B51A29">
        <w:rPr>
          <w:rFonts w:asciiTheme="minorHAnsi" w:hAnsiTheme="minorHAnsi"/>
          <w:sz w:val="22"/>
          <w:szCs w:val="22"/>
        </w:rPr>
        <w:t xml:space="preserve">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w:t>
      </w:r>
      <w:r w:rsidR="00AA30D4">
        <w:rPr>
          <w:rFonts w:asciiTheme="minorHAnsi" w:hAnsiTheme="minorHAnsi"/>
          <w:sz w:val="22"/>
          <w:szCs w:val="22"/>
        </w:rPr>
        <w:t xml:space="preserve"> </w:t>
      </w:r>
      <w:r w:rsidR="00AA30D4" w:rsidRPr="00AA30D4">
        <w:rPr>
          <w:rFonts w:asciiTheme="minorHAnsi" w:hAnsiTheme="minorHAnsi"/>
          <w:sz w:val="22"/>
          <w:szCs w:val="22"/>
          <w:u w:val="single"/>
        </w:rPr>
        <w:t>Uchádzač doručí verejnému obstarávateľovi listinu vystavenú bankou, dokladujúcou jej predĺženie.</w:t>
      </w:r>
      <w:r w:rsidR="00AA30D4" w:rsidRPr="00AA30D4">
        <w:rPr>
          <w:rFonts w:asciiTheme="minorHAnsi" w:hAnsiTheme="minorHAnsi"/>
          <w:sz w:val="22"/>
          <w:szCs w:val="22"/>
        </w:rPr>
        <w:t xml:space="preserve"> </w:t>
      </w:r>
      <w:r w:rsidRPr="00B51A29">
        <w:rPr>
          <w:rFonts w:asciiTheme="minorHAnsi" w:hAnsiTheme="minorHAnsi"/>
          <w:sz w:val="22"/>
          <w:szCs w:val="22"/>
        </w:rPr>
        <w:t>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bezpredmetnú a ukončenú. Taktiež musí byť v bankovej záruke uvedené, že banková záruka nemôže byť postúpená na tretiu osobu a platí len pre veriteľa.</w:t>
      </w:r>
    </w:p>
    <w:p w14:paraId="615A25C8" w14:textId="1DEC55FA" w:rsidR="00AA30D4" w:rsidRPr="00AA30D4" w:rsidRDefault="00DE68B7" w:rsidP="006E14FB">
      <w:pPr>
        <w:spacing w:before="60" w:after="60"/>
        <w:ind w:left="1418"/>
        <w:jc w:val="both"/>
      </w:pPr>
      <w:r w:rsidRPr="00B51A29">
        <w:rPr>
          <w:rFonts w:asciiTheme="minorHAnsi" w:hAnsiTheme="minorHAnsi"/>
          <w:sz w:val="22"/>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w:t>
      </w:r>
      <w:r w:rsidR="0034182C">
        <w:rPr>
          <w:rFonts w:asciiTheme="minorHAnsi" w:hAnsiTheme="minorHAnsi"/>
          <w:sz w:val="22"/>
          <w:szCs w:val="22"/>
        </w:rPr>
        <w:t xml:space="preserve">úradne </w:t>
      </w:r>
      <w:r w:rsidRPr="00B51A29">
        <w:rPr>
          <w:rFonts w:asciiTheme="minorHAnsi" w:hAnsiTheme="minorHAnsi"/>
          <w:sz w:val="22"/>
          <w:szCs w:val="22"/>
        </w:rPr>
        <w:t xml:space="preserve">preložená do </w:t>
      </w:r>
      <w:r w:rsidR="0034182C">
        <w:rPr>
          <w:rFonts w:asciiTheme="minorHAnsi" w:hAnsiTheme="minorHAnsi"/>
          <w:sz w:val="22"/>
          <w:szCs w:val="22"/>
        </w:rPr>
        <w:t xml:space="preserve">slovenského jazyka </w:t>
      </w:r>
      <w:r w:rsidRPr="00B51A29">
        <w:rPr>
          <w:rFonts w:asciiTheme="minorHAnsi" w:hAnsiTheme="minorHAnsi"/>
          <w:sz w:val="22"/>
          <w:szCs w:val="22"/>
        </w:rPr>
        <w:t xml:space="preserve">okrem záručnej listiny </w:t>
      </w:r>
      <w:r w:rsidR="0034182C">
        <w:rPr>
          <w:rFonts w:asciiTheme="minorHAnsi" w:hAnsiTheme="minorHAnsi"/>
          <w:sz w:val="22"/>
          <w:szCs w:val="22"/>
        </w:rPr>
        <w:t>vyhotovenej</w:t>
      </w:r>
      <w:r w:rsidRPr="00B51A29">
        <w:rPr>
          <w:rFonts w:asciiTheme="minorHAnsi" w:hAnsiTheme="minorHAnsi"/>
          <w:sz w:val="22"/>
          <w:szCs w:val="22"/>
        </w:rPr>
        <w:t xml:space="preserve"> v českom jazyku. </w:t>
      </w:r>
      <w:r w:rsidR="006E7393" w:rsidRPr="006E7393">
        <w:rPr>
          <w:rFonts w:asciiTheme="minorHAnsi" w:hAnsiTheme="minorHAnsi"/>
          <w:sz w:val="22"/>
          <w:szCs w:val="22"/>
        </w:rPr>
        <w:t>Banková záruka zanikne plnením banky v rozsahu, v akom banka poskytla plnenie za uchádzača v prospech verejného obstarávateľa.</w:t>
      </w:r>
      <w:r w:rsidR="006E7393">
        <w:rPr>
          <w:rFonts w:asciiTheme="minorHAnsi" w:hAnsiTheme="minorHAnsi"/>
          <w:sz w:val="22"/>
          <w:szCs w:val="22"/>
        </w:rPr>
        <w:t xml:space="preserve"> </w:t>
      </w:r>
    </w:p>
    <w:p w14:paraId="52987CE5" w14:textId="77777777" w:rsidR="00220D68" w:rsidRPr="00674CBE" w:rsidRDefault="00220D68" w:rsidP="006E14FB">
      <w:pPr>
        <w:numPr>
          <w:ilvl w:val="2"/>
          <w:numId w:val="12"/>
        </w:numPr>
        <w:tabs>
          <w:tab w:val="clear" w:pos="720"/>
        </w:tabs>
        <w:ind w:hanging="120"/>
        <w:jc w:val="both"/>
        <w:rPr>
          <w:rFonts w:asciiTheme="minorHAnsi" w:hAnsiTheme="minorHAnsi"/>
          <w:sz w:val="22"/>
          <w:szCs w:val="22"/>
          <w:u w:val="single"/>
        </w:rPr>
      </w:pPr>
      <w:r w:rsidRPr="00674CBE">
        <w:rPr>
          <w:rFonts w:asciiTheme="minorHAnsi" w:hAnsiTheme="minorHAnsi"/>
          <w:sz w:val="22"/>
          <w:szCs w:val="22"/>
          <w:u w:val="single"/>
        </w:rPr>
        <w:t>Poskytnutie poistenia záruky za uchádzača:</w:t>
      </w:r>
    </w:p>
    <w:p w14:paraId="3EFC390E" w14:textId="0EAB11BE" w:rsidR="00220D68" w:rsidRPr="00220D68" w:rsidRDefault="00220D68" w:rsidP="00674CBE">
      <w:pPr>
        <w:pStyle w:val="Odsekzoznamu"/>
        <w:ind w:left="1418"/>
        <w:jc w:val="both"/>
        <w:rPr>
          <w:rFonts w:asciiTheme="minorHAnsi" w:hAnsiTheme="minorHAnsi"/>
          <w:sz w:val="22"/>
          <w:szCs w:val="22"/>
        </w:rPr>
      </w:pPr>
      <w:r w:rsidRPr="00220D68">
        <w:rPr>
          <w:rFonts w:asciiTheme="minorHAnsi" w:hAnsiTheme="minorHAnsi"/>
          <w:sz w:val="22"/>
          <w:szCs w:val="22"/>
        </w:rPr>
        <w:t>Uchádzač predloží listinu preukazujúcu poistenie záruky, v ktorej poisťovňa písomne vyhlási, že uspokojí verejného obstarávateľa za uchádzača do výšky zábezpeky podľa bodu 15.1 týchto súťažných podkladov, v prípade prepadnutia zábezpeky podľa bodu 15.</w:t>
      </w:r>
      <w:r w:rsidR="006E7393">
        <w:rPr>
          <w:rFonts w:asciiTheme="minorHAnsi" w:hAnsiTheme="minorHAnsi"/>
          <w:sz w:val="22"/>
          <w:szCs w:val="22"/>
        </w:rPr>
        <w:t>9</w:t>
      </w:r>
      <w:r w:rsidRPr="00220D68">
        <w:rPr>
          <w:rFonts w:asciiTheme="minorHAnsi" w:hAnsiTheme="minorHAnsi"/>
          <w:sz w:val="22"/>
          <w:szCs w:val="22"/>
        </w:rPr>
        <w:t xml:space="preserve"> týchto súťažných podkladov. </w:t>
      </w:r>
    </w:p>
    <w:p w14:paraId="6D259C15" w14:textId="15DE97A7" w:rsidR="00220D68" w:rsidRPr="00220D68" w:rsidRDefault="00220D68" w:rsidP="00674CBE">
      <w:pPr>
        <w:pStyle w:val="Odsekzoznamu"/>
        <w:ind w:left="1418"/>
        <w:jc w:val="both"/>
        <w:rPr>
          <w:rFonts w:asciiTheme="minorHAnsi" w:hAnsiTheme="minorHAnsi"/>
          <w:sz w:val="22"/>
          <w:szCs w:val="22"/>
        </w:rPr>
      </w:pPr>
      <w:r w:rsidRPr="00220D68">
        <w:rPr>
          <w:rFonts w:asciiTheme="minorHAnsi" w:hAnsiTheme="minorHAnsi"/>
          <w:sz w:val="22"/>
          <w:szCs w:val="22"/>
        </w:rPr>
        <w:t>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w:t>
      </w:r>
      <w:r w:rsidR="008377BF">
        <w:rPr>
          <w:rFonts w:asciiTheme="minorHAnsi" w:hAnsiTheme="minorHAnsi"/>
          <w:sz w:val="22"/>
          <w:szCs w:val="22"/>
        </w:rPr>
        <w:t xml:space="preserve"> okrem </w:t>
      </w:r>
      <w:r w:rsidR="008377BF">
        <w:rPr>
          <w:rFonts w:asciiTheme="minorHAnsi" w:hAnsiTheme="minorHAnsi"/>
          <w:sz w:val="22"/>
          <w:szCs w:val="22"/>
        </w:rPr>
        <w:lastRenderedPageBreak/>
        <w:t>listiny preukazujúcej poistenie záruky vyhotovenej v českom jazyku</w:t>
      </w:r>
      <w:r w:rsidRPr="00220D68">
        <w:rPr>
          <w:rFonts w:asciiTheme="minorHAnsi" w:hAnsiTheme="minorHAnsi"/>
          <w:sz w:val="22"/>
          <w:szCs w:val="22"/>
        </w:rPr>
        <w:t>. Doba platnosti poistenia záruky môže byť v listine preukazujúcej poistenie záruky obmedzená do uplynutia lehoty viazanosti ponúk.</w:t>
      </w:r>
    </w:p>
    <w:p w14:paraId="6CD5F102" w14:textId="56E1D534" w:rsidR="00220D68" w:rsidRPr="00220D68" w:rsidRDefault="00220D68" w:rsidP="00674CBE">
      <w:pPr>
        <w:pStyle w:val="Odsekzoznamu"/>
        <w:spacing w:after="120"/>
        <w:ind w:left="1418"/>
        <w:jc w:val="both"/>
        <w:rPr>
          <w:rFonts w:asciiTheme="minorHAnsi" w:hAnsiTheme="minorHAnsi"/>
          <w:sz w:val="22"/>
          <w:szCs w:val="22"/>
        </w:rPr>
      </w:pPr>
      <w:r w:rsidRPr="00220D68">
        <w:rPr>
          <w:rFonts w:asciiTheme="minorHAnsi" w:hAnsiTheme="minorHAnsi"/>
          <w:sz w:val="22"/>
          <w:szCs w:val="22"/>
        </w:rPr>
        <w:t>Poistenie záruky zanikne plnením poisťovne v rozsahu, v akom poisťovňa poskytla plnenie za uchádzača v prospech verejného obstarávateľa.</w:t>
      </w:r>
    </w:p>
    <w:p w14:paraId="1C46847F" w14:textId="2FDF0512" w:rsidR="00AA30D4" w:rsidRDefault="00074F3D" w:rsidP="006E14FB">
      <w:pPr>
        <w:numPr>
          <w:ilvl w:val="2"/>
          <w:numId w:val="12"/>
        </w:numPr>
        <w:tabs>
          <w:tab w:val="clear" w:pos="720"/>
        </w:tabs>
        <w:ind w:left="1418" w:hanging="818"/>
        <w:jc w:val="both"/>
        <w:rPr>
          <w:rFonts w:asciiTheme="minorHAnsi" w:hAnsiTheme="minorHAnsi"/>
          <w:sz w:val="22"/>
          <w:szCs w:val="22"/>
        </w:rPr>
      </w:pPr>
      <w:r w:rsidRPr="00074F3D">
        <w:rPr>
          <w:rFonts w:asciiTheme="minorHAnsi" w:hAnsiTheme="minorHAnsi"/>
          <w:b/>
          <w:sz w:val="22"/>
          <w:szCs w:val="22"/>
        </w:rPr>
        <w:t>Ak uchádzač zabezpečí viazanosť ponuky bankovou zárukou</w:t>
      </w:r>
      <w:r w:rsidRPr="00074F3D">
        <w:rPr>
          <w:rFonts w:asciiTheme="minorHAnsi" w:hAnsiTheme="minorHAnsi"/>
          <w:sz w:val="22"/>
          <w:szCs w:val="22"/>
        </w:rPr>
        <w:t xml:space="preserve"> podľa bodu </w:t>
      </w:r>
      <w:r w:rsidR="008377BF">
        <w:rPr>
          <w:rFonts w:asciiTheme="minorHAnsi" w:hAnsiTheme="minorHAnsi"/>
          <w:sz w:val="22"/>
          <w:szCs w:val="22"/>
        </w:rPr>
        <w:t>15.4.2</w:t>
      </w:r>
      <w:r w:rsidRPr="00074F3D">
        <w:rPr>
          <w:rFonts w:asciiTheme="minorHAnsi" w:hAnsiTheme="minorHAnsi"/>
          <w:sz w:val="22"/>
          <w:szCs w:val="22"/>
        </w:rPr>
        <w:t xml:space="preserve"> týchto súťažných podkladov, </w:t>
      </w:r>
      <w:r w:rsidRPr="00074F3D">
        <w:rPr>
          <w:rFonts w:asciiTheme="minorHAnsi" w:hAnsiTheme="minorHAnsi"/>
          <w:sz w:val="22"/>
          <w:szCs w:val="22"/>
          <w:u w:val="single"/>
        </w:rPr>
        <w:t xml:space="preserve">predloží sken </w:t>
      </w:r>
      <w:r w:rsidR="008377BF">
        <w:rPr>
          <w:rFonts w:asciiTheme="minorHAnsi" w:hAnsiTheme="minorHAnsi"/>
          <w:sz w:val="22"/>
          <w:szCs w:val="22"/>
          <w:u w:val="single"/>
        </w:rPr>
        <w:t xml:space="preserve">originálu </w:t>
      </w:r>
      <w:r w:rsidRPr="00074F3D">
        <w:rPr>
          <w:rFonts w:asciiTheme="minorHAnsi" w:hAnsiTheme="minorHAnsi"/>
          <w:sz w:val="22"/>
          <w:szCs w:val="22"/>
          <w:u w:val="single"/>
        </w:rPr>
        <w:t>záručnej listiny elektronicky spôsobom podľa bodu 16.3 týchto súťažných podkladov</w:t>
      </w:r>
      <w:r w:rsidRPr="00074F3D">
        <w:rPr>
          <w:rFonts w:asciiTheme="minorHAnsi" w:hAnsiTheme="minorHAnsi"/>
          <w:sz w:val="22"/>
          <w:szCs w:val="22"/>
        </w:rPr>
        <w:t xml:space="preserve"> a </w:t>
      </w:r>
      <w:r w:rsidRPr="00074F3D">
        <w:rPr>
          <w:rFonts w:asciiTheme="minorHAnsi" w:hAnsiTheme="minorHAnsi"/>
          <w:b/>
          <w:sz w:val="22"/>
          <w:szCs w:val="22"/>
        </w:rPr>
        <w:t xml:space="preserve">zároveň doručí aj originál tejto záručnej listiny </w:t>
      </w:r>
      <w:r w:rsidR="00862166">
        <w:rPr>
          <w:rFonts w:asciiTheme="minorHAnsi" w:hAnsiTheme="minorHAnsi"/>
          <w:b/>
          <w:sz w:val="22"/>
          <w:szCs w:val="22"/>
        </w:rPr>
        <w:t xml:space="preserve">                      </w:t>
      </w:r>
      <w:r w:rsidRPr="00074F3D">
        <w:rPr>
          <w:rFonts w:asciiTheme="minorHAnsi" w:hAnsiTheme="minorHAnsi"/>
          <w:b/>
          <w:sz w:val="22"/>
          <w:szCs w:val="22"/>
        </w:rPr>
        <w:t>v listinnej podobe osobne, prostredníctvom pošty alebo iného doručovateľa</w:t>
      </w:r>
      <w:r w:rsidRPr="00074F3D">
        <w:rPr>
          <w:rFonts w:asciiTheme="minorHAnsi" w:hAnsiTheme="minorHAnsi"/>
          <w:sz w:val="22"/>
          <w:szCs w:val="22"/>
        </w:rPr>
        <w:t xml:space="preserve"> na adresu verejného obstarávateľa uvedenú v  bod 1</w:t>
      </w:r>
      <w:r w:rsidR="008377BF">
        <w:rPr>
          <w:rFonts w:asciiTheme="minorHAnsi" w:hAnsiTheme="minorHAnsi"/>
          <w:sz w:val="22"/>
          <w:szCs w:val="22"/>
        </w:rPr>
        <w:t>.1</w:t>
      </w:r>
      <w:r w:rsidRPr="00074F3D">
        <w:rPr>
          <w:rFonts w:asciiTheme="minorHAnsi" w:hAnsiTheme="minorHAnsi"/>
          <w:sz w:val="22"/>
          <w:szCs w:val="22"/>
        </w:rPr>
        <w:t xml:space="preserve"> týchto súťažných podkladov v lehote na predkladanie ponúk podľa bodu </w:t>
      </w:r>
      <w:r w:rsidR="008377BF">
        <w:rPr>
          <w:rFonts w:asciiTheme="minorHAnsi" w:hAnsiTheme="minorHAnsi"/>
          <w:sz w:val="22"/>
          <w:szCs w:val="22"/>
        </w:rPr>
        <w:t>18.1</w:t>
      </w:r>
      <w:r w:rsidRPr="00074F3D">
        <w:rPr>
          <w:rFonts w:asciiTheme="minorHAnsi" w:hAnsiTheme="minorHAnsi"/>
          <w:sz w:val="22"/>
          <w:szCs w:val="22"/>
        </w:rPr>
        <w:t xml:space="preserve"> týchto súťažných podkladov. Uchádzač vloží originál bankovej záruky do samostatnej nepriehľadnej obálky, ktorá musí byť uzatvorená a označená heslom súťaže: </w:t>
      </w:r>
      <w:r w:rsidRPr="00074F3D">
        <w:rPr>
          <w:rFonts w:asciiTheme="minorHAnsi" w:hAnsiTheme="minorHAnsi"/>
          <w:b/>
          <w:sz w:val="22"/>
          <w:szCs w:val="22"/>
        </w:rPr>
        <w:t>„Letenky</w:t>
      </w:r>
      <w:r w:rsidR="00AC020E">
        <w:rPr>
          <w:rFonts w:asciiTheme="minorHAnsi" w:hAnsiTheme="minorHAnsi"/>
          <w:b/>
          <w:sz w:val="22"/>
          <w:szCs w:val="22"/>
        </w:rPr>
        <w:t xml:space="preserve"> – Banková záruka</w:t>
      </w:r>
      <w:r w:rsidRPr="00074F3D">
        <w:rPr>
          <w:rFonts w:asciiTheme="minorHAnsi" w:hAnsiTheme="minorHAnsi"/>
          <w:b/>
          <w:sz w:val="22"/>
          <w:szCs w:val="22"/>
        </w:rPr>
        <w:t xml:space="preserve"> – NEOTVÁRAŤ“</w:t>
      </w:r>
      <w:r w:rsidRPr="00074F3D">
        <w:rPr>
          <w:rFonts w:asciiTheme="minorHAnsi" w:hAnsiTheme="minorHAnsi"/>
          <w:sz w:val="22"/>
          <w:szCs w:val="22"/>
        </w:rPr>
        <w:t>. V prípade osobného doručenia sú stránkové dni v podateľni verejného obstarávateľa od 08:00 do 15:00 hod., pondelok až piatok.</w:t>
      </w:r>
    </w:p>
    <w:p w14:paraId="74B2A446" w14:textId="25A88841" w:rsidR="006E7393" w:rsidRPr="007A5C33" w:rsidRDefault="008377BF" w:rsidP="007A5C33">
      <w:pPr>
        <w:pStyle w:val="Odsekzoznamu"/>
        <w:numPr>
          <w:ilvl w:val="2"/>
          <w:numId w:val="12"/>
        </w:numPr>
        <w:tabs>
          <w:tab w:val="clear" w:pos="720"/>
        </w:tabs>
        <w:ind w:left="1418" w:hanging="851"/>
        <w:jc w:val="both"/>
        <w:rPr>
          <w:rFonts w:asciiTheme="minorHAnsi" w:hAnsiTheme="minorHAnsi"/>
          <w:sz w:val="22"/>
          <w:szCs w:val="22"/>
        </w:rPr>
      </w:pPr>
      <w:r w:rsidRPr="007A5C33">
        <w:rPr>
          <w:rFonts w:asciiTheme="minorHAnsi" w:hAnsiTheme="minorHAnsi"/>
          <w:b/>
          <w:sz w:val="22"/>
          <w:szCs w:val="22"/>
        </w:rPr>
        <w:t>Ak uchádzač zabezpečí viazanosť ponuky poistením záruky</w:t>
      </w:r>
      <w:r w:rsidRPr="008377BF">
        <w:rPr>
          <w:rFonts w:asciiTheme="minorHAnsi" w:hAnsiTheme="minorHAnsi"/>
          <w:sz w:val="22"/>
          <w:szCs w:val="22"/>
        </w:rPr>
        <w:t xml:space="preserve"> podľa bodu 15.4.3 týchto súťažných podkladov, </w:t>
      </w:r>
      <w:r w:rsidRPr="007A5C33">
        <w:rPr>
          <w:rFonts w:asciiTheme="minorHAnsi" w:hAnsiTheme="minorHAnsi"/>
          <w:sz w:val="22"/>
          <w:szCs w:val="22"/>
          <w:u w:val="single"/>
        </w:rPr>
        <w:t xml:space="preserve">predloží sken originálu poistenia záruky elektronicky spôsobom podľa bodu </w:t>
      </w:r>
      <w:r w:rsidR="00AC020E">
        <w:rPr>
          <w:rFonts w:asciiTheme="minorHAnsi" w:hAnsiTheme="minorHAnsi"/>
          <w:sz w:val="22"/>
          <w:szCs w:val="22"/>
          <w:u w:val="single"/>
        </w:rPr>
        <w:t>16</w:t>
      </w:r>
      <w:r w:rsidRPr="007A5C33">
        <w:rPr>
          <w:rFonts w:asciiTheme="minorHAnsi" w:hAnsiTheme="minorHAnsi"/>
          <w:sz w:val="22"/>
          <w:szCs w:val="22"/>
          <w:u w:val="single"/>
        </w:rPr>
        <w:t>.3 týchto súťažných podkladov</w:t>
      </w:r>
      <w:r w:rsidRPr="008377BF">
        <w:rPr>
          <w:rFonts w:asciiTheme="minorHAnsi" w:hAnsiTheme="minorHAnsi"/>
          <w:sz w:val="22"/>
          <w:szCs w:val="22"/>
        </w:rPr>
        <w:t xml:space="preserve"> a </w:t>
      </w:r>
      <w:r w:rsidRPr="007A5C33">
        <w:rPr>
          <w:rFonts w:asciiTheme="minorHAnsi" w:hAnsiTheme="minorHAnsi"/>
          <w:b/>
          <w:sz w:val="22"/>
          <w:szCs w:val="22"/>
        </w:rPr>
        <w:t xml:space="preserve">zároveň doručí aj originál poistenia záruky  </w:t>
      </w:r>
      <w:r w:rsidR="00862166">
        <w:rPr>
          <w:rFonts w:asciiTheme="minorHAnsi" w:hAnsiTheme="minorHAnsi"/>
          <w:b/>
          <w:sz w:val="22"/>
          <w:szCs w:val="22"/>
        </w:rPr>
        <w:t xml:space="preserve">                            </w:t>
      </w:r>
      <w:r w:rsidRPr="007A5C33">
        <w:rPr>
          <w:rFonts w:asciiTheme="minorHAnsi" w:hAnsiTheme="minorHAnsi"/>
          <w:b/>
          <w:sz w:val="22"/>
          <w:szCs w:val="22"/>
        </w:rPr>
        <w:t>v listinnej podobe osobne, prostredníctvom pošty alebo iného doručovateľa</w:t>
      </w:r>
      <w:r w:rsidRPr="008377BF">
        <w:rPr>
          <w:rFonts w:asciiTheme="minorHAnsi" w:hAnsiTheme="minorHAnsi"/>
          <w:sz w:val="22"/>
          <w:szCs w:val="22"/>
        </w:rPr>
        <w:t xml:space="preserve"> na adresu verejného obstarávateľa uvedenú v bode 1</w:t>
      </w:r>
      <w:r w:rsidR="00C26F4E">
        <w:rPr>
          <w:rFonts w:asciiTheme="minorHAnsi" w:hAnsiTheme="minorHAnsi"/>
          <w:sz w:val="22"/>
          <w:szCs w:val="22"/>
        </w:rPr>
        <w:t>.1</w:t>
      </w:r>
      <w:r w:rsidRPr="008377BF">
        <w:rPr>
          <w:rFonts w:asciiTheme="minorHAnsi" w:hAnsiTheme="minorHAnsi"/>
          <w:sz w:val="22"/>
          <w:szCs w:val="22"/>
        </w:rPr>
        <w:t xml:space="preserve"> týchto súťažných podkladov, v lehote na predkladanie ponúk podľa bodu 20.1 týchto súťažných podkladov. Uchádzač vloží originál poistenia záruky do samostatnej nepriehľadnej obálky, ktorá musí byť uzatvorená a označená heslom: </w:t>
      </w:r>
      <w:r w:rsidRPr="007A5C33">
        <w:rPr>
          <w:rFonts w:asciiTheme="minorHAnsi" w:hAnsiTheme="minorHAnsi"/>
          <w:b/>
          <w:sz w:val="22"/>
          <w:szCs w:val="22"/>
        </w:rPr>
        <w:t>„</w:t>
      </w:r>
      <w:r w:rsidR="00AC020E" w:rsidRPr="007A5C33">
        <w:rPr>
          <w:rFonts w:asciiTheme="minorHAnsi" w:hAnsiTheme="minorHAnsi"/>
          <w:b/>
          <w:sz w:val="22"/>
          <w:szCs w:val="22"/>
        </w:rPr>
        <w:t>Letenky</w:t>
      </w:r>
      <w:r w:rsidRPr="007A5C33">
        <w:rPr>
          <w:rFonts w:asciiTheme="minorHAnsi" w:hAnsiTheme="minorHAnsi"/>
          <w:b/>
          <w:sz w:val="22"/>
          <w:szCs w:val="22"/>
        </w:rPr>
        <w:t xml:space="preserve"> – Poistenie záruky – NEOTVÁRAŤ“</w:t>
      </w:r>
      <w:r w:rsidRPr="008377BF">
        <w:rPr>
          <w:rFonts w:asciiTheme="minorHAnsi" w:hAnsiTheme="minorHAnsi"/>
          <w:sz w:val="22"/>
          <w:szCs w:val="22"/>
        </w:rPr>
        <w:t>. V prípade osobného doručenia sú stránkové dni v podateľni verejného obstarávateľa od 08:00 do 15:00 hod., pondelok až piatok.</w:t>
      </w:r>
    </w:p>
    <w:p w14:paraId="64999E31" w14:textId="77777777" w:rsidR="00074F3D" w:rsidRPr="00074F3D" w:rsidRDefault="00074F3D" w:rsidP="00074F3D">
      <w:pPr>
        <w:pStyle w:val="Odsekzoznamu"/>
        <w:ind w:left="1418"/>
        <w:jc w:val="both"/>
        <w:rPr>
          <w:rFonts w:asciiTheme="minorHAnsi" w:hAnsiTheme="minorHAnsi"/>
          <w:sz w:val="22"/>
          <w:szCs w:val="22"/>
        </w:rPr>
      </w:pPr>
    </w:p>
    <w:p w14:paraId="4F35DD19" w14:textId="6689F1D1" w:rsidR="00DE68B7" w:rsidRPr="00B51A29" w:rsidRDefault="00DE68B7" w:rsidP="00DE68B7">
      <w:pPr>
        <w:numPr>
          <w:ilvl w:val="1"/>
          <w:numId w:val="12"/>
        </w:numPr>
        <w:jc w:val="both"/>
        <w:rPr>
          <w:rFonts w:asciiTheme="minorHAnsi" w:hAnsiTheme="minorHAnsi" w:cs="Arial Narrow"/>
          <w:sz w:val="22"/>
          <w:szCs w:val="22"/>
        </w:rPr>
      </w:pPr>
      <w:r w:rsidRPr="00B51A29">
        <w:rPr>
          <w:rFonts w:asciiTheme="minorHAnsi" w:hAnsiTheme="minorHAnsi"/>
          <w:sz w:val="22"/>
          <w:szCs w:val="22"/>
        </w:rPr>
        <w:t>Podmienky vrátenia alebo uvoľnenia zábezpeky</w:t>
      </w:r>
      <w:r w:rsidR="008A6ED6">
        <w:rPr>
          <w:rFonts w:asciiTheme="minorHAnsi" w:hAnsiTheme="minorHAnsi"/>
          <w:sz w:val="22"/>
          <w:szCs w:val="22"/>
        </w:rPr>
        <w:t>:</w:t>
      </w:r>
      <w:r w:rsidRPr="00B51A29">
        <w:rPr>
          <w:rFonts w:asciiTheme="minorHAnsi" w:hAnsiTheme="minorHAnsi"/>
          <w:sz w:val="22"/>
          <w:szCs w:val="22"/>
        </w:rPr>
        <w:t xml:space="preserve"> </w:t>
      </w:r>
    </w:p>
    <w:p w14:paraId="40CD5A4D" w14:textId="68D0910E" w:rsidR="00DE68B7" w:rsidRPr="00A60ACC" w:rsidRDefault="00A60ACC" w:rsidP="00A60ACC">
      <w:pPr>
        <w:numPr>
          <w:ilvl w:val="2"/>
          <w:numId w:val="12"/>
        </w:numPr>
        <w:tabs>
          <w:tab w:val="num" w:pos="2160"/>
        </w:tabs>
        <w:ind w:left="1440" w:hanging="873"/>
        <w:jc w:val="both"/>
        <w:rPr>
          <w:rFonts w:asciiTheme="minorHAnsi" w:hAnsiTheme="minorHAnsi" w:cs="Arial Narrow"/>
          <w:sz w:val="22"/>
          <w:szCs w:val="22"/>
        </w:rPr>
      </w:pPr>
      <w:r w:rsidRPr="00A60ACC">
        <w:rPr>
          <w:rFonts w:asciiTheme="minorHAnsi" w:hAnsiTheme="minorHAnsi"/>
          <w:sz w:val="22"/>
          <w:szCs w:val="22"/>
        </w:rPr>
        <w:t xml:space="preserve">ak uchádzač zloží zábezpeku zložením finančných prostriedkov na účet verejného obstarávateľa podľa bodu 15.4.1 týchto súťažných podkladov, verejný obstarávateľ ju vráti uchádzačovi na účet, z ktorého bola realizovaná okrem prípadov, kedy zábezpeka prepadla </w:t>
      </w:r>
      <w:r w:rsidR="00862166">
        <w:rPr>
          <w:rFonts w:asciiTheme="minorHAnsi" w:hAnsiTheme="minorHAnsi"/>
          <w:sz w:val="22"/>
          <w:szCs w:val="22"/>
        </w:rPr>
        <w:t xml:space="preserve">      </w:t>
      </w:r>
      <w:r w:rsidRPr="00A60ACC">
        <w:rPr>
          <w:rFonts w:asciiTheme="minorHAnsi" w:hAnsiTheme="minorHAnsi"/>
          <w:sz w:val="22"/>
          <w:szCs w:val="22"/>
        </w:rPr>
        <w:t>v prospech verejného obstarávateľa.</w:t>
      </w:r>
    </w:p>
    <w:p w14:paraId="1723EECB" w14:textId="2551F323" w:rsidR="00A60ACC" w:rsidRPr="00A60ACC" w:rsidRDefault="00A60ACC" w:rsidP="00A60ACC">
      <w:pPr>
        <w:numPr>
          <w:ilvl w:val="2"/>
          <w:numId w:val="12"/>
        </w:numPr>
        <w:tabs>
          <w:tab w:val="clear" w:pos="720"/>
        </w:tabs>
        <w:spacing w:after="120"/>
        <w:ind w:left="1418" w:hanging="851"/>
        <w:jc w:val="both"/>
        <w:rPr>
          <w:rFonts w:asciiTheme="minorHAnsi" w:hAnsiTheme="minorHAnsi"/>
          <w:sz w:val="22"/>
          <w:szCs w:val="22"/>
        </w:rPr>
      </w:pPr>
      <w:r>
        <w:rPr>
          <w:rFonts w:asciiTheme="minorHAnsi" w:hAnsiTheme="minorHAnsi"/>
          <w:sz w:val="22"/>
          <w:szCs w:val="22"/>
        </w:rPr>
        <w:t xml:space="preserve">ak uchádzač </w:t>
      </w:r>
      <w:r w:rsidRPr="00A60ACC">
        <w:rPr>
          <w:rFonts w:asciiTheme="minorHAnsi" w:hAnsiTheme="minorHAnsi"/>
          <w:sz w:val="22"/>
          <w:szCs w:val="22"/>
        </w:rPr>
        <w:t>zloží zábezpeku formou bankovej záruky podľa bodu 15.4.2 alebo poistenia záruky podľa bodu 15.4.3 týchto súťažných podkladov, táto zanikne uplynutím lehoty, na ktorú bola vystavená, ak veriteľ (verejný obstarávateľ) neoznámi banke alebo poisťovni písomne svoje nároky z bankovej záruky alebo z poistenia záruky počas doby jej platnosti.</w:t>
      </w:r>
    </w:p>
    <w:p w14:paraId="53077C07" w14:textId="24E0268E" w:rsidR="00DE68B7" w:rsidRPr="00B51A29" w:rsidRDefault="00DE68B7" w:rsidP="00DE68B7">
      <w:pPr>
        <w:numPr>
          <w:ilvl w:val="1"/>
          <w:numId w:val="12"/>
        </w:numPr>
        <w:jc w:val="both"/>
        <w:rPr>
          <w:rFonts w:asciiTheme="minorHAnsi" w:hAnsiTheme="minorHAnsi" w:cs="Arial Narrow"/>
          <w:sz w:val="22"/>
          <w:szCs w:val="22"/>
        </w:rPr>
      </w:pPr>
      <w:r w:rsidRPr="00B51A29">
        <w:rPr>
          <w:rFonts w:asciiTheme="minorHAnsi" w:hAnsiTheme="minorHAnsi"/>
          <w:sz w:val="22"/>
          <w:szCs w:val="22"/>
        </w:rPr>
        <w:t xml:space="preserve">Verejný obstarávateľ uvoľní </w:t>
      </w:r>
      <w:r w:rsidR="000574F7" w:rsidRPr="00B51A29">
        <w:rPr>
          <w:rFonts w:asciiTheme="minorHAnsi" w:hAnsiTheme="minorHAnsi"/>
          <w:sz w:val="22"/>
          <w:szCs w:val="22"/>
        </w:rPr>
        <w:t>alebo vráti zábezpeku do siedmich dní  postupom podľa bodu 1</w:t>
      </w:r>
      <w:r w:rsidR="00573379">
        <w:rPr>
          <w:rFonts w:asciiTheme="minorHAnsi" w:hAnsiTheme="minorHAnsi"/>
          <w:sz w:val="22"/>
          <w:szCs w:val="22"/>
        </w:rPr>
        <w:t>5</w:t>
      </w:r>
      <w:r w:rsidR="000574F7" w:rsidRPr="00B51A29">
        <w:rPr>
          <w:rFonts w:asciiTheme="minorHAnsi" w:hAnsiTheme="minorHAnsi"/>
          <w:sz w:val="22"/>
          <w:szCs w:val="22"/>
        </w:rPr>
        <w:t xml:space="preserve">.4 </w:t>
      </w:r>
      <w:r w:rsidR="00862166">
        <w:rPr>
          <w:rFonts w:asciiTheme="minorHAnsi" w:hAnsiTheme="minorHAnsi"/>
          <w:sz w:val="22"/>
          <w:szCs w:val="22"/>
        </w:rPr>
        <w:t xml:space="preserve">                       </w:t>
      </w:r>
      <w:r w:rsidR="000574F7" w:rsidRPr="00B51A29">
        <w:rPr>
          <w:rFonts w:asciiTheme="minorHAnsi" w:hAnsiTheme="minorHAnsi"/>
          <w:sz w:val="22"/>
          <w:szCs w:val="22"/>
        </w:rPr>
        <w:t xml:space="preserve">odo dňa : </w:t>
      </w:r>
    </w:p>
    <w:p w14:paraId="14338D94" w14:textId="6ADC108D" w:rsidR="0053553F" w:rsidRDefault="00FF73D7" w:rsidP="00B04EC9">
      <w:pPr>
        <w:pStyle w:val="Odsekzoznamu"/>
        <w:numPr>
          <w:ilvl w:val="0"/>
          <w:numId w:val="41"/>
        </w:numPr>
        <w:ind w:left="1418" w:hanging="425"/>
        <w:jc w:val="both"/>
        <w:rPr>
          <w:rFonts w:asciiTheme="minorHAnsi" w:hAnsiTheme="minorHAnsi" w:cs="Arial Narrow"/>
          <w:sz w:val="22"/>
          <w:szCs w:val="22"/>
        </w:rPr>
      </w:pPr>
      <w:r w:rsidRPr="00B04EC9">
        <w:rPr>
          <w:rFonts w:asciiTheme="minorHAnsi" w:hAnsiTheme="minorHAnsi" w:cs="Arial Narrow"/>
          <w:sz w:val="22"/>
          <w:szCs w:val="22"/>
        </w:rPr>
        <w:t>u</w:t>
      </w:r>
      <w:r w:rsidR="0053553F" w:rsidRPr="00B04EC9">
        <w:rPr>
          <w:rFonts w:asciiTheme="minorHAnsi" w:hAnsiTheme="minorHAnsi" w:cs="Arial Narrow"/>
          <w:sz w:val="22"/>
          <w:szCs w:val="22"/>
        </w:rPr>
        <w:t>plynutia lehoty viazanosti ponúk,</w:t>
      </w:r>
    </w:p>
    <w:p w14:paraId="612E0364" w14:textId="37328DE4" w:rsidR="00DE68B7" w:rsidRPr="00B04EC9" w:rsidRDefault="000574F7" w:rsidP="00B04EC9">
      <w:pPr>
        <w:pStyle w:val="Odsekzoznamu"/>
        <w:numPr>
          <w:ilvl w:val="0"/>
          <w:numId w:val="41"/>
        </w:numPr>
        <w:ind w:left="1418" w:hanging="425"/>
        <w:jc w:val="both"/>
        <w:rPr>
          <w:rFonts w:asciiTheme="minorHAnsi" w:hAnsiTheme="minorHAnsi" w:cs="Arial Narrow"/>
          <w:sz w:val="22"/>
          <w:szCs w:val="22"/>
        </w:rPr>
      </w:pPr>
      <w:r w:rsidRPr="00B04EC9">
        <w:rPr>
          <w:rFonts w:asciiTheme="minorHAnsi" w:hAnsiTheme="minorHAnsi"/>
          <w:sz w:val="22"/>
          <w:szCs w:val="22"/>
        </w:rPr>
        <w:t xml:space="preserve">márneho uplynutia lehoty na doručenie námietky, ak ho verejný obstarávateľ vylúčil z verejného obstarávania, alebo ak verejný obstarávateľ </w:t>
      </w:r>
      <w:r w:rsidR="00B51A29" w:rsidRPr="00B04EC9">
        <w:rPr>
          <w:rFonts w:asciiTheme="minorHAnsi" w:hAnsiTheme="minorHAnsi"/>
          <w:sz w:val="22"/>
          <w:szCs w:val="22"/>
        </w:rPr>
        <w:t>zruší p</w:t>
      </w:r>
      <w:r w:rsidR="004A6954" w:rsidRPr="00B04EC9">
        <w:rPr>
          <w:rFonts w:asciiTheme="minorHAnsi" w:hAnsiTheme="minorHAnsi"/>
          <w:sz w:val="22"/>
          <w:szCs w:val="22"/>
        </w:rPr>
        <w:t>oužitý postup zadávania zákazky alebo</w:t>
      </w:r>
    </w:p>
    <w:p w14:paraId="18681B01" w14:textId="2229D1CA" w:rsidR="00DE68B7" w:rsidRPr="00B04EC9" w:rsidRDefault="00B51A29" w:rsidP="00B04EC9">
      <w:pPr>
        <w:pStyle w:val="Odsekzoznamu"/>
        <w:numPr>
          <w:ilvl w:val="0"/>
          <w:numId w:val="41"/>
        </w:numPr>
        <w:spacing w:after="120"/>
        <w:ind w:left="1417" w:hanging="425"/>
        <w:jc w:val="both"/>
        <w:rPr>
          <w:rFonts w:asciiTheme="minorHAnsi" w:hAnsiTheme="minorHAnsi" w:cs="Arial Narrow"/>
          <w:sz w:val="22"/>
          <w:szCs w:val="22"/>
        </w:rPr>
      </w:pPr>
      <w:r w:rsidRPr="00B04EC9">
        <w:rPr>
          <w:rFonts w:asciiTheme="minorHAnsi" w:hAnsiTheme="minorHAnsi"/>
          <w:sz w:val="22"/>
          <w:szCs w:val="22"/>
        </w:rPr>
        <w:t xml:space="preserve">uzavretia zmluvy. </w:t>
      </w:r>
    </w:p>
    <w:p w14:paraId="6CE0A58A" w14:textId="77C58205" w:rsidR="00DE68B7" w:rsidRPr="00B51A29" w:rsidRDefault="00DE68B7" w:rsidP="00FF73D7">
      <w:pPr>
        <w:numPr>
          <w:ilvl w:val="1"/>
          <w:numId w:val="12"/>
        </w:numPr>
        <w:spacing w:after="120"/>
        <w:ind w:left="578" w:hanging="578"/>
        <w:jc w:val="both"/>
        <w:rPr>
          <w:rFonts w:asciiTheme="minorHAnsi" w:hAnsiTheme="minorHAnsi" w:cs="Arial Narrow"/>
          <w:sz w:val="22"/>
          <w:szCs w:val="22"/>
        </w:rPr>
      </w:pPr>
      <w:r w:rsidRPr="00B51A29">
        <w:rPr>
          <w:rFonts w:asciiTheme="minorHAnsi" w:hAnsiTheme="minorHAnsi"/>
          <w:sz w:val="22"/>
          <w:szCs w:val="22"/>
        </w:rPr>
        <w:t xml:space="preserve">Spôsob zloženia zábezpeky si vyberie uchádzač podľa podmienok uvedených v bode </w:t>
      </w:r>
      <w:r w:rsidR="00FD0005">
        <w:rPr>
          <w:rFonts w:asciiTheme="minorHAnsi" w:hAnsiTheme="minorHAnsi"/>
          <w:sz w:val="22"/>
          <w:szCs w:val="22"/>
        </w:rPr>
        <w:t>15.3</w:t>
      </w:r>
      <w:r w:rsidRPr="00B51A29">
        <w:rPr>
          <w:rFonts w:asciiTheme="minorHAnsi" w:hAnsiTheme="minorHAnsi"/>
          <w:sz w:val="22"/>
          <w:szCs w:val="22"/>
        </w:rPr>
        <w:t>.</w:t>
      </w:r>
    </w:p>
    <w:p w14:paraId="013B9779" w14:textId="77777777" w:rsidR="00DE68B7" w:rsidRPr="00B51A29" w:rsidRDefault="00DE68B7" w:rsidP="00FF73D7">
      <w:pPr>
        <w:numPr>
          <w:ilvl w:val="1"/>
          <w:numId w:val="12"/>
        </w:numPr>
        <w:spacing w:after="120"/>
        <w:ind w:left="578" w:hanging="578"/>
        <w:jc w:val="both"/>
        <w:rPr>
          <w:rFonts w:asciiTheme="minorHAnsi" w:hAnsiTheme="minorHAnsi" w:cs="Arial Narrow"/>
          <w:sz w:val="22"/>
          <w:szCs w:val="22"/>
        </w:rPr>
      </w:pPr>
      <w:r w:rsidRPr="00B51A29">
        <w:rPr>
          <w:rFonts w:asciiTheme="minorHAnsi" w:hAnsiTheme="minorHAnsi"/>
          <w:sz w:val="22"/>
          <w:szCs w:val="22"/>
        </w:rPr>
        <w:t>V prípade predĺženia lehoty viazanosti ponúk zábezpeka naďalej zabezpečuje viazanosť ponuky až do uplynutia predĺženej lehoty viazanosti ponúk.</w:t>
      </w:r>
    </w:p>
    <w:p w14:paraId="59CC8B55" w14:textId="77777777" w:rsidR="00B04EC9" w:rsidRPr="00B04EC9" w:rsidRDefault="00DE68B7" w:rsidP="00B51A29">
      <w:pPr>
        <w:numPr>
          <w:ilvl w:val="1"/>
          <w:numId w:val="12"/>
        </w:numPr>
        <w:jc w:val="both"/>
        <w:rPr>
          <w:rFonts w:asciiTheme="minorHAnsi" w:hAnsiTheme="minorHAnsi" w:cs="Arial Narrow"/>
          <w:sz w:val="22"/>
          <w:szCs w:val="22"/>
        </w:rPr>
      </w:pPr>
      <w:r w:rsidRPr="00B51A29">
        <w:rPr>
          <w:rFonts w:asciiTheme="minorHAnsi" w:hAnsiTheme="minorHAnsi"/>
          <w:sz w:val="22"/>
          <w:szCs w:val="22"/>
        </w:rPr>
        <w:t xml:space="preserve">Zábezpeka prepadne v prospech verejného obstarávateľa, ak uchádzač </w:t>
      </w:r>
      <w:r w:rsidR="00B04EC9">
        <w:rPr>
          <w:rFonts w:asciiTheme="minorHAnsi" w:hAnsiTheme="minorHAnsi"/>
          <w:sz w:val="22"/>
          <w:szCs w:val="22"/>
        </w:rPr>
        <w:t xml:space="preserve">v lehote viazanosti ponúk </w:t>
      </w:r>
    </w:p>
    <w:p w14:paraId="03B10EE6" w14:textId="77777777" w:rsidR="00B04EC9" w:rsidRPr="00B04EC9" w:rsidRDefault="00DE68B7" w:rsidP="00B04EC9">
      <w:pPr>
        <w:pStyle w:val="Odsekzoznamu"/>
        <w:numPr>
          <w:ilvl w:val="0"/>
          <w:numId w:val="42"/>
        </w:numPr>
        <w:ind w:left="1418" w:hanging="425"/>
        <w:jc w:val="both"/>
        <w:rPr>
          <w:rFonts w:asciiTheme="minorHAnsi" w:hAnsiTheme="minorHAnsi" w:cs="Arial Narrow"/>
          <w:sz w:val="22"/>
          <w:szCs w:val="22"/>
        </w:rPr>
      </w:pPr>
      <w:r w:rsidRPr="00B04EC9">
        <w:rPr>
          <w:rFonts w:asciiTheme="minorHAnsi" w:hAnsiTheme="minorHAnsi"/>
          <w:sz w:val="22"/>
          <w:szCs w:val="22"/>
        </w:rPr>
        <w:t>odstúpi od svojej ponuky</w:t>
      </w:r>
      <w:r w:rsidR="00B04EC9">
        <w:rPr>
          <w:rFonts w:asciiTheme="minorHAnsi" w:hAnsiTheme="minorHAnsi"/>
          <w:sz w:val="22"/>
          <w:szCs w:val="22"/>
        </w:rPr>
        <w:t xml:space="preserve"> alebo</w:t>
      </w:r>
    </w:p>
    <w:p w14:paraId="0C011677" w14:textId="75FF8478" w:rsidR="00013119" w:rsidRPr="00B04EC9" w:rsidRDefault="00B51A29" w:rsidP="00B04EC9">
      <w:pPr>
        <w:pStyle w:val="Odsekzoznamu"/>
        <w:numPr>
          <w:ilvl w:val="0"/>
          <w:numId w:val="42"/>
        </w:numPr>
        <w:ind w:left="1418" w:hanging="425"/>
        <w:jc w:val="both"/>
        <w:rPr>
          <w:rFonts w:asciiTheme="minorHAnsi" w:hAnsiTheme="minorHAnsi" w:cs="Arial Narrow"/>
          <w:sz w:val="22"/>
          <w:szCs w:val="22"/>
        </w:rPr>
      </w:pPr>
      <w:r w:rsidRPr="00B04EC9">
        <w:rPr>
          <w:rFonts w:asciiTheme="minorHAnsi" w:hAnsiTheme="minorHAnsi"/>
          <w:sz w:val="22"/>
          <w:szCs w:val="22"/>
        </w:rPr>
        <w:t xml:space="preserve">neposkytne súčinnosť alebo odmietne uzavrieť </w:t>
      </w:r>
      <w:r w:rsidR="00B04EC9">
        <w:rPr>
          <w:rFonts w:asciiTheme="minorHAnsi" w:hAnsiTheme="minorHAnsi"/>
          <w:sz w:val="22"/>
          <w:szCs w:val="22"/>
        </w:rPr>
        <w:t xml:space="preserve">rámcovú dohodu </w:t>
      </w:r>
      <w:r w:rsidRPr="00B04EC9">
        <w:rPr>
          <w:rFonts w:asciiTheme="minorHAnsi" w:hAnsiTheme="minorHAnsi"/>
          <w:sz w:val="22"/>
          <w:szCs w:val="22"/>
        </w:rPr>
        <w:t>podľa § 56 ods. 8 až 1</w:t>
      </w:r>
      <w:r w:rsidR="00B04EC9">
        <w:rPr>
          <w:rFonts w:asciiTheme="minorHAnsi" w:hAnsiTheme="minorHAnsi"/>
          <w:sz w:val="22"/>
          <w:szCs w:val="22"/>
        </w:rPr>
        <w:t>5</w:t>
      </w:r>
      <w:r w:rsidRPr="00B04EC9">
        <w:rPr>
          <w:rFonts w:asciiTheme="minorHAnsi" w:hAnsiTheme="minorHAnsi"/>
          <w:sz w:val="22"/>
          <w:szCs w:val="22"/>
        </w:rPr>
        <w:t xml:space="preserve"> zákona o verejnom obstarávaní.</w:t>
      </w:r>
      <w:r w:rsidR="00DE68B7" w:rsidRPr="00B04EC9">
        <w:rPr>
          <w:rFonts w:asciiTheme="minorHAnsi" w:hAnsiTheme="minorHAnsi"/>
          <w:sz w:val="22"/>
          <w:szCs w:val="22"/>
        </w:rPr>
        <w:t xml:space="preserve"> </w:t>
      </w:r>
    </w:p>
    <w:p w14:paraId="20C78A4E" w14:textId="6B16BC15" w:rsidR="007C3554" w:rsidRPr="00D13325" w:rsidRDefault="002D5001" w:rsidP="006E14FB">
      <w:pPr>
        <w:pStyle w:val="NADPISVO1"/>
        <w:numPr>
          <w:ilvl w:val="0"/>
          <w:numId w:val="12"/>
        </w:numPr>
      </w:pPr>
      <w:bookmarkStart w:id="16" w:name="_Toc8631532"/>
      <w:r w:rsidRPr="00D13325">
        <w:lastRenderedPageBreak/>
        <w:t>Vyhotovenie a o</w:t>
      </w:r>
      <w:r w:rsidR="007C3554" w:rsidRPr="00D13325">
        <w:t>bsah ponuky</w:t>
      </w:r>
      <w:bookmarkEnd w:id="16"/>
    </w:p>
    <w:p w14:paraId="3AEF2902" w14:textId="77777777" w:rsidR="003C2F38" w:rsidRPr="003C2F38" w:rsidRDefault="00D37A75" w:rsidP="00F20941">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Verejná súťaž sa zadáva v súlade </w:t>
      </w:r>
      <w:r w:rsidR="004C1D89">
        <w:rPr>
          <w:rFonts w:asciiTheme="minorHAnsi" w:hAnsiTheme="minorHAnsi" w:cs="Arial Narrow"/>
          <w:sz w:val="22"/>
          <w:szCs w:val="22"/>
        </w:rPr>
        <w:t>s § 66 ods. 7</w:t>
      </w:r>
      <w:r>
        <w:rPr>
          <w:rFonts w:asciiTheme="minorHAnsi" w:hAnsiTheme="minorHAnsi" w:cs="Arial Narrow"/>
          <w:sz w:val="22"/>
          <w:szCs w:val="22"/>
        </w:rPr>
        <w:t xml:space="preserve"> zákona o verejnom obstarávaní, t.j. vyhodnotenie splnenia podmienok účasti podľa § 40 zákona o verejnom obstarávaní sa uskutoční po vyhodnotení ponúk podľa § 53</w:t>
      </w:r>
      <w:r w:rsidR="004A444A">
        <w:rPr>
          <w:rFonts w:asciiTheme="minorHAnsi" w:hAnsiTheme="minorHAnsi" w:cs="Arial Narrow"/>
          <w:sz w:val="22"/>
          <w:szCs w:val="22"/>
        </w:rPr>
        <w:t xml:space="preserve"> zákona o verejnom obstarávaní </w:t>
      </w:r>
      <w:r w:rsidR="004A444A" w:rsidRPr="004A444A">
        <w:rPr>
          <w:rFonts w:asciiTheme="minorHAnsi" w:hAnsiTheme="minorHAnsi" w:cs="Arial Narrow"/>
          <w:b/>
          <w:sz w:val="22"/>
          <w:szCs w:val="22"/>
        </w:rPr>
        <w:t>(tzv. reverzná VS)</w:t>
      </w:r>
      <w:r w:rsidR="00357232">
        <w:rPr>
          <w:rFonts w:asciiTheme="minorHAnsi" w:hAnsiTheme="minorHAnsi" w:cs="Arial Narrow"/>
          <w:b/>
          <w:sz w:val="22"/>
          <w:szCs w:val="22"/>
        </w:rPr>
        <w:t xml:space="preserve">. </w:t>
      </w:r>
    </w:p>
    <w:p w14:paraId="4288FB04" w14:textId="2AC8C1F9" w:rsidR="003C2F38" w:rsidRPr="003C2F38" w:rsidRDefault="003C2F38" w:rsidP="00B9662E">
      <w:pPr>
        <w:numPr>
          <w:ilvl w:val="1"/>
          <w:numId w:val="12"/>
        </w:numPr>
        <w:spacing w:after="120"/>
        <w:jc w:val="both"/>
        <w:rPr>
          <w:rFonts w:asciiTheme="minorHAnsi" w:hAnsiTheme="minorHAnsi" w:cs="Arial Narrow"/>
          <w:sz w:val="22"/>
          <w:szCs w:val="22"/>
        </w:rPr>
      </w:pPr>
      <w:r w:rsidRPr="003C2F38">
        <w:rPr>
          <w:rFonts w:asciiTheme="minorHAnsi" w:hAnsiTheme="minorHAnsi" w:cs="Arial Narrow"/>
          <w:sz w:val="22"/>
          <w:szCs w:val="22"/>
        </w:rPr>
        <w:t xml:space="preserve">Ponuka je </w:t>
      </w:r>
      <w:r w:rsidRPr="003C2F38">
        <w:rPr>
          <w:rFonts w:asciiTheme="minorHAnsi" w:hAnsiTheme="minorHAnsi" w:cs="Arial Narrow"/>
          <w:b/>
          <w:sz w:val="22"/>
          <w:szCs w:val="22"/>
        </w:rPr>
        <w:t>vyhotovená elektronicky</w:t>
      </w:r>
      <w:r w:rsidRPr="003C2F38">
        <w:rPr>
          <w:rFonts w:asciiTheme="minorHAnsi" w:hAnsiTheme="minorHAnsi" w:cs="Arial Narrow"/>
          <w:sz w:val="22"/>
          <w:szCs w:val="22"/>
        </w:rPr>
        <w:t xml:space="preserve"> v zmysle § 49 ods. 1 písm. a) zákona o verejnom obstarávaní </w:t>
      </w:r>
      <w:r w:rsidR="00862166">
        <w:rPr>
          <w:rFonts w:asciiTheme="minorHAnsi" w:hAnsiTheme="minorHAnsi" w:cs="Arial Narrow"/>
          <w:sz w:val="22"/>
          <w:szCs w:val="22"/>
        </w:rPr>
        <w:t xml:space="preserve">                           </w:t>
      </w:r>
      <w:r w:rsidRPr="003C2F38">
        <w:rPr>
          <w:rFonts w:asciiTheme="minorHAnsi" w:hAnsiTheme="minorHAnsi" w:cs="Arial Narrow"/>
          <w:sz w:val="22"/>
          <w:szCs w:val="22"/>
        </w:rPr>
        <w:t xml:space="preserve">a vložená do systému </w:t>
      </w:r>
      <w:r w:rsidR="00B9662E" w:rsidRPr="0016545D">
        <w:rPr>
          <w:rFonts w:asciiTheme="minorHAnsi" w:hAnsiTheme="minorHAnsi" w:cstheme="minorHAnsi"/>
          <w:noProof w:val="0"/>
        </w:rPr>
        <w:t>JOSEPHINE</w:t>
      </w:r>
      <w:r w:rsidRPr="003C2F38">
        <w:rPr>
          <w:rFonts w:asciiTheme="minorHAnsi" w:hAnsiTheme="minorHAnsi" w:cs="Arial Narrow"/>
          <w:sz w:val="22"/>
          <w:szCs w:val="22"/>
        </w:rPr>
        <w:t xml:space="preserve"> umiestnenom na webovej adrese: </w:t>
      </w:r>
      <w:hyperlink r:id="rId20" w:history="1">
        <w:r w:rsidR="00B9662E" w:rsidRPr="0016507F">
          <w:rPr>
            <w:rStyle w:val="Hypertextovprepojenie"/>
            <w:rFonts w:asciiTheme="minorHAnsi" w:hAnsiTheme="minorHAnsi" w:cstheme="minorHAnsi"/>
            <w:sz w:val="22"/>
            <w:szCs w:val="22"/>
          </w:rPr>
          <w:t>https://josephine.proebiz.com</w:t>
        </w:r>
      </w:hyperlink>
      <w:r w:rsidR="00B9662E">
        <w:rPr>
          <w:rFonts w:asciiTheme="minorHAnsi" w:hAnsiTheme="minorHAnsi" w:cstheme="minorHAnsi"/>
          <w:sz w:val="22"/>
          <w:szCs w:val="22"/>
        </w:rPr>
        <w:t>.</w:t>
      </w:r>
      <w:r w:rsidR="00B9662E">
        <w:rPr>
          <w:rFonts w:asciiTheme="minorHAnsi" w:hAnsiTheme="minorHAnsi" w:cs="Arial Narrow"/>
          <w:sz w:val="22"/>
          <w:szCs w:val="22"/>
        </w:rPr>
        <w:t xml:space="preserve"> </w:t>
      </w:r>
      <w:r w:rsidRPr="003C2F38">
        <w:rPr>
          <w:rFonts w:asciiTheme="minorHAnsi" w:hAnsiTheme="minorHAnsi" w:cs="Arial Narrow"/>
          <w:sz w:val="22"/>
          <w:szCs w:val="22"/>
        </w:rPr>
        <w:t xml:space="preserve"> Spôsob predloženia ponuky do systému</w:t>
      </w:r>
      <w:r w:rsidR="00BF129A" w:rsidRPr="00BF129A">
        <w:rPr>
          <w:rFonts w:asciiTheme="minorHAnsi" w:hAnsiTheme="minorHAnsi" w:cstheme="minorHAnsi"/>
          <w:noProof w:val="0"/>
        </w:rPr>
        <w:t xml:space="preserve"> </w:t>
      </w:r>
      <w:r w:rsidR="00BF129A" w:rsidRPr="0016545D">
        <w:rPr>
          <w:rFonts w:asciiTheme="minorHAnsi" w:hAnsiTheme="minorHAnsi" w:cstheme="minorHAnsi"/>
          <w:noProof w:val="0"/>
        </w:rPr>
        <w:t>JOSEPHINE</w:t>
      </w:r>
      <w:r w:rsidRPr="003C2F38">
        <w:rPr>
          <w:rFonts w:asciiTheme="minorHAnsi" w:hAnsiTheme="minorHAnsi" w:cs="Arial Narrow"/>
          <w:sz w:val="22"/>
          <w:szCs w:val="22"/>
        </w:rPr>
        <w:t xml:space="preserve"> je uvedený v bode 1</w:t>
      </w:r>
      <w:r>
        <w:rPr>
          <w:rFonts w:asciiTheme="minorHAnsi" w:hAnsiTheme="minorHAnsi" w:cs="Arial Narrow"/>
          <w:sz w:val="22"/>
          <w:szCs w:val="22"/>
        </w:rPr>
        <w:t>7</w:t>
      </w:r>
      <w:r w:rsidRPr="003C2F38">
        <w:rPr>
          <w:rFonts w:asciiTheme="minorHAnsi" w:hAnsiTheme="minorHAnsi" w:cs="Arial Narrow"/>
          <w:sz w:val="22"/>
          <w:szCs w:val="22"/>
        </w:rPr>
        <w:t xml:space="preserve"> týchto súťažných podkladov.</w:t>
      </w:r>
    </w:p>
    <w:p w14:paraId="4F6236FB" w14:textId="1C129DA6" w:rsidR="003C2F38" w:rsidRDefault="003C2F38" w:rsidP="003C2F38">
      <w:pPr>
        <w:numPr>
          <w:ilvl w:val="1"/>
          <w:numId w:val="12"/>
        </w:numPr>
        <w:spacing w:after="120"/>
        <w:jc w:val="both"/>
        <w:rPr>
          <w:rFonts w:asciiTheme="minorHAnsi" w:hAnsiTheme="minorHAnsi" w:cs="Arial Narrow"/>
          <w:sz w:val="22"/>
          <w:szCs w:val="22"/>
        </w:rPr>
      </w:pPr>
      <w:r w:rsidRPr="003C2F38">
        <w:rPr>
          <w:rFonts w:asciiTheme="minorHAnsi" w:hAnsiTheme="minorHAnsi" w:cs="Arial Narrow"/>
          <w:sz w:val="22"/>
          <w:szCs w:val="22"/>
        </w:rPr>
        <w:t xml:space="preserve">Doklady a dokumenty tvoriace obsah ponuky, požadované v oznámení o vyhlásení verejného obstarávania a v týchto súťažných podkladoch, </w:t>
      </w:r>
      <w:r w:rsidRPr="003C2F38">
        <w:rPr>
          <w:rFonts w:asciiTheme="minorHAnsi" w:hAnsiTheme="minorHAnsi" w:cs="Arial Narrow"/>
          <w:b/>
          <w:sz w:val="22"/>
          <w:szCs w:val="22"/>
        </w:rPr>
        <w:t>musia byť v ponuke elektronicky predložené ako skeny originálov alebo úradne osvedčených kópií týchto dokladov alebo dokumentov</w:t>
      </w:r>
      <w:r w:rsidRPr="003C2F38">
        <w:rPr>
          <w:rFonts w:asciiTheme="minorHAnsi" w:hAnsiTheme="minorHAnsi" w:cs="Arial Narrow"/>
          <w:sz w:val="22"/>
          <w:szCs w:val="22"/>
        </w:rPr>
        <w:t xml:space="preserve"> pokiaľ nie je určené inak. Odporúčaný formát naskenovaných dokladov alebo dokumentov je „PDF“.</w:t>
      </w:r>
    </w:p>
    <w:p w14:paraId="4CA80063" w14:textId="35231A31" w:rsidR="00F2748B" w:rsidRPr="00736353" w:rsidRDefault="00736353" w:rsidP="00736353">
      <w:pPr>
        <w:numPr>
          <w:ilvl w:val="1"/>
          <w:numId w:val="12"/>
        </w:numPr>
        <w:jc w:val="both"/>
        <w:rPr>
          <w:rFonts w:asciiTheme="minorHAnsi" w:hAnsiTheme="minorHAnsi" w:cs="Arial Narrow"/>
          <w:sz w:val="22"/>
          <w:szCs w:val="22"/>
        </w:rPr>
      </w:pPr>
      <w:r>
        <w:rPr>
          <w:rFonts w:asciiTheme="minorHAnsi" w:hAnsiTheme="minorHAnsi" w:cs="Arial Narrow"/>
          <w:sz w:val="22"/>
          <w:szCs w:val="22"/>
        </w:rPr>
        <w:t xml:space="preserve">Ponuka predložená uchádzačom obsahuje: </w:t>
      </w:r>
    </w:p>
    <w:p w14:paraId="6423B8B8" w14:textId="0742F223" w:rsidR="00F2748B" w:rsidRPr="00827C52" w:rsidRDefault="000A1ED1" w:rsidP="00C61A72">
      <w:pPr>
        <w:numPr>
          <w:ilvl w:val="2"/>
          <w:numId w:val="12"/>
        </w:numPr>
        <w:tabs>
          <w:tab w:val="clear" w:pos="720"/>
          <w:tab w:val="num"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o</w:t>
      </w:r>
      <w:r w:rsidR="00F2748B" w:rsidRPr="00736353">
        <w:rPr>
          <w:rFonts w:asciiTheme="minorHAnsi" w:hAnsiTheme="minorHAnsi" w:cs="Arial Narrow"/>
          <w:b/>
          <w:sz w:val="22"/>
          <w:szCs w:val="22"/>
        </w:rPr>
        <w:t>bsah ponuky</w:t>
      </w:r>
      <w:r w:rsidR="00F2748B" w:rsidRPr="00827C52">
        <w:rPr>
          <w:rFonts w:asciiTheme="minorHAnsi" w:hAnsiTheme="minorHAnsi" w:cs="Arial Narrow"/>
          <w:sz w:val="22"/>
          <w:szCs w:val="22"/>
        </w:rPr>
        <w:t xml:space="preserve"> s uvedením </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o</w:t>
      </w:r>
      <w:r w:rsidR="00C61A72" w:rsidRPr="00827C52">
        <w:rPr>
          <w:rFonts w:asciiTheme="minorHAnsi" w:hAnsiTheme="minorHAnsi" w:cs="Arial Narrow"/>
          <w:sz w:val="22"/>
          <w:szCs w:val="22"/>
        </w:rPr>
        <w:t>z</w:t>
      </w:r>
      <w:r w:rsidR="00F2748B" w:rsidRPr="00827C52">
        <w:rPr>
          <w:rFonts w:asciiTheme="minorHAnsi" w:hAnsiTheme="minorHAnsi" w:cs="Arial Narrow"/>
          <w:sz w:val="22"/>
          <w:szCs w:val="22"/>
        </w:rPr>
        <w:t>namu predložených dokladov a dokumentov (tzv. súpis dokumentov), podpísaný uch</w:t>
      </w:r>
      <w:r w:rsidR="00A55FE0">
        <w:rPr>
          <w:rFonts w:asciiTheme="minorHAnsi" w:hAnsiTheme="minorHAnsi" w:cs="Arial Narrow"/>
          <w:sz w:val="22"/>
          <w:szCs w:val="22"/>
        </w:rPr>
        <w:t>á</w:t>
      </w:r>
      <w:r w:rsidR="00F2748B" w:rsidRPr="00827C52">
        <w:rPr>
          <w:rFonts w:asciiTheme="minorHAnsi" w:hAnsiTheme="minorHAnsi" w:cs="Arial Narrow"/>
          <w:sz w:val="22"/>
          <w:szCs w:val="22"/>
        </w:rPr>
        <w:t xml:space="preserve">dzačom </w:t>
      </w:r>
      <w:r w:rsidR="00C61A72" w:rsidRPr="00827C52">
        <w:rPr>
          <w:rFonts w:asciiTheme="minorHAnsi" w:hAnsiTheme="minorHAnsi" w:cs="Arial Narrow"/>
          <w:sz w:val="22"/>
          <w:szCs w:val="22"/>
        </w:rPr>
        <w:t xml:space="preserve">alebo osobou oprávnenou konať za uchádzača, </w:t>
      </w:r>
      <w:r w:rsidR="00862166">
        <w:rPr>
          <w:rFonts w:asciiTheme="minorHAnsi" w:hAnsiTheme="minorHAnsi" w:cs="Arial Narrow"/>
          <w:sz w:val="22"/>
          <w:szCs w:val="22"/>
        </w:rPr>
        <w:t xml:space="preserve">                               </w:t>
      </w:r>
      <w:r w:rsidR="00C61A72" w:rsidRPr="00827C52">
        <w:rPr>
          <w:rFonts w:asciiTheme="minorHAnsi" w:hAnsiTheme="minorHAnsi" w:cs="Arial Narrow"/>
          <w:sz w:val="22"/>
          <w:szCs w:val="22"/>
        </w:rPr>
        <w:t>v prípade skupiny dodávateľov musí byť podpísaný každým členom skupiny alebo osobou/osobami oprávnenými kona</w:t>
      </w:r>
      <w:r w:rsidR="009E0ECA">
        <w:rPr>
          <w:rFonts w:asciiTheme="minorHAnsi" w:hAnsiTheme="minorHAnsi" w:cs="Arial Narrow"/>
          <w:sz w:val="22"/>
          <w:szCs w:val="22"/>
        </w:rPr>
        <w:t xml:space="preserve">ť v danej veci za člena skupiny. </w:t>
      </w:r>
      <w:r w:rsidR="009E0ECA" w:rsidRPr="007805E8">
        <w:rPr>
          <w:rFonts w:asciiTheme="minorHAnsi" w:hAnsiTheme="minorHAnsi" w:cs="Arial Narrow"/>
          <w:sz w:val="22"/>
          <w:szCs w:val="22"/>
          <w:u w:val="single"/>
        </w:rPr>
        <w:t xml:space="preserve">Ak bude podpisovať </w:t>
      </w:r>
      <w:r w:rsidR="00F04E79" w:rsidRPr="007805E8">
        <w:rPr>
          <w:rFonts w:asciiTheme="minorHAnsi" w:hAnsiTheme="minorHAnsi" w:cs="Arial Narrow"/>
          <w:sz w:val="22"/>
          <w:szCs w:val="22"/>
          <w:u w:val="single"/>
        </w:rPr>
        <w:t>doklady a dokumenty osoba oprávnená konať za uchádzača je potrebné doložiť</w:t>
      </w:r>
      <w:r w:rsidR="007E50EC" w:rsidRPr="007805E8">
        <w:rPr>
          <w:rFonts w:asciiTheme="minorHAnsi" w:hAnsiTheme="minorHAnsi" w:cs="Arial Narrow"/>
          <w:sz w:val="22"/>
          <w:szCs w:val="22"/>
          <w:u w:val="single"/>
        </w:rPr>
        <w:t xml:space="preserve"> úradne overené splnomocnenie o oprávnení konať za uchádzača</w:t>
      </w:r>
      <w:r w:rsidR="00D07692" w:rsidRPr="007805E8">
        <w:rPr>
          <w:rFonts w:asciiTheme="minorHAnsi" w:hAnsiTheme="minorHAnsi" w:cs="Arial Narrow"/>
          <w:sz w:val="22"/>
          <w:szCs w:val="22"/>
          <w:u w:val="single"/>
        </w:rPr>
        <w:t>,</w:t>
      </w:r>
    </w:p>
    <w:p w14:paraId="49726281" w14:textId="2F3E4374" w:rsidR="00F2748B" w:rsidRPr="00827C52" w:rsidRDefault="000A1ED1" w:rsidP="00C61A72">
      <w:pPr>
        <w:numPr>
          <w:ilvl w:val="2"/>
          <w:numId w:val="12"/>
        </w:numPr>
        <w:tabs>
          <w:tab w:val="clear" w:pos="720"/>
          <w:tab w:val="left" w:pos="1276"/>
        </w:tabs>
        <w:ind w:left="1276" w:hanging="709"/>
        <w:jc w:val="both"/>
        <w:rPr>
          <w:rFonts w:asciiTheme="minorHAnsi" w:hAnsiTheme="minorHAnsi" w:cs="Arial Narrow"/>
          <w:sz w:val="22"/>
          <w:szCs w:val="22"/>
        </w:rPr>
      </w:pPr>
      <w:r w:rsidRPr="00736353">
        <w:rPr>
          <w:rFonts w:asciiTheme="minorHAnsi" w:hAnsiTheme="minorHAnsi" w:cs="Arial Narrow"/>
          <w:b/>
          <w:sz w:val="22"/>
          <w:szCs w:val="22"/>
        </w:rPr>
        <w:t>i</w:t>
      </w:r>
      <w:r w:rsidR="00F2748B" w:rsidRPr="00736353">
        <w:rPr>
          <w:rFonts w:asciiTheme="minorHAnsi" w:hAnsiTheme="minorHAnsi" w:cs="Arial Narrow"/>
          <w:b/>
          <w:sz w:val="22"/>
          <w:szCs w:val="22"/>
        </w:rPr>
        <w:t>dentifikačné údaje uchádzača</w:t>
      </w:r>
      <w:r w:rsidR="00F2748B" w:rsidRPr="00827C52">
        <w:rPr>
          <w:rFonts w:asciiTheme="minorHAnsi" w:hAnsiTheme="minorHAnsi" w:cs="Arial Narrow"/>
          <w:sz w:val="22"/>
          <w:szCs w:val="22"/>
        </w:rPr>
        <w:t xml:space="preserve"> (v prípade skupiny dodávateľov za každého člena skupiny dodávateľov): obchodný názov, sídlo alebo miesto podnikania, meno, priezvisko a funkcia štatutárneho orgánu/členov štatutárneho orgánu uchádzača, IČO, IČ DPH, DIČ, bankové spojenie, číslo bankového účtu, kontaktnú osobu, kontaktné telefónne č</w:t>
      </w:r>
      <w:r w:rsidR="009B0157">
        <w:rPr>
          <w:rFonts w:asciiTheme="minorHAnsi" w:hAnsiTheme="minorHAnsi" w:cs="Arial Narrow"/>
          <w:sz w:val="22"/>
          <w:szCs w:val="22"/>
        </w:rPr>
        <w:t>íslo, e-mail,</w:t>
      </w:r>
      <w:r w:rsidR="00D07692">
        <w:rPr>
          <w:rFonts w:asciiTheme="minorHAnsi" w:hAnsiTheme="minorHAnsi" w:cs="Arial Narrow"/>
          <w:sz w:val="22"/>
          <w:szCs w:val="22"/>
        </w:rPr>
        <w:t xml:space="preserve"> internetová adresa,</w:t>
      </w:r>
    </w:p>
    <w:p w14:paraId="22693E5B" w14:textId="7BDDA05D" w:rsidR="007805E8" w:rsidRPr="007805E8" w:rsidRDefault="000A1ED1" w:rsidP="00E021A7">
      <w:pPr>
        <w:numPr>
          <w:ilvl w:val="2"/>
          <w:numId w:val="12"/>
        </w:numPr>
        <w:tabs>
          <w:tab w:val="clear" w:pos="720"/>
          <w:tab w:val="left" w:pos="1276"/>
        </w:tabs>
        <w:ind w:left="1276" w:hanging="709"/>
        <w:jc w:val="both"/>
        <w:rPr>
          <w:rFonts w:asciiTheme="minorHAnsi" w:hAnsiTheme="minorHAnsi" w:cs="Arial Narrow"/>
          <w:sz w:val="22"/>
          <w:szCs w:val="22"/>
        </w:rPr>
      </w:pPr>
      <w:r w:rsidRPr="00D07692">
        <w:rPr>
          <w:rFonts w:asciiTheme="minorHAnsi" w:hAnsiTheme="minorHAnsi" w:cs="Arial Narrow"/>
          <w:b/>
          <w:sz w:val="22"/>
          <w:szCs w:val="22"/>
        </w:rPr>
        <w:t>v</w:t>
      </w:r>
      <w:r w:rsidR="00F2748B" w:rsidRPr="00D07692">
        <w:rPr>
          <w:rFonts w:asciiTheme="minorHAnsi" w:hAnsiTheme="minorHAnsi" w:cs="Arial Narrow"/>
          <w:b/>
          <w:sz w:val="22"/>
          <w:szCs w:val="22"/>
        </w:rPr>
        <w:t>yhláseni</w:t>
      </w:r>
      <w:r w:rsidR="00FF4314">
        <w:rPr>
          <w:rFonts w:asciiTheme="minorHAnsi" w:hAnsiTheme="minorHAnsi" w:cs="Arial Narrow"/>
          <w:b/>
          <w:sz w:val="22"/>
          <w:szCs w:val="22"/>
        </w:rPr>
        <w:t>a</w:t>
      </w:r>
      <w:r w:rsidR="00F2748B" w:rsidRPr="00D07692">
        <w:rPr>
          <w:rFonts w:asciiTheme="minorHAnsi" w:hAnsiTheme="minorHAnsi" w:cs="Arial Narrow"/>
          <w:b/>
          <w:sz w:val="22"/>
          <w:szCs w:val="22"/>
        </w:rPr>
        <w:t xml:space="preserve"> uchádzača</w:t>
      </w:r>
      <w:r w:rsidR="00F2748B" w:rsidRPr="00827C52">
        <w:rPr>
          <w:rFonts w:asciiTheme="minorHAnsi" w:hAnsiTheme="minorHAnsi" w:cs="Arial Narrow"/>
          <w:sz w:val="22"/>
          <w:szCs w:val="22"/>
        </w:rPr>
        <w:t xml:space="preserve"> </w:t>
      </w:r>
      <w:r w:rsidR="00FF4314">
        <w:rPr>
          <w:rFonts w:asciiTheme="minorHAnsi" w:hAnsiTheme="minorHAnsi" w:cs="Arial Narrow"/>
          <w:b/>
          <w:sz w:val="22"/>
          <w:szCs w:val="22"/>
        </w:rPr>
        <w:t xml:space="preserve">a plnomocenstvá uchádzača </w:t>
      </w:r>
      <w:r w:rsidR="00F2748B" w:rsidRPr="00827C52">
        <w:rPr>
          <w:rFonts w:asciiTheme="minorHAnsi" w:hAnsiTheme="minorHAnsi" w:cs="Arial Narrow"/>
          <w:sz w:val="22"/>
          <w:szCs w:val="22"/>
        </w:rPr>
        <w:t>podľa vzoru priloženého k tejto časti súťažných podkladov,</w:t>
      </w:r>
      <w:r w:rsidR="00683E00">
        <w:rPr>
          <w:rFonts w:asciiTheme="minorHAnsi" w:hAnsiTheme="minorHAnsi" w:cs="Arial Narrow"/>
          <w:sz w:val="22"/>
          <w:szCs w:val="22"/>
        </w:rPr>
        <w:t xml:space="preserve"> v </w:t>
      </w:r>
      <w:r w:rsidR="00683E00" w:rsidRPr="00683E00">
        <w:rPr>
          <w:rFonts w:asciiTheme="minorHAnsi" w:hAnsiTheme="minorHAnsi" w:cs="Arial Narrow"/>
          <w:sz w:val="22"/>
          <w:szCs w:val="22"/>
        </w:rPr>
        <w:t xml:space="preserve">prípade skupiny dodávateľov treba </w:t>
      </w:r>
      <w:r w:rsidR="003C2F38">
        <w:rPr>
          <w:rFonts w:asciiTheme="minorHAnsi" w:hAnsiTheme="minorHAnsi" w:cs="Arial Narrow"/>
          <w:sz w:val="22"/>
          <w:szCs w:val="22"/>
        </w:rPr>
        <w:t>vystaviť/</w:t>
      </w:r>
      <w:r w:rsidR="00683E00" w:rsidRPr="00683E00">
        <w:rPr>
          <w:rFonts w:asciiTheme="minorHAnsi" w:hAnsiTheme="minorHAnsi" w:cs="Arial Narrow"/>
          <w:sz w:val="22"/>
          <w:szCs w:val="22"/>
        </w:rPr>
        <w:t xml:space="preserve">uviesť </w:t>
      </w:r>
      <w:r w:rsidR="00683E00" w:rsidRPr="003C2F38">
        <w:rPr>
          <w:rFonts w:asciiTheme="minorHAnsi" w:hAnsiTheme="minorHAnsi" w:cs="Arial Narrow"/>
          <w:b/>
          <w:sz w:val="22"/>
          <w:szCs w:val="22"/>
        </w:rPr>
        <w:t>plnú moc</w:t>
      </w:r>
      <w:r w:rsidR="00683E00" w:rsidRPr="00683E00">
        <w:rPr>
          <w:rFonts w:asciiTheme="minorHAnsi" w:hAnsiTheme="minorHAnsi" w:cs="Arial Narrow"/>
          <w:sz w:val="22"/>
          <w:szCs w:val="22"/>
        </w:rPr>
        <w:t xml:space="preserve"> pre jedného člena skupiny, ktorý bude</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oprávnený prijímať pokyny za všetkých a konať v mene všetkých ostatných členov skupiny</w:t>
      </w:r>
      <w:r w:rsidR="004F535D">
        <w:rPr>
          <w:rFonts w:asciiTheme="minorHAnsi" w:hAnsiTheme="minorHAnsi" w:cs="Arial Narrow"/>
          <w:sz w:val="22"/>
          <w:szCs w:val="22"/>
        </w:rPr>
        <w:t xml:space="preserve"> </w:t>
      </w:r>
      <w:r w:rsidR="00683E00" w:rsidRPr="004F535D">
        <w:rPr>
          <w:rFonts w:asciiTheme="minorHAnsi" w:hAnsiTheme="minorHAnsi" w:cs="Arial Narrow"/>
          <w:sz w:val="22"/>
          <w:szCs w:val="22"/>
        </w:rPr>
        <w:t>v tomto verejnom obstarávaní</w:t>
      </w:r>
      <w:r w:rsidR="007805E8">
        <w:rPr>
          <w:rFonts w:asciiTheme="minorHAnsi" w:hAnsiTheme="minorHAnsi" w:cs="Arial Narrow"/>
          <w:sz w:val="22"/>
          <w:szCs w:val="22"/>
        </w:rPr>
        <w:t>, podpísanú všetkými členmi skupiny alebo osobou resp. osobami oprávnenými konať v danej veci za každého člena skupiny,</w:t>
      </w:r>
    </w:p>
    <w:p w14:paraId="3F15501F" w14:textId="5BDDD76F" w:rsidR="00BA1096" w:rsidRDefault="000A1ED1" w:rsidP="00E021A7">
      <w:pPr>
        <w:numPr>
          <w:ilvl w:val="2"/>
          <w:numId w:val="12"/>
        </w:numPr>
        <w:tabs>
          <w:tab w:val="clear" w:pos="720"/>
          <w:tab w:val="left" w:pos="1276"/>
        </w:tabs>
        <w:ind w:left="1276" w:hanging="709"/>
        <w:jc w:val="both"/>
        <w:rPr>
          <w:rFonts w:asciiTheme="minorHAnsi" w:hAnsiTheme="minorHAnsi" w:cs="Arial Narrow"/>
          <w:sz w:val="22"/>
          <w:szCs w:val="22"/>
        </w:rPr>
      </w:pPr>
      <w:r w:rsidRPr="00D07692">
        <w:rPr>
          <w:rFonts w:asciiTheme="minorHAnsi" w:hAnsiTheme="minorHAnsi" w:cs="Arial Narrow"/>
          <w:b/>
          <w:sz w:val="22"/>
          <w:szCs w:val="22"/>
        </w:rPr>
        <w:t>p</w:t>
      </w:r>
      <w:r w:rsidR="00F2748B" w:rsidRPr="00D07692">
        <w:rPr>
          <w:rFonts w:asciiTheme="minorHAnsi" w:hAnsiTheme="minorHAnsi" w:cs="Arial Narrow"/>
          <w:b/>
          <w:sz w:val="22"/>
          <w:szCs w:val="22"/>
        </w:rPr>
        <w:t>otvrdenia, doklady a dokumenty</w:t>
      </w:r>
      <w:r w:rsidR="00F2748B" w:rsidRPr="00827C52">
        <w:rPr>
          <w:rFonts w:asciiTheme="minorHAnsi" w:hAnsiTheme="minorHAnsi" w:cs="Arial Narrow"/>
          <w:sz w:val="22"/>
          <w:szCs w:val="22"/>
        </w:rPr>
        <w:t xml:space="preserve">, prostredníctvom ktorých uchádzač preukazuje </w:t>
      </w:r>
      <w:r w:rsidR="00F2748B" w:rsidRPr="007805E8">
        <w:rPr>
          <w:rFonts w:asciiTheme="minorHAnsi" w:hAnsiTheme="minorHAnsi" w:cs="Arial Narrow"/>
          <w:b/>
          <w:sz w:val="22"/>
          <w:szCs w:val="22"/>
        </w:rPr>
        <w:t xml:space="preserve">splnenie podmienok účasti </w:t>
      </w:r>
      <w:r w:rsidR="00F2748B" w:rsidRPr="00827C52">
        <w:rPr>
          <w:rFonts w:asciiTheme="minorHAnsi" w:hAnsiTheme="minorHAnsi" w:cs="Arial Narrow"/>
          <w:sz w:val="22"/>
          <w:szCs w:val="22"/>
        </w:rPr>
        <w:t>vo verejnom obstarávaní, požadované v</w:t>
      </w:r>
      <w:r w:rsidR="00D86759">
        <w:rPr>
          <w:rFonts w:asciiTheme="minorHAnsi" w:hAnsiTheme="minorHAnsi" w:cs="Arial Narrow"/>
          <w:sz w:val="22"/>
          <w:szCs w:val="22"/>
        </w:rPr>
        <w:t> oznámení o vyhlásení verejného obstarávania</w:t>
      </w:r>
      <w:r w:rsidR="0039161D">
        <w:rPr>
          <w:rFonts w:asciiTheme="minorHAnsi" w:hAnsiTheme="minorHAnsi" w:cs="Arial Narrow"/>
          <w:sz w:val="22"/>
          <w:szCs w:val="22"/>
        </w:rPr>
        <w:t xml:space="preserve"> a súťažných podkladoch</w:t>
      </w:r>
      <w:r w:rsidR="005B6506">
        <w:rPr>
          <w:rFonts w:asciiTheme="minorHAnsi" w:hAnsiTheme="minorHAnsi" w:cs="Arial Narrow"/>
          <w:sz w:val="22"/>
          <w:szCs w:val="22"/>
        </w:rPr>
        <w:t>.</w:t>
      </w:r>
      <w:r w:rsidR="00C61A72" w:rsidRPr="00827C52">
        <w:rPr>
          <w:rFonts w:asciiTheme="minorHAnsi" w:hAnsiTheme="minorHAnsi" w:cs="Arial Narrow"/>
          <w:sz w:val="22"/>
          <w:szCs w:val="22"/>
        </w:rPr>
        <w:t xml:space="preserve"> </w:t>
      </w:r>
      <w:r w:rsidR="0044670B">
        <w:rPr>
          <w:rFonts w:asciiTheme="minorHAnsi" w:hAnsiTheme="minorHAnsi" w:cs="Arial Narrow"/>
          <w:sz w:val="22"/>
          <w:szCs w:val="22"/>
        </w:rPr>
        <w:t>P</w:t>
      </w:r>
      <w:r w:rsidR="0044670B" w:rsidRPr="00827C52">
        <w:rPr>
          <w:rFonts w:asciiTheme="minorHAnsi" w:hAnsiTheme="minorHAnsi" w:cs="Arial Narrow"/>
          <w:sz w:val="22"/>
          <w:szCs w:val="22"/>
        </w:rPr>
        <w:t xml:space="preserve">otvrdenia, doklady a dokumenty, prostredníctvom ktorých uchádzač preukazuje splnenie podmienok účasti vo verejnom obstarávaní, požadované </w:t>
      </w:r>
      <w:r w:rsidR="00D86759">
        <w:rPr>
          <w:rFonts w:asciiTheme="minorHAnsi" w:hAnsiTheme="minorHAnsi" w:cs="Arial Narrow"/>
          <w:sz w:val="22"/>
          <w:szCs w:val="22"/>
        </w:rPr>
        <w:t xml:space="preserve">v oznámení o vyhlásení verejného obstarávania </w:t>
      </w:r>
      <w:r w:rsidR="00F762DD">
        <w:rPr>
          <w:rFonts w:asciiTheme="minorHAnsi" w:hAnsiTheme="minorHAnsi" w:cs="Arial Narrow"/>
          <w:sz w:val="22"/>
          <w:szCs w:val="22"/>
        </w:rPr>
        <w:t xml:space="preserve">a súťažných podkladoch </w:t>
      </w:r>
      <w:r w:rsidR="0044670B" w:rsidRPr="00B860E5">
        <w:rPr>
          <w:rFonts w:asciiTheme="minorHAnsi" w:hAnsiTheme="minorHAnsi" w:cs="Arial Narrow"/>
          <w:sz w:val="22"/>
          <w:szCs w:val="22"/>
        </w:rPr>
        <w:t xml:space="preserve">môžu byť podľa § 39 zákona o verejnom obstarávaní predbežne nahradené </w:t>
      </w:r>
      <w:r w:rsidR="00A44C2C">
        <w:rPr>
          <w:rFonts w:asciiTheme="minorHAnsi" w:hAnsiTheme="minorHAnsi" w:cs="Arial Narrow"/>
          <w:sz w:val="22"/>
          <w:szCs w:val="22"/>
        </w:rPr>
        <w:t>Jednotný</w:t>
      </w:r>
      <w:r w:rsidR="0044670B">
        <w:rPr>
          <w:rFonts w:asciiTheme="minorHAnsi" w:hAnsiTheme="minorHAnsi" w:cs="Arial Narrow"/>
          <w:sz w:val="22"/>
          <w:szCs w:val="22"/>
        </w:rPr>
        <w:t>m</w:t>
      </w:r>
      <w:r w:rsidR="00A44C2C">
        <w:rPr>
          <w:rFonts w:asciiTheme="minorHAnsi" w:hAnsiTheme="minorHAnsi" w:cs="Arial Narrow"/>
          <w:sz w:val="22"/>
          <w:szCs w:val="22"/>
        </w:rPr>
        <w:t xml:space="preserve"> európsky</w:t>
      </w:r>
      <w:r w:rsidR="0044670B">
        <w:rPr>
          <w:rFonts w:asciiTheme="minorHAnsi" w:hAnsiTheme="minorHAnsi" w:cs="Arial Narrow"/>
          <w:sz w:val="22"/>
          <w:szCs w:val="22"/>
        </w:rPr>
        <w:t>m</w:t>
      </w:r>
      <w:r w:rsidR="00A44C2C">
        <w:rPr>
          <w:rFonts w:asciiTheme="minorHAnsi" w:hAnsiTheme="minorHAnsi" w:cs="Arial Narrow"/>
          <w:sz w:val="22"/>
          <w:szCs w:val="22"/>
        </w:rPr>
        <w:t xml:space="preserve"> dokument</w:t>
      </w:r>
      <w:r w:rsidR="0044670B">
        <w:rPr>
          <w:rFonts w:asciiTheme="minorHAnsi" w:hAnsiTheme="minorHAnsi" w:cs="Arial Narrow"/>
          <w:sz w:val="22"/>
          <w:szCs w:val="22"/>
        </w:rPr>
        <w:t>om</w:t>
      </w:r>
      <w:r w:rsidR="00BA1096">
        <w:rPr>
          <w:rFonts w:asciiTheme="minorHAnsi" w:hAnsiTheme="minorHAnsi" w:cs="Arial Narrow"/>
          <w:sz w:val="22"/>
          <w:szCs w:val="22"/>
        </w:rPr>
        <w:t>.</w:t>
      </w:r>
    </w:p>
    <w:p w14:paraId="7B0681A7" w14:textId="79B0EB0B" w:rsidR="00BA1096" w:rsidRPr="00670E28" w:rsidRDefault="00BA1096" w:rsidP="00862166">
      <w:pPr>
        <w:tabs>
          <w:tab w:val="left" w:pos="1276"/>
        </w:tabs>
        <w:ind w:left="1276"/>
        <w:jc w:val="both"/>
        <w:rPr>
          <w:rFonts w:asciiTheme="minorHAnsi" w:hAnsiTheme="minorHAnsi" w:cs="Arial Narrow"/>
          <w:sz w:val="22"/>
          <w:szCs w:val="22"/>
        </w:rPr>
      </w:pPr>
      <w:r w:rsidRPr="00670E28">
        <w:rPr>
          <w:rFonts w:asciiTheme="minorHAnsi" w:hAnsiTheme="minorHAnsi" w:cs="Arial Narrow"/>
          <w:sz w:val="22"/>
          <w:szCs w:val="22"/>
        </w:rPr>
        <w:t>V prípade ak uchádzač v súlade s § 39 zákona o verejnom obstarávaní Jednotným európskym dokumentom predbežne nahradí doklady na preukázanie splnenia podmienok účasti</w:t>
      </w:r>
      <w:r w:rsidR="00862166">
        <w:rPr>
          <w:rFonts w:asciiTheme="minorHAnsi" w:hAnsiTheme="minorHAnsi" w:cs="Arial Narrow"/>
          <w:sz w:val="22"/>
          <w:szCs w:val="22"/>
        </w:rPr>
        <w:t xml:space="preserve"> </w:t>
      </w:r>
      <w:r w:rsidRPr="00670E28">
        <w:rPr>
          <w:rFonts w:asciiTheme="minorHAnsi" w:hAnsiTheme="minorHAnsi" w:cs="Arial Narrow"/>
          <w:sz w:val="22"/>
          <w:szCs w:val="22"/>
        </w:rPr>
        <w:t xml:space="preserve">určených verejným obstarávateľom vyplní </w:t>
      </w:r>
      <w:r w:rsidR="007805E8">
        <w:rPr>
          <w:rFonts w:asciiTheme="minorHAnsi" w:hAnsiTheme="minorHAnsi" w:cs="Arial Narrow"/>
          <w:sz w:val="22"/>
          <w:szCs w:val="22"/>
        </w:rPr>
        <w:t>Jednotný európsky dokument.</w:t>
      </w:r>
    </w:p>
    <w:p w14:paraId="78BCD959" w14:textId="1F38D008" w:rsidR="00444C29" w:rsidRDefault="00444C29" w:rsidP="00444C29">
      <w:pPr>
        <w:tabs>
          <w:tab w:val="left" w:pos="1276"/>
        </w:tabs>
        <w:spacing w:after="120"/>
        <w:ind w:left="1276"/>
        <w:jc w:val="both"/>
        <w:rPr>
          <w:rFonts w:asciiTheme="minorHAnsi" w:hAnsiTheme="minorHAnsi" w:cs="Arial Narrow"/>
          <w:sz w:val="22"/>
          <w:szCs w:val="22"/>
        </w:rPr>
      </w:pPr>
      <w:r w:rsidRPr="00444C29">
        <w:rPr>
          <w:rFonts w:asciiTheme="minorHAnsi" w:hAnsiTheme="minorHAnsi" w:cs="Arial Narrow"/>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3E7C0A30" w14:textId="290CC4D9" w:rsidR="00F907A8" w:rsidRPr="00F907A8" w:rsidRDefault="00F907A8" w:rsidP="00F907A8">
      <w:pPr>
        <w:tabs>
          <w:tab w:val="left" w:pos="1276"/>
        </w:tabs>
        <w:spacing w:after="120"/>
        <w:ind w:left="1276"/>
        <w:jc w:val="both"/>
        <w:rPr>
          <w:rFonts w:asciiTheme="minorHAnsi" w:hAnsiTheme="minorHAnsi" w:cs="Arial Narrow"/>
          <w:color w:val="FF0000"/>
          <w:sz w:val="22"/>
          <w:szCs w:val="22"/>
        </w:rPr>
      </w:pPr>
      <w:r w:rsidRPr="00670E28">
        <w:rPr>
          <w:rFonts w:asciiTheme="minorHAnsi" w:hAnsiTheme="minorHAnsi" w:cs="Arial Narrow"/>
          <w:sz w:val="22"/>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74A0565" w14:textId="4DD4C617" w:rsidR="00F907A8" w:rsidRDefault="00F907A8" w:rsidP="00F907A8">
      <w:pPr>
        <w:tabs>
          <w:tab w:val="left" w:pos="1276"/>
        </w:tabs>
        <w:spacing w:after="120"/>
        <w:ind w:left="1276"/>
        <w:jc w:val="both"/>
        <w:rPr>
          <w:rFonts w:asciiTheme="minorHAnsi" w:hAnsiTheme="minorHAnsi" w:cstheme="minorHAnsi"/>
          <w:sz w:val="22"/>
          <w:szCs w:val="22"/>
        </w:rPr>
      </w:pPr>
      <w:r>
        <w:rPr>
          <w:rFonts w:asciiTheme="minorHAnsi" w:hAnsiTheme="minorHAnsi" w:cstheme="minorHAnsi"/>
          <w:sz w:val="22"/>
          <w:szCs w:val="22"/>
        </w:rPr>
        <w:t>I</w:t>
      </w:r>
      <w:r w:rsidR="00A44C2C" w:rsidRPr="000A5775">
        <w:rPr>
          <w:rFonts w:asciiTheme="minorHAnsi" w:hAnsiTheme="minorHAnsi" w:cstheme="minorHAnsi"/>
          <w:sz w:val="22"/>
          <w:szCs w:val="22"/>
        </w:rPr>
        <w:t xml:space="preserve">nformácie a pokyny na vyplnenie tohto formulára sú zverejnené na webovom sídle Úradu pre verejné obstarávanie </w:t>
      </w:r>
      <w:hyperlink r:id="rId21" w:history="1">
        <w:r w:rsidR="00674CBE" w:rsidRPr="0081704D">
          <w:rPr>
            <w:rStyle w:val="Hypertextovprepojenie"/>
            <w:rFonts w:asciiTheme="minorHAnsi" w:hAnsiTheme="minorHAnsi" w:cs="Arial Narrow"/>
            <w:bCs/>
            <w:sz w:val="22"/>
            <w:szCs w:val="22"/>
          </w:rPr>
          <w:t>https://www.uvo.gov.sk/zaujemcauchadzac/jednotny-europsky-dokument-604.html</w:t>
        </w:r>
      </w:hyperlink>
    </w:p>
    <w:p w14:paraId="0AAFA64F" w14:textId="5F753D95" w:rsidR="00F907A8" w:rsidRPr="00F907A8" w:rsidRDefault="00F907A8" w:rsidP="00F907A8">
      <w:pPr>
        <w:tabs>
          <w:tab w:val="left" w:pos="1276"/>
        </w:tabs>
        <w:spacing w:after="120"/>
        <w:ind w:left="1276"/>
        <w:jc w:val="both"/>
        <w:rPr>
          <w:rFonts w:asciiTheme="minorHAnsi" w:hAnsiTheme="minorHAnsi" w:cstheme="minorHAnsi"/>
          <w:sz w:val="22"/>
          <w:szCs w:val="22"/>
        </w:rPr>
      </w:pPr>
      <w:r w:rsidRPr="00F907A8">
        <w:rPr>
          <w:rFonts w:asciiTheme="minorHAnsi" w:hAnsiTheme="minorHAnsi" w:cstheme="minorHAnsi"/>
          <w:sz w:val="22"/>
          <w:szCs w:val="22"/>
        </w:rPr>
        <w:lastRenderedPageBreak/>
        <w:t xml:space="preserve">Uchádzač, ktorý sa verejného obstarávania zúčastňuje </w:t>
      </w:r>
      <w:r w:rsidRPr="00F907A8">
        <w:rPr>
          <w:rFonts w:asciiTheme="minorHAnsi" w:hAnsiTheme="minorHAnsi" w:cstheme="minorHAnsi"/>
          <w:b/>
          <w:sz w:val="22"/>
          <w:szCs w:val="22"/>
        </w:rPr>
        <w:t>samostatne</w:t>
      </w:r>
      <w:r w:rsidRPr="00F907A8">
        <w:rPr>
          <w:rFonts w:asciiTheme="minorHAnsi" w:hAnsiTheme="minorHAnsi" w:cstheme="minorHAnsi"/>
          <w:sz w:val="22"/>
          <w:szCs w:val="22"/>
        </w:rPr>
        <w:t xml:space="preserve"> a ktorý </w:t>
      </w:r>
      <w:r w:rsidRPr="00F907A8">
        <w:rPr>
          <w:rFonts w:asciiTheme="minorHAnsi" w:hAnsiTheme="minorHAnsi" w:cstheme="minorHAnsi"/>
          <w:b/>
          <w:sz w:val="22"/>
          <w:szCs w:val="22"/>
        </w:rPr>
        <w:t>nevyužíva</w:t>
      </w:r>
      <w:r w:rsidRPr="00F907A8">
        <w:rPr>
          <w:rFonts w:asciiTheme="minorHAnsi" w:hAnsiTheme="minorHAnsi" w:cstheme="minorHAnsi"/>
          <w:sz w:val="22"/>
          <w:szCs w:val="22"/>
        </w:rPr>
        <w:t xml:space="preserve"> zdroje a/alebo</w:t>
      </w:r>
      <w:r>
        <w:rPr>
          <w:rFonts w:asciiTheme="minorHAnsi" w:hAnsiTheme="minorHAnsi" w:cstheme="minorHAnsi"/>
          <w:sz w:val="22"/>
          <w:szCs w:val="22"/>
        </w:rPr>
        <w:t xml:space="preserve"> </w:t>
      </w:r>
      <w:r w:rsidRPr="00F907A8">
        <w:rPr>
          <w:rFonts w:asciiTheme="minorHAnsi" w:hAnsiTheme="minorHAnsi" w:cstheme="minorHAnsi"/>
          <w:sz w:val="22"/>
          <w:szCs w:val="22"/>
        </w:rPr>
        <w:t xml:space="preserve">kapacity iných osôb na preukázanie splnenia podmienok účasti, vyplní a predloží </w:t>
      </w:r>
      <w:r w:rsidRPr="00F907A8">
        <w:rPr>
          <w:rFonts w:asciiTheme="minorHAnsi" w:hAnsiTheme="minorHAnsi" w:cstheme="minorHAnsi"/>
          <w:b/>
          <w:sz w:val="22"/>
          <w:szCs w:val="22"/>
        </w:rPr>
        <w:t>jeden</w:t>
      </w:r>
      <w:r w:rsidRPr="00F907A8">
        <w:rPr>
          <w:rFonts w:asciiTheme="minorHAnsi" w:hAnsiTheme="minorHAnsi" w:cstheme="minorHAnsi"/>
          <w:sz w:val="22"/>
          <w:szCs w:val="22"/>
        </w:rPr>
        <w:t xml:space="preserve"> jednotný</w:t>
      </w:r>
      <w:r>
        <w:rPr>
          <w:rFonts w:asciiTheme="minorHAnsi" w:hAnsiTheme="minorHAnsi" w:cstheme="minorHAnsi"/>
          <w:sz w:val="22"/>
          <w:szCs w:val="22"/>
        </w:rPr>
        <w:t xml:space="preserve"> </w:t>
      </w:r>
      <w:r w:rsidRPr="00F907A8">
        <w:rPr>
          <w:rFonts w:asciiTheme="minorHAnsi" w:hAnsiTheme="minorHAnsi" w:cstheme="minorHAnsi"/>
          <w:sz w:val="22"/>
          <w:szCs w:val="22"/>
        </w:rPr>
        <w:t>európsky dokument.</w:t>
      </w:r>
    </w:p>
    <w:p w14:paraId="3B3419DB" w14:textId="75D0A47B" w:rsidR="00F907A8" w:rsidRPr="00670E28" w:rsidRDefault="00F907A8" w:rsidP="00670E28">
      <w:pPr>
        <w:tabs>
          <w:tab w:val="left" w:pos="1276"/>
        </w:tabs>
        <w:spacing w:after="120"/>
        <w:ind w:left="1276"/>
        <w:jc w:val="both"/>
        <w:rPr>
          <w:rFonts w:asciiTheme="minorHAnsi" w:hAnsiTheme="minorHAnsi" w:cstheme="minorHAnsi"/>
          <w:b/>
          <w:sz w:val="22"/>
          <w:szCs w:val="22"/>
        </w:rPr>
      </w:pPr>
      <w:r w:rsidRPr="00F907A8">
        <w:rPr>
          <w:rFonts w:asciiTheme="minorHAnsi" w:hAnsiTheme="minorHAnsi" w:cstheme="minorHAnsi"/>
          <w:sz w:val="22"/>
          <w:szCs w:val="22"/>
        </w:rPr>
        <w:t xml:space="preserve">Uchádzač, ktorý sa verejného obstarávania zúčastňuje samostatne, ale </w:t>
      </w:r>
      <w:r w:rsidRPr="00F907A8">
        <w:rPr>
          <w:rFonts w:asciiTheme="minorHAnsi" w:hAnsiTheme="minorHAnsi" w:cstheme="minorHAnsi"/>
          <w:b/>
          <w:sz w:val="22"/>
          <w:szCs w:val="22"/>
        </w:rPr>
        <w:t>využíva zdroje</w:t>
      </w:r>
      <w:r w:rsidRPr="00F907A8">
        <w:rPr>
          <w:rFonts w:asciiTheme="minorHAnsi" w:hAnsiTheme="minorHAnsi" w:cstheme="minorHAnsi"/>
          <w:sz w:val="22"/>
          <w:szCs w:val="22"/>
        </w:rPr>
        <w:t xml:space="preserve"> </w:t>
      </w:r>
      <w:r w:rsidRPr="00F907A8">
        <w:rPr>
          <w:rFonts w:asciiTheme="minorHAnsi" w:hAnsiTheme="minorHAnsi" w:cstheme="minorHAnsi"/>
          <w:b/>
          <w:sz w:val="22"/>
          <w:szCs w:val="22"/>
        </w:rPr>
        <w:t>a/alebo kapacity</w:t>
      </w:r>
      <w:r>
        <w:rPr>
          <w:rFonts w:asciiTheme="minorHAnsi" w:hAnsiTheme="minorHAnsi" w:cstheme="minorHAnsi"/>
          <w:b/>
          <w:sz w:val="22"/>
          <w:szCs w:val="22"/>
        </w:rPr>
        <w:t xml:space="preserve"> </w:t>
      </w:r>
      <w:r w:rsidRPr="00F907A8">
        <w:rPr>
          <w:rFonts w:asciiTheme="minorHAnsi" w:hAnsiTheme="minorHAnsi" w:cstheme="minorHAnsi"/>
          <w:b/>
          <w:sz w:val="22"/>
          <w:szCs w:val="22"/>
        </w:rPr>
        <w:t>iných osôb na preukázanie splnenia podmienok účasti</w:t>
      </w:r>
      <w:r w:rsidRPr="00F907A8">
        <w:rPr>
          <w:rFonts w:asciiTheme="minorHAnsi" w:hAnsiTheme="minorHAnsi" w:cstheme="minorHAnsi"/>
          <w:sz w:val="22"/>
          <w:szCs w:val="22"/>
        </w:rPr>
        <w:t>, vyplní a predloží jednotný európsky</w:t>
      </w:r>
      <w:r>
        <w:rPr>
          <w:rFonts w:asciiTheme="minorHAnsi" w:hAnsiTheme="minorHAnsi" w:cstheme="minorHAnsi"/>
          <w:b/>
          <w:sz w:val="22"/>
          <w:szCs w:val="22"/>
        </w:rPr>
        <w:t xml:space="preserve"> </w:t>
      </w:r>
      <w:r w:rsidRPr="00F907A8">
        <w:rPr>
          <w:rFonts w:asciiTheme="minorHAnsi" w:hAnsiTheme="minorHAnsi" w:cstheme="minorHAnsi"/>
          <w:sz w:val="22"/>
          <w:szCs w:val="22"/>
        </w:rPr>
        <w:t xml:space="preserve">dokument za svoju osobu spolu s vyplneným </w:t>
      </w:r>
      <w:r w:rsidRPr="00670E28">
        <w:rPr>
          <w:rFonts w:asciiTheme="minorHAnsi" w:hAnsiTheme="minorHAnsi" w:cstheme="minorHAnsi"/>
          <w:b/>
          <w:sz w:val="22"/>
          <w:szCs w:val="22"/>
        </w:rPr>
        <w:t>samostatným/i</w:t>
      </w:r>
      <w:r w:rsidRPr="00F907A8">
        <w:rPr>
          <w:rFonts w:asciiTheme="minorHAnsi" w:hAnsiTheme="minorHAnsi" w:cstheme="minorHAnsi"/>
          <w:sz w:val="22"/>
          <w:szCs w:val="22"/>
        </w:rPr>
        <w:t xml:space="preserve"> jednotným/i európskym/i dokumentom/i,</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 xml:space="preserve">ktorý/é obsahuje/ú príslušné informácie pre </w:t>
      </w:r>
      <w:r w:rsidRPr="00670E28">
        <w:rPr>
          <w:rFonts w:asciiTheme="minorHAnsi" w:hAnsiTheme="minorHAnsi" w:cstheme="minorHAnsi"/>
          <w:b/>
          <w:sz w:val="22"/>
          <w:szCs w:val="22"/>
        </w:rPr>
        <w:t>každú z osôb, ktorých zdroje a/alebo kapacity využíva</w:t>
      </w:r>
      <w:r w:rsidR="00670E28">
        <w:rPr>
          <w:rFonts w:asciiTheme="minorHAnsi" w:hAnsiTheme="minorHAnsi" w:cstheme="minorHAnsi"/>
          <w:b/>
          <w:sz w:val="22"/>
          <w:szCs w:val="22"/>
        </w:rPr>
        <w:t xml:space="preserve"> </w:t>
      </w:r>
      <w:r w:rsidRPr="00F907A8">
        <w:rPr>
          <w:rFonts w:asciiTheme="minorHAnsi" w:hAnsiTheme="minorHAnsi" w:cstheme="minorHAnsi"/>
          <w:sz w:val="22"/>
          <w:szCs w:val="22"/>
        </w:rPr>
        <w:t>uchádzač na preukázanie splnenia podmienok účasti.</w:t>
      </w:r>
    </w:p>
    <w:p w14:paraId="689EAB64" w14:textId="7A1C6D64" w:rsidR="0039161D" w:rsidRPr="00D86290" w:rsidRDefault="00F907A8" w:rsidP="006E0CC5">
      <w:pPr>
        <w:tabs>
          <w:tab w:val="left" w:pos="1276"/>
        </w:tabs>
        <w:spacing w:after="120"/>
        <w:ind w:left="1276"/>
        <w:jc w:val="both"/>
      </w:pPr>
      <w:r w:rsidRPr="00F907A8">
        <w:rPr>
          <w:rFonts w:asciiTheme="minorHAnsi" w:hAnsiTheme="minorHAnsi" w:cstheme="minorHAnsi"/>
          <w:sz w:val="22"/>
          <w:szCs w:val="22"/>
        </w:rPr>
        <w:t>V prípade, že uchádzača tvorí skupina dodávateľov zúčastnená vo verejnom obstarávaní, uchádzač</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 xml:space="preserve">vyplní a predloží </w:t>
      </w:r>
      <w:r w:rsidRPr="00670E28">
        <w:rPr>
          <w:rFonts w:asciiTheme="minorHAnsi" w:hAnsiTheme="minorHAnsi" w:cstheme="minorHAnsi"/>
          <w:b/>
          <w:sz w:val="22"/>
          <w:szCs w:val="22"/>
        </w:rPr>
        <w:t>samostatný jednotný európsky dokument</w:t>
      </w:r>
      <w:r w:rsidRPr="00F907A8">
        <w:rPr>
          <w:rFonts w:asciiTheme="minorHAnsi" w:hAnsiTheme="minorHAnsi" w:cstheme="minorHAnsi"/>
          <w:sz w:val="22"/>
          <w:szCs w:val="22"/>
        </w:rPr>
        <w:t xml:space="preserve"> s požadovanými informáciami za </w:t>
      </w:r>
      <w:r w:rsidRPr="00670E28">
        <w:rPr>
          <w:rFonts w:asciiTheme="minorHAnsi" w:hAnsiTheme="minorHAnsi" w:cstheme="minorHAnsi"/>
          <w:b/>
          <w:sz w:val="22"/>
          <w:szCs w:val="22"/>
        </w:rPr>
        <w:t>každého</w:t>
      </w:r>
      <w:r w:rsidR="00670E28">
        <w:rPr>
          <w:rFonts w:asciiTheme="minorHAnsi" w:hAnsiTheme="minorHAnsi" w:cstheme="minorHAnsi"/>
          <w:sz w:val="22"/>
          <w:szCs w:val="22"/>
        </w:rPr>
        <w:t xml:space="preserve"> </w:t>
      </w:r>
      <w:r w:rsidRPr="00F907A8">
        <w:rPr>
          <w:rFonts w:asciiTheme="minorHAnsi" w:hAnsiTheme="minorHAnsi" w:cstheme="minorHAnsi"/>
          <w:sz w:val="22"/>
          <w:szCs w:val="22"/>
        </w:rPr>
        <w:t>člena skupiny dodávateľov.</w:t>
      </w:r>
      <w:r w:rsidR="00A44C2C">
        <w:t xml:space="preserve"> </w:t>
      </w:r>
    </w:p>
    <w:p w14:paraId="7389D398" w14:textId="4A5EE116" w:rsidR="00F2748B" w:rsidRPr="003E1326" w:rsidRDefault="00F2748B" w:rsidP="006E0CC5">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obchodné podmienky</w:t>
      </w:r>
      <w:r w:rsidRPr="00827C52">
        <w:rPr>
          <w:rFonts w:asciiTheme="minorHAnsi" w:hAnsiTheme="minorHAnsi" w:cs="Arial Narrow"/>
          <w:sz w:val="22"/>
          <w:szCs w:val="22"/>
        </w:rPr>
        <w:t xml:space="preserve"> dodania predmetu zákazky (návrh zmluvy vrátane príloh v jednom vyhotovení) podľa časti súťažných podkladov </w:t>
      </w:r>
      <w:r w:rsidRPr="00A55FE0">
        <w:rPr>
          <w:rFonts w:asciiTheme="minorHAnsi" w:hAnsiTheme="minorHAnsi" w:cs="Arial Narrow"/>
          <w:i/>
          <w:sz w:val="22"/>
          <w:szCs w:val="22"/>
        </w:rPr>
        <w:t>B.</w:t>
      </w:r>
      <w:r w:rsidR="00D86290">
        <w:rPr>
          <w:rFonts w:asciiTheme="minorHAnsi" w:hAnsiTheme="minorHAnsi" w:cs="Arial Narrow"/>
          <w:i/>
          <w:sz w:val="22"/>
          <w:szCs w:val="22"/>
        </w:rPr>
        <w:t>3</w:t>
      </w:r>
      <w:r w:rsidRPr="00A55FE0">
        <w:rPr>
          <w:rFonts w:asciiTheme="minorHAnsi" w:hAnsiTheme="minorHAnsi" w:cs="Arial Narrow"/>
          <w:i/>
          <w:sz w:val="22"/>
          <w:szCs w:val="22"/>
        </w:rPr>
        <w:t xml:space="preserve"> OBCHODNÉ PODMIENKY DODANIA PREDMETU ZÁKAZKY,</w:t>
      </w:r>
    </w:p>
    <w:p w14:paraId="4EA72689" w14:textId="5B206578" w:rsidR="003E1326" w:rsidRDefault="003E1326" w:rsidP="006E0CC5">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doklad o zložení zábezpeky</w:t>
      </w:r>
      <w:r w:rsidRPr="003E1326">
        <w:rPr>
          <w:rFonts w:asciiTheme="minorHAnsi" w:hAnsiTheme="minorHAnsi" w:cs="Arial Narrow"/>
          <w:sz w:val="22"/>
          <w:szCs w:val="22"/>
        </w:rPr>
        <w:t xml:space="preserve"> ponuky podľa bodu</w:t>
      </w:r>
      <w:r w:rsidR="009B0157">
        <w:rPr>
          <w:rFonts w:asciiTheme="minorHAnsi" w:hAnsiTheme="minorHAnsi" w:cs="Arial Narrow"/>
          <w:sz w:val="22"/>
          <w:szCs w:val="22"/>
        </w:rPr>
        <w:t xml:space="preserve"> </w:t>
      </w:r>
      <w:r w:rsidRPr="003E1326">
        <w:rPr>
          <w:rFonts w:asciiTheme="minorHAnsi" w:hAnsiTheme="minorHAnsi" w:cs="Arial Narrow"/>
          <w:sz w:val="22"/>
          <w:szCs w:val="22"/>
        </w:rPr>
        <w:t>1</w:t>
      </w:r>
      <w:r w:rsidR="004F2A41">
        <w:rPr>
          <w:rFonts w:asciiTheme="minorHAnsi" w:hAnsiTheme="minorHAnsi" w:cs="Arial Narrow"/>
          <w:sz w:val="22"/>
          <w:szCs w:val="22"/>
        </w:rPr>
        <w:t>5 týchto súťažných podkladov,</w:t>
      </w:r>
    </w:p>
    <w:p w14:paraId="6E571A6A" w14:textId="2D17129D" w:rsidR="00A721B7" w:rsidRDefault="009D1585" w:rsidP="006E0CC5">
      <w:pPr>
        <w:numPr>
          <w:ilvl w:val="2"/>
          <w:numId w:val="12"/>
        </w:numPr>
        <w:tabs>
          <w:tab w:val="clear" w:pos="720"/>
        </w:tabs>
        <w:spacing w:after="120"/>
        <w:ind w:left="1276" w:hanging="709"/>
        <w:jc w:val="both"/>
        <w:rPr>
          <w:rFonts w:asciiTheme="minorHAnsi" w:hAnsiTheme="minorHAnsi" w:cs="Arial Narrow"/>
          <w:sz w:val="22"/>
          <w:szCs w:val="22"/>
        </w:rPr>
      </w:pPr>
      <w:r w:rsidRPr="008A5848">
        <w:rPr>
          <w:rFonts w:asciiTheme="minorHAnsi" w:hAnsiTheme="minorHAnsi" w:cs="Arial Narrow"/>
          <w:b/>
          <w:sz w:val="22"/>
          <w:szCs w:val="22"/>
        </w:rPr>
        <w:t>vyplnený návrh na plnenie kritérií</w:t>
      </w:r>
      <w:r>
        <w:rPr>
          <w:rFonts w:asciiTheme="minorHAnsi" w:hAnsiTheme="minorHAnsi" w:cs="Arial Narrow"/>
          <w:sz w:val="22"/>
          <w:szCs w:val="22"/>
        </w:rPr>
        <w:t xml:space="preserve"> na vyhodnotenie ponúk podľa prílohy k časti </w:t>
      </w:r>
      <w:r w:rsidR="006E0CC5" w:rsidRPr="004C4CAC">
        <w:rPr>
          <w:rFonts w:asciiTheme="minorHAnsi" w:hAnsiTheme="minorHAnsi" w:cs="Arial Narrow"/>
          <w:i/>
          <w:sz w:val="22"/>
          <w:szCs w:val="22"/>
        </w:rPr>
        <w:t>A.2</w:t>
      </w:r>
      <w:r w:rsidR="006E0CC5" w:rsidRPr="00817720">
        <w:rPr>
          <w:rFonts w:asciiTheme="minorHAnsi" w:hAnsiTheme="minorHAnsi" w:cs="Arial Narrow"/>
          <w:sz w:val="22"/>
          <w:szCs w:val="22"/>
        </w:rPr>
        <w:t xml:space="preserve"> </w:t>
      </w:r>
      <w:r w:rsidR="006E0CC5" w:rsidRPr="004C4CAC">
        <w:rPr>
          <w:rFonts w:asciiTheme="minorHAnsi" w:hAnsiTheme="minorHAnsi" w:cs="Arial Narrow"/>
          <w:i/>
          <w:sz w:val="22"/>
          <w:szCs w:val="22"/>
        </w:rPr>
        <w:t>KRITÉRIÁ NA VYHODNOTENIE PONÚK A PRAVIDLÁ ICH UPLATNENIA</w:t>
      </w:r>
      <w:r>
        <w:rPr>
          <w:rFonts w:asciiTheme="minorHAnsi" w:hAnsiTheme="minorHAnsi" w:cs="Arial Narrow"/>
          <w:sz w:val="22"/>
          <w:szCs w:val="22"/>
        </w:rPr>
        <w:t xml:space="preserve"> </w:t>
      </w:r>
      <w:r w:rsidRPr="009D1585">
        <w:rPr>
          <w:rFonts w:asciiTheme="minorHAnsi" w:hAnsiTheme="minorHAnsi" w:cs="Arial Narrow"/>
          <w:sz w:val="22"/>
          <w:szCs w:val="22"/>
        </w:rPr>
        <w:t>podpísaný uchádzačom, a to jeho štatutárnym orgánom</w:t>
      </w:r>
      <w:r>
        <w:rPr>
          <w:rFonts w:asciiTheme="minorHAnsi" w:hAnsiTheme="minorHAnsi" w:cs="Arial Narrow"/>
          <w:sz w:val="22"/>
          <w:szCs w:val="22"/>
        </w:rPr>
        <w:t xml:space="preserve"> </w:t>
      </w:r>
      <w:r w:rsidRPr="009D1585">
        <w:rPr>
          <w:rFonts w:asciiTheme="minorHAnsi" w:hAnsiTheme="minorHAnsi" w:cs="Arial Narrow"/>
          <w:sz w:val="22"/>
          <w:szCs w:val="22"/>
        </w:rPr>
        <w:t>alebo členom štatutárneho orgánu alebo iným zástupcom uchádzača, ktorý je oprávnený</w:t>
      </w:r>
      <w:r w:rsidR="008B4E40">
        <w:rPr>
          <w:rFonts w:asciiTheme="minorHAnsi" w:hAnsiTheme="minorHAnsi" w:cs="Arial Narrow"/>
          <w:sz w:val="22"/>
          <w:szCs w:val="22"/>
        </w:rPr>
        <w:t xml:space="preserve"> </w:t>
      </w:r>
      <w:r w:rsidRPr="008B4E40">
        <w:rPr>
          <w:rFonts w:asciiTheme="minorHAnsi" w:hAnsiTheme="minorHAnsi" w:cs="Arial Narrow"/>
          <w:sz w:val="22"/>
          <w:szCs w:val="22"/>
        </w:rPr>
        <w:t>konať v mene u</w:t>
      </w:r>
      <w:r w:rsidR="006E0CC5">
        <w:rPr>
          <w:rFonts w:asciiTheme="minorHAnsi" w:hAnsiTheme="minorHAnsi" w:cs="Arial Narrow"/>
          <w:sz w:val="22"/>
          <w:szCs w:val="22"/>
        </w:rPr>
        <w:t>chádzača v záväzkových vzťahoch.</w:t>
      </w:r>
    </w:p>
    <w:p w14:paraId="06AF0951" w14:textId="39B65114" w:rsidR="00110018" w:rsidRPr="008B4E40" w:rsidRDefault="00110018" w:rsidP="006E0CC5">
      <w:pPr>
        <w:numPr>
          <w:ilvl w:val="2"/>
          <w:numId w:val="12"/>
        </w:numPr>
        <w:tabs>
          <w:tab w:val="clear" w:pos="720"/>
        </w:tabs>
        <w:spacing w:after="120"/>
        <w:ind w:left="1276" w:hanging="709"/>
        <w:jc w:val="both"/>
        <w:rPr>
          <w:rFonts w:asciiTheme="minorHAnsi" w:hAnsiTheme="minorHAnsi" w:cs="Arial Narrow"/>
          <w:sz w:val="22"/>
          <w:szCs w:val="22"/>
        </w:rPr>
      </w:pPr>
      <w:r w:rsidRPr="00907F20">
        <w:rPr>
          <w:rFonts w:asciiTheme="minorHAnsi" w:hAnsiTheme="minorHAnsi" w:cs="Arial Narrow"/>
          <w:b/>
          <w:sz w:val="22"/>
          <w:szCs w:val="22"/>
        </w:rPr>
        <w:t>Ak uchádzač nevypracoval ponuku sám</w:t>
      </w:r>
      <w:r w:rsidRPr="00907F20">
        <w:rPr>
          <w:rFonts w:asciiTheme="minorHAnsi" w:hAnsiTheme="minorHAnsi" w:cs="Arial Narrow"/>
          <w:sz w:val="22"/>
          <w:szCs w:val="22"/>
        </w:rPr>
        <w:t>, uvedie v ponuke osobu, ktorej služby alebo podklady pri jej vypracovaní využil. Údaje podľa prvej vety uchádzač uvedie v rozsahu meno a priezvisko, obchodné meno alebo názov, adresa pobytu, sídlo</w:t>
      </w:r>
      <w:r w:rsidRPr="00907F20">
        <w:t xml:space="preserve"> </w:t>
      </w:r>
      <w:r w:rsidRPr="00907F20">
        <w:rPr>
          <w:rFonts w:asciiTheme="minorHAnsi" w:hAnsiTheme="minorHAnsi" w:cs="Arial Narrow"/>
          <w:sz w:val="22"/>
          <w:szCs w:val="22"/>
        </w:rPr>
        <w:t xml:space="preserve">alebo miesto podnikania a identifikačné číslo, ak bolo pridelené. </w:t>
      </w:r>
      <w:r w:rsidRPr="00907F20">
        <w:rPr>
          <w:rFonts w:asciiTheme="minorHAnsi" w:hAnsiTheme="minorHAnsi" w:cs="Arial Narrow"/>
          <w:b/>
          <w:sz w:val="22"/>
          <w:szCs w:val="22"/>
        </w:rPr>
        <w:t>Ak uchádzač tento dokument v ponuke nepredloží, má sa za to, že ponuku vypracoval sám.</w:t>
      </w:r>
    </w:p>
    <w:p w14:paraId="0BB3A0B4" w14:textId="77777777" w:rsidR="00F2748B" w:rsidRDefault="00F2748B" w:rsidP="00F2748B">
      <w:pPr>
        <w:numPr>
          <w:ilvl w:val="1"/>
          <w:numId w:val="12"/>
        </w:numPr>
        <w:spacing w:after="120"/>
        <w:jc w:val="both"/>
        <w:rPr>
          <w:rFonts w:asciiTheme="minorHAnsi" w:hAnsiTheme="minorHAnsi" w:cs="Arial Narrow"/>
          <w:color w:val="FF0000"/>
          <w:sz w:val="22"/>
          <w:szCs w:val="22"/>
        </w:rPr>
      </w:pPr>
      <w:r w:rsidRPr="00827C52">
        <w:rPr>
          <w:rFonts w:asciiTheme="minorHAnsi" w:hAnsiTheme="minorHAnsi" w:cs="Arial Narrow"/>
          <w:sz w:val="22"/>
          <w:szCs w:val="22"/>
        </w:rPr>
        <w:t>Všetky náklady a výdavky spojené s prípravou, spracovaním a predložením ponuky znáša záujemca/uchádzač bez akéhokoľvek finančného nároku voči verejnému obstarávateľovi bez ohľadu na výsledok verejného obstarávania.</w:t>
      </w:r>
    </w:p>
    <w:p w14:paraId="0528DC4E" w14:textId="3BB82A0E" w:rsidR="00482211" w:rsidRPr="00482211" w:rsidRDefault="001A025C" w:rsidP="006E14FB">
      <w:pPr>
        <w:pStyle w:val="NADPISVO1"/>
        <w:numPr>
          <w:ilvl w:val="0"/>
          <w:numId w:val="12"/>
        </w:numPr>
      </w:pPr>
      <w:bookmarkStart w:id="17" w:name="_Toc8631533"/>
      <w:r w:rsidRPr="00D13325">
        <w:t>Predloženie ponuky</w:t>
      </w:r>
      <w:bookmarkEnd w:id="17"/>
      <w:r w:rsidR="00012108">
        <w:t xml:space="preserve"> a Autentifikácia uchádzača</w:t>
      </w:r>
    </w:p>
    <w:p w14:paraId="52D11F3E" w14:textId="77777777" w:rsidR="001B020B" w:rsidRPr="001B020B" w:rsidRDefault="001B020B" w:rsidP="001B020B">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cs="Arial Narrow"/>
          <w:sz w:val="22"/>
          <w:szCs w:val="22"/>
          <w14:ligatures w14:val="standard"/>
          <w14:cntxtAlts/>
        </w:rPr>
        <w:t xml:space="preserve">Každý uchádzač môže vo verejnom obstarávaní </w:t>
      </w:r>
      <w:r w:rsidRPr="001B020B">
        <w:rPr>
          <w:rFonts w:asciiTheme="minorHAnsi" w:hAnsiTheme="minorHAnsi" w:cs="Arial Narrow"/>
          <w:b/>
          <w:sz w:val="22"/>
          <w:szCs w:val="22"/>
          <w14:ligatures w14:val="standard"/>
          <w14:cntxtAlts/>
        </w:rPr>
        <w:t>predložiť iba jednu ponuku</w:t>
      </w:r>
      <w:r w:rsidRPr="001B020B">
        <w:rPr>
          <w:rFonts w:asciiTheme="minorHAnsi" w:hAnsiTheme="minorHAnsi" w:cs="Arial Narrow"/>
          <w:sz w:val="22"/>
          <w:szCs w:val="22"/>
          <w14:ligatures w14:val="standard"/>
          <w14:cntxtAlts/>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21618623" w14:textId="77777777" w:rsidR="00BF129A" w:rsidRPr="00BF129A" w:rsidRDefault="001B020B" w:rsidP="00BF129A">
      <w:pPr>
        <w:numPr>
          <w:ilvl w:val="1"/>
          <w:numId w:val="12"/>
        </w:numPr>
        <w:spacing w:after="120"/>
        <w:jc w:val="both"/>
        <w:rPr>
          <w:rFonts w:asciiTheme="minorHAnsi" w:hAnsiTheme="minorHAnsi" w:cs="Arial Narrow"/>
          <w:sz w:val="22"/>
          <w:szCs w:val="22"/>
          <w14:ligatures w14:val="standard"/>
          <w14:cntxtAlts/>
        </w:rPr>
      </w:pPr>
      <w:r w:rsidRPr="001B020B">
        <w:rPr>
          <w:rFonts w:asciiTheme="minorHAnsi" w:hAnsiTheme="minorHAnsi"/>
          <w:sz w:val="22"/>
          <w:szCs w:val="22"/>
          <w14:ligatures w14:val="standard"/>
          <w14:cntxtAlts/>
        </w:rPr>
        <w:t>Uchádzač predkladá ponuku v </w:t>
      </w:r>
      <w:r w:rsidRPr="001B020B">
        <w:rPr>
          <w:rFonts w:asciiTheme="minorHAnsi" w:hAnsiTheme="minorHAnsi"/>
          <w:b/>
          <w:sz w:val="22"/>
          <w:szCs w:val="22"/>
          <w14:ligatures w14:val="standard"/>
          <w14:cntxtAlts/>
        </w:rPr>
        <w:t>elektronickej podobe</w:t>
      </w:r>
      <w:r w:rsidRPr="001B020B">
        <w:rPr>
          <w:rFonts w:asciiTheme="minorHAnsi" w:hAnsiTheme="minorHAnsi"/>
          <w:sz w:val="22"/>
          <w:szCs w:val="22"/>
          <w14:ligatures w14:val="standard"/>
          <w14:cntxtAlts/>
        </w:rPr>
        <w:t xml:space="preserve"> do systému </w:t>
      </w:r>
      <w:r w:rsidR="00BF129A" w:rsidRPr="00BF129A">
        <w:rPr>
          <w:rFonts w:asciiTheme="minorHAnsi" w:hAnsiTheme="minorHAnsi" w:cstheme="minorHAnsi"/>
          <w:noProof w:val="0"/>
          <w:sz w:val="22"/>
          <w:szCs w:val="22"/>
        </w:rPr>
        <w:t>JOSEPHINE</w:t>
      </w:r>
      <w:r w:rsidRPr="001B020B">
        <w:rPr>
          <w:rFonts w:asciiTheme="minorHAnsi" w:hAnsiTheme="minorHAnsi"/>
          <w:sz w:val="22"/>
          <w:szCs w:val="22"/>
          <w14:ligatures w14:val="standard"/>
          <w14:cntxtAlts/>
        </w:rPr>
        <w:t xml:space="preserve"> umiestnenom na webovej adrese: </w:t>
      </w:r>
      <w:hyperlink r:id="rId22" w:history="1">
        <w:r w:rsidR="00BF129A" w:rsidRPr="0016507F">
          <w:rPr>
            <w:rStyle w:val="Hypertextovprepojenie"/>
            <w:rFonts w:asciiTheme="minorHAnsi" w:hAnsiTheme="minorHAnsi" w:cstheme="minorHAnsi"/>
            <w:sz w:val="22"/>
            <w:szCs w:val="22"/>
          </w:rPr>
          <w:t>https://josephine.proebiz.com</w:t>
        </w:r>
      </w:hyperlink>
      <w:r w:rsidR="00BF129A">
        <w:t xml:space="preserve"> </w:t>
      </w:r>
      <w:hyperlink w:history="1"/>
      <w:r w:rsidRPr="001B020B">
        <w:rPr>
          <w:rFonts w:asciiTheme="minorHAnsi" w:hAnsiTheme="minorHAnsi"/>
          <w:sz w:val="22"/>
          <w:szCs w:val="22"/>
          <w14:ligatures w14:val="standard"/>
          <w14:cntxtAlts/>
        </w:rPr>
        <w:t>a to v lehote na predkladanie ponúk podľa požiadaviek uvedených v týchto súťažných podkladoch. Ponuka musí byť predložená v čitateľnej a reprodukovateľnej podobe.</w:t>
      </w:r>
    </w:p>
    <w:p w14:paraId="77D61AFD" w14:textId="77777777" w:rsidR="00BF129A" w:rsidRPr="00BF129A" w:rsidRDefault="00BF129A" w:rsidP="00BF129A">
      <w:pPr>
        <w:numPr>
          <w:ilvl w:val="1"/>
          <w:numId w:val="12"/>
        </w:numPr>
        <w:spacing w:after="120"/>
        <w:jc w:val="both"/>
        <w:rPr>
          <w:rFonts w:asciiTheme="minorHAnsi" w:hAnsiTheme="minorHAnsi"/>
          <w:sz w:val="22"/>
          <w:szCs w:val="22"/>
          <w14:ligatures w14:val="standard"/>
          <w14:cntxtAlts/>
        </w:rPr>
      </w:pPr>
      <w:r w:rsidRPr="00BF129A">
        <w:rPr>
          <w:rFonts w:asciiTheme="minorHAnsi" w:hAnsiTheme="minorHAnsi"/>
          <w:sz w:val="22"/>
          <w:szCs w:val="22"/>
          <w14:ligatures w14:val="standard"/>
          <w14:cntxtAlts/>
        </w:rPr>
        <w:t xml:space="preserve">Po úspešnom nahraní ponuky do systému JOSEPHINE je uchádzačovi odoslaný notifikačný informatívny e-mail (a to na emailovú adresu užívateľa uchádzača, ktorý ponuku nahral). </w:t>
      </w:r>
    </w:p>
    <w:p w14:paraId="3BA87D8B" w14:textId="13645343" w:rsidR="001B020B" w:rsidRPr="001B020B" w:rsidRDefault="00BF129A" w:rsidP="00BF129A">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sz w:val="22"/>
          <w:szCs w:val="22"/>
          <w14:ligatures w14:val="standard"/>
          <w14:cntxtAlts/>
        </w:rPr>
        <w:t>Ponuka uchádzača predložená po uplynutí lehoty na predkladanie ponúk sa elektronicky neotvorí.</w:t>
      </w:r>
      <w:r w:rsidR="001B020B" w:rsidRPr="001B020B">
        <w:rPr>
          <w:rFonts w:asciiTheme="minorHAnsi" w:hAnsiTheme="minorHAnsi"/>
          <w:sz w:val="22"/>
          <w:szCs w:val="22"/>
          <w14:ligatures w14:val="standard"/>
          <w14:cntxtAlts/>
        </w:rPr>
        <w:t xml:space="preserve"> </w:t>
      </w:r>
    </w:p>
    <w:p w14:paraId="722ACD87" w14:textId="2C695E8F" w:rsidR="001B020B" w:rsidRPr="001B020B" w:rsidRDefault="00BF129A" w:rsidP="00BF129A">
      <w:pPr>
        <w:numPr>
          <w:ilvl w:val="1"/>
          <w:numId w:val="12"/>
        </w:numPr>
        <w:spacing w:after="120"/>
        <w:jc w:val="both"/>
        <w:rPr>
          <w:rFonts w:asciiTheme="minorHAnsi" w:hAnsiTheme="minorHAnsi" w:cs="Arial Narrow"/>
          <w:sz w:val="22"/>
          <w:szCs w:val="22"/>
          <w14:ligatures w14:val="standard"/>
          <w14:cntxtAlts/>
        </w:rPr>
      </w:pPr>
      <w:r w:rsidRPr="00BF129A">
        <w:rPr>
          <w:rFonts w:asciiTheme="minorHAnsi" w:hAnsiTheme="minorHAnsi" w:cs="Arial Narrow"/>
          <w:sz w:val="22"/>
          <w:szCs w:val="22"/>
          <w14:ligatures w14:val="standard"/>
          <w14:cntxtAlts/>
        </w:rPr>
        <w:t>Uchádzač môže predloženú ponuku vziať späť do uplynutia lehoty na predkladanie ponúk. Uchádzač pri odvolaní ponuky postupuje obdobne ako pri vložení prvotnej ponuky (kliknutím na tlačidlo „Stiahnuť ponuku“ a predložením novej ponuky).</w:t>
      </w:r>
    </w:p>
    <w:p w14:paraId="6F1BA46F" w14:textId="77777777" w:rsidR="001B020B" w:rsidRPr="001B020B" w:rsidRDefault="001B020B" w:rsidP="001B020B">
      <w:pPr>
        <w:numPr>
          <w:ilvl w:val="1"/>
          <w:numId w:val="12"/>
        </w:numPr>
        <w:spacing w:after="120"/>
        <w:jc w:val="both"/>
        <w:rPr>
          <w:rFonts w:asciiTheme="minorHAnsi" w:hAnsiTheme="minorHAnsi" w:cs="Arial Narrow"/>
          <w:b/>
          <w:sz w:val="22"/>
          <w:szCs w:val="22"/>
          <w14:ligatures w14:val="standard"/>
          <w14:cntxtAlts/>
        </w:rPr>
      </w:pPr>
      <w:r w:rsidRPr="001B020B">
        <w:rPr>
          <w:rFonts w:asciiTheme="minorHAnsi" w:hAnsiTheme="minorHAnsi"/>
          <w:b/>
          <w:sz w:val="22"/>
          <w:szCs w:val="22"/>
          <w14:ligatures w14:val="standard"/>
          <w14:cntxtAlts/>
        </w:rPr>
        <w:t>V prípade, že uchádzač predloží listinnú ponuku, verejný obstarávateľ na ňu nebude prihliadať.</w:t>
      </w:r>
    </w:p>
    <w:p w14:paraId="1F2151D9" w14:textId="16B88954" w:rsidR="001B020B" w:rsidRDefault="00BF129A" w:rsidP="00012108">
      <w:pPr>
        <w:numPr>
          <w:ilvl w:val="1"/>
          <w:numId w:val="12"/>
        </w:numPr>
        <w:spacing w:after="120"/>
        <w:ind w:left="578" w:hanging="578"/>
        <w:jc w:val="both"/>
        <w:rPr>
          <w:rFonts w:asciiTheme="minorHAnsi" w:hAnsiTheme="minorHAnsi" w:cstheme="minorHAnsi"/>
          <w:sz w:val="22"/>
          <w:szCs w:val="22"/>
          <w14:ligatures w14:val="standard"/>
          <w14:cntxtAlts/>
        </w:rPr>
      </w:pPr>
      <w:r w:rsidRPr="00BF129A">
        <w:rPr>
          <w:rFonts w:asciiTheme="minorHAnsi" w:hAnsiTheme="minorHAnsi" w:cstheme="minorHAnsi"/>
          <w:sz w:val="22"/>
          <w:szCs w:val="22"/>
          <w14:ligatures w14:val="standard"/>
          <w14:cntxtAlts/>
        </w:rPr>
        <w:lastRenderedPageBreak/>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04741ABA" w14:textId="77777777" w:rsidR="00012108" w:rsidRPr="00012108" w:rsidRDefault="00012108" w:rsidP="00012108">
      <w:pPr>
        <w:numPr>
          <w:ilvl w:val="1"/>
          <w:numId w:val="12"/>
        </w:numPr>
        <w:jc w:val="both"/>
        <w:rPr>
          <w:rFonts w:asciiTheme="minorHAnsi" w:hAnsiTheme="minorHAnsi" w:cstheme="minorHAnsi"/>
          <w:b/>
          <w:sz w:val="22"/>
          <w:szCs w:val="22"/>
          <w14:ligatures w14:val="standard"/>
          <w14:cntxtAlts/>
        </w:rPr>
      </w:pPr>
      <w:r w:rsidRPr="00012108">
        <w:rPr>
          <w:rFonts w:asciiTheme="minorHAnsi" w:hAnsiTheme="minorHAnsi" w:cstheme="minorHAnsi"/>
          <w:b/>
          <w:sz w:val="22"/>
          <w:szCs w:val="22"/>
          <w14:ligatures w14:val="standard"/>
          <w14:cntxtAlts/>
        </w:rPr>
        <w:t>Autentifikácia uchádzača</w:t>
      </w:r>
    </w:p>
    <w:p w14:paraId="7532172D" w14:textId="57FDC604" w:rsidR="00012108" w:rsidRPr="00012108" w:rsidRDefault="00012108" w:rsidP="00012108">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Uchádzač má možnosť sa registrovať do systému JOSEPHINE pomocou hesla alebo aj pomocou občianskeho preukaz</w:t>
      </w:r>
      <w:r w:rsidR="00AC4277">
        <w:rPr>
          <w:rFonts w:asciiTheme="minorHAnsi" w:hAnsiTheme="minorHAnsi" w:cstheme="minorHAnsi"/>
          <w:sz w:val="22"/>
          <w:szCs w:val="22"/>
          <w14:ligatures w14:val="standard"/>
          <w14:cntxtAlts/>
        </w:rPr>
        <w:t xml:space="preserve">u </w:t>
      </w:r>
      <w:r w:rsidRPr="00012108">
        <w:rPr>
          <w:rFonts w:asciiTheme="minorHAnsi" w:hAnsiTheme="minorHAnsi" w:cstheme="minorHAnsi"/>
          <w:sz w:val="22"/>
          <w:szCs w:val="22"/>
          <w14:ligatures w14:val="standard"/>
          <w14:cntxtAlts/>
        </w:rPr>
        <w:t>s elektronickým čipom a bezpečnostným osobnostným kódom (eID).</w:t>
      </w:r>
    </w:p>
    <w:p w14:paraId="1DB00FBD" w14:textId="77777777" w:rsidR="00012108" w:rsidRPr="00012108" w:rsidRDefault="00012108" w:rsidP="00012108">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Predkladanie ponúk je umožnené iba autentifikovaným uchádzačom. Autentifikáciu je možné vykonať týmito spôsobmi</w:t>
      </w:r>
    </w:p>
    <w:p w14:paraId="065878D7" w14:textId="77777777" w:rsidR="00012108" w:rsidRPr="00012108" w:rsidRDefault="00012108" w:rsidP="00012108">
      <w:pPr>
        <w:pStyle w:val="Odsekzoznamu"/>
        <w:numPr>
          <w:ilvl w:val="0"/>
          <w:numId w:val="59"/>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0B2085E8" w14:textId="77777777" w:rsidR="00012108" w:rsidRPr="00012108" w:rsidRDefault="00012108" w:rsidP="00012108">
      <w:pPr>
        <w:pStyle w:val="Odsekzoznamu"/>
        <w:numPr>
          <w:ilvl w:val="0"/>
          <w:numId w:val="59"/>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79BDD8CA" w14:textId="77777777" w:rsidR="00012108" w:rsidRPr="00012108" w:rsidRDefault="00012108" w:rsidP="00012108">
      <w:pPr>
        <w:pStyle w:val="Odsekzoznamu"/>
        <w:numPr>
          <w:ilvl w:val="0"/>
          <w:numId w:val="59"/>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332B07A" w14:textId="29F774D6" w:rsidR="00012108" w:rsidRPr="00012108" w:rsidRDefault="00012108" w:rsidP="00012108">
      <w:pPr>
        <w:pStyle w:val="Odsekzoznamu"/>
        <w:numPr>
          <w:ilvl w:val="0"/>
          <w:numId w:val="59"/>
        </w:numPr>
        <w:ind w:left="993" w:hanging="284"/>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 xml:space="preserve">počkaním na autentifikačný kód, ktorý bude poslaný na adresu sídla firmy do rúk štatutára uchádzača v listovej podobe formou doporučenej pošty. </w:t>
      </w:r>
      <w:r w:rsidRPr="00012108">
        <w:rPr>
          <w:rFonts w:asciiTheme="minorHAnsi" w:hAnsiTheme="minorHAnsi" w:cstheme="minorHAnsi"/>
          <w:b/>
          <w:sz w:val="22"/>
          <w:szCs w:val="22"/>
          <w14:ligatures w14:val="standard"/>
          <w14:cntxtAlts/>
        </w:rPr>
        <w:t>Lehota na tento úkon sú obvykle</w:t>
      </w:r>
      <w:r w:rsidR="006373D7">
        <w:rPr>
          <w:rFonts w:asciiTheme="minorHAnsi" w:hAnsiTheme="minorHAnsi" w:cstheme="minorHAnsi"/>
          <w:b/>
          <w:sz w:val="22"/>
          <w:szCs w:val="22"/>
          <w14:ligatures w14:val="standard"/>
          <w14:cntxtAlts/>
        </w:rPr>
        <w:t xml:space="preserve">                                </w:t>
      </w:r>
      <w:r w:rsidRPr="00012108">
        <w:rPr>
          <w:rFonts w:asciiTheme="minorHAnsi" w:hAnsiTheme="minorHAnsi" w:cstheme="minorHAnsi"/>
          <w:b/>
          <w:sz w:val="22"/>
          <w:szCs w:val="22"/>
          <w14:ligatures w14:val="standard"/>
          <w14:cntxtAlts/>
        </w:rPr>
        <w:t xml:space="preserve"> 3 pracovné dni a je potrebné s touto lehotou počítať pri vkladaní ponuky.</w:t>
      </w:r>
      <w:r w:rsidRPr="00012108">
        <w:rPr>
          <w:rFonts w:asciiTheme="minorHAnsi" w:hAnsiTheme="minorHAnsi" w:cstheme="minorHAnsi"/>
          <w:sz w:val="22"/>
          <w:szCs w:val="22"/>
          <w14:ligatures w14:val="standard"/>
          <w14:cntxtAlts/>
        </w:rPr>
        <w:t xml:space="preserve"> </w:t>
      </w:r>
    </w:p>
    <w:p w14:paraId="40790DB8" w14:textId="4AA8EBCC" w:rsidR="00012108" w:rsidRPr="001B020B" w:rsidRDefault="00012108" w:rsidP="00012108">
      <w:pPr>
        <w:numPr>
          <w:ilvl w:val="2"/>
          <w:numId w:val="12"/>
        </w:numPr>
        <w:jc w:val="both"/>
        <w:rPr>
          <w:rFonts w:asciiTheme="minorHAnsi" w:hAnsiTheme="minorHAnsi" w:cstheme="minorHAnsi"/>
          <w:sz w:val="22"/>
          <w:szCs w:val="22"/>
          <w14:ligatures w14:val="standard"/>
          <w14:cntxtAlts/>
        </w:rPr>
      </w:pPr>
      <w:r w:rsidRPr="00012108">
        <w:rPr>
          <w:rFonts w:asciiTheme="minorHAnsi" w:hAnsiTheme="minorHAnsi" w:cstheme="minorHAnsi"/>
          <w:sz w:val="22"/>
          <w:szCs w:val="22"/>
          <w14:ligatures w14:val="standard"/>
          <w14:cntxtAlts/>
        </w:rPr>
        <w:t>Autentifikovaný uchádzač si po prihlásení do systému JOSEPHINE v prehľade - zozname obstarávaní vyberie predmetné obstarávanie a vloží svoju ponuku do určeného formulára na príjem ponúk, ktorý nájde v záložke „Ponuky a žiadosti“.</w:t>
      </w:r>
    </w:p>
    <w:p w14:paraId="5A37F589" w14:textId="43105B94" w:rsidR="007C3554" w:rsidRPr="00D13325" w:rsidRDefault="007C3554" w:rsidP="006E14FB">
      <w:pPr>
        <w:pStyle w:val="NADPISVO1"/>
        <w:numPr>
          <w:ilvl w:val="0"/>
          <w:numId w:val="12"/>
        </w:numPr>
      </w:pPr>
      <w:bookmarkStart w:id="18" w:name="_Toc8631534"/>
      <w:r w:rsidRPr="00D13325">
        <w:t>Miesto a lehota na predkladanie ponuky</w:t>
      </w:r>
      <w:bookmarkEnd w:id="18"/>
    </w:p>
    <w:p w14:paraId="33D1CD6E" w14:textId="5752D163" w:rsidR="001B020B" w:rsidRPr="00A758BD" w:rsidRDefault="001B020B" w:rsidP="00A758BD">
      <w:pPr>
        <w:numPr>
          <w:ilvl w:val="1"/>
          <w:numId w:val="12"/>
        </w:numPr>
        <w:spacing w:after="120"/>
        <w:jc w:val="both"/>
        <w:rPr>
          <w:rFonts w:asciiTheme="minorHAnsi" w:hAnsiTheme="minorHAnsi"/>
          <w:i/>
          <w:sz w:val="22"/>
          <w:szCs w:val="22"/>
          <w14:ligatures w14:val="standard"/>
          <w14:cntxtAlts/>
        </w:rPr>
      </w:pPr>
      <w:r w:rsidRPr="00A758BD">
        <w:rPr>
          <w:rFonts w:asciiTheme="minorHAnsi" w:hAnsiTheme="minorHAnsi" w:cs="Arial Narrow"/>
          <w:sz w:val="22"/>
          <w:szCs w:val="22"/>
          <w14:ligatures w14:val="standard"/>
          <w14:cntxtAlts/>
        </w:rPr>
        <w:t xml:space="preserve">Lehotu na predkladanie ponúk verejný obstarávateľ stanovil </w:t>
      </w:r>
      <w:r w:rsidRPr="00E766A8">
        <w:rPr>
          <w:rFonts w:asciiTheme="minorHAnsi" w:hAnsiTheme="minorHAnsi" w:cs="Arial Narrow"/>
          <w:b/>
          <w:sz w:val="22"/>
          <w:szCs w:val="22"/>
          <w14:ligatures w14:val="standard"/>
          <w14:cntxtAlts/>
        </w:rPr>
        <w:t xml:space="preserve">do </w:t>
      </w:r>
      <w:r w:rsidR="00FA7F59" w:rsidRPr="00E766A8">
        <w:rPr>
          <w:rFonts w:asciiTheme="minorHAnsi" w:hAnsiTheme="minorHAnsi" w:cs="Arial Narrow"/>
          <w:b/>
          <w:sz w:val="22"/>
          <w:szCs w:val="22"/>
          <w14:ligatures w14:val="standard"/>
          <w14:cntxtAlts/>
        </w:rPr>
        <w:t>1</w:t>
      </w:r>
      <w:r w:rsidR="00E766A8" w:rsidRPr="00E766A8">
        <w:rPr>
          <w:rFonts w:asciiTheme="minorHAnsi" w:hAnsiTheme="minorHAnsi" w:cs="Arial Narrow"/>
          <w:b/>
          <w:sz w:val="22"/>
          <w:szCs w:val="22"/>
          <w14:ligatures w14:val="standard"/>
          <w14:cntxtAlts/>
        </w:rPr>
        <w:t>5</w:t>
      </w:r>
      <w:r w:rsidRPr="00E766A8">
        <w:rPr>
          <w:rFonts w:asciiTheme="minorHAnsi" w:hAnsiTheme="minorHAnsi" w:cs="Arial Narrow"/>
          <w:b/>
          <w:sz w:val="22"/>
          <w:szCs w:val="22"/>
          <w14:ligatures w14:val="standard"/>
          <w14:cntxtAlts/>
        </w:rPr>
        <w:t xml:space="preserve">. </w:t>
      </w:r>
      <w:r w:rsidR="00E766A8" w:rsidRPr="00E766A8">
        <w:rPr>
          <w:rFonts w:asciiTheme="minorHAnsi" w:hAnsiTheme="minorHAnsi" w:cs="Arial Narrow"/>
          <w:b/>
          <w:sz w:val="22"/>
          <w:szCs w:val="22"/>
          <w14:ligatures w14:val="standard"/>
          <w14:cntxtAlts/>
        </w:rPr>
        <w:t>10</w:t>
      </w:r>
      <w:r w:rsidRPr="00E766A8">
        <w:rPr>
          <w:rFonts w:asciiTheme="minorHAnsi" w:hAnsiTheme="minorHAnsi" w:cs="Arial Narrow"/>
          <w:b/>
          <w:sz w:val="22"/>
          <w:szCs w:val="22"/>
          <w14:ligatures w14:val="standard"/>
          <w14:cntxtAlts/>
        </w:rPr>
        <w:t>. 2019</w:t>
      </w:r>
      <w:r w:rsidRPr="00A758BD">
        <w:rPr>
          <w:rFonts w:asciiTheme="minorHAnsi" w:hAnsiTheme="minorHAnsi" w:cs="Arial Narrow"/>
          <w:b/>
          <w:sz w:val="22"/>
          <w:szCs w:val="22"/>
          <w14:ligatures w14:val="standard"/>
          <w14:cntxtAlts/>
        </w:rPr>
        <w:t xml:space="preserve"> do 10:00:00</w:t>
      </w:r>
      <w:r w:rsidRPr="00A758BD">
        <w:rPr>
          <w:rFonts w:asciiTheme="minorHAnsi" w:hAnsiTheme="minorHAnsi" w:cs="Arial Narrow"/>
          <w:sz w:val="22"/>
          <w:szCs w:val="22"/>
          <w14:ligatures w14:val="standard"/>
          <w14:cntxtAlts/>
        </w:rPr>
        <w:t xml:space="preserve"> miestneho času.</w:t>
      </w:r>
    </w:p>
    <w:p w14:paraId="2EFEA2AE" w14:textId="49DCCAC2" w:rsidR="007F71C3" w:rsidRPr="00B762AB" w:rsidRDefault="007C3554" w:rsidP="006E14FB">
      <w:pPr>
        <w:pStyle w:val="NADPISVO1"/>
        <w:numPr>
          <w:ilvl w:val="0"/>
          <w:numId w:val="12"/>
        </w:numPr>
      </w:pPr>
      <w:bookmarkStart w:id="19" w:name="_Toc8631535"/>
      <w:r w:rsidRPr="007F71C3">
        <w:t xml:space="preserve">Otváranie </w:t>
      </w:r>
      <w:r w:rsidR="00F63F55" w:rsidRPr="007F71C3">
        <w:t>ponúk</w:t>
      </w:r>
      <w:bookmarkEnd w:id="19"/>
      <w:r w:rsidR="002828C4" w:rsidRPr="007F71C3">
        <w:t xml:space="preserve">  </w:t>
      </w:r>
    </w:p>
    <w:p w14:paraId="54D66BBF" w14:textId="0B8A6CCA" w:rsidR="00A54D46" w:rsidRDefault="00960613" w:rsidP="00491367">
      <w:pPr>
        <w:numPr>
          <w:ilvl w:val="1"/>
          <w:numId w:val="12"/>
        </w:numPr>
        <w:spacing w:after="120"/>
        <w:ind w:left="567" w:hanging="567"/>
        <w:jc w:val="both"/>
        <w:rPr>
          <w:rFonts w:asciiTheme="minorHAnsi" w:hAnsiTheme="minorHAnsi"/>
          <w:sz w:val="22"/>
          <w:szCs w:val="22"/>
        </w:rPr>
      </w:pPr>
      <w:r w:rsidRPr="00960613">
        <w:rPr>
          <w:rFonts w:asciiTheme="minorHAnsi" w:hAnsiTheme="minorHAnsi"/>
          <w:sz w:val="22"/>
          <w:szCs w:val="22"/>
        </w:rPr>
        <w:t xml:space="preserve">Otváranie ponúk bude v súlade s § 52 ods. </w:t>
      </w:r>
      <w:r w:rsidR="00D947AB">
        <w:rPr>
          <w:rFonts w:asciiTheme="minorHAnsi" w:hAnsiTheme="minorHAnsi"/>
          <w:sz w:val="22"/>
          <w:szCs w:val="22"/>
        </w:rPr>
        <w:t>1</w:t>
      </w:r>
      <w:r w:rsidRPr="00960613">
        <w:rPr>
          <w:rFonts w:asciiTheme="minorHAnsi" w:hAnsiTheme="minorHAnsi"/>
          <w:sz w:val="22"/>
          <w:szCs w:val="22"/>
        </w:rPr>
        <w:t xml:space="preserve"> zákona o verejnom obstarávaní verejné a uskutoční sa </w:t>
      </w:r>
      <w:r w:rsidRPr="00960613">
        <w:rPr>
          <w:rFonts w:asciiTheme="minorHAnsi" w:hAnsiTheme="minorHAnsi"/>
          <w:b/>
          <w:sz w:val="22"/>
          <w:szCs w:val="22"/>
        </w:rPr>
        <w:t xml:space="preserve">dňa </w:t>
      </w:r>
      <w:r w:rsidR="00FA7F59" w:rsidRPr="00E766A8">
        <w:rPr>
          <w:rFonts w:asciiTheme="minorHAnsi" w:hAnsiTheme="minorHAnsi"/>
          <w:b/>
          <w:sz w:val="22"/>
          <w:szCs w:val="22"/>
        </w:rPr>
        <w:t>1</w:t>
      </w:r>
      <w:r w:rsidR="00E766A8" w:rsidRPr="00E766A8">
        <w:rPr>
          <w:rFonts w:asciiTheme="minorHAnsi" w:hAnsiTheme="minorHAnsi"/>
          <w:b/>
          <w:sz w:val="22"/>
          <w:szCs w:val="22"/>
        </w:rPr>
        <w:t>5</w:t>
      </w:r>
      <w:r w:rsidRPr="00E766A8">
        <w:rPr>
          <w:rFonts w:asciiTheme="minorHAnsi" w:hAnsiTheme="minorHAnsi"/>
          <w:b/>
          <w:sz w:val="22"/>
          <w:szCs w:val="22"/>
        </w:rPr>
        <w:t>.</w:t>
      </w:r>
      <w:r w:rsidR="00E766A8" w:rsidRPr="00E766A8">
        <w:rPr>
          <w:rFonts w:asciiTheme="minorHAnsi" w:hAnsiTheme="minorHAnsi"/>
          <w:b/>
          <w:sz w:val="22"/>
          <w:szCs w:val="22"/>
        </w:rPr>
        <w:t xml:space="preserve"> 10</w:t>
      </w:r>
      <w:r w:rsidRPr="00E766A8">
        <w:rPr>
          <w:rFonts w:asciiTheme="minorHAnsi" w:hAnsiTheme="minorHAnsi"/>
          <w:b/>
          <w:sz w:val="22"/>
          <w:szCs w:val="22"/>
        </w:rPr>
        <w:t>.</w:t>
      </w:r>
      <w:r w:rsidR="00E766A8" w:rsidRPr="00E766A8">
        <w:rPr>
          <w:rFonts w:asciiTheme="minorHAnsi" w:hAnsiTheme="minorHAnsi"/>
          <w:b/>
          <w:sz w:val="22"/>
          <w:szCs w:val="22"/>
        </w:rPr>
        <w:t xml:space="preserve"> </w:t>
      </w:r>
      <w:r w:rsidRPr="00E766A8">
        <w:rPr>
          <w:rFonts w:asciiTheme="minorHAnsi" w:hAnsiTheme="minorHAnsi"/>
          <w:b/>
          <w:sz w:val="22"/>
          <w:szCs w:val="22"/>
        </w:rPr>
        <w:t>201</w:t>
      </w:r>
      <w:r w:rsidR="00C40DC3" w:rsidRPr="00E766A8">
        <w:rPr>
          <w:rFonts w:asciiTheme="minorHAnsi" w:hAnsiTheme="minorHAnsi"/>
          <w:b/>
          <w:sz w:val="22"/>
          <w:szCs w:val="22"/>
        </w:rPr>
        <w:t>9</w:t>
      </w:r>
      <w:r w:rsidRPr="00960613">
        <w:rPr>
          <w:rFonts w:asciiTheme="minorHAnsi" w:hAnsiTheme="minorHAnsi"/>
          <w:b/>
          <w:sz w:val="22"/>
          <w:szCs w:val="22"/>
        </w:rPr>
        <w:t xml:space="preserve"> o 13:00</w:t>
      </w:r>
      <w:r>
        <w:rPr>
          <w:rFonts w:asciiTheme="minorHAnsi" w:hAnsiTheme="minorHAnsi"/>
          <w:sz w:val="22"/>
          <w:szCs w:val="22"/>
        </w:rPr>
        <w:t xml:space="preserve"> hod. SEČ na adrese Ministerstva spravodlivosti Slovenskej republiky, Župné námestie 13, 813 11 Bratislava 1.</w:t>
      </w:r>
    </w:p>
    <w:p w14:paraId="3044B17A" w14:textId="280020DD" w:rsidR="001E4D4B" w:rsidRPr="00C40DC3" w:rsidRDefault="00960613" w:rsidP="00C40DC3">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Na otváraní ponúk sa môže zúčastniť každý uchádzač, ktorý predložil/doručil ponuku v lehote na predkladanie ponúk. Uchádzač môže byť </w:t>
      </w:r>
      <w:r>
        <w:rPr>
          <w:rFonts w:asciiTheme="minorHAnsi" w:hAnsiTheme="minorHAnsi"/>
          <w:sz w:val="22"/>
          <w:szCs w:val="22"/>
        </w:rPr>
        <w:t>na otváraní zastúpený štatutárnym orgánom alebo členom štatutárneho orgánu  uchádzača alebo osobou splnomocnenou na jeho zas</w:t>
      </w:r>
      <w:r w:rsidR="005D1491">
        <w:rPr>
          <w:rFonts w:asciiTheme="minorHAnsi" w:hAnsiTheme="minorHAnsi"/>
          <w:sz w:val="22"/>
          <w:szCs w:val="22"/>
        </w:rPr>
        <w:t>tu</w:t>
      </w:r>
      <w:r>
        <w:rPr>
          <w:rFonts w:asciiTheme="minorHAnsi" w:hAnsiTheme="minorHAnsi"/>
          <w:sz w:val="22"/>
          <w:szCs w:val="22"/>
        </w:rPr>
        <w:t>povanie. V prípade účasti skupiny dodávateľov sa na otváraní môžu zúčastniť oprávnení zástupcovia všetkých členov skupiny.</w:t>
      </w:r>
      <w:r w:rsidRPr="0026335B">
        <w:rPr>
          <w:rFonts w:asciiTheme="minorHAnsi" w:hAnsiTheme="minorHAnsi"/>
          <w:sz w:val="22"/>
          <w:szCs w:val="22"/>
        </w:rPr>
        <w:t xml:space="preserve"> Uchádzač (fyzická osoba), štatutárny orgán alebo člen štatutárneho orgánu uchádzača (právnická osoba) sa preukáže na otváraní ponúk preukazom totožnosti. Poverený zástupca uchádzača </w:t>
      </w:r>
      <w:r w:rsidR="006373D7">
        <w:rPr>
          <w:rFonts w:asciiTheme="minorHAnsi" w:hAnsiTheme="minorHAnsi"/>
          <w:sz w:val="22"/>
          <w:szCs w:val="22"/>
        </w:rPr>
        <w:t xml:space="preserve">  </w:t>
      </w:r>
      <w:r w:rsidR="00986F1C">
        <w:rPr>
          <w:rFonts w:asciiTheme="minorHAnsi" w:hAnsiTheme="minorHAnsi"/>
          <w:sz w:val="22"/>
          <w:szCs w:val="22"/>
        </w:rPr>
        <w:t xml:space="preserve">sa </w:t>
      </w:r>
      <w:r w:rsidRPr="0026335B">
        <w:rPr>
          <w:rFonts w:asciiTheme="minorHAnsi" w:hAnsiTheme="minorHAnsi"/>
          <w:sz w:val="22"/>
          <w:szCs w:val="22"/>
        </w:rPr>
        <w:t>preukáže preukazom totožnosti a splnomocnením na zastupovanie</w:t>
      </w:r>
      <w:r>
        <w:rPr>
          <w:rFonts w:asciiTheme="minorHAnsi" w:hAnsiTheme="minorHAnsi"/>
          <w:sz w:val="22"/>
          <w:szCs w:val="22"/>
        </w:rPr>
        <w:t>, príp. poverením.</w:t>
      </w:r>
    </w:p>
    <w:p w14:paraId="56595216" w14:textId="7E92A309" w:rsidR="001E4D4B" w:rsidRPr="0026335B" w:rsidRDefault="001E4D4B" w:rsidP="007C73D6">
      <w:pPr>
        <w:numPr>
          <w:ilvl w:val="1"/>
          <w:numId w:val="12"/>
        </w:numPr>
        <w:spacing w:after="120"/>
        <w:jc w:val="both"/>
        <w:rPr>
          <w:rFonts w:asciiTheme="minorHAnsi" w:hAnsiTheme="minorHAnsi"/>
          <w:sz w:val="22"/>
          <w:szCs w:val="22"/>
        </w:rPr>
      </w:pPr>
      <w:r w:rsidRPr="0026335B">
        <w:rPr>
          <w:rFonts w:asciiTheme="minorHAnsi" w:hAnsiTheme="minorHAnsi"/>
          <w:sz w:val="22"/>
          <w:szCs w:val="22"/>
        </w:rPr>
        <w:t>Na otváraní ponúk za účasti uchádzačov sa všetkým zúčastneným zverejnia obchodné mená</w:t>
      </w:r>
      <w:r w:rsidR="00A844DC">
        <w:rPr>
          <w:rFonts w:asciiTheme="minorHAnsi" w:hAnsiTheme="minorHAnsi"/>
          <w:sz w:val="22"/>
          <w:szCs w:val="22"/>
        </w:rPr>
        <w:t xml:space="preserve"> alebo názvy</w:t>
      </w:r>
      <w:r w:rsidRPr="0026335B">
        <w:rPr>
          <w:rFonts w:asciiTheme="minorHAnsi" w:hAnsiTheme="minorHAnsi"/>
          <w:sz w:val="22"/>
          <w:szCs w:val="22"/>
        </w:rPr>
        <w:t>, sídla</w:t>
      </w:r>
      <w:r w:rsidR="00A844DC">
        <w:rPr>
          <w:rFonts w:asciiTheme="minorHAnsi" w:hAnsiTheme="minorHAnsi"/>
          <w:sz w:val="22"/>
          <w:szCs w:val="22"/>
        </w:rPr>
        <w:t>,</w:t>
      </w:r>
      <w:r w:rsidRPr="0026335B">
        <w:rPr>
          <w:rFonts w:asciiTheme="minorHAnsi" w:hAnsiTheme="minorHAnsi"/>
          <w:sz w:val="22"/>
          <w:szCs w:val="22"/>
        </w:rPr>
        <w:t xml:space="preserve"> miesta podnikania </w:t>
      </w:r>
      <w:r w:rsidR="00A844DC">
        <w:rPr>
          <w:rFonts w:asciiTheme="minorHAnsi" w:hAnsiTheme="minorHAnsi"/>
          <w:sz w:val="22"/>
          <w:szCs w:val="22"/>
        </w:rPr>
        <w:t xml:space="preserve">alebo adresy pobytov </w:t>
      </w:r>
      <w:r w:rsidRPr="0026335B">
        <w:rPr>
          <w:rFonts w:asciiTheme="minorHAnsi" w:hAnsiTheme="minorHAnsi"/>
          <w:sz w:val="22"/>
          <w:szCs w:val="22"/>
        </w:rPr>
        <w:t>všetkých uchádzačov a ich návrhy na plnenie kritérií, ktoré sa dajú vyjadriť číslom</w:t>
      </w:r>
      <w:r w:rsidR="00A844DC">
        <w:rPr>
          <w:rFonts w:asciiTheme="minorHAnsi" w:hAnsiTheme="minorHAnsi"/>
          <w:sz w:val="22"/>
          <w:szCs w:val="22"/>
        </w:rPr>
        <w:t>.</w:t>
      </w:r>
    </w:p>
    <w:p w14:paraId="654BDB37" w14:textId="51EECA69" w:rsidR="00960613" w:rsidRPr="00960613" w:rsidRDefault="001E4D4B" w:rsidP="007C73D6">
      <w:pPr>
        <w:numPr>
          <w:ilvl w:val="1"/>
          <w:numId w:val="12"/>
        </w:numPr>
        <w:spacing w:after="120"/>
        <w:ind w:left="567" w:hanging="567"/>
        <w:jc w:val="both"/>
        <w:rPr>
          <w:rFonts w:asciiTheme="minorHAnsi" w:hAnsiTheme="minorHAnsi"/>
          <w:sz w:val="22"/>
          <w:szCs w:val="22"/>
        </w:rPr>
      </w:pPr>
      <w:r w:rsidRPr="0026335B">
        <w:rPr>
          <w:rFonts w:asciiTheme="minorHAnsi" w:hAnsiTheme="minorHAnsi"/>
          <w:sz w:val="22"/>
          <w:szCs w:val="22"/>
        </w:rPr>
        <w:t xml:space="preserve">Všetkým uchádzačom, ktorí predložili ponuku v lehote na predkladanie ponúk bude najneskôr do piatich </w:t>
      </w:r>
      <w:r w:rsidR="00082A4B">
        <w:rPr>
          <w:rFonts w:asciiTheme="minorHAnsi" w:hAnsiTheme="minorHAnsi"/>
          <w:sz w:val="22"/>
          <w:szCs w:val="22"/>
        </w:rPr>
        <w:t xml:space="preserve">pracovných </w:t>
      </w:r>
      <w:r w:rsidRPr="0026335B">
        <w:rPr>
          <w:rFonts w:asciiTheme="minorHAnsi" w:hAnsiTheme="minorHAnsi"/>
          <w:sz w:val="22"/>
          <w:szCs w:val="22"/>
        </w:rPr>
        <w:t xml:space="preserve">dní odo dňa otvárania ponúk zaslaná zápisnica z otvárania ponúk, s uvedením </w:t>
      </w:r>
      <w:r w:rsidR="00B35D3C" w:rsidRPr="0026335B">
        <w:rPr>
          <w:rFonts w:asciiTheme="minorHAnsi" w:hAnsiTheme="minorHAnsi"/>
          <w:sz w:val="22"/>
          <w:szCs w:val="22"/>
        </w:rPr>
        <w:t>obchodné</w:t>
      </w:r>
      <w:r w:rsidR="00B35D3C">
        <w:rPr>
          <w:rFonts w:asciiTheme="minorHAnsi" w:hAnsiTheme="minorHAnsi"/>
          <w:sz w:val="22"/>
          <w:szCs w:val="22"/>
        </w:rPr>
        <w:t>ho</w:t>
      </w:r>
      <w:r w:rsidR="00B35D3C" w:rsidRPr="0026335B">
        <w:rPr>
          <w:rFonts w:asciiTheme="minorHAnsi" w:hAnsiTheme="minorHAnsi"/>
          <w:sz w:val="22"/>
          <w:szCs w:val="22"/>
        </w:rPr>
        <w:t xml:space="preserve"> men</w:t>
      </w:r>
      <w:r w:rsidR="00B35D3C">
        <w:rPr>
          <w:rFonts w:asciiTheme="minorHAnsi" w:hAnsiTheme="minorHAnsi"/>
          <w:sz w:val="22"/>
          <w:szCs w:val="22"/>
        </w:rPr>
        <w:t>a alebo názvu</w:t>
      </w:r>
      <w:r w:rsidR="00B35D3C" w:rsidRPr="0026335B">
        <w:rPr>
          <w:rFonts w:asciiTheme="minorHAnsi" w:hAnsiTheme="minorHAnsi"/>
          <w:sz w:val="22"/>
          <w:szCs w:val="22"/>
        </w:rPr>
        <w:t>, sídla</w:t>
      </w:r>
      <w:r w:rsidR="00B35D3C">
        <w:rPr>
          <w:rFonts w:asciiTheme="minorHAnsi" w:hAnsiTheme="minorHAnsi"/>
          <w:sz w:val="22"/>
          <w:szCs w:val="22"/>
        </w:rPr>
        <w:t>,</w:t>
      </w:r>
      <w:r w:rsidR="00B35D3C" w:rsidRPr="0026335B">
        <w:rPr>
          <w:rFonts w:asciiTheme="minorHAnsi" w:hAnsiTheme="minorHAnsi"/>
          <w:sz w:val="22"/>
          <w:szCs w:val="22"/>
        </w:rPr>
        <w:t xml:space="preserve"> miesta podnikania </w:t>
      </w:r>
      <w:r w:rsidR="00B35D3C">
        <w:rPr>
          <w:rFonts w:asciiTheme="minorHAnsi" w:hAnsiTheme="minorHAnsi"/>
          <w:sz w:val="22"/>
          <w:szCs w:val="22"/>
        </w:rPr>
        <w:t xml:space="preserve">alebo adresy pobytov </w:t>
      </w:r>
      <w:r w:rsidR="00B35D3C" w:rsidRPr="0026335B">
        <w:rPr>
          <w:rFonts w:asciiTheme="minorHAnsi" w:hAnsiTheme="minorHAnsi"/>
          <w:sz w:val="22"/>
          <w:szCs w:val="22"/>
        </w:rPr>
        <w:t xml:space="preserve">všetkých uchádzačov </w:t>
      </w:r>
      <w:r w:rsidR="006373D7">
        <w:rPr>
          <w:rFonts w:asciiTheme="minorHAnsi" w:hAnsiTheme="minorHAnsi"/>
          <w:sz w:val="22"/>
          <w:szCs w:val="22"/>
        </w:rPr>
        <w:t xml:space="preserve">        </w:t>
      </w:r>
      <w:r w:rsidR="00B35D3C" w:rsidRPr="0026335B">
        <w:rPr>
          <w:rFonts w:asciiTheme="minorHAnsi" w:hAnsiTheme="minorHAnsi"/>
          <w:sz w:val="22"/>
          <w:szCs w:val="22"/>
        </w:rPr>
        <w:t>a ich návrhy na plnenie kritérií, ktoré sa dajú vyjadriť číslom</w:t>
      </w:r>
      <w:r w:rsidR="00B35D3C">
        <w:rPr>
          <w:rFonts w:asciiTheme="minorHAnsi" w:hAnsiTheme="minorHAnsi"/>
          <w:sz w:val="22"/>
          <w:szCs w:val="22"/>
        </w:rPr>
        <w:t xml:space="preserve">. </w:t>
      </w:r>
    </w:p>
    <w:p w14:paraId="597AB40E" w14:textId="27DD2510" w:rsidR="007C3554" w:rsidRPr="00D13325" w:rsidRDefault="007A3DBF" w:rsidP="006E14FB">
      <w:pPr>
        <w:pStyle w:val="NADPISVO1"/>
        <w:numPr>
          <w:ilvl w:val="0"/>
          <w:numId w:val="12"/>
        </w:numPr>
      </w:pPr>
      <w:bookmarkStart w:id="20" w:name="_Toc8631536"/>
      <w:r w:rsidRPr="00D13325">
        <w:lastRenderedPageBreak/>
        <w:t>V</w:t>
      </w:r>
      <w:r w:rsidR="006339DA" w:rsidRPr="00D13325">
        <w:t>yhodno</w:t>
      </w:r>
      <w:r w:rsidR="00A60B98" w:rsidRPr="00D13325">
        <w:t>tenie ponúk</w:t>
      </w:r>
      <w:bookmarkEnd w:id="20"/>
    </w:p>
    <w:p w14:paraId="5CA56485" w14:textId="77777777" w:rsidR="00C037D8" w:rsidRPr="00C037D8" w:rsidRDefault="00C037D8" w:rsidP="009F02BE">
      <w:pPr>
        <w:pStyle w:val="Odsekzoznamu"/>
        <w:numPr>
          <w:ilvl w:val="1"/>
          <w:numId w:val="12"/>
        </w:numPr>
        <w:spacing w:after="120"/>
        <w:ind w:left="578" w:hanging="578"/>
        <w:jc w:val="both"/>
        <w:rPr>
          <w:rFonts w:asciiTheme="minorHAnsi" w:hAnsiTheme="minorHAnsi" w:cs="Arial Narrow"/>
          <w:noProof w:val="0"/>
          <w:sz w:val="22"/>
          <w:szCs w:val="22"/>
          <w:lang w:eastAsia="cs-CZ"/>
        </w:rPr>
      </w:pPr>
      <w:r w:rsidRPr="00C037D8">
        <w:rPr>
          <w:rFonts w:asciiTheme="minorHAnsi" w:hAnsiTheme="minorHAnsi" w:cs="Arial Narrow"/>
          <w:noProof w:val="0"/>
          <w:sz w:val="22"/>
          <w:szCs w:val="22"/>
          <w:lang w:eastAsia="cs-CZ"/>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79734709" w14:textId="27CAE67D" w:rsidR="00A172C6" w:rsidRPr="00A94A1A" w:rsidRDefault="009F02BE" w:rsidP="00A94A1A">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Vyhodnotenie ponúk je neverejné. Komisia vyhodnotí ponuky z hľadiska splnenia požiadaviek verejného obstarávateľa na predmet zákazky a v prípade pochybností overí správnosť informácií</w:t>
      </w:r>
      <w:r w:rsidR="00A94A1A">
        <w:rPr>
          <w:rFonts w:asciiTheme="minorHAnsi" w:hAnsiTheme="minorHAnsi" w:cs="Arial Narrow"/>
          <w:sz w:val="22"/>
          <w:szCs w:val="22"/>
        </w:rPr>
        <w:t xml:space="preserve"> </w:t>
      </w:r>
      <w:r w:rsidR="006373D7">
        <w:rPr>
          <w:rFonts w:asciiTheme="minorHAnsi" w:hAnsiTheme="minorHAnsi" w:cs="Arial Narrow"/>
          <w:sz w:val="22"/>
          <w:szCs w:val="22"/>
        </w:rPr>
        <w:t xml:space="preserve">                           </w:t>
      </w:r>
      <w:r w:rsidRPr="00A94A1A">
        <w:rPr>
          <w:rFonts w:asciiTheme="minorHAnsi" w:hAnsiTheme="minorHAnsi" w:cs="Arial Narrow"/>
          <w:sz w:val="22"/>
          <w:szCs w:val="22"/>
        </w:rPr>
        <w:t>a dôkazov, ktoré poskytli uchádzači. Komisia posúdi tiež zloženie zábezpeky.</w:t>
      </w:r>
    </w:p>
    <w:p w14:paraId="0001D719" w14:textId="2D2E8F71" w:rsidR="009F02BE" w:rsidRPr="009F02BE" w:rsidRDefault="009F02BE" w:rsidP="009F02B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V prípade nezrovnalosti alebo nejasnosti v informáciách alebo dôkazoch, ktoré uchádzač poskytol, písomne prostredníctvom komunikačného rozhrania systému </w:t>
      </w:r>
      <w:r w:rsidR="006738B6">
        <w:rPr>
          <w:rFonts w:asciiTheme="minorHAnsi" w:hAnsiTheme="minorHAnsi" w:cs="Arial Narrow"/>
          <w:sz w:val="22"/>
          <w:szCs w:val="22"/>
        </w:rPr>
        <w:t>JOSEPHINE</w:t>
      </w:r>
      <w:r w:rsidRPr="009F02BE">
        <w:rPr>
          <w:rFonts w:asciiTheme="minorHAnsi" w:hAnsiTheme="minorHAnsi" w:cs="Arial Narrow"/>
          <w:sz w:val="22"/>
          <w:szCs w:val="22"/>
        </w:rPr>
        <w:t xml:space="preserve"> požiada komisia </w:t>
      </w:r>
      <w:r w:rsidR="006373D7">
        <w:rPr>
          <w:rFonts w:asciiTheme="minorHAnsi" w:hAnsiTheme="minorHAnsi" w:cs="Arial Narrow"/>
          <w:sz w:val="22"/>
          <w:szCs w:val="22"/>
        </w:rPr>
        <w:t xml:space="preserve">                                        </w:t>
      </w:r>
      <w:r w:rsidRPr="009F02BE">
        <w:rPr>
          <w:rFonts w:asciiTheme="minorHAnsi" w:hAnsiTheme="minorHAnsi" w:cs="Arial Narrow"/>
          <w:sz w:val="22"/>
          <w:szCs w:val="22"/>
        </w:rPr>
        <w:t>o vysvetlenie ponuky a ak je to potrebné aj o predloženie dôkazov. Vysvetlením ponuky nemôže dôjsť k jej zmene. Za zmenu ponuky sa nepovažuje odstránenie zrejmých chýb v písaní a počítaní.</w:t>
      </w:r>
    </w:p>
    <w:p w14:paraId="61A57CB2" w14:textId="77777777" w:rsidR="009F02BE" w:rsidRPr="009F02BE" w:rsidRDefault="009F02BE" w:rsidP="009F02B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Zodpovednosť za údaje uvedené v ponuke nesie uchádzač.</w:t>
      </w:r>
    </w:p>
    <w:p w14:paraId="24ADB5B9" w14:textId="0B87CD71" w:rsidR="009F02BE" w:rsidRPr="009F02BE" w:rsidRDefault="009F02BE" w:rsidP="009F02B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Ak sa pri tejto zákazke javí ponuka ako mimoriadne nízka vo vzťahu k predmetu zákazky, komisia písomne prostredníctvom komunikačného rozhrania systému </w:t>
      </w:r>
      <w:r w:rsidR="006738B6">
        <w:rPr>
          <w:rFonts w:asciiTheme="minorHAnsi" w:hAnsiTheme="minorHAnsi" w:cs="Arial Narrow"/>
          <w:sz w:val="22"/>
          <w:szCs w:val="22"/>
        </w:rPr>
        <w:t>JOSEPHINE</w:t>
      </w:r>
      <w:r w:rsidRPr="009F02BE">
        <w:rPr>
          <w:rFonts w:asciiTheme="minorHAnsi" w:hAnsiTheme="minorHAnsi" w:cs="Arial Narrow"/>
          <w:sz w:val="22"/>
          <w:szCs w:val="22"/>
        </w:rPr>
        <w:t xml:space="preserve"> požiada uchádzača</w:t>
      </w:r>
      <w:r w:rsidR="006373D7">
        <w:rPr>
          <w:rFonts w:asciiTheme="minorHAnsi" w:hAnsiTheme="minorHAnsi" w:cs="Arial Narrow"/>
          <w:sz w:val="22"/>
          <w:szCs w:val="22"/>
        </w:rPr>
        <w:t xml:space="preserve">                                     </w:t>
      </w:r>
      <w:r w:rsidRPr="009F02BE">
        <w:rPr>
          <w:rFonts w:asciiTheme="minorHAnsi" w:hAnsiTheme="minorHAnsi" w:cs="Arial Narrow"/>
          <w:sz w:val="22"/>
          <w:szCs w:val="22"/>
        </w:rPr>
        <w:t xml:space="preserve"> o podrobnosti týkajúce sa tej časti ponuky, ktoré sú pre jej cenu podstatné v zmysle § 53 ods. 2 zákona o verejnom obstarávaní. Uchádzač musí doručiť odôvodnenie mimoriadne nízkej ponuky do </w:t>
      </w:r>
      <w:r w:rsidR="006373D7">
        <w:rPr>
          <w:rFonts w:asciiTheme="minorHAnsi" w:hAnsiTheme="minorHAnsi" w:cs="Arial Narrow"/>
          <w:sz w:val="22"/>
          <w:szCs w:val="22"/>
        </w:rPr>
        <w:t xml:space="preserve">                                       </w:t>
      </w:r>
      <w:r w:rsidRPr="009F02BE">
        <w:rPr>
          <w:rFonts w:asciiTheme="minorHAnsi" w:hAnsiTheme="minorHAnsi" w:cs="Arial Narrow"/>
          <w:sz w:val="22"/>
          <w:szCs w:val="22"/>
        </w:rPr>
        <w:t xml:space="preserve">2 pracovných dní odo dňa doručenia žiadosti v systéme </w:t>
      </w:r>
      <w:r w:rsidR="006738B6">
        <w:rPr>
          <w:rFonts w:asciiTheme="minorHAnsi" w:hAnsiTheme="minorHAnsi" w:cs="Arial Narrow"/>
          <w:sz w:val="22"/>
          <w:szCs w:val="22"/>
        </w:rPr>
        <w:t>JOSEPHINE,</w:t>
      </w:r>
      <w:r w:rsidRPr="009F02BE">
        <w:rPr>
          <w:rFonts w:asciiTheme="minorHAnsi" w:hAnsiTheme="minorHAnsi" w:cs="Arial Narrow"/>
          <w:sz w:val="22"/>
          <w:szCs w:val="22"/>
        </w:rPr>
        <w:t xml:space="preserve"> pokiaľ komisia neurčí dlhšiu lehotu.</w:t>
      </w:r>
    </w:p>
    <w:p w14:paraId="3721419D" w14:textId="75F4B9F1" w:rsidR="009F02BE" w:rsidRPr="009F02BE" w:rsidRDefault="009F02BE" w:rsidP="009F02B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V prípade, ak uchádzač odôvodňuje mimoriadne nízku ponuku získaním štátnej pomoci, musí byť schopný v primeranej lehote určenej komisiou preukázať, že mu štátna pomoc bola poskytnutá </w:t>
      </w:r>
      <w:r w:rsidR="006373D7">
        <w:rPr>
          <w:rFonts w:asciiTheme="minorHAnsi" w:hAnsiTheme="minorHAnsi" w:cs="Arial Narrow"/>
          <w:sz w:val="22"/>
          <w:szCs w:val="22"/>
        </w:rPr>
        <w:t xml:space="preserve">                          </w:t>
      </w:r>
      <w:r w:rsidRPr="009F02BE">
        <w:rPr>
          <w:rFonts w:asciiTheme="minorHAnsi" w:hAnsiTheme="minorHAnsi" w:cs="Arial Narrow"/>
          <w:sz w:val="22"/>
          <w:szCs w:val="22"/>
        </w:rPr>
        <w:t xml:space="preserve">v súlade s pravidlami vnútorného trhu Európskej únie, inak verejný obstarávateľ vylúči ponuku </w:t>
      </w:r>
      <w:r w:rsidR="006373D7">
        <w:rPr>
          <w:rFonts w:asciiTheme="minorHAnsi" w:hAnsiTheme="minorHAnsi" w:cs="Arial Narrow"/>
          <w:sz w:val="22"/>
          <w:szCs w:val="22"/>
        </w:rPr>
        <w:t xml:space="preserve">                                   </w:t>
      </w:r>
      <w:r w:rsidRPr="009F02BE">
        <w:rPr>
          <w:rFonts w:asciiTheme="minorHAnsi" w:hAnsiTheme="minorHAnsi" w:cs="Arial Narrow"/>
          <w:sz w:val="22"/>
          <w:szCs w:val="22"/>
        </w:rPr>
        <w:t>z verejného obstarávania.</w:t>
      </w:r>
    </w:p>
    <w:p w14:paraId="20924253" w14:textId="126C2B98" w:rsidR="009F02BE" w:rsidRPr="009F02BE" w:rsidRDefault="009F02BE" w:rsidP="009F02BE">
      <w:pPr>
        <w:pStyle w:val="Textpoznmkypodiarou"/>
        <w:numPr>
          <w:ilvl w:val="1"/>
          <w:numId w:val="12"/>
        </w:numPr>
        <w:spacing w:after="120"/>
        <w:jc w:val="both"/>
        <w:rPr>
          <w:rFonts w:asciiTheme="minorHAnsi" w:hAnsiTheme="minorHAnsi" w:cs="Arial Narrow"/>
          <w:sz w:val="22"/>
          <w:szCs w:val="22"/>
        </w:rPr>
      </w:pPr>
      <w:r w:rsidRPr="009F02BE">
        <w:rPr>
          <w:rFonts w:asciiTheme="minorHAnsi" w:hAnsiTheme="minorHAnsi" w:cs="Arial Narrow"/>
          <w:sz w:val="22"/>
          <w:szCs w:val="22"/>
        </w:rPr>
        <w:t xml:space="preserve">Komisia zohľadní vysvetlenie ponuky uchádzačom v súlade s požiadavkou podľa zákona o verejnom obstarávaní alebo odôvodnenie mimoriadne nízkej ponuky uchádzačom, ktoré vychádza </w:t>
      </w:r>
      <w:r w:rsidR="006373D7">
        <w:rPr>
          <w:rFonts w:asciiTheme="minorHAnsi" w:hAnsiTheme="minorHAnsi" w:cs="Arial Narrow"/>
          <w:sz w:val="22"/>
          <w:szCs w:val="22"/>
        </w:rPr>
        <w:t xml:space="preserve">                                              </w:t>
      </w:r>
      <w:r w:rsidRPr="009F02BE">
        <w:rPr>
          <w:rFonts w:asciiTheme="minorHAnsi" w:hAnsiTheme="minorHAnsi" w:cs="Arial Narrow"/>
          <w:sz w:val="22"/>
          <w:szCs w:val="22"/>
        </w:rPr>
        <w:t>z predložených dôkazov.</w:t>
      </w:r>
    </w:p>
    <w:p w14:paraId="41A4BD0A" w14:textId="7E959B81" w:rsidR="00AE384C" w:rsidRPr="00D13325" w:rsidRDefault="00AE384C" w:rsidP="006E14FB">
      <w:pPr>
        <w:pStyle w:val="NADPISVO1"/>
        <w:numPr>
          <w:ilvl w:val="0"/>
          <w:numId w:val="12"/>
        </w:numPr>
      </w:pPr>
      <w:bookmarkStart w:id="21" w:name="_Toc8631537"/>
      <w:r w:rsidRPr="00D13325">
        <w:t>Vyhodnotenie splnenia podmienok účasti uchádzačov</w:t>
      </w:r>
      <w:bookmarkEnd w:id="21"/>
    </w:p>
    <w:p w14:paraId="67F4EE50" w14:textId="416B6B66"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 xml:space="preserve">Komisia </w:t>
      </w:r>
      <w:r w:rsidR="00F60124">
        <w:rPr>
          <w:rFonts w:asciiTheme="minorHAnsi" w:hAnsiTheme="minorHAnsi" w:cs="Arial Narrow"/>
          <w:sz w:val="22"/>
          <w:szCs w:val="22"/>
        </w:rPr>
        <w:t>vykoná vyhodnotenie splne</w:t>
      </w:r>
      <w:r w:rsidR="006373D7">
        <w:rPr>
          <w:rFonts w:asciiTheme="minorHAnsi" w:hAnsiTheme="minorHAnsi" w:cs="Arial Narrow"/>
          <w:sz w:val="22"/>
          <w:szCs w:val="22"/>
        </w:rPr>
        <w:t>n</w:t>
      </w:r>
      <w:r w:rsidR="00F60124">
        <w:rPr>
          <w:rFonts w:asciiTheme="minorHAnsi" w:hAnsiTheme="minorHAnsi" w:cs="Arial Narrow"/>
          <w:sz w:val="22"/>
          <w:szCs w:val="22"/>
        </w:rPr>
        <w:t xml:space="preserve">ia podmienok účasti </w:t>
      </w:r>
      <w:r w:rsidR="00724D65">
        <w:rPr>
          <w:rFonts w:asciiTheme="minorHAnsi" w:hAnsiTheme="minorHAnsi" w:cs="Arial Narrow"/>
          <w:sz w:val="22"/>
          <w:szCs w:val="22"/>
        </w:rPr>
        <w:t xml:space="preserve">v súlade s oznámením o vyhlásení verejného obstarávania </w:t>
      </w:r>
      <w:r w:rsidR="00F60124">
        <w:rPr>
          <w:rFonts w:asciiTheme="minorHAnsi" w:hAnsiTheme="minorHAnsi" w:cs="Arial Narrow"/>
          <w:sz w:val="22"/>
          <w:szCs w:val="22"/>
        </w:rPr>
        <w:t xml:space="preserve">po vyhodnotení ponúk podľa § 53 zákona o verejnom obstarávaní. Komisia </w:t>
      </w:r>
      <w:r w:rsidRPr="007C3DAC">
        <w:rPr>
          <w:rFonts w:asciiTheme="minorHAnsi" w:hAnsiTheme="minorHAnsi" w:cs="Arial Narrow"/>
          <w:sz w:val="22"/>
          <w:szCs w:val="22"/>
        </w:rPr>
        <w:t>bude pri vyhodnotení splnenia podmienok účasti postupovať v súlade s § 40 zákona</w:t>
      </w:r>
      <w:r w:rsidRPr="00351D8A">
        <w:rPr>
          <w:rFonts w:asciiTheme="minorHAnsi" w:hAnsiTheme="minorHAnsi" w:cs="Arial Narrow"/>
          <w:sz w:val="22"/>
          <w:szCs w:val="22"/>
        </w:rPr>
        <w:t xml:space="preserve"> </w:t>
      </w:r>
      <w:r w:rsidRPr="00C544E6">
        <w:rPr>
          <w:rFonts w:asciiTheme="minorHAnsi" w:hAnsiTheme="minorHAnsi" w:cs="Arial Narrow"/>
          <w:sz w:val="22"/>
          <w:szCs w:val="22"/>
        </w:rPr>
        <w:t>o verejnom obstarávaní.</w:t>
      </w:r>
    </w:p>
    <w:p w14:paraId="197DA04F" w14:textId="67EAB0DC" w:rsidR="00E53092" w:rsidRPr="00351D8A" w:rsidRDefault="00E53092" w:rsidP="006B1823">
      <w:pPr>
        <w:numPr>
          <w:ilvl w:val="1"/>
          <w:numId w:val="12"/>
        </w:numPr>
        <w:spacing w:after="120"/>
        <w:jc w:val="both"/>
        <w:rPr>
          <w:rFonts w:asciiTheme="minorHAnsi" w:hAnsiTheme="minorHAnsi" w:cs="Arial Narrow"/>
          <w:sz w:val="22"/>
          <w:szCs w:val="22"/>
        </w:rPr>
      </w:pPr>
      <w:r>
        <w:rPr>
          <w:rFonts w:asciiTheme="minorHAnsi" w:hAnsiTheme="minorHAnsi" w:cs="Arial Narrow"/>
          <w:sz w:val="22"/>
          <w:szCs w:val="22"/>
        </w:rPr>
        <w:t xml:space="preserve">Komisia vyhodnocuje </w:t>
      </w:r>
      <w:r w:rsidR="006B1823">
        <w:rPr>
          <w:rFonts w:asciiTheme="minorHAnsi" w:hAnsiTheme="minorHAnsi" w:cs="Arial Narrow"/>
          <w:sz w:val="22"/>
          <w:szCs w:val="22"/>
        </w:rPr>
        <w:t xml:space="preserve">splnenie podmienok účasti všetkých uchádzačov vo verejnom obstarávaní, v zmysle § 55 ods. 1 zákona o verejnom obstarávaní, ak nedošlo k predloženiu dokladov </w:t>
      </w:r>
      <w:r w:rsidR="006B1823" w:rsidRPr="006B1823">
        <w:rPr>
          <w:rFonts w:asciiTheme="minorHAnsi" w:hAnsiTheme="minorHAnsi" w:cs="Arial Narrow"/>
          <w:sz w:val="22"/>
          <w:szCs w:val="22"/>
        </w:rPr>
        <w:t>preukazujúcich splnenie podmienok účasti skôr.</w:t>
      </w:r>
      <w:r w:rsidR="00722DBD">
        <w:rPr>
          <w:rFonts w:asciiTheme="minorHAnsi" w:hAnsiTheme="minorHAnsi" w:cs="Arial Narrow"/>
          <w:sz w:val="22"/>
          <w:szCs w:val="22"/>
        </w:rPr>
        <w:t xml:space="preserve"> </w:t>
      </w:r>
    </w:p>
    <w:p w14:paraId="3A67706B" w14:textId="481BEB2B" w:rsidR="00AE384C" w:rsidRDefault="00AE384C" w:rsidP="007C73D6">
      <w:pPr>
        <w:numPr>
          <w:ilvl w:val="1"/>
          <w:numId w:val="12"/>
        </w:numPr>
        <w:spacing w:after="120"/>
        <w:ind w:left="578" w:hanging="578"/>
        <w:jc w:val="both"/>
        <w:rPr>
          <w:rFonts w:asciiTheme="minorHAnsi" w:hAnsiTheme="minorHAnsi" w:cs="Arial Narrow"/>
          <w:sz w:val="22"/>
          <w:szCs w:val="22"/>
        </w:rPr>
      </w:pPr>
      <w:r w:rsidRPr="007C3DAC">
        <w:rPr>
          <w:rFonts w:asciiTheme="minorHAnsi" w:hAnsiTheme="minorHAnsi" w:cs="Arial Narrow"/>
          <w:sz w:val="22"/>
          <w:szCs w:val="22"/>
        </w:rPr>
        <w:t>Uchádzač, ktorého tvorí skupina dodávateľov zúčastnená vo verejnom obstarávaní, preukazuje splnenie podmienok účasti v zmysle § 37 zákona</w:t>
      </w:r>
      <w:r>
        <w:rPr>
          <w:rFonts w:asciiTheme="minorHAnsi" w:hAnsiTheme="minorHAnsi" w:cs="Arial Narrow"/>
          <w:sz w:val="22"/>
          <w:szCs w:val="22"/>
        </w:rPr>
        <w:t xml:space="preserve"> o verejnom obstarávaní</w:t>
      </w:r>
      <w:r w:rsidR="00A572B9">
        <w:rPr>
          <w:rFonts w:asciiTheme="minorHAnsi" w:hAnsiTheme="minorHAnsi" w:cs="Arial Narrow"/>
          <w:sz w:val="22"/>
          <w:szCs w:val="22"/>
        </w:rPr>
        <w:t>:</w:t>
      </w:r>
    </w:p>
    <w:p w14:paraId="58874D61" w14:textId="27F98D90"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 xml:space="preserve">ktoré sa týkajú osobného postavenia za každého člena skupiny osobitne (splnenie podmienky účasti podľa § 32 ods. 1 písm. e) zákona o verejnom obstarávaní preukazuje člen skupiny len vo vzťahu </w:t>
      </w:r>
      <w:r w:rsidR="006373D7">
        <w:rPr>
          <w:rFonts w:asciiTheme="minorHAnsi" w:hAnsiTheme="minorHAnsi" w:cs="Arial Narrow"/>
          <w:sz w:val="22"/>
          <w:szCs w:val="22"/>
        </w:rPr>
        <w:t xml:space="preserve">  </w:t>
      </w:r>
      <w:r w:rsidRPr="00A572B9">
        <w:rPr>
          <w:rFonts w:asciiTheme="minorHAnsi" w:hAnsiTheme="minorHAnsi" w:cs="Arial Narrow"/>
          <w:sz w:val="22"/>
          <w:szCs w:val="22"/>
        </w:rPr>
        <w:t>k tej časti predmetu zákazky, ktorú má zabezpečiť),</w:t>
      </w:r>
    </w:p>
    <w:p w14:paraId="71E061FC" w14:textId="6163F36C" w:rsidR="00A572B9" w:rsidRPr="00A572B9" w:rsidRDefault="00A572B9" w:rsidP="00E0536E">
      <w:pPr>
        <w:pStyle w:val="Odsekzoznamu"/>
        <w:numPr>
          <w:ilvl w:val="0"/>
          <w:numId w:val="20"/>
        </w:numPr>
        <w:spacing w:after="120"/>
        <w:jc w:val="both"/>
        <w:rPr>
          <w:rFonts w:asciiTheme="minorHAnsi" w:hAnsiTheme="minorHAnsi" w:cs="Arial Narrow"/>
          <w:sz w:val="22"/>
          <w:szCs w:val="22"/>
        </w:rPr>
      </w:pPr>
      <w:r w:rsidRPr="00A572B9">
        <w:rPr>
          <w:rFonts w:asciiTheme="minorHAnsi" w:hAnsiTheme="minorHAnsi" w:cs="Arial Narrow"/>
          <w:sz w:val="22"/>
          <w:szCs w:val="22"/>
        </w:rPr>
        <w:t>ktoré sa týkajú technickej spôsobilosti alebo odbornej spôsobilosti za všetkých členov skupiny spoločne.</w:t>
      </w:r>
    </w:p>
    <w:p w14:paraId="529A732D" w14:textId="0B49B1A6" w:rsidR="004E5701" w:rsidRPr="004E5701" w:rsidRDefault="004E5701" w:rsidP="004E5701">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t xml:space="preserve">Ak z predložených dokladov nemožno posúdiť ich platnosť alebo splnenie podmienky účasti verejný obstarávateľ písomne prostredníctvom komunikačného rozhrania systému </w:t>
      </w:r>
      <w:r w:rsidR="006738B6">
        <w:rPr>
          <w:rFonts w:asciiTheme="minorHAnsi" w:hAnsiTheme="minorHAnsi" w:cs="Arial Narrow"/>
          <w:sz w:val="22"/>
          <w:szCs w:val="22"/>
        </w:rPr>
        <w:t>JOSEPHINE</w:t>
      </w:r>
      <w:r w:rsidR="006738B6" w:rsidRPr="004E5701">
        <w:rPr>
          <w:rFonts w:asciiTheme="minorHAnsi" w:hAnsiTheme="minorHAnsi" w:cs="Arial Narrow"/>
          <w:sz w:val="22"/>
          <w:szCs w:val="22"/>
        </w:rPr>
        <w:t xml:space="preserve"> </w:t>
      </w:r>
      <w:r w:rsidRPr="004E5701">
        <w:rPr>
          <w:rFonts w:asciiTheme="minorHAnsi" w:hAnsiTheme="minorHAnsi" w:cs="Arial Narrow"/>
          <w:sz w:val="22"/>
          <w:szCs w:val="22"/>
        </w:rPr>
        <w:t xml:space="preserve">požiada uchádzača o vysvetlenie alebo doplnenie predložených dokladov. Uchádzač musí doručiť prostredníctvom komunikačného rozhrania systému </w:t>
      </w:r>
      <w:r w:rsidR="006738B6">
        <w:rPr>
          <w:rFonts w:asciiTheme="minorHAnsi" w:hAnsiTheme="minorHAnsi" w:cs="Arial Narrow"/>
          <w:sz w:val="22"/>
          <w:szCs w:val="22"/>
        </w:rPr>
        <w:t>JOSEPHINE</w:t>
      </w:r>
      <w:r w:rsidRPr="004E5701">
        <w:rPr>
          <w:rFonts w:asciiTheme="minorHAnsi" w:hAnsiTheme="minorHAnsi" w:cs="Arial Narrow"/>
          <w:sz w:val="22"/>
          <w:szCs w:val="22"/>
        </w:rPr>
        <w:t xml:space="preserve"> vysvetlenie alebo požadované doplnenie predložených dokladov do dvoch pracovných dní odo dňa odoslania žiadosti, ak verejný obstarávateľ neurčil dlhšiu lehotu.</w:t>
      </w:r>
    </w:p>
    <w:p w14:paraId="527E637B" w14:textId="016F8CC2" w:rsidR="00A572B9" w:rsidRPr="004E5701" w:rsidRDefault="004E5701" w:rsidP="004E5701">
      <w:pPr>
        <w:numPr>
          <w:ilvl w:val="1"/>
          <w:numId w:val="12"/>
        </w:numPr>
        <w:spacing w:after="120"/>
        <w:ind w:left="578" w:hanging="578"/>
        <w:jc w:val="both"/>
        <w:rPr>
          <w:rFonts w:asciiTheme="minorHAnsi" w:hAnsiTheme="minorHAnsi" w:cs="Arial Narrow"/>
          <w:sz w:val="22"/>
          <w:szCs w:val="22"/>
        </w:rPr>
      </w:pPr>
      <w:r w:rsidRPr="004E5701">
        <w:rPr>
          <w:rFonts w:asciiTheme="minorHAnsi" w:hAnsiTheme="minorHAnsi" w:cs="Arial Narrow"/>
          <w:sz w:val="22"/>
          <w:szCs w:val="22"/>
        </w:rPr>
        <w:lastRenderedPageBreak/>
        <w:t xml:space="preserve">V prípade, ak by komisia skonštatovala, že uchádzač nesplnil stanovené podmienky účasti, verejný obstarávateľ bezodkladne písomne prostredníctvom komunikačného rozhrania systému </w:t>
      </w:r>
      <w:r w:rsidR="006738B6">
        <w:rPr>
          <w:rFonts w:asciiTheme="minorHAnsi" w:hAnsiTheme="minorHAnsi" w:cs="Arial Narrow"/>
          <w:sz w:val="22"/>
          <w:szCs w:val="22"/>
        </w:rPr>
        <w:t>JOSEPHINE</w:t>
      </w:r>
      <w:r w:rsidRPr="004E5701">
        <w:rPr>
          <w:rFonts w:asciiTheme="minorHAnsi" w:hAnsiTheme="minorHAnsi" w:cs="Arial Narrow"/>
          <w:sz w:val="22"/>
          <w:szCs w:val="22"/>
        </w:rPr>
        <w:t xml:space="preserve"> upovedomí uchádzača o tom, že bol z verejného obstarávania vylúčený s uvedením dôvodu vylúčenia a lehoty, v ktorej môže doručiť námietky podľa § 170 ods. 3 písm. d) zákona o verejnom obstarávaní.</w:t>
      </w:r>
    </w:p>
    <w:p w14:paraId="625E5D03" w14:textId="411604C2" w:rsidR="00817720" w:rsidRDefault="00817720" w:rsidP="004C4CAC">
      <w:pPr>
        <w:numPr>
          <w:ilvl w:val="1"/>
          <w:numId w:val="12"/>
        </w:numPr>
        <w:jc w:val="both"/>
        <w:rPr>
          <w:rFonts w:asciiTheme="minorHAnsi" w:hAnsiTheme="minorHAnsi" w:cs="Arial Narrow"/>
          <w:sz w:val="22"/>
          <w:szCs w:val="22"/>
        </w:rPr>
      </w:pPr>
      <w:r w:rsidRPr="00817720">
        <w:rPr>
          <w:rFonts w:asciiTheme="minorHAnsi" w:hAnsiTheme="minorHAnsi" w:cs="Arial Narrow"/>
          <w:sz w:val="22"/>
          <w:szCs w:val="22"/>
        </w:rPr>
        <w:t xml:space="preserve">Verejný obstarávateľ písomne požiada uchádzačov, ktorí predložili JED, o predloženie dokladov preukazujúcich splnenie podmienok účasti v lehote nie kratšej ako päť pracovných dní odo dňa doručenia žiadosti a vyhodnotí ich podľa § 40 zákona o verejnom obstarávaní. Pre účely tejto verejnej súťaže (výsledkom je uzatvorenie </w:t>
      </w:r>
      <w:r>
        <w:rPr>
          <w:rFonts w:asciiTheme="minorHAnsi" w:hAnsiTheme="minorHAnsi" w:cs="Arial Narrow"/>
          <w:sz w:val="22"/>
          <w:szCs w:val="22"/>
        </w:rPr>
        <w:t>R</w:t>
      </w:r>
      <w:r w:rsidRPr="00817720">
        <w:rPr>
          <w:rFonts w:asciiTheme="minorHAnsi" w:hAnsiTheme="minorHAnsi" w:cs="Arial Narrow"/>
          <w:sz w:val="22"/>
          <w:szCs w:val="22"/>
        </w:rPr>
        <w:t xml:space="preserve">ámcovej dohody s viacerými hospodárskymi subjektmi, ktorých počet verejný obstarávateľ neobmedzuje) sa za úspešného uchádzača bude považovať každý uchádzač, ktorý sa umiestni na niektorom z miest v poradí podľa kritérií stanovených v časti </w:t>
      </w:r>
      <w:r w:rsidRPr="004C4CAC">
        <w:rPr>
          <w:rFonts w:asciiTheme="minorHAnsi" w:hAnsiTheme="minorHAnsi" w:cs="Arial Narrow"/>
          <w:i/>
          <w:sz w:val="22"/>
          <w:szCs w:val="22"/>
        </w:rPr>
        <w:t>A.2</w:t>
      </w:r>
      <w:r w:rsidRPr="00817720">
        <w:rPr>
          <w:rFonts w:asciiTheme="minorHAnsi" w:hAnsiTheme="minorHAnsi" w:cs="Arial Narrow"/>
          <w:sz w:val="22"/>
          <w:szCs w:val="22"/>
        </w:rPr>
        <w:t xml:space="preserve"> </w:t>
      </w:r>
      <w:r w:rsidR="004C4CAC" w:rsidRPr="004C4CAC">
        <w:rPr>
          <w:rFonts w:asciiTheme="minorHAnsi" w:hAnsiTheme="minorHAnsi" w:cs="Arial Narrow"/>
          <w:i/>
          <w:sz w:val="22"/>
          <w:szCs w:val="22"/>
        </w:rPr>
        <w:t>KRITÉRIÁ NA VYHODNOTENIE PONÚK A PRAVIDLÁ ICH UPLATNENIA</w:t>
      </w:r>
      <w:r w:rsidR="004C4CAC" w:rsidRPr="004C4CAC">
        <w:rPr>
          <w:rFonts w:asciiTheme="minorHAnsi" w:hAnsiTheme="minorHAnsi" w:cs="Arial Narrow"/>
          <w:sz w:val="22"/>
          <w:szCs w:val="22"/>
        </w:rPr>
        <w:t xml:space="preserve"> </w:t>
      </w:r>
      <w:r w:rsidR="004C4CAC">
        <w:rPr>
          <w:rFonts w:asciiTheme="minorHAnsi" w:hAnsiTheme="minorHAnsi" w:cs="Arial Narrow"/>
          <w:sz w:val="22"/>
          <w:szCs w:val="22"/>
        </w:rPr>
        <w:t>týchto súťažných podkladov</w:t>
      </w:r>
      <w:r w:rsidRPr="00817720">
        <w:rPr>
          <w:rFonts w:asciiTheme="minorHAnsi" w:hAnsiTheme="minorHAnsi" w:cs="Arial Narrow"/>
          <w:sz w:val="22"/>
          <w:szCs w:val="22"/>
        </w:rPr>
        <w:t xml:space="preserve"> na vyhodnotenie ponúk, t.j. verejný obstarávateľ vyzve každého uchádzača, ktorý preukázal splnenie podmienok účasti JED</w:t>
      </w:r>
      <w:r w:rsidR="00444C29">
        <w:rPr>
          <w:rFonts w:asciiTheme="minorHAnsi" w:hAnsiTheme="minorHAnsi" w:cs="Arial Narrow"/>
          <w:sz w:val="22"/>
          <w:szCs w:val="22"/>
        </w:rPr>
        <w:t>-</w:t>
      </w:r>
      <w:r w:rsidRPr="00817720">
        <w:rPr>
          <w:rFonts w:asciiTheme="minorHAnsi" w:hAnsiTheme="minorHAnsi" w:cs="Arial Narrow"/>
          <w:sz w:val="22"/>
          <w:szCs w:val="22"/>
        </w:rPr>
        <w:t>om a umiestnil sa po vyhodnotení ponúk na niektorom z miest poradia na predloženie dokladov preukazujúcich splnenie podmienok účasti.</w:t>
      </w:r>
    </w:p>
    <w:p w14:paraId="201BC926" w14:textId="32A45CD9" w:rsidR="004B7BB2" w:rsidRPr="00D13325" w:rsidRDefault="004B7BB2" w:rsidP="006E14FB">
      <w:pPr>
        <w:pStyle w:val="NADPISVO1"/>
        <w:numPr>
          <w:ilvl w:val="0"/>
          <w:numId w:val="12"/>
        </w:numPr>
      </w:pPr>
      <w:bookmarkStart w:id="22" w:name="_Toc8631538"/>
      <w:r w:rsidRPr="00D13325">
        <w:t>Dôvernosť verejného obstarávania</w:t>
      </w:r>
      <w:bookmarkEnd w:id="22"/>
    </w:p>
    <w:p w14:paraId="13F841CF" w14:textId="2648E81F" w:rsidR="004E5701" w:rsidRPr="004E5701" w:rsidRDefault="004E5701" w:rsidP="004E5701">
      <w:pPr>
        <w:numPr>
          <w:ilvl w:val="1"/>
          <w:numId w:val="12"/>
        </w:numPr>
        <w:spacing w:after="120"/>
        <w:jc w:val="both"/>
        <w:rPr>
          <w:rFonts w:asciiTheme="minorHAnsi" w:hAnsiTheme="minorHAnsi" w:cs="Arial Narrow"/>
          <w:sz w:val="22"/>
          <w:szCs w:val="22"/>
        </w:rPr>
      </w:pPr>
      <w:r w:rsidRPr="004E5701">
        <w:rPr>
          <w:rFonts w:asciiTheme="minorHAnsi" w:hAnsiTheme="minorHAnsi" w:cs="Arial Narrow"/>
          <w:sz w:val="22"/>
          <w:szCs w:val="22"/>
        </w:rPr>
        <w:t xml:space="preserve">Verejný obstarávateľ je podľa § 22 zákona o verejnom obstarávaní povinný zachovávať mlčanlivosť </w:t>
      </w:r>
      <w:r w:rsidR="006373D7">
        <w:rPr>
          <w:rFonts w:asciiTheme="minorHAnsi" w:hAnsiTheme="minorHAnsi" w:cs="Arial Narrow"/>
          <w:sz w:val="22"/>
          <w:szCs w:val="22"/>
        </w:rPr>
        <w:t xml:space="preserve">                </w:t>
      </w:r>
      <w:r w:rsidRPr="004E5701">
        <w:rPr>
          <w:rFonts w:asciiTheme="minorHAnsi" w:hAnsiTheme="minorHAnsi" w:cs="Arial Narrow"/>
          <w:sz w:val="22"/>
          <w:szCs w:val="22"/>
        </w:rPr>
        <w:t xml:space="preserve">o informáciách označených ako dôverné, ktoré mu uchádzač alebo záujemca poskytol; </w:t>
      </w:r>
      <w:r w:rsidRPr="004E5701">
        <w:rPr>
          <w:rFonts w:asciiTheme="minorHAnsi" w:hAnsiTheme="minorHAnsi" w:cs="Arial Narrow"/>
          <w:b/>
          <w:sz w:val="22"/>
          <w:szCs w:val="22"/>
        </w:rPr>
        <w:t>na tento účel uchádzač alebo záujemca označí, ktoré skutočnosti považuje za dôverné. Verejný obstarávateľ žiada, aby ponuka uchádzača obsahovala uchádzačom vypracovaný zoznam všetkých informácií ktoré sú dôverné s identifikáciou čísla strany, čísla odseku, bodu a textu obsahujúceho informácie, ktoré sú dôverné.</w:t>
      </w:r>
    </w:p>
    <w:p w14:paraId="36017179" w14:textId="007925B5" w:rsidR="004E5701" w:rsidRPr="004E5701" w:rsidRDefault="004E5701" w:rsidP="004E5701">
      <w:pPr>
        <w:numPr>
          <w:ilvl w:val="1"/>
          <w:numId w:val="12"/>
        </w:numPr>
        <w:spacing w:after="120"/>
        <w:jc w:val="both"/>
        <w:rPr>
          <w:rFonts w:asciiTheme="minorHAnsi" w:hAnsiTheme="minorHAnsi" w:cs="Arial Narrow"/>
          <w:sz w:val="22"/>
          <w:szCs w:val="22"/>
        </w:rPr>
      </w:pPr>
      <w:r w:rsidRPr="004E5701">
        <w:rPr>
          <w:rFonts w:asciiTheme="minorHAnsi" w:hAnsiTheme="minorHAnsi" w:cs="Arial Narrow"/>
          <w:sz w:val="22"/>
          <w:szCs w:val="22"/>
        </w:rPr>
        <w:t xml:space="preserve">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w:t>
      </w:r>
      <w:r w:rsidR="006373D7">
        <w:rPr>
          <w:rFonts w:asciiTheme="minorHAnsi" w:hAnsiTheme="minorHAnsi" w:cs="Arial Narrow"/>
          <w:sz w:val="22"/>
          <w:szCs w:val="22"/>
        </w:rPr>
        <w:t xml:space="preserve">                              </w:t>
      </w:r>
      <w:r w:rsidRPr="004E5701">
        <w:rPr>
          <w:rFonts w:asciiTheme="minorHAnsi" w:hAnsiTheme="minorHAnsi" w:cs="Arial Narrow"/>
          <w:sz w:val="22"/>
          <w:szCs w:val="22"/>
        </w:rPr>
        <w:t>a vzory.</w:t>
      </w:r>
    </w:p>
    <w:p w14:paraId="706B0F89" w14:textId="61410600" w:rsidR="004E5701" w:rsidRPr="004E5701" w:rsidRDefault="004E5701" w:rsidP="004E5701">
      <w:pPr>
        <w:numPr>
          <w:ilvl w:val="1"/>
          <w:numId w:val="12"/>
        </w:numPr>
        <w:spacing w:after="120"/>
        <w:jc w:val="both"/>
        <w:rPr>
          <w:rFonts w:asciiTheme="minorHAnsi" w:hAnsiTheme="minorHAnsi" w:cs="Arial Narrow"/>
          <w:sz w:val="22"/>
          <w:szCs w:val="22"/>
        </w:rPr>
      </w:pPr>
      <w:r w:rsidRPr="004E5701">
        <w:rPr>
          <w:rFonts w:asciiTheme="minorHAnsi" w:hAnsiTheme="minorHAnsi" w:cs="Arial Narrow"/>
          <w:sz w:val="22"/>
          <w:szCs w:val="22"/>
        </w:rPr>
        <w:t>Členovia komisie, ktorí vyhodnocujú ponuky, nesmú poskytovať počas vyhodnocovania ponúk informácie o obsahu ponúk. Na členov komisie sa vzťahujú povinnosti podľa predchádzajúcich bodov 2</w:t>
      </w:r>
      <w:r>
        <w:rPr>
          <w:rFonts w:asciiTheme="minorHAnsi" w:hAnsiTheme="minorHAnsi" w:cs="Arial Narrow"/>
          <w:sz w:val="22"/>
          <w:szCs w:val="22"/>
        </w:rPr>
        <w:t>2</w:t>
      </w:r>
      <w:r w:rsidRPr="004E5701">
        <w:rPr>
          <w:rFonts w:asciiTheme="minorHAnsi" w:hAnsiTheme="minorHAnsi" w:cs="Arial Narrow"/>
          <w:sz w:val="22"/>
          <w:szCs w:val="22"/>
        </w:rPr>
        <w:t>.1, 2</w:t>
      </w:r>
      <w:r>
        <w:rPr>
          <w:rFonts w:asciiTheme="minorHAnsi" w:hAnsiTheme="minorHAnsi" w:cs="Arial Narrow"/>
          <w:sz w:val="22"/>
          <w:szCs w:val="22"/>
        </w:rPr>
        <w:t>2</w:t>
      </w:r>
      <w:r w:rsidRPr="004E5701">
        <w:rPr>
          <w:rFonts w:asciiTheme="minorHAnsi" w:hAnsiTheme="minorHAnsi" w:cs="Arial Narrow"/>
          <w:sz w:val="22"/>
          <w:szCs w:val="22"/>
        </w:rPr>
        <w:t>.2 (§ 22 zákona o verejnom obstarávaní). Na tento účel uchádzač/záujemca podľa § 22 ods. 4 zákona o verejnom obstarávaní označí, ktoré informácie sú podľa predchádzajúcich bodov dôverné. Týmto nie sú dotknuté ustanovenia zákona o verejnom obstarávaní, ukladajúce povinnosť verejnému obstarávateľovi oznamovať či zasielať úradu dokumenty a iné oznámenia, ako ani ustanovenia ukladajúce verejnému obstarávateľovi a úradu zverejňovať dokumenty a iné oznámenia podľa tohto zákona a tiež povinnosti zverejňovania zmlúv podľa osobitného predpisu.</w:t>
      </w:r>
    </w:p>
    <w:p w14:paraId="56400024" w14:textId="0D6A8FB4" w:rsidR="004E5701" w:rsidRPr="004E5701" w:rsidRDefault="004E5701" w:rsidP="004E5701">
      <w:pPr>
        <w:numPr>
          <w:ilvl w:val="1"/>
          <w:numId w:val="12"/>
        </w:numPr>
        <w:spacing w:after="120"/>
        <w:jc w:val="both"/>
        <w:rPr>
          <w:rFonts w:asciiTheme="minorHAnsi" w:hAnsiTheme="minorHAnsi" w:cs="Arial Narrow"/>
          <w:sz w:val="22"/>
          <w:szCs w:val="22"/>
        </w:rPr>
      </w:pPr>
      <w:r w:rsidRPr="004E5701">
        <w:rPr>
          <w:rFonts w:asciiTheme="minorHAnsi" w:hAnsiTheme="minorHAnsi" w:cs="Arial Narrow"/>
          <w:sz w:val="22"/>
          <w:szCs w:val="22"/>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w:t>
      </w:r>
      <w:r w:rsidR="00D947AB">
        <w:rPr>
          <w:rFonts w:asciiTheme="minorHAnsi" w:hAnsiTheme="minorHAnsi" w:cs="Arial Narrow"/>
          <w:sz w:val="22"/>
          <w:szCs w:val="22"/>
        </w:rPr>
        <w:t xml:space="preserve"> </w:t>
      </w:r>
      <w:hyperlink r:id="rId23" w:history="1">
        <w:r w:rsidR="00D947AB" w:rsidRPr="00C8495D">
          <w:rPr>
            <w:rStyle w:val="Hypertextovprepojenie"/>
            <w:rFonts w:asciiTheme="minorHAnsi" w:hAnsiTheme="minorHAnsi" w:cs="Arial Narrow"/>
            <w:sz w:val="22"/>
            <w:szCs w:val="22"/>
          </w:rPr>
          <w:t>https://www.justice.gov.sk/Stranky/Ministerstvo/Kontakty/Ochrana-osobnych-udajov.aspx</w:t>
        </w:r>
      </w:hyperlink>
      <w:r w:rsidR="00D947AB">
        <w:rPr>
          <w:rFonts w:asciiTheme="minorHAnsi" w:hAnsiTheme="minorHAnsi" w:cs="Arial Narrow"/>
          <w:sz w:val="22"/>
          <w:szCs w:val="22"/>
        </w:rPr>
        <w:t xml:space="preserve"> </w:t>
      </w:r>
      <w:r w:rsidRPr="004E5701">
        <w:rPr>
          <w:rFonts w:asciiTheme="minorHAnsi" w:hAnsiTheme="minorHAnsi" w:cs="Arial Narrow"/>
          <w:sz w:val="22"/>
          <w:szCs w:val="22"/>
        </w:rPr>
        <w:t>.</w:t>
      </w:r>
    </w:p>
    <w:p w14:paraId="3CF1F0BF" w14:textId="11F1E023" w:rsidR="00C72AA3" w:rsidRPr="001D2FF1" w:rsidRDefault="004E5701" w:rsidP="001D2FF1">
      <w:pPr>
        <w:numPr>
          <w:ilvl w:val="1"/>
          <w:numId w:val="12"/>
        </w:numPr>
        <w:spacing w:after="120"/>
        <w:jc w:val="both"/>
        <w:rPr>
          <w:rFonts w:asciiTheme="minorHAnsi" w:hAnsiTheme="minorHAnsi" w:cs="Arial Narrow"/>
          <w:sz w:val="22"/>
          <w:szCs w:val="22"/>
        </w:rPr>
      </w:pPr>
      <w:r w:rsidRPr="004E5701">
        <w:rPr>
          <w:rFonts w:asciiTheme="minorHAnsi" w:hAnsiTheme="minorHAnsi" w:cs="Arial Narrow"/>
          <w:sz w:val="22"/>
          <w:szCs w:val="22"/>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786E0DB8" w14:textId="27F138B7" w:rsidR="001D2FF1" w:rsidRPr="00D13325" w:rsidRDefault="001D2FF1" w:rsidP="006E14FB">
      <w:pPr>
        <w:pStyle w:val="NADPISVO1"/>
        <w:numPr>
          <w:ilvl w:val="0"/>
          <w:numId w:val="12"/>
        </w:numPr>
      </w:pPr>
      <w:bookmarkStart w:id="23" w:name="_Toc8631539"/>
      <w:r>
        <w:t>Informácia o výsledku vyhodnotenia ponúk</w:t>
      </w:r>
      <w:bookmarkEnd w:id="23"/>
    </w:p>
    <w:p w14:paraId="318FD4A5" w14:textId="7001BF8D" w:rsidR="00804377" w:rsidRPr="00FA7F59" w:rsidRDefault="00804377" w:rsidP="001D2FF1">
      <w:pPr>
        <w:pStyle w:val="Zarkazkladnhotextu2"/>
        <w:numPr>
          <w:ilvl w:val="1"/>
          <w:numId w:val="12"/>
        </w:numPr>
        <w:spacing w:after="120"/>
        <w:rPr>
          <w:rFonts w:asciiTheme="minorHAnsi" w:hAnsiTheme="minorHAnsi" w:cstheme="minorHAnsi"/>
          <w:sz w:val="22"/>
          <w:szCs w:val="22"/>
          <w14:ligatures w14:val="standard"/>
          <w14:cntxtAlts/>
        </w:rPr>
      </w:pPr>
      <w:r w:rsidRPr="00FA7F59">
        <w:rPr>
          <w:rFonts w:asciiTheme="minorHAnsi" w:hAnsiTheme="minorHAnsi"/>
          <w:sz w:val="22"/>
          <w:szCs w:val="22"/>
        </w:rPr>
        <w:lastRenderedPageBreak/>
        <w:t xml:space="preserve">Každému uchádzačovi, ktorého ponuka bola vyhodnocovaná, verejný obstarávateľ písomne oznámi výsledok vyhodnotenia ponúk vrátane poradia uchádzačov prostredníctvom systému </w:t>
      </w:r>
      <w:r w:rsidR="006738B6" w:rsidRPr="00FA7F59">
        <w:rPr>
          <w:rFonts w:asciiTheme="minorHAnsi" w:hAnsiTheme="minorHAnsi" w:cs="Arial Narrow"/>
          <w:sz w:val="22"/>
          <w:szCs w:val="22"/>
        </w:rPr>
        <w:t>JOSEPHINE</w:t>
      </w:r>
      <w:r w:rsidR="00E021A7" w:rsidRPr="00FA7F59">
        <w:rPr>
          <w:rFonts w:asciiTheme="minorHAnsi" w:hAnsiTheme="minorHAnsi" w:cs="Arial Narrow"/>
          <w:sz w:val="22"/>
          <w:szCs w:val="22"/>
        </w:rPr>
        <w:t xml:space="preserve">                             </w:t>
      </w:r>
      <w:r w:rsidR="00E021A7" w:rsidRPr="00FA7F59">
        <w:rPr>
          <w:rFonts w:asciiTheme="minorHAnsi" w:hAnsiTheme="minorHAnsi" w:cstheme="minorHAnsi"/>
          <w:sz w:val="22"/>
          <w:szCs w:val="22"/>
        </w:rPr>
        <w:t>a súčasne uverejní informáciu o výsledku vyhodnotenia ponúk</w:t>
      </w:r>
      <w:r w:rsidR="00E021A7" w:rsidRPr="00FA7F59">
        <w:rPr>
          <w:rFonts w:asciiTheme="minorHAnsi" w:hAnsiTheme="minorHAnsi" w:cstheme="minorHAnsi"/>
          <w:spacing w:val="27"/>
          <w:sz w:val="22"/>
          <w:szCs w:val="22"/>
        </w:rPr>
        <w:t xml:space="preserve"> </w:t>
      </w:r>
      <w:r w:rsidR="00E021A7" w:rsidRPr="00FA7F59">
        <w:rPr>
          <w:rFonts w:asciiTheme="minorHAnsi" w:hAnsiTheme="minorHAnsi" w:cstheme="minorHAnsi"/>
          <w:sz w:val="22"/>
          <w:szCs w:val="22"/>
        </w:rPr>
        <w:t>a</w:t>
      </w:r>
      <w:r w:rsidR="00E021A7" w:rsidRPr="00FA7F59">
        <w:rPr>
          <w:rFonts w:asciiTheme="minorHAnsi" w:hAnsiTheme="minorHAnsi" w:cstheme="minorHAnsi"/>
          <w:spacing w:val="30"/>
          <w:sz w:val="22"/>
          <w:szCs w:val="22"/>
        </w:rPr>
        <w:t> </w:t>
      </w:r>
      <w:r w:rsidR="00E021A7" w:rsidRPr="00FA7F59">
        <w:rPr>
          <w:rFonts w:asciiTheme="minorHAnsi" w:hAnsiTheme="minorHAnsi" w:cstheme="minorHAnsi"/>
          <w:sz w:val="22"/>
          <w:szCs w:val="22"/>
        </w:rPr>
        <w:t>poradie uchádzačov v profile.</w:t>
      </w:r>
    </w:p>
    <w:p w14:paraId="56B011A0" w14:textId="68FA3149" w:rsidR="007C3554" w:rsidRPr="00D13325" w:rsidRDefault="007C3554" w:rsidP="006E14FB">
      <w:pPr>
        <w:pStyle w:val="NADPISVO1"/>
        <w:numPr>
          <w:ilvl w:val="0"/>
          <w:numId w:val="12"/>
        </w:numPr>
      </w:pPr>
      <w:bookmarkStart w:id="24" w:name="_Toc8631540"/>
      <w:r w:rsidRPr="00D13325">
        <w:t xml:space="preserve">Uzavretie </w:t>
      </w:r>
      <w:r w:rsidR="00E17E9D">
        <w:t>Rámcovej dohody</w:t>
      </w:r>
      <w:bookmarkEnd w:id="24"/>
    </w:p>
    <w:p w14:paraId="02C8D14E" w14:textId="3CF65851" w:rsidR="00907FDC" w:rsidRDefault="00B66876" w:rsidP="0064383E">
      <w:pPr>
        <w:pStyle w:val="Textpoznmkypodiarou"/>
        <w:numPr>
          <w:ilvl w:val="1"/>
          <w:numId w:val="12"/>
        </w:numPr>
        <w:tabs>
          <w:tab w:val="right" w:leader="dot" w:pos="10080"/>
        </w:tabs>
        <w:spacing w:after="120"/>
        <w:ind w:left="578" w:hanging="578"/>
        <w:jc w:val="both"/>
        <w:rPr>
          <w:rFonts w:asciiTheme="minorHAnsi" w:hAnsiTheme="minorHAnsi" w:cs="Arial Narrow"/>
          <w:sz w:val="22"/>
          <w:szCs w:val="22"/>
        </w:rPr>
      </w:pPr>
      <w:r w:rsidRPr="00B66876">
        <w:rPr>
          <w:rFonts w:asciiTheme="minorHAnsi" w:hAnsiTheme="minorHAnsi" w:cs="Arial Narrow"/>
          <w:sz w:val="22"/>
          <w:szCs w:val="22"/>
        </w:rPr>
        <w:t xml:space="preserve">Postup pri uzatvorení </w:t>
      </w:r>
      <w:r w:rsidR="00E17E9D">
        <w:rPr>
          <w:rFonts w:asciiTheme="minorHAnsi" w:hAnsiTheme="minorHAnsi" w:cs="Arial Narrow"/>
          <w:sz w:val="22"/>
          <w:szCs w:val="22"/>
        </w:rPr>
        <w:t xml:space="preserve">Rámcovej dohody </w:t>
      </w:r>
      <w:r w:rsidRPr="00B66876">
        <w:rPr>
          <w:rFonts w:asciiTheme="minorHAnsi" w:hAnsiTheme="minorHAnsi" w:cs="Arial Narrow"/>
          <w:sz w:val="22"/>
          <w:szCs w:val="22"/>
        </w:rPr>
        <w:t>s úspešným</w:t>
      </w:r>
      <w:r w:rsidR="00E17E9D">
        <w:rPr>
          <w:rFonts w:asciiTheme="minorHAnsi" w:hAnsiTheme="minorHAnsi" w:cs="Arial Narrow"/>
          <w:sz w:val="22"/>
          <w:szCs w:val="22"/>
        </w:rPr>
        <w:t>i</w:t>
      </w:r>
      <w:r w:rsidRPr="00B66876">
        <w:rPr>
          <w:rFonts w:asciiTheme="minorHAnsi" w:hAnsiTheme="minorHAnsi" w:cs="Arial Narrow"/>
          <w:sz w:val="22"/>
          <w:szCs w:val="22"/>
        </w:rPr>
        <w:t xml:space="preserve"> uchádzačm</w:t>
      </w:r>
      <w:r w:rsidR="00E17E9D">
        <w:rPr>
          <w:rFonts w:asciiTheme="minorHAnsi" w:hAnsiTheme="minorHAnsi" w:cs="Arial Narrow"/>
          <w:sz w:val="22"/>
          <w:szCs w:val="22"/>
        </w:rPr>
        <w:t>i</w:t>
      </w:r>
      <w:r w:rsidRPr="00B66876">
        <w:rPr>
          <w:rFonts w:asciiTheme="minorHAnsi" w:hAnsiTheme="minorHAnsi" w:cs="Arial Narrow"/>
          <w:sz w:val="22"/>
          <w:szCs w:val="22"/>
        </w:rPr>
        <w:t>, ktor</w:t>
      </w:r>
      <w:r w:rsidR="00E17E9D">
        <w:rPr>
          <w:rFonts w:asciiTheme="minorHAnsi" w:hAnsiTheme="minorHAnsi" w:cs="Arial Narrow"/>
          <w:sz w:val="22"/>
          <w:szCs w:val="22"/>
        </w:rPr>
        <w:t>ých</w:t>
      </w:r>
      <w:r w:rsidRPr="00B66876">
        <w:rPr>
          <w:rFonts w:asciiTheme="minorHAnsi" w:hAnsiTheme="minorHAnsi" w:cs="Arial Narrow"/>
          <w:sz w:val="22"/>
          <w:szCs w:val="22"/>
        </w:rPr>
        <w:t xml:space="preserve"> ponuk</w:t>
      </w:r>
      <w:r w:rsidR="00E17E9D">
        <w:rPr>
          <w:rFonts w:asciiTheme="minorHAnsi" w:hAnsiTheme="minorHAnsi" w:cs="Arial Narrow"/>
          <w:sz w:val="22"/>
          <w:szCs w:val="22"/>
        </w:rPr>
        <w:t>y</w:t>
      </w:r>
      <w:r w:rsidRPr="00B66876">
        <w:rPr>
          <w:rFonts w:asciiTheme="minorHAnsi" w:hAnsiTheme="minorHAnsi" w:cs="Arial Narrow"/>
          <w:sz w:val="22"/>
          <w:szCs w:val="22"/>
        </w:rPr>
        <w:t xml:space="preserve"> bud</w:t>
      </w:r>
      <w:r w:rsidR="00E17E9D">
        <w:rPr>
          <w:rFonts w:asciiTheme="minorHAnsi" w:hAnsiTheme="minorHAnsi" w:cs="Arial Narrow"/>
          <w:sz w:val="22"/>
          <w:szCs w:val="22"/>
        </w:rPr>
        <w:t>ú</w:t>
      </w:r>
      <w:r w:rsidRPr="00B66876">
        <w:rPr>
          <w:rFonts w:asciiTheme="minorHAnsi" w:hAnsiTheme="minorHAnsi" w:cs="Arial Narrow"/>
          <w:sz w:val="22"/>
          <w:szCs w:val="22"/>
        </w:rPr>
        <w:t xml:space="preserve"> prijat</w:t>
      </w:r>
      <w:r w:rsidR="00E17E9D">
        <w:rPr>
          <w:rFonts w:asciiTheme="minorHAnsi" w:hAnsiTheme="minorHAnsi" w:cs="Arial Narrow"/>
          <w:sz w:val="22"/>
          <w:szCs w:val="22"/>
        </w:rPr>
        <w:t>é</w:t>
      </w:r>
      <w:r w:rsidRPr="00B66876">
        <w:rPr>
          <w:rFonts w:asciiTheme="minorHAnsi" w:hAnsiTheme="minorHAnsi" w:cs="Arial Narrow"/>
          <w:sz w:val="22"/>
          <w:szCs w:val="22"/>
        </w:rPr>
        <w:t xml:space="preserve">, </w:t>
      </w:r>
      <w:r w:rsidR="006373D7">
        <w:rPr>
          <w:rFonts w:asciiTheme="minorHAnsi" w:hAnsiTheme="minorHAnsi" w:cs="Arial Narrow"/>
          <w:sz w:val="22"/>
          <w:szCs w:val="22"/>
        </w:rPr>
        <w:t xml:space="preserve">                              </w:t>
      </w:r>
      <w:r w:rsidRPr="00B66876">
        <w:rPr>
          <w:rFonts w:asciiTheme="minorHAnsi" w:hAnsiTheme="minorHAnsi" w:cs="Arial Narrow"/>
          <w:sz w:val="22"/>
          <w:szCs w:val="22"/>
        </w:rPr>
        <w:t>sa bude riadiť ustanovením § 56 zákona o verejnom obstarávaní.</w:t>
      </w:r>
    </w:p>
    <w:p w14:paraId="60FB03AC" w14:textId="643197F1" w:rsidR="006943DD" w:rsidRPr="00CA3D83" w:rsidRDefault="006943DD" w:rsidP="0064383E">
      <w:pPr>
        <w:pStyle w:val="Textpoznmkypodiarou"/>
        <w:numPr>
          <w:ilvl w:val="1"/>
          <w:numId w:val="12"/>
        </w:numPr>
        <w:tabs>
          <w:tab w:val="right" w:leader="dot" w:pos="10080"/>
        </w:tabs>
        <w:spacing w:after="120"/>
        <w:ind w:left="578" w:hanging="578"/>
        <w:jc w:val="both"/>
        <w:rPr>
          <w:rFonts w:asciiTheme="minorHAnsi" w:hAnsiTheme="minorHAnsi" w:cs="Arial Narrow"/>
          <w:sz w:val="22"/>
          <w:szCs w:val="22"/>
        </w:rPr>
      </w:pPr>
      <w:r w:rsidRPr="00907FDC">
        <w:rPr>
          <w:rFonts w:asciiTheme="minorHAnsi" w:hAnsiTheme="minorHAnsi" w:cs="Arial Narrow"/>
          <w:sz w:val="22"/>
          <w:szCs w:val="22"/>
        </w:rPr>
        <w:t xml:space="preserve">Uzavretá  </w:t>
      </w:r>
      <w:r w:rsidR="00E17E9D">
        <w:rPr>
          <w:rFonts w:asciiTheme="minorHAnsi" w:hAnsiTheme="minorHAnsi" w:cs="Arial Narrow"/>
          <w:sz w:val="22"/>
          <w:szCs w:val="22"/>
        </w:rPr>
        <w:t xml:space="preserve">Rámcová dohoda </w:t>
      </w:r>
      <w:r w:rsidRPr="00907FDC">
        <w:rPr>
          <w:rFonts w:asciiTheme="minorHAnsi" w:hAnsiTheme="minorHAnsi" w:cs="Arial Narrow"/>
          <w:sz w:val="22"/>
          <w:szCs w:val="22"/>
        </w:rPr>
        <w:t>nesmie byť v rozpore so súťažnými podkladmi a s ponukou predloženou</w:t>
      </w:r>
      <w:r w:rsidR="0026417D">
        <w:rPr>
          <w:rFonts w:asciiTheme="minorHAnsi" w:hAnsiTheme="minorHAnsi" w:cs="Arial Narrow"/>
          <w:sz w:val="22"/>
          <w:szCs w:val="22"/>
        </w:rPr>
        <w:t xml:space="preserve"> </w:t>
      </w:r>
      <w:r w:rsidRPr="0026417D">
        <w:rPr>
          <w:rFonts w:asciiTheme="minorHAnsi" w:hAnsiTheme="minorHAnsi" w:cs="Arial Narrow"/>
          <w:sz w:val="22"/>
          <w:szCs w:val="22"/>
        </w:rPr>
        <w:t>úspešným uchádzačom.</w:t>
      </w:r>
      <w:r w:rsidR="00907FDC" w:rsidRPr="00CA3D83">
        <w:rPr>
          <w:rFonts w:asciiTheme="minorHAnsi" w:hAnsiTheme="minorHAnsi" w:cs="Arial Narrow"/>
          <w:sz w:val="22"/>
          <w:szCs w:val="22"/>
        </w:rPr>
        <w:t xml:space="preserve"> </w:t>
      </w:r>
    </w:p>
    <w:p w14:paraId="7FF1D13A" w14:textId="10652FB8" w:rsidR="0064383E" w:rsidRPr="0064383E" w:rsidRDefault="0064383E" w:rsidP="0064383E">
      <w:pPr>
        <w:pStyle w:val="Textpoznmkypodiarou"/>
        <w:numPr>
          <w:ilvl w:val="1"/>
          <w:numId w:val="12"/>
        </w:numPr>
        <w:tabs>
          <w:tab w:val="right" w:leader="dot" w:pos="10080"/>
        </w:tabs>
        <w:spacing w:after="120"/>
        <w:ind w:left="578" w:hanging="578"/>
        <w:jc w:val="both"/>
        <w:rPr>
          <w:rFonts w:asciiTheme="minorHAnsi" w:hAnsiTheme="minorHAnsi" w:cs="Arial Narrow"/>
          <w:b/>
          <w:sz w:val="22"/>
          <w:szCs w:val="22"/>
        </w:rPr>
      </w:pPr>
      <w:r w:rsidRPr="0064383E">
        <w:rPr>
          <w:rFonts w:asciiTheme="minorHAnsi" w:hAnsiTheme="minorHAnsi" w:cs="Arial Narrow"/>
          <w:sz w:val="22"/>
          <w:szCs w:val="22"/>
        </w:rPr>
        <w:tab/>
      </w:r>
      <w:r w:rsidRPr="0064383E">
        <w:rPr>
          <w:rFonts w:asciiTheme="minorHAnsi" w:hAnsiTheme="minorHAnsi" w:cs="Arial Narrow"/>
          <w:b/>
          <w:sz w:val="22"/>
          <w:szCs w:val="22"/>
        </w:rPr>
        <w:t xml:space="preserve">Verejný obstarávateľ nesmie uzavrieť zmluvy s uchádzačom alebo uchádzačmi, ktorí podľa § 11 </w:t>
      </w:r>
      <w:r w:rsidR="00486510">
        <w:rPr>
          <w:rFonts w:asciiTheme="minorHAnsi" w:hAnsiTheme="minorHAnsi" w:cs="Arial Narrow"/>
          <w:b/>
          <w:sz w:val="22"/>
          <w:szCs w:val="22"/>
        </w:rPr>
        <w:t xml:space="preserve">                 </w:t>
      </w:r>
      <w:r w:rsidRPr="0064383E">
        <w:rPr>
          <w:rFonts w:asciiTheme="minorHAnsi" w:hAnsiTheme="minorHAnsi" w:cs="Arial Narrow"/>
          <w:b/>
          <w:sz w:val="22"/>
          <w:szCs w:val="22"/>
        </w:rPr>
        <w:t xml:space="preserve">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64383E">
        <w:rPr>
          <w:rFonts w:asciiTheme="minorHAnsi" w:hAnsiTheme="minorHAnsi" w:cs="Arial Narrow"/>
          <w:b/>
          <w:sz w:val="22"/>
          <w:szCs w:val="22"/>
          <w:u w:val="single"/>
        </w:rPr>
        <w:t xml:space="preserve">Uchádzač je povinný pred uzatvorením zmluvy pristúpiť k overeniu identifikácie konečného užívateľa výhod, ak nie je daná výnimka podľa § 11 ods. 3 zákona o registri partnerov verejného sektora. </w:t>
      </w:r>
    </w:p>
    <w:p w14:paraId="775745B4" w14:textId="7AF48997" w:rsidR="00C816EF" w:rsidRPr="00C816EF" w:rsidRDefault="00424AA4" w:rsidP="0064383E">
      <w:pPr>
        <w:pStyle w:val="Textpoznmkypodiarou"/>
        <w:numPr>
          <w:ilvl w:val="1"/>
          <w:numId w:val="12"/>
        </w:numPr>
        <w:tabs>
          <w:tab w:val="right" w:leader="dot" w:pos="10080"/>
        </w:tabs>
        <w:jc w:val="both"/>
        <w:rPr>
          <w:rFonts w:asciiTheme="minorHAnsi" w:hAnsiTheme="minorHAnsi" w:cs="Arial Narrow"/>
          <w:sz w:val="22"/>
          <w:szCs w:val="22"/>
        </w:rPr>
      </w:pPr>
      <w:r w:rsidRPr="00EE418C">
        <w:rPr>
          <w:rFonts w:asciiTheme="minorHAnsi" w:hAnsiTheme="minorHAnsi" w:cs="Arial Narrow"/>
          <w:sz w:val="22"/>
          <w:szCs w:val="22"/>
        </w:rPr>
        <w:t>Úspešn</w:t>
      </w:r>
      <w:r w:rsidR="00DC68E7">
        <w:rPr>
          <w:rFonts w:asciiTheme="minorHAnsi" w:hAnsiTheme="minorHAnsi" w:cs="Arial Narrow"/>
          <w:sz w:val="22"/>
          <w:szCs w:val="22"/>
        </w:rPr>
        <w:t>í</w:t>
      </w:r>
      <w:r w:rsidRPr="00EE418C">
        <w:rPr>
          <w:rFonts w:asciiTheme="minorHAnsi" w:hAnsiTheme="minorHAnsi" w:cs="Arial Narrow"/>
          <w:sz w:val="22"/>
          <w:szCs w:val="22"/>
        </w:rPr>
        <w:t xml:space="preserve"> uchádzač</w:t>
      </w:r>
      <w:r w:rsidR="00DC68E7">
        <w:rPr>
          <w:rFonts w:asciiTheme="minorHAnsi" w:hAnsiTheme="minorHAnsi" w:cs="Arial Narrow"/>
          <w:sz w:val="22"/>
          <w:szCs w:val="22"/>
        </w:rPr>
        <w:t>i</w:t>
      </w:r>
      <w:r w:rsidRPr="00EE418C">
        <w:rPr>
          <w:rFonts w:asciiTheme="minorHAnsi" w:hAnsiTheme="minorHAnsi" w:cs="Arial Narrow"/>
          <w:sz w:val="22"/>
          <w:szCs w:val="22"/>
        </w:rPr>
        <w:t xml:space="preserve"> pred podpisom </w:t>
      </w:r>
      <w:r w:rsidR="002968C0">
        <w:rPr>
          <w:rFonts w:asciiTheme="minorHAnsi" w:hAnsiTheme="minorHAnsi" w:cs="Arial Narrow"/>
          <w:sz w:val="22"/>
          <w:szCs w:val="22"/>
        </w:rPr>
        <w:t xml:space="preserve"> </w:t>
      </w:r>
      <w:r w:rsidR="00DC68E7">
        <w:rPr>
          <w:rFonts w:asciiTheme="minorHAnsi" w:hAnsiTheme="minorHAnsi" w:cs="Arial Narrow"/>
          <w:sz w:val="22"/>
          <w:szCs w:val="22"/>
        </w:rPr>
        <w:t>Rámcovej  dohody</w:t>
      </w:r>
      <w:r w:rsidRPr="00EE418C">
        <w:rPr>
          <w:rFonts w:asciiTheme="minorHAnsi" w:hAnsiTheme="minorHAnsi" w:cs="Arial Narrow"/>
          <w:sz w:val="22"/>
          <w:szCs w:val="22"/>
        </w:rPr>
        <w:t>, ktorá bude výsledkom tohto verejného obstarávania, bud</w:t>
      </w:r>
      <w:r w:rsidR="00DC68E7">
        <w:rPr>
          <w:rFonts w:asciiTheme="minorHAnsi" w:hAnsiTheme="minorHAnsi" w:cs="Arial Narrow"/>
          <w:sz w:val="22"/>
          <w:szCs w:val="22"/>
        </w:rPr>
        <w:t>ú</w:t>
      </w:r>
      <w:r w:rsidRPr="00EE418C">
        <w:rPr>
          <w:rFonts w:asciiTheme="minorHAnsi" w:hAnsiTheme="minorHAnsi" w:cs="Arial Narrow"/>
          <w:sz w:val="22"/>
          <w:szCs w:val="22"/>
        </w:rPr>
        <w:t xml:space="preserve"> povinn</w:t>
      </w:r>
      <w:r w:rsidR="00DC68E7">
        <w:rPr>
          <w:rFonts w:asciiTheme="minorHAnsi" w:hAnsiTheme="minorHAnsi" w:cs="Arial Narrow"/>
          <w:sz w:val="22"/>
          <w:szCs w:val="22"/>
        </w:rPr>
        <w:t>í</w:t>
      </w:r>
      <w:r w:rsidRPr="00EE418C">
        <w:rPr>
          <w:rFonts w:asciiTheme="minorHAnsi" w:hAnsiTheme="minorHAnsi" w:cs="Arial Narrow"/>
          <w:sz w:val="22"/>
          <w:szCs w:val="22"/>
        </w:rPr>
        <w:t>:</w:t>
      </w:r>
    </w:p>
    <w:p w14:paraId="76C389C4" w14:textId="233E3349" w:rsidR="00424AA4" w:rsidRPr="00EE418C" w:rsidRDefault="00424AA4" w:rsidP="00E0536E">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uviesť údaje o všetkých známych subdodávateľoch,</w:t>
      </w:r>
      <w:r w:rsidR="00653081">
        <w:rPr>
          <w:rFonts w:asciiTheme="minorHAnsi" w:hAnsiTheme="minorHAnsi" w:cs="Arial Narrow"/>
          <w:sz w:val="22"/>
          <w:szCs w:val="22"/>
        </w:rPr>
        <w:t xml:space="preserve"> podiel plnenia zo zmluvy v % vyjadrení,</w:t>
      </w:r>
      <w:r w:rsidRPr="00EE418C">
        <w:rPr>
          <w:rFonts w:asciiTheme="minorHAnsi" w:hAnsiTheme="minorHAnsi" w:cs="Arial Narrow"/>
          <w:sz w:val="22"/>
          <w:szCs w:val="22"/>
        </w:rPr>
        <w:t xml:space="preserve"> údaj o osobe oprávnenej konať za subdodávateľa v rozsahu meno a priezvisko, adresa pobytu, dátum narodenia v súlade s § 41 ods. 3 zákona</w:t>
      </w:r>
      <w:r w:rsidR="00E31AB2">
        <w:rPr>
          <w:rFonts w:asciiTheme="minorHAnsi" w:hAnsiTheme="minorHAnsi" w:cs="Arial Narrow"/>
          <w:sz w:val="22"/>
          <w:szCs w:val="22"/>
        </w:rPr>
        <w:t xml:space="preserve"> o verejnom obstarávaní</w:t>
      </w:r>
      <w:r w:rsidRPr="00EE418C">
        <w:rPr>
          <w:rFonts w:asciiTheme="minorHAnsi" w:hAnsiTheme="minorHAnsi" w:cs="Arial Narrow"/>
          <w:sz w:val="22"/>
          <w:szCs w:val="22"/>
        </w:rPr>
        <w:t>, v prípade, že uchádzač zabezpečuje realizáciu predmetu zákazky subdodávateľmi,</w:t>
      </w:r>
    </w:p>
    <w:p w14:paraId="7AD358A1" w14:textId="09325856" w:rsidR="00424AA4" w:rsidRPr="00EE418C" w:rsidRDefault="00AA0E3C" w:rsidP="00E0536E">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mať zápis v registri partnerov verejného sektora v súlade s bodom 2</w:t>
      </w:r>
      <w:r w:rsidR="00F407F0">
        <w:rPr>
          <w:rFonts w:asciiTheme="minorHAnsi" w:hAnsiTheme="minorHAnsi" w:cs="Arial Narrow"/>
          <w:sz w:val="22"/>
          <w:szCs w:val="22"/>
        </w:rPr>
        <w:t>4</w:t>
      </w:r>
      <w:r w:rsidRPr="00EE418C">
        <w:rPr>
          <w:rFonts w:asciiTheme="minorHAnsi" w:hAnsiTheme="minorHAnsi" w:cs="Arial Narrow"/>
          <w:sz w:val="22"/>
          <w:szCs w:val="22"/>
        </w:rPr>
        <w:t>.</w:t>
      </w:r>
      <w:r w:rsidR="00CA3D83">
        <w:rPr>
          <w:rFonts w:asciiTheme="minorHAnsi" w:hAnsiTheme="minorHAnsi" w:cs="Arial Narrow"/>
          <w:sz w:val="22"/>
          <w:szCs w:val="22"/>
        </w:rPr>
        <w:t>3</w:t>
      </w:r>
      <w:r w:rsidRPr="00EE418C">
        <w:rPr>
          <w:rFonts w:asciiTheme="minorHAnsi" w:hAnsiTheme="minorHAnsi" w:cs="Arial Narrow"/>
          <w:sz w:val="22"/>
          <w:szCs w:val="22"/>
        </w:rPr>
        <w:t>,</w:t>
      </w:r>
    </w:p>
    <w:p w14:paraId="07979949" w14:textId="6A34CE60" w:rsidR="002A5F0F" w:rsidRDefault="00AA0E3C" w:rsidP="00E0536E">
      <w:pPr>
        <w:pStyle w:val="Textpoznmkypodiarou"/>
        <w:numPr>
          <w:ilvl w:val="0"/>
          <w:numId w:val="22"/>
        </w:numPr>
        <w:tabs>
          <w:tab w:val="right" w:leader="dot" w:pos="10080"/>
        </w:tabs>
        <w:ind w:left="993" w:hanging="284"/>
        <w:jc w:val="both"/>
        <w:rPr>
          <w:rFonts w:asciiTheme="minorHAnsi" w:hAnsiTheme="minorHAnsi" w:cs="Arial Narrow"/>
          <w:sz w:val="22"/>
          <w:szCs w:val="22"/>
        </w:rPr>
      </w:pPr>
      <w:r w:rsidRPr="00EE418C">
        <w:rPr>
          <w:rFonts w:asciiTheme="minorHAnsi" w:hAnsiTheme="minorHAnsi" w:cs="Arial Narrow"/>
          <w:sz w:val="22"/>
          <w:szCs w:val="22"/>
        </w:rPr>
        <w:t xml:space="preserve">v prípade skupiny dodávateľov – predložiť </w:t>
      </w:r>
      <w:r w:rsidR="009658D7">
        <w:rPr>
          <w:rFonts w:asciiTheme="minorHAnsi" w:hAnsiTheme="minorHAnsi" w:cs="Arial Narrow"/>
          <w:sz w:val="22"/>
          <w:szCs w:val="22"/>
        </w:rPr>
        <w:t xml:space="preserve">originál alebo úradne overenú kópiu </w:t>
      </w:r>
      <w:r w:rsidRPr="00EE418C">
        <w:rPr>
          <w:rFonts w:asciiTheme="minorHAnsi" w:hAnsiTheme="minorHAnsi" w:cs="Arial Narrow"/>
          <w:sz w:val="22"/>
          <w:szCs w:val="22"/>
        </w:rPr>
        <w:t>zmluv</w:t>
      </w:r>
      <w:r w:rsidR="009658D7">
        <w:rPr>
          <w:rFonts w:asciiTheme="minorHAnsi" w:hAnsiTheme="minorHAnsi" w:cs="Arial Narrow"/>
          <w:sz w:val="22"/>
          <w:szCs w:val="22"/>
        </w:rPr>
        <w:t>y</w:t>
      </w:r>
      <w:r w:rsidRPr="00EE418C">
        <w:rPr>
          <w:rFonts w:asciiTheme="minorHAnsi" w:hAnsiTheme="minorHAnsi" w:cs="Arial Narrow"/>
          <w:sz w:val="22"/>
          <w:szCs w:val="22"/>
        </w:rPr>
        <w:t>,</w:t>
      </w:r>
      <w:r w:rsidR="009658D7">
        <w:rPr>
          <w:rFonts w:asciiTheme="minorHAnsi" w:hAnsiTheme="minorHAnsi" w:cs="Arial Narrow"/>
          <w:sz w:val="22"/>
          <w:szCs w:val="22"/>
        </w:rPr>
        <w:t xml:space="preserve"> preukazujúcu vytvorenie právnych vzťahov medzi členmi skupiny dodávateľov podľa bodu 7 súťažných podkladov.</w:t>
      </w:r>
    </w:p>
    <w:p w14:paraId="4C75FB55" w14:textId="77777777" w:rsidR="00C816EF" w:rsidRPr="00C816EF" w:rsidRDefault="00C816EF" w:rsidP="006E14FB">
      <w:pPr>
        <w:rPr>
          <w:lang w:eastAsia="cs-CZ"/>
        </w:rPr>
      </w:pPr>
    </w:p>
    <w:p w14:paraId="47F9DDB1" w14:textId="2A9E843A" w:rsidR="00C816EF" w:rsidRDefault="00C816EF" w:rsidP="006E14FB">
      <w:pPr>
        <w:pStyle w:val="Textpoznmkypodiarou"/>
        <w:numPr>
          <w:ilvl w:val="1"/>
          <w:numId w:val="12"/>
        </w:numPr>
        <w:tabs>
          <w:tab w:val="right" w:leader="dot" w:pos="10080"/>
        </w:tabs>
        <w:jc w:val="both"/>
        <w:rPr>
          <w:rFonts w:asciiTheme="minorHAnsi" w:hAnsiTheme="minorHAnsi" w:cs="Arial Narrow"/>
          <w:sz w:val="22"/>
          <w:szCs w:val="22"/>
        </w:rPr>
      </w:pPr>
      <w:r>
        <w:rPr>
          <w:rFonts w:asciiTheme="minorHAnsi" w:hAnsiTheme="minorHAnsi" w:cs="Arial Narrow"/>
          <w:sz w:val="22"/>
          <w:szCs w:val="22"/>
        </w:rPr>
        <w:t xml:space="preserve">Vzhľadom na skutočnosť, že predmet zákazky bude financovaný z fondov Európskej únie, verejný obstarávateľ príjme ponuku a uzavrie zmluvu s úspešným uchádzačom po overení procesu verejného obstarávania Riadiacim orgánom. V prípade, ak overenie procesu </w:t>
      </w:r>
      <w:r w:rsidR="003D4B44">
        <w:rPr>
          <w:rFonts w:asciiTheme="minorHAnsi" w:hAnsiTheme="minorHAnsi" w:cs="Arial Narrow"/>
          <w:sz w:val="22"/>
          <w:szCs w:val="22"/>
        </w:rPr>
        <w:t>verejného obstarávania bude so záporným výsledkom, verejný obstarávateľ si vyhradzuje právo toto zadávanie zákazky zrušiť.</w:t>
      </w:r>
    </w:p>
    <w:p w14:paraId="2A24DB9D" w14:textId="1D466BAA" w:rsidR="00EE3141" w:rsidRPr="00D13325" w:rsidRDefault="00EE3141" w:rsidP="006E14FB">
      <w:pPr>
        <w:pStyle w:val="NADPISVO1"/>
        <w:numPr>
          <w:ilvl w:val="0"/>
          <w:numId w:val="12"/>
        </w:numPr>
      </w:pPr>
      <w:bookmarkStart w:id="25" w:name="_Toc8631219"/>
      <w:bookmarkStart w:id="26" w:name="_Toc8631350"/>
      <w:bookmarkStart w:id="27" w:name="_Toc8631487"/>
      <w:bookmarkStart w:id="28" w:name="_Toc8631541"/>
      <w:bookmarkStart w:id="29" w:name="_Toc8631220"/>
      <w:bookmarkStart w:id="30" w:name="_Toc8631351"/>
      <w:bookmarkStart w:id="31" w:name="_Toc8631488"/>
      <w:bookmarkStart w:id="32" w:name="_Toc8631542"/>
      <w:bookmarkStart w:id="33" w:name="_Toc8631221"/>
      <w:bookmarkStart w:id="34" w:name="_Toc8631352"/>
      <w:bookmarkStart w:id="35" w:name="_Toc8631489"/>
      <w:bookmarkStart w:id="36" w:name="_Toc8631543"/>
      <w:bookmarkStart w:id="37" w:name="_Toc8631222"/>
      <w:bookmarkStart w:id="38" w:name="_Toc8631353"/>
      <w:bookmarkStart w:id="39" w:name="_Toc8631490"/>
      <w:bookmarkStart w:id="40" w:name="_Toc8631544"/>
      <w:bookmarkStart w:id="41" w:name="_Toc8631223"/>
      <w:bookmarkStart w:id="42" w:name="_Toc8631354"/>
      <w:bookmarkStart w:id="43" w:name="_Toc8631491"/>
      <w:bookmarkStart w:id="44" w:name="_Toc8631545"/>
      <w:bookmarkStart w:id="45" w:name="_Toc8631224"/>
      <w:bookmarkStart w:id="46" w:name="_Toc8631355"/>
      <w:bookmarkStart w:id="47" w:name="_Toc8631492"/>
      <w:bookmarkStart w:id="48" w:name="_Toc8631546"/>
      <w:bookmarkStart w:id="49" w:name="_Toc8631225"/>
      <w:bookmarkStart w:id="50" w:name="_Toc8631356"/>
      <w:bookmarkStart w:id="51" w:name="_Toc8631493"/>
      <w:bookmarkStart w:id="52" w:name="_Toc8631547"/>
      <w:bookmarkStart w:id="53" w:name="_Toc8631226"/>
      <w:bookmarkStart w:id="54" w:name="_Toc8631357"/>
      <w:bookmarkStart w:id="55" w:name="_Toc8631494"/>
      <w:bookmarkStart w:id="56" w:name="_Toc8631548"/>
      <w:bookmarkStart w:id="57" w:name="_Toc8631227"/>
      <w:bookmarkStart w:id="58" w:name="_Toc8631358"/>
      <w:bookmarkStart w:id="59" w:name="_Toc8631495"/>
      <w:bookmarkStart w:id="60" w:name="_Toc8631549"/>
      <w:bookmarkStart w:id="61" w:name="_Toc8631228"/>
      <w:bookmarkStart w:id="62" w:name="_Toc8631359"/>
      <w:bookmarkStart w:id="63" w:name="_Toc8631496"/>
      <w:bookmarkStart w:id="64" w:name="_Toc8631550"/>
      <w:bookmarkStart w:id="65" w:name="_Toc8631229"/>
      <w:bookmarkStart w:id="66" w:name="_Toc8631360"/>
      <w:bookmarkStart w:id="67" w:name="_Toc8631497"/>
      <w:bookmarkStart w:id="68" w:name="_Toc8631551"/>
      <w:bookmarkStart w:id="69" w:name="_Toc8631230"/>
      <w:bookmarkStart w:id="70" w:name="_Toc8631361"/>
      <w:bookmarkStart w:id="71" w:name="_Toc8631498"/>
      <w:bookmarkStart w:id="72" w:name="_Toc8631552"/>
      <w:bookmarkStart w:id="73" w:name="_Toc8631231"/>
      <w:bookmarkStart w:id="74" w:name="_Toc8631362"/>
      <w:bookmarkStart w:id="75" w:name="_Toc8631499"/>
      <w:bookmarkStart w:id="76" w:name="_Toc8631553"/>
      <w:bookmarkStart w:id="77" w:name="_Toc8631232"/>
      <w:bookmarkStart w:id="78" w:name="_Toc8631363"/>
      <w:bookmarkStart w:id="79" w:name="_Toc8631500"/>
      <w:bookmarkStart w:id="80" w:name="_Toc8631554"/>
      <w:bookmarkStart w:id="81" w:name="_Toc8631233"/>
      <w:bookmarkStart w:id="82" w:name="_Toc8631364"/>
      <w:bookmarkStart w:id="83" w:name="_Toc8631501"/>
      <w:bookmarkStart w:id="84" w:name="_Toc8631555"/>
      <w:bookmarkStart w:id="85" w:name="_Toc8631234"/>
      <w:bookmarkStart w:id="86" w:name="_Toc8631365"/>
      <w:bookmarkStart w:id="87" w:name="_Toc8631502"/>
      <w:bookmarkStart w:id="88" w:name="_Toc8631556"/>
      <w:bookmarkStart w:id="89" w:name="_Toc8631235"/>
      <w:bookmarkStart w:id="90" w:name="_Toc8631366"/>
      <w:bookmarkStart w:id="91" w:name="_Toc8631503"/>
      <w:bookmarkStart w:id="92" w:name="_Toc8631557"/>
      <w:bookmarkStart w:id="93" w:name="_Toc8631236"/>
      <w:bookmarkStart w:id="94" w:name="_Toc8631367"/>
      <w:bookmarkStart w:id="95" w:name="_Toc8631504"/>
      <w:bookmarkStart w:id="96" w:name="_Toc8631558"/>
      <w:bookmarkStart w:id="97" w:name="_Toc8631237"/>
      <w:bookmarkStart w:id="98" w:name="_Toc8631368"/>
      <w:bookmarkStart w:id="99" w:name="_Toc8631505"/>
      <w:bookmarkStart w:id="100" w:name="_Toc8631559"/>
      <w:bookmarkStart w:id="101" w:name="_Toc8631238"/>
      <w:bookmarkStart w:id="102" w:name="_Toc8631369"/>
      <w:bookmarkStart w:id="103" w:name="_Toc8631506"/>
      <w:bookmarkStart w:id="104" w:name="_Toc8631560"/>
      <w:bookmarkStart w:id="105" w:name="_Toc8631239"/>
      <w:bookmarkStart w:id="106" w:name="_Toc8631370"/>
      <w:bookmarkStart w:id="107" w:name="_Toc8631507"/>
      <w:bookmarkStart w:id="108" w:name="_Toc8631561"/>
      <w:bookmarkStart w:id="109" w:name="_Toc8631240"/>
      <w:bookmarkStart w:id="110" w:name="_Toc8631371"/>
      <w:bookmarkStart w:id="111" w:name="_Toc8631508"/>
      <w:bookmarkStart w:id="112" w:name="_Toc8631562"/>
      <w:bookmarkStart w:id="113" w:name="_Toc863156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D13325">
        <w:t>Zrušenie použitého postupu zadávania zákazky</w:t>
      </w:r>
      <w:bookmarkEnd w:id="113"/>
    </w:p>
    <w:p w14:paraId="6096C689" w14:textId="1C2B3A29" w:rsidR="00756BF3" w:rsidRDefault="00756BF3" w:rsidP="006E14FB">
      <w:pPr>
        <w:pStyle w:val="Textpoznmkypodiarou"/>
        <w:numPr>
          <w:ilvl w:val="1"/>
          <w:numId w:val="12"/>
        </w:numPr>
        <w:tabs>
          <w:tab w:val="right" w:leader="dot" w:pos="10080"/>
        </w:tabs>
        <w:jc w:val="both"/>
        <w:rPr>
          <w:rFonts w:asciiTheme="minorHAnsi" w:hAnsiTheme="minorHAnsi" w:cs="Arial Narrow"/>
          <w:sz w:val="22"/>
          <w:szCs w:val="22"/>
        </w:rPr>
      </w:pPr>
      <w:r w:rsidRPr="00756BF3">
        <w:rPr>
          <w:rFonts w:asciiTheme="minorHAnsi" w:hAnsiTheme="minorHAnsi" w:cs="Arial Narrow"/>
          <w:sz w:val="22"/>
          <w:szCs w:val="22"/>
        </w:rPr>
        <w:t xml:space="preserve">Verejný obstarávateľ môže zrušiť použitý postup zadávania zákazky na základe dôvodov uvedených </w:t>
      </w:r>
      <w:r w:rsidR="009B6ACC">
        <w:rPr>
          <w:rFonts w:asciiTheme="minorHAnsi" w:hAnsiTheme="minorHAnsi" w:cs="Arial Narrow"/>
          <w:sz w:val="22"/>
          <w:szCs w:val="22"/>
        </w:rPr>
        <w:t xml:space="preserve">                    </w:t>
      </w:r>
      <w:r w:rsidRPr="00756BF3">
        <w:rPr>
          <w:rFonts w:asciiTheme="minorHAnsi" w:hAnsiTheme="minorHAnsi" w:cs="Arial Narrow"/>
          <w:sz w:val="22"/>
          <w:szCs w:val="22"/>
        </w:rPr>
        <w:t xml:space="preserve">v § 57 zákona o verejnom obstarávaní. </w:t>
      </w:r>
    </w:p>
    <w:p w14:paraId="5FB5AD17" w14:textId="77777777" w:rsidR="00986F1C" w:rsidRDefault="00986F1C" w:rsidP="00DE37F3">
      <w:pPr>
        <w:pStyle w:val="Textpoznmkypodiarou"/>
        <w:tabs>
          <w:tab w:val="right" w:leader="dot" w:pos="10080"/>
        </w:tabs>
        <w:ind w:left="576"/>
        <w:jc w:val="both"/>
        <w:rPr>
          <w:rFonts w:asciiTheme="minorHAnsi" w:hAnsiTheme="minorHAnsi" w:cs="Arial Narrow"/>
          <w:sz w:val="22"/>
          <w:szCs w:val="22"/>
        </w:rPr>
      </w:pPr>
    </w:p>
    <w:p w14:paraId="4F32C838" w14:textId="2C01BFD7" w:rsidR="00756BF3" w:rsidRDefault="00756BF3" w:rsidP="006E14FB">
      <w:pPr>
        <w:pStyle w:val="Textpoznmkypodiarou"/>
        <w:numPr>
          <w:ilvl w:val="1"/>
          <w:numId w:val="12"/>
        </w:numPr>
        <w:tabs>
          <w:tab w:val="right" w:leader="dot" w:pos="10080"/>
        </w:tabs>
        <w:jc w:val="both"/>
        <w:rPr>
          <w:rFonts w:asciiTheme="minorHAnsi" w:hAnsiTheme="minorHAnsi" w:cs="Arial Narrow"/>
          <w:sz w:val="22"/>
          <w:szCs w:val="22"/>
        </w:rPr>
      </w:pPr>
      <w:r w:rsidRPr="00756BF3">
        <w:rPr>
          <w:rFonts w:asciiTheme="minorHAnsi" w:hAnsiTheme="minorHAnsi" w:cs="Arial Narrow"/>
          <w:sz w:val="22"/>
          <w:szCs w:val="22"/>
        </w:rPr>
        <w:t xml:space="preserve">Verejný obstarávateľ upovedomí uchádzačov o zrušení použitého postupu verejného  obstarávania </w:t>
      </w:r>
      <w:r w:rsidR="001A6BAE">
        <w:rPr>
          <w:rFonts w:asciiTheme="minorHAnsi" w:hAnsiTheme="minorHAnsi" w:cs="Arial Narrow"/>
          <w:sz w:val="22"/>
          <w:szCs w:val="22"/>
        </w:rPr>
        <w:t xml:space="preserve">                      </w:t>
      </w:r>
      <w:r w:rsidRPr="00756BF3">
        <w:rPr>
          <w:rFonts w:asciiTheme="minorHAnsi" w:hAnsiTheme="minorHAnsi" w:cs="Arial Narrow"/>
          <w:sz w:val="22"/>
          <w:szCs w:val="22"/>
        </w:rPr>
        <w:t>s uvedením dôvodu zrušenia a oznámi postup, ktorý použije pri zadávaní zákazky na pôvodný predmet zákazky.</w:t>
      </w:r>
    </w:p>
    <w:p w14:paraId="5A2974DE" w14:textId="77777777" w:rsidR="001A6BAE" w:rsidRPr="005D622C" w:rsidRDefault="001A6BAE" w:rsidP="001A6BAE">
      <w:pPr>
        <w:pStyle w:val="Textpoznmkypodiarou"/>
        <w:tabs>
          <w:tab w:val="right" w:leader="dot" w:pos="10080"/>
        </w:tabs>
        <w:jc w:val="both"/>
        <w:rPr>
          <w:rFonts w:asciiTheme="minorHAnsi" w:hAnsiTheme="minorHAnsi" w:cs="Arial Narrow"/>
          <w:sz w:val="22"/>
          <w:szCs w:val="22"/>
        </w:rPr>
      </w:pPr>
    </w:p>
    <w:p w14:paraId="7ECD4726" w14:textId="77777777" w:rsidR="00B9332C" w:rsidRPr="00B9332C" w:rsidRDefault="00BD3A34" w:rsidP="006E14FB">
      <w:pPr>
        <w:pStyle w:val="Textpoznmkypodiarou"/>
        <w:numPr>
          <w:ilvl w:val="1"/>
          <w:numId w:val="12"/>
        </w:numPr>
        <w:tabs>
          <w:tab w:val="right" w:leader="dot" w:pos="10080"/>
        </w:tabs>
        <w:spacing w:after="120"/>
        <w:ind w:left="567" w:hanging="567"/>
        <w:jc w:val="both"/>
        <w:rPr>
          <w:rFonts w:asciiTheme="minorHAnsi" w:hAnsiTheme="minorHAnsi" w:cs="Arial Narrow"/>
          <w:sz w:val="22"/>
          <w:szCs w:val="22"/>
        </w:rPr>
      </w:pPr>
      <w:r w:rsidRPr="00D13325">
        <w:rPr>
          <w:rFonts w:asciiTheme="minorHAnsi" w:hAnsiTheme="minorHAnsi"/>
          <w:sz w:val="22"/>
          <w:szCs w:val="22"/>
        </w:rPr>
        <w:t>Verejný obstarávateľ si vyhradzuje právo overenia všetkých skutočností uvedených v ponukách uchádzačov</w:t>
      </w:r>
      <w:r w:rsidR="00F94C96" w:rsidRPr="00D13325">
        <w:rPr>
          <w:rFonts w:asciiTheme="minorHAnsi" w:hAnsiTheme="minorHAnsi"/>
          <w:sz w:val="22"/>
          <w:szCs w:val="22"/>
        </w:rPr>
        <w:t xml:space="preserve"> </w:t>
      </w:r>
      <w:r w:rsidRPr="00D13325">
        <w:rPr>
          <w:rFonts w:asciiTheme="minorHAnsi" w:hAnsiTheme="minorHAnsi"/>
          <w:sz w:val="22"/>
          <w:szCs w:val="22"/>
        </w:rPr>
        <w:t>bez predchádzajúceho súhlasu uchádzačov.</w:t>
      </w:r>
    </w:p>
    <w:p w14:paraId="242F7883" w14:textId="77777777" w:rsidR="006773BC" w:rsidRPr="00B9332C" w:rsidRDefault="00DB4BAD" w:rsidP="006E14FB">
      <w:pPr>
        <w:pStyle w:val="Textpoznmkypodiarou"/>
        <w:numPr>
          <w:ilvl w:val="1"/>
          <w:numId w:val="12"/>
        </w:numPr>
        <w:tabs>
          <w:tab w:val="right" w:leader="dot" w:pos="10080"/>
        </w:tabs>
        <w:spacing w:after="120"/>
        <w:ind w:left="567" w:hanging="567"/>
        <w:jc w:val="both"/>
        <w:rPr>
          <w:rFonts w:asciiTheme="minorHAnsi" w:hAnsiTheme="minorHAnsi" w:cs="Arial Narrow"/>
          <w:sz w:val="22"/>
          <w:szCs w:val="22"/>
        </w:rPr>
      </w:pPr>
      <w:r w:rsidRPr="00D13325">
        <w:rPr>
          <w:rFonts w:asciiTheme="minorHAnsi" w:hAnsiTheme="minorHAnsi"/>
          <w:sz w:val="22"/>
          <w:szCs w:val="22"/>
        </w:rPr>
        <w:t>Proces</w:t>
      </w:r>
      <w:r w:rsidR="006773BC" w:rsidRPr="00D13325">
        <w:rPr>
          <w:rFonts w:asciiTheme="minorHAnsi" w:hAnsiTheme="minorHAnsi"/>
          <w:sz w:val="22"/>
          <w:szCs w:val="22"/>
        </w:rPr>
        <w:t xml:space="preserve"> tohto verejného obstarávania</w:t>
      </w:r>
      <w:r w:rsidRPr="00D13325">
        <w:rPr>
          <w:rFonts w:asciiTheme="minorHAnsi" w:hAnsiTheme="minorHAnsi"/>
          <w:sz w:val="22"/>
          <w:szCs w:val="22"/>
        </w:rPr>
        <w:t xml:space="preserve">, ktorý osobitne neupravujú tieto </w:t>
      </w:r>
      <w:r w:rsidR="006773BC" w:rsidRPr="00D13325">
        <w:rPr>
          <w:rFonts w:asciiTheme="minorHAnsi" w:hAnsiTheme="minorHAnsi"/>
          <w:sz w:val="22"/>
          <w:szCs w:val="22"/>
        </w:rPr>
        <w:t>súťažn</w:t>
      </w:r>
      <w:r w:rsidRPr="00D13325">
        <w:rPr>
          <w:rFonts w:asciiTheme="minorHAnsi" w:hAnsiTheme="minorHAnsi"/>
          <w:sz w:val="22"/>
          <w:szCs w:val="22"/>
        </w:rPr>
        <w:t>é</w:t>
      </w:r>
      <w:r w:rsidR="006773BC" w:rsidRPr="00D13325">
        <w:rPr>
          <w:rFonts w:asciiTheme="minorHAnsi" w:hAnsiTheme="minorHAnsi"/>
          <w:sz w:val="22"/>
          <w:szCs w:val="22"/>
        </w:rPr>
        <w:t xml:space="preserve"> podklad</w:t>
      </w:r>
      <w:r w:rsidRPr="00D13325">
        <w:rPr>
          <w:rFonts w:asciiTheme="minorHAnsi" w:hAnsiTheme="minorHAnsi"/>
          <w:sz w:val="22"/>
          <w:szCs w:val="22"/>
        </w:rPr>
        <w:t xml:space="preserve">y, </w:t>
      </w:r>
      <w:r w:rsidR="006773BC" w:rsidRPr="00D13325">
        <w:rPr>
          <w:rFonts w:asciiTheme="minorHAnsi" w:hAnsiTheme="minorHAnsi"/>
          <w:sz w:val="22"/>
          <w:szCs w:val="22"/>
        </w:rPr>
        <w:t>sa riadi príslušnými ustanoveniami zákona o verejnom obstarávaní.</w:t>
      </w:r>
    </w:p>
    <w:p w14:paraId="4C2F0F3C" w14:textId="77777777" w:rsidR="00B9332C" w:rsidRPr="00D13325" w:rsidRDefault="00B9332C" w:rsidP="00B9332C">
      <w:pPr>
        <w:pStyle w:val="Textpoznmkypodiarou"/>
        <w:tabs>
          <w:tab w:val="left" w:pos="567"/>
          <w:tab w:val="right" w:leader="dot" w:pos="10080"/>
        </w:tabs>
        <w:jc w:val="both"/>
        <w:rPr>
          <w:rFonts w:asciiTheme="minorHAnsi" w:hAnsiTheme="minorHAnsi" w:cs="Arial Narrow"/>
          <w:sz w:val="22"/>
          <w:szCs w:val="22"/>
        </w:rPr>
      </w:pPr>
    </w:p>
    <w:p w14:paraId="44683BE0" w14:textId="77777777" w:rsidR="009B5803" w:rsidRPr="00D13325" w:rsidRDefault="009B5803" w:rsidP="005E1D58">
      <w:pPr>
        <w:pStyle w:val="Textpoznmkypodiarou"/>
        <w:tabs>
          <w:tab w:val="right" w:leader="dot" w:pos="10080"/>
        </w:tabs>
        <w:rPr>
          <w:rFonts w:asciiTheme="minorHAnsi" w:hAnsiTheme="minorHAnsi" w:cs="Arial Narrow"/>
          <w:sz w:val="22"/>
          <w:szCs w:val="22"/>
        </w:rPr>
      </w:pPr>
    </w:p>
    <w:p w14:paraId="6DCDDA5D" w14:textId="77777777" w:rsidR="00160C8D" w:rsidRPr="00D13325" w:rsidRDefault="00160C8D" w:rsidP="005E1D58">
      <w:pPr>
        <w:pStyle w:val="Textpoznmkypodiarou"/>
        <w:tabs>
          <w:tab w:val="right" w:leader="dot" w:pos="10080"/>
        </w:tabs>
        <w:rPr>
          <w:rFonts w:asciiTheme="minorHAnsi" w:hAnsiTheme="minorHAnsi" w:cs="Arial Narrow"/>
          <w:sz w:val="22"/>
          <w:szCs w:val="22"/>
        </w:rPr>
        <w:sectPr w:rsidR="00160C8D" w:rsidRPr="00D13325" w:rsidSect="00FA7AE8">
          <w:pgSz w:w="11906" w:h="16838" w:code="9"/>
          <w:pgMar w:top="1134" w:right="1134" w:bottom="1134" w:left="1134" w:header="709" w:footer="760" w:gutter="0"/>
          <w:pgNumType w:chapSep="period"/>
          <w:cols w:space="708"/>
          <w:docGrid w:linePitch="360"/>
        </w:sectPr>
      </w:pPr>
    </w:p>
    <w:p w14:paraId="452550D7" w14:textId="77777777" w:rsidR="009638AE" w:rsidRPr="00D13325" w:rsidRDefault="00ED2549" w:rsidP="009638AE">
      <w:pPr>
        <w:autoSpaceDE w:val="0"/>
        <w:autoSpaceDN w:val="0"/>
        <w:adjustRightInd w:val="0"/>
        <w:jc w:val="center"/>
        <w:rPr>
          <w:rFonts w:asciiTheme="minorHAnsi" w:hAnsiTheme="minorHAnsi"/>
          <w:b/>
          <w:caps/>
          <w:sz w:val="22"/>
          <w:szCs w:val="22"/>
        </w:rPr>
      </w:pPr>
      <w:r w:rsidRPr="00D13325">
        <w:rPr>
          <w:rFonts w:asciiTheme="minorHAnsi" w:hAnsiTheme="minorHAnsi"/>
          <w:b/>
          <w:caps/>
          <w:sz w:val="22"/>
          <w:szCs w:val="22"/>
        </w:rPr>
        <w:lastRenderedPageBreak/>
        <w:t>Vyhlásenie uchádzača – vzor</w:t>
      </w:r>
    </w:p>
    <w:p w14:paraId="439B1714" w14:textId="77777777" w:rsidR="009638AE" w:rsidRPr="00D13325" w:rsidRDefault="009638AE" w:rsidP="009638AE">
      <w:pPr>
        <w:autoSpaceDE w:val="0"/>
        <w:autoSpaceDN w:val="0"/>
        <w:adjustRightInd w:val="0"/>
        <w:jc w:val="both"/>
        <w:rPr>
          <w:rFonts w:asciiTheme="minorHAnsi" w:hAnsiTheme="minorHAnsi"/>
          <w:sz w:val="22"/>
          <w:szCs w:val="22"/>
        </w:rPr>
      </w:pPr>
    </w:p>
    <w:p w14:paraId="2FD14557" w14:textId="77777777" w:rsidR="009638AE" w:rsidRPr="00D13325" w:rsidRDefault="009638AE" w:rsidP="009638AE">
      <w:pPr>
        <w:autoSpaceDE w:val="0"/>
        <w:autoSpaceDN w:val="0"/>
        <w:adjustRightInd w:val="0"/>
        <w:jc w:val="both"/>
        <w:rPr>
          <w:rFonts w:asciiTheme="minorHAnsi" w:hAnsiTheme="minorHAnsi"/>
          <w:sz w:val="22"/>
          <w:szCs w:val="22"/>
        </w:rPr>
      </w:pPr>
    </w:p>
    <w:p w14:paraId="0A5DE3BD" w14:textId="718ABB5D" w:rsidR="009638AE" w:rsidRDefault="009638AE" w:rsidP="00DC68E7">
      <w:pPr>
        <w:numPr>
          <w:ilvl w:val="0"/>
          <w:numId w:val="11"/>
        </w:numPr>
        <w:tabs>
          <w:tab w:val="left" w:pos="360"/>
        </w:tabs>
        <w:autoSpaceDE w:val="0"/>
        <w:autoSpaceDN w:val="0"/>
        <w:adjustRightInd w:val="0"/>
        <w:jc w:val="both"/>
        <w:rPr>
          <w:rFonts w:asciiTheme="minorHAnsi" w:hAnsiTheme="minorHAnsi"/>
          <w:sz w:val="22"/>
          <w:szCs w:val="22"/>
        </w:rPr>
      </w:pPr>
      <w:r w:rsidRPr="00D13325">
        <w:rPr>
          <w:rFonts w:asciiTheme="minorHAnsi" w:hAnsiTheme="minorHAnsi"/>
          <w:sz w:val="22"/>
          <w:szCs w:val="22"/>
        </w:rPr>
        <w:t xml:space="preserve">Vyhlasujeme, že súhlasíme s podmienkami </w:t>
      </w:r>
      <w:r w:rsidR="000B59B8" w:rsidRPr="00D13325">
        <w:rPr>
          <w:rFonts w:asciiTheme="minorHAnsi" w:hAnsiTheme="minorHAnsi"/>
          <w:noProof w:val="0"/>
          <w:sz w:val="22"/>
          <w:szCs w:val="22"/>
        </w:rPr>
        <w:t xml:space="preserve">verejného obstarávania na predmet zákazky </w:t>
      </w:r>
      <w:r w:rsidR="003A54DE" w:rsidRPr="00D13325">
        <w:rPr>
          <w:rFonts w:asciiTheme="minorHAnsi" w:hAnsiTheme="minorHAnsi"/>
          <w:b/>
          <w:sz w:val="22"/>
          <w:szCs w:val="22"/>
        </w:rPr>
        <w:t>„</w:t>
      </w:r>
      <w:r w:rsidR="00DC68E7" w:rsidRPr="00DC68E7">
        <w:rPr>
          <w:rFonts w:asciiTheme="minorHAnsi" w:hAnsiTheme="minorHAnsi"/>
          <w:b/>
          <w:sz w:val="22"/>
          <w:szCs w:val="22"/>
        </w:rPr>
        <w:t>Zabezpečenie leteckej prepravy osôb a súvisiacich služieb</w:t>
      </w:r>
      <w:r w:rsidR="00C911F3">
        <w:rPr>
          <w:rFonts w:asciiTheme="minorHAnsi" w:hAnsiTheme="minorHAnsi"/>
          <w:b/>
          <w:sz w:val="22"/>
          <w:szCs w:val="22"/>
        </w:rPr>
        <w:t>“</w:t>
      </w:r>
      <w:r w:rsidRPr="00D13325">
        <w:rPr>
          <w:rFonts w:asciiTheme="minorHAnsi" w:hAnsiTheme="minorHAnsi"/>
          <w:sz w:val="22"/>
          <w:szCs w:val="22"/>
        </w:rPr>
        <w:t xml:space="preserve">, ktoré určil verejný obstarávateľ </w:t>
      </w:r>
      <w:r w:rsidR="00F351E5" w:rsidRPr="00D13325">
        <w:rPr>
          <w:rFonts w:asciiTheme="minorHAnsi" w:hAnsiTheme="minorHAnsi"/>
          <w:noProof w:val="0"/>
          <w:sz w:val="22"/>
          <w:szCs w:val="22"/>
        </w:rPr>
        <w:t>v</w:t>
      </w:r>
      <w:r w:rsidR="009B0157">
        <w:rPr>
          <w:rFonts w:asciiTheme="minorHAnsi" w:hAnsiTheme="minorHAnsi"/>
          <w:noProof w:val="0"/>
          <w:sz w:val="22"/>
          <w:szCs w:val="22"/>
        </w:rPr>
        <w:t> oznámení o vyhlásení verejného obstarávania</w:t>
      </w:r>
      <w:r w:rsidR="00F351E5" w:rsidRPr="00D13325">
        <w:rPr>
          <w:rFonts w:asciiTheme="minorHAnsi" w:hAnsiTheme="minorHAnsi"/>
          <w:noProof w:val="0"/>
          <w:sz w:val="22"/>
          <w:szCs w:val="22"/>
        </w:rPr>
        <w:t xml:space="preserve"> </w:t>
      </w:r>
      <w:r w:rsidRPr="00D13325">
        <w:rPr>
          <w:rFonts w:asciiTheme="minorHAnsi" w:hAnsiTheme="minorHAnsi"/>
          <w:sz w:val="22"/>
          <w:szCs w:val="22"/>
        </w:rPr>
        <w:t>a v súťažných podkladoch.</w:t>
      </w:r>
    </w:p>
    <w:p w14:paraId="0F41D735" w14:textId="774CB6A4" w:rsidR="003D6834" w:rsidRPr="00D13325" w:rsidRDefault="003D6834"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3D6834">
        <w:rPr>
          <w:rFonts w:asciiTheme="minorHAnsi" w:hAnsiTheme="minorHAnsi"/>
          <w:sz w:val="22"/>
          <w:szCs w:val="22"/>
        </w:rPr>
        <w:t>Vyhlasujeme, že súhlasíme s obchodnými podmienkami stanovenými verejným obstarávateľom</w:t>
      </w:r>
      <w:r w:rsidR="00A74C9B">
        <w:rPr>
          <w:rFonts w:asciiTheme="minorHAnsi" w:hAnsiTheme="minorHAnsi"/>
          <w:sz w:val="22"/>
          <w:szCs w:val="22"/>
        </w:rPr>
        <w:t xml:space="preserve">                   </w:t>
      </w:r>
      <w:r w:rsidRPr="003D6834">
        <w:rPr>
          <w:rFonts w:asciiTheme="minorHAnsi" w:hAnsiTheme="minorHAnsi"/>
          <w:sz w:val="22"/>
          <w:szCs w:val="22"/>
        </w:rPr>
        <w:t xml:space="preserve"> v </w:t>
      </w:r>
      <w:r w:rsidRPr="00906BD9">
        <w:rPr>
          <w:rFonts w:asciiTheme="minorHAnsi" w:hAnsiTheme="minorHAnsi"/>
          <w:sz w:val="22"/>
          <w:szCs w:val="22"/>
        </w:rPr>
        <w:t xml:space="preserve">časti </w:t>
      </w:r>
      <w:r w:rsidRPr="00906BD9">
        <w:rPr>
          <w:rFonts w:asciiTheme="minorHAnsi" w:hAnsiTheme="minorHAnsi"/>
          <w:i/>
          <w:sz w:val="22"/>
          <w:szCs w:val="22"/>
        </w:rPr>
        <w:t>B.</w:t>
      </w:r>
      <w:r w:rsidR="00444C29">
        <w:rPr>
          <w:rFonts w:asciiTheme="minorHAnsi" w:hAnsiTheme="minorHAnsi"/>
          <w:i/>
          <w:sz w:val="22"/>
          <w:szCs w:val="22"/>
        </w:rPr>
        <w:t>3</w:t>
      </w:r>
      <w:r w:rsidRPr="00906BD9">
        <w:rPr>
          <w:rFonts w:asciiTheme="minorHAnsi" w:hAnsiTheme="minorHAnsi"/>
          <w:i/>
          <w:sz w:val="22"/>
          <w:szCs w:val="22"/>
        </w:rPr>
        <w:t xml:space="preserve"> </w:t>
      </w:r>
      <w:r w:rsidR="00906BD9" w:rsidRPr="00906BD9">
        <w:rPr>
          <w:rFonts w:asciiTheme="minorHAnsi" w:hAnsiTheme="minorHAnsi" w:cs="Arial Narrow"/>
          <w:i/>
          <w:sz w:val="22"/>
          <w:szCs w:val="22"/>
        </w:rPr>
        <w:t xml:space="preserve">OBCHODNÉ </w:t>
      </w:r>
      <w:r w:rsidR="00906BD9" w:rsidRPr="00A55FE0">
        <w:rPr>
          <w:rFonts w:asciiTheme="minorHAnsi" w:hAnsiTheme="minorHAnsi" w:cs="Arial Narrow"/>
          <w:i/>
          <w:sz w:val="22"/>
          <w:szCs w:val="22"/>
        </w:rPr>
        <w:t>PODMIENKY DODANIA PREDMETU ZÁKAZKY</w:t>
      </w:r>
      <w:r w:rsidRPr="003D6834">
        <w:rPr>
          <w:rFonts w:asciiTheme="minorHAnsi" w:hAnsiTheme="minorHAnsi"/>
          <w:sz w:val="22"/>
          <w:szCs w:val="22"/>
        </w:rPr>
        <w:t xml:space="preserve"> týchto súťažných podkladov, ktoré su pre nás záväzné, a nebudeme ich jednostranne doplňať a upravovať.</w:t>
      </w:r>
    </w:p>
    <w:p w14:paraId="4EF687ED" w14:textId="77777777" w:rsidR="009638AE" w:rsidRDefault="009638AE" w:rsidP="003D6834">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hAnsiTheme="minorHAnsi"/>
          <w:sz w:val="22"/>
          <w:szCs w:val="22"/>
        </w:rPr>
        <w:t>Vyhlasujeme, že všetky predložené doklady a údaje uvedené v ponuke sú pravdivé a</w:t>
      </w:r>
      <w:r w:rsidR="0068001D" w:rsidRPr="00D13325">
        <w:rPr>
          <w:rFonts w:asciiTheme="minorHAnsi" w:hAnsiTheme="minorHAnsi"/>
          <w:sz w:val="22"/>
          <w:szCs w:val="22"/>
        </w:rPr>
        <w:t> </w:t>
      </w:r>
      <w:r w:rsidRPr="00D13325">
        <w:rPr>
          <w:rFonts w:asciiTheme="minorHAnsi" w:hAnsiTheme="minorHAnsi"/>
          <w:sz w:val="22"/>
          <w:szCs w:val="22"/>
        </w:rPr>
        <w:t>úplné</w:t>
      </w:r>
      <w:r w:rsidR="0068001D" w:rsidRPr="00D13325">
        <w:rPr>
          <w:rFonts w:asciiTheme="minorHAnsi" w:hAnsiTheme="minorHAnsi"/>
          <w:sz w:val="22"/>
          <w:szCs w:val="22"/>
        </w:rPr>
        <w:t>.</w:t>
      </w:r>
    </w:p>
    <w:p w14:paraId="278D06A8" w14:textId="3FE429CD" w:rsidR="00E54E7C" w:rsidRPr="00D13325" w:rsidRDefault="00E54E7C"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Pr>
          <w:rFonts w:asciiTheme="minorHAnsi" w:hAnsiTheme="minorHAnsi"/>
          <w:sz w:val="22"/>
          <w:szCs w:val="22"/>
        </w:rPr>
        <w:t>Vyhlasujeme, že sme dôkladne oboznámený s celým obsahom súťažných podkladov, návrhom zmluvy a jej prílohami.</w:t>
      </w:r>
    </w:p>
    <w:p w14:paraId="62C966C3" w14:textId="54A9C044" w:rsidR="009638AE" w:rsidRPr="0067275F" w:rsidRDefault="009638AE"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sidRPr="00D13325">
        <w:rPr>
          <w:rFonts w:asciiTheme="minorHAnsi" w:eastAsia="SimSun" w:hAnsiTheme="minorHAnsi"/>
          <w:snapToGrid w:val="0"/>
          <w:sz w:val="22"/>
          <w:szCs w:val="22"/>
        </w:rPr>
        <w:t xml:space="preserve">Vyhlasujeme, že predkladáme iba jednu ponuku a nie sme v tom istom postupe zadávania zákazky členom skupiny dodávateľov, ktorá </w:t>
      </w:r>
      <w:r w:rsidR="003D6834">
        <w:rPr>
          <w:rFonts w:asciiTheme="minorHAnsi" w:eastAsia="SimSun" w:hAnsiTheme="minorHAnsi"/>
          <w:snapToGrid w:val="0"/>
          <w:sz w:val="22"/>
          <w:szCs w:val="22"/>
        </w:rPr>
        <w:t xml:space="preserve">ako iný uchádzač </w:t>
      </w:r>
      <w:r w:rsidRPr="00D13325">
        <w:rPr>
          <w:rFonts w:asciiTheme="minorHAnsi" w:eastAsia="SimSun" w:hAnsiTheme="minorHAnsi"/>
          <w:snapToGrid w:val="0"/>
          <w:sz w:val="22"/>
          <w:szCs w:val="22"/>
        </w:rPr>
        <w:t>predkladá ponuku.</w:t>
      </w:r>
    </w:p>
    <w:p w14:paraId="3F7A622A" w14:textId="577DA3DE" w:rsidR="00620053" w:rsidRPr="00D13325" w:rsidRDefault="00620053" w:rsidP="00AF203B">
      <w:pPr>
        <w:numPr>
          <w:ilvl w:val="0"/>
          <w:numId w:val="11"/>
        </w:numPr>
        <w:tabs>
          <w:tab w:val="left" w:pos="360"/>
        </w:tabs>
        <w:autoSpaceDE w:val="0"/>
        <w:autoSpaceDN w:val="0"/>
        <w:adjustRightInd w:val="0"/>
        <w:spacing w:before="120"/>
        <w:ind w:left="714" w:hanging="357"/>
        <w:jc w:val="both"/>
        <w:rPr>
          <w:rFonts w:asciiTheme="minorHAnsi" w:hAnsiTheme="minorHAnsi"/>
          <w:sz w:val="22"/>
          <w:szCs w:val="22"/>
        </w:rPr>
      </w:pPr>
      <w:r>
        <w:rPr>
          <w:rFonts w:asciiTheme="minorHAnsi" w:eastAsia="SimSun" w:hAnsiTheme="minorHAnsi"/>
          <w:snapToGrid w:val="0"/>
          <w:sz w:val="22"/>
          <w:szCs w:val="22"/>
        </w:rPr>
        <w:t xml:space="preserve">Vyhlasujeme, že dávame písomný súhlas k tomu, aby bola kópia našej ponuky zaslaná po ukončení vyhodnotenia ponúk v rámci kompletnej dokumentácie z verejného obstarávania na overenie Riadacemu orgánu. </w:t>
      </w:r>
    </w:p>
    <w:p w14:paraId="1587227C" w14:textId="3D4552FA" w:rsidR="008E052B" w:rsidRPr="003D6834" w:rsidRDefault="008E052B" w:rsidP="00D223B8">
      <w:pPr>
        <w:numPr>
          <w:ilvl w:val="0"/>
          <w:numId w:val="11"/>
        </w:numPr>
        <w:tabs>
          <w:tab w:val="left" w:pos="360"/>
        </w:tabs>
        <w:autoSpaceDE w:val="0"/>
        <w:autoSpaceDN w:val="0"/>
        <w:adjustRightInd w:val="0"/>
        <w:spacing w:before="120"/>
        <w:ind w:left="714" w:hanging="357"/>
        <w:jc w:val="both"/>
        <w:rPr>
          <w:rFonts w:asciiTheme="minorHAnsi" w:hAnsiTheme="minorHAnsi"/>
          <w:i/>
          <w:sz w:val="22"/>
          <w:szCs w:val="22"/>
        </w:rPr>
      </w:pPr>
      <w:r w:rsidRPr="00D13325">
        <w:rPr>
          <w:rFonts w:asciiTheme="minorHAnsi" w:hAnsiTheme="minorHAnsi" w:cs="Arial Narrow"/>
          <w:bCs/>
          <w:sz w:val="22"/>
          <w:szCs w:val="22"/>
        </w:rPr>
        <w:t>Vyhlasujeme, že dávame písomný súhlas k tomu, aby kópia našej ponuky bola</w:t>
      </w:r>
      <w:r w:rsidR="00E54E7C">
        <w:rPr>
          <w:rFonts w:asciiTheme="minorHAnsi" w:hAnsiTheme="minorHAnsi" w:cs="Arial Narrow"/>
          <w:bCs/>
          <w:sz w:val="22"/>
          <w:szCs w:val="22"/>
        </w:rPr>
        <w:t xml:space="preserve"> zverejnená v profile verejného obstarávateľa v súlade s § 64 ods. 1 písm b) zákona o verejnom obstarávaní</w:t>
      </w:r>
      <w:r w:rsidR="007B6664">
        <w:rPr>
          <w:rFonts w:asciiTheme="minorHAnsi" w:hAnsiTheme="minorHAnsi" w:cs="Arial Narrow"/>
          <w:bCs/>
          <w:sz w:val="22"/>
          <w:szCs w:val="22"/>
        </w:rPr>
        <w:t>.</w:t>
      </w:r>
    </w:p>
    <w:p w14:paraId="0780625B" w14:textId="77777777" w:rsidR="003D6834" w:rsidRDefault="003D6834" w:rsidP="003D6834">
      <w:pPr>
        <w:tabs>
          <w:tab w:val="left" w:pos="360"/>
        </w:tabs>
        <w:autoSpaceDE w:val="0"/>
        <w:autoSpaceDN w:val="0"/>
        <w:adjustRightInd w:val="0"/>
        <w:spacing w:before="120"/>
        <w:ind w:left="714"/>
        <w:jc w:val="both"/>
        <w:rPr>
          <w:rFonts w:asciiTheme="minorHAnsi" w:hAnsiTheme="minorHAnsi" w:cs="Arial Narrow"/>
          <w:bCs/>
          <w:sz w:val="22"/>
          <w:szCs w:val="22"/>
        </w:rPr>
      </w:pPr>
    </w:p>
    <w:p w14:paraId="767F3E74" w14:textId="77777777" w:rsidR="003D6834" w:rsidRPr="00D13325" w:rsidRDefault="003D6834" w:rsidP="003D6834">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0A8BDD42" w14:textId="77777777" w:rsidR="003D6834" w:rsidRPr="00D13325" w:rsidRDefault="003D6834" w:rsidP="003D6834">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32B3DCDB" w14:textId="77777777" w:rsidR="003D6834" w:rsidRPr="00D13325" w:rsidRDefault="003D6834" w:rsidP="003D6834">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p>
    <w:p w14:paraId="7C42B267" w14:textId="77777777" w:rsidR="00EE3141" w:rsidRPr="00D13325" w:rsidRDefault="00EE3141" w:rsidP="00EE3141">
      <w:pPr>
        <w:tabs>
          <w:tab w:val="left" w:pos="360"/>
        </w:tabs>
        <w:autoSpaceDE w:val="0"/>
        <w:autoSpaceDN w:val="0"/>
        <w:adjustRightInd w:val="0"/>
        <w:spacing w:before="240"/>
        <w:jc w:val="both"/>
        <w:rPr>
          <w:rFonts w:asciiTheme="minorHAnsi" w:hAnsiTheme="minorHAnsi"/>
          <w:b/>
          <w:i/>
          <w:sz w:val="22"/>
          <w:szCs w:val="22"/>
        </w:rPr>
      </w:pPr>
      <w:r w:rsidRPr="00D13325">
        <w:rPr>
          <w:rFonts w:asciiTheme="minorHAnsi" w:hAnsiTheme="minorHAnsi"/>
          <w:b/>
          <w:i/>
          <w:sz w:val="22"/>
          <w:szCs w:val="22"/>
        </w:rPr>
        <w:t>Iba pre skupinu dodávateľov</w:t>
      </w:r>
    </w:p>
    <w:p w14:paraId="25C324F0" w14:textId="77777777" w:rsidR="00EE3141" w:rsidRPr="00D13325" w:rsidRDefault="00EE3141" w:rsidP="00EE3141">
      <w:pPr>
        <w:tabs>
          <w:tab w:val="left" w:pos="360"/>
        </w:tabs>
        <w:autoSpaceDE w:val="0"/>
        <w:autoSpaceDN w:val="0"/>
        <w:adjustRightInd w:val="0"/>
        <w:ind w:left="357"/>
        <w:jc w:val="both"/>
        <w:rPr>
          <w:rFonts w:asciiTheme="minorHAnsi" w:hAnsiTheme="minorHAnsi"/>
          <w:sz w:val="22"/>
          <w:szCs w:val="22"/>
          <w:highlight w:val="yellow"/>
        </w:rPr>
      </w:pPr>
    </w:p>
    <w:p w14:paraId="7A0E8121" w14:textId="77777777" w:rsidR="00A87D85" w:rsidRPr="00A87D85" w:rsidRDefault="00EE3141" w:rsidP="00A87D85">
      <w:pPr>
        <w:widowControl w:val="0"/>
        <w:numPr>
          <w:ilvl w:val="0"/>
          <w:numId w:val="11"/>
        </w:numPr>
        <w:spacing w:before="120"/>
        <w:jc w:val="both"/>
        <w:rPr>
          <w:rFonts w:asciiTheme="minorHAnsi" w:eastAsia="SimSun" w:hAnsiTheme="minorHAnsi"/>
          <w:snapToGrid w:val="0"/>
          <w:sz w:val="22"/>
          <w:szCs w:val="22"/>
        </w:rPr>
      </w:pPr>
      <w:r w:rsidRPr="00D13325">
        <w:rPr>
          <w:rFonts w:asciiTheme="minorHAnsi" w:eastAsia="SimSun" w:hAnsiTheme="minorHAnsi"/>
          <w:snapToGrid w:val="0"/>
          <w:sz w:val="22"/>
          <w:szCs w:val="22"/>
        </w:rPr>
        <w:t xml:space="preserve">Vyhlasujeme ako skupina dodávateľov, zložená z členov skupiny ............... </w:t>
      </w:r>
      <w:r w:rsidRPr="00D13325">
        <w:rPr>
          <w:rFonts w:asciiTheme="minorHAnsi" w:eastAsia="SimSun" w:hAnsiTheme="minorHAnsi"/>
          <w:i/>
          <w:snapToGrid w:val="0"/>
          <w:color w:val="0070C0"/>
          <w:sz w:val="22"/>
          <w:szCs w:val="22"/>
        </w:rPr>
        <w:t xml:space="preserve">(uviesť </w:t>
      </w:r>
      <w:r w:rsidR="003D6834">
        <w:rPr>
          <w:rFonts w:asciiTheme="minorHAnsi" w:eastAsia="SimSun" w:hAnsiTheme="minorHAnsi"/>
          <w:i/>
          <w:snapToGrid w:val="0"/>
          <w:color w:val="0070C0"/>
          <w:sz w:val="22"/>
          <w:szCs w:val="22"/>
        </w:rPr>
        <w:t xml:space="preserve">pre všetkých členov skupiny: </w:t>
      </w:r>
      <w:r w:rsidRPr="00D13325">
        <w:rPr>
          <w:rFonts w:asciiTheme="minorHAnsi" w:eastAsia="SimSun" w:hAnsiTheme="minorHAnsi"/>
          <w:i/>
          <w:snapToGrid w:val="0"/>
          <w:color w:val="0070C0"/>
          <w:sz w:val="22"/>
          <w:szCs w:val="22"/>
        </w:rPr>
        <w:t>obchodné meno, sídlo/miesto podnikania, meno, priezvisko a funkciu osoby/osôb oprávnených konať za člena skupiny)</w:t>
      </w:r>
      <w:r w:rsidRPr="00D13325">
        <w:rPr>
          <w:rFonts w:asciiTheme="minorHAnsi" w:eastAsia="SimSun" w:hAnsiTheme="minorHAnsi"/>
          <w:i/>
          <w:snapToGrid w:val="0"/>
          <w:sz w:val="22"/>
          <w:szCs w:val="22"/>
        </w:rPr>
        <w:t>..............</w:t>
      </w:r>
      <w:r w:rsidRPr="00D13325">
        <w:rPr>
          <w:rFonts w:asciiTheme="minorHAnsi" w:eastAsia="SimSun" w:hAnsiTheme="minorHAnsi"/>
          <w:snapToGrid w:val="0"/>
          <w:sz w:val="22"/>
          <w:szCs w:val="22"/>
        </w:rPr>
        <w:t xml:space="preserve">, že v prípade prijatia našej ponuky, vytvoríme pred uzatvorením </w:t>
      </w:r>
      <w:r w:rsidR="00A87D85">
        <w:rPr>
          <w:rFonts w:asciiTheme="minorHAnsi" w:eastAsia="SimSun" w:hAnsiTheme="minorHAnsi"/>
          <w:snapToGrid w:val="0"/>
          <w:sz w:val="22"/>
          <w:szCs w:val="22"/>
        </w:rPr>
        <w:t>Rámcovej dohody</w:t>
      </w:r>
      <w:r w:rsidRPr="00D13325">
        <w:rPr>
          <w:rFonts w:asciiTheme="minorHAnsi" w:eastAsia="SimSun" w:hAnsiTheme="minorHAnsi"/>
          <w:snapToGrid w:val="0"/>
          <w:sz w:val="22"/>
          <w:szCs w:val="22"/>
        </w:rPr>
        <w:t xml:space="preserve"> </w:t>
      </w:r>
      <w:r w:rsidR="003D6834">
        <w:rPr>
          <w:rFonts w:asciiTheme="minorHAnsi" w:eastAsia="SimSun" w:hAnsiTheme="minorHAnsi"/>
          <w:snapToGrid w:val="0"/>
          <w:sz w:val="22"/>
          <w:szCs w:val="22"/>
        </w:rPr>
        <w:t>na uskutočnenie predmtu zákazky</w:t>
      </w:r>
      <w:r w:rsidR="00A87D85">
        <w:rPr>
          <w:rFonts w:asciiTheme="minorHAnsi" w:eastAsia="SimSun" w:hAnsiTheme="minorHAnsi"/>
          <w:snapToGrid w:val="0"/>
          <w:sz w:val="22"/>
          <w:szCs w:val="22"/>
        </w:rPr>
        <w:t xml:space="preserve">, </w:t>
      </w:r>
      <w:r w:rsidR="00A87D85" w:rsidRPr="00A87D85">
        <w:rPr>
          <w:rFonts w:asciiTheme="minorHAnsi" w:eastAsia="SimSun" w:hAnsiTheme="minorHAnsi"/>
          <w:snapToGrid w:val="0"/>
          <w:sz w:val="22"/>
          <w:szCs w:val="22"/>
        </w:rPr>
        <w:t>z dôvodu riadneho plnenia rámcovej dohody, právnu formu v súlade so všeobecne záväznými právnymi predpismi.</w:t>
      </w:r>
    </w:p>
    <w:p w14:paraId="464FEB36" w14:textId="77777777" w:rsidR="00241746" w:rsidRPr="00241746" w:rsidRDefault="00A87D85" w:rsidP="00A87D85">
      <w:pPr>
        <w:widowControl w:val="0"/>
        <w:numPr>
          <w:ilvl w:val="0"/>
          <w:numId w:val="11"/>
        </w:numPr>
        <w:spacing w:before="120"/>
        <w:jc w:val="both"/>
        <w:rPr>
          <w:rFonts w:asciiTheme="minorHAnsi" w:hAnsiTheme="minorHAnsi"/>
          <w:sz w:val="22"/>
          <w:szCs w:val="22"/>
        </w:rPr>
      </w:pPr>
      <w:r w:rsidRPr="00A87D85">
        <w:rPr>
          <w:rFonts w:asciiTheme="minorHAnsi" w:eastAsia="SimSun" w:hAnsiTheme="minorHAnsi"/>
          <w:snapToGrid w:val="0"/>
          <w:sz w:val="22"/>
          <w:szCs w:val="22"/>
        </w:rPr>
        <w:t>Vyhlasujeme ako skupina dodávateľov, že budeme ručiť spoločne a nerozdielne za záväzky skupiny dodávateľov vyplývajúce z rámcovej dohody n</w:t>
      </w:r>
      <w:r>
        <w:rPr>
          <w:rFonts w:asciiTheme="minorHAnsi" w:eastAsia="SimSun" w:hAnsiTheme="minorHAnsi"/>
          <w:snapToGrid w:val="0"/>
          <w:sz w:val="22"/>
          <w:szCs w:val="22"/>
        </w:rPr>
        <w:t>a uskutočnenie predmetu zákazky.</w:t>
      </w:r>
    </w:p>
    <w:p w14:paraId="4A1D42F2" w14:textId="63E0208A" w:rsidR="00EE3141" w:rsidRPr="00241746" w:rsidRDefault="003D6834" w:rsidP="00241746">
      <w:pPr>
        <w:widowControl w:val="0"/>
        <w:numPr>
          <w:ilvl w:val="0"/>
          <w:numId w:val="11"/>
        </w:numPr>
        <w:spacing w:before="120"/>
        <w:jc w:val="both"/>
        <w:rPr>
          <w:rFonts w:asciiTheme="minorHAnsi" w:hAnsiTheme="minorHAnsi"/>
          <w:sz w:val="22"/>
          <w:szCs w:val="22"/>
        </w:rPr>
      </w:pPr>
      <w:r>
        <w:rPr>
          <w:rFonts w:asciiTheme="minorHAnsi" w:eastAsia="SimSun" w:hAnsiTheme="minorHAnsi"/>
          <w:snapToGrid w:val="0"/>
          <w:sz w:val="22"/>
          <w:szCs w:val="22"/>
        </w:rPr>
        <w:t xml:space="preserve"> </w:t>
      </w:r>
      <w:r w:rsidR="00EE3141" w:rsidRPr="00241746">
        <w:rPr>
          <w:rFonts w:asciiTheme="minorHAnsi" w:eastAsia="SimSun" w:hAnsiTheme="minorHAnsi"/>
          <w:snapToGrid w:val="0"/>
          <w:sz w:val="22"/>
          <w:szCs w:val="22"/>
        </w:rPr>
        <w:t>Skupina dodávateľov udeľuje</w:t>
      </w:r>
      <w:r w:rsidR="00EE3141" w:rsidRPr="00241746">
        <w:rPr>
          <w:rFonts w:asciiTheme="minorHAnsi" w:hAnsiTheme="minorHAnsi"/>
          <w:sz w:val="22"/>
          <w:szCs w:val="22"/>
        </w:rPr>
        <w:t xml:space="preserve"> plnomocenstvo  </w:t>
      </w:r>
    </w:p>
    <w:p w14:paraId="5F9E161A" w14:textId="77777777" w:rsidR="00EE3141" w:rsidRPr="00D13325" w:rsidRDefault="00EE3141" w:rsidP="00EE3141">
      <w:pPr>
        <w:tabs>
          <w:tab w:val="left" w:pos="360"/>
        </w:tabs>
        <w:autoSpaceDE w:val="0"/>
        <w:autoSpaceDN w:val="0"/>
        <w:adjustRightInd w:val="0"/>
        <w:spacing w:before="120"/>
        <w:ind w:left="357" w:firstLine="363"/>
        <w:jc w:val="both"/>
        <w:rPr>
          <w:rFonts w:asciiTheme="minorHAnsi" w:hAnsiTheme="minorHAnsi"/>
          <w:sz w:val="22"/>
          <w:szCs w:val="22"/>
        </w:rPr>
      </w:pPr>
      <w:r w:rsidRPr="00D13325">
        <w:rPr>
          <w:rFonts w:asciiTheme="minorHAnsi" w:hAnsiTheme="minorHAnsi"/>
          <w:sz w:val="22"/>
          <w:szCs w:val="22"/>
        </w:rPr>
        <w:t>................................................................. ,</w:t>
      </w:r>
    </w:p>
    <w:p w14:paraId="4EC2DBA1" w14:textId="77777777" w:rsidR="00EE3141" w:rsidRPr="00D13325" w:rsidRDefault="00EE3141" w:rsidP="00EE3141">
      <w:pPr>
        <w:tabs>
          <w:tab w:val="left" w:pos="360"/>
        </w:tabs>
        <w:autoSpaceDE w:val="0"/>
        <w:autoSpaceDN w:val="0"/>
        <w:adjustRightInd w:val="0"/>
        <w:ind w:left="357" w:firstLine="363"/>
        <w:jc w:val="both"/>
        <w:rPr>
          <w:rFonts w:asciiTheme="minorHAnsi" w:hAnsiTheme="minorHAnsi"/>
          <w:color w:val="0070C0"/>
          <w:sz w:val="22"/>
          <w:szCs w:val="22"/>
        </w:rPr>
      </w:pPr>
      <w:r w:rsidRPr="00D13325">
        <w:rPr>
          <w:rFonts w:asciiTheme="minorHAnsi" w:hAnsiTheme="minorHAnsi"/>
          <w:i/>
          <w:color w:val="0070C0"/>
          <w:sz w:val="22"/>
          <w:szCs w:val="22"/>
        </w:rPr>
        <w:t>(obchodné meno, sídlo/miesto podnikania jedného z členov skupiny dodávateľov )</w:t>
      </w:r>
    </w:p>
    <w:p w14:paraId="247096D1" w14:textId="15F35858" w:rsidR="00EE3141" w:rsidRPr="00D13325" w:rsidRDefault="00EE3141" w:rsidP="00EE3141">
      <w:pPr>
        <w:tabs>
          <w:tab w:val="left" w:pos="720"/>
        </w:tabs>
        <w:autoSpaceDE w:val="0"/>
        <w:autoSpaceDN w:val="0"/>
        <w:adjustRightInd w:val="0"/>
        <w:spacing w:before="120"/>
        <w:ind w:left="720"/>
        <w:jc w:val="both"/>
        <w:rPr>
          <w:rFonts w:asciiTheme="minorHAnsi" w:hAnsiTheme="minorHAnsi"/>
          <w:b/>
          <w:sz w:val="22"/>
          <w:szCs w:val="22"/>
        </w:rPr>
      </w:pPr>
      <w:r w:rsidRPr="00D13325">
        <w:rPr>
          <w:rFonts w:asciiTheme="minorHAnsi" w:hAnsiTheme="minorHAnsi"/>
          <w:sz w:val="22"/>
          <w:szCs w:val="22"/>
        </w:rPr>
        <w:t xml:space="preserve">na základe ktorého je člen skupiny dodávateľov oprávnený komunikovať, prijímať pokyny a konať za skupinu dodávateľov vo veciach týkajúcich sa tohto verejného obstarávania na predmet zákazky </w:t>
      </w:r>
      <w:r w:rsidR="00E54E7C" w:rsidRPr="00D13325">
        <w:rPr>
          <w:rFonts w:asciiTheme="minorHAnsi" w:hAnsiTheme="minorHAnsi"/>
          <w:b/>
          <w:sz w:val="22"/>
          <w:szCs w:val="22"/>
        </w:rPr>
        <w:t>„</w:t>
      </w:r>
      <w:r w:rsidR="00DC68E7" w:rsidRPr="00DC68E7">
        <w:rPr>
          <w:rFonts w:asciiTheme="minorHAnsi" w:hAnsiTheme="minorHAnsi"/>
          <w:b/>
          <w:sz w:val="22"/>
          <w:szCs w:val="22"/>
        </w:rPr>
        <w:t>Zabezpečenie leteckej prepravy osôb a súvisiacich služieb</w:t>
      </w:r>
      <w:r w:rsidR="00E54E7C">
        <w:rPr>
          <w:rFonts w:asciiTheme="minorHAnsi" w:hAnsiTheme="minorHAnsi"/>
          <w:b/>
          <w:sz w:val="22"/>
          <w:szCs w:val="22"/>
        </w:rPr>
        <w:t>“</w:t>
      </w:r>
      <w:r w:rsidRPr="00D13325">
        <w:rPr>
          <w:rFonts w:asciiTheme="minorHAnsi" w:hAnsiTheme="minorHAnsi"/>
          <w:b/>
          <w:i/>
          <w:sz w:val="22"/>
          <w:szCs w:val="22"/>
        </w:rPr>
        <w:t>.</w:t>
      </w:r>
    </w:p>
    <w:p w14:paraId="0E5695EA" w14:textId="77777777" w:rsidR="00EE3141" w:rsidRPr="00D13325" w:rsidRDefault="00EE3141" w:rsidP="00EE3141">
      <w:pPr>
        <w:autoSpaceDE w:val="0"/>
        <w:autoSpaceDN w:val="0"/>
        <w:adjustRightInd w:val="0"/>
        <w:spacing w:before="120"/>
        <w:ind w:firstLine="360"/>
        <w:jc w:val="both"/>
        <w:rPr>
          <w:rFonts w:asciiTheme="minorHAnsi" w:hAnsiTheme="minorHAnsi"/>
          <w:sz w:val="22"/>
          <w:szCs w:val="22"/>
        </w:rPr>
      </w:pPr>
    </w:p>
    <w:p w14:paraId="2AC1D826" w14:textId="77777777" w:rsidR="00EE3141" w:rsidRPr="00D13325" w:rsidRDefault="00EE3141" w:rsidP="00EE3141">
      <w:pPr>
        <w:autoSpaceDE w:val="0"/>
        <w:autoSpaceDN w:val="0"/>
        <w:adjustRightInd w:val="0"/>
        <w:spacing w:before="120"/>
        <w:jc w:val="both"/>
        <w:rPr>
          <w:rFonts w:asciiTheme="minorHAnsi" w:hAnsiTheme="minorHAnsi"/>
          <w:sz w:val="22"/>
          <w:szCs w:val="22"/>
          <w:highlight w:val="yellow"/>
        </w:rPr>
      </w:pPr>
      <w:r w:rsidRPr="00D13325">
        <w:rPr>
          <w:rFonts w:asciiTheme="minorHAnsi" w:hAnsiTheme="minorHAnsi"/>
          <w:sz w:val="22"/>
          <w:szCs w:val="22"/>
        </w:rPr>
        <w:t xml:space="preserve">Dátum: ......................................... </w:t>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r>
      <w:r w:rsidRPr="00D13325">
        <w:rPr>
          <w:rFonts w:asciiTheme="minorHAnsi" w:hAnsiTheme="minorHAnsi"/>
          <w:sz w:val="22"/>
          <w:szCs w:val="22"/>
        </w:rPr>
        <w:tab/>
        <w:t>Podpis: ............................................</w:t>
      </w:r>
    </w:p>
    <w:p w14:paraId="698DEEBD" w14:textId="77777777" w:rsidR="00EE3141" w:rsidRPr="00D13325" w:rsidRDefault="00EE3141" w:rsidP="00EE3141">
      <w:pPr>
        <w:rPr>
          <w:rFonts w:asciiTheme="minorHAnsi" w:hAnsiTheme="minorHAnsi"/>
          <w:sz w:val="22"/>
          <w:szCs w:val="22"/>
        </w:rPr>
      </w:pP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tab/>
      </w:r>
      <w:r w:rsidRPr="00D13325">
        <w:rPr>
          <w:rFonts w:asciiTheme="minorHAnsi" w:hAnsiTheme="minorHAnsi"/>
          <w:i/>
          <w:sz w:val="22"/>
          <w:szCs w:val="22"/>
        </w:rPr>
        <w:sym w:font="Symbol" w:char="005B"/>
      </w:r>
      <w:r w:rsidRPr="00D13325">
        <w:rPr>
          <w:rFonts w:asciiTheme="minorHAnsi" w:hAnsiTheme="minorHAnsi"/>
          <w:i/>
          <w:sz w:val="22"/>
          <w:szCs w:val="22"/>
        </w:rPr>
        <w:t>vypísať meno, priezvisko a funkciu</w:t>
      </w:r>
    </w:p>
    <w:p w14:paraId="050CA6B3" w14:textId="77777777" w:rsidR="00EE3141" w:rsidRPr="00D13325" w:rsidRDefault="00EE3141" w:rsidP="00EE3141">
      <w:pPr>
        <w:ind w:left="4963" w:firstLine="709"/>
        <w:jc w:val="both"/>
        <w:rPr>
          <w:rFonts w:asciiTheme="minorHAnsi" w:hAnsiTheme="minorHAnsi" w:cs="Gautami"/>
          <w:sz w:val="22"/>
          <w:szCs w:val="22"/>
        </w:rPr>
      </w:pPr>
      <w:r w:rsidRPr="00D13325">
        <w:rPr>
          <w:rFonts w:asciiTheme="minorHAnsi" w:hAnsiTheme="minorHAnsi"/>
          <w:i/>
          <w:sz w:val="22"/>
          <w:szCs w:val="22"/>
        </w:rPr>
        <w:t>oprávnenej osoby uchádzača</w:t>
      </w:r>
      <w:r w:rsidRPr="00D13325">
        <w:rPr>
          <w:rFonts w:asciiTheme="minorHAnsi" w:hAnsiTheme="minorHAnsi"/>
          <w:i/>
          <w:sz w:val="22"/>
          <w:szCs w:val="22"/>
        </w:rPr>
        <w:sym w:font="Symbol" w:char="005D"/>
      </w:r>
    </w:p>
    <w:p w14:paraId="5163D2EE" w14:textId="77777777" w:rsidR="00EE3141" w:rsidRPr="00D13325" w:rsidRDefault="00EE3141" w:rsidP="00EE3141">
      <w:pPr>
        <w:ind w:left="960"/>
        <w:jc w:val="both"/>
        <w:rPr>
          <w:rFonts w:asciiTheme="minorHAnsi" w:hAnsiTheme="minorHAnsi"/>
          <w:sz w:val="22"/>
          <w:szCs w:val="22"/>
        </w:rPr>
      </w:pPr>
    </w:p>
    <w:p w14:paraId="7D9FCD3F" w14:textId="77777777" w:rsidR="00EE3141" w:rsidRPr="00D13325" w:rsidRDefault="00EE3141" w:rsidP="00EE3141">
      <w:pPr>
        <w:ind w:left="960"/>
        <w:jc w:val="both"/>
        <w:rPr>
          <w:rFonts w:asciiTheme="minorHAnsi" w:hAnsiTheme="minorHAnsi"/>
          <w:sz w:val="22"/>
          <w:szCs w:val="22"/>
        </w:rPr>
      </w:pPr>
    </w:p>
    <w:p w14:paraId="7691F374" w14:textId="77777777" w:rsidR="00EE3141" w:rsidRPr="00D13325" w:rsidRDefault="00EE3141" w:rsidP="00EE3141">
      <w:pPr>
        <w:tabs>
          <w:tab w:val="right" w:pos="8364"/>
        </w:tabs>
        <w:autoSpaceDE w:val="0"/>
        <w:autoSpaceDN w:val="0"/>
        <w:adjustRightInd w:val="0"/>
        <w:ind w:right="720"/>
        <w:jc w:val="both"/>
        <w:rPr>
          <w:rFonts w:asciiTheme="minorHAnsi" w:hAnsiTheme="minorHAnsi"/>
          <w:i/>
          <w:color w:val="0070C0"/>
          <w:sz w:val="22"/>
          <w:szCs w:val="22"/>
        </w:rPr>
      </w:pPr>
      <w:r w:rsidRPr="00D13325">
        <w:rPr>
          <w:rFonts w:asciiTheme="minorHAnsi" w:hAnsiTheme="minorHAnsi"/>
          <w:i/>
          <w:color w:val="0070C0"/>
          <w:sz w:val="22"/>
          <w:szCs w:val="22"/>
        </w:rPr>
        <w:t>Poznámka:</w:t>
      </w:r>
    </w:p>
    <w:p w14:paraId="583595DC" w14:textId="77777777" w:rsidR="00EE3141" w:rsidRPr="00D13325" w:rsidRDefault="00EE3141" w:rsidP="00EE3141">
      <w:pPr>
        <w:numPr>
          <w:ilvl w:val="0"/>
          <w:numId w:val="10"/>
        </w:numPr>
        <w:tabs>
          <w:tab w:val="clear" w:pos="1200"/>
          <w:tab w:val="num" w:pos="207"/>
        </w:tabs>
        <w:ind w:left="3312" w:hanging="3312"/>
        <w:jc w:val="both"/>
        <w:rPr>
          <w:rFonts w:asciiTheme="minorHAnsi" w:hAnsiTheme="minorHAnsi"/>
          <w:i/>
          <w:color w:val="0070C0"/>
          <w:sz w:val="22"/>
          <w:szCs w:val="22"/>
        </w:rPr>
      </w:pPr>
      <w:r w:rsidRPr="00D13325">
        <w:rPr>
          <w:rFonts w:asciiTheme="minorHAnsi" w:eastAsia="SimSun" w:hAnsiTheme="minorHAnsi"/>
          <w:i/>
          <w:snapToGrid w:val="0"/>
          <w:color w:val="0070C0"/>
          <w:sz w:val="22"/>
          <w:szCs w:val="22"/>
        </w:rPr>
        <w:t>podpis uchádzača alebo osoby oprávnenej konať za uchádzača</w:t>
      </w:r>
    </w:p>
    <w:p w14:paraId="1AC30858" w14:textId="77777777" w:rsidR="00EE3141" w:rsidRPr="00D13325" w:rsidRDefault="00EE3141" w:rsidP="00EE3141">
      <w:pPr>
        <w:widowControl w:val="0"/>
        <w:ind w:left="709"/>
        <w:jc w:val="both"/>
        <w:rPr>
          <w:rFonts w:asciiTheme="minorHAnsi" w:eastAsia="SimSun" w:hAnsiTheme="minorHAnsi"/>
          <w:i/>
          <w:snapToGrid w:val="0"/>
          <w:color w:val="0070C0"/>
          <w:sz w:val="22"/>
          <w:szCs w:val="22"/>
        </w:rPr>
      </w:pPr>
      <w:r w:rsidRPr="00D13325">
        <w:rPr>
          <w:rFonts w:asciiTheme="minorHAnsi" w:eastAsia="SimSun" w:hAnsiTheme="minorHAnsi"/>
          <w:i/>
          <w:snapToGrid w:val="0"/>
          <w:color w:val="0070C0"/>
          <w:sz w:val="22"/>
          <w:szCs w:val="22"/>
        </w:rPr>
        <w:t xml:space="preserve">(v prípade skupiny dodávateľov </w:t>
      </w:r>
      <w:r w:rsidRPr="00D13325">
        <w:rPr>
          <w:rFonts w:asciiTheme="minorHAnsi" w:eastAsia="SimSun" w:hAnsiTheme="minorHAnsi"/>
          <w:i/>
          <w:snapToGrid w:val="0"/>
          <w:color w:val="0070C0"/>
          <w:sz w:val="22"/>
          <w:szCs w:val="22"/>
          <w:u w:val="single"/>
        </w:rPr>
        <w:t>podpis každého člena skupiny</w:t>
      </w:r>
      <w:r w:rsidRPr="00D13325">
        <w:rPr>
          <w:rFonts w:asciiTheme="minorHAnsi" w:eastAsia="SimSun" w:hAnsiTheme="minorHAnsi"/>
          <w:i/>
          <w:snapToGrid w:val="0"/>
          <w:color w:val="0070C0"/>
          <w:sz w:val="22"/>
          <w:szCs w:val="22"/>
        </w:rPr>
        <w:t xml:space="preserve"> dodávateľov alebo osoby oprávnenej konať za každého člena skupiny dodávateľov)</w:t>
      </w:r>
    </w:p>
    <w:p w14:paraId="4723CF44" w14:textId="77777777" w:rsidR="00EE3141" w:rsidRPr="00D13325" w:rsidRDefault="00EE3141" w:rsidP="00EE3141">
      <w:pPr>
        <w:pStyle w:val="Textpoznmkypodiarou"/>
        <w:tabs>
          <w:tab w:val="right" w:leader="dot" w:pos="10080"/>
        </w:tabs>
        <w:rPr>
          <w:rFonts w:asciiTheme="minorHAnsi" w:hAnsiTheme="minorHAnsi" w:cs="Arial Narrow"/>
          <w:sz w:val="22"/>
          <w:szCs w:val="22"/>
        </w:rPr>
      </w:pPr>
    </w:p>
    <w:p w14:paraId="1A378BCF" w14:textId="77777777" w:rsidR="005B5D62" w:rsidRPr="00D13325" w:rsidRDefault="005B5D62" w:rsidP="005B5D62">
      <w:pPr>
        <w:widowControl w:val="0"/>
        <w:jc w:val="both"/>
        <w:rPr>
          <w:rFonts w:asciiTheme="minorHAnsi" w:eastAsia="SimSun" w:hAnsiTheme="minorHAnsi"/>
          <w:i/>
          <w:snapToGrid w:val="0"/>
          <w:sz w:val="22"/>
          <w:szCs w:val="22"/>
        </w:rPr>
        <w:sectPr w:rsidR="005B5D62" w:rsidRPr="00D13325" w:rsidSect="00FA7AE8">
          <w:pgSz w:w="11906" w:h="16838" w:code="9"/>
          <w:pgMar w:top="1134" w:right="1134" w:bottom="1134" w:left="1134" w:header="709" w:footer="759" w:gutter="0"/>
          <w:pgNumType w:chapSep="period"/>
          <w:cols w:space="708"/>
          <w:docGrid w:linePitch="360"/>
        </w:sectPr>
      </w:pPr>
    </w:p>
    <w:p w14:paraId="5FFB3F2B" w14:textId="3D81242D" w:rsidR="009638AE" w:rsidRPr="006E14FB" w:rsidRDefault="00584EBF" w:rsidP="006E14FB">
      <w:pPr>
        <w:pStyle w:val="Prvrove"/>
      </w:pPr>
      <w:bookmarkStart w:id="114" w:name="_Toc8631564"/>
      <w:r w:rsidRPr="006E14FB">
        <w:lastRenderedPageBreak/>
        <w:t>A.</w:t>
      </w:r>
      <w:r w:rsidR="006D2463" w:rsidRPr="006E14FB">
        <w:t>2</w:t>
      </w:r>
      <w:r w:rsidR="009638AE" w:rsidRPr="006E14FB">
        <w:t xml:space="preserve"> KRITÉRIÁ NA </w:t>
      </w:r>
      <w:r w:rsidRPr="006E14FB">
        <w:t>VY</w:t>
      </w:r>
      <w:r w:rsidR="009638AE" w:rsidRPr="006E14FB">
        <w:t>HODNOTENIE PONÚK A PRAVIDLÁ ICH UPLATNENIA</w:t>
      </w:r>
      <w:bookmarkEnd w:id="114"/>
    </w:p>
    <w:p w14:paraId="44B32C96" w14:textId="77777777" w:rsidR="0032702B" w:rsidRPr="006E14FB" w:rsidRDefault="0032702B" w:rsidP="006E14FB">
      <w:pPr>
        <w:pStyle w:val="Prvrove"/>
      </w:pPr>
    </w:p>
    <w:p w14:paraId="6DD32A71" w14:textId="77777777" w:rsidR="005A166D" w:rsidRDefault="005A166D" w:rsidP="00170DEE">
      <w:pPr>
        <w:widowControl w:val="0"/>
        <w:shd w:val="clear" w:color="auto" w:fill="FFFFFF"/>
        <w:tabs>
          <w:tab w:val="left" w:pos="2347"/>
        </w:tabs>
        <w:autoSpaceDE w:val="0"/>
        <w:autoSpaceDN w:val="0"/>
        <w:adjustRightInd w:val="0"/>
        <w:spacing w:line="250" w:lineRule="exact"/>
        <w:jc w:val="both"/>
        <w:rPr>
          <w:rFonts w:asciiTheme="minorHAnsi" w:hAnsiTheme="minorHAnsi" w:cs="Arial"/>
          <w:spacing w:val="-3"/>
          <w:sz w:val="22"/>
          <w:szCs w:val="22"/>
        </w:rPr>
      </w:pPr>
    </w:p>
    <w:p w14:paraId="112BD208" w14:textId="16E57084" w:rsidR="008C39D4" w:rsidRPr="008C39D4" w:rsidRDefault="008C39D4" w:rsidP="00D97B46">
      <w:pPr>
        <w:pStyle w:val="Textpoznmkypodiarou"/>
        <w:spacing w:after="120"/>
        <w:jc w:val="both"/>
        <w:rPr>
          <w:rFonts w:asciiTheme="minorHAnsi" w:hAnsiTheme="minorHAnsi" w:cs="Arial"/>
          <w:sz w:val="22"/>
          <w:szCs w:val="22"/>
        </w:rPr>
      </w:pPr>
      <w:r w:rsidRPr="00D13325">
        <w:rPr>
          <w:rFonts w:asciiTheme="minorHAnsi" w:hAnsiTheme="minorHAnsi"/>
          <w:color w:val="000000" w:themeColor="text1"/>
          <w:sz w:val="22"/>
          <w:szCs w:val="22"/>
        </w:rPr>
        <w:t xml:space="preserve">Jediným kritériom na vyhodnotenie ponúk je v zmysle § </w:t>
      </w:r>
      <w:r>
        <w:rPr>
          <w:rFonts w:asciiTheme="minorHAnsi" w:hAnsiTheme="minorHAnsi"/>
          <w:color w:val="000000" w:themeColor="text1"/>
          <w:sz w:val="22"/>
          <w:szCs w:val="22"/>
        </w:rPr>
        <w:t>44 ods. 3</w:t>
      </w:r>
      <w:r w:rsidRPr="00D13325">
        <w:rPr>
          <w:rFonts w:asciiTheme="minorHAnsi" w:hAnsiTheme="minorHAnsi"/>
          <w:color w:val="000000" w:themeColor="text1"/>
          <w:sz w:val="22"/>
          <w:szCs w:val="22"/>
        </w:rPr>
        <w:t xml:space="preserve"> písm. </w:t>
      </w:r>
      <w:r>
        <w:rPr>
          <w:rFonts w:asciiTheme="minorHAnsi" w:hAnsiTheme="minorHAnsi"/>
          <w:color w:val="000000" w:themeColor="text1"/>
          <w:sz w:val="22"/>
          <w:szCs w:val="22"/>
        </w:rPr>
        <w:t>c</w:t>
      </w:r>
      <w:r w:rsidRPr="00D13325">
        <w:rPr>
          <w:rFonts w:asciiTheme="minorHAnsi" w:hAnsiTheme="minorHAnsi"/>
          <w:color w:val="000000" w:themeColor="text1"/>
          <w:sz w:val="22"/>
          <w:szCs w:val="22"/>
        </w:rPr>
        <w:t xml:space="preserve">) zákona o verejnom obstarávaní </w:t>
      </w:r>
      <w:r w:rsidRPr="00D13325">
        <w:rPr>
          <w:rFonts w:asciiTheme="minorHAnsi" w:hAnsiTheme="minorHAnsi"/>
          <w:b/>
          <w:color w:val="000000" w:themeColor="text1"/>
          <w:sz w:val="22"/>
          <w:szCs w:val="22"/>
        </w:rPr>
        <w:t>najnižšia cena.</w:t>
      </w:r>
    </w:p>
    <w:p w14:paraId="2B4F81CC" w14:textId="585896B6" w:rsidR="005A166D" w:rsidRPr="00D13325" w:rsidRDefault="005A166D" w:rsidP="00D97B46">
      <w:pPr>
        <w:pStyle w:val="Textpoznmkypodiarou"/>
        <w:spacing w:after="120"/>
        <w:jc w:val="both"/>
        <w:rPr>
          <w:rFonts w:asciiTheme="minorHAnsi" w:hAnsiTheme="minorHAnsi" w:cs="Arial"/>
          <w:sz w:val="22"/>
          <w:szCs w:val="22"/>
        </w:rPr>
      </w:pPr>
      <w:r w:rsidRPr="00D13325">
        <w:rPr>
          <w:rFonts w:asciiTheme="minorHAnsi" w:hAnsiTheme="minorHAnsi"/>
          <w:sz w:val="22"/>
          <w:szCs w:val="22"/>
        </w:rPr>
        <w:t xml:space="preserve">V tomto kritériu sa bude hodnotiť </w:t>
      </w:r>
      <w:r w:rsidR="008C39D4">
        <w:rPr>
          <w:rFonts w:asciiTheme="minorHAnsi" w:hAnsiTheme="minorHAnsi"/>
          <w:sz w:val="22"/>
          <w:szCs w:val="22"/>
        </w:rPr>
        <w:t xml:space="preserve"> </w:t>
      </w:r>
      <w:r w:rsidR="008C39D4" w:rsidRPr="008C39D4">
        <w:rPr>
          <w:rFonts w:asciiTheme="minorHAnsi" w:hAnsiTheme="minorHAnsi"/>
          <w:b/>
          <w:sz w:val="22"/>
          <w:szCs w:val="22"/>
        </w:rPr>
        <w:t xml:space="preserve">„Celková konečná cena letenky vyjadrená v EUR </w:t>
      </w:r>
      <w:r w:rsidR="0054276F" w:rsidRPr="00C74108">
        <w:rPr>
          <w:rFonts w:asciiTheme="minorHAnsi" w:hAnsiTheme="minorHAnsi"/>
          <w:b/>
          <w:sz w:val="22"/>
          <w:szCs w:val="22"/>
        </w:rPr>
        <w:t>bez</w:t>
      </w:r>
      <w:r w:rsidR="008C39D4" w:rsidRPr="00C74108">
        <w:rPr>
          <w:rFonts w:asciiTheme="minorHAnsi" w:hAnsiTheme="minorHAnsi"/>
          <w:b/>
          <w:sz w:val="22"/>
          <w:szCs w:val="22"/>
        </w:rPr>
        <w:t> DPH“</w:t>
      </w:r>
      <w:r w:rsidR="008C39D4">
        <w:rPr>
          <w:rFonts w:asciiTheme="minorHAnsi" w:hAnsiTheme="minorHAnsi"/>
          <w:sz w:val="22"/>
          <w:szCs w:val="22"/>
        </w:rPr>
        <w:t xml:space="preserve"> </w:t>
      </w:r>
      <w:r w:rsidR="00666D82">
        <w:rPr>
          <w:rFonts w:asciiTheme="minorHAnsi" w:hAnsiTheme="minorHAnsi"/>
          <w:sz w:val="22"/>
          <w:szCs w:val="22"/>
        </w:rPr>
        <w:t xml:space="preserve">(vrátane všetkých poplatkov) </w:t>
      </w:r>
      <w:r w:rsidRPr="00D13325">
        <w:rPr>
          <w:rFonts w:asciiTheme="minorHAnsi" w:hAnsiTheme="minorHAnsi" w:cs="Arial"/>
          <w:sz w:val="22"/>
          <w:szCs w:val="22"/>
        </w:rPr>
        <w:t xml:space="preserve">vypočítaná </w:t>
      </w:r>
      <w:r w:rsidR="00A74C9B">
        <w:rPr>
          <w:rFonts w:asciiTheme="minorHAnsi" w:hAnsiTheme="minorHAnsi" w:cs="Arial"/>
          <w:sz w:val="22"/>
          <w:szCs w:val="22"/>
        </w:rPr>
        <w:t xml:space="preserve">                      </w:t>
      </w:r>
      <w:r w:rsidRPr="00D13325">
        <w:rPr>
          <w:rFonts w:asciiTheme="minorHAnsi" w:hAnsiTheme="minorHAnsi" w:cs="Arial"/>
          <w:sz w:val="22"/>
          <w:szCs w:val="22"/>
        </w:rPr>
        <w:t xml:space="preserve">a vyjadrená podľa bodu </w:t>
      </w:r>
      <w:r w:rsidRPr="00FA7F59">
        <w:rPr>
          <w:rFonts w:asciiTheme="minorHAnsi" w:hAnsiTheme="minorHAnsi" w:cs="Arial"/>
          <w:sz w:val="22"/>
          <w:szCs w:val="22"/>
        </w:rPr>
        <w:t>1</w:t>
      </w:r>
      <w:r w:rsidR="006120AE" w:rsidRPr="00FA7F59">
        <w:rPr>
          <w:rFonts w:asciiTheme="minorHAnsi" w:hAnsiTheme="minorHAnsi" w:cs="Arial"/>
          <w:sz w:val="22"/>
          <w:szCs w:val="22"/>
        </w:rPr>
        <w:t>4</w:t>
      </w:r>
      <w:r w:rsidR="00206F06" w:rsidRPr="00FA7F59">
        <w:rPr>
          <w:rFonts w:asciiTheme="minorHAnsi" w:hAnsiTheme="minorHAnsi" w:cs="Arial"/>
          <w:sz w:val="22"/>
          <w:szCs w:val="22"/>
        </w:rPr>
        <w:t>.</w:t>
      </w:r>
      <w:r w:rsidRPr="00FA7F59">
        <w:rPr>
          <w:rFonts w:asciiTheme="minorHAnsi" w:hAnsiTheme="minorHAnsi" w:cs="Arial"/>
          <w:sz w:val="22"/>
          <w:szCs w:val="22"/>
        </w:rPr>
        <w:t xml:space="preserve"> </w:t>
      </w:r>
      <w:r w:rsidRPr="00D13325">
        <w:rPr>
          <w:rFonts w:asciiTheme="minorHAnsi" w:hAnsiTheme="minorHAnsi" w:cs="Arial"/>
          <w:sz w:val="22"/>
          <w:szCs w:val="22"/>
        </w:rPr>
        <w:t xml:space="preserve">časti súťažných podkladov </w:t>
      </w:r>
      <w:r w:rsidRPr="00D13325">
        <w:rPr>
          <w:rFonts w:asciiTheme="minorHAnsi" w:hAnsiTheme="minorHAnsi" w:cs="Arial"/>
          <w:i/>
          <w:smallCaps/>
          <w:sz w:val="22"/>
          <w:szCs w:val="22"/>
        </w:rPr>
        <w:t>A.1 Pokyny pre uchádzačov/záujemcov</w:t>
      </w:r>
      <w:r w:rsidRPr="00D13325">
        <w:rPr>
          <w:rFonts w:asciiTheme="minorHAnsi" w:hAnsiTheme="minorHAnsi" w:cs="Arial"/>
          <w:sz w:val="22"/>
          <w:szCs w:val="22"/>
        </w:rPr>
        <w:t xml:space="preserve"> a podľa časti súťažných podkladov </w:t>
      </w:r>
      <w:r w:rsidRPr="00D13325">
        <w:rPr>
          <w:rFonts w:asciiTheme="minorHAnsi" w:hAnsiTheme="minorHAnsi" w:cs="Arial Narrow"/>
          <w:i/>
          <w:sz w:val="22"/>
          <w:szCs w:val="22"/>
        </w:rPr>
        <w:t xml:space="preserve">B.2 </w:t>
      </w:r>
      <w:r w:rsidRPr="00D13325">
        <w:rPr>
          <w:rFonts w:asciiTheme="minorHAnsi" w:hAnsiTheme="minorHAnsi" w:cs="Arial Narrow"/>
          <w:i/>
          <w:smallCaps/>
          <w:sz w:val="22"/>
          <w:szCs w:val="22"/>
        </w:rPr>
        <w:t>Spôsob určenia ceny</w:t>
      </w:r>
      <w:r w:rsidRPr="00D13325">
        <w:rPr>
          <w:rFonts w:asciiTheme="minorHAnsi" w:hAnsiTheme="minorHAnsi" w:cs="Arial Narrow"/>
          <w:i/>
          <w:sz w:val="22"/>
          <w:szCs w:val="22"/>
        </w:rPr>
        <w:t>.</w:t>
      </w:r>
    </w:p>
    <w:p w14:paraId="1A8C499B" w14:textId="77777777" w:rsidR="00D97B46" w:rsidRDefault="005A166D" w:rsidP="00D97B46">
      <w:pPr>
        <w:pStyle w:val="Odsekzoznamu"/>
        <w:spacing w:after="120"/>
        <w:ind w:left="0"/>
        <w:jc w:val="both"/>
        <w:rPr>
          <w:rFonts w:asciiTheme="minorHAnsi" w:hAnsiTheme="minorHAnsi"/>
          <w:sz w:val="22"/>
          <w:szCs w:val="22"/>
        </w:rPr>
      </w:pPr>
      <w:r w:rsidRPr="00C050CF">
        <w:rPr>
          <w:rFonts w:asciiTheme="minorHAnsi" w:hAnsiTheme="minorHAnsi"/>
          <w:sz w:val="22"/>
          <w:szCs w:val="22"/>
        </w:rPr>
        <w:t>Uchádzač vo svojej ponuke predloží návrh na plnenie kritérií podľa priloženého vzoru k tejto časti súťažných podkladov.</w:t>
      </w:r>
    </w:p>
    <w:p w14:paraId="24333EAF" w14:textId="60359ED2" w:rsidR="005A166D" w:rsidRDefault="00D97B46" w:rsidP="00D97B46">
      <w:pPr>
        <w:pStyle w:val="Odsekzoznamu"/>
        <w:spacing w:after="120"/>
        <w:ind w:left="0"/>
        <w:jc w:val="both"/>
        <w:rPr>
          <w:rFonts w:asciiTheme="minorHAnsi" w:hAnsiTheme="minorHAnsi"/>
          <w:sz w:val="22"/>
          <w:szCs w:val="22"/>
          <w:u w:val="single"/>
        </w:rPr>
      </w:pPr>
      <w:r w:rsidRPr="00D97B46">
        <w:rPr>
          <w:rFonts w:asciiTheme="minorHAnsi" w:hAnsiTheme="minorHAnsi"/>
          <w:sz w:val="22"/>
          <w:szCs w:val="22"/>
          <w:u w:val="single"/>
        </w:rPr>
        <w:t>Uplatnenie kritéria:</w:t>
      </w:r>
      <w:r w:rsidR="005A166D" w:rsidRPr="00D97B46">
        <w:rPr>
          <w:rFonts w:asciiTheme="minorHAnsi" w:hAnsiTheme="minorHAnsi"/>
          <w:sz w:val="22"/>
          <w:szCs w:val="22"/>
          <w:u w:val="single"/>
        </w:rPr>
        <w:t xml:space="preserve"> </w:t>
      </w:r>
    </w:p>
    <w:p w14:paraId="2941CE27" w14:textId="5F2698CD" w:rsidR="00170DEE" w:rsidRDefault="00170DEE" w:rsidP="00170DEE">
      <w:pPr>
        <w:widowControl w:val="0"/>
        <w:shd w:val="clear" w:color="auto" w:fill="FFFFFF"/>
        <w:tabs>
          <w:tab w:val="left" w:pos="2347"/>
        </w:tabs>
        <w:autoSpaceDE w:val="0"/>
        <w:autoSpaceDN w:val="0"/>
        <w:adjustRightInd w:val="0"/>
        <w:spacing w:line="250" w:lineRule="exact"/>
        <w:jc w:val="both"/>
        <w:rPr>
          <w:rFonts w:asciiTheme="minorHAnsi" w:hAnsiTheme="minorHAnsi" w:cs="Arial"/>
          <w:spacing w:val="-3"/>
          <w:sz w:val="22"/>
          <w:szCs w:val="22"/>
        </w:rPr>
      </w:pPr>
      <w:r w:rsidRPr="002447C7">
        <w:rPr>
          <w:rFonts w:asciiTheme="minorHAnsi" w:hAnsiTheme="minorHAnsi" w:cs="Arial"/>
          <w:spacing w:val="-3"/>
          <w:sz w:val="22"/>
          <w:szCs w:val="22"/>
        </w:rPr>
        <w:t xml:space="preserve">Uchádzač vykoná </w:t>
      </w:r>
      <w:r w:rsidRPr="00E115E6">
        <w:rPr>
          <w:rFonts w:asciiTheme="minorHAnsi" w:hAnsiTheme="minorHAnsi" w:cs="Arial"/>
          <w:b/>
          <w:spacing w:val="-3"/>
          <w:sz w:val="22"/>
          <w:szCs w:val="22"/>
        </w:rPr>
        <w:t>nezáväznú rezerváciu letenky pre jednu (1) osobu</w:t>
      </w:r>
      <w:r>
        <w:rPr>
          <w:rFonts w:asciiTheme="minorHAnsi" w:hAnsiTheme="minorHAnsi" w:cs="Arial"/>
          <w:spacing w:val="-3"/>
          <w:sz w:val="22"/>
          <w:szCs w:val="22"/>
        </w:rPr>
        <w:t xml:space="preserve"> </w:t>
      </w:r>
      <w:r w:rsidRPr="002447C7">
        <w:rPr>
          <w:rFonts w:asciiTheme="minorHAnsi" w:hAnsiTheme="minorHAnsi" w:cs="Arial"/>
          <w:spacing w:val="-3"/>
          <w:sz w:val="22"/>
          <w:szCs w:val="22"/>
        </w:rPr>
        <w:t xml:space="preserve">podľa nasledovných požiadaviek verejného obstarávateľa: </w:t>
      </w:r>
    </w:p>
    <w:p w14:paraId="5C8E6F81" w14:textId="77777777" w:rsidR="00170DEE" w:rsidRDefault="00170DEE" w:rsidP="00170DEE">
      <w:pPr>
        <w:widowControl w:val="0"/>
        <w:shd w:val="clear" w:color="auto" w:fill="FFFFFF"/>
        <w:tabs>
          <w:tab w:val="left" w:pos="2347"/>
        </w:tabs>
        <w:autoSpaceDE w:val="0"/>
        <w:autoSpaceDN w:val="0"/>
        <w:adjustRightInd w:val="0"/>
        <w:spacing w:line="250" w:lineRule="exact"/>
        <w:jc w:val="both"/>
        <w:rPr>
          <w:rFonts w:asciiTheme="minorHAnsi" w:hAnsiTheme="minorHAnsi" w:cs="Arial"/>
          <w:spacing w:val="-3"/>
          <w:sz w:val="22"/>
          <w:szCs w:val="22"/>
        </w:rPr>
      </w:pPr>
      <w:r>
        <w:rPr>
          <w:rFonts w:asciiTheme="minorHAnsi" w:hAnsiTheme="minorHAnsi" w:cs="Arial"/>
          <w:i/>
          <w:spacing w:val="-3"/>
          <w:sz w:val="22"/>
          <w:szCs w:val="22"/>
          <w:u w:val="single"/>
        </w:rPr>
        <w:t>M</w:t>
      </w:r>
      <w:r w:rsidRPr="002447C7">
        <w:rPr>
          <w:rFonts w:asciiTheme="minorHAnsi" w:hAnsiTheme="minorHAnsi" w:cs="Arial"/>
          <w:i/>
          <w:spacing w:val="-3"/>
          <w:sz w:val="22"/>
          <w:szCs w:val="22"/>
          <w:u w:val="single"/>
        </w:rPr>
        <w:t>iesto odletu:</w:t>
      </w:r>
      <w:r w:rsidRPr="002447C7">
        <w:rPr>
          <w:rFonts w:asciiTheme="minorHAnsi" w:hAnsiTheme="minorHAnsi" w:cs="Arial"/>
          <w:spacing w:val="-3"/>
          <w:sz w:val="22"/>
          <w:szCs w:val="22"/>
        </w:rPr>
        <w:t xml:space="preserve"> </w:t>
      </w:r>
      <w:r w:rsidRPr="002447C7">
        <w:rPr>
          <w:rFonts w:asciiTheme="minorHAnsi" w:hAnsiTheme="minorHAnsi" w:cs="Arial"/>
          <w:b/>
          <w:spacing w:val="-3"/>
          <w:sz w:val="22"/>
          <w:szCs w:val="22"/>
        </w:rPr>
        <w:t>Viedeň</w:t>
      </w:r>
      <w:r w:rsidRPr="002447C7">
        <w:rPr>
          <w:rFonts w:asciiTheme="minorHAnsi" w:hAnsiTheme="minorHAnsi" w:cs="Arial"/>
          <w:spacing w:val="-3"/>
          <w:sz w:val="22"/>
          <w:szCs w:val="22"/>
        </w:rPr>
        <w:t xml:space="preserve"> </w:t>
      </w:r>
    </w:p>
    <w:p w14:paraId="5F5890B0" w14:textId="77777777" w:rsidR="00170DEE" w:rsidRPr="002447C7" w:rsidRDefault="00170DEE" w:rsidP="00170DEE">
      <w:pPr>
        <w:widowControl w:val="0"/>
        <w:shd w:val="clear" w:color="auto" w:fill="FFFFFF"/>
        <w:tabs>
          <w:tab w:val="left" w:pos="2347"/>
        </w:tabs>
        <w:autoSpaceDE w:val="0"/>
        <w:autoSpaceDN w:val="0"/>
        <w:adjustRightInd w:val="0"/>
        <w:spacing w:line="250" w:lineRule="exact"/>
        <w:jc w:val="both"/>
        <w:rPr>
          <w:rFonts w:asciiTheme="minorHAnsi" w:hAnsiTheme="minorHAnsi" w:cs="Arial"/>
          <w:spacing w:val="-3"/>
          <w:sz w:val="22"/>
          <w:szCs w:val="22"/>
        </w:rPr>
      </w:pPr>
      <w:r>
        <w:rPr>
          <w:rFonts w:asciiTheme="minorHAnsi" w:hAnsiTheme="minorHAnsi" w:cs="Arial"/>
          <w:i/>
          <w:spacing w:val="-3"/>
          <w:sz w:val="22"/>
          <w:szCs w:val="22"/>
          <w:u w:val="single"/>
        </w:rPr>
        <w:t>M</w:t>
      </w:r>
      <w:r w:rsidRPr="002447C7">
        <w:rPr>
          <w:rFonts w:asciiTheme="minorHAnsi" w:hAnsiTheme="minorHAnsi" w:cs="Arial"/>
          <w:i/>
          <w:spacing w:val="-3"/>
          <w:sz w:val="22"/>
          <w:szCs w:val="22"/>
          <w:u w:val="single"/>
        </w:rPr>
        <w:t>iesto príletu:</w:t>
      </w:r>
      <w:r w:rsidRPr="002447C7">
        <w:rPr>
          <w:rFonts w:asciiTheme="minorHAnsi" w:hAnsiTheme="minorHAnsi" w:cs="Arial"/>
          <w:spacing w:val="-3"/>
          <w:sz w:val="22"/>
          <w:szCs w:val="22"/>
        </w:rPr>
        <w:t xml:space="preserve"> </w:t>
      </w:r>
      <w:r w:rsidRPr="009F510E">
        <w:rPr>
          <w:rFonts w:asciiTheme="minorHAnsi" w:hAnsiTheme="minorHAnsi" w:cs="Arial"/>
          <w:b/>
          <w:spacing w:val="-3"/>
          <w:sz w:val="22"/>
          <w:szCs w:val="22"/>
        </w:rPr>
        <w:t>Brusel Zaventem</w:t>
      </w:r>
    </w:p>
    <w:p w14:paraId="63B38E32" w14:textId="05675C18" w:rsidR="00170DEE" w:rsidRPr="002447C7" w:rsidRDefault="00170DEE" w:rsidP="00170DEE">
      <w:pPr>
        <w:widowControl w:val="0"/>
        <w:shd w:val="clear" w:color="auto" w:fill="FFFFFF"/>
        <w:tabs>
          <w:tab w:val="left" w:pos="2347"/>
        </w:tabs>
        <w:autoSpaceDE w:val="0"/>
        <w:autoSpaceDN w:val="0"/>
        <w:adjustRightInd w:val="0"/>
        <w:spacing w:line="250" w:lineRule="exact"/>
        <w:jc w:val="both"/>
        <w:rPr>
          <w:rFonts w:asciiTheme="minorHAnsi" w:hAnsiTheme="minorHAnsi" w:cs="Arial"/>
          <w:spacing w:val="-3"/>
          <w:sz w:val="22"/>
          <w:szCs w:val="22"/>
        </w:rPr>
      </w:pPr>
      <w:r w:rsidRPr="009F510E">
        <w:rPr>
          <w:rFonts w:asciiTheme="minorHAnsi" w:hAnsiTheme="minorHAnsi" w:cs="Arial"/>
          <w:i/>
          <w:spacing w:val="-3"/>
          <w:sz w:val="22"/>
          <w:szCs w:val="22"/>
          <w:u w:val="single"/>
        </w:rPr>
        <w:t>Najskorší možný čas odletu z Viedne:</w:t>
      </w:r>
      <w:r w:rsidRPr="002447C7">
        <w:rPr>
          <w:rFonts w:asciiTheme="minorHAnsi" w:hAnsiTheme="minorHAnsi" w:cs="Arial"/>
          <w:spacing w:val="-3"/>
          <w:sz w:val="22"/>
          <w:szCs w:val="22"/>
        </w:rPr>
        <w:t xml:space="preserve"> </w:t>
      </w:r>
      <w:r w:rsidRPr="00DF5BDF">
        <w:rPr>
          <w:rFonts w:asciiTheme="minorHAnsi" w:hAnsiTheme="minorHAnsi" w:cs="Arial"/>
          <w:spacing w:val="-3"/>
          <w:sz w:val="22"/>
          <w:szCs w:val="22"/>
        </w:rPr>
        <w:t>1</w:t>
      </w:r>
      <w:r w:rsidR="00E25B75" w:rsidRPr="00DF5BDF">
        <w:rPr>
          <w:rFonts w:asciiTheme="minorHAnsi" w:hAnsiTheme="minorHAnsi" w:cs="Arial"/>
          <w:spacing w:val="-3"/>
          <w:sz w:val="22"/>
          <w:szCs w:val="22"/>
        </w:rPr>
        <w:t>5</w:t>
      </w:r>
      <w:r w:rsidRPr="00DF5BDF">
        <w:rPr>
          <w:rFonts w:asciiTheme="minorHAnsi" w:hAnsiTheme="minorHAnsi" w:cs="Arial"/>
          <w:spacing w:val="-3"/>
          <w:sz w:val="22"/>
          <w:szCs w:val="22"/>
        </w:rPr>
        <w:t>.</w:t>
      </w:r>
      <w:r w:rsidR="00E25B75" w:rsidRPr="00DF5BDF">
        <w:rPr>
          <w:rFonts w:asciiTheme="minorHAnsi" w:hAnsiTheme="minorHAnsi" w:cs="Arial"/>
          <w:spacing w:val="-3"/>
          <w:sz w:val="22"/>
          <w:szCs w:val="22"/>
        </w:rPr>
        <w:t>10</w:t>
      </w:r>
      <w:r w:rsidRPr="00DF5BDF">
        <w:rPr>
          <w:rFonts w:asciiTheme="minorHAnsi" w:hAnsiTheme="minorHAnsi" w:cs="Arial"/>
          <w:spacing w:val="-3"/>
          <w:sz w:val="22"/>
          <w:szCs w:val="22"/>
        </w:rPr>
        <w:t>.201</w:t>
      </w:r>
      <w:r w:rsidR="009435C2" w:rsidRPr="00DF5BDF">
        <w:rPr>
          <w:rFonts w:asciiTheme="minorHAnsi" w:hAnsiTheme="minorHAnsi" w:cs="Arial"/>
          <w:spacing w:val="-3"/>
          <w:sz w:val="22"/>
          <w:szCs w:val="22"/>
        </w:rPr>
        <w:t>9</w:t>
      </w:r>
      <w:r w:rsidRPr="002447C7">
        <w:rPr>
          <w:rFonts w:asciiTheme="minorHAnsi" w:hAnsiTheme="minorHAnsi" w:cs="Arial"/>
          <w:spacing w:val="-3"/>
          <w:sz w:val="22"/>
          <w:szCs w:val="22"/>
        </w:rPr>
        <w:t xml:space="preserve"> o 6.00 hod. stredoeurópskeho času</w:t>
      </w:r>
    </w:p>
    <w:p w14:paraId="7A630155" w14:textId="0C68C07D" w:rsidR="00170DEE" w:rsidRPr="002447C7" w:rsidRDefault="00170DEE" w:rsidP="00170DEE">
      <w:pPr>
        <w:widowControl w:val="0"/>
        <w:shd w:val="clear" w:color="auto" w:fill="FFFFFF"/>
        <w:tabs>
          <w:tab w:val="left" w:pos="2347"/>
        </w:tabs>
        <w:autoSpaceDE w:val="0"/>
        <w:autoSpaceDN w:val="0"/>
        <w:adjustRightInd w:val="0"/>
        <w:spacing w:line="250" w:lineRule="exact"/>
        <w:jc w:val="both"/>
        <w:rPr>
          <w:rFonts w:asciiTheme="minorHAnsi" w:hAnsiTheme="minorHAnsi" w:cs="Arial"/>
          <w:spacing w:val="-3"/>
          <w:sz w:val="22"/>
          <w:szCs w:val="22"/>
        </w:rPr>
      </w:pPr>
      <w:r w:rsidRPr="009F510E">
        <w:rPr>
          <w:rFonts w:asciiTheme="minorHAnsi" w:hAnsiTheme="minorHAnsi" w:cs="Arial"/>
          <w:i/>
          <w:spacing w:val="-3"/>
          <w:sz w:val="22"/>
          <w:szCs w:val="22"/>
          <w:u w:val="single"/>
        </w:rPr>
        <w:t>Najneskorší možný čas príletu do Bruselu</w:t>
      </w:r>
      <w:r w:rsidR="009435C2">
        <w:rPr>
          <w:rFonts w:asciiTheme="minorHAnsi" w:hAnsiTheme="minorHAnsi" w:cs="Arial"/>
          <w:i/>
          <w:spacing w:val="-3"/>
          <w:sz w:val="22"/>
          <w:szCs w:val="22"/>
          <w:u w:val="single"/>
        </w:rPr>
        <w:t xml:space="preserve"> Zaventem</w:t>
      </w:r>
      <w:r w:rsidRPr="009F510E">
        <w:rPr>
          <w:rFonts w:asciiTheme="minorHAnsi" w:hAnsiTheme="minorHAnsi" w:cs="Arial"/>
          <w:i/>
          <w:spacing w:val="-3"/>
          <w:sz w:val="22"/>
          <w:szCs w:val="22"/>
          <w:u w:val="single"/>
        </w:rPr>
        <w:t>:</w:t>
      </w:r>
      <w:r w:rsidRPr="002447C7">
        <w:rPr>
          <w:rFonts w:asciiTheme="minorHAnsi" w:hAnsiTheme="minorHAnsi" w:cs="Arial"/>
          <w:spacing w:val="-3"/>
          <w:sz w:val="22"/>
          <w:szCs w:val="22"/>
        </w:rPr>
        <w:t xml:space="preserve"> </w:t>
      </w:r>
      <w:r w:rsidRPr="00DF5BDF">
        <w:rPr>
          <w:rFonts w:asciiTheme="minorHAnsi" w:hAnsiTheme="minorHAnsi" w:cs="Arial"/>
          <w:spacing w:val="-3"/>
          <w:sz w:val="22"/>
          <w:szCs w:val="22"/>
        </w:rPr>
        <w:t>1</w:t>
      </w:r>
      <w:r w:rsidR="00E25B75" w:rsidRPr="00DF5BDF">
        <w:rPr>
          <w:rFonts w:asciiTheme="minorHAnsi" w:hAnsiTheme="minorHAnsi" w:cs="Arial"/>
          <w:spacing w:val="-3"/>
          <w:sz w:val="22"/>
          <w:szCs w:val="22"/>
        </w:rPr>
        <w:t>5</w:t>
      </w:r>
      <w:r w:rsidRPr="00DF5BDF">
        <w:rPr>
          <w:rFonts w:asciiTheme="minorHAnsi" w:hAnsiTheme="minorHAnsi" w:cs="Arial"/>
          <w:spacing w:val="-3"/>
          <w:sz w:val="22"/>
          <w:szCs w:val="22"/>
        </w:rPr>
        <w:t>.</w:t>
      </w:r>
      <w:r w:rsidR="00E25B75" w:rsidRPr="00DF5BDF">
        <w:rPr>
          <w:rFonts w:asciiTheme="minorHAnsi" w:hAnsiTheme="minorHAnsi" w:cs="Arial"/>
          <w:spacing w:val="-3"/>
          <w:sz w:val="22"/>
          <w:szCs w:val="22"/>
        </w:rPr>
        <w:t>10</w:t>
      </w:r>
      <w:r w:rsidRPr="00DF5BDF">
        <w:rPr>
          <w:rFonts w:asciiTheme="minorHAnsi" w:hAnsiTheme="minorHAnsi" w:cs="Arial"/>
          <w:spacing w:val="-3"/>
          <w:sz w:val="22"/>
          <w:szCs w:val="22"/>
        </w:rPr>
        <w:t>.201</w:t>
      </w:r>
      <w:r w:rsidR="009435C2" w:rsidRPr="00DF5BDF">
        <w:rPr>
          <w:rFonts w:asciiTheme="minorHAnsi" w:hAnsiTheme="minorHAnsi" w:cs="Arial"/>
          <w:spacing w:val="-3"/>
          <w:sz w:val="22"/>
          <w:szCs w:val="22"/>
        </w:rPr>
        <w:t>9</w:t>
      </w:r>
      <w:r w:rsidRPr="002447C7">
        <w:rPr>
          <w:rFonts w:asciiTheme="minorHAnsi" w:hAnsiTheme="minorHAnsi" w:cs="Arial"/>
          <w:spacing w:val="-3"/>
          <w:sz w:val="22"/>
          <w:szCs w:val="22"/>
        </w:rPr>
        <w:t xml:space="preserve"> o 20.00 hod. stredoeurópskeho času.</w:t>
      </w:r>
    </w:p>
    <w:p w14:paraId="20AE0E4F" w14:textId="77777777" w:rsidR="00E115E6" w:rsidRPr="00E115E6" w:rsidRDefault="00E115E6" w:rsidP="00E115E6">
      <w:pPr>
        <w:pStyle w:val="Odsekzoznamu"/>
        <w:widowControl w:val="0"/>
        <w:numPr>
          <w:ilvl w:val="0"/>
          <w:numId w:val="10"/>
        </w:numPr>
        <w:shd w:val="clear" w:color="auto" w:fill="FFFFFF"/>
        <w:tabs>
          <w:tab w:val="clear" w:pos="1200"/>
          <w:tab w:val="num" w:pos="284"/>
          <w:tab w:val="left" w:pos="2347"/>
        </w:tabs>
        <w:autoSpaceDE w:val="0"/>
        <w:autoSpaceDN w:val="0"/>
        <w:adjustRightInd w:val="0"/>
        <w:spacing w:line="250" w:lineRule="exact"/>
        <w:ind w:hanging="1200"/>
        <w:jc w:val="both"/>
        <w:rPr>
          <w:rFonts w:asciiTheme="minorHAnsi" w:hAnsiTheme="minorHAnsi" w:cs="Arial"/>
          <w:spacing w:val="-3"/>
          <w:sz w:val="22"/>
          <w:szCs w:val="22"/>
        </w:rPr>
      </w:pPr>
      <w:r w:rsidRPr="00E115E6">
        <w:rPr>
          <w:rFonts w:asciiTheme="minorHAnsi" w:hAnsiTheme="minorHAnsi" w:cs="Arial"/>
          <w:spacing w:val="-3"/>
          <w:sz w:val="22"/>
          <w:szCs w:val="22"/>
        </w:rPr>
        <w:t>jednosmerná letenka,</w:t>
      </w:r>
    </w:p>
    <w:p w14:paraId="5067B348" w14:textId="3CE706A0" w:rsidR="00E115E6" w:rsidRPr="00E115E6" w:rsidRDefault="00E115E6" w:rsidP="00E115E6">
      <w:pPr>
        <w:pStyle w:val="Odsekzoznamu"/>
        <w:widowControl w:val="0"/>
        <w:numPr>
          <w:ilvl w:val="0"/>
          <w:numId w:val="10"/>
        </w:numPr>
        <w:shd w:val="clear" w:color="auto" w:fill="FFFFFF"/>
        <w:tabs>
          <w:tab w:val="clear" w:pos="1200"/>
          <w:tab w:val="num" w:pos="284"/>
          <w:tab w:val="left" w:pos="2347"/>
        </w:tabs>
        <w:autoSpaceDE w:val="0"/>
        <w:autoSpaceDN w:val="0"/>
        <w:adjustRightInd w:val="0"/>
        <w:spacing w:line="250" w:lineRule="exact"/>
        <w:ind w:hanging="1200"/>
        <w:jc w:val="both"/>
        <w:rPr>
          <w:rFonts w:asciiTheme="minorHAnsi" w:hAnsiTheme="minorHAnsi" w:cs="Arial"/>
          <w:spacing w:val="-3"/>
          <w:sz w:val="22"/>
          <w:szCs w:val="22"/>
        </w:rPr>
      </w:pPr>
      <w:r w:rsidRPr="00E115E6">
        <w:rPr>
          <w:rFonts w:asciiTheme="minorHAnsi" w:hAnsiTheme="minorHAnsi" w:cs="Arial"/>
          <w:spacing w:val="-3"/>
          <w:sz w:val="22"/>
          <w:szCs w:val="22"/>
        </w:rPr>
        <w:t>nestornovateľná a nemeniteľná,</w:t>
      </w:r>
    </w:p>
    <w:p w14:paraId="3555AF0B" w14:textId="06FAD23B" w:rsidR="00E115E6" w:rsidRPr="00E115E6" w:rsidRDefault="00E115E6" w:rsidP="00E115E6">
      <w:pPr>
        <w:pStyle w:val="Odsekzoznamu"/>
        <w:widowControl w:val="0"/>
        <w:numPr>
          <w:ilvl w:val="0"/>
          <w:numId w:val="10"/>
        </w:numPr>
        <w:shd w:val="clear" w:color="auto" w:fill="FFFFFF"/>
        <w:tabs>
          <w:tab w:val="clear" w:pos="1200"/>
          <w:tab w:val="num" w:pos="284"/>
          <w:tab w:val="left" w:pos="2347"/>
        </w:tabs>
        <w:autoSpaceDE w:val="0"/>
        <w:autoSpaceDN w:val="0"/>
        <w:adjustRightInd w:val="0"/>
        <w:spacing w:line="250" w:lineRule="exact"/>
        <w:ind w:hanging="1200"/>
        <w:jc w:val="both"/>
        <w:rPr>
          <w:rFonts w:asciiTheme="minorHAnsi" w:hAnsiTheme="minorHAnsi" w:cs="Arial"/>
          <w:spacing w:val="-3"/>
          <w:sz w:val="22"/>
          <w:szCs w:val="22"/>
        </w:rPr>
      </w:pPr>
      <w:r w:rsidRPr="00E115E6">
        <w:rPr>
          <w:rFonts w:asciiTheme="minorHAnsi" w:hAnsiTheme="minorHAnsi" w:cs="Arial"/>
          <w:spacing w:val="-3"/>
          <w:sz w:val="22"/>
          <w:szCs w:val="22"/>
        </w:rPr>
        <w:t>bez poistenia storna letenky,</w:t>
      </w:r>
    </w:p>
    <w:p w14:paraId="33290353" w14:textId="399259A2" w:rsidR="00E115E6" w:rsidRPr="00E115E6" w:rsidRDefault="00E115E6" w:rsidP="00E115E6">
      <w:pPr>
        <w:pStyle w:val="Odsekzoznamu"/>
        <w:widowControl w:val="0"/>
        <w:numPr>
          <w:ilvl w:val="0"/>
          <w:numId w:val="10"/>
        </w:numPr>
        <w:shd w:val="clear" w:color="auto" w:fill="FFFFFF"/>
        <w:tabs>
          <w:tab w:val="clear" w:pos="1200"/>
          <w:tab w:val="num" w:pos="284"/>
          <w:tab w:val="left" w:pos="2347"/>
        </w:tabs>
        <w:autoSpaceDE w:val="0"/>
        <w:autoSpaceDN w:val="0"/>
        <w:adjustRightInd w:val="0"/>
        <w:spacing w:line="250" w:lineRule="exact"/>
        <w:ind w:hanging="1200"/>
        <w:jc w:val="both"/>
        <w:rPr>
          <w:rFonts w:asciiTheme="minorHAnsi" w:hAnsiTheme="minorHAnsi" w:cs="Arial"/>
          <w:spacing w:val="-3"/>
          <w:sz w:val="22"/>
          <w:szCs w:val="22"/>
        </w:rPr>
      </w:pPr>
      <w:r w:rsidRPr="00E115E6">
        <w:rPr>
          <w:rFonts w:asciiTheme="minorHAnsi" w:hAnsiTheme="minorHAnsi" w:cs="Arial"/>
          <w:spacing w:val="-3"/>
          <w:sz w:val="22"/>
          <w:szCs w:val="22"/>
        </w:rPr>
        <w:t>reálny odlet a prílet doplní uchádzač,</w:t>
      </w:r>
    </w:p>
    <w:p w14:paraId="4771682F" w14:textId="197B9849" w:rsidR="00E115E6" w:rsidRPr="00E115E6" w:rsidRDefault="00E115E6" w:rsidP="00E115E6">
      <w:pPr>
        <w:pStyle w:val="Odsekzoznamu"/>
        <w:widowControl w:val="0"/>
        <w:numPr>
          <w:ilvl w:val="0"/>
          <w:numId w:val="10"/>
        </w:numPr>
        <w:shd w:val="clear" w:color="auto" w:fill="FFFFFF"/>
        <w:tabs>
          <w:tab w:val="clear" w:pos="1200"/>
          <w:tab w:val="num" w:pos="284"/>
          <w:tab w:val="left" w:pos="2347"/>
        </w:tabs>
        <w:autoSpaceDE w:val="0"/>
        <w:autoSpaceDN w:val="0"/>
        <w:adjustRightInd w:val="0"/>
        <w:spacing w:line="250" w:lineRule="exact"/>
        <w:ind w:hanging="1200"/>
        <w:jc w:val="both"/>
        <w:rPr>
          <w:rFonts w:asciiTheme="minorHAnsi" w:hAnsiTheme="minorHAnsi" w:cs="Arial"/>
          <w:spacing w:val="-3"/>
          <w:sz w:val="22"/>
          <w:szCs w:val="22"/>
        </w:rPr>
      </w:pPr>
      <w:r w:rsidRPr="00E115E6">
        <w:rPr>
          <w:rFonts w:asciiTheme="minorHAnsi" w:hAnsiTheme="minorHAnsi" w:cs="Arial"/>
          <w:spacing w:val="-3"/>
          <w:sz w:val="22"/>
          <w:szCs w:val="22"/>
        </w:rPr>
        <w:t>bez prestupu (priamy let),</w:t>
      </w:r>
    </w:p>
    <w:p w14:paraId="64B6B587" w14:textId="7C1263B8" w:rsidR="00E115E6" w:rsidRPr="00E115E6" w:rsidRDefault="00E115E6" w:rsidP="00E115E6">
      <w:pPr>
        <w:pStyle w:val="Odsekzoznamu"/>
        <w:widowControl w:val="0"/>
        <w:numPr>
          <w:ilvl w:val="0"/>
          <w:numId w:val="10"/>
        </w:numPr>
        <w:shd w:val="clear" w:color="auto" w:fill="FFFFFF"/>
        <w:tabs>
          <w:tab w:val="clear" w:pos="1200"/>
          <w:tab w:val="num" w:pos="284"/>
          <w:tab w:val="left" w:pos="2347"/>
        </w:tabs>
        <w:autoSpaceDE w:val="0"/>
        <w:autoSpaceDN w:val="0"/>
        <w:adjustRightInd w:val="0"/>
        <w:spacing w:line="250" w:lineRule="exact"/>
        <w:ind w:hanging="1200"/>
        <w:jc w:val="both"/>
        <w:rPr>
          <w:rFonts w:asciiTheme="minorHAnsi" w:hAnsiTheme="minorHAnsi" w:cs="Arial"/>
          <w:spacing w:val="-3"/>
          <w:sz w:val="22"/>
          <w:szCs w:val="22"/>
        </w:rPr>
      </w:pPr>
      <w:r w:rsidRPr="00E115E6">
        <w:rPr>
          <w:rFonts w:asciiTheme="minorHAnsi" w:hAnsiTheme="minorHAnsi" w:cs="Arial"/>
          <w:spacing w:val="-3"/>
          <w:sz w:val="22"/>
          <w:szCs w:val="22"/>
        </w:rPr>
        <w:t>letenka pre 1 osobu,</w:t>
      </w:r>
    </w:p>
    <w:p w14:paraId="505EEFCE" w14:textId="3983A75E" w:rsidR="00E115E6" w:rsidRPr="00E115E6" w:rsidRDefault="00E115E6" w:rsidP="00E115E6">
      <w:pPr>
        <w:pStyle w:val="Odsekzoznamu"/>
        <w:widowControl w:val="0"/>
        <w:numPr>
          <w:ilvl w:val="0"/>
          <w:numId w:val="10"/>
        </w:numPr>
        <w:shd w:val="clear" w:color="auto" w:fill="FFFFFF"/>
        <w:tabs>
          <w:tab w:val="clear" w:pos="1200"/>
          <w:tab w:val="num" w:pos="284"/>
          <w:tab w:val="left" w:pos="2347"/>
        </w:tabs>
        <w:autoSpaceDE w:val="0"/>
        <w:autoSpaceDN w:val="0"/>
        <w:adjustRightInd w:val="0"/>
        <w:spacing w:line="250" w:lineRule="exact"/>
        <w:ind w:hanging="1200"/>
        <w:jc w:val="both"/>
        <w:rPr>
          <w:rFonts w:asciiTheme="minorHAnsi" w:hAnsiTheme="minorHAnsi" w:cs="Arial"/>
          <w:spacing w:val="-3"/>
          <w:sz w:val="22"/>
          <w:szCs w:val="22"/>
        </w:rPr>
      </w:pPr>
      <w:r w:rsidRPr="00E115E6">
        <w:rPr>
          <w:rFonts w:asciiTheme="minorHAnsi" w:hAnsiTheme="minorHAnsi" w:cs="Arial"/>
          <w:spacing w:val="-3"/>
          <w:sz w:val="22"/>
          <w:szCs w:val="22"/>
        </w:rPr>
        <w:t>ekonomická trieda</w:t>
      </w:r>
    </w:p>
    <w:p w14:paraId="6522A406" w14:textId="465B3457" w:rsidR="00E115E6" w:rsidRPr="00E115E6" w:rsidRDefault="00E115E6" w:rsidP="00E115E6">
      <w:pPr>
        <w:pStyle w:val="Odsekzoznamu"/>
        <w:widowControl w:val="0"/>
        <w:numPr>
          <w:ilvl w:val="0"/>
          <w:numId w:val="10"/>
        </w:numPr>
        <w:shd w:val="clear" w:color="auto" w:fill="FFFFFF"/>
        <w:tabs>
          <w:tab w:val="clear" w:pos="1200"/>
          <w:tab w:val="num" w:pos="284"/>
          <w:tab w:val="left" w:pos="2347"/>
        </w:tabs>
        <w:autoSpaceDE w:val="0"/>
        <w:autoSpaceDN w:val="0"/>
        <w:adjustRightInd w:val="0"/>
        <w:spacing w:line="250" w:lineRule="exact"/>
        <w:ind w:hanging="1200"/>
        <w:jc w:val="both"/>
        <w:rPr>
          <w:rFonts w:asciiTheme="minorHAnsi" w:hAnsiTheme="minorHAnsi" w:cs="Arial"/>
          <w:spacing w:val="-3"/>
          <w:sz w:val="22"/>
          <w:szCs w:val="22"/>
        </w:rPr>
      </w:pPr>
      <w:r w:rsidRPr="00E115E6">
        <w:rPr>
          <w:rFonts w:asciiTheme="minorHAnsi" w:hAnsiTheme="minorHAnsi" w:cs="Arial"/>
          <w:spacing w:val="-3"/>
          <w:sz w:val="22"/>
          <w:szCs w:val="22"/>
        </w:rPr>
        <w:t>len príručná batožina</w:t>
      </w:r>
    </w:p>
    <w:p w14:paraId="31EDE074" w14:textId="77777777" w:rsidR="00170DEE" w:rsidRDefault="00170DEE" w:rsidP="00170DEE">
      <w:pPr>
        <w:widowControl w:val="0"/>
        <w:shd w:val="clear" w:color="auto" w:fill="FFFFFF"/>
        <w:tabs>
          <w:tab w:val="left" w:pos="2347"/>
        </w:tabs>
        <w:autoSpaceDE w:val="0"/>
        <w:autoSpaceDN w:val="0"/>
        <w:adjustRightInd w:val="0"/>
        <w:spacing w:line="250" w:lineRule="exact"/>
        <w:jc w:val="both"/>
        <w:rPr>
          <w:rFonts w:asciiTheme="minorHAnsi" w:hAnsiTheme="minorHAnsi" w:cs="Arial"/>
          <w:spacing w:val="-3"/>
          <w:sz w:val="22"/>
          <w:szCs w:val="22"/>
        </w:rPr>
      </w:pPr>
    </w:p>
    <w:p w14:paraId="0DC87DF0" w14:textId="4D09C315" w:rsidR="00170DEE" w:rsidRDefault="00170DEE" w:rsidP="00170DEE">
      <w:pPr>
        <w:widowControl w:val="0"/>
        <w:shd w:val="clear" w:color="auto" w:fill="FFFFFF"/>
        <w:tabs>
          <w:tab w:val="left" w:pos="2347"/>
        </w:tabs>
        <w:autoSpaceDE w:val="0"/>
        <w:autoSpaceDN w:val="0"/>
        <w:adjustRightInd w:val="0"/>
        <w:spacing w:after="120"/>
        <w:jc w:val="both"/>
        <w:rPr>
          <w:rFonts w:asciiTheme="minorHAnsi" w:hAnsiTheme="minorHAnsi" w:cs="Arial"/>
          <w:b/>
          <w:spacing w:val="-3"/>
          <w:sz w:val="22"/>
          <w:szCs w:val="22"/>
        </w:rPr>
      </w:pPr>
      <w:r w:rsidRPr="002447C7">
        <w:rPr>
          <w:rFonts w:asciiTheme="minorHAnsi" w:hAnsiTheme="minorHAnsi" w:cs="Arial"/>
          <w:spacing w:val="-3"/>
          <w:sz w:val="22"/>
          <w:szCs w:val="22"/>
        </w:rPr>
        <w:t>Uchádzač je povinný vykonať nezáväznú rezerváciu letenky</w:t>
      </w:r>
      <w:r w:rsidR="00437AFF">
        <w:rPr>
          <w:rFonts w:asciiTheme="minorHAnsi" w:hAnsiTheme="minorHAnsi" w:cs="Arial"/>
          <w:spacing w:val="-3"/>
          <w:sz w:val="22"/>
          <w:szCs w:val="22"/>
        </w:rPr>
        <w:t xml:space="preserve"> podľa vyššie uvedených požiadaviek</w:t>
      </w:r>
      <w:r w:rsidRPr="002447C7">
        <w:rPr>
          <w:rFonts w:asciiTheme="minorHAnsi" w:hAnsiTheme="minorHAnsi" w:cs="Arial"/>
          <w:spacing w:val="-3"/>
          <w:sz w:val="22"/>
          <w:szCs w:val="22"/>
        </w:rPr>
        <w:t xml:space="preserve">. </w:t>
      </w:r>
      <w:r w:rsidRPr="009F510E">
        <w:rPr>
          <w:rFonts w:asciiTheme="minorHAnsi" w:hAnsiTheme="minorHAnsi" w:cs="Arial"/>
          <w:b/>
          <w:spacing w:val="-3"/>
          <w:sz w:val="22"/>
          <w:szCs w:val="22"/>
        </w:rPr>
        <w:t>Uchádzač je povinný v ponuke predložiť doklad o uskutočnení nezáväznej rezervácie požadovanej letenky, ktorú zrealizuje systémom Galileo alebo</w:t>
      </w:r>
      <w:r w:rsidR="00437AFF">
        <w:rPr>
          <w:rFonts w:asciiTheme="minorHAnsi" w:hAnsiTheme="minorHAnsi" w:cs="Arial"/>
          <w:b/>
          <w:spacing w:val="-3"/>
          <w:sz w:val="22"/>
          <w:szCs w:val="22"/>
        </w:rPr>
        <w:t xml:space="preserve"> Amadeus</w:t>
      </w:r>
      <w:r w:rsidRPr="009F510E">
        <w:rPr>
          <w:rFonts w:asciiTheme="minorHAnsi" w:hAnsiTheme="minorHAnsi" w:cs="Arial"/>
          <w:b/>
          <w:spacing w:val="-3"/>
          <w:sz w:val="22"/>
          <w:szCs w:val="22"/>
        </w:rPr>
        <w:t xml:space="preserve"> zodpovedajúcim ekvivalentom rezervačného systému alebo iným dokladom potvrdzujúcim vykonanú nezáväznú rezerváciu letenky (napr. potvrdenie leteckej spoločnosti o uskutočnení nezáväznej rezervácie letenky).</w:t>
      </w:r>
    </w:p>
    <w:p w14:paraId="5F397F2B" w14:textId="77777777" w:rsidR="00437AFF" w:rsidRPr="00437AFF" w:rsidRDefault="00437AFF" w:rsidP="00437AFF">
      <w:pPr>
        <w:widowControl w:val="0"/>
        <w:shd w:val="clear" w:color="auto" w:fill="FFFFFF"/>
        <w:tabs>
          <w:tab w:val="left" w:pos="2347"/>
        </w:tabs>
        <w:autoSpaceDE w:val="0"/>
        <w:autoSpaceDN w:val="0"/>
        <w:adjustRightInd w:val="0"/>
        <w:spacing w:after="120"/>
        <w:jc w:val="both"/>
        <w:rPr>
          <w:rFonts w:asciiTheme="minorHAnsi" w:hAnsiTheme="minorHAnsi" w:cs="Arial"/>
          <w:spacing w:val="-3"/>
          <w:sz w:val="22"/>
          <w:szCs w:val="22"/>
        </w:rPr>
      </w:pPr>
      <w:r w:rsidRPr="00437AFF">
        <w:rPr>
          <w:rFonts w:asciiTheme="minorHAnsi" w:hAnsiTheme="minorHAnsi" w:cs="Arial"/>
          <w:spacing w:val="-3"/>
          <w:sz w:val="22"/>
          <w:szCs w:val="22"/>
        </w:rPr>
        <w:t>Z dokladu o nezáväznej rezervácii musia vyplývať okrem potvrdenia o vykonaní nezáväznej rezervácie aj minimálne nasledovné informácie:</w:t>
      </w:r>
    </w:p>
    <w:p w14:paraId="044F621D" w14:textId="77777777" w:rsidR="00437AFF" w:rsidRDefault="00437AFF" w:rsidP="00437AFF">
      <w:pPr>
        <w:pStyle w:val="Odsekzoznamu"/>
        <w:widowControl w:val="0"/>
        <w:numPr>
          <w:ilvl w:val="0"/>
          <w:numId w:val="57"/>
        </w:numPr>
        <w:shd w:val="clear" w:color="auto" w:fill="FFFFFF"/>
        <w:autoSpaceDE w:val="0"/>
        <w:autoSpaceDN w:val="0"/>
        <w:adjustRightInd w:val="0"/>
        <w:ind w:left="714" w:hanging="357"/>
        <w:jc w:val="both"/>
        <w:rPr>
          <w:rFonts w:asciiTheme="minorHAnsi" w:hAnsiTheme="minorHAnsi" w:cs="Arial"/>
          <w:spacing w:val="-3"/>
          <w:sz w:val="22"/>
          <w:szCs w:val="22"/>
        </w:rPr>
      </w:pPr>
      <w:r w:rsidRPr="00437AFF">
        <w:rPr>
          <w:rFonts w:asciiTheme="minorHAnsi" w:hAnsiTheme="minorHAnsi" w:cs="Arial"/>
          <w:spacing w:val="-3"/>
          <w:sz w:val="22"/>
          <w:szCs w:val="22"/>
        </w:rPr>
        <w:t>identifikácia letu a leteckej spoločnosti,</w:t>
      </w:r>
    </w:p>
    <w:p w14:paraId="0A8DD3ED" w14:textId="6FCF2A09" w:rsidR="00437AFF" w:rsidRPr="00437AFF" w:rsidRDefault="00437AFF" w:rsidP="00437AFF">
      <w:pPr>
        <w:pStyle w:val="Odsekzoznamu"/>
        <w:widowControl w:val="0"/>
        <w:numPr>
          <w:ilvl w:val="0"/>
          <w:numId w:val="57"/>
        </w:numPr>
        <w:shd w:val="clear" w:color="auto" w:fill="FFFFFF"/>
        <w:autoSpaceDE w:val="0"/>
        <w:autoSpaceDN w:val="0"/>
        <w:adjustRightInd w:val="0"/>
        <w:spacing w:after="120"/>
        <w:jc w:val="both"/>
        <w:rPr>
          <w:rFonts w:asciiTheme="minorHAnsi" w:hAnsiTheme="minorHAnsi" w:cs="Arial"/>
          <w:spacing w:val="-3"/>
          <w:sz w:val="22"/>
          <w:szCs w:val="22"/>
        </w:rPr>
      </w:pPr>
      <w:r w:rsidRPr="00437AFF">
        <w:rPr>
          <w:rFonts w:asciiTheme="minorHAnsi" w:hAnsiTheme="minorHAnsi" w:cs="Arial"/>
          <w:spacing w:val="-3"/>
          <w:sz w:val="22"/>
          <w:szCs w:val="22"/>
        </w:rPr>
        <w:t>čas prepravy z miesta odletu do miesta príletu (cieľovej destinácie v prípade letov s prestupmi v minútach).</w:t>
      </w:r>
    </w:p>
    <w:p w14:paraId="5F9411B7" w14:textId="77777777" w:rsidR="00170DEE" w:rsidRDefault="00170DEE" w:rsidP="00170DEE">
      <w:pPr>
        <w:widowControl w:val="0"/>
        <w:shd w:val="clear" w:color="auto" w:fill="FFFFFF"/>
        <w:tabs>
          <w:tab w:val="left" w:pos="2347"/>
        </w:tabs>
        <w:autoSpaceDE w:val="0"/>
        <w:autoSpaceDN w:val="0"/>
        <w:adjustRightInd w:val="0"/>
        <w:jc w:val="both"/>
        <w:rPr>
          <w:rFonts w:asciiTheme="minorHAnsi" w:hAnsiTheme="minorHAnsi" w:cs="Arial"/>
          <w:spacing w:val="-3"/>
          <w:sz w:val="22"/>
          <w:szCs w:val="22"/>
        </w:rPr>
      </w:pPr>
      <w:r w:rsidRPr="002447C7">
        <w:rPr>
          <w:rFonts w:asciiTheme="minorHAnsi" w:hAnsiTheme="minorHAnsi" w:cs="Arial"/>
          <w:spacing w:val="-3"/>
          <w:sz w:val="22"/>
          <w:szCs w:val="22"/>
        </w:rPr>
        <w:t xml:space="preserve">Nezáväzná rezervácia letenky na účely verejnej súťaže znamená, že verejný obstarávateľ na základe tejto rezervácie nebude vyžadovať zabezpečenie leteckej prepravy a uchádzač na jej základe nebude verejnému obstarávateľovi poskytovať plnenie. </w:t>
      </w:r>
    </w:p>
    <w:p w14:paraId="4E7875CB" w14:textId="7C75D49E" w:rsidR="00170DEE" w:rsidRPr="002447C7" w:rsidRDefault="00170DEE" w:rsidP="00170DEE">
      <w:pPr>
        <w:widowControl w:val="0"/>
        <w:shd w:val="clear" w:color="auto" w:fill="FFFFFF"/>
        <w:tabs>
          <w:tab w:val="left" w:pos="2347"/>
        </w:tabs>
        <w:autoSpaceDE w:val="0"/>
        <w:autoSpaceDN w:val="0"/>
        <w:adjustRightInd w:val="0"/>
        <w:jc w:val="both"/>
        <w:rPr>
          <w:rFonts w:asciiTheme="minorHAnsi" w:hAnsiTheme="minorHAnsi" w:cs="Arial"/>
          <w:spacing w:val="-3"/>
          <w:sz w:val="22"/>
          <w:szCs w:val="22"/>
        </w:rPr>
      </w:pPr>
      <w:r w:rsidRPr="002447C7">
        <w:rPr>
          <w:rFonts w:asciiTheme="minorHAnsi" w:hAnsiTheme="minorHAnsi" w:cs="Arial"/>
          <w:spacing w:val="-3"/>
          <w:sz w:val="22"/>
          <w:szCs w:val="22"/>
        </w:rPr>
        <w:t>Verejný obstarávateľ stanovením vyššie uvedených kritérií na vyhodnotenie ponúk zabezpečuje plnenie povinnosti stanovenej v § 83 ods. 1 v spojení s § 2 ods. 5 písm. g) zákona o verejnom obstarávaní</w:t>
      </w:r>
      <w:r w:rsidR="00437AFF">
        <w:rPr>
          <w:rFonts w:asciiTheme="minorHAnsi" w:hAnsiTheme="minorHAnsi" w:cs="Arial"/>
          <w:spacing w:val="-3"/>
          <w:sz w:val="22"/>
          <w:szCs w:val="22"/>
        </w:rPr>
        <w:t xml:space="preserve">, </w:t>
      </w:r>
      <w:r w:rsidR="00437AFF" w:rsidRPr="00437AFF">
        <w:rPr>
          <w:rFonts w:asciiTheme="minorHAnsi" w:hAnsiTheme="minorHAnsi" w:cs="Arial"/>
          <w:spacing w:val="-3"/>
          <w:sz w:val="22"/>
          <w:szCs w:val="22"/>
        </w:rPr>
        <w:t xml:space="preserve">, t.j. na základe tohto kritéria verejný obstarávateľ vykoná hodnotenie ponúk a zostavenie ich poradia výlučne za účelom uzavretia </w:t>
      </w:r>
      <w:r w:rsidR="00437AFF">
        <w:rPr>
          <w:rFonts w:asciiTheme="minorHAnsi" w:hAnsiTheme="minorHAnsi" w:cs="Arial"/>
          <w:spacing w:val="-3"/>
          <w:sz w:val="22"/>
          <w:szCs w:val="22"/>
        </w:rPr>
        <w:t>R</w:t>
      </w:r>
      <w:r w:rsidR="00437AFF" w:rsidRPr="00437AFF">
        <w:rPr>
          <w:rFonts w:asciiTheme="minorHAnsi" w:hAnsiTheme="minorHAnsi" w:cs="Arial"/>
          <w:spacing w:val="-3"/>
          <w:sz w:val="22"/>
          <w:szCs w:val="22"/>
        </w:rPr>
        <w:t>ámcovej dohody.</w:t>
      </w:r>
    </w:p>
    <w:p w14:paraId="7E4BBE31" w14:textId="77777777" w:rsidR="00170DEE" w:rsidRDefault="00170DEE" w:rsidP="00170DEE">
      <w:pPr>
        <w:widowControl w:val="0"/>
        <w:shd w:val="clear" w:color="auto" w:fill="FFFFFF"/>
        <w:tabs>
          <w:tab w:val="left" w:pos="2347"/>
        </w:tabs>
        <w:autoSpaceDE w:val="0"/>
        <w:autoSpaceDN w:val="0"/>
        <w:adjustRightInd w:val="0"/>
        <w:jc w:val="both"/>
        <w:rPr>
          <w:rFonts w:asciiTheme="minorHAnsi" w:hAnsiTheme="minorHAnsi" w:cs="Arial"/>
          <w:spacing w:val="-3"/>
          <w:sz w:val="22"/>
          <w:szCs w:val="22"/>
        </w:rPr>
      </w:pPr>
    </w:p>
    <w:p w14:paraId="0C624D3A" w14:textId="0C07B8F7" w:rsidR="005872C4" w:rsidRPr="00320EE1" w:rsidRDefault="002A1F91" w:rsidP="00320EE1">
      <w:pPr>
        <w:rPr>
          <w:rFonts w:asciiTheme="minorHAnsi" w:hAnsiTheme="minorHAnsi"/>
          <w:b/>
          <w:caps/>
          <w:sz w:val="22"/>
          <w:szCs w:val="22"/>
        </w:rPr>
      </w:pPr>
      <w:r>
        <w:rPr>
          <w:rFonts w:asciiTheme="minorHAnsi" w:hAnsiTheme="minorHAnsi"/>
          <w:b/>
          <w:caps/>
          <w:sz w:val="22"/>
          <w:szCs w:val="22"/>
        </w:rPr>
        <w:br w:type="page"/>
      </w:r>
    </w:p>
    <w:p w14:paraId="4E3117D0" w14:textId="77777777" w:rsidR="005872C4" w:rsidRPr="00B63F7F" w:rsidRDefault="005872C4" w:rsidP="005872C4">
      <w:pPr>
        <w:ind w:left="540" w:hanging="720"/>
        <w:jc w:val="center"/>
        <w:rPr>
          <w:rFonts w:asciiTheme="minorHAnsi" w:hAnsiTheme="minorHAnsi" w:cs="Arial"/>
          <w:b/>
          <w:bCs/>
          <w:sz w:val="22"/>
          <w:szCs w:val="22"/>
        </w:rPr>
      </w:pPr>
      <w:r w:rsidRPr="00B63F7F">
        <w:rPr>
          <w:rFonts w:asciiTheme="minorHAnsi" w:hAnsiTheme="minorHAnsi" w:cs="Arial"/>
          <w:b/>
          <w:bCs/>
          <w:sz w:val="22"/>
          <w:szCs w:val="22"/>
        </w:rPr>
        <w:lastRenderedPageBreak/>
        <w:t>Návrh na plnenie kritérií</w:t>
      </w:r>
    </w:p>
    <w:p w14:paraId="4C6B6B31" w14:textId="77777777" w:rsidR="005872C4" w:rsidRPr="00B63F7F" w:rsidRDefault="005872C4" w:rsidP="005872C4">
      <w:pPr>
        <w:ind w:left="540" w:hanging="720"/>
        <w:jc w:val="both"/>
        <w:rPr>
          <w:rFonts w:asciiTheme="minorHAnsi" w:hAnsiTheme="minorHAnsi" w:cs="Arial"/>
          <w:bCs/>
          <w:sz w:val="22"/>
          <w:szCs w:val="22"/>
        </w:rPr>
      </w:pPr>
    </w:p>
    <w:tbl>
      <w:tblPr>
        <w:tblStyle w:val="Mriekatabuky"/>
        <w:tblW w:w="0" w:type="auto"/>
        <w:tblInd w:w="-289" w:type="dxa"/>
        <w:tblLook w:val="04A0" w:firstRow="1" w:lastRow="0" w:firstColumn="1" w:lastColumn="0" w:noHBand="0" w:noVBand="1"/>
      </w:tblPr>
      <w:tblGrid>
        <w:gridCol w:w="5214"/>
        <w:gridCol w:w="4426"/>
      </w:tblGrid>
      <w:tr w:rsidR="005872C4" w:rsidRPr="00B7459C" w14:paraId="5AA098EC" w14:textId="77777777" w:rsidTr="0050017F">
        <w:tc>
          <w:tcPr>
            <w:tcW w:w="5214" w:type="dxa"/>
          </w:tcPr>
          <w:p w14:paraId="4FFC0E77" w14:textId="163BF930" w:rsidR="005872C4" w:rsidRPr="00BF7325" w:rsidRDefault="005872C4" w:rsidP="00657AA1">
            <w:pPr>
              <w:rPr>
                <w:rFonts w:asciiTheme="minorHAnsi" w:hAnsiTheme="minorHAnsi" w:cs="Arial"/>
                <w:spacing w:val="-3"/>
                <w:sz w:val="22"/>
                <w:szCs w:val="22"/>
              </w:rPr>
            </w:pPr>
            <w:r w:rsidRPr="00BF7325">
              <w:rPr>
                <w:rFonts w:asciiTheme="minorHAnsi" w:hAnsiTheme="minorHAnsi" w:cs="Arial"/>
                <w:spacing w:val="-3"/>
                <w:sz w:val="22"/>
                <w:szCs w:val="22"/>
              </w:rPr>
              <w:t>Obchodné meno</w:t>
            </w:r>
            <w:r w:rsidR="00BE6D97" w:rsidRPr="00BF7325">
              <w:rPr>
                <w:rFonts w:asciiTheme="minorHAnsi" w:hAnsiTheme="minorHAnsi" w:cs="Arial"/>
                <w:spacing w:val="-3"/>
                <w:sz w:val="22"/>
                <w:szCs w:val="22"/>
              </w:rPr>
              <w:t>, názov</w:t>
            </w:r>
            <w:r w:rsidRPr="00BF7325">
              <w:rPr>
                <w:rFonts w:asciiTheme="minorHAnsi" w:hAnsiTheme="minorHAnsi" w:cs="Arial"/>
                <w:spacing w:val="-3"/>
                <w:sz w:val="22"/>
                <w:szCs w:val="22"/>
              </w:rPr>
              <w:t xml:space="preserve"> uchádzača</w:t>
            </w:r>
          </w:p>
          <w:p w14:paraId="13C3D901" w14:textId="77777777" w:rsidR="005872C4" w:rsidRPr="00B7459C" w:rsidRDefault="005872C4" w:rsidP="00657AA1">
            <w:pPr>
              <w:rPr>
                <w:rFonts w:ascii="Arial Narrow" w:hAnsi="Arial Narrow" w:cs="Arial"/>
                <w:bCs/>
                <w:sz w:val="22"/>
                <w:szCs w:val="22"/>
              </w:rPr>
            </w:pPr>
          </w:p>
        </w:tc>
        <w:tc>
          <w:tcPr>
            <w:tcW w:w="4426" w:type="dxa"/>
          </w:tcPr>
          <w:p w14:paraId="5B68B2CF" w14:textId="77777777" w:rsidR="005872C4" w:rsidRPr="00B7459C" w:rsidRDefault="005872C4" w:rsidP="00657AA1">
            <w:pPr>
              <w:rPr>
                <w:rFonts w:ascii="Arial Narrow" w:hAnsi="Arial Narrow" w:cs="Arial"/>
                <w:b/>
                <w:bCs/>
                <w:sz w:val="22"/>
                <w:szCs w:val="22"/>
              </w:rPr>
            </w:pPr>
          </w:p>
        </w:tc>
      </w:tr>
      <w:tr w:rsidR="00BE6D97" w:rsidRPr="00B7459C" w14:paraId="2F1D4C33" w14:textId="77777777" w:rsidTr="0050017F">
        <w:trPr>
          <w:trHeight w:val="418"/>
        </w:trPr>
        <w:tc>
          <w:tcPr>
            <w:tcW w:w="5214" w:type="dxa"/>
          </w:tcPr>
          <w:p w14:paraId="4A85E332" w14:textId="1D5299E0" w:rsidR="00BE6D97" w:rsidRPr="00BF7325" w:rsidRDefault="00BE6D97" w:rsidP="00657AA1">
            <w:pPr>
              <w:rPr>
                <w:rFonts w:asciiTheme="minorHAnsi" w:hAnsiTheme="minorHAnsi" w:cs="Arial"/>
                <w:spacing w:val="-3"/>
                <w:sz w:val="22"/>
                <w:szCs w:val="22"/>
              </w:rPr>
            </w:pPr>
            <w:r w:rsidRPr="00BF7325">
              <w:rPr>
                <w:rFonts w:asciiTheme="minorHAnsi" w:hAnsiTheme="minorHAnsi" w:cs="Arial"/>
                <w:spacing w:val="-3"/>
                <w:sz w:val="22"/>
                <w:szCs w:val="22"/>
              </w:rPr>
              <w:t>IČO</w:t>
            </w:r>
          </w:p>
        </w:tc>
        <w:tc>
          <w:tcPr>
            <w:tcW w:w="4426" w:type="dxa"/>
          </w:tcPr>
          <w:p w14:paraId="0D69CE55" w14:textId="77777777" w:rsidR="00BE6D97" w:rsidRPr="00B7459C" w:rsidRDefault="00BE6D97" w:rsidP="00657AA1">
            <w:pPr>
              <w:rPr>
                <w:rFonts w:ascii="Arial Narrow" w:hAnsi="Arial Narrow" w:cs="Arial"/>
                <w:b/>
                <w:bCs/>
                <w:sz w:val="22"/>
                <w:szCs w:val="22"/>
              </w:rPr>
            </w:pPr>
          </w:p>
        </w:tc>
      </w:tr>
      <w:tr w:rsidR="005872C4" w:rsidRPr="00B7459C" w14:paraId="47F99017" w14:textId="77777777" w:rsidTr="0050017F">
        <w:tc>
          <w:tcPr>
            <w:tcW w:w="5214" w:type="dxa"/>
          </w:tcPr>
          <w:p w14:paraId="5E177AE3" w14:textId="77777777" w:rsidR="005872C4" w:rsidRPr="00BF7325" w:rsidRDefault="005872C4" w:rsidP="00657AA1">
            <w:pPr>
              <w:rPr>
                <w:rFonts w:asciiTheme="minorHAnsi" w:hAnsiTheme="minorHAnsi" w:cs="Arial"/>
                <w:spacing w:val="-3"/>
                <w:sz w:val="22"/>
                <w:szCs w:val="22"/>
              </w:rPr>
            </w:pPr>
            <w:r w:rsidRPr="00BF7325">
              <w:rPr>
                <w:rFonts w:asciiTheme="minorHAnsi" w:hAnsiTheme="minorHAnsi" w:cs="Arial"/>
                <w:spacing w:val="-3"/>
                <w:sz w:val="22"/>
                <w:szCs w:val="22"/>
              </w:rPr>
              <w:t>Sídlo alebo miesto podnikania uchádzača</w:t>
            </w:r>
          </w:p>
          <w:p w14:paraId="45D2388C" w14:textId="77777777" w:rsidR="005872C4" w:rsidRPr="00BF7325" w:rsidRDefault="005872C4" w:rsidP="00657AA1">
            <w:pPr>
              <w:rPr>
                <w:rFonts w:asciiTheme="minorHAnsi" w:hAnsiTheme="minorHAnsi" w:cs="Arial"/>
                <w:spacing w:val="-3"/>
                <w:sz w:val="22"/>
                <w:szCs w:val="22"/>
              </w:rPr>
            </w:pPr>
          </w:p>
        </w:tc>
        <w:tc>
          <w:tcPr>
            <w:tcW w:w="4426" w:type="dxa"/>
          </w:tcPr>
          <w:p w14:paraId="2CD023C9" w14:textId="77777777" w:rsidR="005872C4" w:rsidRPr="00B7459C" w:rsidRDefault="005872C4" w:rsidP="00657AA1">
            <w:pPr>
              <w:rPr>
                <w:rFonts w:ascii="Arial Narrow" w:hAnsi="Arial Narrow" w:cs="Arial"/>
                <w:b/>
                <w:bCs/>
                <w:sz w:val="22"/>
                <w:szCs w:val="22"/>
              </w:rPr>
            </w:pPr>
          </w:p>
        </w:tc>
      </w:tr>
    </w:tbl>
    <w:p w14:paraId="4C19936D" w14:textId="77777777" w:rsidR="005872C4" w:rsidRPr="00B63F7F" w:rsidRDefault="005872C4" w:rsidP="005872C4">
      <w:pPr>
        <w:rPr>
          <w:rFonts w:asciiTheme="minorHAnsi" w:hAnsiTheme="minorHAnsi"/>
          <w:sz w:val="22"/>
          <w:szCs w:val="22"/>
        </w:rPr>
      </w:pPr>
      <w:r w:rsidRPr="00B63F7F">
        <w:rPr>
          <w:rFonts w:asciiTheme="minorHAnsi" w:hAnsiTheme="minorHAnsi"/>
          <w:sz w:val="22"/>
          <w:szCs w:val="22"/>
        </w:rPr>
        <w:t>( v prípade skupiny dodávateľov za každého člena skupiny dodávateľov)</w:t>
      </w:r>
    </w:p>
    <w:p w14:paraId="0C39AAF8" w14:textId="77777777" w:rsidR="005872C4" w:rsidRPr="00B63F7F" w:rsidRDefault="005872C4" w:rsidP="005872C4">
      <w:pPr>
        <w:rPr>
          <w:rFonts w:asciiTheme="minorHAnsi" w:hAnsiTheme="minorHAnsi"/>
          <w:sz w:val="22"/>
          <w:szCs w:val="22"/>
        </w:rPr>
      </w:pPr>
    </w:p>
    <w:tbl>
      <w:tblPr>
        <w:tblStyle w:val="Mriekatabuky"/>
        <w:tblW w:w="0" w:type="auto"/>
        <w:tblInd w:w="-289" w:type="dxa"/>
        <w:tblLook w:val="04A0" w:firstRow="1" w:lastRow="0" w:firstColumn="1" w:lastColumn="0" w:noHBand="0" w:noVBand="1"/>
      </w:tblPr>
      <w:tblGrid>
        <w:gridCol w:w="3861"/>
        <w:gridCol w:w="2858"/>
        <w:gridCol w:w="2921"/>
      </w:tblGrid>
      <w:tr w:rsidR="005872C4" w:rsidRPr="00B7459C" w14:paraId="6505B33D" w14:textId="77777777" w:rsidTr="0050017F">
        <w:tc>
          <w:tcPr>
            <w:tcW w:w="3861" w:type="dxa"/>
          </w:tcPr>
          <w:p w14:paraId="1B60B4ED" w14:textId="54A932C2" w:rsidR="005872C4" w:rsidRPr="00B7459C" w:rsidRDefault="005872C4" w:rsidP="00BF7325">
            <w:pPr>
              <w:rPr>
                <w:rFonts w:ascii="Arial Narrow" w:hAnsi="Arial Narrow"/>
                <w:sz w:val="22"/>
                <w:szCs w:val="22"/>
              </w:rPr>
            </w:pPr>
            <w:r w:rsidRPr="00BF7325">
              <w:rPr>
                <w:rFonts w:asciiTheme="minorHAnsi" w:hAnsiTheme="minorHAnsi" w:cs="Arial"/>
                <w:spacing w:val="-3"/>
                <w:sz w:val="22"/>
                <w:szCs w:val="22"/>
              </w:rPr>
              <w:t>Je uchádzač platiteľom</w:t>
            </w:r>
            <w:r w:rsidR="00BF7325">
              <w:rPr>
                <w:rFonts w:asciiTheme="minorHAnsi" w:hAnsiTheme="minorHAnsi" w:cs="Arial"/>
                <w:spacing w:val="-3"/>
                <w:sz w:val="22"/>
                <w:szCs w:val="22"/>
              </w:rPr>
              <w:t xml:space="preserve"> DPH?</w:t>
            </w:r>
            <w:r w:rsidRPr="00B7459C">
              <w:rPr>
                <w:rStyle w:val="Odkaznapoznmkupodiarou"/>
                <w:rFonts w:ascii="Arial Narrow" w:hAnsi="Arial Narrow"/>
                <w:sz w:val="22"/>
                <w:szCs w:val="22"/>
              </w:rPr>
              <w:footnoteReference w:id="1"/>
            </w:r>
          </w:p>
        </w:tc>
        <w:tc>
          <w:tcPr>
            <w:tcW w:w="2858" w:type="dxa"/>
          </w:tcPr>
          <w:p w14:paraId="6809B0DA" w14:textId="77777777" w:rsidR="005872C4" w:rsidRPr="00BF7325" w:rsidRDefault="005872C4" w:rsidP="00657AA1">
            <w:pPr>
              <w:rPr>
                <w:rFonts w:asciiTheme="minorHAnsi" w:hAnsiTheme="minorHAnsi" w:cs="Arial"/>
                <w:spacing w:val="-3"/>
                <w:sz w:val="22"/>
                <w:szCs w:val="22"/>
              </w:rPr>
            </w:pPr>
            <w:r w:rsidRPr="00BF7325">
              <w:rPr>
                <w:rFonts w:asciiTheme="minorHAnsi" w:hAnsiTheme="minorHAnsi" w:cs="Arial"/>
                <w:spacing w:val="-3"/>
                <w:sz w:val="22"/>
                <w:szCs w:val="22"/>
              </w:rPr>
              <w:t>ÁNO</w:t>
            </w:r>
          </w:p>
        </w:tc>
        <w:tc>
          <w:tcPr>
            <w:tcW w:w="2921" w:type="dxa"/>
          </w:tcPr>
          <w:p w14:paraId="56D28358" w14:textId="77777777" w:rsidR="005872C4" w:rsidRPr="00BF7325" w:rsidRDefault="005872C4" w:rsidP="00657AA1">
            <w:pPr>
              <w:rPr>
                <w:rFonts w:asciiTheme="minorHAnsi" w:hAnsiTheme="minorHAnsi" w:cs="Arial"/>
                <w:spacing w:val="-3"/>
                <w:sz w:val="22"/>
                <w:szCs w:val="22"/>
              </w:rPr>
            </w:pPr>
            <w:r w:rsidRPr="00BF7325">
              <w:rPr>
                <w:rFonts w:asciiTheme="minorHAnsi" w:hAnsiTheme="minorHAnsi" w:cs="Arial"/>
                <w:spacing w:val="-3"/>
                <w:sz w:val="22"/>
                <w:szCs w:val="22"/>
              </w:rPr>
              <w:t>NIE</w:t>
            </w:r>
          </w:p>
        </w:tc>
      </w:tr>
    </w:tbl>
    <w:p w14:paraId="1EDD2987" w14:textId="77777777" w:rsidR="005872C4" w:rsidRDefault="005872C4" w:rsidP="005872C4">
      <w:pPr>
        <w:rPr>
          <w:rFonts w:asciiTheme="minorHAnsi" w:hAnsiTheme="minorHAnsi"/>
          <w:sz w:val="22"/>
          <w:szCs w:val="22"/>
        </w:rPr>
      </w:pPr>
    </w:p>
    <w:tbl>
      <w:tblPr>
        <w:tblStyle w:val="Mriekatabuky"/>
        <w:tblW w:w="0" w:type="auto"/>
        <w:tblInd w:w="-289" w:type="dxa"/>
        <w:tblLook w:val="04A0" w:firstRow="1" w:lastRow="0" w:firstColumn="1" w:lastColumn="0" w:noHBand="0" w:noVBand="1"/>
      </w:tblPr>
      <w:tblGrid>
        <w:gridCol w:w="4112"/>
        <w:gridCol w:w="1209"/>
        <w:gridCol w:w="1146"/>
        <w:gridCol w:w="1417"/>
        <w:gridCol w:w="1772"/>
      </w:tblGrid>
      <w:tr w:rsidR="00C8268C" w:rsidRPr="009435C2" w14:paraId="37A5F9B0" w14:textId="7F83EFE4" w:rsidTr="0050017F">
        <w:trPr>
          <w:trHeight w:val="1265"/>
        </w:trPr>
        <w:tc>
          <w:tcPr>
            <w:tcW w:w="4112" w:type="dxa"/>
            <w:vAlign w:val="center"/>
          </w:tcPr>
          <w:p w14:paraId="258ED578" w14:textId="77777777" w:rsidR="00C8268C" w:rsidRPr="00BF7325" w:rsidRDefault="00C8268C" w:rsidP="00657AA1">
            <w:pPr>
              <w:jc w:val="center"/>
              <w:rPr>
                <w:rFonts w:asciiTheme="minorHAnsi" w:hAnsiTheme="minorHAnsi"/>
                <w:b/>
                <w:sz w:val="22"/>
                <w:szCs w:val="22"/>
              </w:rPr>
            </w:pPr>
            <w:r w:rsidRPr="00BF7325">
              <w:rPr>
                <w:rFonts w:asciiTheme="minorHAnsi" w:hAnsiTheme="minorHAnsi"/>
                <w:b/>
                <w:sz w:val="22"/>
                <w:szCs w:val="22"/>
              </w:rPr>
              <w:t>Čas odletu/príletu</w:t>
            </w:r>
          </w:p>
          <w:p w14:paraId="2F83BD97" w14:textId="77777777" w:rsidR="00C8268C" w:rsidRPr="00BF7325" w:rsidRDefault="00C8268C" w:rsidP="00657AA1">
            <w:pPr>
              <w:jc w:val="center"/>
              <w:rPr>
                <w:rFonts w:asciiTheme="minorHAnsi" w:hAnsiTheme="minorHAnsi"/>
                <w:b/>
                <w:sz w:val="22"/>
                <w:szCs w:val="22"/>
              </w:rPr>
            </w:pPr>
            <w:r w:rsidRPr="00BF7325">
              <w:rPr>
                <w:rFonts w:asciiTheme="minorHAnsi" w:hAnsiTheme="minorHAnsi"/>
                <w:b/>
                <w:sz w:val="22"/>
                <w:szCs w:val="22"/>
              </w:rPr>
              <w:t>(pre 1 osobu)</w:t>
            </w:r>
          </w:p>
          <w:p w14:paraId="285545E2" w14:textId="77777777" w:rsidR="00C8268C" w:rsidRPr="00BF7325" w:rsidRDefault="00C8268C" w:rsidP="009435C2">
            <w:pPr>
              <w:jc w:val="left"/>
              <w:rPr>
                <w:rFonts w:asciiTheme="minorHAnsi" w:hAnsiTheme="minorHAnsi" w:cs="Arial"/>
                <w:i/>
                <w:spacing w:val="-3"/>
                <w:sz w:val="22"/>
                <w:szCs w:val="22"/>
                <w:u w:val="single"/>
              </w:rPr>
            </w:pPr>
            <w:r w:rsidRPr="00BF7325">
              <w:rPr>
                <w:rFonts w:asciiTheme="minorHAnsi" w:hAnsiTheme="minorHAnsi" w:cs="Arial"/>
                <w:i/>
                <w:spacing w:val="-3"/>
                <w:sz w:val="22"/>
                <w:szCs w:val="22"/>
                <w:u w:val="single"/>
              </w:rPr>
              <w:t>Najskorší možný čas odletu z Viedne:</w:t>
            </w:r>
          </w:p>
          <w:p w14:paraId="5D25D57C" w14:textId="08E0077F" w:rsidR="00C8268C" w:rsidRPr="00BF7325" w:rsidRDefault="00C8268C" w:rsidP="009435C2">
            <w:pPr>
              <w:jc w:val="left"/>
              <w:rPr>
                <w:rFonts w:asciiTheme="minorHAnsi" w:hAnsiTheme="minorHAnsi" w:cs="Arial"/>
                <w:spacing w:val="-3"/>
                <w:sz w:val="22"/>
                <w:szCs w:val="22"/>
              </w:rPr>
            </w:pPr>
            <w:r w:rsidRPr="00DF5BDF">
              <w:rPr>
                <w:rFonts w:asciiTheme="minorHAnsi" w:hAnsiTheme="minorHAnsi" w:cs="Arial"/>
                <w:spacing w:val="-3"/>
                <w:sz w:val="22"/>
                <w:szCs w:val="22"/>
              </w:rPr>
              <w:t>1</w:t>
            </w:r>
            <w:r w:rsidR="00E25B75" w:rsidRPr="00DF5BDF">
              <w:rPr>
                <w:rFonts w:asciiTheme="minorHAnsi" w:hAnsiTheme="minorHAnsi" w:cs="Arial"/>
                <w:spacing w:val="-3"/>
                <w:sz w:val="22"/>
                <w:szCs w:val="22"/>
              </w:rPr>
              <w:t>5</w:t>
            </w:r>
            <w:r w:rsidRPr="00DF5BDF">
              <w:rPr>
                <w:rFonts w:asciiTheme="minorHAnsi" w:hAnsiTheme="minorHAnsi" w:cs="Arial"/>
                <w:spacing w:val="-3"/>
                <w:sz w:val="22"/>
                <w:szCs w:val="22"/>
              </w:rPr>
              <w:t>.</w:t>
            </w:r>
            <w:r w:rsidR="00E25B75" w:rsidRPr="00DF5BDF">
              <w:rPr>
                <w:rFonts w:asciiTheme="minorHAnsi" w:hAnsiTheme="minorHAnsi" w:cs="Arial"/>
                <w:spacing w:val="-3"/>
                <w:sz w:val="22"/>
                <w:szCs w:val="22"/>
              </w:rPr>
              <w:t>10</w:t>
            </w:r>
            <w:r w:rsidRPr="00DF5BDF">
              <w:rPr>
                <w:rFonts w:asciiTheme="minorHAnsi" w:hAnsiTheme="minorHAnsi" w:cs="Arial"/>
                <w:spacing w:val="-3"/>
                <w:sz w:val="22"/>
                <w:szCs w:val="22"/>
              </w:rPr>
              <w:t>.2019</w:t>
            </w:r>
            <w:r w:rsidRPr="00BF7325">
              <w:rPr>
                <w:rFonts w:asciiTheme="minorHAnsi" w:hAnsiTheme="minorHAnsi" w:cs="Arial"/>
                <w:spacing w:val="-3"/>
                <w:sz w:val="22"/>
                <w:szCs w:val="22"/>
              </w:rPr>
              <w:t xml:space="preserve"> o 06:00 hod. SEČ</w:t>
            </w:r>
          </w:p>
          <w:p w14:paraId="248BA27A" w14:textId="1BE4DF3D" w:rsidR="00C8268C" w:rsidRPr="00BF7325" w:rsidRDefault="00C8268C" w:rsidP="009435C2">
            <w:pPr>
              <w:jc w:val="left"/>
              <w:rPr>
                <w:rFonts w:asciiTheme="minorHAnsi" w:hAnsiTheme="minorHAnsi"/>
                <w:i/>
                <w:sz w:val="22"/>
                <w:szCs w:val="22"/>
                <w:u w:val="single"/>
              </w:rPr>
            </w:pPr>
            <w:r w:rsidRPr="00BF7325">
              <w:rPr>
                <w:rFonts w:asciiTheme="minorHAnsi" w:hAnsiTheme="minorHAnsi"/>
                <w:i/>
                <w:sz w:val="22"/>
                <w:szCs w:val="22"/>
                <w:u w:val="single"/>
              </w:rPr>
              <w:t>Najneskorší možný čas príletu do Bruselu Zaventem:</w:t>
            </w:r>
          </w:p>
          <w:p w14:paraId="73A0239F" w14:textId="0E05714C" w:rsidR="00C8268C" w:rsidRPr="00BF7325" w:rsidRDefault="00C8268C" w:rsidP="00E25B75">
            <w:pPr>
              <w:jc w:val="left"/>
              <w:rPr>
                <w:rFonts w:asciiTheme="minorHAnsi" w:hAnsiTheme="minorHAnsi"/>
                <w:sz w:val="22"/>
                <w:szCs w:val="22"/>
              </w:rPr>
            </w:pPr>
            <w:r w:rsidRPr="00DF5BDF">
              <w:rPr>
                <w:rFonts w:asciiTheme="minorHAnsi" w:hAnsiTheme="minorHAnsi"/>
                <w:sz w:val="22"/>
                <w:szCs w:val="22"/>
              </w:rPr>
              <w:t>1</w:t>
            </w:r>
            <w:r w:rsidR="00E25B75" w:rsidRPr="00DF5BDF">
              <w:rPr>
                <w:rFonts w:asciiTheme="minorHAnsi" w:hAnsiTheme="minorHAnsi"/>
                <w:sz w:val="22"/>
                <w:szCs w:val="22"/>
              </w:rPr>
              <w:t>5</w:t>
            </w:r>
            <w:r w:rsidRPr="00DF5BDF">
              <w:rPr>
                <w:rFonts w:asciiTheme="minorHAnsi" w:hAnsiTheme="minorHAnsi"/>
                <w:sz w:val="22"/>
                <w:szCs w:val="22"/>
              </w:rPr>
              <w:t>.</w:t>
            </w:r>
            <w:r w:rsidR="00E25B75" w:rsidRPr="00DF5BDF">
              <w:rPr>
                <w:rFonts w:asciiTheme="minorHAnsi" w:hAnsiTheme="minorHAnsi"/>
                <w:sz w:val="22"/>
                <w:szCs w:val="22"/>
              </w:rPr>
              <w:t>10</w:t>
            </w:r>
            <w:r w:rsidRPr="00DF5BDF">
              <w:rPr>
                <w:rFonts w:asciiTheme="minorHAnsi" w:hAnsiTheme="minorHAnsi"/>
                <w:sz w:val="22"/>
                <w:szCs w:val="22"/>
              </w:rPr>
              <w:t>.2019</w:t>
            </w:r>
            <w:r w:rsidRPr="00BF7325">
              <w:rPr>
                <w:rFonts w:asciiTheme="minorHAnsi" w:hAnsiTheme="minorHAnsi"/>
                <w:sz w:val="22"/>
                <w:szCs w:val="22"/>
              </w:rPr>
              <w:t xml:space="preserve"> o 20:00 hod. SEČ</w:t>
            </w:r>
          </w:p>
        </w:tc>
        <w:tc>
          <w:tcPr>
            <w:tcW w:w="1205" w:type="dxa"/>
          </w:tcPr>
          <w:p w14:paraId="61839275" w14:textId="77777777" w:rsidR="00C8268C" w:rsidRPr="00BF7325" w:rsidRDefault="00C8268C" w:rsidP="00657AA1">
            <w:pPr>
              <w:jc w:val="center"/>
              <w:rPr>
                <w:rFonts w:asciiTheme="minorHAnsi" w:hAnsiTheme="minorHAnsi"/>
                <w:b/>
                <w:sz w:val="22"/>
                <w:szCs w:val="22"/>
              </w:rPr>
            </w:pPr>
            <w:r w:rsidRPr="00BF7325">
              <w:rPr>
                <w:rFonts w:asciiTheme="minorHAnsi" w:hAnsiTheme="minorHAnsi"/>
                <w:b/>
                <w:sz w:val="22"/>
                <w:szCs w:val="22"/>
              </w:rPr>
              <w:t>Letecká spoločnosť</w:t>
            </w:r>
          </w:p>
        </w:tc>
        <w:tc>
          <w:tcPr>
            <w:tcW w:w="1134" w:type="dxa"/>
          </w:tcPr>
          <w:p w14:paraId="188240BF" w14:textId="4F94242D" w:rsidR="00C8268C" w:rsidRPr="00BF7325" w:rsidRDefault="00C8268C" w:rsidP="00657AA1">
            <w:pPr>
              <w:jc w:val="center"/>
              <w:rPr>
                <w:rFonts w:asciiTheme="minorHAnsi" w:hAnsiTheme="minorHAnsi"/>
                <w:sz w:val="22"/>
                <w:szCs w:val="22"/>
              </w:rPr>
            </w:pPr>
            <w:r w:rsidRPr="00BF7325">
              <w:rPr>
                <w:rFonts w:asciiTheme="minorHAnsi" w:hAnsiTheme="minorHAnsi"/>
                <w:b/>
                <w:sz w:val="22"/>
                <w:szCs w:val="22"/>
              </w:rPr>
              <w:t>Poč</w:t>
            </w:r>
            <w:r w:rsidR="00896EBD" w:rsidRPr="00BF7325">
              <w:rPr>
                <w:rFonts w:asciiTheme="minorHAnsi" w:hAnsiTheme="minorHAnsi"/>
                <w:b/>
                <w:sz w:val="22"/>
                <w:szCs w:val="22"/>
              </w:rPr>
              <w:t>e</w:t>
            </w:r>
            <w:r w:rsidRPr="00BF7325">
              <w:rPr>
                <w:rFonts w:asciiTheme="minorHAnsi" w:hAnsiTheme="minorHAnsi"/>
                <w:b/>
                <w:sz w:val="22"/>
                <w:szCs w:val="22"/>
              </w:rPr>
              <w:t>t prestupov</w:t>
            </w:r>
          </w:p>
        </w:tc>
        <w:tc>
          <w:tcPr>
            <w:tcW w:w="1417" w:type="dxa"/>
          </w:tcPr>
          <w:p w14:paraId="071DF526" w14:textId="77777777" w:rsidR="00C8268C" w:rsidRPr="00BF7325" w:rsidRDefault="00C8268C" w:rsidP="00657AA1">
            <w:pPr>
              <w:jc w:val="center"/>
              <w:rPr>
                <w:rFonts w:asciiTheme="minorHAnsi" w:hAnsiTheme="minorHAnsi"/>
                <w:b/>
                <w:sz w:val="22"/>
                <w:szCs w:val="22"/>
              </w:rPr>
            </w:pPr>
            <w:r w:rsidRPr="00BF7325">
              <w:rPr>
                <w:rFonts w:asciiTheme="minorHAnsi" w:hAnsiTheme="minorHAnsi"/>
                <w:b/>
                <w:sz w:val="22"/>
                <w:szCs w:val="22"/>
              </w:rPr>
              <w:t>Trvanie letu</w:t>
            </w:r>
          </w:p>
          <w:p w14:paraId="46229474" w14:textId="01430D2C" w:rsidR="00C8268C" w:rsidRPr="00BF7325" w:rsidRDefault="00C8268C" w:rsidP="00657AA1">
            <w:pPr>
              <w:jc w:val="center"/>
              <w:rPr>
                <w:rFonts w:asciiTheme="minorHAnsi" w:hAnsiTheme="minorHAnsi"/>
                <w:b/>
                <w:sz w:val="22"/>
                <w:szCs w:val="22"/>
              </w:rPr>
            </w:pPr>
            <w:r w:rsidRPr="00BF7325">
              <w:rPr>
                <w:rFonts w:asciiTheme="minorHAnsi" w:hAnsiTheme="minorHAnsi"/>
                <w:b/>
                <w:sz w:val="22"/>
                <w:szCs w:val="22"/>
              </w:rPr>
              <w:t>(v minútach)</w:t>
            </w:r>
          </w:p>
        </w:tc>
        <w:tc>
          <w:tcPr>
            <w:tcW w:w="1772" w:type="dxa"/>
          </w:tcPr>
          <w:p w14:paraId="039707DA" w14:textId="6CC3C595" w:rsidR="00C8268C" w:rsidRPr="00BF7325" w:rsidRDefault="00C8268C" w:rsidP="0054276F">
            <w:pPr>
              <w:jc w:val="center"/>
              <w:rPr>
                <w:rFonts w:asciiTheme="minorHAnsi" w:hAnsiTheme="minorHAnsi"/>
                <w:b/>
                <w:sz w:val="22"/>
                <w:szCs w:val="22"/>
              </w:rPr>
            </w:pPr>
            <w:r w:rsidRPr="00BF7325">
              <w:rPr>
                <w:rFonts w:asciiTheme="minorHAnsi" w:hAnsiTheme="minorHAnsi"/>
                <w:b/>
                <w:sz w:val="22"/>
                <w:szCs w:val="22"/>
              </w:rPr>
              <w:t>Celk</w:t>
            </w:r>
            <w:r w:rsidR="00896EBD" w:rsidRPr="00BF7325">
              <w:rPr>
                <w:rFonts w:asciiTheme="minorHAnsi" w:hAnsiTheme="minorHAnsi"/>
                <w:b/>
                <w:sz w:val="22"/>
                <w:szCs w:val="22"/>
              </w:rPr>
              <w:t>o</w:t>
            </w:r>
            <w:r w:rsidRPr="00BF7325">
              <w:rPr>
                <w:rFonts w:asciiTheme="minorHAnsi" w:hAnsiTheme="minorHAnsi"/>
                <w:b/>
                <w:sz w:val="22"/>
                <w:szCs w:val="22"/>
              </w:rPr>
              <w:t xml:space="preserve">vá konečná cena letenky v EUR </w:t>
            </w:r>
            <w:r w:rsidR="0054276F" w:rsidRPr="00BF7325">
              <w:rPr>
                <w:rFonts w:asciiTheme="minorHAnsi" w:hAnsiTheme="minorHAnsi"/>
                <w:b/>
                <w:sz w:val="22"/>
                <w:szCs w:val="22"/>
              </w:rPr>
              <w:t>bez</w:t>
            </w:r>
            <w:r w:rsidRPr="00BF7325">
              <w:rPr>
                <w:rFonts w:asciiTheme="minorHAnsi" w:hAnsiTheme="minorHAnsi"/>
                <w:b/>
                <w:sz w:val="22"/>
                <w:szCs w:val="22"/>
              </w:rPr>
              <w:t> DPH (vrátane všetkých poplatkov)</w:t>
            </w:r>
          </w:p>
        </w:tc>
      </w:tr>
      <w:tr w:rsidR="00C8268C" w:rsidRPr="009435C2" w14:paraId="1AA7FAC8" w14:textId="5414D9C9" w:rsidTr="0050017F">
        <w:trPr>
          <w:trHeight w:val="1978"/>
        </w:trPr>
        <w:tc>
          <w:tcPr>
            <w:tcW w:w="4112" w:type="dxa"/>
          </w:tcPr>
          <w:p w14:paraId="75689CB7" w14:textId="77777777" w:rsidR="00C8268C" w:rsidRPr="00BF7325" w:rsidRDefault="00C8268C" w:rsidP="00BF7325">
            <w:pPr>
              <w:pStyle w:val="Odsekzoznamu"/>
              <w:numPr>
                <w:ilvl w:val="0"/>
                <w:numId w:val="27"/>
              </w:numPr>
              <w:ind w:left="313" w:hanging="308"/>
              <w:contextualSpacing/>
              <w:jc w:val="left"/>
              <w:rPr>
                <w:rFonts w:asciiTheme="minorHAnsi" w:hAnsiTheme="minorHAnsi"/>
                <w:sz w:val="22"/>
                <w:szCs w:val="22"/>
              </w:rPr>
            </w:pPr>
            <w:r w:rsidRPr="00BF7325">
              <w:rPr>
                <w:rFonts w:asciiTheme="minorHAnsi" w:hAnsiTheme="minorHAnsi"/>
                <w:sz w:val="22"/>
                <w:szCs w:val="22"/>
              </w:rPr>
              <w:t>Odlet z Viedne:</w:t>
            </w:r>
          </w:p>
          <w:p w14:paraId="49511922" w14:textId="3EC94FE2" w:rsidR="00C8268C" w:rsidRPr="00BF7325" w:rsidRDefault="00C8268C" w:rsidP="00657AA1">
            <w:pPr>
              <w:ind w:left="29"/>
              <w:rPr>
                <w:rFonts w:asciiTheme="minorHAnsi" w:hAnsiTheme="minorHAnsi"/>
                <w:sz w:val="22"/>
                <w:szCs w:val="22"/>
              </w:rPr>
            </w:pPr>
            <w:r w:rsidRPr="00BF7325">
              <w:rPr>
                <w:rFonts w:asciiTheme="minorHAnsi" w:hAnsiTheme="minorHAnsi"/>
                <w:sz w:val="22"/>
                <w:szCs w:val="22"/>
              </w:rPr>
              <w:t xml:space="preserve">dňa </w:t>
            </w:r>
            <w:r w:rsidRPr="00DF5BDF">
              <w:rPr>
                <w:rFonts w:asciiTheme="minorHAnsi" w:hAnsiTheme="minorHAnsi"/>
                <w:sz w:val="22"/>
                <w:szCs w:val="22"/>
              </w:rPr>
              <w:t>1</w:t>
            </w:r>
            <w:r w:rsidR="00E25B75" w:rsidRPr="00DF5BDF">
              <w:rPr>
                <w:rFonts w:asciiTheme="minorHAnsi" w:hAnsiTheme="minorHAnsi"/>
                <w:sz w:val="22"/>
                <w:szCs w:val="22"/>
              </w:rPr>
              <w:t>5</w:t>
            </w:r>
            <w:r w:rsidRPr="00DF5BDF">
              <w:rPr>
                <w:rFonts w:asciiTheme="minorHAnsi" w:hAnsiTheme="minorHAnsi"/>
                <w:sz w:val="22"/>
                <w:szCs w:val="22"/>
              </w:rPr>
              <w:t>.</w:t>
            </w:r>
            <w:r w:rsidR="00E25B75" w:rsidRPr="00DF5BDF">
              <w:rPr>
                <w:rFonts w:asciiTheme="minorHAnsi" w:hAnsiTheme="minorHAnsi"/>
                <w:sz w:val="22"/>
                <w:szCs w:val="22"/>
              </w:rPr>
              <w:t>10</w:t>
            </w:r>
            <w:r w:rsidRPr="00DF5BDF">
              <w:rPr>
                <w:rFonts w:asciiTheme="minorHAnsi" w:hAnsiTheme="minorHAnsi"/>
                <w:sz w:val="22"/>
                <w:szCs w:val="22"/>
              </w:rPr>
              <w:t>.2019</w:t>
            </w:r>
            <w:r w:rsidRPr="00BF7325">
              <w:rPr>
                <w:rFonts w:asciiTheme="minorHAnsi" w:hAnsiTheme="minorHAnsi"/>
                <w:sz w:val="22"/>
                <w:szCs w:val="22"/>
              </w:rPr>
              <w:t xml:space="preserve"> o </w:t>
            </w:r>
            <w:r w:rsidRPr="00BF7325">
              <w:rPr>
                <w:rFonts w:asciiTheme="minorHAnsi" w:hAnsiTheme="minorHAnsi"/>
                <w:sz w:val="22"/>
                <w:szCs w:val="22"/>
                <w:highlight w:val="green"/>
              </w:rPr>
              <w:t>.......</w:t>
            </w:r>
            <w:r w:rsidRPr="00BF7325">
              <w:rPr>
                <w:rFonts w:asciiTheme="minorHAnsi" w:hAnsiTheme="minorHAnsi"/>
                <w:sz w:val="22"/>
                <w:szCs w:val="22"/>
              </w:rPr>
              <w:t xml:space="preserve"> hod.</w:t>
            </w:r>
            <w:r w:rsidR="00320EE1" w:rsidRPr="00BF7325">
              <w:rPr>
                <w:rFonts w:asciiTheme="minorHAnsi" w:hAnsiTheme="minorHAnsi"/>
                <w:sz w:val="22"/>
                <w:szCs w:val="22"/>
              </w:rPr>
              <w:t xml:space="preserve"> </w:t>
            </w:r>
          </w:p>
          <w:p w14:paraId="473E028B" w14:textId="5839D258" w:rsidR="00C8268C" w:rsidRPr="00BF7325" w:rsidRDefault="00C8268C" w:rsidP="00BF7325">
            <w:pPr>
              <w:pStyle w:val="Odsekzoznamu"/>
              <w:numPr>
                <w:ilvl w:val="0"/>
                <w:numId w:val="27"/>
              </w:numPr>
              <w:ind w:left="289" w:hanging="284"/>
              <w:contextualSpacing/>
              <w:jc w:val="left"/>
              <w:rPr>
                <w:rFonts w:asciiTheme="minorHAnsi" w:hAnsiTheme="minorHAnsi"/>
                <w:sz w:val="22"/>
                <w:szCs w:val="22"/>
              </w:rPr>
            </w:pPr>
            <w:r w:rsidRPr="00BF7325">
              <w:rPr>
                <w:rFonts w:asciiTheme="minorHAnsi" w:hAnsiTheme="minorHAnsi"/>
                <w:sz w:val="22"/>
                <w:szCs w:val="22"/>
              </w:rPr>
              <w:t>Prílet do Bruselu Zaventem:</w:t>
            </w:r>
          </w:p>
          <w:p w14:paraId="30F47C7E" w14:textId="6D54B474" w:rsidR="00C8268C" w:rsidRPr="00BF7325" w:rsidRDefault="00C8268C" w:rsidP="00657AA1">
            <w:pPr>
              <w:rPr>
                <w:rFonts w:asciiTheme="minorHAnsi" w:hAnsiTheme="minorHAnsi"/>
                <w:sz w:val="22"/>
                <w:szCs w:val="22"/>
              </w:rPr>
            </w:pPr>
            <w:r w:rsidRPr="00BF7325">
              <w:rPr>
                <w:rFonts w:asciiTheme="minorHAnsi" w:hAnsiTheme="minorHAnsi"/>
                <w:sz w:val="22"/>
                <w:szCs w:val="22"/>
              </w:rPr>
              <w:t xml:space="preserve">dňa </w:t>
            </w:r>
            <w:r w:rsidRPr="00DF5BDF">
              <w:rPr>
                <w:rFonts w:asciiTheme="minorHAnsi" w:hAnsiTheme="minorHAnsi"/>
                <w:sz w:val="22"/>
                <w:szCs w:val="22"/>
              </w:rPr>
              <w:t>1</w:t>
            </w:r>
            <w:r w:rsidR="00E25B75" w:rsidRPr="00DF5BDF">
              <w:rPr>
                <w:rFonts w:asciiTheme="minorHAnsi" w:hAnsiTheme="minorHAnsi"/>
                <w:sz w:val="22"/>
                <w:szCs w:val="22"/>
              </w:rPr>
              <w:t>5</w:t>
            </w:r>
            <w:r w:rsidRPr="00DF5BDF">
              <w:rPr>
                <w:rFonts w:asciiTheme="minorHAnsi" w:hAnsiTheme="minorHAnsi"/>
                <w:sz w:val="22"/>
                <w:szCs w:val="22"/>
              </w:rPr>
              <w:t>.</w:t>
            </w:r>
            <w:r w:rsidR="00E25B75" w:rsidRPr="00DF5BDF">
              <w:rPr>
                <w:rFonts w:asciiTheme="minorHAnsi" w:hAnsiTheme="minorHAnsi"/>
                <w:sz w:val="22"/>
                <w:szCs w:val="22"/>
              </w:rPr>
              <w:t>10</w:t>
            </w:r>
            <w:r w:rsidRPr="00DF5BDF">
              <w:rPr>
                <w:rFonts w:asciiTheme="minorHAnsi" w:hAnsiTheme="minorHAnsi"/>
                <w:sz w:val="22"/>
                <w:szCs w:val="22"/>
              </w:rPr>
              <w:t>.2019</w:t>
            </w:r>
            <w:bookmarkStart w:id="115" w:name="_GoBack"/>
            <w:bookmarkEnd w:id="115"/>
            <w:r w:rsidRPr="00BF7325">
              <w:rPr>
                <w:rFonts w:asciiTheme="minorHAnsi" w:hAnsiTheme="minorHAnsi"/>
                <w:sz w:val="22"/>
                <w:szCs w:val="22"/>
              </w:rPr>
              <w:t xml:space="preserve"> o </w:t>
            </w:r>
            <w:r w:rsidRPr="00BF7325">
              <w:rPr>
                <w:rFonts w:asciiTheme="minorHAnsi" w:hAnsiTheme="minorHAnsi"/>
                <w:sz w:val="22"/>
                <w:szCs w:val="22"/>
                <w:highlight w:val="green"/>
              </w:rPr>
              <w:t>.......</w:t>
            </w:r>
            <w:r w:rsidRPr="00BF7325">
              <w:rPr>
                <w:rFonts w:asciiTheme="minorHAnsi" w:hAnsiTheme="minorHAnsi"/>
                <w:sz w:val="22"/>
                <w:szCs w:val="22"/>
              </w:rPr>
              <w:t xml:space="preserve"> hod.</w:t>
            </w:r>
          </w:p>
          <w:p w14:paraId="27C8999D" w14:textId="77777777" w:rsidR="00C8268C" w:rsidRPr="00BF7325" w:rsidRDefault="00C8268C" w:rsidP="00C8268C">
            <w:pPr>
              <w:rPr>
                <w:rFonts w:asciiTheme="minorHAnsi" w:hAnsiTheme="minorHAnsi"/>
                <w:sz w:val="20"/>
                <w:szCs w:val="20"/>
              </w:rPr>
            </w:pPr>
            <w:r w:rsidRPr="00BF7325">
              <w:rPr>
                <w:rFonts w:asciiTheme="minorHAnsi" w:hAnsiTheme="minorHAnsi"/>
              </w:rPr>
              <w:t xml:space="preserve">- </w:t>
            </w:r>
            <w:r w:rsidRPr="00BF7325">
              <w:rPr>
                <w:rFonts w:asciiTheme="minorHAnsi" w:hAnsiTheme="minorHAnsi"/>
                <w:sz w:val="20"/>
                <w:szCs w:val="20"/>
              </w:rPr>
              <w:t>jednosmerná letenka,</w:t>
            </w:r>
          </w:p>
          <w:p w14:paraId="55B9F2A7" w14:textId="77777777" w:rsidR="00C8268C" w:rsidRPr="00BF7325" w:rsidRDefault="00C8268C" w:rsidP="00C8268C">
            <w:pPr>
              <w:rPr>
                <w:rFonts w:asciiTheme="minorHAnsi" w:hAnsiTheme="minorHAnsi"/>
                <w:sz w:val="20"/>
                <w:szCs w:val="20"/>
              </w:rPr>
            </w:pPr>
            <w:r w:rsidRPr="00BF7325">
              <w:rPr>
                <w:rFonts w:asciiTheme="minorHAnsi" w:hAnsiTheme="minorHAnsi"/>
                <w:sz w:val="20"/>
                <w:szCs w:val="20"/>
              </w:rPr>
              <w:t>- nestornovateľná a nemeniteľná,</w:t>
            </w:r>
          </w:p>
          <w:p w14:paraId="599EC99B" w14:textId="77777777" w:rsidR="00C8268C" w:rsidRPr="00BF7325" w:rsidRDefault="00C8268C" w:rsidP="00C8268C">
            <w:pPr>
              <w:rPr>
                <w:rFonts w:asciiTheme="minorHAnsi" w:hAnsiTheme="minorHAnsi"/>
                <w:sz w:val="20"/>
                <w:szCs w:val="20"/>
              </w:rPr>
            </w:pPr>
            <w:r w:rsidRPr="00BF7325">
              <w:rPr>
                <w:rFonts w:asciiTheme="minorHAnsi" w:hAnsiTheme="minorHAnsi"/>
                <w:sz w:val="20"/>
                <w:szCs w:val="20"/>
              </w:rPr>
              <w:t>- bez poistenia storna letenky,</w:t>
            </w:r>
          </w:p>
          <w:p w14:paraId="3BA93073" w14:textId="77777777" w:rsidR="00C8268C" w:rsidRPr="00BF7325" w:rsidRDefault="00C8268C" w:rsidP="00C8268C">
            <w:pPr>
              <w:rPr>
                <w:rFonts w:asciiTheme="minorHAnsi" w:hAnsiTheme="minorHAnsi"/>
                <w:sz w:val="20"/>
                <w:szCs w:val="20"/>
              </w:rPr>
            </w:pPr>
            <w:r w:rsidRPr="00BF7325">
              <w:rPr>
                <w:rFonts w:asciiTheme="minorHAnsi" w:hAnsiTheme="minorHAnsi"/>
                <w:sz w:val="20"/>
                <w:szCs w:val="20"/>
              </w:rPr>
              <w:t>- reálny odlet a prílet doplní uchádzač,</w:t>
            </w:r>
          </w:p>
          <w:p w14:paraId="64B49041" w14:textId="77777777" w:rsidR="00C8268C" w:rsidRPr="00BF7325" w:rsidRDefault="00C8268C" w:rsidP="00C8268C">
            <w:pPr>
              <w:rPr>
                <w:rFonts w:asciiTheme="minorHAnsi" w:hAnsiTheme="minorHAnsi"/>
                <w:sz w:val="20"/>
                <w:szCs w:val="20"/>
              </w:rPr>
            </w:pPr>
            <w:r w:rsidRPr="00BF7325">
              <w:rPr>
                <w:rFonts w:asciiTheme="minorHAnsi" w:hAnsiTheme="minorHAnsi"/>
                <w:sz w:val="20"/>
                <w:szCs w:val="20"/>
              </w:rPr>
              <w:t>- bez prestupu (priamy let),</w:t>
            </w:r>
          </w:p>
          <w:p w14:paraId="7E0EFDB4" w14:textId="77777777" w:rsidR="00C8268C" w:rsidRPr="00BF7325" w:rsidRDefault="00C8268C" w:rsidP="00C8268C">
            <w:pPr>
              <w:tabs>
                <w:tab w:val="left" w:pos="-2"/>
              </w:tabs>
              <w:rPr>
                <w:rFonts w:asciiTheme="minorHAnsi" w:hAnsiTheme="minorHAnsi"/>
                <w:sz w:val="20"/>
                <w:szCs w:val="20"/>
              </w:rPr>
            </w:pPr>
            <w:r w:rsidRPr="00BF7325">
              <w:rPr>
                <w:rFonts w:asciiTheme="minorHAnsi" w:hAnsiTheme="minorHAnsi"/>
                <w:sz w:val="20"/>
                <w:szCs w:val="20"/>
              </w:rPr>
              <w:t>- letenka pre 1 osobu,</w:t>
            </w:r>
          </w:p>
          <w:p w14:paraId="2027D868" w14:textId="77777777" w:rsidR="00C8268C" w:rsidRPr="00BF7325" w:rsidRDefault="00C8268C" w:rsidP="00C8268C">
            <w:pPr>
              <w:tabs>
                <w:tab w:val="left" w:pos="-2"/>
              </w:tabs>
              <w:rPr>
                <w:rFonts w:asciiTheme="minorHAnsi" w:hAnsiTheme="minorHAnsi"/>
                <w:sz w:val="20"/>
                <w:szCs w:val="20"/>
              </w:rPr>
            </w:pPr>
            <w:r w:rsidRPr="00BF7325">
              <w:rPr>
                <w:rFonts w:asciiTheme="minorHAnsi" w:hAnsiTheme="minorHAnsi"/>
                <w:sz w:val="20"/>
                <w:szCs w:val="20"/>
              </w:rPr>
              <w:t>- ekonomická trieda</w:t>
            </w:r>
          </w:p>
          <w:p w14:paraId="79724CF4" w14:textId="04F0D0BB" w:rsidR="00C8268C" w:rsidRPr="00BF7325" w:rsidRDefault="00C8268C" w:rsidP="00DF552C">
            <w:pPr>
              <w:tabs>
                <w:tab w:val="left" w:pos="-2"/>
              </w:tabs>
              <w:rPr>
                <w:rFonts w:asciiTheme="minorHAnsi" w:hAnsiTheme="minorHAnsi"/>
                <w:sz w:val="20"/>
                <w:szCs w:val="20"/>
              </w:rPr>
            </w:pPr>
            <w:r w:rsidRPr="00BF7325">
              <w:rPr>
                <w:rFonts w:asciiTheme="minorHAnsi" w:hAnsiTheme="minorHAnsi"/>
                <w:sz w:val="20"/>
                <w:szCs w:val="20"/>
              </w:rPr>
              <w:t>- len príručná batožina</w:t>
            </w:r>
          </w:p>
          <w:p w14:paraId="3A88BBD3" w14:textId="0ADB6B86" w:rsidR="00C8268C" w:rsidRPr="009435C2" w:rsidRDefault="00C8268C" w:rsidP="00E0536E">
            <w:pPr>
              <w:pStyle w:val="Odsekzoznamu"/>
              <w:numPr>
                <w:ilvl w:val="3"/>
                <w:numId w:val="26"/>
              </w:numPr>
              <w:ind w:left="171" w:hanging="142"/>
              <w:contextualSpacing/>
              <w:jc w:val="left"/>
              <w:rPr>
                <w:rFonts w:ascii="Arial Narrow" w:hAnsi="Arial Narrow"/>
                <w:b/>
                <w:sz w:val="22"/>
                <w:szCs w:val="22"/>
              </w:rPr>
            </w:pPr>
            <w:r w:rsidRPr="00DF5BDF">
              <w:rPr>
                <w:rFonts w:asciiTheme="minorHAnsi" w:hAnsiTheme="minorHAnsi"/>
                <w:b/>
                <w:sz w:val="22"/>
                <w:szCs w:val="22"/>
                <w:highlight w:val="green"/>
              </w:rPr>
              <w:t>reálny čas odletu a príletu doplní uchádzač</w:t>
            </w:r>
          </w:p>
        </w:tc>
        <w:tc>
          <w:tcPr>
            <w:tcW w:w="1205" w:type="dxa"/>
          </w:tcPr>
          <w:p w14:paraId="2A9A652C" w14:textId="77777777" w:rsidR="00C8268C" w:rsidRPr="009435C2" w:rsidRDefault="00C8268C" w:rsidP="00657AA1">
            <w:pPr>
              <w:rPr>
                <w:rFonts w:ascii="Arial Narrow" w:hAnsi="Arial Narrow"/>
                <w:sz w:val="22"/>
                <w:szCs w:val="22"/>
              </w:rPr>
            </w:pPr>
          </w:p>
        </w:tc>
        <w:tc>
          <w:tcPr>
            <w:tcW w:w="1134" w:type="dxa"/>
          </w:tcPr>
          <w:p w14:paraId="00280275" w14:textId="77777777" w:rsidR="00C8268C" w:rsidRPr="009435C2" w:rsidRDefault="00C8268C" w:rsidP="00657AA1">
            <w:pPr>
              <w:rPr>
                <w:rFonts w:ascii="Arial Narrow" w:hAnsi="Arial Narrow"/>
                <w:sz w:val="22"/>
                <w:szCs w:val="22"/>
              </w:rPr>
            </w:pPr>
          </w:p>
        </w:tc>
        <w:tc>
          <w:tcPr>
            <w:tcW w:w="1417" w:type="dxa"/>
          </w:tcPr>
          <w:p w14:paraId="19F30232" w14:textId="77777777" w:rsidR="00C8268C" w:rsidRPr="009435C2" w:rsidRDefault="00C8268C" w:rsidP="00657AA1">
            <w:pPr>
              <w:rPr>
                <w:rFonts w:ascii="Arial Narrow" w:hAnsi="Arial Narrow"/>
                <w:sz w:val="22"/>
                <w:szCs w:val="22"/>
              </w:rPr>
            </w:pPr>
          </w:p>
        </w:tc>
        <w:tc>
          <w:tcPr>
            <w:tcW w:w="1772" w:type="dxa"/>
          </w:tcPr>
          <w:p w14:paraId="3EF3D893" w14:textId="77777777" w:rsidR="00C8268C" w:rsidRPr="009435C2" w:rsidRDefault="00C8268C" w:rsidP="00657AA1">
            <w:pPr>
              <w:rPr>
                <w:rFonts w:ascii="Arial Narrow" w:hAnsi="Arial Narrow"/>
                <w:sz w:val="22"/>
                <w:szCs w:val="22"/>
              </w:rPr>
            </w:pPr>
          </w:p>
        </w:tc>
      </w:tr>
    </w:tbl>
    <w:p w14:paraId="1B400E09" w14:textId="77777777" w:rsidR="00320EE1" w:rsidRDefault="00320EE1" w:rsidP="005872C4">
      <w:pPr>
        <w:rPr>
          <w:rFonts w:asciiTheme="minorHAnsi" w:hAnsiTheme="minorHAnsi"/>
          <w:sz w:val="22"/>
          <w:szCs w:val="22"/>
        </w:rPr>
      </w:pPr>
    </w:p>
    <w:p w14:paraId="394C787F" w14:textId="362096A5" w:rsidR="005872C4" w:rsidRPr="00BF7325" w:rsidRDefault="00320EE1" w:rsidP="005872C4">
      <w:pPr>
        <w:rPr>
          <w:rFonts w:asciiTheme="minorHAnsi" w:hAnsiTheme="minorHAnsi"/>
          <w:sz w:val="20"/>
          <w:szCs w:val="20"/>
        </w:rPr>
      </w:pPr>
      <w:r w:rsidRPr="00BF7325">
        <w:rPr>
          <w:rFonts w:asciiTheme="minorHAnsi" w:hAnsiTheme="minorHAnsi"/>
          <w:sz w:val="20"/>
          <w:szCs w:val="20"/>
        </w:rPr>
        <w:t>Ocenenie vyššie uvedenej letenky je iba informatívne, slúži na zostavenie poradia uchádzačov, pričom verejný obstarávateľ uzavrie  rámcovú dohodu s každým uchádzačom, ktorý splnil podmienky účasti a požiadavky na predmet zákazky.</w:t>
      </w:r>
    </w:p>
    <w:p w14:paraId="272E0F51" w14:textId="4E5E5FD4" w:rsidR="005872C4" w:rsidRPr="00BF7325" w:rsidRDefault="005872C4" w:rsidP="005872C4">
      <w:pPr>
        <w:rPr>
          <w:rFonts w:asciiTheme="minorHAnsi" w:hAnsiTheme="minorHAnsi"/>
          <w:sz w:val="22"/>
          <w:szCs w:val="22"/>
        </w:rPr>
      </w:pPr>
    </w:p>
    <w:p w14:paraId="1C91426A" w14:textId="77777777" w:rsidR="005872C4" w:rsidRPr="00B63F7F" w:rsidRDefault="005872C4" w:rsidP="005872C4">
      <w:pPr>
        <w:rPr>
          <w:rFonts w:asciiTheme="minorHAnsi" w:hAnsiTheme="minorHAnsi"/>
          <w:sz w:val="22"/>
          <w:szCs w:val="22"/>
        </w:rPr>
      </w:pPr>
    </w:p>
    <w:p w14:paraId="0BAD9BD3" w14:textId="77777777" w:rsidR="005872C4" w:rsidRPr="00BF7325" w:rsidRDefault="005872C4" w:rsidP="005872C4">
      <w:pPr>
        <w:rPr>
          <w:rFonts w:asciiTheme="minorHAnsi" w:hAnsiTheme="minorHAnsi"/>
          <w:sz w:val="22"/>
          <w:szCs w:val="22"/>
        </w:rPr>
      </w:pPr>
      <w:r w:rsidRPr="00BF7325">
        <w:rPr>
          <w:rFonts w:asciiTheme="minorHAnsi" w:hAnsiTheme="minorHAnsi"/>
          <w:sz w:val="22"/>
          <w:szCs w:val="22"/>
        </w:rPr>
        <w:t>V ............................, dňa .....................</w:t>
      </w:r>
      <w:r w:rsidRPr="00BF7325">
        <w:rPr>
          <w:rFonts w:asciiTheme="minorHAnsi" w:hAnsiTheme="minorHAnsi"/>
          <w:sz w:val="22"/>
          <w:szCs w:val="22"/>
        </w:rPr>
        <w:tab/>
      </w:r>
      <w:r w:rsidRPr="00BF7325">
        <w:rPr>
          <w:rFonts w:asciiTheme="minorHAnsi" w:hAnsiTheme="minorHAnsi"/>
          <w:sz w:val="22"/>
          <w:szCs w:val="22"/>
        </w:rPr>
        <w:tab/>
      </w:r>
      <w:r w:rsidRPr="00BF7325">
        <w:rPr>
          <w:rFonts w:asciiTheme="minorHAnsi" w:hAnsiTheme="minorHAnsi"/>
          <w:sz w:val="22"/>
          <w:szCs w:val="22"/>
        </w:rPr>
        <w:tab/>
        <w:t>..............................................................</w:t>
      </w:r>
    </w:p>
    <w:p w14:paraId="1E3FB3CA" w14:textId="77777777" w:rsidR="005872C4" w:rsidRPr="00BF7325" w:rsidRDefault="005872C4" w:rsidP="005872C4">
      <w:pPr>
        <w:ind w:left="4950" w:hanging="4950"/>
        <w:rPr>
          <w:rFonts w:asciiTheme="minorHAnsi" w:hAnsiTheme="minorHAnsi"/>
          <w:sz w:val="22"/>
          <w:szCs w:val="22"/>
        </w:rPr>
      </w:pPr>
      <w:r w:rsidRPr="00BF7325">
        <w:rPr>
          <w:rFonts w:asciiTheme="minorHAnsi" w:hAnsiTheme="minorHAnsi"/>
          <w:sz w:val="22"/>
          <w:szCs w:val="22"/>
        </w:rPr>
        <w:t xml:space="preserve">(uviesť miesto a dátum podpisu)       </w:t>
      </w:r>
      <w:r w:rsidRPr="00BF7325">
        <w:rPr>
          <w:rFonts w:asciiTheme="minorHAnsi" w:hAnsiTheme="minorHAnsi"/>
          <w:sz w:val="22"/>
          <w:szCs w:val="22"/>
        </w:rPr>
        <w:tab/>
        <w:t>(vypísať meno, priezvisko a funkciu oprávnenej osoby uchádzača)</w:t>
      </w:r>
    </w:p>
    <w:p w14:paraId="127A8D54" w14:textId="77777777" w:rsidR="00320EE1" w:rsidRPr="00BF7325" w:rsidRDefault="00320EE1" w:rsidP="005872C4">
      <w:pPr>
        <w:rPr>
          <w:rFonts w:asciiTheme="minorHAnsi" w:hAnsiTheme="minorHAnsi"/>
          <w:i/>
          <w:color w:val="0070C0"/>
          <w:sz w:val="22"/>
          <w:szCs w:val="22"/>
        </w:rPr>
      </w:pPr>
    </w:p>
    <w:p w14:paraId="0CE10076" w14:textId="7D67CEEE" w:rsidR="005872C4" w:rsidRPr="00BF7325" w:rsidRDefault="005872C4" w:rsidP="005872C4">
      <w:pPr>
        <w:rPr>
          <w:rFonts w:asciiTheme="minorHAnsi" w:hAnsiTheme="minorHAnsi"/>
          <w:i/>
          <w:color w:val="0070C0"/>
          <w:sz w:val="22"/>
          <w:szCs w:val="22"/>
        </w:rPr>
      </w:pPr>
      <w:r w:rsidRPr="00BF7325">
        <w:rPr>
          <w:rFonts w:asciiTheme="minorHAnsi" w:hAnsiTheme="minorHAnsi"/>
          <w:i/>
          <w:color w:val="0070C0"/>
          <w:sz w:val="22"/>
          <w:szCs w:val="22"/>
        </w:rPr>
        <w:t>Poznámka:</w:t>
      </w:r>
    </w:p>
    <w:p w14:paraId="2EDB6B8F" w14:textId="77777777" w:rsidR="005872C4" w:rsidRPr="00BF7325" w:rsidRDefault="005872C4" w:rsidP="005872C4">
      <w:pPr>
        <w:rPr>
          <w:rFonts w:asciiTheme="minorHAnsi" w:hAnsiTheme="minorHAnsi"/>
          <w:i/>
          <w:color w:val="0070C0"/>
          <w:sz w:val="22"/>
          <w:szCs w:val="22"/>
        </w:rPr>
      </w:pPr>
      <w:r w:rsidRPr="00BF7325">
        <w:rPr>
          <w:rFonts w:asciiTheme="minorHAnsi" w:hAnsiTheme="minorHAnsi"/>
          <w:i/>
          <w:color w:val="0070C0"/>
          <w:sz w:val="22"/>
          <w:szCs w:val="22"/>
        </w:rPr>
        <w:t>-Dátum podpisu musí byť aktuálny vo vzťahu ku dňu uplynutia lehoty na predkladanie ponúk.</w:t>
      </w:r>
    </w:p>
    <w:p w14:paraId="32BA2BBC" w14:textId="77777777" w:rsidR="005872C4" w:rsidRPr="00BF7325" w:rsidRDefault="005872C4" w:rsidP="005872C4">
      <w:pPr>
        <w:rPr>
          <w:rFonts w:asciiTheme="minorHAnsi" w:hAnsiTheme="minorHAnsi"/>
          <w:i/>
          <w:color w:val="0070C0"/>
          <w:sz w:val="22"/>
          <w:szCs w:val="22"/>
        </w:rPr>
      </w:pPr>
      <w:r w:rsidRPr="00BF7325">
        <w:rPr>
          <w:rFonts w:asciiTheme="minorHAnsi" w:hAnsiTheme="minorHAnsi"/>
          <w:i/>
          <w:color w:val="0070C0"/>
          <w:sz w:val="22"/>
          <w:szCs w:val="22"/>
        </w:rPr>
        <w:t>-Podpis uchádzača alebo osoby oprávnenej konať za uchádzača</w:t>
      </w:r>
    </w:p>
    <w:p w14:paraId="2B2C9C85" w14:textId="7A5D5FA7" w:rsidR="005872C4" w:rsidRPr="00BF7325" w:rsidRDefault="005872C4" w:rsidP="005872C4">
      <w:pPr>
        <w:rPr>
          <w:rFonts w:asciiTheme="minorHAnsi" w:hAnsiTheme="minorHAnsi"/>
          <w:sz w:val="22"/>
          <w:szCs w:val="22"/>
        </w:rPr>
      </w:pPr>
      <w:r w:rsidRPr="00BF7325">
        <w:rPr>
          <w:rFonts w:asciiTheme="minorHAnsi" w:hAnsiTheme="minorHAnsi"/>
          <w:i/>
          <w:color w:val="0070C0"/>
          <w:sz w:val="22"/>
          <w:szCs w:val="22"/>
        </w:rPr>
        <w:t xml:space="preserve">(v prípade skupiny dodávateľov </w:t>
      </w:r>
      <w:r w:rsidRPr="00BF7325">
        <w:rPr>
          <w:rFonts w:asciiTheme="minorHAnsi" w:hAnsiTheme="minorHAnsi"/>
          <w:i/>
          <w:color w:val="0070C0"/>
          <w:sz w:val="22"/>
          <w:szCs w:val="22"/>
          <w:u w:val="single"/>
        </w:rPr>
        <w:t>podpis každého člena skupiny</w:t>
      </w:r>
      <w:r w:rsidRPr="00BF7325">
        <w:rPr>
          <w:rFonts w:asciiTheme="minorHAnsi" w:hAnsiTheme="minorHAnsi"/>
          <w:i/>
          <w:color w:val="0070C0"/>
          <w:sz w:val="22"/>
          <w:szCs w:val="22"/>
        </w:rPr>
        <w:t xml:space="preserve"> dodávateľov alebo </w:t>
      </w:r>
      <w:r w:rsidR="00320EE1" w:rsidRPr="00BF7325">
        <w:rPr>
          <w:rFonts w:asciiTheme="minorHAnsi" w:hAnsiTheme="minorHAnsi"/>
          <w:i/>
          <w:color w:val="0070C0"/>
          <w:sz w:val="22"/>
          <w:szCs w:val="22"/>
        </w:rPr>
        <w:t>o</w:t>
      </w:r>
      <w:r w:rsidRPr="00BF7325">
        <w:rPr>
          <w:rFonts w:asciiTheme="minorHAnsi" w:hAnsiTheme="minorHAnsi"/>
          <w:i/>
          <w:color w:val="0070C0"/>
          <w:sz w:val="22"/>
          <w:szCs w:val="22"/>
        </w:rPr>
        <w:t>soby oprávnenej konať za každého člena skupiny dodávateľov)</w:t>
      </w:r>
      <w:r w:rsidRPr="00BF7325">
        <w:rPr>
          <w:rFonts w:asciiTheme="minorHAnsi" w:hAnsiTheme="minorHAnsi"/>
          <w:color w:val="0070C0"/>
          <w:sz w:val="22"/>
          <w:szCs w:val="22"/>
        </w:rPr>
        <w:t xml:space="preserve"> </w:t>
      </w:r>
    </w:p>
    <w:p w14:paraId="18781C4B" w14:textId="77777777" w:rsidR="00BF7325" w:rsidRDefault="00BF7325" w:rsidP="005872C4">
      <w:pPr>
        <w:rPr>
          <w:rFonts w:asciiTheme="minorHAnsi" w:hAnsiTheme="minorHAnsi"/>
          <w:b/>
          <w:bCs/>
          <w:i/>
          <w:iCs/>
          <w:sz w:val="22"/>
          <w:szCs w:val="22"/>
        </w:rPr>
      </w:pPr>
    </w:p>
    <w:p w14:paraId="697D7042" w14:textId="16B23789" w:rsidR="005872C4" w:rsidRPr="00BF7325" w:rsidRDefault="005872C4" w:rsidP="005872C4">
      <w:pPr>
        <w:rPr>
          <w:rFonts w:asciiTheme="minorHAnsi" w:hAnsiTheme="minorHAnsi"/>
          <w:b/>
          <w:bCs/>
          <w:i/>
          <w:iCs/>
          <w:sz w:val="22"/>
          <w:szCs w:val="22"/>
        </w:rPr>
      </w:pPr>
      <w:r w:rsidRPr="00BF7325">
        <w:rPr>
          <w:rFonts w:asciiTheme="minorHAnsi" w:hAnsiTheme="minorHAnsi"/>
          <w:b/>
          <w:bCs/>
          <w:i/>
          <w:iCs/>
          <w:sz w:val="22"/>
          <w:szCs w:val="22"/>
        </w:rPr>
        <w:t>Uchádzač zaokrúhli svoj návrh v zmysle matematických pravidiel na dve desatinné miesta.</w:t>
      </w:r>
    </w:p>
    <w:p w14:paraId="170609F5" w14:textId="668CA962" w:rsidR="005644C0" w:rsidRPr="007C6F81" w:rsidRDefault="009638AE" w:rsidP="007C6F81">
      <w:pPr>
        <w:pStyle w:val="Prvrove"/>
      </w:pPr>
      <w:bookmarkStart w:id="116" w:name="_Toc8631565"/>
      <w:r w:rsidRPr="006E14FB">
        <w:lastRenderedPageBreak/>
        <w:t>B.1 OPIS PREDMETU ZÁKAZKY</w:t>
      </w:r>
      <w:bookmarkEnd w:id="116"/>
    </w:p>
    <w:p w14:paraId="2D511DF3" w14:textId="38AD3A55" w:rsidR="00457DBE" w:rsidRDefault="006865DB" w:rsidP="00504470">
      <w:pPr>
        <w:pStyle w:val="NADPISVO1"/>
        <w:numPr>
          <w:ilvl w:val="0"/>
          <w:numId w:val="0"/>
        </w:numPr>
      </w:pPr>
      <w:bookmarkStart w:id="117" w:name="_Toc8631566"/>
      <w:r>
        <w:t xml:space="preserve">1 </w:t>
      </w:r>
      <w:r w:rsidR="00DA3A5C" w:rsidRPr="00D13325">
        <w:t>Vymedzenie predmetu zákazky</w:t>
      </w:r>
      <w:bookmarkEnd w:id="117"/>
    </w:p>
    <w:p w14:paraId="16032600" w14:textId="08F7E6CB" w:rsidR="00504470" w:rsidRPr="00657AA1" w:rsidRDefault="00657AA1" w:rsidP="00657AA1">
      <w:pPr>
        <w:pStyle w:val="Zarkazkladnhotextu2"/>
        <w:ind w:left="0"/>
        <w:rPr>
          <w:rFonts w:asciiTheme="minorHAnsi" w:hAnsiTheme="minorHAnsi"/>
          <w:sz w:val="22"/>
          <w:szCs w:val="22"/>
        </w:rPr>
      </w:pPr>
      <w:r w:rsidRPr="00C37477">
        <w:rPr>
          <w:rFonts w:asciiTheme="minorHAnsi" w:hAnsiTheme="minorHAnsi"/>
          <w:sz w:val="22"/>
          <w:szCs w:val="22"/>
        </w:rPr>
        <w:t>Predmetom zákazky je zabezpečenie leteckej prepravy osôb a stým súvisiacich služieb v dohodnutej triede, rozsahu a cene na základe požia</w:t>
      </w:r>
      <w:r w:rsidR="00363286">
        <w:rPr>
          <w:rFonts w:asciiTheme="minorHAnsi" w:hAnsiTheme="minorHAnsi"/>
          <w:sz w:val="22"/>
          <w:szCs w:val="22"/>
        </w:rPr>
        <w:t xml:space="preserve">daviek verejného obstarávateľa </w:t>
      </w:r>
      <w:r w:rsidR="00363286" w:rsidRPr="00657AA1">
        <w:rPr>
          <w:rFonts w:asciiTheme="minorHAnsi" w:hAnsiTheme="minorHAnsi"/>
          <w:sz w:val="22"/>
          <w:szCs w:val="22"/>
        </w:rPr>
        <w:t>na obdobie 48 mesiacov</w:t>
      </w:r>
      <w:r w:rsidR="00363286">
        <w:rPr>
          <w:rFonts w:asciiTheme="minorHAnsi" w:hAnsiTheme="minorHAnsi"/>
          <w:sz w:val="22"/>
          <w:szCs w:val="22"/>
        </w:rPr>
        <w:t xml:space="preserve"> od účinnosti Rámcovej dohody alebo vyčerpania jej finančného limitu, podľa toho, ktorá skutočnosť nastane skôr</w:t>
      </w:r>
      <w:r w:rsidR="00363286" w:rsidRPr="00657AA1">
        <w:rPr>
          <w:rFonts w:asciiTheme="minorHAnsi" w:hAnsiTheme="minorHAnsi"/>
          <w:sz w:val="22"/>
          <w:szCs w:val="22"/>
        </w:rPr>
        <w:t>.</w:t>
      </w:r>
    </w:p>
    <w:p w14:paraId="2632F9F7" w14:textId="5FF3BB24" w:rsidR="00363286" w:rsidRDefault="006865DB" w:rsidP="00504470">
      <w:pPr>
        <w:pStyle w:val="NADPISVO1"/>
        <w:numPr>
          <w:ilvl w:val="0"/>
          <w:numId w:val="0"/>
        </w:numPr>
      </w:pPr>
      <w:bookmarkStart w:id="118" w:name="_Toc8631567"/>
      <w:r>
        <w:t xml:space="preserve">2 </w:t>
      </w:r>
      <w:r w:rsidR="0098615B" w:rsidRPr="006865DB">
        <w:t>Špecifikácia a rozsah predmetu zákazky</w:t>
      </w:r>
      <w:bookmarkEnd w:id="118"/>
    </w:p>
    <w:p w14:paraId="54F88CAD" w14:textId="01FD3562" w:rsidR="00657AA1" w:rsidRPr="00657AA1" w:rsidRDefault="00657AA1" w:rsidP="00320C98">
      <w:pPr>
        <w:spacing w:before="60"/>
        <w:jc w:val="both"/>
        <w:rPr>
          <w:rFonts w:asciiTheme="minorHAnsi" w:hAnsiTheme="minorHAnsi"/>
          <w:sz w:val="22"/>
          <w:szCs w:val="22"/>
        </w:rPr>
      </w:pPr>
      <w:r w:rsidRPr="00657AA1">
        <w:rPr>
          <w:rFonts w:asciiTheme="minorHAnsi" w:hAnsiTheme="minorHAnsi"/>
          <w:sz w:val="22"/>
          <w:szCs w:val="22"/>
        </w:rPr>
        <w:t>Predmetom zákazky je zabezpečovanie jednosmernej alebo spiatočnej leteckej prepravy osôb pri tuzemských a zahraničných pracovných cestách z Bratislavy a Viedne do destinácií podľa potrieb verejného obstarávateľa</w:t>
      </w:r>
      <w:r w:rsidR="00363286">
        <w:rPr>
          <w:rFonts w:asciiTheme="minorHAnsi" w:hAnsiTheme="minorHAnsi"/>
          <w:sz w:val="22"/>
          <w:szCs w:val="22"/>
        </w:rPr>
        <w:t xml:space="preserve">, </w:t>
      </w:r>
      <w:r w:rsidR="00363286" w:rsidRPr="00363286">
        <w:rPr>
          <w:rFonts w:asciiTheme="minorHAnsi" w:hAnsiTheme="minorHAnsi"/>
          <w:sz w:val="22"/>
          <w:szCs w:val="22"/>
        </w:rPr>
        <w:t xml:space="preserve">ktoré budú uvedené v požiadavke verejného obstarávateľa na základe podmienok upravených v </w:t>
      </w:r>
      <w:r w:rsidR="00AC7A2E">
        <w:rPr>
          <w:rFonts w:asciiTheme="minorHAnsi" w:hAnsiTheme="minorHAnsi"/>
          <w:sz w:val="22"/>
          <w:szCs w:val="22"/>
        </w:rPr>
        <w:t>R</w:t>
      </w:r>
      <w:r w:rsidR="00363286" w:rsidRPr="00363286">
        <w:rPr>
          <w:rFonts w:asciiTheme="minorHAnsi" w:hAnsiTheme="minorHAnsi"/>
          <w:sz w:val="22"/>
          <w:szCs w:val="22"/>
        </w:rPr>
        <w:t>ámcovej dohode.</w:t>
      </w:r>
      <w:r w:rsidRPr="00657AA1">
        <w:rPr>
          <w:rFonts w:asciiTheme="minorHAnsi" w:hAnsiTheme="minorHAnsi"/>
          <w:sz w:val="22"/>
          <w:szCs w:val="22"/>
        </w:rPr>
        <w:t xml:space="preserve"> </w:t>
      </w:r>
    </w:p>
    <w:p w14:paraId="5E39A096" w14:textId="11F2E58D" w:rsidR="00657AA1" w:rsidRPr="00657AA1" w:rsidRDefault="00657AA1" w:rsidP="00320C98">
      <w:pPr>
        <w:spacing w:before="60"/>
        <w:jc w:val="both"/>
        <w:rPr>
          <w:rFonts w:asciiTheme="minorHAnsi" w:hAnsiTheme="minorHAnsi"/>
          <w:sz w:val="22"/>
          <w:szCs w:val="22"/>
        </w:rPr>
      </w:pPr>
      <w:r w:rsidRPr="00657AA1">
        <w:rPr>
          <w:rFonts w:asciiTheme="minorHAnsi" w:hAnsiTheme="minorHAnsi"/>
          <w:sz w:val="22"/>
          <w:szCs w:val="22"/>
        </w:rPr>
        <w:t>Verejný obstarávateľ požaduje od poskytovateľ</w:t>
      </w:r>
      <w:r w:rsidR="00363286">
        <w:rPr>
          <w:rFonts w:asciiTheme="minorHAnsi" w:hAnsiTheme="minorHAnsi"/>
          <w:sz w:val="22"/>
          <w:szCs w:val="22"/>
        </w:rPr>
        <w:t>ov</w:t>
      </w:r>
      <w:r w:rsidRPr="00657AA1">
        <w:rPr>
          <w:rFonts w:asciiTheme="minorHAnsi" w:hAnsiTheme="minorHAnsi"/>
          <w:sz w:val="22"/>
          <w:szCs w:val="22"/>
        </w:rPr>
        <w:t>:</w:t>
      </w:r>
    </w:p>
    <w:p w14:paraId="63D28F3B" w14:textId="77777777" w:rsidR="00657AA1" w:rsidRPr="00657AA1" w:rsidRDefault="00657AA1" w:rsidP="00E0536E">
      <w:pPr>
        <w:pStyle w:val="Odsekzoznamu"/>
        <w:numPr>
          <w:ilvl w:val="3"/>
          <w:numId w:val="26"/>
        </w:numPr>
        <w:spacing w:before="60"/>
        <w:ind w:left="284" w:hanging="284"/>
        <w:contextualSpacing/>
        <w:jc w:val="both"/>
        <w:rPr>
          <w:rFonts w:asciiTheme="minorHAnsi" w:hAnsiTheme="minorHAnsi"/>
          <w:sz w:val="22"/>
          <w:szCs w:val="22"/>
        </w:rPr>
      </w:pPr>
      <w:r w:rsidRPr="0021674F">
        <w:rPr>
          <w:rFonts w:asciiTheme="minorHAnsi" w:hAnsiTheme="minorHAnsi"/>
          <w:b/>
          <w:sz w:val="22"/>
          <w:szCs w:val="22"/>
        </w:rPr>
        <w:t>vybrať</w:t>
      </w:r>
      <w:r w:rsidRPr="00657AA1">
        <w:rPr>
          <w:rFonts w:asciiTheme="minorHAnsi" w:hAnsiTheme="minorHAnsi"/>
          <w:sz w:val="22"/>
          <w:szCs w:val="22"/>
        </w:rPr>
        <w:t xml:space="preserve"> v súlade s požiadavkou verejného obstarávateľa optimálne a ekonomicky najvýhodnejšie letecké spojenie,</w:t>
      </w:r>
    </w:p>
    <w:p w14:paraId="1FCDA420" w14:textId="77777777" w:rsidR="00657AA1" w:rsidRPr="00657AA1" w:rsidRDefault="00657AA1" w:rsidP="00E0536E">
      <w:pPr>
        <w:pStyle w:val="Odsekzoznamu"/>
        <w:numPr>
          <w:ilvl w:val="3"/>
          <w:numId w:val="26"/>
        </w:numPr>
        <w:spacing w:before="60"/>
        <w:ind w:left="284" w:hanging="284"/>
        <w:contextualSpacing/>
        <w:jc w:val="both"/>
        <w:rPr>
          <w:rFonts w:asciiTheme="minorHAnsi" w:hAnsiTheme="minorHAnsi"/>
          <w:sz w:val="22"/>
          <w:szCs w:val="22"/>
        </w:rPr>
      </w:pPr>
      <w:r w:rsidRPr="0021674F">
        <w:rPr>
          <w:rFonts w:asciiTheme="minorHAnsi" w:hAnsiTheme="minorHAnsi"/>
          <w:b/>
          <w:sz w:val="22"/>
          <w:szCs w:val="22"/>
        </w:rPr>
        <w:t>zabezpečiť</w:t>
      </w:r>
      <w:r w:rsidRPr="00657AA1">
        <w:rPr>
          <w:rFonts w:asciiTheme="minorHAnsi" w:hAnsiTheme="minorHAnsi"/>
          <w:sz w:val="22"/>
          <w:szCs w:val="22"/>
        </w:rPr>
        <w:t xml:space="preserve"> leteckú prepravu do destinácií na základe požiadavky verejného obstarávateľa,</w:t>
      </w:r>
    </w:p>
    <w:p w14:paraId="2F1E235D" w14:textId="77777777" w:rsidR="00657AA1" w:rsidRPr="00657AA1" w:rsidRDefault="00657AA1" w:rsidP="00E0536E">
      <w:pPr>
        <w:pStyle w:val="Odsekzoznamu"/>
        <w:numPr>
          <w:ilvl w:val="3"/>
          <w:numId w:val="26"/>
        </w:numPr>
        <w:spacing w:before="60"/>
        <w:ind w:left="284" w:hanging="284"/>
        <w:contextualSpacing/>
        <w:jc w:val="both"/>
        <w:rPr>
          <w:rFonts w:asciiTheme="minorHAnsi" w:hAnsiTheme="minorHAnsi"/>
          <w:sz w:val="22"/>
          <w:szCs w:val="22"/>
        </w:rPr>
      </w:pPr>
      <w:r w:rsidRPr="00657AA1">
        <w:rPr>
          <w:rFonts w:asciiTheme="minorHAnsi" w:hAnsiTheme="minorHAnsi"/>
          <w:sz w:val="22"/>
          <w:szCs w:val="22"/>
        </w:rPr>
        <w:t>doručiť letenku elektronickou poštou verejnému obstarávateľovi v súlade s objednávkou verejného obstarávateľa,</w:t>
      </w:r>
    </w:p>
    <w:p w14:paraId="323F620E" w14:textId="77777777" w:rsidR="00657AA1" w:rsidRPr="00657AA1" w:rsidRDefault="00657AA1" w:rsidP="00E0536E">
      <w:pPr>
        <w:pStyle w:val="Odsekzoznamu"/>
        <w:numPr>
          <w:ilvl w:val="3"/>
          <w:numId w:val="26"/>
        </w:numPr>
        <w:spacing w:before="60"/>
        <w:ind w:left="284" w:hanging="284"/>
        <w:contextualSpacing/>
        <w:jc w:val="both"/>
        <w:rPr>
          <w:rFonts w:asciiTheme="minorHAnsi" w:hAnsiTheme="minorHAnsi"/>
          <w:sz w:val="22"/>
          <w:szCs w:val="22"/>
        </w:rPr>
      </w:pPr>
      <w:r w:rsidRPr="0021674F">
        <w:rPr>
          <w:rFonts w:asciiTheme="minorHAnsi" w:hAnsiTheme="minorHAnsi"/>
          <w:b/>
          <w:sz w:val="22"/>
          <w:szCs w:val="22"/>
        </w:rPr>
        <w:t>poskytnúť</w:t>
      </w:r>
      <w:r w:rsidRPr="00657AA1">
        <w:rPr>
          <w:rFonts w:asciiTheme="minorHAnsi" w:hAnsiTheme="minorHAnsi"/>
          <w:sz w:val="22"/>
          <w:szCs w:val="22"/>
        </w:rPr>
        <w:t xml:space="preserve"> verejnému obstarávateľovi nepretržité asistenčné služby v nasledovnom rozsahu</w:t>
      </w:r>
    </w:p>
    <w:p w14:paraId="44A18090" w14:textId="77777777" w:rsidR="00657AA1" w:rsidRPr="00657AA1" w:rsidRDefault="00657AA1" w:rsidP="00E0536E">
      <w:pPr>
        <w:pStyle w:val="Odsekzoznamu"/>
        <w:numPr>
          <w:ilvl w:val="0"/>
          <w:numId w:val="28"/>
        </w:numPr>
        <w:spacing w:before="60"/>
        <w:ind w:left="567" w:hanging="283"/>
        <w:contextualSpacing/>
        <w:jc w:val="both"/>
        <w:rPr>
          <w:rFonts w:asciiTheme="minorHAnsi" w:hAnsiTheme="minorHAnsi"/>
          <w:sz w:val="22"/>
          <w:szCs w:val="22"/>
        </w:rPr>
      </w:pPr>
      <w:r w:rsidRPr="00657AA1">
        <w:rPr>
          <w:rFonts w:asciiTheme="minorHAnsi" w:hAnsiTheme="minorHAnsi"/>
          <w:sz w:val="22"/>
          <w:szCs w:val="22"/>
        </w:rPr>
        <w:t>kontaktná telefónna linka 24 hodín denne,</w:t>
      </w:r>
    </w:p>
    <w:p w14:paraId="02CDE71D" w14:textId="159DC96B" w:rsidR="00657AA1" w:rsidRPr="00657AA1" w:rsidRDefault="00657AA1" w:rsidP="00E0536E">
      <w:pPr>
        <w:pStyle w:val="Odsekzoznamu"/>
        <w:numPr>
          <w:ilvl w:val="0"/>
          <w:numId w:val="28"/>
        </w:numPr>
        <w:spacing w:before="60"/>
        <w:ind w:left="567" w:hanging="283"/>
        <w:contextualSpacing/>
        <w:jc w:val="both"/>
        <w:rPr>
          <w:rFonts w:asciiTheme="minorHAnsi" w:hAnsiTheme="minorHAnsi"/>
          <w:sz w:val="22"/>
          <w:szCs w:val="22"/>
        </w:rPr>
      </w:pPr>
      <w:r w:rsidRPr="00657AA1">
        <w:rPr>
          <w:rFonts w:asciiTheme="minorHAnsi" w:hAnsiTheme="minorHAnsi"/>
          <w:sz w:val="22"/>
          <w:szCs w:val="22"/>
        </w:rPr>
        <w:t>predcestovná technická a administratívna asistencia, a</w:t>
      </w:r>
      <w:r w:rsidR="00206F06">
        <w:rPr>
          <w:rFonts w:asciiTheme="minorHAnsi" w:hAnsiTheme="minorHAnsi"/>
          <w:sz w:val="22"/>
          <w:szCs w:val="22"/>
        </w:rPr>
        <w:t> </w:t>
      </w:r>
      <w:r w:rsidRPr="00657AA1">
        <w:rPr>
          <w:rFonts w:asciiTheme="minorHAnsi" w:hAnsiTheme="minorHAnsi"/>
          <w:sz w:val="22"/>
          <w:szCs w:val="22"/>
        </w:rPr>
        <w:t>to</w:t>
      </w:r>
      <w:r w:rsidR="00206F06">
        <w:rPr>
          <w:rFonts w:asciiTheme="minorHAnsi" w:hAnsiTheme="minorHAnsi"/>
          <w:sz w:val="22"/>
          <w:szCs w:val="22"/>
        </w:rPr>
        <w:t xml:space="preserve"> </w:t>
      </w:r>
      <w:r w:rsidRPr="00657AA1">
        <w:rPr>
          <w:rFonts w:asciiTheme="minorHAnsi" w:hAnsiTheme="minorHAnsi"/>
          <w:sz w:val="22"/>
          <w:szCs w:val="22"/>
        </w:rPr>
        <w:t>najmä zmenu rezervácie cestujúceho, zaobstaranie náhradnej letenky, ak osoba, na ktorú je vystavená letenka nemohla nastúpiť na pôvodne objednaný let z dôvodov na strane objednávateľa, poskytovateľa, alebo leteckého prepravcu, alebo z dôvodu vyššej moci,</w:t>
      </w:r>
    </w:p>
    <w:p w14:paraId="3027EBFF" w14:textId="29F4477D" w:rsidR="00657AA1" w:rsidRDefault="00657AA1" w:rsidP="00E0536E">
      <w:pPr>
        <w:pStyle w:val="Odsekzoznamu"/>
        <w:numPr>
          <w:ilvl w:val="0"/>
          <w:numId w:val="28"/>
        </w:numPr>
        <w:spacing w:before="60"/>
        <w:ind w:left="567" w:hanging="283"/>
        <w:contextualSpacing/>
        <w:jc w:val="both"/>
        <w:rPr>
          <w:rFonts w:asciiTheme="minorHAnsi" w:hAnsiTheme="minorHAnsi"/>
          <w:sz w:val="22"/>
          <w:szCs w:val="22"/>
        </w:rPr>
      </w:pPr>
      <w:r w:rsidRPr="00657AA1">
        <w:rPr>
          <w:rFonts w:asciiTheme="minorHAnsi" w:hAnsiTheme="minorHAnsi"/>
          <w:sz w:val="22"/>
          <w:szCs w:val="22"/>
        </w:rPr>
        <w:t>pomoc pri riešení reklamácií súvisiacich s leteckou prepravou,</w:t>
      </w:r>
    </w:p>
    <w:p w14:paraId="1B6750E4" w14:textId="3D7983AE" w:rsidR="00975C42" w:rsidRPr="00975C42" w:rsidRDefault="00975C42" w:rsidP="00975C42">
      <w:pPr>
        <w:pStyle w:val="Odsekzoznamu"/>
        <w:numPr>
          <w:ilvl w:val="0"/>
          <w:numId w:val="28"/>
        </w:numPr>
        <w:spacing w:before="60"/>
        <w:ind w:left="567" w:hanging="283"/>
        <w:contextualSpacing/>
        <w:jc w:val="both"/>
        <w:rPr>
          <w:rFonts w:asciiTheme="minorHAnsi" w:hAnsiTheme="minorHAnsi"/>
          <w:sz w:val="22"/>
          <w:szCs w:val="22"/>
        </w:rPr>
      </w:pPr>
      <w:r>
        <w:rPr>
          <w:rFonts w:asciiTheme="minorHAnsi" w:hAnsiTheme="minorHAnsi"/>
          <w:sz w:val="22"/>
          <w:szCs w:val="22"/>
        </w:rPr>
        <w:t>pomoc pri uplatňovaní práva na kompenzáciu zo strany leteckej spoločnosti v zmysle Naradenia (ES)</w:t>
      </w:r>
      <w:r w:rsidR="00206F06">
        <w:rPr>
          <w:rFonts w:asciiTheme="minorHAnsi" w:hAnsiTheme="minorHAnsi"/>
          <w:sz w:val="22"/>
          <w:szCs w:val="22"/>
        </w:rPr>
        <w:t xml:space="preserve">                            </w:t>
      </w:r>
      <w:r>
        <w:rPr>
          <w:rFonts w:asciiTheme="minorHAnsi" w:hAnsiTheme="minorHAnsi"/>
          <w:sz w:val="22"/>
          <w:szCs w:val="22"/>
        </w:rPr>
        <w:t xml:space="preserve"> č. 261/2004 Európskeho parlamentu a Rady z 11.02.2004, ktorým sa ustanovujú spoločné pravidlá systému náhrad a pomoci cestujúcim pri odmietnutí nástupu do lietadla, v prípade zrušenia alebo veľkého meškania letov, a ktorým sa zrušuje nariadenie (EHS) č. 295/91</w:t>
      </w:r>
    </w:p>
    <w:p w14:paraId="2E5D1E6D" w14:textId="77777777" w:rsidR="00363286" w:rsidRPr="00657AA1" w:rsidRDefault="00363286" w:rsidP="00363286">
      <w:pPr>
        <w:pStyle w:val="Odsekzoznamu"/>
        <w:spacing w:before="60"/>
        <w:ind w:left="1004"/>
        <w:contextualSpacing/>
        <w:jc w:val="both"/>
        <w:rPr>
          <w:rFonts w:asciiTheme="minorHAnsi" w:hAnsiTheme="minorHAnsi"/>
          <w:sz w:val="22"/>
          <w:szCs w:val="22"/>
        </w:rPr>
      </w:pPr>
    </w:p>
    <w:p w14:paraId="069572C7" w14:textId="77777777" w:rsidR="00657AA1" w:rsidRPr="00657AA1" w:rsidRDefault="00657AA1" w:rsidP="00E0536E">
      <w:pPr>
        <w:pStyle w:val="Odsekzoznamu"/>
        <w:numPr>
          <w:ilvl w:val="3"/>
          <w:numId w:val="26"/>
        </w:numPr>
        <w:spacing w:before="60"/>
        <w:ind w:left="284" w:hanging="284"/>
        <w:contextualSpacing/>
        <w:jc w:val="both"/>
        <w:rPr>
          <w:rFonts w:asciiTheme="minorHAnsi" w:hAnsiTheme="minorHAnsi"/>
          <w:sz w:val="22"/>
          <w:szCs w:val="22"/>
        </w:rPr>
      </w:pPr>
      <w:r w:rsidRPr="0021674F">
        <w:rPr>
          <w:rFonts w:asciiTheme="minorHAnsi" w:hAnsiTheme="minorHAnsi"/>
          <w:b/>
          <w:sz w:val="22"/>
          <w:szCs w:val="22"/>
        </w:rPr>
        <w:t>poskytnúť</w:t>
      </w:r>
      <w:r w:rsidRPr="00657AA1">
        <w:rPr>
          <w:rFonts w:asciiTheme="minorHAnsi" w:hAnsiTheme="minorHAnsi"/>
          <w:sz w:val="22"/>
          <w:szCs w:val="22"/>
        </w:rPr>
        <w:t xml:space="preserve"> verejnému obstarávateľovi informačné služby vo forme informácie o</w:t>
      </w:r>
    </w:p>
    <w:p w14:paraId="2E60FE4E" w14:textId="20597D74" w:rsidR="00657AA1" w:rsidRPr="00657AA1" w:rsidRDefault="00657AA1" w:rsidP="00E0536E">
      <w:pPr>
        <w:pStyle w:val="Odsekzoznamu"/>
        <w:numPr>
          <w:ilvl w:val="0"/>
          <w:numId w:val="29"/>
        </w:numPr>
        <w:spacing w:before="60"/>
        <w:ind w:left="567" w:hanging="283"/>
        <w:contextualSpacing/>
        <w:jc w:val="both"/>
        <w:rPr>
          <w:rFonts w:asciiTheme="minorHAnsi" w:hAnsiTheme="minorHAnsi"/>
          <w:sz w:val="22"/>
          <w:szCs w:val="22"/>
        </w:rPr>
      </w:pPr>
      <w:r w:rsidRPr="00657AA1">
        <w:rPr>
          <w:rFonts w:asciiTheme="minorHAnsi" w:hAnsiTheme="minorHAnsi"/>
          <w:sz w:val="22"/>
          <w:szCs w:val="22"/>
        </w:rPr>
        <w:t>presnom časovom a geografickom pláne cesty, a to dátum a miesto požadovaného odletu a</w:t>
      </w:r>
      <w:r w:rsidR="00206F06">
        <w:rPr>
          <w:rFonts w:asciiTheme="minorHAnsi" w:hAnsiTheme="minorHAnsi"/>
          <w:sz w:val="22"/>
          <w:szCs w:val="22"/>
        </w:rPr>
        <w:t> </w:t>
      </w:r>
      <w:r w:rsidRPr="00657AA1">
        <w:rPr>
          <w:rFonts w:asciiTheme="minorHAnsi" w:hAnsiTheme="minorHAnsi"/>
          <w:sz w:val="22"/>
          <w:szCs w:val="22"/>
        </w:rPr>
        <w:t>príletu</w:t>
      </w:r>
      <w:r w:rsidR="00206F06">
        <w:rPr>
          <w:rFonts w:asciiTheme="minorHAnsi" w:hAnsiTheme="minorHAnsi"/>
          <w:sz w:val="22"/>
          <w:szCs w:val="22"/>
        </w:rPr>
        <w:t xml:space="preserve">                    </w:t>
      </w:r>
      <w:r w:rsidRPr="00657AA1">
        <w:rPr>
          <w:rFonts w:asciiTheme="minorHAnsi" w:hAnsiTheme="minorHAnsi"/>
          <w:sz w:val="22"/>
          <w:szCs w:val="22"/>
        </w:rPr>
        <w:t xml:space="preserve"> s uvedením prípadných prestupov a dĺžky letu,</w:t>
      </w:r>
    </w:p>
    <w:p w14:paraId="5A08D126" w14:textId="4DC627DF" w:rsidR="00657AA1" w:rsidRPr="00657AA1" w:rsidRDefault="00657AA1" w:rsidP="00E0536E">
      <w:pPr>
        <w:pStyle w:val="Odsekzoznamu"/>
        <w:numPr>
          <w:ilvl w:val="0"/>
          <w:numId w:val="29"/>
        </w:numPr>
        <w:spacing w:before="60"/>
        <w:ind w:left="567" w:hanging="283"/>
        <w:contextualSpacing/>
        <w:jc w:val="both"/>
        <w:rPr>
          <w:rFonts w:asciiTheme="minorHAnsi" w:hAnsiTheme="minorHAnsi"/>
          <w:sz w:val="22"/>
          <w:szCs w:val="22"/>
        </w:rPr>
      </w:pPr>
      <w:r w:rsidRPr="00657AA1">
        <w:rPr>
          <w:rFonts w:asciiTheme="minorHAnsi" w:hAnsiTheme="minorHAnsi"/>
          <w:sz w:val="22"/>
          <w:szCs w:val="22"/>
        </w:rPr>
        <w:t>dodatočných údajoch a dokumentoch požadovaných zo strany leteckej spoločnosti súvisiacich</w:t>
      </w:r>
      <w:r w:rsidR="00206F06">
        <w:rPr>
          <w:rFonts w:asciiTheme="minorHAnsi" w:hAnsiTheme="minorHAnsi"/>
          <w:sz w:val="22"/>
          <w:szCs w:val="22"/>
        </w:rPr>
        <w:t xml:space="preserve">                                  </w:t>
      </w:r>
      <w:r w:rsidRPr="00657AA1">
        <w:rPr>
          <w:rFonts w:asciiTheme="minorHAnsi" w:hAnsiTheme="minorHAnsi"/>
          <w:sz w:val="22"/>
          <w:szCs w:val="22"/>
        </w:rPr>
        <w:t xml:space="preserve"> s požiadavkou,</w:t>
      </w:r>
    </w:p>
    <w:p w14:paraId="1F4C7E57" w14:textId="77777777" w:rsidR="00657AA1" w:rsidRPr="00657AA1" w:rsidRDefault="00657AA1" w:rsidP="00E0536E">
      <w:pPr>
        <w:pStyle w:val="Odsekzoznamu"/>
        <w:numPr>
          <w:ilvl w:val="0"/>
          <w:numId w:val="29"/>
        </w:numPr>
        <w:spacing w:before="60"/>
        <w:ind w:left="567" w:hanging="283"/>
        <w:contextualSpacing/>
        <w:jc w:val="both"/>
        <w:rPr>
          <w:rFonts w:asciiTheme="minorHAnsi" w:hAnsiTheme="minorHAnsi"/>
          <w:sz w:val="22"/>
          <w:szCs w:val="22"/>
        </w:rPr>
      </w:pPr>
      <w:r w:rsidRPr="00657AA1">
        <w:rPr>
          <w:rFonts w:asciiTheme="minorHAnsi" w:hAnsiTheme="minorHAnsi"/>
          <w:sz w:val="22"/>
          <w:szCs w:val="22"/>
        </w:rPr>
        <w:t>štruktúre ceny letenky vrátane letiskových poplatkov a ostatných povinných poplatkov,</w:t>
      </w:r>
    </w:p>
    <w:p w14:paraId="549799C9" w14:textId="77777777" w:rsidR="00657AA1" w:rsidRPr="00657AA1" w:rsidRDefault="00657AA1" w:rsidP="00E0536E">
      <w:pPr>
        <w:pStyle w:val="Odsekzoznamu"/>
        <w:numPr>
          <w:ilvl w:val="0"/>
          <w:numId w:val="29"/>
        </w:numPr>
        <w:spacing w:before="60"/>
        <w:ind w:left="567" w:hanging="283"/>
        <w:contextualSpacing/>
        <w:jc w:val="both"/>
        <w:rPr>
          <w:rFonts w:asciiTheme="minorHAnsi" w:hAnsiTheme="minorHAnsi"/>
          <w:sz w:val="22"/>
          <w:szCs w:val="22"/>
        </w:rPr>
      </w:pPr>
      <w:r w:rsidRPr="00657AA1">
        <w:rPr>
          <w:rFonts w:asciiTheme="minorHAnsi" w:hAnsiTheme="minorHAnsi"/>
          <w:sz w:val="22"/>
          <w:szCs w:val="22"/>
        </w:rPr>
        <w:t>možnostiach zmeny alebo úpravy letenky,</w:t>
      </w:r>
    </w:p>
    <w:p w14:paraId="56F3871D" w14:textId="77777777" w:rsidR="00657AA1" w:rsidRPr="00657AA1" w:rsidRDefault="00657AA1" w:rsidP="00E0536E">
      <w:pPr>
        <w:pStyle w:val="Odsekzoznamu"/>
        <w:numPr>
          <w:ilvl w:val="0"/>
          <w:numId w:val="29"/>
        </w:numPr>
        <w:spacing w:before="60"/>
        <w:ind w:left="567" w:hanging="283"/>
        <w:contextualSpacing/>
        <w:jc w:val="both"/>
        <w:rPr>
          <w:rFonts w:asciiTheme="minorHAnsi" w:hAnsiTheme="minorHAnsi"/>
          <w:sz w:val="22"/>
          <w:szCs w:val="22"/>
        </w:rPr>
      </w:pPr>
      <w:r w:rsidRPr="00657AA1">
        <w:rPr>
          <w:rFonts w:asciiTheme="minorHAnsi" w:hAnsiTheme="minorHAnsi"/>
          <w:sz w:val="22"/>
          <w:szCs w:val="22"/>
        </w:rPr>
        <w:t>o leteckej spoločnosti,</w:t>
      </w:r>
    </w:p>
    <w:p w14:paraId="57934E3B" w14:textId="6144C671" w:rsidR="00657AA1" w:rsidRPr="00657AA1" w:rsidRDefault="00657AA1" w:rsidP="00E0536E">
      <w:pPr>
        <w:pStyle w:val="Odsekzoznamu"/>
        <w:numPr>
          <w:ilvl w:val="0"/>
          <w:numId w:val="29"/>
        </w:numPr>
        <w:spacing w:before="60"/>
        <w:ind w:left="567" w:hanging="283"/>
        <w:contextualSpacing/>
        <w:jc w:val="both"/>
        <w:rPr>
          <w:rFonts w:asciiTheme="minorHAnsi" w:hAnsiTheme="minorHAnsi"/>
          <w:sz w:val="22"/>
          <w:szCs w:val="22"/>
        </w:rPr>
      </w:pPr>
      <w:r w:rsidRPr="00657AA1">
        <w:rPr>
          <w:rFonts w:asciiTheme="minorHAnsi" w:hAnsiTheme="minorHAnsi"/>
          <w:sz w:val="22"/>
          <w:szCs w:val="22"/>
        </w:rPr>
        <w:t>o</w:t>
      </w:r>
      <w:r w:rsidR="00896EBD">
        <w:rPr>
          <w:rFonts w:asciiTheme="minorHAnsi" w:hAnsiTheme="minorHAnsi"/>
          <w:sz w:val="22"/>
          <w:szCs w:val="22"/>
        </w:rPr>
        <w:t xml:space="preserve"> </w:t>
      </w:r>
      <w:r w:rsidRPr="00657AA1">
        <w:rPr>
          <w:rFonts w:asciiTheme="minorHAnsi" w:hAnsiTheme="minorHAnsi"/>
          <w:sz w:val="22"/>
          <w:szCs w:val="22"/>
        </w:rPr>
        <w:t>povolenej váhe a rozmeroch podpalubnej a príručnej batožiny, ktorú môže zamestnanec objednávateľa a osoby určené objednávateľom prenášať pri tomto lete.</w:t>
      </w:r>
    </w:p>
    <w:p w14:paraId="45650B06" w14:textId="7A7DF398" w:rsidR="00363286" w:rsidRDefault="00363286" w:rsidP="00657AA1">
      <w:pPr>
        <w:pStyle w:val="Zarkazkladnhotextu2"/>
        <w:tabs>
          <w:tab w:val="right" w:leader="dot" w:pos="10080"/>
        </w:tabs>
        <w:ind w:left="0"/>
        <w:rPr>
          <w:rFonts w:asciiTheme="minorHAnsi" w:hAnsiTheme="minorHAnsi"/>
          <w:bCs/>
          <w:i/>
          <w:iCs/>
          <w:sz w:val="22"/>
          <w:szCs w:val="22"/>
        </w:rPr>
      </w:pPr>
    </w:p>
    <w:p w14:paraId="4CF7002F" w14:textId="48CA50B7" w:rsidR="00640E20" w:rsidRDefault="00640E20" w:rsidP="00657AA1">
      <w:pPr>
        <w:pStyle w:val="Zarkazkladnhotextu2"/>
        <w:tabs>
          <w:tab w:val="right" w:leader="dot" w:pos="10080"/>
        </w:tabs>
        <w:ind w:left="0"/>
        <w:rPr>
          <w:rFonts w:asciiTheme="minorHAnsi" w:hAnsiTheme="minorHAnsi"/>
          <w:bCs/>
          <w:i/>
          <w:iCs/>
          <w:sz w:val="22"/>
          <w:szCs w:val="22"/>
        </w:rPr>
      </w:pPr>
      <w:r>
        <w:rPr>
          <w:rFonts w:asciiTheme="minorHAnsi" w:hAnsiTheme="minorHAnsi"/>
          <w:bCs/>
          <w:i/>
          <w:iCs/>
          <w:sz w:val="22"/>
          <w:szCs w:val="22"/>
        </w:rPr>
        <w:t>Zoznam predpokladaných destinácií je uvedený v Prílohe č. 1 súťažných podkladov, pričom verejný obstarávateľ nebud</w:t>
      </w:r>
      <w:r w:rsidR="00896EBD">
        <w:rPr>
          <w:rFonts w:asciiTheme="minorHAnsi" w:hAnsiTheme="minorHAnsi"/>
          <w:bCs/>
          <w:i/>
          <w:iCs/>
          <w:sz w:val="22"/>
          <w:szCs w:val="22"/>
        </w:rPr>
        <w:t>e</w:t>
      </w:r>
      <w:r>
        <w:rPr>
          <w:rFonts w:asciiTheme="minorHAnsi" w:hAnsiTheme="minorHAnsi"/>
          <w:bCs/>
          <w:i/>
          <w:iCs/>
          <w:sz w:val="22"/>
          <w:szCs w:val="22"/>
        </w:rPr>
        <w:t xml:space="preserve"> obmedzený týmto zoznamom</w:t>
      </w:r>
      <w:r w:rsidRPr="00640E20">
        <w:rPr>
          <w:rFonts w:asciiTheme="minorHAnsi" w:hAnsiTheme="minorHAnsi"/>
          <w:bCs/>
          <w:i/>
          <w:iCs/>
          <w:sz w:val="22"/>
          <w:szCs w:val="22"/>
        </w:rPr>
        <w:t xml:space="preserve">, teda </w:t>
      </w:r>
      <w:r>
        <w:rPr>
          <w:rFonts w:asciiTheme="minorHAnsi" w:hAnsiTheme="minorHAnsi"/>
          <w:bCs/>
          <w:i/>
          <w:iCs/>
          <w:sz w:val="22"/>
          <w:szCs w:val="22"/>
        </w:rPr>
        <w:t>bude</w:t>
      </w:r>
      <w:r w:rsidRPr="00640E20">
        <w:rPr>
          <w:rFonts w:asciiTheme="minorHAnsi" w:hAnsiTheme="minorHAnsi"/>
          <w:bCs/>
          <w:i/>
          <w:iCs/>
          <w:sz w:val="22"/>
          <w:szCs w:val="22"/>
        </w:rPr>
        <w:t xml:space="preserve"> oprávnený požadovať zabezpečenie leteckej prepravy do akejkoľvek destinácie, ktorá nie je uvedená v Prílohe č. </w:t>
      </w:r>
      <w:r>
        <w:rPr>
          <w:rFonts w:asciiTheme="minorHAnsi" w:hAnsiTheme="minorHAnsi"/>
          <w:bCs/>
          <w:i/>
          <w:iCs/>
          <w:sz w:val="22"/>
          <w:szCs w:val="22"/>
        </w:rPr>
        <w:t>1</w:t>
      </w:r>
      <w:r w:rsidR="00FA27C7">
        <w:rPr>
          <w:rFonts w:asciiTheme="minorHAnsi" w:hAnsiTheme="minorHAnsi"/>
          <w:bCs/>
          <w:i/>
          <w:iCs/>
          <w:sz w:val="22"/>
          <w:szCs w:val="22"/>
        </w:rPr>
        <w:t xml:space="preserve"> </w:t>
      </w:r>
      <w:r w:rsidR="0050017F">
        <w:rPr>
          <w:rFonts w:asciiTheme="minorHAnsi" w:hAnsiTheme="minorHAnsi"/>
          <w:bCs/>
          <w:i/>
          <w:iCs/>
          <w:sz w:val="22"/>
          <w:szCs w:val="22"/>
        </w:rPr>
        <w:t>súťažných podkladov</w:t>
      </w:r>
      <w:r w:rsidRPr="00640E20">
        <w:rPr>
          <w:rFonts w:asciiTheme="minorHAnsi" w:hAnsiTheme="minorHAnsi"/>
          <w:bCs/>
          <w:i/>
          <w:iCs/>
          <w:sz w:val="22"/>
          <w:szCs w:val="22"/>
        </w:rPr>
        <w:t xml:space="preserve">. </w:t>
      </w:r>
      <w:r>
        <w:rPr>
          <w:rFonts w:asciiTheme="minorHAnsi" w:hAnsiTheme="minorHAnsi"/>
          <w:bCs/>
          <w:i/>
          <w:iCs/>
          <w:sz w:val="22"/>
          <w:szCs w:val="22"/>
        </w:rPr>
        <w:t xml:space="preserve"> </w:t>
      </w:r>
    </w:p>
    <w:p w14:paraId="239440E3" w14:textId="77777777" w:rsidR="00640E20" w:rsidRDefault="00640E20" w:rsidP="00657AA1">
      <w:pPr>
        <w:pStyle w:val="Zarkazkladnhotextu2"/>
        <w:tabs>
          <w:tab w:val="right" w:leader="dot" w:pos="10080"/>
        </w:tabs>
        <w:ind w:left="0"/>
        <w:rPr>
          <w:rFonts w:asciiTheme="minorHAnsi" w:hAnsiTheme="minorHAnsi"/>
          <w:bCs/>
          <w:i/>
          <w:iCs/>
          <w:sz w:val="22"/>
          <w:szCs w:val="22"/>
        </w:rPr>
      </w:pPr>
    </w:p>
    <w:p w14:paraId="48179941" w14:textId="111C29B6" w:rsidR="00657AA1" w:rsidRPr="007C6F81" w:rsidRDefault="007C6F81" w:rsidP="00657AA1">
      <w:pPr>
        <w:pStyle w:val="Zarkazkladnhotextu2"/>
        <w:tabs>
          <w:tab w:val="right" w:leader="dot" w:pos="10080"/>
        </w:tabs>
        <w:ind w:left="0"/>
        <w:rPr>
          <w:rFonts w:asciiTheme="minorHAnsi" w:hAnsiTheme="minorHAnsi"/>
          <w:bCs/>
          <w:i/>
          <w:iCs/>
          <w:sz w:val="22"/>
          <w:szCs w:val="22"/>
        </w:rPr>
      </w:pPr>
      <w:r>
        <w:rPr>
          <w:rFonts w:asciiTheme="minorHAnsi" w:hAnsiTheme="minorHAnsi"/>
          <w:bCs/>
          <w:i/>
          <w:iCs/>
          <w:sz w:val="22"/>
          <w:szCs w:val="22"/>
        </w:rPr>
        <w:br w:type="page"/>
      </w:r>
    </w:p>
    <w:p w14:paraId="32A879DF" w14:textId="694403AB" w:rsidR="00320C98" w:rsidRPr="00320C98" w:rsidRDefault="00320C98" w:rsidP="00320C98">
      <w:pPr>
        <w:pStyle w:val="Default"/>
        <w:jc w:val="both"/>
        <w:rPr>
          <w:rFonts w:asciiTheme="minorHAnsi" w:hAnsiTheme="minorHAnsi"/>
          <w:sz w:val="22"/>
          <w:szCs w:val="22"/>
        </w:rPr>
      </w:pPr>
      <w:r w:rsidRPr="00320C98">
        <w:rPr>
          <w:rFonts w:asciiTheme="minorHAnsi" w:hAnsiTheme="minorHAnsi"/>
          <w:b/>
          <w:bCs/>
          <w:sz w:val="22"/>
          <w:szCs w:val="22"/>
        </w:rPr>
        <w:lastRenderedPageBreak/>
        <w:t xml:space="preserve">Plnenie rámcovej dohody </w:t>
      </w:r>
    </w:p>
    <w:p w14:paraId="4FB8F34D" w14:textId="77777777" w:rsidR="00380B16" w:rsidRDefault="00320C98" w:rsidP="00320C98">
      <w:pPr>
        <w:pStyle w:val="Default"/>
        <w:jc w:val="both"/>
        <w:rPr>
          <w:rFonts w:asciiTheme="minorHAnsi" w:hAnsiTheme="minorHAnsi"/>
          <w:sz w:val="22"/>
          <w:szCs w:val="22"/>
        </w:rPr>
      </w:pPr>
      <w:r w:rsidRPr="00320C98">
        <w:rPr>
          <w:rFonts w:asciiTheme="minorHAnsi" w:hAnsiTheme="minorHAnsi"/>
          <w:sz w:val="22"/>
          <w:szCs w:val="22"/>
        </w:rPr>
        <w:t xml:space="preserve">Verejný obstarávateľ bude pri zadávaní konkrétnych požiadaviek zohľadňovať časové hľadisko potreby zabezpečenia predmetu zákazky. </w:t>
      </w:r>
    </w:p>
    <w:p w14:paraId="0479E6AB" w14:textId="42789830" w:rsidR="00380B16" w:rsidRDefault="00320C98" w:rsidP="00320C98">
      <w:pPr>
        <w:pStyle w:val="Default"/>
        <w:jc w:val="both"/>
        <w:rPr>
          <w:rFonts w:asciiTheme="minorHAnsi" w:hAnsiTheme="minorHAnsi"/>
          <w:sz w:val="22"/>
          <w:szCs w:val="22"/>
        </w:rPr>
      </w:pPr>
      <w:r w:rsidRPr="00320C98">
        <w:rPr>
          <w:rFonts w:asciiTheme="minorHAnsi" w:hAnsiTheme="minorHAnsi"/>
          <w:sz w:val="22"/>
          <w:szCs w:val="22"/>
        </w:rPr>
        <w:t>Verejný obstarávateľ na tento účel rozlišuje</w:t>
      </w:r>
      <w:r w:rsidR="00380B16">
        <w:rPr>
          <w:rFonts w:asciiTheme="minorHAnsi" w:hAnsiTheme="minorHAnsi"/>
          <w:sz w:val="22"/>
          <w:szCs w:val="22"/>
        </w:rPr>
        <w:t>:</w:t>
      </w:r>
      <w:r w:rsidRPr="00320C98">
        <w:rPr>
          <w:rFonts w:asciiTheme="minorHAnsi" w:hAnsiTheme="minorHAnsi"/>
          <w:sz w:val="22"/>
          <w:szCs w:val="22"/>
        </w:rPr>
        <w:t xml:space="preserve"> </w:t>
      </w:r>
    </w:p>
    <w:p w14:paraId="13C7534F" w14:textId="4E34ABAF" w:rsidR="00BE2D72" w:rsidRPr="007C6F81" w:rsidRDefault="00BE2D72" w:rsidP="00BE2D72">
      <w:pPr>
        <w:pStyle w:val="Default"/>
        <w:numPr>
          <w:ilvl w:val="3"/>
          <w:numId w:val="26"/>
        </w:numPr>
        <w:ind w:left="142" w:hanging="142"/>
        <w:jc w:val="both"/>
        <w:rPr>
          <w:rFonts w:asciiTheme="minorHAnsi" w:hAnsiTheme="minorHAnsi"/>
          <w:b/>
          <w:sz w:val="22"/>
          <w:szCs w:val="22"/>
        </w:rPr>
      </w:pPr>
      <w:r w:rsidRPr="00BE2D72">
        <w:rPr>
          <w:rFonts w:asciiTheme="minorHAnsi" w:hAnsiTheme="minorHAnsi"/>
          <w:b/>
          <w:sz w:val="22"/>
          <w:szCs w:val="22"/>
        </w:rPr>
        <w:t>plánované pracovné cesty</w:t>
      </w:r>
      <w:r w:rsidR="00380B16" w:rsidRPr="007C6F81">
        <w:rPr>
          <w:rFonts w:asciiTheme="minorHAnsi" w:hAnsiTheme="minorHAnsi"/>
          <w:sz w:val="22"/>
          <w:szCs w:val="22"/>
          <w:u w:val="single"/>
        </w:rPr>
        <w:t xml:space="preserve">            </w:t>
      </w:r>
    </w:p>
    <w:p w14:paraId="0868AEA1" w14:textId="5AA6CBF8" w:rsidR="00BE2D72" w:rsidRDefault="00320C98" w:rsidP="00320C98">
      <w:pPr>
        <w:pStyle w:val="Default"/>
        <w:jc w:val="both"/>
        <w:rPr>
          <w:rFonts w:asciiTheme="minorHAnsi" w:hAnsiTheme="minorHAnsi"/>
          <w:sz w:val="22"/>
          <w:szCs w:val="22"/>
        </w:rPr>
      </w:pPr>
      <w:r w:rsidRPr="00320C98">
        <w:rPr>
          <w:rFonts w:asciiTheme="minorHAnsi" w:hAnsiTheme="minorHAnsi"/>
          <w:sz w:val="22"/>
          <w:szCs w:val="22"/>
        </w:rPr>
        <w:t xml:space="preserve">Ak má </w:t>
      </w:r>
      <w:r w:rsidR="00BE2D72">
        <w:rPr>
          <w:rFonts w:asciiTheme="minorHAnsi" w:hAnsiTheme="minorHAnsi"/>
          <w:sz w:val="22"/>
          <w:szCs w:val="22"/>
        </w:rPr>
        <w:t xml:space="preserve">poskytovateľ </w:t>
      </w:r>
      <w:r w:rsidRPr="00320C98">
        <w:rPr>
          <w:rFonts w:asciiTheme="minorHAnsi" w:hAnsiTheme="minorHAnsi"/>
          <w:sz w:val="22"/>
          <w:szCs w:val="22"/>
        </w:rPr>
        <w:t xml:space="preserve">zabezpečiť leteckú prepravu, ktorá sa má uskutočniť </w:t>
      </w:r>
      <w:r w:rsidRPr="00BE2D72">
        <w:rPr>
          <w:rFonts w:asciiTheme="minorHAnsi" w:hAnsiTheme="minorHAnsi"/>
          <w:sz w:val="22"/>
          <w:szCs w:val="22"/>
          <w:u w:val="single"/>
        </w:rPr>
        <w:t>o viac ako 72 hodín</w:t>
      </w:r>
      <w:r w:rsidRPr="00320C98">
        <w:rPr>
          <w:rFonts w:asciiTheme="minorHAnsi" w:hAnsiTheme="minorHAnsi"/>
          <w:sz w:val="22"/>
          <w:szCs w:val="22"/>
        </w:rPr>
        <w:t xml:space="preserve"> </w:t>
      </w:r>
      <w:r w:rsidR="00206F06">
        <w:rPr>
          <w:rFonts w:asciiTheme="minorHAnsi" w:hAnsiTheme="minorHAnsi"/>
          <w:sz w:val="22"/>
          <w:szCs w:val="22"/>
        </w:rPr>
        <w:t xml:space="preserve">                                                 </w:t>
      </w:r>
      <w:r w:rsidRPr="00320C98">
        <w:rPr>
          <w:rFonts w:asciiTheme="minorHAnsi" w:hAnsiTheme="minorHAnsi"/>
          <w:sz w:val="22"/>
          <w:szCs w:val="22"/>
        </w:rPr>
        <w:t>od elektronického odoslania konkrétnej požiadavky verejného obstarávateľa, ide o plánovanú pracovnú cestu.</w:t>
      </w:r>
    </w:p>
    <w:p w14:paraId="36070896" w14:textId="32FFFA01" w:rsidR="00BE2D72" w:rsidRDefault="00320C98" w:rsidP="00320C98">
      <w:pPr>
        <w:pStyle w:val="Default"/>
        <w:jc w:val="both"/>
        <w:rPr>
          <w:rFonts w:asciiTheme="minorHAnsi" w:hAnsiTheme="minorHAnsi"/>
          <w:sz w:val="22"/>
          <w:szCs w:val="22"/>
        </w:rPr>
      </w:pPr>
      <w:r w:rsidRPr="00320C98">
        <w:rPr>
          <w:rFonts w:asciiTheme="minorHAnsi" w:hAnsiTheme="minorHAnsi"/>
          <w:sz w:val="22"/>
          <w:szCs w:val="22"/>
        </w:rPr>
        <w:t xml:space="preserve"> </w:t>
      </w:r>
    </w:p>
    <w:p w14:paraId="49EB5984" w14:textId="56334847" w:rsidR="00BE2D72" w:rsidRDefault="00BE2D72" w:rsidP="00E0536E">
      <w:pPr>
        <w:pStyle w:val="Default"/>
        <w:numPr>
          <w:ilvl w:val="3"/>
          <w:numId w:val="26"/>
        </w:numPr>
        <w:ind w:left="142" w:hanging="142"/>
        <w:jc w:val="both"/>
        <w:rPr>
          <w:rFonts w:asciiTheme="minorHAnsi" w:hAnsiTheme="minorHAnsi"/>
          <w:sz w:val="22"/>
          <w:szCs w:val="22"/>
        </w:rPr>
      </w:pPr>
      <w:r w:rsidRPr="00BE2D72">
        <w:rPr>
          <w:rFonts w:asciiTheme="minorHAnsi" w:hAnsiTheme="minorHAnsi"/>
          <w:b/>
          <w:sz w:val="22"/>
          <w:szCs w:val="22"/>
        </w:rPr>
        <w:t>mimoriadne pracovné cesty</w:t>
      </w:r>
    </w:p>
    <w:p w14:paraId="69EAA018" w14:textId="791210B2" w:rsidR="00BE2D72" w:rsidRDefault="00320C98" w:rsidP="00BE2D72">
      <w:pPr>
        <w:pStyle w:val="Default"/>
        <w:spacing w:after="120"/>
        <w:jc w:val="both"/>
        <w:rPr>
          <w:rFonts w:asciiTheme="minorHAnsi" w:hAnsiTheme="minorHAnsi"/>
          <w:sz w:val="22"/>
          <w:szCs w:val="22"/>
        </w:rPr>
      </w:pPr>
      <w:r w:rsidRPr="00320C98">
        <w:rPr>
          <w:rFonts w:asciiTheme="minorHAnsi" w:hAnsiTheme="minorHAnsi"/>
          <w:sz w:val="22"/>
          <w:szCs w:val="22"/>
        </w:rPr>
        <w:t xml:space="preserve">Ak má </w:t>
      </w:r>
      <w:r w:rsidR="00BE2D72">
        <w:rPr>
          <w:rFonts w:asciiTheme="minorHAnsi" w:hAnsiTheme="minorHAnsi"/>
          <w:sz w:val="22"/>
          <w:szCs w:val="22"/>
        </w:rPr>
        <w:t>poskytovateľ</w:t>
      </w:r>
      <w:r w:rsidR="00BE2D72" w:rsidRPr="00320C98">
        <w:rPr>
          <w:rFonts w:asciiTheme="minorHAnsi" w:hAnsiTheme="minorHAnsi"/>
          <w:sz w:val="22"/>
          <w:szCs w:val="22"/>
        </w:rPr>
        <w:t xml:space="preserve"> </w:t>
      </w:r>
      <w:r w:rsidRPr="00320C98">
        <w:rPr>
          <w:rFonts w:asciiTheme="minorHAnsi" w:hAnsiTheme="minorHAnsi"/>
          <w:sz w:val="22"/>
          <w:szCs w:val="22"/>
        </w:rPr>
        <w:t xml:space="preserve">zabezpečiť leteckú prepravu, ktorá sa má uskutočniť </w:t>
      </w:r>
      <w:r w:rsidRPr="00BE2D72">
        <w:rPr>
          <w:rFonts w:asciiTheme="minorHAnsi" w:hAnsiTheme="minorHAnsi"/>
          <w:sz w:val="22"/>
          <w:szCs w:val="22"/>
          <w:u w:val="single"/>
        </w:rPr>
        <w:t>o menej ako 72 hodín</w:t>
      </w:r>
      <w:r w:rsidRPr="00320C98">
        <w:rPr>
          <w:rFonts w:asciiTheme="minorHAnsi" w:hAnsiTheme="minorHAnsi"/>
          <w:sz w:val="22"/>
          <w:szCs w:val="22"/>
        </w:rPr>
        <w:t xml:space="preserve"> </w:t>
      </w:r>
      <w:r w:rsidR="00206F06">
        <w:rPr>
          <w:rFonts w:asciiTheme="minorHAnsi" w:hAnsiTheme="minorHAnsi"/>
          <w:sz w:val="22"/>
          <w:szCs w:val="22"/>
        </w:rPr>
        <w:t xml:space="preserve">                                             </w:t>
      </w:r>
      <w:r w:rsidRPr="00320C98">
        <w:rPr>
          <w:rFonts w:asciiTheme="minorHAnsi" w:hAnsiTheme="minorHAnsi"/>
          <w:sz w:val="22"/>
          <w:szCs w:val="22"/>
        </w:rPr>
        <w:t xml:space="preserve">od elektronického odoslania konkrétnej požiadavky verejného obstarávateľa, ide o mimoriadnu pracovnú cestu. </w:t>
      </w:r>
    </w:p>
    <w:p w14:paraId="19657C9B" w14:textId="36451F2A" w:rsidR="00320C98" w:rsidRDefault="00320C98" w:rsidP="00320C98">
      <w:pPr>
        <w:pStyle w:val="Default"/>
        <w:jc w:val="both"/>
        <w:rPr>
          <w:rFonts w:asciiTheme="minorHAnsi" w:hAnsiTheme="minorHAnsi"/>
          <w:sz w:val="22"/>
          <w:szCs w:val="22"/>
        </w:rPr>
      </w:pPr>
      <w:r w:rsidRPr="00320C98">
        <w:rPr>
          <w:rFonts w:asciiTheme="minorHAnsi" w:hAnsiTheme="minorHAnsi"/>
          <w:sz w:val="22"/>
          <w:szCs w:val="22"/>
        </w:rPr>
        <w:t xml:space="preserve">Komunikácia medzi verejným obstarávateľom a </w:t>
      </w:r>
      <w:r w:rsidR="00BE2D72">
        <w:rPr>
          <w:rFonts w:asciiTheme="minorHAnsi" w:hAnsiTheme="minorHAnsi"/>
          <w:sz w:val="22"/>
          <w:szCs w:val="22"/>
        </w:rPr>
        <w:t>poskytovateľ</w:t>
      </w:r>
      <w:r w:rsidR="00BE2D72" w:rsidRPr="00320C98">
        <w:rPr>
          <w:rFonts w:asciiTheme="minorHAnsi" w:hAnsiTheme="minorHAnsi"/>
          <w:sz w:val="22"/>
          <w:szCs w:val="22"/>
        </w:rPr>
        <w:t xml:space="preserve"> </w:t>
      </w:r>
      <w:r w:rsidRPr="00320C98">
        <w:rPr>
          <w:rFonts w:asciiTheme="minorHAnsi" w:hAnsiTheme="minorHAnsi"/>
          <w:sz w:val="22"/>
          <w:szCs w:val="22"/>
        </w:rPr>
        <w:t>bude prebiehať výlučne v slovenskom jazyku prostredníctvom on-line elektronického systému alebo na to určených e-mailových adries</w:t>
      </w:r>
      <w:r w:rsidR="00206F06">
        <w:rPr>
          <w:rFonts w:asciiTheme="minorHAnsi" w:hAnsiTheme="minorHAnsi"/>
          <w:sz w:val="22"/>
          <w:szCs w:val="22"/>
        </w:rPr>
        <w:t>,</w:t>
      </w:r>
      <w:r w:rsidRPr="00320C98">
        <w:rPr>
          <w:rFonts w:asciiTheme="minorHAnsi" w:hAnsiTheme="minorHAnsi"/>
          <w:sz w:val="22"/>
          <w:szCs w:val="22"/>
        </w:rPr>
        <w:t xml:space="preserve"> resp. prostredníctvom na to určených osobitných telefonických kontaktov uvedených v rámcovej dohode. </w:t>
      </w:r>
      <w:r w:rsidR="00206F06">
        <w:rPr>
          <w:rFonts w:asciiTheme="minorHAnsi" w:hAnsiTheme="minorHAnsi"/>
          <w:sz w:val="22"/>
          <w:szCs w:val="22"/>
        </w:rPr>
        <w:t xml:space="preserve">                               </w:t>
      </w:r>
      <w:r w:rsidRPr="00320C98">
        <w:rPr>
          <w:rFonts w:asciiTheme="minorHAnsi" w:hAnsiTheme="minorHAnsi"/>
          <w:sz w:val="22"/>
          <w:szCs w:val="22"/>
        </w:rPr>
        <w:t xml:space="preserve">V odôvodnených prípadoch, na požiadanie verejného obstarávateľa úspešný uchádzač predloží verejnému obstarávateľovi potrebnú dokumentáciu aj v anglickom jazyku. </w:t>
      </w:r>
      <w:r w:rsidR="00BE2D72">
        <w:rPr>
          <w:rFonts w:asciiTheme="minorHAnsi" w:hAnsiTheme="minorHAnsi"/>
          <w:sz w:val="22"/>
          <w:szCs w:val="22"/>
        </w:rPr>
        <w:t xml:space="preserve"> </w:t>
      </w:r>
    </w:p>
    <w:p w14:paraId="44FD6956" w14:textId="1C746509" w:rsidR="00D95E85" w:rsidRDefault="00D95E85" w:rsidP="00320C98">
      <w:pPr>
        <w:pStyle w:val="Default"/>
        <w:jc w:val="both"/>
        <w:rPr>
          <w:rFonts w:asciiTheme="minorHAnsi" w:hAnsiTheme="minorHAnsi"/>
          <w:sz w:val="22"/>
          <w:szCs w:val="22"/>
        </w:rPr>
      </w:pPr>
    </w:p>
    <w:p w14:paraId="19B082BD" w14:textId="1E5C6125" w:rsidR="006C66DA" w:rsidRDefault="00D95E85" w:rsidP="006C66DA">
      <w:pPr>
        <w:pStyle w:val="Odsekzoznamu"/>
        <w:widowControl w:val="0"/>
        <w:shd w:val="clear" w:color="auto" w:fill="FFFFFF"/>
        <w:tabs>
          <w:tab w:val="left" w:leader="dot" w:pos="2146"/>
        </w:tabs>
        <w:autoSpaceDE w:val="0"/>
        <w:autoSpaceDN w:val="0"/>
        <w:adjustRightInd w:val="0"/>
        <w:spacing w:before="120" w:after="120" w:line="276" w:lineRule="auto"/>
        <w:ind w:left="0"/>
        <w:contextualSpacing/>
        <w:jc w:val="both"/>
        <w:rPr>
          <w:rFonts w:asciiTheme="minorHAnsi" w:hAnsiTheme="minorHAnsi"/>
          <w:sz w:val="22"/>
          <w:szCs w:val="22"/>
        </w:rPr>
      </w:pPr>
      <w:r>
        <w:rPr>
          <w:rFonts w:asciiTheme="minorHAnsi" w:hAnsiTheme="minorHAnsi"/>
          <w:sz w:val="22"/>
          <w:szCs w:val="22"/>
        </w:rPr>
        <w:t xml:space="preserve">Počas trvania platnosti Rámcovej dohody bude dochádzať </w:t>
      </w:r>
      <w:r w:rsidR="006C66DA">
        <w:rPr>
          <w:rFonts w:asciiTheme="minorHAnsi" w:hAnsiTheme="minorHAnsi"/>
          <w:sz w:val="22"/>
          <w:szCs w:val="22"/>
        </w:rPr>
        <w:t xml:space="preserve">k opätovnému otváraniu </w:t>
      </w:r>
      <w:r w:rsidR="006C66DA" w:rsidRPr="00321DAC">
        <w:rPr>
          <w:rFonts w:asciiTheme="minorHAnsi" w:hAnsiTheme="minorHAnsi"/>
          <w:sz w:val="22"/>
          <w:szCs w:val="22"/>
        </w:rPr>
        <w:t xml:space="preserve">súťaže prostredníctvom zadania konkrétnej požiadavky </w:t>
      </w:r>
      <w:r w:rsidR="006C66DA">
        <w:rPr>
          <w:rFonts w:asciiTheme="minorHAnsi" w:hAnsiTheme="minorHAnsi"/>
          <w:sz w:val="22"/>
          <w:szCs w:val="22"/>
        </w:rPr>
        <w:t xml:space="preserve">verejného obstarávateľa </w:t>
      </w:r>
      <w:r w:rsidR="006C66DA" w:rsidRPr="00321DAC">
        <w:rPr>
          <w:rFonts w:asciiTheme="minorHAnsi" w:hAnsiTheme="minorHAnsi"/>
          <w:sz w:val="22"/>
          <w:szCs w:val="22"/>
        </w:rPr>
        <w:t xml:space="preserve">na zabezpečenie leteckej prepravy adresovanej všetkým </w:t>
      </w:r>
      <w:r w:rsidR="006C66DA">
        <w:rPr>
          <w:rFonts w:asciiTheme="minorHAnsi" w:hAnsiTheme="minorHAnsi"/>
          <w:sz w:val="22"/>
          <w:szCs w:val="22"/>
        </w:rPr>
        <w:t>Poskytovateľom, ktorí budú zmluvnými stranami Rámcovej dohody</w:t>
      </w:r>
      <w:r w:rsidR="006C66DA" w:rsidRPr="00321DAC">
        <w:rPr>
          <w:rFonts w:asciiTheme="minorHAnsi" w:hAnsiTheme="minorHAnsi"/>
          <w:sz w:val="22"/>
          <w:szCs w:val="22"/>
        </w:rPr>
        <w:t xml:space="preserve"> v súlade s § 83 ods. 5 písm. b) zákona </w:t>
      </w:r>
      <w:r w:rsidR="006C66DA">
        <w:rPr>
          <w:rFonts w:asciiTheme="minorHAnsi" w:hAnsiTheme="minorHAnsi"/>
          <w:sz w:val="22"/>
          <w:szCs w:val="22"/>
        </w:rPr>
        <w:t>o verejnom obstarávaní.</w:t>
      </w:r>
    </w:p>
    <w:p w14:paraId="5907929F" w14:textId="24254013" w:rsidR="005110FF" w:rsidRDefault="005110FF" w:rsidP="006C66DA">
      <w:pPr>
        <w:pStyle w:val="Odsekzoznamu"/>
        <w:widowControl w:val="0"/>
        <w:shd w:val="clear" w:color="auto" w:fill="FFFFFF"/>
        <w:tabs>
          <w:tab w:val="left" w:leader="dot" w:pos="2146"/>
        </w:tabs>
        <w:autoSpaceDE w:val="0"/>
        <w:autoSpaceDN w:val="0"/>
        <w:adjustRightInd w:val="0"/>
        <w:spacing w:before="120" w:after="120" w:line="276" w:lineRule="auto"/>
        <w:ind w:left="0"/>
        <w:contextualSpacing/>
        <w:jc w:val="both"/>
        <w:rPr>
          <w:rFonts w:asciiTheme="minorHAnsi" w:hAnsiTheme="minorHAnsi"/>
          <w:sz w:val="22"/>
          <w:szCs w:val="22"/>
        </w:rPr>
      </w:pPr>
    </w:p>
    <w:p w14:paraId="4C35F778" w14:textId="7ADC608F" w:rsidR="00D95E85" w:rsidRPr="00D13325" w:rsidRDefault="00D95E85" w:rsidP="006C66DA">
      <w:pPr>
        <w:pStyle w:val="Zarkazkladnhotextu2"/>
        <w:pBdr>
          <w:top w:val="single" w:sz="4" w:space="1" w:color="auto"/>
          <w:left w:val="single" w:sz="4" w:space="4" w:color="auto"/>
          <w:bottom w:val="single" w:sz="4" w:space="1" w:color="auto"/>
          <w:right w:val="single" w:sz="4" w:space="4" w:color="auto"/>
        </w:pBdr>
        <w:spacing w:before="120" w:after="120"/>
        <w:ind w:left="0"/>
        <w:rPr>
          <w:rFonts w:asciiTheme="minorHAnsi" w:hAnsiTheme="minorHAnsi" w:cs="Arial Narrow"/>
          <w:b/>
          <w:sz w:val="22"/>
          <w:szCs w:val="22"/>
        </w:rPr>
      </w:pPr>
      <w:r w:rsidRPr="00D13325">
        <w:rPr>
          <w:rFonts w:asciiTheme="minorHAnsi" w:hAnsiTheme="minorHAnsi"/>
          <w:b/>
          <w:bCs/>
          <w:sz w:val="22"/>
          <w:szCs w:val="22"/>
        </w:rPr>
        <w:t xml:space="preserve">Ďalšie požiadavky a podmienky dodania predmetu zákazky sú uvedené </w:t>
      </w:r>
      <w:r w:rsidRPr="00D13325">
        <w:rPr>
          <w:rFonts w:asciiTheme="minorHAnsi" w:hAnsiTheme="minorHAnsi" w:cs="Arial Narrow"/>
          <w:b/>
          <w:sz w:val="22"/>
          <w:szCs w:val="22"/>
        </w:rPr>
        <w:t xml:space="preserve">v časti súťažných podkladoch </w:t>
      </w:r>
      <w:r w:rsidRPr="00D13325">
        <w:rPr>
          <w:rFonts w:asciiTheme="minorHAnsi" w:hAnsiTheme="minorHAnsi" w:cs="Arial Narrow"/>
          <w:b/>
          <w:smallCaps/>
          <w:sz w:val="22"/>
          <w:szCs w:val="22"/>
        </w:rPr>
        <w:t>B.3 Obchodné podmienky dodania predmetu zákazky</w:t>
      </w:r>
      <w:r w:rsidRPr="00D13325">
        <w:rPr>
          <w:rFonts w:asciiTheme="minorHAnsi" w:hAnsiTheme="minorHAnsi" w:cs="Arial Narrow"/>
          <w:b/>
          <w:sz w:val="22"/>
          <w:szCs w:val="22"/>
        </w:rPr>
        <w:t>.</w:t>
      </w:r>
    </w:p>
    <w:p w14:paraId="078AF362" w14:textId="77777777" w:rsidR="00D95E85" w:rsidRDefault="00D95E85" w:rsidP="00320C98">
      <w:pPr>
        <w:pStyle w:val="Default"/>
        <w:jc w:val="both"/>
        <w:rPr>
          <w:rFonts w:asciiTheme="minorHAnsi" w:hAnsiTheme="minorHAnsi"/>
          <w:sz w:val="22"/>
          <w:szCs w:val="22"/>
        </w:rPr>
      </w:pPr>
    </w:p>
    <w:p w14:paraId="2D492458" w14:textId="77777777" w:rsidR="00BE2D72" w:rsidRPr="00320C98" w:rsidRDefault="00BE2D72" w:rsidP="00320C98">
      <w:pPr>
        <w:pStyle w:val="Default"/>
        <w:jc w:val="both"/>
        <w:rPr>
          <w:rFonts w:asciiTheme="minorHAnsi" w:hAnsiTheme="minorHAnsi"/>
          <w:sz w:val="22"/>
          <w:szCs w:val="22"/>
        </w:rPr>
      </w:pPr>
    </w:p>
    <w:p w14:paraId="27C110FB" w14:textId="77777777" w:rsidR="00DD1A07" w:rsidRDefault="00DD1A07" w:rsidP="00320C98">
      <w:pPr>
        <w:spacing w:after="200" w:line="276" w:lineRule="auto"/>
        <w:contextualSpacing/>
        <w:jc w:val="both"/>
        <w:rPr>
          <w:rFonts w:asciiTheme="minorHAnsi" w:hAnsiTheme="minorHAnsi"/>
          <w:b/>
          <w:bCs/>
          <w:sz w:val="22"/>
          <w:szCs w:val="22"/>
        </w:rPr>
      </w:pPr>
    </w:p>
    <w:p w14:paraId="6C13615E" w14:textId="77777777" w:rsidR="00DA3A5C" w:rsidRPr="00D13325" w:rsidRDefault="00DA3A5C" w:rsidP="009638AE">
      <w:pPr>
        <w:pStyle w:val="Textpoznmkypodiarou"/>
        <w:jc w:val="right"/>
        <w:rPr>
          <w:rFonts w:asciiTheme="minorHAnsi" w:hAnsiTheme="minorHAnsi" w:cs="Arial Narrow"/>
          <w:b/>
          <w:bCs/>
          <w:sz w:val="22"/>
          <w:szCs w:val="22"/>
        </w:rPr>
      </w:pPr>
    </w:p>
    <w:p w14:paraId="7DED64C6" w14:textId="77777777" w:rsidR="00300353" w:rsidRPr="00D13325" w:rsidRDefault="00300353" w:rsidP="007C3554">
      <w:pPr>
        <w:pStyle w:val="Zkladntext"/>
        <w:rPr>
          <w:rFonts w:asciiTheme="minorHAnsi" w:hAnsiTheme="minorHAnsi" w:cs="Arial Narrow"/>
          <w:sz w:val="22"/>
          <w:szCs w:val="22"/>
        </w:rPr>
        <w:sectPr w:rsidR="00300353" w:rsidRPr="00D13325" w:rsidSect="00FA7AE8">
          <w:pgSz w:w="11906" w:h="16838" w:code="9"/>
          <w:pgMar w:top="1134" w:right="1134" w:bottom="1134" w:left="1134" w:header="709" w:footer="760" w:gutter="0"/>
          <w:pgNumType w:chapSep="period"/>
          <w:cols w:space="708"/>
          <w:docGrid w:linePitch="360"/>
        </w:sectPr>
      </w:pPr>
    </w:p>
    <w:p w14:paraId="680AE15F" w14:textId="15C24D14" w:rsidR="00DD1A07" w:rsidRDefault="00DD1A07" w:rsidP="006E14FB">
      <w:pPr>
        <w:pStyle w:val="Prvrove"/>
      </w:pPr>
      <w:bookmarkStart w:id="119" w:name="_Toc8631568"/>
      <w:r>
        <w:lastRenderedPageBreak/>
        <w:t>B</w:t>
      </w:r>
      <w:r w:rsidRPr="00DD1A07">
        <w:t>.2 SPOSOB URČENIA CENY</w:t>
      </w:r>
      <w:bookmarkEnd w:id="119"/>
    </w:p>
    <w:p w14:paraId="544CDB51" w14:textId="0474F632" w:rsidR="00DD1A07" w:rsidRPr="00DD1A07" w:rsidRDefault="00DD1A07" w:rsidP="00DD1A07">
      <w:pPr>
        <w:autoSpaceDE w:val="0"/>
        <w:autoSpaceDN w:val="0"/>
        <w:adjustRightInd w:val="0"/>
        <w:jc w:val="right"/>
        <w:rPr>
          <w:rFonts w:asciiTheme="minorHAnsi" w:hAnsiTheme="minorHAnsi" w:cs="Tahoma"/>
          <w:noProof w:val="0"/>
          <w:color w:val="000000"/>
          <w:sz w:val="22"/>
          <w:szCs w:val="22"/>
        </w:rPr>
      </w:pPr>
      <w:r w:rsidRPr="00DD1A07">
        <w:rPr>
          <w:rFonts w:asciiTheme="minorHAnsi" w:hAnsiTheme="minorHAnsi" w:cs="Tahoma"/>
          <w:b/>
          <w:bCs/>
          <w:noProof w:val="0"/>
          <w:color w:val="000000"/>
          <w:sz w:val="22"/>
          <w:szCs w:val="22"/>
        </w:rPr>
        <w:t xml:space="preserve"> </w:t>
      </w:r>
    </w:p>
    <w:p w14:paraId="223EDE63" w14:textId="77777777" w:rsidR="009577F8" w:rsidRDefault="00DD1A07" w:rsidP="00E0536E">
      <w:pPr>
        <w:pStyle w:val="Odsekzoznamu"/>
        <w:numPr>
          <w:ilvl w:val="0"/>
          <w:numId w:val="32"/>
        </w:numPr>
        <w:autoSpaceDE w:val="0"/>
        <w:autoSpaceDN w:val="0"/>
        <w:adjustRightInd w:val="0"/>
        <w:spacing w:after="120"/>
        <w:ind w:left="284" w:hanging="284"/>
        <w:jc w:val="both"/>
        <w:rPr>
          <w:rFonts w:asciiTheme="minorHAnsi" w:hAnsiTheme="minorHAnsi" w:cs="Tahoma"/>
          <w:noProof w:val="0"/>
          <w:color w:val="000000"/>
          <w:sz w:val="22"/>
          <w:szCs w:val="22"/>
        </w:rPr>
      </w:pPr>
      <w:r w:rsidRPr="009577F8">
        <w:rPr>
          <w:rFonts w:asciiTheme="minorHAnsi" w:hAnsiTheme="minorHAnsi" w:cs="Tahoma"/>
          <w:noProof w:val="0"/>
          <w:color w:val="000000"/>
          <w:sz w:val="22"/>
          <w:szCs w:val="22"/>
        </w:rPr>
        <w:t>Navrhovaná cena musí byť stanovená podľa § 3 zákona č. 18/1996 Z. z. o cenách v znení neskorších predpisov a vyhlášky MF SR č. 87/1996 Z. z., ktorou sa vykonáva zákon č. 18/1996 Z. z. o cenách v znení neskorších predpisov.</w:t>
      </w:r>
    </w:p>
    <w:p w14:paraId="7029F9B7" w14:textId="77777777" w:rsidR="009577F8" w:rsidRDefault="00DD1A07" w:rsidP="00E0536E">
      <w:pPr>
        <w:pStyle w:val="Odsekzoznamu"/>
        <w:numPr>
          <w:ilvl w:val="0"/>
          <w:numId w:val="32"/>
        </w:numPr>
        <w:autoSpaceDE w:val="0"/>
        <w:autoSpaceDN w:val="0"/>
        <w:adjustRightInd w:val="0"/>
        <w:spacing w:after="120"/>
        <w:ind w:left="284" w:hanging="284"/>
        <w:jc w:val="both"/>
        <w:rPr>
          <w:rFonts w:asciiTheme="minorHAnsi" w:hAnsiTheme="minorHAnsi" w:cs="Tahoma"/>
          <w:noProof w:val="0"/>
          <w:color w:val="000000"/>
          <w:sz w:val="22"/>
          <w:szCs w:val="22"/>
        </w:rPr>
      </w:pPr>
      <w:r w:rsidRPr="009577F8">
        <w:rPr>
          <w:rFonts w:asciiTheme="minorHAnsi" w:hAnsiTheme="minorHAnsi" w:cs="Tahoma"/>
          <w:noProof w:val="0"/>
          <w:color w:val="000000"/>
          <w:sz w:val="22"/>
          <w:szCs w:val="22"/>
        </w:rPr>
        <w:t>Uchádzačom navrhovaná cena bude vyjadrená v Eurách, s presnosťou na dve desatinné miesta.</w:t>
      </w:r>
    </w:p>
    <w:p w14:paraId="52549ED5" w14:textId="034EC63D" w:rsidR="009577F8" w:rsidRPr="00C74108" w:rsidRDefault="009577F8" w:rsidP="00E0536E">
      <w:pPr>
        <w:numPr>
          <w:ilvl w:val="0"/>
          <w:numId w:val="32"/>
        </w:numPr>
        <w:autoSpaceDE w:val="0"/>
        <w:autoSpaceDN w:val="0"/>
        <w:adjustRightInd w:val="0"/>
        <w:spacing w:before="120" w:after="120"/>
        <w:ind w:left="284" w:hanging="284"/>
        <w:jc w:val="both"/>
        <w:rPr>
          <w:rFonts w:asciiTheme="minorHAnsi" w:hAnsiTheme="minorHAnsi"/>
          <w:sz w:val="22"/>
          <w:szCs w:val="22"/>
        </w:rPr>
      </w:pPr>
      <w:r w:rsidRPr="00DD1A07">
        <w:rPr>
          <w:rFonts w:asciiTheme="minorHAnsi" w:hAnsiTheme="minorHAnsi" w:cs="Georgia"/>
          <w:color w:val="000000"/>
          <w:sz w:val="22"/>
          <w:szCs w:val="22"/>
        </w:rPr>
        <w:t>V cene letenky sú zahrnuté náklady na letiskové poplatky, náklady na palivové poplatky, poplatky za batožinu, prípadne iné poplatky, ktoré sa nevyhnutne viažu na príslušnú prepravu</w:t>
      </w:r>
      <w:r w:rsidRPr="00DD1A07">
        <w:rPr>
          <w:rFonts w:asciiTheme="minorHAnsi" w:hAnsiTheme="minorHAnsi" w:cs="Arial Narrow"/>
          <w:color w:val="FF0000"/>
          <w:sz w:val="22"/>
          <w:szCs w:val="22"/>
        </w:rPr>
        <w:t xml:space="preserve"> </w:t>
      </w:r>
      <w:r w:rsidRPr="00DD1A07">
        <w:rPr>
          <w:rFonts w:asciiTheme="minorHAnsi" w:hAnsiTheme="minorHAnsi" w:cs="Arial Narrow"/>
          <w:sz w:val="22"/>
          <w:szCs w:val="22"/>
        </w:rPr>
        <w:t xml:space="preserve">uvedenú v časti </w:t>
      </w:r>
      <w:r w:rsidRPr="00C74108">
        <w:rPr>
          <w:rFonts w:asciiTheme="minorHAnsi" w:hAnsiTheme="minorHAnsi" w:cs="Arial Narrow"/>
          <w:sz w:val="22"/>
          <w:szCs w:val="22"/>
        </w:rPr>
        <w:t xml:space="preserve">súťažných podkladov </w:t>
      </w:r>
      <w:r w:rsidRPr="00C74108">
        <w:rPr>
          <w:rFonts w:asciiTheme="minorHAnsi" w:hAnsiTheme="minorHAnsi" w:cs="Arial Narrow"/>
          <w:i/>
          <w:sz w:val="22"/>
          <w:szCs w:val="22"/>
        </w:rPr>
        <w:t>B.1 OPIS PREDMETU ZÁKAZKY.</w:t>
      </w:r>
    </w:p>
    <w:p w14:paraId="0F6C287A" w14:textId="391CE25A" w:rsidR="009577F8" w:rsidRPr="00C74108" w:rsidRDefault="00DD1A07" w:rsidP="00E0536E">
      <w:pPr>
        <w:pStyle w:val="Odsekzoznamu"/>
        <w:numPr>
          <w:ilvl w:val="0"/>
          <w:numId w:val="32"/>
        </w:numPr>
        <w:autoSpaceDE w:val="0"/>
        <w:autoSpaceDN w:val="0"/>
        <w:adjustRightInd w:val="0"/>
        <w:spacing w:after="136"/>
        <w:ind w:left="284" w:hanging="284"/>
        <w:jc w:val="both"/>
        <w:rPr>
          <w:rFonts w:asciiTheme="minorHAnsi" w:hAnsiTheme="minorHAnsi" w:cs="Tahoma"/>
          <w:noProof w:val="0"/>
          <w:color w:val="000000"/>
          <w:sz w:val="22"/>
          <w:szCs w:val="22"/>
        </w:rPr>
      </w:pPr>
      <w:r w:rsidRPr="00C74108">
        <w:rPr>
          <w:rFonts w:asciiTheme="minorHAnsi" w:hAnsiTheme="minorHAnsi" w:cs="Tahoma"/>
          <w:noProof w:val="0"/>
          <w:color w:val="000000"/>
          <w:sz w:val="22"/>
          <w:szCs w:val="22"/>
        </w:rPr>
        <w:t>Uchádzač ocení položku v</w:t>
      </w:r>
      <w:r w:rsidR="009577F8" w:rsidRPr="00C74108">
        <w:rPr>
          <w:rFonts w:asciiTheme="minorHAnsi" w:hAnsiTheme="minorHAnsi" w:cs="Tahoma"/>
          <w:noProof w:val="0"/>
          <w:color w:val="000000"/>
          <w:sz w:val="22"/>
          <w:szCs w:val="22"/>
        </w:rPr>
        <w:t> tabuľke „</w:t>
      </w:r>
      <w:r w:rsidRPr="00C74108">
        <w:rPr>
          <w:rFonts w:asciiTheme="minorHAnsi" w:hAnsiTheme="minorHAnsi" w:cs="Tahoma"/>
          <w:noProof w:val="0"/>
          <w:color w:val="000000"/>
          <w:sz w:val="22"/>
          <w:szCs w:val="22"/>
        </w:rPr>
        <w:t>Návrhu na plnenie kritérií</w:t>
      </w:r>
      <w:r w:rsidR="009577F8" w:rsidRPr="00C74108">
        <w:rPr>
          <w:rFonts w:asciiTheme="minorHAnsi" w:hAnsiTheme="minorHAnsi" w:cs="Tahoma"/>
          <w:noProof w:val="0"/>
          <w:color w:val="000000"/>
          <w:sz w:val="22"/>
          <w:szCs w:val="22"/>
        </w:rPr>
        <w:t>“</w:t>
      </w:r>
      <w:r w:rsidRPr="00C74108">
        <w:rPr>
          <w:rFonts w:asciiTheme="minorHAnsi" w:hAnsiTheme="minorHAnsi" w:cs="Tahoma"/>
          <w:noProof w:val="0"/>
          <w:color w:val="000000"/>
          <w:sz w:val="22"/>
          <w:szCs w:val="22"/>
        </w:rPr>
        <w:t xml:space="preserve"> </w:t>
      </w:r>
      <w:r w:rsidR="009577F8" w:rsidRPr="00C74108">
        <w:rPr>
          <w:rFonts w:asciiTheme="minorHAnsi" w:hAnsiTheme="minorHAnsi" w:cs="Arial"/>
          <w:sz w:val="22"/>
          <w:szCs w:val="22"/>
        </w:rPr>
        <w:t xml:space="preserve">uvedenej v časti súťažných podkladov </w:t>
      </w:r>
      <w:r w:rsidR="009577F8" w:rsidRPr="00C74108">
        <w:rPr>
          <w:rFonts w:asciiTheme="minorHAnsi" w:hAnsiTheme="minorHAnsi" w:cs="Arial"/>
          <w:i/>
          <w:smallCaps/>
          <w:sz w:val="22"/>
          <w:szCs w:val="22"/>
        </w:rPr>
        <w:t xml:space="preserve">A.2 Kritériá na vyhodnotenie ponúk a pravidlá ich uplatnenia </w:t>
      </w:r>
      <w:r w:rsidRPr="00C74108">
        <w:rPr>
          <w:rFonts w:asciiTheme="minorHAnsi" w:hAnsiTheme="minorHAnsi" w:cs="Tahoma"/>
          <w:noProof w:val="0"/>
          <w:color w:val="000000"/>
          <w:sz w:val="22"/>
          <w:szCs w:val="22"/>
        </w:rPr>
        <w:t xml:space="preserve"> – cena vyjadrená </w:t>
      </w:r>
      <w:r w:rsidRPr="00C74108">
        <w:rPr>
          <w:rFonts w:asciiTheme="minorHAnsi" w:hAnsiTheme="minorHAnsi" w:cs="Tahoma"/>
          <w:b/>
          <w:bCs/>
          <w:noProof w:val="0"/>
          <w:color w:val="000000"/>
          <w:sz w:val="22"/>
          <w:szCs w:val="22"/>
        </w:rPr>
        <w:t xml:space="preserve">v EUR </w:t>
      </w:r>
      <w:r w:rsidR="005C3AC8" w:rsidRPr="00C74108">
        <w:rPr>
          <w:rFonts w:asciiTheme="minorHAnsi" w:hAnsiTheme="minorHAnsi" w:cs="Tahoma"/>
          <w:b/>
          <w:bCs/>
          <w:noProof w:val="0"/>
          <w:color w:val="000000"/>
          <w:sz w:val="22"/>
          <w:szCs w:val="22"/>
        </w:rPr>
        <w:t>bez</w:t>
      </w:r>
      <w:r w:rsidRPr="00C74108">
        <w:rPr>
          <w:rFonts w:asciiTheme="minorHAnsi" w:hAnsiTheme="minorHAnsi" w:cs="Tahoma"/>
          <w:b/>
          <w:bCs/>
          <w:noProof w:val="0"/>
          <w:color w:val="000000"/>
          <w:sz w:val="22"/>
          <w:szCs w:val="22"/>
        </w:rPr>
        <w:t xml:space="preserve"> DPH</w:t>
      </w:r>
      <w:r w:rsidRPr="00C74108">
        <w:rPr>
          <w:rFonts w:asciiTheme="minorHAnsi" w:hAnsiTheme="minorHAnsi" w:cs="Tahoma"/>
          <w:noProof w:val="0"/>
          <w:color w:val="000000"/>
          <w:sz w:val="22"/>
          <w:szCs w:val="22"/>
        </w:rPr>
        <w:t>.</w:t>
      </w:r>
    </w:p>
    <w:p w14:paraId="4BE736E2" w14:textId="14BF15EE" w:rsidR="00DD1A07" w:rsidRPr="009577F8" w:rsidRDefault="00DD1A07" w:rsidP="00E0536E">
      <w:pPr>
        <w:pStyle w:val="Odsekzoznamu"/>
        <w:numPr>
          <w:ilvl w:val="0"/>
          <w:numId w:val="32"/>
        </w:numPr>
        <w:autoSpaceDE w:val="0"/>
        <w:autoSpaceDN w:val="0"/>
        <w:adjustRightInd w:val="0"/>
        <w:spacing w:after="136"/>
        <w:ind w:left="284" w:hanging="284"/>
        <w:jc w:val="both"/>
        <w:rPr>
          <w:rFonts w:asciiTheme="minorHAnsi" w:hAnsiTheme="minorHAnsi" w:cs="Tahoma"/>
          <w:noProof w:val="0"/>
          <w:color w:val="000000"/>
          <w:sz w:val="22"/>
          <w:szCs w:val="22"/>
        </w:rPr>
      </w:pPr>
      <w:r w:rsidRPr="009577F8">
        <w:rPr>
          <w:rFonts w:asciiTheme="minorHAnsi" w:hAnsiTheme="minorHAnsi" w:cs="Tahoma"/>
          <w:noProof w:val="0"/>
          <w:color w:val="000000"/>
          <w:sz w:val="22"/>
          <w:szCs w:val="22"/>
        </w:rPr>
        <w:t>Ak uchádzač nie je platiteľom DPH, t</w:t>
      </w:r>
      <w:r w:rsidR="00BB0360">
        <w:rPr>
          <w:rFonts w:asciiTheme="minorHAnsi" w:hAnsiTheme="minorHAnsi" w:cs="Tahoma"/>
          <w:noProof w:val="0"/>
          <w:color w:val="000000"/>
          <w:sz w:val="22"/>
          <w:szCs w:val="22"/>
        </w:rPr>
        <w:t>ú</w:t>
      </w:r>
      <w:r w:rsidRPr="009577F8">
        <w:rPr>
          <w:rFonts w:asciiTheme="minorHAnsi" w:hAnsiTheme="minorHAnsi" w:cs="Tahoma"/>
          <w:noProof w:val="0"/>
          <w:color w:val="000000"/>
          <w:sz w:val="22"/>
          <w:szCs w:val="22"/>
        </w:rPr>
        <w:t xml:space="preserve">to </w:t>
      </w:r>
      <w:r w:rsidR="00BB0360">
        <w:rPr>
          <w:rFonts w:asciiTheme="minorHAnsi" w:hAnsiTheme="minorHAnsi" w:cs="Tahoma"/>
          <w:noProof w:val="0"/>
          <w:color w:val="000000"/>
          <w:sz w:val="22"/>
          <w:szCs w:val="22"/>
        </w:rPr>
        <w:t>skutočnosť uvedie</w:t>
      </w:r>
      <w:r w:rsidRPr="009577F8">
        <w:rPr>
          <w:rFonts w:asciiTheme="minorHAnsi" w:hAnsiTheme="minorHAnsi" w:cs="Tahoma"/>
          <w:noProof w:val="0"/>
          <w:color w:val="000000"/>
          <w:sz w:val="22"/>
          <w:szCs w:val="22"/>
        </w:rPr>
        <w:t xml:space="preserve"> v predloženom návrhu na plnenie kritérií. </w:t>
      </w:r>
    </w:p>
    <w:p w14:paraId="2523135F" w14:textId="7D2F74CF" w:rsidR="00B54E8A" w:rsidRDefault="00B54E8A">
      <w:pPr>
        <w:rPr>
          <w:rFonts w:asciiTheme="minorHAnsi" w:hAnsiTheme="minorHAnsi" w:cs="Arial Narrow"/>
          <w:b/>
          <w:sz w:val="22"/>
          <w:szCs w:val="22"/>
        </w:rPr>
      </w:pPr>
      <w:r>
        <w:rPr>
          <w:rFonts w:asciiTheme="minorHAnsi" w:hAnsiTheme="minorHAnsi" w:cs="Arial Narrow"/>
          <w:b/>
          <w:sz w:val="22"/>
          <w:szCs w:val="22"/>
        </w:rPr>
        <w:br w:type="page"/>
      </w:r>
    </w:p>
    <w:p w14:paraId="539CB513" w14:textId="335F11F4" w:rsidR="001B60A9" w:rsidRPr="00D13325" w:rsidRDefault="001B60A9" w:rsidP="006E14FB">
      <w:pPr>
        <w:pStyle w:val="Prvrove"/>
        <w:rPr>
          <w:bCs/>
        </w:rPr>
      </w:pPr>
      <w:bookmarkStart w:id="120" w:name="_Toc8631569"/>
      <w:r w:rsidRPr="00D13325">
        <w:lastRenderedPageBreak/>
        <w:t>B.</w:t>
      </w:r>
      <w:r w:rsidR="00444C29">
        <w:t>3</w:t>
      </w:r>
      <w:r w:rsidRPr="00D13325">
        <w:t xml:space="preserve"> </w:t>
      </w:r>
      <w:r w:rsidRPr="00D13325">
        <w:rPr>
          <w:bCs/>
          <w:caps/>
        </w:rPr>
        <w:t>OBCHODNÉ PODMIENKY</w:t>
      </w:r>
      <w:r w:rsidR="00125941" w:rsidRPr="00D13325">
        <w:rPr>
          <w:bCs/>
          <w:caps/>
        </w:rPr>
        <w:t xml:space="preserve"> </w:t>
      </w:r>
      <w:r w:rsidRPr="00D13325">
        <w:rPr>
          <w:bCs/>
          <w:caps/>
        </w:rPr>
        <w:t>dodania predmetu zákazky</w:t>
      </w:r>
      <w:bookmarkEnd w:id="120"/>
    </w:p>
    <w:p w14:paraId="3DDB886C" w14:textId="77777777" w:rsidR="001B60A9" w:rsidRPr="00D13325" w:rsidRDefault="001B60A9" w:rsidP="001B60A9">
      <w:pPr>
        <w:pStyle w:val="Textpoznmkypodiarou"/>
        <w:jc w:val="right"/>
        <w:rPr>
          <w:rFonts w:asciiTheme="minorHAnsi" w:hAnsiTheme="minorHAnsi" w:cs="Arial Narrow"/>
          <w:b/>
          <w:bCs/>
          <w:sz w:val="22"/>
          <w:szCs w:val="22"/>
        </w:rPr>
      </w:pPr>
    </w:p>
    <w:p w14:paraId="16A5E1E5" w14:textId="0CB1A432" w:rsidR="002F5A31" w:rsidRPr="0097706C" w:rsidRDefault="002F5A31" w:rsidP="0097706C">
      <w:pPr>
        <w:numPr>
          <w:ilvl w:val="0"/>
          <w:numId w:val="3"/>
        </w:numPr>
        <w:tabs>
          <w:tab w:val="clear" w:pos="432"/>
          <w:tab w:val="num" w:pos="284"/>
        </w:tabs>
        <w:spacing w:before="120"/>
        <w:ind w:left="284" w:hanging="284"/>
        <w:jc w:val="both"/>
        <w:rPr>
          <w:rFonts w:asciiTheme="minorHAnsi" w:hAnsiTheme="minorHAnsi" w:cs="Arial Narrow"/>
          <w:sz w:val="22"/>
          <w:szCs w:val="22"/>
        </w:rPr>
      </w:pPr>
      <w:r w:rsidRPr="002A52EF">
        <w:rPr>
          <w:rFonts w:asciiTheme="minorHAnsi" w:hAnsiTheme="minorHAnsi" w:cs="Arial Narrow"/>
          <w:sz w:val="22"/>
          <w:szCs w:val="22"/>
        </w:rPr>
        <w:t xml:space="preserve">Výsledkom príležitostného spoločného verejného obstarávania bude uzatvorenie </w:t>
      </w:r>
      <w:r>
        <w:rPr>
          <w:rFonts w:asciiTheme="minorHAnsi" w:hAnsiTheme="minorHAnsi" w:cs="Arial Narrow"/>
          <w:sz w:val="22"/>
          <w:szCs w:val="22"/>
        </w:rPr>
        <w:t>R</w:t>
      </w:r>
      <w:r w:rsidRPr="002A52EF">
        <w:rPr>
          <w:rFonts w:asciiTheme="minorHAnsi" w:hAnsiTheme="minorHAnsi" w:cs="Arial Narrow"/>
          <w:sz w:val="22"/>
          <w:szCs w:val="22"/>
        </w:rPr>
        <w:t xml:space="preserve">ámcovej dohody osobitne medzi každým </w:t>
      </w:r>
      <w:r w:rsidR="00CB2106">
        <w:rPr>
          <w:rFonts w:asciiTheme="minorHAnsi" w:hAnsiTheme="minorHAnsi" w:cs="Arial Narrow"/>
          <w:sz w:val="22"/>
          <w:szCs w:val="22"/>
        </w:rPr>
        <w:t>verejným obstarávateľom podľa bodu 1 súťažných podkadov</w:t>
      </w:r>
      <w:r w:rsidR="00CB2106" w:rsidRPr="002A52EF">
        <w:rPr>
          <w:rFonts w:asciiTheme="minorHAnsi" w:hAnsiTheme="minorHAnsi" w:cs="Arial Narrow"/>
          <w:sz w:val="22"/>
          <w:szCs w:val="22"/>
        </w:rPr>
        <w:t xml:space="preserve"> </w:t>
      </w:r>
      <w:r w:rsidRPr="002A52EF">
        <w:rPr>
          <w:rFonts w:asciiTheme="minorHAnsi" w:hAnsiTheme="minorHAnsi" w:cs="Arial Narrow"/>
          <w:sz w:val="22"/>
          <w:szCs w:val="22"/>
        </w:rPr>
        <w:t>(teda osobitne medzi Ministerstvom spravodlivosti SR a Ministerstvom zdravotníctva SR) na strane jednej a viacerými úspešnými uchádzačmi, ktorí sa zúčastnili verejnej súťaže, na strane druhej (výsledkom teda má byť uzatvorenie dvoch rámcových dohôd)</w:t>
      </w:r>
      <w:r w:rsidR="0097706C">
        <w:rPr>
          <w:rFonts w:asciiTheme="minorHAnsi" w:hAnsiTheme="minorHAnsi" w:cs="Arial Narrow"/>
          <w:sz w:val="22"/>
          <w:szCs w:val="22"/>
        </w:rPr>
        <w:t xml:space="preserve">. </w:t>
      </w:r>
      <w:r w:rsidR="0097706C" w:rsidRPr="00D13325">
        <w:rPr>
          <w:rFonts w:asciiTheme="minorHAnsi" w:hAnsiTheme="minorHAnsi"/>
          <w:sz w:val="22"/>
          <w:szCs w:val="22"/>
        </w:rPr>
        <w:t xml:space="preserve">Návrh </w:t>
      </w:r>
      <w:r w:rsidR="0097706C">
        <w:rPr>
          <w:rFonts w:asciiTheme="minorHAnsi" w:hAnsiTheme="minorHAnsi"/>
          <w:sz w:val="22"/>
          <w:szCs w:val="22"/>
        </w:rPr>
        <w:t xml:space="preserve">Rámcovej dohody </w:t>
      </w:r>
      <w:r w:rsidR="0097706C" w:rsidRPr="00D13325">
        <w:rPr>
          <w:rFonts w:asciiTheme="minorHAnsi" w:hAnsiTheme="minorHAnsi"/>
          <w:sz w:val="22"/>
          <w:szCs w:val="22"/>
        </w:rPr>
        <w:t>je uvedený v</w:t>
      </w:r>
      <w:r w:rsidR="0097706C">
        <w:rPr>
          <w:rFonts w:asciiTheme="minorHAnsi" w:hAnsiTheme="minorHAnsi"/>
          <w:sz w:val="22"/>
          <w:szCs w:val="22"/>
        </w:rPr>
        <w:t xml:space="preserve"> Prílohe č. 2 </w:t>
      </w:r>
      <w:r w:rsidR="0097706C" w:rsidRPr="00D13325">
        <w:rPr>
          <w:rFonts w:asciiTheme="minorHAnsi" w:hAnsiTheme="minorHAnsi"/>
          <w:sz w:val="22"/>
          <w:szCs w:val="22"/>
        </w:rPr>
        <w:t>súťažných</w:t>
      </w:r>
      <w:r w:rsidR="0097706C">
        <w:rPr>
          <w:rFonts w:asciiTheme="minorHAnsi" w:hAnsiTheme="minorHAnsi"/>
          <w:sz w:val="22"/>
          <w:szCs w:val="22"/>
        </w:rPr>
        <w:t xml:space="preserve"> podkladov</w:t>
      </w:r>
      <w:r w:rsidR="0097706C" w:rsidRPr="00D13325">
        <w:rPr>
          <w:rFonts w:asciiTheme="minorHAnsi" w:hAnsiTheme="minorHAnsi"/>
          <w:sz w:val="22"/>
          <w:szCs w:val="22"/>
        </w:rPr>
        <w:t>.</w:t>
      </w:r>
      <w:r w:rsidR="0097706C">
        <w:rPr>
          <w:rFonts w:asciiTheme="minorHAnsi" w:hAnsiTheme="minorHAnsi"/>
          <w:sz w:val="22"/>
          <w:szCs w:val="22"/>
        </w:rPr>
        <w:t xml:space="preserve"> </w:t>
      </w:r>
    </w:p>
    <w:p w14:paraId="4F41B047" w14:textId="165413E7" w:rsidR="00664F60" w:rsidRPr="00D13325" w:rsidRDefault="00664F60" w:rsidP="009F0930">
      <w:pPr>
        <w:numPr>
          <w:ilvl w:val="0"/>
          <w:numId w:val="3"/>
        </w:numPr>
        <w:tabs>
          <w:tab w:val="clear" w:pos="432"/>
        </w:tabs>
        <w:spacing w:before="120"/>
        <w:ind w:left="284" w:hanging="284"/>
        <w:jc w:val="both"/>
        <w:rPr>
          <w:rFonts w:asciiTheme="minorHAnsi" w:hAnsiTheme="minorHAnsi" w:cs="Arial Narrow"/>
          <w:sz w:val="22"/>
          <w:szCs w:val="22"/>
        </w:rPr>
      </w:pPr>
      <w:r w:rsidRPr="00664F60">
        <w:rPr>
          <w:rFonts w:asciiTheme="minorHAnsi" w:hAnsiTheme="minorHAnsi" w:cs="Arial Narrow"/>
          <w:sz w:val="22"/>
          <w:szCs w:val="22"/>
        </w:rPr>
        <w:t>Verejný obstarávateľ v</w:t>
      </w:r>
      <w:r w:rsidR="009F0930">
        <w:rPr>
          <w:rFonts w:asciiTheme="minorHAnsi" w:hAnsiTheme="minorHAnsi" w:cs="Arial Narrow"/>
          <w:sz w:val="22"/>
          <w:szCs w:val="22"/>
        </w:rPr>
        <w:t xml:space="preserve"> návrhu Rámcovej dohody, ktorá je súčasťou tejto časti súťažných podkladov </w:t>
      </w:r>
      <w:r w:rsidRPr="00664F60">
        <w:rPr>
          <w:rFonts w:asciiTheme="minorHAnsi" w:hAnsiTheme="minorHAnsi" w:cs="Arial Narrow"/>
          <w:sz w:val="22"/>
          <w:szCs w:val="22"/>
        </w:rPr>
        <w:t>uvádza záväzný rozsah obchodných a zmluvných podmienok, ktoré musia byť súčasťou rámcovej dohody na poskytnutie predmetu zákazky, ako výsledku procesu verejného obstarávania a nie je prípustné ich meniť zo strany uchádzača.</w:t>
      </w:r>
      <w:r w:rsidR="0097706C">
        <w:rPr>
          <w:rFonts w:asciiTheme="minorHAnsi" w:hAnsiTheme="minorHAnsi" w:cs="Arial Narrow"/>
          <w:sz w:val="22"/>
          <w:szCs w:val="22"/>
        </w:rPr>
        <w:t xml:space="preserve"> </w:t>
      </w:r>
      <w:r w:rsidR="00D270FB">
        <w:rPr>
          <w:rFonts w:asciiTheme="minorHAnsi" w:hAnsiTheme="minorHAnsi" w:cs="Arial Narrow"/>
          <w:sz w:val="22"/>
          <w:szCs w:val="22"/>
        </w:rPr>
        <w:t xml:space="preserve">Celková cena za plnenie podľa Rámcovej dohody, ktorá bude v bode 7.4 Rámcovej dohody uvedená pre každého </w:t>
      </w:r>
      <w:r w:rsidR="00CB2106">
        <w:rPr>
          <w:rFonts w:asciiTheme="minorHAnsi" w:hAnsiTheme="minorHAnsi" w:cs="Arial Narrow"/>
          <w:sz w:val="22"/>
          <w:szCs w:val="22"/>
        </w:rPr>
        <w:t xml:space="preserve">verejného obstarávateľa podľa bodu 1 týchto súťažných podkladov </w:t>
      </w:r>
      <w:r w:rsidR="00D270FB">
        <w:rPr>
          <w:rFonts w:asciiTheme="minorHAnsi" w:hAnsiTheme="minorHAnsi" w:cs="Arial Narrow"/>
          <w:sz w:val="22"/>
          <w:szCs w:val="22"/>
        </w:rPr>
        <w:t xml:space="preserve">osobitne, nesmie presiahnúť finančný limit plnenia pre </w:t>
      </w:r>
      <w:r w:rsidR="00CB2106">
        <w:rPr>
          <w:rFonts w:asciiTheme="minorHAnsi" w:hAnsiTheme="minorHAnsi" w:cs="Arial Narrow"/>
          <w:sz w:val="22"/>
          <w:szCs w:val="22"/>
        </w:rPr>
        <w:t>verejného obstarávateľa podľa bodu 1.1 súťažných podkladov</w:t>
      </w:r>
      <w:r w:rsidR="00D270FB">
        <w:rPr>
          <w:rFonts w:asciiTheme="minorHAnsi" w:hAnsiTheme="minorHAnsi" w:cs="Arial Narrow"/>
          <w:sz w:val="22"/>
          <w:szCs w:val="22"/>
        </w:rPr>
        <w:t xml:space="preserve"> – Ministerstvo spravodlivosti SR </w:t>
      </w:r>
      <w:r w:rsidR="00AF529F">
        <w:rPr>
          <w:rFonts w:asciiTheme="minorHAnsi" w:hAnsiTheme="minorHAnsi" w:cs="Arial Narrow"/>
          <w:sz w:val="22"/>
          <w:szCs w:val="22"/>
        </w:rPr>
        <w:t>81</w:t>
      </w:r>
      <w:r w:rsidR="00D270FB">
        <w:rPr>
          <w:rFonts w:asciiTheme="minorHAnsi" w:hAnsiTheme="minorHAnsi" w:cs="Arial Narrow"/>
          <w:sz w:val="22"/>
          <w:szCs w:val="22"/>
        </w:rPr>
        <w:t>0 000,00 eur bez DPH a</w:t>
      </w:r>
      <w:r w:rsidR="00CB2106">
        <w:rPr>
          <w:rFonts w:asciiTheme="minorHAnsi" w:hAnsiTheme="minorHAnsi" w:cs="Arial Narrow"/>
          <w:sz w:val="22"/>
          <w:szCs w:val="22"/>
        </w:rPr>
        <w:t> verejného obstarávateľa podľa bodu 1.2 súažných podkadov</w:t>
      </w:r>
      <w:r w:rsidR="00D270FB">
        <w:rPr>
          <w:rFonts w:asciiTheme="minorHAnsi" w:hAnsiTheme="minorHAnsi" w:cs="Arial Narrow"/>
          <w:sz w:val="22"/>
          <w:szCs w:val="22"/>
        </w:rPr>
        <w:t xml:space="preserve">  - Ministerstvo zdravotníctva </w:t>
      </w:r>
      <w:r w:rsidR="00D270FB" w:rsidRPr="00206F06">
        <w:rPr>
          <w:rFonts w:asciiTheme="minorHAnsi" w:hAnsiTheme="minorHAnsi" w:cs="Arial Narrow"/>
          <w:sz w:val="22"/>
          <w:szCs w:val="22"/>
        </w:rPr>
        <w:t>SR 806 400,00</w:t>
      </w:r>
      <w:r w:rsidR="00D270FB">
        <w:rPr>
          <w:rFonts w:asciiTheme="minorHAnsi" w:hAnsiTheme="minorHAnsi" w:cs="Arial Narrow"/>
          <w:sz w:val="22"/>
          <w:szCs w:val="22"/>
        </w:rPr>
        <w:t xml:space="preserve"> eur bez DPH.   </w:t>
      </w:r>
    </w:p>
    <w:p w14:paraId="5F8EBCC4" w14:textId="77777777" w:rsidR="001B60A9" w:rsidRDefault="001B60A9" w:rsidP="009B5CB8">
      <w:pPr>
        <w:numPr>
          <w:ilvl w:val="0"/>
          <w:numId w:val="3"/>
        </w:numPr>
        <w:tabs>
          <w:tab w:val="clear" w:pos="432"/>
          <w:tab w:val="num" w:pos="284"/>
        </w:tabs>
        <w:spacing w:before="120"/>
        <w:ind w:left="284" w:hanging="284"/>
        <w:jc w:val="both"/>
        <w:rPr>
          <w:rFonts w:asciiTheme="minorHAnsi" w:hAnsiTheme="minorHAnsi" w:cs="Arial"/>
          <w:noProof w:val="0"/>
          <w:sz w:val="22"/>
          <w:szCs w:val="22"/>
        </w:rPr>
      </w:pPr>
      <w:r w:rsidRPr="00D13325">
        <w:rPr>
          <w:rFonts w:asciiTheme="minorHAnsi" w:hAnsiTheme="minorHAnsi" w:cs="Arial"/>
          <w:noProof w:val="0"/>
          <w:sz w:val="22"/>
          <w:szCs w:val="22"/>
        </w:rPr>
        <w:t>V prípade skupiny dodávateľov úspešný uchádzač musí pred podpisom zmluvy predložiť originál alebo úradne osvedčenú kópiu dokladu preukazujúcu vytvorenie požadovanej právnej formy.</w:t>
      </w:r>
    </w:p>
    <w:p w14:paraId="78403504" w14:textId="28EB9F82" w:rsidR="009F0930" w:rsidRPr="00D13325" w:rsidRDefault="009F0930" w:rsidP="009F0930">
      <w:pPr>
        <w:numPr>
          <w:ilvl w:val="0"/>
          <w:numId w:val="3"/>
        </w:numPr>
        <w:tabs>
          <w:tab w:val="clear" w:pos="432"/>
        </w:tabs>
        <w:spacing w:before="120"/>
        <w:ind w:left="284" w:hanging="284"/>
        <w:jc w:val="both"/>
        <w:rPr>
          <w:rFonts w:asciiTheme="minorHAnsi" w:hAnsiTheme="minorHAnsi" w:cs="Arial"/>
          <w:noProof w:val="0"/>
          <w:sz w:val="22"/>
          <w:szCs w:val="22"/>
        </w:rPr>
      </w:pPr>
      <w:r w:rsidRPr="009F0930">
        <w:rPr>
          <w:rFonts w:asciiTheme="minorHAnsi" w:hAnsiTheme="minorHAnsi" w:cs="Arial"/>
          <w:noProof w:val="0"/>
          <w:sz w:val="22"/>
          <w:szCs w:val="22"/>
        </w:rPr>
        <w:t>Pokiaľ bude ponuku predkladať skupina dodávateľov, tak v návrhu zmluvy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p w14:paraId="5C7001E4" w14:textId="12B1FD5D" w:rsidR="006B6A6C" w:rsidRPr="003A3CAA" w:rsidRDefault="006B6A6C" w:rsidP="006A35E6">
      <w:pPr>
        <w:tabs>
          <w:tab w:val="left" w:pos="1380"/>
        </w:tabs>
        <w:spacing w:after="200" w:line="276" w:lineRule="auto"/>
        <w:rPr>
          <w:rFonts w:asciiTheme="minorHAnsi" w:hAnsiTheme="minorHAnsi" w:cs="Arial"/>
          <w:sz w:val="22"/>
          <w:szCs w:val="22"/>
          <w:lang w:eastAsia="en-US"/>
        </w:rPr>
      </w:pPr>
    </w:p>
    <w:sectPr w:rsidR="006B6A6C" w:rsidRPr="003A3CAA" w:rsidSect="006A35E6">
      <w:headerReference w:type="default" r:id="rId24"/>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87740" w14:textId="77777777" w:rsidR="005C29A8" w:rsidRDefault="005C29A8">
      <w:r>
        <w:separator/>
      </w:r>
    </w:p>
  </w:endnote>
  <w:endnote w:type="continuationSeparator" w:id="0">
    <w:p w14:paraId="02AEE00C" w14:textId="77777777" w:rsidR="005C29A8" w:rsidRDefault="005C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E07B7" w14:textId="0227C3AE" w:rsidR="00C715FC" w:rsidRPr="00D07588" w:rsidRDefault="00C715FC" w:rsidP="003657F8">
    <w:pPr>
      <w:pBdr>
        <w:top w:val="single" w:sz="4" w:space="1" w:color="auto"/>
      </w:pBdr>
      <w:tabs>
        <w:tab w:val="center" w:pos="4860"/>
        <w:tab w:val="right" w:pos="9540"/>
      </w:tabs>
      <w:rPr>
        <w:rFonts w:ascii="Arial Narrow" w:hAnsi="Arial Narrow" w:cs="Arial Narrow"/>
        <w:sz w:val="20"/>
        <w:szCs w:val="20"/>
      </w:rPr>
    </w:pPr>
    <w:r w:rsidRPr="004B38A1">
      <w:rPr>
        <w:rFonts w:ascii="Arial Narrow" w:hAnsi="Arial Narrow" w:cs="Arial Narrow"/>
        <w:sz w:val="20"/>
        <w:szCs w:val="20"/>
      </w:rPr>
      <w:t>Súťažné podklady</w:t>
    </w:r>
    <w:r w:rsidRPr="004B38A1">
      <w:rPr>
        <w:rFonts w:ascii="Arial Narrow" w:hAnsi="Arial Narrow" w:cs="Arial Narrow"/>
        <w:sz w:val="20"/>
        <w:szCs w:val="20"/>
      </w:rPr>
      <w:tab/>
      <w:t>Bratislava</w:t>
    </w:r>
    <w:r>
      <w:rPr>
        <w:rFonts w:ascii="Arial Narrow" w:hAnsi="Arial Narrow" w:cs="Arial Narrow"/>
        <w:sz w:val="20"/>
        <w:szCs w:val="20"/>
      </w:rPr>
      <w:t xml:space="preserve">, </w:t>
    </w:r>
    <w:r w:rsidRPr="00654DB2">
      <w:rPr>
        <w:rFonts w:ascii="Arial Narrow" w:hAnsi="Arial Narrow" w:cs="Arial Narrow"/>
        <w:sz w:val="20"/>
        <w:szCs w:val="20"/>
      </w:rPr>
      <w:t xml:space="preserve"> 201</w:t>
    </w:r>
    <w:r>
      <w:rPr>
        <w:rFonts w:ascii="Arial Narrow" w:hAnsi="Arial Narrow" w:cs="Arial Narrow"/>
        <w:sz w:val="20"/>
        <w:szCs w:val="20"/>
      </w:rPr>
      <w:t>9</w:t>
    </w:r>
    <w:r w:rsidRPr="004B38A1">
      <w:rPr>
        <w:rFonts w:ascii="Arial Narrow" w:hAnsi="Arial Narrow" w:cs="Arial Narrow"/>
        <w:sz w:val="20"/>
        <w:szCs w:val="20"/>
      </w:rPr>
      <w:tab/>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PAGE </w:instrText>
    </w:r>
    <w:r w:rsidRPr="004B38A1">
      <w:rPr>
        <w:rFonts w:ascii="Arial Narrow" w:hAnsi="Arial Narrow" w:cs="Arial Narrow"/>
        <w:sz w:val="20"/>
        <w:szCs w:val="20"/>
      </w:rPr>
      <w:fldChar w:fldCharType="separate"/>
    </w:r>
    <w:r w:rsidR="00DF5BDF">
      <w:rPr>
        <w:rFonts w:ascii="Arial Narrow" w:hAnsi="Arial Narrow" w:cs="Arial Narrow"/>
        <w:sz w:val="20"/>
        <w:szCs w:val="20"/>
      </w:rPr>
      <w:t>22</w:t>
    </w:r>
    <w:r w:rsidRPr="004B38A1">
      <w:rPr>
        <w:rFonts w:ascii="Arial Narrow" w:hAnsi="Arial Narrow" w:cs="Arial Narrow"/>
        <w:sz w:val="20"/>
        <w:szCs w:val="20"/>
      </w:rPr>
      <w:fldChar w:fldCharType="end"/>
    </w:r>
    <w:r w:rsidRPr="004B38A1">
      <w:rPr>
        <w:rFonts w:ascii="Arial Narrow" w:hAnsi="Arial Narrow" w:cs="Arial Narrow"/>
        <w:sz w:val="20"/>
        <w:szCs w:val="20"/>
      </w:rPr>
      <w:t>/</w:t>
    </w:r>
    <w:r w:rsidRPr="004B38A1">
      <w:rPr>
        <w:rFonts w:ascii="Arial Narrow" w:hAnsi="Arial Narrow" w:cs="Arial Narrow"/>
        <w:sz w:val="20"/>
        <w:szCs w:val="20"/>
      </w:rPr>
      <w:fldChar w:fldCharType="begin"/>
    </w:r>
    <w:r w:rsidRPr="004B38A1">
      <w:rPr>
        <w:rFonts w:ascii="Arial Narrow" w:hAnsi="Arial Narrow" w:cs="Arial Narrow"/>
        <w:sz w:val="20"/>
        <w:szCs w:val="20"/>
      </w:rPr>
      <w:instrText xml:space="preserve"> NUMPAGES </w:instrText>
    </w:r>
    <w:r w:rsidRPr="004B38A1">
      <w:rPr>
        <w:rFonts w:ascii="Arial Narrow" w:hAnsi="Arial Narrow" w:cs="Arial Narrow"/>
        <w:sz w:val="20"/>
        <w:szCs w:val="20"/>
      </w:rPr>
      <w:fldChar w:fldCharType="separate"/>
    </w:r>
    <w:r w:rsidR="00DF5BDF">
      <w:rPr>
        <w:rFonts w:ascii="Arial Narrow" w:hAnsi="Arial Narrow" w:cs="Arial Narrow"/>
        <w:sz w:val="20"/>
        <w:szCs w:val="20"/>
      </w:rPr>
      <w:t>24</w:t>
    </w:r>
    <w:r w:rsidRPr="004B38A1">
      <w:rPr>
        <w:rFonts w:ascii="Arial Narrow" w:hAnsi="Arial Narrow" w:cs="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8AF7B" w14:textId="77777777" w:rsidR="005C29A8" w:rsidRDefault="005C29A8">
      <w:r>
        <w:separator/>
      </w:r>
    </w:p>
  </w:footnote>
  <w:footnote w:type="continuationSeparator" w:id="0">
    <w:p w14:paraId="7AB87568" w14:textId="77777777" w:rsidR="005C29A8" w:rsidRDefault="005C29A8">
      <w:r>
        <w:continuationSeparator/>
      </w:r>
    </w:p>
  </w:footnote>
  <w:footnote w:id="1">
    <w:p w14:paraId="53A0C5F7" w14:textId="77777777" w:rsidR="00C715FC" w:rsidRDefault="00C715FC" w:rsidP="005872C4">
      <w:pPr>
        <w:pStyle w:val="Textpoznmkypodiarou"/>
      </w:pPr>
      <w:r>
        <w:rPr>
          <w:rStyle w:val="Odkaznapoznmkupodiarou"/>
        </w:rPr>
        <w:footnoteRef/>
      </w:r>
      <w:r>
        <w:t xml:space="preserve"> </w:t>
      </w:r>
      <w:r w:rsidRPr="00A33B1B">
        <w:rPr>
          <w:rFonts w:asciiTheme="minorHAnsi" w:hAnsiTheme="minorHAnsi"/>
          <w:sz w:val="16"/>
          <w:szCs w:val="16"/>
        </w:rPr>
        <w:t>nehodiace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FA9CA" w14:textId="77777777" w:rsidR="00C715FC" w:rsidRDefault="00C715FC" w:rsidP="006B139C">
    <w:pPr>
      <w:pStyle w:val="Hlavika"/>
      <w:tabs>
        <w:tab w:val="clear" w:pos="4536"/>
        <w:tab w:val="clear" w:pos="9072"/>
        <w:tab w:val="center" w:pos="1440"/>
        <w:tab w:val="right" w:pos="9540"/>
      </w:tabs>
      <w:rPr>
        <w:rFonts w:ascii="Georgia" w:hAnsi="Georgia" w:cs="Arial Narrow"/>
        <w:sz w:val="20"/>
        <w:szCs w:val="20"/>
      </w:rPr>
    </w:pPr>
    <w:r>
      <w:drawing>
        <wp:inline distT="0" distB="0" distL="0" distR="0" wp14:anchorId="5A6EF71F" wp14:editId="6E0B4B2F">
          <wp:extent cx="1657350" cy="422883"/>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_ČB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246" cy="422601"/>
                  </a:xfrm>
                  <a:prstGeom prst="rect">
                    <a:avLst/>
                  </a:prstGeom>
                </pic:spPr>
              </pic:pic>
            </a:graphicData>
          </a:graphic>
        </wp:inline>
      </w:drawing>
    </w:r>
  </w:p>
  <w:p w14:paraId="7B718651" w14:textId="77777777" w:rsidR="00C715FC" w:rsidRPr="00F53DA5" w:rsidRDefault="00C715FC" w:rsidP="00E50F3A">
    <w:pPr>
      <w:pStyle w:val="Hlavika"/>
      <w:pBdr>
        <w:bottom w:val="single" w:sz="12" w:space="0" w:color="auto"/>
      </w:pBdr>
      <w:tabs>
        <w:tab w:val="clear" w:pos="9072"/>
      </w:tabs>
      <w:spacing w:after="240"/>
      <w:rPr>
        <w:rFonts w:ascii="Georgia" w:hAnsi="Georgia" w:cs="Arial Narrow"/>
        <w:caps/>
        <w:sz w:val="16"/>
        <w:szCs w:val="16"/>
      </w:rPr>
    </w:pPr>
    <w:r w:rsidRPr="00D13325">
      <w:rPr>
        <w:rFonts w:asciiTheme="minorHAnsi" w:hAnsiTheme="minorHAnsi"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9259" w14:textId="77777777" w:rsidR="00C715FC" w:rsidRPr="00F74DD8" w:rsidRDefault="00C715FC"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4C132BA2" w14:textId="77777777" w:rsidR="00C715FC" w:rsidRPr="00FF7FDE" w:rsidRDefault="00C715FC"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podľa ustanovení zákona č. 25/2006 Z.z.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FE05C" w14:textId="77777777" w:rsidR="00C715FC" w:rsidRPr="00DD27D1" w:rsidRDefault="00C715FC" w:rsidP="00E93F54">
    <w:pPr>
      <w:pStyle w:val="Hlavika"/>
      <w:tabs>
        <w:tab w:val="clear" w:pos="4536"/>
        <w:tab w:val="clear" w:pos="9072"/>
        <w:tab w:val="center" w:pos="1440"/>
        <w:tab w:val="right" w:pos="9540"/>
      </w:tabs>
      <w:rPr>
        <w:rFonts w:asciiTheme="minorHAnsi" w:hAnsiTheme="minorHAnsi" w:cs="Arial Narrow"/>
        <w:sz w:val="22"/>
        <w:szCs w:val="22"/>
      </w:rPr>
    </w:pPr>
  </w:p>
  <w:p w14:paraId="543F2EB8" w14:textId="77777777" w:rsidR="00C715FC" w:rsidRPr="00EA5688" w:rsidRDefault="00C715FC" w:rsidP="00E93F54">
    <w:pPr>
      <w:pStyle w:val="Hlavika"/>
      <w:tabs>
        <w:tab w:val="clear" w:pos="4536"/>
        <w:tab w:val="center" w:pos="1440"/>
        <w:tab w:val="right" w:pos="9540"/>
      </w:tabs>
      <w:rPr>
        <w:rFonts w:asciiTheme="minorHAnsi" w:hAnsiTheme="minorHAnsi" w:cs="Arial Narrow"/>
        <w:sz w:val="22"/>
        <w:szCs w:val="22"/>
      </w:rPr>
    </w:pPr>
  </w:p>
  <w:p w14:paraId="16F02815" w14:textId="77777777" w:rsidR="00C715FC" w:rsidRPr="00EA5688" w:rsidRDefault="00C715FC" w:rsidP="00E93F54">
    <w:pPr>
      <w:pStyle w:val="Hlavika"/>
      <w:tabs>
        <w:tab w:val="clear" w:pos="4536"/>
        <w:tab w:val="center" w:pos="1440"/>
        <w:tab w:val="right" w:pos="9540"/>
      </w:tabs>
      <w:rPr>
        <w:rFonts w:asciiTheme="minorHAnsi" w:hAnsiTheme="minorHAnsi" w:cs="Arial Narrow"/>
        <w:sz w:val="22"/>
        <w:szCs w:val="22"/>
      </w:rPr>
    </w:pPr>
  </w:p>
  <w:p w14:paraId="163E5BF0" w14:textId="77777777" w:rsidR="00C715FC" w:rsidRPr="00DD27D1" w:rsidRDefault="00C715FC" w:rsidP="00E93F54">
    <w:pPr>
      <w:pStyle w:val="Hlavika"/>
      <w:tabs>
        <w:tab w:val="clear" w:pos="4536"/>
        <w:tab w:val="clear" w:pos="9072"/>
        <w:tab w:val="center" w:pos="1440"/>
        <w:tab w:val="right" w:pos="9540"/>
      </w:tabs>
      <w:rPr>
        <w:rFonts w:asciiTheme="minorHAnsi" w:hAnsiTheme="minorHAnsi" w:cs="Arial Narrow"/>
        <w:sz w:val="22"/>
        <w:szCs w:val="22"/>
      </w:rPr>
    </w:pPr>
    <w:r w:rsidRPr="00EA5688">
      <w:rPr>
        <w:rFonts w:asciiTheme="minorHAnsi" w:hAnsiTheme="minorHAnsi" w:cs="Arial Narrow"/>
        <w:sz w:val="22"/>
        <w:szCs w:val="22"/>
      </w:rPr>
      <w:t xml:space="preserve">    </w:t>
    </w:r>
    <w:r>
      <w:rPr>
        <w:rFonts w:asciiTheme="minorHAnsi" w:hAnsiTheme="minorHAnsi" w:cs="Arial Narrow"/>
        <w:sz w:val="22"/>
        <w:szCs w:val="22"/>
      </w:rPr>
      <w:t xml:space="preserve">                             </w:t>
    </w:r>
    <w:r w:rsidRPr="00EA5688">
      <w:rPr>
        <w:rFonts w:asciiTheme="minorHAnsi" w:hAnsiTheme="minorHAnsi" w:cs="Arial Narrow"/>
        <w:sz w:val="22"/>
        <w:szCs w:val="22"/>
      </w:rPr>
      <w:t xml:space="preserve">        </w:t>
    </w:r>
    <w:r w:rsidRPr="00EA5688">
      <w:rPr>
        <w:rFonts w:asciiTheme="minorHAnsi" w:hAnsiTheme="minorHAnsi" w:cs="Arial Narrow"/>
        <w:caps/>
        <w:sz w:val="22"/>
        <w:szCs w:val="22"/>
      </w:rPr>
      <w:t xml:space="preserve">                                                                                                 </w:t>
    </w:r>
    <w:r w:rsidRPr="00EA5688">
      <w:rPr>
        <w:rFonts w:asciiTheme="minorHAnsi" w:hAnsiTheme="minorHAnsi" w:cs="Arial Narrow"/>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9A4412"/>
    <w:multiLevelType w:val="hybridMultilevel"/>
    <w:tmpl w:val="5DE48FC4"/>
    <w:lvl w:ilvl="0" w:tplc="041B0017">
      <w:start w:val="1"/>
      <w:numFmt w:val="lowerLetter"/>
      <w:lvlText w:val="%1)"/>
      <w:lvlJc w:val="left"/>
      <w:pPr>
        <w:ind w:left="1298" w:hanging="360"/>
      </w:pPr>
    </w:lvl>
    <w:lvl w:ilvl="1" w:tplc="041B0019" w:tentative="1">
      <w:start w:val="1"/>
      <w:numFmt w:val="lowerLetter"/>
      <w:lvlText w:val="%2."/>
      <w:lvlJc w:val="left"/>
      <w:pPr>
        <w:ind w:left="2018" w:hanging="360"/>
      </w:pPr>
    </w:lvl>
    <w:lvl w:ilvl="2" w:tplc="041B001B" w:tentative="1">
      <w:start w:val="1"/>
      <w:numFmt w:val="lowerRoman"/>
      <w:lvlText w:val="%3."/>
      <w:lvlJc w:val="right"/>
      <w:pPr>
        <w:ind w:left="2738" w:hanging="180"/>
      </w:pPr>
    </w:lvl>
    <w:lvl w:ilvl="3" w:tplc="041B000F" w:tentative="1">
      <w:start w:val="1"/>
      <w:numFmt w:val="decimal"/>
      <w:lvlText w:val="%4."/>
      <w:lvlJc w:val="left"/>
      <w:pPr>
        <w:ind w:left="3458" w:hanging="360"/>
      </w:pPr>
    </w:lvl>
    <w:lvl w:ilvl="4" w:tplc="041B0019" w:tentative="1">
      <w:start w:val="1"/>
      <w:numFmt w:val="lowerLetter"/>
      <w:lvlText w:val="%5."/>
      <w:lvlJc w:val="left"/>
      <w:pPr>
        <w:ind w:left="4178" w:hanging="360"/>
      </w:pPr>
    </w:lvl>
    <w:lvl w:ilvl="5" w:tplc="041B001B" w:tentative="1">
      <w:start w:val="1"/>
      <w:numFmt w:val="lowerRoman"/>
      <w:lvlText w:val="%6."/>
      <w:lvlJc w:val="right"/>
      <w:pPr>
        <w:ind w:left="4898" w:hanging="180"/>
      </w:pPr>
    </w:lvl>
    <w:lvl w:ilvl="6" w:tplc="041B000F" w:tentative="1">
      <w:start w:val="1"/>
      <w:numFmt w:val="decimal"/>
      <w:lvlText w:val="%7."/>
      <w:lvlJc w:val="left"/>
      <w:pPr>
        <w:ind w:left="5618" w:hanging="360"/>
      </w:pPr>
    </w:lvl>
    <w:lvl w:ilvl="7" w:tplc="041B0019" w:tentative="1">
      <w:start w:val="1"/>
      <w:numFmt w:val="lowerLetter"/>
      <w:lvlText w:val="%8."/>
      <w:lvlJc w:val="left"/>
      <w:pPr>
        <w:ind w:left="6338" w:hanging="360"/>
      </w:pPr>
    </w:lvl>
    <w:lvl w:ilvl="8" w:tplc="041B001B" w:tentative="1">
      <w:start w:val="1"/>
      <w:numFmt w:val="lowerRoman"/>
      <w:lvlText w:val="%9."/>
      <w:lvlJc w:val="right"/>
      <w:pPr>
        <w:ind w:left="7058" w:hanging="180"/>
      </w:pPr>
    </w:lvl>
  </w:abstractNum>
  <w:abstractNum w:abstractNumId="3" w15:restartNumberingAfterBreak="0">
    <w:nsid w:val="126B4AD6"/>
    <w:multiLevelType w:val="multilevel"/>
    <w:tmpl w:val="845AFC4C"/>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15:restartNumberingAfterBreak="0">
    <w:nsid w:val="16364046"/>
    <w:multiLevelType w:val="multilevel"/>
    <w:tmpl w:val="691CACFC"/>
    <w:lvl w:ilvl="0">
      <w:start w:val="1"/>
      <w:numFmt w:val="decimal"/>
      <w:lvlText w:val="1.%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76C372D"/>
    <w:multiLevelType w:val="hybridMultilevel"/>
    <w:tmpl w:val="0E0E7A64"/>
    <w:lvl w:ilvl="0" w:tplc="CD5CFA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F153E7"/>
    <w:multiLevelType w:val="multilevel"/>
    <w:tmpl w:val="F08490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B635F1E"/>
    <w:multiLevelType w:val="hybridMultilevel"/>
    <w:tmpl w:val="2D80098C"/>
    <w:lvl w:ilvl="0" w:tplc="EF427D96">
      <w:start w:val="1"/>
      <w:numFmt w:val="bullet"/>
      <w:lvlText w:val="-"/>
      <w:lvlJc w:val="left"/>
      <w:pPr>
        <w:tabs>
          <w:tab w:val="num" w:pos="900"/>
        </w:tabs>
        <w:ind w:left="900" w:hanging="360"/>
      </w:pPr>
      <w:rPr>
        <w:rFonts w:ascii="Times New Roman" w:eastAsia="Times New Roman" w:hAnsi="Times New Roman" w:cs="Times New Roman" w:hint="default"/>
      </w:rPr>
    </w:lvl>
    <w:lvl w:ilvl="1" w:tplc="041B0003">
      <w:start w:val="1"/>
      <w:numFmt w:val="bullet"/>
      <w:lvlText w:val="o"/>
      <w:lvlJc w:val="left"/>
      <w:pPr>
        <w:tabs>
          <w:tab w:val="num" w:pos="1620"/>
        </w:tabs>
        <w:ind w:left="1620" w:hanging="360"/>
      </w:pPr>
      <w:rPr>
        <w:rFonts w:ascii="Courier New" w:hAnsi="Courier New" w:cs="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1724E47"/>
    <w:multiLevelType w:val="hybridMultilevel"/>
    <w:tmpl w:val="9B20ACCE"/>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9" w15:restartNumberingAfterBreak="0">
    <w:nsid w:val="243C41E2"/>
    <w:multiLevelType w:val="hybridMultilevel"/>
    <w:tmpl w:val="90A6D926"/>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5A8550A"/>
    <w:multiLevelType w:val="hybridMultilevel"/>
    <w:tmpl w:val="41EA36CC"/>
    <w:lvl w:ilvl="0" w:tplc="FBFECFBC">
      <w:start w:val="1"/>
      <w:numFmt w:val="decimal"/>
      <w:lvlText w:val="%1."/>
      <w:lvlJc w:val="left"/>
      <w:pPr>
        <w:tabs>
          <w:tab w:val="num" w:pos="720"/>
        </w:tabs>
        <w:ind w:left="720" w:hanging="360"/>
      </w:pPr>
      <w:rPr>
        <w:rFonts w:hint="default"/>
        <w:b/>
        <w:sz w:val="24"/>
        <w:szCs w:val="24"/>
      </w:rPr>
    </w:lvl>
    <w:lvl w:ilvl="1" w:tplc="0FB4DFC0">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FFFFFFFF">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66D4C92"/>
    <w:multiLevelType w:val="multilevel"/>
    <w:tmpl w:val="0A4C723E"/>
    <w:name w:val="WW8Num152333"/>
    <w:lvl w:ilvl="0">
      <w:start w:val="1"/>
      <w:numFmt w:val="decimal"/>
      <w:lvlText w:val="%1."/>
      <w:lvlJc w:val="left"/>
      <w:pPr>
        <w:tabs>
          <w:tab w:val="num" w:pos="567"/>
        </w:tabs>
        <w:ind w:left="567" w:hanging="567"/>
      </w:pPr>
      <w:rPr>
        <w:rFonts w:asciiTheme="minorHAnsi" w:hAnsiTheme="minorHAnsi" w:cs="Times New Roman" w:hint="default"/>
        <w:b w:val="0"/>
        <w:i w:val="0"/>
        <w:sz w:val="22"/>
        <w:szCs w:val="20"/>
      </w:rPr>
    </w:lvl>
    <w:lvl w:ilvl="1">
      <w:start w:val="1"/>
      <w:numFmt w:val="decimal"/>
      <w:lvlText w:val="2.%2"/>
      <w:lvlJc w:val="left"/>
      <w:pPr>
        <w:tabs>
          <w:tab w:val="num" w:pos="567"/>
        </w:tabs>
        <w:ind w:left="567" w:hanging="567"/>
      </w:pPr>
      <w:rPr>
        <w:rFonts w:hint="default"/>
        <w:b w:val="0"/>
        <w:i w:val="0"/>
        <w:sz w:val="22"/>
        <w:szCs w:val="18"/>
      </w:rPr>
    </w:lvl>
    <w:lvl w:ilvl="2">
      <w:start w:val="1"/>
      <w:numFmt w:val="decimal"/>
      <w:lvlText w:val="%1.%2.%3"/>
      <w:lvlJc w:val="left"/>
      <w:pPr>
        <w:tabs>
          <w:tab w:val="num" w:pos="2041"/>
        </w:tabs>
        <w:ind w:left="2041" w:hanging="680"/>
      </w:pPr>
      <w:rPr>
        <w:rFonts w:ascii="Arial" w:hAnsi="Arial" w:cs="Times New Roman" w:hint="default"/>
        <w:sz w:val="20"/>
      </w:rPr>
    </w:lvl>
    <w:lvl w:ilvl="3">
      <w:start w:val="1"/>
      <w:numFmt w:val="decimal"/>
      <w:lvlText w:val="%1.%2.%3.%4"/>
      <w:lvlJc w:val="left"/>
      <w:pPr>
        <w:tabs>
          <w:tab w:val="num" w:pos="2948"/>
        </w:tabs>
        <w:ind w:left="2948" w:hanging="90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836667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3C19E8"/>
    <w:multiLevelType w:val="hybridMultilevel"/>
    <w:tmpl w:val="08E0B46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15:restartNumberingAfterBreak="0">
    <w:nsid w:val="325B1328"/>
    <w:multiLevelType w:val="hybridMultilevel"/>
    <w:tmpl w:val="4B78BD40"/>
    <w:lvl w:ilvl="0" w:tplc="8536F13C">
      <w:start w:val="1"/>
      <w:numFmt w:val="decimal"/>
      <w:lvlText w:val="23.%1"/>
      <w:lvlJc w:val="left"/>
      <w:pPr>
        <w:ind w:left="720" w:hanging="36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996F96"/>
    <w:multiLevelType w:val="hybridMultilevel"/>
    <w:tmpl w:val="3CFACF9E"/>
    <w:lvl w:ilvl="0" w:tplc="DC3C6E52">
      <w:start w:val="1"/>
      <w:numFmt w:val="decimal"/>
      <w:lvlText w:val="12.%1"/>
      <w:lvlJc w:val="left"/>
      <w:pPr>
        <w:ind w:left="720" w:hanging="36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64C36EC"/>
    <w:multiLevelType w:val="multilevel"/>
    <w:tmpl w:val="462EA650"/>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18" w15:restartNumberingAfterBreak="0">
    <w:nsid w:val="37A8736B"/>
    <w:multiLevelType w:val="hybridMultilevel"/>
    <w:tmpl w:val="31D2BAE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39967F69"/>
    <w:multiLevelType w:val="hybridMultilevel"/>
    <w:tmpl w:val="96EC5592"/>
    <w:lvl w:ilvl="0" w:tplc="FE824A7C">
      <w:start w:val="11"/>
      <w:numFmt w:val="bullet"/>
      <w:lvlText w:val="-"/>
      <w:lvlJc w:val="left"/>
      <w:pPr>
        <w:tabs>
          <w:tab w:val="num" w:pos="1200"/>
        </w:tabs>
        <w:ind w:left="1200" w:hanging="360"/>
      </w:pPr>
      <w:rPr>
        <w:rFonts w:ascii="Arial Narrow" w:eastAsia="Times New Roman" w:hAnsi="Arial Narrow"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0" w15:restartNumberingAfterBreak="0">
    <w:nsid w:val="39A663C0"/>
    <w:multiLevelType w:val="multilevel"/>
    <w:tmpl w:val="8BD264AA"/>
    <w:lvl w:ilvl="0">
      <w:start w:val="1"/>
      <w:numFmt w:val="decimal"/>
      <w:pStyle w:val="NADPISVO1"/>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7B3FE4"/>
    <w:multiLevelType w:val="multilevel"/>
    <w:tmpl w:val="8600476E"/>
    <w:lvl w:ilvl="0">
      <w:start w:val="1"/>
      <w:numFmt w:val="decimal"/>
      <w:lvlText w:val="%1."/>
      <w:lvlJc w:val="left"/>
      <w:pPr>
        <w:tabs>
          <w:tab w:val="num" w:pos="360"/>
        </w:tabs>
        <w:ind w:left="360" w:hanging="360"/>
      </w:pPr>
      <w:rPr>
        <w:rFonts w:asciiTheme="minorHAnsi" w:hAnsiTheme="minorHAnsi" w:hint="default"/>
        <w:sz w:val="22"/>
        <w:szCs w:val="22"/>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3"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24" w15:restartNumberingAfterBreak="0">
    <w:nsid w:val="45656799"/>
    <w:multiLevelType w:val="hybridMultilevel"/>
    <w:tmpl w:val="EC18E5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2F33E2"/>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27" w15:restartNumberingAfterBreak="0">
    <w:nsid w:val="4A95696D"/>
    <w:multiLevelType w:val="multilevel"/>
    <w:tmpl w:val="4CA6D3C0"/>
    <w:name w:val="WW8Num15233"/>
    <w:lvl w:ilvl="0">
      <w:start w:val="1"/>
      <w:numFmt w:val="decimal"/>
      <w:lvlText w:val="%1."/>
      <w:lvlJc w:val="left"/>
      <w:pPr>
        <w:tabs>
          <w:tab w:val="num" w:pos="567"/>
        </w:tabs>
        <w:ind w:left="567" w:hanging="567"/>
      </w:pPr>
      <w:rPr>
        <w:rFonts w:asciiTheme="minorHAnsi" w:hAnsiTheme="minorHAnsi" w:hint="default"/>
        <w:b w:val="0"/>
        <w:i w:val="0"/>
        <w:sz w:val="22"/>
        <w:szCs w:val="20"/>
      </w:rPr>
    </w:lvl>
    <w:lvl w:ilvl="1">
      <w:start w:val="1"/>
      <w:numFmt w:val="decimal"/>
      <w:lvlText w:val="%1.%2."/>
      <w:lvlJc w:val="left"/>
      <w:pPr>
        <w:tabs>
          <w:tab w:val="num" w:pos="567"/>
        </w:tabs>
        <w:ind w:left="567" w:hanging="567"/>
      </w:pPr>
      <w:rPr>
        <w:rFonts w:hint="default"/>
        <w:b w:val="0"/>
        <w:i w:val="0"/>
        <w:sz w:val="22"/>
        <w:szCs w:val="20"/>
      </w:rPr>
    </w:lvl>
    <w:lvl w:ilvl="2">
      <w:start w:val="1"/>
      <w:numFmt w:val="decimal"/>
      <w:lvlText w:val="%1.%2.%3"/>
      <w:lvlJc w:val="left"/>
      <w:pPr>
        <w:tabs>
          <w:tab w:val="num" w:pos="2041"/>
        </w:tabs>
        <w:ind w:left="2041" w:hanging="680"/>
      </w:pPr>
      <w:rPr>
        <w:rFonts w:asciiTheme="minorHAnsi" w:hAnsiTheme="minorHAnsi" w:hint="default"/>
        <w:sz w:val="22"/>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9" w15:restartNumberingAfterBreak="0">
    <w:nsid w:val="4DAD2C46"/>
    <w:multiLevelType w:val="hybridMultilevel"/>
    <w:tmpl w:val="E59062D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0" w15:restartNumberingAfterBreak="0">
    <w:nsid w:val="4E2068DF"/>
    <w:multiLevelType w:val="multilevel"/>
    <w:tmpl w:val="D2F0D7F4"/>
    <w:name w:val="WW8Num152332"/>
    <w:lvl w:ilvl="0">
      <w:start w:val="1"/>
      <w:numFmt w:val="decimal"/>
      <w:lvlText w:val="%1."/>
      <w:lvlJc w:val="left"/>
      <w:pPr>
        <w:tabs>
          <w:tab w:val="num" w:pos="567"/>
        </w:tabs>
        <w:ind w:left="567" w:hanging="567"/>
      </w:pPr>
      <w:rPr>
        <w:rFonts w:ascii="Arial" w:hAnsi="Arial" w:hint="default"/>
        <w:b w:val="0"/>
        <w:i w:val="0"/>
        <w:sz w:val="20"/>
        <w:szCs w:val="20"/>
      </w:rPr>
    </w:lvl>
    <w:lvl w:ilvl="1">
      <w:start w:val="1"/>
      <w:numFmt w:val="decimal"/>
      <w:lvlText w:val="%1.%2."/>
      <w:lvlJc w:val="left"/>
      <w:pPr>
        <w:tabs>
          <w:tab w:val="num" w:pos="567"/>
        </w:tabs>
        <w:ind w:left="567" w:hanging="567"/>
      </w:pPr>
      <w:rPr>
        <w:rFonts w:hint="default"/>
        <w:b w:val="0"/>
        <w:i w:val="0"/>
        <w:sz w:val="22"/>
        <w:szCs w:val="22"/>
      </w:rPr>
    </w:lvl>
    <w:lvl w:ilvl="2">
      <w:start w:val="1"/>
      <w:numFmt w:val="decimal"/>
      <w:lvlText w:val="%1.%2.%3"/>
      <w:lvlJc w:val="left"/>
      <w:pPr>
        <w:tabs>
          <w:tab w:val="num" w:pos="2041"/>
        </w:tabs>
        <w:ind w:left="2041" w:hanging="680"/>
      </w:pPr>
      <w:rPr>
        <w:rFonts w:ascii="Arial" w:hAnsi="Arial" w:hint="default"/>
        <w:sz w:val="20"/>
      </w:rPr>
    </w:lvl>
    <w:lvl w:ilvl="3">
      <w:start w:val="1"/>
      <w:numFmt w:val="decimal"/>
      <w:lvlText w:val="%1.%2.%3.%4"/>
      <w:lvlJc w:val="left"/>
      <w:pPr>
        <w:tabs>
          <w:tab w:val="num" w:pos="2948"/>
        </w:tabs>
        <w:ind w:left="2948" w:hanging="90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2" w15:restartNumberingAfterBreak="0">
    <w:nsid w:val="4ED22148"/>
    <w:multiLevelType w:val="hybridMultilevel"/>
    <w:tmpl w:val="0922A3CC"/>
    <w:lvl w:ilvl="0" w:tplc="041B0017">
      <w:start w:val="1"/>
      <w:numFmt w:val="lowerLetter"/>
      <w:lvlText w:val="%1)"/>
      <w:lvlJc w:val="left"/>
      <w:pPr>
        <w:ind w:left="767" w:hanging="360"/>
      </w:pPr>
    </w:lvl>
    <w:lvl w:ilvl="1" w:tplc="041B0019" w:tentative="1">
      <w:start w:val="1"/>
      <w:numFmt w:val="lowerLetter"/>
      <w:lvlText w:val="%2."/>
      <w:lvlJc w:val="left"/>
      <w:pPr>
        <w:ind w:left="1487" w:hanging="360"/>
      </w:pPr>
    </w:lvl>
    <w:lvl w:ilvl="2" w:tplc="041B001B" w:tentative="1">
      <w:start w:val="1"/>
      <w:numFmt w:val="lowerRoman"/>
      <w:lvlText w:val="%3."/>
      <w:lvlJc w:val="right"/>
      <w:pPr>
        <w:ind w:left="2207" w:hanging="180"/>
      </w:pPr>
    </w:lvl>
    <w:lvl w:ilvl="3" w:tplc="041B000F" w:tentative="1">
      <w:start w:val="1"/>
      <w:numFmt w:val="decimal"/>
      <w:lvlText w:val="%4."/>
      <w:lvlJc w:val="left"/>
      <w:pPr>
        <w:ind w:left="2927" w:hanging="360"/>
      </w:pPr>
    </w:lvl>
    <w:lvl w:ilvl="4" w:tplc="041B0019" w:tentative="1">
      <w:start w:val="1"/>
      <w:numFmt w:val="lowerLetter"/>
      <w:lvlText w:val="%5."/>
      <w:lvlJc w:val="left"/>
      <w:pPr>
        <w:ind w:left="3647" w:hanging="360"/>
      </w:pPr>
    </w:lvl>
    <w:lvl w:ilvl="5" w:tplc="041B001B" w:tentative="1">
      <w:start w:val="1"/>
      <w:numFmt w:val="lowerRoman"/>
      <w:lvlText w:val="%6."/>
      <w:lvlJc w:val="right"/>
      <w:pPr>
        <w:ind w:left="4367" w:hanging="180"/>
      </w:pPr>
    </w:lvl>
    <w:lvl w:ilvl="6" w:tplc="041B000F" w:tentative="1">
      <w:start w:val="1"/>
      <w:numFmt w:val="decimal"/>
      <w:lvlText w:val="%7."/>
      <w:lvlJc w:val="left"/>
      <w:pPr>
        <w:ind w:left="5087" w:hanging="360"/>
      </w:pPr>
    </w:lvl>
    <w:lvl w:ilvl="7" w:tplc="041B0019" w:tentative="1">
      <w:start w:val="1"/>
      <w:numFmt w:val="lowerLetter"/>
      <w:lvlText w:val="%8."/>
      <w:lvlJc w:val="left"/>
      <w:pPr>
        <w:ind w:left="5807" w:hanging="360"/>
      </w:pPr>
    </w:lvl>
    <w:lvl w:ilvl="8" w:tplc="041B001B" w:tentative="1">
      <w:start w:val="1"/>
      <w:numFmt w:val="lowerRoman"/>
      <w:lvlText w:val="%9."/>
      <w:lvlJc w:val="right"/>
      <w:pPr>
        <w:ind w:left="6527" w:hanging="180"/>
      </w:pPr>
    </w:lvl>
  </w:abstractNum>
  <w:abstractNum w:abstractNumId="33" w15:restartNumberingAfterBreak="0">
    <w:nsid w:val="4FCC0133"/>
    <w:multiLevelType w:val="hybridMultilevel"/>
    <w:tmpl w:val="EB3CE670"/>
    <w:lvl w:ilvl="0" w:tplc="BECC5090">
      <w:start w:val="1"/>
      <w:numFmt w:val="upperRoman"/>
      <w:lvlText w:val="%1."/>
      <w:lvlJc w:val="left"/>
      <w:pPr>
        <w:tabs>
          <w:tab w:val="num" w:pos="360"/>
        </w:tabs>
        <w:ind w:left="360" w:hanging="360"/>
      </w:pPr>
      <w:rPr>
        <w:rFonts w:hint="default"/>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4" w15:restartNumberingAfterBreak="0">
    <w:nsid w:val="550B6106"/>
    <w:multiLevelType w:val="hybridMultilevel"/>
    <w:tmpl w:val="E0B2AB36"/>
    <w:lvl w:ilvl="0" w:tplc="041B0001">
      <w:start w:val="1"/>
      <w:numFmt w:val="bullet"/>
      <w:lvlText w:val=""/>
      <w:lvlJc w:val="left"/>
      <w:pPr>
        <w:ind w:left="1296" w:hanging="360"/>
      </w:pPr>
      <w:rPr>
        <w:rFonts w:ascii="Symbol" w:hAnsi="Symbol"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5" w15:restartNumberingAfterBreak="0">
    <w:nsid w:val="57BF7233"/>
    <w:multiLevelType w:val="hybridMultilevel"/>
    <w:tmpl w:val="C4163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556B32"/>
    <w:multiLevelType w:val="hybridMultilevel"/>
    <w:tmpl w:val="508C67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8DB134F"/>
    <w:multiLevelType w:val="hybridMultilevel"/>
    <w:tmpl w:val="DD7EDB8C"/>
    <w:name w:val="WW8Num15233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DD505E9"/>
    <w:multiLevelType w:val="hybridMultilevel"/>
    <w:tmpl w:val="B192D262"/>
    <w:lvl w:ilvl="0" w:tplc="041B0017">
      <w:start w:val="1"/>
      <w:numFmt w:val="lowerLetter"/>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39" w15:restartNumberingAfterBreak="0">
    <w:nsid w:val="60D46484"/>
    <w:multiLevelType w:val="hybridMultilevel"/>
    <w:tmpl w:val="F336DFD2"/>
    <w:lvl w:ilvl="0" w:tplc="FE824A7C">
      <w:start w:val="1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1"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2" w15:restartNumberingAfterBreak="0">
    <w:nsid w:val="649D2131"/>
    <w:multiLevelType w:val="hybridMultilevel"/>
    <w:tmpl w:val="04C0902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15:restartNumberingAfterBreak="0">
    <w:nsid w:val="64BC3B3D"/>
    <w:multiLevelType w:val="hybridMultilevel"/>
    <w:tmpl w:val="347CFAB2"/>
    <w:lvl w:ilvl="0" w:tplc="9C6EC7D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9246606"/>
    <w:multiLevelType w:val="hybridMultilevel"/>
    <w:tmpl w:val="A2867F70"/>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45" w15:restartNumberingAfterBreak="0">
    <w:nsid w:val="692576DC"/>
    <w:multiLevelType w:val="multilevel"/>
    <w:tmpl w:val="22A6865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A2154DD"/>
    <w:multiLevelType w:val="multilevel"/>
    <w:tmpl w:val="362234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48"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51" w15:restartNumberingAfterBreak="0">
    <w:nsid w:val="70A64E0A"/>
    <w:multiLevelType w:val="multilevel"/>
    <w:tmpl w:val="054450CA"/>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77EF51D2"/>
    <w:multiLevelType w:val="hybridMultilevel"/>
    <w:tmpl w:val="6CD6C4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0"/>
  </w:num>
  <w:num w:numId="3">
    <w:abstractNumId w:val="45"/>
  </w:num>
  <w:num w:numId="4">
    <w:abstractNumId w:val="1"/>
  </w:num>
  <w:num w:numId="5">
    <w:abstractNumId w:val="50"/>
  </w:num>
  <w:num w:numId="6">
    <w:abstractNumId w:val="28"/>
  </w:num>
  <w:num w:numId="7">
    <w:abstractNumId w:val="41"/>
  </w:num>
  <w:num w:numId="8">
    <w:abstractNumId w:val="26"/>
  </w:num>
  <w:num w:numId="9">
    <w:abstractNumId w:val="31"/>
  </w:num>
  <w:num w:numId="10">
    <w:abstractNumId w:val="19"/>
  </w:num>
  <w:num w:numId="11">
    <w:abstractNumId w:val="43"/>
  </w:num>
  <w:num w:numId="12">
    <w:abstractNumId w:val="51"/>
  </w:num>
  <w:num w:numId="13">
    <w:abstractNumId w:val="47"/>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52"/>
  </w:num>
  <w:num w:numId="19">
    <w:abstractNumId w:val="33"/>
  </w:num>
  <w:num w:numId="20">
    <w:abstractNumId w:val="29"/>
  </w:num>
  <w:num w:numId="21">
    <w:abstractNumId w:val="16"/>
  </w:num>
  <w:num w:numId="22">
    <w:abstractNumId w:val="22"/>
  </w:num>
  <w:num w:numId="23">
    <w:abstractNumId w:val="7"/>
  </w:num>
  <w:num w:numId="24">
    <w:abstractNumId w:val="44"/>
  </w:num>
  <w:num w:numId="25">
    <w:abstractNumId w:val="35"/>
  </w:num>
  <w:num w:numId="26">
    <w:abstractNumId w:val="10"/>
  </w:num>
  <w:num w:numId="27">
    <w:abstractNumId w:val="24"/>
  </w:num>
  <w:num w:numId="28">
    <w:abstractNumId w:val="42"/>
  </w:num>
  <w:num w:numId="29">
    <w:abstractNumId w:val="13"/>
  </w:num>
  <w:num w:numId="30">
    <w:abstractNumId w:val="38"/>
  </w:num>
  <w:num w:numId="31">
    <w:abstractNumId w:val="32"/>
  </w:num>
  <w:num w:numId="32">
    <w:abstractNumId w:val="5"/>
  </w:num>
  <w:num w:numId="33">
    <w:abstractNumId w:val="15"/>
  </w:num>
  <w:num w:numId="34">
    <w:abstractNumId w:val="14"/>
  </w:num>
  <w:num w:numId="35">
    <w:abstractNumId w:val="17"/>
  </w:num>
  <w:num w:numId="36">
    <w:abstractNumId w:val="46"/>
  </w:num>
  <w:num w:numId="37">
    <w:abstractNumId w:val="36"/>
  </w:num>
  <w:num w:numId="38">
    <w:abstractNumId w:val="9"/>
  </w:num>
  <w:num w:numId="39">
    <w:abstractNumId w:val="12"/>
  </w:num>
  <w:num w:numId="40">
    <w:abstractNumId w:val="18"/>
  </w:num>
  <w:num w:numId="41">
    <w:abstractNumId w:val="8"/>
  </w:num>
  <w:num w:numId="42">
    <w:abstractNumId w:val="34"/>
  </w:num>
  <w:num w:numId="43">
    <w:abstractNumId w:val="3"/>
  </w:num>
  <w:num w:numId="44">
    <w:abstractNumId w:val="53"/>
  </w:num>
  <w:num w:numId="45">
    <w:abstractNumId w:val="2"/>
  </w:num>
  <w:num w:numId="46">
    <w:abstractNumId w:val="20"/>
  </w:num>
  <w:num w:numId="47">
    <w:abstractNumId w:val="20"/>
  </w:num>
  <w:num w:numId="48">
    <w:abstractNumId w:val="20"/>
  </w:num>
  <w:num w:numId="49">
    <w:abstractNumId w:val="20"/>
  </w:num>
  <w:num w:numId="50">
    <w:abstractNumId w:val="20"/>
  </w:num>
  <w:num w:numId="51">
    <w:abstractNumId w:val="20"/>
  </w:num>
  <w:num w:numId="52">
    <w:abstractNumId w:val="20"/>
  </w:num>
  <w:num w:numId="53">
    <w:abstractNumId w:val="20"/>
  </w:num>
  <w:num w:numId="54">
    <w:abstractNumId w:val="20"/>
  </w:num>
  <w:num w:numId="55">
    <w:abstractNumId w:val="4"/>
  </w:num>
  <w:num w:numId="56">
    <w:abstractNumId w:val="6"/>
  </w:num>
  <w:num w:numId="57">
    <w:abstractNumId w:val="39"/>
  </w:num>
  <w:num w:numId="58">
    <w:abstractNumId w:val="25"/>
  </w:num>
  <w:num w:numId="59">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PostScriptOverText/>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DF"/>
    <w:rsid w:val="0000017F"/>
    <w:rsid w:val="00000AE8"/>
    <w:rsid w:val="00001022"/>
    <w:rsid w:val="000010CC"/>
    <w:rsid w:val="00001BC6"/>
    <w:rsid w:val="00002118"/>
    <w:rsid w:val="0000281A"/>
    <w:rsid w:val="000029FA"/>
    <w:rsid w:val="00003002"/>
    <w:rsid w:val="00003715"/>
    <w:rsid w:val="0000403F"/>
    <w:rsid w:val="000042BB"/>
    <w:rsid w:val="00004404"/>
    <w:rsid w:val="00005FC1"/>
    <w:rsid w:val="00010725"/>
    <w:rsid w:val="00011589"/>
    <w:rsid w:val="00011700"/>
    <w:rsid w:val="0001196D"/>
    <w:rsid w:val="00012108"/>
    <w:rsid w:val="0001270F"/>
    <w:rsid w:val="00012724"/>
    <w:rsid w:val="00012911"/>
    <w:rsid w:val="00013119"/>
    <w:rsid w:val="00013180"/>
    <w:rsid w:val="00013F64"/>
    <w:rsid w:val="00014BBB"/>
    <w:rsid w:val="00015915"/>
    <w:rsid w:val="0001613F"/>
    <w:rsid w:val="000173A0"/>
    <w:rsid w:val="00020551"/>
    <w:rsid w:val="00020F96"/>
    <w:rsid w:val="0002401D"/>
    <w:rsid w:val="00025AF6"/>
    <w:rsid w:val="0002683C"/>
    <w:rsid w:val="0003012C"/>
    <w:rsid w:val="00030703"/>
    <w:rsid w:val="000308CD"/>
    <w:rsid w:val="00030ACA"/>
    <w:rsid w:val="0003127A"/>
    <w:rsid w:val="0003250A"/>
    <w:rsid w:val="0003254D"/>
    <w:rsid w:val="000330DA"/>
    <w:rsid w:val="000331DB"/>
    <w:rsid w:val="000342FC"/>
    <w:rsid w:val="00034B71"/>
    <w:rsid w:val="00034F1F"/>
    <w:rsid w:val="00034F2B"/>
    <w:rsid w:val="000372A4"/>
    <w:rsid w:val="0003789C"/>
    <w:rsid w:val="000378AB"/>
    <w:rsid w:val="00040493"/>
    <w:rsid w:val="00040571"/>
    <w:rsid w:val="0004140E"/>
    <w:rsid w:val="00041E77"/>
    <w:rsid w:val="00042628"/>
    <w:rsid w:val="00042B36"/>
    <w:rsid w:val="0004345A"/>
    <w:rsid w:val="00043517"/>
    <w:rsid w:val="0004369C"/>
    <w:rsid w:val="00043F23"/>
    <w:rsid w:val="00044790"/>
    <w:rsid w:val="00044BF6"/>
    <w:rsid w:val="00044F93"/>
    <w:rsid w:val="000451DF"/>
    <w:rsid w:val="000452D0"/>
    <w:rsid w:val="00045948"/>
    <w:rsid w:val="00045DB0"/>
    <w:rsid w:val="000468FA"/>
    <w:rsid w:val="00046EA6"/>
    <w:rsid w:val="000474FE"/>
    <w:rsid w:val="00047BEE"/>
    <w:rsid w:val="00050375"/>
    <w:rsid w:val="00050C49"/>
    <w:rsid w:val="00051107"/>
    <w:rsid w:val="0005451B"/>
    <w:rsid w:val="00054B98"/>
    <w:rsid w:val="00055E7E"/>
    <w:rsid w:val="00056A2D"/>
    <w:rsid w:val="00056ACD"/>
    <w:rsid w:val="00057331"/>
    <w:rsid w:val="000574F7"/>
    <w:rsid w:val="00057DE3"/>
    <w:rsid w:val="00061677"/>
    <w:rsid w:val="000620AC"/>
    <w:rsid w:val="00063584"/>
    <w:rsid w:val="00063C9C"/>
    <w:rsid w:val="000643AC"/>
    <w:rsid w:val="00064E3F"/>
    <w:rsid w:val="00064E5B"/>
    <w:rsid w:val="000659B3"/>
    <w:rsid w:val="00065AEF"/>
    <w:rsid w:val="00067825"/>
    <w:rsid w:val="00067DDF"/>
    <w:rsid w:val="00070000"/>
    <w:rsid w:val="00070C12"/>
    <w:rsid w:val="000738BE"/>
    <w:rsid w:val="00073D76"/>
    <w:rsid w:val="00073E38"/>
    <w:rsid w:val="00074C98"/>
    <w:rsid w:val="00074CC4"/>
    <w:rsid w:val="00074DA2"/>
    <w:rsid w:val="00074F3D"/>
    <w:rsid w:val="000756A5"/>
    <w:rsid w:val="00075F1A"/>
    <w:rsid w:val="0007708E"/>
    <w:rsid w:val="00077518"/>
    <w:rsid w:val="00077806"/>
    <w:rsid w:val="0007790A"/>
    <w:rsid w:val="00077B19"/>
    <w:rsid w:val="00077D0A"/>
    <w:rsid w:val="00082132"/>
    <w:rsid w:val="00082A4B"/>
    <w:rsid w:val="0008356D"/>
    <w:rsid w:val="000836C4"/>
    <w:rsid w:val="0008453A"/>
    <w:rsid w:val="00084F7A"/>
    <w:rsid w:val="000853BD"/>
    <w:rsid w:val="0008598D"/>
    <w:rsid w:val="0008607A"/>
    <w:rsid w:val="00086582"/>
    <w:rsid w:val="00086922"/>
    <w:rsid w:val="00086BB1"/>
    <w:rsid w:val="00086E3F"/>
    <w:rsid w:val="00087A05"/>
    <w:rsid w:val="000904B5"/>
    <w:rsid w:val="000905A8"/>
    <w:rsid w:val="00091103"/>
    <w:rsid w:val="00091DEB"/>
    <w:rsid w:val="00093140"/>
    <w:rsid w:val="000949D6"/>
    <w:rsid w:val="00094A5C"/>
    <w:rsid w:val="000950E4"/>
    <w:rsid w:val="000951BB"/>
    <w:rsid w:val="00095C20"/>
    <w:rsid w:val="00097A16"/>
    <w:rsid w:val="00097A6B"/>
    <w:rsid w:val="000A10AD"/>
    <w:rsid w:val="000A16A4"/>
    <w:rsid w:val="000A1ED1"/>
    <w:rsid w:val="000A2A90"/>
    <w:rsid w:val="000A3339"/>
    <w:rsid w:val="000A3DF3"/>
    <w:rsid w:val="000A405E"/>
    <w:rsid w:val="000A46E3"/>
    <w:rsid w:val="000A53F6"/>
    <w:rsid w:val="000A5591"/>
    <w:rsid w:val="000A564F"/>
    <w:rsid w:val="000A5775"/>
    <w:rsid w:val="000A5ABA"/>
    <w:rsid w:val="000B06ED"/>
    <w:rsid w:val="000B0847"/>
    <w:rsid w:val="000B1DE4"/>
    <w:rsid w:val="000B215E"/>
    <w:rsid w:val="000B2D20"/>
    <w:rsid w:val="000B424B"/>
    <w:rsid w:val="000B5048"/>
    <w:rsid w:val="000B59B8"/>
    <w:rsid w:val="000B5B0D"/>
    <w:rsid w:val="000B6E5A"/>
    <w:rsid w:val="000B7D67"/>
    <w:rsid w:val="000B7D9F"/>
    <w:rsid w:val="000B7FD5"/>
    <w:rsid w:val="000C06C5"/>
    <w:rsid w:val="000C0CD4"/>
    <w:rsid w:val="000C2A5D"/>
    <w:rsid w:val="000C3AC5"/>
    <w:rsid w:val="000C40E7"/>
    <w:rsid w:val="000C54B6"/>
    <w:rsid w:val="000C6C1E"/>
    <w:rsid w:val="000C7181"/>
    <w:rsid w:val="000D0D92"/>
    <w:rsid w:val="000D2725"/>
    <w:rsid w:val="000D2E40"/>
    <w:rsid w:val="000D2EF2"/>
    <w:rsid w:val="000D3B4F"/>
    <w:rsid w:val="000D4562"/>
    <w:rsid w:val="000D5021"/>
    <w:rsid w:val="000D5EF2"/>
    <w:rsid w:val="000D692F"/>
    <w:rsid w:val="000D7D86"/>
    <w:rsid w:val="000D7F46"/>
    <w:rsid w:val="000E0AE1"/>
    <w:rsid w:val="000E171E"/>
    <w:rsid w:val="000E2619"/>
    <w:rsid w:val="000E2D8C"/>
    <w:rsid w:val="000E370A"/>
    <w:rsid w:val="000E3B4C"/>
    <w:rsid w:val="000E4351"/>
    <w:rsid w:val="000E4FDC"/>
    <w:rsid w:val="000E686B"/>
    <w:rsid w:val="000E6C00"/>
    <w:rsid w:val="000E7C46"/>
    <w:rsid w:val="000F22E0"/>
    <w:rsid w:val="000F284B"/>
    <w:rsid w:val="000F365C"/>
    <w:rsid w:val="000F3BF8"/>
    <w:rsid w:val="000F3F9D"/>
    <w:rsid w:val="000F412E"/>
    <w:rsid w:val="000F4456"/>
    <w:rsid w:val="000F4EE4"/>
    <w:rsid w:val="000F5E10"/>
    <w:rsid w:val="000F6046"/>
    <w:rsid w:val="000F6DDB"/>
    <w:rsid w:val="000F75BD"/>
    <w:rsid w:val="00100099"/>
    <w:rsid w:val="0010061A"/>
    <w:rsid w:val="00100FDB"/>
    <w:rsid w:val="00101817"/>
    <w:rsid w:val="00101D81"/>
    <w:rsid w:val="001026D7"/>
    <w:rsid w:val="00103A66"/>
    <w:rsid w:val="00103C20"/>
    <w:rsid w:val="001071DB"/>
    <w:rsid w:val="001077AE"/>
    <w:rsid w:val="00107C6A"/>
    <w:rsid w:val="00110018"/>
    <w:rsid w:val="00111DED"/>
    <w:rsid w:val="00112BFB"/>
    <w:rsid w:val="001143CC"/>
    <w:rsid w:val="00115596"/>
    <w:rsid w:val="00115AE1"/>
    <w:rsid w:val="00115B23"/>
    <w:rsid w:val="00116223"/>
    <w:rsid w:val="00120B8C"/>
    <w:rsid w:val="00121642"/>
    <w:rsid w:val="001235FB"/>
    <w:rsid w:val="001240A2"/>
    <w:rsid w:val="00124109"/>
    <w:rsid w:val="00124655"/>
    <w:rsid w:val="00124CC9"/>
    <w:rsid w:val="00125097"/>
    <w:rsid w:val="00125302"/>
    <w:rsid w:val="00125941"/>
    <w:rsid w:val="00125FE9"/>
    <w:rsid w:val="00126074"/>
    <w:rsid w:val="0012702B"/>
    <w:rsid w:val="00127CBA"/>
    <w:rsid w:val="00131271"/>
    <w:rsid w:val="00132DC1"/>
    <w:rsid w:val="00132EA6"/>
    <w:rsid w:val="00133F72"/>
    <w:rsid w:val="001348A5"/>
    <w:rsid w:val="00134D05"/>
    <w:rsid w:val="001354C5"/>
    <w:rsid w:val="00135732"/>
    <w:rsid w:val="00135A8C"/>
    <w:rsid w:val="00135AB4"/>
    <w:rsid w:val="00136BF6"/>
    <w:rsid w:val="00137D93"/>
    <w:rsid w:val="001415FB"/>
    <w:rsid w:val="001418DF"/>
    <w:rsid w:val="00141A06"/>
    <w:rsid w:val="001423E5"/>
    <w:rsid w:val="00142663"/>
    <w:rsid w:val="00142D55"/>
    <w:rsid w:val="00143687"/>
    <w:rsid w:val="0014419C"/>
    <w:rsid w:val="00144275"/>
    <w:rsid w:val="00144C75"/>
    <w:rsid w:val="00146513"/>
    <w:rsid w:val="001468B6"/>
    <w:rsid w:val="001471E4"/>
    <w:rsid w:val="0015183B"/>
    <w:rsid w:val="0015187F"/>
    <w:rsid w:val="00152C9E"/>
    <w:rsid w:val="001542FA"/>
    <w:rsid w:val="00154958"/>
    <w:rsid w:val="0015791D"/>
    <w:rsid w:val="001600EE"/>
    <w:rsid w:val="00160251"/>
    <w:rsid w:val="00160C8D"/>
    <w:rsid w:val="00160DAB"/>
    <w:rsid w:val="00162FBC"/>
    <w:rsid w:val="0016363F"/>
    <w:rsid w:val="00164468"/>
    <w:rsid w:val="001645C7"/>
    <w:rsid w:val="0016557F"/>
    <w:rsid w:val="001660D1"/>
    <w:rsid w:val="00166268"/>
    <w:rsid w:val="0016626A"/>
    <w:rsid w:val="00166776"/>
    <w:rsid w:val="0017030E"/>
    <w:rsid w:val="00170C89"/>
    <w:rsid w:val="00170DEE"/>
    <w:rsid w:val="00171081"/>
    <w:rsid w:val="001728AC"/>
    <w:rsid w:val="00172FE0"/>
    <w:rsid w:val="00173414"/>
    <w:rsid w:val="00173644"/>
    <w:rsid w:val="001737EE"/>
    <w:rsid w:val="00173C7E"/>
    <w:rsid w:val="0017459E"/>
    <w:rsid w:val="00175036"/>
    <w:rsid w:val="001750EE"/>
    <w:rsid w:val="00175C72"/>
    <w:rsid w:val="00176E62"/>
    <w:rsid w:val="001809C6"/>
    <w:rsid w:val="00180C61"/>
    <w:rsid w:val="00181264"/>
    <w:rsid w:val="00181F2B"/>
    <w:rsid w:val="00182685"/>
    <w:rsid w:val="00182E02"/>
    <w:rsid w:val="00184706"/>
    <w:rsid w:val="001863B4"/>
    <w:rsid w:val="001874F4"/>
    <w:rsid w:val="0018766B"/>
    <w:rsid w:val="00187FB9"/>
    <w:rsid w:val="00191B52"/>
    <w:rsid w:val="00191B85"/>
    <w:rsid w:val="0019242A"/>
    <w:rsid w:val="00192FB6"/>
    <w:rsid w:val="00194235"/>
    <w:rsid w:val="00195984"/>
    <w:rsid w:val="00195A02"/>
    <w:rsid w:val="00197973"/>
    <w:rsid w:val="00197F97"/>
    <w:rsid w:val="001A025C"/>
    <w:rsid w:val="001A0E98"/>
    <w:rsid w:val="001A0F5A"/>
    <w:rsid w:val="001A1BBC"/>
    <w:rsid w:val="001A347A"/>
    <w:rsid w:val="001A53CE"/>
    <w:rsid w:val="001A5978"/>
    <w:rsid w:val="001A59DC"/>
    <w:rsid w:val="001A5EBD"/>
    <w:rsid w:val="001A6BAE"/>
    <w:rsid w:val="001A76BB"/>
    <w:rsid w:val="001B0023"/>
    <w:rsid w:val="001B020B"/>
    <w:rsid w:val="001B272B"/>
    <w:rsid w:val="001B358B"/>
    <w:rsid w:val="001B3FB3"/>
    <w:rsid w:val="001B564B"/>
    <w:rsid w:val="001B569B"/>
    <w:rsid w:val="001B57E9"/>
    <w:rsid w:val="001B5DBE"/>
    <w:rsid w:val="001B5E8F"/>
    <w:rsid w:val="001B60A9"/>
    <w:rsid w:val="001B63CB"/>
    <w:rsid w:val="001B6906"/>
    <w:rsid w:val="001C02F4"/>
    <w:rsid w:val="001C114D"/>
    <w:rsid w:val="001C12B9"/>
    <w:rsid w:val="001C131A"/>
    <w:rsid w:val="001C2F22"/>
    <w:rsid w:val="001C374B"/>
    <w:rsid w:val="001C3E6A"/>
    <w:rsid w:val="001C3FFA"/>
    <w:rsid w:val="001C40E1"/>
    <w:rsid w:val="001C45D0"/>
    <w:rsid w:val="001C47EC"/>
    <w:rsid w:val="001C522E"/>
    <w:rsid w:val="001C7E39"/>
    <w:rsid w:val="001D0168"/>
    <w:rsid w:val="001D01B7"/>
    <w:rsid w:val="001D0F00"/>
    <w:rsid w:val="001D13F3"/>
    <w:rsid w:val="001D1623"/>
    <w:rsid w:val="001D177C"/>
    <w:rsid w:val="001D2FF1"/>
    <w:rsid w:val="001D3199"/>
    <w:rsid w:val="001D3691"/>
    <w:rsid w:val="001D3A6E"/>
    <w:rsid w:val="001D3C4E"/>
    <w:rsid w:val="001D4093"/>
    <w:rsid w:val="001D4670"/>
    <w:rsid w:val="001D604F"/>
    <w:rsid w:val="001D69ED"/>
    <w:rsid w:val="001D70CF"/>
    <w:rsid w:val="001D7114"/>
    <w:rsid w:val="001D7288"/>
    <w:rsid w:val="001E1B95"/>
    <w:rsid w:val="001E4D4B"/>
    <w:rsid w:val="001E5068"/>
    <w:rsid w:val="001E5FB4"/>
    <w:rsid w:val="001F1C1A"/>
    <w:rsid w:val="001F33D6"/>
    <w:rsid w:val="001F50D7"/>
    <w:rsid w:val="001F6085"/>
    <w:rsid w:val="001F6CE2"/>
    <w:rsid w:val="00201DBE"/>
    <w:rsid w:val="00201ED8"/>
    <w:rsid w:val="002022A5"/>
    <w:rsid w:val="002024A3"/>
    <w:rsid w:val="00202DB6"/>
    <w:rsid w:val="00202E9A"/>
    <w:rsid w:val="002030A2"/>
    <w:rsid w:val="00203257"/>
    <w:rsid w:val="002037E6"/>
    <w:rsid w:val="00204583"/>
    <w:rsid w:val="00204DAA"/>
    <w:rsid w:val="00205E10"/>
    <w:rsid w:val="0020625C"/>
    <w:rsid w:val="00206F06"/>
    <w:rsid w:val="002073D4"/>
    <w:rsid w:val="00207960"/>
    <w:rsid w:val="002102F0"/>
    <w:rsid w:val="00210A62"/>
    <w:rsid w:val="00210D4D"/>
    <w:rsid w:val="00211EC0"/>
    <w:rsid w:val="00212851"/>
    <w:rsid w:val="002133BD"/>
    <w:rsid w:val="0021349E"/>
    <w:rsid w:val="00213DCE"/>
    <w:rsid w:val="00214157"/>
    <w:rsid w:val="002145CC"/>
    <w:rsid w:val="00214958"/>
    <w:rsid w:val="00214F6D"/>
    <w:rsid w:val="00214FFC"/>
    <w:rsid w:val="00215C35"/>
    <w:rsid w:val="00216340"/>
    <w:rsid w:val="0021674F"/>
    <w:rsid w:val="0021754B"/>
    <w:rsid w:val="00217EC9"/>
    <w:rsid w:val="0022081E"/>
    <w:rsid w:val="00220933"/>
    <w:rsid w:val="00220A16"/>
    <w:rsid w:val="00220D68"/>
    <w:rsid w:val="00221A3A"/>
    <w:rsid w:val="00221D1A"/>
    <w:rsid w:val="00222581"/>
    <w:rsid w:val="00223EDC"/>
    <w:rsid w:val="00224E23"/>
    <w:rsid w:val="0022515A"/>
    <w:rsid w:val="00225DA4"/>
    <w:rsid w:val="002260D0"/>
    <w:rsid w:val="0022714C"/>
    <w:rsid w:val="00227473"/>
    <w:rsid w:val="0022752E"/>
    <w:rsid w:val="00230A2D"/>
    <w:rsid w:val="002314C1"/>
    <w:rsid w:val="00231DD6"/>
    <w:rsid w:val="0023256E"/>
    <w:rsid w:val="0023330F"/>
    <w:rsid w:val="00234E69"/>
    <w:rsid w:val="00235037"/>
    <w:rsid w:val="00235D40"/>
    <w:rsid w:val="00235FA2"/>
    <w:rsid w:val="00237594"/>
    <w:rsid w:val="00237AB7"/>
    <w:rsid w:val="002412FD"/>
    <w:rsid w:val="00241746"/>
    <w:rsid w:val="002426A3"/>
    <w:rsid w:val="00243363"/>
    <w:rsid w:val="00243CBF"/>
    <w:rsid w:val="00244684"/>
    <w:rsid w:val="002448DD"/>
    <w:rsid w:val="00245872"/>
    <w:rsid w:val="002460E9"/>
    <w:rsid w:val="002501D1"/>
    <w:rsid w:val="00250677"/>
    <w:rsid w:val="002539A7"/>
    <w:rsid w:val="00254414"/>
    <w:rsid w:val="002552E5"/>
    <w:rsid w:val="00257116"/>
    <w:rsid w:val="00257325"/>
    <w:rsid w:val="002577FC"/>
    <w:rsid w:val="00260BD2"/>
    <w:rsid w:val="00260F26"/>
    <w:rsid w:val="00261E8B"/>
    <w:rsid w:val="00262936"/>
    <w:rsid w:val="00262A26"/>
    <w:rsid w:val="00262A87"/>
    <w:rsid w:val="00262D8B"/>
    <w:rsid w:val="00262DD0"/>
    <w:rsid w:val="00263961"/>
    <w:rsid w:val="0026417D"/>
    <w:rsid w:val="002646F9"/>
    <w:rsid w:val="002649A7"/>
    <w:rsid w:val="00264AF1"/>
    <w:rsid w:val="00264D93"/>
    <w:rsid w:val="00264F46"/>
    <w:rsid w:val="00265734"/>
    <w:rsid w:val="002659E1"/>
    <w:rsid w:val="002666AA"/>
    <w:rsid w:val="00266870"/>
    <w:rsid w:val="002668A0"/>
    <w:rsid w:val="00266BC7"/>
    <w:rsid w:val="00266DB9"/>
    <w:rsid w:val="00266E59"/>
    <w:rsid w:val="00266EF6"/>
    <w:rsid w:val="0026738D"/>
    <w:rsid w:val="00271211"/>
    <w:rsid w:val="0027165A"/>
    <w:rsid w:val="00271B4D"/>
    <w:rsid w:val="00272BA3"/>
    <w:rsid w:val="002743ED"/>
    <w:rsid w:val="00276736"/>
    <w:rsid w:val="002767A0"/>
    <w:rsid w:val="00276B56"/>
    <w:rsid w:val="00277078"/>
    <w:rsid w:val="00277848"/>
    <w:rsid w:val="00277E08"/>
    <w:rsid w:val="002828C4"/>
    <w:rsid w:val="00285627"/>
    <w:rsid w:val="00290050"/>
    <w:rsid w:val="0029067E"/>
    <w:rsid w:val="00292628"/>
    <w:rsid w:val="002928BB"/>
    <w:rsid w:val="00292959"/>
    <w:rsid w:val="00292DB5"/>
    <w:rsid w:val="00292F97"/>
    <w:rsid w:val="002933DC"/>
    <w:rsid w:val="00293728"/>
    <w:rsid w:val="00294BFE"/>
    <w:rsid w:val="00295F2C"/>
    <w:rsid w:val="002968C0"/>
    <w:rsid w:val="00296C13"/>
    <w:rsid w:val="002A00D5"/>
    <w:rsid w:val="002A06E0"/>
    <w:rsid w:val="002A08EB"/>
    <w:rsid w:val="002A113D"/>
    <w:rsid w:val="002A1F91"/>
    <w:rsid w:val="002A2797"/>
    <w:rsid w:val="002A31C9"/>
    <w:rsid w:val="002A43C9"/>
    <w:rsid w:val="002A476E"/>
    <w:rsid w:val="002A52EF"/>
    <w:rsid w:val="002A5667"/>
    <w:rsid w:val="002A5CDE"/>
    <w:rsid w:val="002A5F0F"/>
    <w:rsid w:val="002A6908"/>
    <w:rsid w:val="002A6E0F"/>
    <w:rsid w:val="002A714C"/>
    <w:rsid w:val="002A71C2"/>
    <w:rsid w:val="002B04F7"/>
    <w:rsid w:val="002B258D"/>
    <w:rsid w:val="002B34BB"/>
    <w:rsid w:val="002B38AD"/>
    <w:rsid w:val="002B43DE"/>
    <w:rsid w:val="002B5790"/>
    <w:rsid w:val="002B6A5D"/>
    <w:rsid w:val="002B6BE9"/>
    <w:rsid w:val="002B6EC5"/>
    <w:rsid w:val="002B7D0C"/>
    <w:rsid w:val="002C05E7"/>
    <w:rsid w:val="002C12C9"/>
    <w:rsid w:val="002C1CC0"/>
    <w:rsid w:val="002C224C"/>
    <w:rsid w:val="002C2315"/>
    <w:rsid w:val="002C38E4"/>
    <w:rsid w:val="002C462F"/>
    <w:rsid w:val="002C669D"/>
    <w:rsid w:val="002C6CF4"/>
    <w:rsid w:val="002C78C8"/>
    <w:rsid w:val="002D0704"/>
    <w:rsid w:val="002D09B4"/>
    <w:rsid w:val="002D0CB5"/>
    <w:rsid w:val="002D18A5"/>
    <w:rsid w:val="002D27E5"/>
    <w:rsid w:val="002D3C73"/>
    <w:rsid w:val="002D41E6"/>
    <w:rsid w:val="002D4537"/>
    <w:rsid w:val="002D46E4"/>
    <w:rsid w:val="002D47B1"/>
    <w:rsid w:val="002D4866"/>
    <w:rsid w:val="002D5001"/>
    <w:rsid w:val="002D5523"/>
    <w:rsid w:val="002D640A"/>
    <w:rsid w:val="002D7141"/>
    <w:rsid w:val="002D733E"/>
    <w:rsid w:val="002D77DC"/>
    <w:rsid w:val="002E0BE2"/>
    <w:rsid w:val="002E0D4D"/>
    <w:rsid w:val="002E1463"/>
    <w:rsid w:val="002E1C42"/>
    <w:rsid w:val="002E24A5"/>
    <w:rsid w:val="002E5271"/>
    <w:rsid w:val="002E537B"/>
    <w:rsid w:val="002E5C50"/>
    <w:rsid w:val="002E67BA"/>
    <w:rsid w:val="002E739B"/>
    <w:rsid w:val="002E7B6B"/>
    <w:rsid w:val="002F0694"/>
    <w:rsid w:val="002F49BF"/>
    <w:rsid w:val="002F5985"/>
    <w:rsid w:val="002F5A31"/>
    <w:rsid w:val="002F5D7F"/>
    <w:rsid w:val="002F5DD4"/>
    <w:rsid w:val="002F619A"/>
    <w:rsid w:val="002F75E3"/>
    <w:rsid w:val="002F780C"/>
    <w:rsid w:val="003001FC"/>
    <w:rsid w:val="00300353"/>
    <w:rsid w:val="00300901"/>
    <w:rsid w:val="003009AF"/>
    <w:rsid w:val="0030193E"/>
    <w:rsid w:val="0030367F"/>
    <w:rsid w:val="003037ED"/>
    <w:rsid w:val="0030462E"/>
    <w:rsid w:val="0030495C"/>
    <w:rsid w:val="00304987"/>
    <w:rsid w:val="00304A8D"/>
    <w:rsid w:val="00305A5A"/>
    <w:rsid w:val="003065B0"/>
    <w:rsid w:val="00306CEC"/>
    <w:rsid w:val="003102AC"/>
    <w:rsid w:val="00310668"/>
    <w:rsid w:val="003118D5"/>
    <w:rsid w:val="00311B80"/>
    <w:rsid w:val="003122EF"/>
    <w:rsid w:val="003126F6"/>
    <w:rsid w:val="00313493"/>
    <w:rsid w:val="00313E7A"/>
    <w:rsid w:val="00315E9F"/>
    <w:rsid w:val="00316488"/>
    <w:rsid w:val="00320758"/>
    <w:rsid w:val="00320C98"/>
    <w:rsid w:val="00320EE1"/>
    <w:rsid w:val="0032150E"/>
    <w:rsid w:val="00321FD6"/>
    <w:rsid w:val="0032311E"/>
    <w:rsid w:val="0032321E"/>
    <w:rsid w:val="00323295"/>
    <w:rsid w:val="00323478"/>
    <w:rsid w:val="003238BC"/>
    <w:rsid w:val="00323966"/>
    <w:rsid w:val="003239C9"/>
    <w:rsid w:val="00323CA7"/>
    <w:rsid w:val="0032478A"/>
    <w:rsid w:val="003249EF"/>
    <w:rsid w:val="00324A73"/>
    <w:rsid w:val="0032561B"/>
    <w:rsid w:val="00325904"/>
    <w:rsid w:val="003259C8"/>
    <w:rsid w:val="0032702B"/>
    <w:rsid w:val="003277FF"/>
    <w:rsid w:val="003303E9"/>
    <w:rsid w:val="00330BA3"/>
    <w:rsid w:val="00330FE4"/>
    <w:rsid w:val="0033139E"/>
    <w:rsid w:val="00331585"/>
    <w:rsid w:val="00332DC3"/>
    <w:rsid w:val="00333F7F"/>
    <w:rsid w:val="00334407"/>
    <w:rsid w:val="0033480F"/>
    <w:rsid w:val="00335145"/>
    <w:rsid w:val="003362DB"/>
    <w:rsid w:val="0034038A"/>
    <w:rsid w:val="00340E34"/>
    <w:rsid w:val="003410BF"/>
    <w:rsid w:val="00341718"/>
    <w:rsid w:val="0034182C"/>
    <w:rsid w:val="00341BD2"/>
    <w:rsid w:val="00341BFF"/>
    <w:rsid w:val="00342143"/>
    <w:rsid w:val="00342344"/>
    <w:rsid w:val="00342721"/>
    <w:rsid w:val="00342DCF"/>
    <w:rsid w:val="00343C42"/>
    <w:rsid w:val="003446FD"/>
    <w:rsid w:val="003454FE"/>
    <w:rsid w:val="003456D9"/>
    <w:rsid w:val="00345961"/>
    <w:rsid w:val="00346A17"/>
    <w:rsid w:val="00346A1B"/>
    <w:rsid w:val="00346C95"/>
    <w:rsid w:val="003472DE"/>
    <w:rsid w:val="00347443"/>
    <w:rsid w:val="00347B46"/>
    <w:rsid w:val="003501DF"/>
    <w:rsid w:val="00351D8A"/>
    <w:rsid w:val="00352E73"/>
    <w:rsid w:val="00353CB5"/>
    <w:rsid w:val="00354A1E"/>
    <w:rsid w:val="003557FC"/>
    <w:rsid w:val="00356021"/>
    <w:rsid w:val="00356385"/>
    <w:rsid w:val="00357222"/>
    <w:rsid w:val="00357232"/>
    <w:rsid w:val="00357395"/>
    <w:rsid w:val="00357405"/>
    <w:rsid w:val="0035785F"/>
    <w:rsid w:val="003601F5"/>
    <w:rsid w:val="00360D08"/>
    <w:rsid w:val="0036155D"/>
    <w:rsid w:val="00361B62"/>
    <w:rsid w:val="00361C1B"/>
    <w:rsid w:val="00362BBC"/>
    <w:rsid w:val="00362F8A"/>
    <w:rsid w:val="00363286"/>
    <w:rsid w:val="0036386F"/>
    <w:rsid w:val="0036441F"/>
    <w:rsid w:val="0036498E"/>
    <w:rsid w:val="0036543E"/>
    <w:rsid w:val="003655E6"/>
    <w:rsid w:val="003657F8"/>
    <w:rsid w:val="00367633"/>
    <w:rsid w:val="003709B8"/>
    <w:rsid w:val="00371777"/>
    <w:rsid w:val="00371AB6"/>
    <w:rsid w:val="00371DAD"/>
    <w:rsid w:val="003739F0"/>
    <w:rsid w:val="0037563A"/>
    <w:rsid w:val="0037583A"/>
    <w:rsid w:val="00376B53"/>
    <w:rsid w:val="00377686"/>
    <w:rsid w:val="00377E26"/>
    <w:rsid w:val="003807B0"/>
    <w:rsid w:val="00380B16"/>
    <w:rsid w:val="00380D3B"/>
    <w:rsid w:val="00381ADE"/>
    <w:rsid w:val="00381DB5"/>
    <w:rsid w:val="003837D4"/>
    <w:rsid w:val="003843BA"/>
    <w:rsid w:val="00386B46"/>
    <w:rsid w:val="00386E22"/>
    <w:rsid w:val="003873EC"/>
    <w:rsid w:val="00387A2B"/>
    <w:rsid w:val="003908B7"/>
    <w:rsid w:val="00390F96"/>
    <w:rsid w:val="003910E1"/>
    <w:rsid w:val="0039161D"/>
    <w:rsid w:val="003926CF"/>
    <w:rsid w:val="0039355E"/>
    <w:rsid w:val="0039469D"/>
    <w:rsid w:val="003950B7"/>
    <w:rsid w:val="0039512C"/>
    <w:rsid w:val="0039528A"/>
    <w:rsid w:val="00395A60"/>
    <w:rsid w:val="003964FB"/>
    <w:rsid w:val="00396618"/>
    <w:rsid w:val="00396ABF"/>
    <w:rsid w:val="003A0311"/>
    <w:rsid w:val="003A09AE"/>
    <w:rsid w:val="003A172C"/>
    <w:rsid w:val="003A1AF9"/>
    <w:rsid w:val="003A2399"/>
    <w:rsid w:val="003A54DE"/>
    <w:rsid w:val="003A648E"/>
    <w:rsid w:val="003A65C7"/>
    <w:rsid w:val="003A6B45"/>
    <w:rsid w:val="003A6C8D"/>
    <w:rsid w:val="003A71C5"/>
    <w:rsid w:val="003A78DD"/>
    <w:rsid w:val="003A798F"/>
    <w:rsid w:val="003B0922"/>
    <w:rsid w:val="003B0E0A"/>
    <w:rsid w:val="003B270B"/>
    <w:rsid w:val="003B3A64"/>
    <w:rsid w:val="003B3AC5"/>
    <w:rsid w:val="003B3B5A"/>
    <w:rsid w:val="003B5F06"/>
    <w:rsid w:val="003B6293"/>
    <w:rsid w:val="003B6563"/>
    <w:rsid w:val="003B6588"/>
    <w:rsid w:val="003B67B9"/>
    <w:rsid w:val="003B7A39"/>
    <w:rsid w:val="003B7CDC"/>
    <w:rsid w:val="003B7E78"/>
    <w:rsid w:val="003C05CE"/>
    <w:rsid w:val="003C0F09"/>
    <w:rsid w:val="003C1C9D"/>
    <w:rsid w:val="003C1E31"/>
    <w:rsid w:val="003C2F38"/>
    <w:rsid w:val="003C3917"/>
    <w:rsid w:val="003C3A3F"/>
    <w:rsid w:val="003C525F"/>
    <w:rsid w:val="003C593E"/>
    <w:rsid w:val="003C5F2F"/>
    <w:rsid w:val="003C653F"/>
    <w:rsid w:val="003C6BDE"/>
    <w:rsid w:val="003C744F"/>
    <w:rsid w:val="003D00C8"/>
    <w:rsid w:val="003D0C1F"/>
    <w:rsid w:val="003D0F64"/>
    <w:rsid w:val="003D1762"/>
    <w:rsid w:val="003D1912"/>
    <w:rsid w:val="003D1CB7"/>
    <w:rsid w:val="003D4B44"/>
    <w:rsid w:val="003D4D9A"/>
    <w:rsid w:val="003D57DA"/>
    <w:rsid w:val="003D5994"/>
    <w:rsid w:val="003D5F34"/>
    <w:rsid w:val="003D6601"/>
    <w:rsid w:val="003D6834"/>
    <w:rsid w:val="003D79BC"/>
    <w:rsid w:val="003D7C01"/>
    <w:rsid w:val="003E0F0B"/>
    <w:rsid w:val="003E1326"/>
    <w:rsid w:val="003E24B9"/>
    <w:rsid w:val="003E2663"/>
    <w:rsid w:val="003E2DEF"/>
    <w:rsid w:val="003E2E8F"/>
    <w:rsid w:val="003E38CE"/>
    <w:rsid w:val="003E4758"/>
    <w:rsid w:val="003E61D7"/>
    <w:rsid w:val="003E6C49"/>
    <w:rsid w:val="003E7288"/>
    <w:rsid w:val="003E7A41"/>
    <w:rsid w:val="003E7ADB"/>
    <w:rsid w:val="003F10C9"/>
    <w:rsid w:val="003F25D6"/>
    <w:rsid w:val="003F2AAD"/>
    <w:rsid w:val="003F2AF0"/>
    <w:rsid w:val="003F3C85"/>
    <w:rsid w:val="003F43E1"/>
    <w:rsid w:val="003F44CE"/>
    <w:rsid w:val="003F561C"/>
    <w:rsid w:val="003F5CE4"/>
    <w:rsid w:val="003F5EAC"/>
    <w:rsid w:val="003F64DD"/>
    <w:rsid w:val="003F6504"/>
    <w:rsid w:val="003F7504"/>
    <w:rsid w:val="0040061A"/>
    <w:rsid w:val="00400D3B"/>
    <w:rsid w:val="00401F2C"/>
    <w:rsid w:val="004034DA"/>
    <w:rsid w:val="00403632"/>
    <w:rsid w:val="00404269"/>
    <w:rsid w:val="0040580E"/>
    <w:rsid w:val="00405F98"/>
    <w:rsid w:val="004079D4"/>
    <w:rsid w:val="00407B02"/>
    <w:rsid w:val="0041002B"/>
    <w:rsid w:val="0041110C"/>
    <w:rsid w:val="00411167"/>
    <w:rsid w:val="004111D5"/>
    <w:rsid w:val="00411C10"/>
    <w:rsid w:val="0041254A"/>
    <w:rsid w:val="00412841"/>
    <w:rsid w:val="00412AD6"/>
    <w:rsid w:val="00412B33"/>
    <w:rsid w:val="00412D46"/>
    <w:rsid w:val="00412FF1"/>
    <w:rsid w:val="004131CF"/>
    <w:rsid w:val="0041369D"/>
    <w:rsid w:val="00413DE4"/>
    <w:rsid w:val="00414656"/>
    <w:rsid w:val="00415901"/>
    <w:rsid w:val="00416009"/>
    <w:rsid w:val="004162D9"/>
    <w:rsid w:val="004166B1"/>
    <w:rsid w:val="00416E33"/>
    <w:rsid w:val="00417209"/>
    <w:rsid w:val="00417C7A"/>
    <w:rsid w:val="004204D0"/>
    <w:rsid w:val="00420591"/>
    <w:rsid w:val="004209DD"/>
    <w:rsid w:val="004209F7"/>
    <w:rsid w:val="00420BA9"/>
    <w:rsid w:val="0042338D"/>
    <w:rsid w:val="0042457D"/>
    <w:rsid w:val="00424AA4"/>
    <w:rsid w:val="004256D3"/>
    <w:rsid w:val="00425BD4"/>
    <w:rsid w:val="00425CB5"/>
    <w:rsid w:val="00425E41"/>
    <w:rsid w:val="00426395"/>
    <w:rsid w:val="004265C6"/>
    <w:rsid w:val="00426931"/>
    <w:rsid w:val="00427601"/>
    <w:rsid w:val="004305C7"/>
    <w:rsid w:val="00431D63"/>
    <w:rsid w:val="00432DE5"/>
    <w:rsid w:val="00432EA8"/>
    <w:rsid w:val="0043350F"/>
    <w:rsid w:val="004338FC"/>
    <w:rsid w:val="0043432F"/>
    <w:rsid w:val="0043497C"/>
    <w:rsid w:val="00434ABF"/>
    <w:rsid w:val="00434DD0"/>
    <w:rsid w:val="004355A2"/>
    <w:rsid w:val="00435D45"/>
    <w:rsid w:val="00437393"/>
    <w:rsid w:val="0043768F"/>
    <w:rsid w:val="00437811"/>
    <w:rsid w:val="00437AFF"/>
    <w:rsid w:val="00440E8D"/>
    <w:rsid w:val="00442310"/>
    <w:rsid w:val="00442AAE"/>
    <w:rsid w:val="004430BD"/>
    <w:rsid w:val="00444C29"/>
    <w:rsid w:val="0044506C"/>
    <w:rsid w:val="004450E8"/>
    <w:rsid w:val="00445168"/>
    <w:rsid w:val="004452E5"/>
    <w:rsid w:val="00445E90"/>
    <w:rsid w:val="0044670B"/>
    <w:rsid w:val="00446B9F"/>
    <w:rsid w:val="00447415"/>
    <w:rsid w:val="00447EC4"/>
    <w:rsid w:val="004509C0"/>
    <w:rsid w:val="004514CB"/>
    <w:rsid w:val="004518E3"/>
    <w:rsid w:val="004520C8"/>
    <w:rsid w:val="00452B9E"/>
    <w:rsid w:val="00452D77"/>
    <w:rsid w:val="00454A84"/>
    <w:rsid w:val="00455A35"/>
    <w:rsid w:val="0045640F"/>
    <w:rsid w:val="00456E76"/>
    <w:rsid w:val="004573BA"/>
    <w:rsid w:val="00457467"/>
    <w:rsid w:val="00457DBE"/>
    <w:rsid w:val="00460045"/>
    <w:rsid w:val="0046183A"/>
    <w:rsid w:val="00461A40"/>
    <w:rsid w:val="0046319B"/>
    <w:rsid w:val="00463A1F"/>
    <w:rsid w:val="00463A2C"/>
    <w:rsid w:val="00464319"/>
    <w:rsid w:val="00464709"/>
    <w:rsid w:val="00465C23"/>
    <w:rsid w:val="00467868"/>
    <w:rsid w:val="00467B5E"/>
    <w:rsid w:val="0047139F"/>
    <w:rsid w:val="00471573"/>
    <w:rsid w:val="0047175D"/>
    <w:rsid w:val="00471B3C"/>
    <w:rsid w:val="004728C4"/>
    <w:rsid w:val="0047331D"/>
    <w:rsid w:val="00473FB2"/>
    <w:rsid w:val="00474133"/>
    <w:rsid w:val="00474519"/>
    <w:rsid w:val="00475DEA"/>
    <w:rsid w:val="00476605"/>
    <w:rsid w:val="00476E24"/>
    <w:rsid w:val="004774CE"/>
    <w:rsid w:val="0047772E"/>
    <w:rsid w:val="00477D05"/>
    <w:rsid w:val="00480EB4"/>
    <w:rsid w:val="00481258"/>
    <w:rsid w:val="004816FC"/>
    <w:rsid w:val="00482211"/>
    <w:rsid w:val="00482339"/>
    <w:rsid w:val="004823C3"/>
    <w:rsid w:val="00482B63"/>
    <w:rsid w:val="00482CA7"/>
    <w:rsid w:val="00483C1A"/>
    <w:rsid w:val="0048469A"/>
    <w:rsid w:val="00484D88"/>
    <w:rsid w:val="00485A79"/>
    <w:rsid w:val="00485F99"/>
    <w:rsid w:val="00486510"/>
    <w:rsid w:val="0048702F"/>
    <w:rsid w:val="00487739"/>
    <w:rsid w:val="00487B9A"/>
    <w:rsid w:val="00491315"/>
    <w:rsid w:val="00491367"/>
    <w:rsid w:val="00492228"/>
    <w:rsid w:val="0049262D"/>
    <w:rsid w:val="00492A70"/>
    <w:rsid w:val="004938C6"/>
    <w:rsid w:val="0049661A"/>
    <w:rsid w:val="004A007F"/>
    <w:rsid w:val="004A011F"/>
    <w:rsid w:val="004A1BB0"/>
    <w:rsid w:val="004A337A"/>
    <w:rsid w:val="004A3A29"/>
    <w:rsid w:val="004A43BF"/>
    <w:rsid w:val="004A444A"/>
    <w:rsid w:val="004A4B92"/>
    <w:rsid w:val="004A4CA2"/>
    <w:rsid w:val="004A5201"/>
    <w:rsid w:val="004A5D09"/>
    <w:rsid w:val="004A6954"/>
    <w:rsid w:val="004A71CE"/>
    <w:rsid w:val="004A7AE4"/>
    <w:rsid w:val="004B067F"/>
    <w:rsid w:val="004B0818"/>
    <w:rsid w:val="004B1076"/>
    <w:rsid w:val="004B19C0"/>
    <w:rsid w:val="004B1B41"/>
    <w:rsid w:val="004B3472"/>
    <w:rsid w:val="004B387A"/>
    <w:rsid w:val="004B38A1"/>
    <w:rsid w:val="004B3BFD"/>
    <w:rsid w:val="004B4A06"/>
    <w:rsid w:val="004B6435"/>
    <w:rsid w:val="004B659F"/>
    <w:rsid w:val="004B6705"/>
    <w:rsid w:val="004B7B7D"/>
    <w:rsid w:val="004B7BB2"/>
    <w:rsid w:val="004C00EA"/>
    <w:rsid w:val="004C0A61"/>
    <w:rsid w:val="004C192D"/>
    <w:rsid w:val="004C1D89"/>
    <w:rsid w:val="004C232E"/>
    <w:rsid w:val="004C298F"/>
    <w:rsid w:val="004C3715"/>
    <w:rsid w:val="004C39E4"/>
    <w:rsid w:val="004C40C1"/>
    <w:rsid w:val="004C4677"/>
    <w:rsid w:val="004C47BC"/>
    <w:rsid w:val="004C4ADE"/>
    <w:rsid w:val="004C4CAC"/>
    <w:rsid w:val="004C5117"/>
    <w:rsid w:val="004C5DBC"/>
    <w:rsid w:val="004C6C71"/>
    <w:rsid w:val="004C76D5"/>
    <w:rsid w:val="004D0572"/>
    <w:rsid w:val="004D131C"/>
    <w:rsid w:val="004D15E4"/>
    <w:rsid w:val="004D29E9"/>
    <w:rsid w:val="004D34C5"/>
    <w:rsid w:val="004D3ADA"/>
    <w:rsid w:val="004D3E14"/>
    <w:rsid w:val="004D433F"/>
    <w:rsid w:val="004D4439"/>
    <w:rsid w:val="004D6531"/>
    <w:rsid w:val="004D668B"/>
    <w:rsid w:val="004D66C2"/>
    <w:rsid w:val="004D6FA6"/>
    <w:rsid w:val="004D74A1"/>
    <w:rsid w:val="004D7A7E"/>
    <w:rsid w:val="004E0039"/>
    <w:rsid w:val="004E0E0D"/>
    <w:rsid w:val="004E12DA"/>
    <w:rsid w:val="004E2D89"/>
    <w:rsid w:val="004E3591"/>
    <w:rsid w:val="004E5701"/>
    <w:rsid w:val="004E6ED9"/>
    <w:rsid w:val="004E7514"/>
    <w:rsid w:val="004E7DCD"/>
    <w:rsid w:val="004F0598"/>
    <w:rsid w:val="004F0A26"/>
    <w:rsid w:val="004F0A49"/>
    <w:rsid w:val="004F171C"/>
    <w:rsid w:val="004F2A41"/>
    <w:rsid w:val="004F3B0E"/>
    <w:rsid w:val="004F3F20"/>
    <w:rsid w:val="004F4056"/>
    <w:rsid w:val="004F535D"/>
    <w:rsid w:val="004F562F"/>
    <w:rsid w:val="004F6472"/>
    <w:rsid w:val="004F762C"/>
    <w:rsid w:val="004F7AA0"/>
    <w:rsid w:val="0050017F"/>
    <w:rsid w:val="0050063A"/>
    <w:rsid w:val="00500E55"/>
    <w:rsid w:val="00502274"/>
    <w:rsid w:val="00502C43"/>
    <w:rsid w:val="00504470"/>
    <w:rsid w:val="0050450F"/>
    <w:rsid w:val="0050461D"/>
    <w:rsid w:val="0050463F"/>
    <w:rsid w:val="00507166"/>
    <w:rsid w:val="005078E1"/>
    <w:rsid w:val="0051057E"/>
    <w:rsid w:val="005107C4"/>
    <w:rsid w:val="00510842"/>
    <w:rsid w:val="0051087A"/>
    <w:rsid w:val="00510E2B"/>
    <w:rsid w:val="005110FF"/>
    <w:rsid w:val="00512543"/>
    <w:rsid w:val="00513051"/>
    <w:rsid w:val="005155D7"/>
    <w:rsid w:val="0051579A"/>
    <w:rsid w:val="00516AFD"/>
    <w:rsid w:val="00520C21"/>
    <w:rsid w:val="005219BD"/>
    <w:rsid w:val="00521AFB"/>
    <w:rsid w:val="00522EBF"/>
    <w:rsid w:val="00525307"/>
    <w:rsid w:val="0052545A"/>
    <w:rsid w:val="0052598C"/>
    <w:rsid w:val="00525A00"/>
    <w:rsid w:val="00525FA2"/>
    <w:rsid w:val="00526062"/>
    <w:rsid w:val="005261A9"/>
    <w:rsid w:val="00526690"/>
    <w:rsid w:val="00526A2F"/>
    <w:rsid w:val="00526A91"/>
    <w:rsid w:val="00526F95"/>
    <w:rsid w:val="00530E3D"/>
    <w:rsid w:val="00531B4B"/>
    <w:rsid w:val="00531DFF"/>
    <w:rsid w:val="0053234A"/>
    <w:rsid w:val="0053288A"/>
    <w:rsid w:val="00533F92"/>
    <w:rsid w:val="005340F9"/>
    <w:rsid w:val="005347A7"/>
    <w:rsid w:val="0053553F"/>
    <w:rsid w:val="00536BEB"/>
    <w:rsid w:val="00537264"/>
    <w:rsid w:val="00541632"/>
    <w:rsid w:val="00541D59"/>
    <w:rsid w:val="00541DED"/>
    <w:rsid w:val="0054276F"/>
    <w:rsid w:val="00542781"/>
    <w:rsid w:val="00542883"/>
    <w:rsid w:val="00542FA4"/>
    <w:rsid w:val="0054326E"/>
    <w:rsid w:val="005444AE"/>
    <w:rsid w:val="00544973"/>
    <w:rsid w:val="00544E4C"/>
    <w:rsid w:val="005450D8"/>
    <w:rsid w:val="00546019"/>
    <w:rsid w:val="00546FA4"/>
    <w:rsid w:val="00547145"/>
    <w:rsid w:val="00547325"/>
    <w:rsid w:val="005507B7"/>
    <w:rsid w:val="0055105E"/>
    <w:rsid w:val="00551B53"/>
    <w:rsid w:val="0055225D"/>
    <w:rsid w:val="005522D1"/>
    <w:rsid w:val="005528E8"/>
    <w:rsid w:val="00553222"/>
    <w:rsid w:val="0055323B"/>
    <w:rsid w:val="0055357B"/>
    <w:rsid w:val="0055389E"/>
    <w:rsid w:val="005538B7"/>
    <w:rsid w:val="00554939"/>
    <w:rsid w:val="005577D8"/>
    <w:rsid w:val="0056042C"/>
    <w:rsid w:val="0056099B"/>
    <w:rsid w:val="00560A8C"/>
    <w:rsid w:val="005644C0"/>
    <w:rsid w:val="0056452F"/>
    <w:rsid w:val="00565130"/>
    <w:rsid w:val="005662AD"/>
    <w:rsid w:val="0056644E"/>
    <w:rsid w:val="00566E85"/>
    <w:rsid w:val="005670C3"/>
    <w:rsid w:val="005672CF"/>
    <w:rsid w:val="005702E1"/>
    <w:rsid w:val="00570E80"/>
    <w:rsid w:val="00571AAE"/>
    <w:rsid w:val="00573379"/>
    <w:rsid w:val="005734BE"/>
    <w:rsid w:val="005776F4"/>
    <w:rsid w:val="005801CE"/>
    <w:rsid w:val="00581F9C"/>
    <w:rsid w:val="0058273F"/>
    <w:rsid w:val="00582AE0"/>
    <w:rsid w:val="0058326A"/>
    <w:rsid w:val="0058386D"/>
    <w:rsid w:val="00583950"/>
    <w:rsid w:val="00583B9E"/>
    <w:rsid w:val="00584EBF"/>
    <w:rsid w:val="00584F08"/>
    <w:rsid w:val="005858D7"/>
    <w:rsid w:val="00585FDF"/>
    <w:rsid w:val="005863BB"/>
    <w:rsid w:val="00586B66"/>
    <w:rsid w:val="005872C4"/>
    <w:rsid w:val="00591B6D"/>
    <w:rsid w:val="005922B6"/>
    <w:rsid w:val="00592D1B"/>
    <w:rsid w:val="00592FB3"/>
    <w:rsid w:val="0059316C"/>
    <w:rsid w:val="0059328C"/>
    <w:rsid w:val="005952B6"/>
    <w:rsid w:val="00595447"/>
    <w:rsid w:val="0059639F"/>
    <w:rsid w:val="005966D6"/>
    <w:rsid w:val="005973D9"/>
    <w:rsid w:val="00597CA0"/>
    <w:rsid w:val="00597F8F"/>
    <w:rsid w:val="005A038E"/>
    <w:rsid w:val="005A06A7"/>
    <w:rsid w:val="005A0A87"/>
    <w:rsid w:val="005A0E69"/>
    <w:rsid w:val="005A166D"/>
    <w:rsid w:val="005A1A8F"/>
    <w:rsid w:val="005A1F3E"/>
    <w:rsid w:val="005A25EB"/>
    <w:rsid w:val="005A2741"/>
    <w:rsid w:val="005A2A5E"/>
    <w:rsid w:val="005A417D"/>
    <w:rsid w:val="005A557F"/>
    <w:rsid w:val="005A5683"/>
    <w:rsid w:val="005A76D3"/>
    <w:rsid w:val="005A7930"/>
    <w:rsid w:val="005A7E82"/>
    <w:rsid w:val="005B06BD"/>
    <w:rsid w:val="005B1573"/>
    <w:rsid w:val="005B205E"/>
    <w:rsid w:val="005B2EE9"/>
    <w:rsid w:val="005B3512"/>
    <w:rsid w:val="005B369F"/>
    <w:rsid w:val="005B3B84"/>
    <w:rsid w:val="005B3B9F"/>
    <w:rsid w:val="005B4681"/>
    <w:rsid w:val="005B4C8C"/>
    <w:rsid w:val="005B5406"/>
    <w:rsid w:val="005B5D62"/>
    <w:rsid w:val="005B6506"/>
    <w:rsid w:val="005B7B28"/>
    <w:rsid w:val="005C014C"/>
    <w:rsid w:val="005C0946"/>
    <w:rsid w:val="005C16FF"/>
    <w:rsid w:val="005C1D09"/>
    <w:rsid w:val="005C20BD"/>
    <w:rsid w:val="005C238B"/>
    <w:rsid w:val="005C29A8"/>
    <w:rsid w:val="005C2AA0"/>
    <w:rsid w:val="005C3AC8"/>
    <w:rsid w:val="005C50FB"/>
    <w:rsid w:val="005C5222"/>
    <w:rsid w:val="005C566A"/>
    <w:rsid w:val="005C58E7"/>
    <w:rsid w:val="005C5F0F"/>
    <w:rsid w:val="005C7F0D"/>
    <w:rsid w:val="005D0114"/>
    <w:rsid w:val="005D011E"/>
    <w:rsid w:val="005D02F3"/>
    <w:rsid w:val="005D0345"/>
    <w:rsid w:val="005D0455"/>
    <w:rsid w:val="005D05D1"/>
    <w:rsid w:val="005D1491"/>
    <w:rsid w:val="005D1F68"/>
    <w:rsid w:val="005D3172"/>
    <w:rsid w:val="005D3690"/>
    <w:rsid w:val="005D3C05"/>
    <w:rsid w:val="005D5C46"/>
    <w:rsid w:val="005D5CFA"/>
    <w:rsid w:val="005D622C"/>
    <w:rsid w:val="005D6712"/>
    <w:rsid w:val="005D6B46"/>
    <w:rsid w:val="005D7CB6"/>
    <w:rsid w:val="005D7FD5"/>
    <w:rsid w:val="005E09FE"/>
    <w:rsid w:val="005E18F7"/>
    <w:rsid w:val="005E1D58"/>
    <w:rsid w:val="005E29B3"/>
    <w:rsid w:val="005E413D"/>
    <w:rsid w:val="005E44FB"/>
    <w:rsid w:val="005E4589"/>
    <w:rsid w:val="005E4BBA"/>
    <w:rsid w:val="005E51A4"/>
    <w:rsid w:val="005E52A3"/>
    <w:rsid w:val="005E5AF4"/>
    <w:rsid w:val="005E6714"/>
    <w:rsid w:val="005E756A"/>
    <w:rsid w:val="005E7E78"/>
    <w:rsid w:val="005F05E0"/>
    <w:rsid w:val="005F1793"/>
    <w:rsid w:val="005F3839"/>
    <w:rsid w:val="005F4D9E"/>
    <w:rsid w:val="005F6D5C"/>
    <w:rsid w:val="005F73D4"/>
    <w:rsid w:val="005F784B"/>
    <w:rsid w:val="006003D4"/>
    <w:rsid w:val="00600795"/>
    <w:rsid w:val="00601450"/>
    <w:rsid w:val="00601620"/>
    <w:rsid w:val="00601878"/>
    <w:rsid w:val="006018BC"/>
    <w:rsid w:val="00601A6D"/>
    <w:rsid w:val="00603096"/>
    <w:rsid w:val="00603D60"/>
    <w:rsid w:val="00604094"/>
    <w:rsid w:val="00604156"/>
    <w:rsid w:val="00604235"/>
    <w:rsid w:val="00605530"/>
    <w:rsid w:val="00605D47"/>
    <w:rsid w:val="0060679A"/>
    <w:rsid w:val="006070FD"/>
    <w:rsid w:val="006073EB"/>
    <w:rsid w:val="00607986"/>
    <w:rsid w:val="00610884"/>
    <w:rsid w:val="00610937"/>
    <w:rsid w:val="006110F7"/>
    <w:rsid w:val="00611703"/>
    <w:rsid w:val="006120AE"/>
    <w:rsid w:val="006133DC"/>
    <w:rsid w:val="0061367E"/>
    <w:rsid w:val="00613AE7"/>
    <w:rsid w:val="006161A2"/>
    <w:rsid w:val="00617972"/>
    <w:rsid w:val="00617CA3"/>
    <w:rsid w:val="00617D10"/>
    <w:rsid w:val="00620053"/>
    <w:rsid w:val="00620933"/>
    <w:rsid w:val="00621542"/>
    <w:rsid w:val="00621A5A"/>
    <w:rsid w:val="006225B5"/>
    <w:rsid w:val="00622BC2"/>
    <w:rsid w:val="00622CF7"/>
    <w:rsid w:val="006239C4"/>
    <w:rsid w:val="00624927"/>
    <w:rsid w:val="00624F20"/>
    <w:rsid w:val="00625A0C"/>
    <w:rsid w:val="00625FB3"/>
    <w:rsid w:val="00630727"/>
    <w:rsid w:val="0063081A"/>
    <w:rsid w:val="00630DE4"/>
    <w:rsid w:val="00630F34"/>
    <w:rsid w:val="00631F47"/>
    <w:rsid w:val="006323FF"/>
    <w:rsid w:val="006339DA"/>
    <w:rsid w:val="0063499A"/>
    <w:rsid w:val="00635E48"/>
    <w:rsid w:val="006362A1"/>
    <w:rsid w:val="00636B45"/>
    <w:rsid w:val="006373D7"/>
    <w:rsid w:val="006374D1"/>
    <w:rsid w:val="0063750B"/>
    <w:rsid w:val="00637911"/>
    <w:rsid w:val="006402DF"/>
    <w:rsid w:val="006405D4"/>
    <w:rsid w:val="00640E20"/>
    <w:rsid w:val="00642ABE"/>
    <w:rsid w:val="0064383E"/>
    <w:rsid w:val="00645335"/>
    <w:rsid w:val="00646849"/>
    <w:rsid w:val="00647AE5"/>
    <w:rsid w:val="00647EE4"/>
    <w:rsid w:val="006503A1"/>
    <w:rsid w:val="00650521"/>
    <w:rsid w:val="00650DBC"/>
    <w:rsid w:val="00651E97"/>
    <w:rsid w:val="0065201E"/>
    <w:rsid w:val="006523B0"/>
    <w:rsid w:val="00653081"/>
    <w:rsid w:val="00653849"/>
    <w:rsid w:val="00654122"/>
    <w:rsid w:val="006548AD"/>
    <w:rsid w:val="00654CCE"/>
    <w:rsid w:val="00654DB2"/>
    <w:rsid w:val="006559CD"/>
    <w:rsid w:val="006567ED"/>
    <w:rsid w:val="00656CE4"/>
    <w:rsid w:val="00657A46"/>
    <w:rsid w:val="00657AA1"/>
    <w:rsid w:val="0066029B"/>
    <w:rsid w:val="006616DF"/>
    <w:rsid w:val="00664F60"/>
    <w:rsid w:val="00665052"/>
    <w:rsid w:val="006654C1"/>
    <w:rsid w:val="00665A82"/>
    <w:rsid w:val="00666846"/>
    <w:rsid w:val="00666ADF"/>
    <w:rsid w:val="00666D82"/>
    <w:rsid w:val="006701E1"/>
    <w:rsid w:val="00670736"/>
    <w:rsid w:val="00670E28"/>
    <w:rsid w:val="006713B0"/>
    <w:rsid w:val="00671C99"/>
    <w:rsid w:val="00671F44"/>
    <w:rsid w:val="00672411"/>
    <w:rsid w:val="0067275F"/>
    <w:rsid w:val="00673202"/>
    <w:rsid w:val="006738B6"/>
    <w:rsid w:val="00674CBE"/>
    <w:rsid w:val="00674FDC"/>
    <w:rsid w:val="006756FC"/>
    <w:rsid w:val="006756FD"/>
    <w:rsid w:val="006766A0"/>
    <w:rsid w:val="006773BC"/>
    <w:rsid w:val="00677750"/>
    <w:rsid w:val="00677CB7"/>
    <w:rsid w:val="00677E21"/>
    <w:rsid w:val="00677F23"/>
    <w:rsid w:val="0068001D"/>
    <w:rsid w:val="0068024E"/>
    <w:rsid w:val="00680306"/>
    <w:rsid w:val="00681F58"/>
    <w:rsid w:val="006821B1"/>
    <w:rsid w:val="00682223"/>
    <w:rsid w:val="00682834"/>
    <w:rsid w:val="00682EA2"/>
    <w:rsid w:val="006830BE"/>
    <w:rsid w:val="0068354F"/>
    <w:rsid w:val="006836CE"/>
    <w:rsid w:val="0068380D"/>
    <w:rsid w:val="00683E00"/>
    <w:rsid w:val="00683F23"/>
    <w:rsid w:val="00684A5B"/>
    <w:rsid w:val="006865DB"/>
    <w:rsid w:val="00686632"/>
    <w:rsid w:val="00686B2D"/>
    <w:rsid w:val="00686C32"/>
    <w:rsid w:val="00686D35"/>
    <w:rsid w:val="00690467"/>
    <w:rsid w:val="0069133E"/>
    <w:rsid w:val="00691373"/>
    <w:rsid w:val="006916EA"/>
    <w:rsid w:val="006918F1"/>
    <w:rsid w:val="006919F2"/>
    <w:rsid w:val="00692CDA"/>
    <w:rsid w:val="00693472"/>
    <w:rsid w:val="00693758"/>
    <w:rsid w:val="00693891"/>
    <w:rsid w:val="006943DD"/>
    <w:rsid w:val="006945D8"/>
    <w:rsid w:val="00694958"/>
    <w:rsid w:val="006958A7"/>
    <w:rsid w:val="00695A24"/>
    <w:rsid w:val="00695A38"/>
    <w:rsid w:val="0069728F"/>
    <w:rsid w:val="006A0655"/>
    <w:rsid w:val="006A2ADE"/>
    <w:rsid w:val="006A35E6"/>
    <w:rsid w:val="006A477F"/>
    <w:rsid w:val="006A4B15"/>
    <w:rsid w:val="006A5650"/>
    <w:rsid w:val="006A61A5"/>
    <w:rsid w:val="006A670A"/>
    <w:rsid w:val="006A69C8"/>
    <w:rsid w:val="006A6CD3"/>
    <w:rsid w:val="006A7E4D"/>
    <w:rsid w:val="006B0E20"/>
    <w:rsid w:val="006B139C"/>
    <w:rsid w:val="006B1823"/>
    <w:rsid w:val="006B1959"/>
    <w:rsid w:val="006B2348"/>
    <w:rsid w:val="006B26FA"/>
    <w:rsid w:val="006B2FFE"/>
    <w:rsid w:val="006B3BFD"/>
    <w:rsid w:val="006B3DF0"/>
    <w:rsid w:val="006B43B4"/>
    <w:rsid w:val="006B6120"/>
    <w:rsid w:val="006B6145"/>
    <w:rsid w:val="006B6386"/>
    <w:rsid w:val="006B6825"/>
    <w:rsid w:val="006B6881"/>
    <w:rsid w:val="006B693D"/>
    <w:rsid w:val="006B6A6C"/>
    <w:rsid w:val="006B6F89"/>
    <w:rsid w:val="006B7D1F"/>
    <w:rsid w:val="006C0258"/>
    <w:rsid w:val="006C02FD"/>
    <w:rsid w:val="006C08BF"/>
    <w:rsid w:val="006C1C80"/>
    <w:rsid w:val="006C2295"/>
    <w:rsid w:val="006C2BFF"/>
    <w:rsid w:val="006C2EBE"/>
    <w:rsid w:val="006C2F7A"/>
    <w:rsid w:val="006C43EC"/>
    <w:rsid w:val="006C49A1"/>
    <w:rsid w:val="006C4F62"/>
    <w:rsid w:val="006C4FD4"/>
    <w:rsid w:val="006C530A"/>
    <w:rsid w:val="006C54CC"/>
    <w:rsid w:val="006C66DA"/>
    <w:rsid w:val="006C7A3F"/>
    <w:rsid w:val="006D0084"/>
    <w:rsid w:val="006D07B6"/>
    <w:rsid w:val="006D0A78"/>
    <w:rsid w:val="006D0E64"/>
    <w:rsid w:val="006D111A"/>
    <w:rsid w:val="006D2463"/>
    <w:rsid w:val="006D2538"/>
    <w:rsid w:val="006D276B"/>
    <w:rsid w:val="006D388C"/>
    <w:rsid w:val="006D4E7D"/>
    <w:rsid w:val="006D524C"/>
    <w:rsid w:val="006D5A65"/>
    <w:rsid w:val="006D5AC7"/>
    <w:rsid w:val="006D663E"/>
    <w:rsid w:val="006D7AEB"/>
    <w:rsid w:val="006E0107"/>
    <w:rsid w:val="006E0CC5"/>
    <w:rsid w:val="006E14FB"/>
    <w:rsid w:val="006E4331"/>
    <w:rsid w:val="006E4AB3"/>
    <w:rsid w:val="006E51B2"/>
    <w:rsid w:val="006E6B51"/>
    <w:rsid w:val="006E6DA4"/>
    <w:rsid w:val="006E7393"/>
    <w:rsid w:val="006E7907"/>
    <w:rsid w:val="006E7958"/>
    <w:rsid w:val="006F052B"/>
    <w:rsid w:val="006F0F11"/>
    <w:rsid w:val="006F2E0B"/>
    <w:rsid w:val="006F2F83"/>
    <w:rsid w:val="006F4BDA"/>
    <w:rsid w:val="006F5092"/>
    <w:rsid w:val="006F53AC"/>
    <w:rsid w:val="006F662C"/>
    <w:rsid w:val="006F6AA6"/>
    <w:rsid w:val="006F77E3"/>
    <w:rsid w:val="007008CB"/>
    <w:rsid w:val="00700E43"/>
    <w:rsid w:val="007010C1"/>
    <w:rsid w:val="00701228"/>
    <w:rsid w:val="00701F6D"/>
    <w:rsid w:val="00702327"/>
    <w:rsid w:val="00704882"/>
    <w:rsid w:val="00704F16"/>
    <w:rsid w:val="007051EA"/>
    <w:rsid w:val="00705707"/>
    <w:rsid w:val="007057F3"/>
    <w:rsid w:val="00706E6C"/>
    <w:rsid w:val="007076C7"/>
    <w:rsid w:val="00710543"/>
    <w:rsid w:val="00710821"/>
    <w:rsid w:val="007110F9"/>
    <w:rsid w:val="007145CD"/>
    <w:rsid w:val="007149F7"/>
    <w:rsid w:val="007160EF"/>
    <w:rsid w:val="0071635E"/>
    <w:rsid w:val="00716E9F"/>
    <w:rsid w:val="00717A80"/>
    <w:rsid w:val="00717A8F"/>
    <w:rsid w:val="00717DB1"/>
    <w:rsid w:val="00720A02"/>
    <w:rsid w:val="00720FA6"/>
    <w:rsid w:val="00721615"/>
    <w:rsid w:val="00721950"/>
    <w:rsid w:val="00721A59"/>
    <w:rsid w:val="00722DBD"/>
    <w:rsid w:val="00723903"/>
    <w:rsid w:val="0072469F"/>
    <w:rsid w:val="00724A81"/>
    <w:rsid w:val="00724B5F"/>
    <w:rsid w:val="00724D65"/>
    <w:rsid w:val="00724E53"/>
    <w:rsid w:val="0072628A"/>
    <w:rsid w:val="00726831"/>
    <w:rsid w:val="007278F8"/>
    <w:rsid w:val="00727A81"/>
    <w:rsid w:val="00727BD3"/>
    <w:rsid w:val="00730038"/>
    <w:rsid w:val="007310C7"/>
    <w:rsid w:val="00731BBF"/>
    <w:rsid w:val="007324D1"/>
    <w:rsid w:val="007336FC"/>
    <w:rsid w:val="00735EE1"/>
    <w:rsid w:val="00735F20"/>
    <w:rsid w:val="007360F5"/>
    <w:rsid w:val="00736353"/>
    <w:rsid w:val="00736FF5"/>
    <w:rsid w:val="00737034"/>
    <w:rsid w:val="007370D8"/>
    <w:rsid w:val="00737669"/>
    <w:rsid w:val="00737FB4"/>
    <w:rsid w:val="007400DB"/>
    <w:rsid w:val="007405EB"/>
    <w:rsid w:val="00741529"/>
    <w:rsid w:val="007417C7"/>
    <w:rsid w:val="00741B5D"/>
    <w:rsid w:val="00741C5B"/>
    <w:rsid w:val="0074224C"/>
    <w:rsid w:val="007448F6"/>
    <w:rsid w:val="00744934"/>
    <w:rsid w:val="007450F9"/>
    <w:rsid w:val="00746011"/>
    <w:rsid w:val="007469CB"/>
    <w:rsid w:val="00746AB4"/>
    <w:rsid w:val="00746B8B"/>
    <w:rsid w:val="00750148"/>
    <w:rsid w:val="00750BA7"/>
    <w:rsid w:val="00751492"/>
    <w:rsid w:val="00752F59"/>
    <w:rsid w:val="0075301A"/>
    <w:rsid w:val="007537E1"/>
    <w:rsid w:val="0075520C"/>
    <w:rsid w:val="007567CA"/>
    <w:rsid w:val="00756BF3"/>
    <w:rsid w:val="00756D1E"/>
    <w:rsid w:val="00756EB0"/>
    <w:rsid w:val="00756EF1"/>
    <w:rsid w:val="0076122C"/>
    <w:rsid w:val="0076188F"/>
    <w:rsid w:val="00761F38"/>
    <w:rsid w:val="00762BE9"/>
    <w:rsid w:val="00763336"/>
    <w:rsid w:val="00763350"/>
    <w:rsid w:val="00763BD3"/>
    <w:rsid w:val="00763E05"/>
    <w:rsid w:val="00763F53"/>
    <w:rsid w:val="00764722"/>
    <w:rsid w:val="00764C35"/>
    <w:rsid w:val="00764FCC"/>
    <w:rsid w:val="00765593"/>
    <w:rsid w:val="00765C1B"/>
    <w:rsid w:val="0076724A"/>
    <w:rsid w:val="00767C9B"/>
    <w:rsid w:val="0077048F"/>
    <w:rsid w:val="007709CD"/>
    <w:rsid w:val="00770C15"/>
    <w:rsid w:val="00770C2D"/>
    <w:rsid w:val="007723F4"/>
    <w:rsid w:val="00772460"/>
    <w:rsid w:val="00773606"/>
    <w:rsid w:val="00773A1B"/>
    <w:rsid w:val="0077452A"/>
    <w:rsid w:val="0077483C"/>
    <w:rsid w:val="00774C27"/>
    <w:rsid w:val="007751E7"/>
    <w:rsid w:val="00775A62"/>
    <w:rsid w:val="00776228"/>
    <w:rsid w:val="007771D3"/>
    <w:rsid w:val="00777660"/>
    <w:rsid w:val="00777943"/>
    <w:rsid w:val="00777FE1"/>
    <w:rsid w:val="007805E8"/>
    <w:rsid w:val="007810F4"/>
    <w:rsid w:val="00781B1C"/>
    <w:rsid w:val="00781CAD"/>
    <w:rsid w:val="00781FC4"/>
    <w:rsid w:val="0078254C"/>
    <w:rsid w:val="00782BD0"/>
    <w:rsid w:val="00783E89"/>
    <w:rsid w:val="00784AD7"/>
    <w:rsid w:val="00785E5A"/>
    <w:rsid w:val="00786010"/>
    <w:rsid w:val="00786BB4"/>
    <w:rsid w:val="00786F27"/>
    <w:rsid w:val="007879F3"/>
    <w:rsid w:val="00787C4D"/>
    <w:rsid w:val="00787F26"/>
    <w:rsid w:val="0079014F"/>
    <w:rsid w:val="0079037B"/>
    <w:rsid w:val="007906DB"/>
    <w:rsid w:val="007911AE"/>
    <w:rsid w:val="007913FA"/>
    <w:rsid w:val="0079178A"/>
    <w:rsid w:val="00791D8F"/>
    <w:rsid w:val="0079249D"/>
    <w:rsid w:val="007932CB"/>
    <w:rsid w:val="0079467B"/>
    <w:rsid w:val="00794D60"/>
    <w:rsid w:val="00795153"/>
    <w:rsid w:val="00795C7D"/>
    <w:rsid w:val="00797267"/>
    <w:rsid w:val="007A06BC"/>
    <w:rsid w:val="007A086B"/>
    <w:rsid w:val="007A08DC"/>
    <w:rsid w:val="007A26A1"/>
    <w:rsid w:val="007A2788"/>
    <w:rsid w:val="007A299B"/>
    <w:rsid w:val="007A3880"/>
    <w:rsid w:val="007A3D6D"/>
    <w:rsid w:val="007A3DBF"/>
    <w:rsid w:val="007A4321"/>
    <w:rsid w:val="007A46FC"/>
    <w:rsid w:val="007A4C85"/>
    <w:rsid w:val="007A4D51"/>
    <w:rsid w:val="007A4D83"/>
    <w:rsid w:val="007A554B"/>
    <w:rsid w:val="007A5AE5"/>
    <w:rsid w:val="007A5C33"/>
    <w:rsid w:val="007A6B2F"/>
    <w:rsid w:val="007A6F9D"/>
    <w:rsid w:val="007A77C4"/>
    <w:rsid w:val="007A7987"/>
    <w:rsid w:val="007A7D2A"/>
    <w:rsid w:val="007A7E4D"/>
    <w:rsid w:val="007B0C81"/>
    <w:rsid w:val="007B185E"/>
    <w:rsid w:val="007B1E32"/>
    <w:rsid w:val="007B2A42"/>
    <w:rsid w:val="007B386B"/>
    <w:rsid w:val="007B3C37"/>
    <w:rsid w:val="007B6664"/>
    <w:rsid w:val="007B6884"/>
    <w:rsid w:val="007B6F05"/>
    <w:rsid w:val="007B6F72"/>
    <w:rsid w:val="007B7A95"/>
    <w:rsid w:val="007B7CBC"/>
    <w:rsid w:val="007C0600"/>
    <w:rsid w:val="007C08DD"/>
    <w:rsid w:val="007C0DA1"/>
    <w:rsid w:val="007C1160"/>
    <w:rsid w:val="007C116C"/>
    <w:rsid w:val="007C1487"/>
    <w:rsid w:val="007C310D"/>
    <w:rsid w:val="007C3554"/>
    <w:rsid w:val="007C3A04"/>
    <w:rsid w:val="007C3DAC"/>
    <w:rsid w:val="007C4168"/>
    <w:rsid w:val="007C493C"/>
    <w:rsid w:val="007C4972"/>
    <w:rsid w:val="007C52B6"/>
    <w:rsid w:val="007C5E0F"/>
    <w:rsid w:val="007C6F81"/>
    <w:rsid w:val="007C73D6"/>
    <w:rsid w:val="007C7C16"/>
    <w:rsid w:val="007D0AA9"/>
    <w:rsid w:val="007D0C76"/>
    <w:rsid w:val="007D28B3"/>
    <w:rsid w:val="007D34FD"/>
    <w:rsid w:val="007D581B"/>
    <w:rsid w:val="007D5F2F"/>
    <w:rsid w:val="007D6DA2"/>
    <w:rsid w:val="007D7136"/>
    <w:rsid w:val="007E0027"/>
    <w:rsid w:val="007E0C35"/>
    <w:rsid w:val="007E0EE0"/>
    <w:rsid w:val="007E158F"/>
    <w:rsid w:val="007E16F3"/>
    <w:rsid w:val="007E2BF5"/>
    <w:rsid w:val="007E301A"/>
    <w:rsid w:val="007E3189"/>
    <w:rsid w:val="007E3AB3"/>
    <w:rsid w:val="007E3CD0"/>
    <w:rsid w:val="007E4776"/>
    <w:rsid w:val="007E50EC"/>
    <w:rsid w:val="007E5155"/>
    <w:rsid w:val="007E53A0"/>
    <w:rsid w:val="007E5AF6"/>
    <w:rsid w:val="007E5DAD"/>
    <w:rsid w:val="007E5FE1"/>
    <w:rsid w:val="007E6120"/>
    <w:rsid w:val="007E61BA"/>
    <w:rsid w:val="007E68AB"/>
    <w:rsid w:val="007E6ECE"/>
    <w:rsid w:val="007E7E1E"/>
    <w:rsid w:val="007F00DE"/>
    <w:rsid w:val="007F067C"/>
    <w:rsid w:val="007F09B3"/>
    <w:rsid w:val="007F1AB7"/>
    <w:rsid w:val="007F3CD9"/>
    <w:rsid w:val="007F3FDC"/>
    <w:rsid w:val="007F4908"/>
    <w:rsid w:val="007F503F"/>
    <w:rsid w:val="007F5BFF"/>
    <w:rsid w:val="007F608A"/>
    <w:rsid w:val="007F6EFA"/>
    <w:rsid w:val="007F71C3"/>
    <w:rsid w:val="007F7B03"/>
    <w:rsid w:val="007F7EB6"/>
    <w:rsid w:val="0080099E"/>
    <w:rsid w:val="008009C4"/>
    <w:rsid w:val="00800EF2"/>
    <w:rsid w:val="008013B4"/>
    <w:rsid w:val="00801555"/>
    <w:rsid w:val="00801589"/>
    <w:rsid w:val="008015A9"/>
    <w:rsid w:val="0080187A"/>
    <w:rsid w:val="00802840"/>
    <w:rsid w:val="008028D8"/>
    <w:rsid w:val="008028F3"/>
    <w:rsid w:val="00802F23"/>
    <w:rsid w:val="008040BA"/>
    <w:rsid w:val="00804377"/>
    <w:rsid w:val="0080454D"/>
    <w:rsid w:val="00804B9B"/>
    <w:rsid w:val="00804CD1"/>
    <w:rsid w:val="0080677D"/>
    <w:rsid w:val="008068BC"/>
    <w:rsid w:val="00806E95"/>
    <w:rsid w:val="00807471"/>
    <w:rsid w:val="008074F6"/>
    <w:rsid w:val="008076D8"/>
    <w:rsid w:val="008077C2"/>
    <w:rsid w:val="00807D5C"/>
    <w:rsid w:val="00807E54"/>
    <w:rsid w:val="0081233C"/>
    <w:rsid w:val="00812792"/>
    <w:rsid w:val="008139D2"/>
    <w:rsid w:val="00813D40"/>
    <w:rsid w:val="008144A0"/>
    <w:rsid w:val="0081562A"/>
    <w:rsid w:val="00815BDD"/>
    <w:rsid w:val="008170B1"/>
    <w:rsid w:val="00817720"/>
    <w:rsid w:val="00817CF8"/>
    <w:rsid w:val="00820843"/>
    <w:rsid w:val="00820CD1"/>
    <w:rsid w:val="00821D76"/>
    <w:rsid w:val="008224AB"/>
    <w:rsid w:val="00822682"/>
    <w:rsid w:val="008238CF"/>
    <w:rsid w:val="008248FD"/>
    <w:rsid w:val="008249AE"/>
    <w:rsid w:val="00825B46"/>
    <w:rsid w:val="0082622F"/>
    <w:rsid w:val="00826E0D"/>
    <w:rsid w:val="00827381"/>
    <w:rsid w:val="00827C52"/>
    <w:rsid w:val="00830B40"/>
    <w:rsid w:val="00830FC6"/>
    <w:rsid w:val="0083193B"/>
    <w:rsid w:val="00832CCE"/>
    <w:rsid w:val="0083313B"/>
    <w:rsid w:val="00833447"/>
    <w:rsid w:val="008347A5"/>
    <w:rsid w:val="00834CE4"/>
    <w:rsid w:val="008353A7"/>
    <w:rsid w:val="008357AE"/>
    <w:rsid w:val="00835BC2"/>
    <w:rsid w:val="00835EDE"/>
    <w:rsid w:val="00836007"/>
    <w:rsid w:val="00837669"/>
    <w:rsid w:val="008377BF"/>
    <w:rsid w:val="00840B16"/>
    <w:rsid w:val="00840E8B"/>
    <w:rsid w:val="00841CCC"/>
    <w:rsid w:val="00841F02"/>
    <w:rsid w:val="00842588"/>
    <w:rsid w:val="00843A1E"/>
    <w:rsid w:val="00843FAC"/>
    <w:rsid w:val="00844430"/>
    <w:rsid w:val="00844A2B"/>
    <w:rsid w:val="008457B7"/>
    <w:rsid w:val="00846DE0"/>
    <w:rsid w:val="00847202"/>
    <w:rsid w:val="008473D7"/>
    <w:rsid w:val="00847707"/>
    <w:rsid w:val="00847F88"/>
    <w:rsid w:val="0085072D"/>
    <w:rsid w:val="0085078F"/>
    <w:rsid w:val="008507E2"/>
    <w:rsid w:val="008519D5"/>
    <w:rsid w:val="00853296"/>
    <w:rsid w:val="00854A0B"/>
    <w:rsid w:val="008550D6"/>
    <w:rsid w:val="008555F1"/>
    <w:rsid w:val="008558E1"/>
    <w:rsid w:val="008562FF"/>
    <w:rsid w:val="00857E74"/>
    <w:rsid w:val="008616F8"/>
    <w:rsid w:val="008620CC"/>
    <w:rsid w:val="00862166"/>
    <w:rsid w:val="008632E4"/>
    <w:rsid w:val="008646FE"/>
    <w:rsid w:val="00864E9F"/>
    <w:rsid w:val="008673A1"/>
    <w:rsid w:val="008708CC"/>
    <w:rsid w:val="008709D9"/>
    <w:rsid w:val="008714D2"/>
    <w:rsid w:val="008727B4"/>
    <w:rsid w:val="0087410C"/>
    <w:rsid w:val="00875181"/>
    <w:rsid w:val="008769B3"/>
    <w:rsid w:val="0087748B"/>
    <w:rsid w:val="00877819"/>
    <w:rsid w:val="00877F10"/>
    <w:rsid w:val="0088036C"/>
    <w:rsid w:val="00880852"/>
    <w:rsid w:val="008809B0"/>
    <w:rsid w:val="00880AA7"/>
    <w:rsid w:val="008813CA"/>
    <w:rsid w:val="0088148A"/>
    <w:rsid w:val="00881E0C"/>
    <w:rsid w:val="00881F0B"/>
    <w:rsid w:val="008820D7"/>
    <w:rsid w:val="0088298A"/>
    <w:rsid w:val="008831D5"/>
    <w:rsid w:val="008833DE"/>
    <w:rsid w:val="008835B5"/>
    <w:rsid w:val="00883785"/>
    <w:rsid w:val="00883EA3"/>
    <w:rsid w:val="0088426E"/>
    <w:rsid w:val="00884DDC"/>
    <w:rsid w:val="00884F7F"/>
    <w:rsid w:val="00885BCF"/>
    <w:rsid w:val="00886156"/>
    <w:rsid w:val="00886916"/>
    <w:rsid w:val="00887478"/>
    <w:rsid w:val="00887966"/>
    <w:rsid w:val="00887C00"/>
    <w:rsid w:val="00887C3F"/>
    <w:rsid w:val="00890A29"/>
    <w:rsid w:val="00890B14"/>
    <w:rsid w:val="00892050"/>
    <w:rsid w:val="00892625"/>
    <w:rsid w:val="00892814"/>
    <w:rsid w:val="00894BF2"/>
    <w:rsid w:val="00895660"/>
    <w:rsid w:val="0089604C"/>
    <w:rsid w:val="00896EBD"/>
    <w:rsid w:val="008972A8"/>
    <w:rsid w:val="00897534"/>
    <w:rsid w:val="008976E1"/>
    <w:rsid w:val="00897B5A"/>
    <w:rsid w:val="00897D0B"/>
    <w:rsid w:val="008A2E09"/>
    <w:rsid w:val="008A3F08"/>
    <w:rsid w:val="008A4146"/>
    <w:rsid w:val="008A4794"/>
    <w:rsid w:val="008A54CF"/>
    <w:rsid w:val="008A5755"/>
    <w:rsid w:val="008A5848"/>
    <w:rsid w:val="008A5B61"/>
    <w:rsid w:val="008A6D91"/>
    <w:rsid w:val="008A6ED6"/>
    <w:rsid w:val="008A75A8"/>
    <w:rsid w:val="008A7D9F"/>
    <w:rsid w:val="008B0862"/>
    <w:rsid w:val="008B1888"/>
    <w:rsid w:val="008B1ACE"/>
    <w:rsid w:val="008B355F"/>
    <w:rsid w:val="008B3C5E"/>
    <w:rsid w:val="008B3D51"/>
    <w:rsid w:val="008B424C"/>
    <w:rsid w:val="008B4E28"/>
    <w:rsid w:val="008B4E40"/>
    <w:rsid w:val="008B4FED"/>
    <w:rsid w:val="008B585C"/>
    <w:rsid w:val="008B5E2E"/>
    <w:rsid w:val="008B64E3"/>
    <w:rsid w:val="008B7386"/>
    <w:rsid w:val="008B745D"/>
    <w:rsid w:val="008B76F3"/>
    <w:rsid w:val="008B7A82"/>
    <w:rsid w:val="008C03EF"/>
    <w:rsid w:val="008C0510"/>
    <w:rsid w:val="008C1B54"/>
    <w:rsid w:val="008C29D5"/>
    <w:rsid w:val="008C3053"/>
    <w:rsid w:val="008C313A"/>
    <w:rsid w:val="008C38B3"/>
    <w:rsid w:val="008C39D4"/>
    <w:rsid w:val="008C4DDB"/>
    <w:rsid w:val="008C5606"/>
    <w:rsid w:val="008C6280"/>
    <w:rsid w:val="008C6FA6"/>
    <w:rsid w:val="008C79BF"/>
    <w:rsid w:val="008C7EC2"/>
    <w:rsid w:val="008D0000"/>
    <w:rsid w:val="008D065D"/>
    <w:rsid w:val="008D0D66"/>
    <w:rsid w:val="008D0ED5"/>
    <w:rsid w:val="008D12F2"/>
    <w:rsid w:val="008D2197"/>
    <w:rsid w:val="008D3A45"/>
    <w:rsid w:val="008D7994"/>
    <w:rsid w:val="008E052B"/>
    <w:rsid w:val="008E0CCE"/>
    <w:rsid w:val="008E0DB7"/>
    <w:rsid w:val="008E2226"/>
    <w:rsid w:val="008E2372"/>
    <w:rsid w:val="008E2A7B"/>
    <w:rsid w:val="008E2CF1"/>
    <w:rsid w:val="008E329F"/>
    <w:rsid w:val="008E56ED"/>
    <w:rsid w:val="008E6F17"/>
    <w:rsid w:val="008E7B99"/>
    <w:rsid w:val="008E7D27"/>
    <w:rsid w:val="008F105B"/>
    <w:rsid w:val="008F117B"/>
    <w:rsid w:val="008F1FD0"/>
    <w:rsid w:val="008F2459"/>
    <w:rsid w:val="008F3873"/>
    <w:rsid w:val="008F3BA9"/>
    <w:rsid w:val="008F3D57"/>
    <w:rsid w:val="008F403B"/>
    <w:rsid w:val="008F42FF"/>
    <w:rsid w:val="008F431C"/>
    <w:rsid w:val="008F443C"/>
    <w:rsid w:val="008F47BD"/>
    <w:rsid w:val="008F493C"/>
    <w:rsid w:val="008F4944"/>
    <w:rsid w:val="008F4A8A"/>
    <w:rsid w:val="008F52B9"/>
    <w:rsid w:val="008F65A0"/>
    <w:rsid w:val="008F6FAD"/>
    <w:rsid w:val="009000BC"/>
    <w:rsid w:val="00900464"/>
    <w:rsid w:val="00900A6F"/>
    <w:rsid w:val="00900D03"/>
    <w:rsid w:val="0090210D"/>
    <w:rsid w:val="00902544"/>
    <w:rsid w:val="00902BE2"/>
    <w:rsid w:val="00902E42"/>
    <w:rsid w:val="00902F72"/>
    <w:rsid w:val="0090479C"/>
    <w:rsid w:val="00905B83"/>
    <w:rsid w:val="009069AB"/>
    <w:rsid w:val="00906A84"/>
    <w:rsid w:val="00906BD9"/>
    <w:rsid w:val="0090741B"/>
    <w:rsid w:val="00907508"/>
    <w:rsid w:val="00907DF7"/>
    <w:rsid w:val="00907FC8"/>
    <w:rsid w:val="00907FDC"/>
    <w:rsid w:val="00910E67"/>
    <w:rsid w:val="009116DD"/>
    <w:rsid w:val="00913064"/>
    <w:rsid w:val="00914B52"/>
    <w:rsid w:val="00916044"/>
    <w:rsid w:val="00916303"/>
    <w:rsid w:val="0091633B"/>
    <w:rsid w:val="00920789"/>
    <w:rsid w:val="009214E6"/>
    <w:rsid w:val="00922729"/>
    <w:rsid w:val="00922C12"/>
    <w:rsid w:val="00923CA7"/>
    <w:rsid w:val="00923D75"/>
    <w:rsid w:val="00923DB6"/>
    <w:rsid w:val="00924107"/>
    <w:rsid w:val="0092446C"/>
    <w:rsid w:val="00925EE4"/>
    <w:rsid w:val="00926301"/>
    <w:rsid w:val="00926C80"/>
    <w:rsid w:val="0092751F"/>
    <w:rsid w:val="00927BBC"/>
    <w:rsid w:val="00930258"/>
    <w:rsid w:val="009303F9"/>
    <w:rsid w:val="009315C4"/>
    <w:rsid w:val="009319C6"/>
    <w:rsid w:val="00932CAE"/>
    <w:rsid w:val="0093315F"/>
    <w:rsid w:val="00935EDF"/>
    <w:rsid w:val="00937282"/>
    <w:rsid w:val="00937DE1"/>
    <w:rsid w:val="00937E8B"/>
    <w:rsid w:val="009422E9"/>
    <w:rsid w:val="009423F3"/>
    <w:rsid w:val="00942902"/>
    <w:rsid w:val="00943028"/>
    <w:rsid w:val="009433B6"/>
    <w:rsid w:val="009435C2"/>
    <w:rsid w:val="009445B7"/>
    <w:rsid w:val="00944ED1"/>
    <w:rsid w:val="00945F13"/>
    <w:rsid w:val="00946865"/>
    <w:rsid w:val="009478FB"/>
    <w:rsid w:val="009502D8"/>
    <w:rsid w:val="009506D6"/>
    <w:rsid w:val="00950AD5"/>
    <w:rsid w:val="00950B36"/>
    <w:rsid w:val="009511C2"/>
    <w:rsid w:val="00951A3D"/>
    <w:rsid w:val="009521BE"/>
    <w:rsid w:val="009525CC"/>
    <w:rsid w:val="009531B2"/>
    <w:rsid w:val="0095459D"/>
    <w:rsid w:val="00954731"/>
    <w:rsid w:val="0095487A"/>
    <w:rsid w:val="00955E5C"/>
    <w:rsid w:val="00956667"/>
    <w:rsid w:val="009567D9"/>
    <w:rsid w:val="00957477"/>
    <w:rsid w:val="009575A7"/>
    <w:rsid w:val="009577F8"/>
    <w:rsid w:val="00957C96"/>
    <w:rsid w:val="00960613"/>
    <w:rsid w:val="00960DF8"/>
    <w:rsid w:val="00963169"/>
    <w:rsid w:val="009638AE"/>
    <w:rsid w:val="00964747"/>
    <w:rsid w:val="00964F41"/>
    <w:rsid w:val="009651E6"/>
    <w:rsid w:val="009658D7"/>
    <w:rsid w:val="009664ED"/>
    <w:rsid w:val="00966F3B"/>
    <w:rsid w:val="0097076F"/>
    <w:rsid w:val="00970CF0"/>
    <w:rsid w:val="00970E8A"/>
    <w:rsid w:val="00970EAD"/>
    <w:rsid w:val="00971347"/>
    <w:rsid w:val="009713F9"/>
    <w:rsid w:val="00971632"/>
    <w:rsid w:val="00971A66"/>
    <w:rsid w:val="009720D4"/>
    <w:rsid w:val="00972B28"/>
    <w:rsid w:val="00975C42"/>
    <w:rsid w:val="0097706C"/>
    <w:rsid w:val="009844B6"/>
    <w:rsid w:val="00984634"/>
    <w:rsid w:val="0098476A"/>
    <w:rsid w:val="00984B11"/>
    <w:rsid w:val="009854B8"/>
    <w:rsid w:val="00985750"/>
    <w:rsid w:val="00985EDD"/>
    <w:rsid w:val="0098615B"/>
    <w:rsid w:val="00986BBB"/>
    <w:rsid w:val="00986C0B"/>
    <w:rsid w:val="00986F1C"/>
    <w:rsid w:val="00987470"/>
    <w:rsid w:val="00987509"/>
    <w:rsid w:val="0099036B"/>
    <w:rsid w:val="00990AE8"/>
    <w:rsid w:val="00990F9D"/>
    <w:rsid w:val="009916DF"/>
    <w:rsid w:val="00992419"/>
    <w:rsid w:val="009929B4"/>
    <w:rsid w:val="00992EB2"/>
    <w:rsid w:val="00994337"/>
    <w:rsid w:val="009946EE"/>
    <w:rsid w:val="00994A76"/>
    <w:rsid w:val="00995E54"/>
    <w:rsid w:val="00995FE5"/>
    <w:rsid w:val="00996018"/>
    <w:rsid w:val="0099672B"/>
    <w:rsid w:val="00996972"/>
    <w:rsid w:val="00997990"/>
    <w:rsid w:val="00997B27"/>
    <w:rsid w:val="009A04E0"/>
    <w:rsid w:val="009A05C4"/>
    <w:rsid w:val="009A05CF"/>
    <w:rsid w:val="009A1DA0"/>
    <w:rsid w:val="009A213B"/>
    <w:rsid w:val="009A251B"/>
    <w:rsid w:val="009A2B89"/>
    <w:rsid w:val="009A2CFB"/>
    <w:rsid w:val="009A5098"/>
    <w:rsid w:val="009A50F4"/>
    <w:rsid w:val="009A56E3"/>
    <w:rsid w:val="009A5FCA"/>
    <w:rsid w:val="009A61BC"/>
    <w:rsid w:val="009A67FD"/>
    <w:rsid w:val="009A74B8"/>
    <w:rsid w:val="009A763B"/>
    <w:rsid w:val="009B0157"/>
    <w:rsid w:val="009B06ED"/>
    <w:rsid w:val="009B0B96"/>
    <w:rsid w:val="009B38EC"/>
    <w:rsid w:val="009B39E9"/>
    <w:rsid w:val="009B432F"/>
    <w:rsid w:val="009B4C9E"/>
    <w:rsid w:val="009B5803"/>
    <w:rsid w:val="009B5B71"/>
    <w:rsid w:val="009B5CB8"/>
    <w:rsid w:val="009B6ACC"/>
    <w:rsid w:val="009C08E2"/>
    <w:rsid w:val="009C0A42"/>
    <w:rsid w:val="009C0E19"/>
    <w:rsid w:val="009C10D9"/>
    <w:rsid w:val="009C1116"/>
    <w:rsid w:val="009C1171"/>
    <w:rsid w:val="009C11D3"/>
    <w:rsid w:val="009C19EB"/>
    <w:rsid w:val="009C1D2D"/>
    <w:rsid w:val="009C22B1"/>
    <w:rsid w:val="009C230C"/>
    <w:rsid w:val="009C286E"/>
    <w:rsid w:val="009C3F58"/>
    <w:rsid w:val="009C4434"/>
    <w:rsid w:val="009C4EFB"/>
    <w:rsid w:val="009C5E6B"/>
    <w:rsid w:val="009C667A"/>
    <w:rsid w:val="009C7200"/>
    <w:rsid w:val="009C732F"/>
    <w:rsid w:val="009D00EC"/>
    <w:rsid w:val="009D0605"/>
    <w:rsid w:val="009D11BA"/>
    <w:rsid w:val="009D1541"/>
    <w:rsid w:val="009D1585"/>
    <w:rsid w:val="009D16D0"/>
    <w:rsid w:val="009D284E"/>
    <w:rsid w:val="009D4554"/>
    <w:rsid w:val="009D4CBD"/>
    <w:rsid w:val="009D59E4"/>
    <w:rsid w:val="009D5E80"/>
    <w:rsid w:val="009D6201"/>
    <w:rsid w:val="009D6310"/>
    <w:rsid w:val="009D6654"/>
    <w:rsid w:val="009D6C99"/>
    <w:rsid w:val="009D7097"/>
    <w:rsid w:val="009D76A7"/>
    <w:rsid w:val="009E0353"/>
    <w:rsid w:val="009E0ECA"/>
    <w:rsid w:val="009E290A"/>
    <w:rsid w:val="009E2CA2"/>
    <w:rsid w:val="009E2F4E"/>
    <w:rsid w:val="009E3294"/>
    <w:rsid w:val="009E3825"/>
    <w:rsid w:val="009E3EB6"/>
    <w:rsid w:val="009E425B"/>
    <w:rsid w:val="009E4850"/>
    <w:rsid w:val="009E66FB"/>
    <w:rsid w:val="009E7762"/>
    <w:rsid w:val="009E7AEC"/>
    <w:rsid w:val="009F02BE"/>
    <w:rsid w:val="009F0930"/>
    <w:rsid w:val="009F0E35"/>
    <w:rsid w:val="009F103C"/>
    <w:rsid w:val="009F22AC"/>
    <w:rsid w:val="009F23C5"/>
    <w:rsid w:val="009F2A17"/>
    <w:rsid w:val="009F2C2D"/>
    <w:rsid w:val="009F3466"/>
    <w:rsid w:val="009F34F4"/>
    <w:rsid w:val="009F37F3"/>
    <w:rsid w:val="009F443A"/>
    <w:rsid w:val="009F48CE"/>
    <w:rsid w:val="009F4B42"/>
    <w:rsid w:val="009F564A"/>
    <w:rsid w:val="009F6252"/>
    <w:rsid w:val="009F6FCC"/>
    <w:rsid w:val="00A00E2F"/>
    <w:rsid w:val="00A026BF"/>
    <w:rsid w:val="00A0587B"/>
    <w:rsid w:val="00A05BD5"/>
    <w:rsid w:val="00A0614C"/>
    <w:rsid w:val="00A06B75"/>
    <w:rsid w:val="00A06E60"/>
    <w:rsid w:val="00A0728F"/>
    <w:rsid w:val="00A07311"/>
    <w:rsid w:val="00A0756C"/>
    <w:rsid w:val="00A078C0"/>
    <w:rsid w:val="00A07B5B"/>
    <w:rsid w:val="00A10B62"/>
    <w:rsid w:val="00A11F46"/>
    <w:rsid w:val="00A1291A"/>
    <w:rsid w:val="00A12B94"/>
    <w:rsid w:val="00A13889"/>
    <w:rsid w:val="00A14B68"/>
    <w:rsid w:val="00A14D2A"/>
    <w:rsid w:val="00A15110"/>
    <w:rsid w:val="00A15710"/>
    <w:rsid w:val="00A166A2"/>
    <w:rsid w:val="00A172C6"/>
    <w:rsid w:val="00A179CA"/>
    <w:rsid w:val="00A179EC"/>
    <w:rsid w:val="00A22FD5"/>
    <w:rsid w:val="00A23561"/>
    <w:rsid w:val="00A23885"/>
    <w:rsid w:val="00A239C6"/>
    <w:rsid w:val="00A23E82"/>
    <w:rsid w:val="00A255FE"/>
    <w:rsid w:val="00A25B82"/>
    <w:rsid w:val="00A31106"/>
    <w:rsid w:val="00A31108"/>
    <w:rsid w:val="00A317BD"/>
    <w:rsid w:val="00A32CDC"/>
    <w:rsid w:val="00A33360"/>
    <w:rsid w:val="00A339A7"/>
    <w:rsid w:val="00A33B1B"/>
    <w:rsid w:val="00A353B8"/>
    <w:rsid w:val="00A379D0"/>
    <w:rsid w:val="00A37A8B"/>
    <w:rsid w:val="00A4029A"/>
    <w:rsid w:val="00A41035"/>
    <w:rsid w:val="00A4146B"/>
    <w:rsid w:val="00A41DCB"/>
    <w:rsid w:val="00A4283E"/>
    <w:rsid w:val="00A4323A"/>
    <w:rsid w:val="00A4466B"/>
    <w:rsid w:val="00A44C2C"/>
    <w:rsid w:val="00A4508A"/>
    <w:rsid w:val="00A453AC"/>
    <w:rsid w:val="00A473E0"/>
    <w:rsid w:val="00A478F3"/>
    <w:rsid w:val="00A47A8C"/>
    <w:rsid w:val="00A500B3"/>
    <w:rsid w:val="00A50323"/>
    <w:rsid w:val="00A50D17"/>
    <w:rsid w:val="00A51559"/>
    <w:rsid w:val="00A52719"/>
    <w:rsid w:val="00A52C7A"/>
    <w:rsid w:val="00A52DED"/>
    <w:rsid w:val="00A53911"/>
    <w:rsid w:val="00A54074"/>
    <w:rsid w:val="00A54D46"/>
    <w:rsid w:val="00A55FE0"/>
    <w:rsid w:val="00A5694F"/>
    <w:rsid w:val="00A57257"/>
    <w:rsid w:val="00A572B9"/>
    <w:rsid w:val="00A57B67"/>
    <w:rsid w:val="00A604D7"/>
    <w:rsid w:val="00A60ACC"/>
    <w:rsid w:val="00A60B98"/>
    <w:rsid w:val="00A60D23"/>
    <w:rsid w:val="00A62C9E"/>
    <w:rsid w:val="00A6362E"/>
    <w:rsid w:val="00A640CE"/>
    <w:rsid w:val="00A64366"/>
    <w:rsid w:val="00A65E14"/>
    <w:rsid w:val="00A66FD0"/>
    <w:rsid w:val="00A6700B"/>
    <w:rsid w:val="00A670A0"/>
    <w:rsid w:val="00A70079"/>
    <w:rsid w:val="00A704FD"/>
    <w:rsid w:val="00A70E4A"/>
    <w:rsid w:val="00A70E7A"/>
    <w:rsid w:val="00A7210F"/>
    <w:rsid w:val="00A721B7"/>
    <w:rsid w:val="00A73FAF"/>
    <w:rsid w:val="00A746AA"/>
    <w:rsid w:val="00A74C9B"/>
    <w:rsid w:val="00A74DB5"/>
    <w:rsid w:val="00A750D1"/>
    <w:rsid w:val="00A758BD"/>
    <w:rsid w:val="00A762C0"/>
    <w:rsid w:val="00A76AB2"/>
    <w:rsid w:val="00A76C36"/>
    <w:rsid w:val="00A77BEF"/>
    <w:rsid w:val="00A80736"/>
    <w:rsid w:val="00A80AAE"/>
    <w:rsid w:val="00A816A7"/>
    <w:rsid w:val="00A818F6"/>
    <w:rsid w:val="00A81A2B"/>
    <w:rsid w:val="00A83BE9"/>
    <w:rsid w:val="00A844DC"/>
    <w:rsid w:val="00A84FC3"/>
    <w:rsid w:val="00A855E1"/>
    <w:rsid w:val="00A856C4"/>
    <w:rsid w:val="00A85864"/>
    <w:rsid w:val="00A87D85"/>
    <w:rsid w:val="00A90B05"/>
    <w:rsid w:val="00A90B53"/>
    <w:rsid w:val="00A91D62"/>
    <w:rsid w:val="00A92843"/>
    <w:rsid w:val="00A93775"/>
    <w:rsid w:val="00A948A2"/>
    <w:rsid w:val="00A94A1A"/>
    <w:rsid w:val="00A94AFE"/>
    <w:rsid w:val="00A959FA"/>
    <w:rsid w:val="00A95BB7"/>
    <w:rsid w:val="00A9623D"/>
    <w:rsid w:val="00A967B2"/>
    <w:rsid w:val="00A97311"/>
    <w:rsid w:val="00A97920"/>
    <w:rsid w:val="00AA0400"/>
    <w:rsid w:val="00AA0E3C"/>
    <w:rsid w:val="00AA19AB"/>
    <w:rsid w:val="00AA2730"/>
    <w:rsid w:val="00AA2D77"/>
    <w:rsid w:val="00AA30D4"/>
    <w:rsid w:val="00AA3417"/>
    <w:rsid w:val="00AA42E1"/>
    <w:rsid w:val="00AA444C"/>
    <w:rsid w:val="00AA4556"/>
    <w:rsid w:val="00AA457C"/>
    <w:rsid w:val="00AA5AEF"/>
    <w:rsid w:val="00AA62A8"/>
    <w:rsid w:val="00AA6FD1"/>
    <w:rsid w:val="00AA7FAE"/>
    <w:rsid w:val="00AB0370"/>
    <w:rsid w:val="00AB0CE4"/>
    <w:rsid w:val="00AB0E67"/>
    <w:rsid w:val="00AB160E"/>
    <w:rsid w:val="00AB17ED"/>
    <w:rsid w:val="00AB1C93"/>
    <w:rsid w:val="00AB203B"/>
    <w:rsid w:val="00AB2955"/>
    <w:rsid w:val="00AB2F04"/>
    <w:rsid w:val="00AB4470"/>
    <w:rsid w:val="00AB4C1C"/>
    <w:rsid w:val="00AB503B"/>
    <w:rsid w:val="00AB5242"/>
    <w:rsid w:val="00AB5330"/>
    <w:rsid w:val="00AB57A4"/>
    <w:rsid w:val="00AB5DA6"/>
    <w:rsid w:val="00AB5F11"/>
    <w:rsid w:val="00AB6861"/>
    <w:rsid w:val="00AB6FCE"/>
    <w:rsid w:val="00AB7962"/>
    <w:rsid w:val="00AB7A06"/>
    <w:rsid w:val="00AB7A93"/>
    <w:rsid w:val="00AC020E"/>
    <w:rsid w:val="00AC08F0"/>
    <w:rsid w:val="00AC1441"/>
    <w:rsid w:val="00AC15FE"/>
    <w:rsid w:val="00AC19F9"/>
    <w:rsid w:val="00AC207A"/>
    <w:rsid w:val="00AC3329"/>
    <w:rsid w:val="00AC398F"/>
    <w:rsid w:val="00AC3AB3"/>
    <w:rsid w:val="00AC4277"/>
    <w:rsid w:val="00AC55F3"/>
    <w:rsid w:val="00AC5E6A"/>
    <w:rsid w:val="00AC5F23"/>
    <w:rsid w:val="00AC6CA6"/>
    <w:rsid w:val="00AC7A2E"/>
    <w:rsid w:val="00AD15FF"/>
    <w:rsid w:val="00AD198B"/>
    <w:rsid w:val="00AD1CB3"/>
    <w:rsid w:val="00AD1F52"/>
    <w:rsid w:val="00AD37EC"/>
    <w:rsid w:val="00AD4CA3"/>
    <w:rsid w:val="00AD56FC"/>
    <w:rsid w:val="00AD5B7C"/>
    <w:rsid w:val="00AD6976"/>
    <w:rsid w:val="00AE14BF"/>
    <w:rsid w:val="00AE14E4"/>
    <w:rsid w:val="00AE1AA7"/>
    <w:rsid w:val="00AE384C"/>
    <w:rsid w:val="00AE3DB3"/>
    <w:rsid w:val="00AE4519"/>
    <w:rsid w:val="00AE5395"/>
    <w:rsid w:val="00AE5D58"/>
    <w:rsid w:val="00AE633E"/>
    <w:rsid w:val="00AE66A0"/>
    <w:rsid w:val="00AE711D"/>
    <w:rsid w:val="00AF09CB"/>
    <w:rsid w:val="00AF1366"/>
    <w:rsid w:val="00AF15FE"/>
    <w:rsid w:val="00AF16F8"/>
    <w:rsid w:val="00AF203B"/>
    <w:rsid w:val="00AF3E4D"/>
    <w:rsid w:val="00AF3F64"/>
    <w:rsid w:val="00AF4FE4"/>
    <w:rsid w:val="00AF529F"/>
    <w:rsid w:val="00AF55F5"/>
    <w:rsid w:val="00AF60E1"/>
    <w:rsid w:val="00AF71DA"/>
    <w:rsid w:val="00AF7A7A"/>
    <w:rsid w:val="00B00242"/>
    <w:rsid w:val="00B0045A"/>
    <w:rsid w:val="00B0116E"/>
    <w:rsid w:val="00B0135E"/>
    <w:rsid w:val="00B01AE7"/>
    <w:rsid w:val="00B0215A"/>
    <w:rsid w:val="00B02B62"/>
    <w:rsid w:val="00B02CE3"/>
    <w:rsid w:val="00B02FC4"/>
    <w:rsid w:val="00B047FA"/>
    <w:rsid w:val="00B04EC9"/>
    <w:rsid w:val="00B04F3E"/>
    <w:rsid w:val="00B055C0"/>
    <w:rsid w:val="00B0569B"/>
    <w:rsid w:val="00B05716"/>
    <w:rsid w:val="00B06145"/>
    <w:rsid w:val="00B062B5"/>
    <w:rsid w:val="00B0690E"/>
    <w:rsid w:val="00B101BE"/>
    <w:rsid w:val="00B1187C"/>
    <w:rsid w:val="00B1195F"/>
    <w:rsid w:val="00B12046"/>
    <w:rsid w:val="00B123E1"/>
    <w:rsid w:val="00B126BA"/>
    <w:rsid w:val="00B13617"/>
    <w:rsid w:val="00B138CC"/>
    <w:rsid w:val="00B13BAC"/>
    <w:rsid w:val="00B141AD"/>
    <w:rsid w:val="00B14624"/>
    <w:rsid w:val="00B14F37"/>
    <w:rsid w:val="00B177A1"/>
    <w:rsid w:val="00B17D45"/>
    <w:rsid w:val="00B17DF0"/>
    <w:rsid w:val="00B20B4B"/>
    <w:rsid w:val="00B21958"/>
    <w:rsid w:val="00B21990"/>
    <w:rsid w:val="00B2253A"/>
    <w:rsid w:val="00B228E4"/>
    <w:rsid w:val="00B22AE0"/>
    <w:rsid w:val="00B23B1B"/>
    <w:rsid w:val="00B24168"/>
    <w:rsid w:val="00B2474A"/>
    <w:rsid w:val="00B248DE"/>
    <w:rsid w:val="00B25F1D"/>
    <w:rsid w:val="00B261CF"/>
    <w:rsid w:val="00B26AE1"/>
    <w:rsid w:val="00B26BB8"/>
    <w:rsid w:val="00B27DFE"/>
    <w:rsid w:val="00B300A3"/>
    <w:rsid w:val="00B3051C"/>
    <w:rsid w:val="00B3081F"/>
    <w:rsid w:val="00B31B9E"/>
    <w:rsid w:val="00B31D05"/>
    <w:rsid w:val="00B3399A"/>
    <w:rsid w:val="00B34318"/>
    <w:rsid w:val="00B35BD4"/>
    <w:rsid w:val="00B35D3C"/>
    <w:rsid w:val="00B35EEF"/>
    <w:rsid w:val="00B36A58"/>
    <w:rsid w:val="00B36FD3"/>
    <w:rsid w:val="00B37077"/>
    <w:rsid w:val="00B37145"/>
    <w:rsid w:val="00B37501"/>
    <w:rsid w:val="00B4038B"/>
    <w:rsid w:val="00B41BA5"/>
    <w:rsid w:val="00B44164"/>
    <w:rsid w:val="00B44F9A"/>
    <w:rsid w:val="00B45C95"/>
    <w:rsid w:val="00B46547"/>
    <w:rsid w:val="00B46A37"/>
    <w:rsid w:val="00B46C6D"/>
    <w:rsid w:val="00B46CC6"/>
    <w:rsid w:val="00B46ED5"/>
    <w:rsid w:val="00B473B5"/>
    <w:rsid w:val="00B50773"/>
    <w:rsid w:val="00B51A29"/>
    <w:rsid w:val="00B52D39"/>
    <w:rsid w:val="00B5340A"/>
    <w:rsid w:val="00B54B62"/>
    <w:rsid w:val="00B54CD1"/>
    <w:rsid w:val="00B54E8A"/>
    <w:rsid w:val="00B558E6"/>
    <w:rsid w:val="00B5601D"/>
    <w:rsid w:val="00B56D1D"/>
    <w:rsid w:val="00B576E0"/>
    <w:rsid w:val="00B57AF5"/>
    <w:rsid w:val="00B57F36"/>
    <w:rsid w:val="00B6002B"/>
    <w:rsid w:val="00B61350"/>
    <w:rsid w:val="00B61602"/>
    <w:rsid w:val="00B61A98"/>
    <w:rsid w:val="00B6261A"/>
    <w:rsid w:val="00B62AEF"/>
    <w:rsid w:val="00B636F6"/>
    <w:rsid w:val="00B63C4A"/>
    <w:rsid w:val="00B63D04"/>
    <w:rsid w:val="00B64D97"/>
    <w:rsid w:val="00B64F9B"/>
    <w:rsid w:val="00B65122"/>
    <w:rsid w:val="00B6616B"/>
    <w:rsid w:val="00B66876"/>
    <w:rsid w:val="00B66D5A"/>
    <w:rsid w:val="00B67A5B"/>
    <w:rsid w:val="00B7083C"/>
    <w:rsid w:val="00B722E5"/>
    <w:rsid w:val="00B724ED"/>
    <w:rsid w:val="00B7279F"/>
    <w:rsid w:val="00B72851"/>
    <w:rsid w:val="00B7459C"/>
    <w:rsid w:val="00B754E0"/>
    <w:rsid w:val="00B75C6A"/>
    <w:rsid w:val="00B762AB"/>
    <w:rsid w:val="00B767AF"/>
    <w:rsid w:val="00B7696D"/>
    <w:rsid w:val="00B76EEA"/>
    <w:rsid w:val="00B771C7"/>
    <w:rsid w:val="00B77CC9"/>
    <w:rsid w:val="00B80A5B"/>
    <w:rsid w:val="00B8223A"/>
    <w:rsid w:val="00B83209"/>
    <w:rsid w:val="00B8392A"/>
    <w:rsid w:val="00B840E2"/>
    <w:rsid w:val="00B8428E"/>
    <w:rsid w:val="00B842B5"/>
    <w:rsid w:val="00B856C0"/>
    <w:rsid w:val="00B85EE3"/>
    <w:rsid w:val="00B860E5"/>
    <w:rsid w:val="00B862B4"/>
    <w:rsid w:val="00B87360"/>
    <w:rsid w:val="00B87514"/>
    <w:rsid w:val="00B878DF"/>
    <w:rsid w:val="00B90A60"/>
    <w:rsid w:val="00B91654"/>
    <w:rsid w:val="00B91BD7"/>
    <w:rsid w:val="00B91FC8"/>
    <w:rsid w:val="00B932E9"/>
    <w:rsid w:val="00B9332C"/>
    <w:rsid w:val="00B939C9"/>
    <w:rsid w:val="00B949D4"/>
    <w:rsid w:val="00B96002"/>
    <w:rsid w:val="00B9662E"/>
    <w:rsid w:val="00B96F83"/>
    <w:rsid w:val="00B97ED5"/>
    <w:rsid w:val="00BA0571"/>
    <w:rsid w:val="00BA0FB8"/>
    <w:rsid w:val="00BA1096"/>
    <w:rsid w:val="00BA1186"/>
    <w:rsid w:val="00BA11E0"/>
    <w:rsid w:val="00BA14EE"/>
    <w:rsid w:val="00BA1942"/>
    <w:rsid w:val="00BA3154"/>
    <w:rsid w:val="00BA5795"/>
    <w:rsid w:val="00BA6152"/>
    <w:rsid w:val="00BA7A94"/>
    <w:rsid w:val="00BB0360"/>
    <w:rsid w:val="00BB043B"/>
    <w:rsid w:val="00BB0F26"/>
    <w:rsid w:val="00BB209F"/>
    <w:rsid w:val="00BB30C5"/>
    <w:rsid w:val="00BB3380"/>
    <w:rsid w:val="00BB3399"/>
    <w:rsid w:val="00BB3700"/>
    <w:rsid w:val="00BB3B5E"/>
    <w:rsid w:val="00BB3E43"/>
    <w:rsid w:val="00BB5612"/>
    <w:rsid w:val="00BB66DF"/>
    <w:rsid w:val="00BB6A3B"/>
    <w:rsid w:val="00BB6F9A"/>
    <w:rsid w:val="00BB6F9B"/>
    <w:rsid w:val="00BB7F14"/>
    <w:rsid w:val="00BC060B"/>
    <w:rsid w:val="00BC0E4B"/>
    <w:rsid w:val="00BC1B7E"/>
    <w:rsid w:val="00BC25E5"/>
    <w:rsid w:val="00BC2794"/>
    <w:rsid w:val="00BC2B77"/>
    <w:rsid w:val="00BC3449"/>
    <w:rsid w:val="00BC3F44"/>
    <w:rsid w:val="00BC4B39"/>
    <w:rsid w:val="00BC577F"/>
    <w:rsid w:val="00BC58A8"/>
    <w:rsid w:val="00BC5DB7"/>
    <w:rsid w:val="00BC633B"/>
    <w:rsid w:val="00BC63AB"/>
    <w:rsid w:val="00BC7167"/>
    <w:rsid w:val="00BC779F"/>
    <w:rsid w:val="00BD08A1"/>
    <w:rsid w:val="00BD261B"/>
    <w:rsid w:val="00BD3A34"/>
    <w:rsid w:val="00BD3A46"/>
    <w:rsid w:val="00BD3A64"/>
    <w:rsid w:val="00BD3FFB"/>
    <w:rsid w:val="00BD45CE"/>
    <w:rsid w:val="00BD59DE"/>
    <w:rsid w:val="00BD6A92"/>
    <w:rsid w:val="00BD71FE"/>
    <w:rsid w:val="00BD7B4B"/>
    <w:rsid w:val="00BE050A"/>
    <w:rsid w:val="00BE14F8"/>
    <w:rsid w:val="00BE1AC9"/>
    <w:rsid w:val="00BE2688"/>
    <w:rsid w:val="00BE2BAD"/>
    <w:rsid w:val="00BE2D72"/>
    <w:rsid w:val="00BE4039"/>
    <w:rsid w:val="00BE4636"/>
    <w:rsid w:val="00BE524F"/>
    <w:rsid w:val="00BE5CCE"/>
    <w:rsid w:val="00BE62D4"/>
    <w:rsid w:val="00BE6A30"/>
    <w:rsid w:val="00BE6D97"/>
    <w:rsid w:val="00BE7FAC"/>
    <w:rsid w:val="00BF075E"/>
    <w:rsid w:val="00BF0C71"/>
    <w:rsid w:val="00BF1178"/>
    <w:rsid w:val="00BF129A"/>
    <w:rsid w:val="00BF140C"/>
    <w:rsid w:val="00BF1729"/>
    <w:rsid w:val="00BF1C99"/>
    <w:rsid w:val="00BF1D7B"/>
    <w:rsid w:val="00BF230F"/>
    <w:rsid w:val="00BF2778"/>
    <w:rsid w:val="00BF2DE4"/>
    <w:rsid w:val="00BF2E37"/>
    <w:rsid w:val="00BF3983"/>
    <w:rsid w:val="00BF495D"/>
    <w:rsid w:val="00BF4A87"/>
    <w:rsid w:val="00BF4BAF"/>
    <w:rsid w:val="00BF4F75"/>
    <w:rsid w:val="00BF58B2"/>
    <w:rsid w:val="00BF5FDC"/>
    <w:rsid w:val="00BF68CD"/>
    <w:rsid w:val="00BF6C46"/>
    <w:rsid w:val="00BF7325"/>
    <w:rsid w:val="00BF7720"/>
    <w:rsid w:val="00C008E0"/>
    <w:rsid w:val="00C00A9D"/>
    <w:rsid w:val="00C00B99"/>
    <w:rsid w:val="00C01894"/>
    <w:rsid w:val="00C0197C"/>
    <w:rsid w:val="00C037D8"/>
    <w:rsid w:val="00C0414A"/>
    <w:rsid w:val="00C04995"/>
    <w:rsid w:val="00C050CF"/>
    <w:rsid w:val="00C054DD"/>
    <w:rsid w:val="00C057A7"/>
    <w:rsid w:val="00C070BA"/>
    <w:rsid w:val="00C071A8"/>
    <w:rsid w:val="00C100C1"/>
    <w:rsid w:val="00C10433"/>
    <w:rsid w:val="00C10A9F"/>
    <w:rsid w:val="00C11397"/>
    <w:rsid w:val="00C123E4"/>
    <w:rsid w:val="00C1483A"/>
    <w:rsid w:val="00C14D01"/>
    <w:rsid w:val="00C1573D"/>
    <w:rsid w:val="00C16BD9"/>
    <w:rsid w:val="00C16CC3"/>
    <w:rsid w:val="00C16FE5"/>
    <w:rsid w:val="00C2064C"/>
    <w:rsid w:val="00C210B6"/>
    <w:rsid w:val="00C21906"/>
    <w:rsid w:val="00C21D46"/>
    <w:rsid w:val="00C22103"/>
    <w:rsid w:val="00C221DC"/>
    <w:rsid w:val="00C22899"/>
    <w:rsid w:val="00C2293B"/>
    <w:rsid w:val="00C23EF1"/>
    <w:rsid w:val="00C24815"/>
    <w:rsid w:val="00C24A6F"/>
    <w:rsid w:val="00C24AFF"/>
    <w:rsid w:val="00C25167"/>
    <w:rsid w:val="00C2538D"/>
    <w:rsid w:val="00C26F4E"/>
    <w:rsid w:val="00C31474"/>
    <w:rsid w:val="00C31F59"/>
    <w:rsid w:val="00C32154"/>
    <w:rsid w:val="00C3220A"/>
    <w:rsid w:val="00C33278"/>
    <w:rsid w:val="00C34B06"/>
    <w:rsid w:val="00C34E2F"/>
    <w:rsid w:val="00C35107"/>
    <w:rsid w:val="00C35826"/>
    <w:rsid w:val="00C35ED8"/>
    <w:rsid w:val="00C36425"/>
    <w:rsid w:val="00C37477"/>
    <w:rsid w:val="00C37BCA"/>
    <w:rsid w:val="00C4044B"/>
    <w:rsid w:val="00C40753"/>
    <w:rsid w:val="00C40DC3"/>
    <w:rsid w:val="00C416E1"/>
    <w:rsid w:val="00C41B0F"/>
    <w:rsid w:val="00C41C6D"/>
    <w:rsid w:val="00C4224E"/>
    <w:rsid w:val="00C429EB"/>
    <w:rsid w:val="00C4324B"/>
    <w:rsid w:val="00C435F9"/>
    <w:rsid w:val="00C43848"/>
    <w:rsid w:val="00C43981"/>
    <w:rsid w:val="00C43F67"/>
    <w:rsid w:val="00C44432"/>
    <w:rsid w:val="00C44B4C"/>
    <w:rsid w:val="00C44EE9"/>
    <w:rsid w:val="00C45450"/>
    <w:rsid w:val="00C45567"/>
    <w:rsid w:val="00C46266"/>
    <w:rsid w:val="00C462DE"/>
    <w:rsid w:val="00C46343"/>
    <w:rsid w:val="00C464FD"/>
    <w:rsid w:val="00C46B17"/>
    <w:rsid w:val="00C47013"/>
    <w:rsid w:val="00C47959"/>
    <w:rsid w:val="00C47DD5"/>
    <w:rsid w:val="00C50CBA"/>
    <w:rsid w:val="00C5137E"/>
    <w:rsid w:val="00C519CC"/>
    <w:rsid w:val="00C51D07"/>
    <w:rsid w:val="00C5245C"/>
    <w:rsid w:val="00C52C2C"/>
    <w:rsid w:val="00C53D11"/>
    <w:rsid w:val="00C544E6"/>
    <w:rsid w:val="00C5466B"/>
    <w:rsid w:val="00C546B2"/>
    <w:rsid w:val="00C55CCD"/>
    <w:rsid w:val="00C5797F"/>
    <w:rsid w:val="00C57A56"/>
    <w:rsid w:val="00C57E77"/>
    <w:rsid w:val="00C604ED"/>
    <w:rsid w:val="00C607EF"/>
    <w:rsid w:val="00C61086"/>
    <w:rsid w:val="00C61223"/>
    <w:rsid w:val="00C616EF"/>
    <w:rsid w:val="00C61A72"/>
    <w:rsid w:val="00C620D0"/>
    <w:rsid w:val="00C626C4"/>
    <w:rsid w:val="00C63E33"/>
    <w:rsid w:val="00C641B5"/>
    <w:rsid w:val="00C65923"/>
    <w:rsid w:val="00C65AF9"/>
    <w:rsid w:val="00C667B0"/>
    <w:rsid w:val="00C667F7"/>
    <w:rsid w:val="00C66EF6"/>
    <w:rsid w:val="00C67224"/>
    <w:rsid w:val="00C6747D"/>
    <w:rsid w:val="00C67914"/>
    <w:rsid w:val="00C67E9D"/>
    <w:rsid w:val="00C704A9"/>
    <w:rsid w:val="00C707E9"/>
    <w:rsid w:val="00C70AA9"/>
    <w:rsid w:val="00C7125C"/>
    <w:rsid w:val="00C715FC"/>
    <w:rsid w:val="00C717C8"/>
    <w:rsid w:val="00C71AAA"/>
    <w:rsid w:val="00C724E3"/>
    <w:rsid w:val="00C72AA3"/>
    <w:rsid w:val="00C72E97"/>
    <w:rsid w:val="00C73162"/>
    <w:rsid w:val="00C74108"/>
    <w:rsid w:val="00C74C10"/>
    <w:rsid w:val="00C7524C"/>
    <w:rsid w:val="00C75EB2"/>
    <w:rsid w:val="00C765D9"/>
    <w:rsid w:val="00C7751A"/>
    <w:rsid w:val="00C77B6A"/>
    <w:rsid w:val="00C80045"/>
    <w:rsid w:val="00C8007D"/>
    <w:rsid w:val="00C8126C"/>
    <w:rsid w:val="00C814E2"/>
    <w:rsid w:val="00C816DD"/>
    <w:rsid w:val="00C816EF"/>
    <w:rsid w:val="00C8187E"/>
    <w:rsid w:val="00C81C6C"/>
    <w:rsid w:val="00C8268C"/>
    <w:rsid w:val="00C83C04"/>
    <w:rsid w:val="00C8453D"/>
    <w:rsid w:val="00C849ED"/>
    <w:rsid w:val="00C8516F"/>
    <w:rsid w:val="00C866EC"/>
    <w:rsid w:val="00C900D9"/>
    <w:rsid w:val="00C900F4"/>
    <w:rsid w:val="00C90BEE"/>
    <w:rsid w:val="00C911F3"/>
    <w:rsid w:val="00C91210"/>
    <w:rsid w:val="00C91485"/>
    <w:rsid w:val="00C91B4A"/>
    <w:rsid w:val="00C91D34"/>
    <w:rsid w:val="00C9256D"/>
    <w:rsid w:val="00C9295E"/>
    <w:rsid w:val="00C92993"/>
    <w:rsid w:val="00C92F49"/>
    <w:rsid w:val="00C935D0"/>
    <w:rsid w:val="00C93C72"/>
    <w:rsid w:val="00C94001"/>
    <w:rsid w:val="00C95BF5"/>
    <w:rsid w:val="00C96BCC"/>
    <w:rsid w:val="00C97737"/>
    <w:rsid w:val="00C97841"/>
    <w:rsid w:val="00CA00CF"/>
    <w:rsid w:val="00CA06EB"/>
    <w:rsid w:val="00CA06FC"/>
    <w:rsid w:val="00CA09CB"/>
    <w:rsid w:val="00CA2165"/>
    <w:rsid w:val="00CA2D07"/>
    <w:rsid w:val="00CA320C"/>
    <w:rsid w:val="00CA3415"/>
    <w:rsid w:val="00CA3562"/>
    <w:rsid w:val="00CA3D83"/>
    <w:rsid w:val="00CA3EB7"/>
    <w:rsid w:val="00CA4093"/>
    <w:rsid w:val="00CA44F4"/>
    <w:rsid w:val="00CA4551"/>
    <w:rsid w:val="00CA49FC"/>
    <w:rsid w:val="00CA4A5E"/>
    <w:rsid w:val="00CA4ED0"/>
    <w:rsid w:val="00CA5228"/>
    <w:rsid w:val="00CA5475"/>
    <w:rsid w:val="00CA7B04"/>
    <w:rsid w:val="00CB02B6"/>
    <w:rsid w:val="00CB060F"/>
    <w:rsid w:val="00CB0F23"/>
    <w:rsid w:val="00CB1AF7"/>
    <w:rsid w:val="00CB2106"/>
    <w:rsid w:val="00CB2FF3"/>
    <w:rsid w:val="00CB415E"/>
    <w:rsid w:val="00CB42C8"/>
    <w:rsid w:val="00CB5CD6"/>
    <w:rsid w:val="00CC0897"/>
    <w:rsid w:val="00CC0938"/>
    <w:rsid w:val="00CC14C9"/>
    <w:rsid w:val="00CC1B4C"/>
    <w:rsid w:val="00CC1F32"/>
    <w:rsid w:val="00CC248C"/>
    <w:rsid w:val="00CC3D2F"/>
    <w:rsid w:val="00CC3E45"/>
    <w:rsid w:val="00CC42AB"/>
    <w:rsid w:val="00CC4A75"/>
    <w:rsid w:val="00CC4AB9"/>
    <w:rsid w:val="00CC4CE1"/>
    <w:rsid w:val="00CD2081"/>
    <w:rsid w:val="00CD220E"/>
    <w:rsid w:val="00CD46D3"/>
    <w:rsid w:val="00CD48DA"/>
    <w:rsid w:val="00CD58DF"/>
    <w:rsid w:val="00CD6B4F"/>
    <w:rsid w:val="00CD6B71"/>
    <w:rsid w:val="00CD736B"/>
    <w:rsid w:val="00CD751D"/>
    <w:rsid w:val="00CD7A68"/>
    <w:rsid w:val="00CD7E65"/>
    <w:rsid w:val="00CE085E"/>
    <w:rsid w:val="00CE1344"/>
    <w:rsid w:val="00CE223E"/>
    <w:rsid w:val="00CE32DA"/>
    <w:rsid w:val="00CE3E89"/>
    <w:rsid w:val="00CE3E97"/>
    <w:rsid w:val="00CE4A22"/>
    <w:rsid w:val="00CE4A30"/>
    <w:rsid w:val="00CE53D2"/>
    <w:rsid w:val="00CE67B0"/>
    <w:rsid w:val="00CE70C3"/>
    <w:rsid w:val="00CF0312"/>
    <w:rsid w:val="00CF0EFD"/>
    <w:rsid w:val="00CF2472"/>
    <w:rsid w:val="00CF5054"/>
    <w:rsid w:val="00CF51CB"/>
    <w:rsid w:val="00CF5E45"/>
    <w:rsid w:val="00CF75DA"/>
    <w:rsid w:val="00D00E81"/>
    <w:rsid w:val="00D0150D"/>
    <w:rsid w:val="00D01C6D"/>
    <w:rsid w:val="00D02367"/>
    <w:rsid w:val="00D02C85"/>
    <w:rsid w:val="00D033FD"/>
    <w:rsid w:val="00D03B57"/>
    <w:rsid w:val="00D051C6"/>
    <w:rsid w:val="00D05757"/>
    <w:rsid w:val="00D0612C"/>
    <w:rsid w:val="00D07588"/>
    <w:rsid w:val="00D07692"/>
    <w:rsid w:val="00D11D3A"/>
    <w:rsid w:val="00D12D41"/>
    <w:rsid w:val="00D13112"/>
    <w:rsid w:val="00D132D8"/>
    <w:rsid w:val="00D13325"/>
    <w:rsid w:val="00D134EF"/>
    <w:rsid w:val="00D14761"/>
    <w:rsid w:val="00D1532B"/>
    <w:rsid w:val="00D158D2"/>
    <w:rsid w:val="00D15C5A"/>
    <w:rsid w:val="00D16C81"/>
    <w:rsid w:val="00D17419"/>
    <w:rsid w:val="00D17597"/>
    <w:rsid w:val="00D2012B"/>
    <w:rsid w:val="00D213BB"/>
    <w:rsid w:val="00D216F0"/>
    <w:rsid w:val="00D223B8"/>
    <w:rsid w:val="00D2388C"/>
    <w:rsid w:val="00D2396B"/>
    <w:rsid w:val="00D2411D"/>
    <w:rsid w:val="00D24686"/>
    <w:rsid w:val="00D24B06"/>
    <w:rsid w:val="00D255DA"/>
    <w:rsid w:val="00D2624C"/>
    <w:rsid w:val="00D2680D"/>
    <w:rsid w:val="00D26B1E"/>
    <w:rsid w:val="00D270FB"/>
    <w:rsid w:val="00D2741E"/>
    <w:rsid w:val="00D27466"/>
    <w:rsid w:val="00D3045C"/>
    <w:rsid w:val="00D30B56"/>
    <w:rsid w:val="00D3118A"/>
    <w:rsid w:val="00D317D9"/>
    <w:rsid w:val="00D3191A"/>
    <w:rsid w:val="00D31E61"/>
    <w:rsid w:val="00D32449"/>
    <w:rsid w:val="00D325AA"/>
    <w:rsid w:val="00D3308D"/>
    <w:rsid w:val="00D33E20"/>
    <w:rsid w:val="00D34479"/>
    <w:rsid w:val="00D35867"/>
    <w:rsid w:val="00D35E80"/>
    <w:rsid w:val="00D35E9C"/>
    <w:rsid w:val="00D36F05"/>
    <w:rsid w:val="00D37A75"/>
    <w:rsid w:val="00D41802"/>
    <w:rsid w:val="00D437B9"/>
    <w:rsid w:val="00D44510"/>
    <w:rsid w:val="00D44F25"/>
    <w:rsid w:val="00D44FBE"/>
    <w:rsid w:val="00D4503C"/>
    <w:rsid w:val="00D450EC"/>
    <w:rsid w:val="00D458C6"/>
    <w:rsid w:val="00D45A59"/>
    <w:rsid w:val="00D45DB8"/>
    <w:rsid w:val="00D468A3"/>
    <w:rsid w:val="00D47841"/>
    <w:rsid w:val="00D5036A"/>
    <w:rsid w:val="00D53E74"/>
    <w:rsid w:val="00D53EAC"/>
    <w:rsid w:val="00D54E30"/>
    <w:rsid w:val="00D5524E"/>
    <w:rsid w:val="00D5524F"/>
    <w:rsid w:val="00D5559F"/>
    <w:rsid w:val="00D558E3"/>
    <w:rsid w:val="00D5678E"/>
    <w:rsid w:val="00D56DE4"/>
    <w:rsid w:val="00D56E55"/>
    <w:rsid w:val="00D572EB"/>
    <w:rsid w:val="00D60E13"/>
    <w:rsid w:val="00D612A2"/>
    <w:rsid w:val="00D613CA"/>
    <w:rsid w:val="00D622DD"/>
    <w:rsid w:val="00D623CB"/>
    <w:rsid w:val="00D62624"/>
    <w:rsid w:val="00D62867"/>
    <w:rsid w:val="00D62CFF"/>
    <w:rsid w:val="00D62E1D"/>
    <w:rsid w:val="00D631E3"/>
    <w:rsid w:val="00D6491F"/>
    <w:rsid w:val="00D64A1B"/>
    <w:rsid w:val="00D65273"/>
    <w:rsid w:val="00D6649F"/>
    <w:rsid w:val="00D664BF"/>
    <w:rsid w:val="00D665CC"/>
    <w:rsid w:val="00D67FFA"/>
    <w:rsid w:val="00D70426"/>
    <w:rsid w:val="00D718CD"/>
    <w:rsid w:val="00D71BA8"/>
    <w:rsid w:val="00D72064"/>
    <w:rsid w:val="00D726DE"/>
    <w:rsid w:val="00D74F5E"/>
    <w:rsid w:val="00D75272"/>
    <w:rsid w:val="00D7565F"/>
    <w:rsid w:val="00D769FD"/>
    <w:rsid w:val="00D76CA0"/>
    <w:rsid w:val="00D7729A"/>
    <w:rsid w:val="00D778A4"/>
    <w:rsid w:val="00D803F9"/>
    <w:rsid w:val="00D80FEE"/>
    <w:rsid w:val="00D810EB"/>
    <w:rsid w:val="00D81617"/>
    <w:rsid w:val="00D81DD5"/>
    <w:rsid w:val="00D82FB0"/>
    <w:rsid w:val="00D832A2"/>
    <w:rsid w:val="00D83E2C"/>
    <w:rsid w:val="00D8470C"/>
    <w:rsid w:val="00D84A97"/>
    <w:rsid w:val="00D84FA2"/>
    <w:rsid w:val="00D85B0E"/>
    <w:rsid w:val="00D85D9E"/>
    <w:rsid w:val="00D86290"/>
    <w:rsid w:val="00D863D1"/>
    <w:rsid w:val="00D863F4"/>
    <w:rsid w:val="00D86752"/>
    <w:rsid w:val="00D86759"/>
    <w:rsid w:val="00D90558"/>
    <w:rsid w:val="00D9081C"/>
    <w:rsid w:val="00D911F4"/>
    <w:rsid w:val="00D9215E"/>
    <w:rsid w:val="00D92906"/>
    <w:rsid w:val="00D92C86"/>
    <w:rsid w:val="00D93C86"/>
    <w:rsid w:val="00D943F1"/>
    <w:rsid w:val="00D947AB"/>
    <w:rsid w:val="00D94823"/>
    <w:rsid w:val="00D9499D"/>
    <w:rsid w:val="00D94C31"/>
    <w:rsid w:val="00D95389"/>
    <w:rsid w:val="00D95E19"/>
    <w:rsid w:val="00D95E85"/>
    <w:rsid w:val="00D961DF"/>
    <w:rsid w:val="00D9639B"/>
    <w:rsid w:val="00D96F2F"/>
    <w:rsid w:val="00D975F9"/>
    <w:rsid w:val="00D97B46"/>
    <w:rsid w:val="00DA184A"/>
    <w:rsid w:val="00DA1A34"/>
    <w:rsid w:val="00DA1F01"/>
    <w:rsid w:val="00DA1F8C"/>
    <w:rsid w:val="00DA29CC"/>
    <w:rsid w:val="00DA3236"/>
    <w:rsid w:val="00DA3516"/>
    <w:rsid w:val="00DA3826"/>
    <w:rsid w:val="00DA388B"/>
    <w:rsid w:val="00DA3A5C"/>
    <w:rsid w:val="00DA5223"/>
    <w:rsid w:val="00DA5DC1"/>
    <w:rsid w:val="00DA6985"/>
    <w:rsid w:val="00DA6AE0"/>
    <w:rsid w:val="00DA724B"/>
    <w:rsid w:val="00DB03B7"/>
    <w:rsid w:val="00DB03F2"/>
    <w:rsid w:val="00DB14E3"/>
    <w:rsid w:val="00DB1973"/>
    <w:rsid w:val="00DB1C75"/>
    <w:rsid w:val="00DB1E7A"/>
    <w:rsid w:val="00DB2D75"/>
    <w:rsid w:val="00DB3104"/>
    <w:rsid w:val="00DB34A9"/>
    <w:rsid w:val="00DB3942"/>
    <w:rsid w:val="00DB3F43"/>
    <w:rsid w:val="00DB4A37"/>
    <w:rsid w:val="00DB4BAD"/>
    <w:rsid w:val="00DB4CAD"/>
    <w:rsid w:val="00DB4D97"/>
    <w:rsid w:val="00DB61DF"/>
    <w:rsid w:val="00DB7072"/>
    <w:rsid w:val="00DB7391"/>
    <w:rsid w:val="00DB77FE"/>
    <w:rsid w:val="00DB7B6C"/>
    <w:rsid w:val="00DB7D75"/>
    <w:rsid w:val="00DB7E1A"/>
    <w:rsid w:val="00DC1162"/>
    <w:rsid w:val="00DC13D6"/>
    <w:rsid w:val="00DC14BA"/>
    <w:rsid w:val="00DC2A37"/>
    <w:rsid w:val="00DC61F3"/>
    <w:rsid w:val="00DC68E7"/>
    <w:rsid w:val="00DC7FB4"/>
    <w:rsid w:val="00DD03C5"/>
    <w:rsid w:val="00DD1375"/>
    <w:rsid w:val="00DD1A07"/>
    <w:rsid w:val="00DD1FB8"/>
    <w:rsid w:val="00DD20A7"/>
    <w:rsid w:val="00DD5008"/>
    <w:rsid w:val="00DD5069"/>
    <w:rsid w:val="00DD58BA"/>
    <w:rsid w:val="00DD5E17"/>
    <w:rsid w:val="00DD62A9"/>
    <w:rsid w:val="00DD65FE"/>
    <w:rsid w:val="00DD6EE1"/>
    <w:rsid w:val="00DD73DF"/>
    <w:rsid w:val="00DD7F97"/>
    <w:rsid w:val="00DE029B"/>
    <w:rsid w:val="00DE0815"/>
    <w:rsid w:val="00DE1B4D"/>
    <w:rsid w:val="00DE1ECF"/>
    <w:rsid w:val="00DE21E7"/>
    <w:rsid w:val="00DE23EB"/>
    <w:rsid w:val="00DE37D3"/>
    <w:rsid w:val="00DE37F3"/>
    <w:rsid w:val="00DE41AF"/>
    <w:rsid w:val="00DE5391"/>
    <w:rsid w:val="00DE5486"/>
    <w:rsid w:val="00DE57C5"/>
    <w:rsid w:val="00DE5B8B"/>
    <w:rsid w:val="00DE68B7"/>
    <w:rsid w:val="00DE7FD9"/>
    <w:rsid w:val="00DF0849"/>
    <w:rsid w:val="00DF1919"/>
    <w:rsid w:val="00DF1F3B"/>
    <w:rsid w:val="00DF36F9"/>
    <w:rsid w:val="00DF477B"/>
    <w:rsid w:val="00DF552C"/>
    <w:rsid w:val="00DF59B7"/>
    <w:rsid w:val="00DF5BDF"/>
    <w:rsid w:val="00E01DA6"/>
    <w:rsid w:val="00E021A7"/>
    <w:rsid w:val="00E021C1"/>
    <w:rsid w:val="00E023A9"/>
    <w:rsid w:val="00E028AC"/>
    <w:rsid w:val="00E02CCA"/>
    <w:rsid w:val="00E0378D"/>
    <w:rsid w:val="00E03992"/>
    <w:rsid w:val="00E04C78"/>
    <w:rsid w:val="00E0536E"/>
    <w:rsid w:val="00E05DFA"/>
    <w:rsid w:val="00E06628"/>
    <w:rsid w:val="00E115E6"/>
    <w:rsid w:val="00E128E0"/>
    <w:rsid w:val="00E134F7"/>
    <w:rsid w:val="00E13CCA"/>
    <w:rsid w:val="00E14A06"/>
    <w:rsid w:val="00E14F02"/>
    <w:rsid w:val="00E1516E"/>
    <w:rsid w:val="00E15ACD"/>
    <w:rsid w:val="00E15BF6"/>
    <w:rsid w:val="00E171AE"/>
    <w:rsid w:val="00E173C9"/>
    <w:rsid w:val="00E17507"/>
    <w:rsid w:val="00E1767F"/>
    <w:rsid w:val="00E1768A"/>
    <w:rsid w:val="00E17E9D"/>
    <w:rsid w:val="00E21D2D"/>
    <w:rsid w:val="00E2465E"/>
    <w:rsid w:val="00E24974"/>
    <w:rsid w:val="00E2574C"/>
    <w:rsid w:val="00E25B75"/>
    <w:rsid w:val="00E266BC"/>
    <w:rsid w:val="00E301FF"/>
    <w:rsid w:val="00E306A6"/>
    <w:rsid w:val="00E307A2"/>
    <w:rsid w:val="00E3163C"/>
    <w:rsid w:val="00E31A5E"/>
    <w:rsid w:val="00E31AB2"/>
    <w:rsid w:val="00E31E0C"/>
    <w:rsid w:val="00E323AA"/>
    <w:rsid w:val="00E32941"/>
    <w:rsid w:val="00E33145"/>
    <w:rsid w:val="00E33731"/>
    <w:rsid w:val="00E33F25"/>
    <w:rsid w:val="00E34266"/>
    <w:rsid w:val="00E3513E"/>
    <w:rsid w:val="00E35C51"/>
    <w:rsid w:val="00E35E44"/>
    <w:rsid w:val="00E37383"/>
    <w:rsid w:val="00E37456"/>
    <w:rsid w:val="00E37497"/>
    <w:rsid w:val="00E406CB"/>
    <w:rsid w:val="00E40C28"/>
    <w:rsid w:val="00E41812"/>
    <w:rsid w:val="00E41BAD"/>
    <w:rsid w:val="00E41C68"/>
    <w:rsid w:val="00E41E86"/>
    <w:rsid w:val="00E420CE"/>
    <w:rsid w:val="00E42B9B"/>
    <w:rsid w:val="00E42E22"/>
    <w:rsid w:val="00E430F8"/>
    <w:rsid w:val="00E441A1"/>
    <w:rsid w:val="00E443C4"/>
    <w:rsid w:val="00E44668"/>
    <w:rsid w:val="00E44D97"/>
    <w:rsid w:val="00E44E8C"/>
    <w:rsid w:val="00E451CA"/>
    <w:rsid w:val="00E4546A"/>
    <w:rsid w:val="00E45946"/>
    <w:rsid w:val="00E46D52"/>
    <w:rsid w:val="00E4789F"/>
    <w:rsid w:val="00E50291"/>
    <w:rsid w:val="00E50566"/>
    <w:rsid w:val="00E50F3A"/>
    <w:rsid w:val="00E51200"/>
    <w:rsid w:val="00E51C53"/>
    <w:rsid w:val="00E52460"/>
    <w:rsid w:val="00E52B5E"/>
    <w:rsid w:val="00E53092"/>
    <w:rsid w:val="00E5369A"/>
    <w:rsid w:val="00E54E7C"/>
    <w:rsid w:val="00E558B4"/>
    <w:rsid w:val="00E5601C"/>
    <w:rsid w:val="00E56073"/>
    <w:rsid w:val="00E5671A"/>
    <w:rsid w:val="00E57476"/>
    <w:rsid w:val="00E57604"/>
    <w:rsid w:val="00E60B77"/>
    <w:rsid w:val="00E60C7C"/>
    <w:rsid w:val="00E60FF4"/>
    <w:rsid w:val="00E61040"/>
    <w:rsid w:val="00E6106B"/>
    <w:rsid w:val="00E64077"/>
    <w:rsid w:val="00E64219"/>
    <w:rsid w:val="00E645D5"/>
    <w:rsid w:val="00E64617"/>
    <w:rsid w:val="00E64B5C"/>
    <w:rsid w:val="00E65FF0"/>
    <w:rsid w:val="00E6665E"/>
    <w:rsid w:val="00E67863"/>
    <w:rsid w:val="00E715DC"/>
    <w:rsid w:val="00E71AF7"/>
    <w:rsid w:val="00E71BD3"/>
    <w:rsid w:val="00E7238A"/>
    <w:rsid w:val="00E74348"/>
    <w:rsid w:val="00E766A8"/>
    <w:rsid w:val="00E766AD"/>
    <w:rsid w:val="00E774C6"/>
    <w:rsid w:val="00E778C2"/>
    <w:rsid w:val="00E77CCF"/>
    <w:rsid w:val="00E77E3C"/>
    <w:rsid w:val="00E804A7"/>
    <w:rsid w:val="00E8083D"/>
    <w:rsid w:val="00E810E9"/>
    <w:rsid w:val="00E816D3"/>
    <w:rsid w:val="00E81F0A"/>
    <w:rsid w:val="00E839AF"/>
    <w:rsid w:val="00E85479"/>
    <w:rsid w:val="00E854A6"/>
    <w:rsid w:val="00E86B26"/>
    <w:rsid w:val="00E87067"/>
    <w:rsid w:val="00E904E0"/>
    <w:rsid w:val="00E90A39"/>
    <w:rsid w:val="00E90BE9"/>
    <w:rsid w:val="00E919CB"/>
    <w:rsid w:val="00E91BE2"/>
    <w:rsid w:val="00E91F0E"/>
    <w:rsid w:val="00E9219B"/>
    <w:rsid w:val="00E9256B"/>
    <w:rsid w:val="00E93812"/>
    <w:rsid w:val="00E93B6C"/>
    <w:rsid w:val="00E93F54"/>
    <w:rsid w:val="00E940F0"/>
    <w:rsid w:val="00E94D13"/>
    <w:rsid w:val="00E94D7C"/>
    <w:rsid w:val="00E94EB2"/>
    <w:rsid w:val="00E94F12"/>
    <w:rsid w:val="00E94FF0"/>
    <w:rsid w:val="00E970AD"/>
    <w:rsid w:val="00E978EC"/>
    <w:rsid w:val="00EA1652"/>
    <w:rsid w:val="00EA1D23"/>
    <w:rsid w:val="00EA2E93"/>
    <w:rsid w:val="00EA3139"/>
    <w:rsid w:val="00EA3561"/>
    <w:rsid w:val="00EA4382"/>
    <w:rsid w:val="00EA4F78"/>
    <w:rsid w:val="00EA609A"/>
    <w:rsid w:val="00EA6B36"/>
    <w:rsid w:val="00EB1708"/>
    <w:rsid w:val="00EB19F9"/>
    <w:rsid w:val="00EB337E"/>
    <w:rsid w:val="00EB4661"/>
    <w:rsid w:val="00EB4DA8"/>
    <w:rsid w:val="00EB6AA2"/>
    <w:rsid w:val="00EC0D21"/>
    <w:rsid w:val="00EC14AF"/>
    <w:rsid w:val="00EC25C5"/>
    <w:rsid w:val="00EC269B"/>
    <w:rsid w:val="00EC40A1"/>
    <w:rsid w:val="00EC4404"/>
    <w:rsid w:val="00EC5488"/>
    <w:rsid w:val="00EC55A1"/>
    <w:rsid w:val="00EC5AA2"/>
    <w:rsid w:val="00EC6975"/>
    <w:rsid w:val="00EC6B53"/>
    <w:rsid w:val="00EC6D0C"/>
    <w:rsid w:val="00ED20DF"/>
    <w:rsid w:val="00ED2549"/>
    <w:rsid w:val="00ED3EB8"/>
    <w:rsid w:val="00ED40AA"/>
    <w:rsid w:val="00ED4BB9"/>
    <w:rsid w:val="00ED5665"/>
    <w:rsid w:val="00ED6CAD"/>
    <w:rsid w:val="00ED7657"/>
    <w:rsid w:val="00EE1799"/>
    <w:rsid w:val="00EE2A11"/>
    <w:rsid w:val="00EE2C53"/>
    <w:rsid w:val="00EE3141"/>
    <w:rsid w:val="00EE3314"/>
    <w:rsid w:val="00EE383F"/>
    <w:rsid w:val="00EE3BB6"/>
    <w:rsid w:val="00EE4044"/>
    <w:rsid w:val="00EE418C"/>
    <w:rsid w:val="00EE52C8"/>
    <w:rsid w:val="00EE618D"/>
    <w:rsid w:val="00EE6A1B"/>
    <w:rsid w:val="00EE6CAC"/>
    <w:rsid w:val="00EE7DB7"/>
    <w:rsid w:val="00EE7DFC"/>
    <w:rsid w:val="00EF0A54"/>
    <w:rsid w:val="00EF0F85"/>
    <w:rsid w:val="00EF1B0E"/>
    <w:rsid w:val="00EF250A"/>
    <w:rsid w:val="00EF3254"/>
    <w:rsid w:val="00EF3C81"/>
    <w:rsid w:val="00EF3CD9"/>
    <w:rsid w:val="00EF43AB"/>
    <w:rsid w:val="00EF4764"/>
    <w:rsid w:val="00EF525C"/>
    <w:rsid w:val="00EF5B32"/>
    <w:rsid w:val="00EF6399"/>
    <w:rsid w:val="00EF7C1B"/>
    <w:rsid w:val="00F00303"/>
    <w:rsid w:val="00F00318"/>
    <w:rsid w:val="00F004AE"/>
    <w:rsid w:val="00F0050A"/>
    <w:rsid w:val="00F00517"/>
    <w:rsid w:val="00F008CD"/>
    <w:rsid w:val="00F00C4D"/>
    <w:rsid w:val="00F0169C"/>
    <w:rsid w:val="00F01F80"/>
    <w:rsid w:val="00F02290"/>
    <w:rsid w:val="00F03DCB"/>
    <w:rsid w:val="00F0498B"/>
    <w:rsid w:val="00F04E79"/>
    <w:rsid w:val="00F059E8"/>
    <w:rsid w:val="00F06029"/>
    <w:rsid w:val="00F0602F"/>
    <w:rsid w:val="00F07285"/>
    <w:rsid w:val="00F1291E"/>
    <w:rsid w:val="00F13CC6"/>
    <w:rsid w:val="00F14657"/>
    <w:rsid w:val="00F14F08"/>
    <w:rsid w:val="00F16830"/>
    <w:rsid w:val="00F16F90"/>
    <w:rsid w:val="00F17B4A"/>
    <w:rsid w:val="00F17DC8"/>
    <w:rsid w:val="00F20941"/>
    <w:rsid w:val="00F210E3"/>
    <w:rsid w:val="00F21BD9"/>
    <w:rsid w:val="00F22551"/>
    <w:rsid w:val="00F226E1"/>
    <w:rsid w:val="00F229E7"/>
    <w:rsid w:val="00F237A0"/>
    <w:rsid w:val="00F23A24"/>
    <w:rsid w:val="00F242D8"/>
    <w:rsid w:val="00F24655"/>
    <w:rsid w:val="00F246F9"/>
    <w:rsid w:val="00F25578"/>
    <w:rsid w:val="00F255CB"/>
    <w:rsid w:val="00F25982"/>
    <w:rsid w:val="00F2748B"/>
    <w:rsid w:val="00F275DE"/>
    <w:rsid w:val="00F27B47"/>
    <w:rsid w:val="00F27CF2"/>
    <w:rsid w:val="00F30480"/>
    <w:rsid w:val="00F305A5"/>
    <w:rsid w:val="00F30E22"/>
    <w:rsid w:val="00F30F27"/>
    <w:rsid w:val="00F32221"/>
    <w:rsid w:val="00F32B8F"/>
    <w:rsid w:val="00F32EED"/>
    <w:rsid w:val="00F33DF5"/>
    <w:rsid w:val="00F34AF5"/>
    <w:rsid w:val="00F351E5"/>
    <w:rsid w:val="00F36192"/>
    <w:rsid w:val="00F37564"/>
    <w:rsid w:val="00F404BD"/>
    <w:rsid w:val="00F407F0"/>
    <w:rsid w:val="00F40BF6"/>
    <w:rsid w:val="00F415E1"/>
    <w:rsid w:val="00F4241F"/>
    <w:rsid w:val="00F43175"/>
    <w:rsid w:val="00F437EA"/>
    <w:rsid w:val="00F43CB4"/>
    <w:rsid w:val="00F43E99"/>
    <w:rsid w:val="00F44858"/>
    <w:rsid w:val="00F44C7D"/>
    <w:rsid w:val="00F453C8"/>
    <w:rsid w:val="00F4595F"/>
    <w:rsid w:val="00F47F2E"/>
    <w:rsid w:val="00F50218"/>
    <w:rsid w:val="00F5048B"/>
    <w:rsid w:val="00F50AC7"/>
    <w:rsid w:val="00F50DB5"/>
    <w:rsid w:val="00F51218"/>
    <w:rsid w:val="00F52377"/>
    <w:rsid w:val="00F53DA5"/>
    <w:rsid w:val="00F5518B"/>
    <w:rsid w:val="00F558DE"/>
    <w:rsid w:val="00F55E8A"/>
    <w:rsid w:val="00F55EC7"/>
    <w:rsid w:val="00F565A8"/>
    <w:rsid w:val="00F56B1E"/>
    <w:rsid w:val="00F56E43"/>
    <w:rsid w:val="00F60124"/>
    <w:rsid w:val="00F60F8F"/>
    <w:rsid w:val="00F61300"/>
    <w:rsid w:val="00F62424"/>
    <w:rsid w:val="00F628F2"/>
    <w:rsid w:val="00F62A09"/>
    <w:rsid w:val="00F62AE9"/>
    <w:rsid w:val="00F6387D"/>
    <w:rsid w:val="00F63F55"/>
    <w:rsid w:val="00F65823"/>
    <w:rsid w:val="00F658D9"/>
    <w:rsid w:val="00F65925"/>
    <w:rsid w:val="00F659A1"/>
    <w:rsid w:val="00F65AEE"/>
    <w:rsid w:val="00F6643D"/>
    <w:rsid w:val="00F6752E"/>
    <w:rsid w:val="00F7021F"/>
    <w:rsid w:val="00F7034E"/>
    <w:rsid w:val="00F711E4"/>
    <w:rsid w:val="00F71576"/>
    <w:rsid w:val="00F721C4"/>
    <w:rsid w:val="00F72AF0"/>
    <w:rsid w:val="00F74431"/>
    <w:rsid w:val="00F746EF"/>
    <w:rsid w:val="00F74D4B"/>
    <w:rsid w:val="00F74D8A"/>
    <w:rsid w:val="00F74DD8"/>
    <w:rsid w:val="00F75D32"/>
    <w:rsid w:val="00F762DD"/>
    <w:rsid w:val="00F76437"/>
    <w:rsid w:val="00F7649E"/>
    <w:rsid w:val="00F768EA"/>
    <w:rsid w:val="00F77A65"/>
    <w:rsid w:val="00F77FDD"/>
    <w:rsid w:val="00F80998"/>
    <w:rsid w:val="00F80D54"/>
    <w:rsid w:val="00F81C46"/>
    <w:rsid w:val="00F821D9"/>
    <w:rsid w:val="00F835F5"/>
    <w:rsid w:val="00F84B40"/>
    <w:rsid w:val="00F878A9"/>
    <w:rsid w:val="00F87C9B"/>
    <w:rsid w:val="00F907A8"/>
    <w:rsid w:val="00F90B16"/>
    <w:rsid w:val="00F91491"/>
    <w:rsid w:val="00F9231E"/>
    <w:rsid w:val="00F92894"/>
    <w:rsid w:val="00F92EA7"/>
    <w:rsid w:val="00F93E8F"/>
    <w:rsid w:val="00F94C96"/>
    <w:rsid w:val="00F94EC3"/>
    <w:rsid w:val="00F95DD0"/>
    <w:rsid w:val="00F9601E"/>
    <w:rsid w:val="00F960A4"/>
    <w:rsid w:val="00F965DC"/>
    <w:rsid w:val="00F96988"/>
    <w:rsid w:val="00F97413"/>
    <w:rsid w:val="00FA00F2"/>
    <w:rsid w:val="00FA0107"/>
    <w:rsid w:val="00FA0F2E"/>
    <w:rsid w:val="00FA1357"/>
    <w:rsid w:val="00FA2042"/>
    <w:rsid w:val="00FA21D1"/>
    <w:rsid w:val="00FA21F6"/>
    <w:rsid w:val="00FA2743"/>
    <w:rsid w:val="00FA27C7"/>
    <w:rsid w:val="00FA2A8A"/>
    <w:rsid w:val="00FA31B9"/>
    <w:rsid w:val="00FA3733"/>
    <w:rsid w:val="00FA5F71"/>
    <w:rsid w:val="00FA670B"/>
    <w:rsid w:val="00FA6EA3"/>
    <w:rsid w:val="00FA74B9"/>
    <w:rsid w:val="00FA7AE8"/>
    <w:rsid w:val="00FA7E11"/>
    <w:rsid w:val="00FA7F59"/>
    <w:rsid w:val="00FB07EE"/>
    <w:rsid w:val="00FB274F"/>
    <w:rsid w:val="00FB4323"/>
    <w:rsid w:val="00FB663F"/>
    <w:rsid w:val="00FB6C28"/>
    <w:rsid w:val="00FB7479"/>
    <w:rsid w:val="00FB7E58"/>
    <w:rsid w:val="00FC0E48"/>
    <w:rsid w:val="00FC11C3"/>
    <w:rsid w:val="00FC15EF"/>
    <w:rsid w:val="00FC1CFC"/>
    <w:rsid w:val="00FC2121"/>
    <w:rsid w:val="00FC35C4"/>
    <w:rsid w:val="00FC38C4"/>
    <w:rsid w:val="00FC394D"/>
    <w:rsid w:val="00FC504E"/>
    <w:rsid w:val="00FC62C3"/>
    <w:rsid w:val="00FC6D66"/>
    <w:rsid w:val="00FD0005"/>
    <w:rsid w:val="00FD0D1F"/>
    <w:rsid w:val="00FD0DCA"/>
    <w:rsid w:val="00FD1224"/>
    <w:rsid w:val="00FD167E"/>
    <w:rsid w:val="00FD192C"/>
    <w:rsid w:val="00FD2F95"/>
    <w:rsid w:val="00FD3567"/>
    <w:rsid w:val="00FD55F3"/>
    <w:rsid w:val="00FD5A2C"/>
    <w:rsid w:val="00FD5FF9"/>
    <w:rsid w:val="00FD6469"/>
    <w:rsid w:val="00FE2D6F"/>
    <w:rsid w:val="00FE3F4B"/>
    <w:rsid w:val="00FE50F2"/>
    <w:rsid w:val="00FE5140"/>
    <w:rsid w:val="00FE544A"/>
    <w:rsid w:val="00FE56E9"/>
    <w:rsid w:val="00FE5727"/>
    <w:rsid w:val="00FE6069"/>
    <w:rsid w:val="00FE687D"/>
    <w:rsid w:val="00FE7158"/>
    <w:rsid w:val="00FE71CF"/>
    <w:rsid w:val="00FE7242"/>
    <w:rsid w:val="00FF07E6"/>
    <w:rsid w:val="00FF2372"/>
    <w:rsid w:val="00FF242C"/>
    <w:rsid w:val="00FF29CB"/>
    <w:rsid w:val="00FF321E"/>
    <w:rsid w:val="00FF3B55"/>
    <w:rsid w:val="00FF41CD"/>
    <w:rsid w:val="00FF4314"/>
    <w:rsid w:val="00FF468E"/>
    <w:rsid w:val="00FF4826"/>
    <w:rsid w:val="00FF72D6"/>
    <w:rsid w:val="00FF73D7"/>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DE9B721"/>
  <w15:docId w15:val="{CFDC26F2-ACFB-4FB0-9C8A-3AD19BB8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noProof/>
      <w:sz w:val="24"/>
      <w:szCs w:val="24"/>
    </w:rPr>
  </w:style>
  <w:style w:type="paragraph" w:styleId="Nadpis1">
    <w:name w:val="heading 1"/>
    <w:basedOn w:val="Normlny"/>
    <w:next w:val="Normlny"/>
    <w:link w:val="Nadpis1Char"/>
    <w:uiPriority w:val="9"/>
    <w:qFormat/>
    <w:pPr>
      <w:keepNext/>
      <w:tabs>
        <w:tab w:val="num" w:pos="540"/>
      </w:tabs>
      <w:jc w:val="center"/>
      <w:outlineLvl w:val="0"/>
    </w:pPr>
    <w:rPr>
      <w:sz w:val="40"/>
      <w:szCs w:val="40"/>
    </w:rPr>
  </w:style>
  <w:style w:type="paragraph" w:styleId="Nadpis2">
    <w:name w:val="heading 2"/>
    <w:basedOn w:val="Normlny"/>
    <w:next w:val="Normlny"/>
    <w:link w:val="Nadpis2Char"/>
    <w:qFormat/>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pPr>
      <w:keepNext/>
      <w:tabs>
        <w:tab w:val="num" w:pos="540"/>
      </w:tabs>
      <w:jc w:val="both"/>
      <w:outlineLvl w:val="2"/>
    </w:pPr>
    <w:rPr>
      <w:sz w:val="40"/>
      <w:szCs w:val="40"/>
    </w:rPr>
  </w:style>
  <w:style w:type="paragraph" w:styleId="Nadpis4">
    <w:name w:val="heading 4"/>
    <w:basedOn w:val="Normlny"/>
    <w:next w:val="Normlny"/>
    <w:link w:val="Nadpis4Char"/>
    <w:qFormat/>
    <w:pPr>
      <w:keepNext/>
      <w:tabs>
        <w:tab w:val="num" w:pos="576"/>
      </w:tabs>
      <w:jc w:val="center"/>
      <w:outlineLvl w:val="3"/>
    </w:pPr>
    <w:rPr>
      <w:b/>
      <w:bCs/>
    </w:rPr>
  </w:style>
  <w:style w:type="paragraph" w:styleId="Nadpis5">
    <w:name w:val="heading 5"/>
    <w:basedOn w:val="Normlny"/>
    <w:next w:val="Normlny"/>
    <w:link w:val="Nadpis5Char"/>
    <w:qFormat/>
    <w:pPr>
      <w:keepNext/>
      <w:jc w:val="center"/>
      <w:outlineLvl w:val="4"/>
    </w:pPr>
    <w:rPr>
      <w:b/>
      <w:bCs/>
      <w:sz w:val="28"/>
      <w:szCs w:val="28"/>
    </w:rPr>
  </w:style>
  <w:style w:type="paragraph" w:styleId="Nadpis6">
    <w:name w:val="heading 6"/>
    <w:basedOn w:val="Normlny"/>
    <w:next w:val="Normlny"/>
    <w:link w:val="Nadpis6Char"/>
    <w:qFormat/>
    <w:pPr>
      <w:keepNext/>
      <w:jc w:val="both"/>
      <w:outlineLvl w:val="5"/>
    </w:pPr>
    <w:rPr>
      <w:b/>
      <w:bCs/>
    </w:rPr>
  </w:style>
  <w:style w:type="paragraph" w:styleId="Nadpis7">
    <w:name w:val="heading 7"/>
    <w:basedOn w:val="Normlny"/>
    <w:next w:val="Normlny"/>
    <w:link w:val="Nadpis7Char"/>
    <w:qFormat/>
    <w:pPr>
      <w:keepNext/>
      <w:spacing w:line="360" w:lineRule="auto"/>
      <w:jc w:val="both"/>
      <w:outlineLvl w:val="6"/>
    </w:pPr>
    <w:rPr>
      <w:b/>
      <w:bCs/>
      <w:u w:val="single"/>
    </w:rPr>
  </w:style>
  <w:style w:type="paragraph" w:styleId="Nadpis8">
    <w:name w:val="heading 8"/>
    <w:basedOn w:val="Normlny"/>
    <w:next w:val="Normlny"/>
    <w:link w:val="Nadpis8Char"/>
    <w:qFormat/>
    <w:pPr>
      <w:keepNext/>
      <w:ind w:firstLine="708"/>
      <w:jc w:val="both"/>
      <w:outlineLvl w:val="7"/>
    </w:pPr>
    <w:rPr>
      <w:u w:val="single"/>
    </w:rPr>
  </w:style>
  <w:style w:type="paragraph" w:styleId="Nadpis9">
    <w:name w:val="heading 9"/>
    <w:basedOn w:val="Normlny"/>
    <w:next w:val="Normlny"/>
    <w:link w:val="Nadpis9Char"/>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pPr>
      <w:ind w:left="360"/>
      <w:jc w:val="both"/>
    </w:pPr>
  </w:style>
  <w:style w:type="paragraph" w:styleId="Hlavika">
    <w:name w:val="header"/>
    <w:basedOn w:val="Normlny"/>
    <w:link w:val="HlavikaChar"/>
    <w:pPr>
      <w:tabs>
        <w:tab w:val="center" w:pos="4536"/>
        <w:tab w:val="right" w:pos="9072"/>
      </w:tabs>
    </w:pPr>
  </w:style>
  <w:style w:type="character" w:customStyle="1" w:styleId="HlavikaChar">
    <w:name w:val="Hlavička Char"/>
    <w:link w:val="Hlavika"/>
    <w:rsid w:val="00260F26"/>
    <w:rPr>
      <w:noProof/>
      <w:sz w:val="24"/>
      <w:szCs w:val="24"/>
    </w:rPr>
  </w:style>
  <w:style w:type="paragraph" w:styleId="Pta">
    <w:name w:val="footer"/>
    <w:basedOn w:val="Normlny"/>
    <w:link w:val="PtaChar"/>
    <w:uiPriority w:val="99"/>
    <w:pPr>
      <w:tabs>
        <w:tab w:val="center" w:pos="4536"/>
        <w:tab w:val="right" w:pos="9072"/>
      </w:tabs>
    </w:pPr>
  </w:style>
  <w:style w:type="character" w:customStyle="1" w:styleId="PtaChar">
    <w:name w:val="Päta Char"/>
    <w:link w:val="Pta"/>
    <w:uiPriority w:val="99"/>
    <w:rsid w:val="00260F26"/>
    <w:rPr>
      <w:noProof/>
      <w:sz w:val="24"/>
      <w:szCs w:val="24"/>
    </w:rPr>
  </w:style>
  <w:style w:type="character" w:styleId="slostrany">
    <w:name w:val="page number"/>
    <w:basedOn w:val="Predvolenpsmoodseku"/>
  </w:style>
  <w:style w:type="paragraph" w:styleId="Zkladntext3">
    <w:name w:val="Body Text 3"/>
    <w:basedOn w:val="Normlny"/>
    <w:link w:val="Zkladntext3Char"/>
    <w:pPr>
      <w:jc w:val="center"/>
    </w:pPr>
    <w:rPr>
      <w:color w:val="FF0000"/>
      <w:sz w:val="20"/>
      <w:szCs w:val="20"/>
    </w:rPr>
  </w:style>
  <w:style w:type="paragraph" w:styleId="Zkladntext2">
    <w:name w:val="Body Text 2"/>
    <w:basedOn w:val="Normlny"/>
    <w:link w:val="Zkladntext2Char"/>
    <w:uiPriority w:val="99"/>
    <w:rPr>
      <w:rFonts w:ascii="Arial" w:hAnsi="Arial" w:cs="Arial"/>
      <w:sz w:val="20"/>
      <w:szCs w:val="20"/>
    </w:rPr>
  </w:style>
  <w:style w:type="paragraph" w:styleId="Zarkazkladnhotextu3">
    <w:name w:val="Body Text Indent 3"/>
    <w:basedOn w:val="Normlny"/>
    <w:link w:val="Zarkazkladnhotextu3Char"/>
    <w:pPr>
      <w:ind w:left="4860"/>
    </w:pPr>
    <w:rPr>
      <w:sz w:val="30"/>
      <w:szCs w:val="30"/>
    </w:rPr>
  </w:style>
  <w:style w:type="paragraph" w:styleId="Zkladntext">
    <w:name w:val="Body Text"/>
    <w:basedOn w:val="Normlny"/>
    <w:link w:val="ZkladntextChar"/>
    <w:pPr>
      <w:jc w:val="both"/>
    </w:pPr>
  </w:style>
  <w:style w:type="character" w:customStyle="1" w:styleId="ZkladntextChar">
    <w:name w:val="Základný text Char"/>
    <w:link w:val="Zkladntext"/>
    <w:rsid w:val="00260F26"/>
    <w:rPr>
      <w:noProof/>
      <w:sz w:val="24"/>
      <w:szCs w:val="24"/>
    </w:rPr>
  </w:style>
  <w:style w:type="character" w:styleId="PsacstrojHTML">
    <w:name w:val="HTML Typewriter"/>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
    <w:basedOn w:val="Normlny"/>
    <w:link w:val="TextpoznmkypodiarouChar"/>
    <w:rsid w:val="00C24A6F"/>
    <w:rPr>
      <w:noProof w:val="0"/>
      <w:sz w:val="20"/>
      <w:szCs w:val="20"/>
      <w:lang w:eastAsia="cs-CZ"/>
    </w:rPr>
  </w:style>
  <w:style w:type="character" w:styleId="Odkaznapoznmkupodiarou">
    <w:name w:val="footnote reference"/>
    <w:semiHidden/>
    <w:rsid w:val="00C24A6F"/>
    <w:rPr>
      <w:vertAlign w:val="superscript"/>
    </w:rPr>
  </w:style>
  <w:style w:type="character" w:styleId="Siln">
    <w:name w:val="Strong"/>
    <w:uiPriority w:val="22"/>
    <w:qFormat/>
    <w:rsid w:val="005C50FB"/>
    <w:rPr>
      <w:b/>
      <w:bCs/>
    </w:rPr>
  </w:style>
  <w:style w:type="paragraph" w:styleId="Zarkazkladnhotextu">
    <w:name w:val="Body Text Indent"/>
    <w:basedOn w:val="Normlny"/>
    <w:link w:val="ZarkazkladnhotextuChar"/>
    <w:rsid w:val="001F6085"/>
    <w:pPr>
      <w:spacing w:after="120"/>
      <w:ind w:left="283"/>
    </w:pPr>
    <w:rPr>
      <w:noProof w:val="0"/>
      <w:sz w:val="20"/>
      <w:szCs w:val="20"/>
    </w:rPr>
  </w:style>
  <w:style w:type="paragraph" w:customStyle="1" w:styleId="milos">
    <w:name w:val="milos"/>
    <w:basedOn w:val="Normlny"/>
    <w:rsid w:val="001F6085"/>
    <w:pPr>
      <w:widowControl w:val="0"/>
      <w:tabs>
        <w:tab w:val="left" w:pos="567"/>
      </w:tabs>
      <w:ind w:left="567"/>
    </w:pPr>
    <w:rPr>
      <w:rFonts w:ascii="EEL1 Aval" w:hAnsi="EEL1 Aval"/>
      <w:noProof w:val="0"/>
      <w:lang w:val="de-DE"/>
    </w:rPr>
  </w:style>
  <w:style w:type="paragraph" w:customStyle="1" w:styleId="Styl1">
    <w:name w:val="Styl1"/>
    <w:basedOn w:val="Normlny"/>
    <w:rsid w:val="00254414"/>
    <w:pPr>
      <w:jc w:val="both"/>
    </w:pPr>
    <w:rPr>
      <w:rFonts w:ascii="Arial" w:hAnsi="Arial" w:cs="Arial"/>
      <w:noProof w:val="0"/>
      <w:lang w:eastAsia="cs-CZ"/>
    </w:rPr>
  </w:style>
  <w:style w:type="paragraph" w:styleId="Nzov">
    <w:name w:val="Title"/>
    <w:basedOn w:val="Normlny"/>
    <w:link w:val="NzovChar"/>
    <w:qFormat/>
    <w:rsid w:val="0071635E"/>
    <w:pPr>
      <w:jc w:val="center"/>
    </w:pPr>
    <w:rPr>
      <w:rFonts w:ascii="Arial" w:hAnsi="Arial" w:cs="Arial"/>
      <w:b/>
      <w:bCs/>
      <w:noProof w:val="0"/>
      <w:snapToGrid w:val="0"/>
      <w:color w:val="000000"/>
      <w:sz w:val="28"/>
      <w:szCs w:val="28"/>
      <w:lang w:val="en-GB"/>
    </w:rPr>
  </w:style>
  <w:style w:type="paragraph" w:customStyle="1" w:styleId="Husto">
    <w:name w:val="Husto"/>
    <w:basedOn w:val="Normlny"/>
    <w:rsid w:val="00432EA8"/>
    <w:pPr>
      <w:jc w:val="both"/>
    </w:pPr>
    <w:rPr>
      <w:noProof w:val="0"/>
    </w:rPr>
  </w:style>
  <w:style w:type="paragraph" w:customStyle="1" w:styleId="Odsek">
    <w:name w:val="Odsek"/>
    <w:basedOn w:val="Normlny"/>
    <w:rsid w:val="00432EA8"/>
    <w:pPr>
      <w:spacing w:before="120"/>
      <w:ind w:left="510" w:hanging="510"/>
      <w:jc w:val="both"/>
    </w:pPr>
    <w:rPr>
      <w:noProof w:val="0"/>
    </w:r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noProof w:val="0"/>
      <w:lang w:eastAsia="cs-CZ"/>
    </w:rPr>
  </w:style>
  <w:style w:type="paragraph" w:styleId="Zoznamsodrkami2">
    <w:name w:val="List Bullet 2"/>
    <w:basedOn w:val="Normlny"/>
    <w:rsid w:val="00432EA8"/>
    <w:pPr>
      <w:numPr>
        <w:numId w:val="4"/>
      </w:numPr>
      <w:tabs>
        <w:tab w:val="clear" w:pos="643"/>
      </w:tabs>
      <w:spacing w:before="100" w:beforeAutospacing="1" w:after="100" w:afterAutospacing="1"/>
      <w:ind w:left="0" w:firstLine="0"/>
    </w:pPr>
    <w:rPr>
      <w:noProof w:val="0"/>
    </w:r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noProof w:val="0"/>
      <w:sz w:val="22"/>
      <w:szCs w:val="22"/>
      <w:lang w:val="en-GB"/>
    </w:rPr>
  </w:style>
  <w:style w:type="paragraph" w:customStyle="1" w:styleId="AODocTxt">
    <w:name w:val="AODocTxt"/>
    <w:basedOn w:val="Normlny"/>
    <w:rsid w:val="00AC15FE"/>
    <w:pPr>
      <w:numPr>
        <w:numId w:val="8"/>
      </w:numPr>
      <w:spacing w:before="240" w:line="260" w:lineRule="atLeast"/>
      <w:jc w:val="both"/>
    </w:pPr>
    <w:rPr>
      <w:noProof w:val="0"/>
      <w:sz w:val="22"/>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noProof w:val="0"/>
      <w:sz w:val="22"/>
      <w:szCs w:val="22"/>
      <w:lang w:val="en-GB"/>
    </w:rPr>
  </w:style>
  <w:style w:type="paragraph" w:customStyle="1" w:styleId="AODefHead">
    <w:name w:val="AODefHead"/>
    <w:basedOn w:val="Normlny"/>
    <w:next w:val="AODefPara"/>
    <w:rsid w:val="00AC15FE"/>
    <w:pPr>
      <w:numPr>
        <w:numId w:val="5"/>
      </w:numPr>
      <w:spacing w:before="240" w:line="260" w:lineRule="atLeast"/>
      <w:jc w:val="both"/>
      <w:outlineLvl w:val="5"/>
    </w:pPr>
    <w:rPr>
      <w:noProof w:val="0"/>
      <w:sz w:val="22"/>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6"/>
      </w:numPr>
      <w:spacing w:before="240" w:line="260" w:lineRule="atLeast"/>
      <w:jc w:val="both"/>
    </w:pPr>
    <w:rPr>
      <w:noProof w:val="0"/>
      <w:sz w:val="22"/>
      <w:szCs w:val="22"/>
      <w:lang w:val="en-GB"/>
    </w:rPr>
  </w:style>
  <w:style w:type="paragraph" w:customStyle="1" w:styleId="AOA">
    <w:name w:val="AO(A)"/>
    <w:basedOn w:val="Normlny"/>
    <w:next w:val="AODocTxt"/>
    <w:rsid w:val="00AC15FE"/>
    <w:pPr>
      <w:numPr>
        <w:numId w:val="7"/>
      </w:numPr>
      <w:tabs>
        <w:tab w:val="clear" w:pos="720"/>
      </w:tabs>
      <w:spacing w:before="240" w:line="260" w:lineRule="atLeast"/>
      <w:jc w:val="both"/>
    </w:pPr>
    <w:rPr>
      <w:noProof w:val="0"/>
      <w:sz w:val="22"/>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9"/>
      </w:numPr>
      <w:outlineLvl w:val="0"/>
    </w:pPr>
    <w:rPr>
      <w:b/>
      <w:bCs/>
      <w:caps/>
      <w:kern w:val="28"/>
    </w:rPr>
  </w:style>
  <w:style w:type="paragraph" w:customStyle="1" w:styleId="AOHead2">
    <w:name w:val="AOHead2"/>
    <w:basedOn w:val="AOHeadings"/>
    <w:next w:val="AODocTxtL1"/>
    <w:rsid w:val="00AC15FE"/>
    <w:pPr>
      <w:keepNext/>
      <w:numPr>
        <w:ilvl w:val="1"/>
        <w:numId w:val="9"/>
      </w:numPr>
      <w:outlineLvl w:val="1"/>
    </w:pPr>
    <w:rPr>
      <w:b/>
      <w:bCs/>
    </w:rPr>
  </w:style>
  <w:style w:type="paragraph" w:customStyle="1" w:styleId="AOHead3">
    <w:name w:val="AOHead3"/>
    <w:basedOn w:val="AOHeadings"/>
    <w:next w:val="AODocTxtL2"/>
    <w:rsid w:val="00AC15FE"/>
    <w:pPr>
      <w:numPr>
        <w:ilvl w:val="2"/>
        <w:numId w:val="9"/>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rPr>
      <w:noProof w:val="0"/>
    </w:r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noProof w:val="0"/>
      <w:sz w:val="20"/>
      <w:szCs w:val="20"/>
      <w:lang w:val="en-US" w:eastAsia="en-US"/>
    </w:rPr>
  </w:style>
  <w:style w:type="paragraph" w:customStyle="1" w:styleId="Blockquote">
    <w:name w:val="Blockquote"/>
    <w:basedOn w:val="Normlny"/>
    <w:rsid w:val="00100099"/>
    <w:pPr>
      <w:spacing w:before="100" w:after="100"/>
      <w:ind w:left="360" w:right="360"/>
    </w:pPr>
    <w:rPr>
      <w:noProof w:val="0"/>
      <w:snapToGrid w:val="0"/>
      <w:szCs w:val="20"/>
      <w:lang w:eastAsia="cs-CZ"/>
    </w:rPr>
  </w:style>
  <w:style w:type="character" w:customStyle="1" w:styleId="pre">
    <w:name w:val="pre"/>
    <w:basedOn w:val="Predvolenpsmoodseku"/>
    <w:uiPriority w:val="99"/>
    <w:rsid w:val="00073D76"/>
  </w:style>
  <w:style w:type="paragraph" w:customStyle="1" w:styleId="Normln">
    <w:name w:val="Normální~"/>
    <w:basedOn w:val="Normlny"/>
    <w:rsid w:val="008C313A"/>
    <w:pPr>
      <w:widowControl w:val="0"/>
    </w:pPr>
    <w:rPr>
      <w:noProof w:val="0"/>
      <w:sz w:val="20"/>
      <w:szCs w:val="20"/>
      <w:lang w:val="cs-CZ" w:eastAsia="cs-CZ"/>
    </w:rPr>
  </w:style>
  <w:style w:type="paragraph" w:styleId="Normlnywebov">
    <w:name w:val="Normal (Web)"/>
    <w:basedOn w:val="Normlny"/>
    <w:link w:val="NormlnywebovChar"/>
    <w:rsid w:val="008C313A"/>
    <w:pPr>
      <w:spacing w:before="100" w:beforeAutospacing="1" w:after="100" w:afterAutospacing="1"/>
    </w:pPr>
    <w:rPr>
      <w:noProof w:val="0"/>
    </w:r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rPr>
      <w:noProof w:val="0"/>
    </w:r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13"/>
      </w:numPr>
      <w:tabs>
        <w:tab w:val="left" w:pos="851"/>
      </w:tabs>
      <w:spacing w:before="120" w:after="120"/>
      <w:jc w:val="both"/>
      <w:outlineLvl w:val="6"/>
    </w:pPr>
    <w:rPr>
      <w:noProof w:val="0"/>
      <w:szCs w:val="20"/>
      <w:lang w:val="cs-CZ" w:eastAsia="cs-CZ"/>
    </w:rPr>
  </w:style>
  <w:style w:type="paragraph" w:customStyle="1" w:styleId="Textpsmene">
    <w:name w:val="Text písmene"/>
    <w:basedOn w:val="Normlny"/>
    <w:rsid w:val="006919F2"/>
    <w:pPr>
      <w:numPr>
        <w:ilvl w:val="7"/>
        <w:numId w:val="13"/>
      </w:numPr>
      <w:spacing w:after="60"/>
      <w:jc w:val="both"/>
      <w:outlineLvl w:val="7"/>
    </w:pPr>
    <w:rPr>
      <w:noProof w:val="0"/>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rPr>
      <w:noProof w:val="0"/>
    </w:rPr>
  </w:style>
  <w:style w:type="paragraph" w:customStyle="1" w:styleId="Odstavec111">
    <w:name w:val="Odstavec 1.1.1"/>
    <w:basedOn w:val="Normlny"/>
    <w:next w:val="Normlny"/>
    <w:rsid w:val="00E919CB"/>
    <w:pPr>
      <w:spacing w:before="120"/>
      <w:jc w:val="both"/>
      <w:outlineLvl w:val="2"/>
    </w:pPr>
    <w:rPr>
      <w:rFonts w:ascii="Arial" w:hAnsi="Arial"/>
      <w:noProof w:val="0"/>
      <w:sz w:val="22"/>
      <w:szCs w:val="20"/>
      <w:lang w:eastAsia="cs-CZ"/>
    </w:rPr>
  </w:style>
  <w:style w:type="paragraph" w:styleId="Obyajntext">
    <w:name w:val="Plain Text"/>
    <w:basedOn w:val="Normlny"/>
    <w:link w:val="ObyajntextChar"/>
    <w:rsid w:val="00E919CB"/>
    <w:rPr>
      <w:rFonts w:ascii="Courier New" w:hAnsi="Courier New"/>
      <w:noProof w:val="0"/>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noProof w:val="0"/>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rPr>
      <w:noProof w:val="0"/>
    </w:r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noProof w:val="0"/>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noProof w:val="0"/>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noProof w:val="0"/>
    </w:rPr>
  </w:style>
  <w:style w:type="paragraph" w:customStyle="1" w:styleId="xl159">
    <w:name w:val="xl15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noProof w:val="0"/>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noProof w:val="0"/>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noProof w:val="0"/>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noProof w:val="0"/>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r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noProof w:val="0"/>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noProof w:val="0"/>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noProof w:val="0"/>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noProof w:val="0"/>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rPr>
      <w:noProof w:val="0"/>
    </w:rPr>
  </w:style>
  <w:style w:type="paragraph" w:customStyle="1" w:styleId="Style9">
    <w:name w:val="Style9"/>
    <w:basedOn w:val="Normlny"/>
    <w:rsid w:val="00E35E44"/>
    <w:pPr>
      <w:widowControl w:val="0"/>
      <w:autoSpaceDE w:val="0"/>
      <w:autoSpaceDN w:val="0"/>
      <w:adjustRightInd w:val="0"/>
      <w:spacing w:line="274" w:lineRule="exact"/>
      <w:jc w:val="center"/>
    </w:pPr>
    <w:rPr>
      <w:noProof w:val="0"/>
    </w:r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rPr>
      <w:noProof w:val="0"/>
    </w:rPr>
  </w:style>
  <w:style w:type="paragraph" w:customStyle="1" w:styleId="Style12">
    <w:name w:val="Style12"/>
    <w:basedOn w:val="Normlny"/>
    <w:rsid w:val="005C0946"/>
    <w:pPr>
      <w:widowControl w:val="0"/>
      <w:autoSpaceDE w:val="0"/>
      <w:autoSpaceDN w:val="0"/>
      <w:adjustRightInd w:val="0"/>
    </w:pPr>
    <w:rPr>
      <w:noProof w:val="0"/>
    </w:r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rPr>
      <w:noProof w:val="0"/>
    </w:rPr>
  </w:style>
  <w:style w:type="paragraph" w:customStyle="1" w:styleId="Style14">
    <w:name w:val="Style14"/>
    <w:basedOn w:val="Normlny"/>
    <w:rsid w:val="005C0946"/>
    <w:pPr>
      <w:widowControl w:val="0"/>
      <w:autoSpaceDE w:val="0"/>
      <w:autoSpaceDN w:val="0"/>
      <w:adjustRightInd w:val="0"/>
      <w:jc w:val="both"/>
    </w:pPr>
    <w:rPr>
      <w:noProof w:val="0"/>
    </w:r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rPr>
      <w:noProof w:val="0"/>
    </w:rPr>
  </w:style>
  <w:style w:type="paragraph" w:customStyle="1" w:styleId="Style20">
    <w:name w:val="Style20"/>
    <w:basedOn w:val="Normlny"/>
    <w:rsid w:val="005C0946"/>
    <w:pPr>
      <w:widowControl w:val="0"/>
      <w:autoSpaceDE w:val="0"/>
      <w:autoSpaceDN w:val="0"/>
      <w:adjustRightInd w:val="0"/>
    </w:pPr>
    <w:rPr>
      <w:noProof w:val="0"/>
    </w:rPr>
  </w:style>
  <w:style w:type="paragraph" w:customStyle="1" w:styleId="Style23">
    <w:name w:val="Style23"/>
    <w:basedOn w:val="Normlny"/>
    <w:rsid w:val="005C0946"/>
    <w:pPr>
      <w:widowControl w:val="0"/>
      <w:autoSpaceDE w:val="0"/>
      <w:autoSpaceDN w:val="0"/>
      <w:adjustRightInd w:val="0"/>
      <w:spacing w:line="511" w:lineRule="exact"/>
      <w:ind w:firstLine="965"/>
    </w:pPr>
    <w:rPr>
      <w:noProof w:val="0"/>
    </w:rPr>
  </w:style>
  <w:style w:type="paragraph" w:customStyle="1" w:styleId="Style24">
    <w:name w:val="Style24"/>
    <w:basedOn w:val="Normlny"/>
    <w:rsid w:val="005C0946"/>
    <w:pPr>
      <w:widowControl w:val="0"/>
      <w:autoSpaceDE w:val="0"/>
      <w:autoSpaceDN w:val="0"/>
      <w:adjustRightInd w:val="0"/>
      <w:jc w:val="both"/>
    </w:pPr>
    <w:rPr>
      <w:noProof w:val="0"/>
    </w:rPr>
  </w:style>
  <w:style w:type="paragraph" w:customStyle="1" w:styleId="Style31">
    <w:name w:val="Style31"/>
    <w:basedOn w:val="Normlny"/>
    <w:rsid w:val="005C0946"/>
    <w:pPr>
      <w:widowControl w:val="0"/>
      <w:autoSpaceDE w:val="0"/>
      <w:autoSpaceDN w:val="0"/>
      <w:adjustRightInd w:val="0"/>
    </w:pPr>
    <w:rPr>
      <w:noProof w:val="0"/>
    </w:rPr>
  </w:style>
  <w:style w:type="paragraph" w:customStyle="1" w:styleId="Style39">
    <w:name w:val="Style39"/>
    <w:basedOn w:val="Normlny"/>
    <w:uiPriority w:val="99"/>
    <w:rsid w:val="005C0946"/>
    <w:pPr>
      <w:widowControl w:val="0"/>
      <w:autoSpaceDE w:val="0"/>
      <w:autoSpaceDN w:val="0"/>
      <w:adjustRightInd w:val="0"/>
      <w:spacing w:line="554" w:lineRule="exact"/>
      <w:jc w:val="both"/>
    </w:pPr>
    <w:rPr>
      <w:noProof w:val="0"/>
    </w:rPr>
  </w:style>
  <w:style w:type="paragraph" w:customStyle="1" w:styleId="Style1">
    <w:name w:val="Style1"/>
    <w:basedOn w:val="Normlny"/>
    <w:rsid w:val="005C0946"/>
    <w:pPr>
      <w:widowControl w:val="0"/>
      <w:autoSpaceDE w:val="0"/>
      <w:autoSpaceDN w:val="0"/>
      <w:adjustRightInd w:val="0"/>
      <w:spacing w:line="274" w:lineRule="exact"/>
      <w:ind w:hanging="562"/>
    </w:pPr>
    <w:rPr>
      <w:noProof w:val="0"/>
    </w:rPr>
  </w:style>
  <w:style w:type="paragraph" w:customStyle="1" w:styleId="Style16">
    <w:name w:val="Style16"/>
    <w:basedOn w:val="Normlny"/>
    <w:rsid w:val="005C0946"/>
    <w:pPr>
      <w:widowControl w:val="0"/>
      <w:autoSpaceDE w:val="0"/>
      <w:autoSpaceDN w:val="0"/>
      <w:adjustRightInd w:val="0"/>
    </w:pPr>
    <w:rPr>
      <w:noProof w:val="0"/>
    </w:rPr>
  </w:style>
  <w:style w:type="paragraph" w:customStyle="1" w:styleId="Style18">
    <w:name w:val="Style18"/>
    <w:basedOn w:val="Normlny"/>
    <w:rsid w:val="005C0946"/>
    <w:pPr>
      <w:widowControl w:val="0"/>
      <w:autoSpaceDE w:val="0"/>
      <w:autoSpaceDN w:val="0"/>
      <w:adjustRightInd w:val="0"/>
      <w:jc w:val="center"/>
    </w:pPr>
    <w:rPr>
      <w:noProof w:val="0"/>
    </w:r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rPr>
      <w:noProof w:val="0"/>
    </w:rPr>
  </w:style>
  <w:style w:type="paragraph" w:customStyle="1" w:styleId="Style22">
    <w:name w:val="Style22"/>
    <w:basedOn w:val="Normlny"/>
    <w:rsid w:val="005C0946"/>
    <w:pPr>
      <w:widowControl w:val="0"/>
      <w:autoSpaceDE w:val="0"/>
      <w:autoSpaceDN w:val="0"/>
      <w:adjustRightInd w:val="0"/>
      <w:spacing w:line="277" w:lineRule="exact"/>
      <w:ind w:hanging="569"/>
    </w:pPr>
    <w:rPr>
      <w:noProof w:val="0"/>
    </w:rPr>
  </w:style>
  <w:style w:type="paragraph" w:customStyle="1" w:styleId="Style26">
    <w:name w:val="Style26"/>
    <w:basedOn w:val="Normlny"/>
    <w:rsid w:val="005C0946"/>
    <w:pPr>
      <w:widowControl w:val="0"/>
      <w:autoSpaceDE w:val="0"/>
      <w:autoSpaceDN w:val="0"/>
      <w:adjustRightInd w:val="0"/>
    </w:pPr>
    <w:rPr>
      <w:noProof w:val="0"/>
    </w:rPr>
  </w:style>
  <w:style w:type="paragraph" w:customStyle="1" w:styleId="Style30">
    <w:name w:val="Style30"/>
    <w:basedOn w:val="Normlny"/>
    <w:rsid w:val="005C0946"/>
    <w:pPr>
      <w:widowControl w:val="0"/>
      <w:autoSpaceDE w:val="0"/>
      <w:autoSpaceDN w:val="0"/>
      <w:adjustRightInd w:val="0"/>
      <w:spacing w:line="295" w:lineRule="exact"/>
      <w:ind w:hanging="569"/>
    </w:pPr>
    <w:rPr>
      <w:noProof w:val="0"/>
    </w:rPr>
  </w:style>
  <w:style w:type="paragraph" w:customStyle="1" w:styleId="Style33">
    <w:name w:val="Style33"/>
    <w:basedOn w:val="Normlny"/>
    <w:rsid w:val="005C0946"/>
    <w:pPr>
      <w:widowControl w:val="0"/>
      <w:autoSpaceDE w:val="0"/>
      <w:autoSpaceDN w:val="0"/>
      <w:adjustRightInd w:val="0"/>
    </w:pPr>
    <w:rPr>
      <w:noProof w:val="0"/>
    </w:rPr>
  </w:style>
  <w:style w:type="paragraph" w:customStyle="1" w:styleId="Style40">
    <w:name w:val="Style40"/>
    <w:basedOn w:val="Normlny"/>
    <w:rsid w:val="005C0946"/>
    <w:pPr>
      <w:widowControl w:val="0"/>
      <w:autoSpaceDE w:val="0"/>
      <w:autoSpaceDN w:val="0"/>
      <w:adjustRightInd w:val="0"/>
      <w:spacing w:line="277" w:lineRule="exact"/>
      <w:ind w:hanging="691"/>
      <w:jc w:val="both"/>
    </w:pPr>
    <w:rPr>
      <w:noProof w:val="0"/>
    </w:r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rPr>
      <w:noProof w:val="0"/>
    </w:rPr>
  </w:style>
  <w:style w:type="paragraph" w:customStyle="1" w:styleId="Style38">
    <w:name w:val="Style38"/>
    <w:basedOn w:val="Normlny"/>
    <w:rsid w:val="005C0946"/>
    <w:pPr>
      <w:widowControl w:val="0"/>
      <w:autoSpaceDE w:val="0"/>
      <w:autoSpaceDN w:val="0"/>
      <w:adjustRightInd w:val="0"/>
      <w:spacing w:line="281" w:lineRule="exact"/>
      <w:ind w:hanging="698"/>
    </w:pPr>
    <w:rPr>
      <w:noProof w:val="0"/>
    </w:rPr>
  </w:style>
  <w:style w:type="paragraph" w:customStyle="1" w:styleId="Style17">
    <w:name w:val="Style17"/>
    <w:basedOn w:val="Normlny"/>
    <w:rsid w:val="005C0946"/>
    <w:pPr>
      <w:widowControl w:val="0"/>
      <w:autoSpaceDE w:val="0"/>
      <w:autoSpaceDN w:val="0"/>
      <w:adjustRightInd w:val="0"/>
      <w:spacing w:line="533" w:lineRule="exact"/>
      <w:ind w:hanging="691"/>
    </w:pPr>
    <w:rPr>
      <w:noProof w:val="0"/>
    </w:rPr>
  </w:style>
  <w:style w:type="paragraph" w:customStyle="1" w:styleId="1-odsek">
    <w:name w:val="1 - odsek"/>
    <w:basedOn w:val="Normlny"/>
    <w:rsid w:val="005C0946"/>
    <w:pPr>
      <w:numPr>
        <w:numId w:val="14"/>
      </w:numPr>
      <w:spacing w:before="80" w:after="80"/>
      <w:jc w:val="both"/>
    </w:pPr>
    <w:rPr>
      <w:noProof w:val="0"/>
      <w:lang w:eastAsia="en-US"/>
    </w:rPr>
  </w:style>
  <w:style w:type="paragraph" w:customStyle="1" w:styleId="c1">
    <w:name w:val="c1"/>
    <w:basedOn w:val="Normlny"/>
    <w:rsid w:val="00F96988"/>
    <w:pPr>
      <w:spacing w:before="100" w:beforeAutospacing="1" w:after="100" w:afterAutospacing="1"/>
    </w:pPr>
    <w:rPr>
      <w:noProof w:val="0"/>
    </w:rPr>
  </w:style>
  <w:style w:type="character" w:customStyle="1" w:styleId="BodyTextChar">
    <w:name w:val="Body Text Char"/>
    <w:semiHidden/>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rsid w:val="0069728F"/>
    <w:pPr>
      <w:ind w:left="708"/>
    </w:pPr>
    <w:rPr>
      <w:rFonts w:ascii="Arial" w:hAnsi="Arial"/>
      <w:sz w:val="22"/>
    </w:rPr>
  </w:style>
  <w:style w:type="character" w:customStyle="1" w:styleId="Zkladntext2Char">
    <w:name w:val="Základný text 2 Char"/>
    <w:link w:val="Zkladntext2"/>
    <w:uiPriority w:val="99"/>
    <w:locked/>
    <w:rsid w:val="00B771C7"/>
    <w:rPr>
      <w:rFonts w:ascii="Arial" w:hAnsi="Arial" w:cs="Arial"/>
      <w:noProof/>
    </w:rPr>
  </w:style>
  <w:style w:type="paragraph" w:styleId="slovanzoznam3">
    <w:name w:val="List Number 3"/>
    <w:basedOn w:val="Normlny"/>
    <w:rsid w:val="00F16830"/>
    <w:pPr>
      <w:numPr>
        <w:numId w:val="15"/>
      </w:numPr>
      <w:contextualSpacing/>
    </w:p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F74D8A"/>
    <w:rPr>
      <w:lang w:eastAsia="cs-CZ"/>
    </w:rPr>
  </w:style>
  <w:style w:type="paragraph" w:customStyle="1" w:styleId="tl1">
    <w:name w:val="Štýl1"/>
    <w:basedOn w:val="Normlny"/>
    <w:rsid w:val="00BD6A92"/>
    <w:pPr>
      <w:numPr>
        <w:ilvl w:val="3"/>
        <w:numId w:val="16"/>
      </w:numPr>
      <w:jc w:val="center"/>
    </w:pPr>
    <w:rPr>
      <w:rFonts w:ascii="Tahoma" w:hAnsi="Tahoma"/>
      <w:noProof w:val="0"/>
      <w:sz w:val="18"/>
    </w:rPr>
  </w:style>
  <w:style w:type="numbering" w:customStyle="1" w:styleId="tl2">
    <w:name w:val="Štýl2"/>
    <w:uiPriority w:val="99"/>
    <w:rsid w:val="007D0AA9"/>
    <w:pPr>
      <w:numPr>
        <w:numId w:val="17"/>
      </w:numPr>
    </w:pPr>
  </w:style>
  <w:style w:type="character" w:customStyle="1" w:styleId="Nadpis1Char">
    <w:name w:val="Nadpis 1 Char"/>
    <w:basedOn w:val="Predvolenpsmoodseku"/>
    <w:link w:val="Nadpis1"/>
    <w:uiPriority w:val="9"/>
    <w:rsid w:val="00C37BCA"/>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link w:val="Nadpis2"/>
    <w:locked/>
    <w:rsid w:val="00CA4551"/>
    <w:rPr>
      <w:b/>
      <w:bCs/>
      <w:noProof/>
      <w:sz w:val="30"/>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spacing w:before="120" w:after="120"/>
    </w:pPr>
    <w:rPr>
      <w:rFonts w:asciiTheme="minorHAnsi" w:hAnsiTheme="minorHAnsi"/>
      <w:b/>
      <w:bCs/>
      <w:caps/>
      <w:sz w:val="20"/>
      <w:szCs w:val="20"/>
    </w:rPr>
  </w:style>
  <w:style w:type="paragraph" w:styleId="Obsah2">
    <w:name w:val="toc 2"/>
    <w:basedOn w:val="Normlny"/>
    <w:next w:val="Normlny"/>
    <w:autoRedefine/>
    <w:uiPriority w:val="39"/>
    <w:rsid w:val="00CA4551"/>
    <w:pPr>
      <w:ind w:left="240"/>
    </w:pPr>
    <w:rPr>
      <w:rFonts w:asciiTheme="minorHAnsi" w:hAnsiTheme="minorHAnsi"/>
      <w:smallCaps/>
      <w:sz w:val="20"/>
      <w:szCs w:val="20"/>
    </w:rPr>
  </w:style>
  <w:style w:type="paragraph" w:styleId="Obsah3">
    <w:name w:val="toc 3"/>
    <w:basedOn w:val="Normlny"/>
    <w:next w:val="Normlny"/>
    <w:autoRedefine/>
    <w:uiPriority w:val="39"/>
    <w:rsid w:val="00CA4551"/>
    <w:pPr>
      <w:ind w:left="480"/>
    </w:pPr>
    <w:rPr>
      <w:rFonts w:asciiTheme="minorHAnsi" w:hAnsiTheme="minorHAnsi"/>
      <w:i/>
      <w:iCs/>
      <w:sz w:val="20"/>
      <w:szCs w:val="20"/>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locked/>
    <w:rsid w:val="00CA4551"/>
  </w:style>
  <w:style w:type="character" w:customStyle="1" w:styleId="Zkladntext3Char">
    <w:name w:val="Základný text 3 Char"/>
    <w:link w:val="Zkladntext3"/>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noProof w:val="0"/>
      <w:szCs w:val="20"/>
    </w:rPr>
  </w:style>
  <w:style w:type="paragraph" w:customStyle="1" w:styleId="pismenka">
    <w:name w:val="pismenka"/>
    <w:basedOn w:val="Normlny"/>
    <w:uiPriority w:val="99"/>
    <w:rsid w:val="00CA4551"/>
    <w:pPr>
      <w:tabs>
        <w:tab w:val="left" w:pos="357"/>
      </w:tabs>
      <w:spacing w:after="120"/>
      <w:jc w:val="both"/>
    </w:pPr>
    <w:rPr>
      <w:noProof w:val="0"/>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noProof w:val="0"/>
      <w:sz w:val="24"/>
      <w:szCs w:val="20"/>
      <w:lang w:eastAsia="cs-CZ"/>
    </w:rPr>
  </w:style>
  <w:style w:type="paragraph" w:customStyle="1" w:styleId="body">
    <w:name w:val="body"/>
    <w:basedOn w:val="Normlny"/>
    <w:next w:val="Normlny"/>
    <w:uiPriority w:val="99"/>
    <w:rsid w:val="00CA4551"/>
    <w:pPr>
      <w:keepNext/>
      <w:tabs>
        <w:tab w:val="num" w:pos="720"/>
      </w:tabs>
      <w:spacing w:before="80"/>
    </w:pPr>
    <w:rPr>
      <w:b/>
      <w:noProof w:val="0"/>
      <w:sz w:val="28"/>
      <w:lang w:val="cs-CZ" w:eastAsia="cs-CZ"/>
    </w:rPr>
  </w:style>
  <w:style w:type="paragraph" w:customStyle="1" w:styleId="BodyTextIndent31">
    <w:name w:val="Body Text Indent 31"/>
    <w:basedOn w:val="Normlny"/>
    <w:uiPriority w:val="99"/>
    <w:rsid w:val="00CA4551"/>
    <w:pPr>
      <w:ind w:left="708"/>
      <w:jc w:val="both"/>
    </w:pPr>
    <w:rPr>
      <w:noProof w:val="0"/>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noProof w:val="0"/>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noProof w:val="0"/>
      <w:sz w:val="22"/>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noProof w:val="0"/>
      <w:sz w:val="22"/>
      <w:szCs w:val="22"/>
      <w:lang w:eastAsia="ar-SA"/>
    </w:rPr>
  </w:style>
  <w:style w:type="paragraph" w:customStyle="1" w:styleId="odrka1">
    <w:name w:val="odrážka1"/>
    <w:basedOn w:val="Normlny"/>
    <w:uiPriority w:val="99"/>
    <w:rsid w:val="00CA4551"/>
    <w:pPr>
      <w:tabs>
        <w:tab w:val="num" w:pos="360"/>
      </w:tabs>
      <w:suppressAutoHyphens/>
    </w:pPr>
    <w:rPr>
      <w:noProof w:val="0"/>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noProof w:val="0"/>
      <w:sz w:val="20"/>
      <w:szCs w:val="20"/>
      <w:lang w:val="en-US" w:eastAsia="en-US"/>
    </w:rPr>
  </w:style>
  <w:style w:type="paragraph" w:customStyle="1" w:styleId="Odstavecseseznamem">
    <w:name w:val="Odstavec se seznamem"/>
    <w:basedOn w:val="Normlny"/>
    <w:uiPriority w:val="99"/>
    <w:rsid w:val="00CA4551"/>
    <w:pPr>
      <w:ind w:left="720"/>
      <w:contextualSpacing/>
    </w:pPr>
    <w:rPr>
      <w:noProof w:val="0"/>
    </w:r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noProof w:val="0"/>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noProof w:val="0"/>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noProof w:val="0"/>
      <w:sz w:val="22"/>
    </w:rPr>
  </w:style>
  <w:style w:type="character" w:customStyle="1" w:styleId="NormlnywebovChar">
    <w:name w:val="Normálny (webový) Char"/>
    <w:link w:val="Normlnywebov"/>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noProof w:val="0"/>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noProof w:val="0"/>
    </w:rPr>
  </w:style>
  <w:style w:type="paragraph" w:styleId="Zoznam3">
    <w:name w:val="List 3"/>
    <w:basedOn w:val="Normlny"/>
    <w:rsid w:val="00CA4551"/>
    <w:pPr>
      <w:ind w:left="849" w:hanging="283"/>
    </w:pPr>
    <w:rPr>
      <w:noProof w:val="0"/>
    </w:r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link w:val="Nadpis3"/>
    <w:rsid w:val="00CA4551"/>
    <w:rPr>
      <w:noProof/>
      <w:sz w:val="40"/>
      <w:szCs w:val="40"/>
    </w:rPr>
  </w:style>
  <w:style w:type="character" w:customStyle="1" w:styleId="Nadpis4Char">
    <w:name w:val="Nadpis 4 Char"/>
    <w:link w:val="Nadpis4"/>
    <w:rsid w:val="00CA4551"/>
    <w:rPr>
      <w:b/>
      <w:bCs/>
      <w:noProof/>
      <w:sz w:val="24"/>
      <w:szCs w:val="24"/>
    </w:rPr>
  </w:style>
  <w:style w:type="character" w:customStyle="1" w:styleId="PodtitulChar">
    <w:name w:val="Podtitul Char"/>
    <w:link w:val="Podtitul"/>
    <w:rsid w:val="00CA4551"/>
    <w:rPr>
      <w:sz w:val="24"/>
      <w:szCs w:val="24"/>
    </w:rPr>
  </w:style>
  <w:style w:type="paragraph" w:styleId="Popis">
    <w:name w:val="caption"/>
    <w:basedOn w:val="Normlny"/>
    <w:next w:val="Normlny"/>
    <w:qFormat/>
    <w:rsid w:val="00CA4551"/>
    <w:pPr>
      <w:jc w:val="both"/>
    </w:pPr>
    <w:rPr>
      <w:noProof w:val="0"/>
      <w:szCs w:val="20"/>
      <w:lang w:eastAsia="en-US"/>
    </w:rPr>
  </w:style>
  <w:style w:type="paragraph" w:styleId="truktradokumentu">
    <w:name w:val="Document Map"/>
    <w:basedOn w:val="Normlny"/>
    <w:link w:val="truktradokumentuChar"/>
    <w:rsid w:val="00CA4551"/>
    <w:pPr>
      <w:shd w:val="clear" w:color="auto" w:fill="000080"/>
    </w:pPr>
    <w:rPr>
      <w:rFonts w:ascii="Tahoma" w:hAnsi="Tahoma" w:cs="Tahoma"/>
      <w:noProof w:val="0"/>
      <w:sz w:val="20"/>
      <w:szCs w:val="20"/>
      <w:lang w:eastAsia="en-US"/>
    </w:rPr>
  </w:style>
  <w:style w:type="character" w:customStyle="1" w:styleId="truktradokumentuChar">
    <w:name w:val="Štruktúra dokumentu Char"/>
    <w:basedOn w:val="Predvolenpsmoodseku"/>
    <w:link w:val="truktradokumentu"/>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noProof w:val="0"/>
      <w:szCs w:val="20"/>
    </w:rPr>
  </w:style>
  <w:style w:type="paragraph" w:customStyle="1" w:styleId="CharChar1">
    <w:name w:val="Char Char1"/>
    <w:basedOn w:val="Normlny"/>
    <w:rsid w:val="00CA4551"/>
    <w:pPr>
      <w:spacing w:after="160" w:line="240" w:lineRule="exact"/>
    </w:pPr>
    <w:rPr>
      <w:rFonts w:ascii="Tahoma" w:hAnsi="Tahoma"/>
      <w:noProof w:val="0"/>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noProof w:val="0"/>
      <w:sz w:val="20"/>
      <w:szCs w:val="20"/>
      <w:lang w:val="en-US" w:eastAsia="en-US"/>
    </w:rPr>
  </w:style>
  <w:style w:type="paragraph" w:styleId="Revzia">
    <w:name w:val="Revision"/>
    <w:hidden/>
    <w:uiPriority w:val="99"/>
    <w:semiHidden/>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noProof w:val="0"/>
      <w:sz w:val="20"/>
      <w:szCs w:val="20"/>
      <w:lang w:val="en-US" w:eastAsia="en-US"/>
    </w:rPr>
  </w:style>
  <w:style w:type="paragraph" w:customStyle="1" w:styleId="hlavnynadpisclanok">
    <w:name w:val="hlavny nadpis_clanok"/>
    <w:basedOn w:val="Nadpis1"/>
    <w:autoRedefine/>
    <w:rsid w:val="00CA4551"/>
    <w:pPr>
      <w:keepNext w:val="0"/>
      <w:widowControl w:val="0"/>
      <w:numPr>
        <w:numId w:val="18"/>
      </w:numPr>
      <w:autoSpaceDE w:val="0"/>
      <w:autoSpaceDN w:val="0"/>
      <w:spacing w:after="240" w:line="360" w:lineRule="auto"/>
    </w:pPr>
    <w:rPr>
      <w:rFonts w:ascii="Arial" w:hAnsi="Arial" w:cs="Arial"/>
      <w:b/>
      <w:noProof w:val="0"/>
      <w:sz w:val="24"/>
      <w:szCs w:val="24"/>
      <w:lang w:eastAsia="cs-CZ"/>
    </w:rPr>
  </w:style>
  <w:style w:type="paragraph" w:customStyle="1" w:styleId="podnadpis">
    <w:name w:val="podnadpis"/>
    <w:basedOn w:val="Normlny"/>
    <w:rsid w:val="00CA4551"/>
    <w:pPr>
      <w:numPr>
        <w:ilvl w:val="1"/>
        <w:numId w:val="18"/>
      </w:numPr>
      <w:spacing w:after="240"/>
    </w:pPr>
    <w:rPr>
      <w:rFonts w:ascii="Arial" w:hAnsi="Arial" w:cs="Arial"/>
      <w:b/>
      <w:noProof w:val="0"/>
      <w:szCs w:val="20"/>
    </w:rPr>
  </w:style>
  <w:style w:type="paragraph" w:customStyle="1" w:styleId="podpodnadpis">
    <w:name w:val="podpodnadpis"/>
    <w:basedOn w:val="Normlny"/>
    <w:rsid w:val="00CA4551"/>
    <w:pPr>
      <w:numPr>
        <w:ilvl w:val="2"/>
        <w:numId w:val="18"/>
      </w:numPr>
      <w:spacing w:after="240"/>
    </w:pPr>
    <w:rPr>
      <w:rFonts w:ascii="Arial" w:hAnsi="Arial" w:cs="Arial"/>
      <w:noProof w:val="0"/>
      <w:sz w:val="20"/>
      <w:szCs w:val="20"/>
    </w:rPr>
  </w:style>
  <w:style w:type="paragraph" w:customStyle="1" w:styleId="podnadpis3">
    <w:name w:val="podnadpis3"/>
    <w:basedOn w:val="Normlny"/>
    <w:rsid w:val="00CA4551"/>
    <w:pPr>
      <w:numPr>
        <w:ilvl w:val="3"/>
        <w:numId w:val="18"/>
      </w:numPr>
      <w:spacing w:after="240"/>
    </w:pPr>
    <w:rPr>
      <w:rFonts w:ascii="Arial" w:hAnsi="Arial" w:cs="Arial"/>
      <w:noProof w:val="0"/>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noProof w:val="0"/>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noProof w:val="0"/>
      <w:sz w:val="22"/>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noProof w:val="0"/>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character" w:styleId="Jemnzvraznenie">
    <w:name w:val="Subtle Emphasis"/>
    <w:aliases w:val="klasika"/>
    <w:uiPriority w:val="19"/>
    <w:qFormat/>
    <w:rsid w:val="00F960A4"/>
    <w:rPr>
      <w:rFonts w:ascii="Times New Roman" w:hAnsi="Times New Roman"/>
      <w:b/>
      <w:iCs/>
      <w:color w:val="auto"/>
      <w:sz w:val="30"/>
    </w:rPr>
  </w:style>
  <w:style w:type="character" w:customStyle="1" w:styleId="OdsekzoznamuChar">
    <w:name w:val="Odsek zoznamu Char"/>
    <w:basedOn w:val="Predvolenpsmoodseku"/>
    <w:link w:val="Odsekzoznamu"/>
    <w:uiPriority w:val="34"/>
    <w:rsid w:val="00457DBE"/>
    <w:rPr>
      <w:noProof/>
      <w:sz w:val="24"/>
      <w:szCs w:val="24"/>
    </w:rPr>
  </w:style>
  <w:style w:type="paragraph" w:styleId="Obsah4">
    <w:name w:val="toc 4"/>
    <w:basedOn w:val="Normlny"/>
    <w:next w:val="Normlny"/>
    <w:autoRedefine/>
    <w:unhideWhenUsed/>
    <w:rsid w:val="00201DBE"/>
    <w:pPr>
      <w:ind w:left="720"/>
    </w:pPr>
    <w:rPr>
      <w:rFonts w:asciiTheme="minorHAnsi" w:hAnsiTheme="minorHAnsi"/>
      <w:sz w:val="18"/>
      <w:szCs w:val="18"/>
    </w:rPr>
  </w:style>
  <w:style w:type="paragraph" w:styleId="Obsah5">
    <w:name w:val="toc 5"/>
    <w:basedOn w:val="Normlny"/>
    <w:next w:val="Normlny"/>
    <w:autoRedefine/>
    <w:unhideWhenUsed/>
    <w:rsid w:val="00201DBE"/>
    <w:pPr>
      <w:ind w:left="960"/>
    </w:pPr>
    <w:rPr>
      <w:rFonts w:asciiTheme="minorHAnsi" w:hAnsiTheme="minorHAnsi"/>
      <w:sz w:val="18"/>
      <w:szCs w:val="18"/>
    </w:rPr>
  </w:style>
  <w:style w:type="paragraph" w:styleId="Obsah6">
    <w:name w:val="toc 6"/>
    <w:basedOn w:val="Normlny"/>
    <w:next w:val="Normlny"/>
    <w:autoRedefine/>
    <w:unhideWhenUsed/>
    <w:rsid w:val="00201DBE"/>
    <w:pPr>
      <w:ind w:left="1200"/>
    </w:pPr>
    <w:rPr>
      <w:rFonts w:asciiTheme="minorHAnsi" w:hAnsiTheme="minorHAnsi"/>
      <w:sz w:val="18"/>
      <w:szCs w:val="18"/>
    </w:rPr>
  </w:style>
  <w:style w:type="paragraph" w:styleId="Obsah7">
    <w:name w:val="toc 7"/>
    <w:basedOn w:val="Normlny"/>
    <w:next w:val="Normlny"/>
    <w:autoRedefine/>
    <w:unhideWhenUsed/>
    <w:rsid w:val="00201DBE"/>
    <w:pPr>
      <w:ind w:left="1440"/>
    </w:pPr>
    <w:rPr>
      <w:rFonts w:asciiTheme="minorHAnsi" w:hAnsiTheme="minorHAnsi"/>
      <w:sz w:val="18"/>
      <w:szCs w:val="18"/>
    </w:rPr>
  </w:style>
  <w:style w:type="paragraph" w:styleId="Obsah8">
    <w:name w:val="toc 8"/>
    <w:basedOn w:val="Normlny"/>
    <w:next w:val="Normlny"/>
    <w:autoRedefine/>
    <w:unhideWhenUsed/>
    <w:rsid w:val="00201DBE"/>
    <w:pPr>
      <w:ind w:left="1680"/>
    </w:pPr>
    <w:rPr>
      <w:rFonts w:asciiTheme="minorHAnsi" w:hAnsiTheme="minorHAnsi"/>
      <w:sz w:val="18"/>
      <w:szCs w:val="18"/>
    </w:rPr>
  </w:style>
  <w:style w:type="paragraph" w:styleId="Obsah9">
    <w:name w:val="toc 9"/>
    <w:basedOn w:val="Normlny"/>
    <w:next w:val="Normlny"/>
    <w:autoRedefine/>
    <w:unhideWhenUsed/>
    <w:rsid w:val="00201DBE"/>
    <w:pPr>
      <w:ind w:left="1920"/>
    </w:pPr>
    <w:rPr>
      <w:rFonts w:asciiTheme="minorHAnsi" w:hAnsiTheme="minorHAnsi"/>
      <w:sz w:val="18"/>
      <w:szCs w:val="18"/>
    </w:rPr>
  </w:style>
  <w:style w:type="paragraph" w:customStyle="1" w:styleId="Prvrove">
    <w:name w:val="Prvá úroveň"/>
    <w:basedOn w:val="Nadpis1"/>
    <w:link w:val="PrvroveChar"/>
    <w:autoRedefine/>
    <w:qFormat/>
    <w:rsid w:val="00201DBE"/>
    <w:pPr>
      <w:jc w:val="right"/>
    </w:pPr>
    <w:rPr>
      <w:rFonts w:asciiTheme="minorHAnsi" w:hAnsiTheme="minorHAnsi"/>
      <w:sz w:val="28"/>
    </w:rPr>
  </w:style>
  <w:style w:type="paragraph" w:customStyle="1" w:styleId="NADPISVO1">
    <w:name w:val="NADPIS VO 1"/>
    <w:basedOn w:val="Normlny"/>
    <w:autoRedefine/>
    <w:qFormat/>
    <w:rsid w:val="00C4324B"/>
    <w:pPr>
      <w:numPr>
        <w:numId w:val="2"/>
      </w:numPr>
      <w:shd w:val="clear" w:color="auto" w:fill="D9D9D9"/>
      <w:spacing w:before="480"/>
      <w:jc w:val="both"/>
    </w:pPr>
    <w:rPr>
      <w:rFonts w:asciiTheme="minorHAnsi" w:hAnsiTheme="minorHAnsi" w:cs="Arial Narrow"/>
      <w:b/>
      <w:bCs/>
      <w:smallCaps/>
      <w:sz w:val="22"/>
      <w:szCs w:val="22"/>
    </w:rPr>
  </w:style>
  <w:style w:type="character" w:customStyle="1" w:styleId="PrvroveChar">
    <w:name w:val="Prvá úroveň Char"/>
    <w:basedOn w:val="Nadpis1Char"/>
    <w:link w:val="Prvrove"/>
    <w:rsid w:val="00201DBE"/>
    <w:rPr>
      <w:rFonts w:asciiTheme="minorHAnsi" w:hAnsiTheme="minorHAnsi"/>
      <w:noProof/>
      <w:sz w:val="28"/>
      <w:szCs w:val="40"/>
    </w:rPr>
  </w:style>
  <w:style w:type="paragraph" w:styleId="Hlavikaobsahu">
    <w:name w:val="TOC Heading"/>
    <w:basedOn w:val="Nadpis1"/>
    <w:next w:val="Normlny"/>
    <w:uiPriority w:val="39"/>
    <w:unhideWhenUsed/>
    <w:qFormat/>
    <w:rsid w:val="00C4324B"/>
    <w:pPr>
      <w:keepLines/>
      <w:tabs>
        <w:tab w:val="clear" w:pos="540"/>
      </w:tabs>
      <w:spacing w:before="240" w:line="259" w:lineRule="auto"/>
      <w:jc w:val="left"/>
      <w:outlineLvl w:val="9"/>
    </w:pPr>
    <w:rPr>
      <w:rFonts w:asciiTheme="majorHAnsi" w:eastAsiaTheme="majorEastAsia" w:hAnsiTheme="majorHAnsi" w:cstheme="majorBidi"/>
      <w:noProof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179005971">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s://www.uvo.gov.sk/vyhladavanie-profilov/zakazky/673"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uvo.gov.sk/zaujemcauchadzac/jednotny-europsky-dokument-604.html" TargetMode="External"/><Relationship Id="rId7" Type="http://schemas.openxmlformats.org/officeDocument/2006/relationships/footnotes" Target="footnotes.xml"/><Relationship Id="rId12" Type="http://schemas.openxmlformats.org/officeDocument/2006/relationships/hyperlink" Target="https://www.uvo.gov.sk/jednotny-europsky-dokument-pre-verejne-obstaravanie-602.html"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rz.gov.sk/index.php?ID=4082029&amp;l=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rudolf.link@health.gov.sk" TargetMode="External"/><Relationship Id="rId23" Type="http://schemas.openxmlformats.org/officeDocument/2006/relationships/hyperlink" Target="https://www.justice.gov.sk/Stranky/Ministerstvo/Kontakty/Ochrana-osobnych-udajov.aspx"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agata.stoselova@justice.sk" TargetMode="External"/><Relationship Id="rId22"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08284\Dokumenty\&#352;ABLONY\S&#250;&#357;a&#382;n&#233;%20podklady\SP_2010_032010.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utazne podklady_Letenky_MSSR_MZSR_final" edit="true"/>
    <f:field ref="objsubject" par="" text="" edit="true"/>
    <f:field ref="objcreatedby" par="" text="Ošúsová Zdenka, Ing."/>
    <f:field ref="objcreatedat" par="" date="2019-08-23T10:49:39" text="23.8.2019 10:49:39"/>
    <f:field ref="objchangedby" par="" text="Ošúsová Zdenka, Ing."/>
    <f:field ref="objmodifiedat" par="" date="2019-09-06T13:44:42" text="6.9.2019 13:44:42"/>
    <f:field ref="doc_FSCFOLIO_1_1001_FieldDocumentNumber" par="" text=""/>
    <f:field ref="doc_FSCFOLIO_1_1001_FieldSubject" par="" text="" edit="true"/>
    <f:field ref="FSCFOLIO_1_1001_FieldCurrentUser" par="" text="Mgr. Agáta Štoselová"/>
    <f:field ref="CCAPRECONFIG_15_1001_Objektname" par="" text="Sutazne podklady_Letenky_MSSR_MZSR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BABC76-AD5B-4959-AC33-294B7FC8B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SP_2010_032010</Template>
  <TotalTime>65</TotalTime>
  <Pages>24</Pages>
  <Words>8110</Words>
  <Characters>55635</Characters>
  <Application>Microsoft Office Word</Application>
  <DocSecurity>0</DocSecurity>
  <Lines>463</Lines>
  <Paragraphs>127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vt:lpstr>
      <vt:lpstr>súťažné podklady</vt:lpstr>
    </vt:vector>
  </TitlesOfParts>
  <Company>Doma</Company>
  <LinksUpToDate>false</LinksUpToDate>
  <CharactersWithSpaces>63618</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Beata Hájková</dc:creator>
  <cp:lastModifiedBy>ŠTOSELOVÁ Agáta</cp:lastModifiedBy>
  <cp:revision>3</cp:revision>
  <cp:lastPrinted>2018-01-11T13:53:00Z</cp:lastPrinted>
  <dcterms:created xsi:type="dcterms:W3CDTF">2019-09-09T08:02:00Z</dcterms:created>
  <dcterms:modified xsi:type="dcterms:W3CDTF">2019-09-09T09:07:00Z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Sylvia Beňová</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Matúš Sopata_x000d_
_x000d_
_x000d_
_x000d_
_x000d_
_x000d_
_x000d_
_x000d_
_x000d_
Patrícia Bystričanová_x000d_
_x000d_
_x000d_
_x000d_
_x000d_
_x000d_
_x000d_
_x000d_
_x000d_
_x000d_
_x000d_
Agáta Štoselová_x000d_
_x000d_
_x000d_
_x000d_
_x000d_
_x000d_
_x000d_
_x000d_
_x000d_
_x000d_
_x000d_
_x000d_
Petra  Svobodová_x000d_
_x000d_
_x000d_
_x000d_
_x000d_
_x000d_
_x000d_
_x000d_
_x000d_
_x000d_
_x000d_
_x000d_
_x000d_
Štefan Mesároš_x000d_
_x000d_
_x000d_
_x000d_
_x000d_
_x000d_
_x000d_
_x000d_
_x000d_
_x000d_
_x000d_
_x000d_
_x000d_
_x000d_
Silvia Böhmerová_x000d_
_x000d_
_x000d_
_x000d_
_x000d_
_x000d_
_x000d_
_x000d_
_x000d_
_x000d_
_x000d_
_x000d_
_x000d_
_x000d_
_x000d_
Katarína Krem</vt:lpwstr>
  </property>
  <property fmtid="{D5CDD505-2E9C-101B-9397-08002B2CF9AE}" pid="31" name="FSC#SKMSPRECONFIG@10.5055:ms_vyjodporucatel_02_rola">
    <vt:lpwstr>_x000d_
generálny riaditeľ právnej sekcie_x000d_
právna sekcia_x000d_
_x000d_
_x000d_
_x000d_
_x000d_
_x000d_
_x000d_
_x000d_
_x000d_
vedúci_x000d_
kancelária generálnej tajomníčky služobného úradu_x000d_
_x000d_
_x000d_
_x000d_
_x000d_
_x000d_
_x000d_
_x000d_
_x000d_
_x000d_
Vedúca_x000d_
referát verejného obstarávania_x000d_
_x000d_
_x000d_
_x000d_
_x000d_
_x000d_
_x000d_
_x000d_
_x000d_
_x000d_
_x000d_
generálna riaditeľka sekcie_x000d_
sekcia koordinácie pr</vt:lpwstr>
  </property>
  <property fmtid="{D5CDD505-2E9C-101B-9397-08002B2CF9AE}" pid="32" name="FSC#SKMSPRECONFIG@10.5055:ms_vyjodporucatel_03_parafa1">
    <vt:lpwstr>_x000d_
_x000d_
_x000d_
</vt:lpwstr>
  </property>
  <property fmtid="{D5CDD505-2E9C-101B-9397-08002B2CF9AE}" pid="33" name="FSC#SKMSPRECONFIG@10.5055:ms_vyjodporucatel_04_parafa2">
    <vt:lpwstr>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Ing. Zdenka Ošúsová</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23. 8. 2019, 10:49</vt:lpwstr>
  </property>
  <property fmtid="{D5CDD505-2E9C-101B-9397-08002B2CF9AE}" pid="117" name="FSC#SKEDITIONREG@103.510:curruserrolegroup">
    <vt:lpwstr>Referát verejného obstarávania</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Bratislava-Staré Mesto</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Bratislava I</vt:lpwstr>
  </property>
  <property fmtid="{D5CDD505-2E9C-101B-9397-08002B2CF9AE}" pid="131" name="FSC#SKEDITIONREG@103.510:sk_org_street">
    <vt:lpwstr>Župné námestie 13</vt:lpwstr>
  </property>
  <property fmtid="{D5CDD505-2E9C-101B-9397-08002B2CF9AE}" pid="132" name="FSC#SKEDITIONREG@103.510:sk_org_zip">
    <vt:lpwstr>813 11</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23. 8. 2019</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23.8.2019, 10:49</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Vo letenky</vt:lpwstr>
  </property>
  <property fmtid="{D5CDD505-2E9C-101B-9397-08002B2CF9AE}" pid="380" name="FSC#COOELAK@1.1001:FileReference">
    <vt:lpwstr>32885-2019</vt:lpwstr>
  </property>
  <property fmtid="{D5CDD505-2E9C-101B-9397-08002B2CF9AE}" pid="381" name="FSC#COOELAK@1.1001:FileRefYear">
    <vt:lpwstr>2019</vt:lpwstr>
  </property>
  <property fmtid="{D5CDD505-2E9C-101B-9397-08002B2CF9AE}" pid="382" name="FSC#COOELAK@1.1001:FileRefOrdinal">
    <vt:lpwstr>32885</vt:lpwstr>
  </property>
  <property fmtid="{D5CDD505-2E9C-101B-9397-08002B2CF9AE}" pid="383" name="FSC#COOELAK@1.1001:FileRefOU">
    <vt:lpwstr>45</vt:lpwstr>
  </property>
  <property fmtid="{D5CDD505-2E9C-101B-9397-08002B2CF9AE}" pid="384" name="FSC#COOELAK@1.1001:Organization">
    <vt:lpwstr/>
  </property>
  <property fmtid="{D5CDD505-2E9C-101B-9397-08002B2CF9AE}" pid="385" name="FSC#COOELAK@1.1001:Owner">
    <vt:lpwstr>Ošúsová Zdenka, Ing.</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43 (Odbor financovania úradu)</vt:lpwstr>
  </property>
  <property fmtid="{D5CDD505-2E9C-101B-9397-08002B2CF9AE}" pid="393" name="FSC#COOELAK@1.1001:CreatedAt">
    <vt:lpwstr>23.08.2019</vt:lpwstr>
  </property>
  <property fmtid="{D5CDD505-2E9C-101B-9397-08002B2CF9AE}" pid="394" name="FSC#COOELAK@1.1001:OU">
    <vt:lpwstr>43 (Odbor financovania úradu)</vt:lpwstr>
  </property>
  <property fmtid="{D5CDD505-2E9C-101B-9397-08002B2CF9AE}" pid="395" name="FSC#COOELAK@1.1001:Priority">
    <vt:lpwstr> ()</vt:lpwstr>
  </property>
  <property fmtid="{D5CDD505-2E9C-101B-9397-08002B2CF9AE}" pid="396" name="FSC#COOELAK@1.1001:ObjBarCode">
    <vt:lpwstr>*COO.2145.100.9.2771095*</vt:lpwstr>
  </property>
  <property fmtid="{D5CDD505-2E9C-101B-9397-08002B2CF9AE}" pid="397" name="FSC#COOELAK@1.1001:RefBarCode">
    <vt:lpwstr>*COO.2145.100.7.206471*</vt:lpwstr>
  </property>
  <property fmtid="{D5CDD505-2E9C-101B-9397-08002B2CF9AE}" pid="398" name="FSC#COOELAK@1.1001:FileRefBarCode">
    <vt:lpwstr>*32885-2019*</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C 04</vt:lpwstr>
  </property>
  <property fmtid="{D5CDD505-2E9C-101B-9397-08002B2CF9AE}" pid="412" name="FSC#COOELAK@1.1001:CurrentUserRolePos">
    <vt:lpwstr>vedúci</vt:lpwstr>
  </property>
  <property fmtid="{D5CDD505-2E9C-101B-9397-08002B2CF9AE}" pid="413" name="FSC#COOELAK@1.1001:CurrentUserEmail">
    <vt:lpwstr>agata.stoselova@justice.sk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Mgr. Agáta Štoselová</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23.08.2019</vt:lpwstr>
  </property>
  <property fmtid="{D5CDD505-2E9C-101B-9397-08002B2CF9AE}" pid="425" name="FSC#ATSTATECFG@1.1001:SubfileSubject">
    <vt:lpwstr>Predloženie _x000d_
1.	Požiadavky na VO_x000d_
2.	Súťažných podkladov a Oznámenia o vyhlásení VO _x000d_
na zabezpečenie verejného obstarávania nadlimitnej zákazky „Zabezpečenie leteckej prepravy osôb a súvisiacich služieb“  na schválenie._x000d_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32885-2019-2</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COO.2145.100.9.2771095</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