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82F6F" w14:textId="77777777" w:rsidR="00A656AC" w:rsidRPr="00F95F51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F95F51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14:paraId="7AF07C21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14:paraId="188D84AB" w14:textId="77777777" w:rsidR="00CA7933" w:rsidRDefault="00CA7933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688F5E8A" w14:textId="6B9A4672" w:rsidR="00A656AC" w:rsidRPr="00CA7933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bookmarkStart w:id="0" w:name="_GoBack"/>
      <w:r w:rsidRPr="00CA7933">
        <w:rPr>
          <w:rFonts w:ascii="Arial Narrow" w:hAnsi="Arial Narrow" w:cs="Arial"/>
          <w:b/>
          <w:sz w:val="22"/>
          <w:szCs w:val="22"/>
        </w:rPr>
        <w:t>Názov predmetu zákazky:</w:t>
      </w:r>
      <w:r w:rsidRPr="00CA7933">
        <w:rPr>
          <w:rFonts w:ascii="Arial Narrow" w:hAnsi="Arial Narrow" w:cs="Arial"/>
          <w:b/>
          <w:sz w:val="22"/>
          <w:szCs w:val="22"/>
        </w:rPr>
        <w:tab/>
      </w:r>
    </w:p>
    <w:p w14:paraId="07ED26C1" w14:textId="2C596E46" w:rsidR="00CD2A1E" w:rsidRPr="00CA7933" w:rsidRDefault="007C1E25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A7933">
        <w:rPr>
          <w:rFonts w:ascii="Arial Narrow" w:eastAsiaTheme="minorHAnsi" w:hAnsi="Arial Narrow" w:cs="Tahoma"/>
          <w:b/>
          <w:sz w:val="22"/>
          <w:szCs w:val="22"/>
        </w:rPr>
        <w:t>Zabezpečenie leteckej prepravy pre Ministerstvo vnútra Slovenskej republiky a organizácie v jeho zriaďovateľskej a riadiacej  pôso</w:t>
      </w:r>
      <w:r w:rsidRPr="00CA7933">
        <w:rPr>
          <w:rFonts w:ascii="Arial Narrow" w:eastAsiaTheme="minorHAnsi" w:hAnsi="Arial Narrow" w:cs="Tahoma"/>
          <w:b/>
          <w:sz w:val="22"/>
          <w:szCs w:val="22"/>
        </w:rPr>
        <w:t>bnosti</w:t>
      </w:r>
    </w:p>
    <w:p w14:paraId="2FF48019" w14:textId="77777777" w:rsidR="00CD2A1E" w:rsidRPr="00CA7933" w:rsidRDefault="00CD2A1E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A7933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CA7933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14:paraId="51E30B95" w14:textId="77777777" w:rsidR="00CD2A1E" w:rsidRPr="00CA7933" w:rsidRDefault="00CD2A1E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A7933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CA7933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14:paraId="35765375" w14:textId="7BA13964" w:rsidR="00DC3974" w:rsidRPr="00CA7933" w:rsidRDefault="00DC3974" w:rsidP="00DC3974">
      <w:pPr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V súvislosti s obstarávaním predmetu zákazky s názvom </w:t>
      </w:r>
      <w:r w:rsidRPr="00CA7933">
        <w:rPr>
          <w:rFonts w:ascii="Arial Narrow" w:hAnsi="Arial Narrow" w:cs="Arial"/>
          <w:b/>
          <w:sz w:val="22"/>
          <w:szCs w:val="22"/>
        </w:rPr>
        <w:t>„</w:t>
      </w:r>
      <w:r w:rsidRPr="00CA7933">
        <w:rPr>
          <w:rFonts w:ascii="Arial Narrow" w:eastAsiaTheme="minorHAnsi" w:hAnsi="Arial Narrow" w:cs="Tahoma"/>
          <w:b/>
          <w:sz w:val="22"/>
          <w:szCs w:val="22"/>
        </w:rPr>
        <w:t>Zabezpečenie leteckej prepravy pre Ministerstvo vnútra Slovenskej republiky a organizácie v jeho zriaďovateľskej a riadiacej  pôsobnosti“</w:t>
      </w:r>
      <w:r w:rsidRPr="00CA7933">
        <w:rPr>
          <w:rFonts w:ascii="Arial Narrow" w:hAnsi="Arial Narrow"/>
          <w:sz w:val="22"/>
          <w:szCs w:val="22"/>
        </w:rPr>
        <w:t xml:space="preserve"> verejný obstarávateľ pred samotným vyhlásením zákazky zvažoval vhodnosť rozdelenia predmetu zákazky na časti, avšak s ohľadom na nižšie uvedené skutočnosti, ktoré považuje za relevantné, sa rozhodol daný predmet zákazky nedeliť. </w:t>
      </w:r>
    </w:p>
    <w:p w14:paraId="176C81C7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14:paraId="38BB73B4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Dôvody, ktoré viedli verejného obstarávateľa k nerozdeleniu predmetu zákazky na časti: </w:t>
      </w:r>
    </w:p>
    <w:p w14:paraId="1D0505D8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na relevantnom trhu sú dodávatelia predmetu zákazky, ktorí sú schopní a oprávnení plniť predmet zákazky a predložiť ponuku (čo sa ukázalo v predchádzajúcich plneniach rovnakého predmetu zákazky), </w:t>
      </w:r>
    </w:p>
    <w:p w14:paraId="64BDDF45" w14:textId="31E67FA5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>verejný obstarávateľ pri určení nadlimitnej zákazky postupoval v zmysle svojich predchádzajúcich niekoľkoročných skúseností a dospel k záveru, že rozdelením zákazky by bolo pre neho nehospodárne z pohľadu efektivity, takže predloženie ponuky na celý predmet zákazky v danom verejnom obstarávaní z hľadiska ekonomickej kontinuity a funkčného celku poskytovaných služieb je efektívnejšie predmet zákazky nerozdeliť, na základe uvedeného tak</w:t>
      </w:r>
      <w:r w:rsidRPr="00CA7933" w:rsidDel="00B14178">
        <w:rPr>
          <w:rFonts w:ascii="Arial Narrow" w:hAnsi="Arial Narrow"/>
          <w:sz w:val="22"/>
          <w:szCs w:val="22"/>
        </w:rPr>
        <w:t xml:space="preserve"> </w:t>
      </w:r>
      <w:r w:rsidRPr="00CA7933">
        <w:rPr>
          <w:rFonts w:ascii="Arial Narrow" w:hAnsi="Arial Narrow"/>
          <w:sz w:val="22"/>
          <w:szCs w:val="22"/>
        </w:rPr>
        <w:t xml:space="preserve">budú verejné financie využité efektívnejším, účinným a transparentným spôsobom, </w:t>
      </w:r>
    </w:p>
    <w:p w14:paraId="632B55EC" w14:textId="34CCB6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pri zabezpečovaní týchto služieb je pre verejného obstarávateľa jednoduchšie komunikovať s jedným poskytovateľom, ako oslovovať viacerých potenciálnych poskytovateľov, čo by znamenalo zvýšenú administratívnu náročnosť pri zabezpečení požadovaných služieb, hlavne pri aktivitách, ktoré môžu byť z časového hľadiska neočakávané, pričom pri niektorých neočakávaných aktivitách bude potrebné urgentné plnenie predmetu zákazky súbežne, </w:t>
      </w:r>
    </w:p>
    <w:p w14:paraId="108C223E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>jednotlivé služby v niektorých aktivitách verejného obstarávateľa spolu súvisia svojimi charakteristikami a povahou a tvoria ucelenú časť, a to najmä z hľadiska časovej, vecnej a miestnej súvislosti obstarávaných zákaziek, tzn. majú rovnakú alebo podobnú lehotu plnenia zákazky, rovnané miesto plnenia a vecne sa týkajú rovnakého alebo podobného  obsahu,</w:t>
      </w:r>
    </w:p>
    <w:p w14:paraId="6B0A6064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14:paraId="6AB9F8C7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So zreteľom na efektívnosť, kvalitu a  hospodárnosť je verejný obstarávateľ presvedčený, že jediným spôsobom ako dosiahnuť, aby aktivita verejného obstarávateľa z hľadiska využitia uvedených služieb, ktoré tvoria predmet zákazky tohto verejného obstarávania  prebehla bez komplikácii je nerozdelenie zákazky na časti. Preto sa verejný obstarávateľ rozhodol  predmet zákazky nedeliť a zachovať ho v celistvom stave. </w:t>
      </w:r>
    </w:p>
    <w:bookmarkEnd w:id="0"/>
    <w:p w14:paraId="4F63DD2D" w14:textId="0C1C51AF" w:rsidR="00BF2F20" w:rsidRDefault="00BF2F20" w:rsidP="00DC3974">
      <w:pPr>
        <w:jc w:val="both"/>
      </w:pPr>
    </w:p>
    <w:sectPr w:rsidR="00BF2F20" w:rsidSect="00F95F51">
      <w:head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E4B01" w14:textId="77777777" w:rsidR="00A60C83" w:rsidRDefault="00A60C83" w:rsidP="00245284">
      <w:r>
        <w:separator/>
      </w:r>
    </w:p>
  </w:endnote>
  <w:endnote w:type="continuationSeparator" w:id="0">
    <w:p w14:paraId="018FDAC8" w14:textId="77777777" w:rsidR="00A60C83" w:rsidRDefault="00A60C83" w:rsidP="0024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86922" w14:textId="77777777" w:rsidR="00A60C83" w:rsidRDefault="00A60C83" w:rsidP="00245284">
      <w:r>
        <w:separator/>
      </w:r>
    </w:p>
  </w:footnote>
  <w:footnote w:type="continuationSeparator" w:id="0">
    <w:p w14:paraId="0C556247" w14:textId="77777777" w:rsidR="00A60C83" w:rsidRDefault="00A60C83" w:rsidP="0024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CEC96" w14:textId="77777777" w:rsidR="00245284" w:rsidRDefault="00245284" w:rsidP="00245284">
    <w:pPr>
      <w:widowControl w:val="0"/>
      <w:tabs>
        <w:tab w:val="left" w:pos="6379"/>
      </w:tabs>
      <w:autoSpaceDE w:val="0"/>
      <w:autoSpaceDN w:val="0"/>
      <w:adjustRightInd w:val="0"/>
      <w:spacing w:after="240"/>
      <w:jc w:val="right"/>
    </w:pPr>
    <w:r w:rsidRPr="00F95F51">
      <w:rPr>
        <w:rFonts w:ascii="Arial Narrow" w:hAnsi="Arial Narrow" w:cs="Arial"/>
        <w:sz w:val="20"/>
        <w:szCs w:val="20"/>
        <w:lang w:eastAsia="cs-CZ"/>
      </w:rPr>
      <w:t xml:space="preserve">Príloha č. </w:t>
    </w:r>
    <w:r w:rsidR="00025AD4">
      <w:rPr>
        <w:rFonts w:ascii="Arial Narrow" w:hAnsi="Arial Narrow" w:cs="Arial"/>
        <w:sz w:val="20"/>
        <w:szCs w:val="20"/>
        <w:lang w:eastAsia="cs-CZ"/>
      </w:rPr>
      <w:t>8</w:t>
    </w:r>
    <w:r w:rsidRPr="00F95F51">
      <w:rPr>
        <w:rFonts w:ascii="Arial Narrow" w:hAnsi="Arial Narrow" w:cs="Arial"/>
        <w:sz w:val="20"/>
        <w:szCs w:val="20"/>
        <w:lang w:eastAsia="cs-CZ"/>
      </w:rPr>
      <w:t xml:space="preserve"> </w:t>
    </w:r>
    <w:r>
      <w:rPr>
        <w:rFonts w:ascii="Arial Narrow" w:hAnsi="Arial Narrow" w:cs="Arial"/>
        <w:sz w:val="20"/>
        <w:szCs w:val="20"/>
        <w:lang w:eastAsia="cs-CZ"/>
      </w:rPr>
      <w:t>– Odôvodnenie nerozdelenia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NzY1MzGyNDU2tzBS0lEKTi0uzszPAykwqgUAZRoP2CwAAAA="/>
  </w:docVars>
  <w:rsids>
    <w:rsidRoot w:val="00A656AC"/>
    <w:rsid w:val="00016D46"/>
    <w:rsid w:val="00025AD4"/>
    <w:rsid w:val="00060DF3"/>
    <w:rsid w:val="00163D77"/>
    <w:rsid w:val="00174C66"/>
    <w:rsid w:val="00245284"/>
    <w:rsid w:val="00263666"/>
    <w:rsid w:val="00295039"/>
    <w:rsid w:val="002A5498"/>
    <w:rsid w:val="002C4C04"/>
    <w:rsid w:val="002F680E"/>
    <w:rsid w:val="0038577B"/>
    <w:rsid w:val="003C1725"/>
    <w:rsid w:val="003E4C39"/>
    <w:rsid w:val="00441340"/>
    <w:rsid w:val="00441425"/>
    <w:rsid w:val="0048705F"/>
    <w:rsid w:val="004F23EB"/>
    <w:rsid w:val="005F2500"/>
    <w:rsid w:val="00663059"/>
    <w:rsid w:val="006E795B"/>
    <w:rsid w:val="00703F44"/>
    <w:rsid w:val="007C1E25"/>
    <w:rsid w:val="008257DF"/>
    <w:rsid w:val="008900AC"/>
    <w:rsid w:val="008A0EC7"/>
    <w:rsid w:val="00900E22"/>
    <w:rsid w:val="0097029A"/>
    <w:rsid w:val="00974834"/>
    <w:rsid w:val="009C0D82"/>
    <w:rsid w:val="009E0BFC"/>
    <w:rsid w:val="009E1160"/>
    <w:rsid w:val="00A45D73"/>
    <w:rsid w:val="00A60C83"/>
    <w:rsid w:val="00A656AC"/>
    <w:rsid w:val="00A91C23"/>
    <w:rsid w:val="00BC032F"/>
    <w:rsid w:val="00BD557C"/>
    <w:rsid w:val="00BF00F5"/>
    <w:rsid w:val="00BF2F20"/>
    <w:rsid w:val="00C335CF"/>
    <w:rsid w:val="00C8347A"/>
    <w:rsid w:val="00C957AF"/>
    <w:rsid w:val="00CA7933"/>
    <w:rsid w:val="00CD2A1E"/>
    <w:rsid w:val="00CD3794"/>
    <w:rsid w:val="00D36456"/>
    <w:rsid w:val="00D92019"/>
    <w:rsid w:val="00DC3974"/>
    <w:rsid w:val="00DD7278"/>
    <w:rsid w:val="00E436A7"/>
    <w:rsid w:val="00ED22C3"/>
    <w:rsid w:val="00F506C3"/>
    <w:rsid w:val="00F95F51"/>
    <w:rsid w:val="00F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023D"/>
  <w15:docId w15:val="{D61DB781-6F85-4131-A6E3-AB9C11E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452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52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452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52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DC3974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DC397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50BE-F2F4-4347-AA42-2BEF425E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Kubinec</cp:lastModifiedBy>
  <cp:revision>4</cp:revision>
  <dcterms:created xsi:type="dcterms:W3CDTF">2022-09-13T06:34:00Z</dcterms:created>
  <dcterms:modified xsi:type="dcterms:W3CDTF">2023-06-16T11:50:00Z</dcterms:modified>
</cp:coreProperties>
</file>