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B6C96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 xml:space="preserve">POUŽITÍM DYNAMICKÉHO NÁKUPNÉHO SYSTÉMU </w:t>
      </w:r>
      <w:r w:rsidR="00A43A37">
        <w:rPr>
          <w:rFonts w:ascii="Garamond" w:hAnsi="Garamond"/>
          <w:b/>
          <w:bCs/>
          <w:sz w:val="20"/>
          <w:szCs w:val="20"/>
        </w:rPr>
        <w:t>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0</w:t>
      </w:r>
      <w:r w:rsidR="003A0506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1573CA5" w:rsidR="00844171" w:rsidRPr="0033307F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1755E7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14.10.2022 zverejnené v Úradnom vestníku EÚ pod č. 2022/S 199-567168, ako aj vo Vestníku verejného obstarávania č. 224/2022 zo dňa 17.10.2022 pod zn. 43859-MUS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4EAE395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„</w:t>
      </w:r>
      <w:bookmarkStart w:id="0" w:name="_Hlk125827532"/>
      <w:r w:rsidR="001755E7" w:rsidRPr="001755E7">
        <w:rPr>
          <w:rFonts w:ascii="Garamond" w:hAnsi="Garamond" w:cs="Liberation Sans"/>
          <w:b/>
          <w:bCs/>
          <w:color w:val="000000"/>
          <w:sz w:val="20"/>
          <w:szCs w:val="20"/>
        </w:rPr>
        <w:t xml:space="preserve">Modernizácia električkových trás – </w:t>
      </w:r>
      <w:proofErr w:type="spellStart"/>
      <w:r w:rsidR="001755E7" w:rsidRPr="001755E7">
        <w:rPr>
          <w:rFonts w:ascii="Garamond" w:hAnsi="Garamond" w:cs="Liberation Sans"/>
          <w:b/>
          <w:bCs/>
          <w:color w:val="000000"/>
          <w:sz w:val="20"/>
          <w:szCs w:val="20"/>
        </w:rPr>
        <w:t>Vajnorská</w:t>
      </w:r>
      <w:r w:rsidR="00C10A95">
        <w:rPr>
          <w:rFonts w:ascii="Garamond" w:hAnsi="Garamond"/>
          <w:b/>
          <w:bCs/>
          <w:sz w:val="20"/>
          <w:szCs w:val="20"/>
        </w:rPr>
        <w:t>_</w:t>
      </w:r>
      <w:r w:rsidR="00904038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D80EA90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04A64" w:rsidRPr="00954E94">
          <w:rPr>
            <w:rStyle w:val="Hypertextovprepojenie"/>
            <w:rFonts w:ascii="Garamond" w:hAnsi="Garamond"/>
            <w:sz w:val="20"/>
            <w:szCs w:val="20"/>
          </w:rPr>
          <w:t>https://josephine.proebiz.com/sk/tender/42749/summary</w:t>
        </w:r>
      </w:hyperlink>
    </w:p>
    <w:p w14:paraId="37B366CE" w14:textId="63BB52FF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954E94">
          <w:rPr>
            <w:rStyle w:val="Hypertextovprepojenie"/>
            <w:rFonts w:ascii="Garamond" w:hAnsi="Garamond"/>
            <w:b/>
            <w:bCs/>
            <w:sz w:val="20"/>
            <w:szCs w:val="20"/>
          </w:rPr>
          <w:t xml:space="preserve">https://www.uvo.gov.sk/vyhladavanie-zakaziek/detail/dokumenty/449363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6206CC3" w14:textId="7A7725B8" w:rsidR="001124F2" w:rsidRDefault="00D04A64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D04A64">
        <w:rPr>
          <w:rFonts w:ascii="Garamond" w:hAnsi="Garamond"/>
          <w:sz w:val="20"/>
          <w:szCs w:val="20"/>
        </w:rPr>
        <w:t>42749</w:t>
      </w:r>
    </w:p>
    <w:p w14:paraId="3411396C" w14:textId="77777777" w:rsidR="00D04A64" w:rsidRPr="0033307F" w:rsidRDefault="00D04A6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75311A91" w:rsidR="00C50FAD" w:rsidRPr="0033307F" w:rsidRDefault="001755E7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1755E7">
        <w:rPr>
          <w:rFonts w:ascii="Garamond" w:hAnsi="Garamond" w:cs="Liberation Sans"/>
          <w:b/>
          <w:bCs/>
          <w:color w:val="000000"/>
          <w:sz w:val="20"/>
          <w:szCs w:val="20"/>
        </w:rPr>
        <w:t xml:space="preserve">Modernizácia električkových trás – </w:t>
      </w:r>
      <w:proofErr w:type="spellStart"/>
      <w:r w:rsidRPr="001755E7">
        <w:rPr>
          <w:rFonts w:ascii="Garamond" w:hAnsi="Garamond" w:cs="Liberation Sans"/>
          <w:b/>
          <w:bCs/>
          <w:color w:val="000000"/>
          <w:sz w:val="20"/>
          <w:szCs w:val="20"/>
        </w:rPr>
        <w:t>Vajnorská</w:t>
      </w:r>
      <w:r w:rsidR="00C10A95">
        <w:rPr>
          <w:rFonts w:ascii="Garamond" w:hAnsi="Garamond"/>
          <w:b/>
          <w:bCs/>
          <w:sz w:val="20"/>
          <w:szCs w:val="20"/>
        </w:rPr>
        <w:t>_</w:t>
      </w:r>
      <w:r w:rsidR="007D217F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7D217F">
        <w:rPr>
          <w:rFonts w:ascii="Garamond" w:hAnsi="Garamond"/>
          <w:b/>
          <w:bCs/>
          <w:sz w:val="20"/>
          <w:szCs w:val="20"/>
        </w:rPr>
        <w:t>.</w:t>
      </w:r>
      <w:r w:rsidR="00904038">
        <w:rPr>
          <w:rFonts w:ascii="Garamond" w:hAnsi="Garamond"/>
          <w:b/>
          <w:bCs/>
          <w:sz w:val="20"/>
          <w:szCs w:val="20"/>
        </w:rPr>
        <w:t> </w:t>
      </w:r>
      <w:r w:rsidR="001124F2">
        <w:rPr>
          <w:rFonts w:ascii="Garamond" w:hAnsi="Garamond"/>
          <w:b/>
          <w:bCs/>
          <w:sz w:val="20"/>
          <w:szCs w:val="20"/>
        </w:rPr>
        <w:t>01_2023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C4D6C47" w14:textId="77777777" w:rsidR="001755E7" w:rsidRPr="00B021F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71220000-6</w:t>
      </w:r>
      <w:r w:rsidRPr="00B021FA">
        <w:rPr>
          <w:rFonts w:ascii="Garamond" w:hAnsi="Garamond"/>
          <w:bCs/>
          <w:sz w:val="20"/>
          <w:szCs w:val="20"/>
        </w:rPr>
        <w:tab/>
        <w:t>Návrhárske a architektonické služby</w:t>
      </w:r>
    </w:p>
    <w:p w14:paraId="413FD67B" w14:textId="77777777" w:rsidR="001755E7" w:rsidRPr="00B021F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71242000-6</w:t>
      </w:r>
      <w:r w:rsidRPr="00B021FA">
        <w:rPr>
          <w:rFonts w:ascii="Garamond" w:hAnsi="Garamond"/>
          <w:bCs/>
          <w:sz w:val="20"/>
          <w:szCs w:val="20"/>
        </w:rPr>
        <w:tab/>
        <w:t>Príprava projektov a návrhov, odhad nákladov</w:t>
      </w:r>
    </w:p>
    <w:p w14:paraId="7805691D" w14:textId="77777777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71335000-5</w:t>
      </w:r>
      <w:r w:rsidRPr="00B021FA">
        <w:rPr>
          <w:rFonts w:ascii="Garamond" w:hAnsi="Garamond"/>
          <w:bCs/>
          <w:sz w:val="20"/>
          <w:szCs w:val="20"/>
        </w:rPr>
        <w:tab/>
        <w:t>Inžinierske štúdie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4758B60F" w14:textId="77777777" w:rsidR="00D04A64" w:rsidRPr="00D04A64" w:rsidRDefault="00D04A64" w:rsidP="00D04A64">
      <w:pPr>
        <w:ind w:left="1125"/>
        <w:jc w:val="both"/>
        <w:rPr>
          <w:rFonts w:ascii="Garamond" w:hAnsi="Garamond" w:cstheme="minorHAnsi"/>
          <w:sz w:val="20"/>
          <w:szCs w:val="20"/>
        </w:rPr>
      </w:pPr>
      <w:bookmarkStart w:id="1" w:name="_Hlk56679636"/>
      <w:r w:rsidRPr="00D04A64">
        <w:rPr>
          <w:rFonts w:ascii="Garamond" w:hAnsi="Garamond" w:cstheme="minorHAnsi"/>
          <w:sz w:val="20"/>
          <w:szCs w:val="20"/>
        </w:rPr>
        <w:t xml:space="preserve">Predmetom zákazky je vypracovanie dokumentácií stavebného zámeru verejnej práce v zmysle §9 zákona 254/1998 Z. z. o verejných prácach pre </w:t>
      </w:r>
    </w:p>
    <w:p w14:paraId="314D2E26" w14:textId="77777777" w:rsidR="00D04A64" w:rsidRPr="00D04A64" w:rsidRDefault="00D04A64" w:rsidP="00D04A64">
      <w:pPr>
        <w:pStyle w:val="Odsekzoznamu"/>
        <w:numPr>
          <w:ilvl w:val="0"/>
          <w:numId w:val="25"/>
        </w:numPr>
        <w:spacing w:after="200" w:line="276" w:lineRule="auto"/>
        <w:ind w:left="1845"/>
        <w:rPr>
          <w:rFonts w:ascii="Garamond" w:hAnsi="Garamond" w:cstheme="minorHAnsi"/>
          <w:sz w:val="20"/>
          <w:szCs w:val="20"/>
        </w:rPr>
      </w:pPr>
      <w:r w:rsidRPr="00D04A64">
        <w:rPr>
          <w:rFonts w:ascii="Garamond" w:hAnsi="Garamond" w:cstheme="minorHAnsi"/>
          <w:sz w:val="20"/>
          <w:szCs w:val="20"/>
        </w:rPr>
        <w:t>Modernizácia električkových trás – Vajnorská: úsek Tomášikova - Jurajov Dvor</w:t>
      </w:r>
    </w:p>
    <w:p w14:paraId="78F03354" w14:textId="77777777" w:rsidR="00D04A64" w:rsidRPr="00D04A64" w:rsidRDefault="00D04A64" w:rsidP="00D04A64">
      <w:pPr>
        <w:pStyle w:val="Odsekzoznamu"/>
        <w:numPr>
          <w:ilvl w:val="0"/>
          <w:numId w:val="25"/>
        </w:numPr>
        <w:spacing w:after="200" w:line="276" w:lineRule="auto"/>
        <w:ind w:left="1845"/>
        <w:rPr>
          <w:rFonts w:ascii="Garamond" w:hAnsi="Garamond" w:cstheme="minorHAnsi"/>
          <w:sz w:val="20"/>
          <w:szCs w:val="20"/>
        </w:rPr>
      </w:pPr>
      <w:r w:rsidRPr="00D04A64">
        <w:rPr>
          <w:rFonts w:ascii="Garamond" w:hAnsi="Garamond" w:cstheme="minorHAnsi"/>
          <w:sz w:val="20"/>
          <w:szCs w:val="20"/>
        </w:rPr>
        <w:t>Modernizácia električkových trás – Vajnorská: úsek Jurajov Dvor - Zlaté piesky</w:t>
      </w:r>
    </w:p>
    <w:p w14:paraId="7C87B7DB" w14:textId="17D1931E" w:rsidR="00645EFB" w:rsidRPr="005D3D7B" w:rsidRDefault="00645EF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35F21A0C" w:rsidR="00844171" w:rsidRDefault="001124F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</w:t>
      </w:r>
      <w:r w:rsidR="001A286A">
        <w:rPr>
          <w:rFonts w:ascii="Garamond" w:hAnsi="Garamond"/>
          <w:b/>
          <w:sz w:val="20"/>
          <w:szCs w:val="20"/>
        </w:rPr>
        <w:t>4</w:t>
      </w:r>
      <w:r>
        <w:rPr>
          <w:rFonts w:ascii="Garamond" w:hAnsi="Garamond"/>
          <w:b/>
          <w:sz w:val="20"/>
          <w:szCs w:val="20"/>
        </w:rPr>
        <w:t> </w:t>
      </w:r>
      <w:r w:rsidR="001A286A">
        <w:rPr>
          <w:rFonts w:ascii="Garamond" w:hAnsi="Garamond"/>
          <w:b/>
          <w:sz w:val="20"/>
          <w:szCs w:val="20"/>
        </w:rPr>
        <w:t>970</w:t>
      </w:r>
      <w:r>
        <w:rPr>
          <w:rFonts w:ascii="Garamond" w:hAnsi="Garamond"/>
          <w:b/>
          <w:sz w:val="20"/>
          <w:szCs w:val="20"/>
        </w:rPr>
        <w:t>,00</w:t>
      </w:r>
      <w:r w:rsidR="00F705B8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1E4F2608" w:rsidR="00844171" w:rsidRPr="00B021FA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Úspešný uchádzač bude poskytovať požadované projekčné služby v mieste jeho sídla, resp. v závislosti podľa potreby a zadania obstarávateľskej organizácie</w:t>
      </w:r>
      <w:r w:rsidR="00C10A95" w:rsidRPr="00B021FA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B021FA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B021FA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0943EB8C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>Úspešný uchádzač je povinný dodať predmet zákazky v lehote najneskôr do 30 (tridsať) dní odo dňa doručenia 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AB14968" w:rsidR="00935878" w:rsidRPr="0033307F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poskytovaní služieb</w:t>
      </w:r>
      <w:r w:rsidR="008D247B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40D9B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240D9B">
        <w:rPr>
          <w:rFonts w:ascii="Garamond" w:hAnsi="Garamond"/>
          <w:bCs/>
          <w:sz w:val="20"/>
          <w:szCs w:val="20"/>
          <w:u w:val="single"/>
        </w:rPr>
        <w:t>n</w:t>
      </w:r>
      <w:r w:rsidRPr="00240D9B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 </w:t>
      </w:r>
      <w:r w:rsidRPr="00240D9B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40D9B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</w:t>
      </w:r>
      <w:r w:rsidR="00844171" w:rsidRPr="00EB2BE3">
        <w:rPr>
          <w:rFonts w:ascii="Garamond" w:hAnsi="Garamond"/>
          <w:bCs/>
          <w:sz w:val="20"/>
          <w:szCs w:val="20"/>
        </w:rPr>
        <w:t xml:space="preserve">rílohu č. </w:t>
      </w:r>
      <w:r w:rsidRPr="00EB2BE3">
        <w:rPr>
          <w:rFonts w:ascii="Garamond" w:hAnsi="Garamond"/>
          <w:bCs/>
          <w:sz w:val="20"/>
          <w:szCs w:val="20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2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77777777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4 – vyplnený návrh </w:t>
      </w:r>
      <w:r w:rsidR="00FF75F5">
        <w:rPr>
          <w:rFonts w:ascii="Garamond" w:hAnsi="Garamond"/>
          <w:bCs/>
          <w:sz w:val="20"/>
          <w:szCs w:val="20"/>
        </w:rPr>
        <w:t>Z</w:t>
      </w:r>
      <w:r w:rsidRPr="00EB2BE3">
        <w:rPr>
          <w:rFonts w:ascii="Garamond" w:hAnsi="Garamond"/>
          <w:bCs/>
          <w:sz w:val="20"/>
          <w:szCs w:val="20"/>
        </w:rPr>
        <w:t>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</w:t>
      </w:r>
      <w:r w:rsidRPr="00EB2BE3">
        <w:rPr>
          <w:rFonts w:ascii="Garamond" w:hAnsi="Garamond" w:cs="Arial"/>
          <w:sz w:val="20"/>
          <w:szCs w:val="20"/>
        </w:rPr>
        <w:lastRenderedPageBreak/>
        <w:t xml:space="preserve">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5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B335E6B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2E10EB">
        <w:rPr>
          <w:rFonts w:ascii="Garamond" w:hAnsi="Garamond"/>
          <w:bCs/>
          <w:sz w:val="20"/>
          <w:szCs w:val="20"/>
        </w:rPr>
        <w:t xml:space="preserve">do </w:t>
      </w:r>
      <w:r w:rsidR="002E10EB" w:rsidRPr="002E10EB">
        <w:rPr>
          <w:rFonts w:ascii="Garamond" w:hAnsi="Garamond"/>
          <w:b/>
          <w:color w:val="FF0000"/>
          <w:sz w:val="20"/>
          <w:szCs w:val="20"/>
        </w:rPr>
        <w:t>18.07.</w:t>
      </w:r>
      <w:r w:rsidR="00F705B8" w:rsidRPr="002E10EB">
        <w:rPr>
          <w:rFonts w:ascii="Garamond" w:hAnsi="Garamond"/>
          <w:b/>
          <w:color w:val="FF0000"/>
          <w:sz w:val="20"/>
          <w:szCs w:val="20"/>
        </w:rPr>
        <w:t>2023</w:t>
      </w:r>
      <w:r w:rsidRPr="00FF75F5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FF75F5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FF75F5">
        <w:rPr>
          <w:rFonts w:ascii="Garamond" w:hAnsi="Garamond"/>
          <w:b/>
          <w:color w:val="FF0000"/>
          <w:sz w:val="20"/>
          <w:szCs w:val="20"/>
        </w:rPr>
        <w:t>9</w:t>
      </w:r>
      <w:r w:rsidRPr="00FF75F5">
        <w:rPr>
          <w:rFonts w:ascii="Garamond" w:hAnsi="Garamond"/>
          <w:b/>
          <w:color w:val="FF0000"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7E2B1FF" w14:textId="77777777" w:rsidR="00240D9B" w:rsidRPr="0033307F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3307F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kde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0CC33BBE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C77B90">
        <w:rPr>
          <w:rFonts w:ascii="Garamond" w:hAnsi="Garamond"/>
          <w:bCs/>
          <w:sz w:val="20"/>
          <w:szCs w:val="20"/>
        </w:rPr>
        <w:t xml:space="preserve">na </w:t>
      </w:r>
      <w:r w:rsidR="002E10EB" w:rsidRPr="002E10EB">
        <w:rPr>
          <w:rFonts w:ascii="Garamond" w:hAnsi="Garamond"/>
          <w:b/>
          <w:sz w:val="20"/>
          <w:szCs w:val="20"/>
        </w:rPr>
        <w:t>18.07</w:t>
      </w:r>
      <w:r w:rsidR="00F705B8" w:rsidRPr="00C77B90">
        <w:rPr>
          <w:rFonts w:ascii="Garamond" w:hAnsi="Garamond"/>
          <w:b/>
          <w:sz w:val="20"/>
          <w:szCs w:val="20"/>
        </w:rPr>
        <w:t>.2023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F5177A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2E10EB">
        <w:rPr>
          <w:rFonts w:ascii="Garamond" w:hAnsi="Garamond"/>
          <w:sz w:val="20"/>
          <w:szCs w:val="20"/>
        </w:rPr>
        <w:t>03.07</w:t>
      </w:r>
      <w:r w:rsidR="00F705B8" w:rsidRPr="00C77B90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53B5812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55BDF2F0" w:rsidR="00D9739E" w:rsidRDefault="00D9739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3E3008E" w14:textId="77777777" w:rsidR="008D247B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8A1B442" w14:textId="77777777" w:rsidR="008D247B" w:rsidRPr="0033307F" w:rsidRDefault="008D247B" w:rsidP="008D247B">
      <w:pPr>
        <w:pStyle w:val="Odsekzoznamu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 w:rsidRPr="001755E7">
        <w:rPr>
          <w:rFonts w:ascii="Garamond" w:hAnsi="Garamond" w:cs="Liberation Sans"/>
          <w:b/>
          <w:bCs/>
          <w:color w:val="000000"/>
          <w:sz w:val="20"/>
          <w:szCs w:val="20"/>
        </w:rPr>
        <w:t xml:space="preserve">Modernizácia električkových trás – </w:t>
      </w:r>
      <w:proofErr w:type="spellStart"/>
      <w:r w:rsidRPr="001755E7">
        <w:rPr>
          <w:rFonts w:ascii="Garamond" w:hAnsi="Garamond" w:cs="Liberation Sans"/>
          <w:b/>
          <w:bCs/>
          <w:color w:val="000000"/>
          <w:sz w:val="20"/>
          <w:szCs w:val="20"/>
        </w:rPr>
        <w:t>Vajnorská</w:t>
      </w:r>
      <w:r>
        <w:rPr>
          <w:rFonts w:ascii="Garamond" w:hAnsi="Garamond"/>
          <w:b/>
          <w:bCs/>
          <w:sz w:val="20"/>
          <w:szCs w:val="20"/>
        </w:rPr>
        <w:t>_č</w:t>
      </w:r>
      <w:proofErr w:type="spellEnd"/>
      <w:r>
        <w:rPr>
          <w:rFonts w:ascii="Garamond" w:hAnsi="Garamond"/>
          <w:b/>
          <w:bCs/>
          <w:sz w:val="20"/>
          <w:szCs w:val="20"/>
        </w:rPr>
        <w:t>. 01_2023</w:t>
      </w:r>
    </w:p>
    <w:p w14:paraId="35F5A5B6" w14:textId="77777777" w:rsidR="008D247B" w:rsidRPr="0033307F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2BB2AC12" w14:textId="77777777" w:rsidR="008D247B" w:rsidRPr="00D04A64" w:rsidRDefault="008D247B" w:rsidP="008D247B">
      <w:pPr>
        <w:jc w:val="both"/>
        <w:rPr>
          <w:rFonts w:ascii="Garamond" w:hAnsi="Garamond" w:cstheme="minorHAnsi"/>
          <w:sz w:val="20"/>
          <w:szCs w:val="20"/>
        </w:rPr>
      </w:pPr>
      <w:bookmarkStart w:id="6" w:name="_Hlk30423062"/>
      <w:r w:rsidRPr="00D04A64">
        <w:rPr>
          <w:rFonts w:ascii="Garamond" w:hAnsi="Garamond" w:cstheme="minorHAnsi"/>
          <w:sz w:val="20"/>
          <w:szCs w:val="20"/>
        </w:rPr>
        <w:t xml:space="preserve">Predmetom zákazky je vypracovanie dokumentácií stavebného zámeru verejnej práce v zmysle §9 zákona 254/1998 Z. z. o verejných prácach pre </w:t>
      </w:r>
    </w:p>
    <w:p w14:paraId="007FE95D" w14:textId="77777777" w:rsidR="008D247B" w:rsidRPr="00D04A64" w:rsidRDefault="008D247B" w:rsidP="008D247B">
      <w:pPr>
        <w:pStyle w:val="Odsekzoznamu"/>
        <w:numPr>
          <w:ilvl w:val="0"/>
          <w:numId w:val="25"/>
        </w:numPr>
        <w:spacing w:after="200" w:line="276" w:lineRule="auto"/>
        <w:rPr>
          <w:rFonts w:ascii="Garamond" w:hAnsi="Garamond" w:cstheme="minorHAnsi"/>
          <w:sz w:val="20"/>
          <w:szCs w:val="20"/>
        </w:rPr>
      </w:pPr>
      <w:r w:rsidRPr="00D04A64">
        <w:rPr>
          <w:rFonts w:ascii="Garamond" w:hAnsi="Garamond" w:cstheme="minorHAnsi"/>
          <w:sz w:val="20"/>
          <w:szCs w:val="20"/>
        </w:rPr>
        <w:t>Modernizácia električkových trás – Vajnorská: úsek Tomášikova - Jurajov Dvor</w:t>
      </w:r>
    </w:p>
    <w:p w14:paraId="46283873" w14:textId="77777777" w:rsidR="008D247B" w:rsidRPr="00D04A64" w:rsidRDefault="008D247B" w:rsidP="008D247B">
      <w:pPr>
        <w:pStyle w:val="Odsekzoznamu"/>
        <w:numPr>
          <w:ilvl w:val="0"/>
          <w:numId w:val="25"/>
        </w:numPr>
        <w:spacing w:after="200" w:line="276" w:lineRule="auto"/>
        <w:rPr>
          <w:rFonts w:ascii="Garamond" w:hAnsi="Garamond" w:cstheme="minorHAnsi"/>
          <w:sz w:val="20"/>
          <w:szCs w:val="20"/>
        </w:rPr>
      </w:pPr>
      <w:r w:rsidRPr="00D04A64">
        <w:rPr>
          <w:rFonts w:ascii="Garamond" w:hAnsi="Garamond" w:cstheme="minorHAnsi"/>
          <w:sz w:val="20"/>
          <w:szCs w:val="20"/>
        </w:rPr>
        <w:t>Modernizácia električkových trás – Vajnorská: úsek Jurajov Dvor - Zlaté piesky</w:t>
      </w:r>
    </w:p>
    <w:p w14:paraId="100A7F4E" w14:textId="77777777" w:rsidR="008D247B" w:rsidRPr="00D04A64" w:rsidRDefault="008D247B" w:rsidP="008D247B">
      <w:pPr>
        <w:rPr>
          <w:rFonts w:ascii="Garamond" w:hAnsi="Garamond" w:cstheme="minorHAnsi"/>
          <w:sz w:val="20"/>
          <w:szCs w:val="20"/>
        </w:rPr>
      </w:pPr>
      <w:r w:rsidRPr="00D04A64">
        <w:rPr>
          <w:rFonts w:ascii="Garamond" w:hAnsi="Garamond" w:cstheme="minorHAnsi"/>
          <w:sz w:val="20"/>
          <w:szCs w:val="20"/>
        </w:rPr>
        <w:t>na základe vypracovanej dokumentácie pre ohlásenie stavebných úprav</w:t>
      </w:r>
    </w:p>
    <w:p w14:paraId="7DC28503" w14:textId="77777777" w:rsidR="008D247B" w:rsidRPr="00D04A64" w:rsidRDefault="00000000" w:rsidP="008D247B">
      <w:pPr>
        <w:rPr>
          <w:rFonts w:ascii="Garamond" w:hAnsi="Garamond"/>
          <w:sz w:val="20"/>
          <w:szCs w:val="20"/>
        </w:rPr>
      </w:pPr>
      <w:hyperlink r:id="rId13" w:history="1">
        <w:r w:rsidR="008D247B" w:rsidRPr="00D04A64">
          <w:rPr>
            <w:rStyle w:val="Hypertextovprepojenie"/>
            <w:rFonts w:ascii="Garamond" w:hAnsi="Garamond"/>
            <w:sz w:val="20"/>
            <w:szCs w:val="20"/>
          </w:rPr>
          <w:t>https://www.uvo.gov.sk/vyhladavanie/vyhladavanie-dokumentov/detail/3297198?cHash=3fd6ed9b126d148324e43fa7c7266d54</w:t>
        </w:r>
      </w:hyperlink>
    </w:p>
    <w:p w14:paraId="2A75AE57" w14:textId="77777777" w:rsidR="008D247B" w:rsidRPr="00D04A64" w:rsidRDefault="00000000" w:rsidP="008D247B">
      <w:pPr>
        <w:rPr>
          <w:rFonts w:ascii="Garamond" w:hAnsi="Garamond"/>
          <w:sz w:val="20"/>
          <w:szCs w:val="20"/>
        </w:rPr>
      </w:pPr>
      <w:hyperlink r:id="rId14" w:history="1">
        <w:r w:rsidR="008D247B" w:rsidRPr="00D04A64">
          <w:rPr>
            <w:rStyle w:val="Hypertextovprepojenie"/>
            <w:rFonts w:ascii="Garamond" w:hAnsi="Garamond"/>
            <w:sz w:val="20"/>
            <w:szCs w:val="20"/>
          </w:rPr>
          <w:t>https://www.uvo.gov.sk/vyhladavanie/vyhladavanie-dokumentov/detail/3297237?cHash=ea0279ddf60c13827e3283d9a52c98bb</w:t>
        </w:r>
      </w:hyperlink>
    </w:p>
    <w:p w14:paraId="7B5DACA1" w14:textId="73E823C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461654" w14:textId="77777777" w:rsidR="007D217F" w:rsidRPr="0033307F" w:rsidRDefault="00252927" w:rsidP="007D217F">
      <w:pPr>
        <w:pStyle w:val="Odsekzoznamu"/>
        <w:spacing w:after="0" w:line="240" w:lineRule="auto"/>
        <w:ind w:left="0" w:hanging="11"/>
        <w:jc w:val="both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D217F" w:rsidRPr="001755E7">
        <w:rPr>
          <w:rFonts w:ascii="Garamond" w:hAnsi="Garamond" w:cs="Liberation Sans"/>
          <w:b/>
          <w:bCs/>
          <w:color w:val="000000"/>
          <w:sz w:val="20"/>
          <w:szCs w:val="20"/>
        </w:rPr>
        <w:t xml:space="preserve">Modernizácia električkových trás – </w:t>
      </w:r>
      <w:proofErr w:type="spellStart"/>
      <w:r w:rsidR="007D217F" w:rsidRPr="001755E7">
        <w:rPr>
          <w:rFonts w:ascii="Garamond" w:hAnsi="Garamond" w:cs="Liberation Sans"/>
          <w:b/>
          <w:bCs/>
          <w:color w:val="000000"/>
          <w:sz w:val="20"/>
          <w:szCs w:val="20"/>
        </w:rPr>
        <w:t>Vajnorská</w:t>
      </w:r>
      <w:r w:rsidR="007D217F">
        <w:rPr>
          <w:rFonts w:ascii="Garamond" w:hAnsi="Garamond"/>
          <w:b/>
          <w:bCs/>
          <w:sz w:val="20"/>
          <w:szCs w:val="20"/>
        </w:rPr>
        <w:t>_č</w:t>
      </w:r>
      <w:proofErr w:type="spellEnd"/>
      <w:r w:rsidR="007D217F">
        <w:rPr>
          <w:rFonts w:ascii="Garamond" w:hAnsi="Garamond"/>
          <w:b/>
          <w:bCs/>
          <w:sz w:val="20"/>
          <w:szCs w:val="20"/>
        </w:rPr>
        <w:t>. 01_2023</w:t>
      </w:r>
    </w:p>
    <w:p w14:paraId="622971EA" w14:textId="0DD353E9" w:rsidR="00844171" w:rsidRPr="0033307F" w:rsidRDefault="00844171" w:rsidP="00D9739E">
      <w:pPr>
        <w:pStyle w:val="Odsekzoznamu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71F18C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D217F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7D217F">
        <w:rPr>
          <w:rFonts w:ascii="Garamond" w:hAnsi="Garamond" w:cs="Arial"/>
          <w:sz w:val="20"/>
          <w:szCs w:val="20"/>
        </w:rPr>
        <w:t>Zm</w:t>
      </w:r>
      <w:r w:rsidR="00D9739E">
        <w:rPr>
          <w:rFonts w:ascii="Garamond" w:hAnsi="Garamond" w:cs="Arial"/>
          <w:bCs/>
          <w:sz w:val="20"/>
          <w:szCs w:val="20"/>
        </w:rPr>
        <w:t>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B4DE" w14:textId="77777777" w:rsidR="00E90697" w:rsidRDefault="00E90697" w:rsidP="00BA6169">
      <w:pPr>
        <w:spacing w:after="0" w:line="240" w:lineRule="auto"/>
      </w:pPr>
      <w:r>
        <w:separator/>
      </w:r>
    </w:p>
  </w:endnote>
  <w:endnote w:type="continuationSeparator" w:id="0">
    <w:p w14:paraId="35D913D0" w14:textId="77777777" w:rsidR="00E90697" w:rsidRDefault="00E90697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6242" w14:textId="77777777" w:rsidR="00E90697" w:rsidRDefault="00E90697" w:rsidP="00BA6169">
      <w:pPr>
        <w:spacing w:after="0" w:line="240" w:lineRule="auto"/>
      </w:pPr>
      <w:r>
        <w:separator/>
      </w:r>
    </w:p>
  </w:footnote>
  <w:footnote w:type="continuationSeparator" w:id="0">
    <w:p w14:paraId="25780B76" w14:textId="77777777" w:rsidR="00E90697" w:rsidRDefault="00E90697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1"/>
  </w:num>
  <w:num w:numId="2" w16cid:durableId="1216309124">
    <w:abstractNumId w:val="20"/>
  </w:num>
  <w:num w:numId="3" w16cid:durableId="1502238330">
    <w:abstractNumId w:val="2"/>
  </w:num>
  <w:num w:numId="4" w16cid:durableId="976956584">
    <w:abstractNumId w:val="10"/>
  </w:num>
  <w:num w:numId="5" w16cid:durableId="746340741">
    <w:abstractNumId w:val="17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4"/>
  </w:num>
  <w:num w:numId="9" w16cid:durableId="806356097">
    <w:abstractNumId w:val="4"/>
  </w:num>
  <w:num w:numId="10" w16cid:durableId="466702781">
    <w:abstractNumId w:val="11"/>
  </w:num>
  <w:num w:numId="11" w16cid:durableId="2089495223">
    <w:abstractNumId w:val="19"/>
  </w:num>
  <w:num w:numId="12" w16cid:durableId="1350984725">
    <w:abstractNumId w:val="23"/>
  </w:num>
  <w:num w:numId="13" w16cid:durableId="745609782">
    <w:abstractNumId w:val="12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4"/>
  </w:num>
  <w:num w:numId="17" w16cid:durableId="1981887433">
    <w:abstractNumId w:val="16"/>
  </w:num>
  <w:num w:numId="18" w16cid:durableId="1800293703">
    <w:abstractNumId w:val="15"/>
  </w:num>
  <w:num w:numId="19" w16cid:durableId="624313649">
    <w:abstractNumId w:val="7"/>
  </w:num>
  <w:num w:numId="20" w16cid:durableId="1900164663">
    <w:abstractNumId w:val="22"/>
  </w:num>
  <w:num w:numId="21" w16cid:durableId="851409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8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5EAF"/>
    <w:rsid w:val="001118F5"/>
    <w:rsid w:val="001124F2"/>
    <w:rsid w:val="00116EBF"/>
    <w:rsid w:val="001300E2"/>
    <w:rsid w:val="00161CC5"/>
    <w:rsid w:val="00162177"/>
    <w:rsid w:val="001755E7"/>
    <w:rsid w:val="00177BBF"/>
    <w:rsid w:val="00184686"/>
    <w:rsid w:val="00192251"/>
    <w:rsid w:val="001A286A"/>
    <w:rsid w:val="001A45D8"/>
    <w:rsid w:val="001B46A7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7F0E"/>
    <w:rsid w:val="004F64AF"/>
    <w:rsid w:val="005075C4"/>
    <w:rsid w:val="00547FD3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E59FD"/>
    <w:rsid w:val="0080287B"/>
    <w:rsid w:val="00844171"/>
    <w:rsid w:val="00855187"/>
    <w:rsid w:val="00857825"/>
    <w:rsid w:val="008931B4"/>
    <w:rsid w:val="0089482E"/>
    <w:rsid w:val="008A1435"/>
    <w:rsid w:val="008B03EE"/>
    <w:rsid w:val="008C7B84"/>
    <w:rsid w:val="008D247B"/>
    <w:rsid w:val="008E718B"/>
    <w:rsid w:val="008F3931"/>
    <w:rsid w:val="00904038"/>
    <w:rsid w:val="00922BC6"/>
    <w:rsid w:val="009302FF"/>
    <w:rsid w:val="00935878"/>
    <w:rsid w:val="009471C9"/>
    <w:rsid w:val="00954B90"/>
    <w:rsid w:val="00957CFF"/>
    <w:rsid w:val="009772F5"/>
    <w:rsid w:val="00995D9B"/>
    <w:rsid w:val="009A10EA"/>
    <w:rsid w:val="009A60F4"/>
    <w:rsid w:val="009B429A"/>
    <w:rsid w:val="009C7FBB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21FA"/>
    <w:rsid w:val="00B03A41"/>
    <w:rsid w:val="00B254C9"/>
    <w:rsid w:val="00B31A6C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2682"/>
    <w:rsid w:val="00C866E8"/>
    <w:rsid w:val="00C95EE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73A62"/>
    <w:rsid w:val="00D849F0"/>
    <w:rsid w:val="00D84AFB"/>
    <w:rsid w:val="00D84C08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4451"/>
    <w:rsid w:val="00E557EB"/>
    <w:rsid w:val="00E57F43"/>
    <w:rsid w:val="00E9014F"/>
    <w:rsid w:val="00E90697"/>
    <w:rsid w:val="00E9408C"/>
    <w:rsid w:val="00EB2BE3"/>
    <w:rsid w:val="00ED0047"/>
    <w:rsid w:val="00ED5FF2"/>
    <w:rsid w:val="00ED729C"/>
    <w:rsid w:val="00EF3216"/>
    <w:rsid w:val="00EF35B4"/>
    <w:rsid w:val="00F224D6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uvo.gov.sk/vyhladavanie/vyhladavanie-dokumentov/detail/3297198?cHash=3fd6ed9b126d148324e43fa7c7266d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2749/summary" TargetMode="External"/><Relationship Id="rId14" Type="http://schemas.openxmlformats.org/officeDocument/2006/relationships/hyperlink" Target="https://www.uvo.gov.sk/vyhladavanie/vyhladavanie-dokumentov/detail/3297237?cHash=ea0279ddf60c13827e3283d9a52c98bb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5</cp:revision>
  <cp:lastPrinted>2020-02-25T13:07:00Z</cp:lastPrinted>
  <dcterms:created xsi:type="dcterms:W3CDTF">2023-06-19T05:52:00Z</dcterms:created>
  <dcterms:modified xsi:type="dcterms:W3CDTF">2023-07-01T14:04:00Z</dcterms:modified>
</cp:coreProperties>
</file>