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Body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642067C"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 xml:space="preserve">“). Časť </w:t>
      </w:r>
      <w:r w:rsidR="00300A36" w:rsidRPr="008113C6">
        <w:rPr>
          <w:rFonts w:ascii="Cambria" w:hAnsi="Cambria" w:cs="Arial"/>
          <w:color w:val="000000"/>
          <w:sz w:val="20"/>
          <w:szCs w:val="20"/>
        </w:rPr>
        <w:t>Projektu</w:t>
      </w:r>
      <w:r w:rsidR="00E13A4C" w:rsidRPr="008113C6">
        <w:rPr>
          <w:rFonts w:ascii="Cambria" w:hAnsi="Cambria" w:cs="Arial"/>
          <w:color w:val="000000"/>
          <w:sz w:val="20"/>
          <w:szCs w:val="20"/>
        </w:rPr>
        <w:t xml:space="preserve"> Objednávateľ realizuje na základe samostatnej </w:t>
      </w:r>
      <w:bookmarkEnd w:id="7"/>
      <w:r w:rsidR="00E13A4C" w:rsidRPr="00923399">
        <w:rPr>
          <w:rFonts w:ascii="Cambria" w:hAnsi="Cambria" w:cs="Arial"/>
          <w:color w:val="000000"/>
          <w:sz w:val="20"/>
          <w:szCs w:val="20"/>
        </w:rPr>
        <w:t>zmluvy o energetickej efektívnosti pre verejný sektor</w:t>
      </w:r>
      <w:r w:rsidR="00E13A4C" w:rsidRPr="008113C6">
        <w:rPr>
          <w:rFonts w:ascii="Cambria" w:hAnsi="Cambria" w:cs="Arial"/>
          <w:color w:val="000000"/>
          <w:sz w:val="20"/>
          <w:szCs w:val="20"/>
        </w:rPr>
        <w:t>.</w:t>
      </w:r>
      <w:r w:rsidR="00E13A4C" w:rsidRPr="00923399">
        <w:rPr>
          <w:rFonts w:ascii="Cambria" w:hAnsi="Cambria" w:cs="Arial"/>
          <w:color w:val="000000"/>
          <w:sz w:val="20"/>
          <w:szCs w:val="20"/>
        </w:rPr>
        <w:t xml:space="preserve"> Súčasťou predmetu zákazky sú však aj iné rekonštrukčné práce na </w:t>
      </w:r>
      <w:r w:rsidR="00300A36" w:rsidRPr="008113C6">
        <w:rPr>
          <w:rFonts w:ascii="Cambria" w:hAnsi="Cambria" w:cs="Arial"/>
          <w:color w:val="000000"/>
          <w:sz w:val="20"/>
          <w:szCs w:val="20"/>
        </w:rPr>
        <w:t>Budovách</w:t>
      </w:r>
      <w:r w:rsidR="00E13A4C" w:rsidRPr="00923399">
        <w:rPr>
          <w:rFonts w:ascii="Cambria" w:hAnsi="Cambria" w:cs="Arial"/>
          <w:color w:val="000000"/>
          <w:sz w:val="20"/>
          <w:szCs w:val="20"/>
        </w:rPr>
        <w:t xml:space="preserve"> smerujúce primárne k</w:t>
      </w:r>
      <w:r w:rsidR="00300A36" w:rsidRPr="008113C6">
        <w:rPr>
          <w:rFonts w:ascii="Cambria" w:hAnsi="Cambria" w:cs="Arial"/>
          <w:color w:val="000000"/>
          <w:sz w:val="20"/>
          <w:szCs w:val="20"/>
        </w:rPr>
        <w:t> </w:t>
      </w:r>
      <w:r w:rsidR="00E13A4C" w:rsidRPr="00923399">
        <w:rPr>
          <w:rFonts w:ascii="Cambria" w:hAnsi="Cambria" w:cs="Arial"/>
          <w:color w:val="000000"/>
          <w:sz w:val="20"/>
          <w:szCs w:val="20"/>
        </w:rPr>
        <w:t>zlepšeniu</w:t>
      </w:r>
      <w:r w:rsidR="00300A36" w:rsidRPr="008113C6">
        <w:rPr>
          <w:rFonts w:ascii="Cambria" w:hAnsi="Cambria" w:cs="Arial"/>
          <w:color w:val="000000"/>
          <w:sz w:val="20"/>
          <w:szCs w:val="20"/>
        </w:rPr>
        <w:t xml:space="preserve"> prevádzkového a</w:t>
      </w:r>
      <w:r w:rsidR="00E13A4C" w:rsidRPr="00923399">
        <w:rPr>
          <w:rFonts w:ascii="Cambria" w:hAnsi="Cambria" w:cs="Arial"/>
          <w:color w:val="000000"/>
          <w:sz w:val="20"/>
          <w:szCs w:val="20"/>
        </w:rPr>
        <w:t xml:space="preserve"> faktického stavu daných </w:t>
      </w:r>
      <w:r w:rsidR="00300A36" w:rsidRPr="008113C6">
        <w:rPr>
          <w:rFonts w:ascii="Cambria" w:hAnsi="Cambria" w:cs="Arial"/>
          <w:color w:val="000000"/>
          <w:sz w:val="20"/>
          <w:szCs w:val="20"/>
        </w:rPr>
        <w:t>Budov</w:t>
      </w:r>
      <w:r w:rsidR="0022503D" w:rsidRPr="008729D9">
        <w:rPr>
          <w:rFonts w:ascii="Cambria" w:hAnsi="Cambria" w:cs="Arial"/>
          <w:color w:val="000000"/>
          <w:sz w:val="20"/>
          <w:szCs w:val="20"/>
        </w:rPr>
        <w:t xml:space="preserve"> a to</w:t>
      </w:r>
      <w:r w:rsidR="0022503D" w:rsidRPr="008113C6">
        <w:rPr>
          <w:rFonts w:ascii="Cambria" w:hAnsi="Cambria" w:cs="Arial"/>
          <w:color w:val="000000"/>
          <w:sz w:val="20"/>
          <w:szCs w:val="20"/>
        </w:rPr>
        <w:t xml:space="preserve"> na základe tejto Zmluvy</w:t>
      </w:r>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lastRenderedPageBreak/>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57C136A8" w14:textId="5B70B2C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8113C6">
        <w:rPr>
          <w:rFonts w:ascii="Cambria" w:hAnsi="Cambria" w:cs="Arial"/>
          <w:color w:val="000000"/>
          <w:sz w:val="20"/>
          <w:szCs w:val="20"/>
        </w:rPr>
        <w:t xml:space="preserve">Dňa </w:t>
      </w:r>
      <w:r w:rsidR="00897A43" w:rsidRPr="008113C6">
        <w:rPr>
          <w:rFonts w:ascii="Cambria" w:hAnsi="Cambria" w:cs="Arial"/>
          <w:i/>
          <w:sz w:val="20"/>
          <w:szCs w:val="20"/>
        </w:rPr>
        <w:t>[</w:t>
      </w:r>
      <w:r w:rsidR="0097738C" w:rsidRPr="00923399">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bola zo strany Objednávateľa vyhlásená súťaž na </w:t>
      </w:r>
      <w:r w:rsidR="00536D8D" w:rsidRPr="008113C6">
        <w:rPr>
          <w:rFonts w:ascii="Cambria" w:hAnsi="Cambria" w:cs="Arial"/>
          <w:color w:val="000000"/>
          <w:sz w:val="20"/>
          <w:szCs w:val="20"/>
        </w:rPr>
        <w:t xml:space="preserve">obstaranie </w:t>
      </w:r>
      <w:r w:rsidR="009F56BC" w:rsidRPr="008113C6">
        <w:rPr>
          <w:rFonts w:ascii="Cambria" w:hAnsi="Cambria" w:cs="Arial"/>
          <w:color w:val="000000"/>
          <w:sz w:val="20"/>
          <w:szCs w:val="20"/>
        </w:rPr>
        <w:t>nadlimitnej</w:t>
      </w:r>
      <w:r w:rsidR="00536D8D" w:rsidRPr="008113C6">
        <w:rPr>
          <w:rFonts w:ascii="Cambria" w:hAnsi="Cambria" w:cs="Arial"/>
          <w:color w:val="000000"/>
          <w:sz w:val="20"/>
          <w:szCs w:val="20"/>
        </w:rPr>
        <w:t xml:space="preserve"> </w:t>
      </w:r>
      <w:r w:rsidR="00E5099A" w:rsidRPr="008113C6">
        <w:rPr>
          <w:rFonts w:ascii="Cambria" w:hAnsi="Cambria" w:cs="Arial"/>
          <w:color w:val="000000"/>
          <w:sz w:val="20"/>
          <w:szCs w:val="20"/>
        </w:rPr>
        <w:t xml:space="preserve">zákazky s </w:t>
      </w:r>
      <w:r w:rsidRPr="008113C6">
        <w:rPr>
          <w:rFonts w:ascii="Cambria" w:hAnsi="Cambria" w:cs="Arial"/>
          <w:color w:val="000000"/>
          <w:sz w:val="20"/>
          <w:szCs w:val="20"/>
        </w:rPr>
        <w:t>predmet</w:t>
      </w:r>
      <w:r w:rsidR="00E5099A" w:rsidRPr="008113C6">
        <w:rPr>
          <w:rFonts w:ascii="Cambria" w:hAnsi="Cambria" w:cs="Arial"/>
          <w:color w:val="000000"/>
          <w:sz w:val="20"/>
          <w:szCs w:val="20"/>
        </w:rPr>
        <w:t>om</w:t>
      </w:r>
      <w:r w:rsidRPr="008113C6">
        <w:rPr>
          <w:rFonts w:ascii="Cambria" w:hAnsi="Cambria" w:cs="Arial"/>
          <w:color w:val="000000"/>
          <w:sz w:val="20"/>
          <w:szCs w:val="20"/>
        </w:rPr>
        <w:t xml:space="preserve"> zákazky </w:t>
      </w:r>
      <w:r w:rsidR="00BA721F" w:rsidRPr="008113C6">
        <w:rPr>
          <w:rFonts w:ascii="Cambria" w:hAnsi="Cambria" w:cs="Arial"/>
          <w:color w:val="000000"/>
          <w:sz w:val="20"/>
          <w:szCs w:val="20"/>
        </w:rPr>
        <w:t>„</w:t>
      </w:r>
      <w:r w:rsidR="00CD401D" w:rsidRPr="00CD401D">
        <w:rPr>
          <w:rFonts w:ascii="Cambria" w:hAnsi="Cambria" w:cs="Arial"/>
          <w:color w:val="000000"/>
          <w:sz w:val="20"/>
          <w:szCs w:val="20"/>
        </w:rPr>
        <w:t>Zvýšenie efektívnosti energetického hospodárstva a rekonštrukcia vybraných budov vo vlastníctve Hlavného mesta Slovenskej republiky Bratislava – súbor 1</w:t>
      </w:r>
      <w:bookmarkStart w:id="10" w:name="_GoBack"/>
      <w:bookmarkEnd w:id="10"/>
      <w:r w:rsidR="00BA721F" w:rsidRPr="008113C6">
        <w:rPr>
          <w:rFonts w:ascii="Cambria" w:hAnsi="Cambria" w:cs="Arial"/>
          <w:i/>
          <w:color w:val="000000"/>
          <w:sz w:val="20"/>
          <w:szCs w:val="20"/>
        </w:rPr>
        <w:t>“</w:t>
      </w:r>
      <w:r w:rsidR="00BA721F" w:rsidRPr="008113C6">
        <w:rPr>
          <w:rFonts w:ascii="Cambria" w:hAnsi="Cambria" w:cs="Arial"/>
          <w:color w:val="000000"/>
          <w:sz w:val="20"/>
          <w:szCs w:val="20"/>
        </w:rPr>
        <w:t xml:space="preserve">, </w:t>
      </w:r>
      <w:r w:rsidRPr="008113C6">
        <w:rPr>
          <w:rFonts w:ascii="Cambria" w:hAnsi="Cambria" w:cs="Arial"/>
          <w:color w:val="000000"/>
          <w:sz w:val="20"/>
          <w:szCs w:val="20"/>
        </w:rPr>
        <w:t xml:space="preserve">ktorej oznámenie bolo uverejnené vo Vestníku verejného obstarávania č.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pod označením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w:t>
      </w:r>
      <w:r w:rsidR="00701235" w:rsidRPr="008113C6">
        <w:rPr>
          <w:rFonts w:ascii="Cambria" w:hAnsi="Cambria" w:cs="Arial"/>
          <w:color w:val="000000"/>
          <w:sz w:val="20"/>
          <w:szCs w:val="20"/>
        </w:rPr>
        <w:t>a </w:t>
      </w:r>
      <w:bookmarkStart w:id="11" w:name="_Hlk516043668"/>
      <w:r w:rsidR="00701235" w:rsidRPr="008113C6">
        <w:rPr>
          <w:rFonts w:ascii="Cambria" w:hAnsi="Cambria" w:cs="Arial"/>
          <w:color w:val="000000"/>
          <w:sz w:val="20"/>
          <w:szCs w:val="20"/>
        </w:rPr>
        <w:t xml:space="preserve">v Dodatku k Úradnému vestníku Európskej únie </w:t>
      </w:r>
      <w:bookmarkEnd w:id="11"/>
      <w:r w:rsidR="0098241B" w:rsidRPr="008113C6">
        <w:rPr>
          <w:rFonts w:ascii="Cambria" w:hAnsi="Cambria" w:cs="Arial"/>
          <w:i/>
          <w:sz w:val="20"/>
          <w:szCs w:val="20"/>
          <w:highlight w:val="lightGray"/>
        </w:rPr>
        <w:t>[</w:t>
      </w:r>
      <w:r w:rsidR="0097738C" w:rsidRPr="008113C6">
        <w:rPr>
          <w:rFonts w:ascii="Cambria" w:hAnsi="Cambria" w:cs="Arial"/>
          <w:i/>
          <w:sz w:val="20"/>
          <w:szCs w:val="20"/>
          <w:highlight w:val="lightGray"/>
        </w:rPr>
        <w:t>bude doplnené pred podpisom zmluvy</w:t>
      </w:r>
      <w:r w:rsidR="0098241B" w:rsidRPr="008113C6">
        <w:rPr>
          <w:rFonts w:ascii="Cambria" w:hAnsi="Cambria" w:cs="Arial"/>
          <w:i/>
          <w:sz w:val="20"/>
          <w:szCs w:val="20"/>
          <w:highlight w:val="lightGray"/>
        </w:rPr>
        <w:t>]</w:t>
      </w:r>
      <w:r w:rsidR="0098241B" w:rsidRPr="008113C6">
        <w:rPr>
          <w:rFonts w:ascii="Cambria" w:hAnsi="Cambria" w:cs="Arial"/>
          <w:color w:val="000000"/>
          <w:sz w:val="20"/>
          <w:szCs w:val="20"/>
        </w:rPr>
        <w:t xml:space="preserve"> zo dňa </w:t>
      </w:r>
      <w:r w:rsidR="008543AD"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543AD" w:rsidRPr="008113C6">
        <w:rPr>
          <w:rFonts w:ascii="Cambria" w:hAnsi="Cambria" w:cs="Arial"/>
          <w:i/>
          <w:sz w:val="20"/>
          <w:szCs w:val="20"/>
        </w:rPr>
        <w:t>]</w:t>
      </w:r>
      <w:r w:rsidR="008543AD" w:rsidRPr="008113C6">
        <w:rPr>
          <w:rFonts w:ascii="Cambria" w:hAnsi="Cambria" w:cs="Arial"/>
          <w:color w:val="000000"/>
          <w:sz w:val="20"/>
          <w:szCs w:val="20"/>
        </w:rPr>
        <w:t xml:space="preserve"> </w:t>
      </w:r>
      <w:r w:rsidRPr="008113C6">
        <w:rPr>
          <w:rFonts w:ascii="Cambria" w:hAnsi="Cambria" w:cs="Arial"/>
          <w:color w:val="000000"/>
          <w:sz w:val="20"/>
          <w:szCs w:val="20"/>
        </w:rPr>
        <w:t>(ďalej aj ako „</w:t>
      </w:r>
      <w:r w:rsidR="00536D8D" w:rsidRPr="008113C6">
        <w:rPr>
          <w:rFonts w:ascii="Cambria" w:hAnsi="Cambria" w:cs="Arial"/>
          <w:b/>
          <w:color w:val="000000"/>
          <w:sz w:val="20"/>
          <w:szCs w:val="20"/>
        </w:rPr>
        <w:t>S</w:t>
      </w:r>
      <w:r w:rsidRPr="008113C6">
        <w:rPr>
          <w:rFonts w:ascii="Cambria" w:hAnsi="Cambria" w:cs="Arial"/>
          <w:b/>
          <w:color w:val="000000"/>
          <w:sz w:val="20"/>
          <w:szCs w:val="20"/>
        </w:rPr>
        <w:t>úťaž</w:t>
      </w:r>
      <w:r w:rsidRPr="008113C6">
        <w:rPr>
          <w:rFonts w:ascii="Cambria" w:hAnsi="Cambria" w:cs="Arial"/>
          <w:color w:val="000000"/>
          <w:sz w:val="20"/>
          <w:szCs w:val="20"/>
        </w:rPr>
        <w:t>“);</w:t>
      </w:r>
      <w:bookmarkEnd w:id="6"/>
      <w:bookmarkEnd w:id="9"/>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ListParagraph"/>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ListParagraph"/>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ListParagraph"/>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ListParagraph"/>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ListParagraph"/>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ListParagraph"/>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5A91BB64" w:rsidR="00E30284" w:rsidRPr="008113C6" w:rsidRDefault="003A03E6" w:rsidP="00E30284">
      <w:pPr>
        <w:pStyle w:val="ListParagraph"/>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E30284" w:rsidRPr="00923399">
        <w:rPr>
          <w:rFonts w:ascii="Cambria" w:hAnsi="Cambria" w:cs="Arial"/>
          <w:bCs/>
        </w:rPr>
        <w:t>ID 2</w:t>
      </w:r>
      <w:r w:rsidR="00E30284" w:rsidRPr="008113C6">
        <w:rPr>
          <w:rFonts w:ascii="Cambria" w:hAnsi="Cambria" w:cs="Arial"/>
          <w:bCs/>
        </w:rPr>
        <w:t xml:space="preserve"> </w:t>
      </w:r>
      <w:r w:rsidR="00E30284" w:rsidRPr="00923399">
        <w:rPr>
          <w:rFonts w:ascii="Cambria" w:hAnsi="Cambria" w:cs="Arial"/>
          <w:bCs/>
        </w:rPr>
        <w:t>Primaciálny palác</w:t>
      </w:r>
      <w:r w:rsidR="00E30284" w:rsidRPr="008113C6">
        <w:rPr>
          <w:rFonts w:ascii="Cambria" w:hAnsi="Cambria" w:cs="Arial"/>
          <w:bCs/>
        </w:rPr>
        <w:t>;</w:t>
      </w:r>
      <w:r w:rsidR="00E30284" w:rsidRPr="008113C6">
        <w:rPr>
          <w:rFonts w:ascii="Cambria" w:hAnsi="Cambria" w:cs="Arial"/>
          <w:b/>
        </w:rPr>
        <w:t xml:space="preserve"> </w:t>
      </w:r>
    </w:p>
    <w:p w14:paraId="11512F95" w14:textId="09E01FBF" w:rsidR="00E30284" w:rsidRPr="008113C6" w:rsidRDefault="00E30284" w:rsidP="00E30284">
      <w:pPr>
        <w:pStyle w:val="ListParagraph"/>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znamená všetky opatrenia v rámci Budovy ID 20 Mestské lesy;</w:t>
      </w:r>
    </w:p>
    <w:p w14:paraId="7260658A" w14:textId="5CC2CECC"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3“ </w:t>
      </w:r>
      <w:r w:rsidRPr="008113C6">
        <w:rPr>
          <w:rFonts w:ascii="Cambria" w:hAnsi="Cambria" w:cs="Arial"/>
          <w:bCs/>
        </w:rPr>
        <w:t xml:space="preserve">znamená všetky opatrenia v rámci Budovy ID </w:t>
      </w:r>
      <w:r w:rsidR="0009661B" w:rsidRPr="00923399">
        <w:rPr>
          <w:rFonts w:ascii="Cambria" w:hAnsi="Cambria" w:cs="Calibri"/>
          <w:color w:val="000000"/>
        </w:rPr>
        <w:t xml:space="preserve">47 </w:t>
      </w:r>
      <w:r w:rsidR="0009661B" w:rsidRPr="008113C6">
        <w:rPr>
          <w:rFonts w:ascii="Cambria" w:hAnsi="Cambria" w:cs="Arial"/>
          <w:bCs/>
        </w:rPr>
        <w:t>Areál Zdravia Zlaté Piesky</w:t>
      </w:r>
      <w:r w:rsidRPr="008113C6">
        <w:rPr>
          <w:rFonts w:ascii="Cambria" w:hAnsi="Cambria" w:cs="Arial"/>
          <w:bCs/>
        </w:rPr>
        <w:t>;</w:t>
      </w:r>
    </w:p>
    <w:p w14:paraId="7724573D" w14:textId="4BD40EA0"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4“ </w:t>
      </w:r>
      <w:r w:rsidRPr="008113C6">
        <w:rPr>
          <w:rFonts w:ascii="Cambria" w:hAnsi="Cambria" w:cs="Arial"/>
          <w:bCs/>
        </w:rPr>
        <w:t xml:space="preserve">znamená všetky opatrenia v rámci Budovy ID </w:t>
      </w:r>
      <w:r w:rsidR="0009661B" w:rsidRPr="008113C6">
        <w:rPr>
          <w:rFonts w:ascii="Cambria" w:hAnsi="Cambria" w:cs="Arial"/>
          <w:bCs/>
        </w:rPr>
        <w:t xml:space="preserve">53 </w:t>
      </w:r>
      <w:r w:rsidR="0009661B" w:rsidRPr="00923399">
        <w:rPr>
          <w:rFonts w:ascii="Cambria" w:hAnsi="Cambria" w:cs="Arial"/>
          <w:bCs/>
        </w:rPr>
        <w:t xml:space="preserve">CVČ </w:t>
      </w:r>
      <w:proofErr w:type="spellStart"/>
      <w:r w:rsidR="0009661B" w:rsidRPr="00923399">
        <w:rPr>
          <w:rFonts w:ascii="Cambria" w:hAnsi="Cambria" w:cs="Arial"/>
          <w:bCs/>
        </w:rPr>
        <w:t>Gessayova</w:t>
      </w:r>
      <w:proofErr w:type="spellEnd"/>
      <w:r w:rsidRPr="008113C6">
        <w:rPr>
          <w:rFonts w:ascii="Cambria" w:hAnsi="Cambria" w:cs="Arial"/>
          <w:bCs/>
        </w:rPr>
        <w:t>;</w:t>
      </w:r>
    </w:p>
    <w:p w14:paraId="4833C5F5" w14:textId="285DCE09"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5“ </w:t>
      </w:r>
      <w:r w:rsidRPr="008113C6">
        <w:rPr>
          <w:rFonts w:ascii="Cambria" w:hAnsi="Cambria" w:cs="Arial"/>
          <w:bCs/>
        </w:rPr>
        <w:t xml:space="preserve">znamená všetky opatrenia v rámci Budovy ID </w:t>
      </w:r>
      <w:r w:rsidR="0009661B" w:rsidRPr="008113C6">
        <w:rPr>
          <w:rFonts w:ascii="Cambria" w:hAnsi="Cambria" w:cs="Arial"/>
          <w:bCs/>
        </w:rPr>
        <w:t xml:space="preserve">57 </w:t>
      </w:r>
      <w:r w:rsidR="0009661B" w:rsidRPr="00923399">
        <w:rPr>
          <w:rFonts w:ascii="Cambria" w:hAnsi="Cambria" w:cs="Arial"/>
          <w:bCs/>
        </w:rPr>
        <w:t xml:space="preserve">CVČ </w:t>
      </w:r>
      <w:proofErr w:type="spellStart"/>
      <w:r w:rsidR="0009661B" w:rsidRPr="00923399">
        <w:rPr>
          <w:rFonts w:ascii="Cambria" w:hAnsi="Cambria" w:cs="Arial"/>
          <w:bCs/>
        </w:rPr>
        <w:t>Kulíškova</w:t>
      </w:r>
      <w:proofErr w:type="spellEnd"/>
      <w:r w:rsidRPr="008113C6">
        <w:rPr>
          <w:rFonts w:ascii="Cambria" w:hAnsi="Cambria" w:cs="Arial"/>
          <w:bCs/>
        </w:rPr>
        <w:t>;</w:t>
      </w:r>
    </w:p>
    <w:p w14:paraId="053E1928" w14:textId="7F4FB71C"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6“ </w:t>
      </w:r>
      <w:r w:rsidRPr="008113C6">
        <w:rPr>
          <w:rFonts w:ascii="Cambria" w:hAnsi="Cambria" w:cs="Arial"/>
          <w:bCs/>
        </w:rPr>
        <w:t xml:space="preserve">znamená všetky opatrenia v rámci Budovy ID </w:t>
      </w:r>
      <w:r w:rsidR="0009661B" w:rsidRPr="008113C6">
        <w:rPr>
          <w:rFonts w:ascii="Cambria" w:hAnsi="Cambria" w:cs="Arial"/>
          <w:bCs/>
        </w:rPr>
        <w:t xml:space="preserve">60 </w:t>
      </w:r>
      <w:r w:rsidR="0009661B" w:rsidRPr="00923399">
        <w:rPr>
          <w:rFonts w:ascii="Cambria" w:hAnsi="Cambria" w:cs="Arial"/>
          <w:bCs/>
        </w:rPr>
        <w:t>CVČ Pionierska</w:t>
      </w:r>
      <w:r w:rsidRPr="008113C6">
        <w:rPr>
          <w:rFonts w:ascii="Cambria" w:hAnsi="Cambria" w:cs="Arial"/>
          <w:bCs/>
        </w:rPr>
        <w:t>;</w:t>
      </w:r>
    </w:p>
    <w:p w14:paraId="3A57BC25" w14:textId="7E7F1106"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7“ </w:t>
      </w:r>
      <w:r w:rsidRPr="008113C6">
        <w:rPr>
          <w:rFonts w:ascii="Cambria" w:hAnsi="Cambria" w:cs="Arial"/>
          <w:bCs/>
        </w:rPr>
        <w:t xml:space="preserve">znamená všetky opatrenia v rámci Budovy ID </w:t>
      </w:r>
      <w:r w:rsidR="0009661B" w:rsidRPr="008113C6">
        <w:rPr>
          <w:rFonts w:ascii="Cambria" w:hAnsi="Cambria" w:cs="Arial"/>
          <w:bCs/>
        </w:rPr>
        <w:t xml:space="preserve">81 </w:t>
      </w:r>
      <w:r w:rsidR="0009661B" w:rsidRPr="00923399">
        <w:rPr>
          <w:rFonts w:ascii="Cambria" w:hAnsi="Cambria" w:cs="Arial"/>
          <w:bCs/>
        </w:rPr>
        <w:t>ZUŠ Istrijská;</w:t>
      </w:r>
    </w:p>
    <w:p w14:paraId="52D99C26" w14:textId="18D6D97D"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8“ </w:t>
      </w:r>
      <w:r w:rsidRPr="008113C6">
        <w:rPr>
          <w:rFonts w:ascii="Cambria" w:hAnsi="Cambria" w:cs="Arial"/>
          <w:bCs/>
        </w:rPr>
        <w:t xml:space="preserve">znamená všetky opatrenia v rámci Budovy ID </w:t>
      </w:r>
      <w:r w:rsidR="0009661B" w:rsidRPr="008113C6">
        <w:rPr>
          <w:rFonts w:ascii="Cambria" w:hAnsi="Cambria" w:cs="Arial"/>
          <w:bCs/>
        </w:rPr>
        <w:t xml:space="preserve">86 </w:t>
      </w:r>
      <w:r w:rsidR="0009661B" w:rsidRPr="00923399">
        <w:rPr>
          <w:rFonts w:ascii="Cambria" w:hAnsi="Cambria" w:cs="Arial"/>
          <w:bCs/>
        </w:rPr>
        <w:t xml:space="preserve">ZUŠ </w:t>
      </w:r>
      <w:proofErr w:type="spellStart"/>
      <w:r w:rsidR="0009661B" w:rsidRPr="00923399">
        <w:rPr>
          <w:rFonts w:ascii="Cambria" w:hAnsi="Cambria" w:cs="Arial"/>
          <w:bCs/>
        </w:rPr>
        <w:t>Topolčianska</w:t>
      </w:r>
      <w:proofErr w:type="spellEnd"/>
      <w:r w:rsidRPr="008113C6">
        <w:rPr>
          <w:rFonts w:ascii="Cambria" w:hAnsi="Cambria" w:cs="Arial"/>
          <w:bCs/>
        </w:rPr>
        <w:t>;</w:t>
      </w:r>
    </w:p>
    <w:p w14:paraId="01484D4D" w14:textId="270FFED3" w:rsidR="00E30284" w:rsidRPr="008113C6" w:rsidRDefault="00E30284" w:rsidP="00E30284">
      <w:pPr>
        <w:pStyle w:val="ListParagraph"/>
        <w:spacing w:after="120"/>
        <w:ind w:left="709"/>
        <w:contextualSpacing w:val="0"/>
        <w:jc w:val="both"/>
        <w:rPr>
          <w:rFonts w:ascii="Cambria" w:hAnsi="Cambria" w:cs="Arial"/>
          <w:bCs/>
        </w:rPr>
      </w:pPr>
      <w:r w:rsidRPr="008113C6">
        <w:rPr>
          <w:rFonts w:ascii="Cambria" w:hAnsi="Cambria" w:cs="Arial"/>
          <w:b/>
        </w:rPr>
        <w:t xml:space="preserve">„Dielo 9“ </w:t>
      </w:r>
      <w:r w:rsidRPr="008113C6">
        <w:rPr>
          <w:rFonts w:ascii="Cambria" w:hAnsi="Cambria" w:cs="Arial"/>
          <w:bCs/>
        </w:rPr>
        <w:t xml:space="preserve">znamená všetky opatrenia v rámci Budovy ID </w:t>
      </w:r>
      <w:r w:rsidR="0009661B" w:rsidRPr="008113C6">
        <w:rPr>
          <w:rFonts w:ascii="Cambria" w:hAnsi="Cambria" w:cs="Arial"/>
          <w:bCs/>
        </w:rPr>
        <w:t xml:space="preserve">55a </w:t>
      </w:r>
      <w:r w:rsidR="0009661B" w:rsidRPr="00923399">
        <w:rPr>
          <w:rFonts w:ascii="Cambria" w:hAnsi="Cambria" w:cs="Arial"/>
          <w:bCs/>
        </w:rPr>
        <w:t>CVČ Štefánikova</w:t>
      </w:r>
      <w:r w:rsidRPr="008113C6">
        <w:rPr>
          <w:rFonts w:ascii="Cambria" w:hAnsi="Cambria" w:cs="Arial"/>
          <w:bCs/>
        </w:rPr>
        <w:t>;</w:t>
      </w:r>
    </w:p>
    <w:p w14:paraId="27B42AE4" w14:textId="426CD55C"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10“ </w:t>
      </w:r>
      <w:r w:rsidRPr="008113C6">
        <w:rPr>
          <w:rFonts w:ascii="Cambria" w:hAnsi="Cambria" w:cs="Arial"/>
          <w:bCs/>
        </w:rPr>
        <w:t xml:space="preserve">znamená všetky opatrenia v rámci Budovy ID </w:t>
      </w:r>
      <w:r w:rsidR="00DD1166" w:rsidRPr="008113C6">
        <w:rPr>
          <w:rFonts w:ascii="Cambria" w:hAnsi="Cambria" w:cs="Arial"/>
          <w:bCs/>
        </w:rPr>
        <w:t xml:space="preserve">55b </w:t>
      </w:r>
      <w:r w:rsidR="00DD1166" w:rsidRPr="00923399">
        <w:rPr>
          <w:rFonts w:ascii="Cambria" w:hAnsi="Cambria" w:cs="Arial"/>
          <w:bCs/>
        </w:rPr>
        <w:t>CVČ Štefánikova</w:t>
      </w:r>
      <w:r w:rsidRPr="008113C6">
        <w:rPr>
          <w:rFonts w:ascii="Cambria" w:hAnsi="Cambria" w:cs="Arial"/>
          <w:bCs/>
        </w:rPr>
        <w:t>;</w:t>
      </w:r>
    </w:p>
    <w:p w14:paraId="14198440" w14:textId="284A1762"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lastRenderedPageBreak/>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4EEC9678"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623CFD" w:rsidRPr="008113C6">
        <w:rPr>
          <w:rFonts w:ascii="Cambria" w:hAnsi="Cambria" w:cs="Arial"/>
        </w:rPr>
        <w:t xml:space="preserve">10)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ListParagraph"/>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w:t>
      </w:r>
      <w:r w:rsidRPr="008113C6">
        <w:rPr>
          <w:rFonts w:ascii="Cambria" w:hAnsi="Cambria" w:cs="Arial"/>
        </w:rPr>
        <w:lastRenderedPageBreak/>
        <w:t>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ListParagraph"/>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ListParagraph"/>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ListParagraph"/>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15B6F226"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10</w:t>
      </w:r>
      <w:r w:rsidRPr="008113C6">
        <w:rPr>
          <w:rFonts w:ascii="Cambria" w:hAnsi="Cambria" w:cs="Arial"/>
        </w:rPr>
        <w:t xml:space="preserve"> bez DPH. </w:t>
      </w:r>
    </w:p>
    <w:p w14:paraId="4907532D"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2"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3"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3"/>
    </w:p>
    <w:p w14:paraId="103E40EF" w14:textId="7B9BE3CB"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10 </w:t>
      </w:r>
      <w:r w:rsidRPr="008113C6">
        <w:rPr>
          <w:rFonts w:ascii="Cambria" w:hAnsi="Cambria" w:cs="Arial"/>
          <w:sz w:val="20"/>
          <w:szCs w:val="20"/>
          <w:lang w:eastAsia="cs-CZ"/>
        </w:rPr>
        <w:t xml:space="preserve">samostatne a vykladajú sa vždy v spojení s príslušným Dielom 1 až Dielom </w:t>
      </w:r>
      <w:r w:rsidR="004A4D6E" w:rsidRPr="008113C6">
        <w:rPr>
          <w:rFonts w:ascii="Cambria" w:hAnsi="Cambria" w:cs="Arial"/>
          <w:sz w:val="20"/>
          <w:szCs w:val="20"/>
          <w:lang w:eastAsia="cs-CZ"/>
        </w:rPr>
        <w:t xml:space="preserve">10 </w:t>
      </w:r>
      <w:r w:rsidRPr="008113C6">
        <w:rPr>
          <w:rFonts w:ascii="Cambria" w:hAnsi="Cambria" w:cs="Arial"/>
          <w:sz w:val="20"/>
          <w:szCs w:val="20"/>
          <w:lang w:eastAsia="cs-CZ"/>
        </w:rPr>
        <w:t xml:space="preserve"> 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w:t>
      </w:r>
      <w:r w:rsidRPr="008113C6">
        <w:rPr>
          <w:rFonts w:ascii="Cambria" w:hAnsi="Cambria" w:cs="Arial"/>
          <w:sz w:val="20"/>
          <w:szCs w:val="20"/>
          <w:lang w:eastAsia="cs-CZ"/>
        </w:rPr>
        <w:lastRenderedPageBreak/>
        <w:t xml:space="preserve">vykonania prislúchajúce konkrétnemu Dielu 1 až Dielu </w:t>
      </w:r>
      <w:r w:rsidR="004A4D6E" w:rsidRPr="008113C6">
        <w:rPr>
          <w:rFonts w:ascii="Cambria" w:hAnsi="Cambria" w:cs="Arial"/>
          <w:sz w:val="20"/>
          <w:szCs w:val="20"/>
          <w:lang w:eastAsia="cs-CZ"/>
        </w:rPr>
        <w:t xml:space="preserve">10 </w:t>
      </w:r>
      <w:r w:rsidRPr="008113C6">
        <w:rPr>
          <w:rFonts w:ascii="Cambria" w:hAnsi="Cambria" w:cs="Arial"/>
          <w:sz w:val="20"/>
          <w:szCs w:val="20"/>
          <w:lang w:eastAsia="cs-CZ"/>
        </w:rPr>
        <w:t>podľa toho, vo vzťahu k akému Dielu sa takéto slovné spojenie práve vykladá);</w:t>
      </w:r>
      <w:bookmarkEnd w:id="14"/>
    </w:p>
    <w:p w14:paraId="3F4DB8FC" w14:textId="4D49EFA1"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5"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4A4D6E" w:rsidRPr="008113C6">
        <w:rPr>
          <w:rFonts w:ascii="Cambria" w:hAnsi="Cambria" w:cs="Arial"/>
          <w:sz w:val="20"/>
          <w:szCs w:val="20"/>
          <w:lang w:eastAsia="cs-CZ"/>
        </w:rPr>
        <w:t xml:space="preserve">10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„Objednávateľ bude mať 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5"/>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6" w:name="_Ref488226116"/>
      <w:r w:rsidRPr="008113C6">
        <w:rPr>
          <w:rFonts w:ascii="Cambria" w:hAnsi="Cambria" w:cs="Arial"/>
          <w:b/>
          <w:sz w:val="20"/>
          <w:szCs w:val="20"/>
        </w:rPr>
        <w:t>Poradie záväznosti dokumentov</w:t>
      </w:r>
      <w:bookmarkEnd w:id="12"/>
      <w:bookmarkEnd w:id="16"/>
    </w:p>
    <w:p w14:paraId="4B822D7D" w14:textId="77777777" w:rsidR="00A52409" w:rsidRPr="008113C6" w:rsidRDefault="00A52409" w:rsidP="00733DF1">
      <w:pPr>
        <w:pStyle w:val="Body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7" w:name="_Ref488314047"/>
      <w:bookmarkStart w:id="18" w:name="_Ref512426188"/>
      <w:r w:rsidRPr="008113C6">
        <w:rPr>
          <w:rFonts w:ascii="Cambria" w:hAnsi="Cambria" w:cs="Arial"/>
          <w:b/>
          <w:sz w:val="20"/>
          <w:szCs w:val="20"/>
        </w:rPr>
        <w:lastRenderedPageBreak/>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7"/>
      <w:bookmarkEnd w:id="18"/>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9" w:name="_Ref8132478"/>
      <w:bookmarkStart w:id="20"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9"/>
      <w:r w:rsidRPr="008113C6">
        <w:rPr>
          <w:rFonts w:ascii="Cambria" w:hAnsi="Cambria" w:cs="Arial"/>
          <w:sz w:val="20"/>
          <w:szCs w:val="20"/>
        </w:rPr>
        <w:t xml:space="preserve"> </w:t>
      </w:r>
      <w:bookmarkEnd w:id="20"/>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1" w:name="_Ref485905941"/>
      <w:bookmarkStart w:id="22" w:name="_Ref488314088"/>
      <w:r w:rsidRPr="008113C6">
        <w:rPr>
          <w:rFonts w:ascii="Cambria" w:hAnsi="Cambria" w:cs="Arial"/>
          <w:sz w:val="20"/>
          <w:szCs w:val="20"/>
        </w:rPr>
        <w:t xml:space="preserve">Každý dokument, ktorý znamená Dokumentáciu </w:t>
      </w:r>
      <w:bookmarkStart w:id="23"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3"/>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1"/>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4"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4"/>
      <w:r w:rsidRPr="008113C6">
        <w:rPr>
          <w:rFonts w:ascii="Cambria" w:hAnsi="Cambria" w:cs="Arial"/>
          <w:sz w:val="20"/>
          <w:szCs w:val="20"/>
        </w:rPr>
        <w:t xml:space="preserve"> </w:t>
      </w:r>
    </w:p>
    <w:bookmarkEnd w:id="22"/>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5" w:name="_Ref485906146"/>
      <w:bookmarkStart w:id="26" w:name="_Ref514746327"/>
      <w:r w:rsidRPr="008113C6">
        <w:rPr>
          <w:rFonts w:ascii="Cambria" w:hAnsi="Cambria" w:cs="Arial"/>
          <w:b/>
          <w:sz w:val="20"/>
          <w:szCs w:val="20"/>
        </w:rPr>
        <w:t>Úradné rozhodnutia, schválenia a súhlasy</w:t>
      </w:r>
      <w:bookmarkEnd w:id="25"/>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7" w:name="_Ref8119126"/>
      <w:bookmarkStart w:id="28" w:name="_Ref485904907"/>
      <w:r w:rsidRPr="008113C6">
        <w:rPr>
          <w:rFonts w:ascii="Cambria" w:hAnsi="Cambria" w:cs="Arial"/>
          <w:b/>
          <w:sz w:val="20"/>
          <w:szCs w:val="20"/>
        </w:rPr>
        <w:t>Projektová dokumentácia Diela</w:t>
      </w:r>
      <w:bookmarkEnd w:id="27"/>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9" w:name="_Ref8126391"/>
      <w:r w:rsidRPr="008113C6">
        <w:rPr>
          <w:rFonts w:ascii="Cambria" w:hAnsi="Cambria" w:cs="Arial"/>
          <w:sz w:val="20"/>
          <w:szCs w:val="20"/>
        </w:rPr>
        <w:lastRenderedPageBreak/>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8"/>
      <w:bookmarkEnd w:id="29"/>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5DB3C73E"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30" w:name="_Ref525819706"/>
      <w:bookmarkStart w:id="31"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c najneskôr do</w:t>
      </w:r>
      <w:r w:rsidR="00CA089D" w:rsidRPr="008113C6">
        <w:rPr>
          <w:rFonts w:ascii="Cambria" w:hAnsi="Cambria" w:cs="Arial"/>
          <w:sz w:val="20"/>
          <w:szCs w:val="20"/>
        </w:rPr>
        <w:t xml:space="preserve"> </w:t>
      </w:r>
      <w:r w:rsidR="00CA089D" w:rsidRPr="00923399">
        <w:rPr>
          <w:rFonts w:ascii="Cambria" w:hAnsi="Cambria" w:cs="Arial"/>
          <w:b/>
          <w:bCs/>
          <w:sz w:val="20"/>
          <w:szCs w:val="20"/>
        </w:rPr>
        <w:t>6</w:t>
      </w:r>
      <w:r w:rsidR="002C079E" w:rsidRPr="00923399">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30"/>
      <w:r w:rsidR="00315C5E" w:rsidRPr="008113C6">
        <w:rPr>
          <w:rFonts w:ascii="Cambria" w:hAnsi="Cambria" w:cs="Arial"/>
          <w:sz w:val="20"/>
          <w:szCs w:val="20"/>
        </w:rPr>
        <w:t>.</w:t>
      </w:r>
      <w:bookmarkEnd w:id="31"/>
    </w:p>
    <w:bookmarkEnd w:id="26"/>
    <w:p w14:paraId="723F6463" w14:textId="2C054CAE" w:rsidR="007B1AE1" w:rsidRPr="008113C6" w:rsidRDefault="007B1AE1" w:rsidP="007B1AE1">
      <w:pPr>
        <w:pStyle w:val="ListParagraph"/>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ListParagraph"/>
        <w:numPr>
          <w:ilvl w:val="2"/>
          <w:numId w:val="17"/>
        </w:numPr>
        <w:spacing w:after="240"/>
        <w:jc w:val="both"/>
        <w:rPr>
          <w:rFonts w:ascii="Cambria" w:hAnsi="Cambria"/>
        </w:rPr>
      </w:pPr>
      <w:bookmarkStart w:id="32"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2"/>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w:t>
      </w:r>
      <w:r w:rsidRPr="008113C6">
        <w:rPr>
          <w:rFonts w:ascii="Cambria" w:hAnsi="Cambria" w:cs="Arial"/>
          <w:bCs/>
          <w:sz w:val="20"/>
          <w:szCs w:val="20"/>
        </w:rPr>
        <w:lastRenderedPageBreak/>
        <w:t xml:space="preserve">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3"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3"/>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4"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4"/>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5"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5"/>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6" w:name="_Ref501711151"/>
      <w:bookmarkStart w:id="37"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6"/>
      <w:r w:rsidR="00593A8A" w:rsidRPr="008113C6">
        <w:rPr>
          <w:rFonts w:ascii="Cambria" w:hAnsi="Cambria" w:cs="Arial"/>
          <w:b/>
          <w:bCs/>
          <w:sz w:val="20"/>
          <w:szCs w:val="20"/>
        </w:rPr>
        <w:t>plnení</w:t>
      </w:r>
      <w:bookmarkEnd w:id="37"/>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8"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8"/>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9" w:name="_Ref485110657"/>
      <w:bookmarkStart w:id="40"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Diela </w:t>
      </w:r>
      <w:r w:rsidRPr="008113C6">
        <w:rPr>
          <w:rFonts w:ascii="Cambria" w:hAnsi="Cambria" w:cs="Arial"/>
          <w:sz w:val="20"/>
          <w:szCs w:val="20"/>
        </w:rPr>
        <w:t xml:space="preserve">je </w:t>
      </w:r>
      <w:r w:rsidR="005150FF" w:rsidRPr="008113C6">
        <w:rPr>
          <w:rFonts w:ascii="Cambria" w:hAnsi="Cambria" w:cs="Arial"/>
          <w:b/>
          <w:sz w:val="20"/>
          <w:szCs w:val="20"/>
        </w:rPr>
        <w:t>18</w:t>
      </w:r>
      <w:r w:rsidR="005150FF" w:rsidRPr="00923399">
        <w:rPr>
          <w:rFonts w:ascii="Cambria" w:hAnsi="Cambria" w:cs="Arial"/>
          <w:b/>
          <w:sz w:val="20"/>
          <w:szCs w:val="20"/>
        </w:rPr>
        <w:t xml:space="preserve"> </w:t>
      </w:r>
      <w:r w:rsidR="00BB5F17" w:rsidRPr="00923399">
        <w:rPr>
          <w:rFonts w:ascii="Cambria" w:hAnsi="Cambria" w:cs="Arial"/>
          <w:b/>
          <w:sz w:val="20"/>
          <w:szCs w:val="20"/>
        </w:rPr>
        <w:t>mesiacov</w:t>
      </w:r>
      <w:r w:rsidR="00BB5F17" w:rsidRPr="008113C6">
        <w:rPr>
          <w:rFonts w:ascii="Cambria" w:hAnsi="Cambria" w:cs="Arial"/>
          <w:sz w:val="20"/>
          <w:szCs w:val="20"/>
        </w:rPr>
        <w:t xml:space="preserve"> </w:t>
      </w:r>
      <w:r w:rsidRPr="008113C6">
        <w:rPr>
          <w:rFonts w:ascii="Cambria" w:hAnsi="Cambria" w:cs="Arial"/>
          <w:sz w:val="20"/>
          <w:szCs w:val="20"/>
        </w:rPr>
        <w:t xml:space="preserve">odo dňa nadobudnutia účinnosti tejto Zmluvy. </w:t>
      </w:r>
      <w:bookmarkEnd w:id="39"/>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0"/>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1"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1"/>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2"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2"/>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35C52779"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3" w:name="_Ref485114690"/>
      <w:r w:rsidRPr="008113C6">
        <w:rPr>
          <w:rFonts w:ascii="Cambria" w:hAnsi="Cambria" w:cs="Arial"/>
          <w:sz w:val="20"/>
          <w:szCs w:val="20"/>
        </w:rPr>
        <w:lastRenderedPageBreak/>
        <w:t>omeškanie alebo obmedzenie na strane Objednávateľa, ktoré je priamou príčinou omeškania Zhotoviteľa, a ktoré nebolo odstránené v primeranej lehote na základe výzvy Zhotoviteľa na odstránenie takéhoto omeškania alebo obmedzenia</w:t>
      </w:r>
      <w:r w:rsidR="00835537" w:rsidRPr="008113C6">
        <w:rPr>
          <w:rFonts w:ascii="Cambria" w:hAnsi="Cambria" w:cs="Arial"/>
          <w:sz w:val="20"/>
          <w:szCs w:val="20"/>
        </w:rPr>
        <w:t>;</w:t>
      </w:r>
      <w:bookmarkEnd w:id="43"/>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4" w:name="_Ref515887199"/>
      <w:bookmarkStart w:id="45"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4"/>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w:t>
      </w:r>
      <w:r w:rsidR="0016476F" w:rsidRPr="008113C6">
        <w:rPr>
          <w:rFonts w:ascii="Cambria" w:hAnsi="Cambria" w:cs="Arial"/>
          <w:bCs/>
          <w:sz w:val="20"/>
          <w:szCs w:val="20"/>
        </w:rPr>
        <w:lastRenderedPageBreak/>
        <w:t>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6" w:name="_Ref485113649"/>
      <w:bookmarkEnd w:id="45"/>
      <w:r w:rsidRPr="008113C6">
        <w:rPr>
          <w:rFonts w:ascii="Cambria" w:hAnsi="Cambria" w:cs="Arial"/>
          <w:b/>
          <w:bCs/>
          <w:sz w:val="20"/>
          <w:szCs w:val="20"/>
        </w:rPr>
        <w:t>Preberacie</w:t>
      </w:r>
      <w:r w:rsidRPr="008113C6">
        <w:rPr>
          <w:rFonts w:ascii="Cambria" w:hAnsi="Cambria" w:cs="Arial"/>
          <w:b/>
          <w:sz w:val="20"/>
          <w:szCs w:val="20"/>
        </w:rPr>
        <w:t xml:space="preserve"> konanie</w:t>
      </w:r>
      <w:bookmarkEnd w:id="46"/>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7"/>
      <w:r w:rsidRPr="008113C6">
        <w:rPr>
          <w:rFonts w:ascii="Cambria" w:hAnsi="Cambria" w:cs="Arial"/>
          <w:bCs/>
          <w:iCs/>
          <w:sz w:val="20"/>
          <w:szCs w:val="20"/>
        </w:rPr>
        <w:t xml:space="preserve">. </w:t>
      </w:r>
      <w:bookmarkStart w:id="48"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8"/>
      <w:bookmarkEnd w:id="49"/>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0"/>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4060"/>
      <w:r w:rsidRPr="008113C6">
        <w:rPr>
          <w:rFonts w:ascii="Cambria" w:hAnsi="Cambria" w:cs="Arial"/>
          <w:bCs/>
          <w:iCs/>
          <w:sz w:val="20"/>
          <w:szCs w:val="20"/>
        </w:rPr>
        <w:t>Do štrnástich (14) dní odo dňa začatia Preberacieho konania je Objednávateľ povinný:</w:t>
      </w:r>
      <w:bookmarkEnd w:id="51"/>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24571"/>
      <w:r w:rsidRPr="008113C6">
        <w:rPr>
          <w:rFonts w:ascii="Cambria" w:hAnsi="Cambria" w:cs="Arial"/>
          <w:bCs/>
          <w:iCs/>
          <w:sz w:val="20"/>
          <w:szCs w:val="20"/>
        </w:rPr>
        <w:lastRenderedPageBreak/>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2"/>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3"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3"/>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4"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4"/>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5"/>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6"/>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7"/>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lastRenderedPageBreak/>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8"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8"/>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59" w:name="_Ref517279056"/>
      <w:bookmarkStart w:id="60"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1" w:name="_Ref8125368"/>
      <w:bookmarkEnd w:id="59"/>
    </w:p>
    <w:tbl>
      <w:tblPr>
        <w:tblStyle w:val="TableGrid"/>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2" w:name="_Ref515022777"/>
            <w:bookmarkEnd w:id="61"/>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7887C78"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3</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B189A1" w14:textId="77777777" w:rsidTr="00EC123F">
        <w:trPr>
          <w:trHeight w:val="600"/>
        </w:trPr>
        <w:tc>
          <w:tcPr>
            <w:tcW w:w="5240" w:type="dxa"/>
          </w:tcPr>
          <w:p w14:paraId="77ACD1A4" w14:textId="2A66136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4</w:t>
            </w:r>
          </w:p>
        </w:tc>
        <w:tc>
          <w:tcPr>
            <w:tcW w:w="3123" w:type="dxa"/>
          </w:tcPr>
          <w:p w14:paraId="3BF3813B" w14:textId="2D1FC00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5207DFAF" w14:textId="77777777" w:rsidTr="00EC123F">
        <w:trPr>
          <w:trHeight w:val="600"/>
        </w:trPr>
        <w:tc>
          <w:tcPr>
            <w:tcW w:w="5240" w:type="dxa"/>
          </w:tcPr>
          <w:p w14:paraId="73024665" w14:textId="71BD27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5</w:t>
            </w:r>
          </w:p>
        </w:tc>
        <w:tc>
          <w:tcPr>
            <w:tcW w:w="3123" w:type="dxa"/>
          </w:tcPr>
          <w:p w14:paraId="395376F8" w14:textId="1F16043E"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1E2F730" w14:textId="77777777" w:rsidTr="00EC123F">
        <w:trPr>
          <w:trHeight w:val="600"/>
        </w:trPr>
        <w:tc>
          <w:tcPr>
            <w:tcW w:w="5240" w:type="dxa"/>
          </w:tcPr>
          <w:p w14:paraId="131D2361" w14:textId="784DC89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6</w:t>
            </w:r>
          </w:p>
        </w:tc>
        <w:tc>
          <w:tcPr>
            <w:tcW w:w="3123" w:type="dxa"/>
          </w:tcPr>
          <w:p w14:paraId="5FE2FBCE" w14:textId="4E79E31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7EE6C3F3" w14:textId="77777777" w:rsidTr="00EC123F">
        <w:trPr>
          <w:trHeight w:val="600"/>
        </w:trPr>
        <w:tc>
          <w:tcPr>
            <w:tcW w:w="5240" w:type="dxa"/>
          </w:tcPr>
          <w:p w14:paraId="1B31AEC0" w14:textId="7AD5A701"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7</w:t>
            </w:r>
          </w:p>
        </w:tc>
        <w:tc>
          <w:tcPr>
            <w:tcW w:w="3123" w:type="dxa"/>
          </w:tcPr>
          <w:p w14:paraId="5C09CC12" w14:textId="76CC6C2F"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5E657EF" w14:textId="77777777" w:rsidTr="00EC123F">
        <w:trPr>
          <w:trHeight w:val="600"/>
        </w:trPr>
        <w:tc>
          <w:tcPr>
            <w:tcW w:w="5240" w:type="dxa"/>
          </w:tcPr>
          <w:p w14:paraId="75F83351" w14:textId="1A7A9A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8</w:t>
            </w:r>
          </w:p>
        </w:tc>
        <w:tc>
          <w:tcPr>
            <w:tcW w:w="3123" w:type="dxa"/>
          </w:tcPr>
          <w:p w14:paraId="4DD595F3" w14:textId="664B74C9"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67FF9A3E" w14:textId="77777777" w:rsidTr="00EC123F">
        <w:trPr>
          <w:trHeight w:val="600"/>
        </w:trPr>
        <w:tc>
          <w:tcPr>
            <w:tcW w:w="5240" w:type="dxa"/>
          </w:tcPr>
          <w:p w14:paraId="3DEF8180" w14:textId="419B6082"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9</w:t>
            </w:r>
          </w:p>
        </w:tc>
        <w:tc>
          <w:tcPr>
            <w:tcW w:w="3123" w:type="dxa"/>
          </w:tcPr>
          <w:p w14:paraId="2847DD40" w14:textId="4F57B8DD"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2D1AFE0" w14:textId="77777777" w:rsidTr="00EC123F">
        <w:trPr>
          <w:trHeight w:val="600"/>
        </w:trPr>
        <w:tc>
          <w:tcPr>
            <w:tcW w:w="5240" w:type="dxa"/>
          </w:tcPr>
          <w:p w14:paraId="53CD2CFD" w14:textId="10F09BCF"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10</w:t>
            </w:r>
          </w:p>
        </w:tc>
        <w:tc>
          <w:tcPr>
            <w:tcW w:w="3123" w:type="dxa"/>
          </w:tcPr>
          <w:p w14:paraId="0143D868" w14:textId="6BDDAD47"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0"/>
      <w:bookmarkEnd w:id="62"/>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2A6B2D5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7264F5" w:rsidRPr="008113C6">
        <w:rPr>
          <w:rFonts w:ascii="Cambria" w:hAnsi="Cambria" w:cs="Arial"/>
          <w:sz w:val="20"/>
          <w:szCs w:val="20"/>
        </w:rPr>
        <w:t>10</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35B1E2EF"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lastRenderedPageBreak/>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3" w:name="_Ref485112014"/>
      <w:bookmarkStart w:id="64"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3"/>
      <w:bookmarkEnd w:id="64"/>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5"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5"/>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6"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7"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6"/>
      <w:bookmarkEnd w:id="67"/>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8" w:name="_Ref488313177"/>
      <w:bookmarkStart w:id="69"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8"/>
      <w:bookmarkEnd w:id="69"/>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0" w:name="_Hlk3897230"/>
      <w:bookmarkStart w:id="71"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2"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2"/>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0"/>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3" w:name="_Hlk3897283"/>
      <w:bookmarkEnd w:id="71"/>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3"/>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4"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4"/>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5"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5"/>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6"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6"/>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7"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 xml:space="preserve">podľa ustanovenia § 47a </w:t>
      </w:r>
      <w:r w:rsidR="00F6298D" w:rsidRPr="008113C6">
        <w:rPr>
          <w:rFonts w:ascii="Cambria" w:hAnsi="Cambria" w:cs="Arial"/>
          <w:bCs/>
          <w:iCs/>
          <w:sz w:val="20"/>
          <w:szCs w:val="20"/>
        </w:rPr>
        <w:lastRenderedPageBreak/>
        <w:t>Občianskeho zákonníka a ustanovenia § 5a zákona č. 211/2000 Z. z. o slobodnom prístupe k informáciám a o zmene a doplnení niektorých zákonov (zákon o slobode informácií) v znení neskorších predpisov.</w:t>
      </w:r>
    </w:p>
    <w:bookmarkEnd w:id="77"/>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8"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78"/>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9"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9"/>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0" w:name="_Ref485125593"/>
      <w:r w:rsidRPr="008113C6">
        <w:rPr>
          <w:rFonts w:ascii="Cambria" w:hAnsi="Cambria" w:cs="Arial"/>
          <w:b/>
          <w:bCs/>
          <w:sz w:val="20"/>
          <w:szCs w:val="20"/>
        </w:rPr>
        <w:t>Subdodávatelia</w:t>
      </w:r>
      <w:bookmarkEnd w:id="80"/>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1"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1"/>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2"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2"/>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3"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w:t>
      </w:r>
      <w:r w:rsidRPr="008113C6">
        <w:rPr>
          <w:rFonts w:ascii="Cambria" w:hAnsi="Cambria" w:cs="Arial"/>
          <w:bCs/>
          <w:iCs/>
          <w:sz w:val="20"/>
          <w:szCs w:val="20"/>
        </w:rPr>
        <w:lastRenderedPageBreak/>
        <w:t xml:space="preserve">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4" w:name="_Ref517346330"/>
      <w:r w:rsidRPr="008113C6">
        <w:rPr>
          <w:rFonts w:ascii="Cambria" w:hAnsi="Cambria" w:cs="Arial"/>
          <w:b/>
          <w:bCs/>
          <w:sz w:val="20"/>
          <w:szCs w:val="20"/>
        </w:rPr>
        <w:t>Výzva na nápravu</w:t>
      </w:r>
      <w:bookmarkEnd w:id="83"/>
      <w:bookmarkEnd w:id="84"/>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5" w:name="_Ref8127504"/>
      <w:bookmarkStart w:id="86"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5"/>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lastRenderedPageBreak/>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6"/>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7"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7"/>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8" w:name="_Ref485644730"/>
      <w:r w:rsidRPr="008113C6">
        <w:rPr>
          <w:rFonts w:ascii="Cambria" w:hAnsi="Cambria" w:cs="Arial"/>
          <w:b/>
          <w:bCs/>
          <w:sz w:val="20"/>
          <w:szCs w:val="20"/>
        </w:rPr>
        <w:t xml:space="preserve">Bankové </w:t>
      </w:r>
      <w:bookmarkEnd w:id="88"/>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9" w:name="_Ref485645101"/>
      <w:bookmarkStart w:id="90"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1"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1"/>
      <w:r w:rsidR="00303ABC" w:rsidRPr="008113C6">
        <w:rPr>
          <w:rFonts w:ascii="Cambria" w:hAnsi="Cambria" w:cs="Arial"/>
          <w:color w:val="auto"/>
          <w:sz w:val="20"/>
          <w:szCs w:val="20"/>
        </w:rPr>
        <w:t xml:space="preserve"> </w:t>
      </w:r>
      <w:bookmarkEnd w:id="89"/>
      <w:bookmarkEnd w:id="90"/>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w:t>
      </w:r>
      <w:r w:rsidR="0039492B" w:rsidRPr="008113C6">
        <w:rPr>
          <w:rFonts w:ascii="Cambria" w:hAnsi="Cambria" w:cs="Arial"/>
          <w:sz w:val="20"/>
          <w:szCs w:val="20"/>
        </w:rPr>
        <w:lastRenderedPageBreak/>
        <w:t>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2" w:name="_Ref517947464"/>
      <w:r w:rsidRPr="008113C6">
        <w:rPr>
          <w:rFonts w:ascii="Cambria" w:hAnsi="Cambria" w:cs="Arial"/>
          <w:b/>
          <w:bCs/>
          <w:sz w:val="20"/>
          <w:szCs w:val="20"/>
        </w:rPr>
        <w:t>Mlčanlivosť</w:t>
      </w:r>
      <w:bookmarkEnd w:id="92"/>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3"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4"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4"/>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3"/>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w:t>
      </w:r>
      <w:r w:rsidR="00420A6D" w:rsidRPr="008113C6">
        <w:rPr>
          <w:rFonts w:ascii="Cambria" w:hAnsi="Cambria" w:cs="Arial"/>
          <w:color w:val="000000"/>
          <w:sz w:val="20"/>
          <w:szCs w:val="20"/>
        </w:rPr>
        <w:lastRenderedPageBreak/>
        <w:t xml:space="preserve">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5"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5"/>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6"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6"/>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79486A49"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8.2f) časti A. Pokyny pre uchádzačov súťažných podkladov ako „Harmonogram plnenia pre zmluvu o dielo“]</w:t>
      </w:r>
    </w:p>
    <w:p w14:paraId="0EE8EDD1" w14:textId="077CD503"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8.2j)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7FC1478"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budú tvoriť nasledovné dokumenty: Príloha č. B.1 súťažných podkladov Minimálny rozsah povinných opatrení, a to v častiach, ktoré budú aplikovateľné na zmluvu o </w:t>
      </w:r>
      <w:r w:rsidR="00C62506" w:rsidRPr="008113C6">
        <w:rPr>
          <w:rFonts w:ascii="Cambria" w:hAnsi="Cambria" w:cs="Arial"/>
          <w:bCs/>
          <w:i/>
          <w:iCs/>
          <w:sz w:val="20"/>
          <w:szCs w:val="20"/>
          <w:highlight w:val="lightGray"/>
        </w:rPr>
        <w:t>dielo</w:t>
      </w:r>
      <w:r w:rsidR="00C62506" w:rsidRPr="00923399">
        <w:rPr>
          <w:rFonts w:ascii="Cambria" w:hAnsi="Cambria" w:cs="Arial"/>
          <w:bCs/>
          <w:i/>
          <w:iCs/>
          <w:sz w:val="20"/>
          <w:szCs w:val="20"/>
          <w:highlight w:val="lightGray"/>
        </w:rPr>
        <w:t xml:space="preserve"> podľa Ponuky Poskytovateľa</w:t>
      </w:r>
      <w:r w:rsidR="006D6C19" w:rsidRPr="008113C6">
        <w:rPr>
          <w:rFonts w:ascii="Cambria" w:hAnsi="Cambria" w:cs="Arial"/>
          <w:bCs/>
          <w:i/>
          <w:iCs/>
          <w:sz w:val="20"/>
          <w:szCs w:val="20"/>
          <w:highlight w:val="lightGray"/>
        </w:rPr>
        <w:t xml:space="preserve"> a Prílohy č. B.3 až B.14 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lastRenderedPageBreak/>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Body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Body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Body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Body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Body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BodyText"/>
              <w:rPr>
                <w:rFonts w:ascii="Cambria" w:hAnsi="Cambria" w:cs="Arial"/>
                <w:bCs/>
                <w:iCs/>
                <w:sz w:val="20"/>
                <w:szCs w:val="20"/>
              </w:rPr>
            </w:pPr>
          </w:p>
          <w:p w14:paraId="04260FBD" w14:textId="77777777" w:rsidR="00A52409" w:rsidRPr="008113C6" w:rsidRDefault="00A52409" w:rsidP="00B93489">
            <w:pPr>
              <w:pStyle w:val="BodyText"/>
              <w:rPr>
                <w:rFonts w:ascii="Cambria" w:hAnsi="Cambria" w:cs="Arial"/>
                <w:bCs/>
                <w:iCs/>
                <w:sz w:val="20"/>
                <w:szCs w:val="20"/>
              </w:rPr>
            </w:pPr>
          </w:p>
        </w:tc>
        <w:tc>
          <w:tcPr>
            <w:tcW w:w="4528" w:type="dxa"/>
          </w:tcPr>
          <w:p w14:paraId="4336808E" w14:textId="77777777" w:rsidR="00A52409" w:rsidRPr="008113C6" w:rsidRDefault="00A52409" w:rsidP="00B93489">
            <w:pPr>
              <w:pStyle w:val="Body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Body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Body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Body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BodyText"/>
              <w:spacing w:after="0"/>
              <w:jc w:val="center"/>
              <w:rPr>
                <w:rFonts w:ascii="Cambria" w:hAnsi="Cambria" w:cs="Arial"/>
                <w:bCs/>
                <w:iCs/>
                <w:sz w:val="20"/>
                <w:szCs w:val="20"/>
              </w:rPr>
            </w:pPr>
          </w:p>
          <w:p w14:paraId="6ACC5BC5" w14:textId="77777777" w:rsidR="00A52409" w:rsidRPr="008729D9" w:rsidRDefault="00A52409" w:rsidP="00B93489">
            <w:pPr>
              <w:pStyle w:val="BodyText"/>
              <w:spacing w:after="0"/>
              <w:jc w:val="center"/>
              <w:rPr>
                <w:rFonts w:ascii="Cambria" w:hAnsi="Cambria" w:cs="Arial"/>
                <w:bCs/>
                <w:iCs/>
                <w:sz w:val="20"/>
                <w:szCs w:val="20"/>
              </w:rPr>
            </w:pPr>
          </w:p>
          <w:p w14:paraId="3CE97D51" w14:textId="77777777" w:rsidR="00A52409" w:rsidRPr="008113C6" w:rsidRDefault="00A52409" w:rsidP="00B93489">
            <w:pPr>
              <w:pStyle w:val="Body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Body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Body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Body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Body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Body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Body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Body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alWeb"/>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alWeb"/>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alWeb"/>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alWeb"/>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alWeb"/>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7"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7"/>
    </w:p>
    <w:p w14:paraId="53EC3E5D"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vrátane nárokov súvisiacich s odstránením vád a nedorobkov počas plynutia Záručnej doby (tak, ako je definovaná v Zmluve),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p>
    <w:p w14:paraId="7EFE1306" w14:textId="77777777" w:rsidR="008113C6" w:rsidRPr="00923399" w:rsidRDefault="008113C6" w:rsidP="008113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8113C6">
      <w:pPr>
        <w:spacing w:before="12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8113C6">
      <w:pPr>
        <w:spacing w:before="120"/>
        <w:jc w:val="both"/>
        <w:rPr>
          <w:rFonts w:ascii="Cambria" w:hAnsi="Cambria" w:cs="Arial"/>
          <w:snapToGrid w:val="0"/>
          <w:sz w:val="20"/>
          <w:szCs w:val="20"/>
        </w:rPr>
      </w:pPr>
      <w:r w:rsidRPr="00923399">
        <w:rPr>
          <w:rFonts w:ascii="Cambria" w:hAnsi="Cambria" w:cs="Arial"/>
          <w:snapToGrid w:val="0"/>
          <w:sz w:val="20"/>
          <w:szCs w:val="20"/>
        </w:rPr>
        <w:t>Túto bankovú záruku je možné uplatniť aj po čiastkach. S každou nami vyplatenou čiastkou v rámci tejto bankovej záruky sa znižuje náš záväzok o výšku rovnajúcu sa výške vyplatenej čiastky.</w:t>
      </w:r>
    </w:p>
    <w:p w14:paraId="62C8D48F" w14:textId="77777777" w:rsidR="008113C6" w:rsidRPr="00923399" w:rsidRDefault="008113C6" w:rsidP="008113C6">
      <w:pPr>
        <w:pStyle w:val="BodyText"/>
        <w:spacing w:before="120" w:after="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Body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w:t>
      </w:r>
      <w:r w:rsidRPr="00923399">
        <w:rPr>
          <w:rFonts w:ascii="Cambria" w:hAnsi="Cambria" w:cs="Arial"/>
          <w:sz w:val="20"/>
          <w:szCs w:val="20"/>
        </w:rPr>
        <w:lastRenderedPageBreak/>
        <w:t xml:space="preserve">predĺžená Lehota vykonania Diela, a táto banková záruka nebola zo strany Zhotoviteľa v súlade so Zmluvou predĺžená. </w:t>
      </w:r>
    </w:p>
    <w:p w14:paraId="116347A1" w14:textId="77777777" w:rsidR="008113C6" w:rsidRPr="00923399" w:rsidRDefault="008113C6" w:rsidP="008113C6">
      <w:pPr>
        <w:pStyle w:val="Body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BodyText"/>
        <w:spacing w:before="120" w:after="0"/>
        <w:jc w:val="both"/>
        <w:rPr>
          <w:rFonts w:ascii="Cambria" w:hAnsi="Cambria" w:cs="Arial"/>
          <w:sz w:val="20"/>
          <w:szCs w:val="20"/>
        </w:rPr>
      </w:pPr>
      <w:r w:rsidRPr="00923399">
        <w:rPr>
          <w:rFonts w:ascii="Cambria" w:hAnsi="Cambria" w:cs="Arial"/>
          <w:sz w:val="20"/>
          <w:szCs w:val="20"/>
        </w:rPr>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2910A" w14:textId="77777777" w:rsidR="00CC401A" w:rsidRDefault="00CC401A" w:rsidP="005A4804">
      <w:pPr>
        <w:spacing w:before="0" w:line="240" w:lineRule="auto"/>
      </w:pPr>
      <w:r>
        <w:separator/>
      </w:r>
    </w:p>
  </w:endnote>
  <w:endnote w:type="continuationSeparator" w:id="0">
    <w:p w14:paraId="2599B1D6" w14:textId="77777777" w:rsidR="00CC401A" w:rsidRDefault="00CC401A"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B25497" w:rsidRPr="00C32950" w:rsidRDefault="00B25497">
        <w:pPr>
          <w:pStyle w:val="Footer"/>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36BD4" w14:textId="77777777" w:rsidR="00CC401A" w:rsidRDefault="00CC401A" w:rsidP="005A4804">
      <w:pPr>
        <w:spacing w:before="0" w:line="240" w:lineRule="auto"/>
      </w:pPr>
      <w:r>
        <w:separator/>
      </w:r>
    </w:p>
  </w:footnote>
  <w:footnote w:type="continuationSeparator" w:id="0">
    <w:p w14:paraId="05214869" w14:textId="77777777" w:rsidR="00CC401A" w:rsidRDefault="00CC401A"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B25497" w:rsidRPr="004D50E9" w:rsidRDefault="00B25497" w:rsidP="00B03B6B">
    <w:pPr>
      <w:pStyle w:val="Header"/>
      <w:tabs>
        <w:tab w:val="clear" w:pos="4536"/>
        <w:tab w:val="clear" w:pos="9072"/>
      </w:tabs>
      <w:spacing w:before="0" w:line="276" w:lineRule="auto"/>
      <w:jc w:val="left"/>
      <w:rPr>
        <w:rFonts w:ascii="Cambria" w:hAnsi="Cambria"/>
        <w:b/>
        <w:sz w:val="20"/>
        <w:szCs w:val="20"/>
      </w:rPr>
    </w:pPr>
    <w:bookmarkStart w:id="98" w:name="_Hlk523830414"/>
    <w:bookmarkStart w:id="99"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8"/>
    <w:bookmarkEnd w:id="99"/>
    <w:r w:rsidRPr="004D50E9">
      <w:rPr>
        <w:rFonts w:ascii="Cambria" w:hAnsi="Cambria"/>
        <w:b/>
        <w:sz w:val="20"/>
        <w:szCs w:val="20"/>
      </w:rPr>
      <w:t>:</w:t>
    </w:r>
  </w:p>
  <w:p w14:paraId="45692401" w14:textId="68039E30" w:rsidR="00B25497" w:rsidRPr="004D50E9" w:rsidRDefault="00B25497" w:rsidP="00B03B6B">
    <w:pPr>
      <w:pStyle w:val="Header"/>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B25497" w:rsidRPr="00B03B6B" w:rsidRDefault="00B25497" w:rsidP="00B03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Heading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2"/>
      <w:lvlJc w:val="left"/>
      <w:pPr>
        <w:ind w:left="576" w:hanging="576"/>
      </w:pPr>
      <w:rPr>
        <w:rFonts w:hint="default"/>
      </w:rPr>
    </w:lvl>
    <w:lvl w:ilvl="2">
      <w:start w:val="1"/>
      <w:numFmt w:val="decimal"/>
      <w:pStyle w:val="Heading3"/>
      <w:lvlText w:val="%2.%3"/>
      <w:lvlJc w:val="left"/>
      <w:pPr>
        <w:ind w:left="737" w:hanging="737"/>
      </w:pPr>
      <w:rPr>
        <w:rFonts w:ascii="Proba Pro" w:hAnsi="Proba Pro" w:hint="default"/>
        <w:b w:val="0"/>
        <w:color w:val="auto"/>
      </w:rPr>
    </w:lvl>
    <w:lvl w:ilvl="3">
      <w:start w:val="1"/>
      <w:numFmt w:val="decimal"/>
      <w:pStyle w:val="Heading4"/>
      <w:lvlText w:val="%2.%3.%4"/>
      <w:lvlJc w:val="left"/>
      <w:pPr>
        <w:ind w:left="1148" w:hanging="864"/>
      </w:pPr>
      <w:rPr>
        <w:rFonts w:hint="default"/>
        <w:b w:val="0"/>
        <w:color w:val="auto"/>
      </w:rPr>
    </w:lvl>
    <w:lvl w:ilvl="4">
      <w:start w:val="1"/>
      <w:numFmt w:val="decimal"/>
      <w:pStyle w:val="Heading5"/>
      <w:lvlText w:val="%2.%3.%4.%5"/>
      <w:lvlJc w:val="left"/>
      <w:pPr>
        <w:ind w:left="1008" w:hanging="1008"/>
      </w:pPr>
      <w:rPr>
        <w:rFonts w:ascii="Proba Pro" w:hAnsi="Proba Pro" w:hint="default"/>
        <w:color w:val="auto"/>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Heading1">
    <w:name w:val="heading 1"/>
    <w:basedOn w:val="Normal"/>
    <w:next w:val="Normal"/>
    <w:link w:val="Heading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Heading2">
    <w:name w:val="heading 2"/>
    <w:basedOn w:val="Normal"/>
    <w:next w:val="Normal"/>
    <w:link w:val="Heading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Heading3">
    <w:name w:val="heading 3"/>
    <w:basedOn w:val="Normal"/>
    <w:next w:val="Normal"/>
    <w:link w:val="Heading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Heading4">
    <w:name w:val="heading 4"/>
    <w:basedOn w:val="Normal"/>
    <w:next w:val="Normal"/>
    <w:link w:val="Heading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Heading5">
    <w:name w:val="heading 5"/>
    <w:basedOn w:val="Normal"/>
    <w:next w:val="Normal"/>
    <w:link w:val="Heading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C69"/>
    <w:rPr>
      <w:rFonts w:ascii="Proba Pro" w:eastAsiaTheme="majorEastAsia" w:hAnsi="Proba Pro" w:cstheme="majorBidi"/>
      <w:color w:val="000000" w:themeColor="text1"/>
      <w:spacing w:val="30"/>
      <w:lang w:val="sk-SK"/>
    </w:rPr>
  </w:style>
  <w:style w:type="paragraph" w:styleId="Header">
    <w:name w:val="header"/>
    <w:aliases w:val="Header - Table"/>
    <w:basedOn w:val="Normal"/>
    <w:link w:val="Header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uiPriority w:val="99"/>
    <w:rsid w:val="00CF197A"/>
    <w:rPr>
      <w:rFonts w:ascii="bill corporate narrow medium" w:hAnsi="bill corporate narrow medium"/>
      <w:color w:val="000000" w:themeColor="text1"/>
      <w:sz w:val="16"/>
    </w:rPr>
  </w:style>
  <w:style w:type="character" w:styleId="Hyperlink">
    <w:name w:val="Hyperlink"/>
    <w:basedOn w:val="DefaultParagraphFont"/>
    <w:uiPriority w:val="99"/>
    <w:unhideWhenUsed/>
    <w:rsid w:val="00CF197A"/>
    <w:rPr>
      <w:color w:val="000000" w:themeColor="text1"/>
      <w:u w:val="none"/>
    </w:rPr>
  </w:style>
  <w:style w:type="character" w:customStyle="1" w:styleId="Heading2Char">
    <w:name w:val="Heading 2 Char"/>
    <w:basedOn w:val="DefaultParagraphFont"/>
    <w:link w:val="Heading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al"/>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Heading3Char">
    <w:name w:val="Heading 3 Char"/>
    <w:basedOn w:val="DefaultParagraphFont"/>
    <w:link w:val="Heading3"/>
    <w:uiPriority w:val="9"/>
    <w:rsid w:val="00BA17BB"/>
    <w:rPr>
      <w:rFonts w:ascii="Proba Pro" w:eastAsiaTheme="majorEastAsia" w:hAnsi="Proba Pro" w:cstheme="majorBidi"/>
      <w:color w:val="000000" w:themeColor="text1"/>
      <w:sz w:val="20"/>
      <w:lang w:val="sk-SK"/>
    </w:rPr>
  </w:style>
  <w:style w:type="paragraph" w:styleId="Footer">
    <w:name w:val="footer"/>
    <w:basedOn w:val="Normal"/>
    <w:link w:val="FooterChar"/>
    <w:uiPriority w:val="99"/>
    <w:unhideWhenUsed/>
    <w:rsid w:val="005A4804"/>
    <w:pPr>
      <w:tabs>
        <w:tab w:val="center" w:pos="4536"/>
        <w:tab w:val="right" w:pos="9072"/>
      </w:tabs>
      <w:spacing w:before="0" w:line="240" w:lineRule="auto"/>
    </w:pPr>
  </w:style>
  <w:style w:type="character" w:customStyle="1" w:styleId="Heading4Char">
    <w:name w:val="Heading 4 Char"/>
    <w:basedOn w:val="DefaultParagraphFont"/>
    <w:link w:val="Heading4"/>
    <w:uiPriority w:val="9"/>
    <w:rsid w:val="00BA17BB"/>
    <w:rPr>
      <w:rFonts w:ascii="Proba Pro" w:eastAsiaTheme="majorEastAsia" w:hAnsi="Proba Pro" w:cstheme="majorBidi"/>
      <w:iCs/>
      <w:color w:val="000000" w:themeColor="text1"/>
      <w:sz w:val="20"/>
      <w:szCs w:val="22"/>
      <w:lang w:val="sk-SK"/>
    </w:rPr>
  </w:style>
  <w:style w:type="character" w:customStyle="1" w:styleId="Heading5Char">
    <w:name w:val="Heading 5 Char"/>
    <w:basedOn w:val="DefaultParagraphFont"/>
    <w:link w:val="Heading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Heading6Char">
    <w:name w:val="Heading 6 Char"/>
    <w:basedOn w:val="DefaultParagraphFont"/>
    <w:link w:val="Heading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Heading7Char">
    <w:name w:val="Heading 7 Char"/>
    <w:basedOn w:val="DefaultParagraphFont"/>
    <w:link w:val="Heading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Heading8Char">
    <w:name w:val="Heading 8 Char"/>
    <w:basedOn w:val="DefaultParagraphFont"/>
    <w:link w:val="Heading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FooterChar">
    <w:name w:val="Footer Char"/>
    <w:basedOn w:val="DefaultParagraphFont"/>
    <w:link w:val="Footer"/>
    <w:uiPriority w:val="99"/>
    <w:rsid w:val="005A4804"/>
    <w:rPr>
      <w:rFonts w:ascii="PT Serif" w:hAnsi="PT Serif"/>
      <w:color w:val="000000" w:themeColor="text1"/>
      <w:sz w:val="16"/>
      <w:szCs w:val="22"/>
      <w:lang w:val="sk-SK"/>
    </w:rPr>
  </w:style>
  <w:style w:type="table" w:styleId="TableGrid">
    <w:name w:val="Table Grid"/>
    <w:basedOn w:val="TableNormal"/>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538C4"/>
    <w:pPr>
      <w:spacing w:before="0"/>
    </w:pPr>
    <w:rPr>
      <w:rFonts w:asciiTheme="minorHAnsi" w:hAnsiTheme="minorHAnsi"/>
      <w:sz w:val="22"/>
    </w:rPr>
  </w:style>
  <w:style w:type="paragraph" w:styleId="TOC1">
    <w:name w:val="toc 1"/>
    <w:aliases w:val="Tatra Tender"/>
    <w:next w:val="Normal"/>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TOC3">
    <w:name w:val="toc 3"/>
    <w:basedOn w:val="Normal"/>
    <w:next w:val="Normal"/>
    <w:autoRedefine/>
    <w:uiPriority w:val="39"/>
    <w:unhideWhenUsed/>
    <w:rsid w:val="00C538C4"/>
    <w:pPr>
      <w:spacing w:before="0"/>
      <w:ind w:left="160"/>
    </w:pPr>
    <w:rPr>
      <w:rFonts w:asciiTheme="minorHAnsi" w:hAnsiTheme="minorHAnsi"/>
      <w:i/>
      <w:sz w:val="22"/>
    </w:rPr>
  </w:style>
  <w:style w:type="paragraph" w:styleId="TOC4">
    <w:name w:val="toc 4"/>
    <w:basedOn w:val="Normal"/>
    <w:next w:val="Normal"/>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TOC5">
    <w:name w:val="toc 5"/>
    <w:basedOn w:val="Normal"/>
    <w:next w:val="Normal"/>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TOC6">
    <w:name w:val="toc 6"/>
    <w:basedOn w:val="Normal"/>
    <w:next w:val="Normal"/>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TOC7">
    <w:name w:val="toc 7"/>
    <w:basedOn w:val="Normal"/>
    <w:next w:val="Normal"/>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TOC8">
    <w:name w:val="toc 8"/>
    <w:basedOn w:val="Normal"/>
    <w:next w:val="Normal"/>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TOC9">
    <w:name w:val="toc 9"/>
    <w:basedOn w:val="Normal"/>
    <w:next w:val="Normal"/>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TOCHeading">
    <w:name w:val="TOC Heading"/>
    <w:basedOn w:val="Heading1"/>
    <w:next w:val="Normal"/>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PageNumber">
    <w:name w:val="page number"/>
    <w:basedOn w:val="DefaultParagraphFont"/>
    <w:uiPriority w:val="99"/>
    <w:semiHidden/>
    <w:unhideWhenUsed/>
    <w:rsid w:val="006F0BEE"/>
  </w:style>
  <w:style w:type="paragraph" w:styleId="BalloonText">
    <w:name w:val="Balloon Text"/>
    <w:basedOn w:val="Normal"/>
    <w:link w:val="BalloonTextChar"/>
    <w:uiPriority w:val="99"/>
    <w:unhideWhenUsed/>
    <w:rsid w:val="005C7359"/>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al"/>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CommentText">
    <w:name w:val="annotation text"/>
    <w:basedOn w:val="Normal"/>
    <w:link w:val="CommentText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CommentTextChar">
    <w:name w:val="Comment Text Char"/>
    <w:basedOn w:val="DefaultParagraphFont"/>
    <w:link w:val="CommentText"/>
    <w:rsid w:val="003E395A"/>
    <w:rPr>
      <w:rFonts w:ascii="Arial" w:eastAsia="Times New Roman" w:hAnsi="Arial" w:cs="Times New Roman"/>
      <w:sz w:val="20"/>
      <w:szCs w:val="20"/>
      <w:lang w:val="cs-CZ" w:eastAsia="sk-SK"/>
    </w:rPr>
  </w:style>
  <w:style w:type="character" w:styleId="CommentReference">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al"/>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DefaultParagraphFont"/>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DefaultParagraphFont"/>
    <w:link w:val="NadpisoznaenedouasA"/>
    <w:rsid w:val="00C2485B"/>
    <w:rPr>
      <w:rFonts w:ascii="Arial" w:eastAsia="Times New Roman" w:hAnsi="Arial" w:cs="Arial"/>
      <w:b/>
      <w:color w:val="2F5496" w:themeColor="accent5" w:themeShade="BF"/>
      <w:sz w:val="22"/>
      <w:szCs w:val="22"/>
      <w:lang w:val="sk-SK" w:eastAsia="sk-SK"/>
    </w:rPr>
  </w:style>
  <w:style w:type="paragraph" w:styleId="ListParagraph">
    <w:name w:val="List Paragraph"/>
    <w:aliases w:val="body,Odsek zoznamu2,Odsek zoznamu1"/>
    <w:basedOn w:val="Normal"/>
    <w:link w:val="ListParagraph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BodyTextIndent2">
    <w:name w:val="Body Text Indent 2"/>
    <w:basedOn w:val="Normal"/>
    <w:link w:val="BodyTextIndent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BodyTextIndent2Char">
    <w:name w:val="Body Text Indent 2 Char"/>
    <w:basedOn w:val="DefaultParagraphFont"/>
    <w:link w:val="BodyTextIndent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al"/>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al"/>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Heading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al"/>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DefaultParagraphFont"/>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al"/>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Heading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al"/>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Heading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al"/>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Heading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FootnoteText">
    <w:name w:val="footnote text"/>
    <w:basedOn w:val="Normal"/>
    <w:link w:val="FootnoteTextChar"/>
    <w:uiPriority w:val="99"/>
    <w:semiHidden/>
    <w:unhideWhenUsed/>
    <w:rsid w:val="00B128C4"/>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B128C4"/>
    <w:rPr>
      <w:rFonts w:ascii="PT Serif" w:hAnsi="PT Serif"/>
      <w:color w:val="000000" w:themeColor="text1"/>
      <w:sz w:val="20"/>
      <w:szCs w:val="20"/>
      <w:lang w:val="sk-SK"/>
    </w:rPr>
  </w:style>
  <w:style w:type="character" w:styleId="FootnoteReference">
    <w:name w:val="footnote reference"/>
    <w:basedOn w:val="DefaultParagraphFont"/>
    <w:uiPriority w:val="99"/>
    <w:semiHidden/>
    <w:unhideWhenUsed/>
    <w:rsid w:val="00B128C4"/>
    <w:rPr>
      <w:vertAlign w:val="superscript"/>
    </w:rPr>
  </w:style>
  <w:style w:type="paragraph" w:styleId="EndnoteText">
    <w:name w:val="endnote text"/>
    <w:basedOn w:val="Normal"/>
    <w:link w:val="EndnoteTextChar"/>
    <w:uiPriority w:val="99"/>
    <w:semiHidden/>
    <w:unhideWhenUsed/>
    <w:rsid w:val="00B128C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B128C4"/>
    <w:rPr>
      <w:rFonts w:ascii="PT Serif" w:hAnsi="PT Serif"/>
      <w:color w:val="000000" w:themeColor="text1"/>
      <w:sz w:val="20"/>
      <w:szCs w:val="20"/>
      <w:lang w:val="sk-SK"/>
    </w:rPr>
  </w:style>
  <w:style w:type="character" w:styleId="EndnoteReference">
    <w:name w:val="endnote reference"/>
    <w:basedOn w:val="DefaultParagraphFont"/>
    <w:uiPriority w:val="99"/>
    <w:semiHidden/>
    <w:unhideWhenUsed/>
    <w:rsid w:val="00B128C4"/>
    <w:rPr>
      <w:vertAlign w:val="superscript"/>
    </w:rPr>
  </w:style>
  <w:style w:type="character" w:customStyle="1" w:styleId="ListParagraphChar">
    <w:name w:val="List Paragraph Char"/>
    <w:aliases w:val="body Char,Odsek zoznamu2 Char,Odsek zoznamu1 Char"/>
    <w:link w:val="ListParagraph"/>
    <w:uiPriority w:val="34"/>
    <w:locked/>
    <w:rsid w:val="00441F52"/>
    <w:rPr>
      <w:rFonts w:ascii="Times New Roman" w:eastAsia="Times New Roman" w:hAnsi="Times New Roman" w:cs="Times New Roman"/>
      <w:sz w:val="20"/>
      <w:szCs w:val="20"/>
      <w:lang w:val="sk-SK" w:eastAsia="sk-SK"/>
    </w:rPr>
  </w:style>
  <w:style w:type="character" w:styleId="PlaceholderText">
    <w:name w:val="Placeholder Text"/>
    <w:basedOn w:val="DefaultParagraphFont"/>
    <w:uiPriority w:val="99"/>
    <w:semiHidden/>
    <w:rsid w:val="00357CAE"/>
    <w:rPr>
      <w:color w:val="808080"/>
    </w:rPr>
  </w:style>
  <w:style w:type="paragraph" w:styleId="CommentSubject">
    <w:name w:val="annotation subject"/>
    <w:basedOn w:val="CommentText"/>
    <w:next w:val="CommentText"/>
    <w:link w:val="CommentSubject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1C786B"/>
    <w:rPr>
      <w:rFonts w:ascii="PT Serif" w:eastAsia="Times New Roman" w:hAnsi="PT Serif" w:cs="Times New Roman"/>
      <w:b/>
      <w:bCs/>
      <w:color w:val="000000" w:themeColor="text1"/>
      <w:sz w:val="20"/>
      <w:szCs w:val="20"/>
      <w:lang w:val="sk-SK" w:eastAsia="sk-SK"/>
    </w:rPr>
  </w:style>
  <w:style w:type="paragraph" w:styleId="BodyText">
    <w:name w:val="Body Text"/>
    <w:basedOn w:val="Normal"/>
    <w:link w:val="BodyTextChar"/>
    <w:uiPriority w:val="99"/>
    <w:unhideWhenUsed/>
    <w:rsid w:val="00920CEB"/>
    <w:pPr>
      <w:spacing w:before="0" w:after="120" w:line="240" w:lineRule="auto"/>
    </w:pPr>
  </w:style>
  <w:style w:type="character" w:customStyle="1" w:styleId="BodyTextChar">
    <w:name w:val="Body Text Char"/>
    <w:basedOn w:val="DefaultParagraphFont"/>
    <w:link w:val="Body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Heading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Strong">
    <w:name w:val="Strong"/>
    <w:basedOn w:val="DefaultParagraphFont"/>
    <w:uiPriority w:val="22"/>
    <w:qFormat/>
    <w:rsid w:val="00A52409"/>
    <w:rPr>
      <w:rFonts w:cs="Times New Roman"/>
      <w:b/>
    </w:rPr>
  </w:style>
  <w:style w:type="character" w:customStyle="1" w:styleId="Zkladntext">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al"/>
    <w:link w:val="Zkladntext"/>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al"/>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ision">
    <w:name w:val="Revision"/>
    <w:hidden/>
    <w:uiPriority w:val="99"/>
    <w:semiHidden/>
    <w:rsid w:val="00A52409"/>
    <w:rPr>
      <w:rFonts w:ascii="PT Serif" w:eastAsiaTheme="minorEastAsia" w:hAnsi="PT Serif" w:cs="Times New Roman"/>
      <w:color w:val="000000"/>
      <w:sz w:val="16"/>
      <w:szCs w:val="22"/>
      <w:lang w:val="sk-SK"/>
    </w:rPr>
  </w:style>
  <w:style w:type="character" w:styleId="FollowedHyperlink">
    <w:name w:val="FollowedHyperlink"/>
    <w:basedOn w:val="DefaultParagraphFont"/>
    <w:uiPriority w:val="99"/>
    <w:semiHidden/>
    <w:unhideWhenUsed/>
    <w:rsid w:val="00A52409"/>
    <w:rPr>
      <w:rFonts w:cs="Times New Roman"/>
      <w:color w:val="954F72"/>
      <w:u w:val="single"/>
    </w:rPr>
  </w:style>
  <w:style w:type="paragraph" w:customStyle="1" w:styleId="msonormal0">
    <w:name w:val="msonormal"/>
    <w:basedOn w:val="Normal"/>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alWeb">
    <w:name w:val="Normal (Web)"/>
    <w:basedOn w:val="Normal"/>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DefaultParagraphFont"/>
    <w:uiPriority w:val="99"/>
    <w:semiHidden/>
    <w:unhideWhenUsed/>
    <w:rsid w:val="00F7151B"/>
    <w:rPr>
      <w:color w:val="808080"/>
      <w:shd w:val="clear" w:color="auto" w:fill="E6E6E6"/>
    </w:rPr>
  </w:style>
  <w:style w:type="paragraph" w:customStyle="1" w:styleId="CMSHeadL3">
    <w:name w:val="CMS Head L3"/>
    <w:basedOn w:val="Normal"/>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al"/>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al"/>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al"/>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al"/>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al"/>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al"/>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al"/>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al"/>
    <w:next w:val="Normal"/>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al"/>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al"/>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al"/>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DefaultParagraphFont"/>
    <w:link w:val="wText"/>
    <w:uiPriority w:val="2"/>
    <w:rsid w:val="008F6948"/>
    <w:rPr>
      <w:rFonts w:ascii="Times New Roman" w:eastAsia="MS Mincho" w:hAnsi="Times New Roman" w:cs="Times New Roman"/>
      <w:sz w:val="22"/>
      <w:szCs w:val="22"/>
      <w:lang w:val="sk-SK"/>
    </w:rPr>
  </w:style>
  <w:style w:type="paragraph" w:styleId="BodyText2">
    <w:name w:val="Body Text 2"/>
    <w:basedOn w:val="Normal"/>
    <w:link w:val="BodyText2Char"/>
    <w:uiPriority w:val="99"/>
    <w:semiHidden/>
    <w:unhideWhenUsed/>
    <w:rsid w:val="008113C6"/>
    <w:pPr>
      <w:spacing w:after="120" w:line="480" w:lineRule="auto"/>
    </w:pPr>
  </w:style>
  <w:style w:type="character" w:customStyle="1" w:styleId="BodyText2Char">
    <w:name w:val="Body Text 2 Char"/>
    <w:basedOn w:val="DefaultParagraphFont"/>
    <w:link w:val="BodyText2"/>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C26C35-4436-4268-A9C5-B3CC770E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25</Pages>
  <Words>13520</Words>
  <Characters>77070</Characters>
  <Application>Microsoft Office Word</Application>
  <DocSecurity>0</DocSecurity>
  <Lines>642</Lines>
  <Paragraphs>180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90410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Tomas Uricek</cp:lastModifiedBy>
  <cp:revision>50</cp:revision>
  <cp:lastPrinted>2018-07-02T09:14:00Z</cp:lastPrinted>
  <dcterms:created xsi:type="dcterms:W3CDTF">2019-05-07T12:30:00Z</dcterms:created>
  <dcterms:modified xsi:type="dcterms:W3CDTF">2019-07-18T12:49:00Z</dcterms:modified>
</cp:coreProperties>
</file>