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03A2B1B0"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FC3AA2">
        <w:rPr>
          <w:rFonts w:asciiTheme="minorHAnsi" w:eastAsia="Arial" w:hAnsiTheme="minorHAnsi" w:cstheme="minorHAnsi"/>
          <w:b/>
          <w:sz w:val="20"/>
          <w:szCs w:val="20"/>
        </w:rPr>
        <w:t>1</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21651767" w14:textId="392A91E1" w:rsidR="00137D21" w:rsidRPr="00D90CEA" w:rsidRDefault="00A857E6" w:rsidP="00137D21">
      <w:pPr>
        <w:pStyle w:val="Default"/>
        <w:jc w:val="center"/>
        <w:rPr>
          <w:rFonts w:asciiTheme="minorHAnsi" w:hAnsiTheme="minorHAnsi" w:cstheme="minorHAnsi"/>
          <w:b/>
          <w:sz w:val="20"/>
          <w:szCs w:val="20"/>
        </w:rPr>
      </w:pPr>
      <w:r w:rsidRPr="00D90CEA">
        <w:rPr>
          <w:rFonts w:asciiTheme="minorHAnsi" w:hAnsiTheme="minorHAnsi" w:cstheme="minorHAnsi"/>
          <w:b/>
          <w:sz w:val="20"/>
          <w:szCs w:val="20"/>
        </w:rPr>
        <w:t xml:space="preserve"> </w:t>
      </w:r>
      <w:r w:rsidR="0020195E" w:rsidRPr="00D90CEA">
        <w:rPr>
          <w:rFonts w:asciiTheme="minorHAnsi" w:hAnsiTheme="minorHAnsi" w:cstheme="minorHAnsi"/>
          <w:b/>
          <w:sz w:val="20"/>
          <w:szCs w:val="20"/>
        </w:rPr>
        <w:t xml:space="preserve">Zabezpečenie dodávok </w:t>
      </w:r>
      <w:r w:rsidR="007305DE">
        <w:rPr>
          <w:rFonts w:asciiTheme="minorHAnsi" w:hAnsiTheme="minorHAnsi" w:cstheme="minorHAnsi"/>
          <w:b/>
          <w:sz w:val="20"/>
          <w:szCs w:val="20"/>
        </w:rPr>
        <w:t xml:space="preserve">ovocia a zeleniny </w:t>
      </w:r>
      <w:r w:rsidR="0020195E" w:rsidRPr="00D90CEA">
        <w:rPr>
          <w:rFonts w:asciiTheme="minorHAnsi" w:hAnsiTheme="minorHAnsi" w:cstheme="minorHAnsi"/>
          <w:b/>
          <w:sz w:val="20"/>
          <w:szCs w:val="20"/>
        </w:rPr>
        <w:t>pre organizácie</w:t>
      </w:r>
      <w:r w:rsidR="001B6363" w:rsidRPr="00D90CEA">
        <w:rPr>
          <w:rFonts w:asciiTheme="minorHAnsi" w:hAnsiTheme="minorHAnsi" w:cstheme="minorHAnsi"/>
          <w:b/>
          <w:sz w:val="20"/>
          <w:szCs w:val="20"/>
        </w:rPr>
        <w:t xml:space="preserve"> </w:t>
      </w:r>
      <w:proofErr w:type="spellStart"/>
      <w:r w:rsidR="002E3ECD" w:rsidRPr="00D90CEA">
        <w:rPr>
          <w:rFonts w:asciiTheme="minorHAnsi" w:hAnsiTheme="minorHAnsi" w:cstheme="minorHAnsi"/>
          <w:b/>
          <w:sz w:val="20"/>
          <w:szCs w:val="20"/>
        </w:rPr>
        <w:t>BBSK</w:t>
      </w:r>
      <w:r w:rsidR="00E36091" w:rsidRPr="00D90CEA">
        <w:rPr>
          <w:rFonts w:asciiTheme="minorHAnsi" w:hAnsiTheme="minorHAnsi" w:cstheme="minorHAnsi"/>
          <w:b/>
          <w:sz w:val="20"/>
          <w:szCs w:val="20"/>
        </w:rPr>
        <w:t>_Výzva</w:t>
      </w:r>
      <w:proofErr w:type="spellEnd"/>
      <w:r w:rsidR="00E36091" w:rsidRPr="00D90CEA">
        <w:rPr>
          <w:rFonts w:asciiTheme="minorHAnsi" w:hAnsiTheme="minorHAnsi" w:cstheme="minorHAnsi"/>
          <w:b/>
          <w:sz w:val="20"/>
          <w:szCs w:val="20"/>
        </w:rPr>
        <w:t xml:space="preserve"> č. </w:t>
      </w:r>
      <w:r w:rsidR="00330AF2" w:rsidRPr="00D90CEA">
        <w:rPr>
          <w:rFonts w:asciiTheme="minorHAnsi" w:hAnsiTheme="minorHAnsi" w:cstheme="minorHAnsi"/>
          <w:b/>
          <w:sz w:val="20"/>
          <w:szCs w:val="20"/>
        </w:rPr>
        <w:t>3</w:t>
      </w:r>
      <w:r w:rsidR="007305DE">
        <w:rPr>
          <w:rFonts w:asciiTheme="minorHAnsi" w:hAnsiTheme="minorHAnsi" w:cstheme="minorHAnsi"/>
          <w:b/>
          <w:sz w:val="20"/>
          <w:szCs w:val="20"/>
        </w:rPr>
        <w:t>8</w:t>
      </w:r>
    </w:p>
    <w:p w14:paraId="3E3F8310" w14:textId="77777777" w:rsidR="00137D21" w:rsidRPr="00D90CEA" w:rsidRDefault="00137D21" w:rsidP="00137D21">
      <w:pPr>
        <w:pStyle w:val="Default"/>
        <w:rPr>
          <w:rFonts w:asciiTheme="minorHAnsi" w:eastAsia="Arial" w:hAnsiTheme="minorHAnsi" w:cstheme="minorHAnsi"/>
          <w:sz w:val="20"/>
          <w:szCs w:val="20"/>
        </w:rPr>
      </w:pP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3469037C" w14:textId="77777777" w:rsidR="00100007" w:rsidRDefault="00100007" w:rsidP="00606DE3">
      <w:pPr>
        <w:jc w:val="center"/>
        <w:rPr>
          <w:rFonts w:asciiTheme="minorHAnsi" w:hAnsiTheme="minorHAnsi" w:cstheme="minorHAnsi"/>
          <w:sz w:val="20"/>
          <w:szCs w:val="20"/>
        </w:rPr>
      </w:pPr>
    </w:p>
    <w:p w14:paraId="0798A9AC" w14:textId="77777777" w:rsidR="00100007" w:rsidRDefault="00100007" w:rsidP="00606DE3">
      <w:pPr>
        <w:jc w:val="center"/>
        <w:rPr>
          <w:rFonts w:asciiTheme="minorHAnsi" w:hAnsiTheme="minorHAnsi" w:cstheme="minorHAnsi"/>
          <w:sz w:val="20"/>
          <w:szCs w:val="20"/>
        </w:rPr>
      </w:pPr>
    </w:p>
    <w:p w14:paraId="66E12E57" w14:textId="3BB771E1"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57F651C1"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330AF2" w:rsidRPr="00D90CEA">
        <w:rPr>
          <w:rFonts w:asciiTheme="minorHAnsi" w:hAnsiTheme="minorHAnsi" w:cstheme="minorHAnsi"/>
          <w:sz w:val="20"/>
          <w:szCs w:val="20"/>
        </w:rPr>
        <w:t>jún</w:t>
      </w:r>
      <w:r w:rsidR="0020195E" w:rsidRPr="00D90CEA">
        <w:rPr>
          <w:rFonts w:asciiTheme="minorHAnsi" w:hAnsiTheme="minorHAnsi" w:cstheme="minorHAnsi"/>
          <w:sz w:val="20"/>
          <w:szCs w:val="20"/>
        </w:rPr>
        <w:t xml:space="preserve"> 202</w:t>
      </w:r>
      <w:r w:rsidR="00330AF2" w:rsidRPr="00D90CEA">
        <w:rPr>
          <w:rFonts w:asciiTheme="minorHAnsi" w:hAnsiTheme="minorHAnsi" w:cstheme="minorHAnsi"/>
          <w:sz w:val="20"/>
          <w:szCs w:val="20"/>
        </w:rPr>
        <w:t>3</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 xml:space="preserve">Ing. Ján </w:t>
      </w:r>
      <w:proofErr w:type="spellStart"/>
      <w:r w:rsidRPr="00D90CEA">
        <w:rPr>
          <w:rFonts w:asciiTheme="minorHAnsi" w:hAnsiTheme="minorHAnsi" w:cstheme="minorHAnsi"/>
          <w:sz w:val="20"/>
          <w:szCs w:val="20"/>
        </w:rPr>
        <w:t>Lunter</w:t>
      </w:r>
      <w:proofErr w:type="spellEnd"/>
      <w:r w:rsidRPr="00D90CEA">
        <w:rPr>
          <w:rFonts w:asciiTheme="minorHAnsi" w:hAnsiTheme="minorHAnsi" w:cstheme="minorHAnsi"/>
          <w:sz w:val="20"/>
          <w:szCs w:val="20"/>
        </w:rPr>
        <w:t>,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8"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9"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3DEA9F4E" w14:textId="50A227EF" w:rsidR="007305DE" w:rsidRPr="007305DE" w:rsidRDefault="00E61A86" w:rsidP="007305DE">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7305DE">
        <w:rPr>
          <w:rFonts w:asciiTheme="minorHAnsi" w:hAnsiTheme="minorHAnsi" w:cstheme="minorHAnsi"/>
          <w:sz w:val="20"/>
          <w:szCs w:val="20"/>
        </w:rPr>
        <w:t>1</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7305DE">
        <w:rPr>
          <w:rFonts w:asciiTheme="minorHAnsi" w:hAnsiTheme="minorHAnsi" w:cstheme="minorHAnsi"/>
          <w:sz w:val="20"/>
          <w:szCs w:val="20"/>
        </w:rPr>
        <w:t>Ovocie, zelenina a súvisiace produkty</w:t>
      </w:r>
      <w:r w:rsidR="00EA297F" w:rsidRPr="00D90CEA">
        <w:rPr>
          <w:rFonts w:asciiTheme="minorHAnsi" w:hAnsiTheme="minorHAnsi" w:cstheme="minorHAnsi"/>
          <w:sz w:val="20"/>
          <w:szCs w:val="20"/>
        </w:rPr>
        <w:t xml:space="preserve">. Predmetom zákazky je dodávka </w:t>
      </w:r>
      <w:r w:rsidR="007305DE">
        <w:rPr>
          <w:rFonts w:asciiTheme="minorHAnsi" w:hAnsiTheme="minorHAnsi" w:cstheme="minorHAnsi"/>
          <w:sz w:val="20"/>
          <w:szCs w:val="20"/>
        </w:rPr>
        <w:t>ovocia a zeleniny</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pestovateľov,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7305DE">
        <w:rPr>
          <w:rFonts w:asciiTheme="minorHAnsi" w:hAnsiTheme="minorHAnsi" w:cstheme="minorHAnsi"/>
          <w:sz w:val="20"/>
          <w:szCs w:val="20"/>
        </w:rPr>
        <w:t xml:space="preserve"> v rámci okresov BB ZV DT KA BS ZH ZC BR</w:t>
      </w:r>
      <w:r w:rsidR="00D868FC" w:rsidRPr="00D90CEA">
        <w:rPr>
          <w:rFonts w:asciiTheme="minorHAnsi" w:hAnsiTheme="minorHAnsi" w:cstheme="minorHAnsi"/>
          <w:sz w:val="20"/>
          <w:szCs w:val="20"/>
        </w:rPr>
        <w:t>.</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2E713814"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je rozdelený na </w:t>
      </w:r>
      <w:r w:rsidR="007305DE">
        <w:rPr>
          <w:rFonts w:asciiTheme="minorHAnsi" w:hAnsiTheme="minorHAnsi" w:cstheme="minorHAnsi"/>
          <w:b/>
          <w:bCs/>
          <w:sz w:val="20"/>
          <w:szCs w:val="20"/>
        </w:rPr>
        <w:t>samostatné časti</w:t>
      </w:r>
      <w:r w:rsidRPr="00D90CEA">
        <w:rPr>
          <w:rFonts w:asciiTheme="minorHAnsi" w:hAnsiTheme="minorHAnsi" w:cstheme="minorHAnsi"/>
          <w:b/>
          <w:bCs/>
          <w:sz w:val="20"/>
          <w:szCs w:val="20"/>
        </w:rPr>
        <w:t xml:space="preserve"> (podľa </w:t>
      </w:r>
      <w:r w:rsidR="007305DE">
        <w:rPr>
          <w:rFonts w:asciiTheme="minorHAnsi" w:hAnsiTheme="minorHAnsi" w:cstheme="minorHAnsi"/>
          <w:b/>
          <w:bCs/>
          <w:sz w:val="20"/>
          <w:szCs w:val="20"/>
        </w:rPr>
        <w:t>jednotlivých položiek</w:t>
      </w:r>
      <w:r w:rsidRPr="00D90CEA">
        <w:rPr>
          <w:rFonts w:asciiTheme="minorHAnsi" w:hAnsiTheme="minorHAnsi" w:cstheme="minorHAnsi"/>
          <w:b/>
          <w:bCs/>
          <w:sz w:val="20"/>
          <w:szCs w:val="20"/>
        </w:rPr>
        <w:t>). Uchádzač môže predložiť ponuku na jednu časť, viac častí ale na všetky časti predmetu zákazky.</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0A8C30F2"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w:t>
      </w:r>
      <w:r w:rsidR="007305DE">
        <w:rPr>
          <w:rFonts w:asciiTheme="minorHAnsi" w:hAnsiTheme="minorHAnsi" w:cstheme="minorHAnsi"/>
          <w:b/>
          <w:bCs/>
          <w:sz w:val="20"/>
          <w:szCs w:val="20"/>
        </w:rPr>
        <w:t xml:space="preserve">v rámci okresov </w:t>
      </w:r>
      <w:r w:rsidR="007305DE" w:rsidRPr="007305DE">
        <w:rPr>
          <w:rFonts w:asciiTheme="minorHAnsi" w:hAnsiTheme="minorHAnsi" w:cstheme="minorHAnsi"/>
          <w:b/>
          <w:bCs/>
          <w:sz w:val="20"/>
          <w:szCs w:val="20"/>
        </w:rPr>
        <w:t>(BB ZV DT KA BS ZH ZC BR)</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7305DE" w:rsidRPr="007305DE">
        <w:rPr>
          <w:rFonts w:asciiTheme="minorHAnsi" w:hAnsiTheme="minorHAnsi" w:cstheme="minorHAnsi"/>
          <w:b/>
          <w:bCs/>
          <w:sz w:val="20"/>
          <w:szCs w:val="20"/>
        </w:rPr>
        <w:t>223 657,16</w:t>
      </w:r>
      <w:r w:rsidR="007305DE">
        <w:rPr>
          <w:rFonts w:asciiTheme="minorHAnsi" w:hAnsiTheme="minorHAnsi" w:cstheme="minorHAnsi"/>
          <w:b/>
          <w:bCs/>
          <w:sz w:val="20"/>
          <w:szCs w:val="20"/>
        </w:rPr>
        <w:t xml:space="preserve"> </w:t>
      </w:r>
      <w:r w:rsidR="00490490" w:rsidRPr="00D90CEA">
        <w:rPr>
          <w:rFonts w:asciiTheme="minorHAnsi" w:hAnsiTheme="minorHAnsi" w:cstheme="minorHAnsi"/>
          <w:b/>
          <w:bCs/>
          <w:sz w:val="20"/>
          <w:szCs w:val="20"/>
        </w:rPr>
        <w:t xml:space="preserve">EUR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0F16EA58" w14:textId="4DD4F9CC" w:rsidR="00C256DA" w:rsidRDefault="007305DE"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Zoznam organizácií tvorí príloha č. 3 súťažných podkladov.</w:t>
      </w:r>
    </w:p>
    <w:p w14:paraId="131F74F5" w14:textId="77777777" w:rsidR="007305DE" w:rsidRDefault="007305DE" w:rsidP="000E52A2">
      <w:pPr>
        <w:pStyle w:val="Bezriadkovania"/>
        <w:spacing w:line="276" w:lineRule="auto"/>
        <w:jc w:val="both"/>
        <w:rPr>
          <w:rFonts w:asciiTheme="minorHAnsi" w:hAnsiTheme="minorHAnsi" w:cstheme="minorHAnsi"/>
          <w:b/>
          <w:bCs/>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1AB1769C"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w:t>
      </w:r>
      <w:r w:rsidR="007305DE">
        <w:rPr>
          <w:rFonts w:asciiTheme="minorHAnsi" w:hAnsiTheme="minorHAnsi" w:cstheme="minorHAnsi"/>
          <w:sz w:val="20"/>
          <w:szCs w:val="20"/>
        </w:rPr>
        <w:t>. prostredníctvom interného e-</w:t>
      </w:r>
      <w:proofErr w:type="spellStart"/>
      <w:r w:rsidR="007305DE">
        <w:rPr>
          <w:rFonts w:asciiTheme="minorHAnsi" w:hAnsiTheme="minorHAnsi" w:cstheme="minorHAnsi"/>
          <w:sz w:val="20"/>
          <w:szCs w:val="20"/>
        </w:rPr>
        <w:t>shopu</w:t>
      </w:r>
      <w:proofErr w:type="spellEnd"/>
      <w:r w:rsidR="007305DE">
        <w:rPr>
          <w:rFonts w:asciiTheme="minorHAnsi" w:hAnsiTheme="minorHAnsi" w:cstheme="minorHAnsi"/>
          <w:sz w:val="20"/>
          <w:szCs w:val="20"/>
        </w:rPr>
        <w:t xml:space="preserve"> (</w:t>
      </w:r>
      <w:proofErr w:type="spellStart"/>
      <w:r w:rsidR="007305DE">
        <w:rPr>
          <w:rFonts w:asciiTheme="minorHAnsi" w:hAnsiTheme="minorHAnsi" w:cstheme="minorHAnsi"/>
          <w:sz w:val="20"/>
          <w:szCs w:val="20"/>
        </w:rPr>
        <w:t>Marquet</w:t>
      </w:r>
      <w:proofErr w:type="spellEnd"/>
      <w:r w:rsidR="007305DE">
        <w:rPr>
          <w:rFonts w:asciiTheme="minorHAnsi" w:hAnsiTheme="minorHAnsi" w:cstheme="minorHAnsi"/>
          <w:sz w:val="20"/>
          <w:szCs w:val="20"/>
        </w:rPr>
        <w:t>). Objednávka bude odoslaná na email dodávateľa uvedený v systéme JOSEPHINE. Dodávateľ do 24 hodín od doručenia objednávky potvrdí objednávku (inak sa vytvorená objednávka automaticky zruší). Organizácia v objednávke uvedie</w:t>
      </w:r>
      <w:r w:rsidRPr="00D90CEA">
        <w:rPr>
          <w:rFonts w:asciiTheme="minorHAnsi" w:hAnsiTheme="minorHAnsi" w:cstheme="minorHAnsi"/>
          <w:sz w:val="20"/>
          <w:szCs w:val="20"/>
        </w:rPr>
        <w:t> </w:t>
      </w:r>
      <w:r w:rsidR="007305DE">
        <w:rPr>
          <w:rFonts w:asciiTheme="minorHAnsi" w:hAnsiTheme="minorHAnsi" w:cstheme="minorHAnsi"/>
          <w:sz w:val="20"/>
          <w:szCs w:val="20"/>
        </w:rPr>
        <w:t xml:space="preserve">požadovaný </w:t>
      </w:r>
      <w:r w:rsidRPr="00D90CEA">
        <w:rPr>
          <w:rFonts w:asciiTheme="minorHAnsi" w:hAnsiTheme="minorHAnsi" w:cstheme="minorHAnsi"/>
          <w:sz w:val="20"/>
          <w:szCs w:val="20"/>
        </w:rPr>
        <w:t>termín dodania</w:t>
      </w:r>
      <w:r w:rsidR="007305DE">
        <w:rPr>
          <w:rFonts w:asciiTheme="minorHAnsi" w:hAnsiTheme="minorHAnsi" w:cstheme="minorHAnsi"/>
          <w:sz w:val="20"/>
          <w:szCs w:val="20"/>
        </w:rPr>
        <w:t xml:space="preserve"> tovaru</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06DF539B"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 položku </w:t>
      </w:r>
      <w:r w:rsidR="007305DE">
        <w:rPr>
          <w:rFonts w:asciiTheme="minorHAnsi" w:hAnsiTheme="minorHAnsi" w:cstheme="minorHAnsi"/>
          <w:b/>
          <w:bCs/>
          <w:sz w:val="20"/>
          <w:szCs w:val="20"/>
        </w:rPr>
        <w:t>uvedené v systéme JOSEPHINE</w:t>
      </w:r>
      <w:r w:rsidRPr="00D90CEA">
        <w:rPr>
          <w:rFonts w:asciiTheme="minorHAnsi" w:hAnsiTheme="minorHAnsi" w:cstheme="minorHAnsi"/>
          <w:b/>
          <w:bCs/>
          <w:sz w:val="20"/>
          <w:szCs w:val="20"/>
        </w:rPr>
        <w:t>, v ktorých vie zabezpečiť distribúciu</w:t>
      </w:r>
      <w:r w:rsidR="000C1D00" w:rsidRPr="00D90CEA">
        <w:rPr>
          <w:rFonts w:asciiTheme="minorHAnsi" w:hAnsiTheme="minorHAnsi" w:cstheme="minorHAnsi"/>
          <w:b/>
          <w:bCs/>
          <w:sz w:val="20"/>
          <w:szCs w:val="20"/>
        </w:rPr>
        <w:t>.</w:t>
      </w:r>
      <w:r w:rsidR="006579AA" w:rsidRPr="00D90CEA">
        <w:rPr>
          <w:rFonts w:asciiTheme="minorHAnsi" w:hAnsiTheme="minorHAnsi" w:cstheme="minorHAnsi"/>
          <w:b/>
          <w:bCs/>
          <w:sz w:val="20"/>
          <w:szCs w:val="20"/>
        </w:rPr>
        <w:t xml:space="preserve"> Uchádzač</w:t>
      </w:r>
      <w:r w:rsidR="007305DE">
        <w:rPr>
          <w:rFonts w:asciiTheme="minorHAnsi" w:hAnsiTheme="minorHAnsi" w:cstheme="minorHAnsi"/>
          <w:b/>
          <w:bCs/>
          <w:sz w:val="20"/>
          <w:szCs w:val="20"/>
        </w:rPr>
        <w:t xml:space="preserve"> v systéme JOSEPHINE</w:t>
      </w:r>
      <w:r w:rsidR="006579AA" w:rsidRPr="00D90CEA">
        <w:rPr>
          <w:rFonts w:asciiTheme="minorHAnsi" w:hAnsiTheme="minorHAnsi" w:cstheme="minorHAnsi"/>
          <w:b/>
          <w:bCs/>
          <w:sz w:val="20"/>
          <w:szCs w:val="20"/>
        </w:rPr>
        <w:t xml:space="preserve">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w:t>
      </w:r>
      <w:r w:rsidR="007305DE">
        <w:rPr>
          <w:rFonts w:asciiTheme="minorHAnsi" w:hAnsiTheme="minorHAnsi" w:cstheme="minorHAnsi"/>
          <w:b/>
          <w:bCs/>
          <w:sz w:val="20"/>
          <w:szCs w:val="20"/>
        </w:rPr>
        <w:t> položke, na ktorú predkladá ponuku.</w:t>
      </w:r>
      <w:r w:rsidR="007F71B6">
        <w:rPr>
          <w:rFonts w:asciiTheme="minorHAnsi" w:hAnsiTheme="minorHAnsi" w:cstheme="minorHAnsi"/>
          <w:b/>
          <w:bCs/>
          <w:sz w:val="20"/>
          <w:szCs w:val="20"/>
        </w:rPr>
        <w:t xml:space="preserve"> Systém JOSEPHINE na základe zadanej ceny mernej jednotky prepočíta celkovú cenu za predpokladané spotrebované množstvo položky.</w:t>
      </w:r>
      <w:r w:rsidR="007305DE">
        <w:rPr>
          <w:rFonts w:asciiTheme="minorHAnsi" w:hAnsiTheme="minorHAnsi" w:cstheme="minorHAnsi"/>
          <w:b/>
          <w:bCs/>
          <w:sz w:val="20"/>
          <w:szCs w:val="20"/>
        </w:rPr>
        <w:t xml:space="preserve"> V</w:t>
      </w:r>
      <w:r w:rsidR="00330AF2" w:rsidRPr="00D90CEA">
        <w:rPr>
          <w:rFonts w:asciiTheme="minorHAnsi" w:hAnsiTheme="minorHAnsi" w:cstheme="minorHAnsi"/>
          <w:b/>
          <w:bCs/>
          <w:sz w:val="20"/>
          <w:szCs w:val="20"/>
        </w:rPr>
        <w:t xml:space="preserve"> prípade, že uchádzač nie je platca DPH uvedie cenu bez DPH a cenu s DPH rovnakú.</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0458A49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w:t>
      </w:r>
      <w:r w:rsidR="0065083C" w:rsidRPr="00D90CEA">
        <w:rPr>
          <w:rFonts w:asciiTheme="minorHAnsi" w:hAnsiTheme="minorHAnsi" w:cstheme="minorHAnsi"/>
          <w:sz w:val="20"/>
          <w:szCs w:val="20"/>
        </w:rPr>
        <w:t xml:space="preserve"> na položky, ktorých distribúciu vie zabezpečiť tak</w:t>
      </w:r>
      <w:r w:rsidR="00263F8A" w:rsidRPr="00D90CEA">
        <w:rPr>
          <w:rFonts w:asciiTheme="minorHAnsi" w:hAnsiTheme="minorHAnsi" w:cstheme="minorHAnsi"/>
          <w:sz w:val="20"/>
          <w:szCs w:val="20"/>
        </w:rPr>
        <w:t>, ako je definovan</w:t>
      </w:r>
      <w:r w:rsidR="007305DE">
        <w:rPr>
          <w:rFonts w:asciiTheme="minorHAnsi" w:hAnsiTheme="minorHAnsi" w:cstheme="minorHAnsi"/>
          <w:sz w:val="20"/>
          <w:szCs w:val="20"/>
        </w:rPr>
        <w:t>é</w:t>
      </w:r>
      <w:r w:rsidR="00263F8A" w:rsidRPr="00D90CEA">
        <w:rPr>
          <w:rFonts w:asciiTheme="minorHAnsi" w:hAnsiTheme="minorHAnsi" w:cstheme="minorHAnsi"/>
          <w:sz w:val="20"/>
          <w:szCs w:val="20"/>
        </w:rPr>
        <w:t xml:space="preserve"> v týchto súťažných podkladoch</w:t>
      </w:r>
      <w:r w:rsidR="007305DE">
        <w:rPr>
          <w:rFonts w:asciiTheme="minorHAnsi" w:hAnsiTheme="minorHAnsi" w:cstheme="minorHAnsi"/>
          <w:sz w:val="20"/>
          <w:szCs w:val="20"/>
        </w:rPr>
        <w:t xml:space="preserve"> a v prílohe č. 1 Rámcová dohoda.</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2" w:name="_Toc488059672"/>
      <w:r w:rsidRPr="00D90CEA">
        <w:rPr>
          <w:rFonts w:asciiTheme="minorHAnsi" w:hAnsiTheme="minorHAnsi" w:cstheme="minorHAnsi"/>
          <w:b/>
          <w:sz w:val="20"/>
          <w:szCs w:val="20"/>
        </w:rPr>
        <w:t>Typ zmluvy</w:t>
      </w:r>
      <w:bookmarkEnd w:id="2"/>
    </w:p>
    <w:p w14:paraId="155BC56D" w14:textId="0BE167F9"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r w:rsidR="007305DE">
        <w:rPr>
          <w:rFonts w:asciiTheme="minorHAnsi" w:hAnsiTheme="minorHAnsi" w:cstheme="minorHAnsi"/>
          <w:sz w:val="20"/>
          <w:szCs w:val="20"/>
        </w:rPr>
        <w:t xml:space="preserve"> Organizácie sa k rámcovej dohode pripoja prostredníctvom prihlásenia sa do interného e-</w:t>
      </w:r>
      <w:proofErr w:type="spellStart"/>
      <w:r w:rsidR="007305DE">
        <w:rPr>
          <w:rFonts w:asciiTheme="minorHAnsi" w:hAnsiTheme="minorHAnsi" w:cstheme="minorHAnsi"/>
          <w:sz w:val="20"/>
          <w:szCs w:val="20"/>
        </w:rPr>
        <w:t>shopu</w:t>
      </w:r>
      <w:proofErr w:type="spellEnd"/>
      <w:r w:rsidR="007305DE">
        <w:rPr>
          <w:rFonts w:asciiTheme="minorHAnsi" w:hAnsiTheme="minorHAnsi" w:cstheme="minorHAnsi"/>
          <w:sz w:val="20"/>
          <w:szCs w:val="20"/>
        </w:rPr>
        <w:t xml:space="preserve"> verejného obstarávateľa a vytvorením objednávky v tomto internom e-</w:t>
      </w:r>
      <w:proofErr w:type="spellStart"/>
      <w:r w:rsidR="007305DE">
        <w:rPr>
          <w:rFonts w:asciiTheme="minorHAnsi" w:hAnsiTheme="minorHAnsi" w:cstheme="minorHAnsi"/>
          <w:sz w:val="20"/>
          <w:szCs w:val="20"/>
        </w:rPr>
        <w:t>shope</w:t>
      </w:r>
      <w:proofErr w:type="spellEnd"/>
      <w:r w:rsidR="007305DE">
        <w:rPr>
          <w:rFonts w:asciiTheme="minorHAnsi" w:hAnsiTheme="minorHAnsi" w:cstheme="minorHAnsi"/>
          <w:sz w:val="20"/>
          <w:szCs w:val="20"/>
        </w:rPr>
        <w:t xml:space="preserve"> (do ktorého budú importované </w:t>
      </w:r>
      <w:r w:rsidR="005D09CA">
        <w:rPr>
          <w:rFonts w:asciiTheme="minorHAnsi" w:hAnsiTheme="minorHAnsi" w:cstheme="minorHAnsi"/>
          <w:sz w:val="20"/>
          <w:szCs w:val="20"/>
        </w:rPr>
        <w:t>vysúťažené položky).</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w:t>
      </w:r>
      <w:proofErr w:type="spellStart"/>
      <w:r w:rsidRPr="00D90CEA">
        <w:rPr>
          <w:rFonts w:asciiTheme="minorHAnsi" w:eastAsia="TimesNewRomanPSMT" w:hAnsiTheme="minorHAnsi" w:cstheme="minorHAnsi"/>
          <w:color w:val="000000"/>
          <w:sz w:val="20"/>
          <w:szCs w:val="20"/>
        </w:rPr>
        <w:t>Josephine</w:t>
      </w:r>
      <w:proofErr w:type="spellEnd"/>
      <w:r w:rsidRPr="00D90C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D90CEA">
        <w:rPr>
          <w:rFonts w:asciiTheme="minorHAnsi" w:eastAsia="TimesNewRomanPSMT" w:hAnsiTheme="minorHAnsi" w:cstheme="minorHAnsi"/>
          <w:color w:val="000000"/>
          <w:sz w:val="20"/>
          <w:szCs w:val="20"/>
        </w:rPr>
        <w:t>Josephine</w:t>
      </w:r>
      <w:proofErr w:type="spellEnd"/>
      <w:r w:rsidRPr="00D90C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10"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3832967C" w14:textId="77777777" w:rsidR="005D09CA"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 xml:space="preserve">/suroviny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w:t>
      </w:r>
      <w:r w:rsidR="005D09CA">
        <w:rPr>
          <w:rFonts w:asciiTheme="minorHAnsi" w:eastAsia="TimesNewRomanPSMT" w:hAnsiTheme="minorHAnsi" w:cstheme="minorHAnsi"/>
          <w:color w:val="FF0000"/>
          <w:sz w:val="20"/>
          <w:szCs w:val="20"/>
        </w:rPr>
        <w:t>á</w:t>
      </w:r>
    </w:p>
    <w:p w14:paraId="523BA806" w14:textId="55CD1885" w:rsidR="00F56280" w:rsidRPr="00D90CEA" w:rsidRDefault="00907D5A" w:rsidP="005D09CA">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 </w:t>
      </w: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t>Lehota na predkladanie ponúk</w:t>
      </w:r>
      <w:bookmarkEnd w:id="7"/>
    </w:p>
    <w:p w14:paraId="7C997019" w14:textId="35E541FE"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5D09CA">
        <w:rPr>
          <w:rFonts w:asciiTheme="minorHAnsi" w:hAnsiTheme="minorHAnsi" w:cstheme="minorHAnsi"/>
          <w:b/>
          <w:sz w:val="20"/>
          <w:szCs w:val="20"/>
        </w:rPr>
        <w:t>03</w:t>
      </w:r>
      <w:r w:rsidR="006F03DA" w:rsidRPr="00D90CEA">
        <w:rPr>
          <w:rFonts w:asciiTheme="minorHAnsi" w:hAnsiTheme="minorHAnsi" w:cstheme="minorHAnsi"/>
          <w:b/>
          <w:sz w:val="20"/>
          <w:szCs w:val="20"/>
        </w:rPr>
        <w:t>.</w:t>
      </w:r>
      <w:r w:rsidR="00F56B7C" w:rsidRPr="00D90CEA">
        <w:rPr>
          <w:rFonts w:asciiTheme="minorHAnsi" w:hAnsiTheme="minorHAnsi" w:cstheme="minorHAnsi"/>
          <w:b/>
          <w:sz w:val="20"/>
          <w:szCs w:val="20"/>
        </w:rPr>
        <w:t>0</w:t>
      </w:r>
      <w:r w:rsidR="005D09CA">
        <w:rPr>
          <w:rFonts w:asciiTheme="minorHAnsi" w:hAnsiTheme="minorHAnsi" w:cstheme="minorHAnsi"/>
          <w:b/>
          <w:sz w:val="20"/>
          <w:szCs w:val="20"/>
        </w:rPr>
        <w:t>7</w:t>
      </w:r>
      <w:r w:rsidR="006F03DA" w:rsidRPr="00D90CEA">
        <w:rPr>
          <w:rFonts w:asciiTheme="minorHAnsi" w:hAnsiTheme="minorHAnsi" w:cstheme="minorHAnsi"/>
          <w:b/>
          <w:sz w:val="20"/>
          <w:szCs w:val="20"/>
        </w:rPr>
        <w:t>.202</w:t>
      </w:r>
      <w:r w:rsidR="00F56B7C" w:rsidRPr="00D90CEA">
        <w:rPr>
          <w:rFonts w:asciiTheme="minorHAnsi" w:hAnsiTheme="minorHAnsi" w:cstheme="minorHAnsi"/>
          <w:b/>
          <w:sz w:val="20"/>
          <w:szCs w:val="20"/>
        </w:rPr>
        <w:t>3</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F56B7C" w:rsidRPr="00D90CEA">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1"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2"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6F443279"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5D09CA">
        <w:rPr>
          <w:rFonts w:asciiTheme="minorHAnsi" w:eastAsia="TimesNewRomanPSMT" w:hAnsiTheme="minorHAnsi" w:cstheme="minorHAnsi"/>
          <w:b/>
          <w:bCs/>
          <w:color w:val="000000"/>
          <w:sz w:val="20"/>
          <w:szCs w:val="20"/>
        </w:rPr>
        <w:t>03</w:t>
      </w:r>
      <w:r w:rsidR="006F03DA" w:rsidRPr="00D90CEA">
        <w:rPr>
          <w:rFonts w:asciiTheme="minorHAnsi" w:eastAsia="TimesNewRomanPSMT" w:hAnsiTheme="minorHAnsi" w:cstheme="minorHAnsi"/>
          <w:b/>
          <w:bCs/>
          <w:color w:val="000000"/>
          <w:sz w:val="20"/>
          <w:szCs w:val="20"/>
        </w:rPr>
        <w:t>.</w:t>
      </w:r>
      <w:r w:rsidR="00F56B7C" w:rsidRPr="00D90CEA">
        <w:rPr>
          <w:rFonts w:asciiTheme="minorHAnsi" w:eastAsia="TimesNewRomanPSMT" w:hAnsiTheme="minorHAnsi" w:cstheme="minorHAnsi"/>
          <w:b/>
          <w:bCs/>
          <w:color w:val="000000"/>
          <w:sz w:val="20"/>
          <w:szCs w:val="20"/>
        </w:rPr>
        <w:t>0</w:t>
      </w:r>
      <w:r w:rsidR="005D09CA">
        <w:rPr>
          <w:rFonts w:asciiTheme="minorHAnsi" w:eastAsia="TimesNewRomanPSMT" w:hAnsiTheme="minorHAnsi" w:cstheme="minorHAnsi"/>
          <w:b/>
          <w:bCs/>
          <w:color w:val="000000"/>
          <w:sz w:val="20"/>
          <w:szCs w:val="20"/>
        </w:rPr>
        <w:t>7</w:t>
      </w:r>
      <w:r w:rsidR="006F03DA" w:rsidRPr="00D90CEA">
        <w:rPr>
          <w:rFonts w:asciiTheme="minorHAnsi" w:eastAsia="TimesNewRomanPSMT" w:hAnsiTheme="minorHAnsi" w:cstheme="minorHAnsi"/>
          <w:b/>
          <w:bCs/>
          <w:color w:val="000000"/>
          <w:sz w:val="20"/>
          <w:szCs w:val="20"/>
        </w:rPr>
        <w:t>.202</w:t>
      </w:r>
      <w:r w:rsidR="00F56B7C" w:rsidRPr="00D90CEA">
        <w:rPr>
          <w:rFonts w:asciiTheme="minorHAnsi" w:eastAsia="TimesNewRomanPSMT" w:hAnsiTheme="minorHAnsi" w:cstheme="minorHAnsi"/>
          <w:b/>
          <w:bCs/>
          <w:color w:val="000000"/>
          <w:sz w:val="20"/>
          <w:szCs w:val="20"/>
        </w:rPr>
        <w:t>3</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09.</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w:t>
      </w:r>
      <w:r w:rsidRPr="00D90CEA">
        <w:rPr>
          <w:rFonts w:asciiTheme="minorHAnsi" w:eastAsia="TimesNewRomanPSMT" w:hAnsiTheme="minorHAnsi" w:cstheme="minorHAnsi"/>
          <w:color w:val="000000"/>
          <w:sz w:val="20"/>
          <w:szCs w:val="20"/>
        </w:rPr>
        <w:lastRenderedPageBreak/>
        <w:t xml:space="preserve">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60DBC46A"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5D09CA">
        <w:rPr>
          <w:rFonts w:asciiTheme="minorHAnsi" w:hAnsiTheme="minorHAnsi" w:cstheme="minorHAnsi"/>
          <w:b/>
          <w:bCs/>
          <w:color w:val="000000"/>
          <w:sz w:val="20"/>
          <w:szCs w:val="20"/>
        </w:rPr>
        <w:t>položky</w:t>
      </w:r>
      <w:r w:rsidR="00C941FB" w:rsidRPr="00D90CEA">
        <w:rPr>
          <w:rFonts w:asciiTheme="minorHAnsi" w:hAnsiTheme="minorHAnsi" w:cstheme="minorHAnsi"/>
          <w:b/>
          <w:bCs/>
          <w:color w:val="000000"/>
          <w:sz w:val="20"/>
          <w:szCs w:val="20"/>
        </w:rPr>
        <w:t xml:space="preserve"> s DPH (teda najnižšia celková cena </w:t>
      </w:r>
      <w:r w:rsidR="00A466DE" w:rsidRPr="00D90CEA">
        <w:rPr>
          <w:rFonts w:asciiTheme="minorHAnsi" w:hAnsiTheme="minorHAnsi" w:cstheme="minorHAnsi"/>
          <w:b/>
          <w:bCs/>
          <w:color w:val="000000"/>
          <w:sz w:val="20"/>
          <w:szCs w:val="20"/>
        </w:rPr>
        <w:t xml:space="preserve">položky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(1 </w:t>
      </w:r>
      <w:r w:rsidR="005D09CA">
        <w:rPr>
          <w:rFonts w:asciiTheme="minorHAnsi" w:hAnsiTheme="minorHAnsi" w:cstheme="minorHAnsi"/>
          <w:b/>
          <w:bCs/>
          <w:color w:val="000000"/>
          <w:sz w:val="20"/>
          <w:szCs w:val="20"/>
        </w:rPr>
        <w:t>položka</w:t>
      </w:r>
      <w:r w:rsidR="000C1D00" w:rsidRPr="00D90CEA">
        <w:rPr>
          <w:rFonts w:asciiTheme="minorHAnsi" w:hAnsiTheme="minorHAnsi" w:cstheme="minorHAnsi"/>
          <w:b/>
          <w:bCs/>
          <w:color w:val="000000"/>
          <w:sz w:val="20"/>
          <w:szCs w:val="20"/>
        </w:rPr>
        <w:t>-1 časť predmetu zákazky)</w:t>
      </w:r>
      <w:r w:rsidR="00E7586D" w:rsidRPr="00D90CEA">
        <w:rPr>
          <w:rFonts w:asciiTheme="minorHAnsi" w:eastAsia="TimesNewRomanPSMT" w:hAnsiTheme="minorHAnsi" w:cstheme="minorHAnsi"/>
          <w:color w:val="000000"/>
          <w:sz w:val="20"/>
          <w:szCs w:val="20"/>
        </w:rPr>
        <w:t>.</w:t>
      </w:r>
      <w:r w:rsidR="00F861B7" w:rsidRPr="00D90CEA">
        <w:rPr>
          <w:rFonts w:asciiTheme="minorHAnsi" w:hAnsiTheme="minorHAnsi" w:cstheme="minorHAnsi"/>
          <w:sz w:val="20"/>
          <w:szCs w:val="20"/>
        </w:rPr>
        <w:t xml:space="preserve"> </w:t>
      </w:r>
      <w:r w:rsidR="005302BE" w:rsidRPr="00D90CEA">
        <w:rPr>
          <w:rFonts w:asciiTheme="minorHAnsi" w:hAnsiTheme="minorHAnsi" w:cstheme="minorHAnsi"/>
          <w:sz w:val="20"/>
          <w:szCs w:val="20"/>
        </w:rPr>
        <w:t xml:space="preserve">Cena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lastRenderedPageBreak/>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34FD9BAB"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vyplnenú a podpísanú kúpnu zmluvu v 4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5359A5"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594E0D40" w14:textId="13876FB4" w:rsidR="005359A5" w:rsidRPr="00D90CEA" w:rsidRDefault="005359A5"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3: Zoznam organizácií </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77757"/>
    <w:rsid w:val="000A59F6"/>
    <w:rsid w:val="000C1D00"/>
    <w:rsid w:val="000C2E2B"/>
    <w:rsid w:val="000E52A2"/>
    <w:rsid w:val="00100007"/>
    <w:rsid w:val="00137935"/>
    <w:rsid w:val="00137D21"/>
    <w:rsid w:val="00146C29"/>
    <w:rsid w:val="001849D0"/>
    <w:rsid w:val="00195CD2"/>
    <w:rsid w:val="001B6363"/>
    <w:rsid w:val="001C3150"/>
    <w:rsid w:val="001D1A1C"/>
    <w:rsid w:val="001E59CC"/>
    <w:rsid w:val="0020195E"/>
    <w:rsid w:val="00223E6F"/>
    <w:rsid w:val="0022442A"/>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7BF6"/>
    <w:rsid w:val="005302BE"/>
    <w:rsid w:val="005359A5"/>
    <w:rsid w:val="00537C9E"/>
    <w:rsid w:val="005625CC"/>
    <w:rsid w:val="00562C9D"/>
    <w:rsid w:val="00575336"/>
    <w:rsid w:val="005A4035"/>
    <w:rsid w:val="005C4E06"/>
    <w:rsid w:val="005D09CA"/>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05DE"/>
    <w:rsid w:val="0073196F"/>
    <w:rsid w:val="00733ACC"/>
    <w:rsid w:val="0073633D"/>
    <w:rsid w:val="00747543"/>
    <w:rsid w:val="007935E9"/>
    <w:rsid w:val="007C1F0D"/>
    <w:rsid w:val="007D7A0F"/>
    <w:rsid w:val="007F71B6"/>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D23843"/>
    <w:rsid w:val="00D36E23"/>
    <w:rsid w:val="00D37EC1"/>
    <w:rsid w:val="00D718A4"/>
    <w:rsid w:val="00D868FC"/>
    <w:rsid w:val="00D90CEA"/>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1151"/>
    <w:rsid w:val="00FC3AA2"/>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29361007">
      <w:bodyDiv w:val="1"/>
      <w:marLeft w:val="0"/>
      <w:marRight w:val="0"/>
      <w:marTop w:val="0"/>
      <w:marBottom w:val="0"/>
      <w:divBdr>
        <w:top w:val="none" w:sz="0" w:space="0" w:color="auto"/>
        <w:left w:val="none" w:sz="0" w:space="0" w:color="auto"/>
        <w:bottom w:val="none" w:sz="0" w:space="0" w:color="auto"/>
        <w:right w:val="none" w:sz="0" w:space="0" w:color="auto"/>
      </w:divBdr>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ACB6-DB55-4201-8525-D2C431C7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3049</Words>
  <Characters>17381</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6</cp:revision>
  <dcterms:created xsi:type="dcterms:W3CDTF">2023-06-20T09:41:00Z</dcterms:created>
  <dcterms:modified xsi:type="dcterms:W3CDTF">2023-06-20T10:13:00Z</dcterms:modified>
</cp:coreProperties>
</file>