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1742C063"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36474B">
        <w:rPr>
          <w:rFonts w:ascii="Arial" w:hAnsi="Arial" w:cs="Arial"/>
          <w:sz w:val="22"/>
          <w:szCs w:val="22"/>
        </w:rPr>
        <w:t>P</w:t>
      </w:r>
      <w:r w:rsidR="0036474B" w:rsidRPr="00243E55">
        <w:rPr>
          <w:rFonts w:ascii="Arial" w:hAnsi="Arial" w:cs="Arial"/>
          <w:sz w:val="22"/>
          <w:szCs w:val="22"/>
        </w:rPr>
        <w:t xml:space="preserve">renájom </w:t>
      </w:r>
      <w:r w:rsidR="00B125BA">
        <w:rPr>
          <w:rFonts w:ascii="Arial" w:hAnsi="Arial" w:cs="Arial"/>
          <w:sz w:val="22"/>
          <w:szCs w:val="22"/>
        </w:rPr>
        <w:t>s</w:t>
      </w:r>
      <w:r w:rsidR="00B125BA" w:rsidRPr="00B125BA">
        <w:rPr>
          <w:rFonts w:ascii="Arial" w:hAnsi="Arial" w:cs="Arial"/>
          <w:sz w:val="22"/>
          <w:szCs w:val="22"/>
        </w:rPr>
        <w:t>tavb</w:t>
      </w:r>
      <w:r w:rsidR="00B125BA">
        <w:rPr>
          <w:rFonts w:ascii="Arial" w:hAnsi="Arial" w:cs="Arial"/>
          <w:sz w:val="22"/>
          <w:szCs w:val="22"/>
        </w:rPr>
        <w:t>y</w:t>
      </w:r>
      <w:r w:rsidR="00B125BA" w:rsidRPr="00B125BA">
        <w:rPr>
          <w:rFonts w:ascii="Arial" w:hAnsi="Arial" w:cs="Arial"/>
          <w:sz w:val="22"/>
          <w:szCs w:val="22"/>
        </w:rPr>
        <w:t>- čerpac</w:t>
      </w:r>
      <w:r w:rsidR="00B125BA">
        <w:rPr>
          <w:rFonts w:ascii="Arial" w:hAnsi="Arial" w:cs="Arial"/>
          <w:sz w:val="22"/>
          <w:szCs w:val="22"/>
        </w:rPr>
        <w:t>ej</w:t>
      </w:r>
      <w:r w:rsidR="00B125BA" w:rsidRPr="00B125BA">
        <w:rPr>
          <w:rFonts w:ascii="Arial" w:hAnsi="Arial" w:cs="Arial"/>
          <w:sz w:val="22"/>
          <w:szCs w:val="22"/>
        </w:rPr>
        <w:t xml:space="preserve"> stanic</w:t>
      </w:r>
      <w:r w:rsidR="00B125BA">
        <w:rPr>
          <w:rFonts w:ascii="Arial" w:hAnsi="Arial" w:cs="Arial"/>
          <w:sz w:val="22"/>
          <w:szCs w:val="22"/>
        </w:rPr>
        <w:t>e</w:t>
      </w:r>
      <w:r w:rsidR="00B125BA" w:rsidRPr="00B125BA">
        <w:rPr>
          <w:rFonts w:ascii="Arial" w:hAnsi="Arial" w:cs="Arial"/>
          <w:sz w:val="22"/>
          <w:szCs w:val="22"/>
        </w:rPr>
        <w:t xml:space="preserve"> so súpisným číslom 4065, stojaca na pozemku parcela registra „C“ KN č. 1667/15, o výmere 11 m2, druh pozemku: zastavaná plocha a nádvorie, zapísané na liste vlastníctva číslo 11263, vedenom Okresným úradom Komárno, katastrálny odbor, okres: Komárno, obec: Komárno, katastrálne územie: Komárno</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45AE2DFE" w14:textId="77777777" w:rsidR="003023FC"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3023FC" w:rsidRPr="00B125BA">
        <w:rPr>
          <w:rFonts w:ascii="Arial" w:hAnsi="Arial" w:cs="Arial"/>
          <w:color w:val="auto"/>
        </w:rPr>
        <w:t xml:space="preserve">Ing. Ladislav </w:t>
      </w:r>
      <w:proofErr w:type="spellStart"/>
      <w:r w:rsidR="003023FC" w:rsidRPr="00B125BA">
        <w:rPr>
          <w:rFonts w:ascii="Arial" w:hAnsi="Arial" w:cs="Arial"/>
          <w:color w:val="auto"/>
        </w:rPr>
        <w:t>Bariak</w:t>
      </w:r>
      <w:proofErr w:type="spellEnd"/>
    </w:p>
    <w:p w14:paraId="2C0A975A" w14:textId="12541ACC"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6A3F2AA6" w14:textId="77777777" w:rsidR="00B125BA"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p>
    <w:p w14:paraId="780AC5EF" w14:textId="77777777" w:rsidR="00B125BA" w:rsidRDefault="00B125BA" w:rsidP="00CB4406">
      <w:pPr>
        <w:pStyle w:val="Zkladntext3"/>
        <w:widowControl w:val="0"/>
        <w:jc w:val="both"/>
        <w:rPr>
          <w:rFonts w:ascii="Arial" w:hAnsi="Arial" w:cs="Arial"/>
          <w:color w:val="auto"/>
        </w:rPr>
      </w:pPr>
    </w:p>
    <w:p w14:paraId="6862478C" w14:textId="7D1E9731" w:rsidR="00B125BA" w:rsidRDefault="00B125BA" w:rsidP="00CB4406">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4A130230" w14:textId="77777777" w:rsidR="00B125BA" w:rsidRDefault="00B125BA" w:rsidP="00CB4406">
      <w:pPr>
        <w:pStyle w:val="Zkladntext3"/>
        <w:widowControl w:val="0"/>
        <w:jc w:val="both"/>
        <w:rPr>
          <w:rFonts w:ascii="Arial" w:hAnsi="Arial" w:cs="Arial"/>
          <w:color w:val="auto"/>
        </w:rPr>
      </w:pPr>
    </w:p>
    <w:p w14:paraId="1CFA48DA" w14:textId="77777777" w:rsidR="00B125BA" w:rsidRDefault="00B125BA" w:rsidP="00CB4406">
      <w:pPr>
        <w:pStyle w:val="Zkladntext3"/>
        <w:widowControl w:val="0"/>
        <w:jc w:val="both"/>
        <w:rPr>
          <w:rFonts w:ascii="Arial" w:hAnsi="Arial" w:cs="Arial"/>
          <w:color w:val="auto"/>
        </w:rPr>
      </w:pPr>
    </w:p>
    <w:p w14:paraId="787C4C6B" w14:textId="77777777" w:rsidR="00B125BA" w:rsidRDefault="00B125BA" w:rsidP="00CB4406">
      <w:pPr>
        <w:pStyle w:val="Zkladntext3"/>
        <w:widowControl w:val="0"/>
        <w:jc w:val="both"/>
        <w:rPr>
          <w:rFonts w:ascii="Arial" w:hAnsi="Arial" w:cs="Arial"/>
          <w:color w:val="auto"/>
        </w:rPr>
      </w:pPr>
    </w:p>
    <w:p w14:paraId="7100AAB1" w14:textId="4983A92D" w:rsidR="00B125BA" w:rsidRDefault="00B125BA" w:rsidP="00CB4406">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3DEFC8C7" w14:textId="68CAA6C3" w:rsidR="00B125BA" w:rsidRDefault="00B125BA" w:rsidP="003023FC">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C062A1">
        <w:rPr>
          <w:rFonts w:ascii="Arial" w:hAnsi="Arial" w:cs="Arial"/>
          <w:color w:val="auto"/>
        </w:rPr>
        <w:tab/>
      </w:r>
    </w:p>
    <w:p w14:paraId="26F84B0B" w14:textId="5058592F" w:rsidR="00B404FB" w:rsidRPr="00C062A1" w:rsidRDefault="00B404FB" w:rsidP="00CB4406">
      <w:pPr>
        <w:pStyle w:val="Zkladntext3"/>
        <w:widowControl w:val="0"/>
        <w:jc w:val="both"/>
        <w:rPr>
          <w:rFonts w:ascii="Arial" w:hAnsi="Arial" w:cs="Arial"/>
          <w:color w:val="auto"/>
        </w:rPr>
      </w:pPr>
      <w:r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1C8D4CFB"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3023FC">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4161D868" w:rsidR="00AF61DC" w:rsidRDefault="00601D32" w:rsidP="009B1FA5">
      <w:pPr>
        <w:pStyle w:val="Nadpis3"/>
        <w:tabs>
          <w:tab w:val="clear" w:pos="540"/>
        </w:tabs>
        <w:ind w:left="709"/>
        <w:rPr>
          <w:rFonts w:eastAsia="Arial" w:cs="Arial"/>
          <w:bCs/>
          <w:szCs w:val="20"/>
        </w:rPr>
      </w:pPr>
      <w:r>
        <w:rPr>
          <w:rFonts w:eastAsia="Arial" w:cs="Arial"/>
          <w:bCs/>
          <w:szCs w:val="20"/>
        </w:rPr>
        <w:t>p</w:t>
      </w:r>
      <w:r w:rsidRPr="00601D32">
        <w:rPr>
          <w:rFonts w:eastAsia="Arial" w:cs="Arial"/>
          <w:bCs/>
          <w:szCs w:val="20"/>
        </w:rPr>
        <w:t xml:space="preserve">renájom </w:t>
      </w:r>
      <w:r w:rsidR="00B125BA" w:rsidRPr="00B125BA">
        <w:rPr>
          <w:rFonts w:eastAsia="Arial" w:cs="Arial"/>
          <w:bCs/>
          <w:szCs w:val="20"/>
        </w:rPr>
        <w:t>stavby- čerpacej stanice so súpisným číslom 4065, stojaca na pozemku parcela registra „C“ KN č. 1667/15, o výmere 11 m2, druh pozemku: zastavaná plocha a nádvorie, zapísané na liste vlastníctva číslo 11263, vedenom Okresným úradom Komárno, katastrálny odbor, okres: Komárno, obec: Komárno, katastrálne územie: Komárno</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3D4CC599"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601D32">
        <w:rPr>
          <w:rFonts w:ascii="Arial" w:hAnsi="Arial" w:cs="Arial"/>
          <w:b/>
          <w:bCs/>
          <w:sz w:val="20"/>
          <w:szCs w:val="20"/>
          <w:u w:val="single"/>
        </w:rPr>
        <w:t>2</w:t>
      </w:r>
      <w:r w:rsidR="00B125BA">
        <w:rPr>
          <w:rFonts w:ascii="Arial" w:hAnsi="Arial" w:cs="Arial"/>
          <w:b/>
          <w:bCs/>
          <w:sz w:val="20"/>
          <w:szCs w:val="20"/>
          <w:u w:val="single"/>
        </w:rPr>
        <w:t>3</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601D32">
        <w:rPr>
          <w:rFonts w:ascii="Arial" w:hAnsi="Arial" w:cs="Arial"/>
          <w:b/>
          <w:bCs/>
          <w:sz w:val="20"/>
          <w:szCs w:val="20"/>
          <w:u w:val="single"/>
        </w:rPr>
        <w:t>dvadsať</w:t>
      </w:r>
      <w:r w:rsidR="00B125BA">
        <w:rPr>
          <w:rFonts w:ascii="Arial" w:hAnsi="Arial" w:cs="Arial"/>
          <w:b/>
          <w:bCs/>
          <w:sz w:val="20"/>
          <w:szCs w:val="20"/>
          <w:u w:val="single"/>
        </w:rPr>
        <w:t>tri</w:t>
      </w:r>
      <w:r w:rsidR="00601D32">
        <w:rPr>
          <w:rFonts w:ascii="Arial" w:hAnsi="Arial" w:cs="Arial"/>
          <w:b/>
          <w:bCs/>
          <w:sz w:val="20"/>
          <w:szCs w:val="20"/>
          <w:u w:val="single"/>
        </w:rPr>
        <w:t xml:space="preserve"> </w:t>
      </w:r>
      <w:r>
        <w:rPr>
          <w:rFonts w:ascii="Arial" w:hAnsi="Arial" w:cs="Arial"/>
          <w:b/>
          <w:bCs/>
          <w:sz w:val="20"/>
          <w:szCs w:val="20"/>
          <w:u w:val="single"/>
        </w:rPr>
        <w:t>eur</w:t>
      </w:r>
      <w:r w:rsidR="00601D32">
        <w:rPr>
          <w:rFonts w:ascii="Arial" w:hAnsi="Arial" w:cs="Arial"/>
          <w:b/>
          <w:bCs/>
          <w:sz w:val="20"/>
          <w:szCs w:val="20"/>
          <w:u w:val="single"/>
        </w:rPr>
        <w:t xml:space="preserve">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58B55F4E"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601D32">
        <w:rPr>
          <w:rFonts w:eastAsia="Arial Unicode MS" w:cs="Arial"/>
          <w:b/>
          <w:bCs/>
          <w:color w:val="000000"/>
          <w:szCs w:val="20"/>
        </w:rPr>
        <w:t>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D8C795F"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B125BA">
        <w:rPr>
          <w:rFonts w:ascii="Arial" w:hAnsi="Arial" w:cs="Arial"/>
          <w:b/>
          <w:bCs/>
          <w:sz w:val="20"/>
          <w:szCs w:val="20"/>
        </w:rPr>
        <w:t>1</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58DFD649"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976DE3">
        <w:rPr>
          <w:rFonts w:ascii="Arial" w:hAnsi="Arial" w:cs="Arial"/>
          <w:b/>
          <w:bCs/>
          <w:sz w:val="20"/>
          <w:szCs w:val="20"/>
        </w:rPr>
        <w:t>20</w:t>
      </w:r>
      <w:r w:rsidR="00862BE0">
        <w:rPr>
          <w:rFonts w:ascii="Arial" w:hAnsi="Arial" w:cs="Arial"/>
          <w:b/>
          <w:bCs/>
          <w:sz w:val="20"/>
          <w:szCs w:val="20"/>
        </w:rPr>
        <w:t>.</w:t>
      </w:r>
      <w:r w:rsidR="00976DE3">
        <w:rPr>
          <w:rFonts w:ascii="Arial" w:hAnsi="Arial" w:cs="Arial"/>
          <w:b/>
          <w:bCs/>
          <w:sz w:val="20"/>
          <w:szCs w:val="20"/>
        </w:rPr>
        <w:t>07</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4E6D" w14:textId="77777777" w:rsidR="002D59B9" w:rsidRDefault="002D59B9">
      <w:r>
        <w:separator/>
      </w:r>
    </w:p>
  </w:endnote>
  <w:endnote w:type="continuationSeparator" w:id="0">
    <w:p w14:paraId="2D24FEF6" w14:textId="77777777" w:rsidR="002D59B9" w:rsidRDefault="002D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48C7" w14:textId="77777777" w:rsidR="002D59B9" w:rsidRDefault="002D59B9">
      <w:r>
        <w:separator/>
      </w:r>
    </w:p>
  </w:footnote>
  <w:footnote w:type="continuationSeparator" w:id="0">
    <w:p w14:paraId="728CB203" w14:textId="77777777" w:rsidR="002D59B9" w:rsidRDefault="002D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59B9"/>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3FC"/>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1D32"/>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6DE3"/>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5BA"/>
    <w:rsid w:val="00B12818"/>
    <w:rsid w:val="00B12EB5"/>
    <w:rsid w:val="00B13BAC"/>
    <w:rsid w:val="00B142D5"/>
    <w:rsid w:val="00B153EB"/>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17A"/>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3154</Words>
  <Characters>20000</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23108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2023-02-17T02:05:00Z</dcterms:created>
  <dcterms:modified xsi:type="dcterms:W3CDTF">2023-06-20T09:42:00Z</dcterms:modified>
</cp:coreProperties>
</file>