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02A33608" w:rsidR="00F51370" w:rsidRPr="008371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4472C4" w:themeColor="accent1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>OOPP na obdobie 6 mesiacov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v roku 2023</w:t>
      </w:r>
      <w:r w:rsidR="008371B6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  <w:r w:rsidR="008371B6" w:rsidRPr="008371B6">
        <w:rPr>
          <w:rFonts w:ascii="Times New Roman" w:hAnsi="Times New Roman" w:cs="Times New Roman"/>
          <w:bCs/>
          <w:i/>
          <w:iCs/>
          <w:color w:val="4472C4" w:themeColor="accent1"/>
        </w:rPr>
        <w:t>-</w:t>
      </w:r>
      <w:r w:rsidR="008371B6" w:rsidRPr="008371B6">
        <w:rPr>
          <w:rFonts w:ascii="Times New Roman" w:hAnsi="Times New Roman" w:cs="Times New Roman"/>
          <w:b/>
          <w:i/>
          <w:iCs/>
          <w:color w:val="4472C4" w:themeColor="accent1"/>
          <w:shd w:val="clear" w:color="auto" w:fill="FFFFFF"/>
        </w:rPr>
        <w:t>2. opakovanie zadávania</w:t>
      </w:r>
      <w:r w:rsidR="00130EF4" w:rsidRPr="008371B6">
        <w:rPr>
          <w:b/>
          <w:i/>
          <w:iCs/>
          <w:color w:val="4472C4" w:themeColor="accent1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A17BBFE" w:rsidR="009A4585" w:rsidRPr="001A23E1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1A23E1">
        <w:rPr>
          <w:rFonts w:cstheme="minorHAnsi"/>
        </w:rPr>
        <w:t xml:space="preserve">Predmetom zákazky je </w:t>
      </w:r>
      <w:r w:rsidR="00091F76" w:rsidRPr="001A23E1">
        <w:rPr>
          <w:rFonts w:cstheme="minorHAnsi"/>
          <w:bCs/>
        </w:rPr>
        <w:t xml:space="preserve">dodanie </w:t>
      </w:r>
      <w:r w:rsidR="00453F02" w:rsidRPr="001A23E1">
        <w:rPr>
          <w:rFonts w:cstheme="minorHAnsi"/>
          <w:bCs/>
        </w:rPr>
        <w:t xml:space="preserve">OOPP na obdobie 6 mesiacov </w:t>
      </w:r>
      <w:r w:rsidR="00EC62D1" w:rsidRPr="001A23E1">
        <w:rPr>
          <w:rFonts w:cstheme="minorHAnsi"/>
          <w:bCs/>
        </w:rPr>
        <w:t xml:space="preserve"> v roku 2023</w:t>
      </w:r>
      <w:r w:rsidR="00E75E50" w:rsidRPr="001A23E1">
        <w:rPr>
          <w:rFonts w:cstheme="minorHAnsi"/>
          <w:bCs/>
        </w:rPr>
        <w:t xml:space="preserve"> </w:t>
      </w:r>
      <w:r w:rsidR="00453F02" w:rsidRPr="001A23E1">
        <w:rPr>
          <w:rFonts w:cstheme="minorHAnsi"/>
          <w:bCs/>
        </w:rPr>
        <w:t xml:space="preserve">v zmysle technickej špecifikácie </w:t>
      </w:r>
      <w:r w:rsidR="00091F76" w:rsidRPr="001A23E1">
        <w:rPr>
          <w:rFonts w:cstheme="minorHAnsi"/>
          <w:bCs/>
        </w:rPr>
        <w:t xml:space="preserve"> </w:t>
      </w:r>
      <w:r w:rsidR="00B129FE" w:rsidRPr="001A23E1">
        <w:rPr>
          <w:rFonts w:cstheme="minorHAnsi"/>
          <w:bCs/>
        </w:rPr>
        <w:t>(Príloha č.2</w:t>
      </w:r>
      <w:r w:rsidR="00504CE2" w:rsidRPr="001A23E1">
        <w:rPr>
          <w:rFonts w:cstheme="minorHAnsi"/>
          <w:bCs/>
        </w:rPr>
        <w:t>).</w:t>
      </w:r>
    </w:p>
    <w:p w14:paraId="6F7D04A6" w14:textId="2A284F6A" w:rsidR="002C5B44" w:rsidRPr="001A23E1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Pr="001A23E1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Pr="001A23E1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Pr="001A23E1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 w:rsidRPr="001A23E1">
        <w:rPr>
          <w:rFonts w:cstheme="minorHAnsi"/>
        </w:rPr>
        <w:lastRenderedPageBreak/>
        <w:t xml:space="preserve"> </w:t>
      </w:r>
    </w:p>
    <w:p w14:paraId="34B11A21" w14:textId="094428DA" w:rsidR="00B129FE" w:rsidRPr="001A23E1" w:rsidRDefault="00B129FE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532F62F0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Konkrétny výrobok ( ak je uvedený formou odkazu) je uvedený ako štandard pre definovanie minimálnych parametrov prípadného ekvivalentného výrobku. Umožňuje sa predloženie ekvivalentného výrobku s minimálnymi parametrami uvedenými odkazom na konkrétny výrobok. Pri predložení ekvivalentného výrobku je potrebné doložiť odkaz na výrobcu (predajcu), odkaz na konkrétne parametre výrobku a predloženie certifikátu pre použitie výrobku v EU ( vložiť do posledného stĺpca Prílohy č.2) .</w:t>
      </w:r>
    </w:p>
    <w:p w14:paraId="2B3EF138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Technické špecifikácie zistené z dostupných zdrojov predajcov - zdroj uvedený v odkaze v Prílohe č.2. Konkrétny výrobok podľa označenia výrobcu ( odkazu) je určený ako štandard pre definovanie minimálnych parametrov prípadného ekvivalentného výrobku.</w:t>
      </w:r>
    </w:p>
    <w:p w14:paraId="10A04928" w14:textId="28B8BF6C" w:rsidR="00F51370" w:rsidRPr="001A23E1" w:rsidRDefault="001A23E1" w:rsidP="001A23E1">
      <w:pPr>
        <w:pStyle w:val="Odsekzoznamu"/>
        <w:ind w:left="284"/>
        <w:jc w:val="both"/>
        <w:rPr>
          <w:rFonts w:cstheme="minorHAnsi"/>
          <w:bCs/>
        </w:rPr>
      </w:pPr>
      <w:r w:rsidRPr="001A23E1">
        <w:rPr>
          <w:rFonts w:cstheme="minorHAnsi"/>
          <w:color w:val="333333"/>
        </w:rPr>
        <w:br/>
      </w:r>
      <w:r w:rsidRPr="001A23E1">
        <w:rPr>
          <w:rFonts w:cstheme="minorHAnsi"/>
          <w:color w:val="333333"/>
          <w:shd w:val="clear" w:color="auto" w:fill="FFFFFF"/>
        </w:rPr>
        <w:t>Termín dodania: do 3 týždňov od odoslania čiastkovej objednávky.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2710FCE3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 w:rsidRPr="00C65D02">
        <w:rPr>
          <w:rFonts w:eastAsia="Times New Roman" w:cstheme="minorHAnsi"/>
          <w:b/>
          <w:bCs/>
          <w:lang w:eastAsia="sk-SK"/>
        </w:rPr>
        <w:t xml:space="preserve">  </w:t>
      </w:r>
      <w:r w:rsidR="00C65D02" w:rsidRPr="00C65D02">
        <w:rPr>
          <w:rFonts w:eastAsia="Times New Roman" w:cstheme="minorHAnsi"/>
          <w:b/>
          <w:bCs/>
          <w:lang w:eastAsia="sk-SK"/>
        </w:rPr>
        <w:t>136 187,21</w:t>
      </w:r>
      <w:r w:rsidR="00C65D02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417C9BDC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Mária </w:t>
      </w:r>
      <w:r w:rsidR="00162E60">
        <w:rPr>
          <w:rFonts w:eastAsia="Times New Roman"/>
        </w:rPr>
        <w:t>Pribi</w:t>
      </w:r>
      <w:r w:rsidR="00C520A2">
        <w:rPr>
          <w:rFonts w:eastAsia="Times New Roman"/>
        </w:rPr>
        <w:t>l</w:t>
      </w:r>
      <w:r>
        <w:rPr>
          <w:rFonts w:eastAsia="Times New Roman"/>
        </w:rPr>
        <w:t>ová, +421 911 468 794,</w:t>
      </w:r>
      <w:r w:rsidR="00162E60" w:rsidRPr="00162E60">
        <w:t xml:space="preserve"> </w:t>
      </w:r>
      <w:hyperlink r:id="rId12" w:history="1">
        <w:r w:rsidR="00C520A2" w:rsidRPr="00491B1A">
          <w:rPr>
            <w:rStyle w:val="Hypertextovprepojenie"/>
            <w:rFonts w:eastAsia="Times New Roman"/>
          </w:rPr>
          <w:t>maria.pribilova@marianum.sk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5B95D79E" w14:textId="77777777" w:rsidR="00C520A2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  <w:r w:rsidR="00C520A2">
        <w:rPr>
          <w:rFonts w:cstheme="minorHAnsi"/>
        </w:rPr>
        <w:t>,</w:t>
      </w:r>
    </w:p>
    <w:p w14:paraId="7B362C5A" w14:textId="282C5DFF" w:rsidR="00F51370" w:rsidRPr="00C520A2" w:rsidRDefault="00C520A2" w:rsidP="006F239E">
      <w:pPr>
        <w:spacing w:after="0" w:line="276" w:lineRule="auto"/>
        <w:ind w:left="284"/>
        <w:rPr>
          <w:rFonts w:cstheme="minorHAnsi"/>
          <w:b/>
          <w:bCs/>
          <w:i/>
          <w:iCs/>
        </w:rPr>
      </w:pPr>
      <w:r w:rsidRPr="00C520A2">
        <w:rPr>
          <w:rFonts w:cstheme="minorHAnsi"/>
          <w:b/>
          <w:bCs/>
          <w:i/>
          <w:iCs/>
        </w:rPr>
        <w:t xml:space="preserve">            dodanie do 3 týždňov od čiastkového objednania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0A23AD5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C520A2" w:rsidRPr="00C520A2">
        <w:rPr>
          <w:rFonts w:cstheme="minorHAnsi"/>
          <w:bCs/>
        </w:rPr>
        <w:t>Rámcová</w:t>
      </w:r>
      <w:r w:rsidR="00C520A2">
        <w:rPr>
          <w:rFonts w:cstheme="minorHAnsi"/>
          <w:b/>
        </w:rPr>
        <w:t xml:space="preserve"> </w:t>
      </w:r>
      <w:r w:rsidR="00C520A2">
        <w:rPr>
          <w:rFonts w:cstheme="minorHAnsi"/>
          <w:bCs/>
        </w:rPr>
        <w:t>o</w:t>
      </w:r>
      <w:r w:rsidR="002C5B44">
        <w:rPr>
          <w:rFonts w:cstheme="minorHAnsi"/>
          <w:bCs/>
        </w:rPr>
        <w:t>bjednávka</w:t>
      </w:r>
      <w:r w:rsidR="00C520A2">
        <w:rPr>
          <w:rFonts w:cstheme="minorHAnsi"/>
          <w:bCs/>
        </w:rPr>
        <w:t xml:space="preserve"> s VOP</w:t>
      </w:r>
      <w:r w:rsidR="00586A78">
        <w:rPr>
          <w:rFonts w:cstheme="minorHAnsi"/>
          <w:bCs/>
        </w:rPr>
        <w:t>/</w:t>
      </w:r>
      <w:r w:rsidR="00C520A2">
        <w:rPr>
          <w:rFonts w:cstheme="minorHAnsi"/>
          <w:bCs/>
        </w:rPr>
        <w:t xml:space="preserve"> čiastkové </w:t>
      </w:r>
      <w:r w:rsidR="00586A78">
        <w:rPr>
          <w:rFonts w:cstheme="minorHAnsi"/>
          <w:bCs/>
        </w:rPr>
        <w:t xml:space="preserve">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</w:t>
      </w:r>
      <w:r w:rsidRPr="00235095">
        <w:rPr>
          <w:rFonts w:cstheme="minorHAnsi"/>
        </w:rPr>
        <w:lastRenderedPageBreak/>
        <w:t>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FCC1AE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AD5E2E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AD5E2E">
        <w:rPr>
          <w:rFonts w:cstheme="minorHAnsi"/>
          <w:bCs/>
        </w:rPr>
        <w:t>7</w:t>
      </w:r>
      <w:r w:rsidRPr="00235095">
        <w:rPr>
          <w:rFonts w:cstheme="minorHAnsi"/>
          <w:bCs/>
        </w:rPr>
        <w:t>.202</w:t>
      </w:r>
      <w:r w:rsidR="005D05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53E8755" w14:textId="72570338" w:rsidR="00AD5E2E" w:rsidRDefault="00321316" w:rsidP="00ED4ADF">
      <w:pPr>
        <w:ind w:left="284"/>
        <w:jc w:val="both"/>
      </w:pPr>
      <w:hyperlink r:id="rId14" w:history="1">
        <w:r w:rsidR="00AD5E2E" w:rsidRPr="00DA7F26">
          <w:rPr>
            <w:rStyle w:val="Hypertextovprepojenie"/>
          </w:rPr>
          <w:t>https://josephine.proebiz.com/sk/tender/42872/summary</w:t>
        </w:r>
      </w:hyperlink>
    </w:p>
    <w:p w14:paraId="6475B6E7" w14:textId="5D95572F" w:rsidR="00F51370" w:rsidRPr="00235095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5169098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880A00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75F14CED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D0F2" w14:textId="77777777" w:rsidR="00055705" w:rsidRDefault="00055705" w:rsidP="00EC368F">
      <w:pPr>
        <w:spacing w:after="0" w:line="240" w:lineRule="auto"/>
      </w:pPr>
      <w:r>
        <w:separator/>
      </w:r>
    </w:p>
  </w:endnote>
  <w:endnote w:type="continuationSeparator" w:id="0">
    <w:p w14:paraId="02859FFD" w14:textId="77777777" w:rsidR="00055705" w:rsidRDefault="00055705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6410" w14:textId="77777777" w:rsidR="00055705" w:rsidRDefault="00055705" w:rsidP="00EC368F">
      <w:pPr>
        <w:spacing w:after="0" w:line="240" w:lineRule="auto"/>
      </w:pPr>
      <w:r>
        <w:separator/>
      </w:r>
    </w:p>
  </w:footnote>
  <w:footnote w:type="continuationSeparator" w:id="0">
    <w:p w14:paraId="01640119" w14:textId="77777777" w:rsidR="00055705" w:rsidRDefault="00055705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55705"/>
    <w:rsid w:val="00091F76"/>
    <w:rsid w:val="000A63D0"/>
    <w:rsid w:val="000C66A2"/>
    <w:rsid w:val="000E6DE5"/>
    <w:rsid w:val="000E7F62"/>
    <w:rsid w:val="000F4F44"/>
    <w:rsid w:val="00105BD7"/>
    <w:rsid w:val="00106015"/>
    <w:rsid w:val="00130EF4"/>
    <w:rsid w:val="001566FB"/>
    <w:rsid w:val="00157771"/>
    <w:rsid w:val="00160AAE"/>
    <w:rsid w:val="00162E60"/>
    <w:rsid w:val="00164FD4"/>
    <w:rsid w:val="00170FD9"/>
    <w:rsid w:val="00172C74"/>
    <w:rsid w:val="001964C6"/>
    <w:rsid w:val="001A23E1"/>
    <w:rsid w:val="001C25AD"/>
    <w:rsid w:val="001C4F01"/>
    <w:rsid w:val="001D763F"/>
    <w:rsid w:val="001E1CD6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1827"/>
    <w:rsid w:val="002F4BF8"/>
    <w:rsid w:val="002F5F00"/>
    <w:rsid w:val="00303238"/>
    <w:rsid w:val="003139B6"/>
    <w:rsid w:val="00321316"/>
    <w:rsid w:val="0034471D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3F02"/>
    <w:rsid w:val="00457266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D05BF"/>
    <w:rsid w:val="005D1854"/>
    <w:rsid w:val="005D6648"/>
    <w:rsid w:val="005E3EE9"/>
    <w:rsid w:val="00605FCB"/>
    <w:rsid w:val="00647BF9"/>
    <w:rsid w:val="00655114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14DA"/>
    <w:rsid w:val="0071396D"/>
    <w:rsid w:val="00715D8F"/>
    <w:rsid w:val="00752661"/>
    <w:rsid w:val="00755BAA"/>
    <w:rsid w:val="007654D0"/>
    <w:rsid w:val="00781C4A"/>
    <w:rsid w:val="00783B3C"/>
    <w:rsid w:val="007C512F"/>
    <w:rsid w:val="007D20B7"/>
    <w:rsid w:val="007F6A0F"/>
    <w:rsid w:val="00806B9A"/>
    <w:rsid w:val="008070A7"/>
    <w:rsid w:val="008261D8"/>
    <w:rsid w:val="008371B6"/>
    <w:rsid w:val="008444EA"/>
    <w:rsid w:val="008533E0"/>
    <w:rsid w:val="00853759"/>
    <w:rsid w:val="008549D9"/>
    <w:rsid w:val="008637E3"/>
    <w:rsid w:val="008718F2"/>
    <w:rsid w:val="00880434"/>
    <w:rsid w:val="00880A00"/>
    <w:rsid w:val="008840A1"/>
    <w:rsid w:val="008B3B1B"/>
    <w:rsid w:val="008C65F7"/>
    <w:rsid w:val="008D39EC"/>
    <w:rsid w:val="008E4FBC"/>
    <w:rsid w:val="008F2AF2"/>
    <w:rsid w:val="00900004"/>
    <w:rsid w:val="00902D98"/>
    <w:rsid w:val="00940E8A"/>
    <w:rsid w:val="00950591"/>
    <w:rsid w:val="0096233C"/>
    <w:rsid w:val="009A4585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B1429"/>
    <w:rsid w:val="00AD5E2E"/>
    <w:rsid w:val="00AE716E"/>
    <w:rsid w:val="00B125A2"/>
    <w:rsid w:val="00B129FE"/>
    <w:rsid w:val="00B355F0"/>
    <w:rsid w:val="00B707AC"/>
    <w:rsid w:val="00B718A9"/>
    <w:rsid w:val="00B9130F"/>
    <w:rsid w:val="00BB2FE1"/>
    <w:rsid w:val="00BB7CA1"/>
    <w:rsid w:val="00BE1E5B"/>
    <w:rsid w:val="00BF578F"/>
    <w:rsid w:val="00BF7079"/>
    <w:rsid w:val="00BF76CA"/>
    <w:rsid w:val="00C172DF"/>
    <w:rsid w:val="00C320BF"/>
    <w:rsid w:val="00C520A2"/>
    <w:rsid w:val="00C54074"/>
    <w:rsid w:val="00C57B73"/>
    <w:rsid w:val="00C65D02"/>
    <w:rsid w:val="00C82CB3"/>
    <w:rsid w:val="00CA2CAB"/>
    <w:rsid w:val="00CB7C0A"/>
    <w:rsid w:val="00CC20DD"/>
    <w:rsid w:val="00CC36BE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75E50"/>
    <w:rsid w:val="00E84DAB"/>
    <w:rsid w:val="00E95FD6"/>
    <w:rsid w:val="00EB6A94"/>
    <w:rsid w:val="00EC368F"/>
    <w:rsid w:val="00EC62D1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pribil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4287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2022-07-19T08:32:00Z</cp:lastPrinted>
  <dcterms:created xsi:type="dcterms:W3CDTF">2023-06-21T05:57:00Z</dcterms:created>
  <dcterms:modified xsi:type="dcterms:W3CDTF">2023-06-21T05:57:00Z</dcterms:modified>
</cp:coreProperties>
</file>