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23E3E" w14:textId="77777777" w:rsidR="009B54C1" w:rsidRPr="00116EBC" w:rsidRDefault="009B54C1" w:rsidP="009B54C1">
      <w:pPr>
        <w:jc w:val="both"/>
        <w:rPr>
          <w:rFonts w:ascii="Arial Narrow" w:hAnsi="Arial Narrow"/>
          <w:b/>
          <w:sz w:val="24"/>
        </w:rPr>
      </w:pPr>
      <w:r w:rsidRPr="00116EBC">
        <w:rPr>
          <w:rFonts w:ascii="Arial Narrow" w:hAnsi="Arial Narrow"/>
          <w:b/>
          <w:sz w:val="24"/>
        </w:rPr>
        <w:t>Opis predmetu zákazky/ Vlastný návrh plnenia</w:t>
      </w:r>
    </w:p>
    <w:p w14:paraId="475A9EE6" w14:textId="15D61DB4" w:rsidR="009B54C1" w:rsidRPr="00116EBC" w:rsidRDefault="009B54C1" w:rsidP="003911AF">
      <w:pPr>
        <w:pStyle w:val="Odsekzoznamu"/>
        <w:numPr>
          <w:ilvl w:val="0"/>
          <w:numId w:val="2"/>
        </w:numPr>
        <w:jc w:val="both"/>
        <w:rPr>
          <w:rFonts w:ascii="Arial Narrow" w:hAnsi="Arial Narrow"/>
          <w:b/>
        </w:rPr>
      </w:pPr>
      <w:r w:rsidRPr="00116EBC">
        <w:rPr>
          <w:rFonts w:ascii="Arial Narrow" w:hAnsi="Arial Narrow"/>
        </w:rPr>
        <w:t xml:space="preserve">Názov predmetu zákazky: </w:t>
      </w:r>
      <w:r w:rsidR="003911AF" w:rsidRPr="003911AF">
        <w:rPr>
          <w:rFonts w:ascii="Arial Narrow" w:hAnsi="Arial Narrow"/>
          <w:b/>
          <w:bCs/>
        </w:rPr>
        <w:t>Server s úložiskom</w:t>
      </w:r>
    </w:p>
    <w:p w14:paraId="7A8EB73E" w14:textId="77777777" w:rsidR="009B54C1" w:rsidRPr="00116EBC" w:rsidRDefault="009B54C1" w:rsidP="009B54C1">
      <w:pPr>
        <w:pStyle w:val="Odsekzoznamu"/>
        <w:ind w:left="360"/>
        <w:jc w:val="both"/>
        <w:rPr>
          <w:rFonts w:ascii="Arial Narrow" w:hAnsi="Arial Narrow"/>
          <w:b/>
        </w:rPr>
      </w:pPr>
    </w:p>
    <w:p w14:paraId="1D26217B" w14:textId="33D3B03E" w:rsidR="00631D73" w:rsidRDefault="003911AF" w:rsidP="003911AF">
      <w:pPr>
        <w:pStyle w:val="Odsekzoznamu"/>
        <w:numPr>
          <w:ilvl w:val="0"/>
          <w:numId w:val="28"/>
        </w:numPr>
        <w:spacing w:after="0" w:line="240" w:lineRule="auto"/>
        <w:ind w:left="426" w:hanging="426"/>
        <w:jc w:val="both"/>
        <w:rPr>
          <w:rFonts w:ascii="Arial Narrow" w:hAnsi="Arial Narrow"/>
        </w:rPr>
      </w:pPr>
      <w:r w:rsidRPr="003911AF">
        <w:rPr>
          <w:rFonts w:ascii="Arial Narrow" w:hAnsi="Arial Narrow"/>
        </w:rPr>
        <w:t xml:space="preserve">Predmetom zákazky je </w:t>
      </w:r>
      <w:r>
        <w:rPr>
          <w:rFonts w:ascii="Arial Narrow" w:hAnsi="Arial Narrow"/>
        </w:rPr>
        <w:t>obstaranie</w:t>
      </w:r>
      <w:r w:rsidRPr="003911AF">
        <w:rPr>
          <w:rFonts w:ascii="Arial Narrow" w:hAnsi="Arial Narrow"/>
        </w:rPr>
        <w:t xml:space="preserve"> servera s úložiskom na </w:t>
      </w:r>
      <w:r w:rsidR="00631D73" w:rsidRPr="003911AF">
        <w:rPr>
          <w:rFonts w:ascii="Arial Narrow" w:hAnsi="Arial Narrow"/>
        </w:rPr>
        <w:t>zabezpečenie bezproblémového chodu v kritickej infraštruktúre</w:t>
      </w:r>
      <w:r w:rsidR="00631D73">
        <w:rPr>
          <w:rFonts w:ascii="Arial Narrow" w:hAnsi="Arial Narrow"/>
        </w:rPr>
        <w:t xml:space="preserve">, </w:t>
      </w:r>
      <w:r w:rsidR="00631D73" w:rsidRPr="003911AF">
        <w:rPr>
          <w:rFonts w:ascii="Arial Narrow" w:hAnsi="Arial Narrow"/>
        </w:rPr>
        <w:t>odboru špeciálnych činností útvaru ochrannej služby a prevencie Úradu inšpekčnej služby</w:t>
      </w:r>
      <w:r w:rsidR="00631D73">
        <w:rPr>
          <w:rFonts w:ascii="Arial Narrow" w:hAnsi="Arial Narrow"/>
        </w:rPr>
        <w:t>.</w:t>
      </w:r>
    </w:p>
    <w:p w14:paraId="697F4AF8" w14:textId="671F4920" w:rsidR="003911AF" w:rsidRPr="00631D73" w:rsidRDefault="003911AF" w:rsidP="00631D73">
      <w:pPr>
        <w:spacing w:after="0" w:line="240" w:lineRule="auto"/>
        <w:jc w:val="both"/>
        <w:rPr>
          <w:rFonts w:ascii="Arial Narrow" w:hAnsi="Arial Narrow"/>
        </w:rPr>
      </w:pPr>
    </w:p>
    <w:p w14:paraId="17E4182C" w14:textId="70CCC379" w:rsidR="009B54C1" w:rsidRDefault="00631D73" w:rsidP="009B54C1">
      <w:pPr>
        <w:pStyle w:val="Odsekzoznamu"/>
        <w:numPr>
          <w:ilvl w:val="0"/>
          <w:numId w:val="3"/>
        </w:numPr>
        <w:spacing w:after="0" w:line="240" w:lineRule="auto"/>
        <w:jc w:val="both"/>
        <w:rPr>
          <w:rFonts w:ascii="Arial Narrow" w:hAnsi="Arial Narrow"/>
        </w:rPr>
      </w:pPr>
      <w:r>
        <w:rPr>
          <w:rFonts w:ascii="Arial Narrow" w:hAnsi="Arial Narrow"/>
          <w:b/>
        </w:rPr>
        <w:t>Diskové pole</w:t>
      </w:r>
      <w:r w:rsidR="004F57CB">
        <w:rPr>
          <w:rFonts w:ascii="Arial Narrow" w:hAnsi="Arial Narrow"/>
          <w:b/>
        </w:rPr>
        <w:t xml:space="preserve"> </w:t>
      </w:r>
      <w:r w:rsidR="004B7F1D" w:rsidRPr="00116EBC">
        <w:rPr>
          <w:rFonts w:ascii="Arial Narrow" w:hAnsi="Arial Narrow"/>
        </w:rPr>
        <w:t xml:space="preserve"> </w:t>
      </w:r>
      <w:r w:rsidR="00831CFD" w:rsidRPr="00116EBC">
        <w:rPr>
          <w:rFonts w:ascii="Arial Narrow" w:hAnsi="Arial Narrow"/>
        </w:rPr>
        <w:t xml:space="preserve">– v počte </w:t>
      </w:r>
      <w:r w:rsidR="004B7F1D" w:rsidRPr="00116EBC">
        <w:rPr>
          <w:rFonts w:ascii="Arial Narrow" w:hAnsi="Arial Narrow"/>
        </w:rPr>
        <w:t xml:space="preserve">1 </w:t>
      </w:r>
      <w:r w:rsidR="00B53BE5">
        <w:rPr>
          <w:rFonts w:ascii="Arial Narrow" w:hAnsi="Arial Narrow"/>
        </w:rPr>
        <w:t>komplet</w:t>
      </w:r>
    </w:p>
    <w:p w14:paraId="3DF9A2D9" w14:textId="7AE46380" w:rsidR="00631D73" w:rsidRPr="00116EBC" w:rsidRDefault="00631D73" w:rsidP="009B54C1">
      <w:pPr>
        <w:pStyle w:val="Odsekzoznamu"/>
        <w:numPr>
          <w:ilvl w:val="0"/>
          <w:numId w:val="3"/>
        </w:numPr>
        <w:spacing w:after="0" w:line="240" w:lineRule="auto"/>
        <w:jc w:val="both"/>
        <w:rPr>
          <w:rFonts w:ascii="Arial Narrow" w:hAnsi="Arial Narrow"/>
        </w:rPr>
      </w:pPr>
      <w:r>
        <w:rPr>
          <w:rFonts w:ascii="Arial Narrow" w:hAnsi="Arial Narrow"/>
          <w:b/>
        </w:rPr>
        <w:t xml:space="preserve">Server </w:t>
      </w:r>
      <w:r>
        <w:rPr>
          <w:rFonts w:ascii="Arial Narrow" w:hAnsi="Arial Narrow"/>
        </w:rPr>
        <w:t xml:space="preserve">– v počte 1 ks </w:t>
      </w:r>
    </w:p>
    <w:p w14:paraId="5D0363B2" w14:textId="186AA6EC" w:rsidR="009B54C1" w:rsidRPr="00116EBC" w:rsidRDefault="009B54C1" w:rsidP="009B54C1">
      <w:pPr>
        <w:pStyle w:val="Odsekzoznamu"/>
        <w:numPr>
          <w:ilvl w:val="0"/>
          <w:numId w:val="3"/>
        </w:numPr>
        <w:spacing w:after="0" w:line="240" w:lineRule="auto"/>
        <w:jc w:val="both"/>
        <w:rPr>
          <w:rFonts w:ascii="Arial Narrow" w:hAnsi="Arial Narrow"/>
        </w:rPr>
      </w:pPr>
      <w:r w:rsidRPr="00116EBC">
        <w:rPr>
          <w:rFonts w:ascii="Arial Narrow" w:hAnsi="Arial Narrow"/>
          <w:b/>
        </w:rPr>
        <w:t>Inštalácia</w:t>
      </w:r>
      <w:r w:rsidR="004F57CB">
        <w:rPr>
          <w:rFonts w:ascii="Arial Narrow" w:hAnsi="Arial Narrow"/>
          <w:b/>
        </w:rPr>
        <w:t xml:space="preserve"> a konfigurácia</w:t>
      </w:r>
      <w:r w:rsidRPr="00116EBC">
        <w:rPr>
          <w:rFonts w:ascii="Arial Narrow" w:hAnsi="Arial Narrow"/>
          <w:b/>
        </w:rPr>
        <w:t xml:space="preserve"> </w:t>
      </w:r>
      <w:r w:rsidR="004F57CB">
        <w:rPr>
          <w:rFonts w:ascii="Arial Narrow" w:hAnsi="Arial Narrow"/>
          <w:b/>
        </w:rPr>
        <w:t>zariaden</w:t>
      </w:r>
      <w:r w:rsidR="00B3138E">
        <w:rPr>
          <w:rFonts w:ascii="Arial Narrow" w:hAnsi="Arial Narrow"/>
          <w:b/>
        </w:rPr>
        <w:t>i</w:t>
      </w:r>
      <w:r w:rsidR="004F57CB">
        <w:rPr>
          <w:rFonts w:ascii="Arial Narrow" w:hAnsi="Arial Narrow"/>
          <w:b/>
        </w:rPr>
        <w:t>a</w:t>
      </w:r>
    </w:p>
    <w:p w14:paraId="661480CC" w14:textId="77777777" w:rsidR="009B54C1" w:rsidRPr="00116EBC" w:rsidRDefault="009B54C1" w:rsidP="009B54C1">
      <w:pPr>
        <w:spacing w:after="0" w:line="240" w:lineRule="auto"/>
        <w:jc w:val="both"/>
        <w:rPr>
          <w:rFonts w:ascii="Arial Narrow" w:hAnsi="Arial Narrow"/>
        </w:rPr>
      </w:pPr>
    </w:p>
    <w:p w14:paraId="3B9E09D8" w14:textId="77777777" w:rsidR="009B54C1" w:rsidRPr="00116EBC" w:rsidRDefault="009B54C1" w:rsidP="003911AF">
      <w:pPr>
        <w:pStyle w:val="Odsekzoznamu"/>
        <w:numPr>
          <w:ilvl w:val="0"/>
          <w:numId w:val="29"/>
        </w:numPr>
        <w:spacing w:after="0" w:line="240" w:lineRule="auto"/>
        <w:jc w:val="both"/>
        <w:rPr>
          <w:rFonts w:ascii="Arial Narrow" w:hAnsi="Arial Narrow"/>
          <w:b/>
        </w:rPr>
      </w:pPr>
      <w:r w:rsidRPr="00116EBC">
        <w:rPr>
          <w:rFonts w:ascii="Arial Narrow" w:hAnsi="Arial Narrow"/>
          <w:b/>
        </w:rPr>
        <w:t>Hlavný kód CPV:</w:t>
      </w:r>
    </w:p>
    <w:p w14:paraId="38EC8759" w14:textId="77777777" w:rsidR="009B54C1" w:rsidRPr="00116EBC" w:rsidRDefault="009B54C1" w:rsidP="009B54C1">
      <w:pPr>
        <w:pStyle w:val="Odsekzoznamu"/>
        <w:spacing w:after="0" w:line="240" w:lineRule="auto"/>
        <w:ind w:left="360"/>
        <w:jc w:val="both"/>
        <w:rPr>
          <w:rFonts w:ascii="Arial Narrow" w:hAnsi="Arial Narrow"/>
          <w:b/>
        </w:rPr>
      </w:pPr>
    </w:p>
    <w:p w14:paraId="36B553E3" w14:textId="166C0BF0" w:rsidR="00631D73" w:rsidRDefault="00631D73" w:rsidP="004C657A">
      <w:pPr>
        <w:pStyle w:val="Zarkazkladnhotextu2"/>
        <w:spacing w:after="0" w:line="240" w:lineRule="auto"/>
        <w:ind w:left="708" w:hanging="141"/>
        <w:jc w:val="both"/>
        <w:rPr>
          <w:rFonts w:ascii="Arial Narrow" w:hAnsi="Arial Narrow" w:cs="Arial"/>
          <w:sz w:val="22"/>
        </w:rPr>
      </w:pPr>
      <w:r>
        <w:rPr>
          <w:rFonts w:ascii="Arial Narrow" w:hAnsi="Arial Narrow" w:cs="Arial"/>
          <w:sz w:val="22"/>
        </w:rPr>
        <w:t xml:space="preserve">48820000-2 - </w:t>
      </w:r>
      <w:r w:rsidRPr="00631D73">
        <w:rPr>
          <w:rFonts w:ascii="Arial Narrow" w:hAnsi="Arial Narrow" w:cs="Arial"/>
          <w:sz w:val="22"/>
        </w:rPr>
        <w:t>Servery</w:t>
      </w:r>
    </w:p>
    <w:p w14:paraId="24E41499" w14:textId="77777777" w:rsidR="00631D73" w:rsidRDefault="00631D73" w:rsidP="004C657A">
      <w:pPr>
        <w:pStyle w:val="Zarkazkladnhotextu2"/>
        <w:spacing w:after="0" w:line="240" w:lineRule="auto"/>
        <w:ind w:left="708" w:hanging="141"/>
        <w:jc w:val="both"/>
        <w:rPr>
          <w:rFonts w:ascii="Arial Narrow" w:hAnsi="Arial Narrow" w:cs="Arial"/>
          <w:sz w:val="22"/>
        </w:rPr>
      </w:pPr>
      <w:r>
        <w:rPr>
          <w:rFonts w:ascii="Arial Narrow" w:hAnsi="Arial Narrow" w:cs="Arial"/>
          <w:sz w:val="22"/>
        </w:rPr>
        <w:t>51</w:t>
      </w:r>
      <w:r w:rsidRPr="00144DFE">
        <w:rPr>
          <w:rFonts w:ascii="Arial Narrow" w:hAnsi="Arial Narrow" w:cs="Arial"/>
          <w:sz w:val="22"/>
        </w:rPr>
        <w:t>611100-9</w:t>
      </w:r>
      <w:r>
        <w:rPr>
          <w:rFonts w:ascii="Arial Narrow" w:hAnsi="Arial Narrow" w:cs="Arial"/>
          <w:sz w:val="22"/>
        </w:rPr>
        <w:t xml:space="preserve"> - </w:t>
      </w:r>
      <w:r w:rsidRPr="00631D73">
        <w:rPr>
          <w:rFonts w:ascii="Arial Narrow" w:hAnsi="Arial Narrow" w:cs="Arial"/>
          <w:sz w:val="22"/>
        </w:rPr>
        <w:t>Inštalácia technického vybavenia (hardvér) počítačov</w:t>
      </w:r>
    </w:p>
    <w:p w14:paraId="716220A3" w14:textId="649E702C" w:rsidR="009B54C1" w:rsidRPr="00116EBC" w:rsidRDefault="004C657A" w:rsidP="004C657A">
      <w:pPr>
        <w:pStyle w:val="Zarkazkladnhotextu2"/>
        <w:spacing w:after="0" w:line="240" w:lineRule="auto"/>
        <w:ind w:left="708" w:hanging="141"/>
        <w:jc w:val="both"/>
        <w:rPr>
          <w:rFonts w:ascii="Arial Narrow" w:hAnsi="Arial Narrow"/>
          <w:sz w:val="22"/>
        </w:rPr>
      </w:pPr>
      <w:r w:rsidRPr="00116EBC">
        <w:rPr>
          <w:rFonts w:ascii="Arial Narrow" w:hAnsi="Arial Narrow" w:cs="Arial"/>
          <w:sz w:val="22"/>
        </w:rPr>
        <w:t>60000000-8</w:t>
      </w:r>
      <w:r w:rsidR="003E1715">
        <w:rPr>
          <w:rFonts w:ascii="Arial Narrow" w:hAnsi="Arial Narrow" w:cs="Arial"/>
          <w:sz w:val="22"/>
        </w:rPr>
        <w:t xml:space="preserve"> -</w:t>
      </w:r>
      <w:r w:rsidRPr="00116EBC">
        <w:rPr>
          <w:rFonts w:ascii="Arial Narrow" w:hAnsi="Arial Narrow" w:cs="Arial"/>
          <w:sz w:val="22"/>
        </w:rPr>
        <w:t xml:space="preserve"> Dopravné služby (bez prepravy odpadu) </w:t>
      </w:r>
    </w:p>
    <w:p w14:paraId="5C8B009A" w14:textId="77777777" w:rsidR="009B54C1" w:rsidRPr="00116EBC" w:rsidRDefault="009B54C1" w:rsidP="009B54C1">
      <w:pPr>
        <w:pStyle w:val="Odsekzoznamu"/>
        <w:spacing w:after="0" w:line="240" w:lineRule="auto"/>
        <w:ind w:left="360"/>
        <w:jc w:val="both"/>
        <w:rPr>
          <w:rFonts w:ascii="Arial Narrow" w:hAnsi="Arial Narrow"/>
        </w:rPr>
      </w:pPr>
    </w:p>
    <w:p w14:paraId="5BA309A8" w14:textId="77777777" w:rsidR="009B54C1" w:rsidRPr="00116EBC" w:rsidRDefault="009B54C1" w:rsidP="003911AF">
      <w:pPr>
        <w:pStyle w:val="Default"/>
        <w:numPr>
          <w:ilvl w:val="0"/>
          <w:numId w:val="29"/>
        </w:numPr>
        <w:jc w:val="both"/>
        <w:rPr>
          <w:rFonts w:ascii="Arial Narrow" w:hAnsi="Arial Narrow"/>
          <w:sz w:val="22"/>
          <w:szCs w:val="22"/>
        </w:rPr>
      </w:pPr>
      <w:r w:rsidRPr="00116EBC">
        <w:rPr>
          <w:rFonts w:ascii="Arial Narrow" w:hAnsi="Arial Narrow"/>
          <w:sz w:val="22"/>
          <w:szCs w:val="22"/>
        </w:rPr>
        <w:t>S tovarom sa požaduje zabezpečiť aj tieto súvisiace služby:</w:t>
      </w:r>
    </w:p>
    <w:p w14:paraId="18B65996" w14:textId="77777777" w:rsidR="009B54C1" w:rsidRPr="00116EBC" w:rsidRDefault="009B54C1" w:rsidP="009B54C1">
      <w:pPr>
        <w:pStyle w:val="Default"/>
        <w:numPr>
          <w:ilvl w:val="0"/>
          <w:numId w:val="1"/>
        </w:numPr>
        <w:jc w:val="both"/>
        <w:rPr>
          <w:rFonts w:ascii="Arial Narrow" w:hAnsi="Arial Narrow"/>
          <w:sz w:val="22"/>
          <w:szCs w:val="22"/>
        </w:rPr>
      </w:pPr>
      <w:r w:rsidRPr="00116EBC">
        <w:rPr>
          <w:rFonts w:ascii="Arial Narrow" w:hAnsi="Arial Narrow"/>
          <w:sz w:val="22"/>
          <w:szCs w:val="22"/>
        </w:rPr>
        <w:t>dodanie tovaru do miesta dodania,</w:t>
      </w:r>
    </w:p>
    <w:p w14:paraId="26978405" w14:textId="77777777" w:rsidR="009B54C1" w:rsidRPr="00116EBC" w:rsidRDefault="009B54C1" w:rsidP="009B54C1">
      <w:pPr>
        <w:pStyle w:val="Odsekzoznamu"/>
        <w:numPr>
          <w:ilvl w:val="0"/>
          <w:numId w:val="1"/>
        </w:numPr>
        <w:spacing w:after="0" w:line="240" w:lineRule="auto"/>
        <w:contextualSpacing w:val="0"/>
        <w:jc w:val="both"/>
        <w:rPr>
          <w:rFonts w:ascii="Arial Narrow" w:hAnsi="Arial Narrow"/>
        </w:rPr>
      </w:pPr>
      <w:r w:rsidRPr="00116EBC">
        <w:rPr>
          <w:rFonts w:ascii="Arial Narrow" w:hAnsi="Arial Narrow"/>
        </w:rPr>
        <w:t>vyloženie tovaru v mieste dodania</w:t>
      </w:r>
    </w:p>
    <w:p w14:paraId="1DB073F5" w14:textId="7FD63DC2" w:rsidR="009B54C1" w:rsidRDefault="00631D73" w:rsidP="00631D73">
      <w:pPr>
        <w:pStyle w:val="Odsekzoznamu"/>
        <w:numPr>
          <w:ilvl w:val="0"/>
          <w:numId w:val="1"/>
        </w:numPr>
        <w:spacing w:after="0" w:line="240" w:lineRule="auto"/>
        <w:contextualSpacing w:val="0"/>
        <w:jc w:val="both"/>
        <w:rPr>
          <w:rFonts w:ascii="Arial Narrow" w:hAnsi="Arial Narrow"/>
        </w:rPr>
      </w:pPr>
      <w:r w:rsidRPr="00631D73">
        <w:rPr>
          <w:rFonts w:ascii="Arial Narrow" w:hAnsi="Arial Narrow"/>
        </w:rPr>
        <w:t>implementačné práce</w:t>
      </w:r>
    </w:p>
    <w:p w14:paraId="590C3442" w14:textId="154ADEAA" w:rsidR="002367C7" w:rsidRPr="00116EBC" w:rsidRDefault="002367C7" w:rsidP="00631D73">
      <w:pPr>
        <w:pStyle w:val="Odsekzoznamu"/>
        <w:numPr>
          <w:ilvl w:val="0"/>
          <w:numId w:val="1"/>
        </w:numPr>
        <w:spacing w:after="0" w:line="240" w:lineRule="auto"/>
        <w:contextualSpacing w:val="0"/>
        <w:jc w:val="both"/>
        <w:rPr>
          <w:rFonts w:ascii="Arial Narrow" w:hAnsi="Arial Narrow"/>
        </w:rPr>
      </w:pPr>
      <w:r>
        <w:rPr>
          <w:rFonts w:ascii="Arial Narrow" w:hAnsi="Arial Narrow"/>
        </w:rPr>
        <w:t xml:space="preserve">likvidácia obalového materiálu </w:t>
      </w:r>
    </w:p>
    <w:p w14:paraId="155D4411" w14:textId="77777777" w:rsidR="009B54C1" w:rsidRPr="00116EBC" w:rsidRDefault="009B54C1" w:rsidP="009B54C1">
      <w:pPr>
        <w:pStyle w:val="Odsekzoznamu"/>
        <w:spacing w:after="0" w:line="240" w:lineRule="auto"/>
        <w:contextualSpacing w:val="0"/>
        <w:jc w:val="both"/>
        <w:rPr>
          <w:rFonts w:ascii="Arial Narrow" w:hAnsi="Arial Narrow"/>
        </w:rPr>
      </w:pPr>
    </w:p>
    <w:p w14:paraId="3608ED49" w14:textId="77777777" w:rsidR="009B54C1" w:rsidRPr="00116EBC" w:rsidRDefault="009B54C1" w:rsidP="003911AF">
      <w:pPr>
        <w:pStyle w:val="Default"/>
        <w:numPr>
          <w:ilvl w:val="0"/>
          <w:numId w:val="29"/>
        </w:numPr>
        <w:jc w:val="both"/>
        <w:rPr>
          <w:rFonts w:ascii="Arial Narrow" w:hAnsi="Arial Narrow"/>
          <w:sz w:val="22"/>
          <w:szCs w:val="22"/>
        </w:rPr>
      </w:pPr>
      <w:r w:rsidRPr="00116EBC">
        <w:rPr>
          <w:rFonts w:ascii="Arial Narrow" w:hAnsi="Arial Narrow"/>
          <w:sz w:val="22"/>
          <w:szCs w:val="22"/>
        </w:rPr>
        <w:t>Verejný obstarávateľ si vyhradzuje právo prevziať iba tovar funkčný, bez zjavných vád, dodaný v kompletnom stave a v požadovanom množstve. V opačnom prípade si vyhradzuje právo nepodpísať dodací list, neprebrať dodaný tovar a nezaplatiť cenu za neprebraný tovar.</w:t>
      </w:r>
    </w:p>
    <w:p w14:paraId="0F83CA56" w14:textId="77777777" w:rsidR="009B54C1" w:rsidRPr="00116EBC" w:rsidRDefault="009B54C1" w:rsidP="009B54C1">
      <w:pPr>
        <w:pStyle w:val="Default"/>
        <w:jc w:val="both"/>
        <w:rPr>
          <w:rFonts w:ascii="Arial Narrow" w:hAnsi="Arial Narrow"/>
          <w:sz w:val="22"/>
          <w:szCs w:val="22"/>
        </w:rPr>
      </w:pPr>
    </w:p>
    <w:p w14:paraId="4DF5FD4A" w14:textId="77777777" w:rsidR="009B54C1" w:rsidRPr="00116EBC" w:rsidRDefault="009B54C1" w:rsidP="003911AF">
      <w:pPr>
        <w:pStyle w:val="Default"/>
        <w:numPr>
          <w:ilvl w:val="0"/>
          <w:numId w:val="29"/>
        </w:numPr>
        <w:jc w:val="both"/>
        <w:rPr>
          <w:rFonts w:ascii="Arial Narrow" w:hAnsi="Arial Narrow"/>
          <w:sz w:val="22"/>
          <w:szCs w:val="22"/>
        </w:rPr>
      </w:pPr>
      <w:r w:rsidRPr="00116EBC">
        <w:rPr>
          <w:rFonts w:ascii="Arial Narrow" w:hAnsi="Arial Narrow"/>
          <w:sz w:val="22"/>
          <w:szCs w:val="22"/>
        </w:rPr>
        <w:t>Tovar musí byť nový, nepoužívaný, zabalený v neporušených obaloch, nepoškodený. Tovar nesmie byť recyklovaný, repasovaný, renovovaný.</w:t>
      </w:r>
    </w:p>
    <w:p w14:paraId="7102D4A0" w14:textId="77777777" w:rsidR="009B54C1" w:rsidRPr="00116EBC" w:rsidRDefault="009B54C1" w:rsidP="009B54C1">
      <w:pPr>
        <w:pStyle w:val="Default"/>
        <w:jc w:val="both"/>
        <w:rPr>
          <w:rFonts w:ascii="Arial Narrow" w:hAnsi="Arial Narrow"/>
          <w:color w:val="auto"/>
          <w:sz w:val="22"/>
          <w:szCs w:val="22"/>
        </w:rPr>
      </w:pPr>
    </w:p>
    <w:p w14:paraId="468F5938" w14:textId="73AB50A5" w:rsidR="00980778" w:rsidRPr="00B95FDA" w:rsidRDefault="009B54C1" w:rsidP="00A850B6">
      <w:pPr>
        <w:pStyle w:val="Default"/>
        <w:numPr>
          <w:ilvl w:val="0"/>
          <w:numId w:val="29"/>
        </w:numPr>
        <w:jc w:val="both"/>
        <w:rPr>
          <w:rFonts w:ascii="Arial Narrow" w:hAnsi="Arial Narrow"/>
          <w:sz w:val="22"/>
          <w:szCs w:val="22"/>
        </w:rPr>
      </w:pPr>
      <w:r w:rsidRPr="00116EBC">
        <w:rPr>
          <w:rFonts w:ascii="Arial Narrow" w:hAnsi="Arial Narrow"/>
          <w:color w:val="auto"/>
          <w:sz w:val="22"/>
          <w:szCs w:val="22"/>
        </w:rPr>
        <w:t>Verejný obstarávateľ požaduje na tovar záručnú dobu</w:t>
      </w:r>
      <w:r w:rsidR="00B95FDA">
        <w:rPr>
          <w:rFonts w:ascii="Arial Narrow" w:hAnsi="Arial Narrow"/>
          <w:color w:val="auto"/>
          <w:sz w:val="22"/>
          <w:szCs w:val="22"/>
        </w:rPr>
        <w:t xml:space="preserve">: </w:t>
      </w:r>
    </w:p>
    <w:p w14:paraId="0E41B039" w14:textId="22325CD5" w:rsidR="00B95FDA" w:rsidRDefault="00B95FDA" w:rsidP="00B95FDA">
      <w:pPr>
        <w:pStyle w:val="Default"/>
        <w:ind w:left="360"/>
        <w:jc w:val="both"/>
        <w:rPr>
          <w:rFonts w:ascii="Arial Narrow" w:hAnsi="Arial Narrow"/>
          <w:color w:val="auto"/>
          <w:sz w:val="22"/>
          <w:szCs w:val="22"/>
        </w:rPr>
      </w:pPr>
      <w:r w:rsidRPr="00B95FDA">
        <w:rPr>
          <w:rFonts w:ascii="Arial Narrow" w:hAnsi="Arial Narrow"/>
          <w:b/>
          <w:color w:val="auto"/>
          <w:sz w:val="22"/>
          <w:szCs w:val="22"/>
        </w:rPr>
        <w:t>Položka č. 1 – Diskové pole</w:t>
      </w:r>
      <w:r>
        <w:rPr>
          <w:rFonts w:ascii="Arial Narrow" w:hAnsi="Arial Narrow"/>
          <w:color w:val="auto"/>
          <w:sz w:val="22"/>
          <w:szCs w:val="22"/>
        </w:rPr>
        <w:t>; záručná doba</w:t>
      </w:r>
      <w:r w:rsidR="00144DFE">
        <w:rPr>
          <w:rFonts w:ascii="Arial Narrow" w:hAnsi="Arial Narrow"/>
          <w:color w:val="auto"/>
          <w:sz w:val="22"/>
          <w:szCs w:val="22"/>
        </w:rPr>
        <w:t xml:space="preserve"> / tech support</w:t>
      </w:r>
      <w:r>
        <w:rPr>
          <w:rFonts w:ascii="Arial Narrow" w:hAnsi="Arial Narrow"/>
          <w:color w:val="auto"/>
          <w:sz w:val="22"/>
          <w:szCs w:val="22"/>
        </w:rPr>
        <w:t xml:space="preserve"> </w:t>
      </w:r>
      <w:r w:rsidR="003A0D48">
        <w:rPr>
          <w:rFonts w:ascii="Arial Narrow" w:hAnsi="Arial Narrow"/>
          <w:color w:val="auto"/>
          <w:sz w:val="22"/>
          <w:szCs w:val="22"/>
        </w:rPr>
        <w:t>je bližšie špecifikovaná</w:t>
      </w:r>
      <w:r>
        <w:rPr>
          <w:rFonts w:ascii="Arial Narrow" w:hAnsi="Arial Narrow"/>
          <w:color w:val="auto"/>
          <w:sz w:val="22"/>
          <w:szCs w:val="22"/>
        </w:rPr>
        <w:t xml:space="preserve"> v opise predmetu </w:t>
      </w:r>
    </w:p>
    <w:p w14:paraId="2D10B237" w14:textId="6978436A" w:rsidR="003A0D48" w:rsidRDefault="00B95FDA" w:rsidP="003A0D48">
      <w:pPr>
        <w:pStyle w:val="Default"/>
        <w:ind w:left="360"/>
        <w:jc w:val="both"/>
        <w:rPr>
          <w:rFonts w:ascii="Arial Narrow" w:hAnsi="Arial Narrow"/>
          <w:color w:val="auto"/>
          <w:sz w:val="22"/>
          <w:szCs w:val="22"/>
        </w:rPr>
      </w:pPr>
      <w:r w:rsidRPr="00B95FDA">
        <w:rPr>
          <w:rFonts w:ascii="Arial Narrow" w:hAnsi="Arial Narrow"/>
          <w:b/>
          <w:color w:val="auto"/>
          <w:sz w:val="22"/>
          <w:szCs w:val="22"/>
        </w:rPr>
        <w:t>Položka č. 2 –</w:t>
      </w:r>
      <w:r w:rsidR="003A0D48">
        <w:rPr>
          <w:rFonts w:ascii="Arial Narrow" w:hAnsi="Arial Narrow"/>
          <w:b/>
          <w:color w:val="auto"/>
          <w:sz w:val="22"/>
          <w:szCs w:val="22"/>
        </w:rPr>
        <w:t xml:space="preserve"> S</w:t>
      </w:r>
      <w:r w:rsidRPr="00B95FDA">
        <w:rPr>
          <w:rFonts w:ascii="Arial Narrow" w:hAnsi="Arial Narrow"/>
          <w:b/>
          <w:color w:val="auto"/>
          <w:sz w:val="22"/>
          <w:szCs w:val="22"/>
        </w:rPr>
        <w:t>erver</w:t>
      </w:r>
      <w:r>
        <w:rPr>
          <w:rFonts w:ascii="Arial Narrow" w:hAnsi="Arial Narrow"/>
          <w:color w:val="auto"/>
          <w:sz w:val="22"/>
          <w:szCs w:val="22"/>
        </w:rPr>
        <w:t xml:space="preserve">; </w:t>
      </w:r>
      <w:r w:rsidR="003A0D48" w:rsidRPr="003A0D48">
        <w:rPr>
          <w:rFonts w:ascii="Arial Narrow" w:hAnsi="Arial Narrow"/>
          <w:color w:val="auto"/>
          <w:sz w:val="22"/>
          <w:szCs w:val="22"/>
        </w:rPr>
        <w:t>Minimálne 5 rokov od zakúpenia s garantovanou odozvou v nasledujúci deň od nahlásenia incidentu, pričom oprava aj výjazd technika na opravu je pokrytý touto podporou. Servisná podpora musí byť dohľadateľná na supportnom portáli výrobcu. Oprava zariadenia musí byť realizovaná priamo výrobcom, alebo jeho lokálnym autorizovaným servisným partnerom.</w:t>
      </w:r>
    </w:p>
    <w:p w14:paraId="7B531EF9" w14:textId="202B8294" w:rsidR="00B95FDA" w:rsidRDefault="003A0D48" w:rsidP="003A0D48">
      <w:pPr>
        <w:pStyle w:val="Default"/>
        <w:ind w:left="360"/>
        <w:jc w:val="both"/>
        <w:rPr>
          <w:rFonts w:ascii="Arial Narrow" w:hAnsi="Arial Narrow"/>
          <w:b/>
          <w:color w:val="auto"/>
          <w:sz w:val="22"/>
          <w:szCs w:val="22"/>
        </w:rPr>
      </w:pPr>
      <w:r w:rsidRPr="00B95FDA">
        <w:rPr>
          <w:rFonts w:ascii="Arial Narrow" w:hAnsi="Arial Narrow"/>
          <w:b/>
          <w:color w:val="auto"/>
          <w:sz w:val="22"/>
          <w:szCs w:val="22"/>
        </w:rPr>
        <w:t>Položka č. 2 –</w:t>
      </w:r>
      <w:r>
        <w:rPr>
          <w:rFonts w:ascii="Arial Narrow" w:hAnsi="Arial Narrow"/>
          <w:b/>
          <w:color w:val="auto"/>
          <w:sz w:val="22"/>
          <w:szCs w:val="22"/>
        </w:rPr>
        <w:t xml:space="preserve"> S</w:t>
      </w:r>
      <w:r w:rsidRPr="00B95FDA">
        <w:rPr>
          <w:rFonts w:ascii="Arial Narrow" w:hAnsi="Arial Narrow"/>
          <w:b/>
          <w:color w:val="auto"/>
          <w:sz w:val="22"/>
          <w:szCs w:val="22"/>
        </w:rPr>
        <w:t>erver</w:t>
      </w:r>
      <w:r>
        <w:rPr>
          <w:rFonts w:ascii="Arial Narrow" w:hAnsi="Arial Narrow"/>
          <w:b/>
          <w:color w:val="auto"/>
          <w:sz w:val="22"/>
          <w:szCs w:val="22"/>
        </w:rPr>
        <w:t>, bod 2.5) pevné disky</w:t>
      </w:r>
      <w:r w:rsidRPr="003A0D48">
        <w:rPr>
          <w:rFonts w:ascii="Arial Narrow" w:hAnsi="Arial Narrow"/>
          <w:color w:val="auto"/>
          <w:sz w:val="22"/>
          <w:szCs w:val="22"/>
        </w:rPr>
        <w:t>;</w:t>
      </w:r>
      <w:r>
        <w:rPr>
          <w:rFonts w:ascii="Arial Narrow" w:hAnsi="Arial Narrow"/>
          <w:b/>
          <w:color w:val="auto"/>
          <w:sz w:val="22"/>
          <w:szCs w:val="22"/>
        </w:rPr>
        <w:t xml:space="preserve"> </w:t>
      </w:r>
      <w:r w:rsidRPr="003A0D48">
        <w:rPr>
          <w:rFonts w:ascii="Arial Narrow" w:hAnsi="Arial Narrow"/>
          <w:color w:val="auto"/>
          <w:sz w:val="22"/>
          <w:szCs w:val="22"/>
        </w:rPr>
        <w:t xml:space="preserve"> min. 3 ročná záruka NBD (s garantovanou odozvou v nasledujúci pracovný deň od nahlásenia incident</w:t>
      </w:r>
      <w:r>
        <w:rPr>
          <w:rFonts w:ascii="Arial Narrow" w:hAnsi="Arial Narrow"/>
          <w:color w:val="auto"/>
          <w:sz w:val="22"/>
          <w:szCs w:val="22"/>
        </w:rPr>
        <w:t>u</w:t>
      </w:r>
      <w:r w:rsidRPr="003A0D48">
        <w:rPr>
          <w:rFonts w:ascii="Arial Narrow" w:hAnsi="Arial Narrow"/>
          <w:color w:val="auto"/>
          <w:sz w:val="22"/>
          <w:szCs w:val="22"/>
        </w:rPr>
        <w:t>)</w:t>
      </w:r>
    </w:p>
    <w:p w14:paraId="403D2F53" w14:textId="77777777" w:rsidR="003A0D48" w:rsidRPr="003A0D48" w:rsidRDefault="003A0D48" w:rsidP="003A0D48">
      <w:pPr>
        <w:pStyle w:val="Default"/>
        <w:ind w:left="360"/>
        <w:jc w:val="both"/>
        <w:rPr>
          <w:rFonts w:ascii="Arial Narrow" w:hAnsi="Arial Narrow"/>
          <w:b/>
          <w:color w:val="auto"/>
          <w:sz w:val="22"/>
          <w:szCs w:val="22"/>
        </w:rPr>
      </w:pPr>
    </w:p>
    <w:p w14:paraId="048F762C" w14:textId="6EC7C873" w:rsidR="009B54C1" w:rsidRPr="00116EBC" w:rsidRDefault="00B95FDA" w:rsidP="00B95FDA">
      <w:pPr>
        <w:pStyle w:val="Default"/>
        <w:ind w:left="360"/>
        <w:jc w:val="both"/>
        <w:rPr>
          <w:rFonts w:ascii="Arial Narrow" w:hAnsi="Arial Narrow"/>
          <w:sz w:val="22"/>
          <w:szCs w:val="22"/>
        </w:rPr>
      </w:pPr>
      <w:r>
        <w:rPr>
          <w:rFonts w:ascii="Arial Narrow" w:hAnsi="Arial Narrow"/>
          <w:sz w:val="22"/>
          <w:szCs w:val="22"/>
        </w:rPr>
        <w:lastRenderedPageBreak/>
        <w:t>Záručná doba</w:t>
      </w:r>
      <w:r w:rsidR="009B54C1" w:rsidRPr="00116EBC">
        <w:rPr>
          <w:rFonts w:ascii="Arial Narrow" w:hAnsi="Arial Narrow"/>
          <w:sz w:val="22"/>
          <w:szCs w:val="22"/>
        </w:rPr>
        <w:t xml:space="preserve"> začína plynúť dňom prevzatia predmetu zákazky na základe dodacieho – preberacieho listu. Všetky záruky musia byť riešené s dobou odozvy najneskôr nasledujúci pracovný deň.</w:t>
      </w:r>
      <w:r>
        <w:rPr>
          <w:rFonts w:ascii="Arial Narrow" w:hAnsi="Arial Narrow"/>
          <w:sz w:val="22"/>
          <w:szCs w:val="22"/>
        </w:rPr>
        <w:t xml:space="preserve"> </w:t>
      </w:r>
      <w:r w:rsidR="009B54C1" w:rsidRPr="00116EBC">
        <w:rPr>
          <w:rFonts w:ascii="Arial Narrow" w:hAnsi="Arial Narrow"/>
          <w:sz w:val="22"/>
          <w:szCs w:val="22"/>
        </w:rPr>
        <w:t>Pri uplatnení reklamácie je dodávateľ povinný predmet zákazky prevziať v sídle objednávateľa na vlastné náklady.</w:t>
      </w:r>
    </w:p>
    <w:p w14:paraId="0EB51C93" w14:textId="77777777" w:rsidR="009B54C1" w:rsidRPr="00116EBC" w:rsidRDefault="009B54C1" w:rsidP="009B54C1">
      <w:pPr>
        <w:pStyle w:val="Default"/>
        <w:ind w:left="360"/>
        <w:jc w:val="both"/>
        <w:rPr>
          <w:rFonts w:ascii="Arial Narrow" w:hAnsi="Arial Narrow"/>
          <w:sz w:val="22"/>
          <w:szCs w:val="22"/>
        </w:rPr>
      </w:pPr>
    </w:p>
    <w:p w14:paraId="3D7B4F5F" w14:textId="1C29508F" w:rsidR="00C83883" w:rsidRPr="00116EBC" w:rsidRDefault="009B54C1" w:rsidP="003911AF">
      <w:pPr>
        <w:pStyle w:val="Default"/>
        <w:numPr>
          <w:ilvl w:val="0"/>
          <w:numId w:val="29"/>
        </w:numPr>
        <w:jc w:val="both"/>
        <w:rPr>
          <w:rFonts w:ascii="Arial Narrow" w:hAnsi="Arial Narrow"/>
          <w:sz w:val="22"/>
          <w:szCs w:val="22"/>
        </w:rPr>
      </w:pPr>
      <w:r w:rsidRPr="00116EBC">
        <w:rPr>
          <w:rFonts w:ascii="Arial Narrow" w:hAnsi="Arial Narrow"/>
          <w:sz w:val="22"/>
          <w:szCs w:val="22"/>
        </w:rPr>
        <w:t>Verejný obstarávateľ požaduje pre všetky typy dodávok odovzdanie dokumentácie – technická dokumentácia od výrobcu, návod na použitie/manuál pre obsluhu v slovenskom alebo českom jazyku, záručné listy, iné doklady podľa druhu tovaru.</w:t>
      </w:r>
    </w:p>
    <w:p w14:paraId="78043CE3" w14:textId="77777777" w:rsidR="00C83883" w:rsidRPr="00116EBC" w:rsidRDefault="00C83883" w:rsidP="00C83883">
      <w:pPr>
        <w:pStyle w:val="Default"/>
        <w:ind w:left="360"/>
        <w:jc w:val="both"/>
        <w:rPr>
          <w:rFonts w:ascii="Arial Narrow" w:hAnsi="Arial Narrow"/>
          <w:sz w:val="22"/>
          <w:szCs w:val="22"/>
        </w:rPr>
      </w:pPr>
    </w:p>
    <w:p w14:paraId="290FCF50" w14:textId="5928890E" w:rsidR="00831CFD" w:rsidRPr="00116EBC" w:rsidRDefault="009B54C1" w:rsidP="00631D73">
      <w:pPr>
        <w:pStyle w:val="Default"/>
        <w:numPr>
          <w:ilvl w:val="0"/>
          <w:numId w:val="29"/>
        </w:numPr>
        <w:jc w:val="both"/>
        <w:rPr>
          <w:rFonts w:ascii="Arial Narrow" w:hAnsi="Arial Narrow"/>
          <w:sz w:val="22"/>
          <w:szCs w:val="22"/>
        </w:rPr>
      </w:pPr>
      <w:r w:rsidRPr="00116EBC">
        <w:rPr>
          <w:rFonts w:ascii="Arial Narrow" w:hAnsi="Arial Narrow"/>
          <w:b/>
          <w:sz w:val="22"/>
          <w:szCs w:val="22"/>
        </w:rPr>
        <w:t>Miesto a lehota dodania predmetu zákazky:</w:t>
      </w:r>
      <w:r w:rsidR="00C83883" w:rsidRPr="00116EBC">
        <w:rPr>
          <w:rFonts w:ascii="Arial Narrow" w:hAnsi="Arial Narrow"/>
          <w:sz w:val="22"/>
          <w:szCs w:val="22"/>
        </w:rPr>
        <w:t xml:space="preserve"> </w:t>
      </w:r>
      <w:r w:rsidR="00724CB0" w:rsidRPr="00724CB0">
        <w:rPr>
          <w:rFonts w:ascii="Arial Narrow" w:hAnsi="Arial Narrow"/>
          <w:sz w:val="22"/>
          <w:szCs w:val="22"/>
        </w:rPr>
        <w:t xml:space="preserve">Ministerstvo vnútra SR, </w:t>
      </w:r>
      <w:r w:rsidR="00631D73" w:rsidRPr="00631D73">
        <w:rPr>
          <w:rFonts w:ascii="Arial Narrow" w:hAnsi="Arial Narrow"/>
          <w:sz w:val="22"/>
          <w:szCs w:val="22"/>
        </w:rPr>
        <w:t>Sekcia informatiky, telekomunikácií a bezpečnosti, Račianska 45, zo strany Legerského 1, 812 28 Bratislava</w:t>
      </w:r>
      <w:r w:rsidR="00631D73">
        <w:rPr>
          <w:rFonts w:ascii="Arial Narrow" w:hAnsi="Arial Narrow"/>
          <w:sz w:val="22"/>
          <w:szCs w:val="22"/>
        </w:rPr>
        <w:t xml:space="preserve">. </w:t>
      </w:r>
      <w:r w:rsidRPr="00116EBC">
        <w:rPr>
          <w:rFonts w:ascii="Arial Narrow" w:hAnsi="Arial Narrow"/>
          <w:sz w:val="22"/>
          <w:szCs w:val="22"/>
        </w:rPr>
        <w:t xml:space="preserve">Dodanie tovaru do </w:t>
      </w:r>
      <w:r w:rsidR="00724CB0">
        <w:rPr>
          <w:rFonts w:ascii="Arial Narrow" w:hAnsi="Arial Narrow"/>
          <w:sz w:val="22"/>
          <w:szCs w:val="22"/>
        </w:rPr>
        <w:t>6</w:t>
      </w:r>
      <w:r w:rsidR="00631D73">
        <w:rPr>
          <w:rFonts w:ascii="Arial Narrow" w:hAnsi="Arial Narrow"/>
          <w:sz w:val="22"/>
          <w:szCs w:val="22"/>
        </w:rPr>
        <w:t>0</w:t>
      </w:r>
      <w:r w:rsidR="00724CB0">
        <w:rPr>
          <w:rFonts w:ascii="Arial Narrow" w:hAnsi="Arial Narrow"/>
          <w:sz w:val="22"/>
          <w:szCs w:val="22"/>
        </w:rPr>
        <w:t xml:space="preserve"> </w:t>
      </w:r>
      <w:r w:rsidR="00631D73">
        <w:rPr>
          <w:rFonts w:ascii="Arial Narrow" w:hAnsi="Arial Narrow"/>
          <w:sz w:val="22"/>
          <w:szCs w:val="22"/>
        </w:rPr>
        <w:t>dní</w:t>
      </w:r>
      <w:r w:rsidRPr="00116EBC">
        <w:rPr>
          <w:rFonts w:ascii="Arial Narrow" w:hAnsi="Arial Narrow"/>
          <w:sz w:val="22"/>
          <w:szCs w:val="22"/>
        </w:rPr>
        <w:t xml:space="preserve"> od </w:t>
      </w:r>
      <w:r w:rsidR="0095054E" w:rsidRPr="00116EBC">
        <w:rPr>
          <w:rFonts w:ascii="Arial Narrow" w:hAnsi="Arial Narrow"/>
          <w:sz w:val="22"/>
          <w:szCs w:val="22"/>
        </w:rPr>
        <w:t xml:space="preserve">účinnosti kúpnej zmluvy. </w:t>
      </w:r>
      <w:r w:rsidRPr="00116EBC">
        <w:rPr>
          <w:rFonts w:ascii="Arial Narrow" w:hAnsi="Arial Narrow"/>
          <w:sz w:val="22"/>
          <w:szCs w:val="22"/>
        </w:rPr>
        <w:t xml:space="preserve"> </w:t>
      </w:r>
    </w:p>
    <w:p w14:paraId="325490E9" w14:textId="77777777" w:rsidR="009B54C1" w:rsidRPr="00116EBC" w:rsidRDefault="009B54C1" w:rsidP="009B54C1">
      <w:pPr>
        <w:pStyle w:val="Default"/>
        <w:ind w:left="1080"/>
        <w:jc w:val="both"/>
        <w:rPr>
          <w:rFonts w:ascii="Arial Narrow" w:hAnsi="Arial Narrow"/>
          <w:sz w:val="22"/>
          <w:szCs w:val="22"/>
        </w:rPr>
      </w:pPr>
    </w:p>
    <w:p w14:paraId="71481455" w14:textId="77777777" w:rsidR="009B54C1" w:rsidRPr="00116EBC" w:rsidRDefault="009B54C1" w:rsidP="003911AF">
      <w:pPr>
        <w:pStyle w:val="Odsekzoznamu"/>
        <w:numPr>
          <w:ilvl w:val="0"/>
          <w:numId w:val="29"/>
        </w:numPr>
        <w:spacing w:after="0" w:line="240" w:lineRule="auto"/>
        <w:jc w:val="both"/>
        <w:rPr>
          <w:rFonts w:ascii="Arial Narrow" w:hAnsi="Arial Narrow"/>
          <w:b/>
        </w:rPr>
      </w:pPr>
      <w:r w:rsidRPr="00116EBC">
        <w:rPr>
          <w:rFonts w:ascii="Arial Narrow" w:hAnsi="Arial Narrow"/>
          <w:b/>
        </w:rPr>
        <w:t>Položky predmetu zákazky:</w:t>
      </w:r>
    </w:p>
    <w:p w14:paraId="7540EAF9" w14:textId="147C4D6E" w:rsidR="009B54C1" w:rsidRDefault="009B54C1" w:rsidP="009B54C1">
      <w:pPr>
        <w:pStyle w:val="Odsekzoznamu"/>
        <w:spacing w:after="0" w:line="240" w:lineRule="auto"/>
        <w:ind w:left="360"/>
        <w:jc w:val="both"/>
        <w:rPr>
          <w:rFonts w:ascii="Arial Narrow" w:hAnsi="Arial Narrow" w:cs="Arial"/>
          <w:color w:val="000000"/>
        </w:rPr>
      </w:pPr>
      <w:r w:rsidRPr="00116EBC">
        <w:rPr>
          <w:rFonts w:ascii="Arial Narrow" w:hAnsi="Arial Narrow" w:cs="Arial"/>
          <w:color w:val="000000"/>
        </w:rPr>
        <w:t>Všetky technické parametre/funkcionality, resp. vlastnosti požadovaného predmetu zákazky uvedené v tabuľke nižšie predstavujú minimálne požiadavky, ktoré musia byť splnené vo vlastnom návrhu plnenia uchádzača.</w:t>
      </w:r>
    </w:p>
    <w:p w14:paraId="7E685820" w14:textId="2629F0DF" w:rsidR="00727051" w:rsidRPr="00A83908" w:rsidRDefault="00727051" w:rsidP="00A83908">
      <w:pPr>
        <w:spacing w:after="160" w:line="259" w:lineRule="auto"/>
        <w:rPr>
          <w:rFonts w:ascii="Arial Narrow" w:hAnsi="Arial Narrow" w:cs="Arial"/>
          <w:color w:val="000000"/>
        </w:rPr>
      </w:pPr>
    </w:p>
    <w:p w14:paraId="11F64648" w14:textId="2235D221" w:rsidR="00C43692" w:rsidRPr="00116EBC" w:rsidRDefault="00C43692" w:rsidP="009B54C1">
      <w:pPr>
        <w:framePr w:hSpace="141" w:wrap="around" w:vAnchor="text" w:hAnchor="margin" w:y="191"/>
        <w:spacing w:after="0" w:line="240" w:lineRule="auto"/>
        <w:jc w:val="both"/>
        <w:rPr>
          <w:rFonts w:ascii="Arial Narrow" w:hAnsi="Arial Narrow"/>
          <w:b/>
        </w:rPr>
      </w:pPr>
    </w:p>
    <w:p w14:paraId="05CB0379" w14:textId="77777777" w:rsidR="00C83883" w:rsidRPr="00116EBC" w:rsidRDefault="00C83883" w:rsidP="009B54C1">
      <w:pPr>
        <w:framePr w:hSpace="141" w:wrap="around" w:vAnchor="text" w:hAnchor="margin" w:y="191"/>
        <w:spacing w:after="0" w:line="240" w:lineRule="auto"/>
        <w:jc w:val="both"/>
        <w:rPr>
          <w:rFonts w:ascii="Arial Narrow" w:hAnsi="Arial Narrow" w:cs="Arial"/>
          <w:color w:val="000000"/>
        </w:rPr>
      </w:pPr>
    </w:p>
    <w:tbl>
      <w:tblPr>
        <w:tblpPr w:leftFromText="141" w:rightFromText="141" w:vertAnchor="text" w:horzAnchor="margin" w:tblpY="191"/>
        <w:tblW w:w="13992" w:type="dxa"/>
        <w:tblCellMar>
          <w:left w:w="70" w:type="dxa"/>
          <w:right w:w="70" w:type="dxa"/>
        </w:tblCellMar>
        <w:tblLook w:val="04A0" w:firstRow="1" w:lastRow="0" w:firstColumn="1" w:lastColumn="0" w:noHBand="0" w:noVBand="1"/>
      </w:tblPr>
      <w:tblGrid>
        <w:gridCol w:w="2352"/>
        <w:gridCol w:w="1045"/>
        <w:gridCol w:w="1594"/>
        <w:gridCol w:w="3439"/>
        <w:gridCol w:w="5562"/>
      </w:tblGrid>
      <w:tr w:rsidR="00C10473" w:rsidRPr="00116EBC" w14:paraId="506B7A41" w14:textId="77777777" w:rsidTr="00B53BE5">
        <w:trPr>
          <w:trHeight w:val="846"/>
        </w:trPr>
        <w:tc>
          <w:tcPr>
            <w:tcW w:w="8430" w:type="dxa"/>
            <w:gridSpan w:val="4"/>
            <w:tcBorders>
              <w:top w:val="single" w:sz="4" w:space="0" w:color="auto"/>
              <w:left w:val="single" w:sz="4" w:space="0" w:color="auto"/>
              <w:bottom w:val="single" w:sz="4" w:space="0" w:color="auto"/>
              <w:right w:val="single" w:sz="4" w:space="0" w:color="auto"/>
            </w:tcBorders>
            <w:shd w:val="clear" w:color="auto" w:fill="66FFCC"/>
            <w:vAlign w:val="center"/>
            <w:hideMark/>
          </w:tcPr>
          <w:p w14:paraId="1410057E" w14:textId="194BE4C8" w:rsidR="00C10473" w:rsidRPr="00116EBC" w:rsidRDefault="00C10473" w:rsidP="00B53BE5">
            <w:pPr>
              <w:spacing w:after="0" w:line="240" w:lineRule="auto"/>
              <w:jc w:val="center"/>
              <w:rPr>
                <w:rFonts w:ascii="Arial Narrow" w:hAnsi="Arial Narrow"/>
                <w:b/>
              </w:rPr>
            </w:pPr>
            <w:r w:rsidRPr="00116EBC">
              <w:rPr>
                <w:rFonts w:ascii="Arial Narrow" w:hAnsi="Arial Narrow"/>
                <w:b/>
                <w:bCs/>
                <w:color w:val="000000"/>
              </w:rPr>
              <w:t>Položka č. 1</w:t>
            </w:r>
          </w:p>
          <w:p w14:paraId="45AF7CE1" w14:textId="6EDCD9A2" w:rsidR="00C10473" w:rsidRPr="00116EBC" w:rsidRDefault="00B53BE5" w:rsidP="00B53BE5">
            <w:pPr>
              <w:spacing w:after="0" w:line="240" w:lineRule="auto"/>
              <w:jc w:val="center"/>
              <w:rPr>
                <w:rFonts w:ascii="Arial Narrow" w:hAnsi="Arial Narrow"/>
                <w:b/>
                <w:bCs/>
                <w:color w:val="000000"/>
              </w:rPr>
            </w:pPr>
            <w:r>
              <w:rPr>
                <w:rFonts w:ascii="Arial Narrow" w:hAnsi="Arial Narrow"/>
                <w:b/>
                <w:bCs/>
              </w:rPr>
              <w:t>Diskové pole</w:t>
            </w:r>
            <w:r w:rsidR="00E46FDF">
              <w:rPr>
                <w:rFonts w:ascii="Arial Narrow" w:hAnsi="Arial Narrow"/>
                <w:b/>
                <w:bCs/>
              </w:rPr>
              <w:t xml:space="preserve"> </w:t>
            </w:r>
          </w:p>
        </w:tc>
        <w:tc>
          <w:tcPr>
            <w:tcW w:w="5562"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78568FDD" w14:textId="77777777" w:rsidR="00C10473" w:rsidRPr="00116EBC" w:rsidRDefault="00C10473" w:rsidP="00B53BE5">
            <w:pPr>
              <w:spacing w:after="0" w:line="240" w:lineRule="auto"/>
              <w:jc w:val="center"/>
              <w:rPr>
                <w:rFonts w:ascii="Arial Narrow" w:hAnsi="Arial Narrow" w:cs="Arial"/>
                <w:b/>
              </w:rPr>
            </w:pPr>
            <w:r w:rsidRPr="00116EBC">
              <w:rPr>
                <w:rFonts w:ascii="Arial Narrow" w:hAnsi="Arial Narrow" w:cs="Arial"/>
                <w:b/>
              </w:rPr>
              <w:t>Vlastný návrh plnenia</w:t>
            </w:r>
          </w:p>
          <w:p w14:paraId="2BDA001B" w14:textId="77777777" w:rsidR="00C10473" w:rsidRPr="00116EBC" w:rsidRDefault="00C10473" w:rsidP="00B53BE5">
            <w:pPr>
              <w:spacing w:after="0" w:line="240" w:lineRule="auto"/>
              <w:jc w:val="center"/>
              <w:rPr>
                <w:rFonts w:ascii="Arial Narrow" w:hAnsi="Arial Narrow"/>
                <w:bCs/>
                <w:color w:val="000000"/>
              </w:rPr>
            </w:pPr>
            <w:r w:rsidRPr="00116EBC">
              <w:rPr>
                <w:rFonts w:ascii="Arial Narrow" w:hAnsi="Arial Narrow"/>
                <w:bCs/>
                <w:color w:val="000000"/>
              </w:rPr>
              <w:t>(doplní uchádzač)</w:t>
            </w:r>
          </w:p>
          <w:p w14:paraId="6542D829" w14:textId="77777777" w:rsidR="00C10473" w:rsidRPr="00116EBC" w:rsidRDefault="00C10473" w:rsidP="00B53BE5">
            <w:pPr>
              <w:spacing w:after="0" w:line="240" w:lineRule="auto"/>
              <w:rPr>
                <w:rFonts w:ascii="Arial Narrow" w:hAnsi="Arial Narrow" w:cs="Arial"/>
                <w:b/>
              </w:rPr>
            </w:pPr>
            <w:r w:rsidRPr="00116EBC">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C10473" w:rsidRPr="00116EBC" w14:paraId="05D3780B" w14:textId="77777777" w:rsidTr="00B53BE5">
        <w:trPr>
          <w:trHeight w:val="288"/>
        </w:trPr>
        <w:tc>
          <w:tcPr>
            <w:tcW w:w="4991" w:type="dxa"/>
            <w:gridSpan w:val="3"/>
            <w:tcBorders>
              <w:top w:val="single" w:sz="4" w:space="0" w:color="auto"/>
              <w:left w:val="single" w:sz="4" w:space="0" w:color="auto"/>
              <w:right w:val="single" w:sz="4" w:space="0" w:color="auto"/>
            </w:tcBorders>
            <w:shd w:val="clear" w:color="auto" w:fill="auto"/>
            <w:vAlign w:val="center"/>
          </w:tcPr>
          <w:p w14:paraId="740B625B" w14:textId="7C4536AC" w:rsidR="00C10473" w:rsidRPr="00116EBC" w:rsidRDefault="00C10473" w:rsidP="00B53BE5">
            <w:pPr>
              <w:spacing w:after="0" w:line="240" w:lineRule="auto"/>
              <w:rPr>
                <w:rFonts w:ascii="Arial Narrow" w:hAnsi="Arial Narrow"/>
                <w:color w:val="000000"/>
              </w:rPr>
            </w:pPr>
            <w:r w:rsidRPr="00116EBC">
              <w:rPr>
                <w:rFonts w:ascii="Arial Narrow" w:hAnsi="Arial Narrow"/>
                <w:b/>
                <w:bCs/>
                <w:color w:val="000000"/>
              </w:rPr>
              <w:t>Množstvo</w:t>
            </w:r>
          </w:p>
        </w:tc>
        <w:tc>
          <w:tcPr>
            <w:tcW w:w="3439" w:type="dxa"/>
            <w:tcBorders>
              <w:top w:val="single" w:sz="4" w:space="0" w:color="auto"/>
              <w:left w:val="single" w:sz="4" w:space="0" w:color="auto"/>
              <w:right w:val="single" w:sz="4" w:space="0" w:color="auto"/>
            </w:tcBorders>
            <w:shd w:val="clear" w:color="auto" w:fill="auto"/>
            <w:vAlign w:val="center"/>
          </w:tcPr>
          <w:p w14:paraId="023907DF" w14:textId="48746421" w:rsidR="00C10473" w:rsidRPr="00116EBC" w:rsidRDefault="004B7F1D" w:rsidP="00B53BE5">
            <w:pPr>
              <w:spacing w:after="0" w:line="240" w:lineRule="auto"/>
              <w:rPr>
                <w:rFonts w:ascii="Arial Narrow" w:hAnsi="Arial Narrow"/>
                <w:color w:val="000000"/>
              </w:rPr>
            </w:pPr>
            <w:r w:rsidRPr="00116EBC">
              <w:rPr>
                <w:rFonts w:ascii="Arial Narrow" w:hAnsi="Arial Narrow"/>
                <w:bCs/>
                <w:color w:val="000000"/>
              </w:rPr>
              <w:t>1</w:t>
            </w:r>
            <w:r w:rsidR="00C10473" w:rsidRPr="00116EBC">
              <w:rPr>
                <w:rFonts w:ascii="Arial Narrow" w:hAnsi="Arial Narrow"/>
                <w:bCs/>
                <w:color w:val="000000"/>
              </w:rPr>
              <w:t xml:space="preserve"> </w:t>
            </w:r>
            <w:r w:rsidR="0058182C">
              <w:rPr>
                <w:rFonts w:ascii="Arial Narrow" w:hAnsi="Arial Narrow"/>
                <w:bCs/>
                <w:color w:val="000000"/>
              </w:rPr>
              <w:t>komplet</w:t>
            </w:r>
          </w:p>
        </w:tc>
        <w:tc>
          <w:tcPr>
            <w:tcW w:w="5562"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73C91FBC" w14:textId="00F2EB49" w:rsidR="00C10473" w:rsidRPr="00116EBC" w:rsidRDefault="00C10473" w:rsidP="00B53BE5">
            <w:pPr>
              <w:spacing w:after="0" w:line="240" w:lineRule="auto"/>
              <w:jc w:val="center"/>
              <w:rPr>
                <w:rFonts w:ascii="Arial Narrow" w:hAnsi="Arial Narrow" w:cs="Arial"/>
                <w:b/>
              </w:rPr>
            </w:pPr>
          </w:p>
        </w:tc>
      </w:tr>
      <w:tr w:rsidR="00C43692" w:rsidRPr="00116EBC" w14:paraId="5E45AE36" w14:textId="77777777" w:rsidTr="00B53BE5">
        <w:trPr>
          <w:trHeight w:val="464"/>
        </w:trPr>
        <w:tc>
          <w:tcPr>
            <w:tcW w:w="8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9939A7" w14:textId="77777777" w:rsidR="00C43692" w:rsidRPr="00116EBC" w:rsidRDefault="00C43692" w:rsidP="00B53BE5">
            <w:pPr>
              <w:spacing w:after="0" w:line="240" w:lineRule="auto"/>
              <w:rPr>
                <w:rFonts w:ascii="Arial Narrow" w:hAnsi="Arial Narrow"/>
                <w:bCs/>
                <w:color w:val="000000"/>
              </w:rPr>
            </w:pPr>
            <w:r w:rsidRPr="00116EBC">
              <w:rPr>
                <w:rFonts w:ascii="Arial Narrow" w:hAnsi="Arial Narrow"/>
                <w:b/>
                <w:bCs/>
                <w:color w:val="000000"/>
              </w:rPr>
              <w:t>Výrobca</w:t>
            </w:r>
            <w:r w:rsidR="006F2863" w:rsidRPr="00116EBC">
              <w:rPr>
                <w:rFonts w:ascii="Arial Narrow" w:hAnsi="Arial Narrow"/>
                <w:b/>
                <w:bCs/>
                <w:color w:val="000000"/>
              </w:rPr>
              <w:t>:</w:t>
            </w:r>
          </w:p>
        </w:tc>
        <w:tc>
          <w:tcPr>
            <w:tcW w:w="5562" w:type="dxa"/>
            <w:tcBorders>
              <w:top w:val="single" w:sz="4" w:space="0" w:color="auto"/>
              <w:left w:val="nil"/>
              <w:bottom w:val="single" w:sz="4" w:space="0" w:color="auto"/>
              <w:right w:val="single" w:sz="4" w:space="0" w:color="auto"/>
            </w:tcBorders>
            <w:vAlign w:val="center"/>
          </w:tcPr>
          <w:p w14:paraId="6F45A7DD" w14:textId="77777777" w:rsidR="00C43692" w:rsidRPr="001056AC" w:rsidRDefault="00C43692" w:rsidP="00B53BE5">
            <w:pPr>
              <w:spacing w:after="0" w:line="240" w:lineRule="auto"/>
              <w:jc w:val="center"/>
              <w:rPr>
                <w:rFonts w:ascii="Arial Narrow" w:hAnsi="Arial Narrow"/>
                <w:bCs/>
                <w:color w:val="000000"/>
                <w:highlight w:val="yellow"/>
              </w:rPr>
            </w:pPr>
            <w:r w:rsidRPr="001056AC">
              <w:rPr>
                <w:rFonts w:ascii="Arial Narrow" w:hAnsi="Arial Narrow"/>
                <w:bCs/>
                <w:color w:val="000000"/>
                <w:highlight w:val="yellow"/>
              </w:rPr>
              <w:t>(Doplní uchádzač)</w:t>
            </w:r>
          </w:p>
        </w:tc>
      </w:tr>
      <w:tr w:rsidR="00C43692" w:rsidRPr="00116EBC" w14:paraId="5EBF3320" w14:textId="77777777" w:rsidTr="00B53BE5">
        <w:trPr>
          <w:trHeight w:val="464"/>
        </w:trPr>
        <w:tc>
          <w:tcPr>
            <w:tcW w:w="8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39413C" w14:textId="77777777" w:rsidR="00C43692" w:rsidRPr="00116EBC" w:rsidRDefault="00C43692" w:rsidP="00B53BE5">
            <w:pPr>
              <w:spacing w:after="0" w:line="240" w:lineRule="auto"/>
              <w:rPr>
                <w:rFonts w:ascii="Arial Narrow" w:hAnsi="Arial Narrow"/>
                <w:bCs/>
                <w:color w:val="000000"/>
              </w:rPr>
            </w:pPr>
            <w:r w:rsidRPr="00116EBC">
              <w:rPr>
                <w:rFonts w:ascii="Arial Narrow" w:hAnsi="Arial Narrow"/>
                <w:b/>
                <w:bCs/>
                <w:color w:val="000000"/>
              </w:rPr>
              <w:t>Typové označenie</w:t>
            </w:r>
            <w:r w:rsidR="006F2863" w:rsidRPr="00116EBC">
              <w:rPr>
                <w:rFonts w:ascii="Arial Narrow" w:hAnsi="Arial Narrow"/>
                <w:b/>
                <w:bCs/>
                <w:color w:val="000000"/>
              </w:rPr>
              <w:t>:</w:t>
            </w:r>
          </w:p>
        </w:tc>
        <w:tc>
          <w:tcPr>
            <w:tcW w:w="5562" w:type="dxa"/>
            <w:tcBorders>
              <w:top w:val="single" w:sz="4" w:space="0" w:color="auto"/>
              <w:left w:val="nil"/>
              <w:bottom w:val="single" w:sz="4" w:space="0" w:color="auto"/>
              <w:right w:val="single" w:sz="4" w:space="0" w:color="auto"/>
            </w:tcBorders>
            <w:vAlign w:val="center"/>
          </w:tcPr>
          <w:p w14:paraId="598858B0" w14:textId="77777777" w:rsidR="00C43692" w:rsidRPr="001056AC" w:rsidRDefault="00C43692" w:rsidP="00B53BE5">
            <w:pPr>
              <w:spacing w:after="0" w:line="240" w:lineRule="auto"/>
              <w:jc w:val="center"/>
              <w:rPr>
                <w:rFonts w:ascii="Arial Narrow" w:hAnsi="Arial Narrow"/>
                <w:bCs/>
                <w:color w:val="000000"/>
                <w:highlight w:val="yellow"/>
              </w:rPr>
            </w:pPr>
            <w:r w:rsidRPr="001056AC">
              <w:rPr>
                <w:rFonts w:ascii="Arial Narrow" w:hAnsi="Arial Narrow"/>
                <w:bCs/>
                <w:color w:val="000000"/>
                <w:highlight w:val="yellow"/>
              </w:rPr>
              <w:t>(Doplní uchádzač)</w:t>
            </w:r>
          </w:p>
        </w:tc>
      </w:tr>
      <w:tr w:rsidR="00C43692" w:rsidRPr="00116EBC" w14:paraId="252F5023" w14:textId="77777777" w:rsidTr="001056AC">
        <w:trPr>
          <w:trHeight w:val="464"/>
        </w:trPr>
        <w:tc>
          <w:tcPr>
            <w:tcW w:w="84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192EA3" w14:textId="2A1056A2" w:rsidR="00171AEE" w:rsidRPr="00171AEE" w:rsidRDefault="00C43692" w:rsidP="007B0106">
            <w:pPr>
              <w:rPr>
                <w:rFonts w:ascii="Arial Narrow" w:hAnsi="Arial Narrow" w:cs="Calibri"/>
                <w:b/>
                <w:bCs/>
                <w:color w:val="000000"/>
              </w:rPr>
            </w:pPr>
            <w:r w:rsidRPr="00FB23E2">
              <w:rPr>
                <w:rFonts w:ascii="Arial Narrow" w:hAnsi="Arial Narrow" w:cs="Calibri"/>
                <w:b/>
                <w:bCs/>
                <w:color w:val="000000"/>
              </w:rPr>
              <w:t>Požaduje sa uviesť</w:t>
            </w:r>
            <w:r w:rsidR="007B0106" w:rsidRPr="00FB23E2">
              <w:rPr>
                <w:rFonts w:ascii="Arial Narrow" w:hAnsi="Arial Narrow" w:cs="Calibri"/>
                <w:b/>
                <w:bCs/>
                <w:color w:val="000000"/>
              </w:rPr>
              <w:t>/doložiť katalógový alebo technický list alebo</w:t>
            </w:r>
            <w:r w:rsidRPr="00FB23E2">
              <w:rPr>
                <w:rFonts w:ascii="Arial Narrow" w:hAnsi="Arial Narrow" w:cs="Calibri"/>
                <w:b/>
                <w:bCs/>
                <w:color w:val="000000"/>
              </w:rPr>
              <w:t xml:space="preserve"> link na webovú stránku s fotografiou a technickou špecifikáciou ponúkaného zariadenia.</w:t>
            </w:r>
          </w:p>
        </w:tc>
        <w:tc>
          <w:tcPr>
            <w:tcW w:w="5562" w:type="dxa"/>
            <w:tcBorders>
              <w:top w:val="single" w:sz="4" w:space="0" w:color="auto"/>
              <w:left w:val="nil"/>
              <w:bottom w:val="single" w:sz="4" w:space="0" w:color="auto"/>
              <w:right w:val="single" w:sz="4" w:space="0" w:color="auto"/>
            </w:tcBorders>
            <w:vAlign w:val="center"/>
          </w:tcPr>
          <w:p w14:paraId="291EFF27" w14:textId="03FF7A85" w:rsidR="00C43692" w:rsidRPr="001056AC" w:rsidRDefault="00C43692" w:rsidP="00B53BE5">
            <w:pPr>
              <w:spacing w:after="0" w:line="240" w:lineRule="auto"/>
              <w:jc w:val="center"/>
              <w:rPr>
                <w:rFonts w:ascii="Arial Narrow" w:hAnsi="Arial Narrow"/>
                <w:bCs/>
                <w:color w:val="000000"/>
                <w:highlight w:val="yellow"/>
              </w:rPr>
            </w:pPr>
            <w:r w:rsidRPr="001056AC">
              <w:rPr>
                <w:rFonts w:ascii="Arial Narrow" w:hAnsi="Arial Narrow"/>
                <w:bCs/>
                <w:color w:val="000000"/>
                <w:highlight w:val="yellow"/>
              </w:rPr>
              <w:t>(Doplní uchádzač)</w:t>
            </w:r>
          </w:p>
        </w:tc>
      </w:tr>
      <w:tr w:rsidR="001056AC" w:rsidRPr="00116EBC" w14:paraId="2995D46C" w14:textId="77777777" w:rsidTr="00A67651">
        <w:trPr>
          <w:trHeight w:val="526"/>
        </w:trPr>
        <w:tc>
          <w:tcPr>
            <w:tcW w:w="843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2227CF" w14:textId="209740E8" w:rsidR="001056AC" w:rsidRPr="00116EBC" w:rsidRDefault="001056AC" w:rsidP="00B53BE5">
            <w:pPr>
              <w:spacing w:before="240"/>
              <w:rPr>
                <w:rFonts w:ascii="Arial Narrow" w:hAnsi="Arial Narrow" w:cs="Arial"/>
                <w:b/>
              </w:rPr>
            </w:pPr>
            <w:r w:rsidRPr="00116EBC">
              <w:rPr>
                <w:rFonts w:ascii="Arial Narrow" w:hAnsi="Arial Narrow" w:cs="Arial"/>
                <w:b/>
              </w:rPr>
              <w:t>Požadovaná tec</w:t>
            </w:r>
            <w:r>
              <w:rPr>
                <w:rFonts w:ascii="Arial Narrow" w:hAnsi="Arial Narrow" w:cs="Arial"/>
                <w:b/>
              </w:rPr>
              <w:t>hnická špecifikácia, parametre,</w:t>
            </w:r>
            <w:r w:rsidRPr="00116EBC">
              <w:rPr>
                <w:rFonts w:ascii="Arial Narrow" w:hAnsi="Arial Narrow" w:cs="Arial"/>
                <w:b/>
              </w:rPr>
              <w:t> funkcionality</w:t>
            </w:r>
            <w:r>
              <w:rPr>
                <w:rFonts w:ascii="Arial Narrow" w:hAnsi="Arial Narrow" w:cs="Arial"/>
                <w:b/>
              </w:rPr>
              <w:t xml:space="preserve"> a počet </w:t>
            </w:r>
          </w:p>
        </w:tc>
        <w:tc>
          <w:tcPr>
            <w:tcW w:w="5562" w:type="dxa"/>
            <w:vMerge w:val="restart"/>
            <w:tcBorders>
              <w:top w:val="single" w:sz="4" w:space="0" w:color="auto"/>
              <w:left w:val="nil"/>
              <w:right w:val="single" w:sz="4" w:space="0" w:color="auto"/>
            </w:tcBorders>
            <w:shd w:val="clear" w:color="auto" w:fill="BFBFBF" w:themeFill="background1" w:themeFillShade="BF"/>
            <w:vAlign w:val="center"/>
          </w:tcPr>
          <w:p w14:paraId="5CC91775" w14:textId="5CFEF6B1" w:rsidR="001056AC" w:rsidRPr="00116EBC" w:rsidRDefault="001056AC" w:rsidP="00B53BE5">
            <w:pPr>
              <w:spacing w:after="0" w:line="240" w:lineRule="auto"/>
              <w:jc w:val="center"/>
              <w:rPr>
                <w:rFonts w:ascii="Arial Narrow" w:hAnsi="Arial Narrow"/>
                <w:bCs/>
                <w:color w:val="000000"/>
              </w:rPr>
            </w:pPr>
            <w:r w:rsidRPr="00116EBC">
              <w:rPr>
                <w:rFonts w:ascii="Arial Narrow" w:hAnsi="Arial Narrow" w:cs="Arial"/>
                <w:b/>
              </w:rPr>
              <w:t>Uchádzač uvedie presnú hodnotu, resp. údaj (číslom a/alebo slovom)</w:t>
            </w:r>
          </w:p>
        </w:tc>
      </w:tr>
      <w:tr w:rsidR="001056AC" w:rsidRPr="00116EBC" w14:paraId="0DAF7DBA" w14:textId="77777777" w:rsidTr="00A67651">
        <w:trPr>
          <w:trHeight w:val="915"/>
        </w:trPr>
        <w:tc>
          <w:tcPr>
            <w:tcW w:w="23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6F158E" w14:textId="3B9708C4" w:rsidR="001056AC" w:rsidRPr="00116EBC" w:rsidRDefault="001056AC" w:rsidP="00B53BE5">
            <w:pPr>
              <w:spacing w:before="240"/>
              <w:rPr>
                <w:rFonts w:ascii="Arial Narrow" w:hAnsi="Arial Narrow" w:cs="Arial"/>
                <w:b/>
              </w:rPr>
            </w:pPr>
            <w:r>
              <w:rPr>
                <w:rFonts w:ascii="Arial Narrow" w:hAnsi="Arial Narrow" w:cs="Arial"/>
                <w:b/>
              </w:rPr>
              <w:t xml:space="preserve">Číslo produktu </w:t>
            </w:r>
          </w:p>
        </w:tc>
        <w:tc>
          <w:tcPr>
            <w:tcW w:w="10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814F12" w14:textId="2AF99D04" w:rsidR="001056AC" w:rsidRDefault="001056AC" w:rsidP="00B53BE5">
            <w:pPr>
              <w:spacing w:after="0" w:line="240" w:lineRule="auto"/>
              <w:jc w:val="center"/>
              <w:rPr>
                <w:rFonts w:ascii="Arial Narrow" w:hAnsi="Arial Narrow" w:cs="Arial"/>
                <w:b/>
              </w:rPr>
            </w:pPr>
            <w:r>
              <w:rPr>
                <w:rFonts w:ascii="Arial Narrow" w:hAnsi="Arial Narrow" w:cs="Arial"/>
                <w:b/>
              </w:rPr>
              <w:t>Množstvo</w:t>
            </w:r>
          </w:p>
          <w:p w14:paraId="3A92ABA5" w14:textId="4005C2A4" w:rsidR="001056AC" w:rsidRPr="00116EBC" w:rsidRDefault="001056AC" w:rsidP="00B53BE5">
            <w:pPr>
              <w:spacing w:after="0" w:line="240" w:lineRule="auto"/>
              <w:jc w:val="center"/>
              <w:rPr>
                <w:rFonts w:ascii="Arial Narrow" w:hAnsi="Arial Narrow" w:cs="Arial"/>
                <w:b/>
              </w:rPr>
            </w:pPr>
            <w:r>
              <w:rPr>
                <w:rFonts w:ascii="Arial Narrow" w:hAnsi="Arial Narrow" w:cs="Arial"/>
                <w:b/>
              </w:rPr>
              <w:t>(Ks)</w:t>
            </w:r>
          </w:p>
        </w:tc>
        <w:tc>
          <w:tcPr>
            <w:tcW w:w="503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17FD05" w14:textId="57569F95" w:rsidR="001056AC" w:rsidRPr="00116EBC" w:rsidRDefault="001056AC" w:rsidP="00B53BE5">
            <w:pPr>
              <w:spacing w:before="240"/>
              <w:jc w:val="center"/>
              <w:rPr>
                <w:rFonts w:ascii="Arial Narrow" w:hAnsi="Arial Narrow" w:cs="Arial"/>
                <w:b/>
              </w:rPr>
            </w:pPr>
            <w:r w:rsidRPr="00B53BE5">
              <w:rPr>
                <w:rFonts w:ascii="Arial Narrow" w:hAnsi="Arial Narrow" w:cs="Arial"/>
                <w:b/>
              </w:rPr>
              <w:t>Popis produktu</w:t>
            </w:r>
          </w:p>
        </w:tc>
        <w:tc>
          <w:tcPr>
            <w:tcW w:w="5562" w:type="dxa"/>
            <w:vMerge/>
            <w:tcBorders>
              <w:left w:val="nil"/>
              <w:right w:val="single" w:sz="4" w:space="0" w:color="auto"/>
            </w:tcBorders>
            <w:shd w:val="clear" w:color="auto" w:fill="BFBFBF" w:themeFill="background1" w:themeFillShade="BF"/>
            <w:vAlign w:val="center"/>
          </w:tcPr>
          <w:p w14:paraId="3B2175C3" w14:textId="77777777" w:rsidR="001056AC" w:rsidRPr="00116EBC" w:rsidRDefault="001056AC" w:rsidP="00B53BE5">
            <w:pPr>
              <w:spacing w:after="0" w:line="240" w:lineRule="auto"/>
              <w:jc w:val="center"/>
              <w:rPr>
                <w:rFonts w:ascii="Arial Narrow" w:hAnsi="Arial Narrow"/>
                <w:b/>
                <w:bCs/>
                <w:color w:val="000000"/>
              </w:rPr>
            </w:pPr>
          </w:p>
        </w:tc>
      </w:tr>
      <w:tr w:rsidR="001056AC" w:rsidRPr="00116EBC" w14:paraId="1DDC40A3" w14:textId="77777777" w:rsidTr="00EB0AF3">
        <w:trPr>
          <w:trHeight w:val="526"/>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0FF1AA6" w14:textId="77777777" w:rsidR="001056AC" w:rsidRDefault="001056AC" w:rsidP="00A168A6">
            <w:pPr>
              <w:spacing w:after="0"/>
              <w:rPr>
                <w:rFonts w:ascii="Arial Narrow" w:hAnsi="Arial Narrow"/>
                <w:bCs/>
                <w:color w:val="000000"/>
                <w:sz w:val="24"/>
                <w:szCs w:val="24"/>
              </w:rPr>
            </w:pPr>
            <w:r w:rsidRPr="00B07102">
              <w:rPr>
                <w:rFonts w:ascii="Arial Narrow" w:hAnsi="Arial Narrow" w:cs="Arial"/>
              </w:rPr>
              <w:lastRenderedPageBreak/>
              <w:t>P9K08A</w:t>
            </w:r>
            <w:r>
              <w:rPr>
                <w:rFonts w:ascii="Arial Narrow" w:hAnsi="Arial Narrow" w:cs="Arial"/>
              </w:rPr>
              <w:t xml:space="preserve"> </w:t>
            </w:r>
            <w:r>
              <w:rPr>
                <w:rFonts w:ascii="Arial Narrow" w:hAnsi="Arial Narrow"/>
                <w:bCs/>
                <w:color w:val="000000"/>
                <w:sz w:val="24"/>
                <w:szCs w:val="24"/>
              </w:rPr>
              <w:t xml:space="preserve"> </w:t>
            </w:r>
          </w:p>
          <w:p w14:paraId="7A3D92DB" w14:textId="74BAE564" w:rsidR="001056AC" w:rsidRPr="00B07102" w:rsidRDefault="001056AC" w:rsidP="00A168A6">
            <w:pPr>
              <w:spacing w:after="0"/>
              <w:rPr>
                <w:rFonts w:ascii="Arial Narrow" w:hAnsi="Arial Narrow" w:cs="Arial"/>
              </w:rPr>
            </w:pPr>
            <w:r>
              <w:rPr>
                <w:rFonts w:ascii="Arial Narrow" w:hAnsi="Arial Narrow"/>
                <w:bCs/>
                <w:color w:val="000000"/>
                <w:sz w:val="24"/>
                <w:szCs w:val="24"/>
              </w:rPr>
              <w:t>alebo ekvivalent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68028AE" w14:textId="7422D141" w:rsidR="001056AC" w:rsidRPr="00B07102" w:rsidRDefault="001056AC" w:rsidP="00B07102">
            <w:pPr>
              <w:spacing w:before="240"/>
              <w:jc w:val="center"/>
              <w:rPr>
                <w:rFonts w:ascii="Arial Narrow" w:hAnsi="Arial Narrow" w:cs="Arial"/>
              </w:rPr>
            </w:pPr>
            <w:r w:rsidRPr="00B07102">
              <w:rPr>
                <w:rFonts w:ascii="Arial Narrow" w:hAnsi="Arial Narrow"/>
              </w:rPr>
              <w:t>1</w:t>
            </w:r>
          </w:p>
        </w:tc>
        <w:tc>
          <w:tcPr>
            <w:tcW w:w="50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72255" w14:textId="660885B3" w:rsidR="001056AC" w:rsidRPr="00B53BE5" w:rsidRDefault="001056AC" w:rsidP="00C50E17">
            <w:pPr>
              <w:spacing w:before="240"/>
              <w:rPr>
                <w:rFonts w:ascii="Arial Narrow" w:hAnsi="Arial Narrow" w:cs="Arial"/>
              </w:rPr>
            </w:pPr>
            <w:r w:rsidRPr="00B07102">
              <w:rPr>
                <w:rFonts w:ascii="Arial Narrow" w:hAnsi="Arial Narrow" w:cs="Arial"/>
              </w:rPr>
              <w:t>HPE 42U 600mmx1075mm G2 Kitted Advanced Shock Rack with Side Panels and Baying</w:t>
            </w:r>
            <w:r>
              <w:rPr>
                <w:rFonts w:ascii="Arial Narrow" w:hAnsi="Arial Narrow" w:cs="Arial"/>
              </w:rPr>
              <w:t xml:space="preserve"> </w:t>
            </w:r>
          </w:p>
        </w:tc>
        <w:tc>
          <w:tcPr>
            <w:tcW w:w="5562" w:type="dxa"/>
            <w:tcBorders>
              <w:top w:val="single" w:sz="4" w:space="0" w:color="auto"/>
              <w:left w:val="nil"/>
              <w:right w:val="single" w:sz="4" w:space="0" w:color="auto"/>
            </w:tcBorders>
            <w:shd w:val="clear" w:color="auto" w:fill="auto"/>
            <w:vAlign w:val="center"/>
          </w:tcPr>
          <w:p w14:paraId="23055009" w14:textId="31050A36" w:rsidR="001056AC" w:rsidRPr="00116EBC" w:rsidRDefault="001056AC" w:rsidP="00B53BE5">
            <w:pPr>
              <w:spacing w:after="0" w:line="240" w:lineRule="auto"/>
              <w:jc w:val="center"/>
              <w:rPr>
                <w:rFonts w:ascii="Arial Narrow" w:hAnsi="Arial Narrow"/>
                <w:b/>
                <w:bCs/>
                <w:color w:val="000000"/>
              </w:rPr>
            </w:pPr>
            <w:r w:rsidRPr="001056AC">
              <w:rPr>
                <w:rFonts w:ascii="Arial Narrow" w:hAnsi="Arial Narrow"/>
                <w:bCs/>
                <w:color w:val="000000"/>
                <w:highlight w:val="yellow"/>
              </w:rPr>
              <w:t>(Doplní uchádzač)</w:t>
            </w:r>
          </w:p>
        </w:tc>
      </w:tr>
      <w:tr w:rsidR="001056AC" w:rsidRPr="00116EBC" w14:paraId="6727C88C" w14:textId="77777777" w:rsidTr="00785714">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DC11E78" w14:textId="77777777" w:rsidR="001056AC" w:rsidRDefault="001056AC" w:rsidP="00B07102">
            <w:pPr>
              <w:spacing w:after="0" w:line="240" w:lineRule="auto"/>
              <w:rPr>
                <w:rFonts w:ascii="Arial Narrow" w:hAnsi="Arial Narrow"/>
                <w:bCs/>
                <w:color w:val="000000"/>
                <w:sz w:val="24"/>
                <w:szCs w:val="24"/>
              </w:rPr>
            </w:pPr>
            <w:r w:rsidRPr="00B07102">
              <w:rPr>
                <w:rFonts w:ascii="Arial Narrow" w:hAnsi="Arial Narrow" w:cs="Arial"/>
              </w:rPr>
              <w:t>P9K08A 001</w:t>
            </w:r>
            <w:r>
              <w:rPr>
                <w:rFonts w:ascii="Arial Narrow" w:hAnsi="Arial Narrow"/>
                <w:bCs/>
                <w:color w:val="000000"/>
                <w:sz w:val="24"/>
                <w:szCs w:val="24"/>
              </w:rPr>
              <w:t xml:space="preserve"> </w:t>
            </w:r>
          </w:p>
          <w:p w14:paraId="740302CE" w14:textId="7EE04B99" w:rsidR="001056AC" w:rsidRPr="00116EBC" w:rsidRDefault="001056AC" w:rsidP="00B07102">
            <w:pPr>
              <w:spacing w:after="0" w:line="240" w:lineRule="auto"/>
              <w:rPr>
                <w:rFonts w:ascii="Arial Narrow" w:hAnsi="Arial Narrow"/>
                <w:b/>
                <w:bCs/>
                <w:color w:val="000000"/>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328F954B" w14:textId="2168A198" w:rsidR="001056AC" w:rsidRPr="00792E4E" w:rsidRDefault="001056AC" w:rsidP="00B07102">
            <w:pPr>
              <w:spacing w:after="0" w:line="240" w:lineRule="auto"/>
              <w:jc w:val="center"/>
              <w:rPr>
                <w:rFonts w:ascii="Arial Narrow" w:hAnsi="Arial Narrow"/>
              </w:rPr>
            </w:pPr>
            <w:r>
              <w:rPr>
                <w:rFonts w:ascii="Arial Narrow" w:hAnsi="Arial Narrow"/>
              </w:rPr>
              <w:t>1</w:t>
            </w:r>
          </w:p>
        </w:tc>
        <w:tc>
          <w:tcPr>
            <w:tcW w:w="5033" w:type="dxa"/>
            <w:gridSpan w:val="2"/>
            <w:tcBorders>
              <w:top w:val="single" w:sz="4" w:space="0" w:color="auto"/>
              <w:left w:val="nil"/>
              <w:bottom w:val="single" w:sz="4" w:space="0" w:color="auto"/>
              <w:right w:val="single" w:sz="4" w:space="0" w:color="auto"/>
            </w:tcBorders>
            <w:vAlign w:val="center"/>
          </w:tcPr>
          <w:p w14:paraId="43649267" w14:textId="70E14F2F" w:rsidR="001056AC" w:rsidRPr="00792E4E" w:rsidRDefault="001056AC" w:rsidP="00C50E17">
            <w:pPr>
              <w:spacing w:after="0" w:line="240" w:lineRule="auto"/>
              <w:rPr>
                <w:rFonts w:ascii="Arial Narrow" w:hAnsi="Arial Narrow"/>
              </w:rPr>
            </w:pPr>
            <w:r w:rsidRPr="00B07102">
              <w:rPr>
                <w:rFonts w:ascii="Arial Narrow" w:hAnsi="Arial Narrow"/>
              </w:rPr>
              <w:t>HPE Factory Express Base Racking Service</w:t>
            </w:r>
            <w:r>
              <w:rPr>
                <w:rFonts w:ascii="Arial Narrow" w:hAnsi="Arial Narrow"/>
              </w:rPr>
              <w:t xml:space="preserve"> </w:t>
            </w:r>
          </w:p>
        </w:tc>
        <w:tc>
          <w:tcPr>
            <w:tcW w:w="5562" w:type="dxa"/>
            <w:tcBorders>
              <w:top w:val="single" w:sz="4" w:space="0" w:color="auto"/>
              <w:left w:val="nil"/>
              <w:bottom w:val="single" w:sz="4" w:space="0" w:color="auto"/>
              <w:right w:val="single" w:sz="4" w:space="0" w:color="auto"/>
            </w:tcBorders>
            <w:shd w:val="clear" w:color="auto" w:fill="auto"/>
            <w:vAlign w:val="center"/>
          </w:tcPr>
          <w:p w14:paraId="63484910" w14:textId="575FEBA4" w:rsidR="001056AC" w:rsidRPr="00116EBC" w:rsidRDefault="001056AC" w:rsidP="00B07102">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066630BE" w14:textId="77777777" w:rsidTr="0093742A">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4850A14" w14:textId="77777777" w:rsidR="001056AC" w:rsidRDefault="001056AC" w:rsidP="00B07102">
            <w:pPr>
              <w:spacing w:after="0" w:line="240" w:lineRule="auto"/>
              <w:rPr>
                <w:rFonts w:ascii="Arial Narrow" w:hAnsi="Arial Narrow"/>
                <w:bCs/>
                <w:color w:val="000000"/>
                <w:sz w:val="24"/>
                <w:szCs w:val="24"/>
              </w:rPr>
            </w:pPr>
            <w:r w:rsidRPr="00B07102">
              <w:rPr>
                <w:rFonts w:ascii="Arial Narrow" w:hAnsi="Arial Narrow"/>
                <w:bCs/>
              </w:rPr>
              <w:t>R0Q73B</w:t>
            </w:r>
            <w:r>
              <w:rPr>
                <w:rFonts w:ascii="Arial Narrow" w:hAnsi="Arial Narrow"/>
                <w:bCs/>
              </w:rPr>
              <w:t xml:space="preserve"> </w:t>
            </w:r>
            <w:r>
              <w:rPr>
                <w:rFonts w:ascii="Arial Narrow" w:hAnsi="Arial Narrow"/>
                <w:bCs/>
                <w:color w:val="000000"/>
                <w:sz w:val="24"/>
                <w:szCs w:val="24"/>
              </w:rPr>
              <w:t xml:space="preserve"> </w:t>
            </w:r>
          </w:p>
          <w:p w14:paraId="7879427B" w14:textId="4144B949" w:rsidR="001056AC" w:rsidRPr="00B07102" w:rsidRDefault="001056AC" w:rsidP="00B07102">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5EF86D9B" w14:textId="31E46F83" w:rsidR="001056AC" w:rsidRDefault="001056AC" w:rsidP="00B07102">
            <w:pPr>
              <w:spacing w:after="0" w:line="240" w:lineRule="auto"/>
              <w:jc w:val="center"/>
              <w:rPr>
                <w:rFonts w:ascii="Arial Narrow" w:hAnsi="Arial Narrow"/>
              </w:rPr>
            </w:pPr>
            <w:r>
              <w:rPr>
                <w:rFonts w:ascii="Arial Narrow" w:hAnsi="Arial Narrow"/>
              </w:rPr>
              <w:t>1</w:t>
            </w:r>
          </w:p>
        </w:tc>
        <w:tc>
          <w:tcPr>
            <w:tcW w:w="5033" w:type="dxa"/>
            <w:gridSpan w:val="2"/>
            <w:tcBorders>
              <w:top w:val="single" w:sz="4" w:space="0" w:color="auto"/>
              <w:left w:val="nil"/>
              <w:bottom w:val="single" w:sz="4" w:space="0" w:color="auto"/>
              <w:right w:val="single" w:sz="4" w:space="0" w:color="auto"/>
            </w:tcBorders>
            <w:vAlign w:val="center"/>
          </w:tcPr>
          <w:p w14:paraId="643E29CB" w14:textId="7147F726" w:rsidR="001056AC" w:rsidRDefault="001056AC" w:rsidP="00C50E17">
            <w:pPr>
              <w:spacing w:after="0" w:line="240" w:lineRule="auto"/>
              <w:rPr>
                <w:rFonts w:ascii="Arial Narrow" w:hAnsi="Arial Narrow"/>
              </w:rPr>
            </w:pPr>
            <w:r w:rsidRPr="00B07102">
              <w:rPr>
                <w:rFonts w:ascii="Arial Narrow" w:hAnsi="Arial Narrow"/>
              </w:rPr>
              <w:t>HPE MSA 2060 16Gb Fibre Channel LFF Storage</w:t>
            </w:r>
            <w:r>
              <w:rPr>
                <w:rFonts w:ascii="Arial Narrow" w:hAnsi="Arial Narrow"/>
              </w:rPr>
              <w:t xml:space="preserve"> </w:t>
            </w:r>
          </w:p>
        </w:tc>
        <w:tc>
          <w:tcPr>
            <w:tcW w:w="5562" w:type="dxa"/>
            <w:tcBorders>
              <w:top w:val="single" w:sz="4" w:space="0" w:color="auto"/>
              <w:left w:val="nil"/>
              <w:bottom w:val="single" w:sz="4" w:space="0" w:color="auto"/>
              <w:right w:val="single" w:sz="4" w:space="0" w:color="auto"/>
            </w:tcBorders>
            <w:shd w:val="clear" w:color="auto" w:fill="auto"/>
            <w:vAlign w:val="center"/>
          </w:tcPr>
          <w:p w14:paraId="20054CF6" w14:textId="483C3022" w:rsidR="001056AC" w:rsidRPr="00116EBC" w:rsidRDefault="001056AC" w:rsidP="00B07102">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1E52297A" w14:textId="77777777" w:rsidTr="00896077">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5D96D59" w14:textId="77777777" w:rsidR="001056AC" w:rsidRDefault="001056AC" w:rsidP="00B07102">
            <w:pPr>
              <w:spacing w:after="0" w:line="240" w:lineRule="auto"/>
              <w:rPr>
                <w:rFonts w:ascii="Arial Narrow" w:hAnsi="Arial Narrow"/>
                <w:bCs/>
                <w:color w:val="000000"/>
                <w:sz w:val="24"/>
                <w:szCs w:val="24"/>
              </w:rPr>
            </w:pPr>
            <w:r w:rsidRPr="00B07102">
              <w:rPr>
                <w:rFonts w:ascii="Arial Narrow" w:hAnsi="Arial Narrow"/>
                <w:bCs/>
              </w:rPr>
              <w:t>R0Q59A</w:t>
            </w:r>
            <w:r>
              <w:rPr>
                <w:rFonts w:ascii="Arial Narrow" w:hAnsi="Arial Narrow"/>
                <w:bCs/>
              </w:rPr>
              <w:t xml:space="preserve"> </w:t>
            </w:r>
            <w:r>
              <w:rPr>
                <w:rFonts w:ascii="Arial Narrow" w:hAnsi="Arial Narrow"/>
                <w:bCs/>
                <w:color w:val="000000"/>
                <w:sz w:val="24"/>
                <w:szCs w:val="24"/>
              </w:rPr>
              <w:t xml:space="preserve"> </w:t>
            </w:r>
          </w:p>
          <w:p w14:paraId="3AEAF664" w14:textId="702E9365" w:rsidR="001056AC" w:rsidRPr="00B07102" w:rsidRDefault="001056AC" w:rsidP="00B07102">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62FB3A76" w14:textId="4AE84F7A" w:rsidR="001056AC" w:rsidRDefault="001056AC" w:rsidP="00B07102">
            <w:pPr>
              <w:spacing w:after="0" w:line="240" w:lineRule="auto"/>
              <w:jc w:val="center"/>
              <w:rPr>
                <w:rFonts w:ascii="Arial Narrow" w:hAnsi="Arial Narrow"/>
              </w:rPr>
            </w:pPr>
            <w:r>
              <w:rPr>
                <w:rFonts w:ascii="Arial Narrow" w:hAnsi="Arial Narrow"/>
              </w:rPr>
              <w:t>2</w:t>
            </w:r>
          </w:p>
        </w:tc>
        <w:tc>
          <w:tcPr>
            <w:tcW w:w="5033" w:type="dxa"/>
            <w:gridSpan w:val="2"/>
            <w:tcBorders>
              <w:top w:val="single" w:sz="4" w:space="0" w:color="auto"/>
              <w:left w:val="nil"/>
              <w:bottom w:val="single" w:sz="4" w:space="0" w:color="auto"/>
              <w:right w:val="single" w:sz="4" w:space="0" w:color="auto"/>
            </w:tcBorders>
            <w:vAlign w:val="center"/>
          </w:tcPr>
          <w:p w14:paraId="57379455" w14:textId="13247BD9" w:rsidR="001056AC" w:rsidRDefault="001056AC" w:rsidP="00C50E17">
            <w:pPr>
              <w:spacing w:after="0" w:line="240" w:lineRule="auto"/>
              <w:rPr>
                <w:rFonts w:ascii="Arial Narrow" w:hAnsi="Arial Narrow"/>
              </w:rPr>
            </w:pPr>
            <w:r w:rsidRPr="00B07102">
              <w:rPr>
                <w:rFonts w:ascii="Arial Narrow" w:hAnsi="Arial Narrow"/>
              </w:rPr>
              <w:t>HPE MSA 8TB SAS 12G Midline 7.2K LFF (3.5in) M2 1yr Wty HDD</w:t>
            </w:r>
            <w:r>
              <w:rPr>
                <w:rFonts w:ascii="Arial Narrow" w:hAnsi="Arial Narrow"/>
              </w:rPr>
              <w:t xml:space="preserve"> </w:t>
            </w:r>
          </w:p>
        </w:tc>
        <w:tc>
          <w:tcPr>
            <w:tcW w:w="5562" w:type="dxa"/>
            <w:tcBorders>
              <w:top w:val="single" w:sz="4" w:space="0" w:color="auto"/>
              <w:left w:val="nil"/>
              <w:bottom w:val="single" w:sz="4" w:space="0" w:color="auto"/>
              <w:right w:val="single" w:sz="4" w:space="0" w:color="auto"/>
            </w:tcBorders>
            <w:shd w:val="clear" w:color="auto" w:fill="auto"/>
            <w:vAlign w:val="center"/>
          </w:tcPr>
          <w:p w14:paraId="74C40073" w14:textId="73CD91F0" w:rsidR="001056AC" w:rsidRPr="00116EBC" w:rsidRDefault="001056AC" w:rsidP="00B07102">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4F4A175B" w14:textId="77777777" w:rsidTr="000073C9">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2D960AF1" w14:textId="77777777" w:rsidR="001056AC" w:rsidRDefault="001056AC" w:rsidP="00B07102">
            <w:pPr>
              <w:spacing w:after="0" w:line="240" w:lineRule="auto"/>
              <w:rPr>
                <w:rFonts w:ascii="Arial Narrow" w:hAnsi="Arial Narrow"/>
                <w:bCs/>
                <w:color w:val="000000"/>
                <w:sz w:val="24"/>
                <w:szCs w:val="24"/>
              </w:rPr>
            </w:pPr>
            <w:r w:rsidRPr="00B07102">
              <w:rPr>
                <w:rFonts w:ascii="Arial Narrow" w:hAnsi="Arial Narrow"/>
                <w:bCs/>
              </w:rPr>
              <w:t>C8R24B</w:t>
            </w:r>
            <w:r>
              <w:rPr>
                <w:rFonts w:ascii="Arial Narrow" w:hAnsi="Arial Narrow"/>
                <w:bCs/>
              </w:rPr>
              <w:t xml:space="preserve"> </w:t>
            </w:r>
            <w:r>
              <w:rPr>
                <w:rFonts w:ascii="Arial Narrow" w:hAnsi="Arial Narrow"/>
                <w:bCs/>
                <w:color w:val="000000"/>
                <w:sz w:val="24"/>
                <w:szCs w:val="24"/>
              </w:rPr>
              <w:t xml:space="preserve"> </w:t>
            </w:r>
          </w:p>
          <w:p w14:paraId="43CEB332" w14:textId="3E49BAF4" w:rsidR="001056AC" w:rsidRPr="00B07102" w:rsidRDefault="001056AC" w:rsidP="00B07102">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6BBD6824" w14:textId="18F08113" w:rsidR="001056AC" w:rsidRDefault="001056AC" w:rsidP="00B07102">
            <w:pPr>
              <w:spacing w:after="0" w:line="240" w:lineRule="auto"/>
              <w:jc w:val="center"/>
              <w:rPr>
                <w:rFonts w:ascii="Arial Narrow" w:hAnsi="Arial Narrow"/>
              </w:rPr>
            </w:pPr>
            <w:r>
              <w:rPr>
                <w:rFonts w:ascii="Arial Narrow" w:hAnsi="Arial Narrow"/>
              </w:rPr>
              <w:t>1</w:t>
            </w:r>
          </w:p>
        </w:tc>
        <w:tc>
          <w:tcPr>
            <w:tcW w:w="5033" w:type="dxa"/>
            <w:gridSpan w:val="2"/>
            <w:tcBorders>
              <w:top w:val="single" w:sz="4" w:space="0" w:color="auto"/>
              <w:left w:val="nil"/>
              <w:bottom w:val="single" w:sz="4" w:space="0" w:color="auto"/>
              <w:right w:val="single" w:sz="4" w:space="0" w:color="auto"/>
            </w:tcBorders>
            <w:vAlign w:val="center"/>
          </w:tcPr>
          <w:p w14:paraId="2C82D15D" w14:textId="695A8EDD" w:rsidR="001056AC" w:rsidRDefault="001056AC" w:rsidP="00C50E17">
            <w:pPr>
              <w:spacing w:after="0" w:line="240" w:lineRule="auto"/>
              <w:rPr>
                <w:rFonts w:ascii="Arial Narrow" w:hAnsi="Arial Narrow"/>
              </w:rPr>
            </w:pPr>
            <w:r w:rsidRPr="00B07102">
              <w:rPr>
                <w:rFonts w:ascii="Arial Narrow" w:hAnsi="Arial Narrow"/>
              </w:rPr>
              <w:t>HPE MSA 16Gb Short Wave Fibre Channel SFP+ 4-pack Transceiver</w:t>
            </w:r>
            <w:r>
              <w:rPr>
                <w:rFonts w:ascii="Arial Narrow" w:hAnsi="Arial Narrow"/>
              </w:rPr>
              <w:t xml:space="preserve"> </w:t>
            </w:r>
            <w:r>
              <w:rPr>
                <w:rFonts w:ascii="Arial Narrow" w:hAnsi="Arial Narrow"/>
                <w:bCs/>
                <w:color w:val="000000"/>
                <w:sz w:val="24"/>
                <w:szCs w:val="24"/>
              </w:rPr>
              <w:t xml:space="preserve"> </w:t>
            </w:r>
          </w:p>
        </w:tc>
        <w:tc>
          <w:tcPr>
            <w:tcW w:w="5562" w:type="dxa"/>
            <w:tcBorders>
              <w:top w:val="single" w:sz="4" w:space="0" w:color="auto"/>
              <w:left w:val="nil"/>
              <w:bottom w:val="single" w:sz="4" w:space="0" w:color="auto"/>
              <w:right w:val="single" w:sz="4" w:space="0" w:color="auto"/>
            </w:tcBorders>
            <w:shd w:val="clear" w:color="auto" w:fill="auto"/>
            <w:vAlign w:val="center"/>
          </w:tcPr>
          <w:p w14:paraId="30F55852" w14:textId="29A24118" w:rsidR="001056AC" w:rsidRPr="00116EBC" w:rsidRDefault="001056AC" w:rsidP="00B07102">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357B9D61" w14:textId="77777777" w:rsidTr="00EB5E88">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490B3AE" w14:textId="77777777" w:rsidR="001056AC" w:rsidRDefault="001056AC" w:rsidP="00B07102">
            <w:pPr>
              <w:spacing w:after="0" w:line="240" w:lineRule="auto"/>
              <w:rPr>
                <w:rFonts w:ascii="Arial Narrow" w:hAnsi="Arial Narrow"/>
                <w:bCs/>
                <w:color w:val="000000"/>
                <w:sz w:val="24"/>
                <w:szCs w:val="24"/>
              </w:rPr>
            </w:pPr>
            <w:r w:rsidRPr="00B07102">
              <w:rPr>
                <w:rFonts w:ascii="Arial Narrow" w:hAnsi="Arial Narrow"/>
                <w:bCs/>
              </w:rPr>
              <w:t>R0Q39B</w:t>
            </w:r>
            <w:r>
              <w:rPr>
                <w:rFonts w:ascii="Arial Narrow" w:hAnsi="Arial Narrow"/>
                <w:bCs/>
              </w:rPr>
              <w:t xml:space="preserve"> </w:t>
            </w:r>
            <w:r>
              <w:rPr>
                <w:rFonts w:ascii="Arial Narrow" w:hAnsi="Arial Narrow"/>
                <w:bCs/>
                <w:color w:val="000000"/>
                <w:sz w:val="24"/>
                <w:szCs w:val="24"/>
              </w:rPr>
              <w:t xml:space="preserve"> </w:t>
            </w:r>
          </w:p>
          <w:p w14:paraId="542F5C0A" w14:textId="4739842E" w:rsidR="001056AC" w:rsidRPr="00B07102" w:rsidRDefault="001056AC" w:rsidP="00B07102">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37EAD0B6" w14:textId="00737F9E" w:rsidR="001056AC" w:rsidRDefault="001056AC" w:rsidP="00B07102">
            <w:pPr>
              <w:spacing w:after="0" w:line="240" w:lineRule="auto"/>
              <w:jc w:val="center"/>
              <w:rPr>
                <w:rFonts w:ascii="Arial Narrow" w:hAnsi="Arial Narrow"/>
              </w:rPr>
            </w:pPr>
            <w:r w:rsidRPr="00B07102">
              <w:rPr>
                <w:rFonts w:ascii="Arial Narrow" w:hAnsi="Arial Narrow"/>
              </w:rPr>
              <w:t>3</w:t>
            </w:r>
          </w:p>
        </w:tc>
        <w:tc>
          <w:tcPr>
            <w:tcW w:w="5033" w:type="dxa"/>
            <w:gridSpan w:val="2"/>
            <w:tcBorders>
              <w:top w:val="single" w:sz="4" w:space="0" w:color="auto"/>
              <w:left w:val="nil"/>
              <w:bottom w:val="single" w:sz="4" w:space="0" w:color="auto"/>
              <w:right w:val="single" w:sz="4" w:space="0" w:color="auto"/>
            </w:tcBorders>
            <w:vAlign w:val="center"/>
          </w:tcPr>
          <w:p w14:paraId="50E6133D" w14:textId="42FFC5F8" w:rsidR="001056AC" w:rsidRDefault="001056AC" w:rsidP="00C50E17">
            <w:pPr>
              <w:spacing w:after="0" w:line="240" w:lineRule="auto"/>
              <w:rPr>
                <w:rFonts w:ascii="Arial Narrow" w:hAnsi="Arial Narrow"/>
              </w:rPr>
            </w:pPr>
            <w:r w:rsidRPr="00B07102">
              <w:rPr>
                <w:rFonts w:ascii="Arial Narrow" w:hAnsi="Arial Narrow"/>
              </w:rPr>
              <w:t>HPE MSA 2060 SAS 12G 2U 12-disk LFF Drive Enclosure</w:t>
            </w:r>
            <w:r>
              <w:rPr>
                <w:rFonts w:ascii="Arial Narrow" w:hAnsi="Arial Narrow"/>
              </w:rPr>
              <w:t xml:space="preserve"> </w:t>
            </w:r>
            <w:r>
              <w:rPr>
                <w:rFonts w:ascii="Arial Narrow" w:hAnsi="Arial Narrow"/>
                <w:bCs/>
                <w:color w:val="000000"/>
                <w:sz w:val="24"/>
                <w:szCs w:val="24"/>
              </w:rPr>
              <w:t xml:space="preserve"> </w:t>
            </w:r>
          </w:p>
        </w:tc>
        <w:tc>
          <w:tcPr>
            <w:tcW w:w="5562" w:type="dxa"/>
            <w:tcBorders>
              <w:top w:val="single" w:sz="4" w:space="0" w:color="auto"/>
              <w:left w:val="nil"/>
              <w:bottom w:val="single" w:sz="4" w:space="0" w:color="auto"/>
              <w:right w:val="single" w:sz="4" w:space="0" w:color="auto"/>
            </w:tcBorders>
            <w:shd w:val="clear" w:color="auto" w:fill="auto"/>
            <w:vAlign w:val="center"/>
          </w:tcPr>
          <w:p w14:paraId="607CF97A" w14:textId="6239B885" w:rsidR="001056AC" w:rsidRPr="00116EBC" w:rsidRDefault="001056AC" w:rsidP="00B07102">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70278636" w14:textId="77777777" w:rsidTr="00F065C2">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993D404" w14:textId="77777777" w:rsidR="001056AC" w:rsidRDefault="001056AC" w:rsidP="00B07102">
            <w:pPr>
              <w:spacing w:after="0" w:line="240" w:lineRule="auto"/>
              <w:rPr>
                <w:rFonts w:ascii="Arial Narrow" w:hAnsi="Arial Narrow"/>
                <w:bCs/>
                <w:color w:val="000000"/>
                <w:sz w:val="24"/>
                <w:szCs w:val="24"/>
              </w:rPr>
            </w:pPr>
            <w:r w:rsidRPr="00B07102">
              <w:rPr>
                <w:rFonts w:ascii="Arial Narrow" w:hAnsi="Arial Narrow"/>
                <w:bCs/>
              </w:rPr>
              <w:t>R0Q69A</w:t>
            </w:r>
            <w:r>
              <w:rPr>
                <w:rFonts w:ascii="Arial Narrow" w:hAnsi="Arial Narrow"/>
                <w:bCs/>
              </w:rPr>
              <w:t xml:space="preserve"> </w:t>
            </w:r>
            <w:r>
              <w:rPr>
                <w:rFonts w:ascii="Arial Narrow" w:hAnsi="Arial Narrow"/>
                <w:bCs/>
                <w:color w:val="000000"/>
                <w:sz w:val="24"/>
                <w:szCs w:val="24"/>
              </w:rPr>
              <w:t xml:space="preserve"> </w:t>
            </w:r>
          </w:p>
          <w:p w14:paraId="52429C5E" w14:textId="1EBCBC63" w:rsidR="001056AC" w:rsidRPr="00B07102" w:rsidRDefault="001056AC" w:rsidP="00B07102">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6075988A" w14:textId="7D3F4A84" w:rsidR="001056AC" w:rsidRDefault="001056AC" w:rsidP="00B07102">
            <w:pPr>
              <w:spacing w:after="0" w:line="240" w:lineRule="auto"/>
              <w:jc w:val="center"/>
              <w:rPr>
                <w:rFonts w:ascii="Arial Narrow" w:hAnsi="Arial Narrow"/>
              </w:rPr>
            </w:pPr>
            <w:r>
              <w:rPr>
                <w:rFonts w:ascii="Arial Narrow" w:hAnsi="Arial Narrow"/>
              </w:rPr>
              <w:t>6</w:t>
            </w:r>
          </w:p>
        </w:tc>
        <w:tc>
          <w:tcPr>
            <w:tcW w:w="5033" w:type="dxa"/>
            <w:gridSpan w:val="2"/>
            <w:tcBorders>
              <w:top w:val="single" w:sz="4" w:space="0" w:color="auto"/>
              <w:left w:val="nil"/>
              <w:bottom w:val="single" w:sz="4" w:space="0" w:color="auto"/>
              <w:right w:val="single" w:sz="4" w:space="0" w:color="auto"/>
            </w:tcBorders>
            <w:vAlign w:val="center"/>
          </w:tcPr>
          <w:p w14:paraId="4730713A" w14:textId="00349CC3" w:rsidR="001056AC" w:rsidRDefault="001056AC" w:rsidP="00B07102">
            <w:pPr>
              <w:spacing w:after="0" w:line="240" w:lineRule="auto"/>
              <w:rPr>
                <w:rFonts w:ascii="Arial Narrow" w:hAnsi="Arial Narrow"/>
              </w:rPr>
            </w:pPr>
            <w:r w:rsidRPr="00B07102">
              <w:rPr>
                <w:rFonts w:ascii="Arial Narrow" w:hAnsi="Arial Narrow"/>
              </w:rPr>
              <w:t>HPE MSA 48TB SAS 12G Midline 7.2K LFF (3.5in) M2 1yr Wty 6-pack HDD Bundle</w:t>
            </w:r>
            <w:r>
              <w:rPr>
                <w:rFonts w:ascii="Arial Narrow" w:hAnsi="Arial Narrow"/>
              </w:rPr>
              <w:t xml:space="preserve"> </w:t>
            </w:r>
            <w:r>
              <w:rPr>
                <w:rFonts w:ascii="Arial Narrow" w:hAnsi="Arial Narrow"/>
                <w:bCs/>
                <w:color w:val="000000"/>
                <w:sz w:val="24"/>
                <w:szCs w:val="24"/>
              </w:rPr>
              <w:t xml:space="preserve"> alebo ekvivalent</w:t>
            </w:r>
          </w:p>
        </w:tc>
        <w:tc>
          <w:tcPr>
            <w:tcW w:w="5562" w:type="dxa"/>
            <w:tcBorders>
              <w:top w:val="single" w:sz="4" w:space="0" w:color="auto"/>
              <w:left w:val="nil"/>
              <w:bottom w:val="single" w:sz="4" w:space="0" w:color="auto"/>
              <w:right w:val="single" w:sz="4" w:space="0" w:color="auto"/>
            </w:tcBorders>
            <w:shd w:val="clear" w:color="auto" w:fill="auto"/>
            <w:vAlign w:val="center"/>
          </w:tcPr>
          <w:p w14:paraId="6871C88C" w14:textId="11F390AC" w:rsidR="001056AC" w:rsidRPr="00116EBC" w:rsidRDefault="001056AC" w:rsidP="00B07102">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733404CF" w14:textId="77777777" w:rsidTr="00382E54">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7CF820B" w14:textId="77777777" w:rsidR="001056AC" w:rsidRDefault="001056AC" w:rsidP="00B07102">
            <w:pPr>
              <w:spacing w:after="0" w:line="240" w:lineRule="auto"/>
              <w:rPr>
                <w:rFonts w:ascii="Arial Narrow" w:hAnsi="Arial Narrow"/>
                <w:bCs/>
                <w:color w:val="000000"/>
                <w:sz w:val="24"/>
                <w:szCs w:val="24"/>
              </w:rPr>
            </w:pPr>
            <w:r w:rsidRPr="00B07102">
              <w:rPr>
                <w:rFonts w:ascii="Arial Narrow" w:hAnsi="Arial Narrow"/>
                <w:bCs/>
              </w:rPr>
              <w:t>R7G24B</w:t>
            </w:r>
            <w:r>
              <w:rPr>
                <w:rFonts w:ascii="Arial Narrow" w:hAnsi="Arial Narrow"/>
                <w:bCs/>
              </w:rPr>
              <w:t xml:space="preserve"> </w:t>
            </w:r>
            <w:r>
              <w:rPr>
                <w:rFonts w:ascii="Arial Narrow" w:hAnsi="Arial Narrow"/>
                <w:bCs/>
                <w:color w:val="000000"/>
                <w:sz w:val="24"/>
                <w:szCs w:val="24"/>
              </w:rPr>
              <w:t xml:space="preserve"> </w:t>
            </w:r>
          </w:p>
          <w:p w14:paraId="467905D0" w14:textId="57A17342" w:rsidR="001056AC" w:rsidRPr="00B07102" w:rsidRDefault="001056AC" w:rsidP="00B07102">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2BE0D0EF" w14:textId="42221F9E" w:rsidR="001056AC" w:rsidRDefault="001056AC" w:rsidP="00B07102">
            <w:pPr>
              <w:spacing w:after="0" w:line="240" w:lineRule="auto"/>
              <w:jc w:val="center"/>
              <w:rPr>
                <w:rFonts w:ascii="Arial Narrow" w:hAnsi="Arial Narrow"/>
              </w:rPr>
            </w:pPr>
            <w:r>
              <w:rPr>
                <w:rFonts w:ascii="Arial Narrow" w:hAnsi="Arial Narrow"/>
              </w:rPr>
              <w:t>1</w:t>
            </w:r>
          </w:p>
        </w:tc>
        <w:tc>
          <w:tcPr>
            <w:tcW w:w="5033" w:type="dxa"/>
            <w:gridSpan w:val="2"/>
            <w:tcBorders>
              <w:top w:val="single" w:sz="4" w:space="0" w:color="auto"/>
              <w:left w:val="nil"/>
              <w:bottom w:val="single" w:sz="4" w:space="0" w:color="auto"/>
              <w:right w:val="single" w:sz="4" w:space="0" w:color="auto"/>
            </w:tcBorders>
            <w:vAlign w:val="center"/>
          </w:tcPr>
          <w:p w14:paraId="1F0FEE27" w14:textId="05EBD2B9" w:rsidR="001056AC" w:rsidRDefault="001056AC" w:rsidP="00C50E17">
            <w:pPr>
              <w:spacing w:after="0" w:line="240" w:lineRule="auto"/>
              <w:rPr>
                <w:rFonts w:ascii="Arial Narrow" w:hAnsi="Arial Narrow"/>
              </w:rPr>
            </w:pPr>
            <w:r w:rsidRPr="00B07102">
              <w:rPr>
                <w:rFonts w:ascii="Arial Narrow" w:hAnsi="Arial Narrow"/>
              </w:rPr>
              <w:t>HPE StoreEasy 1660 Storage with Microsoft Windows Server IoT 2019</w:t>
            </w:r>
            <w:r>
              <w:rPr>
                <w:rFonts w:ascii="Arial Narrow" w:hAnsi="Arial Narrow"/>
              </w:rPr>
              <w:t xml:space="preserve"> </w:t>
            </w:r>
            <w:r>
              <w:rPr>
                <w:rFonts w:ascii="Arial Narrow" w:hAnsi="Arial Narrow"/>
                <w:bCs/>
                <w:color w:val="000000"/>
                <w:sz w:val="24"/>
                <w:szCs w:val="24"/>
              </w:rPr>
              <w:t xml:space="preserve"> </w:t>
            </w:r>
          </w:p>
        </w:tc>
        <w:tc>
          <w:tcPr>
            <w:tcW w:w="5562" w:type="dxa"/>
            <w:tcBorders>
              <w:top w:val="single" w:sz="4" w:space="0" w:color="auto"/>
              <w:left w:val="nil"/>
              <w:bottom w:val="single" w:sz="4" w:space="0" w:color="auto"/>
              <w:right w:val="single" w:sz="4" w:space="0" w:color="auto"/>
            </w:tcBorders>
            <w:shd w:val="clear" w:color="auto" w:fill="auto"/>
            <w:vAlign w:val="center"/>
          </w:tcPr>
          <w:p w14:paraId="4F6BBCBA" w14:textId="7C6A2C07" w:rsidR="001056AC" w:rsidRPr="00116EBC" w:rsidRDefault="001056AC" w:rsidP="00B07102">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45994F60" w14:textId="77777777" w:rsidTr="0051460C">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2E7EF59E" w14:textId="77777777" w:rsidR="001056AC" w:rsidRDefault="001056AC" w:rsidP="00B07102">
            <w:pPr>
              <w:spacing w:after="0" w:line="240" w:lineRule="auto"/>
              <w:rPr>
                <w:rFonts w:ascii="Arial Narrow" w:hAnsi="Arial Narrow"/>
                <w:bCs/>
                <w:color w:val="000000"/>
                <w:sz w:val="24"/>
                <w:szCs w:val="24"/>
              </w:rPr>
            </w:pPr>
            <w:r w:rsidRPr="00B07102">
              <w:rPr>
                <w:rFonts w:ascii="Arial Narrow" w:hAnsi="Arial Narrow"/>
                <w:bCs/>
              </w:rPr>
              <w:t>P06031-K21</w:t>
            </w:r>
            <w:r>
              <w:rPr>
                <w:rFonts w:ascii="Arial Narrow" w:hAnsi="Arial Narrow"/>
                <w:bCs/>
              </w:rPr>
              <w:t xml:space="preserve"> </w:t>
            </w:r>
            <w:r>
              <w:rPr>
                <w:rFonts w:ascii="Arial Narrow" w:hAnsi="Arial Narrow"/>
                <w:bCs/>
                <w:color w:val="000000"/>
                <w:sz w:val="24"/>
                <w:szCs w:val="24"/>
              </w:rPr>
              <w:t xml:space="preserve"> </w:t>
            </w:r>
          </w:p>
          <w:p w14:paraId="0E67DD3F" w14:textId="6CE87FE2" w:rsidR="001056AC" w:rsidRPr="00B07102" w:rsidRDefault="001056AC" w:rsidP="00B07102">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419F7C80" w14:textId="4B9172FE" w:rsidR="001056AC" w:rsidRDefault="001056AC" w:rsidP="00B07102">
            <w:pPr>
              <w:spacing w:after="0" w:line="240" w:lineRule="auto"/>
              <w:jc w:val="center"/>
              <w:rPr>
                <w:rFonts w:ascii="Arial Narrow" w:hAnsi="Arial Narrow"/>
              </w:rPr>
            </w:pPr>
            <w:r>
              <w:rPr>
                <w:rFonts w:ascii="Arial Narrow" w:hAnsi="Arial Narrow"/>
              </w:rPr>
              <w:t>3</w:t>
            </w:r>
          </w:p>
        </w:tc>
        <w:tc>
          <w:tcPr>
            <w:tcW w:w="5033" w:type="dxa"/>
            <w:gridSpan w:val="2"/>
            <w:tcBorders>
              <w:top w:val="single" w:sz="4" w:space="0" w:color="auto"/>
              <w:left w:val="nil"/>
              <w:bottom w:val="single" w:sz="4" w:space="0" w:color="auto"/>
              <w:right w:val="single" w:sz="4" w:space="0" w:color="auto"/>
            </w:tcBorders>
            <w:vAlign w:val="center"/>
          </w:tcPr>
          <w:p w14:paraId="7C58A99B" w14:textId="73470085" w:rsidR="001056AC" w:rsidRDefault="001056AC" w:rsidP="00C50E17">
            <w:pPr>
              <w:spacing w:after="0" w:line="240" w:lineRule="auto"/>
              <w:rPr>
                <w:rFonts w:ascii="Arial Narrow" w:hAnsi="Arial Narrow"/>
              </w:rPr>
            </w:pPr>
            <w:r w:rsidRPr="00B07102">
              <w:rPr>
                <w:rFonts w:ascii="Arial Narrow" w:hAnsi="Arial Narrow"/>
              </w:rPr>
              <w:t>HPE 16GB (1x16GB) Dual Rank x8 DDR4-3200 CAS-22-22-22 Registered Smart Memory Kit</w:t>
            </w:r>
            <w:r>
              <w:rPr>
                <w:rFonts w:ascii="Arial Narrow" w:hAnsi="Arial Narrow"/>
              </w:rPr>
              <w:t xml:space="preserve"> </w:t>
            </w:r>
            <w:r>
              <w:rPr>
                <w:rFonts w:ascii="Arial Narrow" w:hAnsi="Arial Narrow"/>
                <w:bCs/>
                <w:color w:val="000000"/>
                <w:sz w:val="24"/>
                <w:szCs w:val="24"/>
              </w:rPr>
              <w:t xml:space="preserve"> </w:t>
            </w:r>
          </w:p>
        </w:tc>
        <w:tc>
          <w:tcPr>
            <w:tcW w:w="5562" w:type="dxa"/>
            <w:tcBorders>
              <w:top w:val="single" w:sz="4" w:space="0" w:color="auto"/>
              <w:left w:val="nil"/>
              <w:bottom w:val="single" w:sz="4" w:space="0" w:color="auto"/>
              <w:right w:val="single" w:sz="4" w:space="0" w:color="auto"/>
            </w:tcBorders>
            <w:shd w:val="clear" w:color="auto" w:fill="auto"/>
            <w:vAlign w:val="center"/>
          </w:tcPr>
          <w:p w14:paraId="7CB1A1CE" w14:textId="77D7F747" w:rsidR="001056AC" w:rsidRPr="00116EBC" w:rsidRDefault="001056AC" w:rsidP="00B07102">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7B2B7A0C" w14:textId="77777777" w:rsidTr="00EE01A5">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5567099C" w14:textId="77777777" w:rsidR="001056AC" w:rsidRDefault="001056AC" w:rsidP="00B07102">
            <w:pPr>
              <w:spacing w:after="0" w:line="240" w:lineRule="auto"/>
              <w:rPr>
                <w:rFonts w:ascii="Arial Narrow" w:hAnsi="Arial Narrow"/>
                <w:bCs/>
                <w:color w:val="000000"/>
                <w:sz w:val="24"/>
                <w:szCs w:val="24"/>
              </w:rPr>
            </w:pPr>
            <w:r w:rsidRPr="00B07102">
              <w:rPr>
                <w:rFonts w:ascii="Arial Narrow" w:hAnsi="Arial Narrow"/>
                <w:bCs/>
              </w:rPr>
              <w:t>P40502-K21</w:t>
            </w:r>
            <w:r>
              <w:rPr>
                <w:rFonts w:ascii="Arial Narrow" w:hAnsi="Arial Narrow"/>
                <w:bCs/>
              </w:rPr>
              <w:t xml:space="preserve"> </w:t>
            </w:r>
            <w:r>
              <w:rPr>
                <w:rFonts w:ascii="Arial Narrow" w:hAnsi="Arial Narrow"/>
                <w:bCs/>
                <w:color w:val="000000"/>
                <w:sz w:val="24"/>
                <w:szCs w:val="24"/>
              </w:rPr>
              <w:t xml:space="preserve"> </w:t>
            </w:r>
          </w:p>
          <w:p w14:paraId="0D238270" w14:textId="375F12F5" w:rsidR="001056AC" w:rsidRPr="00B07102" w:rsidRDefault="001056AC" w:rsidP="00B07102">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264FC1DB" w14:textId="6D9C5102" w:rsidR="001056AC" w:rsidRDefault="001056AC" w:rsidP="00B07102">
            <w:pPr>
              <w:spacing w:after="0" w:line="240" w:lineRule="auto"/>
              <w:jc w:val="center"/>
              <w:rPr>
                <w:rFonts w:ascii="Arial Narrow" w:hAnsi="Arial Narrow"/>
              </w:rPr>
            </w:pPr>
            <w:r>
              <w:rPr>
                <w:rFonts w:ascii="Arial Narrow" w:hAnsi="Arial Narrow"/>
              </w:rPr>
              <w:t>2</w:t>
            </w:r>
          </w:p>
        </w:tc>
        <w:tc>
          <w:tcPr>
            <w:tcW w:w="5033" w:type="dxa"/>
            <w:gridSpan w:val="2"/>
            <w:tcBorders>
              <w:top w:val="single" w:sz="4" w:space="0" w:color="auto"/>
              <w:left w:val="nil"/>
              <w:bottom w:val="single" w:sz="4" w:space="0" w:color="auto"/>
              <w:right w:val="single" w:sz="4" w:space="0" w:color="auto"/>
            </w:tcBorders>
            <w:vAlign w:val="center"/>
          </w:tcPr>
          <w:p w14:paraId="06108BBD" w14:textId="5D80E208" w:rsidR="001056AC" w:rsidRDefault="001056AC" w:rsidP="00B07102">
            <w:pPr>
              <w:spacing w:after="0" w:line="240" w:lineRule="auto"/>
              <w:rPr>
                <w:rFonts w:ascii="Arial Narrow" w:hAnsi="Arial Narrow"/>
              </w:rPr>
            </w:pPr>
            <w:r w:rsidRPr="00B07102">
              <w:rPr>
                <w:rFonts w:ascii="Arial Narrow" w:hAnsi="Arial Narrow"/>
              </w:rPr>
              <w:t>HPE 480GB SATA 6G Mixed Use SFF BC Multi Vendor SSD</w:t>
            </w:r>
            <w:r>
              <w:rPr>
                <w:rFonts w:ascii="Arial Narrow" w:hAnsi="Arial Narrow"/>
              </w:rPr>
              <w:t xml:space="preserve"> </w:t>
            </w:r>
            <w:r>
              <w:rPr>
                <w:rFonts w:ascii="Arial Narrow" w:hAnsi="Arial Narrow"/>
                <w:bCs/>
                <w:color w:val="000000"/>
                <w:sz w:val="24"/>
                <w:szCs w:val="24"/>
              </w:rPr>
              <w:t xml:space="preserve"> alebo ekvivalent</w:t>
            </w:r>
          </w:p>
        </w:tc>
        <w:tc>
          <w:tcPr>
            <w:tcW w:w="5562" w:type="dxa"/>
            <w:tcBorders>
              <w:top w:val="single" w:sz="4" w:space="0" w:color="auto"/>
              <w:left w:val="nil"/>
              <w:bottom w:val="single" w:sz="4" w:space="0" w:color="auto"/>
              <w:right w:val="single" w:sz="4" w:space="0" w:color="auto"/>
            </w:tcBorders>
            <w:shd w:val="clear" w:color="auto" w:fill="auto"/>
            <w:vAlign w:val="center"/>
          </w:tcPr>
          <w:p w14:paraId="32261CCC" w14:textId="4B6D94CC" w:rsidR="001056AC" w:rsidRPr="00116EBC" w:rsidRDefault="001056AC" w:rsidP="00B07102">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23F3A402" w14:textId="77777777" w:rsidTr="00F15D5D">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648AAEC1" w14:textId="77777777" w:rsidR="001056AC" w:rsidRDefault="001056AC" w:rsidP="00B07102">
            <w:pPr>
              <w:spacing w:after="0" w:line="240" w:lineRule="auto"/>
              <w:rPr>
                <w:rFonts w:ascii="Arial Narrow" w:hAnsi="Arial Narrow"/>
                <w:bCs/>
                <w:color w:val="000000"/>
                <w:sz w:val="24"/>
                <w:szCs w:val="24"/>
              </w:rPr>
            </w:pPr>
            <w:r w:rsidRPr="00B07102">
              <w:rPr>
                <w:rFonts w:ascii="Arial Narrow" w:hAnsi="Arial Narrow"/>
                <w:bCs/>
              </w:rPr>
              <w:t>P08449-B21</w:t>
            </w:r>
            <w:r>
              <w:rPr>
                <w:rFonts w:ascii="Arial Narrow" w:hAnsi="Arial Narrow"/>
                <w:bCs/>
              </w:rPr>
              <w:t xml:space="preserve"> </w:t>
            </w:r>
            <w:r>
              <w:rPr>
                <w:rFonts w:ascii="Arial Narrow" w:hAnsi="Arial Narrow"/>
                <w:bCs/>
                <w:color w:val="000000"/>
                <w:sz w:val="24"/>
                <w:szCs w:val="24"/>
              </w:rPr>
              <w:t xml:space="preserve"> </w:t>
            </w:r>
          </w:p>
          <w:p w14:paraId="1456F07A" w14:textId="1A0C4A4A" w:rsidR="001056AC" w:rsidRPr="00B07102" w:rsidRDefault="001056AC" w:rsidP="00B07102">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66543C94" w14:textId="083F271B" w:rsidR="001056AC" w:rsidRDefault="001056AC" w:rsidP="00B07102">
            <w:pPr>
              <w:spacing w:after="0" w:line="240" w:lineRule="auto"/>
              <w:jc w:val="center"/>
              <w:rPr>
                <w:rFonts w:ascii="Arial Narrow" w:hAnsi="Arial Narrow"/>
              </w:rPr>
            </w:pPr>
            <w:r>
              <w:rPr>
                <w:rFonts w:ascii="Arial Narrow" w:hAnsi="Arial Narrow"/>
              </w:rPr>
              <w:t>1</w:t>
            </w:r>
          </w:p>
        </w:tc>
        <w:tc>
          <w:tcPr>
            <w:tcW w:w="5033" w:type="dxa"/>
            <w:gridSpan w:val="2"/>
            <w:tcBorders>
              <w:top w:val="single" w:sz="4" w:space="0" w:color="auto"/>
              <w:left w:val="nil"/>
              <w:bottom w:val="single" w:sz="4" w:space="0" w:color="auto"/>
              <w:right w:val="single" w:sz="4" w:space="0" w:color="auto"/>
            </w:tcBorders>
            <w:vAlign w:val="center"/>
          </w:tcPr>
          <w:p w14:paraId="2C59B01F" w14:textId="62EE83E6" w:rsidR="001056AC" w:rsidRDefault="001056AC" w:rsidP="00C50E17">
            <w:pPr>
              <w:spacing w:after="0" w:line="240" w:lineRule="auto"/>
              <w:rPr>
                <w:rFonts w:ascii="Arial Narrow" w:hAnsi="Arial Narrow"/>
              </w:rPr>
            </w:pPr>
            <w:r w:rsidRPr="00B07102">
              <w:rPr>
                <w:rFonts w:ascii="Arial Narrow" w:hAnsi="Arial Narrow"/>
              </w:rPr>
              <w:t>Intel I350-T4 Ethernet 1Gb 4-port BASE-T OCP3 Adapter for HPE</w:t>
            </w:r>
            <w:r>
              <w:rPr>
                <w:rFonts w:ascii="Arial Narrow" w:hAnsi="Arial Narrow"/>
              </w:rPr>
              <w:t xml:space="preserve"> </w:t>
            </w:r>
            <w:r>
              <w:rPr>
                <w:rFonts w:ascii="Arial Narrow" w:hAnsi="Arial Narrow"/>
                <w:bCs/>
                <w:color w:val="000000"/>
                <w:sz w:val="24"/>
                <w:szCs w:val="24"/>
              </w:rPr>
              <w:t xml:space="preserve"> </w:t>
            </w:r>
          </w:p>
        </w:tc>
        <w:tc>
          <w:tcPr>
            <w:tcW w:w="5562" w:type="dxa"/>
            <w:tcBorders>
              <w:top w:val="single" w:sz="4" w:space="0" w:color="auto"/>
              <w:left w:val="nil"/>
              <w:bottom w:val="single" w:sz="4" w:space="0" w:color="auto"/>
              <w:right w:val="single" w:sz="4" w:space="0" w:color="auto"/>
            </w:tcBorders>
            <w:shd w:val="clear" w:color="auto" w:fill="auto"/>
            <w:vAlign w:val="center"/>
          </w:tcPr>
          <w:p w14:paraId="7911338D" w14:textId="087292BB" w:rsidR="001056AC" w:rsidRPr="00116EBC" w:rsidRDefault="001056AC" w:rsidP="00B07102">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52703291" w14:textId="77777777" w:rsidTr="008428AE">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080D8DB" w14:textId="77777777" w:rsidR="001056AC" w:rsidRDefault="001056AC" w:rsidP="00B07102">
            <w:pPr>
              <w:spacing w:after="0" w:line="240" w:lineRule="auto"/>
              <w:rPr>
                <w:rFonts w:ascii="Arial Narrow" w:hAnsi="Arial Narrow"/>
                <w:bCs/>
                <w:color w:val="000000"/>
                <w:sz w:val="24"/>
                <w:szCs w:val="24"/>
              </w:rPr>
            </w:pPr>
            <w:r w:rsidRPr="00B07102">
              <w:rPr>
                <w:rFonts w:ascii="Arial Narrow" w:hAnsi="Arial Narrow"/>
                <w:bCs/>
              </w:rPr>
              <w:t>P26259-B21</w:t>
            </w:r>
            <w:r>
              <w:rPr>
                <w:rFonts w:ascii="Arial Narrow" w:hAnsi="Arial Narrow"/>
                <w:bCs/>
              </w:rPr>
              <w:t xml:space="preserve"> </w:t>
            </w:r>
            <w:r>
              <w:rPr>
                <w:rFonts w:ascii="Arial Narrow" w:hAnsi="Arial Narrow"/>
                <w:bCs/>
                <w:color w:val="000000"/>
                <w:sz w:val="24"/>
                <w:szCs w:val="24"/>
              </w:rPr>
              <w:t xml:space="preserve"> </w:t>
            </w:r>
          </w:p>
          <w:p w14:paraId="6A712DD7" w14:textId="1C908D13" w:rsidR="001056AC" w:rsidRPr="00B07102" w:rsidRDefault="001056AC" w:rsidP="00B07102">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12F876DC" w14:textId="23A77952" w:rsidR="001056AC" w:rsidRDefault="001056AC" w:rsidP="00B07102">
            <w:pPr>
              <w:spacing w:after="0" w:line="240" w:lineRule="auto"/>
              <w:jc w:val="center"/>
              <w:rPr>
                <w:rFonts w:ascii="Arial Narrow" w:hAnsi="Arial Narrow"/>
              </w:rPr>
            </w:pPr>
            <w:r>
              <w:rPr>
                <w:rFonts w:ascii="Arial Narrow" w:hAnsi="Arial Narrow"/>
              </w:rPr>
              <w:t>1</w:t>
            </w:r>
          </w:p>
        </w:tc>
        <w:tc>
          <w:tcPr>
            <w:tcW w:w="5033" w:type="dxa"/>
            <w:gridSpan w:val="2"/>
            <w:tcBorders>
              <w:top w:val="single" w:sz="4" w:space="0" w:color="auto"/>
              <w:left w:val="nil"/>
              <w:bottom w:val="single" w:sz="4" w:space="0" w:color="auto"/>
              <w:right w:val="single" w:sz="4" w:space="0" w:color="auto"/>
            </w:tcBorders>
            <w:vAlign w:val="center"/>
          </w:tcPr>
          <w:p w14:paraId="276A170C" w14:textId="7F6864C3" w:rsidR="001056AC" w:rsidRDefault="001056AC" w:rsidP="00C50E17">
            <w:pPr>
              <w:spacing w:after="0" w:line="240" w:lineRule="auto"/>
              <w:rPr>
                <w:rFonts w:ascii="Arial Narrow" w:hAnsi="Arial Narrow"/>
              </w:rPr>
            </w:pPr>
            <w:r w:rsidRPr="00B07102">
              <w:rPr>
                <w:rFonts w:ascii="Arial Narrow" w:hAnsi="Arial Narrow"/>
              </w:rPr>
              <w:t>Broadcom BCM57412 Ethernet 10Gb 2-port SFP+ Adapter for HPE</w:t>
            </w:r>
            <w:r>
              <w:rPr>
                <w:rFonts w:ascii="Arial Narrow" w:hAnsi="Arial Narrow"/>
              </w:rPr>
              <w:t xml:space="preserve"> </w:t>
            </w:r>
          </w:p>
        </w:tc>
        <w:tc>
          <w:tcPr>
            <w:tcW w:w="5562" w:type="dxa"/>
            <w:tcBorders>
              <w:top w:val="single" w:sz="4" w:space="0" w:color="auto"/>
              <w:left w:val="nil"/>
              <w:bottom w:val="single" w:sz="4" w:space="0" w:color="auto"/>
              <w:right w:val="single" w:sz="4" w:space="0" w:color="auto"/>
            </w:tcBorders>
            <w:shd w:val="clear" w:color="auto" w:fill="auto"/>
            <w:vAlign w:val="center"/>
          </w:tcPr>
          <w:p w14:paraId="241EF380" w14:textId="551F9E9F" w:rsidR="001056AC" w:rsidRPr="00116EBC" w:rsidRDefault="001056AC" w:rsidP="00B07102">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061EA20C" w14:textId="77777777" w:rsidTr="00064B10">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C13BEED" w14:textId="77777777" w:rsidR="001056AC" w:rsidRDefault="001056AC" w:rsidP="00B07102">
            <w:pPr>
              <w:spacing w:after="0" w:line="240" w:lineRule="auto"/>
              <w:rPr>
                <w:rFonts w:ascii="Arial Narrow" w:hAnsi="Arial Narrow"/>
                <w:bCs/>
                <w:color w:val="000000"/>
                <w:sz w:val="24"/>
                <w:szCs w:val="24"/>
              </w:rPr>
            </w:pPr>
            <w:r w:rsidRPr="00B07102">
              <w:rPr>
                <w:rFonts w:ascii="Arial Narrow" w:hAnsi="Arial Narrow"/>
                <w:bCs/>
              </w:rPr>
              <w:t>455883-B21</w:t>
            </w:r>
            <w:r>
              <w:rPr>
                <w:rFonts w:ascii="Arial Narrow" w:hAnsi="Arial Narrow"/>
                <w:bCs/>
              </w:rPr>
              <w:t xml:space="preserve"> </w:t>
            </w:r>
            <w:r>
              <w:rPr>
                <w:rFonts w:ascii="Arial Narrow" w:hAnsi="Arial Narrow"/>
                <w:bCs/>
                <w:color w:val="000000"/>
                <w:sz w:val="24"/>
                <w:szCs w:val="24"/>
              </w:rPr>
              <w:t xml:space="preserve"> </w:t>
            </w:r>
          </w:p>
          <w:p w14:paraId="5DD903F2" w14:textId="2B80824E" w:rsidR="001056AC" w:rsidRPr="00B07102" w:rsidRDefault="001056AC" w:rsidP="00B07102">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6979314E" w14:textId="0FB7E521" w:rsidR="001056AC" w:rsidRDefault="001056AC" w:rsidP="00B07102">
            <w:pPr>
              <w:spacing w:after="0" w:line="240" w:lineRule="auto"/>
              <w:jc w:val="center"/>
              <w:rPr>
                <w:rFonts w:ascii="Arial Narrow" w:hAnsi="Arial Narrow"/>
              </w:rPr>
            </w:pPr>
            <w:r>
              <w:rPr>
                <w:rFonts w:ascii="Arial Narrow" w:hAnsi="Arial Narrow"/>
              </w:rPr>
              <w:t>2</w:t>
            </w:r>
          </w:p>
        </w:tc>
        <w:tc>
          <w:tcPr>
            <w:tcW w:w="5033" w:type="dxa"/>
            <w:gridSpan w:val="2"/>
            <w:tcBorders>
              <w:top w:val="single" w:sz="4" w:space="0" w:color="auto"/>
              <w:left w:val="nil"/>
              <w:bottom w:val="single" w:sz="4" w:space="0" w:color="auto"/>
              <w:right w:val="single" w:sz="4" w:space="0" w:color="auto"/>
            </w:tcBorders>
            <w:vAlign w:val="center"/>
          </w:tcPr>
          <w:p w14:paraId="040F5D59" w14:textId="39A02685" w:rsidR="001056AC" w:rsidRDefault="001056AC" w:rsidP="00B66B05">
            <w:pPr>
              <w:spacing w:after="0" w:line="240" w:lineRule="auto"/>
              <w:rPr>
                <w:rFonts w:ascii="Arial Narrow" w:hAnsi="Arial Narrow"/>
              </w:rPr>
            </w:pPr>
            <w:r w:rsidRPr="00B07102">
              <w:rPr>
                <w:rFonts w:ascii="Arial Narrow" w:hAnsi="Arial Narrow"/>
              </w:rPr>
              <w:t>HPE BladeSystem c-Class 10Gb SFP+ SR Transceiver</w:t>
            </w:r>
            <w:r>
              <w:rPr>
                <w:rFonts w:ascii="Arial Narrow" w:hAnsi="Arial Narrow"/>
              </w:rPr>
              <w:t xml:space="preserve"> </w:t>
            </w:r>
            <w:r>
              <w:rPr>
                <w:rFonts w:ascii="Arial Narrow" w:hAnsi="Arial Narrow"/>
                <w:bCs/>
                <w:color w:val="000000"/>
                <w:sz w:val="24"/>
                <w:szCs w:val="24"/>
              </w:rPr>
              <w:t xml:space="preserve"> </w:t>
            </w:r>
          </w:p>
        </w:tc>
        <w:tc>
          <w:tcPr>
            <w:tcW w:w="5562" w:type="dxa"/>
            <w:tcBorders>
              <w:top w:val="single" w:sz="4" w:space="0" w:color="auto"/>
              <w:left w:val="nil"/>
              <w:bottom w:val="single" w:sz="4" w:space="0" w:color="auto"/>
              <w:right w:val="single" w:sz="4" w:space="0" w:color="auto"/>
            </w:tcBorders>
            <w:shd w:val="clear" w:color="auto" w:fill="auto"/>
            <w:vAlign w:val="center"/>
          </w:tcPr>
          <w:p w14:paraId="72496E70" w14:textId="61E52B0B" w:rsidR="001056AC" w:rsidRPr="00116EBC" w:rsidRDefault="001056AC" w:rsidP="00B07102">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4A9621B9" w14:textId="77777777" w:rsidTr="00CE12C0">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819A94C" w14:textId="77777777" w:rsidR="001056AC" w:rsidRDefault="001056AC" w:rsidP="00B07102">
            <w:pPr>
              <w:spacing w:after="0" w:line="240" w:lineRule="auto"/>
              <w:rPr>
                <w:rFonts w:ascii="Arial Narrow" w:hAnsi="Arial Narrow"/>
                <w:bCs/>
                <w:color w:val="000000"/>
                <w:sz w:val="24"/>
                <w:szCs w:val="24"/>
              </w:rPr>
            </w:pPr>
            <w:r w:rsidRPr="00B07102">
              <w:rPr>
                <w:rFonts w:ascii="Arial Narrow" w:hAnsi="Arial Narrow"/>
                <w:bCs/>
              </w:rPr>
              <w:t>P13771-B21</w:t>
            </w:r>
            <w:r>
              <w:rPr>
                <w:rFonts w:ascii="Arial Narrow" w:hAnsi="Arial Narrow"/>
                <w:bCs/>
              </w:rPr>
              <w:t xml:space="preserve"> </w:t>
            </w:r>
            <w:r>
              <w:rPr>
                <w:rFonts w:ascii="Arial Narrow" w:hAnsi="Arial Narrow"/>
                <w:bCs/>
                <w:color w:val="000000"/>
                <w:sz w:val="24"/>
                <w:szCs w:val="24"/>
              </w:rPr>
              <w:t xml:space="preserve"> </w:t>
            </w:r>
          </w:p>
          <w:p w14:paraId="2ACD57B5" w14:textId="0CC26141" w:rsidR="001056AC" w:rsidRPr="00B07102" w:rsidRDefault="001056AC" w:rsidP="00B07102">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22AA8875" w14:textId="23B697D8" w:rsidR="001056AC" w:rsidRDefault="001056AC" w:rsidP="00F945FC">
            <w:pPr>
              <w:spacing w:after="0" w:line="240" w:lineRule="auto"/>
              <w:jc w:val="center"/>
              <w:rPr>
                <w:rFonts w:ascii="Arial Narrow" w:hAnsi="Arial Narrow"/>
              </w:rPr>
            </w:pPr>
            <w:r>
              <w:rPr>
                <w:rFonts w:ascii="Arial Narrow" w:hAnsi="Arial Narrow"/>
              </w:rPr>
              <w:t>1</w:t>
            </w:r>
          </w:p>
        </w:tc>
        <w:tc>
          <w:tcPr>
            <w:tcW w:w="5033" w:type="dxa"/>
            <w:gridSpan w:val="2"/>
            <w:tcBorders>
              <w:top w:val="single" w:sz="4" w:space="0" w:color="auto"/>
              <w:left w:val="nil"/>
              <w:bottom w:val="single" w:sz="4" w:space="0" w:color="auto"/>
              <w:right w:val="single" w:sz="4" w:space="0" w:color="auto"/>
            </w:tcBorders>
            <w:vAlign w:val="center"/>
          </w:tcPr>
          <w:p w14:paraId="3DB2D090" w14:textId="3AB651AE" w:rsidR="001056AC" w:rsidRPr="00B07102" w:rsidRDefault="001056AC" w:rsidP="00C50E17">
            <w:pPr>
              <w:spacing w:after="0" w:line="240" w:lineRule="auto"/>
              <w:rPr>
                <w:rFonts w:ascii="Arial Narrow" w:hAnsi="Arial Narrow"/>
                <w:b/>
              </w:rPr>
            </w:pPr>
            <w:r w:rsidRPr="00B07102">
              <w:rPr>
                <w:rFonts w:ascii="Arial Narrow" w:hAnsi="Arial Narrow"/>
              </w:rPr>
              <w:t>HPE Trusted Platform Module 2.0 Gen10 Plus Black Rivets Kit</w:t>
            </w:r>
            <w:r>
              <w:rPr>
                <w:rFonts w:ascii="Arial Narrow" w:hAnsi="Arial Narrow"/>
              </w:rPr>
              <w:t xml:space="preserve"> </w:t>
            </w:r>
          </w:p>
        </w:tc>
        <w:tc>
          <w:tcPr>
            <w:tcW w:w="5562" w:type="dxa"/>
            <w:tcBorders>
              <w:top w:val="single" w:sz="4" w:space="0" w:color="auto"/>
              <w:left w:val="nil"/>
              <w:bottom w:val="single" w:sz="4" w:space="0" w:color="auto"/>
              <w:right w:val="single" w:sz="4" w:space="0" w:color="auto"/>
            </w:tcBorders>
            <w:shd w:val="clear" w:color="auto" w:fill="auto"/>
            <w:vAlign w:val="center"/>
          </w:tcPr>
          <w:p w14:paraId="0A506DEF" w14:textId="741C496F" w:rsidR="001056AC" w:rsidRPr="00116EBC" w:rsidRDefault="001056AC" w:rsidP="00B07102">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337D30E9" w14:textId="77777777" w:rsidTr="00594B26">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548967F" w14:textId="77777777" w:rsidR="001056AC" w:rsidRDefault="001056AC" w:rsidP="00B07102">
            <w:pPr>
              <w:spacing w:after="0" w:line="240" w:lineRule="auto"/>
              <w:rPr>
                <w:rFonts w:ascii="Arial Narrow" w:hAnsi="Arial Narrow"/>
                <w:bCs/>
                <w:color w:val="000000"/>
                <w:sz w:val="24"/>
                <w:szCs w:val="24"/>
              </w:rPr>
            </w:pPr>
            <w:r w:rsidRPr="00F945FC">
              <w:rPr>
                <w:rFonts w:ascii="Arial Narrow" w:hAnsi="Arial Narrow"/>
                <w:bCs/>
              </w:rPr>
              <w:t>P07818-B21</w:t>
            </w:r>
            <w:r>
              <w:rPr>
                <w:rFonts w:ascii="Arial Narrow" w:hAnsi="Arial Narrow"/>
                <w:bCs/>
              </w:rPr>
              <w:t xml:space="preserve"> </w:t>
            </w:r>
            <w:r>
              <w:rPr>
                <w:rFonts w:ascii="Arial Narrow" w:hAnsi="Arial Narrow"/>
                <w:bCs/>
                <w:color w:val="000000"/>
                <w:sz w:val="24"/>
                <w:szCs w:val="24"/>
              </w:rPr>
              <w:t xml:space="preserve"> </w:t>
            </w:r>
          </w:p>
          <w:p w14:paraId="2A8A3BB0" w14:textId="13552A68" w:rsidR="001056AC" w:rsidRPr="00B07102" w:rsidRDefault="001056AC" w:rsidP="00B07102">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14208E54" w14:textId="49D2ED82" w:rsidR="001056AC" w:rsidRDefault="001056AC" w:rsidP="00F945FC">
            <w:pPr>
              <w:spacing w:after="0" w:line="240" w:lineRule="auto"/>
              <w:jc w:val="center"/>
              <w:rPr>
                <w:rFonts w:ascii="Arial Narrow" w:hAnsi="Arial Narrow"/>
              </w:rPr>
            </w:pPr>
            <w:r>
              <w:rPr>
                <w:rFonts w:ascii="Arial Narrow" w:hAnsi="Arial Narrow"/>
              </w:rPr>
              <w:t>1</w:t>
            </w:r>
          </w:p>
        </w:tc>
        <w:tc>
          <w:tcPr>
            <w:tcW w:w="5033" w:type="dxa"/>
            <w:gridSpan w:val="2"/>
            <w:tcBorders>
              <w:top w:val="single" w:sz="4" w:space="0" w:color="auto"/>
              <w:left w:val="nil"/>
              <w:bottom w:val="single" w:sz="4" w:space="0" w:color="auto"/>
              <w:right w:val="single" w:sz="4" w:space="0" w:color="auto"/>
            </w:tcBorders>
            <w:vAlign w:val="center"/>
          </w:tcPr>
          <w:p w14:paraId="4000F99E" w14:textId="7FF380B6" w:rsidR="001056AC" w:rsidRPr="00B07102" w:rsidRDefault="001056AC" w:rsidP="00B07102">
            <w:pPr>
              <w:spacing w:after="0" w:line="240" w:lineRule="auto"/>
              <w:rPr>
                <w:rFonts w:ascii="Arial Narrow" w:hAnsi="Arial Narrow"/>
              </w:rPr>
            </w:pPr>
            <w:r w:rsidRPr="00F945FC">
              <w:rPr>
                <w:rFonts w:ascii="Arial Narrow" w:hAnsi="Arial Narrow"/>
              </w:rPr>
              <w:t>HPE DDR4 DIMM Blank Kit</w:t>
            </w:r>
            <w:r>
              <w:rPr>
                <w:rFonts w:ascii="Arial Narrow" w:hAnsi="Arial Narrow"/>
              </w:rPr>
              <w:t xml:space="preserve"> </w:t>
            </w:r>
            <w:r>
              <w:rPr>
                <w:rFonts w:ascii="Arial Narrow" w:hAnsi="Arial Narrow"/>
                <w:bCs/>
                <w:color w:val="000000"/>
                <w:sz w:val="24"/>
                <w:szCs w:val="24"/>
              </w:rPr>
              <w:t xml:space="preserve"> alebo ekvivalent</w:t>
            </w:r>
          </w:p>
        </w:tc>
        <w:tc>
          <w:tcPr>
            <w:tcW w:w="5562" w:type="dxa"/>
            <w:tcBorders>
              <w:top w:val="single" w:sz="4" w:space="0" w:color="auto"/>
              <w:left w:val="nil"/>
              <w:bottom w:val="single" w:sz="4" w:space="0" w:color="auto"/>
              <w:right w:val="single" w:sz="4" w:space="0" w:color="auto"/>
            </w:tcBorders>
            <w:shd w:val="clear" w:color="auto" w:fill="auto"/>
            <w:vAlign w:val="center"/>
          </w:tcPr>
          <w:p w14:paraId="227667EA" w14:textId="3A599B21" w:rsidR="001056AC" w:rsidRPr="00116EBC" w:rsidRDefault="001056AC" w:rsidP="00B07102">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4092A7E6" w14:textId="77777777" w:rsidTr="009D41F1">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9963AA8" w14:textId="77777777" w:rsidR="001056AC" w:rsidRDefault="001056AC" w:rsidP="00B07102">
            <w:pPr>
              <w:spacing w:after="0" w:line="240" w:lineRule="auto"/>
              <w:rPr>
                <w:rFonts w:ascii="Arial Narrow" w:hAnsi="Arial Narrow"/>
                <w:bCs/>
                <w:color w:val="000000"/>
                <w:sz w:val="24"/>
                <w:szCs w:val="24"/>
              </w:rPr>
            </w:pPr>
            <w:r w:rsidRPr="00F945FC">
              <w:rPr>
                <w:rFonts w:ascii="Arial Narrow" w:hAnsi="Arial Narrow"/>
                <w:bCs/>
              </w:rPr>
              <w:lastRenderedPageBreak/>
              <w:t>P9R56A</w:t>
            </w:r>
            <w:r>
              <w:rPr>
                <w:rFonts w:ascii="Arial Narrow" w:hAnsi="Arial Narrow"/>
                <w:bCs/>
              </w:rPr>
              <w:t xml:space="preserve"> </w:t>
            </w:r>
            <w:r>
              <w:rPr>
                <w:rFonts w:ascii="Arial Narrow" w:hAnsi="Arial Narrow"/>
                <w:bCs/>
                <w:color w:val="000000"/>
                <w:sz w:val="24"/>
                <w:szCs w:val="24"/>
              </w:rPr>
              <w:t xml:space="preserve"> </w:t>
            </w:r>
          </w:p>
          <w:p w14:paraId="17E6DA5E" w14:textId="09F0E538" w:rsidR="001056AC" w:rsidRPr="00B07102" w:rsidRDefault="001056AC" w:rsidP="00B07102">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0E5416C0" w14:textId="0AF08803" w:rsidR="001056AC" w:rsidRDefault="001056AC" w:rsidP="00F945FC">
            <w:pPr>
              <w:spacing w:after="0" w:line="240" w:lineRule="auto"/>
              <w:jc w:val="center"/>
              <w:rPr>
                <w:rFonts w:ascii="Arial Narrow" w:hAnsi="Arial Narrow"/>
              </w:rPr>
            </w:pPr>
            <w:r>
              <w:rPr>
                <w:rFonts w:ascii="Arial Narrow" w:hAnsi="Arial Narrow"/>
              </w:rPr>
              <w:t>2</w:t>
            </w:r>
          </w:p>
        </w:tc>
        <w:tc>
          <w:tcPr>
            <w:tcW w:w="5033" w:type="dxa"/>
            <w:gridSpan w:val="2"/>
            <w:tcBorders>
              <w:top w:val="single" w:sz="4" w:space="0" w:color="auto"/>
              <w:left w:val="nil"/>
              <w:bottom w:val="single" w:sz="4" w:space="0" w:color="auto"/>
              <w:right w:val="single" w:sz="4" w:space="0" w:color="auto"/>
            </w:tcBorders>
            <w:vAlign w:val="center"/>
          </w:tcPr>
          <w:p w14:paraId="4AF98BFB" w14:textId="75212C1E" w:rsidR="001056AC" w:rsidRPr="00B07102" w:rsidRDefault="001056AC" w:rsidP="00C50E17">
            <w:pPr>
              <w:spacing w:after="0" w:line="240" w:lineRule="auto"/>
              <w:rPr>
                <w:rFonts w:ascii="Arial Narrow" w:hAnsi="Arial Narrow"/>
              </w:rPr>
            </w:pPr>
            <w:r w:rsidRPr="00F945FC">
              <w:rPr>
                <w:rFonts w:ascii="Arial Narrow" w:hAnsi="Arial Narrow"/>
              </w:rPr>
              <w:t>HPE G2 Metered 7.3kVA/60309 3-wire 32A/230V Outlets (32) C13 (6) C19/Vertical INTL PDU</w:t>
            </w:r>
            <w:r>
              <w:rPr>
                <w:rFonts w:ascii="Arial Narrow" w:hAnsi="Arial Narrow"/>
              </w:rPr>
              <w:t xml:space="preserve"> </w:t>
            </w:r>
            <w:r>
              <w:rPr>
                <w:rFonts w:ascii="Arial Narrow" w:hAnsi="Arial Narrow"/>
                <w:bCs/>
                <w:color w:val="000000"/>
                <w:sz w:val="24"/>
                <w:szCs w:val="24"/>
              </w:rPr>
              <w:t xml:space="preserve"> </w:t>
            </w:r>
          </w:p>
        </w:tc>
        <w:tc>
          <w:tcPr>
            <w:tcW w:w="5562" w:type="dxa"/>
            <w:tcBorders>
              <w:top w:val="single" w:sz="4" w:space="0" w:color="auto"/>
              <w:left w:val="nil"/>
              <w:bottom w:val="single" w:sz="4" w:space="0" w:color="auto"/>
              <w:right w:val="single" w:sz="4" w:space="0" w:color="auto"/>
            </w:tcBorders>
            <w:shd w:val="clear" w:color="auto" w:fill="auto"/>
            <w:vAlign w:val="center"/>
          </w:tcPr>
          <w:p w14:paraId="492F8F20" w14:textId="7A055BD6" w:rsidR="001056AC" w:rsidRPr="00116EBC" w:rsidRDefault="001056AC" w:rsidP="00B07102">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32399757" w14:textId="77777777" w:rsidTr="00AF6FB8">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20557832" w14:textId="77777777" w:rsidR="001056AC" w:rsidRDefault="001056AC" w:rsidP="00B07102">
            <w:pPr>
              <w:spacing w:after="0" w:line="240" w:lineRule="auto"/>
              <w:rPr>
                <w:rFonts w:ascii="Arial Narrow" w:hAnsi="Arial Narrow"/>
                <w:bCs/>
                <w:color w:val="000000"/>
                <w:sz w:val="24"/>
                <w:szCs w:val="24"/>
              </w:rPr>
            </w:pPr>
            <w:r w:rsidRPr="00F945FC">
              <w:rPr>
                <w:rFonts w:ascii="Arial Narrow" w:hAnsi="Arial Narrow"/>
                <w:bCs/>
              </w:rPr>
              <w:t>BW932A</w:t>
            </w:r>
            <w:r>
              <w:rPr>
                <w:rFonts w:ascii="Arial Narrow" w:hAnsi="Arial Narrow"/>
                <w:bCs/>
                <w:color w:val="000000"/>
                <w:sz w:val="24"/>
                <w:szCs w:val="24"/>
              </w:rPr>
              <w:t xml:space="preserve"> </w:t>
            </w:r>
          </w:p>
          <w:p w14:paraId="1330A867" w14:textId="7C493A7B" w:rsidR="001056AC" w:rsidRPr="00B07102" w:rsidRDefault="001056AC" w:rsidP="00B07102">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4CB926FF" w14:textId="6E6AF8D6" w:rsidR="001056AC" w:rsidRDefault="001056AC" w:rsidP="00F945FC">
            <w:pPr>
              <w:spacing w:after="0" w:line="240" w:lineRule="auto"/>
              <w:jc w:val="center"/>
              <w:rPr>
                <w:rFonts w:ascii="Arial Narrow" w:hAnsi="Arial Narrow"/>
              </w:rPr>
            </w:pPr>
            <w:r>
              <w:rPr>
                <w:rFonts w:ascii="Arial Narrow" w:hAnsi="Arial Narrow"/>
              </w:rPr>
              <w:t>1</w:t>
            </w:r>
          </w:p>
        </w:tc>
        <w:tc>
          <w:tcPr>
            <w:tcW w:w="5033" w:type="dxa"/>
            <w:gridSpan w:val="2"/>
            <w:tcBorders>
              <w:top w:val="single" w:sz="4" w:space="0" w:color="auto"/>
              <w:left w:val="nil"/>
              <w:bottom w:val="single" w:sz="4" w:space="0" w:color="auto"/>
              <w:right w:val="single" w:sz="4" w:space="0" w:color="auto"/>
            </w:tcBorders>
            <w:vAlign w:val="center"/>
          </w:tcPr>
          <w:p w14:paraId="7619EB96" w14:textId="14A682BF" w:rsidR="001056AC" w:rsidRPr="00B07102" w:rsidRDefault="001056AC" w:rsidP="00C50E17">
            <w:pPr>
              <w:spacing w:after="0" w:line="240" w:lineRule="auto"/>
              <w:rPr>
                <w:rFonts w:ascii="Arial Narrow" w:hAnsi="Arial Narrow"/>
              </w:rPr>
            </w:pPr>
            <w:r w:rsidRPr="00F945FC">
              <w:rPr>
                <w:rFonts w:ascii="Arial Narrow" w:hAnsi="Arial Narrow"/>
              </w:rPr>
              <w:t>HPE 600mm Rack Stabilizer Kit</w:t>
            </w:r>
            <w:r>
              <w:rPr>
                <w:rFonts w:ascii="Arial Narrow" w:hAnsi="Arial Narrow"/>
              </w:rPr>
              <w:t xml:space="preserve"> </w:t>
            </w:r>
            <w:r>
              <w:rPr>
                <w:rFonts w:ascii="Arial Narrow" w:hAnsi="Arial Narrow"/>
                <w:bCs/>
                <w:color w:val="000000"/>
                <w:sz w:val="24"/>
                <w:szCs w:val="24"/>
              </w:rPr>
              <w:t xml:space="preserve"> </w:t>
            </w:r>
          </w:p>
        </w:tc>
        <w:tc>
          <w:tcPr>
            <w:tcW w:w="5562" w:type="dxa"/>
            <w:tcBorders>
              <w:top w:val="single" w:sz="4" w:space="0" w:color="auto"/>
              <w:left w:val="nil"/>
              <w:bottom w:val="single" w:sz="4" w:space="0" w:color="auto"/>
              <w:right w:val="single" w:sz="4" w:space="0" w:color="auto"/>
            </w:tcBorders>
            <w:shd w:val="clear" w:color="auto" w:fill="auto"/>
            <w:vAlign w:val="center"/>
          </w:tcPr>
          <w:p w14:paraId="6A8CAF9A" w14:textId="413EBF3B" w:rsidR="001056AC" w:rsidRPr="00116EBC" w:rsidRDefault="001056AC" w:rsidP="00B07102">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0636A7FD" w14:textId="77777777" w:rsidTr="003F1984">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28165861" w14:textId="77777777" w:rsidR="001056AC" w:rsidRDefault="001056AC" w:rsidP="00B07102">
            <w:pPr>
              <w:spacing w:after="0" w:line="240" w:lineRule="auto"/>
              <w:rPr>
                <w:rFonts w:ascii="Arial Narrow" w:hAnsi="Arial Narrow"/>
                <w:bCs/>
                <w:color w:val="000000"/>
                <w:sz w:val="24"/>
                <w:szCs w:val="24"/>
              </w:rPr>
            </w:pPr>
            <w:r w:rsidRPr="00F945FC">
              <w:rPr>
                <w:rFonts w:ascii="Arial Narrow" w:hAnsi="Arial Narrow"/>
                <w:bCs/>
              </w:rPr>
              <w:t>BW932A  B01</w:t>
            </w:r>
            <w:r>
              <w:rPr>
                <w:rFonts w:ascii="Arial Narrow" w:hAnsi="Arial Narrow"/>
                <w:bCs/>
              </w:rPr>
              <w:t xml:space="preserve"> </w:t>
            </w:r>
            <w:r>
              <w:rPr>
                <w:rFonts w:ascii="Arial Narrow" w:hAnsi="Arial Narrow"/>
                <w:bCs/>
                <w:color w:val="000000"/>
                <w:sz w:val="24"/>
                <w:szCs w:val="24"/>
              </w:rPr>
              <w:t xml:space="preserve"> </w:t>
            </w:r>
          </w:p>
          <w:p w14:paraId="1E35A3EE" w14:textId="5A346BBF" w:rsidR="001056AC" w:rsidRPr="00B07102" w:rsidRDefault="001056AC" w:rsidP="00B07102">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0ADEA02E" w14:textId="45834433" w:rsidR="001056AC" w:rsidRDefault="001056AC" w:rsidP="00F945FC">
            <w:pPr>
              <w:spacing w:after="0" w:line="240" w:lineRule="auto"/>
              <w:jc w:val="center"/>
              <w:rPr>
                <w:rFonts w:ascii="Arial Narrow" w:hAnsi="Arial Narrow"/>
              </w:rPr>
            </w:pPr>
            <w:r>
              <w:rPr>
                <w:rFonts w:ascii="Arial Narrow" w:hAnsi="Arial Narrow"/>
              </w:rPr>
              <w:t>1</w:t>
            </w:r>
          </w:p>
        </w:tc>
        <w:tc>
          <w:tcPr>
            <w:tcW w:w="5033" w:type="dxa"/>
            <w:gridSpan w:val="2"/>
            <w:tcBorders>
              <w:top w:val="single" w:sz="4" w:space="0" w:color="auto"/>
              <w:left w:val="nil"/>
              <w:bottom w:val="single" w:sz="4" w:space="0" w:color="auto"/>
              <w:right w:val="single" w:sz="4" w:space="0" w:color="auto"/>
            </w:tcBorders>
            <w:vAlign w:val="center"/>
          </w:tcPr>
          <w:p w14:paraId="19B3B977" w14:textId="1DBAFFC2" w:rsidR="001056AC" w:rsidRPr="00B07102" w:rsidRDefault="001056AC" w:rsidP="00B07102">
            <w:pPr>
              <w:spacing w:after="0" w:line="240" w:lineRule="auto"/>
              <w:rPr>
                <w:rFonts w:ascii="Arial Narrow" w:hAnsi="Arial Narrow"/>
              </w:rPr>
            </w:pPr>
            <w:r w:rsidRPr="00F945FC">
              <w:rPr>
                <w:rFonts w:ascii="Arial Narrow" w:hAnsi="Arial Narrow"/>
              </w:rPr>
              <w:t>HPE 600mm Rack include with Complete System Stabilizer Kit</w:t>
            </w:r>
          </w:p>
        </w:tc>
        <w:tc>
          <w:tcPr>
            <w:tcW w:w="5562" w:type="dxa"/>
            <w:tcBorders>
              <w:top w:val="single" w:sz="4" w:space="0" w:color="auto"/>
              <w:left w:val="nil"/>
              <w:bottom w:val="single" w:sz="4" w:space="0" w:color="auto"/>
              <w:right w:val="single" w:sz="4" w:space="0" w:color="auto"/>
            </w:tcBorders>
            <w:shd w:val="clear" w:color="auto" w:fill="auto"/>
            <w:vAlign w:val="center"/>
          </w:tcPr>
          <w:p w14:paraId="6168A2B3" w14:textId="07E3F6A5" w:rsidR="001056AC" w:rsidRPr="00116EBC" w:rsidRDefault="001056AC" w:rsidP="00B07102">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0AE34B18" w14:textId="77777777" w:rsidTr="00291D2A">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359C110" w14:textId="05F29D4D" w:rsidR="001056AC" w:rsidRPr="00B07102" w:rsidRDefault="001056AC" w:rsidP="00B07102">
            <w:pPr>
              <w:spacing w:after="0" w:line="240" w:lineRule="auto"/>
              <w:rPr>
                <w:rFonts w:ascii="Arial Narrow" w:hAnsi="Arial Narrow"/>
                <w:bCs/>
              </w:rPr>
            </w:pPr>
            <w:r w:rsidRPr="00F945FC">
              <w:rPr>
                <w:rFonts w:ascii="Arial Narrow" w:hAnsi="Arial Narrow"/>
                <w:bCs/>
              </w:rPr>
              <w:t>Q7G11A</w:t>
            </w:r>
            <w:r>
              <w:rPr>
                <w:rFonts w:ascii="Arial Narrow" w:hAnsi="Arial Narrow"/>
                <w:bCs/>
              </w:rPr>
              <w:t xml:space="preserve"> </w:t>
            </w:r>
            <w:r>
              <w:rPr>
                <w:rFonts w:ascii="Arial Narrow" w:hAnsi="Arial Narrow"/>
                <w:bCs/>
                <w:color w:val="000000"/>
                <w:sz w:val="24"/>
                <w:szCs w:val="24"/>
              </w:rPr>
              <w:t xml:space="preserve"> alebo ekvivalent</w:t>
            </w:r>
          </w:p>
        </w:tc>
        <w:tc>
          <w:tcPr>
            <w:tcW w:w="1045" w:type="dxa"/>
            <w:tcBorders>
              <w:top w:val="single" w:sz="4" w:space="0" w:color="auto"/>
              <w:left w:val="nil"/>
              <w:bottom w:val="single" w:sz="4" w:space="0" w:color="auto"/>
              <w:right w:val="single" w:sz="4" w:space="0" w:color="auto"/>
            </w:tcBorders>
            <w:vAlign w:val="center"/>
          </w:tcPr>
          <w:p w14:paraId="25503B89" w14:textId="09795329" w:rsidR="001056AC" w:rsidRDefault="001056AC" w:rsidP="00F945FC">
            <w:pPr>
              <w:spacing w:after="0" w:line="240" w:lineRule="auto"/>
              <w:jc w:val="center"/>
              <w:rPr>
                <w:rFonts w:ascii="Arial Narrow" w:hAnsi="Arial Narrow"/>
              </w:rPr>
            </w:pPr>
            <w:r>
              <w:rPr>
                <w:rFonts w:ascii="Arial Narrow" w:hAnsi="Arial Narrow"/>
              </w:rPr>
              <w:t>1</w:t>
            </w:r>
          </w:p>
        </w:tc>
        <w:tc>
          <w:tcPr>
            <w:tcW w:w="5033" w:type="dxa"/>
            <w:gridSpan w:val="2"/>
            <w:tcBorders>
              <w:top w:val="single" w:sz="4" w:space="0" w:color="auto"/>
              <w:left w:val="nil"/>
              <w:bottom w:val="single" w:sz="4" w:space="0" w:color="auto"/>
              <w:right w:val="single" w:sz="4" w:space="0" w:color="auto"/>
            </w:tcBorders>
            <w:vAlign w:val="center"/>
          </w:tcPr>
          <w:p w14:paraId="1208BD81" w14:textId="5168D065" w:rsidR="001056AC" w:rsidRPr="00B07102" w:rsidRDefault="001056AC" w:rsidP="00B07102">
            <w:pPr>
              <w:spacing w:after="0" w:line="240" w:lineRule="auto"/>
              <w:rPr>
                <w:rFonts w:ascii="Arial Narrow" w:hAnsi="Arial Narrow"/>
              </w:rPr>
            </w:pPr>
            <w:r w:rsidRPr="00F945FC">
              <w:rPr>
                <w:rFonts w:ascii="Arial Narrow" w:hAnsi="Arial Narrow"/>
              </w:rPr>
              <w:t>HPE G2 R6000/60309 3-wire 32A/230V Outlets (4) C13 (4) C19 (1) IEC 32A/3U Rackmount INTL UPS</w:t>
            </w:r>
          </w:p>
        </w:tc>
        <w:tc>
          <w:tcPr>
            <w:tcW w:w="5562" w:type="dxa"/>
            <w:tcBorders>
              <w:top w:val="single" w:sz="4" w:space="0" w:color="auto"/>
              <w:left w:val="nil"/>
              <w:bottom w:val="single" w:sz="4" w:space="0" w:color="auto"/>
              <w:right w:val="single" w:sz="4" w:space="0" w:color="auto"/>
            </w:tcBorders>
            <w:shd w:val="clear" w:color="auto" w:fill="auto"/>
            <w:vAlign w:val="center"/>
          </w:tcPr>
          <w:p w14:paraId="5904093D" w14:textId="17B3AC32" w:rsidR="001056AC" w:rsidRPr="00116EBC" w:rsidRDefault="001056AC" w:rsidP="00B07102">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076A0841" w14:textId="77777777" w:rsidTr="00A01755">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36BF49A9" w14:textId="77777777" w:rsidR="001056AC" w:rsidRDefault="001056AC" w:rsidP="0060329F">
            <w:pPr>
              <w:spacing w:after="0" w:line="240" w:lineRule="auto"/>
              <w:rPr>
                <w:rFonts w:ascii="Arial Narrow" w:hAnsi="Arial Narrow"/>
                <w:bCs/>
                <w:color w:val="000000"/>
                <w:sz w:val="24"/>
                <w:szCs w:val="24"/>
              </w:rPr>
            </w:pPr>
            <w:r w:rsidRPr="0060329F">
              <w:rPr>
                <w:rFonts w:ascii="Arial Narrow" w:hAnsi="Arial Narrow"/>
                <w:bCs/>
              </w:rPr>
              <w:t>Q9Z44A</w:t>
            </w:r>
            <w:r>
              <w:rPr>
                <w:rFonts w:ascii="Arial Narrow" w:hAnsi="Arial Narrow"/>
                <w:bCs/>
              </w:rPr>
              <w:t xml:space="preserve"> </w:t>
            </w:r>
            <w:r>
              <w:rPr>
                <w:rFonts w:ascii="Arial Narrow" w:hAnsi="Arial Narrow"/>
                <w:bCs/>
                <w:color w:val="000000"/>
                <w:sz w:val="24"/>
                <w:szCs w:val="24"/>
              </w:rPr>
              <w:t xml:space="preserve"> </w:t>
            </w:r>
          </w:p>
          <w:p w14:paraId="40149ACE" w14:textId="22191174" w:rsidR="001056AC" w:rsidRPr="00B07102" w:rsidRDefault="001056AC" w:rsidP="0060329F">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7183ABB9" w14:textId="5FA6F13B" w:rsidR="001056AC" w:rsidRDefault="001056AC" w:rsidP="00F945FC">
            <w:pPr>
              <w:spacing w:after="0" w:line="240" w:lineRule="auto"/>
              <w:jc w:val="center"/>
              <w:rPr>
                <w:rFonts w:ascii="Arial Narrow" w:hAnsi="Arial Narrow"/>
              </w:rPr>
            </w:pPr>
            <w:r>
              <w:rPr>
                <w:rFonts w:ascii="Arial Narrow" w:hAnsi="Arial Narrow"/>
              </w:rPr>
              <w:t>1</w:t>
            </w:r>
          </w:p>
        </w:tc>
        <w:tc>
          <w:tcPr>
            <w:tcW w:w="5033" w:type="dxa"/>
            <w:gridSpan w:val="2"/>
            <w:tcBorders>
              <w:top w:val="single" w:sz="4" w:space="0" w:color="auto"/>
              <w:left w:val="nil"/>
              <w:bottom w:val="single" w:sz="4" w:space="0" w:color="auto"/>
              <w:right w:val="single" w:sz="4" w:space="0" w:color="auto"/>
            </w:tcBorders>
            <w:vAlign w:val="center"/>
          </w:tcPr>
          <w:p w14:paraId="635FBEB5" w14:textId="5EC5ECF9" w:rsidR="001056AC" w:rsidRPr="00B07102" w:rsidRDefault="001056AC" w:rsidP="00F945FC">
            <w:pPr>
              <w:spacing w:after="0" w:line="240" w:lineRule="auto"/>
              <w:rPr>
                <w:rFonts w:ascii="Arial Narrow" w:hAnsi="Arial Narrow"/>
              </w:rPr>
            </w:pPr>
            <w:r w:rsidRPr="00B44FDF">
              <w:rPr>
                <w:rFonts w:ascii="Arial Narrow" w:hAnsi="Arial Narrow"/>
              </w:rPr>
              <w:t>P9D94A</w:t>
            </w:r>
          </w:p>
        </w:tc>
        <w:tc>
          <w:tcPr>
            <w:tcW w:w="5562" w:type="dxa"/>
            <w:tcBorders>
              <w:top w:val="single" w:sz="4" w:space="0" w:color="auto"/>
              <w:left w:val="nil"/>
              <w:bottom w:val="single" w:sz="4" w:space="0" w:color="auto"/>
              <w:right w:val="single" w:sz="4" w:space="0" w:color="auto"/>
            </w:tcBorders>
            <w:shd w:val="clear" w:color="auto" w:fill="auto"/>
            <w:vAlign w:val="center"/>
          </w:tcPr>
          <w:p w14:paraId="61DA1BD1" w14:textId="56340669" w:rsidR="001056AC" w:rsidRPr="00116EBC" w:rsidRDefault="001056AC" w:rsidP="00F945FC">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1352264C" w14:textId="77777777" w:rsidTr="00591606">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4DEB62A6" w14:textId="77777777" w:rsidR="001056AC" w:rsidRDefault="001056AC" w:rsidP="00F945FC">
            <w:pPr>
              <w:spacing w:after="0" w:line="240" w:lineRule="auto"/>
              <w:rPr>
                <w:rFonts w:ascii="Arial Narrow" w:hAnsi="Arial Narrow"/>
                <w:bCs/>
                <w:color w:val="000000"/>
                <w:sz w:val="24"/>
                <w:szCs w:val="24"/>
              </w:rPr>
            </w:pPr>
            <w:r w:rsidRPr="00B83DDE">
              <w:t>P9D94A</w:t>
            </w:r>
            <w:r>
              <w:t xml:space="preserve"> </w:t>
            </w:r>
            <w:r>
              <w:rPr>
                <w:rFonts w:ascii="Arial Narrow" w:hAnsi="Arial Narrow"/>
                <w:bCs/>
                <w:color w:val="000000"/>
                <w:sz w:val="24"/>
                <w:szCs w:val="24"/>
              </w:rPr>
              <w:t xml:space="preserve"> </w:t>
            </w:r>
          </w:p>
          <w:p w14:paraId="3A9422E5" w14:textId="6379ACE9" w:rsidR="001056AC" w:rsidRPr="00B07102" w:rsidRDefault="001056AC" w:rsidP="00F945FC">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600B839B" w14:textId="08492D61" w:rsidR="001056AC" w:rsidRDefault="001056AC" w:rsidP="00F945FC">
            <w:pPr>
              <w:spacing w:after="0" w:line="240" w:lineRule="auto"/>
              <w:jc w:val="center"/>
              <w:rPr>
                <w:rFonts w:ascii="Arial Narrow" w:hAnsi="Arial Narrow"/>
              </w:rPr>
            </w:pPr>
            <w:r>
              <w:rPr>
                <w:rFonts w:ascii="Arial Narrow" w:hAnsi="Arial Narrow"/>
              </w:rPr>
              <w:t>1</w:t>
            </w:r>
          </w:p>
        </w:tc>
        <w:tc>
          <w:tcPr>
            <w:tcW w:w="5033" w:type="dxa"/>
            <w:gridSpan w:val="2"/>
            <w:tcBorders>
              <w:top w:val="single" w:sz="4" w:space="0" w:color="auto"/>
              <w:left w:val="nil"/>
              <w:bottom w:val="single" w:sz="4" w:space="0" w:color="auto"/>
              <w:right w:val="single" w:sz="4" w:space="0" w:color="auto"/>
            </w:tcBorders>
            <w:vAlign w:val="center"/>
          </w:tcPr>
          <w:p w14:paraId="34C4B809" w14:textId="3EF99801" w:rsidR="001056AC" w:rsidRPr="00B07102" w:rsidRDefault="001056AC" w:rsidP="00F945FC">
            <w:pPr>
              <w:spacing w:after="0" w:line="240" w:lineRule="auto"/>
              <w:rPr>
                <w:rFonts w:ascii="Arial Narrow" w:hAnsi="Arial Narrow"/>
              </w:rPr>
            </w:pPr>
            <w:r w:rsidRPr="00376A21">
              <w:rPr>
                <w:rFonts w:ascii="Arial Narrow" w:hAnsi="Arial Narrow"/>
              </w:rPr>
              <w:t>HPE SN1100Q 16Gb Dual Port Fibre Channel Host Bus Adapter</w:t>
            </w:r>
          </w:p>
        </w:tc>
        <w:tc>
          <w:tcPr>
            <w:tcW w:w="5562" w:type="dxa"/>
            <w:tcBorders>
              <w:top w:val="single" w:sz="4" w:space="0" w:color="auto"/>
              <w:left w:val="nil"/>
              <w:bottom w:val="single" w:sz="4" w:space="0" w:color="auto"/>
              <w:right w:val="single" w:sz="4" w:space="0" w:color="auto"/>
            </w:tcBorders>
            <w:shd w:val="clear" w:color="auto" w:fill="auto"/>
            <w:vAlign w:val="center"/>
          </w:tcPr>
          <w:p w14:paraId="7D4320E7" w14:textId="2834194D" w:rsidR="001056AC" w:rsidRPr="00116EBC" w:rsidRDefault="001056AC" w:rsidP="00F945FC">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6889382C" w14:textId="77777777" w:rsidTr="00DC2A9B">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2110F1CD" w14:textId="77777777" w:rsidR="001056AC" w:rsidRDefault="001056AC" w:rsidP="00F945FC">
            <w:pPr>
              <w:spacing w:after="0" w:line="240" w:lineRule="auto"/>
              <w:rPr>
                <w:rFonts w:ascii="Arial Narrow" w:hAnsi="Arial Narrow"/>
                <w:bCs/>
                <w:color w:val="000000"/>
                <w:sz w:val="24"/>
                <w:szCs w:val="24"/>
              </w:rPr>
            </w:pPr>
            <w:r w:rsidRPr="00376A21">
              <w:rPr>
                <w:rFonts w:ascii="Arial Narrow" w:hAnsi="Arial Narrow"/>
                <w:bCs/>
              </w:rPr>
              <w:t>HA113A1</w:t>
            </w:r>
            <w:r>
              <w:rPr>
                <w:rFonts w:ascii="Arial Narrow" w:hAnsi="Arial Narrow"/>
                <w:bCs/>
              </w:rPr>
              <w:t xml:space="preserve"> </w:t>
            </w:r>
            <w:r>
              <w:rPr>
                <w:rFonts w:ascii="Arial Narrow" w:hAnsi="Arial Narrow"/>
                <w:bCs/>
                <w:color w:val="000000"/>
                <w:sz w:val="24"/>
                <w:szCs w:val="24"/>
              </w:rPr>
              <w:t xml:space="preserve"> </w:t>
            </w:r>
          </w:p>
          <w:p w14:paraId="147D5E8C" w14:textId="2B5CC57C" w:rsidR="001056AC" w:rsidRPr="00B07102" w:rsidRDefault="001056AC" w:rsidP="00F945FC">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28A0F036" w14:textId="3279558F" w:rsidR="001056AC" w:rsidRDefault="001056AC" w:rsidP="00F945FC">
            <w:pPr>
              <w:spacing w:after="0" w:line="240" w:lineRule="auto"/>
              <w:jc w:val="center"/>
              <w:rPr>
                <w:rFonts w:ascii="Arial Narrow" w:hAnsi="Arial Narrow"/>
              </w:rPr>
            </w:pPr>
            <w:r>
              <w:rPr>
                <w:rFonts w:ascii="Arial Narrow" w:hAnsi="Arial Narrow"/>
              </w:rPr>
              <w:t>1</w:t>
            </w:r>
          </w:p>
        </w:tc>
        <w:tc>
          <w:tcPr>
            <w:tcW w:w="5033" w:type="dxa"/>
            <w:gridSpan w:val="2"/>
            <w:tcBorders>
              <w:top w:val="single" w:sz="4" w:space="0" w:color="auto"/>
              <w:left w:val="nil"/>
              <w:bottom w:val="single" w:sz="4" w:space="0" w:color="auto"/>
              <w:right w:val="single" w:sz="4" w:space="0" w:color="auto"/>
            </w:tcBorders>
            <w:vAlign w:val="center"/>
          </w:tcPr>
          <w:p w14:paraId="412C08CE" w14:textId="389B05A7" w:rsidR="001056AC" w:rsidRPr="00B07102" w:rsidRDefault="001056AC" w:rsidP="00F945FC">
            <w:pPr>
              <w:spacing w:after="0" w:line="240" w:lineRule="auto"/>
              <w:rPr>
                <w:rFonts w:ascii="Arial Narrow" w:hAnsi="Arial Narrow"/>
              </w:rPr>
            </w:pPr>
            <w:r w:rsidRPr="00376A21">
              <w:rPr>
                <w:rFonts w:ascii="Arial Narrow" w:hAnsi="Arial Narrow"/>
              </w:rPr>
              <w:t>HPE Installation SVC</w:t>
            </w:r>
          </w:p>
        </w:tc>
        <w:tc>
          <w:tcPr>
            <w:tcW w:w="5562" w:type="dxa"/>
            <w:tcBorders>
              <w:top w:val="single" w:sz="4" w:space="0" w:color="auto"/>
              <w:left w:val="nil"/>
              <w:bottom w:val="single" w:sz="4" w:space="0" w:color="auto"/>
              <w:right w:val="single" w:sz="4" w:space="0" w:color="auto"/>
            </w:tcBorders>
            <w:shd w:val="clear" w:color="auto" w:fill="auto"/>
            <w:vAlign w:val="center"/>
          </w:tcPr>
          <w:p w14:paraId="1CFB1CB6" w14:textId="401A045A" w:rsidR="001056AC" w:rsidRPr="00116EBC" w:rsidRDefault="001056AC" w:rsidP="00F945FC">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5DF2E171" w14:textId="77777777" w:rsidTr="004B0996">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5BFD9C29" w14:textId="77777777" w:rsidR="001056AC" w:rsidRDefault="001056AC" w:rsidP="00F945FC">
            <w:pPr>
              <w:spacing w:after="0" w:line="240" w:lineRule="auto"/>
              <w:rPr>
                <w:rFonts w:ascii="Arial Narrow" w:hAnsi="Arial Narrow"/>
                <w:bCs/>
                <w:color w:val="000000"/>
                <w:sz w:val="24"/>
                <w:szCs w:val="24"/>
              </w:rPr>
            </w:pPr>
            <w:r w:rsidRPr="00376A21">
              <w:rPr>
                <w:rFonts w:ascii="Arial Narrow" w:hAnsi="Arial Narrow"/>
                <w:bCs/>
              </w:rPr>
              <w:t>HA113A1  5BY</w:t>
            </w:r>
            <w:r>
              <w:rPr>
                <w:rFonts w:ascii="Arial Narrow" w:hAnsi="Arial Narrow"/>
                <w:bCs/>
              </w:rPr>
              <w:t xml:space="preserve"> </w:t>
            </w:r>
            <w:r>
              <w:rPr>
                <w:rFonts w:ascii="Arial Narrow" w:hAnsi="Arial Narrow"/>
                <w:bCs/>
                <w:color w:val="000000"/>
                <w:sz w:val="24"/>
                <w:szCs w:val="24"/>
              </w:rPr>
              <w:t xml:space="preserve"> </w:t>
            </w:r>
          </w:p>
          <w:p w14:paraId="1DC82442" w14:textId="6095557E" w:rsidR="001056AC" w:rsidRPr="00B07102" w:rsidRDefault="001056AC" w:rsidP="00F945FC">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2223C574" w14:textId="27E34B6D" w:rsidR="001056AC" w:rsidRDefault="001056AC" w:rsidP="00F945FC">
            <w:pPr>
              <w:spacing w:after="0" w:line="240" w:lineRule="auto"/>
              <w:jc w:val="center"/>
              <w:rPr>
                <w:rFonts w:ascii="Arial Narrow" w:hAnsi="Arial Narrow"/>
              </w:rPr>
            </w:pPr>
            <w:r>
              <w:rPr>
                <w:rFonts w:ascii="Arial Narrow" w:hAnsi="Arial Narrow"/>
              </w:rPr>
              <w:t>1</w:t>
            </w:r>
          </w:p>
        </w:tc>
        <w:tc>
          <w:tcPr>
            <w:tcW w:w="5033" w:type="dxa"/>
            <w:gridSpan w:val="2"/>
            <w:tcBorders>
              <w:top w:val="single" w:sz="4" w:space="0" w:color="auto"/>
              <w:left w:val="nil"/>
              <w:bottom w:val="single" w:sz="4" w:space="0" w:color="auto"/>
              <w:right w:val="single" w:sz="4" w:space="0" w:color="auto"/>
            </w:tcBorders>
            <w:vAlign w:val="center"/>
          </w:tcPr>
          <w:p w14:paraId="515AC5F0" w14:textId="3912F8E5" w:rsidR="001056AC" w:rsidRPr="00B07102" w:rsidRDefault="001056AC" w:rsidP="00F945FC">
            <w:pPr>
              <w:spacing w:after="0" w:line="240" w:lineRule="auto"/>
              <w:rPr>
                <w:rFonts w:ascii="Arial Narrow" w:hAnsi="Arial Narrow"/>
              </w:rPr>
            </w:pPr>
            <w:r w:rsidRPr="00376A21">
              <w:rPr>
                <w:rFonts w:ascii="Arial Narrow" w:hAnsi="Arial Narrow"/>
              </w:rPr>
              <w:t>HPE Rack and Rack Options Install SVC</w:t>
            </w:r>
          </w:p>
        </w:tc>
        <w:tc>
          <w:tcPr>
            <w:tcW w:w="5562" w:type="dxa"/>
            <w:tcBorders>
              <w:top w:val="single" w:sz="4" w:space="0" w:color="auto"/>
              <w:left w:val="nil"/>
              <w:bottom w:val="single" w:sz="4" w:space="0" w:color="auto"/>
              <w:right w:val="single" w:sz="4" w:space="0" w:color="auto"/>
            </w:tcBorders>
            <w:shd w:val="clear" w:color="auto" w:fill="auto"/>
            <w:vAlign w:val="center"/>
          </w:tcPr>
          <w:p w14:paraId="17DEEB3A" w14:textId="7A6DD3CB" w:rsidR="001056AC" w:rsidRPr="00116EBC" w:rsidRDefault="001056AC" w:rsidP="00F945FC">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7D67C8E0" w14:textId="77777777" w:rsidTr="00A142A5">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25105564" w14:textId="77777777" w:rsidR="001056AC" w:rsidRDefault="001056AC" w:rsidP="00376A21">
            <w:pPr>
              <w:spacing w:after="0" w:line="240" w:lineRule="auto"/>
              <w:rPr>
                <w:rFonts w:ascii="Arial Narrow" w:hAnsi="Arial Narrow"/>
                <w:bCs/>
                <w:color w:val="000000"/>
                <w:sz w:val="24"/>
                <w:szCs w:val="24"/>
              </w:rPr>
            </w:pPr>
            <w:r w:rsidRPr="00376A21">
              <w:rPr>
                <w:rFonts w:ascii="Arial Narrow" w:hAnsi="Arial Narrow"/>
                <w:bCs/>
              </w:rPr>
              <w:t>QK733A</w:t>
            </w:r>
            <w:r>
              <w:rPr>
                <w:rFonts w:ascii="Arial Narrow" w:hAnsi="Arial Narrow"/>
                <w:bCs/>
              </w:rPr>
              <w:t xml:space="preserve"> </w:t>
            </w:r>
            <w:r>
              <w:rPr>
                <w:rFonts w:ascii="Arial Narrow" w:hAnsi="Arial Narrow"/>
                <w:bCs/>
                <w:color w:val="000000"/>
                <w:sz w:val="24"/>
                <w:szCs w:val="24"/>
              </w:rPr>
              <w:t xml:space="preserve"> </w:t>
            </w:r>
          </w:p>
          <w:p w14:paraId="5CE0A7FB" w14:textId="4FF27F74" w:rsidR="001056AC" w:rsidRPr="00B07102" w:rsidRDefault="001056AC" w:rsidP="00376A21">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319924B9" w14:textId="64E34897" w:rsidR="001056AC" w:rsidRDefault="001056AC" w:rsidP="00376A21">
            <w:pPr>
              <w:spacing w:after="0" w:line="240" w:lineRule="auto"/>
              <w:jc w:val="center"/>
              <w:rPr>
                <w:rFonts w:ascii="Arial Narrow" w:hAnsi="Arial Narrow"/>
              </w:rPr>
            </w:pPr>
            <w:r>
              <w:rPr>
                <w:rFonts w:ascii="Arial Narrow" w:hAnsi="Arial Narrow"/>
              </w:rPr>
              <w:t>2</w:t>
            </w:r>
          </w:p>
        </w:tc>
        <w:tc>
          <w:tcPr>
            <w:tcW w:w="5033" w:type="dxa"/>
            <w:gridSpan w:val="2"/>
            <w:tcBorders>
              <w:top w:val="single" w:sz="4" w:space="0" w:color="auto"/>
              <w:left w:val="nil"/>
              <w:bottom w:val="single" w:sz="4" w:space="0" w:color="auto"/>
              <w:right w:val="single" w:sz="4" w:space="0" w:color="auto"/>
            </w:tcBorders>
            <w:vAlign w:val="center"/>
          </w:tcPr>
          <w:p w14:paraId="5B228D32" w14:textId="25AAAEB8" w:rsidR="001056AC" w:rsidRPr="00B07102" w:rsidRDefault="001056AC" w:rsidP="00376A21">
            <w:pPr>
              <w:spacing w:after="0" w:line="240" w:lineRule="auto"/>
              <w:rPr>
                <w:rFonts w:ascii="Arial Narrow" w:hAnsi="Arial Narrow"/>
              </w:rPr>
            </w:pPr>
            <w:r w:rsidRPr="00376A21">
              <w:rPr>
                <w:rFonts w:ascii="Arial Narrow" w:hAnsi="Arial Narrow"/>
              </w:rPr>
              <w:t>HPE Premier Flex LC/LC Multi-mode OM4 2 Fiber 2m Cable</w:t>
            </w:r>
          </w:p>
        </w:tc>
        <w:tc>
          <w:tcPr>
            <w:tcW w:w="5562" w:type="dxa"/>
            <w:tcBorders>
              <w:top w:val="single" w:sz="4" w:space="0" w:color="auto"/>
              <w:left w:val="nil"/>
              <w:bottom w:val="single" w:sz="4" w:space="0" w:color="auto"/>
              <w:right w:val="single" w:sz="4" w:space="0" w:color="auto"/>
            </w:tcBorders>
            <w:shd w:val="clear" w:color="auto" w:fill="auto"/>
            <w:vAlign w:val="center"/>
          </w:tcPr>
          <w:p w14:paraId="3A6CDD05" w14:textId="7088538D" w:rsidR="001056AC" w:rsidRPr="00116EBC" w:rsidRDefault="001056AC" w:rsidP="00376A21">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674B153D" w14:textId="77777777" w:rsidTr="00906072">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7933BC8B" w14:textId="77777777" w:rsidR="001056AC" w:rsidRDefault="001056AC" w:rsidP="00376A21">
            <w:pPr>
              <w:spacing w:after="0" w:line="240" w:lineRule="auto"/>
              <w:rPr>
                <w:rFonts w:ascii="Arial Narrow" w:hAnsi="Arial Narrow"/>
                <w:bCs/>
                <w:color w:val="000000"/>
                <w:sz w:val="24"/>
                <w:szCs w:val="24"/>
              </w:rPr>
            </w:pPr>
            <w:r w:rsidRPr="00376A21">
              <w:rPr>
                <w:rFonts w:ascii="Arial Narrow" w:hAnsi="Arial Narrow"/>
                <w:bCs/>
              </w:rPr>
              <w:t>HU4A4A3</w:t>
            </w:r>
            <w:r>
              <w:rPr>
                <w:rFonts w:ascii="Arial Narrow" w:hAnsi="Arial Narrow"/>
                <w:bCs/>
              </w:rPr>
              <w:t xml:space="preserve"> </w:t>
            </w:r>
            <w:r>
              <w:rPr>
                <w:rFonts w:ascii="Arial Narrow" w:hAnsi="Arial Narrow"/>
                <w:bCs/>
                <w:color w:val="000000"/>
                <w:sz w:val="24"/>
                <w:szCs w:val="24"/>
              </w:rPr>
              <w:t xml:space="preserve"> </w:t>
            </w:r>
          </w:p>
          <w:p w14:paraId="6F8EB96C" w14:textId="176783B0" w:rsidR="001056AC" w:rsidRPr="00B07102" w:rsidRDefault="001056AC" w:rsidP="00376A21">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516C444B" w14:textId="65D4B854" w:rsidR="001056AC" w:rsidRDefault="001056AC" w:rsidP="00376A21">
            <w:pPr>
              <w:spacing w:after="0" w:line="240" w:lineRule="auto"/>
              <w:jc w:val="center"/>
              <w:rPr>
                <w:rFonts w:ascii="Arial Narrow" w:hAnsi="Arial Narrow"/>
              </w:rPr>
            </w:pPr>
            <w:r>
              <w:rPr>
                <w:rFonts w:ascii="Arial Narrow" w:hAnsi="Arial Narrow"/>
              </w:rPr>
              <w:t>1</w:t>
            </w:r>
          </w:p>
        </w:tc>
        <w:tc>
          <w:tcPr>
            <w:tcW w:w="5033" w:type="dxa"/>
            <w:gridSpan w:val="2"/>
            <w:tcBorders>
              <w:top w:val="single" w:sz="4" w:space="0" w:color="auto"/>
              <w:left w:val="nil"/>
              <w:bottom w:val="single" w:sz="4" w:space="0" w:color="auto"/>
              <w:right w:val="single" w:sz="4" w:space="0" w:color="auto"/>
            </w:tcBorders>
            <w:vAlign w:val="center"/>
          </w:tcPr>
          <w:p w14:paraId="4184C5FD" w14:textId="6E346FC3" w:rsidR="001056AC" w:rsidRPr="00B07102" w:rsidRDefault="001056AC" w:rsidP="00376A21">
            <w:pPr>
              <w:spacing w:after="0" w:line="240" w:lineRule="auto"/>
              <w:rPr>
                <w:rFonts w:ascii="Arial Narrow" w:hAnsi="Arial Narrow"/>
              </w:rPr>
            </w:pPr>
            <w:r w:rsidRPr="00376A21">
              <w:rPr>
                <w:rFonts w:ascii="Arial Narrow" w:hAnsi="Arial Narrow"/>
              </w:rPr>
              <w:t>HPE 3Y Tech Care Critical with Defective Media Retention Service</w:t>
            </w:r>
          </w:p>
        </w:tc>
        <w:tc>
          <w:tcPr>
            <w:tcW w:w="5562" w:type="dxa"/>
            <w:tcBorders>
              <w:top w:val="single" w:sz="4" w:space="0" w:color="auto"/>
              <w:left w:val="nil"/>
              <w:bottom w:val="single" w:sz="4" w:space="0" w:color="auto"/>
              <w:right w:val="single" w:sz="4" w:space="0" w:color="auto"/>
            </w:tcBorders>
            <w:shd w:val="clear" w:color="auto" w:fill="auto"/>
            <w:vAlign w:val="center"/>
          </w:tcPr>
          <w:p w14:paraId="79BD1E94" w14:textId="3537A5F1" w:rsidR="001056AC" w:rsidRPr="00116EBC" w:rsidRDefault="001056AC" w:rsidP="00376A21">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6767FC51" w14:textId="77777777" w:rsidTr="0077325A">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9DBB5A5" w14:textId="77777777" w:rsidR="001056AC" w:rsidRDefault="001056AC" w:rsidP="00376A21">
            <w:pPr>
              <w:spacing w:after="0" w:line="240" w:lineRule="auto"/>
              <w:rPr>
                <w:rFonts w:ascii="Arial Narrow" w:hAnsi="Arial Narrow"/>
                <w:bCs/>
                <w:color w:val="000000"/>
                <w:sz w:val="24"/>
                <w:szCs w:val="24"/>
              </w:rPr>
            </w:pPr>
            <w:r w:rsidRPr="00376A21">
              <w:rPr>
                <w:rFonts w:ascii="Arial Narrow" w:hAnsi="Arial Narrow"/>
                <w:bCs/>
              </w:rPr>
              <w:t>HU4A4A3  ZQA</w:t>
            </w:r>
            <w:r>
              <w:rPr>
                <w:rFonts w:ascii="Arial Narrow" w:hAnsi="Arial Narrow"/>
                <w:bCs/>
              </w:rPr>
              <w:t xml:space="preserve"> </w:t>
            </w:r>
            <w:r>
              <w:rPr>
                <w:rFonts w:ascii="Arial Narrow" w:hAnsi="Arial Narrow"/>
                <w:bCs/>
                <w:color w:val="000000"/>
                <w:sz w:val="24"/>
                <w:szCs w:val="24"/>
              </w:rPr>
              <w:t xml:space="preserve"> </w:t>
            </w:r>
          </w:p>
          <w:p w14:paraId="27D6225D" w14:textId="50D516E2" w:rsidR="001056AC" w:rsidRPr="00B07102" w:rsidRDefault="001056AC" w:rsidP="00376A21">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5CF10FB1" w14:textId="4C5FCE26" w:rsidR="001056AC" w:rsidRDefault="001056AC" w:rsidP="00376A21">
            <w:pPr>
              <w:spacing w:after="0" w:line="240" w:lineRule="auto"/>
              <w:jc w:val="center"/>
              <w:rPr>
                <w:rFonts w:ascii="Arial Narrow" w:hAnsi="Arial Narrow"/>
              </w:rPr>
            </w:pPr>
            <w:r>
              <w:rPr>
                <w:rFonts w:ascii="Arial Narrow" w:hAnsi="Arial Narrow"/>
              </w:rPr>
              <w:t>1</w:t>
            </w:r>
          </w:p>
        </w:tc>
        <w:tc>
          <w:tcPr>
            <w:tcW w:w="5033" w:type="dxa"/>
            <w:gridSpan w:val="2"/>
            <w:tcBorders>
              <w:top w:val="single" w:sz="4" w:space="0" w:color="auto"/>
              <w:left w:val="nil"/>
              <w:bottom w:val="single" w:sz="4" w:space="0" w:color="auto"/>
              <w:right w:val="single" w:sz="4" w:space="0" w:color="auto"/>
            </w:tcBorders>
            <w:vAlign w:val="center"/>
          </w:tcPr>
          <w:p w14:paraId="26F3E533" w14:textId="30F46B0B" w:rsidR="001056AC" w:rsidRPr="00B07102" w:rsidRDefault="001056AC" w:rsidP="00376A21">
            <w:pPr>
              <w:spacing w:after="0" w:line="240" w:lineRule="auto"/>
              <w:rPr>
                <w:rFonts w:ascii="Arial Narrow" w:hAnsi="Arial Narrow"/>
              </w:rPr>
            </w:pPr>
            <w:r w:rsidRPr="00376A21">
              <w:rPr>
                <w:rFonts w:ascii="Arial Narrow" w:hAnsi="Arial Narrow"/>
              </w:rPr>
              <w:t>HPE MSA 2060 Support</w:t>
            </w:r>
          </w:p>
        </w:tc>
        <w:tc>
          <w:tcPr>
            <w:tcW w:w="5562" w:type="dxa"/>
            <w:tcBorders>
              <w:top w:val="single" w:sz="4" w:space="0" w:color="auto"/>
              <w:left w:val="nil"/>
              <w:bottom w:val="single" w:sz="4" w:space="0" w:color="auto"/>
              <w:right w:val="single" w:sz="4" w:space="0" w:color="auto"/>
            </w:tcBorders>
            <w:shd w:val="clear" w:color="auto" w:fill="auto"/>
            <w:vAlign w:val="center"/>
          </w:tcPr>
          <w:p w14:paraId="7A4C97C9" w14:textId="6607A1B5" w:rsidR="001056AC" w:rsidRPr="00116EBC" w:rsidRDefault="001056AC" w:rsidP="00376A21">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28FB1927" w14:textId="77777777" w:rsidTr="00A31F4C">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135EAC89" w14:textId="77777777" w:rsidR="001056AC" w:rsidRDefault="001056AC" w:rsidP="00376A21">
            <w:pPr>
              <w:spacing w:after="0" w:line="240" w:lineRule="auto"/>
              <w:rPr>
                <w:rFonts w:ascii="Arial Narrow" w:hAnsi="Arial Narrow"/>
                <w:bCs/>
                <w:color w:val="000000"/>
                <w:sz w:val="24"/>
                <w:szCs w:val="24"/>
              </w:rPr>
            </w:pPr>
            <w:r w:rsidRPr="00376A21">
              <w:rPr>
                <w:rFonts w:ascii="Arial Narrow" w:hAnsi="Arial Narrow"/>
                <w:bCs/>
              </w:rPr>
              <w:t>HU4A4A3  ZQE</w:t>
            </w:r>
            <w:r>
              <w:rPr>
                <w:rFonts w:ascii="Arial Narrow" w:hAnsi="Arial Narrow"/>
                <w:bCs/>
              </w:rPr>
              <w:t xml:space="preserve"> </w:t>
            </w:r>
            <w:r>
              <w:rPr>
                <w:rFonts w:ascii="Arial Narrow" w:hAnsi="Arial Narrow"/>
                <w:bCs/>
                <w:color w:val="000000"/>
                <w:sz w:val="24"/>
                <w:szCs w:val="24"/>
              </w:rPr>
              <w:t xml:space="preserve"> </w:t>
            </w:r>
          </w:p>
          <w:p w14:paraId="2F458433" w14:textId="1CD430BE" w:rsidR="001056AC" w:rsidRPr="00B07102" w:rsidRDefault="001056AC" w:rsidP="00376A21">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18ED6209" w14:textId="12747880" w:rsidR="001056AC" w:rsidRDefault="001056AC" w:rsidP="00376A21">
            <w:pPr>
              <w:spacing w:after="0" w:line="240" w:lineRule="auto"/>
              <w:jc w:val="center"/>
              <w:rPr>
                <w:rFonts w:ascii="Arial Narrow" w:hAnsi="Arial Narrow"/>
              </w:rPr>
            </w:pPr>
            <w:r>
              <w:rPr>
                <w:rFonts w:ascii="Arial Narrow" w:hAnsi="Arial Narrow"/>
              </w:rPr>
              <w:t>3</w:t>
            </w:r>
          </w:p>
        </w:tc>
        <w:tc>
          <w:tcPr>
            <w:tcW w:w="5033" w:type="dxa"/>
            <w:gridSpan w:val="2"/>
            <w:tcBorders>
              <w:top w:val="single" w:sz="4" w:space="0" w:color="auto"/>
              <w:left w:val="nil"/>
              <w:bottom w:val="single" w:sz="4" w:space="0" w:color="auto"/>
              <w:right w:val="single" w:sz="4" w:space="0" w:color="auto"/>
            </w:tcBorders>
            <w:vAlign w:val="center"/>
          </w:tcPr>
          <w:p w14:paraId="65D6AE03" w14:textId="7C08247A" w:rsidR="001056AC" w:rsidRPr="00B07102" w:rsidRDefault="001056AC" w:rsidP="00376A21">
            <w:pPr>
              <w:spacing w:after="0" w:line="240" w:lineRule="auto"/>
              <w:rPr>
                <w:rFonts w:ascii="Arial Narrow" w:hAnsi="Arial Narrow"/>
              </w:rPr>
            </w:pPr>
            <w:r w:rsidRPr="00376A21">
              <w:rPr>
                <w:rFonts w:ascii="Arial Narrow" w:hAnsi="Arial Narrow"/>
              </w:rPr>
              <w:t>HPE MSA 2060 LFF Enclosure Support</w:t>
            </w:r>
          </w:p>
        </w:tc>
        <w:tc>
          <w:tcPr>
            <w:tcW w:w="5562" w:type="dxa"/>
            <w:tcBorders>
              <w:top w:val="single" w:sz="4" w:space="0" w:color="auto"/>
              <w:left w:val="nil"/>
              <w:bottom w:val="single" w:sz="4" w:space="0" w:color="auto"/>
              <w:right w:val="single" w:sz="4" w:space="0" w:color="auto"/>
            </w:tcBorders>
            <w:shd w:val="clear" w:color="auto" w:fill="auto"/>
            <w:vAlign w:val="center"/>
          </w:tcPr>
          <w:p w14:paraId="30A79B3C" w14:textId="59E97F82" w:rsidR="001056AC" w:rsidRPr="00116EBC" w:rsidRDefault="001056AC" w:rsidP="00376A21">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7911C27C" w14:textId="77777777" w:rsidTr="00813CE4">
        <w:trPr>
          <w:trHeight w:val="487"/>
        </w:trPr>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570471FA" w14:textId="77777777" w:rsidR="001056AC" w:rsidRDefault="001056AC" w:rsidP="00376A21">
            <w:pPr>
              <w:spacing w:after="0" w:line="240" w:lineRule="auto"/>
              <w:rPr>
                <w:rFonts w:ascii="Arial Narrow" w:hAnsi="Arial Narrow"/>
                <w:bCs/>
                <w:color w:val="000000"/>
                <w:sz w:val="24"/>
                <w:szCs w:val="24"/>
              </w:rPr>
            </w:pPr>
            <w:r w:rsidRPr="00376A21">
              <w:rPr>
                <w:rFonts w:ascii="Arial Narrow" w:hAnsi="Arial Narrow"/>
                <w:bCs/>
              </w:rPr>
              <w:t>HU4A4A3  ZVL</w:t>
            </w:r>
            <w:r>
              <w:rPr>
                <w:rFonts w:ascii="Arial Narrow" w:hAnsi="Arial Narrow"/>
                <w:bCs/>
              </w:rPr>
              <w:t xml:space="preserve"> </w:t>
            </w:r>
            <w:r>
              <w:rPr>
                <w:rFonts w:ascii="Arial Narrow" w:hAnsi="Arial Narrow"/>
                <w:bCs/>
                <w:color w:val="000000"/>
                <w:sz w:val="24"/>
                <w:szCs w:val="24"/>
              </w:rPr>
              <w:t xml:space="preserve"> </w:t>
            </w:r>
          </w:p>
          <w:p w14:paraId="45121FFA" w14:textId="320DD07F" w:rsidR="001056AC" w:rsidRPr="00376A21" w:rsidRDefault="001056AC" w:rsidP="00376A21">
            <w:pPr>
              <w:spacing w:after="0" w:line="240" w:lineRule="auto"/>
              <w:rPr>
                <w:rFonts w:ascii="Arial Narrow" w:hAnsi="Arial Narrow"/>
                <w:bCs/>
              </w:rPr>
            </w:pPr>
            <w:r>
              <w:rPr>
                <w:rFonts w:ascii="Arial Narrow" w:hAnsi="Arial Narrow"/>
                <w:bCs/>
                <w:color w:val="000000"/>
                <w:sz w:val="24"/>
                <w:szCs w:val="24"/>
              </w:rPr>
              <w:t>alebo ekvivalent</w:t>
            </w:r>
          </w:p>
        </w:tc>
        <w:tc>
          <w:tcPr>
            <w:tcW w:w="1045" w:type="dxa"/>
            <w:tcBorders>
              <w:top w:val="single" w:sz="4" w:space="0" w:color="auto"/>
              <w:left w:val="nil"/>
              <w:bottom w:val="single" w:sz="4" w:space="0" w:color="auto"/>
              <w:right w:val="single" w:sz="4" w:space="0" w:color="auto"/>
            </w:tcBorders>
            <w:vAlign w:val="center"/>
          </w:tcPr>
          <w:p w14:paraId="6361977B" w14:textId="4B7B38A0" w:rsidR="001056AC" w:rsidRDefault="001056AC" w:rsidP="00376A21">
            <w:pPr>
              <w:spacing w:after="0" w:line="240" w:lineRule="auto"/>
              <w:jc w:val="center"/>
              <w:rPr>
                <w:rFonts w:ascii="Arial Narrow" w:hAnsi="Arial Narrow"/>
              </w:rPr>
            </w:pPr>
            <w:r>
              <w:rPr>
                <w:rFonts w:ascii="Arial Narrow" w:hAnsi="Arial Narrow"/>
              </w:rPr>
              <w:t>1</w:t>
            </w:r>
          </w:p>
        </w:tc>
        <w:tc>
          <w:tcPr>
            <w:tcW w:w="5033" w:type="dxa"/>
            <w:gridSpan w:val="2"/>
            <w:tcBorders>
              <w:top w:val="single" w:sz="4" w:space="0" w:color="auto"/>
              <w:left w:val="nil"/>
              <w:bottom w:val="single" w:sz="4" w:space="0" w:color="auto"/>
              <w:right w:val="single" w:sz="4" w:space="0" w:color="auto"/>
            </w:tcBorders>
            <w:vAlign w:val="center"/>
          </w:tcPr>
          <w:p w14:paraId="31FD2579" w14:textId="33F89AF0" w:rsidR="001056AC" w:rsidRPr="00376A21" w:rsidRDefault="001056AC" w:rsidP="00376A21">
            <w:pPr>
              <w:spacing w:after="0" w:line="240" w:lineRule="auto"/>
              <w:rPr>
                <w:rFonts w:ascii="Arial Narrow" w:hAnsi="Arial Narrow"/>
              </w:rPr>
            </w:pPr>
            <w:r w:rsidRPr="00376A21">
              <w:rPr>
                <w:rFonts w:ascii="Arial Narrow" w:hAnsi="Arial Narrow"/>
              </w:rPr>
              <w:t>HPE SE 1660/1860 WS IoT 2019 Stg Support</w:t>
            </w:r>
          </w:p>
        </w:tc>
        <w:tc>
          <w:tcPr>
            <w:tcW w:w="5562" w:type="dxa"/>
            <w:tcBorders>
              <w:top w:val="single" w:sz="4" w:space="0" w:color="auto"/>
              <w:left w:val="nil"/>
              <w:bottom w:val="single" w:sz="4" w:space="0" w:color="auto"/>
              <w:right w:val="single" w:sz="4" w:space="0" w:color="auto"/>
            </w:tcBorders>
            <w:shd w:val="clear" w:color="auto" w:fill="auto"/>
            <w:vAlign w:val="center"/>
          </w:tcPr>
          <w:p w14:paraId="4AF0203E" w14:textId="2A372967" w:rsidR="001056AC" w:rsidRPr="00116EBC" w:rsidRDefault="001056AC" w:rsidP="00376A21">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bl>
    <w:p w14:paraId="5A6864C4" w14:textId="320A63B1" w:rsidR="00F945FC" w:rsidRDefault="00F945FC" w:rsidP="00116EBC">
      <w:pPr>
        <w:spacing w:after="160" w:line="259" w:lineRule="auto"/>
        <w:rPr>
          <w:rFonts w:ascii="Arial Narrow" w:hAnsi="Arial Narrow"/>
        </w:rPr>
      </w:pPr>
    </w:p>
    <w:p w14:paraId="539F5E7B" w14:textId="23F88514" w:rsidR="00A83908" w:rsidRDefault="00A83908" w:rsidP="00116EBC">
      <w:pPr>
        <w:spacing w:after="160" w:line="259" w:lineRule="auto"/>
        <w:rPr>
          <w:rFonts w:ascii="Arial Narrow" w:hAnsi="Arial Narrow"/>
        </w:rPr>
      </w:pPr>
    </w:p>
    <w:p w14:paraId="1016156D" w14:textId="77777777" w:rsidR="00A83908" w:rsidRPr="00116EBC" w:rsidRDefault="00A83908" w:rsidP="00116EBC">
      <w:pPr>
        <w:spacing w:after="160" w:line="259" w:lineRule="auto"/>
        <w:rPr>
          <w:rFonts w:ascii="Arial Narrow" w:hAnsi="Arial Narrow"/>
        </w:rPr>
      </w:pPr>
    </w:p>
    <w:tbl>
      <w:tblPr>
        <w:tblpPr w:leftFromText="141" w:rightFromText="141" w:vertAnchor="text" w:horzAnchor="margin" w:tblpY="191"/>
        <w:tblW w:w="13992" w:type="dxa"/>
        <w:tblCellMar>
          <w:left w:w="70" w:type="dxa"/>
          <w:right w:w="70" w:type="dxa"/>
        </w:tblCellMar>
        <w:tblLook w:val="04A0" w:firstRow="1" w:lastRow="0" w:firstColumn="1" w:lastColumn="0" w:noHBand="0" w:noVBand="1"/>
      </w:tblPr>
      <w:tblGrid>
        <w:gridCol w:w="3258"/>
        <w:gridCol w:w="624"/>
        <w:gridCol w:w="3911"/>
        <w:gridCol w:w="6199"/>
      </w:tblGrid>
      <w:tr w:rsidR="00742995" w:rsidRPr="00116EBC" w14:paraId="79D79274" w14:textId="77777777" w:rsidTr="003E1715">
        <w:trPr>
          <w:trHeight w:val="846"/>
        </w:trPr>
        <w:tc>
          <w:tcPr>
            <w:tcW w:w="7793" w:type="dxa"/>
            <w:gridSpan w:val="3"/>
            <w:tcBorders>
              <w:top w:val="single" w:sz="4" w:space="0" w:color="auto"/>
              <w:left w:val="single" w:sz="4" w:space="0" w:color="auto"/>
              <w:bottom w:val="single" w:sz="4" w:space="0" w:color="auto"/>
              <w:right w:val="single" w:sz="4" w:space="0" w:color="auto"/>
            </w:tcBorders>
            <w:shd w:val="clear" w:color="auto" w:fill="66FFCC"/>
            <w:vAlign w:val="center"/>
            <w:hideMark/>
          </w:tcPr>
          <w:p w14:paraId="1118937E" w14:textId="7BABDC31" w:rsidR="00742995" w:rsidRPr="00116EBC" w:rsidRDefault="00F16767" w:rsidP="00D53C27">
            <w:pPr>
              <w:spacing w:after="0" w:line="240" w:lineRule="auto"/>
              <w:jc w:val="center"/>
              <w:rPr>
                <w:rFonts w:ascii="Arial Narrow" w:hAnsi="Arial Narrow"/>
                <w:b/>
              </w:rPr>
            </w:pPr>
            <w:r w:rsidRPr="00116EBC">
              <w:rPr>
                <w:rFonts w:ascii="Arial Narrow" w:hAnsi="Arial Narrow"/>
                <w:b/>
                <w:bCs/>
                <w:color w:val="000000"/>
              </w:rPr>
              <w:lastRenderedPageBreak/>
              <w:t>Položka č. 2</w:t>
            </w:r>
          </w:p>
          <w:p w14:paraId="76DF0F0E" w14:textId="27CBFC6F" w:rsidR="00742995" w:rsidRPr="00116EBC" w:rsidRDefault="00B95FDA" w:rsidP="00D53C27">
            <w:pPr>
              <w:spacing w:after="0" w:line="240" w:lineRule="auto"/>
              <w:jc w:val="center"/>
              <w:rPr>
                <w:rFonts w:ascii="Arial Narrow" w:hAnsi="Arial Narrow"/>
                <w:b/>
                <w:bCs/>
                <w:color w:val="000000"/>
              </w:rPr>
            </w:pPr>
            <w:r>
              <w:rPr>
                <w:rFonts w:ascii="Arial Narrow" w:hAnsi="Arial Narrow"/>
                <w:b/>
              </w:rPr>
              <w:t>S</w:t>
            </w:r>
            <w:r w:rsidR="00376A21" w:rsidRPr="00376A21">
              <w:rPr>
                <w:rFonts w:ascii="Arial Narrow" w:hAnsi="Arial Narrow"/>
                <w:b/>
              </w:rPr>
              <w:t xml:space="preserve">erver </w:t>
            </w:r>
            <w:r w:rsidR="00792E4E">
              <w:rPr>
                <w:rFonts w:ascii="Arial Narrow" w:hAnsi="Arial Narrow"/>
                <w:b/>
              </w:rPr>
              <w:t xml:space="preserve"> </w:t>
            </w:r>
          </w:p>
        </w:tc>
        <w:tc>
          <w:tcPr>
            <w:tcW w:w="6199"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66517476" w14:textId="77777777" w:rsidR="00742995" w:rsidRPr="00116EBC" w:rsidRDefault="00742995" w:rsidP="00D53C27">
            <w:pPr>
              <w:spacing w:after="0" w:line="240" w:lineRule="auto"/>
              <w:jc w:val="center"/>
              <w:rPr>
                <w:rFonts w:ascii="Arial Narrow" w:hAnsi="Arial Narrow" w:cs="Arial"/>
                <w:b/>
              </w:rPr>
            </w:pPr>
            <w:r w:rsidRPr="00116EBC">
              <w:rPr>
                <w:rFonts w:ascii="Arial Narrow" w:hAnsi="Arial Narrow" w:cs="Arial"/>
                <w:b/>
              </w:rPr>
              <w:t>Vlastný návrh plnenia</w:t>
            </w:r>
          </w:p>
          <w:p w14:paraId="5DEDADC1" w14:textId="77777777" w:rsidR="00742995" w:rsidRPr="00116EBC" w:rsidRDefault="00742995" w:rsidP="00D53C27">
            <w:pPr>
              <w:spacing w:after="0" w:line="240" w:lineRule="auto"/>
              <w:jc w:val="center"/>
              <w:rPr>
                <w:rFonts w:ascii="Arial Narrow" w:hAnsi="Arial Narrow"/>
                <w:bCs/>
                <w:color w:val="000000"/>
              </w:rPr>
            </w:pPr>
            <w:r w:rsidRPr="00116EBC">
              <w:rPr>
                <w:rFonts w:ascii="Arial Narrow" w:hAnsi="Arial Narrow"/>
                <w:bCs/>
                <w:color w:val="000000"/>
              </w:rPr>
              <w:t>(doplní uchádzač)</w:t>
            </w:r>
          </w:p>
          <w:p w14:paraId="022FAB9F" w14:textId="77777777" w:rsidR="00742995" w:rsidRPr="00116EBC" w:rsidRDefault="00742995" w:rsidP="00D53C27">
            <w:pPr>
              <w:spacing w:after="0" w:line="240" w:lineRule="auto"/>
              <w:rPr>
                <w:rFonts w:ascii="Arial Narrow" w:hAnsi="Arial Narrow" w:cs="Arial"/>
                <w:b/>
              </w:rPr>
            </w:pPr>
            <w:r w:rsidRPr="00116EBC">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742995" w:rsidRPr="00116EBC" w14:paraId="523EDE68" w14:textId="77777777" w:rsidTr="003E1715">
        <w:trPr>
          <w:trHeight w:val="288"/>
        </w:trPr>
        <w:tc>
          <w:tcPr>
            <w:tcW w:w="3882" w:type="dxa"/>
            <w:gridSpan w:val="2"/>
            <w:tcBorders>
              <w:top w:val="single" w:sz="4" w:space="0" w:color="auto"/>
              <w:left w:val="single" w:sz="4" w:space="0" w:color="auto"/>
              <w:right w:val="single" w:sz="4" w:space="0" w:color="auto"/>
            </w:tcBorders>
            <w:shd w:val="clear" w:color="auto" w:fill="auto"/>
            <w:vAlign w:val="center"/>
          </w:tcPr>
          <w:p w14:paraId="5E1A65FA" w14:textId="77777777" w:rsidR="00742995" w:rsidRPr="00116EBC" w:rsidRDefault="00742995" w:rsidP="00D53C27">
            <w:pPr>
              <w:spacing w:after="0" w:line="240" w:lineRule="auto"/>
              <w:rPr>
                <w:rFonts w:ascii="Arial Narrow" w:hAnsi="Arial Narrow"/>
                <w:color w:val="000000"/>
              </w:rPr>
            </w:pPr>
            <w:r w:rsidRPr="00116EBC">
              <w:rPr>
                <w:rFonts w:ascii="Arial Narrow" w:hAnsi="Arial Narrow"/>
                <w:b/>
                <w:bCs/>
                <w:color w:val="000000"/>
              </w:rPr>
              <w:t>Množstvo</w:t>
            </w:r>
          </w:p>
        </w:tc>
        <w:tc>
          <w:tcPr>
            <w:tcW w:w="3911" w:type="dxa"/>
            <w:tcBorders>
              <w:top w:val="single" w:sz="4" w:space="0" w:color="auto"/>
              <w:left w:val="single" w:sz="4" w:space="0" w:color="auto"/>
              <w:right w:val="single" w:sz="4" w:space="0" w:color="auto"/>
            </w:tcBorders>
            <w:shd w:val="clear" w:color="auto" w:fill="auto"/>
            <w:vAlign w:val="center"/>
          </w:tcPr>
          <w:p w14:paraId="35C6FFB6" w14:textId="24F01990" w:rsidR="00742995" w:rsidRPr="00116EBC" w:rsidRDefault="00785383" w:rsidP="00D53C27">
            <w:pPr>
              <w:spacing w:after="0" w:line="240" w:lineRule="auto"/>
              <w:rPr>
                <w:rFonts w:ascii="Arial Narrow" w:hAnsi="Arial Narrow"/>
                <w:color w:val="000000"/>
              </w:rPr>
            </w:pPr>
            <w:r>
              <w:rPr>
                <w:rFonts w:ascii="Arial Narrow" w:hAnsi="Arial Narrow"/>
                <w:color w:val="000000"/>
              </w:rPr>
              <w:t xml:space="preserve">1 </w:t>
            </w:r>
            <w:r w:rsidR="00376A21">
              <w:rPr>
                <w:rFonts w:ascii="Arial Narrow" w:hAnsi="Arial Narrow"/>
                <w:color w:val="000000"/>
              </w:rPr>
              <w:t xml:space="preserve">ks </w:t>
            </w:r>
          </w:p>
        </w:tc>
        <w:tc>
          <w:tcPr>
            <w:tcW w:w="6199"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2E4CC56E" w14:textId="77777777" w:rsidR="00742995" w:rsidRPr="00116EBC" w:rsidRDefault="00742995" w:rsidP="00D53C27">
            <w:pPr>
              <w:spacing w:after="0" w:line="240" w:lineRule="auto"/>
              <w:jc w:val="center"/>
              <w:rPr>
                <w:rFonts w:ascii="Arial Narrow" w:hAnsi="Arial Narrow" w:cs="Arial"/>
                <w:b/>
              </w:rPr>
            </w:pPr>
          </w:p>
        </w:tc>
      </w:tr>
      <w:tr w:rsidR="00742995" w:rsidRPr="00116EBC" w14:paraId="7B4BCEE4" w14:textId="77777777" w:rsidTr="003E1715">
        <w:trPr>
          <w:trHeight w:val="464"/>
        </w:trPr>
        <w:tc>
          <w:tcPr>
            <w:tcW w:w="77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E726A1" w14:textId="77777777" w:rsidR="00742995" w:rsidRPr="00116EBC" w:rsidRDefault="00742995" w:rsidP="00D53C27">
            <w:pPr>
              <w:spacing w:after="0" w:line="240" w:lineRule="auto"/>
              <w:rPr>
                <w:rFonts w:ascii="Arial Narrow" w:hAnsi="Arial Narrow"/>
                <w:bCs/>
                <w:color w:val="000000"/>
              </w:rPr>
            </w:pPr>
            <w:r w:rsidRPr="00116EBC">
              <w:rPr>
                <w:rFonts w:ascii="Arial Narrow" w:hAnsi="Arial Narrow"/>
                <w:b/>
                <w:bCs/>
                <w:color w:val="000000"/>
              </w:rPr>
              <w:t>Výrobca:</w:t>
            </w:r>
          </w:p>
        </w:tc>
        <w:tc>
          <w:tcPr>
            <w:tcW w:w="6199" w:type="dxa"/>
            <w:tcBorders>
              <w:top w:val="single" w:sz="4" w:space="0" w:color="auto"/>
              <w:left w:val="nil"/>
              <w:bottom w:val="single" w:sz="4" w:space="0" w:color="auto"/>
              <w:right w:val="single" w:sz="4" w:space="0" w:color="auto"/>
            </w:tcBorders>
            <w:vAlign w:val="center"/>
          </w:tcPr>
          <w:p w14:paraId="4EC1C913" w14:textId="77777777" w:rsidR="00742995" w:rsidRPr="001056AC" w:rsidRDefault="00742995" w:rsidP="00D92DFF">
            <w:pPr>
              <w:spacing w:after="0" w:line="240" w:lineRule="auto"/>
              <w:jc w:val="center"/>
              <w:rPr>
                <w:rFonts w:ascii="Arial Narrow" w:hAnsi="Arial Narrow"/>
                <w:bCs/>
                <w:color w:val="000000"/>
                <w:highlight w:val="yellow"/>
              </w:rPr>
            </w:pPr>
            <w:r w:rsidRPr="001056AC">
              <w:rPr>
                <w:rFonts w:ascii="Arial Narrow" w:hAnsi="Arial Narrow"/>
                <w:bCs/>
                <w:color w:val="000000"/>
                <w:highlight w:val="yellow"/>
              </w:rPr>
              <w:t>(Doplní uchádzač)</w:t>
            </w:r>
          </w:p>
        </w:tc>
      </w:tr>
      <w:tr w:rsidR="00742995" w:rsidRPr="00116EBC" w14:paraId="3AEDF0D6" w14:textId="77777777" w:rsidTr="003E1715">
        <w:trPr>
          <w:trHeight w:val="464"/>
        </w:trPr>
        <w:tc>
          <w:tcPr>
            <w:tcW w:w="77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4CFDBC" w14:textId="77777777" w:rsidR="00742995" w:rsidRPr="00116EBC" w:rsidRDefault="00742995" w:rsidP="00D53C27">
            <w:pPr>
              <w:spacing w:after="0" w:line="240" w:lineRule="auto"/>
              <w:rPr>
                <w:rFonts w:ascii="Arial Narrow" w:hAnsi="Arial Narrow"/>
                <w:bCs/>
                <w:color w:val="000000"/>
              </w:rPr>
            </w:pPr>
            <w:r w:rsidRPr="00116EBC">
              <w:rPr>
                <w:rFonts w:ascii="Arial Narrow" w:hAnsi="Arial Narrow"/>
                <w:b/>
                <w:bCs/>
                <w:color w:val="000000"/>
              </w:rPr>
              <w:t>Typové označenie:</w:t>
            </w:r>
          </w:p>
        </w:tc>
        <w:tc>
          <w:tcPr>
            <w:tcW w:w="6199" w:type="dxa"/>
            <w:tcBorders>
              <w:top w:val="single" w:sz="4" w:space="0" w:color="auto"/>
              <w:left w:val="nil"/>
              <w:bottom w:val="single" w:sz="4" w:space="0" w:color="auto"/>
              <w:right w:val="single" w:sz="4" w:space="0" w:color="auto"/>
            </w:tcBorders>
            <w:vAlign w:val="center"/>
          </w:tcPr>
          <w:p w14:paraId="72AEE757" w14:textId="77777777" w:rsidR="00742995" w:rsidRPr="001056AC" w:rsidRDefault="00742995" w:rsidP="00D92DFF">
            <w:pPr>
              <w:spacing w:after="0" w:line="240" w:lineRule="auto"/>
              <w:jc w:val="center"/>
              <w:rPr>
                <w:rFonts w:ascii="Arial Narrow" w:hAnsi="Arial Narrow"/>
                <w:bCs/>
                <w:color w:val="000000"/>
                <w:highlight w:val="yellow"/>
              </w:rPr>
            </w:pPr>
            <w:r w:rsidRPr="001056AC">
              <w:rPr>
                <w:rFonts w:ascii="Arial Narrow" w:hAnsi="Arial Narrow"/>
                <w:bCs/>
                <w:color w:val="000000"/>
                <w:highlight w:val="yellow"/>
              </w:rPr>
              <w:t>(Doplní uchádzač)</w:t>
            </w:r>
          </w:p>
        </w:tc>
      </w:tr>
      <w:tr w:rsidR="00742995" w:rsidRPr="00116EBC" w14:paraId="0C71F4AE" w14:textId="77777777" w:rsidTr="003E1715">
        <w:trPr>
          <w:trHeight w:val="464"/>
        </w:trPr>
        <w:tc>
          <w:tcPr>
            <w:tcW w:w="77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3D21E0" w14:textId="77777777" w:rsidR="00742995" w:rsidRPr="00116EBC" w:rsidRDefault="00742995" w:rsidP="00D53C27">
            <w:pPr>
              <w:rPr>
                <w:rFonts w:ascii="Arial Narrow" w:hAnsi="Arial Narrow"/>
                <w:bCs/>
                <w:color w:val="000000"/>
              </w:rPr>
            </w:pPr>
            <w:r w:rsidRPr="00116EBC">
              <w:rPr>
                <w:rFonts w:ascii="Arial Narrow" w:hAnsi="Arial Narrow" w:cs="Calibri"/>
                <w:b/>
                <w:bCs/>
                <w:color w:val="000000"/>
              </w:rPr>
              <w:t>Požaduje sa uviesť link na webovú stránku  s fotografiou a technickou špecifikáciou ponúkaného zariadenia, napr. link na technický alebo katalógový list.</w:t>
            </w:r>
          </w:p>
        </w:tc>
        <w:tc>
          <w:tcPr>
            <w:tcW w:w="6199" w:type="dxa"/>
            <w:tcBorders>
              <w:top w:val="single" w:sz="4" w:space="0" w:color="auto"/>
              <w:left w:val="nil"/>
              <w:bottom w:val="single" w:sz="4" w:space="0" w:color="auto"/>
              <w:right w:val="single" w:sz="4" w:space="0" w:color="auto"/>
            </w:tcBorders>
            <w:vAlign w:val="center"/>
          </w:tcPr>
          <w:p w14:paraId="254969F0" w14:textId="5FBB3B4A" w:rsidR="00742995" w:rsidRPr="001056AC" w:rsidRDefault="00742995" w:rsidP="00D92DFF">
            <w:pPr>
              <w:spacing w:after="0" w:line="240" w:lineRule="auto"/>
              <w:jc w:val="center"/>
              <w:rPr>
                <w:rFonts w:ascii="Arial Narrow" w:hAnsi="Arial Narrow"/>
                <w:bCs/>
                <w:color w:val="000000"/>
                <w:highlight w:val="yellow"/>
              </w:rPr>
            </w:pPr>
            <w:r w:rsidRPr="001056AC">
              <w:rPr>
                <w:rFonts w:ascii="Arial Narrow" w:hAnsi="Arial Narrow"/>
                <w:bCs/>
                <w:color w:val="000000"/>
                <w:highlight w:val="yellow"/>
              </w:rPr>
              <w:t>(Doplní uchádzač)</w:t>
            </w:r>
          </w:p>
        </w:tc>
      </w:tr>
      <w:tr w:rsidR="001056AC" w:rsidRPr="00116EBC" w14:paraId="186BD6C6" w14:textId="77777777" w:rsidTr="009A290B">
        <w:trPr>
          <w:trHeight w:val="526"/>
        </w:trPr>
        <w:tc>
          <w:tcPr>
            <w:tcW w:w="77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C47E8C" w14:textId="77777777" w:rsidR="001056AC" w:rsidRPr="00116EBC" w:rsidRDefault="001056AC" w:rsidP="00D53C27">
            <w:pPr>
              <w:spacing w:before="240"/>
              <w:rPr>
                <w:rFonts w:ascii="Arial Narrow" w:hAnsi="Arial Narrow" w:cs="Arial"/>
                <w:b/>
              </w:rPr>
            </w:pPr>
            <w:r w:rsidRPr="00116EBC">
              <w:rPr>
                <w:rFonts w:ascii="Arial Narrow" w:hAnsi="Arial Narrow" w:cs="Arial"/>
                <w:b/>
              </w:rPr>
              <w:t>Požadovaná technická špecifikácia, parametre a funkcionality</w:t>
            </w:r>
          </w:p>
        </w:tc>
        <w:tc>
          <w:tcPr>
            <w:tcW w:w="6199" w:type="dxa"/>
            <w:tcBorders>
              <w:top w:val="single" w:sz="4" w:space="0" w:color="auto"/>
              <w:left w:val="nil"/>
              <w:right w:val="single" w:sz="4" w:space="0" w:color="auto"/>
            </w:tcBorders>
            <w:shd w:val="clear" w:color="auto" w:fill="BFBFBF" w:themeFill="background1" w:themeFillShade="BF"/>
            <w:vAlign w:val="center"/>
          </w:tcPr>
          <w:p w14:paraId="7D03DE15" w14:textId="79840B69" w:rsidR="001056AC" w:rsidRPr="00116EBC" w:rsidRDefault="001056AC" w:rsidP="00D53C27">
            <w:pPr>
              <w:spacing w:after="0" w:line="240" w:lineRule="auto"/>
              <w:jc w:val="center"/>
              <w:rPr>
                <w:rFonts w:ascii="Arial Narrow" w:hAnsi="Arial Narrow"/>
                <w:bCs/>
                <w:color w:val="000000"/>
              </w:rPr>
            </w:pPr>
            <w:r w:rsidRPr="00116EBC">
              <w:rPr>
                <w:rFonts w:ascii="Arial Narrow" w:hAnsi="Arial Narrow" w:cs="Arial"/>
                <w:b/>
              </w:rPr>
              <w:t>Uchádzač uvedie presnú hodnotu, resp. údaj (číslom a/alebo slovom)</w:t>
            </w:r>
          </w:p>
        </w:tc>
      </w:tr>
      <w:tr w:rsidR="001056AC" w:rsidRPr="00116EBC" w14:paraId="139114E9" w14:textId="77777777" w:rsidTr="0059787A">
        <w:trPr>
          <w:trHeight w:val="271"/>
        </w:trPr>
        <w:tc>
          <w:tcPr>
            <w:tcW w:w="3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1B293E" w14:textId="430DB478" w:rsidR="001056AC" w:rsidRPr="00116EBC" w:rsidRDefault="001056AC" w:rsidP="00D53C27">
            <w:pPr>
              <w:spacing w:after="0" w:line="240" w:lineRule="auto"/>
              <w:rPr>
                <w:rFonts w:ascii="Arial Narrow" w:hAnsi="Arial Narrow"/>
                <w:b/>
                <w:bCs/>
                <w:color w:val="000000"/>
              </w:rPr>
            </w:pPr>
            <w:r>
              <w:rPr>
                <w:rFonts w:ascii="Arial Narrow" w:hAnsi="Arial Narrow"/>
                <w:b/>
                <w:bCs/>
              </w:rPr>
              <w:t>2</w:t>
            </w:r>
            <w:r w:rsidRPr="00116EBC">
              <w:rPr>
                <w:rFonts w:ascii="Arial Narrow" w:hAnsi="Arial Narrow"/>
                <w:b/>
                <w:bCs/>
              </w:rPr>
              <w:t xml:space="preserve">.1) </w:t>
            </w:r>
            <w:r w:rsidRPr="00376A21">
              <w:rPr>
                <w:rFonts w:ascii="Arial Narrow" w:hAnsi="Arial Narrow"/>
                <w:b/>
                <w:bCs/>
                <w:color w:val="000000"/>
              </w:rPr>
              <w:t>Procesory</w:t>
            </w:r>
          </w:p>
        </w:tc>
        <w:tc>
          <w:tcPr>
            <w:tcW w:w="4535" w:type="dxa"/>
            <w:gridSpan w:val="2"/>
            <w:tcBorders>
              <w:top w:val="single" w:sz="4" w:space="0" w:color="auto"/>
              <w:left w:val="nil"/>
              <w:bottom w:val="single" w:sz="4" w:space="0" w:color="auto"/>
              <w:right w:val="single" w:sz="4" w:space="0" w:color="auto"/>
            </w:tcBorders>
            <w:vAlign w:val="center"/>
          </w:tcPr>
          <w:p w14:paraId="7E687AA9" w14:textId="60B6D57F" w:rsidR="001056AC" w:rsidRPr="00C50E17" w:rsidRDefault="001056AC" w:rsidP="00C50E17">
            <w:pPr>
              <w:pStyle w:val="Odsekzoznamu"/>
              <w:numPr>
                <w:ilvl w:val="0"/>
                <w:numId w:val="30"/>
              </w:numPr>
              <w:spacing w:after="0"/>
              <w:jc w:val="both"/>
              <w:rPr>
                <w:rFonts w:ascii="Arial Narrow" w:hAnsi="Arial Narrow"/>
                <w:color w:val="000000"/>
              </w:rPr>
            </w:pPr>
            <w:r w:rsidRPr="00C50E17">
              <w:rPr>
                <w:rFonts w:ascii="Arial Narrow" w:hAnsi="Arial Narrow"/>
                <w:color w:val="000000"/>
              </w:rPr>
              <w:t xml:space="preserve">Model servera s dvomi procesormi typu x86 musí byť schopný dosiahnuť výkon min. </w:t>
            </w:r>
            <w:r w:rsidRPr="00A84F5B">
              <w:rPr>
                <w:rFonts w:ascii="Arial Narrow" w:hAnsi="Arial Narrow"/>
              </w:rPr>
              <w:t xml:space="preserve">82 </w:t>
            </w:r>
            <w:r w:rsidRPr="00C50E17">
              <w:rPr>
                <w:rFonts w:ascii="Arial Narrow" w:hAnsi="Arial Narrow"/>
                <w:color w:val="000000"/>
              </w:rPr>
              <w:t xml:space="preserve">bodu pri osadení servera dvoma procesormi podľa testu Spec CINT2017rate base. </w:t>
            </w:r>
          </w:p>
          <w:p w14:paraId="1133A80E" w14:textId="77777777" w:rsidR="001056AC" w:rsidRDefault="001056AC" w:rsidP="00A168A6">
            <w:pPr>
              <w:spacing w:after="0"/>
              <w:jc w:val="both"/>
              <w:rPr>
                <w:rFonts w:ascii="Arial Narrow" w:hAnsi="Arial Narrow"/>
                <w:color w:val="000000"/>
              </w:rPr>
            </w:pPr>
          </w:p>
          <w:p w14:paraId="390A1C05" w14:textId="07BA3092" w:rsidR="001056AC" w:rsidRPr="00C50E17" w:rsidRDefault="001056AC" w:rsidP="00C50E17">
            <w:pPr>
              <w:pStyle w:val="Odsekzoznamu"/>
              <w:numPr>
                <w:ilvl w:val="0"/>
                <w:numId w:val="30"/>
              </w:numPr>
              <w:spacing w:after="0"/>
              <w:jc w:val="both"/>
              <w:rPr>
                <w:rFonts w:ascii="Arial Narrow" w:hAnsi="Arial Narrow"/>
                <w:color w:val="000000"/>
              </w:rPr>
            </w:pPr>
            <w:r w:rsidRPr="00C50E17">
              <w:rPr>
                <w:rFonts w:ascii="Arial Narrow" w:hAnsi="Arial Narrow"/>
                <w:color w:val="000000"/>
              </w:rPr>
              <w:t>Požadujeme osadiť iba jeden procesor s možnosťou rozšíriť na dva procesory. S max TDP na jeden procesor na úrovni 85W a min. 11MB cache, s max. počtom jadier 8 na jeden procesor</w:t>
            </w:r>
          </w:p>
        </w:tc>
        <w:tc>
          <w:tcPr>
            <w:tcW w:w="6199" w:type="dxa"/>
            <w:tcBorders>
              <w:top w:val="single" w:sz="4" w:space="0" w:color="auto"/>
              <w:left w:val="nil"/>
              <w:bottom w:val="single" w:sz="4" w:space="0" w:color="auto"/>
              <w:right w:val="single" w:sz="4" w:space="0" w:color="auto"/>
            </w:tcBorders>
            <w:shd w:val="clear" w:color="auto" w:fill="auto"/>
            <w:vAlign w:val="center"/>
          </w:tcPr>
          <w:p w14:paraId="177F8EAC" w14:textId="2982D52C" w:rsidR="001056AC" w:rsidRPr="00116EBC" w:rsidRDefault="001056AC" w:rsidP="00D53C27">
            <w:pPr>
              <w:spacing w:after="0" w:line="240" w:lineRule="auto"/>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7BF7634F" w14:textId="77777777" w:rsidTr="00374352">
        <w:trPr>
          <w:trHeight w:val="380"/>
        </w:trPr>
        <w:tc>
          <w:tcPr>
            <w:tcW w:w="3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DBD981" w14:textId="0E71468C" w:rsidR="001056AC" w:rsidRPr="00116EBC" w:rsidRDefault="001056AC" w:rsidP="00D53C27">
            <w:pPr>
              <w:spacing w:before="240"/>
              <w:rPr>
                <w:rFonts w:ascii="Arial Narrow" w:hAnsi="Arial Narrow"/>
              </w:rPr>
            </w:pPr>
            <w:r>
              <w:rPr>
                <w:rFonts w:ascii="Arial Narrow" w:hAnsi="Arial Narrow"/>
                <w:b/>
                <w:bCs/>
                <w:color w:val="000000"/>
              </w:rPr>
              <w:t>2</w:t>
            </w:r>
            <w:r w:rsidRPr="00116EBC">
              <w:rPr>
                <w:rFonts w:ascii="Arial Narrow" w:hAnsi="Arial Narrow"/>
                <w:b/>
                <w:bCs/>
                <w:color w:val="000000"/>
              </w:rPr>
              <w:t xml:space="preserve">.2) </w:t>
            </w:r>
            <w:r>
              <w:rPr>
                <w:rFonts w:ascii="Arial Narrow" w:hAnsi="Arial Narrow"/>
              </w:rPr>
              <w:t xml:space="preserve"> </w:t>
            </w:r>
            <w:r w:rsidRPr="00376A21">
              <w:rPr>
                <w:rFonts w:ascii="Arial Narrow" w:hAnsi="Arial Narrow"/>
                <w:b/>
                <w:bCs/>
                <w:color w:val="000000"/>
              </w:rPr>
              <w:t>Pamäť</w:t>
            </w:r>
          </w:p>
        </w:tc>
        <w:tc>
          <w:tcPr>
            <w:tcW w:w="4535" w:type="dxa"/>
            <w:gridSpan w:val="2"/>
            <w:tcBorders>
              <w:top w:val="single" w:sz="4" w:space="0" w:color="auto"/>
              <w:left w:val="nil"/>
              <w:bottom w:val="single" w:sz="4" w:space="0" w:color="auto"/>
              <w:right w:val="single" w:sz="4" w:space="0" w:color="auto"/>
            </w:tcBorders>
            <w:vAlign w:val="center"/>
            <w:hideMark/>
          </w:tcPr>
          <w:p w14:paraId="7033FFCE" w14:textId="0780E907" w:rsidR="001056AC" w:rsidRPr="00376A21" w:rsidRDefault="001056AC" w:rsidP="00376A21">
            <w:pPr>
              <w:tabs>
                <w:tab w:val="left" w:pos="708"/>
              </w:tabs>
              <w:jc w:val="both"/>
              <w:rPr>
                <w:rFonts w:ascii="Arial Narrow" w:hAnsi="Arial Narrow"/>
              </w:rPr>
            </w:pPr>
            <w:r>
              <w:rPr>
                <w:rFonts w:ascii="Arial Narrow" w:hAnsi="Arial Narrow"/>
                <w:color w:val="000000"/>
              </w:rPr>
              <w:t xml:space="preserve">Min. </w:t>
            </w:r>
            <w:r w:rsidRPr="00376A21">
              <w:rPr>
                <w:rFonts w:ascii="Arial Narrow" w:hAnsi="Arial Narrow"/>
                <w:color w:val="000000"/>
              </w:rPr>
              <w:t>1x 32 GB RDIMM 2R min. 2933 MT/s</w:t>
            </w:r>
          </w:p>
        </w:tc>
        <w:tc>
          <w:tcPr>
            <w:tcW w:w="6199" w:type="dxa"/>
            <w:tcBorders>
              <w:top w:val="single" w:sz="4" w:space="0" w:color="auto"/>
              <w:left w:val="nil"/>
              <w:bottom w:val="single" w:sz="4" w:space="0" w:color="auto"/>
              <w:right w:val="single" w:sz="4" w:space="0" w:color="auto"/>
            </w:tcBorders>
            <w:shd w:val="clear" w:color="auto" w:fill="auto"/>
            <w:vAlign w:val="center"/>
          </w:tcPr>
          <w:p w14:paraId="3665D70A" w14:textId="72E41966" w:rsidR="001056AC" w:rsidRPr="00116EBC" w:rsidRDefault="001056AC" w:rsidP="00D53C27">
            <w:pPr>
              <w:spacing w:before="240"/>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21C79D72" w14:textId="77777777" w:rsidTr="000F6955">
        <w:trPr>
          <w:trHeight w:val="380"/>
        </w:trPr>
        <w:tc>
          <w:tcPr>
            <w:tcW w:w="3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CD68C2" w14:textId="6639AF19" w:rsidR="001056AC" w:rsidRPr="00116EBC" w:rsidRDefault="001056AC" w:rsidP="00D53C27">
            <w:pPr>
              <w:spacing w:before="240"/>
              <w:rPr>
                <w:rFonts w:ascii="Arial Narrow" w:hAnsi="Arial Narrow"/>
                <w:b/>
                <w:bCs/>
                <w:color w:val="000000"/>
              </w:rPr>
            </w:pPr>
            <w:r>
              <w:rPr>
                <w:rFonts w:ascii="Arial Narrow" w:hAnsi="Arial Narrow"/>
                <w:b/>
                <w:bCs/>
                <w:color w:val="000000"/>
              </w:rPr>
              <w:t xml:space="preserve">2.3) </w:t>
            </w:r>
            <w:r>
              <w:t xml:space="preserve"> </w:t>
            </w:r>
            <w:r w:rsidRPr="00376A21">
              <w:rPr>
                <w:rFonts w:ascii="Arial Narrow" w:hAnsi="Arial Narrow"/>
                <w:b/>
                <w:bCs/>
                <w:color w:val="000000"/>
              </w:rPr>
              <w:t>Ethernet adaptér</w:t>
            </w:r>
          </w:p>
        </w:tc>
        <w:tc>
          <w:tcPr>
            <w:tcW w:w="4535" w:type="dxa"/>
            <w:gridSpan w:val="2"/>
            <w:tcBorders>
              <w:top w:val="single" w:sz="4" w:space="0" w:color="auto"/>
              <w:left w:val="nil"/>
              <w:bottom w:val="single" w:sz="4" w:space="0" w:color="auto"/>
              <w:right w:val="single" w:sz="4" w:space="0" w:color="auto"/>
            </w:tcBorders>
            <w:vAlign w:val="center"/>
          </w:tcPr>
          <w:p w14:paraId="4A388689" w14:textId="35D72DDE" w:rsidR="001056AC" w:rsidRPr="00376A21" w:rsidRDefault="001056AC" w:rsidP="00376A21">
            <w:pPr>
              <w:tabs>
                <w:tab w:val="left" w:pos="708"/>
              </w:tabs>
              <w:jc w:val="both"/>
              <w:rPr>
                <w:rFonts w:ascii="Arial Narrow" w:hAnsi="Arial Narrow"/>
                <w:color w:val="000000"/>
              </w:rPr>
            </w:pPr>
            <w:r w:rsidRPr="00376A21">
              <w:rPr>
                <w:rFonts w:ascii="Arial Narrow" w:hAnsi="Arial Narrow"/>
                <w:color w:val="000000"/>
              </w:rPr>
              <w:t xml:space="preserve">Minimálne 2x </w:t>
            </w:r>
            <w:r w:rsidRPr="00A84F5B">
              <w:rPr>
                <w:rFonts w:ascii="Arial Narrow" w:hAnsi="Arial Narrow"/>
                <w:color w:val="000000"/>
              </w:rPr>
              <w:t>DualPort 10Gb Base-T</w:t>
            </w:r>
            <w:r w:rsidRPr="00376A21">
              <w:rPr>
                <w:rFonts w:ascii="Arial Narrow" w:hAnsi="Arial Narrow"/>
                <w:color w:val="000000"/>
              </w:rPr>
              <w:t xml:space="preserve">, 4x </w:t>
            </w:r>
            <w:r w:rsidRPr="00A84F5B">
              <w:rPr>
                <w:rFonts w:ascii="Arial Narrow" w:hAnsi="Arial Narrow"/>
                <w:color w:val="000000"/>
              </w:rPr>
              <w:t>1Gb Base-</w:t>
            </w:r>
            <w:r w:rsidRPr="00376A21">
              <w:rPr>
                <w:rFonts w:ascii="Arial Narrow" w:hAnsi="Arial Narrow"/>
                <w:color w:val="000000"/>
              </w:rPr>
              <w:t>T</w:t>
            </w:r>
          </w:p>
        </w:tc>
        <w:tc>
          <w:tcPr>
            <w:tcW w:w="6199" w:type="dxa"/>
            <w:tcBorders>
              <w:top w:val="single" w:sz="4" w:space="0" w:color="auto"/>
              <w:left w:val="nil"/>
              <w:bottom w:val="single" w:sz="4" w:space="0" w:color="auto"/>
              <w:right w:val="single" w:sz="4" w:space="0" w:color="auto"/>
            </w:tcBorders>
            <w:shd w:val="clear" w:color="auto" w:fill="auto"/>
            <w:vAlign w:val="center"/>
          </w:tcPr>
          <w:p w14:paraId="64DA3246" w14:textId="2E6F085B" w:rsidR="001056AC" w:rsidRPr="00116EBC" w:rsidRDefault="001056AC" w:rsidP="00D53C27">
            <w:pPr>
              <w:spacing w:before="240"/>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22127FEA" w14:textId="77777777" w:rsidTr="00C15088">
        <w:trPr>
          <w:trHeight w:val="380"/>
        </w:trPr>
        <w:tc>
          <w:tcPr>
            <w:tcW w:w="3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8E3173" w14:textId="49661FDE" w:rsidR="001056AC" w:rsidRPr="00116EBC" w:rsidRDefault="001056AC" w:rsidP="00D53C27">
            <w:pPr>
              <w:spacing w:before="240"/>
              <w:rPr>
                <w:rFonts w:ascii="Arial Narrow" w:hAnsi="Arial Narrow"/>
                <w:b/>
                <w:bCs/>
                <w:color w:val="000000"/>
              </w:rPr>
            </w:pPr>
            <w:r>
              <w:rPr>
                <w:rFonts w:ascii="Arial Narrow" w:hAnsi="Arial Narrow"/>
                <w:b/>
                <w:bCs/>
                <w:color w:val="000000"/>
              </w:rPr>
              <w:lastRenderedPageBreak/>
              <w:t xml:space="preserve">2.4) </w:t>
            </w:r>
            <w:r>
              <w:t xml:space="preserve"> </w:t>
            </w:r>
            <w:r w:rsidRPr="00376A21">
              <w:rPr>
                <w:rFonts w:ascii="Arial Narrow" w:hAnsi="Arial Narrow"/>
                <w:b/>
                <w:bCs/>
                <w:color w:val="000000"/>
              </w:rPr>
              <w:t>Diskový radič</w:t>
            </w:r>
          </w:p>
        </w:tc>
        <w:tc>
          <w:tcPr>
            <w:tcW w:w="4535" w:type="dxa"/>
            <w:gridSpan w:val="2"/>
            <w:tcBorders>
              <w:top w:val="single" w:sz="4" w:space="0" w:color="auto"/>
              <w:left w:val="nil"/>
              <w:bottom w:val="single" w:sz="4" w:space="0" w:color="auto"/>
              <w:right w:val="single" w:sz="4" w:space="0" w:color="auto"/>
            </w:tcBorders>
            <w:vAlign w:val="center"/>
          </w:tcPr>
          <w:p w14:paraId="760BF712" w14:textId="4BC73271" w:rsidR="001056AC" w:rsidRPr="00376A21" w:rsidRDefault="001056AC" w:rsidP="00376A21">
            <w:pPr>
              <w:tabs>
                <w:tab w:val="left" w:pos="708"/>
              </w:tabs>
              <w:jc w:val="both"/>
              <w:rPr>
                <w:rFonts w:ascii="Arial Narrow" w:hAnsi="Arial Narrow"/>
                <w:color w:val="000000"/>
              </w:rPr>
            </w:pPr>
            <w:r w:rsidRPr="00376A21">
              <w:rPr>
                <w:rFonts w:ascii="Arial Narrow" w:hAnsi="Arial Narrow"/>
                <w:color w:val="000000"/>
              </w:rPr>
              <w:t>Integrovany HW diskový radič s PCIe rozhraním nezaberajúci PCIe slot  s podporou RAID 0/1/5/6/10/50/60 s min. 4GB Cache nezaberaúci PCIe slot, s podporou PCIe Gen4 host / Gen4 NVMe / Gen3 SAS/SATA</w:t>
            </w:r>
          </w:p>
        </w:tc>
        <w:tc>
          <w:tcPr>
            <w:tcW w:w="6199" w:type="dxa"/>
            <w:tcBorders>
              <w:top w:val="single" w:sz="4" w:space="0" w:color="auto"/>
              <w:left w:val="nil"/>
              <w:bottom w:val="single" w:sz="4" w:space="0" w:color="auto"/>
              <w:right w:val="single" w:sz="4" w:space="0" w:color="auto"/>
            </w:tcBorders>
            <w:shd w:val="clear" w:color="auto" w:fill="auto"/>
            <w:vAlign w:val="center"/>
          </w:tcPr>
          <w:p w14:paraId="0E710D28" w14:textId="41A8AEC7" w:rsidR="001056AC" w:rsidRPr="00116EBC" w:rsidRDefault="001056AC" w:rsidP="00D53C27">
            <w:pPr>
              <w:spacing w:before="240"/>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0A65C9CB" w14:textId="77777777" w:rsidTr="00C91EBA">
        <w:trPr>
          <w:trHeight w:val="380"/>
        </w:trPr>
        <w:tc>
          <w:tcPr>
            <w:tcW w:w="3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E27A69" w14:textId="4724B005" w:rsidR="001056AC" w:rsidRPr="00116EBC" w:rsidRDefault="001056AC" w:rsidP="00376A21">
            <w:pPr>
              <w:spacing w:before="240"/>
              <w:rPr>
                <w:rFonts w:ascii="Arial Narrow" w:hAnsi="Arial Narrow"/>
                <w:b/>
                <w:bCs/>
                <w:color w:val="000000"/>
              </w:rPr>
            </w:pPr>
            <w:r>
              <w:rPr>
                <w:rFonts w:ascii="Arial Narrow" w:hAnsi="Arial Narrow"/>
                <w:b/>
                <w:bCs/>
                <w:color w:val="000000"/>
              </w:rPr>
              <w:t xml:space="preserve">2.5) </w:t>
            </w:r>
            <w:r>
              <w:t xml:space="preserve"> </w:t>
            </w:r>
            <w:r w:rsidRPr="00376A21">
              <w:rPr>
                <w:rFonts w:ascii="Arial Narrow" w:hAnsi="Arial Narrow"/>
                <w:b/>
                <w:bCs/>
                <w:color w:val="000000"/>
              </w:rPr>
              <w:t>Pevné disky</w:t>
            </w:r>
          </w:p>
        </w:tc>
        <w:tc>
          <w:tcPr>
            <w:tcW w:w="4535" w:type="dxa"/>
            <w:gridSpan w:val="2"/>
            <w:tcBorders>
              <w:top w:val="single" w:sz="4" w:space="0" w:color="auto"/>
              <w:left w:val="nil"/>
              <w:bottom w:val="single" w:sz="4" w:space="0" w:color="auto"/>
              <w:right w:val="single" w:sz="4" w:space="0" w:color="auto"/>
            </w:tcBorders>
            <w:vAlign w:val="center"/>
          </w:tcPr>
          <w:p w14:paraId="3089E565" w14:textId="3737B140" w:rsidR="001056AC" w:rsidRPr="00DF6DA9" w:rsidRDefault="001056AC" w:rsidP="00DF6DA9">
            <w:pPr>
              <w:pStyle w:val="Odsekzoznamu"/>
              <w:numPr>
                <w:ilvl w:val="0"/>
                <w:numId w:val="31"/>
              </w:numPr>
              <w:tabs>
                <w:tab w:val="left" w:pos="708"/>
              </w:tabs>
              <w:jc w:val="both"/>
              <w:rPr>
                <w:rFonts w:ascii="Arial Narrow" w:hAnsi="Arial Narrow"/>
                <w:color w:val="000000"/>
              </w:rPr>
            </w:pPr>
            <w:r w:rsidRPr="00DF6DA9">
              <w:rPr>
                <w:rFonts w:ascii="Arial Narrow" w:hAnsi="Arial Narrow"/>
                <w:color w:val="000000"/>
              </w:rPr>
              <w:t>Minimálne 8 pozícií pre HDD/SSD typu SAS alebo SATA veľkosti 2.5"</w:t>
            </w:r>
          </w:p>
          <w:p w14:paraId="4FD43979" w14:textId="77777777" w:rsidR="001056AC" w:rsidRPr="00DF6DA9" w:rsidRDefault="001056AC" w:rsidP="00DF6DA9">
            <w:pPr>
              <w:pStyle w:val="Odsekzoznamu"/>
              <w:numPr>
                <w:ilvl w:val="0"/>
                <w:numId w:val="31"/>
              </w:numPr>
              <w:tabs>
                <w:tab w:val="left" w:pos="708"/>
              </w:tabs>
              <w:jc w:val="both"/>
              <w:rPr>
                <w:rFonts w:ascii="Arial Narrow" w:hAnsi="Arial Narrow"/>
                <w:color w:val="000000"/>
              </w:rPr>
            </w:pPr>
            <w:r w:rsidRPr="00DF6DA9">
              <w:rPr>
                <w:rFonts w:ascii="Arial Narrow" w:hAnsi="Arial Narrow"/>
                <w:color w:val="000000"/>
              </w:rPr>
              <w:t>všetky disky za chodu meniteľné / dopĺňateľné.</w:t>
            </w:r>
          </w:p>
          <w:p w14:paraId="73CBE8CD" w14:textId="2B749A60" w:rsidR="001056AC" w:rsidRPr="00A84F5B" w:rsidRDefault="001056AC" w:rsidP="00DF6DA9">
            <w:pPr>
              <w:pStyle w:val="Odsekzoznamu"/>
              <w:numPr>
                <w:ilvl w:val="0"/>
                <w:numId w:val="31"/>
              </w:numPr>
              <w:tabs>
                <w:tab w:val="left" w:pos="708"/>
              </w:tabs>
              <w:jc w:val="both"/>
              <w:rPr>
                <w:rFonts w:ascii="Arial Narrow" w:hAnsi="Arial Narrow"/>
              </w:rPr>
            </w:pPr>
            <w:r w:rsidRPr="00A84F5B">
              <w:rPr>
                <w:rFonts w:ascii="Arial Narrow" w:hAnsi="Arial Narrow"/>
              </w:rPr>
              <w:t xml:space="preserve">Osadené 2x 1.2TB SAS HDD 512e 12G 10rpm SFF alebo ekvivalent </w:t>
            </w:r>
          </w:p>
          <w:p w14:paraId="2ADAEAF6" w14:textId="77777777" w:rsidR="001056AC" w:rsidRPr="003A0D48" w:rsidRDefault="001056AC" w:rsidP="00DF6DA9">
            <w:pPr>
              <w:pStyle w:val="Odsekzoznamu"/>
              <w:numPr>
                <w:ilvl w:val="0"/>
                <w:numId w:val="31"/>
              </w:numPr>
              <w:tabs>
                <w:tab w:val="left" w:pos="708"/>
              </w:tabs>
              <w:jc w:val="both"/>
              <w:rPr>
                <w:rFonts w:ascii="Arial Narrow" w:hAnsi="Arial Narrow"/>
                <w:color w:val="000000"/>
              </w:rPr>
            </w:pPr>
            <w:r w:rsidRPr="00A84F5B">
              <w:rPr>
                <w:rFonts w:ascii="Arial Narrow" w:hAnsi="Arial Narrow"/>
              </w:rPr>
              <w:t xml:space="preserve">Osadené 2x 480GB SSD NVMe M.2 a 2x 1.92TB SATA 6G Mixed Use SFF Mixed Use s podporou kryptovania na úrovni radiča, alebo použitím kryptovaných diskov </w:t>
            </w:r>
          </w:p>
          <w:p w14:paraId="717ECCC8" w14:textId="446728FE" w:rsidR="001056AC" w:rsidRPr="00DF6DA9" w:rsidRDefault="001056AC" w:rsidP="00DF6DA9">
            <w:pPr>
              <w:pStyle w:val="Odsekzoznamu"/>
              <w:numPr>
                <w:ilvl w:val="0"/>
                <w:numId w:val="31"/>
              </w:numPr>
              <w:tabs>
                <w:tab w:val="left" w:pos="708"/>
              </w:tabs>
              <w:jc w:val="both"/>
              <w:rPr>
                <w:rFonts w:ascii="Arial Narrow" w:hAnsi="Arial Narrow"/>
                <w:color w:val="000000"/>
              </w:rPr>
            </w:pPr>
            <w:r>
              <w:rPr>
                <w:rFonts w:ascii="Arial Narrow" w:hAnsi="Arial Narrow"/>
              </w:rPr>
              <w:t>Na pevné disky sa požaduje</w:t>
            </w:r>
            <w:r w:rsidRPr="00A84F5B">
              <w:rPr>
                <w:rFonts w:ascii="Arial Narrow" w:hAnsi="Arial Narrow"/>
              </w:rPr>
              <w:t xml:space="preserve"> min. 3 </w:t>
            </w:r>
            <w:r>
              <w:rPr>
                <w:rFonts w:ascii="Arial Narrow" w:hAnsi="Arial Narrow"/>
              </w:rPr>
              <w:t>ročná záruka</w:t>
            </w:r>
            <w:r w:rsidRPr="00A84F5B">
              <w:rPr>
                <w:rFonts w:ascii="Arial Narrow" w:hAnsi="Arial Narrow"/>
              </w:rPr>
              <w:t xml:space="preserve"> NBD </w:t>
            </w:r>
            <w:r w:rsidRPr="00A84F5B">
              <w:rPr>
                <w:rFonts w:ascii="Arial Narrow" w:hAnsi="Arial Narrow"/>
                <w:lang w:val="en-US"/>
              </w:rPr>
              <w:t>(s garantovanou odozvou v nasledujúci pracovný deň od nahlásenia incident</w:t>
            </w:r>
            <w:r w:rsidR="0029601B">
              <w:rPr>
                <w:rFonts w:ascii="Arial Narrow" w:hAnsi="Arial Narrow"/>
                <w:lang w:val="en-US"/>
              </w:rPr>
              <w:t>u</w:t>
            </w:r>
            <w:r w:rsidRPr="00A84F5B">
              <w:rPr>
                <w:rFonts w:ascii="Arial Narrow" w:hAnsi="Arial Narrow"/>
                <w:lang w:val="en-US"/>
              </w:rPr>
              <w:t>)</w:t>
            </w:r>
            <w:r w:rsidRPr="00A84F5B">
              <w:rPr>
                <w:rFonts w:ascii="Arial Narrow" w:hAnsi="Arial Narrow"/>
              </w:rPr>
              <w:t xml:space="preserve"> </w:t>
            </w:r>
          </w:p>
        </w:tc>
        <w:tc>
          <w:tcPr>
            <w:tcW w:w="6199" w:type="dxa"/>
            <w:tcBorders>
              <w:top w:val="single" w:sz="4" w:space="0" w:color="auto"/>
              <w:left w:val="nil"/>
              <w:bottom w:val="single" w:sz="4" w:space="0" w:color="auto"/>
              <w:right w:val="single" w:sz="4" w:space="0" w:color="auto"/>
            </w:tcBorders>
            <w:shd w:val="clear" w:color="auto" w:fill="auto"/>
            <w:vAlign w:val="center"/>
          </w:tcPr>
          <w:p w14:paraId="46E9977F" w14:textId="09B0BAD2" w:rsidR="001056AC" w:rsidRPr="00116EBC" w:rsidRDefault="001056AC" w:rsidP="00376A21">
            <w:pPr>
              <w:spacing w:before="240"/>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3A3776BC" w14:textId="77777777" w:rsidTr="00CA3AC4">
        <w:trPr>
          <w:trHeight w:val="380"/>
        </w:trPr>
        <w:tc>
          <w:tcPr>
            <w:tcW w:w="3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7F2CC4" w14:textId="1473CFC3" w:rsidR="001056AC" w:rsidRPr="00116EBC" w:rsidRDefault="001056AC" w:rsidP="00376A21">
            <w:pPr>
              <w:spacing w:before="240"/>
              <w:rPr>
                <w:rFonts w:ascii="Arial Narrow" w:hAnsi="Arial Narrow"/>
                <w:b/>
                <w:bCs/>
                <w:color w:val="000000"/>
              </w:rPr>
            </w:pPr>
            <w:r>
              <w:rPr>
                <w:rFonts w:ascii="Arial Narrow" w:hAnsi="Arial Narrow"/>
                <w:b/>
                <w:bCs/>
                <w:color w:val="000000"/>
              </w:rPr>
              <w:t xml:space="preserve">2.6) </w:t>
            </w:r>
            <w:r>
              <w:t xml:space="preserve"> </w:t>
            </w:r>
            <w:r w:rsidRPr="00376A21">
              <w:rPr>
                <w:rFonts w:ascii="Arial Narrow" w:hAnsi="Arial Narrow"/>
                <w:b/>
                <w:bCs/>
                <w:color w:val="000000"/>
              </w:rPr>
              <w:t>USB / SD port</w:t>
            </w:r>
          </w:p>
        </w:tc>
        <w:tc>
          <w:tcPr>
            <w:tcW w:w="4535" w:type="dxa"/>
            <w:gridSpan w:val="2"/>
            <w:tcBorders>
              <w:top w:val="single" w:sz="4" w:space="0" w:color="auto"/>
              <w:left w:val="nil"/>
              <w:bottom w:val="single" w:sz="4" w:space="0" w:color="auto"/>
              <w:right w:val="single" w:sz="4" w:space="0" w:color="auto"/>
            </w:tcBorders>
            <w:vAlign w:val="center"/>
          </w:tcPr>
          <w:p w14:paraId="31E532CC" w14:textId="30F420BD" w:rsidR="001056AC" w:rsidRPr="00376A21" w:rsidRDefault="001056AC" w:rsidP="00376A21">
            <w:pPr>
              <w:tabs>
                <w:tab w:val="left" w:pos="708"/>
              </w:tabs>
              <w:jc w:val="both"/>
              <w:rPr>
                <w:rFonts w:ascii="Arial Narrow" w:hAnsi="Arial Narrow"/>
                <w:color w:val="000000"/>
              </w:rPr>
            </w:pPr>
            <w:r w:rsidRPr="00376A21">
              <w:rPr>
                <w:rFonts w:ascii="Arial Narrow" w:hAnsi="Arial Narrow"/>
                <w:color w:val="000000"/>
              </w:rPr>
              <w:t>Minimálne 5 USB 3.0 slotov, z toho dva vo vnútri servera a minimálne tri USB 3.0 porty prístupné zvonku</w:t>
            </w:r>
          </w:p>
        </w:tc>
        <w:tc>
          <w:tcPr>
            <w:tcW w:w="6199" w:type="dxa"/>
            <w:tcBorders>
              <w:top w:val="single" w:sz="4" w:space="0" w:color="auto"/>
              <w:left w:val="nil"/>
              <w:bottom w:val="single" w:sz="4" w:space="0" w:color="auto"/>
              <w:right w:val="single" w:sz="4" w:space="0" w:color="auto"/>
            </w:tcBorders>
            <w:shd w:val="clear" w:color="auto" w:fill="auto"/>
            <w:vAlign w:val="center"/>
          </w:tcPr>
          <w:p w14:paraId="18E8E8CB" w14:textId="21878923" w:rsidR="001056AC" w:rsidRPr="00116EBC" w:rsidRDefault="001056AC" w:rsidP="00376A21">
            <w:pPr>
              <w:spacing w:before="240"/>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744D1883" w14:textId="77777777" w:rsidTr="00933B98">
        <w:trPr>
          <w:trHeight w:val="380"/>
        </w:trPr>
        <w:tc>
          <w:tcPr>
            <w:tcW w:w="3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54F40E" w14:textId="5067148C" w:rsidR="001056AC" w:rsidRPr="00116EBC" w:rsidRDefault="001056AC" w:rsidP="00376A21">
            <w:pPr>
              <w:spacing w:before="240"/>
              <w:rPr>
                <w:rFonts w:ascii="Arial Narrow" w:hAnsi="Arial Narrow"/>
                <w:b/>
                <w:bCs/>
                <w:color w:val="000000"/>
              </w:rPr>
            </w:pPr>
            <w:r>
              <w:rPr>
                <w:rFonts w:ascii="Arial Narrow" w:hAnsi="Arial Narrow"/>
                <w:b/>
                <w:bCs/>
                <w:color w:val="000000"/>
              </w:rPr>
              <w:t xml:space="preserve">2.7) </w:t>
            </w:r>
            <w:r>
              <w:t xml:space="preserve"> </w:t>
            </w:r>
            <w:r w:rsidRPr="00376A21">
              <w:rPr>
                <w:rFonts w:ascii="Arial Narrow" w:hAnsi="Arial Narrow"/>
                <w:b/>
                <w:bCs/>
                <w:color w:val="000000"/>
              </w:rPr>
              <w:t>PCI sloty</w:t>
            </w:r>
          </w:p>
        </w:tc>
        <w:tc>
          <w:tcPr>
            <w:tcW w:w="4535" w:type="dxa"/>
            <w:gridSpan w:val="2"/>
            <w:tcBorders>
              <w:top w:val="single" w:sz="4" w:space="0" w:color="auto"/>
              <w:left w:val="nil"/>
              <w:bottom w:val="single" w:sz="4" w:space="0" w:color="auto"/>
              <w:right w:val="single" w:sz="4" w:space="0" w:color="auto"/>
            </w:tcBorders>
            <w:vAlign w:val="center"/>
          </w:tcPr>
          <w:p w14:paraId="0F236879" w14:textId="798A189B" w:rsidR="001056AC" w:rsidRPr="00376A21" w:rsidRDefault="001056AC" w:rsidP="00376A21">
            <w:pPr>
              <w:tabs>
                <w:tab w:val="left" w:pos="708"/>
              </w:tabs>
              <w:jc w:val="both"/>
              <w:rPr>
                <w:rFonts w:ascii="Arial Narrow" w:hAnsi="Arial Narrow"/>
                <w:color w:val="000000"/>
              </w:rPr>
            </w:pPr>
            <w:r w:rsidRPr="00376A21">
              <w:rPr>
                <w:rFonts w:ascii="Arial Narrow" w:hAnsi="Arial Narrow"/>
                <w:color w:val="000000"/>
              </w:rPr>
              <w:t>Minimálne 3 rozširujúce sloty PCI-Express</w:t>
            </w:r>
          </w:p>
        </w:tc>
        <w:tc>
          <w:tcPr>
            <w:tcW w:w="6199" w:type="dxa"/>
            <w:tcBorders>
              <w:top w:val="single" w:sz="4" w:space="0" w:color="auto"/>
              <w:left w:val="nil"/>
              <w:bottom w:val="single" w:sz="4" w:space="0" w:color="auto"/>
              <w:right w:val="single" w:sz="4" w:space="0" w:color="auto"/>
            </w:tcBorders>
            <w:shd w:val="clear" w:color="auto" w:fill="auto"/>
            <w:vAlign w:val="center"/>
          </w:tcPr>
          <w:p w14:paraId="287D91BF" w14:textId="7000AE1D" w:rsidR="001056AC" w:rsidRPr="00116EBC" w:rsidRDefault="001056AC" w:rsidP="00376A21">
            <w:pPr>
              <w:spacing w:before="240"/>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2DC47B7F" w14:textId="77777777" w:rsidTr="00AB3295">
        <w:trPr>
          <w:trHeight w:val="380"/>
        </w:trPr>
        <w:tc>
          <w:tcPr>
            <w:tcW w:w="3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AA4C78" w14:textId="3FAD77C5" w:rsidR="001056AC" w:rsidRPr="00116EBC" w:rsidRDefault="001056AC" w:rsidP="00376A21">
            <w:pPr>
              <w:spacing w:before="240"/>
              <w:rPr>
                <w:rFonts w:ascii="Arial Narrow" w:hAnsi="Arial Narrow"/>
                <w:b/>
                <w:bCs/>
                <w:color w:val="000000"/>
              </w:rPr>
            </w:pPr>
            <w:r>
              <w:rPr>
                <w:rFonts w:ascii="Arial Narrow" w:hAnsi="Arial Narrow"/>
                <w:b/>
                <w:bCs/>
                <w:color w:val="000000"/>
              </w:rPr>
              <w:t xml:space="preserve">2.8) </w:t>
            </w:r>
            <w:r>
              <w:t xml:space="preserve"> </w:t>
            </w:r>
            <w:r w:rsidRPr="00376A21">
              <w:rPr>
                <w:rFonts w:ascii="Arial Narrow" w:hAnsi="Arial Narrow"/>
                <w:b/>
                <w:bCs/>
                <w:color w:val="000000"/>
              </w:rPr>
              <w:t>Grafický adaptér</w:t>
            </w:r>
          </w:p>
        </w:tc>
        <w:tc>
          <w:tcPr>
            <w:tcW w:w="4535" w:type="dxa"/>
            <w:gridSpan w:val="2"/>
            <w:tcBorders>
              <w:top w:val="single" w:sz="4" w:space="0" w:color="auto"/>
              <w:left w:val="nil"/>
              <w:bottom w:val="single" w:sz="4" w:space="0" w:color="auto"/>
              <w:right w:val="single" w:sz="4" w:space="0" w:color="auto"/>
            </w:tcBorders>
            <w:vAlign w:val="center"/>
          </w:tcPr>
          <w:p w14:paraId="7D4455A2" w14:textId="2B0D0F1E" w:rsidR="001056AC" w:rsidRPr="00376A21" w:rsidRDefault="001056AC" w:rsidP="00376A21">
            <w:pPr>
              <w:tabs>
                <w:tab w:val="left" w:pos="708"/>
              </w:tabs>
              <w:jc w:val="both"/>
              <w:rPr>
                <w:rFonts w:ascii="Arial Narrow" w:hAnsi="Arial Narrow"/>
                <w:color w:val="000000"/>
              </w:rPr>
            </w:pPr>
            <w:r w:rsidRPr="00376A21">
              <w:rPr>
                <w:rFonts w:ascii="Arial Narrow" w:hAnsi="Arial Narrow"/>
                <w:color w:val="000000"/>
              </w:rPr>
              <w:t>Integrovaný grafický adaptér</w:t>
            </w:r>
          </w:p>
        </w:tc>
        <w:tc>
          <w:tcPr>
            <w:tcW w:w="6199" w:type="dxa"/>
            <w:tcBorders>
              <w:top w:val="single" w:sz="4" w:space="0" w:color="auto"/>
              <w:left w:val="nil"/>
              <w:bottom w:val="single" w:sz="4" w:space="0" w:color="auto"/>
              <w:right w:val="single" w:sz="4" w:space="0" w:color="auto"/>
            </w:tcBorders>
            <w:shd w:val="clear" w:color="auto" w:fill="auto"/>
            <w:vAlign w:val="center"/>
          </w:tcPr>
          <w:p w14:paraId="35162634" w14:textId="446F5D84" w:rsidR="001056AC" w:rsidRPr="00116EBC" w:rsidRDefault="001056AC" w:rsidP="00376A21">
            <w:pPr>
              <w:spacing w:before="240"/>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4A7A5F65" w14:textId="77777777" w:rsidTr="00AF45EC">
        <w:trPr>
          <w:trHeight w:val="380"/>
        </w:trPr>
        <w:tc>
          <w:tcPr>
            <w:tcW w:w="3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C7EE38" w14:textId="6F84C048" w:rsidR="001056AC" w:rsidRPr="00116EBC" w:rsidRDefault="001056AC" w:rsidP="00376A21">
            <w:pPr>
              <w:spacing w:before="240"/>
              <w:rPr>
                <w:rFonts w:ascii="Arial Narrow" w:hAnsi="Arial Narrow"/>
                <w:b/>
                <w:bCs/>
                <w:color w:val="000000"/>
              </w:rPr>
            </w:pPr>
            <w:r>
              <w:rPr>
                <w:rFonts w:ascii="Arial Narrow" w:hAnsi="Arial Narrow"/>
                <w:b/>
                <w:bCs/>
                <w:color w:val="000000"/>
              </w:rPr>
              <w:t xml:space="preserve">2.9) </w:t>
            </w:r>
            <w:r>
              <w:t xml:space="preserve"> </w:t>
            </w:r>
            <w:r w:rsidRPr="00376A21">
              <w:rPr>
                <w:rFonts w:ascii="Arial Narrow" w:hAnsi="Arial Narrow"/>
                <w:b/>
                <w:bCs/>
                <w:color w:val="000000"/>
              </w:rPr>
              <w:t>Napájanie</w:t>
            </w:r>
          </w:p>
        </w:tc>
        <w:tc>
          <w:tcPr>
            <w:tcW w:w="4535" w:type="dxa"/>
            <w:gridSpan w:val="2"/>
            <w:tcBorders>
              <w:top w:val="single" w:sz="4" w:space="0" w:color="auto"/>
              <w:left w:val="nil"/>
              <w:bottom w:val="single" w:sz="4" w:space="0" w:color="auto"/>
              <w:right w:val="single" w:sz="4" w:space="0" w:color="auto"/>
            </w:tcBorders>
            <w:vAlign w:val="center"/>
          </w:tcPr>
          <w:p w14:paraId="310AB0D0" w14:textId="26365339" w:rsidR="001056AC" w:rsidRPr="00376A21" w:rsidRDefault="001056AC" w:rsidP="00376A21">
            <w:pPr>
              <w:tabs>
                <w:tab w:val="left" w:pos="708"/>
              </w:tabs>
              <w:jc w:val="both"/>
              <w:rPr>
                <w:rFonts w:ascii="Arial Narrow" w:hAnsi="Arial Narrow"/>
                <w:color w:val="000000"/>
              </w:rPr>
            </w:pPr>
            <w:r w:rsidRPr="00376A21">
              <w:rPr>
                <w:rFonts w:ascii="Arial Narrow" w:hAnsi="Arial Narrow"/>
                <w:color w:val="000000"/>
              </w:rPr>
              <w:t>Navzájom redundantné napájacie zdroje, účinnosť min. 94%</w:t>
            </w:r>
          </w:p>
        </w:tc>
        <w:tc>
          <w:tcPr>
            <w:tcW w:w="6199" w:type="dxa"/>
            <w:tcBorders>
              <w:top w:val="single" w:sz="4" w:space="0" w:color="auto"/>
              <w:left w:val="nil"/>
              <w:bottom w:val="single" w:sz="4" w:space="0" w:color="auto"/>
              <w:right w:val="single" w:sz="4" w:space="0" w:color="auto"/>
            </w:tcBorders>
            <w:shd w:val="clear" w:color="auto" w:fill="auto"/>
            <w:vAlign w:val="center"/>
          </w:tcPr>
          <w:p w14:paraId="35F31BB3" w14:textId="3F522BD4" w:rsidR="001056AC" w:rsidRPr="00116EBC" w:rsidRDefault="001056AC" w:rsidP="00376A21">
            <w:pPr>
              <w:spacing w:before="240"/>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1B5358CD" w14:textId="77777777" w:rsidTr="001F3226">
        <w:trPr>
          <w:trHeight w:val="380"/>
        </w:trPr>
        <w:tc>
          <w:tcPr>
            <w:tcW w:w="3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D4DB1A" w14:textId="6D97D43B" w:rsidR="001056AC" w:rsidRPr="00116EBC" w:rsidRDefault="001056AC" w:rsidP="00376A21">
            <w:pPr>
              <w:spacing w:before="240"/>
              <w:rPr>
                <w:rFonts w:ascii="Arial Narrow" w:hAnsi="Arial Narrow"/>
                <w:b/>
                <w:bCs/>
                <w:color w:val="000000"/>
              </w:rPr>
            </w:pPr>
            <w:r>
              <w:rPr>
                <w:rFonts w:ascii="Arial Narrow" w:hAnsi="Arial Narrow"/>
                <w:b/>
                <w:bCs/>
                <w:color w:val="000000"/>
              </w:rPr>
              <w:lastRenderedPageBreak/>
              <w:t xml:space="preserve">2.10) </w:t>
            </w:r>
            <w:r>
              <w:t xml:space="preserve"> </w:t>
            </w:r>
            <w:r w:rsidRPr="00376A21">
              <w:rPr>
                <w:rFonts w:ascii="Arial Narrow" w:hAnsi="Arial Narrow"/>
                <w:b/>
                <w:bCs/>
                <w:color w:val="000000"/>
              </w:rPr>
              <w:t>Chladenia</w:t>
            </w:r>
          </w:p>
        </w:tc>
        <w:tc>
          <w:tcPr>
            <w:tcW w:w="4535" w:type="dxa"/>
            <w:gridSpan w:val="2"/>
            <w:tcBorders>
              <w:top w:val="single" w:sz="4" w:space="0" w:color="auto"/>
              <w:left w:val="nil"/>
              <w:bottom w:val="single" w:sz="4" w:space="0" w:color="auto"/>
              <w:right w:val="single" w:sz="4" w:space="0" w:color="auto"/>
            </w:tcBorders>
            <w:vAlign w:val="center"/>
          </w:tcPr>
          <w:p w14:paraId="22E61E1C" w14:textId="4A46E1CC" w:rsidR="001056AC" w:rsidRPr="00376A21" w:rsidRDefault="001056AC" w:rsidP="00376A21">
            <w:pPr>
              <w:tabs>
                <w:tab w:val="left" w:pos="708"/>
              </w:tabs>
              <w:jc w:val="both"/>
              <w:rPr>
                <w:rFonts w:ascii="Arial Narrow" w:hAnsi="Arial Narrow"/>
                <w:color w:val="000000"/>
              </w:rPr>
            </w:pPr>
            <w:r w:rsidRPr="00376A21">
              <w:rPr>
                <w:rFonts w:ascii="Arial Narrow" w:hAnsi="Arial Narrow"/>
                <w:color w:val="000000"/>
              </w:rPr>
              <w:t>Navzájom redundantné ventilátory</w:t>
            </w:r>
          </w:p>
        </w:tc>
        <w:tc>
          <w:tcPr>
            <w:tcW w:w="6199" w:type="dxa"/>
            <w:tcBorders>
              <w:top w:val="single" w:sz="4" w:space="0" w:color="auto"/>
              <w:left w:val="nil"/>
              <w:bottom w:val="single" w:sz="4" w:space="0" w:color="auto"/>
              <w:right w:val="single" w:sz="4" w:space="0" w:color="auto"/>
            </w:tcBorders>
            <w:shd w:val="clear" w:color="auto" w:fill="auto"/>
            <w:vAlign w:val="center"/>
          </w:tcPr>
          <w:p w14:paraId="1F0EF17F" w14:textId="13FE6223" w:rsidR="001056AC" w:rsidRPr="00116EBC" w:rsidRDefault="001056AC" w:rsidP="00376A21">
            <w:pPr>
              <w:spacing w:before="240"/>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61AE7893" w14:textId="77777777" w:rsidTr="00A13A51">
        <w:trPr>
          <w:trHeight w:val="380"/>
        </w:trPr>
        <w:tc>
          <w:tcPr>
            <w:tcW w:w="3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7EB53F" w14:textId="6D54D772" w:rsidR="001056AC" w:rsidRPr="00116EBC" w:rsidRDefault="001056AC" w:rsidP="00376A21">
            <w:pPr>
              <w:spacing w:before="240"/>
              <w:rPr>
                <w:rFonts w:ascii="Arial Narrow" w:hAnsi="Arial Narrow"/>
                <w:b/>
                <w:bCs/>
                <w:color w:val="000000"/>
              </w:rPr>
            </w:pPr>
            <w:r>
              <w:rPr>
                <w:rFonts w:ascii="Arial Narrow" w:hAnsi="Arial Narrow"/>
                <w:b/>
                <w:bCs/>
                <w:color w:val="000000"/>
              </w:rPr>
              <w:t>2.11)</w:t>
            </w:r>
            <w:r>
              <w:t xml:space="preserve"> </w:t>
            </w:r>
            <w:r w:rsidRPr="00376A21">
              <w:rPr>
                <w:rFonts w:ascii="Arial Narrow" w:hAnsi="Arial Narrow"/>
                <w:b/>
                <w:bCs/>
                <w:color w:val="000000"/>
              </w:rPr>
              <w:t>Správa a manažment</w:t>
            </w:r>
          </w:p>
        </w:tc>
        <w:tc>
          <w:tcPr>
            <w:tcW w:w="4535" w:type="dxa"/>
            <w:gridSpan w:val="2"/>
            <w:tcBorders>
              <w:top w:val="single" w:sz="4" w:space="0" w:color="auto"/>
              <w:left w:val="nil"/>
              <w:bottom w:val="single" w:sz="4" w:space="0" w:color="auto"/>
              <w:right w:val="single" w:sz="4" w:space="0" w:color="auto"/>
            </w:tcBorders>
            <w:vAlign w:val="center"/>
          </w:tcPr>
          <w:p w14:paraId="29B90056" w14:textId="77777777" w:rsidR="001056AC" w:rsidRPr="00DF6DA9" w:rsidRDefault="001056AC" w:rsidP="00DF6DA9">
            <w:pPr>
              <w:pStyle w:val="Odsekzoznamu"/>
              <w:numPr>
                <w:ilvl w:val="0"/>
                <w:numId w:val="32"/>
              </w:numPr>
              <w:tabs>
                <w:tab w:val="left" w:pos="708"/>
              </w:tabs>
              <w:jc w:val="both"/>
              <w:rPr>
                <w:rFonts w:ascii="Arial Narrow" w:hAnsi="Arial Narrow"/>
                <w:color w:val="000000"/>
              </w:rPr>
            </w:pPr>
            <w:r w:rsidRPr="00DF6DA9">
              <w:rPr>
                <w:rFonts w:ascii="Arial Narrow" w:hAnsi="Arial Narrow"/>
                <w:color w:val="000000"/>
              </w:rPr>
              <w:t>Servisný procesor pre systémový manažment poskytujúci podporu vzdialeného manažmentu servera cez internet alebo intranet pomocou bezpečnej kryptovanej komunikácie (SSL, SSH, AES, 3DES), podporu štandardu IPMI 2.0,</w:t>
            </w:r>
          </w:p>
          <w:p w14:paraId="394EA807" w14:textId="77777777" w:rsidR="001056AC" w:rsidRPr="00376A21" w:rsidRDefault="001056AC" w:rsidP="00376A21">
            <w:pPr>
              <w:tabs>
                <w:tab w:val="left" w:pos="708"/>
              </w:tabs>
              <w:jc w:val="both"/>
              <w:rPr>
                <w:rFonts w:ascii="Arial Narrow" w:hAnsi="Arial Narrow"/>
                <w:color w:val="000000"/>
              </w:rPr>
            </w:pPr>
            <w:r w:rsidRPr="00376A21">
              <w:rPr>
                <w:rFonts w:ascii="Arial Narrow" w:hAnsi="Arial Narrow"/>
                <w:color w:val="000000"/>
              </w:rPr>
              <w:t>Požadujeme aj rozšírené funkcie ako :</w:t>
            </w:r>
          </w:p>
          <w:p w14:paraId="1990E4A5" w14:textId="77777777" w:rsidR="001056AC" w:rsidRPr="00DF6DA9" w:rsidRDefault="001056AC" w:rsidP="00DF6DA9">
            <w:pPr>
              <w:pStyle w:val="Odsekzoznamu"/>
              <w:numPr>
                <w:ilvl w:val="0"/>
                <w:numId w:val="32"/>
              </w:numPr>
              <w:tabs>
                <w:tab w:val="left" w:pos="708"/>
              </w:tabs>
              <w:jc w:val="both"/>
              <w:rPr>
                <w:rFonts w:ascii="Arial Narrow" w:hAnsi="Arial Narrow"/>
                <w:color w:val="000000"/>
              </w:rPr>
            </w:pPr>
            <w:r w:rsidRPr="00DF6DA9">
              <w:rPr>
                <w:rFonts w:ascii="Arial Narrow" w:hAnsi="Arial Narrow"/>
                <w:color w:val="000000"/>
              </w:rPr>
              <w:t>Podpora grafického rozhrania; Virtual Media, Dvojitá autentifikácia s integráciou do adresárovej služby, Podpora záznamu a spätného prehrávania bootovacej obrazovky.</w:t>
            </w:r>
          </w:p>
          <w:p w14:paraId="66A04815" w14:textId="6B926576" w:rsidR="001056AC" w:rsidRPr="00DF6DA9" w:rsidRDefault="001056AC" w:rsidP="00DF6DA9">
            <w:pPr>
              <w:pStyle w:val="Odsekzoznamu"/>
              <w:numPr>
                <w:ilvl w:val="0"/>
                <w:numId w:val="32"/>
              </w:numPr>
              <w:tabs>
                <w:tab w:val="left" w:pos="708"/>
              </w:tabs>
              <w:jc w:val="both"/>
              <w:rPr>
                <w:rFonts w:ascii="Arial Narrow" w:hAnsi="Arial Narrow"/>
                <w:color w:val="000000"/>
              </w:rPr>
            </w:pPr>
            <w:r w:rsidRPr="00DF6DA9">
              <w:rPr>
                <w:rFonts w:ascii="Arial Narrow" w:hAnsi="Arial Narrow"/>
                <w:color w:val="000000"/>
              </w:rPr>
              <w:t>Rozšírená bezpečnostná ochrana na úrovni BIOSu servera, verifikácia autenticity FW, automatická obnova poškodeného / neautentického FW servera, pravidelné skenovanie FW. Splnenie bezpečnost</w:t>
            </w:r>
            <w:r>
              <w:rPr>
                <w:rFonts w:ascii="Arial Narrow" w:hAnsi="Arial Narrow"/>
                <w:color w:val="000000"/>
              </w:rPr>
              <w:t xml:space="preserve">nej certifikácie CNSA / Suite B </w:t>
            </w:r>
          </w:p>
          <w:p w14:paraId="2DFA4C09" w14:textId="77777777" w:rsidR="001056AC" w:rsidRPr="00DF6DA9" w:rsidRDefault="001056AC" w:rsidP="00DF6DA9">
            <w:pPr>
              <w:pStyle w:val="Odsekzoznamu"/>
              <w:numPr>
                <w:ilvl w:val="0"/>
                <w:numId w:val="32"/>
              </w:numPr>
              <w:tabs>
                <w:tab w:val="left" w:pos="708"/>
              </w:tabs>
              <w:jc w:val="both"/>
              <w:rPr>
                <w:rFonts w:ascii="Arial Narrow" w:hAnsi="Arial Narrow"/>
                <w:color w:val="000000"/>
              </w:rPr>
            </w:pPr>
            <w:r w:rsidRPr="00DF6DA9">
              <w:rPr>
                <w:rFonts w:ascii="Arial Narrow" w:hAnsi="Arial Narrow"/>
                <w:color w:val="000000"/>
              </w:rPr>
              <w:t>Možnosť štartu, reštartu a shutdown serveru cez sieť LAN, nezávisle od OS</w:t>
            </w:r>
          </w:p>
          <w:p w14:paraId="17FBE49E" w14:textId="7643B927" w:rsidR="001056AC" w:rsidRPr="00DF6DA9" w:rsidRDefault="001056AC" w:rsidP="00DF6DA9">
            <w:pPr>
              <w:pStyle w:val="Odsekzoznamu"/>
              <w:numPr>
                <w:ilvl w:val="0"/>
                <w:numId w:val="32"/>
              </w:numPr>
              <w:tabs>
                <w:tab w:val="left" w:pos="708"/>
              </w:tabs>
              <w:jc w:val="both"/>
              <w:rPr>
                <w:rFonts w:ascii="Arial Narrow" w:hAnsi="Arial Narrow"/>
                <w:color w:val="000000"/>
              </w:rPr>
            </w:pPr>
            <w:r w:rsidRPr="00DF6DA9">
              <w:rPr>
                <w:rFonts w:ascii="Arial Narrow" w:hAnsi="Arial Narrow"/>
                <w:color w:val="000000"/>
              </w:rPr>
              <w:t>Možnosť automaticky registrovať servisné incidenty servera u vendora</w:t>
            </w:r>
          </w:p>
        </w:tc>
        <w:tc>
          <w:tcPr>
            <w:tcW w:w="6199" w:type="dxa"/>
            <w:tcBorders>
              <w:top w:val="single" w:sz="4" w:space="0" w:color="auto"/>
              <w:left w:val="nil"/>
              <w:bottom w:val="single" w:sz="4" w:space="0" w:color="auto"/>
              <w:right w:val="single" w:sz="4" w:space="0" w:color="auto"/>
            </w:tcBorders>
            <w:shd w:val="clear" w:color="auto" w:fill="auto"/>
            <w:vAlign w:val="center"/>
          </w:tcPr>
          <w:p w14:paraId="4594347D" w14:textId="626A4E11" w:rsidR="001056AC" w:rsidRPr="00116EBC" w:rsidRDefault="001056AC" w:rsidP="00376A21">
            <w:pPr>
              <w:spacing w:before="240"/>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0E35B263" w14:textId="77777777" w:rsidTr="00F920D0">
        <w:trPr>
          <w:trHeight w:val="380"/>
        </w:trPr>
        <w:tc>
          <w:tcPr>
            <w:tcW w:w="3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920F1D" w14:textId="025BF6D5" w:rsidR="001056AC" w:rsidRPr="00116EBC" w:rsidRDefault="001056AC" w:rsidP="00376A21">
            <w:pPr>
              <w:spacing w:before="240"/>
              <w:rPr>
                <w:rFonts w:ascii="Arial Narrow" w:hAnsi="Arial Narrow"/>
                <w:b/>
                <w:bCs/>
                <w:color w:val="000000"/>
              </w:rPr>
            </w:pPr>
            <w:r>
              <w:rPr>
                <w:rFonts w:ascii="Arial Narrow" w:hAnsi="Arial Narrow"/>
                <w:b/>
                <w:bCs/>
                <w:color w:val="000000"/>
              </w:rPr>
              <w:t>2.12)</w:t>
            </w:r>
            <w:r>
              <w:t xml:space="preserve"> </w:t>
            </w:r>
            <w:r w:rsidRPr="00376A21">
              <w:rPr>
                <w:rFonts w:ascii="Arial Narrow" w:hAnsi="Arial Narrow"/>
                <w:b/>
                <w:bCs/>
                <w:color w:val="000000"/>
              </w:rPr>
              <w:t>Prevedenie</w:t>
            </w:r>
          </w:p>
        </w:tc>
        <w:tc>
          <w:tcPr>
            <w:tcW w:w="4535" w:type="dxa"/>
            <w:gridSpan w:val="2"/>
            <w:tcBorders>
              <w:top w:val="single" w:sz="4" w:space="0" w:color="auto"/>
              <w:left w:val="nil"/>
              <w:bottom w:val="single" w:sz="4" w:space="0" w:color="auto"/>
              <w:right w:val="single" w:sz="4" w:space="0" w:color="auto"/>
            </w:tcBorders>
            <w:vAlign w:val="center"/>
          </w:tcPr>
          <w:p w14:paraId="62FAB5BF" w14:textId="77777777" w:rsidR="001056AC" w:rsidRPr="00DF6DA9" w:rsidRDefault="001056AC" w:rsidP="00DF6DA9">
            <w:pPr>
              <w:pStyle w:val="Odsekzoznamu"/>
              <w:numPr>
                <w:ilvl w:val="0"/>
                <w:numId w:val="33"/>
              </w:numPr>
              <w:tabs>
                <w:tab w:val="left" w:pos="708"/>
              </w:tabs>
              <w:jc w:val="both"/>
              <w:rPr>
                <w:rFonts w:ascii="Arial Narrow" w:hAnsi="Arial Narrow"/>
                <w:color w:val="000000"/>
              </w:rPr>
            </w:pPr>
            <w:r w:rsidRPr="00DF6DA9">
              <w:rPr>
                <w:rFonts w:ascii="Arial Narrow" w:hAnsi="Arial Narrow"/>
                <w:color w:val="000000"/>
              </w:rPr>
              <w:t>Server umiestniteľný do racku, maximálna výška servera 1U</w:t>
            </w:r>
          </w:p>
          <w:p w14:paraId="7A5A9809" w14:textId="471B568C" w:rsidR="001056AC" w:rsidRPr="00DF6DA9" w:rsidRDefault="001056AC" w:rsidP="00DF6DA9">
            <w:pPr>
              <w:pStyle w:val="Odsekzoznamu"/>
              <w:numPr>
                <w:ilvl w:val="0"/>
                <w:numId w:val="33"/>
              </w:numPr>
              <w:tabs>
                <w:tab w:val="left" w:pos="708"/>
              </w:tabs>
              <w:jc w:val="both"/>
              <w:rPr>
                <w:rFonts w:ascii="Arial Narrow" w:hAnsi="Arial Narrow"/>
                <w:color w:val="000000"/>
              </w:rPr>
            </w:pPr>
            <w:r w:rsidRPr="00DF6DA9">
              <w:rPr>
                <w:rFonts w:ascii="Arial Narrow" w:hAnsi="Arial Narrow"/>
                <w:color w:val="000000"/>
              </w:rPr>
              <w:t xml:space="preserve">súčasťou servera musia byť aj koľajnice na osadenie do racku a rameno na vedenie </w:t>
            </w:r>
            <w:r w:rsidRPr="00DF6DA9">
              <w:rPr>
                <w:rFonts w:ascii="Arial Narrow" w:hAnsi="Arial Narrow"/>
                <w:color w:val="000000"/>
              </w:rPr>
              <w:lastRenderedPageBreak/>
              <w:t>kabeláže, umožňujúce servisovanie servera vysunutého z racku v zapnutom stave</w:t>
            </w:r>
          </w:p>
        </w:tc>
        <w:tc>
          <w:tcPr>
            <w:tcW w:w="6199" w:type="dxa"/>
            <w:tcBorders>
              <w:top w:val="single" w:sz="4" w:space="0" w:color="auto"/>
              <w:left w:val="nil"/>
              <w:bottom w:val="single" w:sz="4" w:space="0" w:color="auto"/>
              <w:right w:val="single" w:sz="4" w:space="0" w:color="auto"/>
            </w:tcBorders>
            <w:shd w:val="clear" w:color="auto" w:fill="auto"/>
            <w:vAlign w:val="center"/>
          </w:tcPr>
          <w:p w14:paraId="68C2A4B5" w14:textId="776F21E9" w:rsidR="001056AC" w:rsidRPr="00116EBC" w:rsidRDefault="001056AC" w:rsidP="00376A21">
            <w:pPr>
              <w:spacing w:before="240"/>
              <w:jc w:val="center"/>
              <w:rPr>
                <w:rFonts w:ascii="Arial Narrow" w:hAnsi="Arial Narrow"/>
                <w:bCs/>
                <w:color w:val="000000"/>
              </w:rPr>
            </w:pPr>
            <w:r w:rsidRPr="001056AC">
              <w:rPr>
                <w:rFonts w:ascii="Arial Narrow" w:hAnsi="Arial Narrow"/>
                <w:bCs/>
                <w:color w:val="000000"/>
                <w:highlight w:val="yellow"/>
              </w:rPr>
              <w:lastRenderedPageBreak/>
              <w:t>(Doplní uchádzač)</w:t>
            </w:r>
          </w:p>
        </w:tc>
      </w:tr>
      <w:tr w:rsidR="001056AC" w:rsidRPr="00116EBC" w14:paraId="23E43293" w14:textId="77777777" w:rsidTr="007165F0">
        <w:trPr>
          <w:trHeight w:val="380"/>
        </w:trPr>
        <w:tc>
          <w:tcPr>
            <w:tcW w:w="3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C0CEA6" w14:textId="07CB2D78" w:rsidR="001056AC" w:rsidRPr="00116EBC" w:rsidRDefault="001056AC" w:rsidP="00376A21">
            <w:pPr>
              <w:spacing w:before="240"/>
              <w:rPr>
                <w:rFonts w:ascii="Arial Narrow" w:hAnsi="Arial Narrow"/>
                <w:b/>
                <w:bCs/>
                <w:color w:val="000000"/>
              </w:rPr>
            </w:pPr>
            <w:r>
              <w:rPr>
                <w:rFonts w:ascii="Arial Narrow" w:hAnsi="Arial Narrow"/>
                <w:b/>
                <w:bCs/>
                <w:color w:val="000000"/>
              </w:rPr>
              <w:lastRenderedPageBreak/>
              <w:t xml:space="preserve">2.13) </w:t>
            </w:r>
            <w:r>
              <w:t xml:space="preserve"> </w:t>
            </w:r>
            <w:r w:rsidRPr="00376A21">
              <w:rPr>
                <w:rFonts w:ascii="Arial Narrow" w:hAnsi="Arial Narrow"/>
                <w:b/>
                <w:bCs/>
                <w:color w:val="000000"/>
              </w:rPr>
              <w:t>Operačný systém</w:t>
            </w:r>
          </w:p>
        </w:tc>
        <w:tc>
          <w:tcPr>
            <w:tcW w:w="4535" w:type="dxa"/>
            <w:gridSpan w:val="2"/>
            <w:tcBorders>
              <w:top w:val="single" w:sz="4" w:space="0" w:color="auto"/>
              <w:left w:val="nil"/>
              <w:bottom w:val="single" w:sz="4" w:space="0" w:color="auto"/>
              <w:right w:val="single" w:sz="4" w:space="0" w:color="auto"/>
            </w:tcBorders>
            <w:vAlign w:val="center"/>
          </w:tcPr>
          <w:p w14:paraId="15C4661D" w14:textId="758860FF" w:rsidR="001056AC" w:rsidRPr="00376A21" w:rsidRDefault="001056AC" w:rsidP="00E02A55">
            <w:pPr>
              <w:tabs>
                <w:tab w:val="left" w:pos="708"/>
              </w:tabs>
              <w:jc w:val="both"/>
              <w:rPr>
                <w:rFonts w:ascii="Arial Narrow" w:hAnsi="Arial Narrow"/>
                <w:color w:val="000000"/>
              </w:rPr>
            </w:pPr>
            <w:r w:rsidRPr="00E02A55">
              <w:rPr>
                <w:rFonts w:ascii="Arial Narrow" w:hAnsi="Arial Narrow"/>
              </w:rPr>
              <w:t>Microsoft Windows Server Standard 2022 s počtom licencií potrebných pre zalicencovanie všetkých jadier porcesora serv</w:t>
            </w:r>
            <w:r>
              <w:rPr>
                <w:rFonts w:ascii="Arial Narrow" w:hAnsi="Arial Narrow"/>
              </w:rPr>
              <w:t>e</w:t>
            </w:r>
            <w:r w:rsidRPr="00E02A55">
              <w:rPr>
                <w:rFonts w:ascii="Arial Narrow" w:hAnsi="Arial Narrow"/>
              </w:rPr>
              <w:t xml:space="preserve">ra  </w:t>
            </w:r>
          </w:p>
        </w:tc>
        <w:tc>
          <w:tcPr>
            <w:tcW w:w="6199" w:type="dxa"/>
            <w:tcBorders>
              <w:top w:val="single" w:sz="4" w:space="0" w:color="auto"/>
              <w:left w:val="nil"/>
              <w:bottom w:val="single" w:sz="4" w:space="0" w:color="auto"/>
              <w:right w:val="single" w:sz="4" w:space="0" w:color="auto"/>
            </w:tcBorders>
            <w:shd w:val="clear" w:color="auto" w:fill="auto"/>
            <w:vAlign w:val="center"/>
          </w:tcPr>
          <w:p w14:paraId="27E1FE44" w14:textId="6E24155C" w:rsidR="001056AC" w:rsidRPr="00116EBC" w:rsidRDefault="001056AC" w:rsidP="00376A21">
            <w:pPr>
              <w:spacing w:before="240"/>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7DD27F5B" w14:textId="77777777" w:rsidTr="0056046A">
        <w:trPr>
          <w:trHeight w:val="380"/>
        </w:trPr>
        <w:tc>
          <w:tcPr>
            <w:tcW w:w="3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38B142" w14:textId="3972767F" w:rsidR="001056AC" w:rsidRPr="00116EBC" w:rsidRDefault="001056AC" w:rsidP="00376A21">
            <w:pPr>
              <w:spacing w:before="240"/>
              <w:rPr>
                <w:rFonts w:ascii="Arial Narrow" w:hAnsi="Arial Narrow"/>
                <w:b/>
                <w:bCs/>
                <w:color w:val="000000"/>
              </w:rPr>
            </w:pPr>
            <w:r>
              <w:rPr>
                <w:rFonts w:ascii="Arial Narrow" w:hAnsi="Arial Narrow"/>
                <w:b/>
                <w:bCs/>
                <w:color w:val="000000"/>
              </w:rPr>
              <w:t xml:space="preserve">1.14) </w:t>
            </w:r>
            <w:r>
              <w:t xml:space="preserve"> </w:t>
            </w:r>
            <w:r w:rsidRPr="00376A21">
              <w:rPr>
                <w:rFonts w:ascii="Arial Narrow" w:hAnsi="Arial Narrow"/>
                <w:b/>
                <w:bCs/>
                <w:color w:val="000000"/>
              </w:rPr>
              <w:t>Inštalácia</w:t>
            </w:r>
          </w:p>
        </w:tc>
        <w:tc>
          <w:tcPr>
            <w:tcW w:w="4535" w:type="dxa"/>
            <w:gridSpan w:val="2"/>
            <w:tcBorders>
              <w:top w:val="single" w:sz="4" w:space="0" w:color="auto"/>
              <w:left w:val="nil"/>
              <w:bottom w:val="single" w:sz="4" w:space="0" w:color="auto"/>
              <w:right w:val="single" w:sz="4" w:space="0" w:color="auto"/>
            </w:tcBorders>
            <w:vAlign w:val="center"/>
          </w:tcPr>
          <w:p w14:paraId="0AF4F53D" w14:textId="2279A423" w:rsidR="001056AC" w:rsidRPr="00376A21" w:rsidRDefault="001056AC" w:rsidP="00376A21">
            <w:pPr>
              <w:tabs>
                <w:tab w:val="left" w:pos="708"/>
              </w:tabs>
              <w:jc w:val="both"/>
              <w:rPr>
                <w:rFonts w:ascii="Arial Narrow" w:hAnsi="Arial Narrow"/>
                <w:color w:val="000000"/>
              </w:rPr>
            </w:pPr>
            <w:r w:rsidRPr="00376A21">
              <w:rPr>
                <w:rFonts w:ascii="Arial Narrow" w:hAnsi="Arial Narrow"/>
                <w:color w:val="000000"/>
              </w:rPr>
              <w:t>Hardvérová inštalácia aj inštalácia operačného systému certifikovaným technikom na mieste používania</w:t>
            </w:r>
          </w:p>
        </w:tc>
        <w:tc>
          <w:tcPr>
            <w:tcW w:w="6199" w:type="dxa"/>
            <w:tcBorders>
              <w:top w:val="single" w:sz="4" w:space="0" w:color="auto"/>
              <w:left w:val="nil"/>
              <w:bottom w:val="single" w:sz="4" w:space="0" w:color="auto"/>
              <w:right w:val="single" w:sz="4" w:space="0" w:color="auto"/>
            </w:tcBorders>
            <w:shd w:val="clear" w:color="auto" w:fill="auto"/>
            <w:vAlign w:val="center"/>
          </w:tcPr>
          <w:p w14:paraId="70EE3775" w14:textId="73C9225A" w:rsidR="001056AC" w:rsidRPr="00116EBC" w:rsidRDefault="001056AC" w:rsidP="00376A21">
            <w:pPr>
              <w:spacing w:before="240"/>
              <w:jc w:val="center"/>
              <w:rPr>
                <w:rFonts w:ascii="Arial Narrow" w:hAnsi="Arial Narrow"/>
                <w:bCs/>
                <w:color w:val="000000"/>
              </w:rPr>
            </w:pPr>
            <w:r w:rsidRPr="001056AC">
              <w:rPr>
                <w:rFonts w:ascii="Arial Narrow" w:hAnsi="Arial Narrow"/>
                <w:bCs/>
                <w:color w:val="000000"/>
                <w:highlight w:val="yellow"/>
              </w:rPr>
              <w:t>(Doplní uchádzač)</w:t>
            </w:r>
          </w:p>
        </w:tc>
      </w:tr>
      <w:tr w:rsidR="001056AC" w:rsidRPr="00116EBC" w14:paraId="6B4D7A79" w14:textId="77777777" w:rsidTr="00FF5DCA">
        <w:trPr>
          <w:trHeight w:val="380"/>
        </w:trPr>
        <w:tc>
          <w:tcPr>
            <w:tcW w:w="32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96B52B" w14:textId="0B13C15E" w:rsidR="001056AC" w:rsidRDefault="001056AC" w:rsidP="00376A21">
            <w:pPr>
              <w:spacing w:before="240"/>
              <w:rPr>
                <w:rFonts w:ascii="Arial Narrow" w:hAnsi="Arial Narrow"/>
                <w:b/>
                <w:bCs/>
                <w:strike/>
                <w:color w:val="FF0000"/>
              </w:rPr>
            </w:pPr>
            <w:r>
              <w:rPr>
                <w:rFonts w:ascii="Arial Narrow" w:hAnsi="Arial Narrow"/>
                <w:b/>
                <w:bCs/>
                <w:color w:val="000000"/>
              </w:rPr>
              <w:t>1.15</w:t>
            </w:r>
            <w:r w:rsidRPr="008E63D8">
              <w:rPr>
                <w:rFonts w:ascii="Arial Narrow" w:hAnsi="Arial Narrow"/>
                <w:b/>
                <w:bCs/>
              </w:rPr>
              <w:t>)</w:t>
            </w:r>
            <w:r w:rsidRPr="008E63D8">
              <w:rPr>
                <w:rFonts w:ascii="Arial Narrow" w:hAnsi="Arial Narrow"/>
                <w:b/>
                <w:bCs/>
                <w:color w:val="FF0000"/>
              </w:rPr>
              <w:t xml:space="preserve"> </w:t>
            </w:r>
            <w:r>
              <w:rPr>
                <w:rFonts w:ascii="Arial Narrow" w:hAnsi="Arial Narrow"/>
                <w:b/>
                <w:bCs/>
              </w:rPr>
              <w:t>Záruka na server</w:t>
            </w:r>
          </w:p>
          <w:p w14:paraId="070C8D74" w14:textId="03F73EAA" w:rsidR="001056AC" w:rsidRDefault="001056AC" w:rsidP="00376A21">
            <w:pPr>
              <w:spacing w:before="240"/>
              <w:rPr>
                <w:rFonts w:ascii="Arial Narrow" w:hAnsi="Arial Narrow"/>
                <w:b/>
                <w:bCs/>
                <w:color w:val="000000"/>
              </w:rPr>
            </w:pPr>
          </w:p>
        </w:tc>
        <w:tc>
          <w:tcPr>
            <w:tcW w:w="4535" w:type="dxa"/>
            <w:gridSpan w:val="2"/>
            <w:tcBorders>
              <w:top w:val="single" w:sz="4" w:space="0" w:color="auto"/>
              <w:left w:val="nil"/>
              <w:bottom w:val="single" w:sz="4" w:space="0" w:color="auto"/>
              <w:right w:val="single" w:sz="4" w:space="0" w:color="auto"/>
            </w:tcBorders>
            <w:vAlign w:val="center"/>
          </w:tcPr>
          <w:p w14:paraId="079B5C8F" w14:textId="03711D2C" w:rsidR="001056AC" w:rsidRPr="00376A21" w:rsidRDefault="001056AC" w:rsidP="00E02A55">
            <w:pPr>
              <w:tabs>
                <w:tab w:val="left" w:pos="708"/>
              </w:tabs>
              <w:jc w:val="both"/>
              <w:rPr>
                <w:rFonts w:ascii="Arial Narrow" w:hAnsi="Arial Narrow"/>
                <w:color w:val="000000"/>
              </w:rPr>
            </w:pPr>
            <w:r w:rsidRPr="00E02A55">
              <w:rPr>
                <w:rFonts w:ascii="Arial Narrow" w:hAnsi="Arial Narrow"/>
                <w:color w:val="000000"/>
              </w:rPr>
              <w:t>Minimálne 5 rokov od zakúpenia s garantovanou odozvou v nasledujúci deň od nahlásenia incidentu, pričom oprava aj výjazd technika na opravu je pokrytý touto podporou. Servisná podpora musí byť dohľadateľná na supportnom portáli výrobcu. Oprava zariadenia musí byť realizovaná priamo výrobcom, alebo jeho lokálnym autorizovaným</w:t>
            </w:r>
            <w:r w:rsidRPr="00376A21">
              <w:rPr>
                <w:rFonts w:ascii="Arial Narrow" w:hAnsi="Arial Narrow"/>
                <w:color w:val="000000"/>
              </w:rPr>
              <w:t xml:space="preserve"> servisným partnerom.</w:t>
            </w:r>
          </w:p>
        </w:tc>
        <w:tc>
          <w:tcPr>
            <w:tcW w:w="6199" w:type="dxa"/>
            <w:tcBorders>
              <w:top w:val="single" w:sz="4" w:space="0" w:color="auto"/>
              <w:left w:val="nil"/>
              <w:bottom w:val="single" w:sz="4" w:space="0" w:color="auto"/>
              <w:right w:val="single" w:sz="4" w:space="0" w:color="auto"/>
            </w:tcBorders>
            <w:shd w:val="clear" w:color="auto" w:fill="auto"/>
            <w:vAlign w:val="center"/>
          </w:tcPr>
          <w:p w14:paraId="54DADC97" w14:textId="4A78195E" w:rsidR="001056AC" w:rsidRPr="00116EBC" w:rsidRDefault="001056AC" w:rsidP="00376A21">
            <w:pPr>
              <w:spacing w:before="240"/>
              <w:jc w:val="center"/>
              <w:rPr>
                <w:rFonts w:ascii="Arial Narrow" w:hAnsi="Arial Narrow"/>
                <w:bCs/>
                <w:color w:val="000000"/>
              </w:rPr>
            </w:pPr>
            <w:r w:rsidRPr="001056AC">
              <w:rPr>
                <w:rFonts w:ascii="Arial Narrow" w:hAnsi="Arial Narrow"/>
                <w:bCs/>
                <w:color w:val="000000"/>
                <w:highlight w:val="yellow"/>
              </w:rPr>
              <w:t>(Doplní uchádzač)</w:t>
            </w:r>
          </w:p>
        </w:tc>
      </w:tr>
    </w:tbl>
    <w:p w14:paraId="3FF708D8" w14:textId="18B80AE8" w:rsidR="002367C7" w:rsidRDefault="002367C7">
      <w:pPr>
        <w:spacing w:after="160" w:line="259" w:lineRule="auto"/>
        <w:rPr>
          <w:rFonts w:ascii="Arial Narrow" w:hAnsi="Arial Narrow"/>
          <w:color w:val="000000"/>
        </w:rPr>
      </w:pPr>
    </w:p>
    <w:tbl>
      <w:tblPr>
        <w:tblpPr w:leftFromText="141" w:rightFromText="141" w:vertAnchor="text" w:horzAnchor="margin" w:tblpY="191"/>
        <w:tblW w:w="13992" w:type="dxa"/>
        <w:tblCellMar>
          <w:left w:w="70" w:type="dxa"/>
          <w:right w:w="70" w:type="dxa"/>
        </w:tblCellMar>
        <w:tblLook w:val="04A0" w:firstRow="1" w:lastRow="0" w:firstColumn="1" w:lastColumn="0" w:noHBand="0" w:noVBand="1"/>
      </w:tblPr>
      <w:tblGrid>
        <w:gridCol w:w="704"/>
        <w:gridCol w:w="3178"/>
        <w:gridCol w:w="3911"/>
        <w:gridCol w:w="6199"/>
      </w:tblGrid>
      <w:tr w:rsidR="002367C7" w:rsidRPr="00116EBC" w14:paraId="1CDA35CA" w14:textId="77777777" w:rsidTr="00BE5031">
        <w:trPr>
          <w:trHeight w:val="846"/>
        </w:trPr>
        <w:tc>
          <w:tcPr>
            <w:tcW w:w="7793" w:type="dxa"/>
            <w:gridSpan w:val="3"/>
            <w:tcBorders>
              <w:top w:val="single" w:sz="4" w:space="0" w:color="auto"/>
              <w:left w:val="single" w:sz="4" w:space="0" w:color="auto"/>
              <w:bottom w:val="single" w:sz="4" w:space="0" w:color="auto"/>
              <w:right w:val="single" w:sz="4" w:space="0" w:color="auto"/>
            </w:tcBorders>
            <w:shd w:val="clear" w:color="auto" w:fill="66FFCC"/>
            <w:vAlign w:val="center"/>
            <w:hideMark/>
          </w:tcPr>
          <w:p w14:paraId="5131A54F" w14:textId="0D291188" w:rsidR="002367C7" w:rsidRDefault="002367C7" w:rsidP="00BE5031">
            <w:pPr>
              <w:spacing w:after="0" w:line="240" w:lineRule="auto"/>
              <w:jc w:val="center"/>
              <w:rPr>
                <w:rFonts w:ascii="Arial Narrow" w:hAnsi="Arial Narrow"/>
                <w:b/>
              </w:rPr>
            </w:pPr>
            <w:r>
              <w:rPr>
                <w:rFonts w:ascii="Arial Narrow" w:hAnsi="Arial Narrow"/>
                <w:b/>
              </w:rPr>
              <w:t xml:space="preserve">Položka č. 3 </w:t>
            </w:r>
          </w:p>
          <w:p w14:paraId="031B246F" w14:textId="2E254752" w:rsidR="002367C7" w:rsidRPr="00116EBC" w:rsidRDefault="002367C7" w:rsidP="00BE5031">
            <w:pPr>
              <w:spacing w:after="0" w:line="240" w:lineRule="auto"/>
              <w:jc w:val="center"/>
              <w:rPr>
                <w:rFonts w:ascii="Arial Narrow" w:hAnsi="Arial Narrow"/>
                <w:b/>
                <w:bCs/>
                <w:color w:val="000000"/>
              </w:rPr>
            </w:pPr>
            <w:r>
              <w:rPr>
                <w:rFonts w:ascii="Arial Narrow" w:hAnsi="Arial Narrow"/>
                <w:b/>
              </w:rPr>
              <w:t xml:space="preserve">Služby  </w:t>
            </w:r>
          </w:p>
        </w:tc>
        <w:tc>
          <w:tcPr>
            <w:tcW w:w="6199"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43516142" w14:textId="77777777" w:rsidR="002367C7" w:rsidRPr="00116EBC" w:rsidRDefault="002367C7" w:rsidP="00BE5031">
            <w:pPr>
              <w:spacing w:after="0" w:line="240" w:lineRule="auto"/>
              <w:jc w:val="center"/>
              <w:rPr>
                <w:rFonts w:ascii="Arial Narrow" w:hAnsi="Arial Narrow" w:cs="Arial"/>
                <w:b/>
              </w:rPr>
            </w:pPr>
            <w:r w:rsidRPr="00116EBC">
              <w:rPr>
                <w:rFonts w:ascii="Arial Narrow" w:hAnsi="Arial Narrow" w:cs="Arial"/>
                <w:b/>
              </w:rPr>
              <w:t>Vlastný návrh plnenia</w:t>
            </w:r>
          </w:p>
          <w:p w14:paraId="240CFDE4" w14:textId="77777777" w:rsidR="002367C7" w:rsidRPr="00116EBC" w:rsidRDefault="002367C7" w:rsidP="00BE5031">
            <w:pPr>
              <w:spacing w:after="0" w:line="240" w:lineRule="auto"/>
              <w:jc w:val="center"/>
              <w:rPr>
                <w:rFonts w:ascii="Arial Narrow" w:hAnsi="Arial Narrow"/>
                <w:bCs/>
                <w:color w:val="000000"/>
              </w:rPr>
            </w:pPr>
            <w:r w:rsidRPr="00116EBC">
              <w:rPr>
                <w:rFonts w:ascii="Arial Narrow" w:hAnsi="Arial Narrow"/>
                <w:bCs/>
                <w:color w:val="000000"/>
              </w:rPr>
              <w:t>(doplní uchádzač)</w:t>
            </w:r>
          </w:p>
          <w:p w14:paraId="2174E74D" w14:textId="77777777" w:rsidR="002367C7" w:rsidRPr="00116EBC" w:rsidRDefault="002367C7" w:rsidP="00BE5031">
            <w:pPr>
              <w:spacing w:after="0" w:line="240" w:lineRule="auto"/>
              <w:rPr>
                <w:rFonts w:ascii="Arial Narrow" w:hAnsi="Arial Narrow" w:cs="Arial"/>
                <w:b/>
              </w:rPr>
            </w:pPr>
            <w:r w:rsidRPr="00116EBC">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2367C7" w:rsidRPr="00116EBC" w14:paraId="206E3924" w14:textId="77777777" w:rsidTr="00BE5031">
        <w:trPr>
          <w:trHeight w:val="288"/>
        </w:trPr>
        <w:tc>
          <w:tcPr>
            <w:tcW w:w="3882" w:type="dxa"/>
            <w:gridSpan w:val="2"/>
            <w:tcBorders>
              <w:top w:val="single" w:sz="4" w:space="0" w:color="auto"/>
              <w:left w:val="single" w:sz="4" w:space="0" w:color="auto"/>
              <w:right w:val="single" w:sz="4" w:space="0" w:color="auto"/>
            </w:tcBorders>
            <w:shd w:val="clear" w:color="auto" w:fill="auto"/>
            <w:vAlign w:val="center"/>
          </w:tcPr>
          <w:p w14:paraId="7A4E3E6D" w14:textId="77777777" w:rsidR="002367C7" w:rsidRPr="00116EBC" w:rsidRDefault="002367C7" w:rsidP="00BE5031">
            <w:pPr>
              <w:spacing w:after="0" w:line="240" w:lineRule="auto"/>
              <w:rPr>
                <w:rFonts w:ascii="Arial Narrow" w:hAnsi="Arial Narrow"/>
                <w:color w:val="000000"/>
              </w:rPr>
            </w:pPr>
            <w:r w:rsidRPr="00116EBC">
              <w:rPr>
                <w:rFonts w:ascii="Arial Narrow" w:hAnsi="Arial Narrow"/>
                <w:b/>
                <w:bCs/>
                <w:color w:val="000000"/>
              </w:rPr>
              <w:t>Množstvo</w:t>
            </w:r>
          </w:p>
        </w:tc>
        <w:tc>
          <w:tcPr>
            <w:tcW w:w="3911" w:type="dxa"/>
            <w:tcBorders>
              <w:top w:val="single" w:sz="4" w:space="0" w:color="auto"/>
              <w:left w:val="single" w:sz="4" w:space="0" w:color="auto"/>
              <w:right w:val="single" w:sz="4" w:space="0" w:color="auto"/>
            </w:tcBorders>
            <w:shd w:val="clear" w:color="auto" w:fill="auto"/>
            <w:vAlign w:val="center"/>
          </w:tcPr>
          <w:p w14:paraId="26BDD6B5" w14:textId="345AF144" w:rsidR="002367C7" w:rsidRPr="00116EBC" w:rsidRDefault="002367C7" w:rsidP="002367C7">
            <w:pPr>
              <w:spacing w:after="0" w:line="240" w:lineRule="auto"/>
              <w:rPr>
                <w:rFonts w:ascii="Arial Narrow" w:hAnsi="Arial Narrow"/>
                <w:color w:val="000000"/>
              </w:rPr>
            </w:pPr>
            <w:r>
              <w:rPr>
                <w:rFonts w:ascii="Arial Narrow" w:hAnsi="Arial Narrow"/>
                <w:color w:val="000000"/>
              </w:rPr>
              <w:t xml:space="preserve">10 človekodní </w:t>
            </w:r>
          </w:p>
        </w:tc>
        <w:tc>
          <w:tcPr>
            <w:tcW w:w="6199"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5BE2A203" w14:textId="77777777" w:rsidR="002367C7" w:rsidRPr="00116EBC" w:rsidRDefault="002367C7" w:rsidP="00BE5031">
            <w:pPr>
              <w:spacing w:after="0" w:line="240" w:lineRule="auto"/>
              <w:jc w:val="center"/>
              <w:rPr>
                <w:rFonts w:ascii="Arial Narrow" w:hAnsi="Arial Narrow" w:cs="Arial"/>
                <w:b/>
              </w:rPr>
            </w:pPr>
          </w:p>
        </w:tc>
      </w:tr>
      <w:tr w:rsidR="002367C7" w:rsidRPr="00116EBC" w14:paraId="66580F85" w14:textId="77777777" w:rsidTr="00BE5031">
        <w:trPr>
          <w:trHeight w:val="526"/>
        </w:trPr>
        <w:tc>
          <w:tcPr>
            <w:tcW w:w="779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CAB5" w14:textId="77777777" w:rsidR="002367C7" w:rsidRPr="00116EBC" w:rsidRDefault="002367C7" w:rsidP="00BE5031">
            <w:pPr>
              <w:spacing w:before="240"/>
              <w:rPr>
                <w:rFonts w:ascii="Arial Narrow" w:hAnsi="Arial Narrow" w:cs="Arial"/>
                <w:b/>
              </w:rPr>
            </w:pPr>
            <w:r>
              <w:rPr>
                <w:rFonts w:ascii="Arial Narrow" w:hAnsi="Arial Narrow" w:cs="Arial"/>
                <w:b/>
              </w:rPr>
              <w:t>Požadovaný rozsah služieb spojený s predmetom zákazky</w:t>
            </w:r>
          </w:p>
        </w:tc>
        <w:tc>
          <w:tcPr>
            <w:tcW w:w="6199" w:type="dxa"/>
            <w:tcBorders>
              <w:top w:val="single" w:sz="4" w:space="0" w:color="auto"/>
              <w:left w:val="nil"/>
              <w:right w:val="single" w:sz="4" w:space="0" w:color="auto"/>
            </w:tcBorders>
            <w:shd w:val="clear" w:color="auto" w:fill="BFBFBF" w:themeFill="background1" w:themeFillShade="BF"/>
            <w:vAlign w:val="center"/>
          </w:tcPr>
          <w:p w14:paraId="7D77572B" w14:textId="77777777" w:rsidR="002367C7" w:rsidRPr="00116EBC" w:rsidRDefault="002367C7" w:rsidP="00BE5031">
            <w:pPr>
              <w:spacing w:after="0" w:line="240" w:lineRule="auto"/>
              <w:jc w:val="center"/>
              <w:rPr>
                <w:rFonts w:ascii="Arial Narrow" w:hAnsi="Arial Narrow"/>
                <w:bCs/>
                <w:color w:val="000000"/>
              </w:rPr>
            </w:pPr>
            <w:r w:rsidRPr="00116EBC">
              <w:rPr>
                <w:rFonts w:ascii="Arial Narrow" w:hAnsi="Arial Narrow"/>
                <w:b/>
                <w:bCs/>
                <w:color w:val="000000"/>
              </w:rPr>
              <w:t>Uchádzač uvedie „áno/nie“</w:t>
            </w:r>
          </w:p>
        </w:tc>
      </w:tr>
      <w:tr w:rsidR="002367C7" w:rsidRPr="001056AC" w14:paraId="45B70858" w14:textId="77777777" w:rsidTr="00BE5031">
        <w:trPr>
          <w:trHeight w:val="271"/>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5847BE" w14:textId="77777777" w:rsidR="002367C7" w:rsidRPr="00E251B9" w:rsidRDefault="002367C7" w:rsidP="00BE5031">
            <w:pPr>
              <w:spacing w:after="0" w:line="240" w:lineRule="auto"/>
              <w:jc w:val="both"/>
              <w:rPr>
                <w:rFonts w:ascii="Arial Narrow" w:hAnsi="Arial Narrow"/>
              </w:rPr>
            </w:pPr>
            <w:r>
              <w:rPr>
                <w:rFonts w:ascii="Arial Narrow" w:hAnsi="Arial Narrow"/>
                <w:b/>
                <w:bCs/>
              </w:rPr>
              <w:t>3.</w:t>
            </w:r>
            <w:r w:rsidRPr="00E251B9">
              <w:rPr>
                <w:rFonts w:ascii="Arial Narrow" w:hAnsi="Arial Narrow"/>
                <w:b/>
                <w:bCs/>
              </w:rPr>
              <w:t>1</w:t>
            </w:r>
            <w:r>
              <w:rPr>
                <w:rFonts w:ascii="Arial Narrow" w:hAnsi="Arial Narrow"/>
                <w:b/>
                <w:bCs/>
              </w:rPr>
              <w:t>)</w:t>
            </w:r>
            <w:r w:rsidRPr="00E251B9">
              <w:rPr>
                <w:rFonts w:ascii="Arial Narrow" w:hAnsi="Arial Narrow"/>
                <w:b/>
              </w:rPr>
              <w:t xml:space="preserve"> </w:t>
            </w:r>
          </w:p>
          <w:p w14:paraId="64C52979" w14:textId="77777777" w:rsidR="002367C7" w:rsidRPr="00116EBC" w:rsidRDefault="002367C7" w:rsidP="00BE5031">
            <w:pPr>
              <w:spacing w:after="0" w:line="240" w:lineRule="auto"/>
              <w:rPr>
                <w:rFonts w:ascii="Arial Narrow" w:hAnsi="Arial Narrow"/>
                <w:b/>
                <w:bCs/>
                <w:color w:val="000000"/>
              </w:rPr>
            </w:pPr>
          </w:p>
        </w:tc>
        <w:tc>
          <w:tcPr>
            <w:tcW w:w="7089" w:type="dxa"/>
            <w:gridSpan w:val="2"/>
            <w:tcBorders>
              <w:top w:val="single" w:sz="4" w:space="0" w:color="auto"/>
              <w:left w:val="nil"/>
              <w:bottom w:val="single" w:sz="4" w:space="0" w:color="auto"/>
              <w:right w:val="single" w:sz="4" w:space="0" w:color="auto"/>
            </w:tcBorders>
            <w:vAlign w:val="center"/>
          </w:tcPr>
          <w:p w14:paraId="7AD504E9" w14:textId="77777777" w:rsidR="002367C7" w:rsidRPr="00E251B9" w:rsidRDefault="002367C7" w:rsidP="00BE5031">
            <w:pPr>
              <w:spacing w:after="0"/>
              <w:jc w:val="both"/>
              <w:rPr>
                <w:rFonts w:ascii="Arial Narrow" w:hAnsi="Arial Narrow"/>
                <w:color w:val="000000"/>
              </w:rPr>
            </w:pPr>
            <w:r w:rsidRPr="00E251B9">
              <w:rPr>
                <w:rFonts w:ascii="Arial Narrow" w:hAnsi="Arial Narrow"/>
                <w:color w:val="000000"/>
              </w:rPr>
              <w:t>Implementácia položky č.1, 2 do jestvujúceho prostredia, migrácia file systému</w:t>
            </w:r>
          </w:p>
        </w:tc>
        <w:tc>
          <w:tcPr>
            <w:tcW w:w="6199" w:type="dxa"/>
            <w:tcBorders>
              <w:top w:val="single" w:sz="4" w:space="0" w:color="auto"/>
              <w:left w:val="nil"/>
              <w:bottom w:val="single" w:sz="4" w:space="0" w:color="auto"/>
              <w:right w:val="single" w:sz="4" w:space="0" w:color="auto"/>
            </w:tcBorders>
            <w:shd w:val="clear" w:color="auto" w:fill="auto"/>
            <w:vAlign w:val="center"/>
          </w:tcPr>
          <w:p w14:paraId="592A4572" w14:textId="77777777" w:rsidR="002367C7" w:rsidRPr="001056AC" w:rsidRDefault="002367C7" w:rsidP="00BE5031">
            <w:pPr>
              <w:spacing w:after="0" w:line="240" w:lineRule="auto"/>
              <w:jc w:val="center"/>
              <w:rPr>
                <w:rFonts w:ascii="Arial Narrow" w:hAnsi="Arial Narrow"/>
                <w:bCs/>
                <w:color w:val="000000"/>
                <w:highlight w:val="yellow"/>
              </w:rPr>
            </w:pPr>
            <w:r w:rsidRPr="001056AC">
              <w:rPr>
                <w:rFonts w:ascii="Arial Narrow" w:hAnsi="Arial Narrow"/>
                <w:bCs/>
                <w:color w:val="000000"/>
                <w:highlight w:val="yellow"/>
              </w:rPr>
              <w:t>(Doplní uchádzač)</w:t>
            </w:r>
          </w:p>
        </w:tc>
      </w:tr>
    </w:tbl>
    <w:p w14:paraId="556F4335" w14:textId="77777777" w:rsidR="001730EE" w:rsidRPr="001730EE" w:rsidRDefault="001730EE" w:rsidP="009B54C1">
      <w:pPr>
        <w:tabs>
          <w:tab w:val="left" w:pos="567"/>
          <w:tab w:val="center" w:pos="1701"/>
          <w:tab w:val="center" w:pos="5670"/>
        </w:tabs>
        <w:spacing w:after="60" w:line="264" w:lineRule="auto"/>
        <w:jc w:val="both"/>
        <w:rPr>
          <w:rFonts w:ascii="Arial Narrow" w:hAnsi="Arial Narrow"/>
          <w:color w:val="000000"/>
        </w:rPr>
      </w:pPr>
    </w:p>
    <w:tbl>
      <w:tblPr>
        <w:tblpPr w:leftFromText="141" w:rightFromText="141" w:vertAnchor="text" w:horzAnchor="margin" w:tblpY="191"/>
        <w:tblW w:w="13887" w:type="dxa"/>
        <w:tblCellMar>
          <w:left w:w="70" w:type="dxa"/>
          <w:right w:w="70" w:type="dxa"/>
        </w:tblCellMar>
        <w:tblLook w:val="04A0" w:firstRow="1" w:lastRow="0" w:firstColumn="1" w:lastColumn="0" w:noHBand="0" w:noVBand="1"/>
      </w:tblPr>
      <w:tblGrid>
        <w:gridCol w:w="704"/>
        <w:gridCol w:w="13183"/>
      </w:tblGrid>
      <w:tr w:rsidR="002367C7" w:rsidRPr="00116EBC" w14:paraId="183B271B" w14:textId="77777777" w:rsidTr="002367C7">
        <w:trPr>
          <w:trHeight w:val="846"/>
        </w:trPr>
        <w:tc>
          <w:tcPr>
            <w:tcW w:w="13887" w:type="dxa"/>
            <w:gridSpan w:val="2"/>
            <w:tcBorders>
              <w:top w:val="single" w:sz="4" w:space="0" w:color="auto"/>
              <w:left w:val="single" w:sz="4" w:space="0" w:color="auto"/>
              <w:bottom w:val="single" w:sz="4" w:space="0" w:color="auto"/>
              <w:right w:val="single" w:sz="4" w:space="0" w:color="auto"/>
            </w:tcBorders>
            <w:shd w:val="clear" w:color="auto" w:fill="66FFCC"/>
            <w:vAlign w:val="center"/>
            <w:hideMark/>
          </w:tcPr>
          <w:p w14:paraId="7C9CBFC9" w14:textId="060EC633" w:rsidR="002367C7" w:rsidRPr="00116EBC" w:rsidRDefault="002367C7" w:rsidP="007678CC">
            <w:pPr>
              <w:spacing w:after="0" w:line="240" w:lineRule="auto"/>
              <w:jc w:val="center"/>
              <w:rPr>
                <w:rFonts w:ascii="Arial Narrow" w:hAnsi="Arial Narrow"/>
                <w:b/>
                <w:bCs/>
                <w:color w:val="000000"/>
              </w:rPr>
            </w:pPr>
            <w:r>
              <w:rPr>
                <w:rFonts w:ascii="Arial Narrow" w:hAnsi="Arial Narrow"/>
                <w:b/>
              </w:rPr>
              <w:lastRenderedPageBreak/>
              <w:t xml:space="preserve">Požiadavky spojené s predmetom zákazky </w:t>
            </w:r>
          </w:p>
        </w:tc>
      </w:tr>
      <w:tr w:rsidR="002367C7" w:rsidRPr="00116EBC" w14:paraId="09982EDB" w14:textId="77777777" w:rsidTr="002367C7">
        <w:trPr>
          <w:trHeight w:val="477"/>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C3633F" w14:textId="62D19472" w:rsidR="002367C7" w:rsidRDefault="00F66A5F" w:rsidP="00FE5FB4">
            <w:pPr>
              <w:spacing w:after="0" w:line="240" w:lineRule="auto"/>
              <w:jc w:val="center"/>
              <w:rPr>
                <w:rFonts w:ascii="Arial Narrow" w:hAnsi="Arial Narrow"/>
                <w:b/>
                <w:bCs/>
              </w:rPr>
            </w:pPr>
            <w:r>
              <w:rPr>
                <w:rFonts w:ascii="Arial Narrow" w:hAnsi="Arial Narrow"/>
                <w:b/>
                <w:bCs/>
              </w:rPr>
              <w:t>a</w:t>
            </w:r>
            <w:r w:rsidR="002367C7">
              <w:rPr>
                <w:rFonts w:ascii="Arial Narrow" w:hAnsi="Arial Narrow"/>
                <w:b/>
                <w:bCs/>
              </w:rPr>
              <w:t>)</w:t>
            </w:r>
          </w:p>
        </w:tc>
        <w:tc>
          <w:tcPr>
            <w:tcW w:w="13183" w:type="dxa"/>
            <w:tcBorders>
              <w:top w:val="single" w:sz="4" w:space="0" w:color="auto"/>
              <w:left w:val="nil"/>
              <w:bottom w:val="single" w:sz="4" w:space="0" w:color="auto"/>
              <w:right w:val="single" w:sz="4" w:space="0" w:color="auto"/>
            </w:tcBorders>
            <w:vAlign w:val="center"/>
          </w:tcPr>
          <w:p w14:paraId="3DC31C43" w14:textId="5970A979" w:rsidR="002367C7" w:rsidRPr="00E251B9" w:rsidRDefault="002367C7" w:rsidP="00171AEE">
            <w:pPr>
              <w:spacing w:after="0"/>
              <w:jc w:val="both"/>
              <w:rPr>
                <w:rFonts w:ascii="Arial Narrow" w:hAnsi="Arial Narrow"/>
                <w:color w:val="000000"/>
              </w:rPr>
            </w:pPr>
            <w:r w:rsidRPr="00171AEE">
              <w:rPr>
                <w:rFonts w:ascii="Arial Narrow" w:hAnsi="Arial Narrow"/>
                <w:color w:val="000000"/>
              </w:rPr>
              <w:t>pre všetky typy dodávok sa požaduje odo</w:t>
            </w:r>
            <w:r>
              <w:rPr>
                <w:rFonts w:ascii="Arial Narrow" w:hAnsi="Arial Narrow"/>
                <w:color w:val="000000"/>
              </w:rPr>
              <w:t xml:space="preserve">vzdanie dokumentácie </w:t>
            </w:r>
            <w:r w:rsidRPr="00171AEE">
              <w:rPr>
                <w:rFonts w:ascii="Arial Narrow" w:hAnsi="Arial Narrow"/>
                <w:color w:val="000000"/>
              </w:rPr>
              <w:t>technická dokumentácia od výrobcu, návod na použitie/manuál pre obsluhu v slovenskom alebo českom jazyku, záručné listy, iné doklady podľa druhu tovaru</w:t>
            </w:r>
          </w:p>
        </w:tc>
      </w:tr>
    </w:tbl>
    <w:p w14:paraId="67CBB6C5" w14:textId="0D2F8760" w:rsidR="00FB23E2" w:rsidRPr="00116EBC" w:rsidRDefault="00FB23E2" w:rsidP="00FB23E2">
      <w:pPr>
        <w:tabs>
          <w:tab w:val="left" w:pos="567"/>
          <w:tab w:val="center" w:pos="1701"/>
          <w:tab w:val="center" w:pos="5670"/>
        </w:tabs>
        <w:spacing w:after="60" w:line="264" w:lineRule="auto"/>
        <w:jc w:val="both"/>
        <w:rPr>
          <w:rFonts w:ascii="Arial Narrow" w:hAnsi="Arial Narrow"/>
          <w:i/>
          <w:color w:val="000000"/>
        </w:rPr>
      </w:pPr>
      <w:r w:rsidRPr="00116EBC">
        <w:rPr>
          <w:rFonts w:ascii="Arial Narrow" w:hAnsi="Arial Narrow"/>
          <w:i/>
          <w:color w:val="000000"/>
        </w:rPr>
        <w:t>Táto časť súťažných podkladov bude tvoriť neoddeliteľnú súčasť zmluvy ako príloha č. 1, ktorú uzatvorí verejný obstarávateľ s úspešným uchádzačom.</w:t>
      </w:r>
    </w:p>
    <w:p w14:paraId="16FF6398" w14:textId="77777777" w:rsidR="005B70C5" w:rsidRDefault="005B70C5" w:rsidP="009B54C1">
      <w:pPr>
        <w:tabs>
          <w:tab w:val="left" w:pos="567"/>
          <w:tab w:val="center" w:pos="1701"/>
          <w:tab w:val="center" w:pos="5670"/>
        </w:tabs>
        <w:spacing w:after="60" w:line="264" w:lineRule="auto"/>
        <w:jc w:val="both"/>
        <w:rPr>
          <w:rFonts w:ascii="Arial Narrow" w:hAnsi="Arial Narrow"/>
          <w:i/>
          <w:color w:val="000000"/>
        </w:rPr>
      </w:pPr>
    </w:p>
    <w:p w14:paraId="332CE68D" w14:textId="19BF882E" w:rsidR="005B70C5" w:rsidRPr="00A168A6" w:rsidRDefault="005B70C5" w:rsidP="009B54C1">
      <w:pPr>
        <w:tabs>
          <w:tab w:val="left" w:pos="567"/>
          <w:tab w:val="center" w:pos="1701"/>
          <w:tab w:val="center" w:pos="5670"/>
        </w:tabs>
        <w:spacing w:after="60" w:line="264" w:lineRule="auto"/>
        <w:jc w:val="both"/>
        <w:rPr>
          <w:rFonts w:ascii="Arial Narrow" w:hAnsi="Arial Narrow"/>
          <w:color w:val="000000"/>
        </w:rPr>
      </w:pPr>
      <w:bookmarkStart w:id="0" w:name="_GoBack"/>
      <w:bookmarkEnd w:id="0"/>
    </w:p>
    <w:tbl>
      <w:tblPr>
        <w:tblStyle w:val="Mriekatabuky"/>
        <w:tblW w:w="0" w:type="auto"/>
        <w:tblLook w:val="04A0" w:firstRow="1" w:lastRow="0" w:firstColumn="1" w:lastColumn="0" w:noHBand="0" w:noVBand="1"/>
      </w:tblPr>
      <w:tblGrid>
        <w:gridCol w:w="13992"/>
      </w:tblGrid>
      <w:tr w:rsidR="00FB23E2" w14:paraId="0129C3D7" w14:textId="77777777" w:rsidTr="00FB23E2">
        <w:tc>
          <w:tcPr>
            <w:tcW w:w="13992" w:type="dxa"/>
            <w:tcBorders>
              <w:bottom w:val="thinThickSmallGap" w:sz="24" w:space="0" w:color="auto"/>
            </w:tcBorders>
          </w:tcPr>
          <w:p w14:paraId="518BF458" w14:textId="4BCE0168" w:rsidR="00FB23E2" w:rsidRDefault="00FB23E2" w:rsidP="00FB23E2">
            <w:pPr>
              <w:tabs>
                <w:tab w:val="left" w:pos="567"/>
                <w:tab w:val="center" w:pos="1701"/>
                <w:tab w:val="center" w:pos="5670"/>
              </w:tabs>
              <w:spacing w:after="60" w:line="264" w:lineRule="auto"/>
              <w:jc w:val="center"/>
              <w:rPr>
                <w:rFonts w:ascii="Arial Narrow" w:hAnsi="Arial Narrow"/>
                <w:i/>
                <w:color w:val="000000"/>
              </w:rPr>
            </w:pPr>
            <w:r>
              <w:rPr>
                <w:rFonts w:ascii="Arial Narrow" w:hAnsi="Arial Narrow"/>
                <w:b/>
                <w:bCs/>
                <w:color w:val="000000"/>
                <w:sz w:val="24"/>
                <w:szCs w:val="24"/>
              </w:rPr>
              <w:t>Zdôvodnenie uvedenie odkazu na konkrétneho výrobcu a typ výrobku</w:t>
            </w:r>
          </w:p>
        </w:tc>
      </w:tr>
      <w:tr w:rsidR="00FB23E2" w14:paraId="622E7341" w14:textId="77777777" w:rsidTr="00FB23E2">
        <w:tc>
          <w:tcPr>
            <w:tcW w:w="13992" w:type="dxa"/>
            <w:tcBorders>
              <w:top w:val="thinThickSmallGap" w:sz="24" w:space="0" w:color="auto"/>
            </w:tcBorders>
          </w:tcPr>
          <w:p w14:paraId="3A4AC9DA" w14:textId="6041ACF8" w:rsidR="00FB23E2" w:rsidRPr="00062EC0" w:rsidRDefault="00FB23E2" w:rsidP="00460D9F">
            <w:pPr>
              <w:tabs>
                <w:tab w:val="left" w:pos="567"/>
                <w:tab w:val="center" w:pos="1701"/>
                <w:tab w:val="center" w:pos="5670"/>
              </w:tabs>
              <w:spacing w:after="60" w:line="264" w:lineRule="auto"/>
              <w:jc w:val="both"/>
              <w:rPr>
                <w:rFonts w:ascii="Arial Narrow" w:hAnsi="Arial Narrow"/>
                <w:sz w:val="24"/>
                <w:szCs w:val="24"/>
              </w:rPr>
            </w:pPr>
            <w:r>
              <w:rPr>
                <w:rFonts w:ascii="Arial Narrow" w:hAnsi="Arial Narrow"/>
                <w:sz w:val="24"/>
                <w:szCs w:val="24"/>
              </w:rPr>
              <w:t>Dôvodom na realiz</w:t>
            </w:r>
            <w:r w:rsidR="00062EC0">
              <w:rPr>
                <w:rFonts w:ascii="Arial Narrow" w:hAnsi="Arial Narrow"/>
                <w:sz w:val="24"/>
                <w:szCs w:val="24"/>
              </w:rPr>
              <w:t>áciu obstarávania</w:t>
            </w:r>
            <w:r>
              <w:rPr>
                <w:rFonts w:ascii="Arial Narrow" w:hAnsi="Arial Narrow"/>
                <w:sz w:val="24"/>
                <w:szCs w:val="24"/>
              </w:rPr>
              <w:t xml:space="preserve"> je nutnos</w:t>
            </w:r>
            <w:r w:rsidR="00062EC0">
              <w:rPr>
                <w:rFonts w:ascii="Arial Narrow" w:hAnsi="Arial Narrow"/>
                <w:sz w:val="24"/>
                <w:szCs w:val="24"/>
              </w:rPr>
              <w:t>ť</w:t>
            </w:r>
            <w:r>
              <w:rPr>
                <w:rFonts w:ascii="Arial Narrow" w:hAnsi="Arial Narrow"/>
                <w:sz w:val="24"/>
                <w:szCs w:val="24"/>
              </w:rPr>
              <w:t xml:space="preserve"> </w:t>
            </w:r>
            <w:r w:rsidRPr="000E75FA">
              <w:rPr>
                <w:rFonts w:ascii="Arial Narrow" w:hAnsi="Arial Narrow"/>
                <w:sz w:val="24"/>
                <w:szCs w:val="24"/>
              </w:rPr>
              <w:t>zabezpeč</w:t>
            </w:r>
            <w:r>
              <w:rPr>
                <w:rFonts w:ascii="Arial Narrow" w:hAnsi="Arial Narrow"/>
                <w:sz w:val="24"/>
                <w:szCs w:val="24"/>
              </w:rPr>
              <w:t>iť</w:t>
            </w:r>
            <w:r w:rsidRPr="000E75FA">
              <w:rPr>
                <w:rFonts w:ascii="Arial Narrow" w:hAnsi="Arial Narrow"/>
                <w:sz w:val="24"/>
                <w:szCs w:val="24"/>
              </w:rPr>
              <w:t xml:space="preserve"> </w:t>
            </w:r>
            <w:r>
              <w:rPr>
                <w:rFonts w:ascii="Arial Narrow" w:hAnsi="Arial Narrow"/>
                <w:sz w:val="24"/>
                <w:szCs w:val="24"/>
              </w:rPr>
              <w:t xml:space="preserve">riadny chod využívaného serveru HP P6500 </w:t>
            </w:r>
            <w:r w:rsidR="00062EC0">
              <w:rPr>
                <w:rFonts w:ascii="Arial Narrow" w:hAnsi="Arial Narrow"/>
                <w:sz w:val="24"/>
                <w:szCs w:val="24"/>
              </w:rPr>
              <w:t>EVA Dual Controller FC Array – SGA144004E,</w:t>
            </w:r>
            <w:r w:rsidR="00460D9F">
              <w:rPr>
                <w:rFonts w:ascii="Arial Narrow" w:hAnsi="Arial Narrow"/>
                <w:sz w:val="24"/>
                <w:szCs w:val="24"/>
              </w:rPr>
              <w:t xml:space="preserve"> ktorým disponuje verejný obstarávateľ a </w:t>
            </w:r>
            <w:r w:rsidR="00062EC0">
              <w:rPr>
                <w:rFonts w:ascii="Arial Narrow" w:hAnsi="Arial Narrow"/>
                <w:sz w:val="24"/>
                <w:szCs w:val="24"/>
              </w:rPr>
              <w:t>na ktorom sa nachádzajú dáta odboru špeciálnych činností útvaru ochrannej služby a prevencie.</w:t>
            </w:r>
            <w:r w:rsidR="009D204F">
              <w:rPr>
                <w:rFonts w:ascii="Arial Narrow" w:hAnsi="Arial Narrow"/>
                <w:sz w:val="24"/>
                <w:szCs w:val="24"/>
              </w:rPr>
              <w:t xml:space="preserve"> Dáta majú charakter utajovaných skutočností a podliehajú ochrane v zmysle zákona č.166/2003 Z.z. o ochrane súkromia pred neoprávneným použitím informačno-technických prostriedkov a o zmene a doplnení niektorých zákonov. </w:t>
            </w:r>
            <w:r w:rsidR="00062EC0">
              <w:rPr>
                <w:rFonts w:ascii="Arial Narrow" w:hAnsi="Arial Narrow"/>
                <w:sz w:val="24"/>
                <w:szCs w:val="24"/>
              </w:rPr>
              <w:t xml:space="preserve"> Rozšírenie je možné realizovať </w:t>
            </w:r>
            <w:r w:rsidR="00062EC0" w:rsidRPr="00514C00">
              <w:rPr>
                <w:rFonts w:ascii="Arial Narrow" w:hAnsi="Arial Narrow"/>
                <w:sz w:val="24"/>
                <w:szCs w:val="24"/>
              </w:rPr>
              <w:t xml:space="preserve"> iba konkrétnymi, presne špecifikovanými (produktovými číslami) komponentami z dôvodu kompatibility s</w:t>
            </w:r>
            <w:r w:rsidR="00062EC0">
              <w:rPr>
                <w:rFonts w:ascii="Arial Narrow" w:hAnsi="Arial Narrow"/>
                <w:sz w:val="24"/>
                <w:szCs w:val="24"/>
              </w:rPr>
              <w:t xml:space="preserve"> existujúcou technológiou. </w:t>
            </w:r>
            <w:r w:rsidR="00062EC0" w:rsidRPr="00514C00">
              <w:rPr>
                <w:rFonts w:ascii="Arial Narrow" w:hAnsi="Arial Narrow"/>
                <w:sz w:val="24"/>
                <w:szCs w:val="24"/>
              </w:rPr>
              <w:t xml:space="preserve"> </w:t>
            </w:r>
            <w:r w:rsidR="00062EC0">
              <w:rPr>
                <w:rFonts w:ascii="Arial Narrow" w:hAnsi="Arial Narrow"/>
                <w:sz w:val="24"/>
                <w:szCs w:val="24"/>
              </w:rPr>
              <w:t xml:space="preserve">Z uvedeného dôvodu verejný obstarávateľ uviedol odkaz na konkrétneho výrobcu s tým, že uvedený odkaz doplnil slovom ekvivalentný. </w:t>
            </w:r>
            <w:r w:rsidR="00460D9F">
              <w:rPr>
                <w:rFonts w:ascii="Arial Narrow" w:hAnsi="Arial Narrow"/>
                <w:sz w:val="24"/>
                <w:szCs w:val="24"/>
              </w:rPr>
              <w:t xml:space="preserve">Toto platí aj pre ďalšie odkaz na konkrétne výrobky alebo výrobcu s tým, že k týmto takisto verejný obstarávateľ doplňuje slovo ekvivalentný. </w:t>
            </w:r>
            <w:r w:rsidR="00062EC0">
              <w:rPr>
                <w:rFonts w:ascii="Arial Narrow" w:hAnsi="Arial Narrow"/>
                <w:sz w:val="24"/>
                <w:szCs w:val="24"/>
              </w:rPr>
              <w:t>Uvedené platí pre všetky položky v rámci opisu predmetu zákazky.</w:t>
            </w:r>
          </w:p>
        </w:tc>
      </w:tr>
    </w:tbl>
    <w:p w14:paraId="0D391CC9" w14:textId="77777777" w:rsidR="005B70C5" w:rsidRDefault="005B70C5" w:rsidP="009B54C1">
      <w:pPr>
        <w:tabs>
          <w:tab w:val="left" w:pos="567"/>
          <w:tab w:val="center" w:pos="1701"/>
          <w:tab w:val="center" w:pos="5670"/>
        </w:tabs>
        <w:spacing w:after="60" w:line="264" w:lineRule="auto"/>
        <w:jc w:val="both"/>
        <w:rPr>
          <w:rFonts w:ascii="Arial Narrow" w:hAnsi="Arial Narrow"/>
          <w:i/>
          <w:color w:val="000000"/>
        </w:rPr>
      </w:pPr>
    </w:p>
    <w:p w14:paraId="7A0BC8E2" w14:textId="77777777" w:rsidR="009B54C1" w:rsidRPr="00116EBC" w:rsidRDefault="009B54C1" w:rsidP="009B54C1">
      <w:pPr>
        <w:tabs>
          <w:tab w:val="left" w:pos="567"/>
          <w:tab w:val="center" w:pos="1701"/>
          <w:tab w:val="center" w:pos="5670"/>
        </w:tabs>
        <w:spacing w:after="60" w:line="264" w:lineRule="auto"/>
        <w:jc w:val="both"/>
        <w:rPr>
          <w:rFonts w:ascii="Arial Narrow" w:hAnsi="Arial Narrow"/>
          <w:i/>
          <w:color w:val="000000"/>
        </w:rPr>
      </w:pPr>
    </w:p>
    <w:p w14:paraId="312680E9" w14:textId="5CAE565F" w:rsidR="007329ED" w:rsidRPr="00116EBC" w:rsidRDefault="007329ED">
      <w:pPr>
        <w:rPr>
          <w:rFonts w:ascii="Arial Narrow" w:hAnsi="Arial Narrow"/>
        </w:rPr>
      </w:pPr>
    </w:p>
    <w:sectPr w:rsidR="007329ED" w:rsidRPr="00116EBC" w:rsidSect="00D53C27">
      <w:pgSz w:w="16838" w:h="11906" w:orient="landscape"/>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D9B26" w16cex:dateUtc="2023-06-21T13:52:00Z"/>
  <w16cex:commentExtensible w16cex:durableId="283E85D8" w16cex:dateUtc="2023-06-22T06:33:00Z"/>
  <w16cex:commentExtensible w16cex:durableId="283D9D85" w16cex:dateUtc="2023-06-21T14:02:00Z"/>
  <w16cex:commentExtensible w16cex:durableId="283DA031" w16cex:dateUtc="2023-06-21T14:02:00Z"/>
  <w16cex:commentExtensible w16cex:durableId="283DA076" w16cex:dateUtc="2023-06-21T14:14:00Z"/>
  <w16cex:commentExtensible w16cex:durableId="283D9DB9" w16cex:dateUtc="2023-06-21T14:03:00Z"/>
  <w16cex:commentExtensible w16cex:durableId="283D9F38" w16cex:dateUtc="2023-06-21T14:09:00Z"/>
  <w16cex:commentExtensible w16cex:durableId="283D9ED3" w16cex:dateUtc="2023-06-21T14:07:00Z"/>
  <w16cex:commentExtensible w16cex:durableId="283D9D48" w16cex:dateUtc="2023-06-21T14:01:00Z"/>
  <w16cex:commentExtensible w16cex:durableId="283D9E4B" w16cex:dateUtc="2023-06-21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9B4EA6" w16cid:durableId="283D9AE7"/>
  <w16cid:commentId w16cid:paraId="1D3DAF6E" w16cid:durableId="283D9B26"/>
  <w16cid:commentId w16cid:paraId="3F47F5BF" w16cid:durableId="283E85D8"/>
  <w16cid:commentId w16cid:paraId="1DBE8F9F" w16cid:durableId="283D9AE8"/>
  <w16cid:commentId w16cid:paraId="2BFE0812" w16cid:durableId="283D9D85"/>
  <w16cid:commentId w16cid:paraId="6D3D05AF" w16cid:durableId="283DA032"/>
  <w16cid:commentId w16cid:paraId="2866F4D9" w16cid:durableId="283DA031"/>
  <w16cid:commentId w16cid:paraId="4BE261B0" w16cid:durableId="283DA076"/>
  <w16cid:commentId w16cid:paraId="60CBE0B2" w16cid:durableId="283D9AE9"/>
  <w16cid:commentId w16cid:paraId="74F2AC88" w16cid:durableId="283D9DB9"/>
  <w16cid:commentId w16cid:paraId="60CEFA83" w16cid:durableId="283D9F38"/>
  <w16cid:commentId w16cid:paraId="5287CA72" w16cid:durableId="283D9ED3"/>
  <w16cid:commentId w16cid:paraId="5AFA01AE" w16cid:durableId="283D9AEA"/>
  <w16cid:commentId w16cid:paraId="011C39EA" w16cid:durableId="283D9D48"/>
  <w16cid:commentId w16cid:paraId="4411950A" w16cid:durableId="283D9AEB"/>
  <w16cid:commentId w16cid:paraId="00A0BBA6" w16cid:durableId="283D9E4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74CE3" w14:textId="77777777" w:rsidR="000D4E7A" w:rsidRDefault="000D4E7A" w:rsidP="00C10473">
      <w:pPr>
        <w:spacing w:after="0" w:line="240" w:lineRule="auto"/>
      </w:pPr>
      <w:r>
        <w:separator/>
      </w:r>
    </w:p>
  </w:endnote>
  <w:endnote w:type="continuationSeparator" w:id="0">
    <w:p w14:paraId="153E74A6" w14:textId="77777777" w:rsidR="000D4E7A" w:rsidRDefault="000D4E7A" w:rsidP="00C1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0D6D0" w14:textId="77777777" w:rsidR="000D4E7A" w:rsidRDefault="000D4E7A" w:rsidP="00C10473">
      <w:pPr>
        <w:spacing w:after="0" w:line="240" w:lineRule="auto"/>
      </w:pPr>
      <w:r>
        <w:separator/>
      </w:r>
    </w:p>
  </w:footnote>
  <w:footnote w:type="continuationSeparator" w:id="0">
    <w:p w14:paraId="20032FF2" w14:textId="77777777" w:rsidR="000D4E7A" w:rsidRDefault="000D4E7A" w:rsidP="00C10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4B2"/>
    <w:multiLevelType w:val="hybridMultilevel"/>
    <w:tmpl w:val="06CAC0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E74755"/>
    <w:multiLevelType w:val="hybridMultilevel"/>
    <w:tmpl w:val="B0D09BA6"/>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90E1363"/>
    <w:multiLevelType w:val="hybridMultilevel"/>
    <w:tmpl w:val="BF7A5A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136285"/>
    <w:multiLevelType w:val="hybridMultilevel"/>
    <w:tmpl w:val="97D6724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15:restartNumberingAfterBreak="0">
    <w:nsid w:val="161D0E5E"/>
    <w:multiLevelType w:val="hybridMultilevel"/>
    <w:tmpl w:val="9B662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DD2F2A"/>
    <w:multiLevelType w:val="hybridMultilevel"/>
    <w:tmpl w:val="36B4FB60"/>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310D0918"/>
    <w:multiLevelType w:val="hybridMultilevel"/>
    <w:tmpl w:val="01300E98"/>
    <w:lvl w:ilvl="0" w:tplc="DD966A8E">
      <w:start w:val="802"/>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335A5269"/>
    <w:multiLevelType w:val="hybridMultilevel"/>
    <w:tmpl w:val="91944F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2C3EF3"/>
    <w:multiLevelType w:val="hybridMultilevel"/>
    <w:tmpl w:val="F2DA2B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78135B"/>
    <w:multiLevelType w:val="hybridMultilevel"/>
    <w:tmpl w:val="46AEFCC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A61B56"/>
    <w:multiLevelType w:val="hybridMultilevel"/>
    <w:tmpl w:val="E118F7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7B7154"/>
    <w:multiLevelType w:val="hybridMultilevel"/>
    <w:tmpl w:val="0C9AD28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DEE1F84"/>
    <w:multiLevelType w:val="hybridMultilevel"/>
    <w:tmpl w:val="A02646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1A1B60"/>
    <w:multiLevelType w:val="hybridMultilevel"/>
    <w:tmpl w:val="E982E2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9E2E10"/>
    <w:multiLevelType w:val="hybridMultilevel"/>
    <w:tmpl w:val="46AEFCC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370677E"/>
    <w:multiLevelType w:val="hybridMultilevel"/>
    <w:tmpl w:val="048A7AD8"/>
    <w:lvl w:ilvl="0" w:tplc="3598722C">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776A03"/>
    <w:multiLevelType w:val="hybridMultilevel"/>
    <w:tmpl w:val="DACEC3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AB1D4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384FDF"/>
    <w:multiLevelType w:val="hybridMultilevel"/>
    <w:tmpl w:val="AC8AC6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8B2C0A"/>
    <w:multiLevelType w:val="hybridMultilevel"/>
    <w:tmpl w:val="69A4166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4E955F1E"/>
    <w:multiLevelType w:val="hybridMultilevel"/>
    <w:tmpl w:val="990619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3547CA2"/>
    <w:multiLevelType w:val="hybridMultilevel"/>
    <w:tmpl w:val="4860D76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6E96B91"/>
    <w:multiLevelType w:val="hybridMultilevel"/>
    <w:tmpl w:val="AD725C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8C13C28"/>
    <w:multiLevelType w:val="hybridMultilevel"/>
    <w:tmpl w:val="63DC664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8D65FEC"/>
    <w:multiLevelType w:val="hybridMultilevel"/>
    <w:tmpl w:val="41C47978"/>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5" w15:restartNumberingAfterBreak="0">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E65843"/>
    <w:multiLevelType w:val="multilevel"/>
    <w:tmpl w:val="A6B60DE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DB63E48"/>
    <w:multiLevelType w:val="hybridMultilevel"/>
    <w:tmpl w:val="19CAE4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DD146B1"/>
    <w:multiLevelType w:val="multilevel"/>
    <w:tmpl w:val="334428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E67AC4"/>
    <w:multiLevelType w:val="hybridMultilevel"/>
    <w:tmpl w:val="0C58E5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1895D88"/>
    <w:multiLevelType w:val="hybridMultilevel"/>
    <w:tmpl w:val="C85605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251525E"/>
    <w:multiLevelType w:val="hybridMultilevel"/>
    <w:tmpl w:val="5258676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73084CF6"/>
    <w:multiLevelType w:val="hybridMultilevel"/>
    <w:tmpl w:val="19CAE4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28"/>
  </w:num>
  <w:num w:numId="3">
    <w:abstractNumId w:val="11"/>
  </w:num>
  <w:num w:numId="4">
    <w:abstractNumId w:val="19"/>
  </w:num>
  <w:num w:numId="5">
    <w:abstractNumId w:val="14"/>
  </w:num>
  <w:num w:numId="6">
    <w:abstractNumId w:val="21"/>
  </w:num>
  <w:num w:numId="7">
    <w:abstractNumId w:val="9"/>
  </w:num>
  <w:num w:numId="8">
    <w:abstractNumId w:val="24"/>
  </w:num>
  <w:num w:numId="9">
    <w:abstractNumId w:val="6"/>
  </w:num>
  <w:num w:numId="10">
    <w:abstractNumId w:val="6"/>
  </w:num>
  <w:num w:numId="11">
    <w:abstractNumId w:val="1"/>
  </w:num>
  <w:num w:numId="12">
    <w:abstractNumId w:val="5"/>
  </w:num>
  <w:num w:numId="13">
    <w:abstractNumId w:val="4"/>
  </w:num>
  <w:num w:numId="14">
    <w:abstractNumId w:val="7"/>
  </w:num>
  <w:num w:numId="15">
    <w:abstractNumId w:val="16"/>
  </w:num>
  <w:num w:numId="16">
    <w:abstractNumId w:val="10"/>
  </w:num>
  <w:num w:numId="17">
    <w:abstractNumId w:val="17"/>
  </w:num>
  <w:num w:numId="18">
    <w:abstractNumId w:val="20"/>
  </w:num>
  <w:num w:numId="19">
    <w:abstractNumId w:val="3"/>
  </w:num>
  <w:num w:numId="20">
    <w:abstractNumId w:val="23"/>
  </w:num>
  <w:num w:numId="21">
    <w:abstractNumId w:val="2"/>
  </w:num>
  <w:num w:numId="22">
    <w:abstractNumId w:val="0"/>
  </w:num>
  <w:num w:numId="23">
    <w:abstractNumId w:val="30"/>
  </w:num>
  <w:num w:numId="24">
    <w:abstractNumId w:val="31"/>
  </w:num>
  <w:num w:numId="25">
    <w:abstractNumId w:val="13"/>
  </w:num>
  <w:num w:numId="26">
    <w:abstractNumId w:val="22"/>
  </w:num>
  <w:num w:numId="27">
    <w:abstractNumId w:val="12"/>
  </w:num>
  <w:num w:numId="28">
    <w:abstractNumId w:val="15"/>
  </w:num>
  <w:num w:numId="29">
    <w:abstractNumId w:val="26"/>
  </w:num>
  <w:num w:numId="30">
    <w:abstractNumId w:val="32"/>
  </w:num>
  <w:num w:numId="31">
    <w:abstractNumId w:val="8"/>
  </w:num>
  <w:num w:numId="32">
    <w:abstractNumId w:val="29"/>
  </w:num>
  <w:num w:numId="33">
    <w:abstractNumId w:val="1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SwNDM0MDQzs7QwNbdU0lEKTi0uzszPAykwrAUALN+saywAAAA="/>
  </w:docVars>
  <w:rsids>
    <w:rsidRoot w:val="009B54C1"/>
    <w:rsid w:val="000177BB"/>
    <w:rsid w:val="00062EC0"/>
    <w:rsid w:val="000B08A1"/>
    <w:rsid w:val="000D4E7A"/>
    <w:rsid w:val="001056AC"/>
    <w:rsid w:val="00116EBC"/>
    <w:rsid w:val="00144DFE"/>
    <w:rsid w:val="00171AEE"/>
    <w:rsid w:val="001730EE"/>
    <w:rsid w:val="0017450D"/>
    <w:rsid w:val="00181A75"/>
    <w:rsid w:val="00194EA8"/>
    <w:rsid w:val="001C61CF"/>
    <w:rsid w:val="001C6DC3"/>
    <w:rsid w:val="001D2AA1"/>
    <w:rsid w:val="001E07CA"/>
    <w:rsid w:val="0021046D"/>
    <w:rsid w:val="002367C7"/>
    <w:rsid w:val="00246591"/>
    <w:rsid w:val="0027380F"/>
    <w:rsid w:val="00290A45"/>
    <w:rsid w:val="0029601B"/>
    <w:rsid w:val="002C77B9"/>
    <w:rsid w:val="002F7BAE"/>
    <w:rsid w:val="00314B11"/>
    <w:rsid w:val="00376A21"/>
    <w:rsid w:val="003871FD"/>
    <w:rsid w:val="003911AF"/>
    <w:rsid w:val="003A0D48"/>
    <w:rsid w:val="003A7792"/>
    <w:rsid w:val="003E1715"/>
    <w:rsid w:val="0042732D"/>
    <w:rsid w:val="0043566E"/>
    <w:rsid w:val="00455C9A"/>
    <w:rsid w:val="00460D9F"/>
    <w:rsid w:val="00463E93"/>
    <w:rsid w:val="00475B84"/>
    <w:rsid w:val="00481EE0"/>
    <w:rsid w:val="004B7F1D"/>
    <w:rsid w:val="004C50AF"/>
    <w:rsid w:val="004C657A"/>
    <w:rsid w:val="004F57CB"/>
    <w:rsid w:val="005478FC"/>
    <w:rsid w:val="00552857"/>
    <w:rsid w:val="005656B4"/>
    <w:rsid w:val="005736BB"/>
    <w:rsid w:val="0058182C"/>
    <w:rsid w:val="005B70C5"/>
    <w:rsid w:val="005E08DF"/>
    <w:rsid w:val="0060329F"/>
    <w:rsid w:val="00631D73"/>
    <w:rsid w:val="00646780"/>
    <w:rsid w:val="00651E79"/>
    <w:rsid w:val="00695D5C"/>
    <w:rsid w:val="006A55EF"/>
    <w:rsid w:val="006B5533"/>
    <w:rsid w:val="006D0A20"/>
    <w:rsid w:val="006D240E"/>
    <w:rsid w:val="006F2863"/>
    <w:rsid w:val="006F2F3F"/>
    <w:rsid w:val="007222FC"/>
    <w:rsid w:val="00724CB0"/>
    <w:rsid w:val="00727051"/>
    <w:rsid w:val="007329ED"/>
    <w:rsid w:val="00742995"/>
    <w:rsid w:val="00783C1C"/>
    <w:rsid w:val="00785383"/>
    <w:rsid w:val="0079127B"/>
    <w:rsid w:val="00792E4E"/>
    <w:rsid w:val="007B0106"/>
    <w:rsid w:val="007B5391"/>
    <w:rsid w:val="00810C10"/>
    <w:rsid w:val="00831CFD"/>
    <w:rsid w:val="00850195"/>
    <w:rsid w:val="00852AE7"/>
    <w:rsid w:val="00862FD9"/>
    <w:rsid w:val="008719DF"/>
    <w:rsid w:val="00874E51"/>
    <w:rsid w:val="008B3A57"/>
    <w:rsid w:val="008E63D8"/>
    <w:rsid w:val="0095054E"/>
    <w:rsid w:val="00980778"/>
    <w:rsid w:val="009A6619"/>
    <w:rsid w:val="009B54C1"/>
    <w:rsid w:val="009D204F"/>
    <w:rsid w:val="009D36B5"/>
    <w:rsid w:val="009D72BF"/>
    <w:rsid w:val="009E716A"/>
    <w:rsid w:val="009F7F10"/>
    <w:rsid w:val="00A168A6"/>
    <w:rsid w:val="00A2150E"/>
    <w:rsid w:val="00A44BDA"/>
    <w:rsid w:val="00A625A0"/>
    <w:rsid w:val="00A83908"/>
    <w:rsid w:val="00A84F5B"/>
    <w:rsid w:val="00A850B6"/>
    <w:rsid w:val="00A903C3"/>
    <w:rsid w:val="00A940F1"/>
    <w:rsid w:val="00A94464"/>
    <w:rsid w:val="00AA571D"/>
    <w:rsid w:val="00B07102"/>
    <w:rsid w:val="00B3138E"/>
    <w:rsid w:val="00B36A28"/>
    <w:rsid w:val="00B44FDF"/>
    <w:rsid w:val="00B53BE5"/>
    <w:rsid w:val="00B66B05"/>
    <w:rsid w:val="00B95FDA"/>
    <w:rsid w:val="00C10473"/>
    <w:rsid w:val="00C43692"/>
    <w:rsid w:val="00C50E17"/>
    <w:rsid w:val="00C6607A"/>
    <w:rsid w:val="00C75163"/>
    <w:rsid w:val="00C83883"/>
    <w:rsid w:val="00CC0700"/>
    <w:rsid w:val="00CD2292"/>
    <w:rsid w:val="00CD529F"/>
    <w:rsid w:val="00D02FA4"/>
    <w:rsid w:val="00D36D2D"/>
    <w:rsid w:val="00D53C27"/>
    <w:rsid w:val="00D637E1"/>
    <w:rsid w:val="00D717C2"/>
    <w:rsid w:val="00D76C9F"/>
    <w:rsid w:val="00D92DFF"/>
    <w:rsid w:val="00DF6DA9"/>
    <w:rsid w:val="00E02A55"/>
    <w:rsid w:val="00E126DB"/>
    <w:rsid w:val="00E205C3"/>
    <w:rsid w:val="00E251B9"/>
    <w:rsid w:val="00E46FDF"/>
    <w:rsid w:val="00E85B06"/>
    <w:rsid w:val="00EA6D70"/>
    <w:rsid w:val="00EF6F84"/>
    <w:rsid w:val="00F03B24"/>
    <w:rsid w:val="00F16767"/>
    <w:rsid w:val="00F36A87"/>
    <w:rsid w:val="00F576AE"/>
    <w:rsid w:val="00F66A5F"/>
    <w:rsid w:val="00F71A51"/>
    <w:rsid w:val="00F945FC"/>
    <w:rsid w:val="00FA24DA"/>
    <w:rsid w:val="00FB23E2"/>
    <w:rsid w:val="00FE48D4"/>
    <w:rsid w:val="00FE5F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4306"/>
  <w15:chartTrackingRefBased/>
  <w15:docId w15:val="{6870C8FC-7A53-4B0A-A229-43367E5F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B54C1"/>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B54C1"/>
    <w:pPr>
      <w:autoSpaceDE w:val="0"/>
      <w:autoSpaceDN w:val="0"/>
      <w:adjustRightInd w:val="0"/>
      <w:spacing w:after="0" w:line="240" w:lineRule="auto"/>
    </w:pPr>
    <w:rPr>
      <w:rFonts w:ascii="Arial" w:eastAsia="Calibri" w:hAnsi="Arial" w:cs="Arial"/>
      <w:color w:val="000000"/>
      <w:sz w:val="24"/>
      <w:szCs w:val="24"/>
    </w:rPr>
  </w:style>
  <w:style w:type="paragraph" w:styleId="Odsekzoznamu">
    <w:name w:val="List Paragraph"/>
    <w:basedOn w:val="Normlny"/>
    <w:link w:val="OdsekzoznamuChar"/>
    <w:uiPriority w:val="34"/>
    <w:qFormat/>
    <w:rsid w:val="009B54C1"/>
    <w:pPr>
      <w:ind w:left="720"/>
      <w:contextualSpacing/>
    </w:pPr>
  </w:style>
  <w:style w:type="character" w:customStyle="1" w:styleId="OdsekzoznamuChar">
    <w:name w:val="Odsek zoznamu Char"/>
    <w:basedOn w:val="Predvolenpsmoodseku"/>
    <w:link w:val="Odsekzoznamu"/>
    <w:uiPriority w:val="34"/>
    <w:locked/>
    <w:rsid w:val="009B54C1"/>
  </w:style>
  <w:style w:type="paragraph" w:styleId="Zarkazkladnhotextu2">
    <w:name w:val="Body Text Indent 2"/>
    <w:basedOn w:val="Normlny"/>
    <w:link w:val="Zarkazkladnhotextu2Char"/>
    <w:uiPriority w:val="99"/>
    <w:unhideWhenUsed/>
    <w:rsid w:val="009B54C1"/>
    <w:pPr>
      <w:spacing w:after="120" w:line="480" w:lineRule="auto"/>
      <w:ind w:left="283"/>
    </w:pPr>
    <w:rPr>
      <w:rFonts w:ascii="Times New Roman" w:eastAsia="Calibri" w:hAnsi="Times New Roman" w:cs="Times New Roman"/>
      <w:sz w:val="20"/>
      <w:lang w:bidi="en-US"/>
    </w:rPr>
  </w:style>
  <w:style w:type="character" w:customStyle="1" w:styleId="Zarkazkladnhotextu2Char">
    <w:name w:val="Zarážka základného textu 2 Char"/>
    <w:basedOn w:val="Predvolenpsmoodseku"/>
    <w:link w:val="Zarkazkladnhotextu2"/>
    <w:uiPriority w:val="99"/>
    <w:rsid w:val="009B54C1"/>
    <w:rPr>
      <w:rFonts w:ascii="Times New Roman" w:eastAsia="Calibri" w:hAnsi="Times New Roman" w:cs="Times New Roman"/>
      <w:sz w:val="20"/>
      <w:lang w:bidi="en-US"/>
    </w:rPr>
  </w:style>
  <w:style w:type="character" w:styleId="Odkaznakomentr">
    <w:name w:val="annotation reference"/>
    <w:basedOn w:val="Predvolenpsmoodseku"/>
    <w:uiPriority w:val="99"/>
    <w:semiHidden/>
    <w:unhideWhenUsed/>
    <w:rsid w:val="00831CFD"/>
    <w:rPr>
      <w:sz w:val="16"/>
      <w:szCs w:val="16"/>
    </w:rPr>
  </w:style>
  <w:style w:type="paragraph" w:styleId="Textkomentra">
    <w:name w:val="annotation text"/>
    <w:basedOn w:val="Normlny"/>
    <w:link w:val="TextkomentraChar"/>
    <w:uiPriority w:val="99"/>
    <w:unhideWhenUsed/>
    <w:rsid w:val="00831CFD"/>
    <w:pPr>
      <w:spacing w:line="240" w:lineRule="auto"/>
    </w:pPr>
    <w:rPr>
      <w:sz w:val="20"/>
      <w:szCs w:val="20"/>
    </w:rPr>
  </w:style>
  <w:style w:type="character" w:customStyle="1" w:styleId="TextkomentraChar">
    <w:name w:val="Text komentára Char"/>
    <w:basedOn w:val="Predvolenpsmoodseku"/>
    <w:link w:val="Textkomentra"/>
    <w:uiPriority w:val="99"/>
    <w:rsid w:val="00831CFD"/>
    <w:rPr>
      <w:sz w:val="20"/>
      <w:szCs w:val="20"/>
    </w:rPr>
  </w:style>
  <w:style w:type="paragraph" w:styleId="Predmetkomentra">
    <w:name w:val="annotation subject"/>
    <w:basedOn w:val="Textkomentra"/>
    <w:next w:val="Textkomentra"/>
    <w:link w:val="PredmetkomentraChar"/>
    <w:uiPriority w:val="99"/>
    <w:semiHidden/>
    <w:unhideWhenUsed/>
    <w:rsid w:val="00831CFD"/>
    <w:rPr>
      <w:b/>
      <w:bCs/>
    </w:rPr>
  </w:style>
  <w:style w:type="character" w:customStyle="1" w:styleId="PredmetkomentraChar">
    <w:name w:val="Predmet komentára Char"/>
    <w:basedOn w:val="TextkomentraChar"/>
    <w:link w:val="Predmetkomentra"/>
    <w:uiPriority w:val="99"/>
    <w:semiHidden/>
    <w:rsid w:val="00831CFD"/>
    <w:rPr>
      <w:b/>
      <w:bCs/>
      <w:sz w:val="20"/>
      <w:szCs w:val="20"/>
    </w:rPr>
  </w:style>
  <w:style w:type="paragraph" w:styleId="Textbubliny">
    <w:name w:val="Balloon Text"/>
    <w:basedOn w:val="Normlny"/>
    <w:link w:val="TextbublinyChar"/>
    <w:uiPriority w:val="99"/>
    <w:semiHidden/>
    <w:unhideWhenUsed/>
    <w:rsid w:val="00831CF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31CFD"/>
    <w:rPr>
      <w:rFonts w:ascii="Segoe UI" w:hAnsi="Segoe UI" w:cs="Segoe UI"/>
      <w:sz w:val="18"/>
      <w:szCs w:val="18"/>
    </w:rPr>
  </w:style>
  <w:style w:type="paragraph" w:styleId="Hlavika">
    <w:name w:val="header"/>
    <w:basedOn w:val="Normlny"/>
    <w:link w:val="HlavikaChar"/>
    <w:uiPriority w:val="99"/>
    <w:unhideWhenUsed/>
    <w:rsid w:val="00C104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10473"/>
  </w:style>
  <w:style w:type="paragraph" w:styleId="Pta">
    <w:name w:val="footer"/>
    <w:basedOn w:val="Normlny"/>
    <w:link w:val="PtaChar"/>
    <w:uiPriority w:val="99"/>
    <w:unhideWhenUsed/>
    <w:rsid w:val="00C10473"/>
    <w:pPr>
      <w:tabs>
        <w:tab w:val="center" w:pos="4536"/>
        <w:tab w:val="right" w:pos="9072"/>
      </w:tabs>
      <w:spacing w:after="0" w:line="240" w:lineRule="auto"/>
    </w:pPr>
  </w:style>
  <w:style w:type="character" w:customStyle="1" w:styleId="PtaChar">
    <w:name w:val="Päta Char"/>
    <w:basedOn w:val="Predvolenpsmoodseku"/>
    <w:link w:val="Pta"/>
    <w:uiPriority w:val="99"/>
    <w:rsid w:val="00C10473"/>
  </w:style>
  <w:style w:type="table" w:styleId="Mriekatabuky">
    <w:name w:val="Table Grid"/>
    <w:basedOn w:val="Normlnatabuka"/>
    <w:uiPriority w:val="39"/>
    <w:rsid w:val="00FB2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4881">
      <w:bodyDiv w:val="1"/>
      <w:marLeft w:val="0"/>
      <w:marRight w:val="0"/>
      <w:marTop w:val="0"/>
      <w:marBottom w:val="0"/>
      <w:divBdr>
        <w:top w:val="none" w:sz="0" w:space="0" w:color="auto"/>
        <w:left w:val="none" w:sz="0" w:space="0" w:color="auto"/>
        <w:bottom w:val="none" w:sz="0" w:space="0" w:color="auto"/>
        <w:right w:val="none" w:sz="0" w:space="0" w:color="auto"/>
      </w:divBdr>
    </w:div>
    <w:div w:id="367799677">
      <w:bodyDiv w:val="1"/>
      <w:marLeft w:val="0"/>
      <w:marRight w:val="0"/>
      <w:marTop w:val="0"/>
      <w:marBottom w:val="0"/>
      <w:divBdr>
        <w:top w:val="none" w:sz="0" w:space="0" w:color="auto"/>
        <w:left w:val="none" w:sz="0" w:space="0" w:color="auto"/>
        <w:bottom w:val="none" w:sz="0" w:space="0" w:color="auto"/>
        <w:right w:val="none" w:sz="0" w:space="0" w:color="auto"/>
      </w:divBdr>
    </w:div>
    <w:div w:id="465702697">
      <w:bodyDiv w:val="1"/>
      <w:marLeft w:val="0"/>
      <w:marRight w:val="0"/>
      <w:marTop w:val="0"/>
      <w:marBottom w:val="0"/>
      <w:divBdr>
        <w:top w:val="none" w:sz="0" w:space="0" w:color="auto"/>
        <w:left w:val="none" w:sz="0" w:space="0" w:color="auto"/>
        <w:bottom w:val="none" w:sz="0" w:space="0" w:color="auto"/>
        <w:right w:val="none" w:sz="0" w:space="0" w:color="auto"/>
      </w:divBdr>
    </w:div>
    <w:div w:id="500506245">
      <w:bodyDiv w:val="1"/>
      <w:marLeft w:val="0"/>
      <w:marRight w:val="0"/>
      <w:marTop w:val="0"/>
      <w:marBottom w:val="0"/>
      <w:divBdr>
        <w:top w:val="none" w:sz="0" w:space="0" w:color="auto"/>
        <w:left w:val="none" w:sz="0" w:space="0" w:color="auto"/>
        <w:bottom w:val="none" w:sz="0" w:space="0" w:color="auto"/>
        <w:right w:val="none" w:sz="0" w:space="0" w:color="auto"/>
      </w:divBdr>
    </w:div>
    <w:div w:id="708607386">
      <w:bodyDiv w:val="1"/>
      <w:marLeft w:val="0"/>
      <w:marRight w:val="0"/>
      <w:marTop w:val="0"/>
      <w:marBottom w:val="0"/>
      <w:divBdr>
        <w:top w:val="none" w:sz="0" w:space="0" w:color="auto"/>
        <w:left w:val="none" w:sz="0" w:space="0" w:color="auto"/>
        <w:bottom w:val="none" w:sz="0" w:space="0" w:color="auto"/>
        <w:right w:val="none" w:sz="0" w:space="0" w:color="auto"/>
      </w:divBdr>
    </w:div>
    <w:div w:id="1024480998">
      <w:bodyDiv w:val="1"/>
      <w:marLeft w:val="0"/>
      <w:marRight w:val="0"/>
      <w:marTop w:val="0"/>
      <w:marBottom w:val="0"/>
      <w:divBdr>
        <w:top w:val="none" w:sz="0" w:space="0" w:color="auto"/>
        <w:left w:val="none" w:sz="0" w:space="0" w:color="auto"/>
        <w:bottom w:val="none" w:sz="0" w:space="0" w:color="auto"/>
        <w:right w:val="none" w:sz="0" w:space="0" w:color="auto"/>
      </w:divBdr>
    </w:div>
    <w:div w:id="1276710414">
      <w:bodyDiv w:val="1"/>
      <w:marLeft w:val="0"/>
      <w:marRight w:val="0"/>
      <w:marTop w:val="0"/>
      <w:marBottom w:val="0"/>
      <w:divBdr>
        <w:top w:val="none" w:sz="0" w:space="0" w:color="auto"/>
        <w:left w:val="none" w:sz="0" w:space="0" w:color="auto"/>
        <w:bottom w:val="none" w:sz="0" w:space="0" w:color="auto"/>
        <w:right w:val="none" w:sz="0" w:space="0" w:color="auto"/>
      </w:divBdr>
    </w:div>
    <w:div w:id="1367488918">
      <w:bodyDiv w:val="1"/>
      <w:marLeft w:val="0"/>
      <w:marRight w:val="0"/>
      <w:marTop w:val="0"/>
      <w:marBottom w:val="0"/>
      <w:divBdr>
        <w:top w:val="none" w:sz="0" w:space="0" w:color="auto"/>
        <w:left w:val="none" w:sz="0" w:space="0" w:color="auto"/>
        <w:bottom w:val="none" w:sz="0" w:space="0" w:color="auto"/>
        <w:right w:val="none" w:sz="0" w:space="0" w:color="auto"/>
      </w:divBdr>
    </w:div>
    <w:div w:id="1551960985">
      <w:bodyDiv w:val="1"/>
      <w:marLeft w:val="0"/>
      <w:marRight w:val="0"/>
      <w:marTop w:val="0"/>
      <w:marBottom w:val="0"/>
      <w:divBdr>
        <w:top w:val="none" w:sz="0" w:space="0" w:color="auto"/>
        <w:left w:val="none" w:sz="0" w:space="0" w:color="auto"/>
        <w:bottom w:val="none" w:sz="0" w:space="0" w:color="auto"/>
        <w:right w:val="none" w:sz="0" w:space="0" w:color="auto"/>
      </w:divBdr>
    </w:div>
    <w:div w:id="1743066685">
      <w:bodyDiv w:val="1"/>
      <w:marLeft w:val="0"/>
      <w:marRight w:val="0"/>
      <w:marTop w:val="0"/>
      <w:marBottom w:val="0"/>
      <w:divBdr>
        <w:top w:val="none" w:sz="0" w:space="0" w:color="auto"/>
        <w:left w:val="none" w:sz="0" w:space="0" w:color="auto"/>
        <w:bottom w:val="none" w:sz="0" w:space="0" w:color="auto"/>
        <w:right w:val="none" w:sz="0" w:space="0" w:color="auto"/>
      </w:divBdr>
    </w:div>
    <w:div w:id="1874419821">
      <w:bodyDiv w:val="1"/>
      <w:marLeft w:val="0"/>
      <w:marRight w:val="0"/>
      <w:marTop w:val="0"/>
      <w:marBottom w:val="0"/>
      <w:divBdr>
        <w:top w:val="none" w:sz="0" w:space="0" w:color="auto"/>
        <w:left w:val="none" w:sz="0" w:space="0" w:color="auto"/>
        <w:bottom w:val="none" w:sz="0" w:space="0" w:color="auto"/>
        <w:right w:val="none" w:sz="0" w:space="0" w:color="auto"/>
      </w:divBdr>
    </w:div>
    <w:div w:id="204610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576B0-DF83-4A20-886D-654F0BFE6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9</Pages>
  <Words>1863</Words>
  <Characters>10622</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Robo</dc:creator>
  <cp:keywords/>
  <dc:description/>
  <cp:lastModifiedBy>Alexander Starčevič</cp:lastModifiedBy>
  <cp:revision>15</cp:revision>
  <dcterms:created xsi:type="dcterms:W3CDTF">2023-06-22T08:36:00Z</dcterms:created>
  <dcterms:modified xsi:type="dcterms:W3CDTF">2023-06-22T14:31:00Z</dcterms:modified>
</cp:coreProperties>
</file>