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252E223D" w14:textId="77777777" w:rsidR="00182710" w:rsidRDefault="00182710" w:rsidP="007A1BE0">
      <w:pPr>
        <w:pStyle w:val="Zkladntext3"/>
        <w:rPr>
          <w:rFonts w:ascii="Times New Roman" w:hAnsi="Times New Roman"/>
          <w:b/>
          <w:color w:val="auto"/>
        </w:rPr>
      </w:pPr>
    </w:p>
    <w:p w14:paraId="53AF0E11" w14:textId="77777777" w:rsidR="00182710" w:rsidRDefault="00182710" w:rsidP="007A1BE0">
      <w:pPr>
        <w:pStyle w:val="Zkladntext3"/>
        <w:rPr>
          <w:rFonts w:ascii="Times New Roman" w:hAnsi="Times New Roman"/>
          <w:b/>
          <w:color w:val="auto"/>
        </w:rPr>
      </w:pPr>
    </w:p>
    <w:p w14:paraId="20404CB5" w14:textId="77777777" w:rsidR="00182710" w:rsidRDefault="00182710" w:rsidP="007A1BE0">
      <w:pPr>
        <w:pStyle w:val="Zkladntext3"/>
        <w:rPr>
          <w:rFonts w:ascii="Times New Roman" w:hAnsi="Times New Roman"/>
          <w:b/>
          <w:color w:val="auto"/>
        </w:rPr>
      </w:pPr>
    </w:p>
    <w:p w14:paraId="64D249ED" w14:textId="77777777" w:rsidR="00182710" w:rsidRDefault="00182710" w:rsidP="007A1BE0">
      <w:pPr>
        <w:pStyle w:val="Zkladntext3"/>
        <w:rPr>
          <w:rFonts w:ascii="Times New Roman" w:hAnsi="Times New Roman"/>
          <w:b/>
          <w:color w:val="auto"/>
        </w:rPr>
      </w:pPr>
    </w:p>
    <w:p w14:paraId="7D27E1B5" w14:textId="5DCB8C4D"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3E8F6DD1" w:rsidR="00567253" w:rsidRDefault="0062426D" w:rsidP="001525AB">
      <w:pPr>
        <w:jc w:val="center"/>
        <w:rPr>
          <w:rFonts w:ascii="Times New Roman" w:eastAsia="Calibri" w:hAnsi="Times New Roman"/>
          <w:b/>
          <w:bCs/>
          <w:i/>
          <w:sz w:val="24"/>
        </w:rPr>
      </w:pPr>
      <w:r>
        <w:rPr>
          <w:rFonts w:ascii="Times New Roman" w:eastAsia="Calibri" w:hAnsi="Times New Roman"/>
          <w:b/>
          <w:bCs/>
          <w:i/>
          <w:sz w:val="24"/>
        </w:rPr>
        <w:t>„</w:t>
      </w:r>
      <w:r w:rsidR="009E7B50">
        <w:rPr>
          <w:rFonts w:ascii="Times New Roman" w:eastAsia="Calibri" w:hAnsi="Times New Roman"/>
          <w:b/>
          <w:bCs/>
          <w:i/>
          <w:sz w:val="24"/>
        </w:rPr>
        <w:t xml:space="preserve"> Infúzne roztoky</w:t>
      </w:r>
      <w:r>
        <w:rPr>
          <w:rFonts w:ascii="Times New Roman" w:eastAsia="Calibri" w:hAnsi="Times New Roman"/>
          <w:b/>
          <w:bCs/>
          <w:i/>
          <w:sz w:val="24"/>
        </w:rPr>
        <w:t>“</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262E9A0B"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236DBB">
        <w:rPr>
          <w:rFonts w:ascii="Tahoma" w:eastAsia="Tahoma" w:hAnsi="Tahoma" w:cs="Tahoma"/>
          <w:sz w:val="18"/>
        </w:rPr>
        <w:t>jún</w:t>
      </w:r>
      <w:r w:rsidR="00ED2331">
        <w:rPr>
          <w:rFonts w:ascii="Tahoma" w:eastAsia="Tahoma" w:hAnsi="Tahoma" w:cs="Tahoma"/>
          <w:sz w:val="18"/>
        </w:rPr>
        <w:t xml:space="preserve"> 2023 </w:t>
      </w:r>
      <w:r w:rsidR="00182710">
        <w:rPr>
          <w:rFonts w:ascii="Tahoma" w:eastAsia="Tahoma" w:hAnsi="Tahoma" w:cs="Tahoma"/>
          <w:sz w:val="18"/>
        </w:rPr>
        <w:t xml:space="preserve">    </w:t>
      </w:r>
      <w:r w:rsidR="00ED2331">
        <w:rPr>
          <w:rFonts w:ascii="Tahoma" w:eastAsia="Tahoma" w:hAnsi="Tahoma" w:cs="Tahoma"/>
          <w:sz w:val="18"/>
        </w:rPr>
        <w:t xml:space="preserve">   </w:t>
      </w:r>
      <w:r w:rsidR="004A2245">
        <w:rPr>
          <w:rFonts w:ascii="Tahoma" w:eastAsia="Tahoma" w:hAnsi="Tahoma" w:cs="Tahoma"/>
          <w:sz w:val="18"/>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00236DBB">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Kamanová</w:t>
      </w:r>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0E1D4FC5" w14:textId="77777777" w:rsidR="00ED2331" w:rsidRDefault="006E5C2A" w:rsidP="006E5C2A">
      <w:pPr>
        <w:spacing w:after="120"/>
        <w:rPr>
          <w:rFonts w:ascii="Tahoma" w:eastAsia="Tahoma" w:hAnsi="Tahoma" w:cs="Tahoma"/>
          <w:sz w:val="18"/>
        </w:rPr>
      </w:pPr>
      <w:r>
        <w:rPr>
          <w:rFonts w:ascii="Tahoma" w:eastAsia="Tahoma" w:hAnsi="Tahoma" w:cs="Tahoma"/>
          <w:sz w:val="18"/>
        </w:rPr>
        <w:t xml:space="preserve">                       </w:t>
      </w:r>
    </w:p>
    <w:p w14:paraId="670BE0D9" w14:textId="77777777" w:rsidR="00ED2331" w:rsidRDefault="00ED2331" w:rsidP="006E5C2A">
      <w:pPr>
        <w:spacing w:after="120"/>
        <w:rPr>
          <w:rFonts w:ascii="Tahoma" w:eastAsia="Tahoma" w:hAnsi="Tahoma" w:cs="Tahoma"/>
          <w:sz w:val="18"/>
        </w:rPr>
      </w:pPr>
    </w:p>
    <w:p w14:paraId="07B0DB5D" w14:textId="77777777" w:rsidR="00ED2331" w:rsidRDefault="00ED2331" w:rsidP="006E5C2A">
      <w:pPr>
        <w:spacing w:after="120"/>
        <w:rPr>
          <w:rFonts w:ascii="Tahoma" w:eastAsia="Tahoma" w:hAnsi="Tahoma" w:cs="Tahoma"/>
          <w:sz w:val="18"/>
        </w:rPr>
      </w:pPr>
    </w:p>
    <w:p w14:paraId="66FA1799" w14:textId="77777777" w:rsidR="00ED2331" w:rsidRDefault="00ED2331" w:rsidP="006E5C2A">
      <w:pPr>
        <w:spacing w:after="120"/>
        <w:rPr>
          <w:rFonts w:ascii="Tahoma" w:eastAsia="Tahoma" w:hAnsi="Tahoma" w:cs="Tahoma"/>
          <w:sz w:val="18"/>
        </w:rPr>
      </w:pPr>
    </w:p>
    <w:p w14:paraId="7BBA21A2" w14:textId="26DC2813"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1C438B2E" w14:textId="77777777" w:rsidR="00182710" w:rsidRDefault="00182710" w:rsidP="00567253">
      <w:pPr>
        <w:rPr>
          <w:rFonts w:ascii="Times New Roman" w:eastAsia="Arial" w:hAnsi="Times New Roman"/>
          <w:color w:val="000000"/>
          <w:szCs w:val="20"/>
        </w:rPr>
      </w:pPr>
    </w:p>
    <w:p w14:paraId="207FDA8C" w14:textId="77777777" w:rsidR="00182710" w:rsidRDefault="00182710" w:rsidP="00567253">
      <w:pPr>
        <w:rPr>
          <w:rFonts w:ascii="Times New Roman" w:eastAsia="Arial" w:hAnsi="Times New Roman"/>
          <w:color w:val="000000"/>
          <w:szCs w:val="20"/>
        </w:rPr>
      </w:pPr>
    </w:p>
    <w:p w14:paraId="0710574D" w14:textId="77777777" w:rsidR="00182710" w:rsidRDefault="00182710" w:rsidP="00567253">
      <w:pPr>
        <w:rPr>
          <w:rFonts w:ascii="Times New Roman" w:eastAsia="Arial" w:hAnsi="Times New Roman"/>
          <w:color w:val="000000"/>
          <w:szCs w:val="20"/>
        </w:rPr>
      </w:pPr>
    </w:p>
    <w:p w14:paraId="13458BB7" w14:textId="77777777" w:rsidR="00182710" w:rsidRDefault="00182710" w:rsidP="00567253">
      <w:pPr>
        <w:rPr>
          <w:rFonts w:ascii="Times New Roman" w:eastAsia="Arial" w:hAnsi="Times New Roman"/>
          <w:color w:val="000000"/>
          <w:szCs w:val="20"/>
        </w:rPr>
      </w:pPr>
    </w:p>
    <w:p w14:paraId="1F1BA633" w14:textId="77777777" w:rsidR="00182710" w:rsidRDefault="00182710" w:rsidP="00567253">
      <w:pPr>
        <w:rPr>
          <w:rFonts w:ascii="Times New Roman" w:eastAsia="Arial" w:hAnsi="Times New Roman"/>
          <w:color w:val="000000"/>
          <w:szCs w:val="20"/>
        </w:rPr>
      </w:pPr>
    </w:p>
    <w:p w14:paraId="28E0ADB9" w14:textId="77777777" w:rsidR="00182710" w:rsidRDefault="00182710"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17CE21EC" w14:textId="77777777" w:rsidR="00F4541B" w:rsidRPr="002E55F8" w:rsidRDefault="00F4541B" w:rsidP="008B0A15">
      <w:pPr>
        <w:pStyle w:val="Obsah2"/>
      </w:pPr>
      <w:r w:rsidRPr="002E55F8">
        <w:lastRenderedPageBreak/>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77777777" w:rsidR="002E55F8" w:rsidRDefault="002E55F8" w:rsidP="003B57C6">
      <w:pPr>
        <w:ind w:left="2836" w:firstLine="709"/>
        <w:rPr>
          <w:rFonts w:ascii="Times New Roman" w:hAnsi="Times New Roman"/>
          <w:b/>
          <w:szCs w:val="20"/>
        </w:rPr>
      </w:pPr>
    </w:p>
    <w:p w14:paraId="0421F9D6" w14:textId="54CE06AD" w:rsidR="002E55F8" w:rsidRDefault="002E55F8" w:rsidP="003B57C6">
      <w:pPr>
        <w:ind w:left="2836" w:firstLine="709"/>
        <w:rPr>
          <w:rFonts w:ascii="Times New Roman" w:hAnsi="Times New Roman"/>
          <w:b/>
          <w:szCs w:val="20"/>
        </w:rPr>
      </w:pPr>
    </w:p>
    <w:p w14:paraId="7EE2F236" w14:textId="0FC5AD6F" w:rsidR="00E32136" w:rsidRDefault="00E32136" w:rsidP="003B57C6">
      <w:pPr>
        <w:ind w:left="2836" w:firstLine="709"/>
        <w:rPr>
          <w:rFonts w:ascii="Times New Roman" w:hAnsi="Times New Roman"/>
          <w:b/>
          <w:szCs w:val="20"/>
        </w:rPr>
      </w:pPr>
    </w:p>
    <w:p w14:paraId="2D9B262F" w14:textId="77777777" w:rsidR="00ED2331" w:rsidRDefault="00ED2331" w:rsidP="003B57C6">
      <w:pPr>
        <w:ind w:left="2836" w:firstLine="709"/>
        <w:rPr>
          <w:rFonts w:ascii="Times New Roman" w:hAnsi="Times New Roman"/>
          <w:b/>
          <w:szCs w:val="20"/>
        </w:rPr>
      </w:pPr>
    </w:p>
    <w:p w14:paraId="4CE8F4BE" w14:textId="77777777" w:rsidR="00E32136" w:rsidRDefault="00E32136"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58AFBD2F"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ED2331">
        <w:rPr>
          <w:rFonts w:ascii="Times New Roman" w:hAnsi="Times New Roman"/>
          <w:szCs w:val="20"/>
        </w:rPr>
        <w:t xml:space="preserve">              </w:t>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20E029B8"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sidR="004F7F60">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52AD3E20"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4F7F60">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1E741560" w14:textId="77777777" w:rsidR="00157414" w:rsidRPr="00157414" w:rsidRDefault="00157414" w:rsidP="00157414">
      <w:pPr>
        <w:rPr>
          <w:rFonts w:ascii="Times New Roman" w:hAnsi="Times New Roman"/>
          <w:szCs w:val="20"/>
        </w:rPr>
      </w:pPr>
      <w:r w:rsidRPr="00157414">
        <w:rPr>
          <w:rFonts w:ascii="Times New Roman" w:hAnsi="Times New Roman"/>
          <w:szCs w:val="20"/>
        </w:rPr>
        <w:t>Žiadosť o účasť bude predložená v slovenskom alebo českom jazyku a bude obsahovať:</w:t>
      </w:r>
    </w:p>
    <w:p w14:paraId="6664C61C" w14:textId="77777777" w:rsidR="00157414" w:rsidRPr="00157414" w:rsidRDefault="00157414" w:rsidP="00157414">
      <w:pPr>
        <w:rPr>
          <w:rFonts w:ascii="Times New Roman" w:hAnsi="Times New Roman"/>
          <w:szCs w:val="20"/>
        </w:rPr>
      </w:pPr>
      <w:r w:rsidRPr="00157414">
        <w:rPr>
          <w:rFonts w:ascii="Times New Roman" w:hAnsi="Times New Roman"/>
          <w:szCs w:val="20"/>
        </w:rPr>
        <w:t>-</w:t>
      </w:r>
      <w:r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43110FE4" w14:textId="77777777" w:rsidR="00157414" w:rsidRPr="00157414" w:rsidRDefault="00157414" w:rsidP="00157414">
      <w:pPr>
        <w:rPr>
          <w:rFonts w:ascii="Times New Roman" w:hAnsi="Times New Roman"/>
          <w:szCs w:val="20"/>
        </w:rPr>
      </w:pPr>
      <w:r w:rsidRPr="00157414">
        <w:rPr>
          <w:rFonts w:ascii="Times New Roman" w:hAnsi="Times New Roman"/>
          <w:szCs w:val="20"/>
        </w:rPr>
        <w:t>-</w:t>
      </w:r>
      <w:r w:rsidRPr="00157414">
        <w:rPr>
          <w:rFonts w:ascii="Times New Roman" w:hAnsi="Times New Roman"/>
          <w:szCs w:val="20"/>
        </w:rPr>
        <w:tab/>
        <w:t>splnomocnenie konať za záujemcu alebo skupinu záujemcov, ak žiadosť o zaradenie podpisuje iná 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t>Predkladanie ponúk prebieha jednoobálkovo podľa § 49 ods. 6 písm. b) zákona o verejnom obstarávaní</w:t>
      </w: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76CC5CBB" w14:textId="19CC9C4B" w:rsidR="007A1BE0" w:rsidRPr="00B62124" w:rsidRDefault="0017357F" w:rsidP="00C05CFB">
      <w:pPr>
        <w:pStyle w:val="Zkladntext3"/>
        <w:jc w:val="both"/>
        <w:rPr>
          <w:rFonts w:ascii="Times New Roman" w:hAnsi="Times New Roman"/>
          <w:b/>
          <w:color w:val="auto"/>
        </w:rPr>
      </w:pPr>
      <w:r w:rsidRPr="00B62124">
        <w:rPr>
          <w:rFonts w:ascii="Times New Roman" w:hAnsi="Times New Roman"/>
          <w:b/>
        </w:rPr>
        <w:tab/>
      </w:r>
      <w:r w:rsidR="005228CE">
        <w:rPr>
          <w:rFonts w:ascii="Times New Roman" w:hAnsi="Times New Roman"/>
          <w:b/>
        </w:rPr>
        <w:t xml:space="preserve">   </w:t>
      </w:r>
      <w:r w:rsidR="009E7B50">
        <w:rPr>
          <w:rFonts w:ascii="Times New Roman" w:hAnsi="Times New Roman"/>
          <w:b/>
        </w:rPr>
        <w:t>Infúzne roztoky</w:t>
      </w:r>
    </w:p>
    <w:p w14:paraId="190E67A6" w14:textId="77777777" w:rsidR="00C05CFB" w:rsidRDefault="00C05CFB" w:rsidP="00C05CFB">
      <w:pPr>
        <w:pStyle w:val="Zkladntext3"/>
        <w:jc w:val="both"/>
        <w:rPr>
          <w:rFonts w:ascii="Times New Roman" w:hAnsi="Times New Roman"/>
          <w:color w:val="auto"/>
        </w:rPr>
      </w:pPr>
    </w:p>
    <w:p w14:paraId="58AB0C91" w14:textId="7550F7FA" w:rsidR="00933154" w:rsidRDefault="00933154" w:rsidP="00C05CFB">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sú</w:t>
      </w:r>
      <w:r w:rsidR="00236DBB">
        <w:rPr>
          <w:rFonts w:ascii="Times New Roman" w:hAnsi="Times New Roman"/>
          <w:color w:val="auto"/>
        </w:rPr>
        <w:t>: Infúzne roztoky</w:t>
      </w:r>
    </w:p>
    <w:p w14:paraId="350DF888" w14:textId="77777777" w:rsidR="00933154" w:rsidRPr="00B62124" w:rsidRDefault="00933154" w:rsidP="00C05CFB">
      <w:pPr>
        <w:pStyle w:val="Zkladntext3"/>
        <w:jc w:val="both"/>
        <w:rPr>
          <w:rFonts w:ascii="Times New Roman" w:hAnsi="Times New Roman"/>
          <w:color w:val="auto"/>
        </w:rPr>
      </w:pPr>
    </w:p>
    <w:p w14:paraId="74045BC9" w14:textId="77777777" w:rsidR="003771F5" w:rsidRPr="00B62124" w:rsidRDefault="00DD6667" w:rsidP="003771F5">
      <w:pPr>
        <w:spacing w:after="120"/>
        <w:ind w:firstLine="709"/>
        <w:rPr>
          <w:rFonts w:ascii="Times New Roman" w:hAnsi="Times New Roman"/>
          <w:szCs w:val="20"/>
        </w:rPr>
      </w:pPr>
      <w:r w:rsidRPr="00B62124">
        <w:rPr>
          <w:rFonts w:ascii="Times New Roman" w:hAnsi="Times New Roman"/>
          <w:szCs w:val="20"/>
        </w:rPr>
        <w:t xml:space="preserve">    </w:t>
      </w:r>
      <w:r w:rsidR="007A1BE0"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77777777" w:rsidR="007A1BE0" w:rsidRPr="00B62124" w:rsidRDefault="00DD6667" w:rsidP="003771F5">
      <w:pPr>
        <w:spacing w:after="120"/>
        <w:ind w:firstLine="709"/>
        <w:rPr>
          <w:rFonts w:ascii="Times New Roman" w:hAnsi="Times New Roman"/>
          <w:szCs w:val="20"/>
        </w:rPr>
      </w:pPr>
      <w:r w:rsidRPr="00B62124">
        <w:rPr>
          <w:rFonts w:ascii="Times New Roman" w:hAnsi="Times New Roman"/>
          <w:szCs w:val="20"/>
        </w:rPr>
        <w:t xml:space="preserve">    </w:t>
      </w:r>
      <w:r w:rsidR="007A1BE0" w:rsidRPr="00B62124">
        <w:rPr>
          <w:rFonts w:ascii="Times New Roman" w:hAnsi="Times New Roman"/>
          <w:szCs w:val="20"/>
        </w:rPr>
        <w:t xml:space="preserve">alfanumerický kód z Doplnkového slovníka Spoločného slovníka obstarávania (CPV/SSO) </w:t>
      </w:r>
    </w:p>
    <w:p w14:paraId="3CEA7895" w14:textId="0031C65F" w:rsidR="00234CD0" w:rsidRDefault="008158B4" w:rsidP="00234CD0">
      <w:pPr>
        <w:rPr>
          <w:rFonts w:ascii="Times New Roman" w:hAnsi="Times New Roman"/>
          <w:szCs w:val="20"/>
        </w:rPr>
      </w:pPr>
      <w:r w:rsidRPr="00B62124">
        <w:rPr>
          <w:rFonts w:ascii="Times New Roman" w:hAnsi="Times New Roman"/>
          <w:b/>
          <w:szCs w:val="20"/>
          <w:u w:val="single"/>
        </w:rPr>
        <w:t>Hlavný predmet</w:t>
      </w:r>
      <w:r w:rsidRPr="00B62124">
        <w:rPr>
          <w:rFonts w:ascii="Times New Roman" w:hAnsi="Times New Roman"/>
          <w:b/>
          <w:szCs w:val="20"/>
        </w:rPr>
        <w:t xml:space="preserve">:  </w:t>
      </w:r>
      <w:r w:rsidR="009E7B50">
        <w:rPr>
          <w:rFonts w:ascii="Times New Roman" w:hAnsi="Times New Roman"/>
          <w:b/>
          <w:szCs w:val="20"/>
        </w:rPr>
        <w:t>33692100-8</w:t>
      </w:r>
      <w:r w:rsidRPr="00B62124">
        <w:rPr>
          <w:rFonts w:ascii="Times New Roman" w:hAnsi="Times New Roman"/>
          <w:szCs w:val="20"/>
        </w:rPr>
        <w:t xml:space="preserve"> </w:t>
      </w:r>
    </w:p>
    <w:p w14:paraId="4AD2DB47" w14:textId="1C3633CB" w:rsidR="00DF30FA" w:rsidRDefault="00DF30FA" w:rsidP="008571DD">
      <w:pPr>
        <w:spacing w:after="120"/>
        <w:ind w:left="3541" w:hanging="2520"/>
      </w:pPr>
      <w:r>
        <w:rPr>
          <w:rFonts w:ascii="Times New Roman" w:hAnsi="Times New Roman"/>
          <w:b/>
          <w:szCs w:val="20"/>
          <w:u w:val="single"/>
        </w:rPr>
        <w:t xml:space="preserve">                                                     </w:t>
      </w:r>
    </w:p>
    <w:p w14:paraId="0C821A5B" w14:textId="77777777" w:rsidR="008571DD" w:rsidRPr="0045090B" w:rsidRDefault="008571DD" w:rsidP="008571DD">
      <w:pPr>
        <w:spacing w:after="120"/>
        <w:ind w:left="3969" w:hanging="2948"/>
        <w:rPr>
          <w:color w:val="FF0000"/>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2AD8CE89" w14:textId="03077417" w:rsidR="00E32136" w:rsidRPr="00E32136" w:rsidRDefault="007A1BE0" w:rsidP="00E32136">
      <w:pPr>
        <w:rPr>
          <w:rFonts w:ascii="Calibri" w:hAnsi="Calibri" w:cs="Calibri"/>
          <w:b/>
          <w:bCs/>
          <w:color w:val="000000"/>
          <w:sz w:val="18"/>
          <w:szCs w:val="18"/>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p>
    <w:p w14:paraId="6EA37A3F" w14:textId="32B39B5B" w:rsidR="007A1BE0" w:rsidRPr="00B62124" w:rsidRDefault="009E7B5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t>1299353,6000</w:t>
      </w:r>
      <w:r w:rsidR="008571DD">
        <w:t xml:space="preserve"> </w:t>
      </w:r>
      <w:r w:rsidR="00C05CFB" w:rsidRPr="00034BA0">
        <w:rPr>
          <w:rFonts w:ascii="Times New Roman" w:hAnsi="Times New Roman"/>
          <w:b/>
          <w:color w:val="000000" w:themeColor="text1"/>
          <w:szCs w:val="20"/>
        </w:rPr>
        <w:t xml:space="preserve"> €</w:t>
      </w:r>
      <w:r w:rsidR="007A1BE0" w:rsidRPr="00034BA0">
        <w:rPr>
          <w:rFonts w:ascii="Times New Roman" w:hAnsi="Times New Roman"/>
          <w:b/>
          <w:color w:val="000000" w:themeColor="text1"/>
          <w:szCs w:val="20"/>
        </w:rPr>
        <w:t xml:space="preserve"> bez</w:t>
      </w:r>
      <w:r w:rsidR="007A1BE0"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489DB123" w:rsidR="002A0718" w:rsidRPr="002A0718" w:rsidRDefault="002A0718" w:rsidP="002A0718">
      <w:pPr>
        <w:spacing w:after="120"/>
        <w:ind w:left="312" w:firstLine="709"/>
        <w:rPr>
          <w:rFonts w:ascii="Times New Roman" w:hAnsi="Times New Roman"/>
          <w:b/>
          <w:szCs w:val="20"/>
        </w:rPr>
      </w:pPr>
      <w:r w:rsidRPr="002A0718">
        <w:rPr>
          <w:rFonts w:ascii="Times New Roman" w:hAnsi="Times New Roman"/>
          <w:b/>
          <w:szCs w:val="20"/>
        </w:rPr>
        <w:t xml:space="preserve">Lehota na predkladanie žiadostí o účasť (zaradenie) je  </w:t>
      </w:r>
      <w:r w:rsidR="00236DBB">
        <w:rPr>
          <w:rFonts w:ascii="Times New Roman" w:hAnsi="Times New Roman"/>
          <w:b/>
          <w:szCs w:val="20"/>
        </w:rPr>
        <w:t>07.08.2023</w:t>
      </w:r>
      <w:r w:rsidRPr="00506B3D">
        <w:rPr>
          <w:rFonts w:ascii="Times New Roman" w:hAnsi="Times New Roman"/>
          <w:b/>
          <w:color w:val="FF0000"/>
          <w:szCs w:val="20"/>
        </w:rPr>
        <w:t xml:space="preserve"> </w:t>
      </w:r>
      <w:r w:rsidRPr="00236DBB">
        <w:rPr>
          <w:rFonts w:ascii="Times New Roman" w:hAnsi="Times New Roman"/>
          <w:b/>
          <w:szCs w:val="20"/>
        </w:rPr>
        <w:t xml:space="preserve">do </w:t>
      </w:r>
      <w:r w:rsidR="00236DBB" w:rsidRPr="00236DBB">
        <w:rPr>
          <w:rFonts w:ascii="Times New Roman" w:hAnsi="Times New Roman"/>
          <w:b/>
          <w:szCs w:val="20"/>
        </w:rPr>
        <w:t>09,00</w:t>
      </w:r>
      <w:r w:rsidRPr="00236DBB">
        <w:rPr>
          <w:rFonts w:ascii="Times New Roman" w:hAnsi="Times New Roman"/>
          <w:b/>
          <w:szCs w:val="20"/>
        </w:rPr>
        <w:t xml:space="preserve"> hod</w:t>
      </w:r>
      <w:r w:rsidRPr="00506B3D">
        <w:rPr>
          <w:rFonts w:ascii="Times New Roman" w:hAnsi="Times New Roman"/>
          <w:b/>
          <w:color w:val="FF0000"/>
          <w:szCs w:val="20"/>
        </w:rPr>
        <w:t>.</w:t>
      </w:r>
      <w:r w:rsidRPr="002A0718">
        <w:rPr>
          <w:rFonts w:ascii="Times New Roman" w:hAnsi="Times New Roman"/>
          <w:b/>
          <w:szCs w:val="20"/>
        </w:rPr>
        <w:t xml:space="preserve"> 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77777777" w:rsidR="002A0718" w:rsidRPr="002A0718" w:rsidRDefault="002A0718" w:rsidP="002A0718">
      <w:pPr>
        <w:spacing w:after="120"/>
        <w:ind w:left="312" w:firstLine="709"/>
        <w:rPr>
          <w:rFonts w:ascii="Times New Roman" w:hAnsi="Times New Roman"/>
          <w:b/>
          <w:szCs w:val="20"/>
        </w:rPr>
      </w:pPr>
      <w:r w:rsidRPr="002A0718">
        <w:rPr>
          <w:rFonts w:ascii="Times New Roman" w:hAnsi="Times New Roman"/>
          <w:b/>
          <w:szCs w:val="20"/>
        </w:rPr>
        <w:t>3.</w:t>
      </w:r>
      <w:r w:rsidRPr="002A0718">
        <w:rPr>
          <w:rFonts w:ascii="Times New Roman" w:hAnsi="Times New Roman"/>
          <w:b/>
          <w:szCs w:val="20"/>
        </w:rPr>
        <w:tab/>
        <w:t xml:space="preserve">Predkladanie žiadostí o súťažné podklady ku konkrétnym zákazkám (výzvam) </w:t>
      </w:r>
    </w:p>
    <w:p w14:paraId="6C4EB834" w14:textId="77777777" w:rsidR="002A0718" w:rsidRPr="002A0718" w:rsidRDefault="002A0718" w:rsidP="002A0718">
      <w:pPr>
        <w:spacing w:after="120"/>
        <w:ind w:left="312" w:firstLine="709"/>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77777777" w:rsidR="002A0718" w:rsidRPr="002A0718" w:rsidRDefault="002A0718" w:rsidP="002A0718">
      <w:pPr>
        <w:spacing w:after="120"/>
        <w:ind w:left="312" w:firstLine="709"/>
        <w:rPr>
          <w:rFonts w:ascii="Times New Roman" w:hAnsi="Times New Roman"/>
          <w:b/>
          <w:szCs w:val="20"/>
        </w:rPr>
      </w:pPr>
      <w:r w:rsidRPr="002A0718">
        <w:rPr>
          <w:rFonts w:ascii="Times New Roman" w:hAnsi="Times New Roman"/>
          <w:b/>
          <w:szCs w:val="20"/>
        </w:rPr>
        <w:t>4.</w:t>
      </w:r>
      <w:r w:rsidRPr="002A0718">
        <w:rPr>
          <w:rFonts w:ascii="Times New Roman" w:hAnsi="Times New Roman"/>
          <w:b/>
          <w:szCs w:val="20"/>
        </w:rPr>
        <w:tab/>
        <w:t xml:space="preserve"> Podmienky zrušenia použitého postupu zadávania zákazky</w:t>
      </w:r>
    </w:p>
    <w:p w14:paraId="6D37836D" w14:textId="77777777" w:rsidR="002A0718" w:rsidRPr="00506B3D" w:rsidRDefault="002A0718" w:rsidP="002A0718">
      <w:pPr>
        <w:spacing w:after="120"/>
        <w:ind w:left="312" w:firstLine="709"/>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3D163E62" w14:textId="77777777" w:rsidR="002A0718" w:rsidRPr="00506B3D" w:rsidRDefault="002A0718" w:rsidP="002A0718">
      <w:pPr>
        <w:spacing w:after="120"/>
        <w:ind w:left="312" w:firstLine="709"/>
        <w:rPr>
          <w:rFonts w:ascii="Times New Roman" w:hAnsi="Times New Roman"/>
          <w:szCs w:val="20"/>
        </w:rPr>
      </w:pPr>
      <w:r w:rsidRPr="00506B3D">
        <w:rPr>
          <w:rFonts w:ascii="Times New Roman" w:hAnsi="Times New Roman"/>
          <w:szCs w:val="20"/>
        </w:rPr>
        <w:t xml:space="preserve">Verejný obstarávateľ bude pri komunikácii s uchádzačmi resp. záujemcami postupovať v zmysle § 20 zákona č. 343/2015 Z. z. o verejnom obstarávaní prostredníctvom komunikačného rozhrania systému JOSEPHINE, tento spôsob komunikácie sa týka akejkoľvek komunikácie a podaní medzi verejným obstarávateľom a záujemcami, uchádzačmi počas celého procesu verejného obstarávania. </w:t>
      </w:r>
    </w:p>
    <w:p w14:paraId="19640900" w14:textId="77777777" w:rsidR="002A0718" w:rsidRPr="002A0718" w:rsidRDefault="002A0718" w:rsidP="002A0718">
      <w:pPr>
        <w:spacing w:after="120"/>
        <w:ind w:left="312" w:firstLine="709"/>
        <w:rPr>
          <w:rFonts w:ascii="Times New Roman" w:hAnsi="Times New Roman"/>
          <w:b/>
          <w:szCs w:val="20"/>
        </w:rPr>
      </w:pPr>
    </w:p>
    <w:p w14:paraId="2DB9FED9" w14:textId="77777777" w:rsidR="002A0718" w:rsidRPr="00506B3D" w:rsidRDefault="002A0718" w:rsidP="002A0718">
      <w:pPr>
        <w:spacing w:after="120"/>
        <w:ind w:left="312" w:firstLine="709"/>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2A0718">
      <w:pPr>
        <w:spacing w:after="120"/>
        <w:ind w:left="312" w:firstLine="709"/>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2A0718">
      <w:pPr>
        <w:spacing w:after="120"/>
        <w:ind w:left="312" w:firstLine="709"/>
        <w:rPr>
          <w:rFonts w:ascii="Times New Roman" w:hAnsi="Times New Roman"/>
          <w:szCs w:val="20"/>
        </w:rPr>
      </w:pPr>
      <w:r w:rsidRPr="00506B3D">
        <w:rPr>
          <w:rFonts w:ascii="Times New Roman" w:hAnsi="Times New Roman"/>
          <w:szCs w:val="20"/>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2A0718">
      <w:pPr>
        <w:spacing w:after="120"/>
        <w:ind w:left="312" w:firstLine="709"/>
        <w:rPr>
          <w:rFonts w:ascii="Times New Roman" w:hAnsi="Times New Roman"/>
          <w:szCs w:val="20"/>
        </w:rPr>
      </w:pPr>
      <w:r w:rsidRPr="00506B3D">
        <w:rPr>
          <w:rFonts w:ascii="Times New Roman" w:hAnsi="Times New Roman"/>
          <w:szCs w:val="20"/>
        </w:rPr>
        <w:lastRenderedPageBreak/>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37C8C2BD" w14:textId="77777777" w:rsidR="002A0718" w:rsidRPr="00506B3D" w:rsidRDefault="002A0718" w:rsidP="002A0718">
      <w:pPr>
        <w:spacing w:after="120"/>
        <w:ind w:left="312" w:firstLine="709"/>
        <w:rPr>
          <w:rFonts w:ascii="Times New Roman" w:hAnsi="Times New Roman"/>
          <w:szCs w:val="20"/>
        </w:rPr>
      </w:pPr>
      <w:r w:rsidRPr="00506B3D">
        <w:rPr>
          <w:rFonts w:ascii="Times New Roman" w:hAnsi="Times New Roman"/>
          <w:szCs w:val="20"/>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2A0718">
      <w:pPr>
        <w:spacing w:after="120"/>
        <w:ind w:left="312" w:firstLine="709"/>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77777777" w:rsidR="002A0718" w:rsidRPr="00506B3D" w:rsidRDefault="002A0718" w:rsidP="002A0718">
      <w:pPr>
        <w:spacing w:after="120"/>
        <w:ind w:left="312" w:firstLine="709"/>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2A0718">
      <w:pPr>
        <w:spacing w:after="120"/>
        <w:ind w:left="312" w:firstLine="709"/>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77777777" w:rsidR="002A0718" w:rsidRPr="002A0718" w:rsidRDefault="002A0718" w:rsidP="002A0718">
      <w:pPr>
        <w:spacing w:after="120"/>
        <w:ind w:left="312" w:firstLine="709"/>
        <w:rPr>
          <w:rFonts w:ascii="Times New Roman" w:hAnsi="Times New Roman"/>
          <w:b/>
          <w:szCs w:val="20"/>
        </w:rPr>
      </w:pPr>
      <w:r w:rsidRPr="002A0718">
        <w:rPr>
          <w:rFonts w:ascii="Times New Roman" w:hAnsi="Times New Roman"/>
          <w:b/>
          <w:szCs w:val="20"/>
        </w:rPr>
        <w:t>Všeobecné informácie k webovej aplikácií JOSEPHINE</w:t>
      </w:r>
    </w:p>
    <w:p w14:paraId="1CE6A3D2"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Internet Explorer verzia 11.0 a vyššia,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28B5794E" w:rsidR="002A0718" w:rsidRPr="00903F4F" w:rsidRDefault="002A0718" w:rsidP="002A0718">
      <w:pPr>
        <w:spacing w:after="120"/>
        <w:ind w:left="312" w:firstLine="709"/>
        <w:rPr>
          <w:rFonts w:ascii="Times New Roman" w:hAnsi="Times New Roman"/>
          <w:szCs w:val="20"/>
        </w:rPr>
      </w:pPr>
      <w:r w:rsidRPr="002A0718">
        <w:rPr>
          <w:rFonts w:ascii="Times New Roman" w:hAnsi="Times New Roman"/>
          <w:b/>
          <w:szCs w:val="20"/>
        </w:rPr>
        <w:t>Hospodársky subjekt môže požiadať verejného obstarávateľa o vysvetlenie. Za včas doručenú požiada</w:t>
      </w:r>
      <w:r w:rsidRPr="00903F4F">
        <w:rPr>
          <w:rFonts w:ascii="Times New Roman" w:hAnsi="Times New Roman"/>
          <w:szCs w:val="20"/>
        </w:rPr>
        <w:t xml:space="preserve">vku o vysvetlenie dokladov sa považuje požiadavka doručená verejnému obstarávateľovi v písomnej forme v termíne najneskôr </w:t>
      </w:r>
      <w:r w:rsidR="009E7B50">
        <w:rPr>
          <w:rFonts w:ascii="Times New Roman" w:hAnsi="Times New Roman"/>
          <w:szCs w:val="20"/>
        </w:rPr>
        <w:t>6 dní pred termínom na predkladanie ponúk</w:t>
      </w:r>
      <w:r w:rsidRPr="00903F4F">
        <w:rPr>
          <w:rFonts w:ascii="Times New Roman" w:hAnsi="Times New Roman"/>
          <w:szCs w:val="20"/>
        </w:rPr>
        <w:t xml:space="preserve"> .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2A0718">
      <w:pPr>
        <w:spacing w:after="120"/>
        <w:ind w:left="312" w:firstLine="709"/>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7D959E26"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Predkladanie žiadostí o účasť je umožnené iba autentifikovaným záujemcom. Autentifikáciu je možné previesť dvoma spôsobmi: </w:t>
      </w:r>
    </w:p>
    <w:p w14:paraId="6FE1142F"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 </w:t>
      </w:r>
      <w:r w:rsidRPr="00903F4F">
        <w:rPr>
          <w:rFonts w:ascii="Times New Roman" w:hAnsi="Times New Roman"/>
          <w:szCs w:val="20"/>
        </w:rPr>
        <w:tab/>
        <w:t>v systému JOSEPHINE registráciou a prihlásením pomocou občianskeho preukazu s elektronickým čipom a bezpečnostným osobnostným kódom (</w:t>
      </w:r>
      <w:proofErr w:type="spellStart"/>
      <w:r w:rsidRPr="00903F4F">
        <w:rPr>
          <w:rFonts w:ascii="Times New Roman" w:hAnsi="Times New Roman"/>
          <w:szCs w:val="20"/>
        </w:rPr>
        <w:t>eID</w:t>
      </w:r>
      <w:proofErr w:type="spellEnd"/>
      <w:r w:rsidRPr="00903F4F">
        <w:rPr>
          <w:rFonts w:ascii="Times New Roman" w:hAnsi="Times New Roman"/>
          <w:szCs w:val="20"/>
        </w:rPr>
        <w:t xml:space="preserve">). V systéme je autentifikovaná spoločnosť, ktorú pomocou </w:t>
      </w:r>
      <w:proofErr w:type="spellStart"/>
      <w:r w:rsidRPr="00903F4F">
        <w:rPr>
          <w:rFonts w:ascii="Times New Roman" w:hAnsi="Times New Roman"/>
          <w:szCs w:val="20"/>
        </w:rPr>
        <w:t>eID</w:t>
      </w:r>
      <w:proofErr w:type="spellEnd"/>
      <w:r w:rsidRPr="00903F4F">
        <w:rPr>
          <w:rFonts w:ascii="Times New Roman" w:hAnsi="Times New Roman"/>
          <w:szCs w:val="20"/>
        </w:rPr>
        <w:t xml:space="preserve"> registruje štatutár danej spoločnosti. Autentifikáciu vykonáva poskytovateľ systému JOSEPHINE a to v pracovných dňoch v čase 8-16 hod., alebo</w:t>
      </w:r>
    </w:p>
    <w:p w14:paraId="28D03CFF" w14:textId="77777777" w:rsidR="002A0718" w:rsidRPr="002A0718" w:rsidRDefault="002A0718" w:rsidP="002A0718">
      <w:pPr>
        <w:spacing w:after="120"/>
        <w:ind w:left="312" w:firstLine="709"/>
        <w:rPr>
          <w:rFonts w:ascii="Times New Roman" w:hAnsi="Times New Roman"/>
          <w:b/>
          <w:szCs w:val="20"/>
        </w:rPr>
      </w:pPr>
      <w:r w:rsidRPr="002A0718">
        <w:rPr>
          <w:rFonts w:ascii="Times New Roman" w:hAnsi="Times New Roman"/>
          <w:b/>
          <w:szCs w:val="20"/>
        </w:rPr>
        <w:t xml:space="preserve">- </w:t>
      </w:r>
      <w:r w:rsidRPr="00903F4F">
        <w:rPr>
          <w:rFonts w:ascii="Times New Roman" w:hAnsi="Times New Roman"/>
          <w:szCs w:val="20"/>
        </w:rPr>
        <w:tab/>
        <w:t xml:space="preserve">prostredníctvom autorizačného kódu, ktorý bude poslaný na adresu sídla firmy záujemca v listovej podobe formou doporučenej pošty v prípade, kedy spoločnosť pomocou </w:t>
      </w:r>
      <w:proofErr w:type="spellStart"/>
      <w:r w:rsidRPr="00903F4F">
        <w:rPr>
          <w:rFonts w:ascii="Times New Roman" w:hAnsi="Times New Roman"/>
          <w:szCs w:val="20"/>
        </w:rPr>
        <w:t>eID</w:t>
      </w:r>
      <w:proofErr w:type="spellEnd"/>
      <w:r w:rsidRPr="00903F4F">
        <w:rPr>
          <w:rFonts w:ascii="Times New Roman" w:hAnsi="Times New Roman"/>
          <w:szCs w:val="20"/>
        </w:rPr>
        <w:t xml:space="preserve"> registruje osoba, ktorá nie je štatutárom tejto spoločnosti alebo je registrácia do systému realizovaná pomocou vyplnenia registračného formulára. Lehota na tento úkon je 4 pracovné dni a je potrebné s touto dobou počítať pri vkladaní žiadosti o účasť.</w:t>
      </w:r>
      <w:r w:rsidRPr="002A0718">
        <w:rPr>
          <w:rFonts w:ascii="Times New Roman" w:hAnsi="Times New Roman"/>
          <w:b/>
          <w:szCs w:val="20"/>
        </w:rPr>
        <w:t xml:space="preserve"> </w:t>
      </w:r>
    </w:p>
    <w:p w14:paraId="57C0C818" w14:textId="77777777" w:rsidR="002A0718" w:rsidRPr="002A0718" w:rsidRDefault="002A0718" w:rsidP="002A0718">
      <w:pPr>
        <w:spacing w:after="120"/>
        <w:ind w:left="312" w:firstLine="709"/>
        <w:rPr>
          <w:rFonts w:ascii="Times New Roman" w:hAnsi="Times New Roman"/>
          <w:b/>
          <w:szCs w:val="20"/>
        </w:rPr>
      </w:pP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2A0718">
      <w:pPr>
        <w:spacing w:after="120"/>
        <w:ind w:left="312" w:firstLine="709"/>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2A0718">
      <w:pPr>
        <w:spacing w:after="120"/>
        <w:ind w:left="312" w:firstLine="709"/>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77777777" w:rsidR="002A0718" w:rsidRPr="007827BC" w:rsidRDefault="002A0718" w:rsidP="002A0718">
      <w:pPr>
        <w:spacing w:after="120"/>
        <w:ind w:left="312" w:firstLine="709"/>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2A0718">
      <w:pPr>
        <w:spacing w:after="120"/>
        <w:ind w:left="312" w:firstLine="709"/>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784A62">
      <w:pPr>
        <w:numPr>
          <w:ilvl w:val="1"/>
          <w:numId w:val="1"/>
        </w:numPr>
        <w:spacing w:after="120"/>
        <w:ind w:left="1021" w:hanging="567"/>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615451">
      <w:pPr>
        <w:shd w:val="clear" w:color="auto" w:fill="FFFFFF" w:themeFill="background1"/>
        <w:spacing w:after="120"/>
        <w:ind w:left="312" w:firstLine="709"/>
        <w:jc w:val="left"/>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p>
    <w:p w14:paraId="20F4CBEE" w14:textId="77777777" w:rsidR="00FA14CE" w:rsidRPr="00FA14CE" w:rsidRDefault="00FA14CE" w:rsidP="002E55F8">
      <w:pPr>
        <w:shd w:val="clear" w:color="auto" w:fill="BFBFBF" w:themeFill="background1" w:themeFillShade="BF"/>
        <w:tabs>
          <w:tab w:val="left" w:pos="4163"/>
          <w:tab w:val="center" w:pos="5045"/>
        </w:tabs>
        <w:spacing w:after="120"/>
        <w:ind w:left="312" w:firstLine="709"/>
        <w:jc w:val="center"/>
        <w:rPr>
          <w:rFonts w:ascii="Times New Roman" w:hAnsi="Times New Roman"/>
          <w:b/>
          <w:szCs w:val="20"/>
        </w:rPr>
      </w:pPr>
      <w:r w:rsidRPr="00FA14CE">
        <w:rPr>
          <w:rFonts w:ascii="Times New Roman" w:hAnsi="Times New Roman"/>
          <w:b/>
          <w:szCs w:val="20"/>
        </w:rPr>
        <w:t>1</w:t>
      </w:r>
      <w:r w:rsidR="002E55F8">
        <w:rPr>
          <w:rFonts w:ascii="Times New Roman" w:hAnsi="Times New Roman"/>
          <w:b/>
          <w:szCs w:val="20"/>
        </w:rPr>
        <w:t xml:space="preserve">1.   </w:t>
      </w:r>
      <w:r w:rsidRPr="00FA14CE">
        <w:rPr>
          <w:rFonts w:ascii="Times New Roman" w:hAnsi="Times New Roman"/>
          <w:b/>
          <w:szCs w:val="20"/>
        </w:rPr>
        <w:t>Prílohy</w:t>
      </w:r>
    </w:p>
    <w:p w14:paraId="6A4023C1" w14:textId="77777777" w:rsidR="00FA14CE" w:rsidRPr="00FA14CE" w:rsidRDefault="00FA14CE" w:rsidP="00FA14CE">
      <w:pPr>
        <w:spacing w:after="120"/>
        <w:ind w:left="312" w:firstLine="709"/>
        <w:rPr>
          <w:rFonts w:ascii="Times New Roman" w:hAnsi="Times New Roman"/>
          <w:b/>
          <w:szCs w:val="20"/>
        </w:rPr>
      </w:pPr>
      <w:r w:rsidRPr="00FA14CE">
        <w:rPr>
          <w:rFonts w:ascii="Times New Roman" w:hAnsi="Times New Roman"/>
          <w:b/>
          <w:szCs w:val="20"/>
        </w:rPr>
        <w:t>Prílohami k týmto súťažným podkladom sú:</w:t>
      </w:r>
    </w:p>
    <w:p w14:paraId="39A88917" w14:textId="77777777" w:rsidR="00FA14CE" w:rsidRPr="00FA14CE" w:rsidRDefault="00FA14CE" w:rsidP="00FA14CE">
      <w:pPr>
        <w:spacing w:after="120"/>
        <w:ind w:left="312" w:firstLine="709"/>
        <w:rPr>
          <w:rFonts w:ascii="Times New Roman" w:hAnsi="Times New Roman"/>
          <w:b/>
          <w:szCs w:val="20"/>
        </w:rPr>
      </w:pPr>
      <w:r w:rsidRPr="00FA14CE">
        <w:rPr>
          <w:rFonts w:ascii="Times New Roman" w:hAnsi="Times New Roman"/>
          <w:b/>
          <w:szCs w:val="20"/>
        </w:rPr>
        <w:t>-</w:t>
      </w:r>
      <w:r w:rsidRPr="00FA14CE">
        <w:rPr>
          <w:rFonts w:ascii="Times New Roman" w:hAnsi="Times New Roman"/>
          <w:b/>
          <w:szCs w:val="20"/>
        </w:rPr>
        <w:tab/>
        <w:t>Príloha č. 1 – Podmienky účasti</w:t>
      </w:r>
    </w:p>
    <w:p w14:paraId="11A0195D" w14:textId="77777777" w:rsidR="00FA14CE" w:rsidRPr="00FA14CE" w:rsidRDefault="00FA14CE" w:rsidP="00FA14CE">
      <w:pPr>
        <w:spacing w:after="120"/>
        <w:ind w:left="312" w:firstLine="709"/>
        <w:rPr>
          <w:rFonts w:ascii="Times New Roman" w:hAnsi="Times New Roman"/>
          <w:b/>
          <w:szCs w:val="20"/>
        </w:rPr>
      </w:pPr>
      <w:r w:rsidRPr="00FA14CE">
        <w:rPr>
          <w:rFonts w:ascii="Times New Roman" w:hAnsi="Times New Roman"/>
          <w:b/>
          <w:szCs w:val="20"/>
        </w:rPr>
        <w:t>-</w:t>
      </w:r>
      <w:r w:rsidRPr="00FA14CE">
        <w:rPr>
          <w:rFonts w:ascii="Times New Roman" w:hAnsi="Times New Roman"/>
          <w:b/>
          <w:szCs w:val="20"/>
        </w:rPr>
        <w:tab/>
        <w:t>Príloha č. 2 - Žiadosť o zaradenie</w:t>
      </w:r>
    </w:p>
    <w:p w14:paraId="45F9CEBD" w14:textId="77777777" w:rsidR="00FA14CE" w:rsidRPr="00FA14CE" w:rsidRDefault="00FA14CE" w:rsidP="00FA14CE">
      <w:pPr>
        <w:spacing w:after="120"/>
        <w:ind w:left="312" w:firstLine="709"/>
        <w:rPr>
          <w:rFonts w:ascii="Times New Roman" w:hAnsi="Times New Roman"/>
          <w:b/>
          <w:szCs w:val="20"/>
        </w:rPr>
      </w:pPr>
      <w:r w:rsidRPr="00FA14CE">
        <w:rPr>
          <w:rFonts w:ascii="Times New Roman" w:hAnsi="Times New Roman"/>
          <w:b/>
          <w:szCs w:val="20"/>
        </w:rPr>
        <w:lastRenderedPageBreak/>
        <w:t>-</w:t>
      </w:r>
      <w:r w:rsidRPr="00FA14CE">
        <w:rPr>
          <w:rFonts w:ascii="Times New Roman" w:hAnsi="Times New Roman"/>
          <w:b/>
          <w:szCs w:val="20"/>
        </w:rPr>
        <w:tab/>
        <w:t>Príloha č. 3 - Súťažné podklady DNS  k výzve</w:t>
      </w:r>
    </w:p>
    <w:p w14:paraId="1B7D0D37" w14:textId="77777777" w:rsidR="002A0718" w:rsidRDefault="00FA14CE" w:rsidP="00FA14CE">
      <w:pPr>
        <w:spacing w:after="120"/>
        <w:ind w:left="312" w:firstLine="709"/>
        <w:rPr>
          <w:rFonts w:ascii="Times New Roman" w:hAnsi="Times New Roman"/>
          <w:b/>
          <w:szCs w:val="20"/>
        </w:rPr>
      </w:pPr>
      <w:r w:rsidRPr="00FA14CE">
        <w:rPr>
          <w:rFonts w:ascii="Times New Roman" w:hAnsi="Times New Roman"/>
          <w:b/>
          <w:szCs w:val="20"/>
        </w:rPr>
        <w:t>-</w:t>
      </w:r>
      <w:r w:rsidRPr="00FA14CE">
        <w:rPr>
          <w:rFonts w:ascii="Times New Roman" w:hAnsi="Times New Roman"/>
          <w:b/>
          <w:szCs w:val="20"/>
        </w:rPr>
        <w:tab/>
        <w:t xml:space="preserve">Príloha č. </w:t>
      </w:r>
      <w:r w:rsidR="00A326BD">
        <w:rPr>
          <w:rFonts w:ascii="Times New Roman" w:hAnsi="Times New Roman"/>
          <w:b/>
          <w:szCs w:val="20"/>
        </w:rPr>
        <w:t>4</w:t>
      </w:r>
      <w:r w:rsidRPr="00FA14CE">
        <w:rPr>
          <w:rFonts w:ascii="Times New Roman" w:hAnsi="Times New Roman"/>
          <w:b/>
          <w:szCs w:val="20"/>
        </w:rPr>
        <w:t xml:space="preserve"> - Návrh kúpnej zmluvy</w:t>
      </w:r>
      <w:r w:rsidRPr="00FA14CE">
        <w:rPr>
          <w:rFonts w:ascii="Times New Roman" w:hAnsi="Times New Roman"/>
          <w:b/>
          <w:szCs w:val="20"/>
        </w:rPr>
        <w:tab/>
      </w:r>
    </w:p>
    <w:p w14:paraId="2770C7AE" w14:textId="77777777" w:rsidR="00FA14CE" w:rsidRDefault="00FA14CE" w:rsidP="00FA14CE">
      <w:pPr>
        <w:spacing w:after="120"/>
        <w:ind w:left="312" w:firstLine="709"/>
        <w:rPr>
          <w:rFonts w:ascii="Times New Roman" w:hAnsi="Times New Roman"/>
          <w:b/>
          <w:szCs w:val="20"/>
        </w:rPr>
      </w:pPr>
    </w:p>
    <w:p w14:paraId="2D0A78EB" w14:textId="77777777" w:rsidR="00FA14CE" w:rsidRDefault="00784A62" w:rsidP="00034BA0">
      <w:pPr>
        <w:shd w:val="clear" w:color="auto" w:fill="BFBFBF" w:themeFill="background1" w:themeFillShade="BF"/>
        <w:spacing w:after="120"/>
        <w:ind w:left="312" w:firstLine="709"/>
        <w:jc w:val="center"/>
        <w:rPr>
          <w:rFonts w:ascii="Times New Roman" w:hAnsi="Times New Roman"/>
          <w:b/>
          <w:szCs w:val="20"/>
        </w:rPr>
      </w:pPr>
      <w:r w:rsidRPr="00784A62">
        <w:rPr>
          <w:rFonts w:ascii="Times New Roman" w:hAnsi="Times New Roman"/>
          <w:b/>
          <w:szCs w:val="20"/>
        </w:rPr>
        <w:t>Príloha č. 1 – Podmienky účasti</w:t>
      </w:r>
    </w:p>
    <w:p w14:paraId="05CDACBC" w14:textId="77777777" w:rsidR="008A0492" w:rsidRPr="00B57D76" w:rsidRDefault="008A0492" w:rsidP="008A0492">
      <w:pPr>
        <w:spacing w:after="120"/>
        <w:ind w:left="1021"/>
        <w:rPr>
          <w:rFonts w:ascii="Times New Roman" w:hAnsi="Times New Roman"/>
          <w:szCs w:val="20"/>
        </w:rPr>
      </w:pPr>
      <w:bookmarkStart w:id="24" w:name="_Toc355611553"/>
      <w:bookmarkStart w:id="25" w:name="_Toc523043636"/>
      <w:bookmarkEnd w:id="21"/>
    </w:p>
    <w:p w14:paraId="3E686836" w14:textId="77777777" w:rsidR="0067783E" w:rsidRPr="002967DC" w:rsidRDefault="0067783E" w:rsidP="00B25B3E">
      <w:pPr>
        <w:numPr>
          <w:ilvl w:val="0"/>
          <w:numId w:val="6"/>
        </w:numPr>
        <w:spacing w:after="120"/>
        <w:rPr>
          <w:rFonts w:ascii="Times New Roman" w:hAnsi="Times New Roman"/>
          <w:b/>
          <w:szCs w:val="20"/>
        </w:rPr>
      </w:pPr>
      <w:bookmarkStart w:id="26" w:name="_Toc354993063"/>
      <w:bookmarkStart w:id="27" w:name="_Toc355611582"/>
      <w:bookmarkStart w:id="28" w:name="_Toc357758541"/>
      <w:bookmarkStart w:id="29" w:name="_Toc359919567"/>
      <w:bookmarkStart w:id="30" w:name="_Toc383529814"/>
      <w:bookmarkStart w:id="31" w:name="_Toc390159008"/>
      <w:bookmarkStart w:id="32" w:name="_Toc459228067"/>
      <w:bookmarkEnd w:id="24"/>
      <w:bookmarkEnd w:id="25"/>
      <w:r w:rsidRPr="002967DC">
        <w:rPr>
          <w:rFonts w:ascii="Times New Roman" w:hAnsi="Times New Roman"/>
          <w:b/>
          <w:szCs w:val="20"/>
        </w:rPr>
        <w:t>Podmienky účasti vo verejnom obstarávaní podľa § 32 zákona o verejnom obstarávaní týkajúce sa osobného postavenia</w:t>
      </w:r>
    </w:p>
    <w:p w14:paraId="4672B722" w14:textId="77777777" w:rsidR="006648CA" w:rsidRDefault="006648CA" w:rsidP="006648CA">
      <w:pPr>
        <w:pStyle w:val="Nadpis20"/>
      </w:pPr>
    </w:p>
    <w:p w14:paraId="39E8732F" w14:textId="77777777" w:rsidR="00FD387F" w:rsidRPr="006648CA" w:rsidRDefault="0067783E" w:rsidP="00762110">
      <w:pPr>
        <w:pStyle w:val="Nadpis1"/>
      </w:pPr>
      <w:bookmarkStart w:id="33" w:name="_Toc23419300"/>
      <w:bookmarkStart w:id="34" w:name="_Toc23436084"/>
      <w:bookmarkStart w:id="35" w:name="_Toc23436189"/>
      <w:r w:rsidRPr="00615451">
        <w:rPr>
          <w:rFonts w:ascii="Times New Roman" w:hAnsi="Times New Roman"/>
          <w:sz w:val="24"/>
          <w:highlight w:val="lightGray"/>
        </w:rPr>
        <w:t>Uchádzač musí spĺňať podmienky účasti, t</w:t>
      </w:r>
      <w:r w:rsidR="00A04BD5" w:rsidRPr="00615451">
        <w:rPr>
          <w:rFonts w:ascii="Times New Roman" w:hAnsi="Times New Roman"/>
          <w:sz w:val="24"/>
          <w:highlight w:val="lightGray"/>
        </w:rPr>
        <w:t xml:space="preserve">ýkajúce sa osobného postavenia </w:t>
      </w:r>
      <w:r w:rsidRPr="00615451">
        <w:rPr>
          <w:rFonts w:ascii="Times New Roman" w:hAnsi="Times New Roman"/>
          <w:sz w:val="24"/>
          <w:highlight w:val="lightGray"/>
        </w:rPr>
        <w:t>uvedené v § 32 ods. 1 zákona o verejnom obstarávaní</w:t>
      </w:r>
      <w:r w:rsidRPr="006648CA">
        <w:t>.</w:t>
      </w:r>
      <w:bookmarkEnd w:id="33"/>
      <w:bookmarkEnd w:id="34"/>
      <w:bookmarkEnd w:id="35"/>
    </w:p>
    <w:p w14:paraId="40EDA858" w14:textId="77777777" w:rsidR="00B97683" w:rsidRPr="00B97683" w:rsidRDefault="00B97683" w:rsidP="00B97683">
      <w:pPr>
        <w:autoSpaceDE w:val="0"/>
        <w:autoSpaceDN w:val="0"/>
        <w:adjustRightInd w:val="0"/>
        <w:jc w:val="left"/>
        <w:rPr>
          <w:rFonts w:ascii="Liberation Sans" w:eastAsia="Calibri" w:hAnsi="Liberation Sans" w:cs="Liberation Sans"/>
          <w:color w:val="000000"/>
          <w:sz w:val="24"/>
        </w:rPr>
      </w:pPr>
    </w:p>
    <w:p w14:paraId="487F8C99" w14:textId="77777777" w:rsidR="0067783E" w:rsidRPr="002967DC" w:rsidRDefault="0067783E" w:rsidP="00B25B3E">
      <w:pPr>
        <w:pStyle w:val="Odsekzoznamu"/>
        <w:numPr>
          <w:ilvl w:val="1"/>
          <w:numId w:val="6"/>
        </w:numPr>
        <w:spacing w:after="120"/>
        <w:ind w:left="811" w:hanging="454"/>
        <w:jc w:val="both"/>
        <w:rPr>
          <w:sz w:val="20"/>
          <w:szCs w:val="20"/>
        </w:rPr>
      </w:pPr>
      <w:r w:rsidRPr="002967DC">
        <w:rPr>
          <w:sz w:val="20"/>
          <w:szCs w:val="20"/>
        </w:rPr>
        <w:t xml:space="preserve">Uchádzač preukazuje splnenie podmienok účasti uvedených </w:t>
      </w:r>
      <w:r w:rsidRPr="006648CA">
        <w:rPr>
          <w:b/>
          <w:sz w:val="20"/>
          <w:szCs w:val="20"/>
        </w:rPr>
        <w:t>v § 32 ods. 1</w:t>
      </w:r>
      <w:r w:rsidRPr="002967DC">
        <w:rPr>
          <w:sz w:val="20"/>
          <w:szCs w:val="20"/>
        </w:rPr>
        <w:t xml:space="preserve"> zákona o verejnom obstarávaní nasledovnými dokladmi:</w:t>
      </w:r>
    </w:p>
    <w:p w14:paraId="6041B5C7" w14:textId="77777777" w:rsidR="0067783E" w:rsidRPr="002967DC" w:rsidRDefault="0067783E" w:rsidP="00B25B3E">
      <w:pPr>
        <w:pStyle w:val="Odsekzoznamu"/>
        <w:numPr>
          <w:ilvl w:val="0"/>
          <w:numId w:val="7"/>
        </w:numPr>
        <w:spacing w:after="120"/>
        <w:jc w:val="both"/>
        <w:rPr>
          <w:sz w:val="20"/>
          <w:szCs w:val="20"/>
        </w:rPr>
      </w:pPr>
      <w:r w:rsidRPr="002967DC">
        <w:rPr>
          <w:sz w:val="20"/>
          <w:szCs w:val="20"/>
        </w:rPr>
        <w:t xml:space="preserve">písm. a) doloženým výpisom z registra trestov nie starším ako tri mesiace ku dňu </w:t>
      </w:r>
      <w:r w:rsidR="00615451">
        <w:rPr>
          <w:sz w:val="20"/>
          <w:szCs w:val="20"/>
        </w:rPr>
        <w:t xml:space="preserve">predloženia žiadosti </w:t>
      </w:r>
      <w:r w:rsidR="00615451" w:rsidRPr="00615451">
        <w:rPr>
          <w:sz w:val="20"/>
          <w:szCs w:val="20"/>
        </w:rPr>
        <w:t>o zaradenie do DNS</w:t>
      </w:r>
      <w:r w:rsidRPr="002967DC">
        <w:rPr>
          <w:sz w:val="20"/>
          <w:szCs w:val="20"/>
        </w:rPr>
        <w:t>. V súvislosti s nadobudnutím účinnosti zákona č. 91/2016 Z. z. o trestnej zodpovednosti právnických osôb a o zmene a doplnení niektorých zákonov od 01.07.2016, uchádzač predloží aj výpis z registra trestov právnických osôb nie starší ako tri mesiace,</w:t>
      </w:r>
    </w:p>
    <w:p w14:paraId="53E77838" w14:textId="77777777" w:rsidR="0067783E" w:rsidRPr="002967DC" w:rsidRDefault="0067783E" w:rsidP="00B25B3E">
      <w:pPr>
        <w:pStyle w:val="Odsekzoznamu"/>
        <w:numPr>
          <w:ilvl w:val="0"/>
          <w:numId w:val="7"/>
        </w:numPr>
        <w:spacing w:after="120"/>
        <w:jc w:val="both"/>
        <w:rPr>
          <w:sz w:val="20"/>
          <w:szCs w:val="20"/>
        </w:rPr>
      </w:pPr>
      <w:r w:rsidRPr="002967DC">
        <w:rPr>
          <w:sz w:val="20"/>
          <w:szCs w:val="20"/>
        </w:rPr>
        <w:t xml:space="preserve">písm. b) doloženým potvrdením zdravotnej poisťovne a Sociálnej poisťovne nie starším ako tri mesiace ku dňu </w:t>
      </w:r>
      <w:r w:rsidR="00615451" w:rsidRPr="00615451">
        <w:rPr>
          <w:sz w:val="20"/>
          <w:szCs w:val="20"/>
        </w:rPr>
        <w:t>predloženia žiadosti o zaradenie do DNS</w:t>
      </w:r>
      <w:r w:rsidRPr="002967DC">
        <w:rPr>
          <w:sz w:val="20"/>
          <w:szCs w:val="20"/>
        </w:rPr>
        <w:t xml:space="preserve">, </w:t>
      </w:r>
    </w:p>
    <w:p w14:paraId="71FBEFE1" w14:textId="77777777" w:rsidR="0067783E" w:rsidRPr="002967DC" w:rsidRDefault="0067783E" w:rsidP="00B25B3E">
      <w:pPr>
        <w:pStyle w:val="Odsekzoznamu"/>
        <w:numPr>
          <w:ilvl w:val="0"/>
          <w:numId w:val="7"/>
        </w:numPr>
        <w:spacing w:after="120"/>
        <w:jc w:val="both"/>
        <w:rPr>
          <w:sz w:val="20"/>
          <w:szCs w:val="20"/>
        </w:rPr>
      </w:pPr>
      <w:r w:rsidRPr="002967DC">
        <w:rPr>
          <w:sz w:val="20"/>
          <w:szCs w:val="20"/>
        </w:rPr>
        <w:t xml:space="preserve">písm. c) doloženým potvrdením miestne príslušného daňového úradu nie starším ako tri mesiace </w:t>
      </w:r>
      <w:r w:rsidR="00615451" w:rsidRPr="00615451">
        <w:rPr>
          <w:sz w:val="20"/>
          <w:szCs w:val="20"/>
        </w:rPr>
        <w:t>ku dňu predloženia žiadosti o zaradenie do DNS</w:t>
      </w:r>
      <w:r w:rsidRPr="002967DC">
        <w:rPr>
          <w:sz w:val="20"/>
          <w:szCs w:val="20"/>
        </w:rPr>
        <w:t xml:space="preserve">, </w:t>
      </w:r>
    </w:p>
    <w:p w14:paraId="692E8E63" w14:textId="77777777" w:rsidR="00615451" w:rsidRDefault="0067783E" w:rsidP="00B25B3E">
      <w:pPr>
        <w:pStyle w:val="Odsekzoznamu"/>
        <w:numPr>
          <w:ilvl w:val="0"/>
          <w:numId w:val="7"/>
        </w:numPr>
        <w:spacing w:after="120"/>
        <w:jc w:val="both"/>
        <w:rPr>
          <w:sz w:val="20"/>
          <w:szCs w:val="20"/>
        </w:rPr>
      </w:pPr>
      <w:r w:rsidRPr="00615451">
        <w:rPr>
          <w:sz w:val="20"/>
          <w:szCs w:val="20"/>
        </w:rPr>
        <w:t xml:space="preserve">písm. d) doloženým potvrdením príslušného súdu nie starším ako tri mesiace </w:t>
      </w:r>
      <w:r w:rsidR="00615451" w:rsidRPr="00615451">
        <w:rPr>
          <w:sz w:val="20"/>
          <w:szCs w:val="20"/>
        </w:rPr>
        <w:t>ku dňu predloženia žiadosti o zaradenie do DNS</w:t>
      </w:r>
      <w:r w:rsidR="00615451">
        <w:rPr>
          <w:sz w:val="20"/>
          <w:szCs w:val="20"/>
        </w:rPr>
        <w:t>,</w:t>
      </w:r>
      <w:r w:rsidR="00615451" w:rsidRPr="00615451">
        <w:rPr>
          <w:sz w:val="20"/>
          <w:szCs w:val="20"/>
        </w:rPr>
        <w:t xml:space="preserve"> </w:t>
      </w:r>
    </w:p>
    <w:p w14:paraId="3A194B59" w14:textId="77777777" w:rsidR="0067783E" w:rsidRPr="00615451" w:rsidRDefault="0067783E" w:rsidP="00B25B3E">
      <w:pPr>
        <w:pStyle w:val="Odsekzoznamu"/>
        <w:numPr>
          <w:ilvl w:val="0"/>
          <w:numId w:val="7"/>
        </w:numPr>
        <w:spacing w:after="120"/>
        <w:jc w:val="both"/>
        <w:rPr>
          <w:sz w:val="20"/>
          <w:szCs w:val="20"/>
        </w:rPr>
      </w:pPr>
      <w:r w:rsidRPr="00615451">
        <w:rPr>
          <w:sz w:val="20"/>
          <w:szCs w:val="20"/>
        </w:rPr>
        <w:t xml:space="preserve">písm. e) doloženým dokladom o oprávnení dodávať tovar, uskutočňovať stavebné práce alebo poskytovať službu, ktorý zodpovedá predmetu zákazky, </w:t>
      </w:r>
    </w:p>
    <w:p w14:paraId="776C77EF" w14:textId="77777777" w:rsidR="0067783E" w:rsidRPr="002967DC" w:rsidRDefault="0067783E" w:rsidP="00B25B3E">
      <w:pPr>
        <w:pStyle w:val="Odsekzoznamu"/>
        <w:numPr>
          <w:ilvl w:val="0"/>
          <w:numId w:val="7"/>
        </w:numPr>
        <w:spacing w:after="120"/>
        <w:jc w:val="both"/>
        <w:rPr>
          <w:sz w:val="20"/>
          <w:szCs w:val="20"/>
        </w:rPr>
      </w:pPr>
      <w:r w:rsidRPr="002967DC">
        <w:rPr>
          <w:sz w:val="20"/>
          <w:szCs w:val="20"/>
        </w:rPr>
        <w:t>písm. f) doloženým čestným vyhlásením.</w:t>
      </w:r>
    </w:p>
    <w:p w14:paraId="17420D87" w14:textId="77777777" w:rsidR="00E9604C" w:rsidRDefault="00E9604C" w:rsidP="00036E01">
      <w:pPr>
        <w:spacing w:after="120"/>
        <w:ind w:left="709"/>
        <w:rPr>
          <w:rFonts w:ascii="Times New Roman" w:hAnsi="Times New Roman"/>
          <w:szCs w:val="20"/>
        </w:rPr>
      </w:pPr>
      <w:r w:rsidRPr="002967DC">
        <w:rPr>
          <w:rFonts w:ascii="Times New Roman" w:hAnsi="Times New Roman"/>
          <w:szCs w:val="20"/>
        </w:rPr>
        <w:t xml:space="preserve">Uchádzač alebo záujemca nie je </w:t>
      </w:r>
      <w:r w:rsidR="009A3CC1" w:rsidRPr="002967DC">
        <w:rPr>
          <w:rFonts w:ascii="Times New Roman" w:hAnsi="Times New Roman"/>
          <w:szCs w:val="20"/>
        </w:rPr>
        <w:t>p</w:t>
      </w:r>
      <w:r w:rsidRPr="002967DC">
        <w:rPr>
          <w:rFonts w:ascii="Times New Roman" w:hAnsi="Times New Roman"/>
          <w:szCs w:val="20"/>
        </w:rPr>
        <w:t xml:space="preserve">ovinný predkladať doklady podľa </w:t>
      </w:r>
      <w:r w:rsidR="00615451">
        <w:rPr>
          <w:rFonts w:ascii="Times New Roman" w:hAnsi="Times New Roman"/>
          <w:szCs w:val="20"/>
        </w:rPr>
        <w:t>odseku 1.1</w:t>
      </w:r>
      <w:r w:rsidRPr="002967DC">
        <w:rPr>
          <w:rFonts w:ascii="Times New Roman" w:hAnsi="Times New Roman"/>
          <w:szCs w:val="20"/>
        </w:rPr>
        <w:t>, ak ver</w:t>
      </w:r>
      <w:r w:rsidR="00B3563F" w:rsidRPr="002967DC">
        <w:rPr>
          <w:rFonts w:ascii="Times New Roman" w:hAnsi="Times New Roman"/>
          <w:szCs w:val="20"/>
        </w:rPr>
        <w:t>ejný obstarávateľ je oprávnený použiť údaje z informačných systémov verenej správy podľa osobitného predpisu. Ak uchádzač alebo záujemca nepredloží doklad podľa odseku 1.</w:t>
      </w:r>
      <w:r w:rsidR="00615451">
        <w:rPr>
          <w:rFonts w:ascii="Times New Roman" w:hAnsi="Times New Roman"/>
          <w:szCs w:val="20"/>
        </w:rPr>
        <w:t>1</w:t>
      </w:r>
      <w:r w:rsidR="00B3563F" w:rsidRPr="002967DC">
        <w:rPr>
          <w:rFonts w:ascii="Times New Roman" w:hAnsi="Times New Roman"/>
          <w:szCs w:val="20"/>
        </w:rPr>
        <w:t>. písm. a) ,</w:t>
      </w:r>
      <w:r w:rsidR="00036E01" w:rsidRPr="002967DC">
        <w:rPr>
          <w:rFonts w:ascii="Times New Roman" w:hAnsi="Times New Roman"/>
          <w:szCs w:val="20"/>
        </w:rPr>
        <w:t xml:space="preserve"> </w:t>
      </w:r>
      <w:r w:rsidR="00B3563F" w:rsidRPr="002967DC">
        <w:rPr>
          <w:rFonts w:ascii="Times New Roman" w:hAnsi="Times New Roman"/>
          <w:szCs w:val="20"/>
        </w:rPr>
        <w:t>je povinný na účely preukázania podmienky p</w:t>
      </w:r>
      <w:r w:rsidR="00036E01" w:rsidRPr="002967DC">
        <w:rPr>
          <w:rFonts w:ascii="Times New Roman" w:hAnsi="Times New Roman"/>
          <w:szCs w:val="20"/>
        </w:rPr>
        <w:t>o</w:t>
      </w:r>
      <w:r w:rsidR="00B3563F" w:rsidRPr="002967DC">
        <w:rPr>
          <w:rFonts w:ascii="Times New Roman" w:hAnsi="Times New Roman"/>
          <w:szCs w:val="20"/>
        </w:rPr>
        <w:t xml:space="preserve">dľa odseku 1 </w:t>
      </w:r>
      <w:r w:rsidR="00036E01" w:rsidRPr="002967DC">
        <w:rPr>
          <w:rFonts w:ascii="Times New Roman" w:hAnsi="Times New Roman"/>
          <w:szCs w:val="20"/>
        </w:rPr>
        <w:t>písm.</w:t>
      </w:r>
      <w:r w:rsidR="001F2E07" w:rsidRPr="002967DC">
        <w:rPr>
          <w:rFonts w:ascii="Times New Roman" w:hAnsi="Times New Roman"/>
          <w:szCs w:val="20"/>
        </w:rPr>
        <w:t xml:space="preserve"> </w:t>
      </w:r>
      <w:r w:rsidR="00036E01" w:rsidRPr="002967DC">
        <w:rPr>
          <w:rFonts w:ascii="Times New Roman" w:hAnsi="Times New Roman"/>
          <w:szCs w:val="20"/>
        </w:rPr>
        <w:t xml:space="preserve">a) </w:t>
      </w:r>
      <w:r w:rsidR="00B3563F" w:rsidRPr="002967DC">
        <w:rPr>
          <w:rFonts w:ascii="Times New Roman" w:hAnsi="Times New Roman"/>
          <w:szCs w:val="20"/>
        </w:rPr>
        <w:t xml:space="preserve">poskytnúť verejnému obstarávateľovi údaje potrebné na vyžiadanie výpisu z registra trestov. </w:t>
      </w:r>
      <w:r w:rsidR="000A1CDC">
        <w:rPr>
          <w:rFonts w:ascii="Times New Roman" w:hAnsi="Times New Roman"/>
          <w:szCs w:val="20"/>
        </w:rPr>
        <w:t xml:space="preserve"> </w:t>
      </w:r>
    </w:p>
    <w:p w14:paraId="5C0DB7B4" w14:textId="77777777" w:rsidR="0067783E" w:rsidRPr="002967DC" w:rsidRDefault="0067783E" w:rsidP="00B25B3E">
      <w:pPr>
        <w:pStyle w:val="Odsekzoznamu"/>
        <w:numPr>
          <w:ilvl w:val="1"/>
          <w:numId w:val="6"/>
        </w:numPr>
        <w:spacing w:after="120"/>
        <w:ind w:left="811" w:hanging="454"/>
        <w:jc w:val="both"/>
        <w:rPr>
          <w:sz w:val="20"/>
          <w:szCs w:val="20"/>
        </w:rPr>
      </w:pPr>
      <w:r w:rsidRPr="002967DC">
        <w:rPr>
          <w:sz w:val="20"/>
          <w:szCs w:val="20"/>
        </w:rPr>
        <w:t>Ak má uchádzač sídlo, miesto podnikania alebo obvyklý pobyt mimo územia Slovenskej republiky a štát jeho sídla, miesta podnikania alebo obvyklého pobytu nevydáva niektoré z dokladov uvedených v bode 1.</w:t>
      </w:r>
      <w:r w:rsidR="000A1CDC">
        <w:rPr>
          <w:sz w:val="20"/>
          <w:szCs w:val="20"/>
        </w:rPr>
        <w:t>1</w:t>
      </w:r>
      <w:r w:rsidRPr="002967DC">
        <w:rPr>
          <w:sz w:val="20"/>
          <w:szCs w:val="20"/>
        </w:rPr>
        <w:t>. alebo nevydáva ani rovnocenné doklady, možno ich nahradiť čestným vyhlásením podľa predpisov platných v štáte jeho sídla, miesta podnikania alebo obvyklého pobytu.</w:t>
      </w:r>
    </w:p>
    <w:p w14:paraId="154D4F0F" w14:textId="77777777" w:rsidR="0067783E" w:rsidRPr="002967DC" w:rsidRDefault="0067783E" w:rsidP="00B25B3E">
      <w:pPr>
        <w:pStyle w:val="Odsekzoznamu"/>
        <w:numPr>
          <w:ilvl w:val="1"/>
          <w:numId w:val="6"/>
        </w:numPr>
        <w:spacing w:after="120"/>
        <w:ind w:left="811" w:hanging="454"/>
        <w:jc w:val="both"/>
        <w:rPr>
          <w:sz w:val="20"/>
          <w:szCs w:val="20"/>
        </w:rPr>
      </w:pPr>
      <w:r w:rsidRPr="002967DC">
        <w:rPr>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1DE9DAF" w14:textId="77777777" w:rsidR="0067783E" w:rsidRPr="002967DC" w:rsidRDefault="0067783E" w:rsidP="00B25B3E">
      <w:pPr>
        <w:pStyle w:val="Odsekzoznamu"/>
        <w:numPr>
          <w:ilvl w:val="1"/>
          <w:numId w:val="6"/>
        </w:numPr>
        <w:spacing w:after="120"/>
        <w:ind w:left="811" w:hanging="454"/>
        <w:jc w:val="both"/>
        <w:rPr>
          <w:sz w:val="20"/>
          <w:szCs w:val="20"/>
        </w:rPr>
      </w:pPr>
      <w:r w:rsidRPr="002967DC">
        <w:rPr>
          <w:sz w:val="20"/>
          <w:szCs w:val="20"/>
        </w:rPr>
        <w:t>Uchádzač sa považuje za spĺňajúceho podmienky účasti týkajúce sa osobného postavenia podľa § 32 ods. 1 písm. b) a c), ak zaplatil nedoplatky alebo mu bolo povolené nedoplatky platiť v splátkach.</w:t>
      </w:r>
    </w:p>
    <w:p w14:paraId="645414FE" w14:textId="77777777" w:rsidR="0067783E" w:rsidRPr="002967DC" w:rsidRDefault="0067783E" w:rsidP="00B25B3E">
      <w:pPr>
        <w:numPr>
          <w:ilvl w:val="1"/>
          <w:numId w:val="6"/>
        </w:numPr>
        <w:spacing w:after="120"/>
        <w:ind w:left="811" w:hanging="454"/>
        <w:rPr>
          <w:rFonts w:ascii="Times New Roman" w:hAnsi="Times New Roman"/>
          <w:szCs w:val="20"/>
        </w:rPr>
      </w:pPr>
      <w:r w:rsidRPr="002967DC">
        <w:rPr>
          <w:rFonts w:ascii="Times New Roman" w:hAnsi="Times New Roman"/>
          <w:szCs w:val="20"/>
        </w:rPr>
        <w:t xml:space="preserve">Ak </w:t>
      </w:r>
      <w:r w:rsidR="000F7866">
        <w:rPr>
          <w:rFonts w:ascii="Times New Roman" w:hAnsi="Times New Roman"/>
          <w:szCs w:val="20"/>
        </w:rPr>
        <w:t xml:space="preserve">žiadosť </w:t>
      </w:r>
      <w:r w:rsidR="000F7866" w:rsidRPr="000F7866">
        <w:rPr>
          <w:rFonts w:ascii="Times New Roman" w:hAnsi="Times New Roman"/>
          <w:szCs w:val="20"/>
        </w:rPr>
        <w:t>o zaradenie do DNS</w:t>
      </w:r>
      <w:r w:rsidRPr="002967DC">
        <w:rPr>
          <w:rFonts w:ascii="Times New Roman" w:hAnsi="Times New Roman"/>
          <w:szCs w:val="20"/>
        </w:rPr>
        <w:t xml:space="preserve">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p>
    <w:p w14:paraId="08B64CFD" w14:textId="77777777" w:rsidR="0067783E" w:rsidRPr="00D86D75" w:rsidRDefault="0067783E" w:rsidP="00B25B3E">
      <w:pPr>
        <w:numPr>
          <w:ilvl w:val="1"/>
          <w:numId w:val="6"/>
        </w:numPr>
        <w:spacing w:after="120"/>
        <w:ind w:left="811" w:hanging="454"/>
        <w:rPr>
          <w:rFonts w:ascii="Times New Roman" w:hAnsi="Times New Roman"/>
          <w:szCs w:val="20"/>
        </w:rPr>
      </w:pPr>
      <w:r w:rsidRPr="00D86D75">
        <w:rPr>
          <w:rFonts w:ascii="Times New Roman" w:hAnsi="Times New Roman"/>
          <w:szCs w:val="20"/>
        </w:rPr>
        <w:t xml:space="preserve">Vyžaduje sa predloženie </w:t>
      </w:r>
      <w:r w:rsidR="000A1CDC">
        <w:rPr>
          <w:rFonts w:ascii="Times New Roman" w:hAnsi="Times New Roman"/>
          <w:szCs w:val="20"/>
        </w:rPr>
        <w:t xml:space="preserve">skenovaných </w:t>
      </w:r>
      <w:r w:rsidRPr="00D86D75">
        <w:rPr>
          <w:rFonts w:ascii="Times New Roman" w:hAnsi="Times New Roman"/>
          <w:szCs w:val="20"/>
        </w:rPr>
        <w:t>originálov alebo úradne osvedčených kópií všetkých dokladov.</w:t>
      </w:r>
    </w:p>
    <w:p w14:paraId="54B42AEC" w14:textId="77777777" w:rsidR="0067783E" w:rsidRPr="002967DC" w:rsidRDefault="0067783E" w:rsidP="00B25B3E">
      <w:pPr>
        <w:numPr>
          <w:ilvl w:val="1"/>
          <w:numId w:val="6"/>
        </w:numPr>
        <w:spacing w:after="120"/>
        <w:ind w:left="811" w:hanging="454"/>
        <w:rPr>
          <w:rFonts w:ascii="Times New Roman" w:hAnsi="Times New Roman"/>
          <w:szCs w:val="20"/>
        </w:rPr>
      </w:pPr>
      <w:r w:rsidRPr="002967DC">
        <w:rPr>
          <w:rFonts w:ascii="Times New Roman" w:hAnsi="Times New Roman"/>
          <w:szCs w:val="20"/>
        </w:rPr>
        <w:t xml:space="preserve">Uchádzač môže </w:t>
      </w:r>
      <w:r w:rsidRPr="002967DC">
        <w:rPr>
          <w:rFonts w:ascii="Times New Roman" w:hAnsi="Times New Roman"/>
          <w:b/>
          <w:szCs w:val="20"/>
          <w:u w:val="single"/>
        </w:rPr>
        <w:t>splnenie podmienok účasti týkajúcich sa osobného postavenia preukázať zápisom do zoznamu hospodárskych subjektov</w:t>
      </w:r>
      <w:r w:rsidRPr="002967DC">
        <w:rPr>
          <w:rFonts w:ascii="Times New Roman" w:hAnsi="Times New Roman"/>
          <w:szCs w:val="20"/>
        </w:rPr>
        <w:t xml:space="preserve">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p>
    <w:p w14:paraId="1EDF9599" w14:textId="77777777" w:rsidR="0067783E" w:rsidRPr="00526F0F" w:rsidRDefault="0067783E" w:rsidP="00B25B3E">
      <w:pPr>
        <w:numPr>
          <w:ilvl w:val="1"/>
          <w:numId w:val="6"/>
        </w:numPr>
        <w:spacing w:after="120"/>
        <w:ind w:left="811" w:hanging="454"/>
        <w:rPr>
          <w:rFonts w:ascii="Times New Roman" w:hAnsi="Times New Roman"/>
          <w:szCs w:val="20"/>
        </w:rPr>
      </w:pPr>
      <w:r w:rsidRPr="002967DC">
        <w:rPr>
          <w:rFonts w:ascii="Times New Roman" w:hAnsi="Times New Roman"/>
          <w:szCs w:val="20"/>
        </w:rPr>
        <w:lastRenderedPageBreak/>
        <w:t xml:space="preserve">Zápis v zozname podnikateľov vykonaný podľa zákona o verejnom obstarávaní účinného do 17. apríla 2016 je zápisom do zoznamu hospodárskych subjektov v rozsahu zapísaných skutočností. </w:t>
      </w:r>
      <w:r w:rsidRPr="002967DC">
        <w:rPr>
          <w:rFonts w:ascii="Times New Roman" w:hAnsi="Times New Roman"/>
          <w:b/>
          <w:szCs w:val="20"/>
        </w:rPr>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027ADDB6" w14:textId="77777777" w:rsidR="0002462E" w:rsidRDefault="0002462E" w:rsidP="000F7866">
      <w:pPr>
        <w:shd w:val="clear" w:color="auto" w:fill="D9D9D9" w:themeFill="background1" w:themeFillShade="D9"/>
        <w:spacing w:after="120"/>
        <w:rPr>
          <w:b/>
          <w:i/>
          <w:szCs w:val="20"/>
          <w:u w:val="single"/>
        </w:rPr>
      </w:pPr>
    </w:p>
    <w:p w14:paraId="3E983B66" w14:textId="77777777" w:rsidR="0002462E" w:rsidRPr="0002462E" w:rsidRDefault="0002462E" w:rsidP="000F7866">
      <w:pPr>
        <w:shd w:val="clear" w:color="auto" w:fill="D9D9D9" w:themeFill="background1" w:themeFillShade="D9"/>
        <w:spacing w:after="120"/>
        <w:rPr>
          <w:rFonts w:ascii="Times New Roman" w:hAnsi="Times New Roman"/>
          <w:b/>
          <w:i/>
          <w:szCs w:val="20"/>
          <w:u w:val="single"/>
        </w:rPr>
      </w:pPr>
      <w:r w:rsidRPr="0002462E">
        <w:rPr>
          <w:rFonts w:ascii="Times New Roman" w:hAnsi="Times New Roman"/>
          <w:b/>
          <w:i/>
          <w:szCs w:val="20"/>
          <w:u w:val="single"/>
        </w:rPr>
        <w:t>Z dôvodu, že verejný obstarávateľ nemá prístup do portálu oversi.gov.sk uchádzač predkladá vo svojej ponuke všetky doklady žiadané verejným obstarávateľom v týchto súťažných podkladoch.</w:t>
      </w:r>
    </w:p>
    <w:p w14:paraId="712B9F4E" w14:textId="77777777" w:rsidR="00526F0F" w:rsidRDefault="00526F0F" w:rsidP="00526F0F">
      <w:pPr>
        <w:spacing w:after="120"/>
        <w:ind w:left="357"/>
        <w:rPr>
          <w:rFonts w:ascii="Times New Roman" w:hAnsi="Times New Roman"/>
          <w:b/>
          <w:szCs w:val="20"/>
        </w:rPr>
      </w:pPr>
    </w:p>
    <w:p w14:paraId="318B6FB8" w14:textId="77777777" w:rsidR="006648CA" w:rsidRDefault="006648CA" w:rsidP="006648CA">
      <w:pPr>
        <w:pStyle w:val="Nadpis20"/>
      </w:pPr>
    </w:p>
    <w:p w14:paraId="4D49AD66" w14:textId="77777777" w:rsidR="00FD387F" w:rsidRPr="000F7866" w:rsidRDefault="0067783E" w:rsidP="00762110">
      <w:pPr>
        <w:pStyle w:val="Nadpis1"/>
        <w:rPr>
          <w:rFonts w:ascii="Times New Roman" w:hAnsi="Times New Roman"/>
          <w:sz w:val="24"/>
        </w:rPr>
      </w:pPr>
      <w:bookmarkStart w:id="36" w:name="_Toc23419301"/>
      <w:bookmarkStart w:id="37" w:name="_Toc23436085"/>
      <w:bookmarkStart w:id="38" w:name="_Toc23436190"/>
      <w:r w:rsidRPr="000F7866">
        <w:rPr>
          <w:rFonts w:ascii="Times New Roman" w:hAnsi="Times New Roman"/>
          <w:sz w:val="24"/>
          <w:highlight w:val="lightGray"/>
        </w:rPr>
        <w:t>Podmienky účasti uchádzačov vo verejnom obstarávaní, týkajúce sa finančného a ekonomického postavenia podľa § 33 zákona o verejnom  obstarávaní</w:t>
      </w:r>
      <w:bookmarkEnd w:id="36"/>
      <w:bookmarkEnd w:id="37"/>
      <w:bookmarkEnd w:id="38"/>
    </w:p>
    <w:p w14:paraId="1E8E0DCE" w14:textId="77777777" w:rsidR="00DB67BF" w:rsidRPr="006648CA" w:rsidRDefault="00DB67BF" w:rsidP="006648CA">
      <w:pPr>
        <w:pStyle w:val="Nadpis20"/>
        <w:rPr>
          <w:sz w:val="26"/>
          <w:u w:val="single"/>
        </w:rPr>
      </w:pPr>
    </w:p>
    <w:p w14:paraId="4AB452F4" w14:textId="77777777" w:rsidR="0067783E" w:rsidRPr="00FD387F" w:rsidRDefault="00DB67BF" w:rsidP="0008573D">
      <w:pPr>
        <w:spacing w:after="120"/>
        <w:rPr>
          <w:rFonts w:ascii="Times New Roman" w:hAnsi="Times New Roman"/>
          <w:sz w:val="22"/>
          <w:szCs w:val="20"/>
        </w:rPr>
      </w:pPr>
      <w:r w:rsidRPr="00DB67BF">
        <w:rPr>
          <w:rFonts w:ascii="Times New Roman" w:hAnsi="Times New Roman"/>
          <w:b/>
          <w:sz w:val="22"/>
          <w:szCs w:val="20"/>
        </w:rPr>
        <w:t>2</w:t>
      </w:r>
      <w:r>
        <w:rPr>
          <w:rFonts w:ascii="Times New Roman" w:hAnsi="Times New Roman"/>
          <w:sz w:val="22"/>
          <w:szCs w:val="20"/>
        </w:rPr>
        <w:t xml:space="preserve">. </w:t>
      </w:r>
      <w:r w:rsidR="0067783E" w:rsidRPr="00FD387F">
        <w:rPr>
          <w:rFonts w:ascii="Times New Roman" w:hAnsi="Times New Roman"/>
          <w:sz w:val="22"/>
          <w:szCs w:val="20"/>
        </w:rPr>
        <w:t xml:space="preserve">Požadované finančné a ekonomické postavenie uchádzač preukáže predložením </w:t>
      </w:r>
      <w:proofErr w:type="spellStart"/>
      <w:r w:rsidR="0067783E" w:rsidRPr="00FD387F">
        <w:rPr>
          <w:rFonts w:ascii="Times New Roman" w:hAnsi="Times New Roman"/>
          <w:sz w:val="22"/>
          <w:szCs w:val="20"/>
        </w:rPr>
        <w:t>scanu</w:t>
      </w:r>
      <w:proofErr w:type="spellEnd"/>
      <w:r w:rsidR="0067783E" w:rsidRPr="00FD387F">
        <w:rPr>
          <w:rFonts w:ascii="Times New Roman" w:hAnsi="Times New Roman"/>
          <w:sz w:val="22"/>
          <w:szCs w:val="20"/>
        </w:rPr>
        <w:t xml:space="preserve"> originálnych dokladov alebo ich úradne osvedčených kópií, ktorými  preukáže svoje finančné a ekonomické postavenie (v prípade požiadavky zo strany verejného obstarávateľa je uchádzač povinný predložiť originál dokladov) nasledovnými dokladmi:</w:t>
      </w:r>
    </w:p>
    <w:p w14:paraId="02DF408C" w14:textId="77777777" w:rsidR="0067783E" w:rsidRPr="002967DC" w:rsidRDefault="00DB67BF" w:rsidP="00DB67BF">
      <w:pPr>
        <w:spacing w:after="120"/>
        <w:rPr>
          <w:rFonts w:ascii="Times New Roman" w:hAnsi="Times New Roman"/>
          <w:szCs w:val="20"/>
        </w:rPr>
      </w:pPr>
      <w:r w:rsidRPr="00034BA0">
        <w:rPr>
          <w:rFonts w:ascii="Times New Roman" w:hAnsi="Times New Roman"/>
          <w:b/>
          <w:szCs w:val="20"/>
          <w:u w:val="single"/>
        </w:rPr>
        <w:t xml:space="preserve">2.1. </w:t>
      </w:r>
      <w:r w:rsidR="0067783E" w:rsidRPr="00034BA0">
        <w:rPr>
          <w:rFonts w:ascii="Times New Roman" w:hAnsi="Times New Roman"/>
          <w:b/>
          <w:szCs w:val="20"/>
          <w:u w:val="single"/>
        </w:rPr>
        <w:t>podľa § 33 ods. 1 písm. a) vyjadrenie banky</w:t>
      </w:r>
      <w:r w:rsidR="0067783E" w:rsidRPr="00034BA0">
        <w:rPr>
          <w:rFonts w:ascii="Times New Roman" w:hAnsi="Times New Roman"/>
          <w:szCs w:val="20"/>
          <w:u w:val="single"/>
        </w:rPr>
        <w:t xml:space="preserve"> </w:t>
      </w:r>
      <w:r w:rsidR="0067783E" w:rsidRPr="00034BA0">
        <w:rPr>
          <w:rFonts w:ascii="Times New Roman" w:hAnsi="Times New Roman"/>
          <w:b/>
          <w:szCs w:val="20"/>
          <w:u w:val="single"/>
        </w:rPr>
        <w:t>alebo pobočky zahraničnej banky</w:t>
      </w:r>
      <w:r w:rsidR="0067783E" w:rsidRPr="002967DC">
        <w:rPr>
          <w:rFonts w:ascii="Times New Roman" w:hAnsi="Times New Roman"/>
          <w:szCs w:val="20"/>
        </w:rPr>
        <w:t xml:space="preserve"> (alebo bánk, ak má uchádzač otvorené účty vo viacerých bankách), ktorej je uchádzač klientom, o schopnosti plniť finančné záväzky, nie starším ako tri mesiace odo dňa predloženia ponuky. Vyjadrenie banky/bánk musí obsahovať údaje o tom, že:</w:t>
      </w:r>
    </w:p>
    <w:p w14:paraId="49BBEF89" w14:textId="77777777" w:rsidR="0067783E" w:rsidRPr="002967DC" w:rsidRDefault="00DB67BF" w:rsidP="00DB67BF">
      <w:pPr>
        <w:spacing w:after="120"/>
        <w:rPr>
          <w:rFonts w:ascii="Times New Roman" w:hAnsi="Times New Roman"/>
          <w:szCs w:val="20"/>
        </w:rPr>
      </w:pPr>
      <w:r>
        <w:rPr>
          <w:rFonts w:ascii="Times New Roman" w:hAnsi="Times New Roman"/>
          <w:szCs w:val="20"/>
        </w:rPr>
        <w:t>2.1.1.</w:t>
      </w:r>
      <w:r w:rsidR="0067783E" w:rsidRPr="002967DC">
        <w:rPr>
          <w:rFonts w:ascii="Times New Roman" w:hAnsi="Times New Roman"/>
          <w:szCs w:val="20"/>
        </w:rPr>
        <w:t>uchádzač v prípade splácania úveru dodržiava splátkový kalendár,</w:t>
      </w:r>
    </w:p>
    <w:p w14:paraId="49E128D9" w14:textId="77777777" w:rsidR="0067783E" w:rsidRPr="002967DC" w:rsidRDefault="00DB67BF" w:rsidP="00DB67BF">
      <w:pPr>
        <w:spacing w:after="120"/>
        <w:rPr>
          <w:rFonts w:ascii="Times New Roman" w:hAnsi="Times New Roman"/>
          <w:szCs w:val="20"/>
        </w:rPr>
      </w:pPr>
      <w:r>
        <w:rPr>
          <w:rFonts w:ascii="Times New Roman" w:hAnsi="Times New Roman"/>
          <w:szCs w:val="20"/>
        </w:rPr>
        <w:t>2.1.2.</w:t>
      </w:r>
      <w:r w:rsidR="0067783E" w:rsidRPr="002967DC">
        <w:rPr>
          <w:rFonts w:ascii="Times New Roman" w:hAnsi="Times New Roman"/>
          <w:szCs w:val="20"/>
        </w:rPr>
        <w:t xml:space="preserve">uchádzač nie je v nepovolenom debete </w:t>
      </w:r>
    </w:p>
    <w:p w14:paraId="5DE8E1A6" w14:textId="77777777" w:rsidR="0067783E" w:rsidRPr="002967DC" w:rsidRDefault="00DB67BF" w:rsidP="00DB67BF">
      <w:pPr>
        <w:spacing w:after="120"/>
        <w:rPr>
          <w:rFonts w:ascii="Times New Roman" w:hAnsi="Times New Roman"/>
          <w:szCs w:val="20"/>
        </w:rPr>
      </w:pPr>
      <w:r>
        <w:rPr>
          <w:rFonts w:ascii="Times New Roman" w:hAnsi="Times New Roman"/>
          <w:szCs w:val="20"/>
        </w:rPr>
        <w:t>2.1.3.</w:t>
      </w:r>
      <w:r w:rsidR="0067783E" w:rsidRPr="002967DC">
        <w:rPr>
          <w:rFonts w:ascii="Times New Roman" w:hAnsi="Times New Roman"/>
          <w:szCs w:val="20"/>
        </w:rPr>
        <w:t>jeho bežný účet nebol ku dňu vystavenia tohto vyjadrenia predmetom exekúcie.</w:t>
      </w:r>
    </w:p>
    <w:p w14:paraId="4A258ED2" w14:textId="77777777" w:rsidR="0067783E" w:rsidRPr="002967DC" w:rsidRDefault="0067783E" w:rsidP="00DB67BF">
      <w:pPr>
        <w:spacing w:after="120"/>
        <w:rPr>
          <w:rFonts w:ascii="Times New Roman" w:hAnsi="Times New Roman"/>
          <w:szCs w:val="20"/>
        </w:rPr>
      </w:pPr>
      <w:r w:rsidRPr="002967DC">
        <w:rPr>
          <w:rFonts w:ascii="Times New Roman" w:hAnsi="Times New Roman"/>
          <w:szCs w:val="20"/>
        </w:rPr>
        <w:t xml:space="preserve">Okrem vyjadrenia banky predloží uchádzač aj </w:t>
      </w:r>
      <w:r w:rsidRPr="00034BA0">
        <w:rPr>
          <w:rFonts w:ascii="Times New Roman" w:hAnsi="Times New Roman"/>
          <w:b/>
          <w:szCs w:val="20"/>
          <w:u w:val="single"/>
        </w:rPr>
        <w:t>čestné vyhlásenie</w:t>
      </w:r>
      <w:r w:rsidRPr="00034BA0">
        <w:rPr>
          <w:rFonts w:ascii="Times New Roman" w:hAnsi="Times New Roman"/>
          <w:szCs w:val="20"/>
        </w:rPr>
        <w:t>,</w:t>
      </w:r>
      <w:r w:rsidRPr="002967DC">
        <w:rPr>
          <w:rFonts w:ascii="Times New Roman" w:hAnsi="Times New Roman"/>
          <w:szCs w:val="20"/>
        </w:rPr>
        <w:t xml:space="preserve"> že v iných bankách ako v tých, ku ktorým predkladá vyjadrenie nemá záväzky. Čestné vyhlásenie bude podpísane osobou oprávnenou konať v mene uchádzača v záväzkových vzťahoch. Výpis z účtu sa nepovažuje za vyjadrenie banky.</w:t>
      </w:r>
    </w:p>
    <w:p w14:paraId="1DE4EF40" w14:textId="77777777" w:rsidR="00FC4749" w:rsidRPr="0008573D" w:rsidRDefault="0067783E" w:rsidP="00DB67BF">
      <w:pPr>
        <w:spacing w:after="120"/>
        <w:rPr>
          <w:rFonts w:ascii="Times New Roman" w:hAnsi="Times New Roman"/>
          <w:szCs w:val="20"/>
          <w:u w:val="single"/>
        </w:rPr>
      </w:pPr>
      <w:r w:rsidRPr="0008573D">
        <w:rPr>
          <w:rFonts w:ascii="Times New Roman" w:hAnsi="Times New Roman"/>
          <w:szCs w:val="20"/>
          <w:u w:val="single"/>
        </w:rPr>
        <w:t xml:space="preserve">V súlade s ustanovením § 38 ods. 5 zákona č. 343/2015 Z. z., o verejnom obstarávaní, obstarávateľ odôvodňuje primeranosť určenej podmienky účasti vo vzťahu k predmetu zákazky a potrebu jej zahrnutia medzi podmienky účasti: </w:t>
      </w:r>
    </w:p>
    <w:p w14:paraId="72BB1F5F" w14:textId="77777777" w:rsidR="00F56A2D" w:rsidRDefault="0067783E" w:rsidP="00DB67BF">
      <w:pPr>
        <w:spacing w:after="120"/>
        <w:rPr>
          <w:rFonts w:ascii="Times New Roman" w:hAnsi="Times New Roman"/>
          <w:i/>
          <w:szCs w:val="20"/>
        </w:rPr>
      </w:pPr>
      <w:r w:rsidRPr="00FC4749">
        <w:rPr>
          <w:rFonts w:ascii="Times New Roman" w:hAnsi="Times New Roman"/>
          <w:i/>
          <w:szCs w:val="20"/>
        </w:rPr>
        <w:t xml:space="preserve">Potreba uvedenej podmienky účasti vyplynula z dôvodu uistenia sa, že uchádzač s ktorým bude uzavretá zmluva je po finančnej stránke spoľahlivým partnerom, nemá finančné problémy a bude schopný plniť požadovaný predmet zákazky počas celej </w:t>
      </w:r>
      <w:r w:rsidR="00E8022F" w:rsidRPr="00FC4749">
        <w:rPr>
          <w:rFonts w:ascii="Times New Roman" w:hAnsi="Times New Roman"/>
          <w:i/>
          <w:szCs w:val="20"/>
        </w:rPr>
        <w:t xml:space="preserve">doby trvania zmluvného vzťahu. </w:t>
      </w:r>
    </w:p>
    <w:p w14:paraId="59844F82" w14:textId="77777777" w:rsidR="00FC4749" w:rsidRPr="000F7866" w:rsidRDefault="00F56A2D" w:rsidP="000F7866">
      <w:pPr>
        <w:shd w:val="clear" w:color="auto" w:fill="FFFFFF" w:themeFill="background1"/>
        <w:spacing w:after="120"/>
        <w:rPr>
          <w:rFonts w:ascii="Times New Roman" w:hAnsi="Times New Roman"/>
          <w:szCs w:val="20"/>
          <w:u w:val="single"/>
        </w:rPr>
      </w:pPr>
      <w:r w:rsidRPr="000F7866">
        <w:rPr>
          <w:rFonts w:ascii="Times New Roman" w:hAnsi="Times New Roman"/>
          <w:szCs w:val="20"/>
          <w:u w:val="single"/>
        </w:rPr>
        <w:t xml:space="preserve">V súlade s ustanovením § 38 ods. 5 Zákona NR SR č. 343/2015 </w:t>
      </w:r>
      <w:proofErr w:type="spellStart"/>
      <w:r w:rsidRPr="000F7866">
        <w:rPr>
          <w:rFonts w:ascii="Times New Roman" w:hAnsi="Times New Roman"/>
          <w:szCs w:val="20"/>
          <w:u w:val="single"/>
        </w:rPr>
        <w:t>Z.z</w:t>
      </w:r>
      <w:proofErr w:type="spellEnd"/>
      <w:r w:rsidRPr="000F7866">
        <w:rPr>
          <w:rFonts w:ascii="Times New Roman" w:hAnsi="Times New Roman"/>
          <w:szCs w:val="20"/>
          <w:u w:val="single"/>
        </w:rPr>
        <w:t xml:space="preserve">. o verejnom obstarávaní  verejný obstarávateľ odôvodňuje primeranosť určenej podmienky účasti vo vzťahu k predmetu zákazky a potrebu jej zahrnutia medzi podmienky účasti: </w:t>
      </w:r>
    </w:p>
    <w:p w14:paraId="43EB04B2" w14:textId="77777777" w:rsidR="00F56A2D" w:rsidRPr="000F7866" w:rsidRDefault="00F56A2D" w:rsidP="000F7866">
      <w:pPr>
        <w:shd w:val="clear" w:color="auto" w:fill="FFFFFF" w:themeFill="background1"/>
        <w:spacing w:after="120"/>
        <w:rPr>
          <w:rFonts w:ascii="Times New Roman" w:hAnsi="Times New Roman"/>
          <w:i/>
          <w:szCs w:val="20"/>
        </w:rPr>
      </w:pPr>
      <w:r w:rsidRPr="000F7866">
        <w:rPr>
          <w:rFonts w:ascii="Times New Roman" w:hAnsi="Times New Roman"/>
          <w:i/>
          <w:szCs w:val="20"/>
        </w:rPr>
        <w:t>Verejný obstarávateľ túto podmienku účasti podľa § 33 zákona zadefinoval s cieľom dosiahnuť čestnú hospodársku súťaž medzi kvalifikovanými uchádzačmi. Podmienka účasti je primeraná a jej potreba vyplynula z dôvodu overenia si skutočnosti, či uchádzači disponujú nie len odbornými skúsenosťami z oblasti predmetu zákazky a sú oprávnení a schopní ho plniť, ale či vedia preukázať aj ekonomickú stabilitu a schopnosť bezproblémovo plniť požadovaný predmet zákazky. Výškou obratu uchádzač preukazuje svoju pozíciu na trhu.</w:t>
      </w:r>
    </w:p>
    <w:p w14:paraId="2A1FEBAB" w14:textId="77777777" w:rsidR="0067783E" w:rsidRPr="000F7866" w:rsidRDefault="00DB67BF" w:rsidP="000F7866">
      <w:pPr>
        <w:shd w:val="clear" w:color="auto" w:fill="FFFFFF" w:themeFill="background1"/>
        <w:spacing w:after="120"/>
        <w:rPr>
          <w:rFonts w:ascii="Times New Roman" w:hAnsi="Times New Roman"/>
          <w:sz w:val="22"/>
          <w:szCs w:val="20"/>
        </w:rPr>
      </w:pPr>
      <w:r w:rsidRPr="000F7866">
        <w:rPr>
          <w:rFonts w:ascii="Times New Roman" w:hAnsi="Times New Roman"/>
          <w:b/>
          <w:sz w:val="22"/>
          <w:szCs w:val="20"/>
        </w:rPr>
        <w:t xml:space="preserve">2.3. </w:t>
      </w:r>
      <w:r w:rsidR="0067783E" w:rsidRPr="000F7866">
        <w:rPr>
          <w:rFonts w:ascii="Times New Roman" w:hAnsi="Times New Roman"/>
          <w:sz w:val="22"/>
          <w:szCs w:val="20"/>
        </w:rPr>
        <w:t>V prípade uchádzača, ktorého tvorí skupina dodávateľov zúčastnená vo verejnom obstarávaní, tento preukazuje splnenie podmienok účasti, týkajúcich sa finančného a ekonomického post</w:t>
      </w:r>
      <w:r w:rsidR="00F73D91" w:rsidRPr="000F7866">
        <w:rPr>
          <w:rFonts w:ascii="Times New Roman" w:hAnsi="Times New Roman"/>
          <w:sz w:val="22"/>
          <w:szCs w:val="20"/>
        </w:rPr>
        <w:t>avenia, uvedených vo zverejnenom Oznámení o vyhlásení VO</w:t>
      </w:r>
      <w:r w:rsidR="0067783E" w:rsidRPr="000F7866">
        <w:rPr>
          <w:rFonts w:ascii="Times New Roman" w:hAnsi="Times New Roman"/>
          <w:sz w:val="22"/>
          <w:szCs w:val="20"/>
        </w:rPr>
        <w:t>, za všetkých členov skupiny spoločne.</w:t>
      </w:r>
    </w:p>
    <w:p w14:paraId="25A0D225" w14:textId="77777777" w:rsidR="0067783E" w:rsidRDefault="00DB67BF" w:rsidP="006B3249">
      <w:pPr>
        <w:spacing w:after="120"/>
        <w:rPr>
          <w:rFonts w:ascii="Times New Roman" w:hAnsi="Times New Roman"/>
          <w:sz w:val="22"/>
          <w:szCs w:val="20"/>
        </w:rPr>
      </w:pPr>
      <w:r w:rsidRPr="000F7866">
        <w:rPr>
          <w:rFonts w:ascii="Times New Roman" w:hAnsi="Times New Roman"/>
          <w:b/>
          <w:sz w:val="22"/>
          <w:szCs w:val="20"/>
        </w:rPr>
        <w:t>2.4.</w:t>
      </w:r>
      <w:r w:rsidR="0067783E" w:rsidRPr="000F7866">
        <w:rPr>
          <w:rFonts w:ascii="Times New Roman" w:hAnsi="Times New Roman"/>
          <w:sz w:val="22"/>
          <w:szCs w:val="20"/>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w:t>
      </w:r>
      <w:r w:rsidR="0067783E" w:rsidRPr="000F7866">
        <w:rPr>
          <w:rFonts w:ascii="Times New Roman" w:hAnsi="Times New Roman"/>
          <w:b/>
          <w:sz w:val="22"/>
          <w:szCs w:val="20"/>
        </w:rPr>
        <w:t>Skutočnosť podľa druhej vety preukazuje uchádzač</w:t>
      </w:r>
      <w:r w:rsidR="0067783E" w:rsidRPr="000F7866">
        <w:rPr>
          <w:rFonts w:ascii="Times New Roman" w:hAnsi="Times New Roman"/>
          <w:sz w:val="22"/>
          <w:szCs w:val="20"/>
        </w:rPr>
        <w:t xml:space="preserve"> </w:t>
      </w:r>
      <w:r w:rsidR="0067783E" w:rsidRPr="000F7866">
        <w:rPr>
          <w:rFonts w:ascii="Times New Roman" w:hAnsi="Times New Roman"/>
          <w:b/>
          <w:sz w:val="22"/>
          <w:szCs w:val="20"/>
        </w:rPr>
        <w:t>písomnou zmluvou uzavretou s osobou, ktorej zdrojmi mieni preukázať svoje finančné a ekonomické postavenie.</w:t>
      </w:r>
      <w:r w:rsidR="0067783E" w:rsidRPr="000F7866">
        <w:rPr>
          <w:rFonts w:ascii="Times New Roman" w:hAnsi="Times New Roman"/>
          <w:sz w:val="22"/>
          <w:szCs w:val="20"/>
        </w:rPr>
        <w:t xml:space="preserv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w:t>
      </w:r>
      <w:r w:rsidR="0067783E" w:rsidRPr="000F7866">
        <w:rPr>
          <w:rFonts w:ascii="Times New Roman" w:hAnsi="Times New Roman"/>
          <w:sz w:val="22"/>
          <w:szCs w:val="20"/>
        </w:rPr>
        <w:lastRenderedPageBreak/>
        <w:t>súvislosti s nadobudnutím účinnosti zákona č. 91/2016 Z. z. o trestnej zodpovednosti právnických osôb a o zmene a doplnení niektorých zákonov od 01.07.2016, splnenie podmienky účasti podľa § 32 ods. 1 písm. a) zákona o verejnom obstarávaní táto osoba preukazuje aj výpisom z registra trestov právnickej osoby, nie starším ako tri mesiace odo dňa uplynutia lehoty na predkladanie ponúk.</w:t>
      </w:r>
      <w:r w:rsidR="0067783E" w:rsidRPr="006B3249">
        <w:rPr>
          <w:rFonts w:ascii="Times New Roman" w:hAnsi="Times New Roman"/>
          <w:sz w:val="22"/>
          <w:szCs w:val="20"/>
        </w:rPr>
        <w:t xml:space="preserve"> </w:t>
      </w:r>
    </w:p>
    <w:p w14:paraId="25AA92CF" w14:textId="77777777" w:rsidR="00526F0F" w:rsidRPr="006B3249" w:rsidRDefault="00526F0F" w:rsidP="006B3249">
      <w:pPr>
        <w:spacing w:after="120"/>
        <w:rPr>
          <w:rFonts w:ascii="Times New Roman" w:hAnsi="Times New Roman"/>
          <w:sz w:val="22"/>
          <w:szCs w:val="20"/>
        </w:rPr>
      </w:pPr>
    </w:p>
    <w:p w14:paraId="6A7325F3" w14:textId="77777777" w:rsidR="0067783E" w:rsidRPr="00034BA0" w:rsidRDefault="0067783E" w:rsidP="005740BD">
      <w:pPr>
        <w:pStyle w:val="Nadpis20"/>
        <w:jc w:val="both"/>
        <w:rPr>
          <w:u w:val="single"/>
        </w:rPr>
      </w:pPr>
      <w:bookmarkStart w:id="39" w:name="_Toc23419302"/>
      <w:bookmarkStart w:id="40" w:name="_Toc23436086"/>
      <w:bookmarkStart w:id="41" w:name="_Toc23436191"/>
      <w:r w:rsidRPr="00034BA0">
        <w:rPr>
          <w:u w:val="single"/>
        </w:rPr>
        <w:t>Podmienky účasti uchádzačov vo verejnom obst</w:t>
      </w:r>
      <w:r w:rsidR="005740BD" w:rsidRPr="00034BA0">
        <w:rPr>
          <w:u w:val="single"/>
        </w:rPr>
        <w:t>arávaní, týkajúce sa technicke</w:t>
      </w:r>
      <w:r w:rsidR="00DD37A2" w:rsidRPr="00034BA0">
        <w:rPr>
          <w:u w:val="single"/>
        </w:rPr>
        <w:t>j</w:t>
      </w:r>
      <w:r w:rsidR="002D11BD" w:rsidRPr="00034BA0">
        <w:rPr>
          <w:u w:val="single"/>
        </w:rPr>
        <w:t xml:space="preserve"> </w:t>
      </w:r>
      <w:r w:rsidRPr="00034BA0">
        <w:rPr>
          <w:u w:val="single"/>
        </w:rPr>
        <w:t>alebo odbornej spôsobilosti podľa § 34 v na</w:t>
      </w:r>
      <w:r w:rsidR="005740BD" w:rsidRPr="00034BA0">
        <w:rPr>
          <w:u w:val="single"/>
        </w:rPr>
        <w:t>dväznosti na § 35 a § 36 zákona</w:t>
      </w:r>
      <w:r w:rsidR="00DD37A2" w:rsidRPr="00034BA0">
        <w:rPr>
          <w:u w:val="single"/>
        </w:rPr>
        <w:t xml:space="preserve">   </w:t>
      </w:r>
      <w:r w:rsidRPr="00034BA0">
        <w:rPr>
          <w:u w:val="single"/>
        </w:rPr>
        <w:t>o verejnom obstarávaní</w:t>
      </w:r>
      <w:bookmarkEnd w:id="39"/>
      <w:bookmarkEnd w:id="40"/>
      <w:bookmarkEnd w:id="41"/>
    </w:p>
    <w:p w14:paraId="5E83DAF4" w14:textId="77777777" w:rsidR="00056E6D" w:rsidRPr="00056E6D" w:rsidRDefault="00056E6D" w:rsidP="006648CA">
      <w:pPr>
        <w:pStyle w:val="Nadpis-modrbold"/>
        <w:spacing w:before="0" w:line="276" w:lineRule="auto"/>
        <w:rPr>
          <w:sz w:val="24"/>
          <w:u w:val="single"/>
        </w:rPr>
      </w:pPr>
    </w:p>
    <w:p w14:paraId="0373B044" w14:textId="77777777" w:rsidR="00191A80" w:rsidRPr="002967DC" w:rsidRDefault="00056E6D" w:rsidP="006648CA">
      <w:pPr>
        <w:spacing w:after="120" w:line="276" w:lineRule="auto"/>
        <w:rPr>
          <w:rFonts w:ascii="Times New Roman" w:hAnsi="Times New Roman"/>
          <w:szCs w:val="20"/>
        </w:rPr>
      </w:pPr>
      <w:r w:rsidRPr="00056E6D">
        <w:rPr>
          <w:rFonts w:ascii="Times New Roman" w:hAnsi="Times New Roman"/>
          <w:b/>
          <w:szCs w:val="20"/>
        </w:rPr>
        <w:t>3</w:t>
      </w:r>
      <w:r>
        <w:rPr>
          <w:rFonts w:ascii="Times New Roman" w:hAnsi="Times New Roman"/>
          <w:szCs w:val="20"/>
        </w:rPr>
        <w:t xml:space="preserve">. </w:t>
      </w:r>
      <w:r w:rsidR="0067783E" w:rsidRPr="002967DC">
        <w:rPr>
          <w:rFonts w:ascii="Times New Roman" w:hAnsi="Times New Roman"/>
          <w:szCs w:val="20"/>
        </w:rPr>
        <w:t xml:space="preserve">Požadovanú technickú a odbornú spôsobilosť uchádzač preukáže predložením </w:t>
      </w:r>
      <w:proofErr w:type="spellStart"/>
      <w:r w:rsidR="0067783E" w:rsidRPr="002967DC">
        <w:rPr>
          <w:rFonts w:ascii="Times New Roman" w:hAnsi="Times New Roman"/>
          <w:szCs w:val="20"/>
        </w:rPr>
        <w:t>scanu</w:t>
      </w:r>
      <w:proofErr w:type="spellEnd"/>
      <w:r w:rsidR="0067783E" w:rsidRPr="002967DC">
        <w:rPr>
          <w:rFonts w:ascii="Times New Roman" w:hAnsi="Times New Roman"/>
          <w:szCs w:val="20"/>
        </w:rPr>
        <w:t xml:space="preserve"> originálnych dokladov alebo ich úradne osvedčenýc</w:t>
      </w:r>
      <w:r w:rsidR="00191A80" w:rsidRPr="002967DC">
        <w:rPr>
          <w:rFonts w:ascii="Times New Roman" w:hAnsi="Times New Roman"/>
          <w:szCs w:val="20"/>
        </w:rPr>
        <w:t>h kópií, ktorými</w:t>
      </w:r>
      <w:r w:rsidR="0067783E" w:rsidRPr="002967DC">
        <w:rPr>
          <w:rFonts w:ascii="Times New Roman" w:hAnsi="Times New Roman"/>
          <w:szCs w:val="20"/>
        </w:rPr>
        <w:t xml:space="preserve"> preukáže svoju technickú a odbornú spôsobilosť (v prípade požiadavky zo strany verejného obstarávateľa je uchádzač povinný predložiť originál dokladov) nasledovnými dokladmi</w:t>
      </w:r>
      <w:r w:rsidR="00191A80" w:rsidRPr="002967DC">
        <w:rPr>
          <w:rFonts w:ascii="Times New Roman" w:hAnsi="Times New Roman"/>
          <w:szCs w:val="20"/>
        </w:rPr>
        <w:t>:</w:t>
      </w:r>
    </w:p>
    <w:p w14:paraId="083DCA38" w14:textId="52AA4A7B" w:rsidR="00CC0E4D" w:rsidRPr="00534137" w:rsidRDefault="00056E6D" w:rsidP="00034BA0">
      <w:pPr>
        <w:shd w:val="clear" w:color="auto" w:fill="FFFFFF" w:themeFill="background1"/>
        <w:spacing w:line="276" w:lineRule="auto"/>
        <w:rPr>
          <w:rFonts w:ascii="Times New Roman" w:hAnsi="Times New Roman"/>
          <w:szCs w:val="20"/>
        </w:rPr>
      </w:pPr>
      <w:r w:rsidRPr="00640DA4">
        <w:rPr>
          <w:rFonts w:ascii="Times New Roman" w:hAnsi="Times New Roman"/>
          <w:b/>
          <w:szCs w:val="20"/>
          <w:u w:val="single"/>
          <w:shd w:val="clear" w:color="auto" w:fill="FFFFFF" w:themeFill="background1"/>
        </w:rPr>
        <w:t xml:space="preserve">3.1. </w:t>
      </w:r>
      <w:r w:rsidR="0067783E" w:rsidRPr="00640DA4">
        <w:rPr>
          <w:rFonts w:ascii="Times New Roman" w:hAnsi="Times New Roman"/>
          <w:b/>
          <w:szCs w:val="20"/>
          <w:u w:val="single"/>
          <w:shd w:val="clear" w:color="auto" w:fill="FFFFFF" w:themeFill="background1"/>
        </w:rPr>
        <w:t>podľa § 34 ods. 1 písm. a)</w:t>
      </w:r>
      <w:r w:rsidR="0067783E" w:rsidRPr="00034BA0">
        <w:rPr>
          <w:rFonts w:ascii="Times New Roman" w:hAnsi="Times New Roman"/>
          <w:szCs w:val="20"/>
        </w:rPr>
        <w:t xml:space="preserve"> zákona o verejnom obstarávaní:</w:t>
      </w:r>
      <w:r w:rsidR="0067783E" w:rsidRPr="00640DA4">
        <w:rPr>
          <w:rFonts w:ascii="Times New Roman" w:hAnsi="Times New Roman"/>
          <w:szCs w:val="20"/>
          <w:shd w:val="clear" w:color="auto" w:fill="FFFFFF" w:themeFill="background1"/>
        </w:rPr>
        <w:t xml:space="preserve"> </w:t>
      </w:r>
      <w:r w:rsidR="0067783E" w:rsidRPr="00640DA4">
        <w:rPr>
          <w:rFonts w:ascii="Times New Roman" w:hAnsi="Times New Roman"/>
          <w:b/>
          <w:szCs w:val="20"/>
          <w:u w:val="single"/>
          <w:shd w:val="clear" w:color="auto" w:fill="FFFFFF" w:themeFill="background1"/>
        </w:rPr>
        <w:t xml:space="preserve">zoznamom </w:t>
      </w:r>
      <w:r w:rsidR="00823EE4" w:rsidRPr="00640DA4">
        <w:rPr>
          <w:rFonts w:ascii="Times New Roman" w:hAnsi="Times New Roman"/>
          <w:b/>
          <w:szCs w:val="20"/>
          <w:u w:val="single"/>
          <w:shd w:val="clear" w:color="auto" w:fill="FFFFFF" w:themeFill="background1"/>
        </w:rPr>
        <w:t>dodávok tovaru</w:t>
      </w:r>
      <w:r w:rsidR="0067783E" w:rsidRPr="00034BA0">
        <w:rPr>
          <w:rFonts w:ascii="Times New Roman" w:hAnsi="Times New Roman"/>
          <w:szCs w:val="20"/>
          <w:shd w:val="clear" w:color="auto" w:fill="BFBFBF" w:themeFill="background1" w:themeFillShade="BF"/>
        </w:rPr>
        <w:t xml:space="preserve"> </w:t>
      </w:r>
      <w:r w:rsidR="0067783E" w:rsidRPr="00034BA0">
        <w:rPr>
          <w:rFonts w:ascii="Times New Roman" w:hAnsi="Times New Roman"/>
          <w:szCs w:val="20"/>
        </w:rPr>
        <w:t>rovnakého alebo podobného charakteru ako je predmet zákazky za predchádzajúce tri roky od vyhlásenia verejného obstarávania</w:t>
      </w:r>
      <w:r w:rsidR="006F050F" w:rsidRPr="00034BA0">
        <w:rPr>
          <w:rFonts w:ascii="Times New Roman" w:hAnsi="Times New Roman"/>
          <w:szCs w:val="20"/>
        </w:rPr>
        <w:t xml:space="preserve"> s uvedením cien, lehôt dodania a odberateľov</w:t>
      </w:r>
      <w:r w:rsidR="006F050F" w:rsidRPr="00034BA0">
        <w:rPr>
          <w:rFonts w:ascii="Times New Roman" w:hAnsi="Times New Roman"/>
          <w:b/>
          <w:szCs w:val="20"/>
        </w:rPr>
        <w:t>.</w:t>
      </w:r>
      <w:r w:rsidR="0067783E" w:rsidRPr="00034BA0">
        <w:rPr>
          <w:rFonts w:ascii="Times New Roman" w:hAnsi="Times New Roman"/>
          <w:b/>
          <w:szCs w:val="20"/>
        </w:rPr>
        <w:t xml:space="preserve"> </w:t>
      </w:r>
      <w:r w:rsidR="00D41D76" w:rsidRPr="00034BA0">
        <w:rPr>
          <w:rFonts w:ascii="Times New Roman" w:hAnsi="Times New Roman"/>
          <w:szCs w:val="20"/>
        </w:rPr>
        <w:t xml:space="preserve">Uchádzač predloží zoznam </w:t>
      </w:r>
      <w:r w:rsidR="006F050F" w:rsidRPr="00034BA0">
        <w:rPr>
          <w:rFonts w:ascii="Times New Roman" w:hAnsi="Times New Roman"/>
          <w:szCs w:val="20"/>
        </w:rPr>
        <w:t>poskytnutých</w:t>
      </w:r>
      <w:r w:rsidR="0083426C" w:rsidRPr="00034BA0">
        <w:rPr>
          <w:rFonts w:ascii="Times New Roman" w:hAnsi="Times New Roman"/>
          <w:szCs w:val="20"/>
        </w:rPr>
        <w:t xml:space="preserve"> tovarov,</w:t>
      </w:r>
      <w:r w:rsidR="006F050F" w:rsidRPr="00034BA0">
        <w:rPr>
          <w:rFonts w:ascii="Times New Roman" w:hAnsi="Times New Roman"/>
          <w:szCs w:val="20"/>
        </w:rPr>
        <w:t xml:space="preserve"> služieb</w:t>
      </w:r>
      <w:r w:rsidR="0083426C" w:rsidRPr="00034BA0">
        <w:rPr>
          <w:rFonts w:ascii="Times New Roman" w:hAnsi="Times New Roman"/>
          <w:szCs w:val="20"/>
        </w:rPr>
        <w:t>, stavebných prác</w:t>
      </w:r>
      <w:r w:rsidR="00D41D76" w:rsidRPr="00034BA0">
        <w:rPr>
          <w:rFonts w:ascii="Times New Roman" w:hAnsi="Times New Roman"/>
          <w:szCs w:val="20"/>
        </w:rPr>
        <w:t xml:space="preserve"> rovnakého alebo podobného charakteru ako je predmet zákazky za hospodárske roky </w:t>
      </w:r>
      <w:r w:rsidR="002C04E7">
        <w:rPr>
          <w:rFonts w:ascii="Times New Roman" w:hAnsi="Times New Roman"/>
          <w:szCs w:val="20"/>
        </w:rPr>
        <w:t>20</w:t>
      </w:r>
      <w:r w:rsidR="00182710">
        <w:rPr>
          <w:rFonts w:ascii="Times New Roman" w:hAnsi="Times New Roman"/>
          <w:szCs w:val="20"/>
        </w:rPr>
        <w:t>20</w:t>
      </w:r>
      <w:r w:rsidR="00832CD3" w:rsidRPr="00034BA0">
        <w:rPr>
          <w:rFonts w:ascii="Times New Roman" w:hAnsi="Times New Roman"/>
          <w:szCs w:val="20"/>
        </w:rPr>
        <w:t>, 20</w:t>
      </w:r>
      <w:r w:rsidR="004F7F60">
        <w:rPr>
          <w:rFonts w:ascii="Times New Roman" w:hAnsi="Times New Roman"/>
          <w:szCs w:val="20"/>
        </w:rPr>
        <w:t>2</w:t>
      </w:r>
      <w:r w:rsidR="00182710">
        <w:rPr>
          <w:rFonts w:ascii="Times New Roman" w:hAnsi="Times New Roman"/>
          <w:szCs w:val="20"/>
        </w:rPr>
        <w:t>1</w:t>
      </w:r>
      <w:r w:rsidR="00832CD3" w:rsidRPr="00034BA0">
        <w:rPr>
          <w:rFonts w:ascii="Times New Roman" w:hAnsi="Times New Roman"/>
          <w:szCs w:val="20"/>
        </w:rPr>
        <w:t xml:space="preserve"> a 20</w:t>
      </w:r>
      <w:r w:rsidR="002C04E7">
        <w:rPr>
          <w:rFonts w:ascii="Times New Roman" w:hAnsi="Times New Roman"/>
          <w:szCs w:val="20"/>
        </w:rPr>
        <w:t>2</w:t>
      </w:r>
      <w:r w:rsidR="00182710">
        <w:rPr>
          <w:rFonts w:ascii="Times New Roman" w:hAnsi="Times New Roman"/>
          <w:szCs w:val="20"/>
        </w:rPr>
        <w:t>2</w:t>
      </w:r>
      <w:r w:rsidR="00D41D76" w:rsidRPr="00034BA0">
        <w:rPr>
          <w:rFonts w:ascii="Times New Roman" w:hAnsi="Times New Roman"/>
          <w:szCs w:val="20"/>
        </w:rPr>
        <w:t xml:space="preserve"> v celkovej súhrnnej hodnote </w:t>
      </w:r>
      <w:r w:rsidR="0067783E" w:rsidRPr="00034BA0">
        <w:rPr>
          <w:rFonts w:ascii="Times New Roman" w:hAnsi="Times New Roman"/>
          <w:szCs w:val="20"/>
        </w:rPr>
        <w:t xml:space="preserve">s uvedením cien, lehôt dodania a odberateľov; dokladom je referencia, ak odberateľom bol verejný obstarávateľ alebo obstarávateľ podľa </w:t>
      </w:r>
      <w:r w:rsidR="00C2725B" w:rsidRPr="00034BA0">
        <w:rPr>
          <w:rFonts w:ascii="Times New Roman" w:hAnsi="Times New Roman"/>
          <w:szCs w:val="20"/>
        </w:rPr>
        <w:t>zákona o verejnom obstarávaní. Verejný o</w:t>
      </w:r>
      <w:r w:rsidR="0067783E" w:rsidRPr="00034BA0">
        <w:rPr>
          <w:rFonts w:ascii="Times New Roman" w:hAnsi="Times New Roman"/>
          <w:szCs w:val="20"/>
        </w:rPr>
        <w:t xml:space="preserve">bstarávateľ požaduje, aby úhrnný finančný objem predložených zmlúv bol za stanovené obdobie v hodnote minimálne </w:t>
      </w:r>
      <w:r w:rsidR="002C04E7">
        <w:rPr>
          <w:rFonts w:ascii="Times New Roman" w:hAnsi="Times New Roman"/>
          <w:szCs w:val="20"/>
        </w:rPr>
        <w:t>5</w:t>
      </w:r>
      <w:r w:rsidR="00D41D76" w:rsidRPr="00034BA0">
        <w:rPr>
          <w:rFonts w:ascii="Times New Roman" w:hAnsi="Times New Roman"/>
          <w:b/>
          <w:szCs w:val="20"/>
          <w:u w:val="single"/>
        </w:rPr>
        <w:t>0</w:t>
      </w:r>
      <w:r w:rsidR="00C2725B" w:rsidRPr="00034BA0">
        <w:rPr>
          <w:rFonts w:ascii="Times New Roman" w:hAnsi="Times New Roman"/>
          <w:b/>
          <w:szCs w:val="20"/>
          <w:u w:val="single"/>
        </w:rPr>
        <w:t xml:space="preserve"> 000</w:t>
      </w:r>
      <w:r w:rsidR="0067783E" w:rsidRPr="00034BA0">
        <w:rPr>
          <w:rFonts w:ascii="Times New Roman" w:hAnsi="Times New Roman"/>
          <w:b/>
          <w:szCs w:val="20"/>
          <w:u w:val="single"/>
        </w:rPr>
        <w:t>,- EUR bez DPH</w:t>
      </w:r>
      <w:r w:rsidR="0067783E" w:rsidRPr="00034BA0">
        <w:rPr>
          <w:rFonts w:ascii="Times New Roman" w:hAnsi="Times New Roman"/>
          <w:szCs w:val="20"/>
        </w:rPr>
        <w:t>.</w:t>
      </w:r>
    </w:p>
    <w:p w14:paraId="45836B95" w14:textId="77777777" w:rsidR="00056E6D" w:rsidRPr="00056E6D" w:rsidRDefault="00056E6D" w:rsidP="006648CA">
      <w:pPr>
        <w:spacing w:line="276" w:lineRule="auto"/>
        <w:rPr>
          <w:rFonts w:ascii="Times New Roman" w:hAnsi="Times New Roman"/>
          <w:szCs w:val="20"/>
        </w:rPr>
      </w:pPr>
    </w:p>
    <w:p w14:paraId="33274E48" w14:textId="77777777" w:rsidR="007C1965" w:rsidRPr="00DE25E2" w:rsidRDefault="007C1965" w:rsidP="00333207">
      <w:pPr>
        <w:spacing w:after="120" w:line="276" w:lineRule="auto"/>
        <w:rPr>
          <w:rFonts w:ascii="Times New Roman" w:hAnsi="Times New Roman"/>
          <w:szCs w:val="20"/>
        </w:rPr>
      </w:pPr>
      <w:r w:rsidRPr="00DE25E2">
        <w:rPr>
          <w:rFonts w:ascii="Times New Roman" w:hAnsi="Times New Roman"/>
          <w:szCs w:val="20"/>
        </w:rPr>
        <w:t xml:space="preserve">V prípade, ak </w:t>
      </w:r>
      <w:r w:rsidR="00823EE4">
        <w:rPr>
          <w:rFonts w:ascii="Times New Roman" w:hAnsi="Times New Roman"/>
          <w:szCs w:val="20"/>
        </w:rPr>
        <w:t>dodávanie tovaru</w:t>
      </w:r>
      <w:r w:rsidRPr="00DE25E2">
        <w:rPr>
          <w:rFonts w:ascii="Times New Roman" w:hAnsi="Times New Roman"/>
          <w:szCs w:val="20"/>
        </w:rPr>
        <w:t xml:space="preserve"> realizoval záujemca ako člen združenia alebo ako subdodávateľ, vyčísli a započíta iba finančný objem, realizovaný ním samotným</w:t>
      </w:r>
      <w:r w:rsidR="00FC4749" w:rsidRPr="00DE25E2">
        <w:rPr>
          <w:rFonts w:ascii="Times New Roman" w:hAnsi="Times New Roman"/>
          <w:szCs w:val="20"/>
        </w:rPr>
        <w:t>.</w:t>
      </w:r>
    </w:p>
    <w:p w14:paraId="05F2EF49" w14:textId="77777777" w:rsidR="0067783E" w:rsidRPr="00DE25E2" w:rsidRDefault="0067783E" w:rsidP="00333207">
      <w:pPr>
        <w:spacing w:after="120" w:line="276" w:lineRule="auto"/>
        <w:rPr>
          <w:rFonts w:ascii="Times New Roman" w:hAnsi="Times New Roman"/>
          <w:b/>
          <w:szCs w:val="20"/>
        </w:rPr>
      </w:pPr>
      <w:r w:rsidRPr="00DE25E2">
        <w:rPr>
          <w:rFonts w:ascii="Times New Roman" w:hAnsi="Times New Roman"/>
          <w:szCs w:val="20"/>
          <w:shd w:val="clear" w:color="auto" w:fill="FFFFFF" w:themeFill="background1"/>
        </w:rPr>
        <w:t>Uchádzač predloží zoznam zmlúv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w:t>
      </w:r>
      <w:r w:rsidRPr="00DE25E2">
        <w:rPr>
          <w:rFonts w:ascii="Times New Roman" w:hAnsi="Times New Roman"/>
          <w:szCs w:val="20"/>
          <w:u w:val="single"/>
          <w:shd w:val="clear" w:color="auto" w:fill="FFFFFF" w:themeFill="background1"/>
        </w:rPr>
        <w:t xml:space="preserve">. V prípade, že uchádzač </w:t>
      </w:r>
      <w:r w:rsidR="00B52C1D">
        <w:rPr>
          <w:rFonts w:ascii="Times New Roman" w:hAnsi="Times New Roman"/>
          <w:szCs w:val="20"/>
          <w:u w:val="single"/>
          <w:shd w:val="clear" w:color="auto" w:fill="FFFFFF" w:themeFill="background1"/>
        </w:rPr>
        <w:t xml:space="preserve">dodal tovar </w:t>
      </w:r>
      <w:r w:rsidRPr="00DE25E2">
        <w:rPr>
          <w:rFonts w:ascii="Times New Roman" w:hAnsi="Times New Roman"/>
          <w:szCs w:val="20"/>
          <w:u w:val="single"/>
          <w:shd w:val="clear" w:color="auto" w:fill="FFFFFF" w:themeFill="background1"/>
        </w:rPr>
        <w:t xml:space="preserve"> pre verejných obstarávateľov alebo obstarávateľov, zároveň predloží internetový odkaz na referencie verejných obstarávateľov alebo obstarávateľov zverejnených na </w:t>
      </w:r>
      <w:hyperlink r:id="rId8" w:history="1">
        <w:r w:rsidRPr="00DE25E2">
          <w:rPr>
            <w:rStyle w:val="Hypertextovprepojenie"/>
            <w:rFonts w:ascii="Times New Roman" w:hAnsi="Times New Roman"/>
            <w:color w:val="000000" w:themeColor="text1"/>
            <w:szCs w:val="20"/>
            <w:shd w:val="clear" w:color="auto" w:fill="FFFFFF" w:themeFill="background1"/>
          </w:rPr>
          <w:t>www.uvo.gov.sk</w:t>
        </w:r>
      </w:hyperlink>
      <w:r w:rsidRPr="00DE25E2">
        <w:rPr>
          <w:rFonts w:ascii="Times New Roman" w:hAnsi="Times New Roman"/>
          <w:color w:val="000000" w:themeColor="text1"/>
          <w:szCs w:val="20"/>
          <w:shd w:val="clear" w:color="auto" w:fill="FFFFFF" w:themeFill="background1"/>
        </w:rPr>
        <w:t xml:space="preserve">, </w:t>
      </w:r>
      <w:r w:rsidRPr="00DE25E2">
        <w:rPr>
          <w:rFonts w:ascii="Times New Roman" w:hAnsi="Times New Roman"/>
          <w:szCs w:val="20"/>
          <w:shd w:val="clear" w:color="auto" w:fill="FFFFFF" w:themeFill="background1"/>
        </w:rPr>
        <w:t xml:space="preserve">preukazujúcich skutočnosti uvedené </w:t>
      </w:r>
      <w:r w:rsidR="00CC0E4D" w:rsidRPr="00DE25E2">
        <w:rPr>
          <w:rFonts w:ascii="Times New Roman" w:hAnsi="Times New Roman"/>
          <w:szCs w:val="20"/>
          <w:shd w:val="clear" w:color="auto" w:fill="FFFFFF" w:themeFill="background1"/>
        </w:rPr>
        <w:t xml:space="preserve">v predloženom zozname </w:t>
      </w:r>
      <w:r w:rsidRPr="00DE25E2">
        <w:rPr>
          <w:rFonts w:ascii="Times New Roman" w:hAnsi="Times New Roman"/>
          <w:szCs w:val="20"/>
          <w:shd w:val="clear" w:color="auto" w:fill="FFFFFF" w:themeFill="background1"/>
        </w:rPr>
        <w:t>služieb</w:t>
      </w:r>
      <w:r w:rsidRPr="00DE25E2">
        <w:rPr>
          <w:rFonts w:ascii="Times New Roman" w:hAnsi="Times New Roman"/>
          <w:b/>
          <w:szCs w:val="20"/>
        </w:rPr>
        <w:t>.</w:t>
      </w:r>
    </w:p>
    <w:p w14:paraId="53D26FCD" w14:textId="77777777" w:rsidR="0067783E" w:rsidRPr="00DE25E2" w:rsidRDefault="0067783E" w:rsidP="00333207">
      <w:pPr>
        <w:spacing w:after="120" w:line="276" w:lineRule="auto"/>
        <w:rPr>
          <w:rFonts w:ascii="Times New Roman" w:hAnsi="Times New Roman"/>
          <w:szCs w:val="20"/>
        </w:rPr>
      </w:pPr>
      <w:r w:rsidRPr="00DE25E2">
        <w:rPr>
          <w:rFonts w:ascii="Times New Roman" w:hAnsi="Times New Roman"/>
          <w:szCs w:val="20"/>
        </w:rPr>
        <w:t>V súlade s § 187 ods. 6 zákona o verejnom obstarávaní, ak bola referencia vyhotovená do 1. marca 2014, splnenie podmienky účasti podľa § 34 ods. 1 písm. a), ak odberateľom bol verejný obstarávateľ alebo obstarávateľ, je možné preukázať dôkazom o plnení potvrdeným verejným obstarávateľom alebo obstarávateľom.</w:t>
      </w:r>
    </w:p>
    <w:p w14:paraId="4B17F2B9" w14:textId="77777777" w:rsidR="00CC0E4D" w:rsidRPr="00056E6D" w:rsidRDefault="0067783E" w:rsidP="007C1965">
      <w:pPr>
        <w:spacing w:after="120"/>
        <w:rPr>
          <w:rFonts w:ascii="Times New Roman" w:hAnsi="Times New Roman"/>
          <w:szCs w:val="20"/>
          <w:u w:val="single"/>
        </w:rPr>
      </w:pPr>
      <w:r w:rsidRPr="00056E6D">
        <w:rPr>
          <w:rFonts w:ascii="Times New Roman" w:hAnsi="Times New Roman"/>
          <w:szCs w:val="20"/>
          <w:u w:val="single"/>
        </w:rPr>
        <w:t xml:space="preserve">V súlade s ustanovením § 38 ods. 5 zákona č. 343/2015 Z. z. o verejnom obstarávaní verejný obstarávateľ odôvodňuje primeranosť určenej podmienky účasti vo vzťahu k predmetu zákazky a potrebu jej zahrnutia medzi podmienky účasti: </w:t>
      </w:r>
    </w:p>
    <w:p w14:paraId="70C78895" w14:textId="77777777" w:rsidR="005064E1" w:rsidRPr="00056E6D" w:rsidRDefault="0067783E" w:rsidP="007C1965">
      <w:pPr>
        <w:spacing w:after="120"/>
        <w:rPr>
          <w:rFonts w:ascii="Times New Roman" w:hAnsi="Times New Roman"/>
          <w:i/>
          <w:szCs w:val="20"/>
        </w:rPr>
      </w:pPr>
      <w:r w:rsidRPr="00056E6D">
        <w:rPr>
          <w:rFonts w:ascii="Times New Roman" w:hAnsi="Times New Roman"/>
          <w:i/>
          <w:szCs w:val="20"/>
        </w:rPr>
        <w:t>Referencie odberateľov majú garantovať odborné a kvalitné plnenie predmetu zákazky, ako aj preukázanie skúseností uchádzača s plnením zmluvných záväzkov rovnakého alebo podobného charakteru ako je predmet zákazky. Požiadavky sú postačujúce a nediskriminačné. Verejný obstarávateľ sa chce uistiť, že plnenie predmetu zákazky bude zabezpečené spôsobilým zmluvným partnerom so skúsenosťami v oblasti dodania predmetu zákazky.</w:t>
      </w:r>
    </w:p>
    <w:p w14:paraId="31CFB31E" w14:textId="77777777" w:rsidR="007C1965" w:rsidRDefault="007C1965" w:rsidP="007C1965">
      <w:pPr>
        <w:spacing w:after="120"/>
        <w:rPr>
          <w:rFonts w:ascii="Times New Roman" w:hAnsi="Times New Roman"/>
          <w:szCs w:val="20"/>
        </w:rPr>
      </w:pPr>
    </w:p>
    <w:p w14:paraId="08174A76" w14:textId="77777777" w:rsidR="00123F59" w:rsidRPr="00123F59" w:rsidRDefault="00123F59" w:rsidP="00123F59">
      <w:pPr>
        <w:shd w:val="clear" w:color="auto" w:fill="7F7F7F" w:themeFill="text1" w:themeFillTint="80"/>
        <w:spacing w:after="120"/>
        <w:jc w:val="center"/>
        <w:rPr>
          <w:rFonts w:ascii="Times New Roman" w:hAnsi="Times New Roman"/>
          <w:b/>
          <w:szCs w:val="20"/>
        </w:rPr>
      </w:pPr>
      <w:r w:rsidRPr="00123F59">
        <w:rPr>
          <w:rFonts w:ascii="Times New Roman" w:hAnsi="Times New Roman"/>
          <w:b/>
          <w:szCs w:val="20"/>
        </w:rPr>
        <w:t>4.</w:t>
      </w:r>
      <w:r w:rsidRPr="00123F59">
        <w:rPr>
          <w:rFonts w:ascii="Times New Roman" w:hAnsi="Times New Roman"/>
          <w:b/>
          <w:szCs w:val="20"/>
        </w:rPr>
        <w:tab/>
        <w:t>Spoločné ustanovenia</w:t>
      </w:r>
    </w:p>
    <w:p w14:paraId="00904C11" w14:textId="77777777" w:rsidR="00A326BD" w:rsidRPr="00A326BD" w:rsidRDefault="00A326BD" w:rsidP="00A326BD">
      <w:pPr>
        <w:spacing w:after="120"/>
        <w:rPr>
          <w:rFonts w:ascii="Times New Roman" w:hAnsi="Times New Roman"/>
          <w:szCs w:val="20"/>
        </w:rPr>
      </w:pPr>
      <w:r w:rsidRPr="00A326BD">
        <w:rPr>
          <w:rFonts w:ascii="Times New Roman" w:hAnsi="Times New Roman"/>
          <w:szCs w:val="20"/>
        </w:rPr>
        <w:t xml:space="preserve">Doklady preukazujúce splnenie podmienok účasti môže uchádzač predbežne nahradiť </w:t>
      </w:r>
      <w:r w:rsidRPr="00A326BD">
        <w:rPr>
          <w:rFonts w:ascii="Times New Roman" w:hAnsi="Times New Roman"/>
          <w:szCs w:val="20"/>
        </w:rPr>
        <w:tab/>
        <w:t xml:space="preserve">Jednotným európskym dokumentom (ďalej len „JED“), v súlade s § 39 zákona o verejnom </w:t>
      </w:r>
      <w:r w:rsidRPr="00A326BD">
        <w:rPr>
          <w:rFonts w:ascii="Times New Roman" w:hAnsi="Times New Roman"/>
          <w:szCs w:val="20"/>
        </w:rPr>
        <w:tab/>
        <w:t xml:space="preserve">obstarávaní. </w:t>
      </w:r>
    </w:p>
    <w:p w14:paraId="3AC2C852" w14:textId="77777777" w:rsidR="00A326BD" w:rsidRDefault="00A326BD" w:rsidP="00A326BD">
      <w:pPr>
        <w:spacing w:after="120"/>
        <w:rPr>
          <w:rFonts w:ascii="Times New Roman" w:hAnsi="Times New Roman"/>
          <w:szCs w:val="20"/>
        </w:rPr>
      </w:pPr>
      <w:r w:rsidRPr="00A326BD">
        <w:rPr>
          <w:rFonts w:ascii="Times New Roman" w:hAnsi="Times New Roman"/>
          <w:szCs w:val="20"/>
        </w:rPr>
        <w:t>•</w:t>
      </w:r>
      <w:r w:rsidRPr="00A326BD">
        <w:rPr>
          <w:rFonts w:ascii="Times New Roman" w:hAnsi="Times New Roman"/>
          <w:szCs w:val="20"/>
        </w:rPr>
        <w:tab/>
        <w:t xml:space="preserve">Formulár JED a manuál k jeho vyplneniu je k dispozícii na internetovej adrese: </w:t>
      </w:r>
      <w:hyperlink r:id="rId9" w:history="1">
        <w:r w:rsidRPr="005F7EBF">
          <w:rPr>
            <w:rStyle w:val="Hypertextovprepojenie"/>
            <w:rFonts w:ascii="Times New Roman" w:hAnsi="Times New Roman"/>
            <w:szCs w:val="20"/>
          </w:rPr>
          <w:t>http://www.uvo.gov.sk/jednotny-europsky-dokument-pre-verejne-obstaravanie-553.html</w:t>
        </w:r>
      </w:hyperlink>
    </w:p>
    <w:p w14:paraId="5D8BC8B5" w14:textId="77777777" w:rsidR="00A326BD" w:rsidRPr="00A326BD" w:rsidRDefault="00A326BD" w:rsidP="00A326BD">
      <w:pPr>
        <w:spacing w:after="120"/>
        <w:rPr>
          <w:rFonts w:ascii="Times New Roman" w:hAnsi="Times New Roman"/>
          <w:szCs w:val="20"/>
        </w:rPr>
      </w:pPr>
      <w:r w:rsidRPr="00A326BD">
        <w:rPr>
          <w:rFonts w:ascii="Times New Roman" w:hAnsi="Times New Roman"/>
          <w:szCs w:val="20"/>
        </w:rPr>
        <w:t>•</w:t>
      </w:r>
      <w:r w:rsidRPr="00A326BD">
        <w:rPr>
          <w:rFonts w:ascii="Times New Roman" w:hAnsi="Times New Roman"/>
          <w:szCs w:val="20"/>
        </w:rPr>
        <w:tab/>
        <w:t xml:space="preserve">Verejný obstarávateľ nepožaduje predložiť JED za prípadných subdodávateľov uchádzača. </w:t>
      </w:r>
    </w:p>
    <w:p w14:paraId="569FA1AB" w14:textId="77777777" w:rsidR="00A326BD" w:rsidRPr="00A326BD" w:rsidRDefault="00A326BD" w:rsidP="00A326BD">
      <w:pPr>
        <w:spacing w:after="120"/>
        <w:rPr>
          <w:rFonts w:ascii="Times New Roman" w:hAnsi="Times New Roman"/>
          <w:szCs w:val="20"/>
        </w:rPr>
      </w:pPr>
      <w:r w:rsidRPr="00A326BD">
        <w:rPr>
          <w:rFonts w:ascii="Times New Roman" w:hAnsi="Times New Roman"/>
          <w:szCs w:val="20"/>
        </w:rPr>
        <w:t>•</w:t>
      </w:r>
      <w:r w:rsidRPr="00A326BD">
        <w:rPr>
          <w:rFonts w:ascii="Times New Roman" w:hAnsi="Times New Roman"/>
          <w:szCs w:val="20"/>
        </w:rPr>
        <w:tab/>
        <w:t xml:space="preserve">V prípade uchádzača, ktorého tvorí skupina dodávateľov uchádzač predloží samostatný JED za každého člena skupiny, podpísaný osobou/osobami </w:t>
      </w:r>
      <w:r w:rsidRPr="00A326BD">
        <w:rPr>
          <w:rFonts w:ascii="Times New Roman" w:hAnsi="Times New Roman"/>
          <w:szCs w:val="20"/>
        </w:rPr>
        <w:tab/>
        <w:t>oprávnenou/oprávnenými konať v mene jednotlivých členov skupiny.</w:t>
      </w:r>
    </w:p>
    <w:p w14:paraId="4509F5C3" w14:textId="77777777" w:rsidR="00123F59" w:rsidRPr="00123F59" w:rsidRDefault="00A326BD" w:rsidP="00A326BD">
      <w:pPr>
        <w:spacing w:after="120"/>
        <w:rPr>
          <w:rFonts w:ascii="Times New Roman" w:hAnsi="Times New Roman"/>
          <w:szCs w:val="20"/>
        </w:rPr>
      </w:pPr>
      <w:r w:rsidRPr="00A326BD">
        <w:rPr>
          <w:rFonts w:ascii="Times New Roman" w:hAnsi="Times New Roman"/>
          <w:szCs w:val="20"/>
        </w:rPr>
        <w:t>•</w:t>
      </w:r>
      <w:r w:rsidRPr="00A326BD">
        <w:rPr>
          <w:rFonts w:ascii="Times New Roman" w:hAnsi="Times New Roman"/>
          <w:szCs w:val="20"/>
        </w:rPr>
        <w:tab/>
        <w:t>Verejný obstarávateľ umožňuje uchádzačom, ktorí predkladajú JED, za účelom preukázania splnenia podmienok účasti určených verejným obstarávateľom, vyplniť GLOBÁLNY ÚDAJ PRE VŠETKY PODMIENKY ÚČASTI.</w:t>
      </w:r>
    </w:p>
    <w:bookmarkEnd w:id="26"/>
    <w:bookmarkEnd w:id="27"/>
    <w:bookmarkEnd w:id="28"/>
    <w:bookmarkEnd w:id="29"/>
    <w:bookmarkEnd w:id="30"/>
    <w:bookmarkEnd w:id="31"/>
    <w:bookmarkEnd w:id="32"/>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p>
    <w:sectPr w:rsidR="004F46F3" w:rsidSect="00EE24FE">
      <w:footerReference w:type="default" r:id="rId10"/>
      <w:headerReference w:type="first" r:id="rId11"/>
      <w:footerReference w:type="first" r:id="rId12"/>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2B707" w14:textId="77777777" w:rsidR="00750D7C" w:rsidRDefault="00750D7C" w:rsidP="00241FD2">
      <w:r>
        <w:separator/>
      </w:r>
    </w:p>
  </w:endnote>
  <w:endnote w:type="continuationSeparator" w:id="0">
    <w:p w14:paraId="6BC7BB1C" w14:textId="77777777" w:rsidR="00750D7C" w:rsidRDefault="00750D7C" w:rsidP="00241FD2">
      <w:r>
        <w:continuationSeparator/>
      </w:r>
    </w:p>
  </w:endnote>
  <w:endnote w:type="continuationNotice" w:id="1">
    <w:p w14:paraId="1753D573" w14:textId="77777777" w:rsidR="00750D7C" w:rsidRDefault="00750D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Liberation Sans">
    <w:altName w:val="Liberation Sans"/>
    <w:panose1 w:val="020B0604020202020204"/>
    <w:charset w:val="EE"/>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17E7C510"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9E7B50">
      <w:rPr>
        <w:rFonts w:ascii="Times New Roman" w:eastAsia="Calibri" w:hAnsi="Times New Roman"/>
        <w:bCs/>
        <w:sz w:val="22"/>
      </w:rPr>
      <w:t>Infúzne roztoky</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F1A5" w14:textId="39F99088" w:rsidR="009D1E6F" w:rsidRPr="00D11654" w:rsidRDefault="009D1E6F" w:rsidP="0062426D">
    <w:pPr>
      <w:pStyle w:val="Pta"/>
      <w:pBdr>
        <w:top w:val="thinThickSmallGap" w:sz="24" w:space="1" w:color="622423" w:themeColor="accent2" w:themeShade="7F"/>
      </w:pBdr>
      <w:rPr>
        <w:rFonts w:cs="Arial"/>
        <w:i/>
        <w:sz w:val="16"/>
        <w:szCs w:val="16"/>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9E7B50">
      <w:rPr>
        <w:rFonts w:ascii="Times New Roman" w:eastAsia="Calibri" w:hAnsi="Times New Roman"/>
        <w:bCs/>
        <w:sz w:val="22"/>
      </w:rPr>
      <w:t>Infúzne roztoky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6846C" w14:textId="77777777" w:rsidR="00750D7C" w:rsidRDefault="00750D7C" w:rsidP="00241FD2">
      <w:r>
        <w:separator/>
      </w:r>
    </w:p>
  </w:footnote>
  <w:footnote w:type="continuationSeparator" w:id="0">
    <w:p w14:paraId="420D4D0D" w14:textId="77777777" w:rsidR="00750D7C" w:rsidRDefault="00750D7C" w:rsidP="00241FD2">
      <w:r>
        <w:continuationSeparator/>
      </w:r>
    </w:p>
  </w:footnote>
  <w:footnote w:type="continuationNotice" w:id="1">
    <w:p w14:paraId="43F24D07" w14:textId="77777777" w:rsidR="00750D7C" w:rsidRDefault="00750D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2"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6"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7"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1"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4"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6"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7"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9"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2"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3"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5"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6"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7"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1"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2"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4"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432"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7"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8"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79"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1"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6"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8"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89"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47783553">
    <w:abstractNumId w:val="74"/>
  </w:num>
  <w:num w:numId="2" w16cid:durableId="604314238">
    <w:abstractNumId w:val="35"/>
  </w:num>
  <w:num w:numId="3" w16cid:durableId="170684706">
    <w:abstractNumId w:val="67"/>
  </w:num>
  <w:num w:numId="4" w16cid:durableId="2027318908">
    <w:abstractNumId w:val="78"/>
  </w:num>
  <w:num w:numId="5" w16cid:durableId="1483935371">
    <w:abstractNumId w:val="73"/>
  </w:num>
  <w:num w:numId="6" w16cid:durableId="2146727524">
    <w:abstractNumId w:val="75"/>
  </w:num>
  <w:num w:numId="7" w16cid:durableId="1343509135">
    <w:abstractNumId w:val="41"/>
  </w:num>
  <w:num w:numId="8" w16cid:durableId="1359159295">
    <w:abstractNumId w:val="47"/>
  </w:num>
  <w:num w:numId="9" w16cid:durableId="468405652">
    <w:abstractNumId w:val="85"/>
  </w:num>
  <w:num w:numId="10" w16cid:durableId="1394700676">
    <w:abstractNumId w:val="76"/>
  </w:num>
  <w:num w:numId="11" w16cid:durableId="719093616">
    <w:abstractNumId w:val="65"/>
  </w:num>
  <w:num w:numId="12" w16cid:durableId="868686595">
    <w:abstractNumId w:val="34"/>
  </w:num>
  <w:num w:numId="13" w16cid:durableId="809636669">
    <w:abstractNumId w:val="71"/>
  </w:num>
  <w:num w:numId="14" w16cid:durableId="739794346">
    <w:abstractNumId w:val="77"/>
  </w:num>
  <w:num w:numId="15" w16cid:durableId="1435441851">
    <w:abstractNumId w:val="64"/>
  </w:num>
  <w:num w:numId="16" w16cid:durableId="1946225986">
    <w:abstractNumId w:val="68"/>
  </w:num>
  <w:num w:numId="17" w16cid:durableId="2122919016">
    <w:abstractNumId w:val="62"/>
  </w:num>
  <w:num w:numId="18" w16cid:durableId="61299473">
    <w:abstractNumId w:val="22"/>
  </w:num>
  <w:num w:numId="19" w16cid:durableId="683167571">
    <w:abstractNumId w:val="1"/>
  </w:num>
  <w:num w:numId="20" w16cid:durableId="618876145">
    <w:abstractNumId w:val="42"/>
  </w:num>
  <w:num w:numId="21" w16cid:durableId="1877083355">
    <w:abstractNumId w:val="26"/>
  </w:num>
  <w:num w:numId="22" w16cid:durableId="562184685">
    <w:abstractNumId w:val="9"/>
  </w:num>
  <w:num w:numId="23" w16cid:durableId="378555769">
    <w:abstractNumId w:val="88"/>
  </w:num>
  <w:num w:numId="24" w16cid:durableId="1928885765">
    <w:abstractNumId w:val="4"/>
  </w:num>
  <w:num w:numId="25" w16cid:durableId="175197768">
    <w:abstractNumId w:val="0"/>
  </w:num>
  <w:num w:numId="26" w16cid:durableId="876620415">
    <w:abstractNumId w:val="82"/>
  </w:num>
  <w:num w:numId="27" w16cid:durableId="1327241984">
    <w:abstractNumId w:val="60"/>
  </w:num>
  <w:num w:numId="28" w16cid:durableId="1874076497">
    <w:abstractNumId w:val="21"/>
  </w:num>
  <w:num w:numId="29" w16cid:durableId="252321910">
    <w:abstractNumId w:val="25"/>
  </w:num>
  <w:num w:numId="30" w16cid:durableId="794106170">
    <w:abstractNumId w:val="89"/>
  </w:num>
  <w:num w:numId="31" w16cid:durableId="1815760439">
    <w:abstractNumId w:val="29"/>
  </w:num>
  <w:num w:numId="32" w16cid:durableId="1548103429">
    <w:abstractNumId w:val="79"/>
  </w:num>
  <w:num w:numId="33" w16cid:durableId="1083450047">
    <w:abstractNumId w:val="43"/>
  </w:num>
  <w:num w:numId="34" w16cid:durableId="768548191">
    <w:abstractNumId w:val="38"/>
  </w:num>
  <w:num w:numId="35" w16cid:durableId="477959437">
    <w:abstractNumId w:val="72"/>
  </w:num>
  <w:num w:numId="36" w16cid:durableId="1770657196">
    <w:abstractNumId w:val="84"/>
  </w:num>
  <w:num w:numId="37" w16cid:durableId="803813627">
    <w:abstractNumId w:val="5"/>
  </w:num>
  <w:num w:numId="38" w16cid:durableId="1010136209">
    <w:abstractNumId w:val="3"/>
  </w:num>
  <w:num w:numId="39" w16cid:durableId="1776290170">
    <w:abstractNumId w:val="37"/>
  </w:num>
  <w:num w:numId="40" w16cid:durableId="1242519519">
    <w:abstractNumId w:val="90"/>
  </w:num>
  <w:num w:numId="41" w16cid:durableId="2088378892">
    <w:abstractNumId w:val="8"/>
  </w:num>
  <w:num w:numId="42" w16cid:durableId="528956022">
    <w:abstractNumId w:val="45"/>
  </w:num>
  <w:num w:numId="43" w16cid:durableId="1838154006">
    <w:abstractNumId w:val="17"/>
  </w:num>
  <w:num w:numId="44" w16cid:durableId="451632030">
    <w:abstractNumId w:val="20"/>
  </w:num>
  <w:num w:numId="45" w16cid:durableId="1249652251">
    <w:abstractNumId w:val="46"/>
  </w:num>
  <w:num w:numId="46" w16cid:durableId="454297597">
    <w:abstractNumId w:val="51"/>
  </w:num>
  <w:num w:numId="47" w16cid:durableId="1892426448">
    <w:abstractNumId w:val="86"/>
  </w:num>
  <w:num w:numId="48" w16cid:durableId="1489444729">
    <w:abstractNumId w:val="69"/>
  </w:num>
  <w:num w:numId="49" w16cid:durableId="1420298271">
    <w:abstractNumId w:val="7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67178997">
    <w:abstractNumId w:val="28"/>
  </w:num>
  <w:num w:numId="51" w16cid:durableId="1815179233">
    <w:abstractNumId w:val="40"/>
  </w:num>
  <w:num w:numId="52" w16cid:durableId="756364445">
    <w:abstractNumId w:val="55"/>
  </w:num>
  <w:num w:numId="53" w16cid:durableId="361587837">
    <w:abstractNumId w:val="58"/>
  </w:num>
  <w:num w:numId="54" w16cid:durableId="736785039">
    <w:abstractNumId w:val="32"/>
  </w:num>
  <w:num w:numId="55" w16cid:durableId="2139955439">
    <w:abstractNumId w:val="24"/>
  </w:num>
  <w:num w:numId="56" w16cid:durableId="684869644">
    <w:abstractNumId w:val="54"/>
  </w:num>
  <w:num w:numId="57" w16cid:durableId="1172599508">
    <w:abstractNumId w:val="44"/>
  </w:num>
  <w:num w:numId="58" w16cid:durableId="1167020971">
    <w:abstractNumId w:val="23"/>
  </w:num>
  <w:num w:numId="59" w16cid:durableId="1941454164">
    <w:abstractNumId w:val="52"/>
  </w:num>
  <w:num w:numId="60" w16cid:durableId="334840011">
    <w:abstractNumId w:val="50"/>
  </w:num>
  <w:num w:numId="61" w16cid:durableId="1577982531">
    <w:abstractNumId w:val="80"/>
  </w:num>
  <w:num w:numId="62" w16cid:durableId="1695811580">
    <w:abstractNumId w:val="10"/>
  </w:num>
  <w:num w:numId="63" w16cid:durableId="186413204">
    <w:abstractNumId w:val="61"/>
  </w:num>
  <w:num w:numId="64" w16cid:durableId="1128936177">
    <w:abstractNumId w:val="18"/>
  </w:num>
  <w:num w:numId="65" w16cid:durableId="33585570">
    <w:abstractNumId w:val="15"/>
  </w:num>
  <w:num w:numId="66" w16cid:durableId="971985496">
    <w:abstractNumId w:val="49"/>
  </w:num>
  <w:num w:numId="67" w16cid:durableId="1536039296">
    <w:abstractNumId w:val="56"/>
  </w:num>
  <w:num w:numId="68" w16cid:durableId="38482563">
    <w:abstractNumId w:val="5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351049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3017415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297342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3351509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20665898">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410923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4425982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867500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805954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7896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076083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59293129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423988769">
    <w:abstractNumId w:val="33"/>
  </w:num>
  <w:num w:numId="82" w16cid:durableId="532306182">
    <w:abstractNumId w:val="8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6147932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570242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5064319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93048294">
    <w:abstractNumId w:val="59"/>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306252381">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563028166">
    <w:abstractNumId w:val="5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04824922">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894"/>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5D1F"/>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1A7"/>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C7663"/>
    <w:rsid w:val="000D31C6"/>
    <w:rsid w:val="000D3B9D"/>
    <w:rsid w:val="000D62FE"/>
    <w:rsid w:val="000D6BA3"/>
    <w:rsid w:val="000D752D"/>
    <w:rsid w:val="000D77C9"/>
    <w:rsid w:val="000E0120"/>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5D2A"/>
    <w:rsid w:val="001061A0"/>
    <w:rsid w:val="00111257"/>
    <w:rsid w:val="0011144D"/>
    <w:rsid w:val="00112DA8"/>
    <w:rsid w:val="001131DC"/>
    <w:rsid w:val="0011638A"/>
    <w:rsid w:val="00116CCC"/>
    <w:rsid w:val="001176BC"/>
    <w:rsid w:val="001210C2"/>
    <w:rsid w:val="00123725"/>
    <w:rsid w:val="00123F59"/>
    <w:rsid w:val="0012574E"/>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80A90"/>
    <w:rsid w:val="00182216"/>
    <w:rsid w:val="0018235A"/>
    <w:rsid w:val="00182710"/>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57D8"/>
    <w:rsid w:val="00216109"/>
    <w:rsid w:val="00216485"/>
    <w:rsid w:val="00217044"/>
    <w:rsid w:val="00220978"/>
    <w:rsid w:val="00226538"/>
    <w:rsid w:val="0023145D"/>
    <w:rsid w:val="002314CD"/>
    <w:rsid w:val="00231C8C"/>
    <w:rsid w:val="00232060"/>
    <w:rsid w:val="0023352D"/>
    <w:rsid w:val="00233720"/>
    <w:rsid w:val="00234CD0"/>
    <w:rsid w:val="00235A9A"/>
    <w:rsid w:val="00235E02"/>
    <w:rsid w:val="002367FB"/>
    <w:rsid w:val="00236DBB"/>
    <w:rsid w:val="00237FD0"/>
    <w:rsid w:val="00240227"/>
    <w:rsid w:val="0024030E"/>
    <w:rsid w:val="00241FD2"/>
    <w:rsid w:val="00242A2A"/>
    <w:rsid w:val="00242F4A"/>
    <w:rsid w:val="00243442"/>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2B66"/>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DCD"/>
    <w:rsid w:val="002A6ED4"/>
    <w:rsid w:val="002A7CB9"/>
    <w:rsid w:val="002B0398"/>
    <w:rsid w:val="002B114C"/>
    <w:rsid w:val="002B299D"/>
    <w:rsid w:val="002B2A8E"/>
    <w:rsid w:val="002B2FC7"/>
    <w:rsid w:val="002B7B08"/>
    <w:rsid w:val="002C04E7"/>
    <w:rsid w:val="002C2B47"/>
    <w:rsid w:val="002C302A"/>
    <w:rsid w:val="002C3763"/>
    <w:rsid w:val="002C4794"/>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4B4B"/>
    <w:rsid w:val="003250C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38FA"/>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124"/>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4F7F6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12B6"/>
    <w:rsid w:val="0056252B"/>
    <w:rsid w:val="00562C39"/>
    <w:rsid w:val="00563D4A"/>
    <w:rsid w:val="00567253"/>
    <w:rsid w:val="00570A4B"/>
    <w:rsid w:val="00571C7A"/>
    <w:rsid w:val="00572772"/>
    <w:rsid w:val="005737F6"/>
    <w:rsid w:val="005740BD"/>
    <w:rsid w:val="00574A80"/>
    <w:rsid w:val="00574D59"/>
    <w:rsid w:val="00575159"/>
    <w:rsid w:val="005752CA"/>
    <w:rsid w:val="00575ADF"/>
    <w:rsid w:val="00575D10"/>
    <w:rsid w:val="00576E23"/>
    <w:rsid w:val="00576E73"/>
    <w:rsid w:val="00577055"/>
    <w:rsid w:val="00580F33"/>
    <w:rsid w:val="00581AB9"/>
    <w:rsid w:val="00582CAE"/>
    <w:rsid w:val="00583307"/>
    <w:rsid w:val="005835B8"/>
    <w:rsid w:val="00584541"/>
    <w:rsid w:val="005865DB"/>
    <w:rsid w:val="00586C39"/>
    <w:rsid w:val="005902D8"/>
    <w:rsid w:val="0059190B"/>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A1D"/>
    <w:rsid w:val="005B5D69"/>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EE1"/>
    <w:rsid w:val="005D6FB1"/>
    <w:rsid w:val="005D741C"/>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87D"/>
    <w:rsid w:val="00603A1E"/>
    <w:rsid w:val="00603E56"/>
    <w:rsid w:val="0060403E"/>
    <w:rsid w:val="00604FFB"/>
    <w:rsid w:val="00605274"/>
    <w:rsid w:val="0060660D"/>
    <w:rsid w:val="00610290"/>
    <w:rsid w:val="00610BD8"/>
    <w:rsid w:val="00610C7D"/>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426D"/>
    <w:rsid w:val="00625A50"/>
    <w:rsid w:val="006261D1"/>
    <w:rsid w:val="0063053F"/>
    <w:rsid w:val="00630708"/>
    <w:rsid w:val="00630DE8"/>
    <w:rsid w:val="0063108E"/>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881"/>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52DD"/>
    <w:rsid w:val="00727A3D"/>
    <w:rsid w:val="0073045F"/>
    <w:rsid w:val="00730DE6"/>
    <w:rsid w:val="00731910"/>
    <w:rsid w:val="0073199B"/>
    <w:rsid w:val="00731A9F"/>
    <w:rsid w:val="00734545"/>
    <w:rsid w:val="0073497A"/>
    <w:rsid w:val="00735E89"/>
    <w:rsid w:val="007364B7"/>
    <w:rsid w:val="007365A9"/>
    <w:rsid w:val="007401C9"/>
    <w:rsid w:val="00740C62"/>
    <w:rsid w:val="007415FE"/>
    <w:rsid w:val="00742D1B"/>
    <w:rsid w:val="007457E4"/>
    <w:rsid w:val="00745CE3"/>
    <w:rsid w:val="00750984"/>
    <w:rsid w:val="00750D7C"/>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500A"/>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61B"/>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A7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7BD"/>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E7B50"/>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2CA2"/>
    <w:rsid w:val="00A84DBC"/>
    <w:rsid w:val="00A9099C"/>
    <w:rsid w:val="00A912C7"/>
    <w:rsid w:val="00A91357"/>
    <w:rsid w:val="00A91A55"/>
    <w:rsid w:val="00A91FA4"/>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781"/>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5CB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4D"/>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97683"/>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5D1F"/>
    <w:rsid w:val="00C56360"/>
    <w:rsid w:val="00C5643E"/>
    <w:rsid w:val="00C61375"/>
    <w:rsid w:val="00C613AE"/>
    <w:rsid w:val="00C62967"/>
    <w:rsid w:val="00C63E19"/>
    <w:rsid w:val="00C64317"/>
    <w:rsid w:val="00C67253"/>
    <w:rsid w:val="00C705FF"/>
    <w:rsid w:val="00C7109F"/>
    <w:rsid w:val="00C7232E"/>
    <w:rsid w:val="00C726CA"/>
    <w:rsid w:val="00C735FA"/>
    <w:rsid w:val="00C739FB"/>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CB6"/>
    <w:rsid w:val="00C96D95"/>
    <w:rsid w:val="00CA14FA"/>
    <w:rsid w:val="00CA15B9"/>
    <w:rsid w:val="00CA1923"/>
    <w:rsid w:val="00CA2F31"/>
    <w:rsid w:val="00CA42C1"/>
    <w:rsid w:val="00CA46DF"/>
    <w:rsid w:val="00CA4C75"/>
    <w:rsid w:val="00CA5F58"/>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1A"/>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97437"/>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0FA"/>
    <w:rsid w:val="00DF31CC"/>
    <w:rsid w:val="00DF3D3C"/>
    <w:rsid w:val="00DF3D93"/>
    <w:rsid w:val="00DF3D95"/>
    <w:rsid w:val="00DF3E14"/>
    <w:rsid w:val="00DF5887"/>
    <w:rsid w:val="00DF6206"/>
    <w:rsid w:val="00DF6BB5"/>
    <w:rsid w:val="00DF6E70"/>
    <w:rsid w:val="00DF70DD"/>
    <w:rsid w:val="00E011B9"/>
    <w:rsid w:val="00E01B57"/>
    <w:rsid w:val="00E0308B"/>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2136"/>
    <w:rsid w:val="00E33B92"/>
    <w:rsid w:val="00E346D2"/>
    <w:rsid w:val="00E35EA8"/>
    <w:rsid w:val="00E3765D"/>
    <w:rsid w:val="00E419FC"/>
    <w:rsid w:val="00E4427C"/>
    <w:rsid w:val="00E44AF8"/>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3AAF"/>
    <w:rsid w:val="00EB1E9B"/>
    <w:rsid w:val="00EB4031"/>
    <w:rsid w:val="00EB614C"/>
    <w:rsid w:val="00EB66F0"/>
    <w:rsid w:val="00EB6B88"/>
    <w:rsid w:val="00EC2FF6"/>
    <w:rsid w:val="00EC5D24"/>
    <w:rsid w:val="00EC6AB1"/>
    <w:rsid w:val="00EC6F24"/>
    <w:rsid w:val="00ED04DE"/>
    <w:rsid w:val="00ED1044"/>
    <w:rsid w:val="00ED1E0C"/>
    <w:rsid w:val="00ED2331"/>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E77DC"/>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50B"/>
    <w:rsid w:val="00FD5D6A"/>
    <w:rsid w:val="00FD703C"/>
    <w:rsid w:val="00FE0167"/>
    <w:rsid w:val="00FE1A4C"/>
    <w:rsid w:val="00FE2476"/>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6953525">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19406330">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6424760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77161614">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66120431">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4804050">
      <w:bodyDiv w:val="1"/>
      <w:marLeft w:val="0"/>
      <w:marRight w:val="0"/>
      <w:marTop w:val="0"/>
      <w:marBottom w:val="0"/>
      <w:divBdr>
        <w:top w:val="none" w:sz="0" w:space="0" w:color="auto"/>
        <w:left w:val="none" w:sz="0" w:space="0" w:color="auto"/>
        <w:bottom w:val="none" w:sz="0" w:space="0" w:color="auto"/>
        <w:right w:val="none" w:sz="0" w:space="0" w:color="auto"/>
      </w:divBdr>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7283494">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21922249">
      <w:bodyDiv w:val="1"/>
      <w:marLeft w:val="0"/>
      <w:marRight w:val="0"/>
      <w:marTop w:val="0"/>
      <w:marBottom w:val="0"/>
      <w:divBdr>
        <w:top w:val="none" w:sz="0" w:space="0" w:color="auto"/>
        <w:left w:val="none" w:sz="0" w:space="0" w:color="auto"/>
        <w:bottom w:val="none" w:sz="0" w:space="0" w:color="auto"/>
        <w:right w:val="none" w:sz="0" w:space="0" w:color="auto"/>
      </w:divBdr>
    </w:div>
    <w:div w:id="182631909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vo.gov.sk/jednotny-europsky-dokument-pre-verejne-obstaravanie-553.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4344</Words>
  <Characters>24763</Characters>
  <Application>Microsoft Office Word</Application>
  <DocSecurity>0</DocSecurity>
  <Lines>206</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29049</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2023-06-28T06:47:00Z</dcterms:created>
  <dcterms:modified xsi:type="dcterms:W3CDTF">2023-06-28T07:09:00Z</dcterms:modified>
</cp:coreProperties>
</file>