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CECB6D4" w:rsidR="00EC1376" w:rsidRDefault="00CC40E0" w:rsidP="00E2414D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2414D">
              <w:rPr>
                <w:b/>
                <w:sz w:val="24"/>
              </w:rPr>
              <w:t xml:space="preserve"> </w:t>
            </w:r>
            <w:r w:rsidR="00E2414D" w:rsidRPr="00E2414D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3BCF356" w:rsidR="00E25749" w:rsidRDefault="0037267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37267A">
                              <w:t>Rozmetadlo maštalného hnoja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3BCF356" w:rsidR="00E25749" w:rsidRDefault="0037267A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37267A">
                        <w:t>Rozmetadlo</w:t>
                      </w:r>
                      <w:proofErr w:type="spellEnd"/>
                      <w:r w:rsidRPr="0037267A">
                        <w:t xml:space="preserve"> </w:t>
                      </w:r>
                      <w:proofErr w:type="spellStart"/>
                      <w:r w:rsidRPr="0037267A">
                        <w:t>maštalného</w:t>
                      </w:r>
                      <w:proofErr w:type="spellEnd"/>
                      <w:r w:rsidRPr="0037267A">
                        <w:t xml:space="preserve"> hnoja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7267A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21C3C03E" w:rsidR="0037267A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41D76F8B" w14:textId="7FCAB9AA" w:rsidR="0037267A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185</w:t>
            </w:r>
          </w:p>
        </w:tc>
        <w:tc>
          <w:tcPr>
            <w:tcW w:w="2372" w:type="dxa"/>
            <w:vAlign w:val="center"/>
          </w:tcPr>
          <w:p w14:paraId="00DF0BD4" w14:textId="77777777" w:rsidR="0037267A" w:rsidRPr="00B43449" w:rsidRDefault="0037267A" w:rsidP="0037267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67A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6496076" w:rsidR="0037267A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Objem korby minimálny v m3</w:t>
            </w:r>
          </w:p>
        </w:tc>
        <w:tc>
          <w:tcPr>
            <w:tcW w:w="2558" w:type="dxa"/>
            <w:vAlign w:val="center"/>
          </w:tcPr>
          <w:p w14:paraId="03315A2C" w14:textId="64E98798" w:rsidR="0037267A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4,5</w:t>
            </w:r>
          </w:p>
        </w:tc>
        <w:tc>
          <w:tcPr>
            <w:tcW w:w="2372" w:type="dxa"/>
            <w:vAlign w:val="center"/>
          </w:tcPr>
          <w:p w14:paraId="175D03B8" w14:textId="77777777" w:rsidR="0037267A" w:rsidRPr="00B43449" w:rsidRDefault="0037267A" w:rsidP="0037267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267A" w14:paraId="145BA4C4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1FDDD6C0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Rozhadzovanie priamo za stroj</w:t>
            </w:r>
          </w:p>
        </w:tc>
        <w:tc>
          <w:tcPr>
            <w:tcW w:w="2558" w:type="dxa"/>
            <w:vAlign w:val="center"/>
          </w:tcPr>
          <w:p w14:paraId="57EC97EF" w14:textId="199D62D8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30439932"/>
            <w:placeholder>
              <w:docPart w:val="C9876320879A4F42872E3C40D0EBD1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8D9360" w14:textId="48FDCE7E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6C521303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AB6C9E9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 xml:space="preserve">Reťazový dopravník </w:t>
            </w:r>
          </w:p>
        </w:tc>
        <w:tc>
          <w:tcPr>
            <w:tcW w:w="2558" w:type="dxa"/>
            <w:vAlign w:val="center"/>
          </w:tcPr>
          <w:p w14:paraId="06D04D17" w14:textId="72D40A3D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91807"/>
            <w:placeholder>
              <w:docPart w:val="971BDE564FCA4E2EAC9D2BA33ABF41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2A2820" w14:textId="54D2D7FB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3163297E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6195DAFC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Uchytenie do ramien</w:t>
            </w:r>
          </w:p>
        </w:tc>
        <w:tc>
          <w:tcPr>
            <w:tcW w:w="2558" w:type="dxa"/>
            <w:vAlign w:val="center"/>
          </w:tcPr>
          <w:p w14:paraId="3D9C255D" w14:textId="67EAE92D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3130547"/>
            <w:placeholder>
              <w:docPart w:val="8E6B04C1EE444BBA81D087CF528764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524664" w14:textId="2312AD2F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4E00C371" w14:textId="77777777" w:rsidTr="00C529DD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3903EBE8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>Homokinetický kardán</w:t>
            </w:r>
          </w:p>
        </w:tc>
        <w:tc>
          <w:tcPr>
            <w:tcW w:w="2558" w:type="dxa"/>
            <w:vAlign w:val="center"/>
          </w:tcPr>
          <w:p w14:paraId="3F42908F" w14:textId="0BC5F008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0024768"/>
            <w:placeholder>
              <w:docPart w:val="86AC9C69A0084607B3ED4C7653E6B6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B0A041" w14:textId="4AE32FB6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553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7267A" w14:paraId="490CABA5" w14:textId="77777777" w:rsidTr="00C50F4E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6E9AEE25" w:rsidR="0037267A" w:rsidRPr="00F83C72" w:rsidRDefault="0037267A" w:rsidP="003726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7267A">
              <w:rPr>
                <w:sz w:val="24"/>
              </w:rPr>
              <w:t xml:space="preserve">Vzduchové brzdy </w:t>
            </w:r>
          </w:p>
        </w:tc>
        <w:tc>
          <w:tcPr>
            <w:tcW w:w="2558" w:type="dxa"/>
            <w:vAlign w:val="center"/>
          </w:tcPr>
          <w:p w14:paraId="2B664955" w14:textId="79163458" w:rsidR="0037267A" w:rsidRPr="00F83C72" w:rsidRDefault="0037267A" w:rsidP="0037267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7267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7028580"/>
            <w:placeholder>
              <w:docPart w:val="7A00FD9EEBDC47FFB12A0396F9BB18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17FB34" w14:textId="568185EA" w:rsidR="0037267A" w:rsidRPr="00B43449" w:rsidRDefault="0037267A" w:rsidP="0037267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529DD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7267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529DD"/>
    <w:rsid w:val="00C664BB"/>
    <w:rsid w:val="00CC40E0"/>
    <w:rsid w:val="00CD521F"/>
    <w:rsid w:val="00CD5B00"/>
    <w:rsid w:val="00CF27E9"/>
    <w:rsid w:val="00E2414D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1BDE564FCA4E2EAC9D2BA33ABF41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584EFB-D671-4E6F-8398-2FDF599988DF}"/>
      </w:docPartPr>
      <w:docPartBody>
        <w:p w:rsidR="00B5662D" w:rsidRDefault="00951F75" w:rsidP="00951F75">
          <w:pPr>
            <w:pStyle w:val="971BDE564FCA4E2EAC9D2BA33ABF41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6B04C1EE444BBA81D087CF52876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B7A2BA-330B-4264-92A2-D1D28C2D459A}"/>
      </w:docPartPr>
      <w:docPartBody>
        <w:p w:rsidR="00B5662D" w:rsidRDefault="00951F75" w:rsidP="00951F75">
          <w:pPr>
            <w:pStyle w:val="8E6B04C1EE444BBA81D087CF528764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00FD9EEBDC47FFB12A0396F9BB18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01198-8D19-4354-B336-9C620FF2EF3F}"/>
      </w:docPartPr>
      <w:docPartBody>
        <w:p w:rsidR="00B5662D" w:rsidRDefault="00951F75" w:rsidP="00951F75">
          <w:pPr>
            <w:pStyle w:val="7A00FD9EEBDC47FFB12A0396F9BB18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AC9C69A0084607B3ED4C7653E6B6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BB14FF-C98A-4C89-AD4E-8893EC154138}"/>
      </w:docPartPr>
      <w:docPartBody>
        <w:p w:rsidR="00B5662D" w:rsidRDefault="00951F75" w:rsidP="00951F75">
          <w:pPr>
            <w:pStyle w:val="86AC9C69A0084607B3ED4C7653E6B6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876320879A4F42872E3C40D0EBD1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BC0C12-385C-4C12-A0E0-0F5F9C5CCFB4}"/>
      </w:docPartPr>
      <w:docPartBody>
        <w:p w:rsidR="00B5662D" w:rsidRDefault="00951F75" w:rsidP="00951F75">
          <w:pPr>
            <w:pStyle w:val="C9876320879A4F42872E3C40D0EBD19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951F75"/>
    <w:rsid w:val="00B5662D"/>
    <w:rsid w:val="00B77D5E"/>
    <w:rsid w:val="00CA7EFB"/>
    <w:rsid w:val="00E02800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51F75"/>
    <w:rPr>
      <w:color w:val="808080"/>
    </w:rPr>
  </w:style>
  <w:style w:type="paragraph" w:customStyle="1" w:styleId="971BDE564FCA4E2EAC9D2BA33ABF41BD">
    <w:name w:val="971BDE564FCA4E2EAC9D2BA33ABF41BD"/>
    <w:rsid w:val="00951F75"/>
  </w:style>
  <w:style w:type="paragraph" w:customStyle="1" w:styleId="8E6B04C1EE444BBA81D087CF52876499">
    <w:name w:val="8E6B04C1EE444BBA81D087CF52876499"/>
    <w:rsid w:val="00951F75"/>
  </w:style>
  <w:style w:type="paragraph" w:customStyle="1" w:styleId="7A00FD9EEBDC47FFB12A0396F9BB187F">
    <w:name w:val="7A00FD9EEBDC47FFB12A0396F9BB187F"/>
    <w:rsid w:val="00951F75"/>
  </w:style>
  <w:style w:type="paragraph" w:customStyle="1" w:styleId="86AC9C69A0084607B3ED4C7653E6B619">
    <w:name w:val="86AC9C69A0084607B3ED4C7653E6B619"/>
    <w:rsid w:val="00951F75"/>
  </w:style>
  <w:style w:type="paragraph" w:customStyle="1" w:styleId="C9876320879A4F42872E3C40D0EBD194">
    <w:name w:val="C9876320879A4F42872E3C40D0EBD194"/>
    <w:rsid w:val="00951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1285</Characters>
  <Application>Microsoft Office Word</Application>
  <DocSecurity>0</DocSecurity>
  <Lines>27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2023-06-28T16:11:00Z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