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35E35A2" w:rsidR="00EC1376" w:rsidRDefault="00CC40E0" w:rsidP="00991789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991789">
              <w:rPr>
                <w:b/>
                <w:sz w:val="24"/>
              </w:rPr>
              <w:t xml:space="preserve"> </w:t>
            </w:r>
            <w:r w:rsidR="00991789" w:rsidRPr="00991789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0B210EE" w:rsidR="00E25749" w:rsidRDefault="00A25B1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25B1A">
                              <w:t>Pásový traktor vinohradnícky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0B210EE" w:rsidR="00E25749" w:rsidRDefault="00A25B1A">
                      <w:pPr>
                        <w:pStyle w:val="Zkladntext"/>
                        <w:spacing w:before="119"/>
                        <w:ind w:left="105"/>
                      </w:pPr>
                      <w:r w:rsidRPr="00A25B1A">
                        <w:t>Pásový traktor vinohradnícky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25B1A" w14:paraId="07D57FD0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C69C4DA" w:rsidR="00A25B1A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Motor naftový</w:t>
            </w:r>
          </w:p>
        </w:tc>
        <w:tc>
          <w:tcPr>
            <w:tcW w:w="2558" w:type="dxa"/>
            <w:vAlign w:val="center"/>
          </w:tcPr>
          <w:p w14:paraId="41D76F8B" w14:textId="2F16E8F1" w:rsidR="00A25B1A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01578987"/>
            <w:placeholder>
              <w:docPart w:val="6FE325328FF84B018FF74ED719B12F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4B1C9C7C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6646EB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B88C8DA" w:rsidR="00A25B1A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 xml:space="preserve">Počet valcov </w:t>
            </w:r>
          </w:p>
        </w:tc>
        <w:tc>
          <w:tcPr>
            <w:tcW w:w="2558" w:type="dxa"/>
            <w:vAlign w:val="center"/>
          </w:tcPr>
          <w:p w14:paraId="03315A2C" w14:textId="2FA75554" w:rsidR="00A25B1A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3 - 4</w:t>
            </w:r>
          </w:p>
        </w:tc>
        <w:tc>
          <w:tcPr>
            <w:tcW w:w="2372" w:type="dxa"/>
            <w:vAlign w:val="center"/>
          </w:tcPr>
          <w:p w14:paraId="175D03B8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145BA4C4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183D8BB1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Výkon motora minimálny (kW)</w:t>
            </w:r>
          </w:p>
        </w:tc>
        <w:tc>
          <w:tcPr>
            <w:tcW w:w="2558" w:type="dxa"/>
            <w:vAlign w:val="center"/>
          </w:tcPr>
          <w:p w14:paraId="57EC97EF" w14:textId="794FCAC3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2A8D9360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6C521303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19EAFA9B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Výkon motora maximálny (kW)</w:t>
            </w:r>
          </w:p>
        </w:tc>
        <w:tc>
          <w:tcPr>
            <w:tcW w:w="2558" w:type="dxa"/>
            <w:vAlign w:val="center"/>
          </w:tcPr>
          <w:p w14:paraId="06D04D17" w14:textId="2AFCBF93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002A2820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3163297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7CDF443D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Objem motora minimálne (cm3)</w:t>
            </w:r>
          </w:p>
        </w:tc>
        <w:tc>
          <w:tcPr>
            <w:tcW w:w="2558" w:type="dxa"/>
            <w:vAlign w:val="center"/>
          </w:tcPr>
          <w:p w14:paraId="3D9C255D" w14:textId="55EA7188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2800</w:t>
            </w:r>
          </w:p>
        </w:tc>
        <w:tc>
          <w:tcPr>
            <w:tcW w:w="2372" w:type="dxa"/>
            <w:vAlign w:val="center"/>
          </w:tcPr>
          <w:p w14:paraId="2A524664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4E00C371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3FB4FBB0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Počet prevodových stupňov minimálne</w:t>
            </w:r>
          </w:p>
        </w:tc>
        <w:tc>
          <w:tcPr>
            <w:tcW w:w="2558" w:type="dxa"/>
            <w:vAlign w:val="center"/>
          </w:tcPr>
          <w:p w14:paraId="3F42908F" w14:textId="302EE426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24</w:t>
            </w:r>
          </w:p>
        </w:tc>
        <w:tc>
          <w:tcPr>
            <w:tcW w:w="2372" w:type="dxa"/>
            <w:vAlign w:val="center"/>
          </w:tcPr>
          <w:p w14:paraId="77B0A041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490CABA5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41192992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Objem palivovej nádrže minimálny (l)</w:t>
            </w:r>
          </w:p>
        </w:tc>
        <w:tc>
          <w:tcPr>
            <w:tcW w:w="2558" w:type="dxa"/>
            <w:vAlign w:val="center"/>
          </w:tcPr>
          <w:p w14:paraId="2B664955" w14:textId="644639BB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0E17FB34" w14:textId="4A8080F8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0640F36F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24A5BDFB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Kapacita zdvihu zadnej hydrauliky minimálna  (kg)</w:t>
            </w:r>
          </w:p>
        </w:tc>
        <w:tc>
          <w:tcPr>
            <w:tcW w:w="2558" w:type="dxa"/>
            <w:vAlign w:val="center"/>
          </w:tcPr>
          <w:p w14:paraId="5488E8A2" w14:textId="1FA058E3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3000</w:t>
            </w:r>
          </w:p>
        </w:tc>
        <w:tc>
          <w:tcPr>
            <w:tcW w:w="2372" w:type="dxa"/>
            <w:vAlign w:val="center"/>
          </w:tcPr>
          <w:p w14:paraId="23516FF6" w14:textId="4A397C18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60A936CA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4D100A18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Maximálna šírka traktora (mm)</w:t>
            </w:r>
          </w:p>
        </w:tc>
        <w:tc>
          <w:tcPr>
            <w:tcW w:w="2558" w:type="dxa"/>
            <w:vAlign w:val="center"/>
          </w:tcPr>
          <w:p w14:paraId="765BF2B9" w14:textId="321DEB4F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1800</w:t>
            </w:r>
          </w:p>
        </w:tc>
        <w:tc>
          <w:tcPr>
            <w:tcW w:w="2372" w:type="dxa"/>
            <w:vAlign w:val="center"/>
          </w:tcPr>
          <w:p w14:paraId="407B98FF" w14:textId="00F8E860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46AB0538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610B0041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Šírka pásu minimálna (mm)</w:t>
            </w:r>
          </w:p>
        </w:tc>
        <w:tc>
          <w:tcPr>
            <w:tcW w:w="2558" w:type="dxa"/>
            <w:vAlign w:val="center"/>
          </w:tcPr>
          <w:p w14:paraId="015CE878" w14:textId="1E4BC436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644F0621" w14:textId="53B9A36E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090A5FE4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7DF9817D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Minimálna váha predného závažia (kg)</w:t>
            </w:r>
          </w:p>
        </w:tc>
        <w:tc>
          <w:tcPr>
            <w:tcW w:w="2558" w:type="dxa"/>
            <w:vAlign w:val="center"/>
          </w:tcPr>
          <w:p w14:paraId="1136E3ED" w14:textId="082BC9CD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150</w:t>
            </w:r>
          </w:p>
        </w:tc>
        <w:tc>
          <w:tcPr>
            <w:tcW w:w="2372" w:type="dxa"/>
            <w:vAlign w:val="center"/>
          </w:tcPr>
          <w:p w14:paraId="01D2A4D6" w14:textId="0CEC00DD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2D418860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6E0D5F81" w14:textId="22BE3382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Počet vonkajších hydraulických okruhov</w:t>
            </w:r>
          </w:p>
        </w:tc>
        <w:tc>
          <w:tcPr>
            <w:tcW w:w="2558" w:type="dxa"/>
            <w:vAlign w:val="center"/>
          </w:tcPr>
          <w:p w14:paraId="1215D91C" w14:textId="009A7EAC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6B36B819" w14:textId="64D5EBA2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3557C5D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461996ED" w14:textId="3A183F29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Turbo motora</w:t>
            </w:r>
          </w:p>
        </w:tc>
        <w:tc>
          <w:tcPr>
            <w:tcW w:w="2558" w:type="dxa"/>
            <w:vAlign w:val="center"/>
          </w:tcPr>
          <w:p w14:paraId="5EBFE9F2" w14:textId="45083539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4859320"/>
            <w:placeholder>
              <w:docPart w:val="424421938BEE46A88D0945CF51F88E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37EDFAE" w14:textId="6F7B38ED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001E188F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48FFBF64" w14:textId="66EE9DAD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Prevodovka synchronizovaná</w:t>
            </w:r>
          </w:p>
        </w:tc>
        <w:tc>
          <w:tcPr>
            <w:tcW w:w="2558" w:type="dxa"/>
            <w:vAlign w:val="center"/>
          </w:tcPr>
          <w:p w14:paraId="165E3101" w14:textId="6B23EB1C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446258"/>
            <w:placeholder>
              <w:docPart w:val="4AFE24614E6441C3832B92E1D8272E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8AA664" w14:textId="513FF236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B22A3C6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1DA0CB57" w14:textId="5BFF7546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Kovové pásy</w:t>
            </w:r>
          </w:p>
        </w:tc>
        <w:tc>
          <w:tcPr>
            <w:tcW w:w="2558" w:type="dxa"/>
            <w:vAlign w:val="center"/>
          </w:tcPr>
          <w:p w14:paraId="3CA59496" w14:textId="7242F20B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4140150"/>
            <w:placeholder>
              <w:docPart w:val="A12D2F7601E74E8EA6C113A5AAEB95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420766" w14:textId="5A377B55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3233209A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7AF1ED52" w14:textId="0D4C7441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Chladič oleja</w:t>
            </w:r>
          </w:p>
        </w:tc>
        <w:tc>
          <w:tcPr>
            <w:tcW w:w="2558" w:type="dxa"/>
            <w:vAlign w:val="center"/>
          </w:tcPr>
          <w:p w14:paraId="2E2A4F83" w14:textId="49149696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687665"/>
            <w:placeholder>
              <w:docPart w:val="53F2B9BF08A446949218D04E8B8A54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8391DA6" w14:textId="600856B8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3BAE2DCC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6E768FBB" w14:textId="35E1E271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Prevodové stupne 16x8, alebo 16x16</w:t>
            </w:r>
          </w:p>
        </w:tc>
        <w:tc>
          <w:tcPr>
            <w:tcW w:w="2558" w:type="dxa"/>
            <w:vAlign w:val="center"/>
          </w:tcPr>
          <w:p w14:paraId="5574E654" w14:textId="35B8DCBF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0381408"/>
            <w:placeholder>
              <w:docPart w:val="8BCFA7E786494FD4BB3BB2F7DF15B4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B505DA" w14:textId="48CACE25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03F05D4A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227CD9B" w14:textId="7786196C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Zadný vývodový hriadeľ 540 a 540E ot./min.</w:t>
            </w:r>
          </w:p>
        </w:tc>
        <w:tc>
          <w:tcPr>
            <w:tcW w:w="2558" w:type="dxa"/>
            <w:vAlign w:val="center"/>
          </w:tcPr>
          <w:p w14:paraId="4C0763A3" w14:textId="6E8A4ABA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5355965"/>
            <w:placeholder>
              <w:docPart w:val="97AFBB7B9368446CBD20ADF9FE2CA0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864420" w14:textId="3E663755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FF721AB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3737954F" w14:textId="4A61C392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Zadný vývodový hriadeľ synchronizovaný s prevodovkou</w:t>
            </w:r>
          </w:p>
        </w:tc>
        <w:tc>
          <w:tcPr>
            <w:tcW w:w="2558" w:type="dxa"/>
            <w:vAlign w:val="center"/>
          </w:tcPr>
          <w:p w14:paraId="6A67BEBB" w14:textId="23989793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49351491"/>
            <w:placeholder>
              <w:docPart w:val="121D8882CE4E432E92B610F8A4BE4B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90CED44" w14:textId="1CD522EA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FD981B6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76D38066" w14:textId="2FFBAC95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Zadná hydraulika- trojbodový záves kategórie 2</w:t>
            </w:r>
          </w:p>
        </w:tc>
        <w:tc>
          <w:tcPr>
            <w:tcW w:w="2558" w:type="dxa"/>
            <w:vAlign w:val="center"/>
          </w:tcPr>
          <w:p w14:paraId="2AF1BCD2" w14:textId="6518A339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7277965"/>
            <w:placeholder>
              <w:docPart w:val="561303A5F415449D88B60772779C78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6E59032" w14:textId="46DE2CA4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5F7762D9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5652221F" w14:textId="7D3AAC67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lastRenderedPageBreak/>
              <w:t>Plávajúca poloha zadnej hydrauliky</w:t>
            </w:r>
          </w:p>
        </w:tc>
        <w:tc>
          <w:tcPr>
            <w:tcW w:w="2558" w:type="dxa"/>
            <w:vAlign w:val="center"/>
          </w:tcPr>
          <w:p w14:paraId="27F3D49B" w14:textId="4EF4DE6F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09462247"/>
            <w:placeholder>
              <w:docPart w:val="65B2D2BE188948FC95D7EFBE3176C5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03013E0" w14:textId="7A05A180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3B1AF692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34E9D36" w14:textId="3C5102D4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Hydraulické čerpadlo s minimálnym prietokom 45 l/min</w:t>
            </w:r>
          </w:p>
        </w:tc>
        <w:tc>
          <w:tcPr>
            <w:tcW w:w="2558" w:type="dxa"/>
            <w:vAlign w:val="center"/>
          </w:tcPr>
          <w:p w14:paraId="79F1BFA2" w14:textId="412DE3C4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6234558"/>
            <w:placeholder>
              <w:docPart w:val="C682DECE7B8948F180B509D21A74AA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A51B1B3" w14:textId="0B730A78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12FD9AB5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14721103" w14:textId="28EC627F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Vykurovanie kabíny</w:t>
            </w:r>
          </w:p>
        </w:tc>
        <w:tc>
          <w:tcPr>
            <w:tcW w:w="2558" w:type="dxa"/>
            <w:vAlign w:val="center"/>
          </w:tcPr>
          <w:p w14:paraId="77036EFC" w14:textId="7359CBEC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3101320"/>
            <w:placeholder>
              <w:docPart w:val="DDB5BE143F894508B02FA842D721D5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9C5C403" w14:textId="653F47A7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D0BB9EF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624CFA6" w14:textId="7AB67784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Klimatizácia kabíny</w:t>
            </w:r>
          </w:p>
        </w:tc>
        <w:tc>
          <w:tcPr>
            <w:tcW w:w="2558" w:type="dxa"/>
            <w:vAlign w:val="center"/>
          </w:tcPr>
          <w:p w14:paraId="6D3EC820" w14:textId="2D9E7246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6219892"/>
            <w:placeholder>
              <w:docPart w:val="9E8DA6764F1C4B809790441C21FF26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907601" w14:textId="01857515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FBB50F3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42247037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Otvárateľné čelné sklo</w:t>
            </w:r>
          </w:p>
        </w:tc>
        <w:tc>
          <w:tcPr>
            <w:tcW w:w="2558" w:type="dxa"/>
            <w:vAlign w:val="center"/>
          </w:tcPr>
          <w:p w14:paraId="53958E31" w14:textId="76C28985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7000254"/>
            <w:placeholder>
              <w:docPart w:val="2A2F301A67284BC99DC17BFBA26D94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B7CD9C6" w14:textId="013B03C2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6E6EF74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6EB2629C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Rádio</w:t>
            </w:r>
          </w:p>
        </w:tc>
        <w:tc>
          <w:tcPr>
            <w:tcW w:w="2558" w:type="dxa"/>
            <w:vAlign w:val="center"/>
          </w:tcPr>
          <w:p w14:paraId="05E512F4" w14:textId="15B5703B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5138948"/>
            <w:placeholder>
              <w:docPart w:val="04903CC88AB0481BBDCB89BB33D265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14BEC2" w14:textId="4CFD2966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3986667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147D1A12" w14:textId="32817B61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 xml:space="preserve">Sedačka pneumaticky odpružená </w:t>
            </w:r>
          </w:p>
        </w:tc>
        <w:tc>
          <w:tcPr>
            <w:tcW w:w="2558" w:type="dxa"/>
            <w:vAlign w:val="center"/>
          </w:tcPr>
          <w:p w14:paraId="1E5DF1CB" w14:textId="0841A58C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6326587"/>
            <w:placeholder>
              <w:docPart w:val="2E17F2B2E57743878FFD369FE46003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11B6A4" w14:textId="04005786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52F5F43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1ACCB358" w14:textId="025A855E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Bezpečnostná kabína</w:t>
            </w:r>
          </w:p>
        </w:tc>
        <w:tc>
          <w:tcPr>
            <w:tcW w:w="2558" w:type="dxa"/>
            <w:vAlign w:val="center"/>
          </w:tcPr>
          <w:p w14:paraId="3A08FD07" w14:textId="56E4F332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7772997"/>
            <w:placeholder>
              <w:docPart w:val="B4391E22C56A42A094FE599E08166B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DFC904" w14:textId="346C6362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682B3A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3566921D" w14:textId="0365E9A7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Odhlučnená kabína</w:t>
            </w:r>
          </w:p>
        </w:tc>
        <w:tc>
          <w:tcPr>
            <w:tcW w:w="2558" w:type="dxa"/>
            <w:vAlign w:val="center"/>
          </w:tcPr>
          <w:p w14:paraId="3B003748" w14:textId="5126B7B5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9990196"/>
            <w:placeholder>
              <w:docPart w:val="7B6D81AACAE14273AE2C3EF8CE1EB5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558958" w14:textId="6EF8520E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4C43E31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F341BB1" w14:textId="3D2B3C60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Zadný a predný stierač okien s ostrekovaním</w:t>
            </w:r>
          </w:p>
        </w:tc>
        <w:tc>
          <w:tcPr>
            <w:tcW w:w="2558" w:type="dxa"/>
            <w:vAlign w:val="center"/>
          </w:tcPr>
          <w:p w14:paraId="5D1703FB" w14:textId="32A98362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9818854"/>
            <w:placeholder>
              <w:docPart w:val="D60C9C883C684A8EAA19A9A2112276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00943E" w14:textId="13271EC8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586789CB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636CD282" w14:textId="300A915A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Odpruženie kabíny pomocou silentblokov</w:t>
            </w:r>
          </w:p>
        </w:tc>
        <w:tc>
          <w:tcPr>
            <w:tcW w:w="2558" w:type="dxa"/>
            <w:vAlign w:val="center"/>
          </w:tcPr>
          <w:p w14:paraId="60D4B28C" w14:textId="0D3D5992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725421941"/>
            <w:placeholder>
              <w:docPart w:val="DD06122FE1C247AEA1EEDAEDA2ED8C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D27F39" w14:textId="266992AB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5F850F3D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062B4CC" w:rsidR="00A25B1A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Maják</w:t>
            </w:r>
          </w:p>
        </w:tc>
        <w:tc>
          <w:tcPr>
            <w:tcW w:w="2558" w:type="dxa"/>
            <w:vAlign w:val="center"/>
          </w:tcPr>
          <w:p w14:paraId="381B0019" w14:textId="1339BA97" w:rsidR="00A25B1A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8696822"/>
            <w:placeholder>
              <w:docPart w:val="26822F3C0DF84C9D8E286E978F9EDF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060E2A2A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3F27BD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1789"/>
    <w:rsid w:val="00997105"/>
    <w:rsid w:val="00A25B1A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4421938BEE46A88D0945CF51F88E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11D0E-85BA-4CA3-9307-E403E2B86A30}"/>
      </w:docPartPr>
      <w:docPartBody>
        <w:p w:rsidR="00F01200" w:rsidRDefault="00A33A5A" w:rsidP="00A33A5A">
          <w:pPr>
            <w:pStyle w:val="424421938BEE46A88D0945CF51F88E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82DECE7B8948F180B509D21A74A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A2577-AC17-4104-A747-256A2CF92C11}"/>
      </w:docPartPr>
      <w:docPartBody>
        <w:p w:rsidR="00F01200" w:rsidRDefault="00A33A5A" w:rsidP="00A33A5A">
          <w:pPr>
            <w:pStyle w:val="C682DECE7B8948F180B509D21A74AA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B5BE143F894508B02FA842D721D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E3B367-155D-4FD0-BFE7-9B08D1E657F8}"/>
      </w:docPartPr>
      <w:docPartBody>
        <w:p w:rsidR="00F01200" w:rsidRDefault="00A33A5A" w:rsidP="00A33A5A">
          <w:pPr>
            <w:pStyle w:val="DDB5BE143F894508B02FA842D721D5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8DA6764F1C4B809790441C21FF26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7DB85-24A8-44BB-89FA-329D70664D86}"/>
      </w:docPartPr>
      <w:docPartBody>
        <w:p w:rsidR="00F01200" w:rsidRDefault="00A33A5A" w:rsidP="00A33A5A">
          <w:pPr>
            <w:pStyle w:val="9E8DA6764F1C4B809790441C21FF263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2F301A67284BC99DC17BFBA26D9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6615C4-0A43-4D6B-AED5-DEFE94E4A967}"/>
      </w:docPartPr>
      <w:docPartBody>
        <w:p w:rsidR="00F01200" w:rsidRDefault="00A33A5A" w:rsidP="00A33A5A">
          <w:pPr>
            <w:pStyle w:val="2A2F301A67284BC99DC17BFBA26D94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903CC88AB0481BBDCB89BB33D26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A6171-7032-422A-95E5-E8463FA4C321}"/>
      </w:docPartPr>
      <w:docPartBody>
        <w:p w:rsidR="00F01200" w:rsidRDefault="00A33A5A" w:rsidP="00A33A5A">
          <w:pPr>
            <w:pStyle w:val="04903CC88AB0481BBDCB89BB33D265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17F2B2E57743878FFD369FE46003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16592C-0406-4D9A-AFBC-84C2F018D0C3}"/>
      </w:docPartPr>
      <w:docPartBody>
        <w:p w:rsidR="00F01200" w:rsidRDefault="00A33A5A" w:rsidP="00A33A5A">
          <w:pPr>
            <w:pStyle w:val="2E17F2B2E57743878FFD369FE46003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391E22C56A42A094FE599E08166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EBA249-7471-47B6-A683-F31C0EB7DFD8}"/>
      </w:docPartPr>
      <w:docPartBody>
        <w:p w:rsidR="00F01200" w:rsidRDefault="00A33A5A" w:rsidP="00A33A5A">
          <w:pPr>
            <w:pStyle w:val="B4391E22C56A42A094FE599E08166B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6D81AACAE14273AE2C3EF8CE1EB5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AC687E-2E3A-48FB-9A0A-DCFCBDB95A16}"/>
      </w:docPartPr>
      <w:docPartBody>
        <w:p w:rsidR="00F01200" w:rsidRDefault="00A33A5A" w:rsidP="00A33A5A">
          <w:pPr>
            <w:pStyle w:val="7B6D81AACAE14273AE2C3EF8CE1EB5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0C9C883C684A8EAA19A9A2112276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A0A38-1091-4EA8-8C7D-0FDE1FEDF59B}"/>
      </w:docPartPr>
      <w:docPartBody>
        <w:p w:rsidR="00F01200" w:rsidRDefault="00A33A5A" w:rsidP="00A33A5A">
          <w:pPr>
            <w:pStyle w:val="D60C9C883C684A8EAA19A9A2112276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06122FE1C247AEA1EEDAEDA2ED8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18B048-B041-4B25-8175-B15830EE3CAF}"/>
      </w:docPartPr>
      <w:docPartBody>
        <w:p w:rsidR="00F01200" w:rsidRDefault="00A33A5A" w:rsidP="00A33A5A">
          <w:pPr>
            <w:pStyle w:val="DD06122FE1C247AEA1EEDAEDA2ED8C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822F3C0DF84C9D8E286E978F9ED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F2886-738F-43C5-9A43-6028BCF5C22C}"/>
      </w:docPartPr>
      <w:docPartBody>
        <w:p w:rsidR="00F01200" w:rsidRDefault="00A33A5A" w:rsidP="00A33A5A">
          <w:pPr>
            <w:pStyle w:val="26822F3C0DF84C9D8E286E978F9EDF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AFBB7B9368446CBD20ADF9FE2CA0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E8700E-B20F-4498-BBF6-805E34C6C8C6}"/>
      </w:docPartPr>
      <w:docPartBody>
        <w:p w:rsidR="00F01200" w:rsidRDefault="00A33A5A" w:rsidP="00A33A5A">
          <w:pPr>
            <w:pStyle w:val="97AFBB7B9368446CBD20ADF9FE2CA0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1D8882CE4E432E92B610F8A4BE4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B7CAE-BCDA-4C5F-A918-B9FC45C7DC4A}"/>
      </w:docPartPr>
      <w:docPartBody>
        <w:p w:rsidR="00F01200" w:rsidRDefault="00A33A5A" w:rsidP="00A33A5A">
          <w:pPr>
            <w:pStyle w:val="121D8882CE4E432E92B610F8A4BE4B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1303A5F415449D88B60772779C78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FCB2C-8999-42EE-927A-106C79CD9A59}"/>
      </w:docPartPr>
      <w:docPartBody>
        <w:p w:rsidR="00F01200" w:rsidRDefault="00A33A5A" w:rsidP="00A33A5A">
          <w:pPr>
            <w:pStyle w:val="561303A5F415449D88B60772779C78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B2D2BE188948FC95D7EFBE3176C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EAC406-F095-4F47-A3D6-9C292DE2FCDD}"/>
      </w:docPartPr>
      <w:docPartBody>
        <w:p w:rsidR="00F01200" w:rsidRDefault="00A33A5A" w:rsidP="00A33A5A">
          <w:pPr>
            <w:pStyle w:val="65B2D2BE188948FC95D7EFBE3176C5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FE24614E6441C3832B92E1D8272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4A4A1-F957-4796-A1D1-8ED1F07C1E06}"/>
      </w:docPartPr>
      <w:docPartBody>
        <w:p w:rsidR="00F01200" w:rsidRDefault="00A33A5A" w:rsidP="00A33A5A">
          <w:pPr>
            <w:pStyle w:val="4AFE24614E6441C3832B92E1D8272E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2D2F7601E74E8EA6C113A5AAEB95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1237C2-6F7E-4FE2-BE1B-2AD3E9B63233}"/>
      </w:docPartPr>
      <w:docPartBody>
        <w:p w:rsidR="00F01200" w:rsidRDefault="00A33A5A" w:rsidP="00A33A5A">
          <w:pPr>
            <w:pStyle w:val="A12D2F7601E74E8EA6C113A5AAEB95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F2B9BF08A446949218D04E8B8A5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88028E-FBAA-42F7-8CEF-43F344E0F458}"/>
      </w:docPartPr>
      <w:docPartBody>
        <w:p w:rsidR="00F01200" w:rsidRDefault="00A33A5A" w:rsidP="00A33A5A">
          <w:pPr>
            <w:pStyle w:val="53F2B9BF08A446949218D04E8B8A54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CFA7E786494FD4BB3BB2F7DF15B4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CC5B01-D016-41C2-9F9F-9CE9CEF73833}"/>
      </w:docPartPr>
      <w:docPartBody>
        <w:p w:rsidR="00F01200" w:rsidRDefault="00A33A5A" w:rsidP="00A33A5A">
          <w:pPr>
            <w:pStyle w:val="8BCFA7E786494FD4BB3BB2F7DF15B4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E325328FF84B018FF74ED719B12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701A28-16FC-4123-90D5-5C6DA0734A79}"/>
      </w:docPartPr>
      <w:docPartBody>
        <w:p w:rsidR="00F01200" w:rsidRDefault="00A33A5A" w:rsidP="00A33A5A">
          <w:pPr>
            <w:pStyle w:val="6FE325328FF84B018FF74ED719B12F1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A33A5A"/>
    <w:rsid w:val="00B77D5E"/>
    <w:rsid w:val="00CA7EFB"/>
    <w:rsid w:val="00E02800"/>
    <w:rsid w:val="00F0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33A5A"/>
    <w:rPr>
      <w:color w:val="808080"/>
    </w:rPr>
  </w:style>
  <w:style w:type="paragraph" w:customStyle="1" w:styleId="424421938BEE46A88D0945CF51F88E73">
    <w:name w:val="424421938BEE46A88D0945CF51F88E73"/>
    <w:rsid w:val="00A33A5A"/>
  </w:style>
  <w:style w:type="paragraph" w:customStyle="1" w:styleId="C682DECE7B8948F180B509D21A74AACD">
    <w:name w:val="C682DECE7B8948F180B509D21A74AACD"/>
    <w:rsid w:val="00A33A5A"/>
  </w:style>
  <w:style w:type="paragraph" w:customStyle="1" w:styleId="DDB5BE143F894508B02FA842D721D563">
    <w:name w:val="DDB5BE143F894508B02FA842D721D563"/>
    <w:rsid w:val="00A33A5A"/>
  </w:style>
  <w:style w:type="paragraph" w:customStyle="1" w:styleId="9E8DA6764F1C4B809790441C21FF2634">
    <w:name w:val="9E8DA6764F1C4B809790441C21FF2634"/>
    <w:rsid w:val="00A33A5A"/>
  </w:style>
  <w:style w:type="paragraph" w:customStyle="1" w:styleId="2A2F301A67284BC99DC17BFBA26D94EC">
    <w:name w:val="2A2F301A67284BC99DC17BFBA26D94EC"/>
    <w:rsid w:val="00A33A5A"/>
  </w:style>
  <w:style w:type="paragraph" w:customStyle="1" w:styleId="04903CC88AB0481BBDCB89BB33D2655E">
    <w:name w:val="04903CC88AB0481BBDCB89BB33D2655E"/>
    <w:rsid w:val="00A33A5A"/>
  </w:style>
  <w:style w:type="paragraph" w:customStyle="1" w:styleId="2E17F2B2E57743878FFD369FE460033D">
    <w:name w:val="2E17F2B2E57743878FFD369FE460033D"/>
    <w:rsid w:val="00A33A5A"/>
  </w:style>
  <w:style w:type="paragraph" w:customStyle="1" w:styleId="B4391E22C56A42A094FE599E08166BA3">
    <w:name w:val="B4391E22C56A42A094FE599E08166BA3"/>
    <w:rsid w:val="00A33A5A"/>
  </w:style>
  <w:style w:type="paragraph" w:customStyle="1" w:styleId="7B6D81AACAE14273AE2C3EF8CE1EB533">
    <w:name w:val="7B6D81AACAE14273AE2C3EF8CE1EB533"/>
    <w:rsid w:val="00A33A5A"/>
  </w:style>
  <w:style w:type="paragraph" w:customStyle="1" w:styleId="D60C9C883C684A8EAA19A9A2112276B1">
    <w:name w:val="D60C9C883C684A8EAA19A9A2112276B1"/>
    <w:rsid w:val="00A33A5A"/>
  </w:style>
  <w:style w:type="paragraph" w:customStyle="1" w:styleId="DD06122FE1C247AEA1EEDAEDA2ED8CA9">
    <w:name w:val="DD06122FE1C247AEA1EEDAEDA2ED8CA9"/>
    <w:rsid w:val="00A33A5A"/>
  </w:style>
  <w:style w:type="paragraph" w:customStyle="1" w:styleId="26822F3C0DF84C9D8E286E978F9EDF1F">
    <w:name w:val="26822F3C0DF84C9D8E286E978F9EDF1F"/>
    <w:rsid w:val="00A33A5A"/>
  </w:style>
  <w:style w:type="paragraph" w:customStyle="1" w:styleId="97AFBB7B9368446CBD20ADF9FE2CA056">
    <w:name w:val="97AFBB7B9368446CBD20ADF9FE2CA056"/>
    <w:rsid w:val="00A33A5A"/>
  </w:style>
  <w:style w:type="paragraph" w:customStyle="1" w:styleId="121D8882CE4E432E92B610F8A4BE4BE4">
    <w:name w:val="121D8882CE4E432E92B610F8A4BE4BE4"/>
    <w:rsid w:val="00A33A5A"/>
  </w:style>
  <w:style w:type="paragraph" w:customStyle="1" w:styleId="561303A5F415449D88B60772779C7841">
    <w:name w:val="561303A5F415449D88B60772779C7841"/>
    <w:rsid w:val="00A33A5A"/>
  </w:style>
  <w:style w:type="paragraph" w:customStyle="1" w:styleId="65B2D2BE188948FC95D7EFBE3176C563">
    <w:name w:val="65B2D2BE188948FC95D7EFBE3176C563"/>
    <w:rsid w:val="00A33A5A"/>
  </w:style>
  <w:style w:type="paragraph" w:customStyle="1" w:styleId="4AFE24614E6441C3832B92E1D8272E3B">
    <w:name w:val="4AFE24614E6441C3832B92E1D8272E3B"/>
    <w:rsid w:val="00A33A5A"/>
  </w:style>
  <w:style w:type="paragraph" w:customStyle="1" w:styleId="A12D2F7601E74E8EA6C113A5AAEB953F">
    <w:name w:val="A12D2F7601E74E8EA6C113A5AAEB953F"/>
    <w:rsid w:val="00A33A5A"/>
  </w:style>
  <w:style w:type="paragraph" w:customStyle="1" w:styleId="53F2B9BF08A446949218D04E8B8A5402">
    <w:name w:val="53F2B9BF08A446949218D04E8B8A5402"/>
    <w:rsid w:val="00A33A5A"/>
  </w:style>
  <w:style w:type="paragraph" w:customStyle="1" w:styleId="8BCFA7E786494FD4BB3BB2F7DF15B433">
    <w:name w:val="8BCFA7E786494FD4BB3BB2F7DF15B433"/>
    <w:rsid w:val="00A33A5A"/>
  </w:style>
  <w:style w:type="paragraph" w:customStyle="1" w:styleId="6FE325328FF84B018FF74ED719B12F1B">
    <w:name w:val="6FE325328FF84B018FF74ED719B12F1B"/>
    <w:rsid w:val="00A33A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341</Words>
  <Characters>2333</Characters>
  <Application>Microsoft Office Word</Application>
  <DocSecurity>0</DocSecurity>
  <Lines>49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2023-06-28T16:11:00Z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