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8DC3" w14:textId="77777777" w:rsidR="00C61D54" w:rsidRPr="001453F7" w:rsidRDefault="00C61D54" w:rsidP="001453F7">
      <w:pPr>
        <w:spacing w:line="276" w:lineRule="auto"/>
        <w:contextualSpacing/>
        <w:jc w:val="center"/>
        <w:rPr>
          <w:b/>
          <w:sz w:val="22"/>
          <w:szCs w:val="22"/>
        </w:rPr>
      </w:pPr>
      <w:r w:rsidRPr="001453F7">
        <w:rPr>
          <w:b/>
          <w:sz w:val="22"/>
          <w:szCs w:val="22"/>
        </w:rPr>
        <w:t>ZMLUVA O DIELO</w:t>
      </w:r>
    </w:p>
    <w:p w14:paraId="1A2A8F63" w14:textId="5C7A244F" w:rsidR="00C61D54" w:rsidRPr="001453F7" w:rsidRDefault="00C61D54" w:rsidP="001453F7">
      <w:pPr>
        <w:spacing w:line="276" w:lineRule="auto"/>
        <w:contextualSpacing/>
        <w:jc w:val="center"/>
        <w:rPr>
          <w:sz w:val="22"/>
          <w:szCs w:val="22"/>
        </w:rPr>
      </w:pPr>
      <w:r w:rsidRPr="001453F7">
        <w:rPr>
          <w:sz w:val="22"/>
          <w:szCs w:val="22"/>
        </w:rPr>
        <w:t>uzavretá podľa §</w:t>
      </w:r>
      <w:r w:rsidR="00D07520" w:rsidRPr="001453F7">
        <w:rPr>
          <w:sz w:val="22"/>
          <w:szCs w:val="22"/>
        </w:rPr>
        <w:t xml:space="preserve"> </w:t>
      </w:r>
      <w:r w:rsidRPr="001453F7">
        <w:rPr>
          <w:sz w:val="22"/>
          <w:szCs w:val="22"/>
        </w:rPr>
        <w:t>536 a nasl. zákona č. 513/1991 Zb. Obchodný zákonník v znení neskorších predpisov</w:t>
      </w:r>
    </w:p>
    <w:p w14:paraId="6DCB84AF" w14:textId="39E6DB54" w:rsidR="00C61D54" w:rsidRPr="001453F7" w:rsidRDefault="00C61D54" w:rsidP="001453F7">
      <w:pPr>
        <w:spacing w:line="276" w:lineRule="auto"/>
        <w:contextualSpacing/>
        <w:jc w:val="both"/>
        <w:rPr>
          <w:sz w:val="22"/>
          <w:szCs w:val="22"/>
        </w:rPr>
      </w:pPr>
    </w:p>
    <w:p w14:paraId="6878F3BD" w14:textId="4949260D" w:rsidR="00C13E3F" w:rsidRPr="001453F7" w:rsidRDefault="00C13E3F" w:rsidP="001453F7">
      <w:pPr>
        <w:spacing w:line="276" w:lineRule="auto"/>
        <w:contextualSpacing/>
        <w:jc w:val="both"/>
        <w:rPr>
          <w:b/>
          <w:bCs/>
          <w:sz w:val="22"/>
          <w:szCs w:val="22"/>
        </w:rPr>
      </w:pPr>
      <w:r w:rsidRPr="001453F7">
        <w:rPr>
          <w:b/>
          <w:bCs/>
          <w:sz w:val="22"/>
          <w:szCs w:val="22"/>
        </w:rPr>
        <w:t>MEDZI</w:t>
      </w:r>
    </w:p>
    <w:p w14:paraId="60870E90" w14:textId="47657631" w:rsidR="008F63D8" w:rsidRPr="001453F7" w:rsidRDefault="008F63D8" w:rsidP="001453F7">
      <w:pPr>
        <w:spacing w:line="276" w:lineRule="auto"/>
        <w:contextualSpacing/>
        <w:jc w:val="both"/>
        <w:rPr>
          <w:sz w:val="22"/>
          <w:szCs w:val="22"/>
        </w:rPr>
      </w:pPr>
    </w:p>
    <w:p w14:paraId="7235507D" w14:textId="76275B5B" w:rsidR="008F63D8" w:rsidRPr="001453F7" w:rsidRDefault="008F63D8" w:rsidP="001453F7">
      <w:pPr>
        <w:spacing w:line="276" w:lineRule="auto"/>
        <w:contextualSpacing/>
        <w:jc w:val="both"/>
        <w:outlineLvl w:val="0"/>
        <w:rPr>
          <w:b/>
          <w:sz w:val="22"/>
          <w:szCs w:val="22"/>
        </w:rPr>
      </w:pPr>
      <w:r w:rsidRPr="001453F7">
        <w:rPr>
          <w:b/>
          <w:sz w:val="22"/>
          <w:szCs w:val="22"/>
        </w:rPr>
        <w:t>Obchodné meno:</w:t>
      </w:r>
      <w:r w:rsidRPr="001453F7">
        <w:rPr>
          <w:b/>
          <w:sz w:val="22"/>
          <w:szCs w:val="22"/>
        </w:rPr>
        <w:tab/>
        <w:t>Košická Futbalová Aréna a.s.</w:t>
      </w:r>
    </w:p>
    <w:p w14:paraId="025DBA15" w14:textId="02A8D62B" w:rsidR="008F63D8" w:rsidRPr="001453F7" w:rsidRDefault="008F63D8" w:rsidP="001453F7">
      <w:pPr>
        <w:spacing w:line="276" w:lineRule="auto"/>
        <w:contextualSpacing/>
        <w:jc w:val="both"/>
        <w:outlineLvl w:val="0"/>
        <w:rPr>
          <w:sz w:val="22"/>
          <w:szCs w:val="22"/>
        </w:rPr>
      </w:pPr>
      <w:r w:rsidRPr="001453F7">
        <w:rPr>
          <w:sz w:val="22"/>
          <w:szCs w:val="22"/>
        </w:rPr>
        <w:t xml:space="preserve">Sídlo: </w:t>
      </w:r>
      <w:r w:rsidRPr="001453F7">
        <w:rPr>
          <w:sz w:val="22"/>
          <w:szCs w:val="22"/>
        </w:rPr>
        <w:tab/>
      </w:r>
      <w:r w:rsidRPr="001453F7">
        <w:rPr>
          <w:sz w:val="22"/>
          <w:szCs w:val="22"/>
        </w:rPr>
        <w:tab/>
      </w:r>
      <w:r w:rsidRPr="001453F7">
        <w:rPr>
          <w:sz w:val="22"/>
          <w:szCs w:val="22"/>
        </w:rPr>
        <w:tab/>
      </w:r>
      <w:r w:rsidR="004656BA" w:rsidRPr="001453F7">
        <w:rPr>
          <w:sz w:val="22"/>
          <w:szCs w:val="22"/>
        </w:rPr>
        <w:t>Pri prachárni 13, 040 11 Košice - mestská časť Juh</w:t>
      </w:r>
      <w:r w:rsidRPr="001453F7">
        <w:rPr>
          <w:sz w:val="22"/>
          <w:szCs w:val="22"/>
        </w:rPr>
        <w:t>, Slovenská republika</w:t>
      </w:r>
    </w:p>
    <w:p w14:paraId="60B8760B" w14:textId="4DFFC676" w:rsidR="008F63D8" w:rsidRPr="001453F7" w:rsidRDefault="008F63D8" w:rsidP="001453F7">
      <w:pPr>
        <w:spacing w:line="276" w:lineRule="auto"/>
        <w:ind w:left="2127" w:hanging="2127"/>
        <w:contextualSpacing/>
        <w:jc w:val="both"/>
        <w:outlineLvl w:val="0"/>
        <w:rPr>
          <w:sz w:val="22"/>
          <w:szCs w:val="22"/>
        </w:rPr>
      </w:pPr>
      <w:r w:rsidRPr="001453F7">
        <w:rPr>
          <w:sz w:val="22"/>
          <w:szCs w:val="22"/>
        </w:rPr>
        <w:t>IČO:</w:t>
      </w:r>
      <w:r w:rsidRPr="001453F7">
        <w:rPr>
          <w:sz w:val="22"/>
          <w:szCs w:val="22"/>
        </w:rPr>
        <w:tab/>
        <w:t>47 845 660</w:t>
      </w:r>
    </w:p>
    <w:p w14:paraId="1F95699A" w14:textId="2AFC366F" w:rsidR="008F63D8" w:rsidRPr="001453F7" w:rsidRDefault="008F63D8" w:rsidP="001453F7">
      <w:pPr>
        <w:spacing w:line="276" w:lineRule="auto"/>
        <w:ind w:left="2127" w:hanging="2127"/>
        <w:contextualSpacing/>
        <w:jc w:val="both"/>
        <w:outlineLvl w:val="0"/>
        <w:rPr>
          <w:sz w:val="22"/>
          <w:szCs w:val="22"/>
        </w:rPr>
      </w:pPr>
      <w:r w:rsidRPr="001453F7">
        <w:rPr>
          <w:sz w:val="22"/>
          <w:szCs w:val="22"/>
        </w:rPr>
        <w:t>DIČ:</w:t>
      </w:r>
      <w:r w:rsidRPr="001453F7">
        <w:rPr>
          <w:sz w:val="22"/>
          <w:szCs w:val="22"/>
        </w:rPr>
        <w:tab/>
        <w:t>2024132704</w:t>
      </w:r>
    </w:p>
    <w:p w14:paraId="42010F1D" w14:textId="6F55F0F7" w:rsidR="008F63D8" w:rsidRPr="001453F7" w:rsidRDefault="008F63D8" w:rsidP="001453F7">
      <w:pPr>
        <w:spacing w:line="276" w:lineRule="auto"/>
        <w:ind w:left="2127" w:hanging="2127"/>
        <w:contextualSpacing/>
        <w:jc w:val="both"/>
        <w:outlineLvl w:val="0"/>
        <w:rPr>
          <w:sz w:val="22"/>
          <w:szCs w:val="22"/>
        </w:rPr>
      </w:pPr>
      <w:r w:rsidRPr="001453F7">
        <w:rPr>
          <w:sz w:val="22"/>
          <w:szCs w:val="22"/>
        </w:rPr>
        <w:t>IČ DPH:</w:t>
      </w:r>
      <w:r w:rsidRPr="001453F7">
        <w:rPr>
          <w:sz w:val="22"/>
          <w:szCs w:val="22"/>
        </w:rPr>
        <w:tab/>
        <w:t>SK2024132704</w:t>
      </w:r>
    </w:p>
    <w:p w14:paraId="3DADA107" w14:textId="77777777" w:rsidR="008F63D8" w:rsidRPr="001453F7" w:rsidRDefault="008F63D8" w:rsidP="001453F7">
      <w:pPr>
        <w:spacing w:line="276" w:lineRule="auto"/>
        <w:ind w:left="2127" w:hanging="2127"/>
        <w:contextualSpacing/>
        <w:jc w:val="both"/>
        <w:outlineLvl w:val="0"/>
        <w:rPr>
          <w:sz w:val="22"/>
          <w:szCs w:val="22"/>
        </w:rPr>
      </w:pPr>
      <w:r w:rsidRPr="001453F7">
        <w:rPr>
          <w:sz w:val="22"/>
          <w:szCs w:val="22"/>
        </w:rPr>
        <w:t>Zapísaná v:</w:t>
      </w:r>
      <w:r w:rsidRPr="001453F7">
        <w:rPr>
          <w:sz w:val="22"/>
          <w:szCs w:val="22"/>
        </w:rPr>
        <w:tab/>
        <w:t>Obchodnom registri Okresného súdu Košice I</w:t>
      </w:r>
    </w:p>
    <w:p w14:paraId="49076D0C" w14:textId="77777777" w:rsidR="008F63D8" w:rsidRPr="001453F7" w:rsidRDefault="008F63D8" w:rsidP="001453F7">
      <w:pPr>
        <w:spacing w:line="276" w:lineRule="auto"/>
        <w:ind w:left="2127" w:hanging="2127"/>
        <w:contextualSpacing/>
        <w:jc w:val="both"/>
        <w:outlineLvl w:val="0"/>
        <w:rPr>
          <w:sz w:val="22"/>
          <w:szCs w:val="22"/>
        </w:rPr>
      </w:pPr>
      <w:r w:rsidRPr="001453F7">
        <w:rPr>
          <w:sz w:val="22"/>
          <w:szCs w:val="22"/>
        </w:rPr>
        <w:tab/>
        <w:t>v odd. Sa</w:t>
      </w:r>
    </w:p>
    <w:p w14:paraId="3CEF4797" w14:textId="237356CD" w:rsidR="008F63D8" w:rsidRPr="001453F7" w:rsidRDefault="008F63D8" w:rsidP="001453F7">
      <w:pPr>
        <w:spacing w:line="276" w:lineRule="auto"/>
        <w:ind w:left="2127" w:hanging="2127"/>
        <w:contextualSpacing/>
        <w:jc w:val="both"/>
        <w:outlineLvl w:val="0"/>
        <w:rPr>
          <w:sz w:val="22"/>
          <w:szCs w:val="22"/>
        </w:rPr>
      </w:pPr>
      <w:r w:rsidRPr="001453F7">
        <w:rPr>
          <w:sz w:val="22"/>
          <w:szCs w:val="22"/>
        </w:rPr>
        <w:tab/>
        <w:t>vo vložke č. 1636/V</w:t>
      </w:r>
    </w:p>
    <w:p w14:paraId="3FB6D97D" w14:textId="5E8F13D4" w:rsidR="008F63D8" w:rsidRPr="001453F7" w:rsidRDefault="008F63D8" w:rsidP="001453F7">
      <w:pPr>
        <w:tabs>
          <w:tab w:val="left" w:pos="2127"/>
          <w:tab w:val="left" w:leader="dot" w:pos="6237"/>
        </w:tabs>
        <w:spacing w:line="276" w:lineRule="auto"/>
        <w:contextualSpacing/>
        <w:jc w:val="both"/>
        <w:outlineLvl w:val="0"/>
        <w:rPr>
          <w:sz w:val="22"/>
          <w:szCs w:val="22"/>
        </w:rPr>
      </w:pPr>
      <w:r w:rsidRPr="001453F7">
        <w:rPr>
          <w:sz w:val="22"/>
          <w:szCs w:val="22"/>
        </w:rPr>
        <w:t>V mene ktorej koná:</w:t>
      </w:r>
      <w:r w:rsidRPr="001453F7">
        <w:rPr>
          <w:sz w:val="22"/>
          <w:szCs w:val="22"/>
        </w:rPr>
        <w:tab/>
        <w:t>Mgr. Marcel Gibóda, predseda predstavenstva</w:t>
      </w:r>
    </w:p>
    <w:p w14:paraId="64C263F4" w14:textId="7A898BF7" w:rsidR="008F63D8" w:rsidRPr="001453F7" w:rsidRDefault="008F63D8" w:rsidP="001453F7">
      <w:pPr>
        <w:tabs>
          <w:tab w:val="left" w:pos="2127"/>
          <w:tab w:val="left" w:leader="dot" w:pos="6237"/>
        </w:tabs>
        <w:spacing w:line="276" w:lineRule="auto"/>
        <w:contextualSpacing/>
        <w:jc w:val="both"/>
        <w:outlineLvl w:val="0"/>
        <w:rPr>
          <w:sz w:val="22"/>
          <w:szCs w:val="22"/>
        </w:rPr>
      </w:pPr>
      <w:r w:rsidRPr="001453F7">
        <w:rPr>
          <w:sz w:val="22"/>
          <w:szCs w:val="22"/>
        </w:rPr>
        <w:tab/>
      </w:r>
      <w:r w:rsidR="00AD470D" w:rsidRPr="001453F7">
        <w:rPr>
          <w:sz w:val="22"/>
          <w:szCs w:val="22"/>
        </w:rPr>
        <w:t xml:space="preserve">Mgr. Dominik </w:t>
      </w:r>
      <w:proofErr w:type="spellStart"/>
      <w:r w:rsidR="00AD470D" w:rsidRPr="001453F7">
        <w:rPr>
          <w:sz w:val="22"/>
          <w:szCs w:val="22"/>
        </w:rPr>
        <w:t>Karaffa</w:t>
      </w:r>
      <w:proofErr w:type="spellEnd"/>
      <w:r w:rsidRPr="001453F7">
        <w:rPr>
          <w:sz w:val="22"/>
          <w:szCs w:val="22"/>
        </w:rPr>
        <w:t>, člen predstavenstva</w:t>
      </w:r>
    </w:p>
    <w:p w14:paraId="5CA5664E" w14:textId="09CB8A34" w:rsidR="008F63D8" w:rsidRPr="001453F7" w:rsidRDefault="008F63D8" w:rsidP="001453F7">
      <w:pPr>
        <w:tabs>
          <w:tab w:val="left" w:pos="2127"/>
          <w:tab w:val="left" w:leader="dot" w:pos="6237"/>
        </w:tabs>
        <w:spacing w:line="276" w:lineRule="auto"/>
        <w:contextualSpacing/>
        <w:jc w:val="both"/>
        <w:outlineLvl w:val="0"/>
        <w:rPr>
          <w:sz w:val="22"/>
          <w:szCs w:val="22"/>
        </w:rPr>
      </w:pPr>
      <w:r w:rsidRPr="001453F7">
        <w:rPr>
          <w:sz w:val="22"/>
          <w:szCs w:val="22"/>
        </w:rPr>
        <w:tab/>
      </w:r>
      <w:r w:rsidR="00AD470D" w:rsidRPr="001453F7">
        <w:rPr>
          <w:sz w:val="22"/>
          <w:szCs w:val="22"/>
        </w:rPr>
        <w:t xml:space="preserve">Mgr. Marián </w:t>
      </w:r>
      <w:proofErr w:type="spellStart"/>
      <w:r w:rsidR="00AD470D" w:rsidRPr="001453F7">
        <w:rPr>
          <w:sz w:val="22"/>
          <w:szCs w:val="22"/>
        </w:rPr>
        <w:t>Horenský</w:t>
      </w:r>
      <w:proofErr w:type="spellEnd"/>
      <w:r w:rsidRPr="001453F7">
        <w:rPr>
          <w:sz w:val="22"/>
          <w:szCs w:val="22"/>
        </w:rPr>
        <w:t>, člen predstavenstva</w:t>
      </w:r>
    </w:p>
    <w:p w14:paraId="5052A5A9" w14:textId="2C452D31" w:rsidR="008F63D8" w:rsidRPr="001453F7" w:rsidRDefault="008F63D8" w:rsidP="001453F7">
      <w:pPr>
        <w:spacing w:line="276" w:lineRule="auto"/>
        <w:contextualSpacing/>
        <w:jc w:val="both"/>
        <w:rPr>
          <w:sz w:val="22"/>
          <w:szCs w:val="22"/>
        </w:rPr>
      </w:pPr>
      <w:r w:rsidRPr="001453F7">
        <w:rPr>
          <w:sz w:val="22"/>
          <w:szCs w:val="22"/>
        </w:rPr>
        <w:t>bankové spojenie:</w:t>
      </w:r>
      <w:r w:rsidRPr="001453F7">
        <w:rPr>
          <w:sz w:val="22"/>
          <w:szCs w:val="22"/>
        </w:rPr>
        <w:tab/>
      </w:r>
      <w:r w:rsidR="003A4230" w:rsidRPr="001453F7">
        <w:rPr>
          <w:sz w:val="22"/>
          <w:szCs w:val="22"/>
        </w:rPr>
        <w:t>Všeobecná úverová banka, a.s.; skrátený názov: VÚB, a.s.</w:t>
      </w:r>
    </w:p>
    <w:p w14:paraId="3445C26A" w14:textId="77777777" w:rsidR="008F63D8" w:rsidRPr="001453F7" w:rsidRDefault="008F63D8" w:rsidP="001453F7">
      <w:pPr>
        <w:spacing w:line="276" w:lineRule="auto"/>
        <w:contextualSpacing/>
        <w:jc w:val="both"/>
        <w:rPr>
          <w:sz w:val="22"/>
          <w:szCs w:val="22"/>
        </w:rPr>
      </w:pPr>
      <w:r w:rsidRPr="001453F7">
        <w:rPr>
          <w:sz w:val="22"/>
          <w:szCs w:val="22"/>
        </w:rPr>
        <w:t>IBAN:</w:t>
      </w:r>
      <w:r w:rsidRPr="001453F7">
        <w:rPr>
          <w:sz w:val="22"/>
          <w:szCs w:val="22"/>
        </w:rPr>
        <w:tab/>
      </w:r>
      <w:r w:rsidRPr="001453F7">
        <w:rPr>
          <w:sz w:val="22"/>
          <w:szCs w:val="22"/>
        </w:rPr>
        <w:tab/>
      </w:r>
      <w:r w:rsidRPr="001453F7">
        <w:rPr>
          <w:sz w:val="22"/>
          <w:szCs w:val="22"/>
        </w:rPr>
        <w:tab/>
        <w:t>SK78 0200 0000 0036 0745 0853</w:t>
      </w:r>
    </w:p>
    <w:p w14:paraId="73402F27" w14:textId="77777777" w:rsidR="008F63D8" w:rsidRPr="001453F7" w:rsidRDefault="008F63D8" w:rsidP="001453F7">
      <w:pPr>
        <w:spacing w:line="276" w:lineRule="auto"/>
        <w:contextualSpacing/>
        <w:jc w:val="both"/>
        <w:rPr>
          <w:sz w:val="22"/>
          <w:szCs w:val="22"/>
        </w:rPr>
      </w:pPr>
      <w:r w:rsidRPr="001453F7">
        <w:rPr>
          <w:sz w:val="22"/>
          <w:szCs w:val="22"/>
        </w:rPr>
        <w:tab/>
      </w:r>
      <w:r w:rsidRPr="001453F7">
        <w:rPr>
          <w:sz w:val="22"/>
          <w:szCs w:val="22"/>
        </w:rPr>
        <w:tab/>
      </w:r>
      <w:r w:rsidRPr="001453F7">
        <w:rPr>
          <w:sz w:val="22"/>
          <w:szCs w:val="22"/>
        </w:rPr>
        <w:tab/>
        <w:t>SK89 0200 0000 0035 8891 0657</w:t>
      </w:r>
    </w:p>
    <w:p w14:paraId="551CB586" w14:textId="4AE52CD1" w:rsidR="008F63D8" w:rsidRPr="001453F7" w:rsidRDefault="008F63D8" w:rsidP="001453F7">
      <w:pPr>
        <w:spacing w:line="276" w:lineRule="auto"/>
        <w:contextualSpacing/>
        <w:jc w:val="both"/>
        <w:rPr>
          <w:sz w:val="22"/>
          <w:szCs w:val="22"/>
        </w:rPr>
      </w:pPr>
      <w:r w:rsidRPr="001453F7">
        <w:rPr>
          <w:sz w:val="22"/>
          <w:szCs w:val="22"/>
        </w:rPr>
        <w:t>SWIFT/BIC:</w:t>
      </w:r>
      <w:r w:rsidRPr="001453F7">
        <w:rPr>
          <w:sz w:val="22"/>
          <w:szCs w:val="22"/>
        </w:rPr>
        <w:tab/>
      </w:r>
      <w:r w:rsidRPr="001453F7">
        <w:rPr>
          <w:sz w:val="22"/>
          <w:szCs w:val="22"/>
        </w:rPr>
        <w:tab/>
      </w:r>
      <w:r w:rsidR="004F3A6E" w:rsidRPr="001453F7">
        <w:rPr>
          <w:sz w:val="22"/>
          <w:szCs w:val="22"/>
        </w:rPr>
        <w:t>SUBASKBX</w:t>
      </w:r>
    </w:p>
    <w:p w14:paraId="496CC0FA" w14:textId="77777777" w:rsidR="008F63D8" w:rsidRPr="001453F7" w:rsidRDefault="008F63D8" w:rsidP="001453F7">
      <w:pPr>
        <w:spacing w:line="276" w:lineRule="auto"/>
        <w:contextualSpacing/>
        <w:jc w:val="both"/>
        <w:rPr>
          <w:sz w:val="22"/>
          <w:szCs w:val="22"/>
        </w:rPr>
      </w:pPr>
    </w:p>
    <w:p w14:paraId="6C3414DA" w14:textId="77777777" w:rsidR="008F63D8" w:rsidRPr="001453F7" w:rsidRDefault="008F63D8" w:rsidP="001453F7">
      <w:pPr>
        <w:spacing w:line="276" w:lineRule="auto"/>
        <w:contextualSpacing/>
        <w:jc w:val="both"/>
        <w:rPr>
          <w:b/>
          <w:sz w:val="22"/>
          <w:szCs w:val="22"/>
        </w:rPr>
      </w:pPr>
      <w:r w:rsidRPr="001453F7">
        <w:rPr>
          <w:sz w:val="22"/>
          <w:szCs w:val="22"/>
        </w:rPr>
        <w:t>(ďalej len</w:t>
      </w:r>
      <w:r w:rsidRPr="001453F7">
        <w:rPr>
          <w:b/>
          <w:sz w:val="22"/>
          <w:szCs w:val="22"/>
        </w:rPr>
        <w:t xml:space="preserve"> </w:t>
      </w:r>
      <w:r w:rsidRPr="001453F7">
        <w:rPr>
          <w:sz w:val="22"/>
          <w:szCs w:val="22"/>
        </w:rPr>
        <w:t>„</w:t>
      </w:r>
      <w:r w:rsidRPr="001453F7">
        <w:rPr>
          <w:b/>
          <w:sz w:val="22"/>
          <w:szCs w:val="22"/>
        </w:rPr>
        <w:t>Objednávateľ</w:t>
      </w:r>
      <w:r w:rsidRPr="001453F7">
        <w:rPr>
          <w:sz w:val="22"/>
          <w:szCs w:val="22"/>
        </w:rPr>
        <w:t>“)</w:t>
      </w:r>
    </w:p>
    <w:p w14:paraId="31755FEE" w14:textId="77777777" w:rsidR="004F3A6E" w:rsidRPr="001453F7" w:rsidRDefault="004F3A6E" w:rsidP="001453F7">
      <w:pPr>
        <w:pStyle w:val="Nadpis4"/>
        <w:numPr>
          <w:ilvl w:val="0"/>
          <w:numId w:val="0"/>
        </w:numPr>
        <w:tabs>
          <w:tab w:val="left" w:pos="3402"/>
        </w:tabs>
        <w:spacing w:before="0" w:after="0" w:line="276" w:lineRule="auto"/>
        <w:contextualSpacing/>
        <w:jc w:val="both"/>
        <w:rPr>
          <w:rFonts w:ascii="Times New Roman" w:hAnsi="Times New Roman"/>
          <w:b w:val="0"/>
          <w:sz w:val="22"/>
          <w:szCs w:val="22"/>
        </w:rPr>
      </w:pPr>
    </w:p>
    <w:p w14:paraId="09538C69" w14:textId="653E5968" w:rsidR="004F3A6E" w:rsidRPr="001453F7" w:rsidRDefault="004F3A6E" w:rsidP="001453F7">
      <w:pPr>
        <w:pStyle w:val="Nadpis4"/>
        <w:numPr>
          <w:ilvl w:val="0"/>
          <w:numId w:val="0"/>
        </w:numPr>
        <w:tabs>
          <w:tab w:val="left" w:pos="3402"/>
        </w:tabs>
        <w:spacing w:before="0" w:after="0" w:line="276" w:lineRule="auto"/>
        <w:contextualSpacing/>
        <w:jc w:val="both"/>
        <w:rPr>
          <w:rFonts w:ascii="Times New Roman" w:hAnsi="Times New Roman"/>
          <w:b w:val="0"/>
          <w:sz w:val="22"/>
          <w:szCs w:val="22"/>
        </w:rPr>
      </w:pPr>
      <w:r w:rsidRPr="001453F7">
        <w:rPr>
          <w:rFonts w:ascii="Times New Roman" w:hAnsi="Times New Roman"/>
          <w:b w:val="0"/>
          <w:sz w:val="22"/>
          <w:szCs w:val="22"/>
        </w:rPr>
        <w:t>a</w:t>
      </w:r>
    </w:p>
    <w:p w14:paraId="39E104F5" w14:textId="44C9C096" w:rsidR="00C61D54" w:rsidRPr="001453F7" w:rsidRDefault="00C61D54" w:rsidP="001453F7">
      <w:pPr>
        <w:pStyle w:val="Nadpis4"/>
        <w:numPr>
          <w:ilvl w:val="0"/>
          <w:numId w:val="0"/>
        </w:numPr>
        <w:tabs>
          <w:tab w:val="left" w:pos="3402"/>
        </w:tabs>
        <w:spacing w:before="0" w:after="0" w:line="276" w:lineRule="auto"/>
        <w:contextualSpacing/>
        <w:jc w:val="both"/>
        <w:rPr>
          <w:rFonts w:ascii="Times New Roman" w:hAnsi="Times New Roman"/>
          <w:b w:val="0"/>
          <w:sz w:val="22"/>
          <w:szCs w:val="22"/>
        </w:rPr>
      </w:pPr>
    </w:p>
    <w:p w14:paraId="3E278272" w14:textId="5BE32B1B" w:rsidR="004F3A6E" w:rsidRPr="001453F7" w:rsidRDefault="004F3A6E" w:rsidP="001453F7">
      <w:pPr>
        <w:spacing w:line="276" w:lineRule="auto"/>
        <w:contextualSpacing/>
        <w:jc w:val="both"/>
        <w:outlineLvl w:val="0"/>
        <w:rPr>
          <w:b/>
          <w:sz w:val="22"/>
          <w:szCs w:val="22"/>
        </w:rPr>
      </w:pPr>
      <w:r w:rsidRPr="001453F7">
        <w:rPr>
          <w:b/>
          <w:sz w:val="22"/>
          <w:szCs w:val="22"/>
        </w:rPr>
        <w:t>Obchodné meno:</w:t>
      </w:r>
      <w:r w:rsidRPr="001453F7">
        <w:rPr>
          <w:b/>
          <w:sz w:val="22"/>
          <w:szCs w:val="22"/>
        </w:rPr>
        <w:tab/>
      </w:r>
      <w:r w:rsidR="00DC6F5D" w:rsidRPr="001453F7">
        <w:rPr>
          <w:b/>
          <w:sz w:val="22"/>
          <w:szCs w:val="22"/>
        </w:rPr>
        <w:t>_____________________________</w:t>
      </w:r>
    </w:p>
    <w:p w14:paraId="0CC41314" w14:textId="212E5F6F" w:rsidR="004F3A6E" w:rsidRPr="001453F7" w:rsidRDefault="004F3A6E" w:rsidP="001453F7">
      <w:pPr>
        <w:spacing w:line="276" w:lineRule="auto"/>
        <w:contextualSpacing/>
        <w:jc w:val="both"/>
        <w:outlineLvl w:val="0"/>
        <w:rPr>
          <w:sz w:val="22"/>
          <w:szCs w:val="22"/>
        </w:rPr>
      </w:pPr>
      <w:r w:rsidRPr="001453F7">
        <w:rPr>
          <w:sz w:val="22"/>
          <w:szCs w:val="22"/>
        </w:rPr>
        <w:t xml:space="preserve">Sídlo: </w:t>
      </w:r>
      <w:r w:rsidRPr="001453F7">
        <w:rPr>
          <w:sz w:val="22"/>
          <w:szCs w:val="22"/>
        </w:rPr>
        <w:tab/>
      </w:r>
      <w:r w:rsidRPr="001453F7">
        <w:rPr>
          <w:sz w:val="22"/>
          <w:szCs w:val="22"/>
        </w:rPr>
        <w:tab/>
      </w:r>
      <w:r w:rsidRPr="001453F7">
        <w:rPr>
          <w:sz w:val="22"/>
          <w:szCs w:val="22"/>
        </w:rPr>
        <w:tab/>
      </w:r>
      <w:r w:rsidR="00DC6F5D" w:rsidRPr="001453F7">
        <w:rPr>
          <w:b/>
          <w:sz w:val="22"/>
          <w:szCs w:val="22"/>
        </w:rPr>
        <w:t>_____________________________</w:t>
      </w:r>
    </w:p>
    <w:p w14:paraId="591C9A90" w14:textId="0B0FFC65" w:rsidR="004F3A6E" w:rsidRPr="001453F7" w:rsidRDefault="004F3A6E" w:rsidP="001453F7">
      <w:pPr>
        <w:spacing w:line="276" w:lineRule="auto"/>
        <w:ind w:left="2127" w:hanging="2127"/>
        <w:contextualSpacing/>
        <w:jc w:val="both"/>
        <w:outlineLvl w:val="0"/>
        <w:rPr>
          <w:sz w:val="22"/>
          <w:szCs w:val="22"/>
        </w:rPr>
      </w:pPr>
      <w:r w:rsidRPr="001453F7">
        <w:rPr>
          <w:sz w:val="22"/>
          <w:szCs w:val="22"/>
        </w:rPr>
        <w:t>IČO:</w:t>
      </w:r>
      <w:r w:rsidRPr="001453F7">
        <w:rPr>
          <w:sz w:val="22"/>
          <w:szCs w:val="22"/>
        </w:rPr>
        <w:tab/>
      </w:r>
      <w:r w:rsidR="00DC6F5D" w:rsidRPr="001453F7">
        <w:rPr>
          <w:b/>
          <w:sz w:val="22"/>
          <w:szCs w:val="22"/>
        </w:rPr>
        <w:t>_____________________________</w:t>
      </w:r>
    </w:p>
    <w:p w14:paraId="39627E46" w14:textId="60F85603" w:rsidR="004F3A6E" w:rsidRPr="001453F7" w:rsidRDefault="004F3A6E" w:rsidP="001453F7">
      <w:pPr>
        <w:spacing w:line="276" w:lineRule="auto"/>
        <w:ind w:left="2127" w:hanging="2127"/>
        <w:contextualSpacing/>
        <w:jc w:val="both"/>
        <w:outlineLvl w:val="0"/>
        <w:rPr>
          <w:sz w:val="22"/>
          <w:szCs w:val="22"/>
        </w:rPr>
      </w:pPr>
      <w:r w:rsidRPr="001453F7">
        <w:rPr>
          <w:sz w:val="22"/>
          <w:szCs w:val="22"/>
        </w:rPr>
        <w:t>DIČ:</w:t>
      </w:r>
      <w:r w:rsidRPr="001453F7">
        <w:rPr>
          <w:sz w:val="22"/>
          <w:szCs w:val="22"/>
        </w:rPr>
        <w:tab/>
      </w:r>
      <w:r w:rsidR="00DC6F5D" w:rsidRPr="001453F7">
        <w:rPr>
          <w:b/>
          <w:sz w:val="22"/>
          <w:szCs w:val="22"/>
        </w:rPr>
        <w:t>_____________________________</w:t>
      </w:r>
    </w:p>
    <w:p w14:paraId="129315DB" w14:textId="320893C6" w:rsidR="004F3A6E" w:rsidRPr="001453F7" w:rsidRDefault="004F3A6E" w:rsidP="001453F7">
      <w:pPr>
        <w:spacing w:line="276" w:lineRule="auto"/>
        <w:ind w:left="2127" w:hanging="2127"/>
        <w:contextualSpacing/>
        <w:jc w:val="both"/>
        <w:outlineLvl w:val="0"/>
        <w:rPr>
          <w:sz w:val="22"/>
          <w:szCs w:val="22"/>
        </w:rPr>
      </w:pPr>
      <w:r w:rsidRPr="001453F7">
        <w:rPr>
          <w:sz w:val="22"/>
          <w:szCs w:val="22"/>
        </w:rPr>
        <w:t>IČ DPH:</w:t>
      </w:r>
      <w:r w:rsidRPr="001453F7">
        <w:rPr>
          <w:sz w:val="22"/>
          <w:szCs w:val="22"/>
        </w:rPr>
        <w:tab/>
      </w:r>
      <w:r w:rsidR="00DC6F5D" w:rsidRPr="001453F7">
        <w:rPr>
          <w:b/>
          <w:sz w:val="22"/>
          <w:szCs w:val="22"/>
        </w:rPr>
        <w:t>_____________________________</w:t>
      </w:r>
    </w:p>
    <w:p w14:paraId="2FBA1E8B" w14:textId="41F251E6" w:rsidR="004F3A6E" w:rsidRPr="001453F7" w:rsidRDefault="004F3A6E" w:rsidP="001453F7">
      <w:pPr>
        <w:spacing w:line="276" w:lineRule="auto"/>
        <w:ind w:left="2127" w:hanging="2127"/>
        <w:contextualSpacing/>
        <w:jc w:val="both"/>
        <w:outlineLvl w:val="0"/>
        <w:rPr>
          <w:sz w:val="22"/>
          <w:szCs w:val="22"/>
        </w:rPr>
      </w:pPr>
      <w:r w:rsidRPr="001453F7">
        <w:rPr>
          <w:sz w:val="22"/>
          <w:szCs w:val="22"/>
        </w:rPr>
        <w:t>Zapísaná v:</w:t>
      </w:r>
      <w:r w:rsidRPr="001453F7">
        <w:rPr>
          <w:sz w:val="22"/>
          <w:szCs w:val="22"/>
        </w:rPr>
        <w:tab/>
        <w:t xml:space="preserve">Obchodnom registri </w:t>
      </w:r>
      <w:r w:rsidR="00DC6F5D" w:rsidRPr="001453F7">
        <w:rPr>
          <w:sz w:val="22"/>
          <w:szCs w:val="22"/>
        </w:rPr>
        <w:tab/>
      </w:r>
      <w:r w:rsidR="00DC6F5D" w:rsidRPr="001453F7">
        <w:rPr>
          <w:b/>
          <w:sz w:val="22"/>
          <w:szCs w:val="22"/>
        </w:rPr>
        <w:t>_____________________________</w:t>
      </w:r>
    </w:p>
    <w:p w14:paraId="123285E1" w14:textId="7F5CDD87" w:rsidR="004F3A6E" w:rsidRPr="001453F7" w:rsidRDefault="004F3A6E" w:rsidP="001453F7">
      <w:pPr>
        <w:spacing w:line="276" w:lineRule="auto"/>
        <w:ind w:left="2127" w:hanging="2127"/>
        <w:contextualSpacing/>
        <w:jc w:val="both"/>
        <w:outlineLvl w:val="0"/>
        <w:rPr>
          <w:sz w:val="22"/>
          <w:szCs w:val="22"/>
        </w:rPr>
      </w:pPr>
      <w:r w:rsidRPr="001453F7">
        <w:rPr>
          <w:sz w:val="22"/>
          <w:szCs w:val="22"/>
        </w:rPr>
        <w:tab/>
        <w:t xml:space="preserve">v odd. </w:t>
      </w:r>
      <w:r w:rsidR="00DC6F5D" w:rsidRPr="001453F7">
        <w:rPr>
          <w:sz w:val="22"/>
          <w:szCs w:val="22"/>
        </w:rPr>
        <w:tab/>
      </w:r>
      <w:r w:rsidR="00DC6F5D" w:rsidRPr="001453F7">
        <w:rPr>
          <w:sz w:val="22"/>
          <w:szCs w:val="22"/>
        </w:rPr>
        <w:tab/>
      </w:r>
      <w:r w:rsidR="00DC6F5D" w:rsidRPr="001453F7">
        <w:rPr>
          <w:sz w:val="22"/>
          <w:szCs w:val="22"/>
        </w:rPr>
        <w:tab/>
      </w:r>
      <w:r w:rsidR="00DC6F5D" w:rsidRPr="001453F7">
        <w:rPr>
          <w:b/>
          <w:sz w:val="22"/>
          <w:szCs w:val="22"/>
        </w:rPr>
        <w:t>_____________________________</w:t>
      </w:r>
    </w:p>
    <w:p w14:paraId="3746B1E0" w14:textId="54A75188" w:rsidR="004F3A6E" w:rsidRPr="001453F7" w:rsidRDefault="004F3A6E" w:rsidP="001453F7">
      <w:pPr>
        <w:spacing w:line="276" w:lineRule="auto"/>
        <w:ind w:left="2127" w:hanging="2127"/>
        <w:contextualSpacing/>
        <w:jc w:val="both"/>
        <w:outlineLvl w:val="0"/>
        <w:rPr>
          <w:sz w:val="22"/>
          <w:szCs w:val="22"/>
        </w:rPr>
      </w:pPr>
      <w:r w:rsidRPr="001453F7">
        <w:rPr>
          <w:sz w:val="22"/>
          <w:szCs w:val="22"/>
        </w:rPr>
        <w:tab/>
        <w:t xml:space="preserve">vo vložke č. </w:t>
      </w:r>
      <w:r w:rsidR="00DC6F5D" w:rsidRPr="001453F7">
        <w:rPr>
          <w:sz w:val="22"/>
          <w:szCs w:val="22"/>
        </w:rPr>
        <w:tab/>
      </w:r>
      <w:r w:rsidR="00DC6F5D" w:rsidRPr="001453F7">
        <w:rPr>
          <w:sz w:val="22"/>
          <w:szCs w:val="22"/>
        </w:rPr>
        <w:tab/>
      </w:r>
      <w:r w:rsidR="00DC6F5D" w:rsidRPr="001453F7">
        <w:rPr>
          <w:b/>
          <w:sz w:val="22"/>
          <w:szCs w:val="22"/>
        </w:rPr>
        <w:t>_____________________________</w:t>
      </w:r>
    </w:p>
    <w:p w14:paraId="1BCBA4B2" w14:textId="31EFBBF4" w:rsidR="004F3A6E" w:rsidRPr="001453F7" w:rsidRDefault="004F3A6E" w:rsidP="001453F7">
      <w:pPr>
        <w:tabs>
          <w:tab w:val="left" w:pos="2127"/>
          <w:tab w:val="left" w:leader="dot" w:pos="6237"/>
        </w:tabs>
        <w:spacing w:line="276" w:lineRule="auto"/>
        <w:contextualSpacing/>
        <w:jc w:val="both"/>
        <w:outlineLvl w:val="0"/>
        <w:rPr>
          <w:sz w:val="22"/>
          <w:szCs w:val="22"/>
        </w:rPr>
      </w:pPr>
      <w:r w:rsidRPr="001453F7">
        <w:rPr>
          <w:sz w:val="22"/>
          <w:szCs w:val="22"/>
        </w:rPr>
        <w:t>V mene ktorej koná:</w:t>
      </w:r>
      <w:r w:rsidRPr="001453F7">
        <w:rPr>
          <w:sz w:val="22"/>
          <w:szCs w:val="22"/>
        </w:rPr>
        <w:tab/>
      </w:r>
      <w:r w:rsidR="00DC6F5D" w:rsidRPr="001453F7">
        <w:rPr>
          <w:b/>
          <w:sz w:val="22"/>
          <w:szCs w:val="22"/>
        </w:rPr>
        <w:t>_____________________________</w:t>
      </w:r>
    </w:p>
    <w:p w14:paraId="6E79FFAD" w14:textId="550A488B" w:rsidR="004F3A6E" w:rsidRPr="001453F7" w:rsidRDefault="004F3A6E" w:rsidP="001453F7">
      <w:pPr>
        <w:spacing w:line="276" w:lineRule="auto"/>
        <w:contextualSpacing/>
        <w:jc w:val="both"/>
        <w:rPr>
          <w:sz w:val="22"/>
          <w:szCs w:val="22"/>
        </w:rPr>
      </w:pPr>
      <w:r w:rsidRPr="001453F7">
        <w:rPr>
          <w:sz w:val="22"/>
          <w:szCs w:val="22"/>
        </w:rPr>
        <w:t>bankové spojenie:</w:t>
      </w:r>
      <w:r w:rsidRPr="001453F7">
        <w:rPr>
          <w:sz w:val="22"/>
          <w:szCs w:val="22"/>
        </w:rPr>
        <w:tab/>
      </w:r>
      <w:r w:rsidR="00DC6F5D" w:rsidRPr="001453F7">
        <w:rPr>
          <w:b/>
          <w:sz w:val="22"/>
          <w:szCs w:val="22"/>
        </w:rPr>
        <w:t>_____________________________</w:t>
      </w:r>
    </w:p>
    <w:p w14:paraId="595286D5" w14:textId="068DF296" w:rsidR="004F3A6E" w:rsidRPr="001453F7" w:rsidRDefault="004F3A6E" w:rsidP="001453F7">
      <w:pPr>
        <w:spacing w:line="276" w:lineRule="auto"/>
        <w:contextualSpacing/>
        <w:jc w:val="both"/>
        <w:rPr>
          <w:sz w:val="22"/>
          <w:szCs w:val="22"/>
        </w:rPr>
      </w:pPr>
      <w:r w:rsidRPr="001453F7">
        <w:rPr>
          <w:sz w:val="22"/>
          <w:szCs w:val="22"/>
        </w:rPr>
        <w:t>IBAN:</w:t>
      </w:r>
      <w:r w:rsidRPr="001453F7">
        <w:rPr>
          <w:sz w:val="22"/>
          <w:szCs w:val="22"/>
        </w:rPr>
        <w:tab/>
      </w:r>
      <w:r w:rsidRPr="001453F7">
        <w:rPr>
          <w:sz w:val="22"/>
          <w:szCs w:val="22"/>
        </w:rPr>
        <w:tab/>
      </w:r>
      <w:r w:rsidRPr="001453F7">
        <w:rPr>
          <w:sz w:val="22"/>
          <w:szCs w:val="22"/>
        </w:rPr>
        <w:tab/>
      </w:r>
      <w:r w:rsidR="00DC6F5D" w:rsidRPr="001453F7">
        <w:rPr>
          <w:b/>
          <w:sz w:val="22"/>
          <w:szCs w:val="22"/>
        </w:rPr>
        <w:t>_____________________________</w:t>
      </w:r>
    </w:p>
    <w:p w14:paraId="2ADF5F88" w14:textId="0EA02229" w:rsidR="004F3A6E" w:rsidRPr="001453F7" w:rsidRDefault="004F3A6E" w:rsidP="001453F7">
      <w:pPr>
        <w:spacing w:line="276" w:lineRule="auto"/>
        <w:contextualSpacing/>
        <w:jc w:val="both"/>
        <w:rPr>
          <w:sz w:val="22"/>
          <w:szCs w:val="22"/>
        </w:rPr>
      </w:pPr>
      <w:r w:rsidRPr="001453F7">
        <w:rPr>
          <w:sz w:val="22"/>
          <w:szCs w:val="22"/>
        </w:rPr>
        <w:t>SWIFT/BIC:</w:t>
      </w:r>
      <w:r w:rsidRPr="001453F7">
        <w:rPr>
          <w:sz w:val="22"/>
          <w:szCs w:val="22"/>
        </w:rPr>
        <w:tab/>
      </w:r>
      <w:r w:rsidRPr="001453F7">
        <w:rPr>
          <w:sz w:val="22"/>
          <w:szCs w:val="22"/>
        </w:rPr>
        <w:tab/>
      </w:r>
      <w:r w:rsidR="00DC6F5D" w:rsidRPr="001453F7">
        <w:rPr>
          <w:b/>
          <w:sz w:val="22"/>
          <w:szCs w:val="22"/>
        </w:rPr>
        <w:t>_____________________________</w:t>
      </w:r>
    </w:p>
    <w:p w14:paraId="4BB82E2E" w14:textId="77777777" w:rsidR="00C61D54" w:rsidRPr="001453F7" w:rsidRDefault="00C61D54" w:rsidP="001453F7">
      <w:pPr>
        <w:spacing w:line="276" w:lineRule="auto"/>
        <w:contextualSpacing/>
        <w:jc w:val="both"/>
        <w:rPr>
          <w:sz w:val="22"/>
          <w:szCs w:val="22"/>
          <w:lang w:eastAsia="en-US"/>
        </w:rPr>
      </w:pPr>
    </w:p>
    <w:p w14:paraId="33A5F3CB" w14:textId="77777777" w:rsidR="00AC027B" w:rsidRPr="001453F7" w:rsidRDefault="00AC027B" w:rsidP="001453F7">
      <w:pPr>
        <w:spacing w:line="276" w:lineRule="auto"/>
        <w:contextualSpacing/>
        <w:jc w:val="both"/>
        <w:rPr>
          <w:sz w:val="22"/>
          <w:szCs w:val="22"/>
        </w:rPr>
      </w:pPr>
      <w:r w:rsidRPr="001453F7">
        <w:rPr>
          <w:sz w:val="22"/>
          <w:szCs w:val="22"/>
        </w:rPr>
        <w:t>(ďalej len</w:t>
      </w:r>
      <w:r w:rsidRPr="001453F7">
        <w:rPr>
          <w:b/>
          <w:sz w:val="22"/>
          <w:szCs w:val="22"/>
        </w:rPr>
        <w:t xml:space="preserve"> </w:t>
      </w:r>
      <w:r w:rsidRPr="001453F7">
        <w:rPr>
          <w:sz w:val="22"/>
          <w:szCs w:val="22"/>
        </w:rPr>
        <w:t>„</w:t>
      </w:r>
      <w:r w:rsidRPr="001453F7">
        <w:rPr>
          <w:b/>
          <w:sz w:val="22"/>
          <w:szCs w:val="22"/>
        </w:rPr>
        <w:t>Zhotoviteľ</w:t>
      </w:r>
      <w:r w:rsidRPr="001453F7">
        <w:rPr>
          <w:sz w:val="22"/>
          <w:szCs w:val="22"/>
        </w:rPr>
        <w:t>“)</w:t>
      </w:r>
    </w:p>
    <w:p w14:paraId="00867AC2" w14:textId="77777777" w:rsidR="00AC027B" w:rsidRPr="001453F7" w:rsidRDefault="00AC027B" w:rsidP="001453F7">
      <w:pPr>
        <w:spacing w:line="276" w:lineRule="auto"/>
        <w:contextualSpacing/>
        <w:jc w:val="both"/>
        <w:rPr>
          <w:sz w:val="22"/>
          <w:szCs w:val="22"/>
        </w:rPr>
      </w:pPr>
    </w:p>
    <w:p w14:paraId="422006F2" w14:textId="77777777" w:rsidR="00AC027B" w:rsidRPr="001453F7" w:rsidRDefault="00AC027B" w:rsidP="001453F7">
      <w:pPr>
        <w:spacing w:line="276" w:lineRule="auto"/>
        <w:contextualSpacing/>
        <w:jc w:val="both"/>
        <w:rPr>
          <w:sz w:val="22"/>
          <w:szCs w:val="22"/>
        </w:rPr>
      </w:pPr>
      <w:r w:rsidRPr="001453F7">
        <w:rPr>
          <w:sz w:val="22"/>
          <w:szCs w:val="22"/>
        </w:rPr>
        <w:t>(Objednávateľ a Zhotoviteľ spoločne ako</w:t>
      </w:r>
      <w:r w:rsidRPr="001453F7">
        <w:rPr>
          <w:b/>
          <w:sz w:val="22"/>
          <w:szCs w:val="22"/>
        </w:rPr>
        <w:t xml:space="preserve"> </w:t>
      </w:r>
      <w:r w:rsidRPr="001453F7">
        <w:rPr>
          <w:sz w:val="22"/>
          <w:szCs w:val="22"/>
        </w:rPr>
        <w:t>„</w:t>
      </w:r>
      <w:r w:rsidRPr="001453F7">
        <w:rPr>
          <w:b/>
          <w:sz w:val="22"/>
          <w:szCs w:val="22"/>
        </w:rPr>
        <w:t>Zmluvné strany</w:t>
      </w:r>
      <w:r w:rsidRPr="001453F7">
        <w:rPr>
          <w:sz w:val="22"/>
          <w:szCs w:val="22"/>
        </w:rPr>
        <w:t>“ a každý z nich samostatne ako „</w:t>
      </w:r>
      <w:r w:rsidRPr="001453F7">
        <w:rPr>
          <w:b/>
          <w:sz w:val="22"/>
          <w:szCs w:val="22"/>
        </w:rPr>
        <w:t>Zmluvná strana</w:t>
      </w:r>
      <w:r w:rsidRPr="001453F7">
        <w:rPr>
          <w:sz w:val="22"/>
          <w:szCs w:val="22"/>
        </w:rPr>
        <w:t>“)</w:t>
      </w:r>
    </w:p>
    <w:p w14:paraId="61B73AAB" w14:textId="77777777" w:rsidR="00AC027B" w:rsidRPr="001453F7" w:rsidRDefault="00AC027B" w:rsidP="001453F7">
      <w:pPr>
        <w:spacing w:line="276" w:lineRule="auto"/>
        <w:contextualSpacing/>
        <w:jc w:val="both"/>
        <w:rPr>
          <w:sz w:val="22"/>
          <w:szCs w:val="22"/>
        </w:rPr>
      </w:pPr>
    </w:p>
    <w:p w14:paraId="4D52A5BC" w14:textId="77777777" w:rsidR="00AC027B" w:rsidRPr="001453F7" w:rsidRDefault="00AC027B" w:rsidP="001453F7">
      <w:pPr>
        <w:spacing w:line="276" w:lineRule="auto"/>
        <w:contextualSpacing/>
        <w:jc w:val="both"/>
        <w:rPr>
          <w:sz w:val="22"/>
          <w:szCs w:val="22"/>
        </w:rPr>
      </w:pPr>
      <w:r w:rsidRPr="001453F7">
        <w:rPr>
          <w:sz w:val="22"/>
          <w:szCs w:val="22"/>
        </w:rPr>
        <w:t>Zmluvné strany vyhlasujú, že sú spôsobilé na právne úkony a v tejto zmluve o dielo (ďalej len „</w:t>
      </w:r>
      <w:r w:rsidRPr="001453F7">
        <w:rPr>
          <w:b/>
          <w:bCs/>
          <w:sz w:val="22"/>
          <w:szCs w:val="22"/>
        </w:rPr>
        <w:t>Zmluva</w:t>
      </w:r>
      <w:r w:rsidRPr="001453F7">
        <w:rPr>
          <w:sz w:val="22"/>
          <w:szCs w:val="22"/>
        </w:rPr>
        <w:t>“) s nasledujúcim obsahom vyjadrujú svoju slobodnú, vážnu a spoločnú vôľu</w:t>
      </w:r>
    </w:p>
    <w:p w14:paraId="76AD018C" w14:textId="51893C48" w:rsidR="00AC027B" w:rsidRPr="001453F7" w:rsidRDefault="00AC027B" w:rsidP="001453F7">
      <w:pPr>
        <w:spacing w:line="276" w:lineRule="auto"/>
        <w:contextualSpacing/>
        <w:jc w:val="both"/>
        <w:rPr>
          <w:sz w:val="22"/>
          <w:szCs w:val="22"/>
        </w:rPr>
      </w:pPr>
    </w:p>
    <w:p w14:paraId="7EB521CF" w14:textId="77777777" w:rsidR="00553B6D" w:rsidRPr="001453F7" w:rsidRDefault="00553B6D" w:rsidP="001453F7">
      <w:pPr>
        <w:spacing w:line="276" w:lineRule="auto"/>
        <w:contextualSpacing/>
        <w:jc w:val="both"/>
        <w:rPr>
          <w:b/>
          <w:bCs/>
          <w:sz w:val="22"/>
          <w:szCs w:val="22"/>
        </w:rPr>
      </w:pPr>
      <w:r w:rsidRPr="001453F7">
        <w:rPr>
          <w:b/>
          <w:bCs/>
          <w:sz w:val="22"/>
          <w:szCs w:val="22"/>
        </w:rPr>
        <w:t>PREAMBULA:</w:t>
      </w:r>
    </w:p>
    <w:p w14:paraId="05DEFE0F" w14:textId="77777777" w:rsidR="00553B6D" w:rsidRPr="001453F7" w:rsidRDefault="00553B6D" w:rsidP="001453F7">
      <w:pPr>
        <w:spacing w:line="276" w:lineRule="auto"/>
        <w:contextualSpacing/>
        <w:jc w:val="both"/>
        <w:rPr>
          <w:sz w:val="22"/>
          <w:szCs w:val="22"/>
        </w:rPr>
      </w:pPr>
    </w:p>
    <w:p w14:paraId="56C542AA" w14:textId="77777777" w:rsidR="00553B6D" w:rsidRPr="001453F7" w:rsidRDefault="00553B6D" w:rsidP="001453F7">
      <w:pPr>
        <w:spacing w:line="276" w:lineRule="auto"/>
        <w:contextualSpacing/>
        <w:jc w:val="both"/>
        <w:rPr>
          <w:sz w:val="22"/>
          <w:szCs w:val="22"/>
        </w:rPr>
      </w:pPr>
    </w:p>
    <w:p w14:paraId="2B49FDBE" w14:textId="4EB2672C" w:rsidR="00553B6D" w:rsidRPr="001453F7" w:rsidRDefault="00553B6D" w:rsidP="001453F7">
      <w:pPr>
        <w:pStyle w:val="Odsekzoznamu"/>
        <w:numPr>
          <w:ilvl w:val="0"/>
          <w:numId w:val="23"/>
        </w:numPr>
        <w:spacing w:line="276" w:lineRule="auto"/>
        <w:contextualSpacing/>
        <w:jc w:val="both"/>
        <w:rPr>
          <w:sz w:val="22"/>
          <w:szCs w:val="22"/>
        </w:rPr>
      </w:pPr>
      <w:r w:rsidRPr="001453F7">
        <w:rPr>
          <w:sz w:val="22"/>
          <w:szCs w:val="22"/>
        </w:rPr>
        <w:lastRenderedPageBreak/>
        <w:t>Objednávateľovi v postavení stavebníka bolo dňa 09.11.2018 vydané obcou Čaňa,</w:t>
      </w:r>
      <w:r w:rsidR="00586EA7" w:rsidRPr="001453F7">
        <w:rPr>
          <w:sz w:val="22"/>
          <w:szCs w:val="22"/>
        </w:rPr>
        <w:t xml:space="preserve"> </w:t>
      </w:r>
      <w:r w:rsidRPr="001453F7">
        <w:rPr>
          <w:sz w:val="22"/>
          <w:szCs w:val="22"/>
        </w:rPr>
        <w:t xml:space="preserve">ako </w:t>
      </w:r>
      <w:r w:rsidR="00586EA7" w:rsidRPr="001453F7">
        <w:rPr>
          <w:sz w:val="22"/>
          <w:szCs w:val="22"/>
        </w:rPr>
        <w:t xml:space="preserve">príslušným </w:t>
      </w:r>
      <w:r w:rsidRPr="001453F7">
        <w:rPr>
          <w:sz w:val="22"/>
          <w:szCs w:val="22"/>
        </w:rPr>
        <w:t>stavebn</w:t>
      </w:r>
      <w:r w:rsidR="00586EA7" w:rsidRPr="001453F7">
        <w:rPr>
          <w:sz w:val="22"/>
          <w:szCs w:val="22"/>
        </w:rPr>
        <w:t>ým</w:t>
      </w:r>
      <w:r w:rsidRPr="001453F7">
        <w:rPr>
          <w:sz w:val="22"/>
          <w:szCs w:val="22"/>
        </w:rPr>
        <w:t xml:space="preserve"> úrad</w:t>
      </w:r>
      <w:r w:rsidR="00586EA7" w:rsidRPr="001453F7">
        <w:rPr>
          <w:sz w:val="22"/>
          <w:szCs w:val="22"/>
        </w:rPr>
        <w:t>om</w:t>
      </w:r>
      <w:r w:rsidRPr="001453F7">
        <w:rPr>
          <w:sz w:val="22"/>
          <w:szCs w:val="22"/>
        </w:rPr>
        <w:t xml:space="preserve"> </w:t>
      </w:r>
      <w:r w:rsidR="00586EA7" w:rsidRPr="001453F7">
        <w:rPr>
          <w:sz w:val="22"/>
          <w:szCs w:val="22"/>
        </w:rPr>
        <w:t>prvého</w:t>
      </w:r>
      <w:r w:rsidRPr="001453F7">
        <w:rPr>
          <w:sz w:val="22"/>
          <w:szCs w:val="22"/>
        </w:rPr>
        <w:t xml:space="preserve"> stupňa stavebné povolenie č. 445/2018-Ča</w:t>
      </w:r>
      <w:r w:rsidR="00586EA7" w:rsidRPr="001453F7">
        <w:rPr>
          <w:sz w:val="22"/>
          <w:szCs w:val="22"/>
        </w:rPr>
        <w:t>, ktoré sa stalo právoplatným dňa</w:t>
      </w:r>
      <w:r w:rsidRPr="001453F7">
        <w:rPr>
          <w:sz w:val="22"/>
          <w:szCs w:val="22"/>
        </w:rPr>
        <w:t>14.12.2018 (ďalej len „</w:t>
      </w:r>
      <w:r w:rsidR="00F532C9" w:rsidRPr="001453F7">
        <w:rPr>
          <w:b/>
          <w:sz w:val="22"/>
          <w:szCs w:val="22"/>
        </w:rPr>
        <w:t>S</w:t>
      </w:r>
      <w:r w:rsidRPr="001453F7">
        <w:rPr>
          <w:b/>
          <w:sz w:val="22"/>
          <w:szCs w:val="22"/>
        </w:rPr>
        <w:t>tavebné povolenie</w:t>
      </w:r>
      <w:r w:rsidRPr="001453F7">
        <w:rPr>
          <w:sz w:val="22"/>
          <w:szCs w:val="22"/>
        </w:rPr>
        <w:t>“) pre stavbu</w:t>
      </w:r>
      <w:r w:rsidR="00B76627" w:rsidRPr="001453F7">
        <w:rPr>
          <w:sz w:val="22"/>
          <w:szCs w:val="22"/>
        </w:rPr>
        <w:t xml:space="preserve"> futbalového štadióna</w:t>
      </w:r>
      <w:r w:rsidRPr="001453F7">
        <w:rPr>
          <w:sz w:val="22"/>
          <w:szCs w:val="22"/>
        </w:rPr>
        <w:t xml:space="preserve"> </w:t>
      </w:r>
      <w:r w:rsidR="00586EA7" w:rsidRPr="001453F7">
        <w:rPr>
          <w:sz w:val="22"/>
          <w:szCs w:val="22"/>
        </w:rPr>
        <w:t>“Košická futbalová aréna“</w:t>
      </w:r>
      <w:r w:rsidRPr="001453F7">
        <w:rPr>
          <w:sz w:val="22"/>
          <w:szCs w:val="22"/>
        </w:rPr>
        <w:t xml:space="preserve"> (ďalej len „</w:t>
      </w:r>
      <w:r w:rsidR="00F532C9" w:rsidRPr="001453F7">
        <w:rPr>
          <w:b/>
          <w:sz w:val="22"/>
          <w:szCs w:val="22"/>
        </w:rPr>
        <w:t>S</w:t>
      </w:r>
      <w:r w:rsidRPr="001453F7">
        <w:rPr>
          <w:b/>
          <w:sz w:val="22"/>
          <w:szCs w:val="22"/>
        </w:rPr>
        <w:t>tavba</w:t>
      </w:r>
      <w:r w:rsidR="00B76627" w:rsidRPr="001453F7">
        <w:rPr>
          <w:b/>
          <w:sz w:val="22"/>
          <w:szCs w:val="22"/>
        </w:rPr>
        <w:t xml:space="preserve"> KFA</w:t>
      </w:r>
      <w:r w:rsidRPr="001453F7">
        <w:rPr>
          <w:sz w:val="22"/>
          <w:szCs w:val="22"/>
        </w:rPr>
        <w:t>“).</w:t>
      </w:r>
    </w:p>
    <w:p w14:paraId="0B868CFF" w14:textId="77777777" w:rsidR="003F4A24" w:rsidRPr="001453F7" w:rsidRDefault="003F4A24" w:rsidP="001453F7">
      <w:pPr>
        <w:pStyle w:val="Odsekzoznamu"/>
        <w:spacing w:line="276" w:lineRule="auto"/>
        <w:contextualSpacing/>
        <w:jc w:val="both"/>
        <w:rPr>
          <w:sz w:val="22"/>
          <w:szCs w:val="22"/>
        </w:rPr>
      </w:pPr>
    </w:p>
    <w:p w14:paraId="6E58AD0B" w14:textId="4DE6AFD5" w:rsidR="000C4D3E" w:rsidRPr="001453F7" w:rsidRDefault="004A1C76" w:rsidP="001453F7">
      <w:pPr>
        <w:pStyle w:val="Odsekzoznamu"/>
        <w:numPr>
          <w:ilvl w:val="0"/>
          <w:numId w:val="23"/>
        </w:numPr>
        <w:spacing w:line="276" w:lineRule="auto"/>
        <w:contextualSpacing/>
        <w:jc w:val="both"/>
        <w:rPr>
          <w:sz w:val="22"/>
          <w:szCs w:val="22"/>
        </w:rPr>
      </w:pPr>
      <w:r w:rsidRPr="001453F7">
        <w:rPr>
          <w:sz w:val="22"/>
          <w:szCs w:val="22"/>
        </w:rPr>
        <w:t>Objednávateľ je vlastníkom</w:t>
      </w:r>
      <w:r w:rsidR="00BE2FE1" w:rsidRPr="001453F7">
        <w:rPr>
          <w:sz w:val="22"/>
          <w:szCs w:val="22"/>
        </w:rPr>
        <w:t xml:space="preserve"> </w:t>
      </w:r>
      <w:r w:rsidR="00BE2202" w:rsidRPr="001453F7">
        <w:rPr>
          <w:sz w:val="22"/>
          <w:szCs w:val="22"/>
        </w:rPr>
        <w:t xml:space="preserve">hmotných nosičov </w:t>
      </w:r>
      <w:r w:rsidR="00BE2FE1" w:rsidRPr="001453F7">
        <w:rPr>
          <w:sz w:val="22"/>
          <w:szCs w:val="22"/>
        </w:rPr>
        <w:t xml:space="preserve">projektovej </w:t>
      </w:r>
      <w:r w:rsidR="00BE2202" w:rsidRPr="001453F7">
        <w:rPr>
          <w:sz w:val="22"/>
          <w:szCs w:val="22"/>
        </w:rPr>
        <w:t xml:space="preserve">dokumentácie </w:t>
      </w:r>
      <w:r w:rsidR="00BE2FE1" w:rsidRPr="001453F7">
        <w:rPr>
          <w:sz w:val="22"/>
          <w:szCs w:val="22"/>
        </w:rPr>
        <w:t>k Stavbe KFA a projektovej dokumentácie k dostavbe Stavby KF</w:t>
      </w:r>
      <w:r w:rsidR="00CB0BE8" w:rsidRPr="001453F7">
        <w:rPr>
          <w:sz w:val="22"/>
          <w:szCs w:val="22"/>
        </w:rPr>
        <w:t>A</w:t>
      </w:r>
      <w:r w:rsidR="00BE2202" w:rsidRPr="001453F7">
        <w:rPr>
          <w:sz w:val="22"/>
          <w:szCs w:val="22"/>
        </w:rPr>
        <w:t>, a súčasne disponuje súhlasmi na použitie projektových dokumentácií (licenciami)</w:t>
      </w:r>
      <w:r w:rsidR="00BE2FE1" w:rsidRPr="001453F7">
        <w:rPr>
          <w:sz w:val="22"/>
          <w:szCs w:val="22"/>
        </w:rPr>
        <w:t>.</w:t>
      </w:r>
    </w:p>
    <w:p w14:paraId="7B0C8127" w14:textId="77777777" w:rsidR="00553B6D" w:rsidRPr="001453F7" w:rsidRDefault="00553B6D" w:rsidP="001453F7">
      <w:pPr>
        <w:pStyle w:val="Odsekzoznamu"/>
        <w:spacing w:line="276" w:lineRule="auto"/>
        <w:contextualSpacing/>
        <w:jc w:val="both"/>
        <w:rPr>
          <w:sz w:val="22"/>
          <w:szCs w:val="22"/>
        </w:rPr>
      </w:pPr>
    </w:p>
    <w:p w14:paraId="29C3AE41" w14:textId="16E15786" w:rsidR="00553B6D" w:rsidRPr="001453F7" w:rsidRDefault="00553B6D" w:rsidP="001453F7">
      <w:pPr>
        <w:pStyle w:val="Odsekzoznamu"/>
        <w:numPr>
          <w:ilvl w:val="0"/>
          <w:numId w:val="23"/>
        </w:numPr>
        <w:spacing w:line="276" w:lineRule="auto"/>
        <w:contextualSpacing/>
        <w:jc w:val="both"/>
        <w:rPr>
          <w:sz w:val="22"/>
          <w:szCs w:val="22"/>
        </w:rPr>
      </w:pPr>
      <w:r w:rsidRPr="001453F7">
        <w:rPr>
          <w:sz w:val="22"/>
          <w:szCs w:val="22"/>
        </w:rPr>
        <w:t>Objednávateľ v postavení objednávateľa uzatvoril so zhotoviteľom</w:t>
      </w:r>
      <w:r w:rsidR="005D1417" w:rsidRPr="001453F7">
        <w:rPr>
          <w:sz w:val="22"/>
          <w:szCs w:val="22"/>
        </w:rPr>
        <w:t xml:space="preserve"> </w:t>
      </w:r>
      <w:r w:rsidRPr="001453F7">
        <w:rPr>
          <w:sz w:val="22"/>
          <w:szCs w:val="22"/>
          <w:shd w:val="clear" w:color="auto" w:fill="FFFFFF"/>
        </w:rPr>
        <w:t>AVA-stav, s.r.o.,</w:t>
      </w:r>
      <w:r w:rsidR="005D1417" w:rsidRPr="001453F7">
        <w:rPr>
          <w:b/>
          <w:bCs/>
          <w:sz w:val="22"/>
          <w:szCs w:val="22"/>
          <w:shd w:val="clear" w:color="auto" w:fill="FFFFFF"/>
        </w:rPr>
        <w:t xml:space="preserve"> </w:t>
      </w:r>
      <w:bookmarkStart w:id="0" w:name="_Hlk138618839"/>
      <w:r w:rsidRPr="001453F7">
        <w:rPr>
          <w:sz w:val="22"/>
          <w:szCs w:val="22"/>
        </w:rPr>
        <w:t xml:space="preserve">so sídlom </w:t>
      </w:r>
      <w:r w:rsidRPr="001453F7">
        <w:rPr>
          <w:rStyle w:val="ra"/>
          <w:sz w:val="22"/>
          <w:szCs w:val="22"/>
          <w:shd w:val="clear" w:color="auto" w:fill="FFFFFF"/>
        </w:rPr>
        <w:t>Puškinova 700/90, 924 01</w:t>
      </w:r>
      <w:r w:rsidRPr="001453F7">
        <w:rPr>
          <w:sz w:val="22"/>
          <w:szCs w:val="22"/>
          <w:shd w:val="clear" w:color="auto" w:fill="FFFFFF"/>
        </w:rPr>
        <w:t xml:space="preserve"> </w:t>
      </w:r>
      <w:r w:rsidRPr="001453F7">
        <w:rPr>
          <w:rStyle w:val="ra"/>
          <w:sz w:val="22"/>
          <w:szCs w:val="22"/>
          <w:shd w:val="clear" w:color="auto" w:fill="FFFFFF"/>
        </w:rPr>
        <w:t xml:space="preserve">Galanta, </w:t>
      </w:r>
      <w:r w:rsidR="005D1417" w:rsidRPr="001453F7">
        <w:rPr>
          <w:sz w:val="22"/>
          <w:szCs w:val="22"/>
        </w:rPr>
        <w:t xml:space="preserve">IČO </w:t>
      </w:r>
      <w:r w:rsidR="005D1417" w:rsidRPr="001453F7">
        <w:rPr>
          <w:sz w:val="22"/>
          <w:szCs w:val="22"/>
          <w:shd w:val="clear" w:color="auto" w:fill="FFFFFF"/>
        </w:rPr>
        <w:t xml:space="preserve">43 989 268 </w:t>
      </w:r>
      <w:bookmarkEnd w:id="0"/>
      <w:r w:rsidRPr="001453F7">
        <w:rPr>
          <w:sz w:val="22"/>
          <w:szCs w:val="22"/>
        </w:rPr>
        <w:t xml:space="preserve">a </w:t>
      </w:r>
      <w:r w:rsidRPr="001453F7">
        <w:rPr>
          <w:sz w:val="22"/>
          <w:szCs w:val="22"/>
          <w:shd w:val="clear" w:color="auto" w:fill="FFFFFF"/>
        </w:rPr>
        <w:t>OHL ŽS Slovakia, a.s.,</w:t>
      </w:r>
      <w:r w:rsidR="005D1417" w:rsidRPr="001453F7">
        <w:rPr>
          <w:b/>
          <w:bCs/>
          <w:sz w:val="22"/>
          <w:szCs w:val="22"/>
          <w:shd w:val="clear" w:color="auto" w:fill="FFFFFF"/>
        </w:rPr>
        <w:t xml:space="preserve"> </w:t>
      </w:r>
      <w:r w:rsidRPr="001453F7">
        <w:rPr>
          <w:sz w:val="22"/>
          <w:szCs w:val="22"/>
        </w:rPr>
        <w:t xml:space="preserve">so sídlom </w:t>
      </w:r>
      <w:proofErr w:type="spellStart"/>
      <w:r w:rsidRPr="001453F7">
        <w:rPr>
          <w:sz w:val="22"/>
          <w:szCs w:val="22"/>
        </w:rPr>
        <w:t>Tuhovská</w:t>
      </w:r>
      <w:proofErr w:type="spellEnd"/>
      <w:r w:rsidRPr="001453F7">
        <w:rPr>
          <w:sz w:val="22"/>
          <w:szCs w:val="22"/>
        </w:rPr>
        <w:t> 10722/29</w:t>
      </w:r>
      <w:r w:rsidRPr="001453F7">
        <w:rPr>
          <w:rStyle w:val="ra"/>
          <w:sz w:val="22"/>
          <w:szCs w:val="22"/>
          <w:shd w:val="clear" w:color="auto" w:fill="FFFFFF"/>
        </w:rPr>
        <w:t>, 831 06</w:t>
      </w:r>
      <w:r w:rsidRPr="001453F7">
        <w:rPr>
          <w:sz w:val="22"/>
          <w:szCs w:val="22"/>
          <w:shd w:val="clear" w:color="auto" w:fill="FFFFFF"/>
        </w:rPr>
        <w:t xml:space="preserve"> </w:t>
      </w:r>
      <w:r w:rsidRPr="001453F7">
        <w:rPr>
          <w:rStyle w:val="ra"/>
          <w:sz w:val="22"/>
          <w:szCs w:val="22"/>
          <w:shd w:val="clear" w:color="auto" w:fill="FFFFFF"/>
        </w:rPr>
        <w:t xml:space="preserve">Bratislava, </w:t>
      </w:r>
      <w:r w:rsidR="005D1417" w:rsidRPr="001453F7">
        <w:rPr>
          <w:sz w:val="22"/>
          <w:szCs w:val="22"/>
        </w:rPr>
        <w:t xml:space="preserve">IČO 31 365 701 </w:t>
      </w:r>
      <w:r w:rsidRPr="001453F7">
        <w:rPr>
          <w:sz w:val="22"/>
          <w:szCs w:val="22"/>
        </w:rPr>
        <w:t>(ďalej spolu len „</w:t>
      </w:r>
      <w:r w:rsidRPr="001453F7">
        <w:rPr>
          <w:b/>
          <w:bCs/>
          <w:sz w:val="22"/>
          <w:szCs w:val="22"/>
        </w:rPr>
        <w:t>Pôvodný</w:t>
      </w:r>
      <w:r w:rsidRPr="001453F7">
        <w:rPr>
          <w:sz w:val="22"/>
          <w:szCs w:val="22"/>
        </w:rPr>
        <w:t xml:space="preserve"> </w:t>
      </w:r>
      <w:r w:rsidRPr="001453F7">
        <w:rPr>
          <w:b/>
          <w:bCs/>
          <w:sz w:val="22"/>
          <w:szCs w:val="22"/>
        </w:rPr>
        <w:t>zhotoviteľ</w:t>
      </w:r>
      <w:r w:rsidRPr="001453F7">
        <w:rPr>
          <w:sz w:val="22"/>
          <w:szCs w:val="22"/>
        </w:rPr>
        <w:t>“) ku dňu 17.04.2018 zmluvu o dielo na projektovanie a výstavbu futbalového štadióna</w:t>
      </w:r>
      <w:r w:rsidR="005D1417" w:rsidRPr="001453F7">
        <w:rPr>
          <w:sz w:val="22"/>
          <w:szCs w:val="22"/>
        </w:rPr>
        <w:t xml:space="preserve"> </w:t>
      </w:r>
      <w:r w:rsidRPr="001453F7">
        <w:rPr>
          <w:sz w:val="22"/>
          <w:szCs w:val="22"/>
        </w:rPr>
        <w:t>(ďalej len „</w:t>
      </w:r>
      <w:r w:rsidRPr="001453F7">
        <w:rPr>
          <w:b/>
          <w:bCs/>
          <w:sz w:val="22"/>
          <w:szCs w:val="22"/>
        </w:rPr>
        <w:t>Pôvodná zmluva o dielo</w:t>
      </w:r>
      <w:r w:rsidRPr="001453F7">
        <w:rPr>
          <w:sz w:val="22"/>
          <w:szCs w:val="22"/>
        </w:rPr>
        <w:t>“).</w:t>
      </w:r>
    </w:p>
    <w:p w14:paraId="5300BB78" w14:textId="77777777" w:rsidR="00553B6D" w:rsidRPr="001453F7" w:rsidRDefault="00553B6D" w:rsidP="001453F7">
      <w:pPr>
        <w:pStyle w:val="Odsekzoznamu"/>
        <w:spacing w:line="276" w:lineRule="auto"/>
        <w:contextualSpacing/>
        <w:jc w:val="both"/>
        <w:rPr>
          <w:sz w:val="22"/>
          <w:szCs w:val="22"/>
        </w:rPr>
      </w:pPr>
    </w:p>
    <w:p w14:paraId="3B46F07D" w14:textId="7A805ED8" w:rsidR="00986B55" w:rsidRPr="001453F7" w:rsidRDefault="00553B6D" w:rsidP="001453F7">
      <w:pPr>
        <w:pStyle w:val="Odsekzoznamu"/>
        <w:numPr>
          <w:ilvl w:val="0"/>
          <w:numId w:val="23"/>
        </w:numPr>
        <w:spacing w:line="276" w:lineRule="auto"/>
        <w:contextualSpacing/>
        <w:jc w:val="both"/>
        <w:rPr>
          <w:sz w:val="22"/>
          <w:szCs w:val="22"/>
        </w:rPr>
      </w:pPr>
      <w:r w:rsidRPr="001453F7">
        <w:rPr>
          <w:sz w:val="22"/>
          <w:szCs w:val="22"/>
        </w:rPr>
        <w:t>V zmysle Pôvodnej zmluvy o</w:t>
      </w:r>
      <w:r w:rsidR="00986B55" w:rsidRPr="001453F7">
        <w:rPr>
          <w:sz w:val="22"/>
          <w:szCs w:val="22"/>
        </w:rPr>
        <w:t> </w:t>
      </w:r>
      <w:r w:rsidRPr="001453F7">
        <w:rPr>
          <w:sz w:val="22"/>
          <w:szCs w:val="22"/>
        </w:rPr>
        <w:t>dielo</w:t>
      </w:r>
      <w:r w:rsidR="00986B55" w:rsidRPr="001453F7">
        <w:rPr>
          <w:sz w:val="22"/>
          <w:szCs w:val="22"/>
        </w:rPr>
        <w:t xml:space="preserve"> bola zrealizovaná len časť Stavby KFA</w:t>
      </w:r>
      <w:r w:rsidRPr="001453F7">
        <w:rPr>
          <w:sz w:val="22"/>
          <w:szCs w:val="22"/>
        </w:rPr>
        <w:t>, pričom výstavba tribúny</w:t>
      </w:r>
      <w:r w:rsidR="00986B55" w:rsidRPr="001453F7">
        <w:rPr>
          <w:sz w:val="22"/>
          <w:szCs w:val="22"/>
        </w:rPr>
        <w:t xml:space="preserve"> B</w:t>
      </w:r>
      <w:r w:rsidRPr="001453F7">
        <w:rPr>
          <w:sz w:val="22"/>
          <w:szCs w:val="22"/>
        </w:rPr>
        <w:t xml:space="preserve"> a</w:t>
      </w:r>
      <w:r w:rsidR="00986B55" w:rsidRPr="001453F7">
        <w:rPr>
          <w:sz w:val="22"/>
          <w:szCs w:val="22"/>
        </w:rPr>
        <w:t> </w:t>
      </w:r>
      <w:r w:rsidRPr="001453F7">
        <w:rPr>
          <w:sz w:val="22"/>
          <w:szCs w:val="22"/>
        </w:rPr>
        <w:t>tribúny</w:t>
      </w:r>
      <w:r w:rsidR="00986B55" w:rsidRPr="001453F7">
        <w:rPr>
          <w:sz w:val="22"/>
          <w:szCs w:val="22"/>
        </w:rPr>
        <w:t xml:space="preserve"> D</w:t>
      </w:r>
      <w:r w:rsidRPr="001453F7">
        <w:rPr>
          <w:sz w:val="22"/>
          <w:szCs w:val="22"/>
        </w:rPr>
        <w:t xml:space="preserve"> sa </w:t>
      </w:r>
      <w:r w:rsidR="00986B55" w:rsidRPr="001453F7">
        <w:rPr>
          <w:sz w:val="22"/>
          <w:szCs w:val="22"/>
        </w:rPr>
        <w:t>nezrealizovala</w:t>
      </w:r>
      <w:r w:rsidRPr="001453F7">
        <w:rPr>
          <w:sz w:val="22"/>
          <w:szCs w:val="22"/>
        </w:rPr>
        <w:t>.</w:t>
      </w:r>
    </w:p>
    <w:p w14:paraId="193BD86E" w14:textId="77777777" w:rsidR="002813B5" w:rsidRPr="001453F7" w:rsidRDefault="002813B5" w:rsidP="001453F7">
      <w:pPr>
        <w:pStyle w:val="Odsekzoznamu"/>
        <w:spacing w:line="276" w:lineRule="auto"/>
        <w:jc w:val="both"/>
        <w:rPr>
          <w:sz w:val="22"/>
          <w:szCs w:val="22"/>
        </w:rPr>
      </w:pPr>
    </w:p>
    <w:p w14:paraId="5E485D9A" w14:textId="0F394AF9" w:rsidR="002813B5" w:rsidRPr="001453F7" w:rsidRDefault="002813B5" w:rsidP="001453F7">
      <w:pPr>
        <w:pStyle w:val="Odsekzoznamu"/>
        <w:numPr>
          <w:ilvl w:val="0"/>
          <w:numId w:val="23"/>
        </w:numPr>
        <w:spacing w:line="276" w:lineRule="auto"/>
        <w:jc w:val="both"/>
        <w:rPr>
          <w:sz w:val="22"/>
          <w:szCs w:val="22"/>
        </w:rPr>
      </w:pPr>
      <w:r w:rsidRPr="001453F7">
        <w:rPr>
          <w:sz w:val="22"/>
          <w:szCs w:val="22"/>
        </w:rPr>
        <w:t>Objednávateľ v pozícii objednávateľa uzavrel so spoločnosťou AVA-stav, s.r.o. so sídlom Puškinova 700/90, 924 01 Galanta, IČO 43 989</w:t>
      </w:r>
      <w:r w:rsidR="00BE3A50" w:rsidRPr="001453F7">
        <w:rPr>
          <w:sz w:val="22"/>
          <w:szCs w:val="22"/>
        </w:rPr>
        <w:t> </w:t>
      </w:r>
      <w:r w:rsidRPr="001453F7">
        <w:rPr>
          <w:sz w:val="22"/>
          <w:szCs w:val="22"/>
        </w:rPr>
        <w:t>268</w:t>
      </w:r>
      <w:r w:rsidR="00BE3A50" w:rsidRPr="001453F7">
        <w:rPr>
          <w:sz w:val="22"/>
          <w:szCs w:val="22"/>
        </w:rPr>
        <w:t xml:space="preserve"> (ďalej len „</w:t>
      </w:r>
      <w:r w:rsidR="00BE3A50" w:rsidRPr="001453F7">
        <w:rPr>
          <w:b/>
          <w:bCs/>
          <w:sz w:val="22"/>
          <w:szCs w:val="22"/>
        </w:rPr>
        <w:t>Aktuálny zhotoviteľ</w:t>
      </w:r>
      <w:r w:rsidR="00BE3A50" w:rsidRPr="001453F7">
        <w:rPr>
          <w:sz w:val="22"/>
          <w:szCs w:val="22"/>
        </w:rPr>
        <w:t>“)</w:t>
      </w:r>
      <w:r w:rsidRPr="001453F7">
        <w:rPr>
          <w:sz w:val="22"/>
          <w:szCs w:val="22"/>
        </w:rPr>
        <w:t xml:space="preserve"> v pozícii zhotoviteľa zmluvu o dielo zo dňa 20.02.2023</w:t>
      </w:r>
      <w:r w:rsidR="008940D0" w:rsidRPr="001453F7">
        <w:rPr>
          <w:sz w:val="22"/>
          <w:szCs w:val="22"/>
        </w:rPr>
        <w:t xml:space="preserve"> (zverejnená v Centrálnom registri zmlúv na tomto odkaze: </w:t>
      </w:r>
      <w:hyperlink r:id="rId8" w:history="1">
        <w:r w:rsidR="008940D0" w:rsidRPr="001453F7">
          <w:rPr>
            <w:rStyle w:val="Hypertextovprepojenie"/>
            <w:sz w:val="22"/>
            <w:szCs w:val="22"/>
          </w:rPr>
          <w:t>https://crz.gov.sk/zmluva/7533910/</w:t>
        </w:r>
      </w:hyperlink>
      <w:r w:rsidR="008940D0" w:rsidRPr="001453F7">
        <w:rPr>
          <w:sz w:val="22"/>
          <w:szCs w:val="22"/>
        </w:rPr>
        <w:t>)</w:t>
      </w:r>
      <w:r w:rsidRPr="001453F7">
        <w:rPr>
          <w:sz w:val="22"/>
          <w:szCs w:val="22"/>
        </w:rPr>
        <w:t xml:space="preserve"> pre stavbu </w:t>
      </w:r>
      <w:r w:rsidRPr="001453F7">
        <w:rPr>
          <w:b/>
          <w:bCs/>
          <w:i/>
          <w:iCs/>
          <w:sz w:val="22"/>
          <w:szCs w:val="22"/>
        </w:rPr>
        <w:t>„Košická futbalová aréna – dostavba tribún“</w:t>
      </w:r>
      <w:r w:rsidRPr="001453F7">
        <w:rPr>
          <w:sz w:val="22"/>
          <w:szCs w:val="22"/>
        </w:rPr>
        <w:t xml:space="preserve"> (ďalej len „</w:t>
      </w:r>
      <w:proofErr w:type="spellStart"/>
      <w:r w:rsidRPr="001453F7">
        <w:rPr>
          <w:b/>
          <w:bCs/>
          <w:sz w:val="22"/>
          <w:szCs w:val="22"/>
        </w:rPr>
        <w:t>ZoD</w:t>
      </w:r>
      <w:proofErr w:type="spellEnd"/>
      <w:r w:rsidRPr="001453F7">
        <w:rPr>
          <w:b/>
          <w:bCs/>
          <w:sz w:val="22"/>
          <w:szCs w:val="22"/>
        </w:rPr>
        <w:t xml:space="preserve"> dostavba tribún</w:t>
      </w:r>
      <w:r w:rsidRPr="001453F7">
        <w:rPr>
          <w:sz w:val="22"/>
          <w:szCs w:val="22"/>
        </w:rPr>
        <w:t>“), a to na dostavbu Stavby KFA v rozsahu tribúny B a tribúny D a rohov tribún AB, BC, CD, AD</w:t>
      </w:r>
      <w:r w:rsidR="00B644F6" w:rsidRPr="001453F7">
        <w:rPr>
          <w:sz w:val="22"/>
          <w:szCs w:val="22"/>
        </w:rPr>
        <w:t xml:space="preserve"> (ďalej len „</w:t>
      </w:r>
      <w:r w:rsidR="00B644F6" w:rsidRPr="001453F7">
        <w:rPr>
          <w:b/>
          <w:bCs/>
          <w:sz w:val="22"/>
          <w:szCs w:val="22"/>
        </w:rPr>
        <w:t>Zostávajúce tribúny</w:t>
      </w:r>
      <w:r w:rsidR="00B644F6" w:rsidRPr="001453F7">
        <w:rPr>
          <w:sz w:val="22"/>
          <w:szCs w:val="22"/>
        </w:rPr>
        <w:t>“)</w:t>
      </w:r>
      <w:r w:rsidRPr="001453F7">
        <w:rPr>
          <w:sz w:val="22"/>
          <w:szCs w:val="22"/>
        </w:rPr>
        <w:t>.</w:t>
      </w:r>
    </w:p>
    <w:p w14:paraId="48F717FF" w14:textId="77777777" w:rsidR="000C5B1B" w:rsidRPr="001453F7" w:rsidRDefault="000C5B1B" w:rsidP="001453F7">
      <w:pPr>
        <w:pStyle w:val="Odsekzoznamu"/>
        <w:spacing w:line="276" w:lineRule="auto"/>
        <w:contextualSpacing/>
        <w:jc w:val="both"/>
        <w:rPr>
          <w:sz w:val="22"/>
          <w:szCs w:val="22"/>
        </w:rPr>
      </w:pPr>
    </w:p>
    <w:p w14:paraId="522D98AD" w14:textId="3963A097" w:rsidR="000C5B1B" w:rsidRPr="001453F7" w:rsidRDefault="000C5B1B" w:rsidP="001453F7">
      <w:pPr>
        <w:numPr>
          <w:ilvl w:val="0"/>
          <w:numId w:val="23"/>
        </w:numPr>
        <w:spacing w:line="276" w:lineRule="auto"/>
        <w:contextualSpacing/>
        <w:jc w:val="both"/>
        <w:rPr>
          <w:sz w:val="22"/>
          <w:szCs w:val="22"/>
        </w:rPr>
      </w:pPr>
      <w:bookmarkStart w:id="1" w:name="_Ref485111977"/>
      <w:r w:rsidRPr="001453F7">
        <w:rPr>
          <w:sz w:val="22"/>
          <w:szCs w:val="22"/>
        </w:rPr>
        <w:t xml:space="preserve">Dňa </w:t>
      </w:r>
      <w:r w:rsidRPr="001453F7">
        <w:rPr>
          <w:i/>
          <w:sz w:val="22"/>
          <w:szCs w:val="22"/>
        </w:rPr>
        <w:t>[</w:t>
      </w:r>
      <w:r w:rsidRPr="00DF7BC9">
        <w:rPr>
          <w:i/>
          <w:sz w:val="22"/>
          <w:szCs w:val="22"/>
          <w:highlight w:val="lightGray"/>
        </w:rPr>
        <w:t>doplní verejný obstarávateľ v rámci postupu pred uzatvorením zmluvy</w:t>
      </w:r>
      <w:r w:rsidRPr="001453F7">
        <w:rPr>
          <w:i/>
          <w:sz w:val="22"/>
          <w:szCs w:val="22"/>
        </w:rPr>
        <w:t>]</w:t>
      </w:r>
      <w:r w:rsidRPr="001453F7">
        <w:rPr>
          <w:sz w:val="22"/>
          <w:szCs w:val="22"/>
        </w:rPr>
        <w:t xml:space="preserve"> bola zo strany Objednávateľa vystupujúceho v právnom postavení verejného obstarávateľa podľa zákona č. 343/2015 Z. z. o verejnom obstarávaní a o zmene a doplnení niektorých zákonov v znení neskorších predpisov </w:t>
      </w:r>
      <w:r w:rsidR="00932938" w:rsidRPr="001453F7">
        <w:rPr>
          <w:sz w:val="22"/>
          <w:szCs w:val="22"/>
        </w:rPr>
        <w:t>(ďalej len „</w:t>
      </w:r>
      <w:r w:rsidR="00932938" w:rsidRPr="001453F7">
        <w:rPr>
          <w:b/>
          <w:bCs/>
          <w:sz w:val="22"/>
          <w:szCs w:val="22"/>
        </w:rPr>
        <w:t>Zákon o verejnom obstarávaní</w:t>
      </w:r>
      <w:r w:rsidR="00932938" w:rsidRPr="001453F7">
        <w:rPr>
          <w:sz w:val="22"/>
          <w:szCs w:val="22"/>
        </w:rPr>
        <w:t>“)</w:t>
      </w:r>
      <w:r w:rsidR="002813B5" w:rsidRPr="001453F7">
        <w:rPr>
          <w:sz w:val="22"/>
          <w:szCs w:val="22"/>
        </w:rPr>
        <w:t xml:space="preserve"> </w:t>
      </w:r>
      <w:r w:rsidRPr="001453F7">
        <w:rPr>
          <w:sz w:val="22"/>
          <w:szCs w:val="22"/>
        </w:rPr>
        <w:t xml:space="preserve">vyhlásená súťaž na obstaranie </w:t>
      </w:r>
      <w:r w:rsidR="00181F80" w:rsidRPr="001453F7">
        <w:rPr>
          <w:sz w:val="22"/>
          <w:szCs w:val="22"/>
        </w:rPr>
        <w:t>nad</w:t>
      </w:r>
      <w:r w:rsidR="00A059DB" w:rsidRPr="001453F7">
        <w:rPr>
          <w:sz w:val="22"/>
          <w:szCs w:val="22"/>
        </w:rPr>
        <w:t xml:space="preserve">limitnej </w:t>
      </w:r>
      <w:r w:rsidRPr="001453F7">
        <w:rPr>
          <w:sz w:val="22"/>
          <w:szCs w:val="22"/>
        </w:rPr>
        <w:t>zákazky – stavebné práce: „</w:t>
      </w:r>
      <w:r w:rsidRPr="001453F7">
        <w:rPr>
          <w:b/>
          <w:bCs/>
          <w:i/>
          <w:iCs/>
          <w:sz w:val="22"/>
          <w:szCs w:val="22"/>
        </w:rPr>
        <w:t xml:space="preserve">Košická futbalová aréna – </w:t>
      </w:r>
      <w:r w:rsidR="009D65F3" w:rsidRPr="001453F7">
        <w:rPr>
          <w:b/>
          <w:bCs/>
          <w:i/>
          <w:iCs/>
          <w:sz w:val="22"/>
          <w:szCs w:val="22"/>
        </w:rPr>
        <w:t>Dostavba tribún - Slaboprúdové zariadenia</w:t>
      </w:r>
      <w:r w:rsidRPr="001453F7">
        <w:rPr>
          <w:b/>
          <w:sz w:val="22"/>
          <w:szCs w:val="22"/>
        </w:rPr>
        <w:t>“</w:t>
      </w:r>
      <w:r w:rsidRPr="001453F7">
        <w:rPr>
          <w:sz w:val="22"/>
          <w:szCs w:val="22"/>
        </w:rPr>
        <w:t xml:space="preserve"> ktorej oznámenie o vyhlásení verejného obstarávania bolo uverejnené dňa </w:t>
      </w:r>
      <w:r w:rsidRPr="001453F7">
        <w:rPr>
          <w:i/>
          <w:sz w:val="22"/>
          <w:szCs w:val="22"/>
        </w:rPr>
        <w:t>[</w:t>
      </w:r>
      <w:r w:rsidRPr="00DF7BC9">
        <w:rPr>
          <w:i/>
          <w:sz w:val="22"/>
          <w:szCs w:val="22"/>
          <w:highlight w:val="lightGray"/>
        </w:rPr>
        <w:t>bude doplnené v rámci postupu pred uzatvorením zmluvy</w:t>
      </w:r>
      <w:r w:rsidRPr="001453F7">
        <w:rPr>
          <w:i/>
          <w:sz w:val="22"/>
          <w:szCs w:val="22"/>
        </w:rPr>
        <w:t>]</w:t>
      </w:r>
      <w:r w:rsidRPr="001453F7">
        <w:rPr>
          <w:sz w:val="22"/>
          <w:szCs w:val="22"/>
        </w:rPr>
        <w:t xml:space="preserve"> vo Vestníku verejného obstarávania č. </w:t>
      </w:r>
      <w:r w:rsidRPr="001453F7">
        <w:rPr>
          <w:i/>
          <w:sz w:val="22"/>
          <w:szCs w:val="22"/>
        </w:rPr>
        <w:t>[</w:t>
      </w:r>
      <w:r w:rsidRPr="00DF7BC9">
        <w:rPr>
          <w:i/>
          <w:sz w:val="22"/>
          <w:szCs w:val="22"/>
          <w:highlight w:val="lightGray"/>
        </w:rPr>
        <w:t>bude doplnené v rámci postupu pred uzatvorením zmluvy</w:t>
      </w:r>
      <w:r w:rsidRPr="001453F7">
        <w:rPr>
          <w:i/>
          <w:sz w:val="22"/>
          <w:szCs w:val="22"/>
        </w:rPr>
        <w:t>]</w:t>
      </w:r>
      <w:r w:rsidRPr="001453F7">
        <w:rPr>
          <w:sz w:val="22"/>
          <w:szCs w:val="22"/>
        </w:rPr>
        <w:t xml:space="preserve"> pod označením </w:t>
      </w:r>
      <w:r w:rsidRPr="001453F7">
        <w:rPr>
          <w:i/>
          <w:sz w:val="22"/>
          <w:szCs w:val="22"/>
        </w:rPr>
        <w:t>[</w:t>
      </w:r>
      <w:r w:rsidRPr="00DF7BC9">
        <w:rPr>
          <w:i/>
          <w:sz w:val="22"/>
          <w:szCs w:val="22"/>
          <w:highlight w:val="lightGray"/>
        </w:rPr>
        <w:t>bude doplnené v rámci postupu pred uzatvorením zmluvy</w:t>
      </w:r>
      <w:r w:rsidRPr="001453F7">
        <w:rPr>
          <w:i/>
          <w:sz w:val="22"/>
          <w:szCs w:val="22"/>
        </w:rPr>
        <w:t>]</w:t>
      </w:r>
      <w:r w:rsidRPr="001453F7">
        <w:rPr>
          <w:sz w:val="22"/>
          <w:szCs w:val="22"/>
        </w:rPr>
        <w:t xml:space="preserve"> (ďalej len „</w:t>
      </w:r>
      <w:r w:rsidRPr="001453F7">
        <w:rPr>
          <w:b/>
          <w:sz w:val="22"/>
          <w:szCs w:val="22"/>
        </w:rPr>
        <w:t>Súťaž</w:t>
      </w:r>
      <w:r w:rsidRPr="001453F7">
        <w:rPr>
          <w:sz w:val="22"/>
          <w:szCs w:val="22"/>
        </w:rPr>
        <w:t>“)</w:t>
      </w:r>
      <w:bookmarkEnd w:id="1"/>
      <w:r w:rsidRPr="001453F7">
        <w:rPr>
          <w:sz w:val="22"/>
          <w:szCs w:val="22"/>
        </w:rPr>
        <w:t>.</w:t>
      </w:r>
    </w:p>
    <w:p w14:paraId="490056E3" w14:textId="77777777" w:rsidR="00C95348" w:rsidRPr="001453F7" w:rsidRDefault="00C95348" w:rsidP="001453F7">
      <w:pPr>
        <w:spacing w:line="276" w:lineRule="auto"/>
        <w:contextualSpacing/>
        <w:jc w:val="both"/>
        <w:rPr>
          <w:sz w:val="22"/>
          <w:szCs w:val="22"/>
        </w:rPr>
      </w:pPr>
    </w:p>
    <w:p w14:paraId="29C36B46" w14:textId="7498BCC1" w:rsidR="000C5B1B" w:rsidRPr="001453F7" w:rsidRDefault="000C5B1B" w:rsidP="001453F7">
      <w:pPr>
        <w:numPr>
          <w:ilvl w:val="0"/>
          <w:numId w:val="23"/>
        </w:numPr>
        <w:spacing w:line="276" w:lineRule="auto"/>
        <w:contextualSpacing/>
        <w:jc w:val="both"/>
        <w:rPr>
          <w:sz w:val="22"/>
          <w:szCs w:val="22"/>
        </w:rPr>
      </w:pPr>
      <w:r w:rsidRPr="001453F7">
        <w:rPr>
          <w:sz w:val="22"/>
          <w:szCs w:val="22"/>
        </w:rPr>
        <w:t>Ponuka Zhotoviteľa predložená do Súťaže bola na základe podmienok a kritérií Súťaže vyhodnotená ako úspešná a Objednávateľ túto ponuku Zhotoviteľa prijal.</w:t>
      </w:r>
    </w:p>
    <w:p w14:paraId="2B84D1D7" w14:textId="77777777" w:rsidR="00986B55" w:rsidRPr="001453F7" w:rsidRDefault="00986B55" w:rsidP="001453F7">
      <w:pPr>
        <w:pStyle w:val="Odsekzoznamu"/>
        <w:spacing w:line="276" w:lineRule="auto"/>
        <w:contextualSpacing/>
        <w:jc w:val="both"/>
        <w:rPr>
          <w:sz w:val="22"/>
          <w:szCs w:val="22"/>
        </w:rPr>
      </w:pPr>
    </w:p>
    <w:p w14:paraId="5E24CBD9" w14:textId="66311405" w:rsidR="00553B6D" w:rsidRPr="001453F7" w:rsidRDefault="00553B6D" w:rsidP="001453F7">
      <w:pPr>
        <w:pStyle w:val="Odsekzoznamu"/>
        <w:numPr>
          <w:ilvl w:val="0"/>
          <w:numId w:val="23"/>
        </w:numPr>
        <w:spacing w:line="276" w:lineRule="auto"/>
        <w:contextualSpacing/>
        <w:jc w:val="both"/>
        <w:rPr>
          <w:sz w:val="22"/>
          <w:szCs w:val="22"/>
        </w:rPr>
      </w:pPr>
      <w:r w:rsidRPr="001453F7">
        <w:rPr>
          <w:sz w:val="22"/>
          <w:szCs w:val="22"/>
        </w:rPr>
        <w:t xml:space="preserve">Zmluvné strany týmto pristupujú k uzatvoreniu tejto Zmluvy v záujme </w:t>
      </w:r>
      <w:r w:rsidR="00BE2FE1" w:rsidRPr="001453F7">
        <w:rPr>
          <w:sz w:val="22"/>
          <w:szCs w:val="22"/>
        </w:rPr>
        <w:t>dostavby</w:t>
      </w:r>
      <w:r w:rsidRPr="001453F7">
        <w:rPr>
          <w:sz w:val="22"/>
          <w:szCs w:val="22"/>
        </w:rPr>
        <w:t xml:space="preserve"> </w:t>
      </w:r>
      <w:r w:rsidR="00986B55" w:rsidRPr="001453F7">
        <w:rPr>
          <w:sz w:val="22"/>
          <w:szCs w:val="22"/>
        </w:rPr>
        <w:t>S</w:t>
      </w:r>
      <w:r w:rsidRPr="001453F7">
        <w:rPr>
          <w:sz w:val="22"/>
          <w:szCs w:val="22"/>
        </w:rPr>
        <w:t>tavby</w:t>
      </w:r>
      <w:r w:rsidR="00986B55" w:rsidRPr="001453F7">
        <w:rPr>
          <w:sz w:val="22"/>
          <w:szCs w:val="22"/>
        </w:rPr>
        <w:t xml:space="preserve"> KFA</w:t>
      </w:r>
      <w:r w:rsidR="00BE2FE1" w:rsidRPr="001453F7">
        <w:rPr>
          <w:sz w:val="22"/>
          <w:szCs w:val="22"/>
        </w:rPr>
        <w:t xml:space="preserve"> v rozsahu</w:t>
      </w:r>
      <w:r w:rsidR="009D65F3" w:rsidRPr="001453F7">
        <w:rPr>
          <w:sz w:val="22"/>
          <w:szCs w:val="22"/>
        </w:rPr>
        <w:t xml:space="preserve"> dodávky a montáže koncových zariadení slaboprúdovej infraštruktúry</w:t>
      </w:r>
      <w:r w:rsidR="00B644F6" w:rsidRPr="001453F7">
        <w:rPr>
          <w:sz w:val="22"/>
          <w:szCs w:val="22"/>
        </w:rPr>
        <w:t xml:space="preserve"> v Zostávajúcich tribúnach</w:t>
      </w:r>
      <w:r w:rsidR="00986B55" w:rsidRPr="001453F7">
        <w:rPr>
          <w:sz w:val="22"/>
          <w:szCs w:val="22"/>
        </w:rPr>
        <w:t>.</w:t>
      </w:r>
    </w:p>
    <w:p w14:paraId="744094D9" w14:textId="77777777" w:rsidR="001C710F" w:rsidRPr="001453F7" w:rsidRDefault="001C710F" w:rsidP="001453F7">
      <w:pPr>
        <w:spacing w:line="276" w:lineRule="auto"/>
        <w:contextualSpacing/>
        <w:jc w:val="both"/>
        <w:rPr>
          <w:sz w:val="22"/>
          <w:szCs w:val="22"/>
        </w:rPr>
      </w:pPr>
    </w:p>
    <w:p w14:paraId="66215969" w14:textId="77777777" w:rsidR="00AC027B" w:rsidRPr="001453F7" w:rsidRDefault="00AC027B" w:rsidP="001453F7">
      <w:pPr>
        <w:spacing w:line="276" w:lineRule="auto"/>
        <w:contextualSpacing/>
        <w:jc w:val="both"/>
        <w:rPr>
          <w:b/>
          <w:sz w:val="22"/>
          <w:szCs w:val="22"/>
        </w:rPr>
      </w:pPr>
      <w:r w:rsidRPr="001453F7">
        <w:rPr>
          <w:b/>
          <w:sz w:val="22"/>
          <w:szCs w:val="22"/>
        </w:rPr>
        <w:t>TAKTO:</w:t>
      </w:r>
    </w:p>
    <w:p w14:paraId="27290CBE" w14:textId="77777777" w:rsidR="00C61D54" w:rsidRPr="001453F7" w:rsidRDefault="00C61D54" w:rsidP="001453F7">
      <w:pPr>
        <w:spacing w:line="276" w:lineRule="auto"/>
        <w:contextualSpacing/>
        <w:jc w:val="both"/>
        <w:rPr>
          <w:sz w:val="22"/>
          <w:szCs w:val="22"/>
        </w:rPr>
      </w:pPr>
    </w:p>
    <w:p w14:paraId="19EC630F" w14:textId="77777777" w:rsidR="00C61D54" w:rsidRPr="001453F7" w:rsidRDefault="00C61D54" w:rsidP="001453F7">
      <w:pPr>
        <w:numPr>
          <w:ilvl w:val="0"/>
          <w:numId w:val="11"/>
        </w:numPr>
        <w:tabs>
          <w:tab w:val="clear" w:pos="432"/>
        </w:tabs>
        <w:spacing w:line="276" w:lineRule="auto"/>
        <w:ind w:left="709" w:hanging="709"/>
        <w:contextualSpacing/>
        <w:jc w:val="both"/>
        <w:rPr>
          <w:b/>
          <w:sz w:val="22"/>
          <w:szCs w:val="22"/>
        </w:rPr>
      </w:pPr>
      <w:r w:rsidRPr="001453F7">
        <w:rPr>
          <w:b/>
          <w:sz w:val="22"/>
          <w:szCs w:val="22"/>
        </w:rPr>
        <w:t>PREDMET ZMLUVY</w:t>
      </w:r>
    </w:p>
    <w:p w14:paraId="1CA0F012" w14:textId="77777777" w:rsidR="00C61D54" w:rsidRPr="001453F7" w:rsidRDefault="00C61D54" w:rsidP="001453F7">
      <w:pPr>
        <w:spacing w:line="276" w:lineRule="auto"/>
        <w:ind w:left="709" w:hanging="709"/>
        <w:contextualSpacing/>
        <w:jc w:val="both"/>
        <w:rPr>
          <w:b/>
          <w:sz w:val="22"/>
          <w:szCs w:val="22"/>
        </w:rPr>
      </w:pPr>
    </w:p>
    <w:p w14:paraId="6526B02A" w14:textId="4179F79D" w:rsidR="00C61D54" w:rsidRPr="001453F7" w:rsidRDefault="00C61D54" w:rsidP="001453F7">
      <w:pPr>
        <w:numPr>
          <w:ilvl w:val="1"/>
          <w:numId w:val="11"/>
        </w:numPr>
        <w:tabs>
          <w:tab w:val="clear" w:pos="576"/>
        </w:tabs>
        <w:spacing w:line="276" w:lineRule="auto"/>
        <w:ind w:left="709" w:hanging="709"/>
        <w:contextualSpacing/>
        <w:jc w:val="both"/>
        <w:rPr>
          <w:bCs/>
          <w:sz w:val="22"/>
          <w:szCs w:val="22"/>
        </w:rPr>
      </w:pPr>
      <w:r w:rsidRPr="001453F7">
        <w:rPr>
          <w:sz w:val="22"/>
          <w:szCs w:val="22"/>
        </w:rPr>
        <w:t xml:space="preserve">Predmetom tejto Zmluvy je úprava práv a povinností </w:t>
      </w:r>
      <w:r w:rsidR="00B0507A" w:rsidRPr="001453F7">
        <w:rPr>
          <w:sz w:val="22"/>
          <w:szCs w:val="22"/>
        </w:rPr>
        <w:t>Z</w:t>
      </w:r>
      <w:r w:rsidRPr="001453F7">
        <w:rPr>
          <w:sz w:val="22"/>
          <w:szCs w:val="22"/>
        </w:rPr>
        <w:t xml:space="preserve">mluvných strán v súvislosti so zhotovením DIELA – </w:t>
      </w:r>
      <w:bookmarkStart w:id="2" w:name="_Hlk138620359"/>
      <w:r w:rsidR="00B644F6" w:rsidRPr="001453F7">
        <w:rPr>
          <w:sz w:val="22"/>
          <w:szCs w:val="22"/>
        </w:rPr>
        <w:t xml:space="preserve">dodávky a montáže koncových zariadení slaboprúdovej infraštruktúry v </w:t>
      </w:r>
      <w:r w:rsidR="00B644F6" w:rsidRPr="001453F7">
        <w:rPr>
          <w:sz w:val="22"/>
          <w:szCs w:val="22"/>
        </w:rPr>
        <w:lastRenderedPageBreak/>
        <w:t>Zostávajúcich tribúnach</w:t>
      </w:r>
      <w:bookmarkEnd w:id="2"/>
      <w:r w:rsidR="00B644F6" w:rsidRPr="001453F7">
        <w:rPr>
          <w:sz w:val="22"/>
          <w:szCs w:val="22"/>
        </w:rPr>
        <w:t xml:space="preserve"> v rámci dostavby </w:t>
      </w:r>
      <w:r w:rsidR="00B0507A" w:rsidRPr="001453F7">
        <w:rPr>
          <w:sz w:val="22"/>
          <w:szCs w:val="22"/>
        </w:rPr>
        <w:t xml:space="preserve">časti </w:t>
      </w:r>
      <w:r w:rsidRPr="001453F7">
        <w:rPr>
          <w:sz w:val="22"/>
          <w:szCs w:val="22"/>
        </w:rPr>
        <w:t>futbalového štadióna KOŠICKÁ FUTBALOVÁ ARÉNA definovaného v článku 2</w:t>
      </w:r>
      <w:r w:rsidR="00B0507A" w:rsidRPr="001453F7">
        <w:rPr>
          <w:sz w:val="22"/>
          <w:szCs w:val="22"/>
        </w:rPr>
        <w:t>.</w:t>
      </w:r>
      <w:r w:rsidRPr="001453F7">
        <w:rPr>
          <w:sz w:val="22"/>
          <w:szCs w:val="22"/>
        </w:rPr>
        <w:t xml:space="preserve"> tejto Zmluvy. </w:t>
      </w:r>
    </w:p>
    <w:p w14:paraId="18411BFE" w14:textId="77777777" w:rsidR="00C61D54" w:rsidRPr="001453F7" w:rsidRDefault="00C61D54" w:rsidP="001453F7">
      <w:pPr>
        <w:spacing w:line="276" w:lineRule="auto"/>
        <w:ind w:left="709" w:hanging="709"/>
        <w:contextualSpacing/>
        <w:jc w:val="both"/>
        <w:rPr>
          <w:bCs/>
          <w:sz w:val="22"/>
          <w:szCs w:val="22"/>
        </w:rPr>
      </w:pPr>
    </w:p>
    <w:p w14:paraId="14DBA5DC" w14:textId="247A31B4" w:rsidR="00C61D54" w:rsidRPr="001453F7" w:rsidRDefault="00C61D54" w:rsidP="001453F7">
      <w:pPr>
        <w:numPr>
          <w:ilvl w:val="1"/>
          <w:numId w:val="11"/>
        </w:numPr>
        <w:tabs>
          <w:tab w:val="clear" w:pos="576"/>
        </w:tabs>
        <w:spacing w:line="276" w:lineRule="auto"/>
        <w:ind w:left="709" w:hanging="709"/>
        <w:contextualSpacing/>
        <w:jc w:val="both"/>
        <w:rPr>
          <w:bCs/>
          <w:sz w:val="22"/>
          <w:szCs w:val="22"/>
        </w:rPr>
      </w:pPr>
      <w:r w:rsidRPr="001453F7">
        <w:rPr>
          <w:sz w:val="22"/>
          <w:szCs w:val="22"/>
        </w:rPr>
        <w:t xml:space="preserve">DIELO bude </w:t>
      </w:r>
      <w:r w:rsidR="00F16708" w:rsidRPr="001453F7">
        <w:rPr>
          <w:sz w:val="22"/>
          <w:szCs w:val="22"/>
        </w:rPr>
        <w:t xml:space="preserve">zhotovené ako celok </w:t>
      </w:r>
      <w:r w:rsidR="00305B15" w:rsidRPr="001453F7">
        <w:rPr>
          <w:sz w:val="22"/>
          <w:szCs w:val="22"/>
        </w:rPr>
        <w:t xml:space="preserve">v rámci </w:t>
      </w:r>
      <w:r w:rsidR="00B644F6" w:rsidRPr="001453F7">
        <w:rPr>
          <w:sz w:val="22"/>
          <w:szCs w:val="22"/>
        </w:rPr>
        <w:t xml:space="preserve">prebiehajúcej </w:t>
      </w:r>
      <w:r w:rsidR="00F532C9" w:rsidRPr="001453F7">
        <w:rPr>
          <w:sz w:val="22"/>
          <w:szCs w:val="22"/>
        </w:rPr>
        <w:t>dostavby</w:t>
      </w:r>
      <w:r w:rsidR="00F16708" w:rsidRPr="001453F7">
        <w:rPr>
          <w:sz w:val="22"/>
          <w:szCs w:val="22"/>
        </w:rPr>
        <w:t xml:space="preserve"> </w:t>
      </w:r>
      <w:r w:rsidR="00305B15" w:rsidRPr="001453F7">
        <w:rPr>
          <w:sz w:val="22"/>
          <w:szCs w:val="22"/>
        </w:rPr>
        <w:t xml:space="preserve">časti </w:t>
      </w:r>
      <w:r w:rsidRPr="001453F7">
        <w:rPr>
          <w:sz w:val="22"/>
          <w:szCs w:val="22"/>
        </w:rPr>
        <w:t>futbalového štadióna KOŠICKÁ FUTBALOVÁ ARÉNA</w:t>
      </w:r>
      <w:r w:rsidRPr="001453F7">
        <w:rPr>
          <w:bCs/>
          <w:sz w:val="22"/>
          <w:szCs w:val="22"/>
        </w:rPr>
        <w:t xml:space="preserve"> </w:t>
      </w:r>
      <w:r w:rsidRPr="001453F7">
        <w:rPr>
          <w:sz w:val="22"/>
          <w:szCs w:val="22"/>
        </w:rPr>
        <w:t>podľa podmienok tejto Zmluvy</w:t>
      </w:r>
      <w:r w:rsidR="00F532C9" w:rsidRPr="001453F7">
        <w:rPr>
          <w:sz w:val="22"/>
          <w:szCs w:val="22"/>
        </w:rPr>
        <w:t xml:space="preserve"> vrátane odskúšania a</w:t>
      </w:r>
      <w:r w:rsidR="008020C9" w:rsidRPr="001453F7">
        <w:rPr>
          <w:sz w:val="22"/>
          <w:szCs w:val="22"/>
        </w:rPr>
        <w:t> </w:t>
      </w:r>
      <w:r w:rsidR="00F532C9" w:rsidRPr="001453F7">
        <w:rPr>
          <w:sz w:val="22"/>
          <w:szCs w:val="22"/>
        </w:rPr>
        <w:t>uvedenia</w:t>
      </w:r>
      <w:r w:rsidR="008020C9" w:rsidRPr="001453F7">
        <w:rPr>
          <w:sz w:val="22"/>
          <w:szCs w:val="22"/>
        </w:rPr>
        <w:t xml:space="preserve"> DIELA</w:t>
      </w:r>
      <w:r w:rsidR="00F532C9" w:rsidRPr="001453F7">
        <w:rPr>
          <w:sz w:val="22"/>
          <w:szCs w:val="22"/>
        </w:rPr>
        <w:t xml:space="preserve"> do prevádzky</w:t>
      </w:r>
      <w:r w:rsidRPr="001453F7">
        <w:rPr>
          <w:sz w:val="22"/>
          <w:szCs w:val="22"/>
        </w:rPr>
        <w:t>.</w:t>
      </w:r>
    </w:p>
    <w:p w14:paraId="2418FB32" w14:textId="77777777" w:rsidR="00CB4039" w:rsidRPr="001453F7" w:rsidRDefault="00CB4039" w:rsidP="001453F7">
      <w:pPr>
        <w:spacing w:line="276" w:lineRule="auto"/>
        <w:ind w:left="720"/>
        <w:contextualSpacing/>
        <w:jc w:val="both"/>
        <w:rPr>
          <w:sz w:val="22"/>
          <w:szCs w:val="22"/>
        </w:rPr>
      </w:pPr>
    </w:p>
    <w:p w14:paraId="6D697BE9" w14:textId="77777777" w:rsidR="00C61D54" w:rsidRPr="001453F7" w:rsidRDefault="00C61D54" w:rsidP="001453F7">
      <w:pPr>
        <w:numPr>
          <w:ilvl w:val="0"/>
          <w:numId w:val="11"/>
        </w:numPr>
        <w:tabs>
          <w:tab w:val="clear" w:pos="432"/>
        </w:tabs>
        <w:spacing w:line="276" w:lineRule="auto"/>
        <w:ind w:left="709" w:hanging="709"/>
        <w:contextualSpacing/>
        <w:jc w:val="both"/>
        <w:rPr>
          <w:b/>
          <w:sz w:val="22"/>
          <w:szCs w:val="22"/>
        </w:rPr>
      </w:pPr>
      <w:r w:rsidRPr="001453F7">
        <w:rPr>
          <w:b/>
          <w:sz w:val="22"/>
          <w:szCs w:val="22"/>
        </w:rPr>
        <w:t>DIELO</w:t>
      </w:r>
    </w:p>
    <w:p w14:paraId="02C3962E" w14:textId="77777777" w:rsidR="00C61D54" w:rsidRPr="001453F7" w:rsidRDefault="00C61D54" w:rsidP="001453F7">
      <w:pPr>
        <w:spacing w:line="276" w:lineRule="auto"/>
        <w:ind w:left="709" w:hanging="709"/>
        <w:contextualSpacing/>
        <w:jc w:val="both"/>
        <w:rPr>
          <w:b/>
          <w:sz w:val="22"/>
          <w:szCs w:val="22"/>
        </w:rPr>
      </w:pPr>
    </w:p>
    <w:p w14:paraId="246511FE" w14:textId="77777777" w:rsidR="00C61D54" w:rsidRPr="001453F7" w:rsidRDefault="00C61D54" w:rsidP="001453F7">
      <w:pPr>
        <w:numPr>
          <w:ilvl w:val="1"/>
          <w:numId w:val="11"/>
        </w:numPr>
        <w:tabs>
          <w:tab w:val="clear" w:pos="576"/>
        </w:tabs>
        <w:spacing w:line="276" w:lineRule="auto"/>
        <w:ind w:left="709" w:hanging="709"/>
        <w:contextualSpacing/>
        <w:jc w:val="both"/>
        <w:rPr>
          <w:bCs/>
          <w:sz w:val="22"/>
          <w:szCs w:val="22"/>
        </w:rPr>
      </w:pPr>
      <w:r w:rsidRPr="001453F7">
        <w:rPr>
          <w:sz w:val="22"/>
          <w:szCs w:val="22"/>
        </w:rPr>
        <w:t>DIELOM sa rozumie:</w:t>
      </w:r>
    </w:p>
    <w:p w14:paraId="2F71C7F2" w14:textId="02BD565D" w:rsidR="001B591C" w:rsidRPr="001453F7" w:rsidRDefault="00DD291B" w:rsidP="001453F7">
      <w:pPr>
        <w:numPr>
          <w:ilvl w:val="0"/>
          <w:numId w:val="18"/>
        </w:numPr>
        <w:tabs>
          <w:tab w:val="clear" w:pos="1440"/>
        </w:tabs>
        <w:spacing w:line="276" w:lineRule="auto"/>
        <w:ind w:left="1134" w:hanging="425"/>
        <w:contextualSpacing/>
        <w:jc w:val="both"/>
        <w:rPr>
          <w:sz w:val="22"/>
          <w:szCs w:val="22"/>
        </w:rPr>
      </w:pPr>
      <w:r w:rsidRPr="001453F7">
        <w:rPr>
          <w:sz w:val="22"/>
          <w:szCs w:val="22"/>
        </w:rPr>
        <w:t xml:space="preserve">zrealizovanie dodávky a montáže koncových zariadení slaboprúdovej infraštruktúry v Zostávajúcich tribúnach v rámci dostavby Stavby KFA, vrátane jej odskúšania a </w:t>
      </w:r>
      <w:r w:rsidR="006017F9" w:rsidRPr="001453F7">
        <w:rPr>
          <w:sz w:val="22"/>
          <w:szCs w:val="22"/>
        </w:rPr>
        <w:t>oživenia týchto zariadení pripojením do existujúcich prevádzkových sietí podľa projektovej dokumentácie a výkazu výmer</w:t>
      </w:r>
      <w:r w:rsidRPr="001453F7">
        <w:rPr>
          <w:sz w:val="22"/>
          <w:szCs w:val="22"/>
        </w:rPr>
        <w:t>; DIELO zahŕňa aj dodávky a montáže, ktoré síce nie sú v Zmluve uvedené, ale sú nevyhnutné na stabilitu a dokončenie DIELA, jeho spôsobilosť na kolaudáciu alebo na bezpečnú a správnu prevádzku DIELA</w:t>
      </w:r>
      <w:r w:rsidR="007129CD" w:rsidRPr="001453F7">
        <w:rPr>
          <w:sz w:val="22"/>
          <w:szCs w:val="22"/>
        </w:rPr>
        <w:t>.</w:t>
      </w:r>
      <w:r w:rsidR="001B591C" w:rsidRPr="001453F7">
        <w:rPr>
          <w:sz w:val="22"/>
          <w:szCs w:val="22"/>
        </w:rPr>
        <w:t xml:space="preserve"> </w:t>
      </w:r>
      <w:r w:rsidR="007129CD" w:rsidRPr="001453F7">
        <w:rPr>
          <w:sz w:val="22"/>
          <w:szCs w:val="22"/>
        </w:rPr>
        <w:t>O</w:t>
      </w:r>
      <w:r w:rsidR="001B591C" w:rsidRPr="001453F7">
        <w:rPr>
          <w:sz w:val="22"/>
          <w:szCs w:val="22"/>
        </w:rPr>
        <w:t>živenie zariadení sa realizuje pripojením do existujúcich prevádzkových sietí, ktoré sú plne funkčné a pracujú na základe parametrov UEFA kat. 4, podľa</w:t>
      </w:r>
      <w:r w:rsidR="003E46F2" w:rsidRPr="001453F7">
        <w:rPr>
          <w:sz w:val="22"/>
          <w:szCs w:val="22"/>
        </w:rPr>
        <w:t>.</w:t>
      </w:r>
      <w:r w:rsidR="001B591C" w:rsidRPr="001453F7">
        <w:rPr>
          <w:sz w:val="22"/>
          <w:szCs w:val="22"/>
        </w:rPr>
        <w:t xml:space="preserve"> Po montáži,</w:t>
      </w:r>
      <w:r w:rsidR="003E46F2" w:rsidRPr="001453F7">
        <w:rPr>
          <w:sz w:val="22"/>
          <w:szCs w:val="22"/>
        </w:rPr>
        <w:t xml:space="preserve"> </w:t>
      </w:r>
      <w:r w:rsidR="001B591C" w:rsidRPr="001453F7">
        <w:rPr>
          <w:sz w:val="22"/>
          <w:szCs w:val="22"/>
        </w:rPr>
        <w:t xml:space="preserve">pripojení a oživení koncových zariadení musia aj tieto kompletné siete spĺňať </w:t>
      </w:r>
      <w:r w:rsidR="003E46F2" w:rsidRPr="001453F7">
        <w:rPr>
          <w:sz w:val="22"/>
          <w:szCs w:val="22"/>
        </w:rPr>
        <w:t>p</w:t>
      </w:r>
      <w:r w:rsidR="001B591C" w:rsidRPr="001453F7">
        <w:rPr>
          <w:sz w:val="22"/>
          <w:szCs w:val="22"/>
        </w:rPr>
        <w:t>arametre UEFA kat. 4. Pripojené koncové zariadenia musia byť preto kompatibilné s jestvujúcimi sieťami. Jestvujúce siete sú nasledovné:</w:t>
      </w:r>
    </w:p>
    <w:p w14:paraId="3B106289" w14:textId="34A6CCE2" w:rsidR="001B591C" w:rsidRPr="001453F7" w:rsidRDefault="001B591C" w:rsidP="001453F7">
      <w:pPr>
        <w:spacing w:line="276" w:lineRule="auto"/>
        <w:ind w:left="1134"/>
        <w:contextualSpacing/>
        <w:jc w:val="both"/>
        <w:rPr>
          <w:sz w:val="22"/>
          <w:szCs w:val="22"/>
        </w:rPr>
      </w:pPr>
      <w:r w:rsidRPr="001453F7">
        <w:rPr>
          <w:sz w:val="22"/>
          <w:szCs w:val="22"/>
        </w:rPr>
        <w:t>CCTV</w:t>
      </w:r>
      <w:r w:rsidR="004E10A6" w:rsidRPr="001453F7">
        <w:rPr>
          <w:sz w:val="22"/>
          <w:szCs w:val="22"/>
        </w:rPr>
        <w:tab/>
      </w:r>
      <w:r w:rsidR="004E10A6" w:rsidRPr="001453F7">
        <w:rPr>
          <w:sz w:val="22"/>
          <w:szCs w:val="22"/>
        </w:rPr>
        <w:tab/>
      </w:r>
      <w:r w:rsidRPr="001453F7">
        <w:rPr>
          <w:sz w:val="22"/>
          <w:szCs w:val="22"/>
        </w:rPr>
        <w:t>AVIGILON</w:t>
      </w:r>
    </w:p>
    <w:p w14:paraId="7EA0F084" w14:textId="7E0EBC30" w:rsidR="001B591C" w:rsidRPr="001453F7" w:rsidRDefault="001B591C" w:rsidP="001453F7">
      <w:pPr>
        <w:spacing w:line="276" w:lineRule="auto"/>
        <w:ind w:left="1134"/>
        <w:contextualSpacing/>
        <w:jc w:val="both"/>
        <w:rPr>
          <w:sz w:val="22"/>
          <w:szCs w:val="22"/>
        </w:rPr>
      </w:pPr>
      <w:r w:rsidRPr="001453F7">
        <w:rPr>
          <w:sz w:val="22"/>
          <w:szCs w:val="22"/>
        </w:rPr>
        <w:t>EPS</w:t>
      </w:r>
      <w:r w:rsidR="004E10A6" w:rsidRPr="001453F7">
        <w:rPr>
          <w:sz w:val="22"/>
          <w:szCs w:val="22"/>
        </w:rPr>
        <w:tab/>
      </w:r>
      <w:r w:rsidR="004E10A6" w:rsidRPr="001453F7">
        <w:rPr>
          <w:sz w:val="22"/>
          <w:szCs w:val="22"/>
        </w:rPr>
        <w:tab/>
      </w:r>
      <w:r w:rsidRPr="001453F7">
        <w:rPr>
          <w:sz w:val="22"/>
          <w:szCs w:val="22"/>
        </w:rPr>
        <w:t>ESSER</w:t>
      </w:r>
    </w:p>
    <w:p w14:paraId="7F37F47B" w14:textId="1656763A" w:rsidR="001B591C" w:rsidRPr="001453F7" w:rsidRDefault="001B591C" w:rsidP="001453F7">
      <w:pPr>
        <w:spacing w:line="276" w:lineRule="auto"/>
        <w:ind w:left="1134"/>
        <w:contextualSpacing/>
        <w:jc w:val="both"/>
        <w:rPr>
          <w:sz w:val="22"/>
          <w:szCs w:val="22"/>
        </w:rPr>
      </w:pPr>
      <w:r w:rsidRPr="001453F7">
        <w:rPr>
          <w:sz w:val="22"/>
          <w:szCs w:val="22"/>
        </w:rPr>
        <w:t>EZS</w:t>
      </w:r>
      <w:r w:rsidR="004E10A6" w:rsidRPr="001453F7">
        <w:rPr>
          <w:sz w:val="22"/>
          <w:szCs w:val="22"/>
        </w:rPr>
        <w:tab/>
      </w:r>
      <w:r w:rsidR="004E10A6" w:rsidRPr="001453F7">
        <w:rPr>
          <w:sz w:val="22"/>
          <w:szCs w:val="22"/>
        </w:rPr>
        <w:tab/>
      </w:r>
      <w:r w:rsidRPr="001453F7">
        <w:rPr>
          <w:sz w:val="22"/>
          <w:szCs w:val="22"/>
        </w:rPr>
        <w:t>GALAXY</w:t>
      </w:r>
    </w:p>
    <w:p w14:paraId="20AB0EB1" w14:textId="0E023B0E" w:rsidR="001B591C" w:rsidRPr="001453F7" w:rsidRDefault="001B591C" w:rsidP="001453F7">
      <w:pPr>
        <w:spacing w:line="276" w:lineRule="auto"/>
        <w:ind w:left="1134"/>
        <w:contextualSpacing/>
        <w:jc w:val="both"/>
        <w:rPr>
          <w:sz w:val="22"/>
          <w:szCs w:val="22"/>
        </w:rPr>
      </w:pPr>
      <w:r w:rsidRPr="001453F7">
        <w:rPr>
          <w:sz w:val="22"/>
          <w:szCs w:val="22"/>
        </w:rPr>
        <w:t>HSP</w:t>
      </w:r>
      <w:r w:rsidR="004E10A6" w:rsidRPr="001453F7">
        <w:rPr>
          <w:sz w:val="22"/>
          <w:szCs w:val="22"/>
        </w:rPr>
        <w:tab/>
      </w:r>
      <w:r w:rsidR="004E10A6" w:rsidRPr="001453F7">
        <w:rPr>
          <w:sz w:val="22"/>
          <w:szCs w:val="22"/>
        </w:rPr>
        <w:tab/>
      </w:r>
      <w:r w:rsidRPr="001453F7">
        <w:rPr>
          <w:sz w:val="22"/>
          <w:szCs w:val="22"/>
        </w:rPr>
        <w:t>ESSER HONEYWELL</w:t>
      </w:r>
    </w:p>
    <w:p w14:paraId="5D5F6774" w14:textId="06A05378" w:rsidR="001B591C" w:rsidRPr="001453F7" w:rsidRDefault="001B591C" w:rsidP="001453F7">
      <w:pPr>
        <w:spacing w:line="276" w:lineRule="auto"/>
        <w:ind w:left="1134"/>
        <w:contextualSpacing/>
        <w:jc w:val="both"/>
        <w:rPr>
          <w:sz w:val="22"/>
          <w:szCs w:val="22"/>
        </w:rPr>
      </w:pPr>
      <w:r w:rsidRPr="001453F7">
        <w:rPr>
          <w:sz w:val="22"/>
          <w:szCs w:val="22"/>
        </w:rPr>
        <w:t>ŠK</w:t>
      </w:r>
      <w:r w:rsidR="004E10A6" w:rsidRPr="001453F7">
        <w:rPr>
          <w:sz w:val="22"/>
          <w:szCs w:val="22"/>
        </w:rPr>
        <w:tab/>
      </w:r>
      <w:r w:rsidR="004E10A6" w:rsidRPr="001453F7">
        <w:rPr>
          <w:sz w:val="22"/>
          <w:szCs w:val="22"/>
        </w:rPr>
        <w:tab/>
      </w:r>
      <w:r w:rsidR="004E10A6" w:rsidRPr="001453F7">
        <w:rPr>
          <w:sz w:val="22"/>
          <w:szCs w:val="22"/>
        </w:rPr>
        <w:tab/>
      </w:r>
      <w:r w:rsidRPr="001453F7">
        <w:rPr>
          <w:sz w:val="22"/>
          <w:szCs w:val="22"/>
        </w:rPr>
        <w:t>CISCO</w:t>
      </w:r>
    </w:p>
    <w:p w14:paraId="3010AE19" w14:textId="7FCA940E" w:rsidR="001B591C" w:rsidRPr="001453F7" w:rsidRDefault="001B591C" w:rsidP="001453F7">
      <w:pPr>
        <w:spacing w:line="276" w:lineRule="auto"/>
        <w:ind w:left="1134"/>
        <w:contextualSpacing/>
        <w:jc w:val="both"/>
        <w:rPr>
          <w:sz w:val="22"/>
          <w:szCs w:val="22"/>
        </w:rPr>
      </w:pPr>
      <w:r w:rsidRPr="001453F7">
        <w:rPr>
          <w:sz w:val="22"/>
          <w:szCs w:val="22"/>
        </w:rPr>
        <w:t>ACS VV</w:t>
      </w:r>
      <w:r w:rsidR="004E10A6" w:rsidRPr="001453F7">
        <w:rPr>
          <w:sz w:val="22"/>
          <w:szCs w:val="22"/>
        </w:rPr>
        <w:tab/>
      </w:r>
      <w:r w:rsidR="004E10A6" w:rsidRPr="001453F7">
        <w:rPr>
          <w:sz w:val="22"/>
          <w:szCs w:val="22"/>
        </w:rPr>
        <w:tab/>
      </w:r>
      <w:r w:rsidRPr="001453F7">
        <w:rPr>
          <w:sz w:val="22"/>
          <w:szCs w:val="22"/>
        </w:rPr>
        <w:t>SKIDATA</w:t>
      </w:r>
    </w:p>
    <w:p w14:paraId="2C0A9BA8" w14:textId="08FAF567" w:rsidR="00C61D54" w:rsidRPr="001453F7" w:rsidRDefault="00C61D54" w:rsidP="001453F7">
      <w:pPr>
        <w:numPr>
          <w:ilvl w:val="0"/>
          <w:numId w:val="18"/>
        </w:numPr>
        <w:tabs>
          <w:tab w:val="clear" w:pos="1440"/>
        </w:tabs>
        <w:spacing w:line="276" w:lineRule="auto"/>
        <w:ind w:left="1134" w:hanging="425"/>
        <w:contextualSpacing/>
        <w:jc w:val="both"/>
        <w:rPr>
          <w:bCs/>
          <w:sz w:val="22"/>
          <w:szCs w:val="22"/>
        </w:rPr>
      </w:pPr>
      <w:r w:rsidRPr="001453F7">
        <w:rPr>
          <w:sz w:val="22"/>
          <w:szCs w:val="22"/>
        </w:rPr>
        <w:t xml:space="preserve">zabezpečenie </w:t>
      </w:r>
      <w:r w:rsidR="00F03620" w:rsidRPr="001453F7">
        <w:rPr>
          <w:sz w:val="22"/>
          <w:szCs w:val="22"/>
        </w:rPr>
        <w:t>všetkých potrebných</w:t>
      </w:r>
      <w:r w:rsidR="00D52C0E" w:rsidRPr="001453F7">
        <w:rPr>
          <w:sz w:val="22"/>
          <w:szCs w:val="22"/>
        </w:rPr>
        <w:t xml:space="preserve"> </w:t>
      </w:r>
      <w:r w:rsidR="002416C2" w:rsidRPr="001453F7">
        <w:rPr>
          <w:sz w:val="22"/>
          <w:szCs w:val="22"/>
        </w:rPr>
        <w:t>certifikátov, atestov</w:t>
      </w:r>
      <w:r w:rsidR="00D52C0E" w:rsidRPr="001453F7">
        <w:rPr>
          <w:sz w:val="22"/>
          <w:szCs w:val="22"/>
        </w:rPr>
        <w:t>, skúšobných protokolov</w:t>
      </w:r>
      <w:r w:rsidR="00991C5C" w:rsidRPr="001453F7">
        <w:rPr>
          <w:sz w:val="22"/>
          <w:szCs w:val="22"/>
        </w:rPr>
        <w:t>, revíznych správ, tlakových skúšok</w:t>
      </w:r>
      <w:r w:rsidR="00F532C9" w:rsidRPr="001453F7">
        <w:rPr>
          <w:sz w:val="22"/>
          <w:szCs w:val="22"/>
        </w:rPr>
        <w:t xml:space="preserve"> a iných dokumentov</w:t>
      </w:r>
      <w:r w:rsidR="00D52C0E" w:rsidRPr="001453F7">
        <w:rPr>
          <w:sz w:val="22"/>
          <w:szCs w:val="22"/>
        </w:rPr>
        <w:t xml:space="preserve"> s výnimkou vyjadrení orgánov dotknutých v kolaudačnom konaní</w:t>
      </w:r>
      <w:r w:rsidR="00F532C9" w:rsidRPr="001453F7">
        <w:rPr>
          <w:sz w:val="22"/>
          <w:szCs w:val="22"/>
        </w:rPr>
        <w:t xml:space="preserve"> </w:t>
      </w:r>
      <w:r w:rsidR="00C222B6" w:rsidRPr="001453F7">
        <w:rPr>
          <w:sz w:val="22"/>
          <w:szCs w:val="22"/>
        </w:rPr>
        <w:t xml:space="preserve">pre účel kolaudácie dostavby </w:t>
      </w:r>
      <w:r w:rsidR="000A6A0D" w:rsidRPr="001453F7">
        <w:rPr>
          <w:sz w:val="22"/>
          <w:szCs w:val="22"/>
        </w:rPr>
        <w:t>S</w:t>
      </w:r>
      <w:r w:rsidR="00C222B6" w:rsidRPr="001453F7">
        <w:rPr>
          <w:sz w:val="22"/>
          <w:szCs w:val="22"/>
        </w:rPr>
        <w:t xml:space="preserve">tavby </w:t>
      </w:r>
      <w:r w:rsidRPr="001453F7">
        <w:rPr>
          <w:sz w:val="22"/>
          <w:szCs w:val="22"/>
        </w:rPr>
        <w:t>KFA</w:t>
      </w:r>
      <w:r w:rsidR="002416C2" w:rsidRPr="001453F7">
        <w:rPr>
          <w:sz w:val="22"/>
          <w:szCs w:val="22"/>
        </w:rPr>
        <w:t xml:space="preserve"> (ďalej len „</w:t>
      </w:r>
      <w:r w:rsidR="002416C2" w:rsidRPr="001453F7">
        <w:rPr>
          <w:b/>
          <w:bCs/>
          <w:sz w:val="22"/>
          <w:szCs w:val="22"/>
        </w:rPr>
        <w:t>Dokumentácia pre kolaudačné konanie</w:t>
      </w:r>
      <w:r w:rsidR="002416C2" w:rsidRPr="001453F7">
        <w:rPr>
          <w:sz w:val="22"/>
          <w:szCs w:val="22"/>
        </w:rPr>
        <w:t>“)</w:t>
      </w:r>
      <w:r w:rsidR="00C222B6" w:rsidRPr="001453F7">
        <w:rPr>
          <w:sz w:val="22"/>
          <w:szCs w:val="22"/>
        </w:rPr>
        <w:t xml:space="preserve"> </w:t>
      </w:r>
      <w:r w:rsidR="002603CC" w:rsidRPr="001453F7">
        <w:rPr>
          <w:sz w:val="22"/>
          <w:szCs w:val="22"/>
        </w:rPr>
        <w:t>ako aj inej dokumentácie uvedenej v</w:t>
      </w:r>
      <w:r w:rsidR="00C222B6" w:rsidRPr="001453F7">
        <w:rPr>
          <w:sz w:val="22"/>
          <w:szCs w:val="22"/>
        </w:rPr>
        <w:t xml:space="preserve"> tejto Zmluv</w:t>
      </w:r>
      <w:r w:rsidR="002603CC" w:rsidRPr="001453F7">
        <w:rPr>
          <w:sz w:val="22"/>
          <w:szCs w:val="22"/>
        </w:rPr>
        <w:t>e</w:t>
      </w:r>
      <w:r w:rsidRPr="001453F7">
        <w:rPr>
          <w:sz w:val="22"/>
          <w:szCs w:val="22"/>
        </w:rPr>
        <w:t>,</w:t>
      </w:r>
    </w:p>
    <w:p w14:paraId="77548B92" w14:textId="20087438" w:rsidR="000A6A0D" w:rsidRPr="001453F7" w:rsidRDefault="000A6A0D" w:rsidP="001453F7">
      <w:pPr>
        <w:numPr>
          <w:ilvl w:val="0"/>
          <w:numId w:val="18"/>
        </w:numPr>
        <w:tabs>
          <w:tab w:val="clear" w:pos="1440"/>
        </w:tabs>
        <w:spacing w:line="276" w:lineRule="auto"/>
        <w:ind w:left="1134" w:hanging="425"/>
        <w:contextualSpacing/>
        <w:jc w:val="both"/>
        <w:rPr>
          <w:bCs/>
          <w:sz w:val="22"/>
          <w:szCs w:val="22"/>
        </w:rPr>
      </w:pPr>
      <w:r w:rsidRPr="001453F7">
        <w:rPr>
          <w:sz w:val="22"/>
          <w:szCs w:val="22"/>
        </w:rPr>
        <w:t>zabezpečenie všetkých materiálov, technologických zariadení, vybavenia a</w:t>
      </w:r>
      <w:r w:rsidR="00143974" w:rsidRPr="001453F7">
        <w:rPr>
          <w:sz w:val="22"/>
          <w:szCs w:val="22"/>
        </w:rPr>
        <w:t xml:space="preserve"> iné </w:t>
      </w:r>
      <w:r w:rsidRPr="001453F7">
        <w:rPr>
          <w:sz w:val="22"/>
          <w:szCs w:val="22"/>
        </w:rPr>
        <w:t>zariadenia potrebného na riadn</w:t>
      </w:r>
      <w:r w:rsidR="00143974" w:rsidRPr="001453F7">
        <w:rPr>
          <w:sz w:val="22"/>
          <w:szCs w:val="22"/>
        </w:rPr>
        <w:t xml:space="preserve">u </w:t>
      </w:r>
      <w:r w:rsidR="00B644F6" w:rsidRPr="001453F7">
        <w:rPr>
          <w:sz w:val="22"/>
          <w:szCs w:val="22"/>
        </w:rPr>
        <w:t xml:space="preserve">dodávku a montáž koncových zariadení slaboprúdovej infraštruktúry v Zostávajúcich tribúnach v rámci dostavby </w:t>
      </w:r>
      <w:r w:rsidR="00143974" w:rsidRPr="001453F7">
        <w:rPr>
          <w:sz w:val="22"/>
          <w:szCs w:val="22"/>
        </w:rPr>
        <w:t>Stavby KFA,</w:t>
      </w:r>
    </w:p>
    <w:p w14:paraId="29017091" w14:textId="6D9E379F" w:rsidR="00C61D54" w:rsidRPr="001453F7" w:rsidRDefault="00B8614D" w:rsidP="001453F7">
      <w:pPr>
        <w:numPr>
          <w:ilvl w:val="0"/>
          <w:numId w:val="18"/>
        </w:numPr>
        <w:tabs>
          <w:tab w:val="clear" w:pos="1440"/>
        </w:tabs>
        <w:spacing w:line="276" w:lineRule="auto"/>
        <w:ind w:left="1134" w:hanging="425"/>
        <w:contextualSpacing/>
        <w:jc w:val="both"/>
        <w:rPr>
          <w:bCs/>
          <w:sz w:val="22"/>
          <w:szCs w:val="22"/>
        </w:rPr>
      </w:pPr>
      <w:r w:rsidRPr="001453F7">
        <w:rPr>
          <w:sz w:val="22"/>
          <w:szCs w:val="22"/>
        </w:rPr>
        <w:t>zhotovenie DIELA do štádia umožňujúceho</w:t>
      </w:r>
      <w:r w:rsidR="00781BF5" w:rsidRPr="001453F7">
        <w:rPr>
          <w:sz w:val="22"/>
          <w:szCs w:val="22"/>
        </w:rPr>
        <w:t xml:space="preserve"> </w:t>
      </w:r>
      <w:r w:rsidR="00B76627" w:rsidRPr="001453F7">
        <w:rPr>
          <w:sz w:val="22"/>
          <w:szCs w:val="22"/>
        </w:rPr>
        <w:t>kolaudáciu Stavby KFA v zmysle Stavebného povolenia</w:t>
      </w:r>
      <w:r w:rsidRPr="001453F7">
        <w:rPr>
          <w:sz w:val="22"/>
          <w:szCs w:val="22"/>
        </w:rPr>
        <w:t xml:space="preserve"> </w:t>
      </w:r>
      <w:r w:rsidR="00781BF5" w:rsidRPr="001453F7">
        <w:rPr>
          <w:sz w:val="22"/>
          <w:szCs w:val="22"/>
        </w:rPr>
        <w:t>po právnej a technickej stránke</w:t>
      </w:r>
      <w:r w:rsidR="00D52C0E" w:rsidRPr="001453F7">
        <w:rPr>
          <w:sz w:val="22"/>
          <w:szCs w:val="22"/>
        </w:rPr>
        <w:t xml:space="preserve"> </w:t>
      </w:r>
      <w:r w:rsidR="00781BF5" w:rsidRPr="001453F7">
        <w:rPr>
          <w:sz w:val="22"/>
          <w:szCs w:val="22"/>
        </w:rPr>
        <w:t xml:space="preserve">a v súvislosti s tým odovzdanie </w:t>
      </w:r>
      <w:r w:rsidR="002416C2" w:rsidRPr="001453F7">
        <w:rPr>
          <w:sz w:val="22"/>
          <w:szCs w:val="22"/>
        </w:rPr>
        <w:t>Dokumentácie pre kolaudačné konanie</w:t>
      </w:r>
      <w:r w:rsidR="004E1970" w:rsidRPr="001453F7">
        <w:rPr>
          <w:sz w:val="22"/>
          <w:szCs w:val="22"/>
        </w:rPr>
        <w:t>,</w:t>
      </w:r>
    </w:p>
    <w:p w14:paraId="49DE95D4" w14:textId="00CFB4A0" w:rsidR="004E1970" w:rsidRPr="001453F7" w:rsidRDefault="00C3085D" w:rsidP="001453F7">
      <w:pPr>
        <w:numPr>
          <w:ilvl w:val="0"/>
          <w:numId w:val="18"/>
        </w:numPr>
        <w:tabs>
          <w:tab w:val="clear" w:pos="1440"/>
        </w:tabs>
        <w:spacing w:line="276" w:lineRule="auto"/>
        <w:ind w:left="1134" w:hanging="425"/>
        <w:contextualSpacing/>
        <w:jc w:val="both"/>
        <w:rPr>
          <w:sz w:val="22"/>
          <w:szCs w:val="22"/>
        </w:rPr>
      </w:pPr>
      <w:r w:rsidRPr="001453F7">
        <w:rPr>
          <w:sz w:val="22"/>
          <w:szCs w:val="22"/>
        </w:rPr>
        <w:t xml:space="preserve">vypracovanie </w:t>
      </w:r>
      <w:r w:rsidR="00F22522" w:rsidRPr="001453F7">
        <w:rPr>
          <w:sz w:val="22"/>
          <w:szCs w:val="22"/>
        </w:rPr>
        <w:t xml:space="preserve">projektu </w:t>
      </w:r>
      <w:bookmarkStart w:id="3" w:name="_Hlk139877536"/>
      <w:r w:rsidR="00F22522" w:rsidRPr="001453F7">
        <w:rPr>
          <w:sz w:val="22"/>
          <w:szCs w:val="22"/>
        </w:rPr>
        <w:t>skutočného vyhotovenia</w:t>
      </w:r>
      <w:bookmarkEnd w:id="3"/>
      <w:r w:rsidRPr="001453F7">
        <w:rPr>
          <w:sz w:val="22"/>
          <w:szCs w:val="22"/>
        </w:rPr>
        <w:t>,</w:t>
      </w:r>
    </w:p>
    <w:p w14:paraId="7EBA4EFB" w14:textId="047BA596" w:rsidR="00C3085D" w:rsidRPr="001453F7" w:rsidRDefault="00C3085D" w:rsidP="001453F7">
      <w:pPr>
        <w:spacing w:line="276" w:lineRule="auto"/>
        <w:contextualSpacing/>
        <w:jc w:val="both"/>
        <w:rPr>
          <w:sz w:val="22"/>
          <w:szCs w:val="22"/>
        </w:rPr>
      </w:pPr>
    </w:p>
    <w:p w14:paraId="0EE5D796" w14:textId="07DDF0CF" w:rsidR="004E1970" w:rsidRPr="001453F7" w:rsidRDefault="004E1970" w:rsidP="001453F7">
      <w:pPr>
        <w:spacing w:line="276" w:lineRule="auto"/>
        <w:ind w:left="709"/>
        <w:contextualSpacing/>
        <w:jc w:val="both"/>
        <w:rPr>
          <w:bCs/>
          <w:sz w:val="22"/>
          <w:szCs w:val="22"/>
        </w:rPr>
      </w:pPr>
      <w:r w:rsidRPr="001453F7">
        <w:rPr>
          <w:sz w:val="22"/>
          <w:szCs w:val="22"/>
        </w:rPr>
        <w:t>a to všetko v rozsahu Zostávajúcich tribún.</w:t>
      </w:r>
    </w:p>
    <w:p w14:paraId="2ED80479" w14:textId="77777777" w:rsidR="00C61D54" w:rsidRPr="001453F7" w:rsidRDefault="00C61D54" w:rsidP="001453F7">
      <w:pPr>
        <w:spacing w:line="276" w:lineRule="auto"/>
        <w:ind w:left="709" w:hanging="709"/>
        <w:contextualSpacing/>
        <w:jc w:val="both"/>
        <w:rPr>
          <w:bCs/>
          <w:sz w:val="22"/>
          <w:szCs w:val="22"/>
        </w:rPr>
      </w:pPr>
    </w:p>
    <w:p w14:paraId="30306AED" w14:textId="1DD8A2D4" w:rsidR="00C61D54" w:rsidRPr="001453F7" w:rsidRDefault="00C61D54" w:rsidP="001453F7">
      <w:pPr>
        <w:numPr>
          <w:ilvl w:val="1"/>
          <w:numId w:val="11"/>
        </w:numPr>
        <w:tabs>
          <w:tab w:val="clear" w:pos="576"/>
        </w:tabs>
        <w:spacing w:line="276" w:lineRule="auto"/>
        <w:ind w:left="709" w:hanging="709"/>
        <w:contextualSpacing/>
        <w:jc w:val="both"/>
        <w:rPr>
          <w:bCs/>
          <w:sz w:val="22"/>
          <w:szCs w:val="22"/>
        </w:rPr>
      </w:pPr>
      <w:r w:rsidRPr="001453F7">
        <w:rPr>
          <w:sz w:val="22"/>
          <w:szCs w:val="22"/>
        </w:rPr>
        <w:t xml:space="preserve">Zhotoviteľ zodpovedá v plnom rozsahu za to, že </w:t>
      </w:r>
      <w:r w:rsidR="008547DC" w:rsidRPr="001453F7">
        <w:rPr>
          <w:sz w:val="22"/>
          <w:szCs w:val="22"/>
        </w:rPr>
        <w:t xml:space="preserve">dostavaná </w:t>
      </w:r>
      <w:r w:rsidR="009A7039" w:rsidRPr="001453F7">
        <w:rPr>
          <w:sz w:val="22"/>
          <w:szCs w:val="22"/>
        </w:rPr>
        <w:t>S</w:t>
      </w:r>
      <w:r w:rsidR="008547DC" w:rsidRPr="001453F7">
        <w:rPr>
          <w:sz w:val="22"/>
          <w:szCs w:val="22"/>
        </w:rPr>
        <w:t>tavba KFA</w:t>
      </w:r>
      <w:r w:rsidR="00B644F6" w:rsidRPr="001453F7">
        <w:rPr>
          <w:sz w:val="22"/>
          <w:szCs w:val="22"/>
        </w:rPr>
        <w:t xml:space="preserve"> v rozsahu DIELA podľa tejto Zmluvy</w:t>
      </w:r>
      <w:r w:rsidR="008547DC" w:rsidRPr="001453F7">
        <w:rPr>
          <w:sz w:val="22"/>
          <w:szCs w:val="22"/>
        </w:rPr>
        <w:t xml:space="preserve"> b</w:t>
      </w:r>
      <w:r w:rsidRPr="001453F7">
        <w:rPr>
          <w:sz w:val="22"/>
          <w:szCs w:val="22"/>
        </w:rPr>
        <w:t>ude spôsobi</w:t>
      </w:r>
      <w:r w:rsidR="008547DC" w:rsidRPr="001453F7">
        <w:rPr>
          <w:sz w:val="22"/>
          <w:szCs w:val="22"/>
        </w:rPr>
        <w:t>lá</w:t>
      </w:r>
      <w:r w:rsidR="009A7039" w:rsidRPr="001453F7">
        <w:rPr>
          <w:sz w:val="22"/>
          <w:szCs w:val="22"/>
        </w:rPr>
        <w:t xml:space="preserve"> prevádzky a užívania v zmysle tejto Zmluvy </w:t>
      </w:r>
      <w:r w:rsidR="008547DC" w:rsidRPr="001453F7">
        <w:rPr>
          <w:sz w:val="22"/>
          <w:szCs w:val="22"/>
        </w:rPr>
        <w:t xml:space="preserve">a bude spĺňať všetky podmienky v zmysle platných právnych predpisov </w:t>
      </w:r>
      <w:r w:rsidRPr="001453F7">
        <w:rPr>
          <w:sz w:val="22"/>
          <w:szCs w:val="22"/>
        </w:rPr>
        <w:t xml:space="preserve">pre získanie </w:t>
      </w:r>
      <w:r w:rsidR="008547DC" w:rsidRPr="001453F7">
        <w:rPr>
          <w:sz w:val="22"/>
          <w:szCs w:val="22"/>
        </w:rPr>
        <w:t>kolaudačného rozhodnutia</w:t>
      </w:r>
      <w:r w:rsidR="0050741F" w:rsidRPr="001453F7">
        <w:rPr>
          <w:sz w:val="22"/>
          <w:szCs w:val="22"/>
        </w:rPr>
        <w:t>.</w:t>
      </w:r>
    </w:p>
    <w:p w14:paraId="4C82DF30" w14:textId="77777777" w:rsidR="00C61D54" w:rsidRPr="001453F7" w:rsidRDefault="00C61D54" w:rsidP="001453F7">
      <w:pPr>
        <w:spacing w:line="276" w:lineRule="auto"/>
        <w:ind w:left="709" w:hanging="709"/>
        <w:contextualSpacing/>
        <w:jc w:val="both"/>
        <w:rPr>
          <w:bCs/>
          <w:sz w:val="22"/>
          <w:szCs w:val="22"/>
        </w:rPr>
      </w:pPr>
    </w:p>
    <w:p w14:paraId="03C93B03" w14:textId="57021429" w:rsidR="00C61D54" w:rsidRPr="001453F7" w:rsidRDefault="00146E33" w:rsidP="001453F7">
      <w:pPr>
        <w:numPr>
          <w:ilvl w:val="1"/>
          <w:numId w:val="11"/>
        </w:numPr>
        <w:tabs>
          <w:tab w:val="clear" w:pos="576"/>
        </w:tabs>
        <w:spacing w:line="276" w:lineRule="auto"/>
        <w:ind w:left="709" w:hanging="709"/>
        <w:contextualSpacing/>
        <w:jc w:val="both"/>
        <w:rPr>
          <w:bCs/>
          <w:sz w:val="22"/>
          <w:szCs w:val="22"/>
        </w:rPr>
      </w:pPr>
      <w:r w:rsidRPr="001453F7">
        <w:rPr>
          <w:bCs/>
          <w:sz w:val="22"/>
          <w:szCs w:val="22"/>
        </w:rPr>
        <w:t>Základné údaje o DIELE</w:t>
      </w:r>
      <w:r w:rsidR="00C61D54" w:rsidRPr="001453F7">
        <w:rPr>
          <w:bCs/>
          <w:sz w:val="22"/>
          <w:szCs w:val="22"/>
        </w:rPr>
        <w:t>:</w:t>
      </w:r>
    </w:p>
    <w:p w14:paraId="59E9A2E7" w14:textId="77777777" w:rsidR="00C61D54" w:rsidRPr="001453F7" w:rsidRDefault="00C61D54" w:rsidP="001453F7">
      <w:pPr>
        <w:pStyle w:val="Standard"/>
        <w:spacing w:line="276" w:lineRule="auto"/>
        <w:ind w:left="709" w:hanging="709"/>
        <w:contextualSpacing/>
        <w:jc w:val="both"/>
        <w:rPr>
          <w:rFonts w:ascii="Times New Roman" w:hAnsi="Times New Roman" w:cs="Times New Roman"/>
          <w:color w:val="auto"/>
          <w:sz w:val="22"/>
          <w:szCs w:val="22"/>
        </w:rPr>
      </w:pPr>
    </w:p>
    <w:p w14:paraId="731B5653" w14:textId="05C1DAAC" w:rsidR="00C61D54" w:rsidRPr="001453F7" w:rsidRDefault="00C61D54" w:rsidP="001453F7">
      <w:pPr>
        <w:pStyle w:val="Standard"/>
        <w:spacing w:line="276" w:lineRule="auto"/>
        <w:ind w:left="1418" w:hanging="709"/>
        <w:contextualSpacing/>
        <w:jc w:val="both"/>
        <w:rPr>
          <w:rFonts w:ascii="Times New Roman" w:hAnsi="Times New Roman" w:cs="Times New Roman"/>
          <w:color w:val="auto"/>
          <w:sz w:val="22"/>
          <w:szCs w:val="22"/>
        </w:rPr>
      </w:pPr>
      <w:r w:rsidRPr="001453F7">
        <w:rPr>
          <w:rFonts w:ascii="Times New Roman" w:hAnsi="Times New Roman" w:cs="Times New Roman"/>
          <w:color w:val="auto"/>
          <w:sz w:val="22"/>
          <w:szCs w:val="22"/>
        </w:rPr>
        <w:lastRenderedPageBreak/>
        <w:t>stavba:</w:t>
      </w:r>
      <w:r w:rsidRPr="001453F7">
        <w:rPr>
          <w:rFonts w:ascii="Times New Roman" w:hAnsi="Times New Roman" w:cs="Times New Roman"/>
          <w:color w:val="auto"/>
          <w:sz w:val="22"/>
          <w:szCs w:val="22"/>
        </w:rPr>
        <w:tab/>
      </w:r>
      <w:r w:rsidRPr="001453F7">
        <w:rPr>
          <w:rFonts w:ascii="Times New Roman" w:hAnsi="Times New Roman" w:cs="Times New Roman"/>
          <w:color w:val="auto"/>
          <w:sz w:val="22"/>
          <w:szCs w:val="22"/>
        </w:rPr>
        <w:tab/>
      </w:r>
      <w:r w:rsidR="009C4ED0" w:rsidRPr="001453F7">
        <w:rPr>
          <w:rFonts w:ascii="Times New Roman" w:hAnsi="Times New Roman" w:cs="Times New Roman"/>
          <w:color w:val="auto"/>
          <w:sz w:val="22"/>
          <w:szCs w:val="22"/>
        </w:rPr>
        <w:tab/>
      </w:r>
      <w:r w:rsidRPr="001453F7">
        <w:rPr>
          <w:rFonts w:ascii="Times New Roman" w:hAnsi="Times New Roman" w:cs="Times New Roman"/>
          <w:b/>
          <w:color w:val="auto"/>
          <w:sz w:val="22"/>
          <w:szCs w:val="22"/>
        </w:rPr>
        <w:t>„KOŠICKÁ FUTBALOVÁ ARÉNA“</w:t>
      </w:r>
    </w:p>
    <w:p w14:paraId="7ACBA942" w14:textId="08BA46C3" w:rsidR="00C61D54" w:rsidRPr="001453F7" w:rsidRDefault="00C61D54" w:rsidP="001453F7">
      <w:pPr>
        <w:pStyle w:val="Standard"/>
        <w:spacing w:line="276" w:lineRule="auto"/>
        <w:ind w:left="1418" w:hanging="709"/>
        <w:contextualSpacing/>
        <w:jc w:val="both"/>
        <w:rPr>
          <w:rFonts w:ascii="Times New Roman" w:hAnsi="Times New Roman" w:cs="Times New Roman"/>
          <w:color w:val="auto"/>
          <w:sz w:val="22"/>
          <w:szCs w:val="22"/>
        </w:rPr>
      </w:pPr>
      <w:r w:rsidRPr="001453F7">
        <w:rPr>
          <w:rFonts w:ascii="Times New Roman" w:hAnsi="Times New Roman" w:cs="Times New Roman"/>
          <w:color w:val="auto"/>
          <w:sz w:val="22"/>
          <w:szCs w:val="22"/>
        </w:rPr>
        <w:t>lokalita:</w:t>
      </w:r>
      <w:r w:rsidRPr="001453F7">
        <w:rPr>
          <w:rFonts w:ascii="Times New Roman" w:hAnsi="Times New Roman" w:cs="Times New Roman"/>
          <w:color w:val="auto"/>
          <w:sz w:val="22"/>
          <w:szCs w:val="22"/>
        </w:rPr>
        <w:tab/>
      </w:r>
      <w:r w:rsidRPr="001453F7">
        <w:rPr>
          <w:rFonts w:ascii="Times New Roman" w:hAnsi="Times New Roman" w:cs="Times New Roman"/>
          <w:color w:val="auto"/>
          <w:sz w:val="22"/>
          <w:szCs w:val="22"/>
        </w:rPr>
        <w:tab/>
      </w:r>
      <w:r w:rsidR="00A230A8" w:rsidRPr="001453F7">
        <w:rPr>
          <w:rFonts w:ascii="Times New Roman" w:hAnsi="Times New Roman" w:cs="Times New Roman"/>
          <w:color w:val="auto"/>
          <w:sz w:val="22"/>
          <w:szCs w:val="22"/>
        </w:rPr>
        <w:t xml:space="preserve">Pri </w:t>
      </w:r>
      <w:r w:rsidR="004656BA" w:rsidRPr="001453F7">
        <w:rPr>
          <w:rFonts w:ascii="Times New Roman" w:hAnsi="Times New Roman" w:cs="Times New Roman"/>
          <w:color w:val="auto"/>
          <w:sz w:val="22"/>
          <w:szCs w:val="22"/>
        </w:rPr>
        <w:t xml:space="preserve">prachárni </w:t>
      </w:r>
      <w:r w:rsidR="00A230A8" w:rsidRPr="001453F7">
        <w:rPr>
          <w:rFonts w:ascii="Times New Roman" w:hAnsi="Times New Roman" w:cs="Times New Roman"/>
          <w:color w:val="auto"/>
          <w:sz w:val="22"/>
          <w:szCs w:val="22"/>
        </w:rPr>
        <w:t xml:space="preserve">13, </w:t>
      </w:r>
      <w:r w:rsidR="00E061CA" w:rsidRPr="001453F7">
        <w:rPr>
          <w:rFonts w:ascii="Times New Roman" w:hAnsi="Times New Roman" w:cs="Times New Roman"/>
          <w:color w:val="auto"/>
          <w:sz w:val="22"/>
          <w:szCs w:val="22"/>
        </w:rPr>
        <w:t xml:space="preserve">040 11 </w:t>
      </w:r>
      <w:r w:rsidR="00A230A8" w:rsidRPr="001453F7">
        <w:rPr>
          <w:rFonts w:ascii="Times New Roman" w:hAnsi="Times New Roman" w:cs="Times New Roman"/>
          <w:color w:val="auto"/>
          <w:sz w:val="22"/>
          <w:szCs w:val="22"/>
        </w:rPr>
        <w:t>Košice</w:t>
      </w:r>
      <w:r w:rsidR="00E061CA" w:rsidRPr="001453F7">
        <w:rPr>
          <w:rFonts w:ascii="Times New Roman" w:hAnsi="Times New Roman" w:cs="Times New Roman"/>
          <w:color w:val="auto"/>
          <w:sz w:val="22"/>
          <w:szCs w:val="22"/>
        </w:rPr>
        <w:t xml:space="preserve"> – mestská časť Juh</w:t>
      </w:r>
    </w:p>
    <w:p w14:paraId="72293399" w14:textId="77777777" w:rsidR="00C61D54" w:rsidRPr="001453F7" w:rsidRDefault="00C61D54" w:rsidP="001453F7">
      <w:pPr>
        <w:pStyle w:val="Standard"/>
        <w:spacing w:line="276" w:lineRule="auto"/>
        <w:ind w:left="1418" w:hanging="709"/>
        <w:contextualSpacing/>
        <w:jc w:val="both"/>
        <w:rPr>
          <w:rFonts w:ascii="Times New Roman" w:hAnsi="Times New Roman" w:cs="Times New Roman"/>
          <w:color w:val="auto"/>
          <w:sz w:val="22"/>
          <w:szCs w:val="22"/>
        </w:rPr>
      </w:pPr>
      <w:r w:rsidRPr="001453F7">
        <w:rPr>
          <w:rFonts w:ascii="Times New Roman" w:hAnsi="Times New Roman" w:cs="Times New Roman"/>
          <w:color w:val="auto"/>
          <w:sz w:val="22"/>
          <w:szCs w:val="22"/>
        </w:rPr>
        <w:t>investor:</w:t>
      </w:r>
      <w:r w:rsidRPr="001453F7">
        <w:rPr>
          <w:rFonts w:ascii="Times New Roman" w:hAnsi="Times New Roman" w:cs="Times New Roman"/>
          <w:color w:val="auto"/>
          <w:sz w:val="22"/>
          <w:szCs w:val="22"/>
        </w:rPr>
        <w:tab/>
      </w:r>
      <w:r w:rsidRPr="001453F7">
        <w:rPr>
          <w:rFonts w:ascii="Times New Roman" w:hAnsi="Times New Roman" w:cs="Times New Roman"/>
          <w:color w:val="auto"/>
          <w:sz w:val="22"/>
          <w:szCs w:val="22"/>
        </w:rPr>
        <w:tab/>
        <w:t>Košická Futbalová Aréna a.s.</w:t>
      </w:r>
    </w:p>
    <w:p w14:paraId="31AD60B4" w14:textId="77777777" w:rsidR="00C61D54" w:rsidRPr="001453F7" w:rsidRDefault="00C61D54" w:rsidP="001453F7">
      <w:pPr>
        <w:pStyle w:val="Standard"/>
        <w:spacing w:line="276" w:lineRule="auto"/>
        <w:ind w:left="720"/>
        <w:contextualSpacing/>
        <w:jc w:val="both"/>
        <w:rPr>
          <w:rFonts w:ascii="Times New Roman" w:hAnsi="Times New Roman" w:cs="Times New Roman"/>
          <w:color w:val="auto"/>
          <w:sz w:val="22"/>
          <w:szCs w:val="22"/>
        </w:rPr>
      </w:pPr>
    </w:p>
    <w:p w14:paraId="0380A8DE" w14:textId="77777777" w:rsidR="00C61D54" w:rsidRPr="001453F7" w:rsidRDefault="00C61D54" w:rsidP="001453F7">
      <w:pPr>
        <w:numPr>
          <w:ilvl w:val="0"/>
          <w:numId w:val="11"/>
        </w:numPr>
        <w:tabs>
          <w:tab w:val="clear" w:pos="432"/>
        </w:tabs>
        <w:spacing w:line="276" w:lineRule="auto"/>
        <w:ind w:left="709" w:hanging="709"/>
        <w:contextualSpacing/>
        <w:jc w:val="both"/>
        <w:rPr>
          <w:b/>
          <w:sz w:val="22"/>
          <w:szCs w:val="22"/>
        </w:rPr>
      </w:pPr>
      <w:r w:rsidRPr="001453F7">
        <w:rPr>
          <w:b/>
          <w:sz w:val="22"/>
          <w:szCs w:val="22"/>
        </w:rPr>
        <w:t>SPÔSOB VYKONANIA DIELA</w:t>
      </w:r>
    </w:p>
    <w:p w14:paraId="79DAFF12" w14:textId="2C422A8A" w:rsidR="00C61D54" w:rsidRPr="001453F7" w:rsidRDefault="00C61D54" w:rsidP="001453F7">
      <w:pPr>
        <w:pStyle w:val="Standard"/>
        <w:spacing w:line="276" w:lineRule="auto"/>
        <w:ind w:left="709" w:hanging="709"/>
        <w:contextualSpacing/>
        <w:jc w:val="both"/>
        <w:rPr>
          <w:rFonts w:ascii="Times New Roman" w:hAnsi="Times New Roman" w:cs="Times New Roman"/>
          <w:color w:val="auto"/>
          <w:sz w:val="22"/>
          <w:szCs w:val="22"/>
        </w:rPr>
      </w:pPr>
    </w:p>
    <w:p w14:paraId="61785F1B" w14:textId="624431E5" w:rsidR="00C61D54" w:rsidRPr="001453F7" w:rsidRDefault="00C61D54" w:rsidP="001453F7">
      <w:pPr>
        <w:numPr>
          <w:ilvl w:val="1"/>
          <w:numId w:val="11"/>
        </w:numPr>
        <w:tabs>
          <w:tab w:val="clear" w:pos="576"/>
          <w:tab w:val="num" w:pos="720"/>
        </w:tabs>
        <w:spacing w:line="276" w:lineRule="auto"/>
        <w:ind w:left="709" w:hanging="709"/>
        <w:contextualSpacing/>
        <w:jc w:val="both"/>
        <w:rPr>
          <w:bCs/>
          <w:sz w:val="22"/>
          <w:szCs w:val="22"/>
        </w:rPr>
      </w:pPr>
      <w:r w:rsidRPr="001453F7">
        <w:rPr>
          <w:sz w:val="22"/>
          <w:szCs w:val="22"/>
        </w:rPr>
        <w:t>Zhotoviteľ sa zaväzuje vykonať DIELO so všetkou odbornou starostlivosťou, dôkladnosťou a odbornosťou, ktoré sa dajú očakávať od kvalifikovaného a kompetentného Zhotoviteľa, ktorý má skúsenosti s realizáciou prác podobného charakteru a rozsahu.</w:t>
      </w:r>
      <w:r w:rsidR="00DD06D2" w:rsidRPr="001453F7">
        <w:rPr>
          <w:sz w:val="22"/>
          <w:szCs w:val="22"/>
        </w:rPr>
        <w:t xml:space="preserve"> </w:t>
      </w:r>
      <w:r w:rsidR="00BE4106" w:rsidRPr="001453F7">
        <w:rPr>
          <w:sz w:val="22"/>
          <w:szCs w:val="22"/>
        </w:rPr>
        <w:t xml:space="preserve">Zhotoviteľ je povinný práce na vykonávaní DIELA uskutočňovať pod vedením odborne spôsobilých osôb riadiacich vykonávanie jednotlivých profesií. </w:t>
      </w:r>
    </w:p>
    <w:p w14:paraId="5511A030" w14:textId="77777777" w:rsidR="00DC2E87" w:rsidRPr="001453F7" w:rsidRDefault="00DC2E87" w:rsidP="001453F7">
      <w:pPr>
        <w:spacing w:line="276" w:lineRule="auto"/>
        <w:ind w:left="709"/>
        <w:contextualSpacing/>
        <w:jc w:val="both"/>
        <w:rPr>
          <w:bCs/>
          <w:sz w:val="22"/>
          <w:szCs w:val="22"/>
        </w:rPr>
      </w:pPr>
    </w:p>
    <w:p w14:paraId="3BC0D963" w14:textId="77777777" w:rsidR="00C61D54" w:rsidRPr="001453F7" w:rsidRDefault="00C61D54" w:rsidP="001453F7">
      <w:pPr>
        <w:numPr>
          <w:ilvl w:val="1"/>
          <w:numId w:val="11"/>
        </w:numPr>
        <w:tabs>
          <w:tab w:val="clear" w:pos="576"/>
          <w:tab w:val="num" w:pos="720"/>
        </w:tabs>
        <w:spacing w:line="276" w:lineRule="auto"/>
        <w:ind w:left="709" w:hanging="709"/>
        <w:contextualSpacing/>
        <w:jc w:val="both"/>
        <w:rPr>
          <w:bCs/>
          <w:sz w:val="22"/>
          <w:szCs w:val="22"/>
        </w:rPr>
      </w:pPr>
      <w:r w:rsidRPr="001453F7">
        <w:rPr>
          <w:bCs/>
          <w:sz w:val="22"/>
          <w:szCs w:val="22"/>
        </w:rPr>
        <w:t>Zhotoviteľ je povinný vykonať DIELO riadne, včas a tak, aby bolo vykonané v súlade s/so</w:t>
      </w:r>
    </w:p>
    <w:p w14:paraId="706081A7" w14:textId="7237A8FD" w:rsidR="00C61D54" w:rsidRPr="001453F7" w:rsidRDefault="00C61D54" w:rsidP="001453F7">
      <w:pPr>
        <w:numPr>
          <w:ilvl w:val="0"/>
          <w:numId w:val="2"/>
        </w:numPr>
        <w:tabs>
          <w:tab w:val="clear" w:pos="928"/>
        </w:tabs>
        <w:spacing w:line="276" w:lineRule="auto"/>
        <w:ind w:left="1134" w:hanging="425"/>
        <w:contextualSpacing/>
        <w:jc w:val="both"/>
        <w:rPr>
          <w:bCs/>
          <w:sz w:val="22"/>
          <w:szCs w:val="22"/>
        </w:rPr>
      </w:pPr>
      <w:r w:rsidRPr="001453F7">
        <w:rPr>
          <w:bCs/>
          <w:sz w:val="22"/>
          <w:szCs w:val="22"/>
        </w:rPr>
        <w:t>touto Zmluvou,</w:t>
      </w:r>
    </w:p>
    <w:p w14:paraId="415AE9F1" w14:textId="2D245AB9" w:rsidR="00C61D54" w:rsidRPr="001453F7" w:rsidRDefault="00C61D54" w:rsidP="001453F7">
      <w:pPr>
        <w:numPr>
          <w:ilvl w:val="0"/>
          <w:numId w:val="2"/>
        </w:numPr>
        <w:tabs>
          <w:tab w:val="clear" w:pos="928"/>
        </w:tabs>
        <w:spacing w:line="276" w:lineRule="auto"/>
        <w:ind w:left="1134" w:hanging="425"/>
        <w:contextualSpacing/>
        <w:jc w:val="both"/>
        <w:rPr>
          <w:bCs/>
          <w:sz w:val="22"/>
          <w:szCs w:val="22"/>
        </w:rPr>
      </w:pPr>
      <w:r w:rsidRPr="001453F7">
        <w:rPr>
          <w:bCs/>
          <w:sz w:val="22"/>
          <w:szCs w:val="22"/>
        </w:rPr>
        <w:t>všeobecne záväznými právnymi predpismi,</w:t>
      </w:r>
    </w:p>
    <w:p w14:paraId="57CD8935" w14:textId="641C3D9C" w:rsidR="00C61D54" w:rsidRPr="001453F7" w:rsidRDefault="00695A44" w:rsidP="001453F7">
      <w:pPr>
        <w:numPr>
          <w:ilvl w:val="0"/>
          <w:numId w:val="2"/>
        </w:numPr>
        <w:tabs>
          <w:tab w:val="clear" w:pos="928"/>
        </w:tabs>
        <w:spacing w:line="276" w:lineRule="auto"/>
        <w:ind w:left="1134" w:hanging="425"/>
        <w:contextualSpacing/>
        <w:jc w:val="both"/>
        <w:rPr>
          <w:bCs/>
          <w:sz w:val="22"/>
          <w:szCs w:val="22"/>
        </w:rPr>
      </w:pPr>
      <w:r w:rsidRPr="001453F7">
        <w:rPr>
          <w:bCs/>
          <w:sz w:val="22"/>
          <w:szCs w:val="22"/>
        </w:rPr>
        <w:t xml:space="preserve">technologickými predpismi, </w:t>
      </w:r>
      <w:r w:rsidR="00C61D54" w:rsidRPr="001453F7">
        <w:rPr>
          <w:bCs/>
          <w:sz w:val="22"/>
          <w:szCs w:val="22"/>
        </w:rPr>
        <w:t>technickými normami a slovenskými technickými normami, a to aj v prípade, ak nie sú právne záväzné,</w:t>
      </w:r>
    </w:p>
    <w:p w14:paraId="0DDC1F04" w14:textId="23098351" w:rsidR="003E46F2" w:rsidRPr="001453F7" w:rsidRDefault="003E46F2" w:rsidP="001453F7">
      <w:pPr>
        <w:numPr>
          <w:ilvl w:val="0"/>
          <w:numId w:val="2"/>
        </w:numPr>
        <w:tabs>
          <w:tab w:val="clear" w:pos="928"/>
        </w:tabs>
        <w:spacing w:line="276" w:lineRule="auto"/>
        <w:ind w:left="1134" w:hanging="425"/>
        <w:contextualSpacing/>
        <w:jc w:val="both"/>
        <w:rPr>
          <w:bCs/>
          <w:sz w:val="22"/>
          <w:szCs w:val="22"/>
        </w:rPr>
      </w:pPr>
      <w:r w:rsidRPr="001453F7">
        <w:rPr>
          <w:bCs/>
          <w:sz w:val="22"/>
          <w:szCs w:val="22"/>
        </w:rPr>
        <w:t>podmienkami pre 4. kategóriu štadióna UEFA prioritne podľa „Smernice UEFA pre infraštruktúru štadiónov – UEFA 2018“ a „Smernice SFZ o infraštruktúre štadiónov 2022 zo dňa 2. apríla 2019“. V prípade rozporu „Smernice UEFA pre infraštruktúru štadiónov – UEFA 2018“ a „Smernice SFZ o infraštruktúre štadiónov 2022 zo dňa 2. apríla 2019“ má prednosť „Smernica UEFA pre infraštruktúru štadiónov – UEFA 2018“,</w:t>
      </w:r>
    </w:p>
    <w:p w14:paraId="68D9B37B" w14:textId="43A8AB07" w:rsidR="00AD23AE" w:rsidRPr="001453F7" w:rsidRDefault="00D52C0E" w:rsidP="001453F7">
      <w:pPr>
        <w:numPr>
          <w:ilvl w:val="0"/>
          <w:numId w:val="2"/>
        </w:numPr>
        <w:tabs>
          <w:tab w:val="clear" w:pos="928"/>
        </w:tabs>
        <w:spacing w:line="276" w:lineRule="auto"/>
        <w:ind w:left="1134" w:hanging="425"/>
        <w:contextualSpacing/>
        <w:jc w:val="both"/>
        <w:rPr>
          <w:sz w:val="22"/>
          <w:szCs w:val="22"/>
        </w:rPr>
      </w:pPr>
      <w:r w:rsidRPr="001453F7">
        <w:rPr>
          <w:sz w:val="22"/>
          <w:szCs w:val="22"/>
        </w:rPr>
        <w:t>projektovou dokumentáciou k Stavbe KFA</w:t>
      </w:r>
      <w:r w:rsidR="00AD23AE" w:rsidRPr="001453F7">
        <w:rPr>
          <w:sz w:val="22"/>
          <w:szCs w:val="22"/>
        </w:rPr>
        <w:t xml:space="preserve"> v rozsahu </w:t>
      </w:r>
      <w:r w:rsidR="003612E2" w:rsidRPr="001453F7">
        <w:rPr>
          <w:sz w:val="22"/>
          <w:szCs w:val="22"/>
        </w:rPr>
        <w:t>DIELA</w:t>
      </w:r>
      <w:r w:rsidRPr="001453F7">
        <w:rPr>
          <w:sz w:val="22"/>
          <w:szCs w:val="22"/>
        </w:rPr>
        <w:t>, ktorú vypracoval HESCON s.r.o., so sídlom Nám. sv. Anny 20C/7269, 911 01 Trenčín, IČO 43 900 658 (ďalej len „</w:t>
      </w:r>
      <w:r w:rsidRPr="001453F7">
        <w:rPr>
          <w:b/>
          <w:bCs/>
          <w:sz w:val="22"/>
          <w:szCs w:val="22"/>
        </w:rPr>
        <w:t>HESCON</w:t>
      </w:r>
      <w:r w:rsidRPr="001453F7">
        <w:rPr>
          <w:sz w:val="22"/>
          <w:szCs w:val="22"/>
        </w:rPr>
        <w:t>“)</w:t>
      </w:r>
      <w:r w:rsidR="003612E2" w:rsidRPr="001453F7">
        <w:rPr>
          <w:sz w:val="22"/>
          <w:szCs w:val="22"/>
        </w:rPr>
        <w:t xml:space="preserve"> </w:t>
      </w:r>
      <w:r w:rsidR="00AD23AE" w:rsidRPr="001453F7">
        <w:rPr>
          <w:sz w:val="22"/>
          <w:szCs w:val="22"/>
        </w:rPr>
        <w:t xml:space="preserve">pod názvom </w:t>
      </w:r>
      <w:r w:rsidR="00AD23AE" w:rsidRPr="001453F7">
        <w:rPr>
          <w:i/>
          <w:iCs/>
          <w:sz w:val="22"/>
          <w:szCs w:val="22"/>
        </w:rPr>
        <w:t>PD HESCON 6.6.2023 Slaboprúdové zariadenia</w:t>
      </w:r>
      <w:r w:rsidR="00AD23AE" w:rsidRPr="001453F7">
        <w:rPr>
          <w:sz w:val="22"/>
          <w:szCs w:val="22"/>
        </w:rPr>
        <w:t xml:space="preserve"> a </w:t>
      </w:r>
      <w:r w:rsidR="00AD23AE" w:rsidRPr="001453F7">
        <w:rPr>
          <w:i/>
          <w:iCs/>
          <w:sz w:val="22"/>
          <w:szCs w:val="22"/>
        </w:rPr>
        <w:t>PD TV, Predlženie kabeláže</w:t>
      </w:r>
      <w:r w:rsidR="00AD23AE" w:rsidRPr="001453F7">
        <w:rPr>
          <w:sz w:val="22"/>
          <w:szCs w:val="22"/>
        </w:rPr>
        <w:t xml:space="preserve"> (ďalej len „</w:t>
      </w:r>
      <w:r w:rsidR="003612E2" w:rsidRPr="001453F7">
        <w:rPr>
          <w:b/>
          <w:bCs/>
          <w:sz w:val="22"/>
          <w:szCs w:val="22"/>
        </w:rPr>
        <w:t>PD slaboprúdové zariadenia a predĺženie kabeláže</w:t>
      </w:r>
      <w:r w:rsidR="00AD23AE" w:rsidRPr="001453F7">
        <w:rPr>
          <w:sz w:val="22"/>
          <w:szCs w:val="22"/>
        </w:rPr>
        <w:t>“)</w:t>
      </w:r>
    </w:p>
    <w:p w14:paraId="6F37F9ED" w14:textId="2076411F" w:rsidR="00D52C0E" w:rsidRPr="001453F7" w:rsidRDefault="00D52C0E" w:rsidP="001453F7">
      <w:pPr>
        <w:numPr>
          <w:ilvl w:val="0"/>
          <w:numId w:val="2"/>
        </w:numPr>
        <w:tabs>
          <w:tab w:val="clear" w:pos="928"/>
        </w:tabs>
        <w:spacing w:line="276" w:lineRule="auto"/>
        <w:ind w:left="1134" w:hanging="425"/>
        <w:contextualSpacing/>
        <w:jc w:val="both"/>
        <w:rPr>
          <w:sz w:val="22"/>
          <w:szCs w:val="22"/>
        </w:rPr>
      </w:pPr>
      <w:r w:rsidRPr="001453F7">
        <w:rPr>
          <w:sz w:val="22"/>
          <w:szCs w:val="22"/>
        </w:rPr>
        <w:t>projektov</w:t>
      </w:r>
      <w:r w:rsidR="00BE2FE1" w:rsidRPr="001453F7">
        <w:rPr>
          <w:sz w:val="22"/>
          <w:szCs w:val="22"/>
        </w:rPr>
        <w:t>ou</w:t>
      </w:r>
      <w:r w:rsidRPr="001453F7">
        <w:rPr>
          <w:sz w:val="22"/>
          <w:szCs w:val="22"/>
        </w:rPr>
        <w:t xml:space="preserve"> dokumentáci</w:t>
      </w:r>
      <w:r w:rsidR="00BE2FE1" w:rsidRPr="001453F7">
        <w:rPr>
          <w:sz w:val="22"/>
          <w:szCs w:val="22"/>
        </w:rPr>
        <w:t>ou</w:t>
      </w:r>
      <w:r w:rsidRPr="001453F7">
        <w:rPr>
          <w:sz w:val="22"/>
          <w:szCs w:val="22"/>
        </w:rPr>
        <w:t xml:space="preserve"> k Stavbe KFA, ktorú vypracoval HESCON</w:t>
      </w:r>
      <w:r w:rsidR="00BE2FE1" w:rsidRPr="001453F7">
        <w:rPr>
          <w:sz w:val="22"/>
          <w:szCs w:val="22"/>
        </w:rPr>
        <w:t xml:space="preserve">, a ktorá  predstavuje projekt dostavby Stavby KFA </w:t>
      </w:r>
      <w:r w:rsidR="00994C24" w:rsidRPr="001453F7">
        <w:rPr>
          <w:sz w:val="22"/>
          <w:szCs w:val="22"/>
        </w:rPr>
        <w:t xml:space="preserve">vrátane </w:t>
      </w:r>
      <w:r w:rsidR="00BE2FE1" w:rsidRPr="001453F7">
        <w:rPr>
          <w:sz w:val="22"/>
          <w:szCs w:val="22"/>
        </w:rPr>
        <w:t xml:space="preserve">sedadiel a koncových prvkov slaboprúdov </w:t>
      </w:r>
      <w:r w:rsidR="00695A44" w:rsidRPr="001453F7">
        <w:rPr>
          <w:sz w:val="22"/>
          <w:szCs w:val="22"/>
        </w:rPr>
        <w:t xml:space="preserve">a výkazu výmer k tomuto projektu pod názvom </w:t>
      </w:r>
      <w:r w:rsidR="00AD23AE" w:rsidRPr="001453F7">
        <w:rPr>
          <w:i/>
          <w:iCs/>
          <w:sz w:val="22"/>
          <w:szCs w:val="22"/>
        </w:rPr>
        <w:t>20230522-DRS_II.III. Etapa_KFA_Rev06</w:t>
      </w:r>
      <w:r w:rsidR="00695A44" w:rsidRPr="001453F7">
        <w:rPr>
          <w:sz w:val="22"/>
          <w:szCs w:val="22"/>
        </w:rPr>
        <w:t xml:space="preserve"> </w:t>
      </w:r>
      <w:r w:rsidRPr="001453F7">
        <w:rPr>
          <w:sz w:val="22"/>
          <w:szCs w:val="22"/>
        </w:rPr>
        <w:t>(ďalej len „</w:t>
      </w:r>
      <w:r w:rsidR="00BE2FE1" w:rsidRPr="001453F7">
        <w:rPr>
          <w:b/>
          <w:bCs/>
          <w:sz w:val="22"/>
          <w:szCs w:val="22"/>
        </w:rPr>
        <w:t>DRS</w:t>
      </w:r>
      <w:r w:rsidR="00AD23AE" w:rsidRPr="001453F7">
        <w:rPr>
          <w:b/>
          <w:bCs/>
          <w:sz w:val="22"/>
          <w:szCs w:val="22"/>
        </w:rPr>
        <w:t>_</w:t>
      </w:r>
      <w:r w:rsidR="00BE2FE1" w:rsidRPr="001453F7">
        <w:rPr>
          <w:b/>
          <w:bCs/>
          <w:sz w:val="22"/>
          <w:szCs w:val="22"/>
        </w:rPr>
        <w:t xml:space="preserve">II.III. </w:t>
      </w:r>
      <w:r w:rsidR="00AD23AE" w:rsidRPr="001453F7">
        <w:rPr>
          <w:b/>
          <w:bCs/>
          <w:sz w:val="22"/>
          <w:szCs w:val="22"/>
        </w:rPr>
        <w:t>E</w:t>
      </w:r>
      <w:r w:rsidR="00BE2FE1" w:rsidRPr="001453F7">
        <w:rPr>
          <w:b/>
          <w:bCs/>
          <w:sz w:val="22"/>
          <w:szCs w:val="22"/>
        </w:rPr>
        <w:t>tapa</w:t>
      </w:r>
      <w:r w:rsidR="00AD23AE" w:rsidRPr="001453F7">
        <w:rPr>
          <w:sz w:val="22"/>
          <w:szCs w:val="22"/>
        </w:rPr>
        <w:t>_</w:t>
      </w:r>
      <w:r w:rsidR="00AD23AE" w:rsidRPr="001453F7">
        <w:rPr>
          <w:b/>
          <w:bCs/>
          <w:sz w:val="22"/>
          <w:szCs w:val="22"/>
        </w:rPr>
        <w:t>KFA_Rev06</w:t>
      </w:r>
      <w:r w:rsidRPr="001453F7">
        <w:rPr>
          <w:sz w:val="22"/>
          <w:szCs w:val="22"/>
        </w:rPr>
        <w:t>“</w:t>
      </w:r>
      <w:r w:rsidR="00BE2FE1" w:rsidRPr="001453F7">
        <w:rPr>
          <w:sz w:val="22"/>
          <w:szCs w:val="22"/>
        </w:rPr>
        <w:t>)</w:t>
      </w:r>
      <w:r w:rsidR="003612E2" w:rsidRPr="001453F7">
        <w:rPr>
          <w:sz w:val="22"/>
          <w:szCs w:val="22"/>
        </w:rPr>
        <w:t xml:space="preserve"> </w:t>
      </w:r>
      <w:r w:rsidR="00BE2FE1" w:rsidRPr="001453F7">
        <w:rPr>
          <w:sz w:val="22"/>
          <w:szCs w:val="22"/>
        </w:rPr>
        <w:t>(</w:t>
      </w:r>
      <w:r w:rsidR="003612E2" w:rsidRPr="001453F7">
        <w:rPr>
          <w:sz w:val="22"/>
          <w:szCs w:val="22"/>
        </w:rPr>
        <w:t>PD slaboprúdové zariadenia a predĺženie kabeláže</w:t>
      </w:r>
      <w:r w:rsidR="00BE2FE1" w:rsidRPr="001453F7">
        <w:rPr>
          <w:sz w:val="22"/>
          <w:szCs w:val="22"/>
        </w:rPr>
        <w:t xml:space="preserve"> </w:t>
      </w:r>
      <w:r w:rsidR="003612E2" w:rsidRPr="001453F7">
        <w:rPr>
          <w:sz w:val="22"/>
          <w:szCs w:val="22"/>
        </w:rPr>
        <w:t xml:space="preserve">a DRS_II.III. Etapa_KFA_Rev06 </w:t>
      </w:r>
      <w:r w:rsidR="00BE2FE1" w:rsidRPr="001453F7">
        <w:rPr>
          <w:sz w:val="22"/>
          <w:szCs w:val="22"/>
        </w:rPr>
        <w:t xml:space="preserve">etapa </w:t>
      </w:r>
      <w:r w:rsidRPr="001453F7">
        <w:rPr>
          <w:sz w:val="22"/>
          <w:szCs w:val="22"/>
        </w:rPr>
        <w:t>ďalej len „</w:t>
      </w:r>
      <w:r w:rsidRPr="001453F7">
        <w:rPr>
          <w:b/>
          <w:bCs/>
          <w:sz w:val="22"/>
          <w:szCs w:val="22"/>
        </w:rPr>
        <w:t>Projektová dokumentácia</w:t>
      </w:r>
      <w:r w:rsidR="00BE2FE1" w:rsidRPr="001453F7">
        <w:rPr>
          <w:sz w:val="22"/>
          <w:szCs w:val="22"/>
        </w:rPr>
        <w:t>“),</w:t>
      </w:r>
    </w:p>
    <w:p w14:paraId="2B62CB60" w14:textId="18016DB2" w:rsidR="00DC2E87" w:rsidRPr="001453F7" w:rsidRDefault="00B3765B" w:rsidP="001453F7">
      <w:pPr>
        <w:numPr>
          <w:ilvl w:val="0"/>
          <w:numId w:val="2"/>
        </w:numPr>
        <w:tabs>
          <w:tab w:val="clear" w:pos="928"/>
        </w:tabs>
        <w:spacing w:line="276" w:lineRule="auto"/>
        <w:ind w:left="1134" w:hanging="425"/>
        <w:contextualSpacing/>
        <w:jc w:val="both"/>
        <w:rPr>
          <w:bCs/>
          <w:sz w:val="22"/>
          <w:szCs w:val="22"/>
        </w:rPr>
      </w:pPr>
      <w:r w:rsidRPr="001453F7">
        <w:rPr>
          <w:sz w:val="22"/>
          <w:szCs w:val="22"/>
        </w:rPr>
        <w:t>Stavebným povolením</w:t>
      </w:r>
      <w:r w:rsidR="00DC2E87" w:rsidRPr="001453F7">
        <w:rPr>
          <w:sz w:val="22"/>
          <w:szCs w:val="22"/>
        </w:rPr>
        <w:t xml:space="preserve"> a </w:t>
      </w:r>
      <w:r w:rsidR="00C61D54" w:rsidRPr="001453F7">
        <w:rPr>
          <w:sz w:val="22"/>
          <w:szCs w:val="22"/>
        </w:rPr>
        <w:t>s vyjadreniami dotknutých orgánov</w:t>
      </w:r>
      <w:r w:rsidRPr="001453F7">
        <w:rPr>
          <w:sz w:val="22"/>
          <w:szCs w:val="22"/>
        </w:rPr>
        <w:t xml:space="preserve"> v územnom konaní a v stavebnom konaní</w:t>
      </w:r>
      <w:r w:rsidR="00CB0BE8" w:rsidRPr="001453F7">
        <w:rPr>
          <w:sz w:val="22"/>
          <w:szCs w:val="22"/>
        </w:rPr>
        <w:t>,</w:t>
      </w:r>
    </w:p>
    <w:p w14:paraId="797B35A5" w14:textId="00EA84E8" w:rsidR="00C61D54" w:rsidRPr="001453F7" w:rsidRDefault="005455A6" w:rsidP="001453F7">
      <w:pPr>
        <w:numPr>
          <w:ilvl w:val="0"/>
          <w:numId w:val="2"/>
        </w:numPr>
        <w:tabs>
          <w:tab w:val="clear" w:pos="928"/>
        </w:tabs>
        <w:spacing w:line="276" w:lineRule="auto"/>
        <w:ind w:left="1134" w:hanging="425"/>
        <w:contextualSpacing/>
        <w:jc w:val="both"/>
        <w:rPr>
          <w:bCs/>
          <w:sz w:val="22"/>
          <w:szCs w:val="22"/>
        </w:rPr>
      </w:pPr>
      <w:r w:rsidRPr="001453F7">
        <w:rPr>
          <w:sz w:val="22"/>
          <w:szCs w:val="22"/>
        </w:rPr>
        <w:t xml:space="preserve">s </w:t>
      </w:r>
      <w:r w:rsidR="00622CA6" w:rsidRPr="001453F7">
        <w:rPr>
          <w:bCs/>
          <w:sz w:val="22"/>
          <w:szCs w:val="22"/>
        </w:rPr>
        <w:t>o</w:t>
      </w:r>
      <w:r w:rsidR="00C61D54" w:rsidRPr="001453F7">
        <w:rPr>
          <w:bCs/>
          <w:sz w:val="22"/>
          <w:szCs w:val="22"/>
        </w:rPr>
        <w:t xml:space="preserve">pisom predmetu zákazky a s ďalšími súťažnými podkladmi </w:t>
      </w:r>
      <w:r w:rsidR="00DC2E87" w:rsidRPr="001453F7">
        <w:rPr>
          <w:sz w:val="22"/>
          <w:szCs w:val="22"/>
        </w:rPr>
        <w:t>v procese verejného obstarávania na vykonanie DIELA</w:t>
      </w:r>
      <w:r w:rsidR="00C61D54" w:rsidRPr="001453F7">
        <w:rPr>
          <w:sz w:val="22"/>
          <w:szCs w:val="22"/>
        </w:rPr>
        <w:t>,</w:t>
      </w:r>
    </w:p>
    <w:p w14:paraId="06C5F0F5" w14:textId="47D6DE69" w:rsidR="00C61D54" w:rsidRPr="001453F7" w:rsidRDefault="00C61D54" w:rsidP="001453F7">
      <w:pPr>
        <w:numPr>
          <w:ilvl w:val="0"/>
          <w:numId w:val="2"/>
        </w:numPr>
        <w:tabs>
          <w:tab w:val="clear" w:pos="928"/>
          <w:tab w:val="left" w:pos="5387"/>
        </w:tabs>
        <w:spacing w:line="276" w:lineRule="auto"/>
        <w:ind w:left="1134" w:hanging="425"/>
        <w:contextualSpacing/>
        <w:jc w:val="both"/>
        <w:rPr>
          <w:bCs/>
          <w:sz w:val="22"/>
          <w:szCs w:val="22"/>
        </w:rPr>
      </w:pPr>
      <w:r w:rsidRPr="001453F7">
        <w:rPr>
          <w:sz w:val="22"/>
          <w:szCs w:val="22"/>
        </w:rPr>
        <w:t xml:space="preserve">vysvetleniami súťažných podkladov podaných Objednávateľom </w:t>
      </w:r>
      <w:r w:rsidR="002603CC" w:rsidRPr="001453F7">
        <w:rPr>
          <w:sz w:val="22"/>
          <w:szCs w:val="22"/>
        </w:rPr>
        <w:t>v procese verejného obstarávania na vykonanie DIELA</w:t>
      </w:r>
      <w:r w:rsidRPr="001453F7">
        <w:rPr>
          <w:sz w:val="22"/>
          <w:szCs w:val="22"/>
        </w:rPr>
        <w:t>,</w:t>
      </w:r>
    </w:p>
    <w:p w14:paraId="72B99DC6" w14:textId="1994F7DE" w:rsidR="00C61D54" w:rsidRPr="001453F7" w:rsidRDefault="00C61D54" w:rsidP="001453F7">
      <w:pPr>
        <w:numPr>
          <w:ilvl w:val="0"/>
          <w:numId w:val="2"/>
        </w:numPr>
        <w:tabs>
          <w:tab w:val="clear" w:pos="928"/>
        </w:tabs>
        <w:spacing w:line="276" w:lineRule="auto"/>
        <w:ind w:left="1134" w:hanging="425"/>
        <w:contextualSpacing/>
        <w:jc w:val="both"/>
        <w:rPr>
          <w:bCs/>
          <w:sz w:val="22"/>
          <w:szCs w:val="22"/>
        </w:rPr>
      </w:pPr>
      <w:r w:rsidRPr="001453F7">
        <w:rPr>
          <w:sz w:val="22"/>
          <w:szCs w:val="22"/>
        </w:rPr>
        <w:t>Ponukou</w:t>
      </w:r>
      <w:r w:rsidR="00D11518" w:rsidRPr="001453F7">
        <w:rPr>
          <w:sz w:val="22"/>
          <w:szCs w:val="22"/>
        </w:rPr>
        <w:t xml:space="preserve"> (vrátane cenovej tabuľky – výkazom výmer</w:t>
      </w:r>
      <w:r w:rsidR="00F709B2" w:rsidRPr="001453F7">
        <w:rPr>
          <w:sz w:val="22"/>
          <w:szCs w:val="22"/>
        </w:rPr>
        <w:t xml:space="preserve"> (rozpočtom)</w:t>
      </w:r>
      <w:r w:rsidR="00D11518" w:rsidRPr="001453F7">
        <w:rPr>
          <w:sz w:val="22"/>
          <w:szCs w:val="22"/>
        </w:rPr>
        <w:t>)</w:t>
      </w:r>
      <w:r w:rsidRPr="001453F7">
        <w:rPr>
          <w:sz w:val="22"/>
          <w:szCs w:val="22"/>
        </w:rPr>
        <w:t xml:space="preserve"> Zhotoviteľa podanou Zhotoviteľom ako uchádzačom v</w:t>
      </w:r>
      <w:r w:rsidR="0022037E" w:rsidRPr="001453F7">
        <w:rPr>
          <w:sz w:val="22"/>
          <w:szCs w:val="22"/>
        </w:rPr>
        <w:t> </w:t>
      </w:r>
      <w:r w:rsidRPr="001453F7">
        <w:rPr>
          <w:sz w:val="22"/>
          <w:szCs w:val="22"/>
        </w:rPr>
        <w:t>procese</w:t>
      </w:r>
      <w:r w:rsidR="0022037E" w:rsidRPr="001453F7">
        <w:rPr>
          <w:sz w:val="22"/>
          <w:szCs w:val="22"/>
        </w:rPr>
        <w:t xml:space="preserve"> verejného obstarávania </w:t>
      </w:r>
      <w:r w:rsidRPr="001453F7">
        <w:rPr>
          <w:sz w:val="22"/>
          <w:szCs w:val="22"/>
        </w:rPr>
        <w:t>na vykonanie DIELA</w:t>
      </w:r>
      <w:r w:rsidR="002603CC" w:rsidRPr="001453F7">
        <w:rPr>
          <w:sz w:val="22"/>
          <w:szCs w:val="22"/>
        </w:rPr>
        <w:t>.</w:t>
      </w:r>
    </w:p>
    <w:p w14:paraId="7D15CBD3" w14:textId="77777777" w:rsidR="00DC2E87" w:rsidRPr="001453F7" w:rsidRDefault="00DC2E87" w:rsidP="001453F7">
      <w:pPr>
        <w:spacing w:line="276" w:lineRule="auto"/>
        <w:ind w:left="1134"/>
        <w:contextualSpacing/>
        <w:jc w:val="both"/>
        <w:rPr>
          <w:bCs/>
          <w:sz w:val="22"/>
          <w:szCs w:val="22"/>
        </w:rPr>
      </w:pPr>
    </w:p>
    <w:p w14:paraId="5DB82299" w14:textId="4AC4F50A" w:rsidR="00DC2E87" w:rsidRPr="001453F7" w:rsidRDefault="00DC2E87"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r w:rsidRPr="001453F7">
        <w:rPr>
          <w:rFonts w:ascii="Times New Roman" w:hAnsi="Times New Roman"/>
          <w:sz w:val="22"/>
          <w:szCs w:val="22"/>
          <w:lang w:val="sk-SK"/>
        </w:rPr>
        <w:t>Dokumenty tvoriace Zmluvu vrátane jej príloh je potrebné chápať ako vzájomne sa vysvetľujúce. Pre účely interpretácie majú prednosť dokumenty uvedené v písmenách a)</w:t>
      </w:r>
      <w:r w:rsidR="000E2F2C" w:rsidRPr="001453F7">
        <w:rPr>
          <w:rFonts w:ascii="Times New Roman" w:hAnsi="Times New Roman"/>
          <w:sz w:val="22"/>
          <w:szCs w:val="22"/>
          <w:lang w:val="sk-SK"/>
        </w:rPr>
        <w:t xml:space="preserve">, b) c), d) </w:t>
      </w:r>
      <w:r w:rsidR="003E46F2" w:rsidRPr="001453F7">
        <w:rPr>
          <w:rFonts w:ascii="Times New Roman" w:hAnsi="Times New Roman"/>
          <w:sz w:val="22"/>
          <w:szCs w:val="22"/>
          <w:lang w:val="sk-SK"/>
        </w:rPr>
        <w:t>e</w:t>
      </w:r>
      <w:r w:rsidR="000A2D51" w:rsidRPr="001453F7">
        <w:rPr>
          <w:rFonts w:ascii="Times New Roman" w:hAnsi="Times New Roman"/>
          <w:sz w:val="22"/>
          <w:szCs w:val="22"/>
          <w:lang w:val="sk-SK"/>
        </w:rPr>
        <w:t xml:space="preserve">) </w:t>
      </w:r>
      <w:r w:rsidR="000E2F2C" w:rsidRPr="001453F7">
        <w:rPr>
          <w:rFonts w:ascii="Times New Roman" w:hAnsi="Times New Roman"/>
          <w:sz w:val="22"/>
          <w:szCs w:val="22"/>
          <w:lang w:val="sk-SK"/>
        </w:rPr>
        <w:t xml:space="preserve">a h) </w:t>
      </w:r>
      <w:r w:rsidR="000A2D51" w:rsidRPr="001453F7">
        <w:rPr>
          <w:rFonts w:ascii="Times New Roman" w:hAnsi="Times New Roman"/>
          <w:sz w:val="22"/>
          <w:szCs w:val="22"/>
          <w:lang w:val="sk-SK"/>
        </w:rPr>
        <w:t xml:space="preserve">a i) </w:t>
      </w:r>
      <w:r w:rsidR="000E2F2C" w:rsidRPr="001453F7">
        <w:rPr>
          <w:rFonts w:ascii="Times New Roman" w:hAnsi="Times New Roman"/>
          <w:sz w:val="22"/>
          <w:szCs w:val="22"/>
          <w:lang w:val="sk-SK"/>
        </w:rPr>
        <w:t xml:space="preserve">pred ostatnými dokumentmi. Projektová dokumentácia má </w:t>
      </w:r>
      <w:r w:rsidR="00125640" w:rsidRPr="001453F7">
        <w:rPr>
          <w:rFonts w:ascii="Times New Roman" w:hAnsi="Times New Roman"/>
          <w:sz w:val="22"/>
          <w:szCs w:val="22"/>
          <w:lang w:val="sk-SK"/>
        </w:rPr>
        <w:t xml:space="preserve">vzhľadom na jej vývoj a časovú postupnosť </w:t>
      </w:r>
      <w:r w:rsidR="000E2F2C" w:rsidRPr="001453F7">
        <w:rPr>
          <w:rFonts w:ascii="Times New Roman" w:hAnsi="Times New Roman"/>
          <w:sz w:val="22"/>
          <w:szCs w:val="22"/>
          <w:lang w:val="sk-SK"/>
        </w:rPr>
        <w:t>nasledovné poradie</w:t>
      </w:r>
      <w:r w:rsidR="00125640" w:rsidRPr="001453F7">
        <w:rPr>
          <w:rFonts w:ascii="Times New Roman" w:hAnsi="Times New Roman"/>
          <w:sz w:val="22"/>
          <w:szCs w:val="22"/>
          <w:lang w:val="sk-SK"/>
        </w:rPr>
        <w:t xml:space="preserve"> čo sa týka záväznosti</w:t>
      </w:r>
      <w:r w:rsidR="000E2F2C" w:rsidRPr="001453F7">
        <w:rPr>
          <w:rFonts w:ascii="Times New Roman" w:hAnsi="Times New Roman"/>
          <w:sz w:val="22"/>
          <w:szCs w:val="22"/>
          <w:lang w:val="sk-SK"/>
        </w:rPr>
        <w:t>:</w:t>
      </w:r>
    </w:p>
    <w:p w14:paraId="22265BFB" w14:textId="2F149E85" w:rsidR="00AD7B0A" w:rsidRPr="001453F7" w:rsidRDefault="007129CD" w:rsidP="001453F7">
      <w:pPr>
        <w:pStyle w:val="Odstavec1"/>
        <w:keepNext w:val="0"/>
        <w:numPr>
          <w:ilvl w:val="0"/>
          <w:numId w:val="25"/>
        </w:numPr>
        <w:suppressAutoHyphens/>
        <w:spacing w:before="0" w:after="0" w:line="276" w:lineRule="auto"/>
        <w:contextualSpacing/>
        <w:rPr>
          <w:rFonts w:ascii="Times New Roman" w:hAnsi="Times New Roman"/>
          <w:sz w:val="22"/>
          <w:szCs w:val="22"/>
          <w:lang w:val="sk-SK"/>
        </w:rPr>
      </w:pPr>
      <w:r w:rsidRPr="001453F7">
        <w:rPr>
          <w:rFonts w:ascii="Times New Roman" w:hAnsi="Times New Roman"/>
          <w:sz w:val="22"/>
          <w:szCs w:val="22"/>
          <w:lang w:val="sk-SK"/>
        </w:rPr>
        <w:t>DRS_II.III. Etapa_KFA_Rev06</w:t>
      </w:r>
      <w:r w:rsidR="00AD7B0A" w:rsidRPr="001453F7">
        <w:rPr>
          <w:rFonts w:ascii="Times New Roman" w:hAnsi="Times New Roman"/>
          <w:sz w:val="22"/>
          <w:szCs w:val="22"/>
          <w:lang w:val="sk-SK"/>
        </w:rPr>
        <w:t xml:space="preserve">, </w:t>
      </w:r>
    </w:p>
    <w:p w14:paraId="7A0B8C78" w14:textId="7E80FCCC" w:rsidR="000E2F2C" w:rsidRPr="001453F7" w:rsidRDefault="007129CD" w:rsidP="001453F7">
      <w:pPr>
        <w:pStyle w:val="Odstavec1"/>
        <w:keepNext w:val="0"/>
        <w:numPr>
          <w:ilvl w:val="0"/>
          <w:numId w:val="25"/>
        </w:numPr>
        <w:suppressAutoHyphens/>
        <w:spacing w:before="0" w:after="0" w:line="276" w:lineRule="auto"/>
        <w:contextualSpacing/>
        <w:rPr>
          <w:rFonts w:ascii="Times New Roman" w:hAnsi="Times New Roman"/>
          <w:sz w:val="22"/>
          <w:szCs w:val="22"/>
          <w:lang w:val="sk-SK"/>
        </w:rPr>
      </w:pPr>
      <w:r w:rsidRPr="001453F7">
        <w:rPr>
          <w:rFonts w:ascii="Times New Roman" w:hAnsi="Times New Roman"/>
          <w:sz w:val="22"/>
          <w:szCs w:val="22"/>
          <w:lang w:val="sk-SK"/>
        </w:rPr>
        <w:t>PD slaboprúdové zariadenia a predĺženie kabeláže</w:t>
      </w:r>
      <w:r w:rsidR="00AD7B0A" w:rsidRPr="001453F7">
        <w:rPr>
          <w:rFonts w:ascii="Times New Roman" w:hAnsi="Times New Roman"/>
          <w:sz w:val="22"/>
          <w:szCs w:val="22"/>
          <w:lang w:val="sk-SK"/>
        </w:rPr>
        <w:t>,</w:t>
      </w:r>
      <w:r w:rsidR="000E2F2C" w:rsidRPr="001453F7">
        <w:rPr>
          <w:rFonts w:ascii="Times New Roman" w:hAnsi="Times New Roman"/>
          <w:sz w:val="22"/>
          <w:szCs w:val="22"/>
          <w:lang w:val="sk-SK"/>
        </w:rPr>
        <w:t>.</w:t>
      </w:r>
    </w:p>
    <w:p w14:paraId="15160F10" w14:textId="201994F0" w:rsidR="00C661A3" w:rsidRPr="001453F7" w:rsidRDefault="00C661A3"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10737A81" w14:textId="1F2F1F46" w:rsidR="00C661A3" w:rsidRPr="001453F7" w:rsidRDefault="00C661A3"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r w:rsidRPr="001453F7">
        <w:rPr>
          <w:rFonts w:ascii="Times New Roman" w:hAnsi="Times New Roman"/>
          <w:sz w:val="22"/>
          <w:szCs w:val="22"/>
          <w:lang w:val="sk-SK"/>
        </w:rPr>
        <w:lastRenderedPageBreak/>
        <w:t>V prípade, že po účinnosti Zmluvy dôjde k zmene akéhokoľvek predpisu vzťahujúceho sa na DIELO, Zhotoviteľ sa zaväzuje tieto predpisy splniť.</w:t>
      </w:r>
      <w:r w:rsidR="00B869A7" w:rsidRPr="001453F7" w:rsidDel="00B869A7">
        <w:rPr>
          <w:rFonts w:ascii="Times New Roman" w:hAnsi="Times New Roman"/>
          <w:sz w:val="22"/>
          <w:szCs w:val="22"/>
          <w:lang w:val="sk-SK"/>
        </w:rPr>
        <w:t xml:space="preserve"> </w:t>
      </w:r>
    </w:p>
    <w:p w14:paraId="6B754D13" w14:textId="77777777" w:rsidR="00C661A3" w:rsidRPr="001453F7" w:rsidRDefault="00C661A3"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0D7AD9CA" w14:textId="27410A1F" w:rsidR="00C61D54" w:rsidRPr="001453F7" w:rsidRDefault="00C61D5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iCs/>
          <w:sz w:val="22"/>
          <w:szCs w:val="22"/>
          <w:lang w:val="sk-SK"/>
        </w:rPr>
        <w:t>Zhotoviteľ</w:t>
      </w:r>
      <w:r w:rsidRPr="001453F7">
        <w:rPr>
          <w:rFonts w:ascii="Times New Roman" w:hAnsi="Times New Roman"/>
          <w:sz w:val="22"/>
          <w:szCs w:val="22"/>
          <w:lang w:val="sk-SK"/>
        </w:rPr>
        <w:t> podpisom tejto Zmluvy potvrdzuje, že sa riadne oboznámil s rozsahom a povahou DIELA, že sú mu známe a disponuje všetkými podkladmi na to,  aby riadne zrealizoval DIELO podľa tejto Zmluvy, a že správne vyhodnotil všetky práce trvalého a dočasného charakteru, ktoré sú nevyhnutné pre riadne splnenie jeho záväzkov podľa tejto Zmluvy.</w:t>
      </w:r>
    </w:p>
    <w:p w14:paraId="052E1B09" w14:textId="77777777" w:rsidR="00DC2E87" w:rsidRPr="001453F7" w:rsidRDefault="00DC2E87"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7BE176BF" w14:textId="3182BF64" w:rsidR="00FC6820" w:rsidRPr="001453F7" w:rsidRDefault="00C61D5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Všetky činnosti nevyhnutné pre vykonanie DIELA a odstránenie jeho vád a nedorobkov sa musia uskutočňovať bez zbytočného obťažovania </w:t>
      </w:r>
      <w:r w:rsidR="000A6A0D" w:rsidRPr="001453F7">
        <w:rPr>
          <w:rFonts w:ascii="Times New Roman" w:hAnsi="Times New Roman"/>
          <w:sz w:val="22"/>
          <w:szCs w:val="22"/>
          <w:lang w:val="sk-SK"/>
        </w:rPr>
        <w:t xml:space="preserve">verejnosti alebo </w:t>
      </w:r>
      <w:r w:rsidRPr="001453F7">
        <w:rPr>
          <w:rFonts w:ascii="Times New Roman" w:hAnsi="Times New Roman"/>
          <w:sz w:val="22"/>
          <w:szCs w:val="22"/>
          <w:lang w:val="sk-SK"/>
        </w:rPr>
        <w:t>tretích osôb,</w:t>
      </w:r>
      <w:r w:rsidR="000A6A0D" w:rsidRPr="001453F7">
        <w:rPr>
          <w:rFonts w:ascii="Times New Roman" w:hAnsi="Times New Roman"/>
          <w:sz w:val="22"/>
          <w:szCs w:val="22"/>
          <w:lang w:val="sk-SK"/>
        </w:rPr>
        <w:t xml:space="preserve"> </w:t>
      </w:r>
      <w:r w:rsidRPr="001453F7">
        <w:rPr>
          <w:rFonts w:ascii="Times New Roman" w:hAnsi="Times New Roman"/>
          <w:sz w:val="22"/>
          <w:szCs w:val="22"/>
          <w:lang w:val="sk-SK"/>
        </w:rPr>
        <w:t>a to najmä hluk, prach, pach, vibrácie, svetlo, chemické a obdobné látky</w:t>
      </w:r>
      <w:r w:rsidR="005C6450" w:rsidRPr="001453F7">
        <w:rPr>
          <w:rFonts w:ascii="Times New Roman" w:hAnsi="Times New Roman"/>
          <w:sz w:val="22"/>
          <w:szCs w:val="22"/>
          <w:lang w:val="sk-SK"/>
        </w:rPr>
        <w:t xml:space="preserve">. </w:t>
      </w:r>
    </w:p>
    <w:p w14:paraId="438EA6D7" w14:textId="77777777" w:rsidR="00401B1A" w:rsidRPr="001453F7" w:rsidRDefault="00401B1A" w:rsidP="001453F7">
      <w:pPr>
        <w:pStyle w:val="Odsekzoznamu"/>
        <w:spacing w:line="276" w:lineRule="auto"/>
        <w:contextualSpacing/>
        <w:jc w:val="both"/>
        <w:rPr>
          <w:sz w:val="22"/>
          <w:szCs w:val="22"/>
        </w:rPr>
      </w:pPr>
    </w:p>
    <w:p w14:paraId="3F0A5F21" w14:textId="3C6CECDD" w:rsidR="006A31FB" w:rsidRPr="001453F7" w:rsidRDefault="00F02A56" w:rsidP="001453F7">
      <w:pPr>
        <w:pStyle w:val="Odstavec1"/>
        <w:keepNext w:val="0"/>
        <w:numPr>
          <w:ilvl w:val="2"/>
          <w:numId w:val="11"/>
        </w:numPr>
        <w:suppressAutoHyphens/>
        <w:spacing w:before="0" w:after="0" w:line="276" w:lineRule="auto"/>
        <w:contextualSpacing/>
        <w:rPr>
          <w:rFonts w:ascii="Times New Roman" w:hAnsi="Times New Roman"/>
          <w:sz w:val="22"/>
          <w:szCs w:val="22"/>
          <w:lang w:val="sk-SK"/>
        </w:rPr>
      </w:pPr>
      <w:r w:rsidRPr="001453F7">
        <w:rPr>
          <w:rFonts w:ascii="Times New Roman" w:hAnsi="Times New Roman"/>
          <w:b/>
          <w:bCs/>
          <w:sz w:val="22"/>
          <w:szCs w:val="22"/>
          <w:lang w:val="sk-SK"/>
        </w:rPr>
        <w:t>S</w:t>
      </w:r>
      <w:r w:rsidR="00401B1A" w:rsidRPr="001453F7">
        <w:rPr>
          <w:rFonts w:ascii="Times New Roman" w:hAnsi="Times New Roman"/>
          <w:b/>
          <w:bCs/>
          <w:sz w:val="22"/>
          <w:szCs w:val="22"/>
          <w:lang w:val="sk-SK"/>
        </w:rPr>
        <w:t>účinnosť Zhotoviteľa.</w:t>
      </w:r>
      <w:r w:rsidR="00401B1A" w:rsidRPr="001453F7">
        <w:rPr>
          <w:rFonts w:ascii="Times New Roman" w:hAnsi="Times New Roman"/>
          <w:sz w:val="22"/>
          <w:szCs w:val="22"/>
          <w:lang w:val="sk-SK"/>
        </w:rPr>
        <w:t xml:space="preserve"> Zhotoviteľ týmto vyhlasuje a berie na vedomie osobitnú povinnosť k súčinnosti a komunikácii za účelom vykonania a dokončenia DIELA, pričom je povinný poskytnúť všetku svoju bezprostredne potrebnú súčinnosť do takej miery, aby došlo k dokončeniu DIELA, k odovzdaniu DIELA</w:t>
      </w:r>
      <w:r w:rsidR="0090005B" w:rsidRPr="001453F7">
        <w:rPr>
          <w:rFonts w:ascii="Times New Roman" w:hAnsi="Times New Roman"/>
          <w:sz w:val="22"/>
          <w:szCs w:val="22"/>
          <w:lang w:val="sk-SK"/>
        </w:rPr>
        <w:t xml:space="preserve"> a ku kolaudácii </w:t>
      </w:r>
      <w:r w:rsidR="00994C24" w:rsidRPr="001453F7">
        <w:rPr>
          <w:rFonts w:ascii="Times New Roman" w:hAnsi="Times New Roman"/>
          <w:sz w:val="22"/>
          <w:szCs w:val="22"/>
          <w:lang w:val="sk-SK"/>
        </w:rPr>
        <w:t>Stavby KFA</w:t>
      </w:r>
      <w:r w:rsidR="0090005B" w:rsidRPr="001453F7">
        <w:rPr>
          <w:rFonts w:ascii="Times New Roman" w:hAnsi="Times New Roman"/>
          <w:sz w:val="22"/>
          <w:szCs w:val="22"/>
          <w:lang w:val="sk-SK"/>
        </w:rPr>
        <w:t>. Zhotoviteľ ďalej vyhlasuje, že</w:t>
      </w:r>
      <w:r w:rsidR="00401B1A" w:rsidRPr="001453F7">
        <w:rPr>
          <w:rFonts w:ascii="Times New Roman" w:hAnsi="Times New Roman"/>
          <w:sz w:val="22"/>
          <w:szCs w:val="22"/>
          <w:lang w:val="sk-SK"/>
        </w:rPr>
        <w:t xml:space="preserve"> úmyselne nevystaví neposkytnutím svojej súčinnosti</w:t>
      </w:r>
      <w:r w:rsidR="0090005B" w:rsidRPr="001453F7">
        <w:rPr>
          <w:rFonts w:ascii="Times New Roman" w:hAnsi="Times New Roman"/>
          <w:sz w:val="22"/>
          <w:szCs w:val="22"/>
          <w:lang w:val="sk-SK"/>
        </w:rPr>
        <w:t xml:space="preserve"> alebo opomenutím svojej povinnosti</w:t>
      </w:r>
      <w:r w:rsidR="00401B1A" w:rsidRPr="001453F7">
        <w:rPr>
          <w:rFonts w:ascii="Times New Roman" w:hAnsi="Times New Roman"/>
          <w:sz w:val="22"/>
          <w:szCs w:val="22"/>
          <w:lang w:val="sk-SK"/>
        </w:rPr>
        <w:t xml:space="preserve"> DIELO nebezpečenstvu vzniku škody. Zhotoviteľ sa zaväzuje v prípade zániku Zmluvy</w:t>
      </w:r>
      <w:r w:rsidR="0090005B" w:rsidRPr="001453F7">
        <w:rPr>
          <w:rFonts w:ascii="Times New Roman" w:hAnsi="Times New Roman"/>
          <w:sz w:val="22"/>
          <w:szCs w:val="22"/>
          <w:lang w:val="sk-SK"/>
        </w:rPr>
        <w:t xml:space="preserve"> (splnením, spôsobom nahradzujúcim splnenie alebo z iného dôvodu)</w:t>
      </w:r>
      <w:r w:rsidR="00401B1A" w:rsidRPr="001453F7">
        <w:rPr>
          <w:rFonts w:ascii="Times New Roman" w:hAnsi="Times New Roman"/>
          <w:sz w:val="22"/>
          <w:szCs w:val="22"/>
          <w:lang w:val="sk-SK"/>
        </w:rPr>
        <w:t xml:space="preserve"> poskytnúť všetku </w:t>
      </w:r>
      <w:r w:rsidR="0090005B" w:rsidRPr="001453F7">
        <w:rPr>
          <w:rFonts w:ascii="Times New Roman" w:hAnsi="Times New Roman"/>
          <w:sz w:val="22"/>
          <w:szCs w:val="22"/>
          <w:lang w:val="sk-SK"/>
        </w:rPr>
        <w:t xml:space="preserve">súčinnosť a </w:t>
      </w:r>
      <w:r w:rsidR="00401B1A" w:rsidRPr="001453F7">
        <w:rPr>
          <w:rFonts w:ascii="Times New Roman" w:hAnsi="Times New Roman"/>
          <w:sz w:val="22"/>
          <w:szCs w:val="22"/>
          <w:lang w:val="sk-SK"/>
        </w:rPr>
        <w:t xml:space="preserve">dokumentáciu nevyhnutnú k dokončeniu DIELA </w:t>
      </w:r>
      <w:r w:rsidR="0090005B" w:rsidRPr="001453F7">
        <w:rPr>
          <w:rFonts w:ascii="Times New Roman" w:hAnsi="Times New Roman"/>
          <w:sz w:val="22"/>
          <w:szCs w:val="22"/>
          <w:lang w:val="sk-SK"/>
        </w:rPr>
        <w:t>tretími osobami a jeho kolaudácii.</w:t>
      </w:r>
      <w:r w:rsidRPr="001453F7">
        <w:rPr>
          <w:rFonts w:ascii="Times New Roman" w:hAnsi="Times New Roman"/>
          <w:sz w:val="22"/>
          <w:szCs w:val="22"/>
          <w:lang w:val="sk-SK"/>
        </w:rPr>
        <w:t xml:space="preserve"> </w:t>
      </w:r>
      <w:r w:rsidR="006A31FB" w:rsidRPr="001453F7">
        <w:rPr>
          <w:rFonts w:ascii="Times New Roman" w:hAnsi="Times New Roman"/>
          <w:sz w:val="22"/>
          <w:szCs w:val="22"/>
          <w:lang w:val="sk-SK"/>
        </w:rPr>
        <w:t xml:space="preserve">Na základe </w:t>
      </w:r>
      <w:r w:rsidRPr="001453F7">
        <w:rPr>
          <w:rFonts w:ascii="Times New Roman" w:hAnsi="Times New Roman"/>
          <w:sz w:val="22"/>
          <w:szCs w:val="22"/>
          <w:lang w:val="sk-SK"/>
        </w:rPr>
        <w:t>takto stanovenej</w:t>
      </w:r>
      <w:r w:rsidR="006A31FB" w:rsidRPr="001453F7">
        <w:rPr>
          <w:rFonts w:ascii="Times New Roman" w:hAnsi="Times New Roman"/>
          <w:sz w:val="22"/>
          <w:szCs w:val="22"/>
          <w:lang w:val="sk-SK"/>
        </w:rPr>
        <w:t xml:space="preserve"> súčinnosti Zhotoviteľa</w:t>
      </w:r>
      <w:r w:rsidRPr="001453F7">
        <w:rPr>
          <w:rFonts w:ascii="Times New Roman" w:hAnsi="Times New Roman"/>
          <w:sz w:val="22"/>
          <w:szCs w:val="22"/>
          <w:lang w:val="sk-SK"/>
        </w:rPr>
        <w:t xml:space="preserve"> a </w:t>
      </w:r>
      <w:r w:rsidR="006A31FB" w:rsidRPr="001453F7">
        <w:rPr>
          <w:rFonts w:ascii="Times New Roman" w:hAnsi="Times New Roman"/>
          <w:sz w:val="22"/>
          <w:szCs w:val="22"/>
          <w:lang w:val="sk-SK"/>
        </w:rPr>
        <w:t xml:space="preserve">pokynov od Stavebného dozoru je Zhotoviteľ povinný </w:t>
      </w:r>
      <w:r w:rsidRPr="001453F7">
        <w:rPr>
          <w:rFonts w:ascii="Times New Roman" w:hAnsi="Times New Roman"/>
          <w:sz w:val="22"/>
          <w:szCs w:val="22"/>
          <w:lang w:val="sk-SK"/>
        </w:rPr>
        <w:t>zabezpečiť</w:t>
      </w:r>
      <w:r w:rsidR="006A31FB" w:rsidRPr="001453F7">
        <w:rPr>
          <w:rFonts w:ascii="Times New Roman" w:hAnsi="Times New Roman"/>
          <w:sz w:val="22"/>
          <w:szCs w:val="22"/>
          <w:lang w:val="sk-SK"/>
        </w:rPr>
        <w:t>, vykonať alebo vytvoriť také podmienky pre</w:t>
      </w:r>
      <w:r w:rsidRPr="001453F7">
        <w:rPr>
          <w:rFonts w:ascii="Times New Roman" w:hAnsi="Times New Roman"/>
          <w:sz w:val="22"/>
          <w:szCs w:val="22"/>
          <w:lang w:val="sk-SK"/>
        </w:rPr>
        <w:t xml:space="preserve"> </w:t>
      </w:r>
      <w:r w:rsidR="006A31FB" w:rsidRPr="001453F7">
        <w:rPr>
          <w:rFonts w:ascii="Times New Roman" w:hAnsi="Times New Roman"/>
          <w:sz w:val="22"/>
          <w:szCs w:val="22"/>
          <w:lang w:val="sk-SK"/>
        </w:rPr>
        <w:t>Objednávateľa, tret</w:t>
      </w:r>
      <w:r w:rsidRPr="001453F7">
        <w:rPr>
          <w:rFonts w:ascii="Times New Roman" w:hAnsi="Times New Roman"/>
          <w:sz w:val="22"/>
          <w:szCs w:val="22"/>
          <w:lang w:val="sk-SK"/>
        </w:rPr>
        <w:t>ie</w:t>
      </w:r>
      <w:r w:rsidR="006A31FB" w:rsidRPr="001453F7">
        <w:rPr>
          <w:rFonts w:ascii="Times New Roman" w:hAnsi="Times New Roman"/>
          <w:sz w:val="22"/>
          <w:szCs w:val="22"/>
          <w:lang w:val="sk-SK"/>
        </w:rPr>
        <w:t xml:space="preserve"> os</w:t>
      </w:r>
      <w:r w:rsidRPr="001453F7">
        <w:rPr>
          <w:rFonts w:ascii="Times New Roman" w:hAnsi="Times New Roman"/>
          <w:sz w:val="22"/>
          <w:szCs w:val="22"/>
          <w:lang w:val="sk-SK"/>
        </w:rPr>
        <w:t>oby</w:t>
      </w:r>
      <w:r w:rsidR="006A31FB" w:rsidRPr="001453F7">
        <w:rPr>
          <w:rFonts w:ascii="Times New Roman" w:hAnsi="Times New Roman"/>
          <w:sz w:val="22"/>
          <w:szCs w:val="22"/>
          <w:lang w:val="sk-SK"/>
        </w:rPr>
        <w:t xml:space="preserve"> poveren</w:t>
      </w:r>
      <w:r w:rsidRPr="001453F7">
        <w:rPr>
          <w:rFonts w:ascii="Times New Roman" w:hAnsi="Times New Roman"/>
          <w:sz w:val="22"/>
          <w:szCs w:val="22"/>
          <w:lang w:val="sk-SK"/>
        </w:rPr>
        <w:t>é</w:t>
      </w:r>
      <w:r w:rsidR="006A31FB" w:rsidRPr="001453F7">
        <w:rPr>
          <w:rFonts w:ascii="Times New Roman" w:hAnsi="Times New Roman"/>
          <w:sz w:val="22"/>
          <w:szCs w:val="22"/>
          <w:lang w:val="sk-SK"/>
        </w:rPr>
        <w:t xml:space="preserve"> Objednávateľom alebo </w:t>
      </w:r>
      <w:r w:rsidRPr="001453F7">
        <w:rPr>
          <w:rFonts w:ascii="Times New Roman" w:hAnsi="Times New Roman"/>
          <w:sz w:val="22"/>
          <w:szCs w:val="22"/>
          <w:lang w:val="sk-SK"/>
        </w:rPr>
        <w:t xml:space="preserve">tretie osoby oprávnené na základe iného právneho titulu </w:t>
      </w:r>
      <w:r w:rsidR="006A31FB" w:rsidRPr="001453F7">
        <w:rPr>
          <w:rFonts w:ascii="Times New Roman" w:hAnsi="Times New Roman"/>
          <w:sz w:val="22"/>
          <w:szCs w:val="22"/>
          <w:lang w:val="sk-SK"/>
        </w:rPr>
        <w:t>zo strany Objednávateľa, vrátane príslušných orgánov verejnej správy</w:t>
      </w:r>
      <w:r w:rsidRPr="001453F7">
        <w:rPr>
          <w:rFonts w:ascii="Times New Roman" w:hAnsi="Times New Roman"/>
          <w:sz w:val="22"/>
          <w:szCs w:val="22"/>
          <w:lang w:val="sk-SK"/>
        </w:rPr>
        <w:t xml:space="preserve">, aby došlo k dokončeniu DIELA, k odovzdaniu DIELA a ku kolaudácii </w:t>
      </w:r>
      <w:r w:rsidR="00994C24" w:rsidRPr="001453F7">
        <w:rPr>
          <w:rFonts w:ascii="Times New Roman" w:hAnsi="Times New Roman"/>
          <w:sz w:val="22"/>
          <w:szCs w:val="22"/>
          <w:lang w:val="sk-SK"/>
        </w:rPr>
        <w:t>Stavby KFA</w:t>
      </w:r>
      <w:r w:rsidR="006A31FB" w:rsidRPr="001453F7">
        <w:rPr>
          <w:rFonts w:ascii="Times New Roman" w:hAnsi="Times New Roman"/>
          <w:sz w:val="22"/>
          <w:szCs w:val="22"/>
          <w:lang w:val="sk-SK"/>
        </w:rPr>
        <w:t>.</w:t>
      </w:r>
    </w:p>
    <w:p w14:paraId="200982CE" w14:textId="77777777" w:rsidR="007D3ECC" w:rsidRPr="001453F7" w:rsidRDefault="007D3ECC" w:rsidP="001453F7">
      <w:pPr>
        <w:pStyle w:val="Odsekzoznamu"/>
        <w:spacing w:line="276" w:lineRule="auto"/>
        <w:contextualSpacing/>
        <w:jc w:val="both"/>
        <w:rPr>
          <w:sz w:val="22"/>
          <w:szCs w:val="22"/>
        </w:rPr>
      </w:pPr>
    </w:p>
    <w:p w14:paraId="5BF5AD4D" w14:textId="1F9DA57C" w:rsidR="000611B1" w:rsidRPr="001453F7" w:rsidRDefault="00C7242D"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Zhotoviteľ sa zaväzuje, že nebude </w:t>
      </w:r>
      <w:r w:rsidR="00E46E92" w:rsidRPr="001453F7">
        <w:rPr>
          <w:rFonts w:ascii="Times New Roman" w:hAnsi="Times New Roman"/>
          <w:sz w:val="22"/>
          <w:szCs w:val="22"/>
          <w:lang w:val="sk-SK"/>
        </w:rPr>
        <w:t xml:space="preserve">neodôvodnene </w:t>
      </w:r>
      <w:r w:rsidR="00754E0F" w:rsidRPr="001453F7">
        <w:rPr>
          <w:rFonts w:ascii="Times New Roman" w:hAnsi="Times New Roman"/>
          <w:sz w:val="22"/>
          <w:szCs w:val="22"/>
          <w:lang w:val="sk-SK"/>
        </w:rPr>
        <w:t>obmedzovať</w:t>
      </w:r>
      <w:r w:rsidR="003F7838" w:rsidRPr="001453F7">
        <w:rPr>
          <w:rFonts w:ascii="Times New Roman" w:hAnsi="Times New Roman"/>
          <w:sz w:val="22"/>
          <w:szCs w:val="22"/>
          <w:lang w:val="sk-SK"/>
        </w:rPr>
        <w:t xml:space="preserve"> </w:t>
      </w:r>
      <w:r w:rsidRPr="001453F7">
        <w:rPr>
          <w:rFonts w:ascii="Times New Roman" w:hAnsi="Times New Roman"/>
          <w:sz w:val="22"/>
          <w:szCs w:val="22"/>
          <w:lang w:val="sk-SK"/>
        </w:rPr>
        <w:t xml:space="preserve">potreby verejnosti </w:t>
      </w:r>
      <w:r w:rsidR="003F7838" w:rsidRPr="001453F7">
        <w:rPr>
          <w:rFonts w:ascii="Times New Roman" w:hAnsi="Times New Roman"/>
          <w:sz w:val="22"/>
          <w:szCs w:val="22"/>
          <w:lang w:val="sk-SK"/>
        </w:rPr>
        <w:t xml:space="preserve">ani </w:t>
      </w:r>
      <w:r w:rsidR="00754E0F" w:rsidRPr="001453F7">
        <w:rPr>
          <w:rFonts w:ascii="Times New Roman" w:hAnsi="Times New Roman"/>
          <w:sz w:val="22"/>
          <w:szCs w:val="22"/>
          <w:lang w:val="sk-SK"/>
        </w:rPr>
        <w:t xml:space="preserve">prístupu a nerušenému užívaniu </w:t>
      </w:r>
      <w:r w:rsidR="00036D34" w:rsidRPr="001453F7">
        <w:rPr>
          <w:rFonts w:ascii="Times New Roman" w:hAnsi="Times New Roman"/>
          <w:sz w:val="22"/>
          <w:szCs w:val="22"/>
          <w:lang w:val="sk-SK"/>
        </w:rPr>
        <w:t xml:space="preserve">Stavby KFA a okolia Stavby KFA vrátane </w:t>
      </w:r>
      <w:r w:rsidR="00754E0F" w:rsidRPr="001453F7">
        <w:rPr>
          <w:rFonts w:ascii="Times New Roman" w:hAnsi="Times New Roman"/>
          <w:sz w:val="22"/>
          <w:szCs w:val="22"/>
          <w:lang w:val="sk-SK"/>
        </w:rPr>
        <w:t>všetkých ciest a chodníkov.</w:t>
      </w:r>
      <w:r w:rsidR="00036D34" w:rsidRPr="001453F7">
        <w:rPr>
          <w:rFonts w:ascii="Times New Roman" w:hAnsi="Times New Roman"/>
          <w:sz w:val="22"/>
          <w:szCs w:val="22"/>
          <w:lang w:val="sk-SK"/>
        </w:rPr>
        <w:t xml:space="preserve"> </w:t>
      </w:r>
      <w:r w:rsidR="000611B1" w:rsidRPr="001453F7">
        <w:rPr>
          <w:rFonts w:ascii="Times New Roman" w:hAnsi="Times New Roman"/>
          <w:sz w:val="22"/>
          <w:szCs w:val="22"/>
          <w:lang w:val="sk-SK"/>
        </w:rPr>
        <w:t xml:space="preserve">Zhotoviteľ je povinný predchádzať vzniku </w:t>
      </w:r>
      <w:r w:rsidR="00036D34" w:rsidRPr="001453F7">
        <w:rPr>
          <w:rFonts w:ascii="Times New Roman" w:hAnsi="Times New Roman"/>
          <w:sz w:val="22"/>
          <w:szCs w:val="22"/>
          <w:lang w:val="sk-SK"/>
        </w:rPr>
        <w:t xml:space="preserve">takýchto </w:t>
      </w:r>
      <w:r w:rsidR="000611B1" w:rsidRPr="001453F7">
        <w:rPr>
          <w:rFonts w:ascii="Times New Roman" w:hAnsi="Times New Roman"/>
          <w:sz w:val="22"/>
          <w:szCs w:val="22"/>
          <w:lang w:val="sk-SK"/>
        </w:rPr>
        <w:t>obmedzen</w:t>
      </w:r>
      <w:r w:rsidR="00036D34" w:rsidRPr="001453F7">
        <w:rPr>
          <w:rFonts w:ascii="Times New Roman" w:hAnsi="Times New Roman"/>
          <w:sz w:val="22"/>
          <w:szCs w:val="22"/>
          <w:lang w:val="sk-SK"/>
        </w:rPr>
        <w:t>í</w:t>
      </w:r>
      <w:r w:rsidR="000611B1" w:rsidRPr="001453F7">
        <w:rPr>
          <w:rFonts w:ascii="Times New Roman" w:hAnsi="Times New Roman"/>
          <w:sz w:val="22"/>
          <w:szCs w:val="22"/>
          <w:lang w:val="sk-SK"/>
        </w:rPr>
        <w:t xml:space="preserve"> a</w:t>
      </w:r>
      <w:r w:rsidR="00036D34" w:rsidRPr="001453F7">
        <w:rPr>
          <w:rFonts w:ascii="Times New Roman" w:hAnsi="Times New Roman"/>
          <w:sz w:val="22"/>
          <w:szCs w:val="22"/>
          <w:lang w:val="sk-SK"/>
        </w:rPr>
        <w:t xml:space="preserve"> zaväzuje sa </w:t>
      </w:r>
      <w:r w:rsidR="000611B1" w:rsidRPr="001453F7">
        <w:rPr>
          <w:rFonts w:ascii="Times New Roman" w:hAnsi="Times New Roman"/>
          <w:sz w:val="22"/>
          <w:szCs w:val="22"/>
          <w:lang w:val="sk-SK"/>
        </w:rPr>
        <w:t xml:space="preserve">odškodniť Objednávateľa v prípade vzniku </w:t>
      </w:r>
      <w:r w:rsidR="00036D34" w:rsidRPr="001453F7">
        <w:rPr>
          <w:rFonts w:ascii="Times New Roman" w:hAnsi="Times New Roman"/>
          <w:sz w:val="22"/>
          <w:szCs w:val="22"/>
          <w:lang w:val="sk-SK"/>
        </w:rPr>
        <w:t>akejkoľvek</w:t>
      </w:r>
      <w:r w:rsidR="000611B1" w:rsidRPr="001453F7">
        <w:rPr>
          <w:rFonts w:ascii="Times New Roman" w:hAnsi="Times New Roman"/>
          <w:sz w:val="22"/>
          <w:szCs w:val="22"/>
          <w:lang w:val="sk-SK"/>
        </w:rPr>
        <w:t xml:space="preserve"> škody, straty alebo iných výdavkov ako dôsledku vzniknut</w:t>
      </w:r>
      <w:r w:rsidR="00036D34" w:rsidRPr="001453F7">
        <w:rPr>
          <w:rFonts w:ascii="Times New Roman" w:hAnsi="Times New Roman"/>
          <w:sz w:val="22"/>
          <w:szCs w:val="22"/>
          <w:lang w:val="sk-SK"/>
        </w:rPr>
        <w:t>ých</w:t>
      </w:r>
      <w:r w:rsidR="000611B1" w:rsidRPr="001453F7">
        <w:rPr>
          <w:rFonts w:ascii="Times New Roman" w:hAnsi="Times New Roman"/>
          <w:sz w:val="22"/>
          <w:szCs w:val="22"/>
          <w:lang w:val="sk-SK"/>
        </w:rPr>
        <w:t xml:space="preserve"> obmedzen</w:t>
      </w:r>
      <w:r w:rsidR="00036D34" w:rsidRPr="001453F7">
        <w:rPr>
          <w:rFonts w:ascii="Times New Roman" w:hAnsi="Times New Roman"/>
          <w:sz w:val="22"/>
          <w:szCs w:val="22"/>
          <w:lang w:val="sk-SK"/>
        </w:rPr>
        <w:t>í</w:t>
      </w:r>
      <w:r w:rsidR="000611B1" w:rsidRPr="001453F7">
        <w:rPr>
          <w:rFonts w:ascii="Times New Roman" w:hAnsi="Times New Roman"/>
          <w:sz w:val="22"/>
          <w:szCs w:val="22"/>
          <w:lang w:val="sk-SK"/>
        </w:rPr>
        <w:t xml:space="preserve">. </w:t>
      </w:r>
    </w:p>
    <w:p w14:paraId="02AC828B" w14:textId="77777777" w:rsidR="00AF5807" w:rsidRPr="001453F7" w:rsidRDefault="00AF5807" w:rsidP="001453F7">
      <w:pPr>
        <w:pStyle w:val="Odstavec1"/>
        <w:keepNext w:val="0"/>
        <w:suppressAutoHyphens/>
        <w:spacing w:before="0" w:after="0" w:line="276" w:lineRule="auto"/>
        <w:ind w:left="0" w:firstLine="0"/>
        <w:contextualSpacing/>
        <w:rPr>
          <w:rFonts w:ascii="Times New Roman" w:hAnsi="Times New Roman"/>
          <w:sz w:val="22"/>
          <w:szCs w:val="22"/>
          <w:lang w:val="sk-SK"/>
        </w:rPr>
      </w:pPr>
    </w:p>
    <w:p w14:paraId="0C14C223" w14:textId="3AC25F56" w:rsidR="006C214E" w:rsidRPr="001453F7" w:rsidRDefault="00C61D5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Súčasťou záväzku Zhotoviteľa zhotoviť DIELO je </w:t>
      </w:r>
      <w:r w:rsidR="00287115" w:rsidRPr="001453F7">
        <w:rPr>
          <w:rFonts w:ascii="Times New Roman" w:hAnsi="Times New Roman"/>
          <w:sz w:val="22"/>
          <w:szCs w:val="22"/>
          <w:lang w:val="sk-SK"/>
        </w:rPr>
        <w:t>postupovať v súlade s</w:t>
      </w:r>
      <w:r w:rsidR="00425033" w:rsidRPr="001453F7">
        <w:rPr>
          <w:rFonts w:ascii="Times New Roman" w:hAnsi="Times New Roman"/>
          <w:sz w:val="22"/>
          <w:szCs w:val="22"/>
          <w:lang w:val="sk-SK"/>
        </w:rPr>
        <w:t xml:space="preserve"> podkladmi poskytnutými Objednávateľom v zmysle </w:t>
      </w:r>
      <w:r w:rsidR="007853EA" w:rsidRPr="001453F7">
        <w:rPr>
          <w:rFonts w:ascii="Times New Roman" w:hAnsi="Times New Roman"/>
          <w:sz w:val="22"/>
          <w:szCs w:val="22"/>
          <w:lang w:val="sk-SK"/>
        </w:rPr>
        <w:t>bod</w:t>
      </w:r>
      <w:r w:rsidR="00425033" w:rsidRPr="001453F7">
        <w:rPr>
          <w:rFonts w:ascii="Times New Roman" w:hAnsi="Times New Roman"/>
          <w:sz w:val="22"/>
          <w:szCs w:val="22"/>
          <w:lang w:val="sk-SK"/>
        </w:rPr>
        <w:t>u</w:t>
      </w:r>
      <w:r w:rsidR="007853EA" w:rsidRPr="001453F7">
        <w:rPr>
          <w:rFonts w:ascii="Times New Roman" w:hAnsi="Times New Roman"/>
          <w:sz w:val="22"/>
          <w:szCs w:val="22"/>
          <w:lang w:val="sk-SK"/>
        </w:rPr>
        <w:t xml:space="preserve"> 3.2 Zmluvy</w:t>
      </w:r>
      <w:r w:rsidRPr="001453F7">
        <w:rPr>
          <w:rFonts w:ascii="Times New Roman" w:hAnsi="Times New Roman"/>
          <w:sz w:val="22"/>
          <w:szCs w:val="22"/>
          <w:lang w:val="sk-SK"/>
        </w:rPr>
        <w:t>.</w:t>
      </w:r>
      <w:r w:rsidR="005C6450" w:rsidRPr="001453F7">
        <w:rPr>
          <w:rFonts w:ascii="Times New Roman" w:hAnsi="Times New Roman"/>
          <w:sz w:val="22"/>
          <w:szCs w:val="22"/>
          <w:lang w:val="sk-SK"/>
        </w:rPr>
        <w:t xml:space="preserve"> </w:t>
      </w:r>
      <w:r w:rsidR="006A1759" w:rsidRPr="001453F7">
        <w:rPr>
          <w:rFonts w:ascii="Times New Roman" w:hAnsi="Times New Roman"/>
          <w:sz w:val="22"/>
          <w:szCs w:val="22"/>
          <w:lang w:val="sk-SK"/>
        </w:rPr>
        <w:t>Objednávateľ oboznámil a </w:t>
      </w:r>
      <w:r w:rsidR="004F2BCE" w:rsidRPr="001453F7">
        <w:rPr>
          <w:rFonts w:ascii="Times New Roman" w:hAnsi="Times New Roman"/>
          <w:sz w:val="22"/>
          <w:szCs w:val="22"/>
          <w:lang w:val="sk-SK"/>
        </w:rPr>
        <w:t>odovzdal</w:t>
      </w:r>
      <w:r w:rsidR="006A1759" w:rsidRPr="001453F7">
        <w:rPr>
          <w:rFonts w:ascii="Times New Roman" w:hAnsi="Times New Roman"/>
          <w:sz w:val="22"/>
          <w:szCs w:val="22"/>
          <w:lang w:val="sk-SK"/>
        </w:rPr>
        <w:t xml:space="preserve"> </w:t>
      </w:r>
      <w:r w:rsidR="004F2BCE" w:rsidRPr="001453F7">
        <w:rPr>
          <w:rFonts w:ascii="Times New Roman" w:hAnsi="Times New Roman"/>
          <w:sz w:val="22"/>
          <w:szCs w:val="22"/>
          <w:lang w:val="sk-SK"/>
        </w:rPr>
        <w:t>Zhotoviteľovi</w:t>
      </w:r>
      <w:r w:rsidR="006A1759" w:rsidRPr="001453F7">
        <w:rPr>
          <w:rFonts w:ascii="Times New Roman" w:hAnsi="Times New Roman"/>
          <w:sz w:val="22"/>
          <w:szCs w:val="22"/>
          <w:lang w:val="sk-SK"/>
        </w:rPr>
        <w:t xml:space="preserve"> </w:t>
      </w:r>
      <w:r w:rsidR="004F2BCE" w:rsidRPr="001453F7">
        <w:rPr>
          <w:rFonts w:ascii="Times New Roman" w:hAnsi="Times New Roman"/>
          <w:sz w:val="22"/>
          <w:szCs w:val="22"/>
          <w:lang w:val="sk-SK"/>
        </w:rPr>
        <w:t xml:space="preserve">v papierovej a elektronickej podobe </w:t>
      </w:r>
      <w:r w:rsidR="005C6450" w:rsidRPr="001453F7">
        <w:rPr>
          <w:rFonts w:ascii="Times New Roman" w:hAnsi="Times New Roman"/>
          <w:sz w:val="22"/>
          <w:szCs w:val="22"/>
          <w:lang w:val="sk-SK"/>
        </w:rPr>
        <w:t xml:space="preserve">Projektovú dokumentáciu ako aj </w:t>
      </w:r>
      <w:r w:rsidR="004F2BCE" w:rsidRPr="001453F7">
        <w:rPr>
          <w:rFonts w:ascii="Times New Roman" w:hAnsi="Times New Roman"/>
          <w:sz w:val="22"/>
          <w:szCs w:val="22"/>
          <w:lang w:val="sk-SK"/>
        </w:rPr>
        <w:t>všetku</w:t>
      </w:r>
      <w:r w:rsidR="006A1759" w:rsidRPr="001453F7">
        <w:rPr>
          <w:rFonts w:ascii="Times New Roman" w:hAnsi="Times New Roman"/>
          <w:sz w:val="22"/>
          <w:szCs w:val="22"/>
          <w:lang w:val="sk-SK"/>
        </w:rPr>
        <w:t xml:space="preserve"> dokumentáciou</w:t>
      </w:r>
      <w:r w:rsidR="004F2BCE" w:rsidRPr="001453F7">
        <w:rPr>
          <w:rFonts w:ascii="Times New Roman" w:hAnsi="Times New Roman"/>
          <w:sz w:val="22"/>
          <w:szCs w:val="22"/>
          <w:lang w:val="sk-SK"/>
        </w:rPr>
        <w:t xml:space="preserve"> súvisiacu s projektom DIELA</w:t>
      </w:r>
      <w:r w:rsidR="006A1759" w:rsidRPr="001453F7">
        <w:rPr>
          <w:rFonts w:ascii="Times New Roman" w:hAnsi="Times New Roman"/>
          <w:sz w:val="22"/>
          <w:szCs w:val="22"/>
          <w:lang w:val="sk-SK"/>
        </w:rPr>
        <w:t xml:space="preserve">, pričom Zhotoviteľ nemá žiadne výhrady a pripomienky okrem tých, ktoré </w:t>
      </w:r>
      <w:r w:rsidR="004F2BCE" w:rsidRPr="001453F7">
        <w:rPr>
          <w:rFonts w:ascii="Times New Roman" w:hAnsi="Times New Roman"/>
          <w:sz w:val="22"/>
          <w:szCs w:val="22"/>
          <w:lang w:val="sk-SK"/>
        </w:rPr>
        <w:t>vzniesol</w:t>
      </w:r>
      <w:r w:rsidR="006A1759" w:rsidRPr="001453F7">
        <w:rPr>
          <w:rFonts w:ascii="Times New Roman" w:hAnsi="Times New Roman"/>
          <w:sz w:val="22"/>
          <w:szCs w:val="22"/>
          <w:lang w:val="sk-SK"/>
        </w:rPr>
        <w:t xml:space="preserve"> pri verejnom </w:t>
      </w:r>
      <w:r w:rsidR="004F2BCE" w:rsidRPr="001453F7">
        <w:rPr>
          <w:rFonts w:ascii="Times New Roman" w:hAnsi="Times New Roman"/>
          <w:sz w:val="22"/>
          <w:szCs w:val="22"/>
          <w:lang w:val="sk-SK"/>
        </w:rPr>
        <w:t>obstarávaní</w:t>
      </w:r>
      <w:r w:rsidR="006A1759" w:rsidRPr="001453F7">
        <w:rPr>
          <w:rFonts w:ascii="Times New Roman" w:hAnsi="Times New Roman"/>
          <w:sz w:val="22"/>
          <w:szCs w:val="22"/>
          <w:lang w:val="sk-SK"/>
        </w:rPr>
        <w:t xml:space="preserve"> a podpisom tejto Zmluvy vyhlasuje</w:t>
      </w:r>
      <w:r w:rsidR="004F2BCE" w:rsidRPr="001453F7">
        <w:rPr>
          <w:rFonts w:ascii="Times New Roman" w:hAnsi="Times New Roman"/>
          <w:sz w:val="22"/>
          <w:szCs w:val="22"/>
          <w:lang w:val="sk-SK"/>
        </w:rPr>
        <w:t>,</w:t>
      </w:r>
      <w:r w:rsidR="006A1759" w:rsidRPr="001453F7">
        <w:rPr>
          <w:rFonts w:ascii="Times New Roman" w:hAnsi="Times New Roman"/>
          <w:sz w:val="22"/>
          <w:szCs w:val="22"/>
          <w:lang w:val="sk-SK"/>
        </w:rPr>
        <w:t xml:space="preserve"> </w:t>
      </w:r>
      <w:r w:rsidR="004F2BCE" w:rsidRPr="001453F7">
        <w:rPr>
          <w:rFonts w:ascii="Times New Roman" w:hAnsi="Times New Roman"/>
          <w:sz w:val="22"/>
          <w:szCs w:val="22"/>
          <w:lang w:val="sk-SK"/>
        </w:rPr>
        <w:t>že</w:t>
      </w:r>
      <w:r w:rsidR="006A1759" w:rsidRPr="001453F7">
        <w:rPr>
          <w:rFonts w:ascii="Times New Roman" w:hAnsi="Times New Roman"/>
          <w:sz w:val="22"/>
          <w:szCs w:val="22"/>
          <w:lang w:val="sk-SK"/>
        </w:rPr>
        <w:t xml:space="preserve"> sa </w:t>
      </w:r>
      <w:r w:rsidR="004F2BCE" w:rsidRPr="001453F7">
        <w:rPr>
          <w:rFonts w:ascii="Times New Roman" w:hAnsi="Times New Roman"/>
          <w:sz w:val="22"/>
          <w:szCs w:val="22"/>
          <w:lang w:val="sk-SK"/>
        </w:rPr>
        <w:t>oboznámil</w:t>
      </w:r>
      <w:r w:rsidR="006A1759" w:rsidRPr="001453F7">
        <w:rPr>
          <w:rFonts w:ascii="Times New Roman" w:hAnsi="Times New Roman"/>
          <w:sz w:val="22"/>
          <w:szCs w:val="22"/>
          <w:lang w:val="sk-SK"/>
        </w:rPr>
        <w:t xml:space="preserve"> so </w:t>
      </w:r>
      <w:r w:rsidR="004F2BCE" w:rsidRPr="001453F7">
        <w:rPr>
          <w:rFonts w:ascii="Times New Roman" w:hAnsi="Times New Roman"/>
          <w:sz w:val="22"/>
          <w:szCs w:val="22"/>
          <w:lang w:val="sk-SK"/>
        </w:rPr>
        <w:t>všetkými</w:t>
      </w:r>
      <w:r w:rsidR="006A1759" w:rsidRPr="001453F7">
        <w:rPr>
          <w:rFonts w:ascii="Times New Roman" w:hAnsi="Times New Roman"/>
          <w:sz w:val="22"/>
          <w:szCs w:val="22"/>
          <w:lang w:val="sk-SK"/>
        </w:rPr>
        <w:t xml:space="preserve"> </w:t>
      </w:r>
      <w:r w:rsidR="004F2BCE" w:rsidRPr="001453F7">
        <w:rPr>
          <w:rFonts w:ascii="Times New Roman" w:hAnsi="Times New Roman"/>
          <w:sz w:val="22"/>
          <w:szCs w:val="22"/>
          <w:lang w:val="sk-SK"/>
        </w:rPr>
        <w:t>súťažnými</w:t>
      </w:r>
      <w:r w:rsidR="006A1759" w:rsidRPr="001453F7">
        <w:rPr>
          <w:rFonts w:ascii="Times New Roman" w:hAnsi="Times New Roman"/>
          <w:sz w:val="22"/>
          <w:szCs w:val="22"/>
          <w:lang w:val="sk-SK"/>
        </w:rPr>
        <w:t xml:space="preserve"> podmienkami</w:t>
      </w:r>
      <w:r w:rsidR="004F2BCE" w:rsidRPr="001453F7">
        <w:rPr>
          <w:rFonts w:ascii="Times New Roman" w:hAnsi="Times New Roman"/>
          <w:sz w:val="22"/>
          <w:szCs w:val="22"/>
          <w:lang w:val="sk-SK"/>
        </w:rPr>
        <w:t xml:space="preserve"> Objednávateľa</w:t>
      </w:r>
      <w:r w:rsidR="006A1759" w:rsidRPr="001453F7">
        <w:rPr>
          <w:rFonts w:ascii="Times New Roman" w:hAnsi="Times New Roman"/>
          <w:sz w:val="22"/>
          <w:szCs w:val="22"/>
          <w:lang w:val="sk-SK"/>
        </w:rPr>
        <w:t xml:space="preserve">, ktoré </w:t>
      </w:r>
      <w:r w:rsidR="005C6450" w:rsidRPr="001453F7">
        <w:rPr>
          <w:rFonts w:ascii="Times New Roman" w:hAnsi="Times New Roman"/>
          <w:sz w:val="22"/>
          <w:szCs w:val="22"/>
          <w:lang w:val="sk-SK"/>
        </w:rPr>
        <w:t xml:space="preserve">týmto </w:t>
      </w:r>
      <w:r w:rsidR="006A1759" w:rsidRPr="001453F7">
        <w:rPr>
          <w:rFonts w:ascii="Times New Roman" w:hAnsi="Times New Roman"/>
          <w:sz w:val="22"/>
          <w:szCs w:val="22"/>
          <w:lang w:val="sk-SK"/>
        </w:rPr>
        <w:t xml:space="preserve">bez </w:t>
      </w:r>
      <w:r w:rsidR="004F2BCE" w:rsidRPr="001453F7">
        <w:rPr>
          <w:rFonts w:ascii="Times New Roman" w:hAnsi="Times New Roman"/>
          <w:sz w:val="22"/>
          <w:szCs w:val="22"/>
          <w:lang w:val="sk-SK"/>
        </w:rPr>
        <w:t>výhrad</w:t>
      </w:r>
      <w:r w:rsidR="006A1759" w:rsidRPr="001453F7">
        <w:rPr>
          <w:rFonts w:ascii="Times New Roman" w:hAnsi="Times New Roman"/>
          <w:sz w:val="22"/>
          <w:szCs w:val="22"/>
          <w:lang w:val="sk-SK"/>
        </w:rPr>
        <w:t xml:space="preserve"> akceptuje.</w:t>
      </w:r>
      <w:r w:rsidR="00CC20E2" w:rsidRPr="001453F7">
        <w:rPr>
          <w:rFonts w:ascii="Times New Roman" w:hAnsi="Times New Roman"/>
          <w:sz w:val="22"/>
          <w:szCs w:val="22"/>
          <w:lang w:val="sk-SK"/>
        </w:rPr>
        <w:t xml:space="preserve"> Pre vylúčenie pochybností berie Zhotoviteľ na vedomie, že z titulu prípadných vád Projektovej dokumentácie alebo inej dokumentácie súvisiacej s projektom DIELA mu voči Objednávateľovi nevznikajú žiadne nároky, najmä nárok na náhradu škody, nárok na vydanie bezdôvodného obohatenia, nárok na náhradu nákladov, nárok na zvýšenie Zmluvnej ceny</w:t>
      </w:r>
      <w:r w:rsidR="008020C9" w:rsidRPr="001453F7">
        <w:rPr>
          <w:rFonts w:ascii="Times New Roman" w:hAnsi="Times New Roman"/>
          <w:sz w:val="22"/>
          <w:szCs w:val="22"/>
          <w:lang w:val="sk-SK"/>
        </w:rPr>
        <w:t xml:space="preserve"> ani nárok Zhotoviteľa na predĺženie lehoty na zhotovenie DIELA</w:t>
      </w:r>
      <w:r w:rsidR="00CC20E2" w:rsidRPr="001453F7">
        <w:rPr>
          <w:rFonts w:ascii="Times New Roman" w:hAnsi="Times New Roman"/>
          <w:sz w:val="22"/>
          <w:szCs w:val="22"/>
          <w:lang w:val="sk-SK"/>
        </w:rPr>
        <w:t>. Zhotoviteľ je oprávnený používať odovzdanú dokumentáciu výlučne na činnosti súvisiace s vykonávaním DIELA a pri týchto činnostiach je povinný zabezpečiť jej ochranu.</w:t>
      </w:r>
    </w:p>
    <w:p w14:paraId="6BE6CE85" w14:textId="77777777" w:rsidR="00DC2E87" w:rsidRPr="001453F7" w:rsidRDefault="00DC2E87" w:rsidP="001453F7">
      <w:pPr>
        <w:pStyle w:val="Odstavec1"/>
        <w:keepNext w:val="0"/>
        <w:suppressAutoHyphens/>
        <w:spacing w:before="0" w:after="0" w:line="276" w:lineRule="auto"/>
        <w:ind w:left="0" w:firstLine="0"/>
        <w:contextualSpacing/>
        <w:rPr>
          <w:rFonts w:ascii="Times New Roman" w:hAnsi="Times New Roman"/>
          <w:sz w:val="22"/>
          <w:szCs w:val="22"/>
          <w:lang w:val="sk-SK"/>
        </w:rPr>
      </w:pPr>
    </w:p>
    <w:p w14:paraId="13686D2B" w14:textId="015BACE6" w:rsidR="00C61D54" w:rsidRPr="001453F7" w:rsidRDefault="00C61D5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Počas vypracovávan</w:t>
      </w:r>
      <w:r w:rsidR="00865722" w:rsidRPr="001453F7">
        <w:rPr>
          <w:rFonts w:ascii="Times New Roman" w:hAnsi="Times New Roman"/>
          <w:sz w:val="22"/>
          <w:szCs w:val="22"/>
          <w:lang w:val="sk-SK"/>
        </w:rPr>
        <w:t>ia</w:t>
      </w:r>
      <w:r w:rsidRPr="001453F7">
        <w:rPr>
          <w:rFonts w:ascii="Times New Roman" w:hAnsi="Times New Roman"/>
          <w:sz w:val="22"/>
          <w:szCs w:val="22"/>
          <w:lang w:val="sk-SK"/>
        </w:rPr>
        <w:t xml:space="preserve"> </w:t>
      </w:r>
      <w:r w:rsidR="00865722" w:rsidRPr="001453F7">
        <w:rPr>
          <w:rFonts w:ascii="Times New Roman" w:hAnsi="Times New Roman"/>
          <w:sz w:val="22"/>
          <w:szCs w:val="22"/>
          <w:lang w:val="sk-SK"/>
        </w:rPr>
        <w:t xml:space="preserve">akejkoľvek </w:t>
      </w:r>
      <w:r w:rsidR="00B307CA" w:rsidRPr="001453F7">
        <w:rPr>
          <w:rFonts w:ascii="Times New Roman" w:hAnsi="Times New Roman"/>
          <w:sz w:val="22"/>
          <w:szCs w:val="22"/>
          <w:lang w:val="sk-SK"/>
        </w:rPr>
        <w:t>D</w:t>
      </w:r>
      <w:r w:rsidR="00865722" w:rsidRPr="001453F7">
        <w:rPr>
          <w:rFonts w:ascii="Times New Roman" w:hAnsi="Times New Roman"/>
          <w:sz w:val="22"/>
          <w:szCs w:val="22"/>
          <w:lang w:val="sk-SK"/>
        </w:rPr>
        <w:t>okumentácie Zhotoviteľa</w:t>
      </w:r>
      <w:r w:rsidRPr="001453F7">
        <w:rPr>
          <w:rFonts w:ascii="Times New Roman" w:hAnsi="Times New Roman"/>
          <w:sz w:val="22"/>
          <w:szCs w:val="22"/>
          <w:lang w:val="sk-SK"/>
        </w:rPr>
        <w:t xml:space="preserve"> je Zhotoviteľ povinný na </w:t>
      </w:r>
      <w:r w:rsidR="00C9000B" w:rsidRPr="001453F7">
        <w:rPr>
          <w:rFonts w:ascii="Times New Roman" w:hAnsi="Times New Roman"/>
          <w:sz w:val="22"/>
          <w:szCs w:val="22"/>
          <w:lang w:val="sk-SK"/>
        </w:rPr>
        <w:t>mesačnej</w:t>
      </w:r>
      <w:r w:rsidRPr="001453F7">
        <w:rPr>
          <w:rFonts w:ascii="Times New Roman" w:hAnsi="Times New Roman"/>
          <w:sz w:val="22"/>
          <w:szCs w:val="22"/>
          <w:lang w:val="sk-SK"/>
        </w:rPr>
        <w:t xml:space="preserve"> báze informovať Objednávateľa o stave </w:t>
      </w:r>
      <w:r w:rsidR="00865722" w:rsidRPr="001453F7">
        <w:rPr>
          <w:rFonts w:ascii="Times New Roman" w:hAnsi="Times New Roman"/>
          <w:sz w:val="22"/>
          <w:szCs w:val="22"/>
          <w:lang w:val="sk-SK"/>
        </w:rPr>
        <w:t>jej</w:t>
      </w:r>
      <w:r w:rsidRPr="001453F7">
        <w:rPr>
          <w:rFonts w:ascii="Times New Roman" w:hAnsi="Times New Roman"/>
          <w:sz w:val="22"/>
          <w:szCs w:val="22"/>
          <w:lang w:val="sk-SK"/>
        </w:rPr>
        <w:t xml:space="preserve"> rozpracovanosti a </w:t>
      </w:r>
      <w:r w:rsidR="00865722" w:rsidRPr="001453F7">
        <w:rPr>
          <w:rFonts w:ascii="Times New Roman" w:hAnsi="Times New Roman"/>
          <w:sz w:val="22"/>
          <w:szCs w:val="22"/>
          <w:lang w:val="sk-SK"/>
        </w:rPr>
        <w:t>jej</w:t>
      </w:r>
      <w:r w:rsidRPr="001453F7">
        <w:rPr>
          <w:rFonts w:ascii="Times New Roman" w:hAnsi="Times New Roman"/>
          <w:sz w:val="22"/>
          <w:szCs w:val="22"/>
          <w:lang w:val="sk-SK"/>
        </w:rPr>
        <w:t xml:space="preserve"> špecifikáciách</w:t>
      </w:r>
      <w:r w:rsidR="008F6A9D" w:rsidRPr="001453F7">
        <w:rPr>
          <w:rFonts w:ascii="Times New Roman" w:hAnsi="Times New Roman"/>
          <w:sz w:val="22"/>
          <w:szCs w:val="22"/>
          <w:lang w:val="sk-SK"/>
        </w:rPr>
        <w:t xml:space="preserve"> </w:t>
      </w:r>
      <w:r w:rsidR="008F6A9D" w:rsidRPr="001453F7">
        <w:rPr>
          <w:rFonts w:ascii="Times New Roman" w:hAnsi="Times New Roman"/>
          <w:sz w:val="22"/>
          <w:szCs w:val="22"/>
          <w:lang w:val="sk-SK"/>
        </w:rPr>
        <w:lastRenderedPageBreak/>
        <w:t>v súlade so schvaľovacím procesom v zmysle bodu 14.2 Zmluvy</w:t>
      </w:r>
      <w:r w:rsidRPr="001453F7">
        <w:rPr>
          <w:rFonts w:ascii="Times New Roman" w:hAnsi="Times New Roman"/>
          <w:sz w:val="22"/>
          <w:szCs w:val="22"/>
          <w:lang w:val="sk-SK"/>
        </w:rPr>
        <w:t>.</w:t>
      </w:r>
      <w:r w:rsidR="00E058D4" w:rsidRPr="001453F7">
        <w:rPr>
          <w:rFonts w:ascii="Times New Roman" w:hAnsi="Times New Roman"/>
          <w:sz w:val="22"/>
          <w:szCs w:val="22"/>
          <w:lang w:val="sk-SK"/>
        </w:rPr>
        <w:t xml:space="preserve"> Žiadna zmena dokumentácie nesmie byť vykonaná bez predchádzajúceho </w:t>
      </w:r>
      <w:r w:rsidR="001C34D3" w:rsidRPr="001453F7">
        <w:rPr>
          <w:rFonts w:ascii="Times New Roman" w:hAnsi="Times New Roman"/>
          <w:sz w:val="22"/>
          <w:szCs w:val="22"/>
          <w:lang w:val="sk-SK"/>
        </w:rPr>
        <w:t>písomného súhlasu Objednávateľa</w:t>
      </w:r>
      <w:r w:rsidR="00E058D4" w:rsidRPr="001453F7">
        <w:rPr>
          <w:rFonts w:ascii="Times New Roman" w:hAnsi="Times New Roman"/>
          <w:sz w:val="22"/>
          <w:szCs w:val="22"/>
          <w:lang w:val="sk-SK"/>
        </w:rPr>
        <w:t>.</w:t>
      </w:r>
    </w:p>
    <w:p w14:paraId="73792014" w14:textId="77777777" w:rsidR="00DC2E87" w:rsidRPr="001453F7" w:rsidRDefault="00DC2E87" w:rsidP="001453F7">
      <w:pPr>
        <w:pStyle w:val="Odstavec1"/>
        <w:keepNext w:val="0"/>
        <w:suppressAutoHyphens/>
        <w:spacing w:before="0" w:after="0" w:line="276" w:lineRule="auto"/>
        <w:ind w:left="0" w:firstLine="0"/>
        <w:contextualSpacing/>
        <w:rPr>
          <w:rFonts w:ascii="Times New Roman" w:hAnsi="Times New Roman"/>
          <w:sz w:val="22"/>
          <w:szCs w:val="22"/>
          <w:lang w:val="sk-SK"/>
        </w:rPr>
      </w:pPr>
    </w:p>
    <w:p w14:paraId="725FA7C8" w14:textId="0A1F8D0C" w:rsidR="00E058D4" w:rsidRPr="001453F7" w:rsidRDefault="00E058D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Zhotoviteľ je povinný, kedykoľvek ho o to stavebný dozor požiada, predložiť podrobnosti o opatreniach a postupoch, ktoré navrhuje použiť za účelom vyhotovenia DIELA. Žiadna zmena týchto opatrení a postupov nesmie byť vykonaná bez predchádzajúceho </w:t>
      </w:r>
      <w:r w:rsidR="001C34D3" w:rsidRPr="001453F7">
        <w:rPr>
          <w:rFonts w:ascii="Times New Roman" w:hAnsi="Times New Roman"/>
          <w:sz w:val="22"/>
          <w:szCs w:val="22"/>
          <w:lang w:val="sk-SK"/>
        </w:rPr>
        <w:t>písomného súhlasu Objednávateľa</w:t>
      </w:r>
      <w:r w:rsidRPr="001453F7">
        <w:rPr>
          <w:rFonts w:ascii="Times New Roman" w:hAnsi="Times New Roman"/>
          <w:sz w:val="22"/>
          <w:szCs w:val="22"/>
          <w:lang w:val="sk-SK"/>
        </w:rPr>
        <w:t>.</w:t>
      </w:r>
    </w:p>
    <w:p w14:paraId="5AB49D90" w14:textId="77777777" w:rsidR="00E058D4" w:rsidRPr="001453F7" w:rsidRDefault="00E058D4" w:rsidP="001453F7">
      <w:pPr>
        <w:pStyle w:val="Odsekzoznamu"/>
        <w:spacing w:line="276" w:lineRule="auto"/>
        <w:contextualSpacing/>
        <w:jc w:val="both"/>
        <w:rPr>
          <w:sz w:val="22"/>
          <w:szCs w:val="22"/>
        </w:rPr>
      </w:pPr>
    </w:p>
    <w:p w14:paraId="243FAE09" w14:textId="39C7A8E3" w:rsidR="00146E33" w:rsidRPr="001453F7" w:rsidRDefault="00C61D5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Dokumentácia </w:t>
      </w:r>
      <w:r w:rsidR="00B307CA" w:rsidRPr="001453F7">
        <w:rPr>
          <w:rFonts w:ascii="Times New Roman" w:hAnsi="Times New Roman"/>
          <w:sz w:val="22"/>
          <w:szCs w:val="22"/>
          <w:lang w:val="sk-SK"/>
        </w:rPr>
        <w:t>Z</w:t>
      </w:r>
      <w:r w:rsidRPr="001453F7">
        <w:rPr>
          <w:rFonts w:ascii="Times New Roman" w:hAnsi="Times New Roman"/>
          <w:sz w:val="22"/>
          <w:szCs w:val="22"/>
          <w:lang w:val="sk-SK"/>
        </w:rPr>
        <w:t>hotoviteľa vypracovaná Zhotoviteľom, alebo vydaná tretími osobami a majúca súvislosť s vykonávaním DIELA podľa tejto Zmluvy</w:t>
      </w:r>
      <w:r w:rsidR="00C45023" w:rsidRPr="001453F7">
        <w:rPr>
          <w:rFonts w:ascii="Times New Roman" w:hAnsi="Times New Roman"/>
          <w:sz w:val="22"/>
          <w:szCs w:val="22"/>
          <w:lang w:val="sk-SK"/>
        </w:rPr>
        <w:t xml:space="preserve"> je akákoľvek dokumentácia, ktorú Zhotoviteľ vypracuje, zabezpečí alebo získa iným spôsobom a ktorá je potrebná na vykonanie, užívanie a kolaudáciu </w:t>
      </w:r>
      <w:r w:rsidR="008020C9" w:rsidRPr="001453F7">
        <w:rPr>
          <w:rFonts w:ascii="Times New Roman" w:hAnsi="Times New Roman"/>
          <w:sz w:val="22"/>
          <w:szCs w:val="22"/>
          <w:lang w:val="sk-SK"/>
        </w:rPr>
        <w:t>Stavby KFA</w:t>
      </w:r>
      <w:r w:rsidR="00C45023" w:rsidRPr="001453F7">
        <w:rPr>
          <w:rFonts w:ascii="Times New Roman" w:hAnsi="Times New Roman"/>
          <w:sz w:val="22"/>
          <w:szCs w:val="22"/>
          <w:lang w:val="sk-SK"/>
        </w:rPr>
        <w:t xml:space="preserve"> (ďalej len „</w:t>
      </w:r>
      <w:r w:rsidR="00C45023" w:rsidRPr="001453F7">
        <w:rPr>
          <w:rFonts w:ascii="Times New Roman" w:hAnsi="Times New Roman"/>
          <w:b/>
          <w:bCs/>
          <w:sz w:val="22"/>
          <w:szCs w:val="22"/>
          <w:lang w:val="sk-SK"/>
        </w:rPr>
        <w:t>Dokumentácia Zhotoviteľa</w:t>
      </w:r>
      <w:r w:rsidR="00C45023" w:rsidRPr="001453F7">
        <w:rPr>
          <w:rFonts w:ascii="Times New Roman" w:hAnsi="Times New Roman"/>
          <w:sz w:val="22"/>
          <w:szCs w:val="22"/>
          <w:lang w:val="sk-SK"/>
        </w:rPr>
        <w:t>“)</w:t>
      </w:r>
      <w:r w:rsidR="00DC2E87" w:rsidRPr="001453F7">
        <w:rPr>
          <w:rFonts w:ascii="Times New Roman" w:hAnsi="Times New Roman"/>
          <w:sz w:val="22"/>
          <w:szCs w:val="22"/>
          <w:lang w:val="sk-SK"/>
        </w:rPr>
        <w:t xml:space="preserve">. </w:t>
      </w:r>
      <w:r w:rsidR="002D3EAF" w:rsidRPr="001453F7">
        <w:rPr>
          <w:rFonts w:ascii="Times New Roman" w:hAnsi="Times New Roman"/>
          <w:sz w:val="22"/>
          <w:szCs w:val="22"/>
          <w:lang w:val="sk-SK"/>
        </w:rPr>
        <w:t xml:space="preserve">Zhotoviteľ zodpovedá za nebezpečenstvo škody na Dokumentácii Zhotoviteľa do jej odovzdania Objednávateľovi. </w:t>
      </w:r>
    </w:p>
    <w:p w14:paraId="3A0466F0" w14:textId="77777777" w:rsidR="00146E33" w:rsidRPr="001453F7" w:rsidRDefault="00146E33" w:rsidP="001453F7">
      <w:pPr>
        <w:pStyle w:val="Odsekzoznamu"/>
        <w:spacing w:line="276" w:lineRule="auto"/>
        <w:contextualSpacing/>
        <w:jc w:val="both"/>
        <w:rPr>
          <w:sz w:val="22"/>
          <w:szCs w:val="22"/>
        </w:rPr>
      </w:pPr>
    </w:p>
    <w:p w14:paraId="2830C3CB" w14:textId="61E18888" w:rsidR="00C61D54" w:rsidRPr="001453F7" w:rsidRDefault="00DC2E87"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r w:rsidRPr="001453F7">
        <w:rPr>
          <w:rFonts w:ascii="Times New Roman" w:hAnsi="Times New Roman"/>
          <w:sz w:val="22"/>
          <w:szCs w:val="22"/>
          <w:lang w:val="sk-SK"/>
        </w:rPr>
        <w:t>Dokumentácia Zhotoviteľa</w:t>
      </w:r>
    </w:p>
    <w:p w14:paraId="71D40CEC" w14:textId="58AEED52" w:rsidR="00C61D54" w:rsidRPr="001453F7" w:rsidRDefault="00C61D54" w:rsidP="001453F7">
      <w:pPr>
        <w:numPr>
          <w:ilvl w:val="0"/>
          <w:numId w:val="5"/>
        </w:numPr>
        <w:tabs>
          <w:tab w:val="clear" w:pos="1162"/>
        </w:tabs>
        <w:spacing w:line="276" w:lineRule="auto"/>
        <w:ind w:left="1134" w:hanging="425"/>
        <w:contextualSpacing/>
        <w:jc w:val="both"/>
        <w:rPr>
          <w:bCs/>
          <w:sz w:val="22"/>
          <w:szCs w:val="22"/>
        </w:rPr>
      </w:pPr>
      <w:r w:rsidRPr="001453F7">
        <w:rPr>
          <w:sz w:val="22"/>
          <w:szCs w:val="22"/>
        </w:rPr>
        <w:t xml:space="preserve">musí byť vyhotovená v slovenskom </w:t>
      </w:r>
      <w:r w:rsidR="00A80859" w:rsidRPr="001453F7">
        <w:rPr>
          <w:sz w:val="22"/>
          <w:szCs w:val="22"/>
        </w:rPr>
        <w:t xml:space="preserve">a/ alebo českom </w:t>
      </w:r>
      <w:r w:rsidRPr="001453F7">
        <w:rPr>
          <w:sz w:val="22"/>
          <w:szCs w:val="22"/>
        </w:rPr>
        <w:t>jazyku, resp. Zhotoviteľ musí na svoje náklady zabezpečiť jej úradný preklad do slovenského jazyka; rozhodujúci je vždy úradný preklad do slovenského jazyka</w:t>
      </w:r>
      <w:r w:rsidR="00DC2E87" w:rsidRPr="001453F7">
        <w:rPr>
          <w:sz w:val="22"/>
          <w:szCs w:val="22"/>
        </w:rPr>
        <w:t>,</w:t>
      </w:r>
      <w:r w:rsidRPr="001453F7">
        <w:rPr>
          <w:sz w:val="22"/>
          <w:szCs w:val="22"/>
        </w:rPr>
        <w:t xml:space="preserve"> </w:t>
      </w:r>
    </w:p>
    <w:p w14:paraId="6F00B331" w14:textId="3AE9E9CD" w:rsidR="00C61D54" w:rsidRPr="001453F7" w:rsidRDefault="00C61D54" w:rsidP="001453F7">
      <w:pPr>
        <w:numPr>
          <w:ilvl w:val="0"/>
          <w:numId w:val="5"/>
        </w:numPr>
        <w:tabs>
          <w:tab w:val="clear" w:pos="1162"/>
        </w:tabs>
        <w:spacing w:line="276" w:lineRule="auto"/>
        <w:ind w:left="1134" w:hanging="425"/>
        <w:contextualSpacing/>
        <w:jc w:val="both"/>
        <w:rPr>
          <w:bCs/>
          <w:sz w:val="22"/>
          <w:szCs w:val="22"/>
        </w:rPr>
      </w:pPr>
      <w:r w:rsidRPr="001453F7">
        <w:rPr>
          <w:sz w:val="22"/>
          <w:szCs w:val="22"/>
        </w:rPr>
        <w:t xml:space="preserve">je vlastníctvom Objednávateľa, </w:t>
      </w:r>
      <w:r w:rsidR="00125640" w:rsidRPr="001453F7">
        <w:rPr>
          <w:sz w:val="22"/>
          <w:szCs w:val="22"/>
        </w:rPr>
        <w:t>a</w:t>
      </w:r>
      <w:r w:rsidRPr="001453F7">
        <w:rPr>
          <w:sz w:val="22"/>
          <w:szCs w:val="22"/>
        </w:rPr>
        <w:t xml:space="preserve"> Objednávateľ je oprávnený na výkon majetkových práv z nej plynúcich a Zhotoviteľ ju nesmie použiť bez písomného súhlasu Objednávateľa na iný účel ako v súvislosti s touto Zmluvou. </w:t>
      </w:r>
    </w:p>
    <w:p w14:paraId="5027DB7E" w14:textId="77777777" w:rsidR="005A51CF" w:rsidRPr="001453F7" w:rsidRDefault="005A51CF" w:rsidP="001453F7">
      <w:pPr>
        <w:spacing w:line="276" w:lineRule="auto"/>
        <w:ind w:left="709"/>
        <w:contextualSpacing/>
        <w:jc w:val="both"/>
        <w:rPr>
          <w:bCs/>
          <w:sz w:val="22"/>
          <w:szCs w:val="22"/>
        </w:rPr>
      </w:pPr>
    </w:p>
    <w:p w14:paraId="17274CDC" w14:textId="5F07FAA8" w:rsidR="00DC2E87" w:rsidRPr="001453F7" w:rsidRDefault="002D3EAF" w:rsidP="001453F7">
      <w:pPr>
        <w:spacing w:line="276" w:lineRule="auto"/>
        <w:ind w:left="709"/>
        <w:contextualSpacing/>
        <w:jc w:val="both"/>
        <w:rPr>
          <w:bCs/>
          <w:sz w:val="22"/>
          <w:szCs w:val="22"/>
        </w:rPr>
      </w:pPr>
      <w:r w:rsidRPr="001453F7">
        <w:rPr>
          <w:bCs/>
          <w:sz w:val="22"/>
          <w:szCs w:val="22"/>
        </w:rPr>
        <w:t>Zhotoviteľ je povinný na požiadanie Objednávateľa odovzdať mu požadovaný počet kópií Dokumentácie Zhotoviteľa alebo jej časti. V prípade, ak Objednávateľ zistí vadu v Dokumentácii Zhotoviteľa, je Zhotoviteľ povinný zabezpečiť jej odstránenie bez zbytočného odkladu po tom, ako bol na to zo strany Objednávateľa upozornený.</w:t>
      </w:r>
    </w:p>
    <w:p w14:paraId="77EA0057" w14:textId="77777777" w:rsidR="002D3EAF" w:rsidRPr="001453F7" w:rsidRDefault="002D3EAF" w:rsidP="001453F7">
      <w:pPr>
        <w:spacing w:line="276" w:lineRule="auto"/>
        <w:ind w:left="1134"/>
        <w:contextualSpacing/>
        <w:jc w:val="both"/>
        <w:rPr>
          <w:bCs/>
          <w:sz w:val="22"/>
          <w:szCs w:val="22"/>
        </w:rPr>
      </w:pPr>
    </w:p>
    <w:p w14:paraId="08E74994" w14:textId="6BC2082A" w:rsidR="00C61D54" w:rsidRPr="001453F7" w:rsidRDefault="00C61D5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Zhotoviteľ je povinný</w:t>
      </w:r>
      <w:r w:rsidRPr="001453F7">
        <w:rPr>
          <w:rStyle w:val="Siln"/>
          <w:rFonts w:ascii="Times New Roman" w:hAnsi="Times New Roman"/>
          <w:b w:val="0"/>
          <w:sz w:val="22"/>
          <w:szCs w:val="22"/>
          <w:lang w:val="sk-SK"/>
        </w:rPr>
        <w:t xml:space="preserve"> </w:t>
      </w:r>
      <w:r w:rsidR="00DC2E87" w:rsidRPr="001453F7">
        <w:rPr>
          <w:rStyle w:val="Siln"/>
          <w:rFonts w:ascii="Times New Roman" w:hAnsi="Times New Roman"/>
          <w:b w:val="0"/>
          <w:sz w:val="22"/>
          <w:szCs w:val="22"/>
          <w:lang w:val="sk-SK"/>
        </w:rPr>
        <w:t xml:space="preserve">v prípade potreby </w:t>
      </w:r>
      <w:r w:rsidRPr="001453F7">
        <w:rPr>
          <w:rStyle w:val="Siln"/>
          <w:rFonts w:ascii="Times New Roman" w:hAnsi="Times New Roman"/>
          <w:b w:val="0"/>
          <w:sz w:val="22"/>
          <w:szCs w:val="22"/>
          <w:lang w:val="sk-SK"/>
        </w:rPr>
        <w:t xml:space="preserve">zabezpečiť </w:t>
      </w:r>
      <w:r w:rsidRPr="001453F7">
        <w:rPr>
          <w:rFonts w:ascii="Times New Roman" w:hAnsi="Times New Roman"/>
          <w:sz w:val="22"/>
          <w:szCs w:val="22"/>
          <w:lang w:val="sk-SK"/>
        </w:rPr>
        <w:t xml:space="preserve">potrebné inžinierske činnosti vrátane zabezpečenia všetkých úradných </w:t>
      </w:r>
      <w:r w:rsidRPr="001453F7">
        <w:rPr>
          <w:rFonts w:ascii="Times New Roman" w:hAnsi="Times New Roman"/>
          <w:b/>
          <w:sz w:val="22"/>
          <w:szCs w:val="22"/>
          <w:lang w:val="sk-SK"/>
        </w:rPr>
        <w:t xml:space="preserve"> </w:t>
      </w:r>
      <w:r w:rsidRPr="001453F7">
        <w:rPr>
          <w:rFonts w:ascii="Times New Roman" w:hAnsi="Times New Roman"/>
          <w:sz w:val="22"/>
          <w:szCs w:val="22"/>
          <w:lang w:val="sk-SK"/>
        </w:rPr>
        <w:t>povolení a súhlasov potrebných k riadnemu vykonaniu DIELA</w:t>
      </w:r>
      <w:r w:rsidR="00B43DCE" w:rsidRPr="001453F7">
        <w:rPr>
          <w:rFonts w:ascii="Times New Roman" w:hAnsi="Times New Roman"/>
          <w:sz w:val="22"/>
          <w:szCs w:val="22"/>
          <w:lang w:val="sk-SK"/>
        </w:rPr>
        <w:t xml:space="preserve"> s výnimkou kolaudácie DIELA</w:t>
      </w:r>
      <w:r w:rsidRPr="001453F7">
        <w:rPr>
          <w:rFonts w:ascii="Times New Roman" w:hAnsi="Times New Roman"/>
          <w:sz w:val="22"/>
          <w:szCs w:val="22"/>
          <w:lang w:val="sk-SK"/>
        </w:rPr>
        <w:t>.</w:t>
      </w:r>
    </w:p>
    <w:p w14:paraId="0DC026A7" w14:textId="77777777" w:rsidR="00143974" w:rsidRPr="001453F7" w:rsidRDefault="00143974"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3AA44A32" w14:textId="3ABB293A" w:rsidR="00143974" w:rsidRPr="001453F7" w:rsidRDefault="0014397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Zhotoviteľ bude zodpovedný za všetok materiál, technologické zariadenia, vybavenie a iné zariadenia, ktoré umiestnil na Stavenisko vrátane ich skladovania a ochrany. Po ich umiestnení na Stavenisko sa má za to, že sú určené výhradne na zhotovenie DIELA. Zhotoviteľ neodstráni </w:t>
      </w:r>
      <w:r w:rsidR="006C3F32" w:rsidRPr="001453F7">
        <w:rPr>
          <w:rFonts w:ascii="Times New Roman" w:hAnsi="Times New Roman"/>
          <w:sz w:val="22"/>
          <w:szCs w:val="22"/>
          <w:lang w:val="sk-SK"/>
        </w:rPr>
        <w:t xml:space="preserve">s ohľadom na ustanovenia bodu 3.14 tejto Zmluvy </w:t>
      </w:r>
      <w:r w:rsidRPr="001453F7">
        <w:rPr>
          <w:rFonts w:ascii="Times New Roman" w:hAnsi="Times New Roman"/>
          <w:sz w:val="22"/>
          <w:szCs w:val="22"/>
          <w:lang w:val="sk-SK"/>
        </w:rPr>
        <w:t>zo Staveniska žiadne významnejšie položky bez súhlasu Stavebného dozoru s výnimkou vozidiel zabezpečujúcich dopravu.</w:t>
      </w:r>
    </w:p>
    <w:p w14:paraId="0BB64A77" w14:textId="77777777" w:rsidR="00DC2E87" w:rsidRPr="001453F7" w:rsidRDefault="00DC2E87"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6D3BF122" w14:textId="7772B1DD" w:rsidR="005A51CF" w:rsidRPr="001453F7" w:rsidRDefault="007E5037"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Zhotoviteľ vyhlasuje, že sa uistil o vhodnosti a dostupnosti prístupových ciest na Stavenisko. Zhotoviteľ je povinný počínať si tak, aby sa predišlo poškodeniu každej prístupovej cesty (vrátane jej súčastí, obrubníkov, rigolov, chodníkov</w:t>
      </w:r>
      <w:r w:rsidR="005B41E1" w:rsidRPr="001453F7">
        <w:rPr>
          <w:rFonts w:ascii="Times New Roman" w:hAnsi="Times New Roman"/>
          <w:sz w:val="22"/>
          <w:szCs w:val="22"/>
          <w:lang w:val="sk-SK"/>
        </w:rPr>
        <w:t>, stĺpov VO, poklopov šácht, mobiliáru</w:t>
      </w:r>
      <w:r w:rsidRPr="001453F7">
        <w:rPr>
          <w:rFonts w:ascii="Times New Roman" w:hAnsi="Times New Roman"/>
          <w:sz w:val="22"/>
          <w:szCs w:val="22"/>
          <w:lang w:val="sk-SK"/>
        </w:rPr>
        <w:t xml:space="preserve">) v dôsledku dopravy súvisiacej s vykonávaním DIELA. Uvedené zahŕňa používanie vhodných vozidiel a trás. </w:t>
      </w:r>
      <w:r w:rsidR="00710A41" w:rsidRPr="001453F7">
        <w:rPr>
          <w:rFonts w:ascii="Times New Roman" w:hAnsi="Times New Roman"/>
          <w:sz w:val="22"/>
          <w:szCs w:val="22"/>
          <w:lang w:val="sk-SK"/>
        </w:rPr>
        <w:t xml:space="preserve">Zhotoviteľ sa zaväzuje v prípade vzniku škody na prístupovej ceste uviesť prístupovú cestu do pôvodného stavu a/alebo nahradiť vzniknutú škodu. </w:t>
      </w:r>
      <w:r w:rsidRPr="001453F7">
        <w:rPr>
          <w:rFonts w:ascii="Times New Roman" w:hAnsi="Times New Roman"/>
          <w:sz w:val="22"/>
          <w:szCs w:val="22"/>
          <w:lang w:val="sk-SK"/>
        </w:rPr>
        <w:t>Zhotoviteľ je zodpovedný za každú údržbu</w:t>
      </w:r>
      <w:r w:rsidR="00710A41" w:rsidRPr="001453F7">
        <w:rPr>
          <w:rFonts w:ascii="Times New Roman" w:hAnsi="Times New Roman"/>
          <w:sz w:val="22"/>
          <w:szCs w:val="22"/>
          <w:lang w:val="sk-SK"/>
        </w:rPr>
        <w:t xml:space="preserve"> a čistenie</w:t>
      </w:r>
      <w:r w:rsidRPr="001453F7">
        <w:rPr>
          <w:rFonts w:ascii="Times New Roman" w:hAnsi="Times New Roman"/>
          <w:sz w:val="22"/>
          <w:szCs w:val="22"/>
          <w:lang w:val="sk-SK"/>
        </w:rPr>
        <w:t>, ktor</w:t>
      </w:r>
      <w:r w:rsidR="00710A41" w:rsidRPr="001453F7">
        <w:rPr>
          <w:rFonts w:ascii="Times New Roman" w:hAnsi="Times New Roman"/>
          <w:sz w:val="22"/>
          <w:szCs w:val="22"/>
          <w:lang w:val="sk-SK"/>
        </w:rPr>
        <w:t>é</w:t>
      </w:r>
      <w:r w:rsidRPr="001453F7">
        <w:rPr>
          <w:rFonts w:ascii="Times New Roman" w:hAnsi="Times New Roman"/>
          <w:sz w:val="22"/>
          <w:szCs w:val="22"/>
          <w:lang w:val="sk-SK"/>
        </w:rPr>
        <w:t xml:space="preserve"> môž</w:t>
      </w:r>
      <w:r w:rsidR="00710A41" w:rsidRPr="001453F7">
        <w:rPr>
          <w:rFonts w:ascii="Times New Roman" w:hAnsi="Times New Roman"/>
          <w:sz w:val="22"/>
          <w:szCs w:val="22"/>
          <w:lang w:val="sk-SK"/>
        </w:rPr>
        <w:t>u</w:t>
      </w:r>
      <w:r w:rsidRPr="001453F7">
        <w:rPr>
          <w:rFonts w:ascii="Times New Roman" w:hAnsi="Times New Roman"/>
          <w:sz w:val="22"/>
          <w:szCs w:val="22"/>
          <w:lang w:val="sk-SK"/>
        </w:rPr>
        <w:t xml:space="preserve"> byť požadovan</w:t>
      </w:r>
      <w:r w:rsidR="00710A41" w:rsidRPr="001453F7">
        <w:rPr>
          <w:rFonts w:ascii="Times New Roman" w:hAnsi="Times New Roman"/>
          <w:sz w:val="22"/>
          <w:szCs w:val="22"/>
          <w:lang w:val="sk-SK"/>
        </w:rPr>
        <w:t>é</w:t>
      </w:r>
      <w:r w:rsidRPr="001453F7">
        <w:rPr>
          <w:rFonts w:ascii="Times New Roman" w:hAnsi="Times New Roman"/>
          <w:sz w:val="22"/>
          <w:szCs w:val="22"/>
          <w:lang w:val="sk-SK"/>
        </w:rPr>
        <w:t xml:space="preserve"> v dôsledku jeho používania prístupových ciest. Zhotoviteľ </w:t>
      </w:r>
      <w:r w:rsidR="00710A41" w:rsidRPr="001453F7">
        <w:rPr>
          <w:rFonts w:ascii="Times New Roman" w:hAnsi="Times New Roman"/>
          <w:sz w:val="22"/>
          <w:szCs w:val="22"/>
          <w:lang w:val="sk-SK"/>
        </w:rPr>
        <w:t>osadí</w:t>
      </w:r>
      <w:r w:rsidRPr="001453F7">
        <w:rPr>
          <w:rFonts w:ascii="Times New Roman" w:hAnsi="Times New Roman"/>
          <w:sz w:val="22"/>
          <w:szCs w:val="22"/>
          <w:lang w:val="sk-SK"/>
        </w:rPr>
        <w:t xml:space="preserve"> všetky potrebné dopravné značky alebo smerové tabule na prístupových cestách vrátané </w:t>
      </w:r>
      <w:r w:rsidR="00710A41" w:rsidRPr="001453F7">
        <w:rPr>
          <w:rFonts w:ascii="Times New Roman" w:hAnsi="Times New Roman"/>
          <w:sz w:val="22"/>
          <w:szCs w:val="22"/>
          <w:lang w:val="sk-SK"/>
        </w:rPr>
        <w:t xml:space="preserve">zabezpečenia </w:t>
      </w:r>
      <w:r w:rsidRPr="001453F7">
        <w:rPr>
          <w:rFonts w:ascii="Times New Roman" w:hAnsi="Times New Roman"/>
          <w:sz w:val="22"/>
          <w:szCs w:val="22"/>
          <w:lang w:val="sk-SK"/>
        </w:rPr>
        <w:t xml:space="preserve">povolení na ich osadenie a získa všetky povolenia, ktoré môžu </w:t>
      </w:r>
      <w:r w:rsidR="005B41E1" w:rsidRPr="001453F7">
        <w:rPr>
          <w:rFonts w:ascii="Times New Roman" w:hAnsi="Times New Roman"/>
          <w:sz w:val="22"/>
          <w:szCs w:val="22"/>
          <w:lang w:val="sk-SK"/>
        </w:rPr>
        <w:t xml:space="preserve">byť </w:t>
      </w:r>
      <w:r w:rsidRPr="001453F7">
        <w:rPr>
          <w:rFonts w:ascii="Times New Roman" w:hAnsi="Times New Roman"/>
          <w:sz w:val="22"/>
          <w:szCs w:val="22"/>
          <w:lang w:val="sk-SK"/>
        </w:rPr>
        <w:t>požadované príslušnými úradmi pre jeho používanie prístupových ciest</w:t>
      </w:r>
      <w:r w:rsidR="00710A41" w:rsidRPr="001453F7">
        <w:rPr>
          <w:rFonts w:ascii="Times New Roman" w:hAnsi="Times New Roman"/>
          <w:sz w:val="22"/>
          <w:szCs w:val="22"/>
          <w:lang w:val="sk-SK"/>
        </w:rPr>
        <w:t>, pričom znáša všetky náklady s tým súvisiace</w:t>
      </w:r>
      <w:r w:rsidRPr="001453F7">
        <w:rPr>
          <w:rFonts w:ascii="Times New Roman" w:hAnsi="Times New Roman"/>
          <w:sz w:val="22"/>
          <w:szCs w:val="22"/>
          <w:lang w:val="sk-SK"/>
        </w:rPr>
        <w:t xml:space="preserve">. Zhotoviteľ zabezpečí, aby Objednávateľ nebol </w:t>
      </w:r>
      <w:r w:rsidRPr="001453F7">
        <w:rPr>
          <w:rFonts w:ascii="Times New Roman" w:hAnsi="Times New Roman"/>
          <w:sz w:val="22"/>
          <w:szCs w:val="22"/>
          <w:lang w:val="sk-SK"/>
        </w:rPr>
        <w:lastRenderedPageBreak/>
        <w:t>zodpovedný za žiadne nároky, ktoré môžu vzniknúť v dôsledku užívania prístupových ciest a v prípade, ak takéto nároky voči Objednávateľovi vzniknú, zaväzuje sa ich nahradiť.</w:t>
      </w:r>
      <w:r w:rsidR="00710A41" w:rsidRPr="001453F7">
        <w:rPr>
          <w:rFonts w:ascii="Times New Roman" w:hAnsi="Times New Roman"/>
          <w:sz w:val="22"/>
          <w:szCs w:val="22"/>
          <w:lang w:val="sk-SK"/>
        </w:rPr>
        <w:t xml:space="preserve"> Objednávateľ neručí Zhotoviteľovi za vhodnosť alebo použiteľnosť prístupových ciest. </w:t>
      </w:r>
    </w:p>
    <w:p w14:paraId="2438F022" w14:textId="77777777" w:rsidR="00B42EC2" w:rsidRPr="001453F7" w:rsidRDefault="00B42EC2"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60B3E927" w14:textId="0A3A8E67" w:rsidR="00800B84" w:rsidRPr="001453F7" w:rsidRDefault="00800B84"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eastAsia="hu-HU"/>
        </w:rPr>
        <w:t>Zhotoviteľ je povinný predložiť Stavebnému dozoru</w:t>
      </w:r>
      <w:r w:rsidR="00C9000B" w:rsidRPr="001453F7">
        <w:rPr>
          <w:rFonts w:ascii="Times New Roman" w:hAnsi="Times New Roman"/>
          <w:sz w:val="22"/>
          <w:szCs w:val="22"/>
          <w:lang w:val="sk-SK" w:eastAsia="hu-HU"/>
        </w:rPr>
        <w:t xml:space="preserve"> </w:t>
      </w:r>
      <w:r w:rsidR="00C9000B" w:rsidRPr="001453F7">
        <w:rPr>
          <w:rFonts w:ascii="Times New Roman" w:hAnsi="Times New Roman"/>
          <w:sz w:val="22"/>
          <w:szCs w:val="22"/>
          <w:lang w:val="sk-SK"/>
        </w:rPr>
        <w:t>v šiestich (6) vyhotoveniach</w:t>
      </w:r>
      <w:r w:rsidRPr="001453F7">
        <w:rPr>
          <w:rFonts w:ascii="Times New Roman" w:hAnsi="Times New Roman"/>
          <w:sz w:val="22"/>
          <w:szCs w:val="22"/>
          <w:lang w:val="sk-SK" w:eastAsia="hu-HU"/>
        </w:rPr>
        <w:t xml:space="preserve"> </w:t>
      </w:r>
      <w:r w:rsidR="00C9000B" w:rsidRPr="001453F7">
        <w:rPr>
          <w:rFonts w:ascii="Times New Roman" w:hAnsi="Times New Roman"/>
          <w:sz w:val="22"/>
          <w:szCs w:val="22"/>
          <w:lang w:val="sk-SK" w:eastAsia="hu-HU"/>
        </w:rPr>
        <w:t xml:space="preserve">zisťovací protokol obsahujúci </w:t>
      </w:r>
      <w:r w:rsidRPr="001453F7">
        <w:rPr>
          <w:rFonts w:ascii="Times New Roman" w:hAnsi="Times New Roman"/>
          <w:sz w:val="22"/>
          <w:szCs w:val="22"/>
          <w:lang w:val="sk-SK"/>
        </w:rPr>
        <w:t>súpis prác a dodávok na odsúhlasenie formou</w:t>
      </w:r>
      <w:r w:rsidR="00C9000B" w:rsidRPr="001453F7">
        <w:rPr>
          <w:rFonts w:ascii="Times New Roman" w:hAnsi="Times New Roman"/>
          <w:sz w:val="22"/>
          <w:szCs w:val="22"/>
          <w:lang w:val="sk-SK"/>
        </w:rPr>
        <w:t xml:space="preserve"> </w:t>
      </w:r>
      <w:r w:rsidRPr="001453F7">
        <w:rPr>
          <w:rFonts w:ascii="Times New Roman" w:hAnsi="Times New Roman"/>
          <w:sz w:val="22"/>
          <w:szCs w:val="22"/>
          <w:lang w:val="sk-SK"/>
        </w:rPr>
        <w:t xml:space="preserve">schvaľovacieho procesu podľa bodu 14.2 Zmluvy, </w:t>
      </w:r>
      <w:r w:rsidR="00C9000B" w:rsidRPr="001453F7">
        <w:rPr>
          <w:rFonts w:ascii="Times New Roman" w:hAnsi="Times New Roman"/>
          <w:sz w:val="22"/>
          <w:szCs w:val="22"/>
          <w:lang w:val="sk-SK"/>
        </w:rPr>
        <w:t xml:space="preserve">bez zbytočného odkladu, najneskôr do troch (3) pracovných dní </w:t>
      </w:r>
      <w:r w:rsidRPr="001453F7">
        <w:rPr>
          <w:rFonts w:ascii="Times New Roman" w:hAnsi="Times New Roman"/>
          <w:sz w:val="22"/>
          <w:szCs w:val="22"/>
          <w:lang w:val="sk-SK"/>
        </w:rPr>
        <w:t>po skončen</w:t>
      </w:r>
      <w:r w:rsidR="001C34D3" w:rsidRPr="001453F7">
        <w:rPr>
          <w:rFonts w:ascii="Times New Roman" w:hAnsi="Times New Roman"/>
          <w:sz w:val="22"/>
          <w:szCs w:val="22"/>
          <w:lang w:val="sk-SK"/>
        </w:rPr>
        <w:t>í</w:t>
      </w:r>
      <w:r w:rsidRPr="001453F7">
        <w:rPr>
          <w:rFonts w:ascii="Times New Roman" w:hAnsi="Times New Roman"/>
          <w:sz w:val="22"/>
          <w:szCs w:val="22"/>
          <w:lang w:val="sk-SK"/>
        </w:rPr>
        <w:t xml:space="preserve"> každého</w:t>
      </w:r>
      <w:r w:rsidR="00363B55" w:rsidRPr="001453F7">
        <w:rPr>
          <w:rFonts w:ascii="Times New Roman" w:hAnsi="Times New Roman"/>
          <w:sz w:val="22"/>
          <w:szCs w:val="22"/>
          <w:lang w:val="sk-SK"/>
        </w:rPr>
        <w:t xml:space="preserve"> kalendárneho</w:t>
      </w:r>
      <w:r w:rsidR="00C9000B" w:rsidRPr="001453F7">
        <w:rPr>
          <w:rFonts w:ascii="Times New Roman" w:hAnsi="Times New Roman"/>
          <w:sz w:val="22"/>
          <w:szCs w:val="22"/>
          <w:lang w:val="sk-SK"/>
        </w:rPr>
        <w:t xml:space="preserve"> </w:t>
      </w:r>
      <w:r w:rsidRPr="001453F7">
        <w:rPr>
          <w:rFonts w:ascii="Times New Roman" w:hAnsi="Times New Roman"/>
          <w:sz w:val="22"/>
          <w:szCs w:val="22"/>
          <w:lang w:val="sk-SK"/>
        </w:rPr>
        <w:t>mesiaca odo dňa účinnosti Zmluvy, v ktorom podrobne uvedie sumy</w:t>
      </w:r>
      <w:r w:rsidR="00C9000B" w:rsidRPr="001453F7">
        <w:rPr>
          <w:rFonts w:ascii="Times New Roman" w:hAnsi="Times New Roman"/>
          <w:sz w:val="22"/>
          <w:szCs w:val="22"/>
          <w:lang w:val="sk-SK"/>
        </w:rPr>
        <w:t xml:space="preserve"> </w:t>
      </w:r>
      <w:r w:rsidR="00855111" w:rsidRPr="001453F7">
        <w:rPr>
          <w:rFonts w:ascii="Times New Roman" w:hAnsi="Times New Roman"/>
          <w:sz w:val="22"/>
          <w:szCs w:val="22"/>
          <w:lang w:val="sk-SK"/>
        </w:rPr>
        <w:t>za daný kalendárny mesiac,</w:t>
      </w:r>
      <w:r w:rsidRPr="001453F7">
        <w:rPr>
          <w:rFonts w:ascii="Times New Roman" w:hAnsi="Times New Roman"/>
          <w:sz w:val="22"/>
          <w:szCs w:val="22"/>
          <w:lang w:val="sk-SK"/>
        </w:rPr>
        <w:t xml:space="preserve"> o ktorých sa Zhotoviteľ domnieva, že má na </w:t>
      </w:r>
      <w:r w:rsidR="00C9000B" w:rsidRPr="001453F7">
        <w:rPr>
          <w:rFonts w:ascii="Times New Roman" w:hAnsi="Times New Roman"/>
          <w:sz w:val="22"/>
          <w:szCs w:val="22"/>
          <w:lang w:val="sk-SK"/>
        </w:rPr>
        <w:t>ich zaplatenie</w:t>
      </w:r>
      <w:r w:rsidRPr="001453F7">
        <w:rPr>
          <w:rFonts w:ascii="Times New Roman" w:hAnsi="Times New Roman"/>
          <w:sz w:val="22"/>
          <w:szCs w:val="22"/>
          <w:lang w:val="sk-SK"/>
        </w:rPr>
        <w:t xml:space="preserve"> právo spolu s podrobnými dokumentmi o</w:t>
      </w:r>
      <w:r w:rsidR="00855111" w:rsidRPr="001453F7">
        <w:rPr>
          <w:rFonts w:ascii="Times New Roman" w:hAnsi="Times New Roman"/>
          <w:sz w:val="22"/>
          <w:szCs w:val="22"/>
          <w:lang w:val="sk-SK"/>
        </w:rPr>
        <w:t> vykonaných prácach a </w:t>
      </w:r>
      <w:r w:rsidRPr="001453F7">
        <w:rPr>
          <w:rFonts w:ascii="Times New Roman" w:hAnsi="Times New Roman"/>
          <w:sz w:val="22"/>
          <w:szCs w:val="22"/>
          <w:lang w:val="sk-SK"/>
        </w:rPr>
        <w:t>dodávkach</w:t>
      </w:r>
      <w:r w:rsidR="00855111" w:rsidRPr="001453F7">
        <w:rPr>
          <w:rFonts w:ascii="Times New Roman" w:hAnsi="Times New Roman"/>
          <w:sz w:val="22"/>
          <w:szCs w:val="22"/>
          <w:lang w:val="sk-SK"/>
        </w:rPr>
        <w:t xml:space="preserve"> (ďalej len „</w:t>
      </w:r>
      <w:r w:rsidR="00855111" w:rsidRPr="001453F7">
        <w:rPr>
          <w:rFonts w:ascii="Times New Roman" w:hAnsi="Times New Roman"/>
          <w:b/>
          <w:bCs/>
          <w:sz w:val="22"/>
          <w:szCs w:val="22"/>
          <w:lang w:val="sk-SK"/>
        </w:rPr>
        <w:t>Zisťovací protokol</w:t>
      </w:r>
      <w:r w:rsidR="00855111" w:rsidRPr="001453F7">
        <w:rPr>
          <w:rFonts w:ascii="Times New Roman" w:hAnsi="Times New Roman"/>
          <w:sz w:val="22"/>
          <w:szCs w:val="22"/>
          <w:lang w:val="sk-SK"/>
        </w:rPr>
        <w:t>“)</w:t>
      </w:r>
      <w:r w:rsidRPr="001453F7">
        <w:rPr>
          <w:rFonts w:ascii="Times New Roman" w:hAnsi="Times New Roman"/>
          <w:sz w:val="22"/>
          <w:szCs w:val="22"/>
          <w:lang w:val="sk-SK"/>
        </w:rPr>
        <w:t>.</w:t>
      </w:r>
      <w:r w:rsidR="003D5305" w:rsidRPr="001453F7">
        <w:rPr>
          <w:rFonts w:ascii="Times New Roman" w:hAnsi="Times New Roman"/>
          <w:sz w:val="22"/>
          <w:szCs w:val="22"/>
          <w:lang w:val="sk-SK"/>
        </w:rPr>
        <w:t xml:space="preserve"> K</w:t>
      </w:r>
      <w:r w:rsidRPr="001453F7">
        <w:rPr>
          <w:rFonts w:ascii="Times New Roman" w:hAnsi="Times New Roman"/>
          <w:sz w:val="22"/>
          <w:szCs w:val="22"/>
          <w:lang w:val="sk-SK"/>
        </w:rPr>
        <w:t xml:space="preserve"> </w:t>
      </w:r>
      <w:r w:rsidR="003D5305" w:rsidRPr="001453F7">
        <w:rPr>
          <w:rFonts w:ascii="Times New Roman" w:hAnsi="Times New Roman"/>
          <w:sz w:val="22"/>
          <w:szCs w:val="22"/>
          <w:lang w:val="sk-SK"/>
        </w:rPr>
        <w:t xml:space="preserve">Zisťovaciemu </w:t>
      </w:r>
      <w:r w:rsidR="00855111" w:rsidRPr="001453F7">
        <w:rPr>
          <w:rFonts w:ascii="Times New Roman" w:hAnsi="Times New Roman"/>
          <w:sz w:val="22"/>
          <w:szCs w:val="22"/>
          <w:lang w:val="sk-SK"/>
        </w:rPr>
        <w:t>protokol</w:t>
      </w:r>
      <w:r w:rsidR="003D5305" w:rsidRPr="001453F7">
        <w:rPr>
          <w:rFonts w:ascii="Times New Roman" w:hAnsi="Times New Roman"/>
          <w:sz w:val="22"/>
          <w:szCs w:val="22"/>
          <w:lang w:val="sk-SK"/>
        </w:rPr>
        <w:t>u</w:t>
      </w:r>
      <w:r w:rsidR="00855111" w:rsidRPr="001453F7">
        <w:rPr>
          <w:rFonts w:ascii="Times New Roman" w:hAnsi="Times New Roman"/>
          <w:sz w:val="22"/>
          <w:szCs w:val="22"/>
          <w:lang w:val="sk-SK"/>
        </w:rPr>
        <w:t xml:space="preserve"> </w:t>
      </w:r>
      <w:r w:rsidR="003D5305" w:rsidRPr="001453F7">
        <w:rPr>
          <w:rFonts w:ascii="Times New Roman" w:hAnsi="Times New Roman"/>
          <w:sz w:val="22"/>
          <w:szCs w:val="22"/>
          <w:lang w:val="sk-SK"/>
        </w:rPr>
        <w:t>je Zhotoviteľ povinný priložiť aj</w:t>
      </w:r>
      <w:r w:rsidR="00855111" w:rsidRPr="001453F7">
        <w:rPr>
          <w:rFonts w:ascii="Times New Roman" w:hAnsi="Times New Roman"/>
          <w:sz w:val="22"/>
          <w:szCs w:val="22"/>
          <w:lang w:val="sk-SK"/>
        </w:rPr>
        <w:t xml:space="preserve"> správu o postupe prác </w:t>
      </w:r>
      <w:r w:rsidRPr="001453F7">
        <w:rPr>
          <w:rFonts w:ascii="Times New Roman" w:hAnsi="Times New Roman"/>
          <w:sz w:val="22"/>
          <w:szCs w:val="22"/>
          <w:lang w:val="sk-SK"/>
        </w:rPr>
        <w:t>na DIELE</w:t>
      </w:r>
      <w:r w:rsidR="00B10084" w:rsidRPr="001453F7">
        <w:rPr>
          <w:rFonts w:ascii="Times New Roman" w:hAnsi="Times New Roman"/>
          <w:sz w:val="22"/>
          <w:szCs w:val="22"/>
          <w:lang w:val="sk-SK"/>
        </w:rPr>
        <w:t>, mesačný prehľad vyčerpania Zmluvnej ceny so zostatkami za obdobie odo dňa účinnosti Zmluvy do vykonania DIELA</w:t>
      </w:r>
      <w:r w:rsidR="00855111" w:rsidRPr="001453F7">
        <w:rPr>
          <w:rFonts w:ascii="Times New Roman" w:hAnsi="Times New Roman"/>
          <w:sz w:val="22"/>
          <w:szCs w:val="22"/>
          <w:lang w:val="sk-SK"/>
        </w:rPr>
        <w:t xml:space="preserve"> a </w:t>
      </w:r>
      <w:r w:rsidRPr="001453F7">
        <w:rPr>
          <w:rFonts w:ascii="Times New Roman" w:hAnsi="Times New Roman"/>
          <w:sz w:val="22"/>
          <w:szCs w:val="22"/>
          <w:lang w:val="sk-SK"/>
        </w:rPr>
        <w:t>všetky čiastky, ktoré majú byť odpočítane ako zádržné podľa Zmluvy</w:t>
      </w:r>
      <w:r w:rsidR="006F79BC" w:rsidRPr="001453F7">
        <w:rPr>
          <w:rFonts w:ascii="Times New Roman" w:hAnsi="Times New Roman"/>
          <w:sz w:val="22"/>
          <w:szCs w:val="22"/>
          <w:lang w:val="sk-SK"/>
        </w:rPr>
        <w:t xml:space="preserve"> a</w:t>
      </w:r>
      <w:r w:rsidR="00B10084" w:rsidRPr="001453F7">
        <w:rPr>
          <w:rFonts w:ascii="Times New Roman" w:hAnsi="Times New Roman"/>
          <w:sz w:val="22"/>
          <w:szCs w:val="22"/>
          <w:lang w:val="sk-SK"/>
        </w:rPr>
        <w:t xml:space="preserve"> </w:t>
      </w:r>
      <w:r w:rsidR="006F79BC" w:rsidRPr="001453F7">
        <w:rPr>
          <w:rFonts w:ascii="Times New Roman" w:hAnsi="Times New Roman"/>
          <w:sz w:val="22"/>
          <w:szCs w:val="22"/>
          <w:lang w:val="sk-SK"/>
        </w:rPr>
        <w:t>fotodokumentáciu o priebehu vykonávania prác na DIELE na CD/DVD podľa bodu 3.15.6 tejto Zmluvy</w:t>
      </w:r>
      <w:r w:rsidRPr="001453F7">
        <w:rPr>
          <w:rFonts w:ascii="Times New Roman" w:hAnsi="Times New Roman"/>
          <w:sz w:val="22"/>
          <w:szCs w:val="22"/>
          <w:lang w:val="sk-SK"/>
        </w:rPr>
        <w:t>.</w:t>
      </w:r>
      <w:r w:rsidR="00EF6094" w:rsidRPr="001453F7">
        <w:rPr>
          <w:rFonts w:ascii="Times New Roman" w:hAnsi="Times New Roman"/>
          <w:sz w:val="22"/>
          <w:szCs w:val="22"/>
          <w:lang w:val="sk-SK"/>
        </w:rPr>
        <w:t xml:space="preserve"> </w:t>
      </w:r>
      <w:r w:rsidR="00EF6094" w:rsidRPr="001453F7">
        <w:rPr>
          <w:rFonts w:ascii="Times New Roman" w:hAnsi="Times New Roman"/>
          <w:sz w:val="22"/>
          <w:szCs w:val="22"/>
          <w:lang w:val="sk-SK" w:eastAsia="hu-HU"/>
        </w:rPr>
        <w:t xml:space="preserve">Zhotoviteľ je povinný predložiť Stavebnému dozoru </w:t>
      </w:r>
      <w:r w:rsidR="00EF6094" w:rsidRPr="001453F7">
        <w:rPr>
          <w:rFonts w:ascii="Times New Roman" w:hAnsi="Times New Roman"/>
          <w:sz w:val="22"/>
          <w:szCs w:val="22"/>
          <w:lang w:val="sk-SK"/>
        </w:rPr>
        <w:t>v šiestich (6) vyhotoveniach</w:t>
      </w:r>
      <w:r w:rsidR="00EF6094" w:rsidRPr="001453F7">
        <w:rPr>
          <w:rFonts w:ascii="Times New Roman" w:hAnsi="Times New Roman"/>
          <w:sz w:val="22"/>
          <w:szCs w:val="22"/>
          <w:lang w:val="sk-SK" w:eastAsia="hu-HU"/>
        </w:rPr>
        <w:t xml:space="preserve"> záverečný zisťovací protokol obsahujúci </w:t>
      </w:r>
      <w:r w:rsidR="00EF6094" w:rsidRPr="001453F7">
        <w:rPr>
          <w:rFonts w:ascii="Times New Roman" w:hAnsi="Times New Roman"/>
          <w:sz w:val="22"/>
          <w:szCs w:val="22"/>
          <w:lang w:val="sk-SK"/>
        </w:rPr>
        <w:t>súpis prác a dodávok na odsúhlasenie formou schvaľovacieho procesu podľa bodu 14.2 Zmluvy, bez zbytočného odkladu, najneskôr do troch (3) pracovných dní po odovzdaní DIELA, v ktorom podrobne uvedie sumy za celý čas realizácie DIELA, o ktorých sa Zhotoviteľ domnieva, že má na ich zaplatenie právo spolu s podrobnými dokumentmi o vykonaných prácach a dodávkach (ďalej len „</w:t>
      </w:r>
      <w:r w:rsidR="00EF6094" w:rsidRPr="001453F7">
        <w:rPr>
          <w:rFonts w:ascii="Times New Roman" w:hAnsi="Times New Roman"/>
          <w:b/>
          <w:bCs/>
          <w:sz w:val="22"/>
          <w:szCs w:val="22"/>
          <w:lang w:val="sk-SK"/>
        </w:rPr>
        <w:t>Záverečný zisťovací protokol</w:t>
      </w:r>
      <w:r w:rsidR="00EF6094" w:rsidRPr="001453F7">
        <w:rPr>
          <w:rFonts w:ascii="Times New Roman" w:hAnsi="Times New Roman"/>
          <w:sz w:val="22"/>
          <w:szCs w:val="22"/>
          <w:lang w:val="sk-SK"/>
        </w:rPr>
        <w:t xml:space="preserve">“). </w:t>
      </w:r>
      <w:r w:rsidR="003D5305" w:rsidRPr="001453F7">
        <w:rPr>
          <w:rFonts w:ascii="Times New Roman" w:hAnsi="Times New Roman"/>
          <w:sz w:val="22"/>
          <w:szCs w:val="22"/>
          <w:lang w:val="sk-SK"/>
        </w:rPr>
        <w:t xml:space="preserve">K </w:t>
      </w:r>
      <w:r w:rsidR="008020C9" w:rsidRPr="001453F7">
        <w:rPr>
          <w:rFonts w:ascii="Times New Roman" w:hAnsi="Times New Roman"/>
          <w:sz w:val="22"/>
          <w:szCs w:val="22"/>
          <w:lang w:val="sk-SK"/>
        </w:rPr>
        <w:t>Záverečnému</w:t>
      </w:r>
      <w:r w:rsidR="00EF6094" w:rsidRPr="001453F7">
        <w:rPr>
          <w:rFonts w:ascii="Times New Roman" w:hAnsi="Times New Roman"/>
          <w:sz w:val="22"/>
          <w:szCs w:val="22"/>
          <w:lang w:val="sk-SK"/>
        </w:rPr>
        <w:t xml:space="preserve"> </w:t>
      </w:r>
      <w:r w:rsidR="003D5305" w:rsidRPr="001453F7">
        <w:rPr>
          <w:rFonts w:ascii="Times New Roman" w:hAnsi="Times New Roman"/>
          <w:sz w:val="22"/>
          <w:szCs w:val="22"/>
          <w:lang w:val="sk-SK"/>
        </w:rPr>
        <w:t xml:space="preserve">zisťovaciemu </w:t>
      </w:r>
      <w:r w:rsidR="00EF6094" w:rsidRPr="001453F7">
        <w:rPr>
          <w:rFonts w:ascii="Times New Roman" w:hAnsi="Times New Roman"/>
          <w:sz w:val="22"/>
          <w:szCs w:val="22"/>
          <w:lang w:val="sk-SK"/>
        </w:rPr>
        <w:t>protokol</w:t>
      </w:r>
      <w:r w:rsidR="003D5305" w:rsidRPr="001453F7">
        <w:rPr>
          <w:rFonts w:ascii="Times New Roman" w:hAnsi="Times New Roman"/>
          <w:sz w:val="22"/>
          <w:szCs w:val="22"/>
          <w:lang w:val="sk-SK"/>
        </w:rPr>
        <w:t>u</w:t>
      </w:r>
      <w:r w:rsidR="00EF6094" w:rsidRPr="001453F7">
        <w:rPr>
          <w:rFonts w:ascii="Times New Roman" w:hAnsi="Times New Roman"/>
          <w:sz w:val="22"/>
          <w:szCs w:val="22"/>
          <w:lang w:val="sk-SK"/>
        </w:rPr>
        <w:t xml:space="preserve"> </w:t>
      </w:r>
      <w:r w:rsidR="003D5305" w:rsidRPr="001453F7">
        <w:rPr>
          <w:rFonts w:ascii="Times New Roman" w:hAnsi="Times New Roman"/>
          <w:sz w:val="22"/>
          <w:szCs w:val="22"/>
          <w:lang w:val="sk-SK"/>
        </w:rPr>
        <w:t xml:space="preserve">je Zhotoviteľ povinný priložiť </w:t>
      </w:r>
      <w:r w:rsidR="00EF6094" w:rsidRPr="001453F7">
        <w:rPr>
          <w:rFonts w:ascii="Times New Roman" w:hAnsi="Times New Roman"/>
          <w:sz w:val="22"/>
          <w:szCs w:val="22"/>
          <w:lang w:val="sk-SK"/>
        </w:rPr>
        <w:t>aj správu o priebehu prác na DIELE počas celej doby realizácie DIELA a všetky čiastky, ktoré boli a ktoré majú byť odpočítane ako zádržné podľa Zmluvy.</w:t>
      </w:r>
    </w:p>
    <w:p w14:paraId="723CFCCB" w14:textId="77777777" w:rsidR="00800B84" w:rsidRPr="001453F7" w:rsidRDefault="00800B84"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p>
    <w:p w14:paraId="2BFE6019" w14:textId="2C1C87B6" w:rsidR="00C61D54" w:rsidRPr="001453F7" w:rsidRDefault="00C61D54" w:rsidP="001453F7">
      <w:pPr>
        <w:pStyle w:val="Odstavec1"/>
        <w:keepNext w:val="0"/>
        <w:suppressAutoHyphens/>
        <w:spacing w:before="0" w:after="0" w:line="276" w:lineRule="auto"/>
        <w:ind w:left="709" w:firstLine="0"/>
        <w:contextualSpacing/>
        <w:rPr>
          <w:rFonts w:ascii="Times New Roman" w:hAnsi="Times New Roman"/>
          <w:sz w:val="22"/>
          <w:szCs w:val="22"/>
          <w:lang w:val="sk-SK"/>
        </w:rPr>
      </w:pPr>
      <w:r w:rsidRPr="001453F7">
        <w:rPr>
          <w:rFonts w:ascii="Times New Roman" w:hAnsi="Times New Roman"/>
          <w:sz w:val="22"/>
          <w:szCs w:val="22"/>
          <w:lang w:val="sk-SK" w:eastAsia="hu-HU"/>
        </w:rPr>
        <w:t>Akékoľvek schválenie vykonané Objednávateľom alebo Stavebným</w:t>
      </w:r>
      <w:r w:rsidRPr="001453F7">
        <w:rPr>
          <w:rFonts w:ascii="Times New Roman" w:hAnsi="Times New Roman"/>
          <w:sz w:val="22"/>
          <w:szCs w:val="22"/>
          <w:lang w:val="sk-SK"/>
        </w:rPr>
        <w:t xml:space="preserve"> dozorom nezbavuje Zhotoviteľa zodpovednosti za prípadné vady, chyby, nedostatky, opomenutie. V prípade spôsobenia akejkoľvek škody Zhotoviteľom Objednávateľovi je Zhotoviteľ povinný Objednávateľa v plnej miere odškodniť. Uvedené sa vzťahuje aj na prípady ak následkom konania Zhotoviteľa bude Objednávateľovi uložená pokuta, iná sankcie alebo Objednávateľ utrpí inú ujmu alebo stratu. Uvedené sa plne vzťahuje aj na prípady ak voči Objednávateľovi uplatní nárok tretia osoba v dôsledku konania Zhotoviteľa alebo ak bude Objednávateľovi uložená sankcia z dôvodov majúcich svoj pôvod v konaní Zhotoviteľa (napr. čierna práca, nedodržiavania predpisov BOZP, atď.)</w:t>
      </w:r>
      <w:r w:rsidR="00B43DCE" w:rsidRPr="001453F7">
        <w:rPr>
          <w:rFonts w:ascii="Times New Roman" w:hAnsi="Times New Roman"/>
          <w:sz w:val="22"/>
          <w:szCs w:val="22"/>
          <w:lang w:val="sk-SK"/>
        </w:rPr>
        <w:t>.</w:t>
      </w:r>
    </w:p>
    <w:p w14:paraId="1157214F" w14:textId="77777777" w:rsidR="00146E33" w:rsidRPr="001453F7" w:rsidRDefault="00146E33" w:rsidP="001453F7">
      <w:pPr>
        <w:pStyle w:val="Odsekzoznamu"/>
        <w:spacing w:line="276" w:lineRule="auto"/>
        <w:contextualSpacing/>
        <w:jc w:val="both"/>
        <w:rPr>
          <w:sz w:val="22"/>
          <w:szCs w:val="22"/>
        </w:rPr>
      </w:pPr>
    </w:p>
    <w:p w14:paraId="6FF7D299" w14:textId="0375C1D0" w:rsidR="00146E33" w:rsidRPr="001453F7" w:rsidRDefault="00146E33" w:rsidP="001453F7">
      <w:pPr>
        <w:pStyle w:val="Odstavec1"/>
        <w:keepNext w:val="0"/>
        <w:numPr>
          <w:ilvl w:val="1"/>
          <w:numId w:val="11"/>
        </w:numPr>
        <w:tabs>
          <w:tab w:val="clear" w:pos="576"/>
        </w:tabs>
        <w:suppressAutoHyphens/>
        <w:spacing w:before="0" w:after="0" w:line="276" w:lineRule="auto"/>
        <w:ind w:left="709" w:hanging="709"/>
        <w:contextualSpacing/>
        <w:rPr>
          <w:rFonts w:ascii="Times New Roman" w:hAnsi="Times New Roman"/>
          <w:sz w:val="22"/>
          <w:szCs w:val="22"/>
          <w:lang w:val="sk-SK"/>
        </w:rPr>
      </w:pPr>
      <w:r w:rsidRPr="001453F7">
        <w:rPr>
          <w:rFonts w:ascii="Times New Roman" w:hAnsi="Times New Roman"/>
          <w:sz w:val="22"/>
          <w:szCs w:val="22"/>
          <w:lang w:val="sk-SK"/>
        </w:rPr>
        <w:t xml:space="preserve">Objednávateľ je od počiatku vlastníkom DIELA. Odovzdanie a prevzatie diela alebo jeho častí nemá vplyv na vlastnícke právo Objednávateľa k DIELU. Materiály a technologické zariadenia sa stávajú vlastníctvom Objednávateľa keď sú </w:t>
      </w:r>
      <w:r w:rsidR="003D22CE" w:rsidRPr="001453F7">
        <w:rPr>
          <w:rFonts w:ascii="Times New Roman" w:hAnsi="Times New Roman"/>
          <w:sz w:val="22"/>
          <w:szCs w:val="22"/>
          <w:lang w:val="sk-SK"/>
        </w:rPr>
        <w:t xml:space="preserve">zabudované do </w:t>
      </w:r>
      <w:r w:rsidR="008020C9" w:rsidRPr="001453F7">
        <w:rPr>
          <w:rFonts w:ascii="Times New Roman" w:hAnsi="Times New Roman"/>
          <w:sz w:val="22"/>
          <w:szCs w:val="22"/>
          <w:lang w:val="sk-SK"/>
        </w:rPr>
        <w:t>Stavby KFA</w:t>
      </w:r>
      <w:r w:rsidR="003F71C1" w:rsidRPr="001453F7">
        <w:rPr>
          <w:rFonts w:ascii="Times New Roman" w:hAnsi="Times New Roman"/>
          <w:sz w:val="22"/>
          <w:szCs w:val="22"/>
          <w:lang w:val="sk-SK"/>
        </w:rPr>
        <w:t>, pričom zodpovednosť za škodu (vrátane</w:t>
      </w:r>
      <w:r w:rsidR="003F71C1" w:rsidRPr="001453F7">
        <w:rPr>
          <w:rFonts w:ascii="Times New Roman" w:hAnsi="Times New Roman"/>
          <w:sz w:val="22"/>
          <w:szCs w:val="22"/>
        </w:rPr>
        <w:t xml:space="preserve"> </w:t>
      </w:r>
      <w:r w:rsidR="003F71C1" w:rsidRPr="001453F7">
        <w:rPr>
          <w:rFonts w:ascii="Times New Roman" w:hAnsi="Times New Roman"/>
          <w:sz w:val="22"/>
          <w:szCs w:val="22"/>
          <w:lang w:val="sk-SK"/>
        </w:rPr>
        <w:t>nebezpečenstva náhodnej skazy a náhodného zhoršenia</w:t>
      </w:r>
      <w:r w:rsidR="003F71C1" w:rsidRPr="001453F7">
        <w:rPr>
          <w:rFonts w:ascii="Times New Roman" w:hAnsi="Times New Roman"/>
          <w:sz w:val="22"/>
          <w:szCs w:val="22"/>
        </w:rPr>
        <w:t xml:space="preserve"> </w:t>
      </w:r>
      <w:r w:rsidR="003F71C1" w:rsidRPr="001453F7">
        <w:rPr>
          <w:rFonts w:ascii="Times New Roman" w:hAnsi="Times New Roman"/>
          <w:sz w:val="22"/>
          <w:szCs w:val="22"/>
          <w:lang w:val="sk-SK"/>
        </w:rPr>
        <w:t>materiálu a technologických zariadení) znáša až do odovzdania a prevzatia DIELA výlučne Zhotoviteľ</w:t>
      </w:r>
      <w:r w:rsidRPr="001453F7">
        <w:rPr>
          <w:rFonts w:ascii="Times New Roman" w:hAnsi="Times New Roman"/>
          <w:sz w:val="22"/>
          <w:szCs w:val="22"/>
          <w:lang w:val="sk-SK"/>
        </w:rPr>
        <w:t>. Zhotoviteľ je povinný zabezpečiť, aby vlastnícke právo Objednávateľa nebolo zaťažené právami tretích osôb.</w:t>
      </w:r>
    </w:p>
    <w:p w14:paraId="5DC2AE85" w14:textId="77777777" w:rsidR="00C61D54" w:rsidRPr="001453F7" w:rsidRDefault="00C61D54" w:rsidP="001453F7">
      <w:pPr>
        <w:spacing w:line="276" w:lineRule="auto"/>
        <w:ind w:left="709" w:hanging="709"/>
        <w:contextualSpacing/>
        <w:jc w:val="both"/>
        <w:rPr>
          <w:sz w:val="22"/>
          <w:szCs w:val="22"/>
        </w:rPr>
      </w:pPr>
    </w:p>
    <w:p w14:paraId="10ADFA30" w14:textId="5DC64E73"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b/>
          <w:bCs/>
          <w:sz w:val="22"/>
          <w:szCs w:val="22"/>
        </w:rPr>
        <w:t>Stavebný denník</w:t>
      </w:r>
    </w:p>
    <w:p w14:paraId="2637410C" w14:textId="77777777" w:rsidR="0039029E" w:rsidRPr="001453F7" w:rsidRDefault="0039029E" w:rsidP="001453F7">
      <w:pPr>
        <w:pStyle w:val="Odsekzoznamu"/>
        <w:spacing w:line="276" w:lineRule="auto"/>
        <w:contextualSpacing/>
        <w:jc w:val="both"/>
        <w:rPr>
          <w:sz w:val="22"/>
          <w:szCs w:val="22"/>
        </w:rPr>
      </w:pPr>
    </w:p>
    <w:p w14:paraId="7D63BD0E" w14:textId="5065A7D3" w:rsidR="00C61D54" w:rsidRPr="001453F7" w:rsidRDefault="00C61D54" w:rsidP="001453F7">
      <w:pPr>
        <w:numPr>
          <w:ilvl w:val="2"/>
          <w:numId w:val="11"/>
        </w:numPr>
        <w:spacing w:line="276" w:lineRule="auto"/>
        <w:contextualSpacing/>
        <w:jc w:val="both"/>
        <w:rPr>
          <w:b/>
          <w:sz w:val="22"/>
          <w:szCs w:val="22"/>
        </w:rPr>
      </w:pPr>
      <w:r w:rsidRPr="001453F7">
        <w:rPr>
          <w:sz w:val="22"/>
          <w:szCs w:val="22"/>
        </w:rPr>
        <w:t xml:space="preserve">Zhotoviteľ je povinný viesť stavebný denník, a to odo dňa prevzatia Staveniska, až do odovzdania DIELA a odstránenia prípadných vád a nedorobkov. Do stavebného denníka bude Zhotoviteľ zapisovať všetky podstatné skutočnosti, rozhodujúce pre vykonávanie DIELA, najmä údaje o časovom a technologickom postupe vykonávania DIELA,  vykonaných prácach a dodávkach a o ďalších </w:t>
      </w:r>
      <w:r w:rsidR="00845404" w:rsidRPr="001453F7">
        <w:rPr>
          <w:sz w:val="22"/>
          <w:szCs w:val="22"/>
        </w:rPr>
        <w:t>podstatných</w:t>
      </w:r>
      <w:r w:rsidRPr="001453F7">
        <w:rPr>
          <w:sz w:val="22"/>
          <w:szCs w:val="22"/>
        </w:rPr>
        <w:t xml:space="preserve"> okolnostiach vykonávania DIELA.</w:t>
      </w:r>
    </w:p>
    <w:p w14:paraId="4A6E5274" w14:textId="77777777" w:rsidR="00DC2E87" w:rsidRPr="001453F7" w:rsidRDefault="00DC2E87" w:rsidP="001453F7">
      <w:pPr>
        <w:pStyle w:val="ODSAD"/>
        <w:widowControl/>
        <w:tabs>
          <w:tab w:val="clear" w:pos="454"/>
        </w:tabs>
        <w:spacing w:line="276" w:lineRule="auto"/>
        <w:ind w:left="709" w:firstLine="0"/>
        <w:contextualSpacing/>
        <w:rPr>
          <w:b/>
          <w:noProof w:val="0"/>
          <w:color w:val="auto"/>
          <w:sz w:val="22"/>
          <w:szCs w:val="22"/>
        </w:rPr>
      </w:pPr>
    </w:p>
    <w:p w14:paraId="7658B612" w14:textId="56A3314C" w:rsidR="00C61D54" w:rsidRPr="001453F7" w:rsidRDefault="00C61D54" w:rsidP="001453F7">
      <w:pPr>
        <w:numPr>
          <w:ilvl w:val="2"/>
          <w:numId w:val="11"/>
        </w:numPr>
        <w:spacing w:line="276" w:lineRule="auto"/>
        <w:contextualSpacing/>
        <w:jc w:val="both"/>
        <w:rPr>
          <w:b/>
          <w:sz w:val="22"/>
          <w:szCs w:val="22"/>
        </w:rPr>
      </w:pPr>
      <w:r w:rsidRPr="001453F7">
        <w:rPr>
          <w:sz w:val="22"/>
          <w:szCs w:val="22"/>
        </w:rPr>
        <w:t xml:space="preserve">Zhotoviteľ je povinný sledovať obsah stavebného denníka a vyjadrovať sa k zápisom Objednávateľa, resp. Stavebného dozoru v ňom uvedeným do </w:t>
      </w:r>
      <w:r w:rsidR="00561C63" w:rsidRPr="001453F7">
        <w:rPr>
          <w:sz w:val="22"/>
          <w:szCs w:val="22"/>
        </w:rPr>
        <w:t>troch (</w:t>
      </w:r>
      <w:r w:rsidRPr="001453F7">
        <w:rPr>
          <w:sz w:val="22"/>
          <w:szCs w:val="22"/>
        </w:rPr>
        <w:t>3</w:t>
      </w:r>
      <w:r w:rsidR="00561C63" w:rsidRPr="001453F7">
        <w:rPr>
          <w:sz w:val="22"/>
          <w:szCs w:val="22"/>
        </w:rPr>
        <w:t>)</w:t>
      </w:r>
      <w:r w:rsidRPr="001453F7">
        <w:rPr>
          <w:sz w:val="22"/>
          <w:szCs w:val="22"/>
        </w:rPr>
        <w:t xml:space="preserve"> pracovných dní od zápisu, inak  sa má za to, že s obsahom zápisu súhlasí.</w:t>
      </w:r>
      <w:r w:rsidRPr="001453F7">
        <w:rPr>
          <w:b/>
          <w:sz w:val="22"/>
          <w:szCs w:val="22"/>
        </w:rPr>
        <w:t xml:space="preserve"> </w:t>
      </w:r>
      <w:r w:rsidRPr="001453F7">
        <w:rPr>
          <w:sz w:val="22"/>
          <w:szCs w:val="22"/>
        </w:rPr>
        <w:t xml:space="preserve">Objednávateľ má právo kontrolovať vedenie stavebného denníka a robiť si zo stavebného denníka fotokópie. Objednávateľovi patrí jeden </w:t>
      </w:r>
      <w:r w:rsidR="00845404" w:rsidRPr="001453F7">
        <w:rPr>
          <w:sz w:val="22"/>
          <w:szCs w:val="22"/>
        </w:rPr>
        <w:t>exemplár</w:t>
      </w:r>
      <w:r w:rsidRPr="001453F7">
        <w:rPr>
          <w:sz w:val="22"/>
          <w:szCs w:val="22"/>
        </w:rPr>
        <w:t xml:space="preserve"> (príslušná kópia) Stavebného denníka</w:t>
      </w:r>
      <w:r w:rsidR="00562393" w:rsidRPr="001453F7">
        <w:rPr>
          <w:sz w:val="22"/>
          <w:szCs w:val="22"/>
        </w:rPr>
        <w:t xml:space="preserve"> a Stavebnému </w:t>
      </w:r>
      <w:proofErr w:type="spellStart"/>
      <w:r w:rsidR="00562393" w:rsidRPr="001453F7">
        <w:rPr>
          <w:sz w:val="22"/>
          <w:szCs w:val="22"/>
        </w:rPr>
        <w:t>dozorovi</w:t>
      </w:r>
      <w:proofErr w:type="spellEnd"/>
      <w:r w:rsidR="00562393" w:rsidRPr="001453F7">
        <w:rPr>
          <w:sz w:val="22"/>
          <w:szCs w:val="22"/>
        </w:rPr>
        <w:t xml:space="preserve"> patrí jeden exemplár (príslušná kópia) Stavebného denníka</w:t>
      </w:r>
      <w:r w:rsidRPr="001453F7">
        <w:rPr>
          <w:sz w:val="22"/>
          <w:szCs w:val="22"/>
        </w:rPr>
        <w:t>.</w:t>
      </w:r>
      <w:r w:rsidR="00845404" w:rsidRPr="001453F7">
        <w:rPr>
          <w:sz w:val="22"/>
          <w:szCs w:val="22"/>
        </w:rPr>
        <w:t xml:space="preserve"> </w:t>
      </w:r>
      <w:r w:rsidRPr="001453F7">
        <w:rPr>
          <w:sz w:val="22"/>
          <w:szCs w:val="22"/>
        </w:rPr>
        <w:t xml:space="preserve">Objednávateľ, resp. Stavebný dozor je povinný sa k zápisom Zhotoviteľa v stavebnom denníku vyjadrovať do </w:t>
      </w:r>
      <w:r w:rsidR="001D7B0E" w:rsidRPr="001453F7">
        <w:rPr>
          <w:sz w:val="22"/>
          <w:szCs w:val="22"/>
        </w:rPr>
        <w:t xml:space="preserve">piatich </w:t>
      </w:r>
      <w:r w:rsidR="00C56F18" w:rsidRPr="001453F7">
        <w:rPr>
          <w:sz w:val="22"/>
          <w:szCs w:val="22"/>
        </w:rPr>
        <w:t>(</w:t>
      </w:r>
      <w:r w:rsidR="001D7B0E" w:rsidRPr="001453F7">
        <w:rPr>
          <w:sz w:val="22"/>
          <w:szCs w:val="22"/>
        </w:rPr>
        <w:t>5</w:t>
      </w:r>
      <w:r w:rsidR="00C56F18" w:rsidRPr="001453F7">
        <w:rPr>
          <w:sz w:val="22"/>
          <w:szCs w:val="22"/>
        </w:rPr>
        <w:t>)</w:t>
      </w:r>
      <w:r w:rsidRPr="001453F7">
        <w:rPr>
          <w:sz w:val="22"/>
          <w:szCs w:val="22"/>
        </w:rPr>
        <w:t xml:space="preserve"> pracovných dní od zápisu</w:t>
      </w:r>
      <w:r w:rsidR="00717F9C" w:rsidRPr="001453F7">
        <w:rPr>
          <w:sz w:val="22"/>
          <w:szCs w:val="22"/>
        </w:rPr>
        <w:t>, inak sa má za to, že s obsahom zápisu súhlasí.</w:t>
      </w:r>
    </w:p>
    <w:p w14:paraId="2F1EA207" w14:textId="77777777" w:rsidR="00DC2E87" w:rsidRPr="001453F7" w:rsidRDefault="00DC2E87" w:rsidP="001453F7">
      <w:pPr>
        <w:pStyle w:val="ODSAD"/>
        <w:widowControl/>
        <w:tabs>
          <w:tab w:val="clear" w:pos="454"/>
        </w:tabs>
        <w:spacing w:line="276" w:lineRule="auto"/>
        <w:ind w:left="0" w:firstLine="0"/>
        <w:contextualSpacing/>
        <w:rPr>
          <w:b/>
          <w:noProof w:val="0"/>
          <w:color w:val="auto"/>
          <w:sz w:val="22"/>
          <w:szCs w:val="22"/>
        </w:rPr>
      </w:pPr>
    </w:p>
    <w:p w14:paraId="444DD7A3" w14:textId="569FE324" w:rsidR="00C61D54" w:rsidRPr="001453F7" w:rsidRDefault="00C61D54" w:rsidP="001453F7">
      <w:pPr>
        <w:numPr>
          <w:ilvl w:val="2"/>
          <w:numId w:val="11"/>
        </w:numPr>
        <w:spacing w:line="276" w:lineRule="auto"/>
        <w:contextualSpacing/>
        <w:jc w:val="both"/>
        <w:rPr>
          <w:b/>
          <w:sz w:val="22"/>
          <w:szCs w:val="22"/>
        </w:rPr>
      </w:pPr>
      <w:r w:rsidRPr="001453F7">
        <w:rPr>
          <w:sz w:val="22"/>
          <w:szCs w:val="22"/>
        </w:rPr>
        <w:t>Stavebný denník sa musí nachádzať na Stavenisku a musí byť vždy prístupný zástupcom Objednávateľa, resp. Stavebného dozoru a orgánom štátnej správy.</w:t>
      </w:r>
    </w:p>
    <w:p w14:paraId="4ED9CBB8" w14:textId="77777777" w:rsidR="00DC2E87" w:rsidRPr="001453F7" w:rsidRDefault="00DC2E87" w:rsidP="001453F7">
      <w:pPr>
        <w:pStyle w:val="ODSAD"/>
        <w:widowControl/>
        <w:tabs>
          <w:tab w:val="clear" w:pos="454"/>
        </w:tabs>
        <w:spacing w:line="276" w:lineRule="auto"/>
        <w:ind w:left="0" w:firstLine="0"/>
        <w:contextualSpacing/>
        <w:rPr>
          <w:b/>
          <w:noProof w:val="0"/>
          <w:color w:val="auto"/>
          <w:sz w:val="22"/>
          <w:szCs w:val="22"/>
        </w:rPr>
      </w:pPr>
    </w:p>
    <w:p w14:paraId="79564EDE" w14:textId="5544746B" w:rsidR="00C61D54" w:rsidRPr="001453F7" w:rsidRDefault="00C61D54" w:rsidP="001453F7">
      <w:pPr>
        <w:numPr>
          <w:ilvl w:val="2"/>
          <w:numId w:val="11"/>
        </w:numPr>
        <w:spacing w:line="276" w:lineRule="auto"/>
        <w:contextualSpacing/>
        <w:jc w:val="both"/>
        <w:rPr>
          <w:b/>
          <w:sz w:val="22"/>
          <w:szCs w:val="22"/>
        </w:rPr>
      </w:pPr>
      <w:r w:rsidRPr="001453F7">
        <w:rPr>
          <w:sz w:val="22"/>
          <w:szCs w:val="22"/>
        </w:rPr>
        <w:t xml:space="preserve">Zápisy do stavebného denníka čitateľne zapisuje a podpisuje stavbyvedúci vždy v ten deň, kedy boli práce a dodávky vykonané, alebo keď nastanú okolnosti, brániace ich výkonu, resp. je potrebné riešiť ďalší postup prác. Všetky strany stavebného denníka musia byť očíslované a označené názvom stavby. Medzi jednotlivými záznamami nesmú byť vynechané voľné miesta. Denné záznamy sa vpisujú do stavebného denníka s očíslovanými listami na dva oddeliteľné prepisy. </w:t>
      </w:r>
    </w:p>
    <w:p w14:paraId="3E3302AA" w14:textId="77777777" w:rsidR="00DC2E87" w:rsidRPr="001453F7" w:rsidRDefault="00DC2E87" w:rsidP="001453F7">
      <w:pPr>
        <w:pStyle w:val="ODSAD"/>
        <w:widowControl/>
        <w:tabs>
          <w:tab w:val="clear" w:pos="454"/>
        </w:tabs>
        <w:spacing w:line="276" w:lineRule="auto"/>
        <w:ind w:left="0" w:firstLine="0"/>
        <w:contextualSpacing/>
        <w:rPr>
          <w:b/>
          <w:noProof w:val="0"/>
          <w:color w:val="auto"/>
          <w:sz w:val="22"/>
          <w:szCs w:val="22"/>
        </w:rPr>
      </w:pPr>
    </w:p>
    <w:p w14:paraId="7F1CA5DD" w14:textId="6BCE4A63" w:rsidR="00C61D54" w:rsidRPr="001453F7" w:rsidRDefault="00C61D54" w:rsidP="001453F7">
      <w:pPr>
        <w:numPr>
          <w:ilvl w:val="2"/>
          <w:numId w:val="11"/>
        </w:numPr>
        <w:spacing w:line="276" w:lineRule="auto"/>
        <w:contextualSpacing/>
        <w:jc w:val="both"/>
        <w:rPr>
          <w:b/>
          <w:sz w:val="22"/>
          <w:szCs w:val="22"/>
        </w:rPr>
      </w:pPr>
      <w:r w:rsidRPr="001453F7">
        <w:rPr>
          <w:sz w:val="22"/>
          <w:szCs w:val="22"/>
        </w:rPr>
        <w:t>Okrem stavbyvedúceho je oprávnený v stavebnom denníku vykonávať zápisy Stavebný dozor a Objednávateľ. Právo usmerňovať stavebné práce na DIELE prostredníctvom stavebného denníka má len Stavebný dozor. Zápisy v stavebnom denníku obojstranne odsúhlasené stavbyvedúcim a Stavebným dozorom nemajú charakter zmeny Zmluvy, slúžia po odsúhlasení  Objednávateľom ako podklad pre ďalší postup.</w:t>
      </w:r>
    </w:p>
    <w:p w14:paraId="75F21BFE" w14:textId="77777777" w:rsidR="00DC2E87" w:rsidRPr="001453F7" w:rsidRDefault="00DC2E87" w:rsidP="001453F7">
      <w:pPr>
        <w:pStyle w:val="ODSAD"/>
        <w:widowControl/>
        <w:tabs>
          <w:tab w:val="clear" w:pos="454"/>
        </w:tabs>
        <w:spacing w:line="276" w:lineRule="auto"/>
        <w:ind w:left="0" w:firstLine="0"/>
        <w:contextualSpacing/>
        <w:rPr>
          <w:b/>
          <w:noProof w:val="0"/>
          <w:color w:val="auto"/>
          <w:sz w:val="22"/>
          <w:szCs w:val="22"/>
        </w:rPr>
      </w:pPr>
    </w:p>
    <w:p w14:paraId="5EB7A1C8" w14:textId="4EB0C22A" w:rsidR="00C61D54" w:rsidRPr="001453F7" w:rsidRDefault="00C61D54" w:rsidP="001453F7">
      <w:pPr>
        <w:numPr>
          <w:ilvl w:val="2"/>
          <w:numId w:val="11"/>
        </w:numPr>
        <w:spacing w:line="276" w:lineRule="auto"/>
        <w:contextualSpacing/>
        <w:jc w:val="both"/>
        <w:rPr>
          <w:b/>
          <w:sz w:val="22"/>
          <w:szCs w:val="22"/>
        </w:rPr>
      </w:pPr>
      <w:r w:rsidRPr="001453F7">
        <w:rPr>
          <w:sz w:val="22"/>
          <w:szCs w:val="22"/>
        </w:rPr>
        <w:t>Zhotoviteľ sa zaväzuje vykonávať dennú fotodokumentáci</w:t>
      </w:r>
      <w:r w:rsidR="00BC0F8A" w:rsidRPr="001453F7">
        <w:rPr>
          <w:sz w:val="22"/>
          <w:szCs w:val="22"/>
        </w:rPr>
        <w:t>u</w:t>
      </w:r>
      <w:r w:rsidRPr="001453F7">
        <w:rPr>
          <w:sz w:val="22"/>
          <w:szCs w:val="22"/>
        </w:rPr>
        <w:t xml:space="preserve"> o priebehu vykonávania prác na DIELE, ktorou sa zaznamenávajú zmeny a postup prác pri vykonávaní DIELA v 24-hodinových intervaloch, resp. v takých intervaloch, ktoré umožňujú vizuálne zachytenie všetkých prác vykonaných na DIELE, ako aj pracovných postupov a dodávok </w:t>
      </w:r>
      <w:r w:rsidR="00331028" w:rsidRPr="001453F7">
        <w:rPr>
          <w:sz w:val="22"/>
          <w:szCs w:val="22"/>
        </w:rPr>
        <w:t>m</w:t>
      </w:r>
      <w:r w:rsidRPr="001453F7">
        <w:rPr>
          <w:sz w:val="22"/>
          <w:szCs w:val="22"/>
        </w:rPr>
        <w:t xml:space="preserve">ateriálov a </w:t>
      </w:r>
      <w:r w:rsidR="00331028" w:rsidRPr="001453F7">
        <w:rPr>
          <w:sz w:val="22"/>
          <w:szCs w:val="22"/>
        </w:rPr>
        <w:t>t</w:t>
      </w:r>
      <w:r w:rsidRPr="001453F7">
        <w:rPr>
          <w:sz w:val="22"/>
          <w:szCs w:val="22"/>
        </w:rPr>
        <w:t xml:space="preserve">echnologických </w:t>
      </w:r>
      <w:r w:rsidR="00845404" w:rsidRPr="001453F7">
        <w:rPr>
          <w:sz w:val="22"/>
          <w:szCs w:val="22"/>
        </w:rPr>
        <w:t>zariadení</w:t>
      </w:r>
      <w:r w:rsidRPr="001453F7">
        <w:rPr>
          <w:sz w:val="22"/>
          <w:szCs w:val="22"/>
        </w:rPr>
        <w:t xml:space="preserve">, presunov hmôt, tak ako sú tieto evidované v stavebnom denníku a taktiež DIELO samotné. Fotodokumentáciu </w:t>
      </w:r>
      <w:r w:rsidR="006F79BC" w:rsidRPr="001453F7">
        <w:rPr>
          <w:sz w:val="22"/>
          <w:szCs w:val="22"/>
        </w:rPr>
        <w:t xml:space="preserve">za príslušný kalendárny mesiac </w:t>
      </w:r>
      <w:r w:rsidRPr="001453F7">
        <w:rPr>
          <w:sz w:val="22"/>
          <w:szCs w:val="22"/>
        </w:rPr>
        <w:t xml:space="preserve">odovzdá </w:t>
      </w:r>
      <w:r w:rsidR="00B10084" w:rsidRPr="001453F7">
        <w:rPr>
          <w:sz w:val="22"/>
          <w:szCs w:val="22"/>
        </w:rPr>
        <w:t xml:space="preserve">Zhotoviteľ </w:t>
      </w:r>
      <w:r w:rsidRPr="001453F7">
        <w:rPr>
          <w:sz w:val="22"/>
          <w:szCs w:val="22"/>
        </w:rPr>
        <w:t>Objednávateľovi v elektronickej forme v dvoch (2) vyhotoveniach na CD/DVD nosiči</w:t>
      </w:r>
      <w:r w:rsidR="006F79BC" w:rsidRPr="001453F7">
        <w:rPr>
          <w:sz w:val="22"/>
          <w:szCs w:val="22"/>
        </w:rPr>
        <w:t xml:space="preserve"> spolu s každým Zisťovacím protokolom za príslušný kalendárny mesiac</w:t>
      </w:r>
      <w:r w:rsidRPr="001453F7">
        <w:rPr>
          <w:sz w:val="22"/>
          <w:szCs w:val="22"/>
        </w:rPr>
        <w:t xml:space="preserve">. Fotodokumentácia sa bude vykonávať tak, že štyri (4) zábery budú pokrývať celú stavbu z rozličných statických miest, minimálne ďalšie štyri (4) zábery budú vyhotovené podľa uváženia </w:t>
      </w:r>
      <w:r w:rsidR="00845404" w:rsidRPr="001453F7">
        <w:rPr>
          <w:sz w:val="22"/>
          <w:szCs w:val="22"/>
        </w:rPr>
        <w:t>Zhotoviteľa</w:t>
      </w:r>
      <w:r w:rsidRPr="001453F7">
        <w:rPr>
          <w:sz w:val="22"/>
          <w:szCs w:val="22"/>
        </w:rPr>
        <w:t xml:space="preserve">. Rozlíšenie záberov musí byť minimálne 8 </w:t>
      </w:r>
      <w:proofErr w:type="spellStart"/>
      <w:r w:rsidRPr="001453F7">
        <w:rPr>
          <w:sz w:val="22"/>
          <w:szCs w:val="22"/>
        </w:rPr>
        <w:t>Mpix</w:t>
      </w:r>
      <w:proofErr w:type="spellEnd"/>
      <w:r w:rsidRPr="001453F7">
        <w:rPr>
          <w:sz w:val="22"/>
          <w:szCs w:val="22"/>
        </w:rPr>
        <w:t>.</w:t>
      </w:r>
    </w:p>
    <w:p w14:paraId="64772636" w14:textId="77777777" w:rsidR="00C61D54" w:rsidRPr="001453F7" w:rsidRDefault="00C61D54" w:rsidP="001453F7">
      <w:pPr>
        <w:pStyle w:val="Standard"/>
        <w:spacing w:line="276" w:lineRule="auto"/>
        <w:ind w:left="709" w:hanging="709"/>
        <w:contextualSpacing/>
        <w:jc w:val="both"/>
        <w:rPr>
          <w:rFonts w:ascii="Times New Roman" w:hAnsi="Times New Roman" w:cs="Times New Roman"/>
          <w:color w:val="auto"/>
          <w:sz w:val="22"/>
          <w:szCs w:val="22"/>
        </w:rPr>
      </w:pPr>
    </w:p>
    <w:p w14:paraId="4A01D303" w14:textId="45249AE9"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b/>
          <w:bCs/>
          <w:sz w:val="22"/>
          <w:szCs w:val="22"/>
        </w:rPr>
        <w:t>Stavenisko</w:t>
      </w:r>
      <w:r w:rsidR="00AB0A14" w:rsidRPr="001453F7">
        <w:rPr>
          <w:b/>
          <w:bCs/>
          <w:sz w:val="22"/>
          <w:szCs w:val="22"/>
        </w:rPr>
        <w:t xml:space="preserve"> - pracovisko</w:t>
      </w:r>
    </w:p>
    <w:p w14:paraId="593A3192" w14:textId="77777777" w:rsidR="003614D8" w:rsidRPr="001453F7" w:rsidRDefault="003614D8" w:rsidP="001453F7">
      <w:pPr>
        <w:spacing w:line="276" w:lineRule="auto"/>
        <w:ind w:left="709"/>
        <w:contextualSpacing/>
        <w:jc w:val="both"/>
        <w:rPr>
          <w:sz w:val="22"/>
          <w:szCs w:val="22"/>
        </w:rPr>
      </w:pPr>
    </w:p>
    <w:p w14:paraId="28CE41F8" w14:textId="137529D2" w:rsidR="00F53555" w:rsidRPr="001453F7" w:rsidRDefault="00083D34" w:rsidP="001453F7">
      <w:pPr>
        <w:numPr>
          <w:ilvl w:val="2"/>
          <w:numId w:val="11"/>
        </w:numPr>
        <w:spacing w:line="276" w:lineRule="auto"/>
        <w:contextualSpacing/>
        <w:jc w:val="both"/>
        <w:rPr>
          <w:sz w:val="22"/>
          <w:szCs w:val="22"/>
        </w:rPr>
      </w:pPr>
      <w:r w:rsidRPr="001453F7">
        <w:rPr>
          <w:sz w:val="22"/>
          <w:szCs w:val="22"/>
        </w:rPr>
        <w:t xml:space="preserve">Na </w:t>
      </w:r>
      <w:r w:rsidR="00F53555" w:rsidRPr="001453F7">
        <w:rPr>
          <w:sz w:val="22"/>
          <w:szCs w:val="22"/>
        </w:rPr>
        <w:t>účely</w:t>
      </w:r>
      <w:r w:rsidRPr="001453F7">
        <w:rPr>
          <w:sz w:val="22"/>
          <w:szCs w:val="22"/>
        </w:rPr>
        <w:t xml:space="preserve"> tejto Zmluvy sa staveniskom</w:t>
      </w:r>
      <w:r w:rsidR="00AB0A14" w:rsidRPr="001453F7">
        <w:rPr>
          <w:sz w:val="22"/>
          <w:szCs w:val="22"/>
        </w:rPr>
        <w:t xml:space="preserve"> - pracoviskom</w:t>
      </w:r>
      <w:r w:rsidRPr="001453F7">
        <w:rPr>
          <w:sz w:val="22"/>
          <w:szCs w:val="22"/>
        </w:rPr>
        <w:t xml:space="preserve"> rozumie priestor, ktorý je </w:t>
      </w:r>
      <w:r w:rsidR="00F53555" w:rsidRPr="001453F7">
        <w:rPr>
          <w:sz w:val="22"/>
          <w:szCs w:val="22"/>
        </w:rPr>
        <w:t>určený na vykonávanie</w:t>
      </w:r>
      <w:r w:rsidR="006017F9" w:rsidRPr="001453F7">
        <w:rPr>
          <w:sz w:val="22"/>
          <w:szCs w:val="22"/>
        </w:rPr>
        <w:t xml:space="preserve"> DIELA</w:t>
      </w:r>
      <w:r w:rsidR="00F53555" w:rsidRPr="001453F7">
        <w:rPr>
          <w:sz w:val="22"/>
          <w:szCs w:val="22"/>
        </w:rPr>
        <w:t xml:space="preserve">, na umiestnenie zariadenia a zahŕňa aj stavebný pozemok, prípadne aj iné pozemky a ich časti </w:t>
      </w:r>
      <w:r w:rsidR="00AB0A14" w:rsidRPr="001453F7">
        <w:rPr>
          <w:sz w:val="22"/>
          <w:szCs w:val="22"/>
        </w:rPr>
        <w:t xml:space="preserve">v rozsahu určenom zo strany Objednávateľa </w:t>
      </w:r>
      <w:r w:rsidR="00F53555" w:rsidRPr="001453F7">
        <w:rPr>
          <w:sz w:val="22"/>
          <w:szCs w:val="22"/>
        </w:rPr>
        <w:t>(ďalej len „</w:t>
      </w:r>
      <w:r w:rsidR="00F53555" w:rsidRPr="001453F7">
        <w:rPr>
          <w:b/>
          <w:bCs/>
          <w:sz w:val="22"/>
          <w:szCs w:val="22"/>
        </w:rPr>
        <w:t>Stavenisko</w:t>
      </w:r>
      <w:r w:rsidR="00F53555" w:rsidRPr="001453F7">
        <w:rPr>
          <w:sz w:val="22"/>
          <w:szCs w:val="22"/>
        </w:rPr>
        <w:t>“).</w:t>
      </w:r>
    </w:p>
    <w:p w14:paraId="0F449D93" w14:textId="77777777" w:rsidR="003614D8" w:rsidRPr="001453F7" w:rsidRDefault="003614D8" w:rsidP="001453F7">
      <w:pPr>
        <w:spacing w:line="276" w:lineRule="auto"/>
        <w:ind w:left="720"/>
        <w:contextualSpacing/>
        <w:jc w:val="both"/>
        <w:rPr>
          <w:sz w:val="22"/>
          <w:szCs w:val="22"/>
        </w:rPr>
      </w:pPr>
    </w:p>
    <w:p w14:paraId="11818ED4" w14:textId="56C4CD84" w:rsidR="00D035E4" w:rsidRPr="001453F7" w:rsidRDefault="0029748A" w:rsidP="001453F7">
      <w:pPr>
        <w:numPr>
          <w:ilvl w:val="2"/>
          <w:numId w:val="11"/>
        </w:numPr>
        <w:spacing w:line="276" w:lineRule="auto"/>
        <w:contextualSpacing/>
        <w:jc w:val="both"/>
        <w:rPr>
          <w:sz w:val="22"/>
          <w:szCs w:val="22"/>
        </w:rPr>
      </w:pPr>
      <w:r w:rsidRPr="001453F7">
        <w:rPr>
          <w:sz w:val="22"/>
          <w:szCs w:val="22"/>
        </w:rPr>
        <w:t>Objednávateľ</w:t>
      </w:r>
      <w:r w:rsidR="00217377" w:rsidRPr="001453F7">
        <w:rPr>
          <w:sz w:val="22"/>
          <w:szCs w:val="22"/>
        </w:rPr>
        <w:t xml:space="preserve"> pred podpisom </w:t>
      </w:r>
      <w:r w:rsidRPr="001453F7">
        <w:rPr>
          <w:sz w:val="22"/>
          <w:szCs w:val="22"/>
        </w:rPr>
        <w:t>Z</w:t>
      </w:r>
      <w:r w:rsidR="00217377" w:rsidRPr="001453F7">
        <w:rPr>
          <w:sz w:val="22"/>
          <w:szCs w:val="22"/>
        </w:rPr>
        <w:t xml:space="preserve">mluvy </w:t>
      </w:r>
      <w:r w:rsidRPr="001453F7">
        <w:rPr>
          <w:sz w:val="22"/>
          <w:szCs w:val="22"/>
        </w:rPr>
        <w:t xml:space="preserve">informoval a </w:t>
      </w:r>
      <w:r w:rsidR="00217377" w:rsidRPr="001453F7">
        <w:rPr>
          <w:sz w:val="22"/>
          <w:szCs w:val="22"/>
        </w:rPr>
        <w:t xml:space="preserve">poskytol </w:t>
      </w:r>
      <w:r w:rsidRPr="001453F7">
        <w:rPr>
          <w:sz w:val="22"/>
          <w:szCs w:val="22"/>
        </w:rPr>
        <w:t>Zhotoviteľovi</w:t>
      </w:r>
      <w:r w:rsidR="00217377" w:rsidRPr="001453F7">
        <w:rPr>
          <w:sz w:val="22"/>
          <w:szCs w:val="22"/>
        </w:rPr>
        <w:t xml:space="preserve"> </w:t>
      </w:r>
      <w:r w:rsidRPr="001453F7">
        <w:rPr>
          <w:sz w:val="22"/>
          <w:szCs w:val="22"/>
        </w:rPr>
        <w:t>všetky</w:t>
      </w:r>
      <w:r w:rsidR="00217377" w:rsidRPr="001453F7">
        <w:rPr>
          <w:sz w:val="22"/>
          <w:szCs w:val="22"/>
        </w:rPr>
        <w:t xml:space="preserve"> </w:t>
      </w:r>
      <w:r w:rsidRPr="001453F7">
        <w:rPr>
          <w:sz w:val="22"/>
          <w:szCs w:val="22"/>
        </w:rPr>
        <w:t>dôležité údaje</w:t>
      </w:r>
      <w:r w:rsidR="00217377" w:rsidRPr="001453F7">
        <w:rPr>
          <w:sz w:val="22"/>
          <w:szCs w:val="22"/>
        </w:rPr>
        <w:t>, ktoré má k </w:t>
      </w:r>
      <w:r w:rsidRPr="001453F7">
        <w:rPr>
          <w:sz w:val="22"/>
          <w:szCs w:val="22"/>
        </w:rPr>
        <w:t>dispozícii</w:t>
      </w:r>
      <w:r w:rsidR="00217377" w:rsidRPr="001453F7">
        <w:rPr>
          <w:sz w:val="22"/>
          <w:szCs w:val="22"/>
        </w:rPr>
        <w:t xml:space="preserve"> o </w:t>
      </w:r>
      <w:r w:rsidRPr="001453F7">
        <w:rPr>
          <w:sz w:val="22"/>
          <w:szCs w:val="22"/>
        </w:rPr>
        <w:t>hydrologických</w:t>
      </w:r>
      <w:r w:rsidR="00217377" w:rsidRPr="001453F7">
        <w:rPr>
          <w:sz w:val="22"/>
          <w:szCs w:val="22"/>
        </w:rPr>
        <w:t xml:space="preserve"> a geologických podmienkach </w:t>
      </w:r>
      <w:r w:rsidRPr="001453F7">
        <w:rPr>
          <w:sz w:val="22"/>
          <w:szCs w:val="22"/>
        </w:rPr>
        <w:t>na Stavenisku, vrátane environmentálnych hľadísk. Zmluvn</w:t>
      </w:r>
      <w:r w:rsidR="00F404DB" w:rsidRPr="001453F7">
        <w:rPr>
          <w:sz w:val="22"/>
          <w:szCs w:val="22"/>
        </w:rPr>
        <w:t>é</w:t>
      </w:r>
      <w:r w:rsidRPr="001453F7">
        <w:rPr>
          <w:sz w:val="22"/>
          <w:szCs w:val="22"/>
        </w:rPr>
        <w:t xml:space="preserve"> strany sa dohodli na tom, že Zhotoviteľ získa </w:t>
      </w:r>
      <w:r w:rsidR="00A72ADE" w:rsidRPr="001453F7">
        <w:rPr>
          <w:sz w:val="22"/>
          <w:szCs w:val="22"/>
        </w:rPr>
        <w:t>všetky</w:t>
      </w:r>
      <w:r w:rsidRPr="001453F7">
        <w:rPr>
          <w:sz w:val="22"/>
          <w:szCs w:val="22"/>
        </w:rPr>
        <w:t xml:space="preserve"> potrebné informácie </w:t>
      </w:r>
      <w:r w:rsidR="00A72ADE" w:rsidRPr="001453F7">
        <w:rPr>
          <w:sz w:val="22"/>
          <w:szCs w:val="22"/>
        </w:rPr>
        <w:t>o</w:t>
      </w:r>
      <w:r w:rsidRPr="001453F7">
        <w:rPr>
          <w:sz w:val="22"/>
          <w:szCs w:val="22"/>
        </w:rPr>
        <w:t>h</w:t>
      </w:r>
      <w:r w:rsidR="00A72ADE" w:rsidRPr="001453F7">
        <w:rPr>
          <w:sz w:val="22"/>
          <w:szCs w:val="22"/>
        </w:rPr>
        <w:t>ľ</w:t>
      </w:r>
      <w:r w:rsidRPr="001453F7">
        <w:rPr>
          <w:sz w:val="22"/>
          <w:szCs w:val="22"/>
        </w:rPr>
        <w:t xml:space="preserve">adom </w:t>
      </w:r>
      <w:r w:rsidR="00A72ADE" w:rsidRPr="001453F7">
        <w:rPr>
          <w:sz w:val="22"/>
          <w:szCs w:val="22"/>
        </w:rPr>
        <w:t>rizík</w:t>
      </w:r>
      <w:r w:rsidRPr="001453F7">
        <w:rPr>
          <w:sz w:val="22"/>
          <w:szCs w:val="22"/>
        </w:rPr>
        <w:t>, mimoriadnych udalosti a </w:t>
      </w:r>
      <w:r w:rsidR="00A72ADE" w:rsidRPr="001453F7">
        <w:rPr>
          <w:sz w:val="22"/>
          <w:szCs w:val="22"/>
        </w:rPr>
        <w:t>ďalších</w:t>
      </w:r>
      <w:r w:rsidRPr="001453F7">
        <w:rPr>
          <w:sz w:val="22"/>
          <w:szCs w:val="22"/>
        </w:rPr>
        <w:t xml:space="preserve"> okolnosti, ktoré </w:t>
      </w:r>
      <w:r w:rsidR="00A72ADE" w:rsidRPr="001453F7">
        <w:rPr>
          <w:sz w:val="22"/>
          <w:szCs w:val="22"/>
        </w:rPr>
        <w:t>môžu ovplyvniť alebo môžu mať dopad na DIELO. Ku d</w:t>
      </w:r>
      <w:r w:rsidR="00F404DB" w:rsidRPr="001453F7">
        <w:rPr>
          <w:sz w:val="22"/>
          <w:szCs w:val="22"/>
        </w:rPr>
        <w:t>ň</w:t>
      </w:r>
      <w:r w:rsidR="00A72ADE" w:rsidRPr="001453F7">
        <w:rPr>
          <w:sz w:val="22"/>
          <w:szCs w:val="22"/>
        </w:rPr>
        <w:t>u účinnosti tejto Zmluvy m</w:t>
      </w:r>
      <w:r w:rsidR="00F53555" w:rsidRPr="001453F7">
        <w:rPr>
          <w:sz w:val="22"/>
          <w:szCs w:val="22"/>
        </w:rPr>
        <w:t>á</w:t>
      </w:r>
      <w:r w:rsidR="00A72ADE" w:rsidRPr="001453F7">
        <w:rPr>
          <w:sz w:val="22"/>
          <w:szCs w:val="22"/>
        </w:rPr>
        <w:t xml:space="preserve"> sa za to, </w:t>
      </w:r>
      <w:r w:rsidR="00F53555" w:rsidRPr="001453F7">
        <w:rPr>
          <w:sz w:val="22"/>
          <w:szCs w:val="22"/>
        </w:rPr>
        <w:lastRenderedPageBreak/>
        <w:t xml:space="preserve">že </w:t>
      </w:r>
      <w:r w:rsidR="00F404DB" w:rsidRPr="001453F7">
        <w:rPr>
          <w:sz w:val="22"/>
          <w:szCs w:val="22"/>
        </w:rPr>
        <w:t xml:space="preserve">v rozsahu potrebnom Zhotoviteľ </w:t>
      </w:r>
      <w:r w:rsidR="0019214F" w:rsidRPr="001453F7">
        <w:rPr>
          <w:sz w:val="22"/>
          <w:szCs w:val="22"/>
        </w:rPr>
        <w:t>získal</w:t>
      </w:r>
      <w:r w:rsidR="00F404DB" w:rsidRPr="001453F7">
        <w:rPr>
          <w:sz w:val="22"/>
          <w:szCs w:val="22"/>
        </w:rPr>
        <w:t xml:space="preserve"> </w:t>
      </w:r>
      <w:r w:rsidR="0019214F" w:rsidRPr="001453F7">
        <w:rPr>
          <w:sz w:val="22"/>
          <w:szCs w:val="22"/>
        </w:rPr>
        <w:t>všetky</w:t>
      </w:r>
      <w:r w:rsidR="00F404DB" w:rsidRPr="001453F7">
        <w:rPr>
          <w:sz w:val="22"/>
          <w:szCs w:val="22"/>
        </w:rPr>
        <w:t xml:space="preserve"> informácie </w:t>
      </w:r>
      <w:r w:rsidR="0019214F" w:rsidRPr="001453F7">
        <w:rPr>
          <w:sz w:val="22"/>
          <w:szCs w:val="22"/>
        </w:rPr>
        <w:t>ohľadne</w:t>
      </w:r>
      <w:r w:rsidR="00F404DB" w:rsidRPr="001453F7">
        <w:rPr>
          <w:sz w:val="22"/>
          <w:szCs w:val="22"/>
        </w:rPr>
        <w:t xml:space="preserve"> </w:t>
      </w:r>
      <w:r w:rsidR="0019214F" w:rsidRPr="001453F7">
        <w:rPr>
          <w:sz w:val="22"/>
          <w:szCs w:val="22"/>
        </w:rPr>
        <w:t>rizík</w:t>
      </w:r>
      <w:r w:rsidR="00F404DB" w:rsidRPr="001453F7">
        <w:rPr>
          <w:sz w:val="22"/>
          <w:szCs w:val="22"/>
        </w:rPr>
        <w:t>, mimoriadnych udalosti a </w:t>
      </w:r>
      <w:r w:rsidR="0019214F" w:rsidRPr="001453F7">
        <w:rPr>
          <w:sz w:val="22"/>
          <w:szCs w:val="22"/>
        </w:rPr>
        <w:t>ďalších</w:t>
      </w:r>
      <w:r w:rsidR="00F404DB" w:rsidRPr="001453F7">
        <w:rPr>
          <w:sz w:val="22"/>
          <w:szCs w:val="22"/>
        </w:rPr>
        <w:t xml:space="preserve"> okolnosti, ktoré </w:t>
      </w:r>
      <w:r w:rsidR="0019214F" w:rsidRPr="001453F7">
        <w:rPr>
          <w:sz w:val="22"/>
          <w:szCs w:val="22"/>
        </w:rPr>
        <w:t>môžu</w:t>
      </w:r>
      <w:r w:rsidR="00F404DB" w:rsidRPr="001453F7">
        <w:rPr>
          <w:sz w:val="22"/>
          <w:szCs w:val="22"/>
        </w:rPr>
        <w:t xml:space="preserve"> ma</w:t>
      </w:r>
      <w:r w:rsidR="0019214F" w:rsidRPr="001453F7">
        <w:rPr>
          <w:sz w:val="22"/>
          <w:szCs w:val="22"/>
        </w:rPr>
        <w:t>ť</w:t>
      </w:r>
      <w:r w:rsidR="00F404DB" w:rsidRPr="001453F7">
        <w:rPr>
          <w:sz w:val="22"/>
          <w:szCs w:val="22"/>
        </w:rPr>
        <w:t xml:space="preserve"> dopad na ponuku alebo DIELO, </w:t>
      </w:r>
      <w:r w:rsidR="0019214F" w:rsidRPr="001453F7">
        <w:rPr>
          <w:sz w:val="22"/>
          <w:szCs w:val="22"/>
        </w:rPr>
        <w:t>pričom</w:t>
      </w:r>
      <w:r w:rsidR="00F404DB" w:rsidRPr="001453F7">
        <w:rPr>
          <w:sz w:val="22"/>
          <w:szCs w:val="22"/>
        </w:rPr>
        <w:t xml:space="preserve"> </w:t>
      </w:r>
      <w:r w:rsidR="0019214F" w:rsidRPr="001453F7">
        <w:rPr>
          <w:sz w:val="22"/>
          <w:szCs w:val="22"/>
        </w:rPr>
        <w:t>Zhotoviteľ</w:t>
      </w:r>
      <w:r w:rsidR="00F404DB" w:rsidRPr="001453F7">
        <w:rPr>
          <w:sz w:val="22"/>
          <w:szCs w:val="22"/>
        </w:rPr>
        <w:t xml:space="preserve"> vyhlasuje</w:t>
      </w:r>
      <w:r w:rsidR="0019214F" w:rsidRPr="001453F7">
        <w:rPr>
          <w:sz w:val="22"/>
          <w:szCs w:val="22"/>
        </w:rPr>
        <w:t>,</w:t>
      </w:r>
      <w:r w:rsidR="00F404DB" w:rsidRPr="001453F7">
        <w:rPr>
          <w:sz w:val="22"/>
          <w:szCs w:val="22"/>
        </w:rPr>
        <w:t xml:space="preserve"> </w:t>
      </w:r>
      <w:r w:rsidR="0019214F" w:rsidRPr="001453F7">
        <w:rPr>
          <w:sz w:val="22"/>
          <w:szCs w:val="22"/>
        </w:rPr>
        <w:t>že</w:t>
      </w:r>
      <w:r w:rsidR="00F404DB" w:rsidRPr="001453F7">
        <w:rPr>
          <w:sz w:val="22"/>
          <w:szCs w:val="22"/>
        </w:rPr>
        <w:t xml:space="preserve"> vykonal obhliadku Staveniska </w:t>
      </w:r>
      <w:r w:rsidR="0019214F" w:rsidRPr="001453F7">
        <w:rPr>
          <w:sz w:val="22"/>
          <w:szCs w:val="22"/>
        </w:rPr>
        <w:t>vrátane</w:t>
      </w:r>
      <w:r w:rsidR="00F404DB" w:rsidRPr="001453F7">
        <w:rPr>
          <w:sz w:val="22"/>
          <w:szCs w:val="22"/>
        </w:rPr>
        <w:t xml:space="preserve"> jeho </w:t>
      </w:r>
      <w:r w:rsidR="0019214F" w:rsidRPr="001453F7">
        <w:rPr>
          <w:sz w:val="22"/>
          <w:szCs w:val="22"/>
        </w:rPr>
        <w:t>súvisiaceho</w:t>
      </w:r>
      <w:r w:rsidR="00F404DB" w:rsidRPr="001453F7">
        <w:rPr>
          <w:sz w:val="22"/>
          <w:szCs w:val="22"/>
        </w:rPr>
        <w:t xml:space="preserve"> okolia, </w:t>
      </w:r>
      <w:r w:rsidR="0019214F" w:rsidRPr="001453F7">
        <w:rPr>
          <w:sz w:val="22"/>
          <w:szCs w:val="22"/>
        </w:rPr>
        <w:t>oboznámil</w:t>
      </w:r>
      <w:r w:rsidR="00F404DB" w:rsidRPr="001453F7">
        <w:rPr>
          <w:sz w:val="22"/>
          <w:szCs w:val="22"/>
        </w:rPr>
        <w:t xml:space="preserve"> sa s </w:t>
      </w:r>
      <w:r w:rsidR="0019214F" w:rsidRPr="001453F7">
        <w:rPr>
          <w:sz w:val="22"/>
          <w:szCs w:val="22"/>
        </w:rPr>
        <w:t>vyššie</w:t>
      </w:r>
      <w:r w:rsidR="00F404DB" w:rsidRPr="001453F7">
        <w:rPr>
          <w:sz w:val="22"/>
          <w:szCs w:val="22"/>
        </w:rPr>
        <w:t xml:space="preserve"> uvedenými </w:t>
      </w:r>
      <w:r w:rsidR="0019214F" w:rsidRPr="001453F7">
        <w:rPr>
          <w:sz w:val="22"/>
          <w:szCs w:val="22"/>
        </w:rPr>
        <w:t>skutočnosťami</w:t>
      </w:r>
      <w:r w:rsidR="00F404DB" w:rsidRPr="001453F7">
        <w:rPr>
          <w:sz w:val="22"/>
          <w:szCs w:val="22"/>
        </w:rPr>
        <w:t xml:space="preserve"> </w:t>
      </w:r>
      <w:r w:rsidR="0019214F" w:rsidRPr="001453F7">
        <w:rPr>
          <w:sz w:val="22"/>
          <w:szCs w:val="22"/>
        </w:rPr>
        <w:t>či</w:t>
      </w:r>
      <w:r w:rsidR="00F404DB" w:rsidRPr="001453F7">
        <w:rPr>
          <w:sz w:val="22"/>
          <w:szCs w:val="22"/>
        </w:rPr>
        <w:t> </w:t>
      </w:r>
      <w:r w:rsidR="0019214F" w:rsidRPr="001453F7">
        <w:rPr>
          <w:sz w:val="22"/>
          <w:szCs w:val="22"/>
        </w:rPr>
        <w:t>informáciami</w:t>
      </w:r>
      <w:r w:rsidR="00F404DB" w:rsidRPr="001453F7">
        <w:rPr>
          <w:sz w:val="22"/>
          <w:szCs w:val="22"/>
        </w:rPr>
        <w:t xml:space="preserve"> a </w:t>
      </w:r>
      <w:r w:rsidR="0019214F" w:rsidRPr="001453F7">
        <w:rPr>
          <w:sz w:val="22"/>
          <w:szCs w:val="22"/>
        </w:rPr>
        <w:t>súčasne</w:t>
      </w:r>
      <w:r w:rsidR="00F404DB" w:rsidRPr="001453F7">
        <w:rPr>
          <w:sz w:val="22"/>
          <w:szCs w:val="22"/>
        </w:rPr>
        <w:t xml:space="preserve"> sa uistil pred </w:t>
      </w:r>
      <w:r w:rsidR="0019214F" w:rsidRPr="001453F7">
        <w:rPr>
          <w:sz w:val="22"/>
          <w:szCs w:val="22"/>
        </w:rPr>
        <w:t>predložením</w:t>
      </w:r>
      <w:r w:rsidR="00F404DB" w:rsidRPr="001453F7">
        <w:rPr>
          <w:sz w:val="22"/>
          <w:szCs w:val="22"/>
        </w:rPr>
        <w:t xml:space="preserve"> ponuky o</w:t>
      </w:r>
      <w:r w:rsidR="0019214F" w:rsidRPr="001453F7">
        <w:rPr>
          <w:sz w:val="22"/>
          <w:szCs w:val="22"/>
        </w:rPr>
        <w:t>hľ</w:t>
      </w:r>
      <w:r w:rsidR="00F404DB" w:rsidRPr="001453F7">
        <w:rPr>
          <w:sz w:val="22"/>
          <w:szCs w:val="22"/>
        </w:rPr>
        <w:t xml:space="preserve">adne </w:t>
      </w:r>
      <w:r w:rsidR="0019214F" w:rsidRPr="001453F7">
        <w:rPr>
          <w:sz w:val="22"/>
          <w:szCs w:val="22"/>
        </w:rPr>
        <w:t>všetkých závažných okolností</w:t>
      </w:r>
      <w:r w:rsidR="00F404DB" w:rsidRPr="001453F7">
        <w:rPr>
          <w:sz w:val="22"/>
          <w:szCs w:val="22"/>
        </w:rPr>
        <w:t xml:space="preserve">, </w:t>
      </w:r>
      <w:r w:rsidR="0019214F" w:rsidRPr="001453F7">
        <w:rPr>
          <w:sz w:val="22"/>
          <w:szCs w:val="22"/>
        </w:rPr>
        <w:t>vrátane</w:t>
      </w:r>
      <w:r w:rsidR="00F404DB" w:rsidRPr="001453F7">
        <w:rPr>
          <w:sz w:val="22"/>
          <w:szCs w:val="22"/>
        </w:rPr>
        <w:t>:</w:t>
      </w:r>
    </w:p>
    <w:p w14:paraId="24FE8E36" w14:textId="72B819B6" w:rsidR="0019214F" w:rsidRPr="001453F7" w:rsidRDefault="0019214F" w:rsidP="001453F7">
      <w:pPr>
        <w:pStyle w:val="Odsekzoznamu"/>
        <w:numPr>
          <w:ilvl w:val="0"/>
          <w:numId w:val="26"/>
        </w:numPr>
        <w:spacing w:line="276" w:lineRule="auto"/>
        <w:ind w:left="1134" w:hanging="425"/>
        <w:contextualSpacing/>
        <w:jc w:val="both"/>
        <w:rPr>
          <w:sz w:val="22"/>
          <w:szCs w:val="22"/>
        </w:rPr>
      </w:pPr>
      <w:r w:rsidRPr="001453F7">
        <w:rPr>
          <w:sz w:val="22"/>
          <w:szCs w:val="22"/>
        </w:rPr>
        <w:t>rozsahu a</w:t>
      </w:r>
      <w:r w:rsidR="002F0B0F" w:rsidRPr="001453F7">
        <w:rPr>
          <w:sz w:val="22"/>
          <w:szCs w:val="22"/>
        </w:rPr>
        <w:t xml:space="preserve"> charakteristických </w:t>
      </w:r>
      <w:r w:rsidRPr="001453F7">
        <w:rPr>
          <w:sz w:val="22"/>
          <w:szCs w:val="22"/>
        </w:rPr>
        <w:t>vlastnost</w:t>
      </w:r>
      <w:r w:rsidR="002F0B0F" w:rsidRPr="001453F7">
        <w:rPr>
          <w:sz w:val="22"/>
          <w:szCs w:val="22"/>
        </w:rPr>
        <w:t>í</w:t>
      </w:r>
      <w:r w:rsidRPr="001453F7">
        <w:rPr>
          <w:sz w:val="22"/>
          <w:szCs w:val="22"/>
        </w:rPr>
        <w:t xml:space="preserve"> Staveniska, </w:t>
      </w:r>
      <w:r w:rsidR="007E22ED" w:rsidRPr="001453F7">
        <w:rPr>
          <w:sz w:val="22"/>
          <w:szCs w:val="22"/>
        </w:rPr>
        <w:t>vrátane</w:t>
      </w:r>
      <w:r w:rsidRPr="001453F7">
        <w:rPr>
          <w:sz w:val="22"/>
          <w:szCs w:val="22"/>
        </w:rPr>
        <w:t xml:space="preserve"> geologických podmienok,</w:t>
      </w:r>
    </w:p>
    <w:p w14:paraId="570D1506" w14:textId="4C3CE492" w:rsidR="0019214F" w:rsidRPr="001453F7" w:rsidRDefault="0019214F" w:rsidP="001453F7">
      <w:pPr>
        <w:pStyle w:val="Odsekzoznamu"/>
        <w:numPr>
          <w:ilvl w:val="0"/>
          <w:numId w:val="26"/>
        </w:numPr>
        <w:spacing w:line="276" w:lineRule="auto"/>
        <w:ind w:left="1134" w:hanging="425"/>
        <w:contextualSpacing/>
        <w:jc w:val="both"/>
        <w:rPr>
          <w:sz w:val="22"/>
          <w:szCs w:val="22"/>
        </w:rPr>
      </w:pPr>
      <w:r w:rsidRPr="001453F7">
        <w:rPr>
          <w:sz w:val="22"/>
          <w:szCs w:val="22"/>
        </w:rPr>
        <w:t xml:space="preserve"> </w:t>
      </w:r>
      <w:r w:rsidR="002F0B0F" w:rsidRPr="001453F7">
        <w:rPr>
          <w:sz w:val="22"/>
          <w:szCs w:val="22"/>
        </w:rPr>
        <w:t>hydrologických a klimatických podmienok,</w:t>
      </w:r>
    </w:p>
    <w:p w14:paraId="57198D9A" w14:textId="5575A7D5" w:rsidR="002F0B0F" w:rsidRPr="001453F7" w:rsidRDefault="002F0B0F" w:rsidP="001453F7">
      <w:pPr>
        <w:pStyle w:val="Odsekzoznamu"/>
        <w:numPr>
          <w:ilvl w:val="0"/>
          <w:numId w:val="26"/>
        </w:numPr>
        <w:spacing w:line="276" w:lineRule="auto"/>
        <w:ind w:left="1134" w:hanging="425"/>
        <w:contextualSpacing/>
        <w:jc w:val="both"/>
        <w:rPr>
          <w:sz w:val="22"/>
          <w:szCs w:val="22"/>
        </w:rPr>
      </w:pPr>
      <w:r w:rsidRPr="001453F7">
        <w:rPr>
          <w:sz w:val="22"/>
          <w:szCs w:val="22"/>
        </w:rPr>
        <w:t>rozsahu a podstate prác a vybavenia potrebného pre realizáciu a dokončenie DIELA a pre odstránenie všetkých vád,</w:t>
      </w:r>
    </w:p>
    <w:p w14:paraId="508E58B5" w14:textId="5ED79612" w:rsidR="002F0B0F" w:rsidRPr="001453F7" w:rsidRDefault="002F0B0F" w:rsidP="001453F7">
      <w:pPr>
        <w:pStyle w:val="Odsekzoznamu"/>
        <w:numPr>
          <w:ilvl w:val="0"/>
          <w:numId w:val="26"/>
        </w:numPr>
        <w:spacing w:line="276" w:lineRule="auto"/>
        <w:ind w:left="1134" w:hanging="425"/>
        <w:contextualSpacing/>
        <w:jc w:val="both"/>
        <w:rPr>
          <w:sz w:val="22"/>
          <w:szCs w:val="22"/>
        </w:rPr>
      </w:pPr>
      <w:r w:rsidRPr="001453F7">
        <w:rPr>
          <w:sz w:val="22"/>
          <w:szCs w:val="22"/>
        </w:rPr>
        <w:t xml:space="preserve">požiadaviek Zhotoviteľa na prístup, ubytovanie, zariadenie Zhotoviteľa, personál, energiu, dopravu, vodu a ďalšie služby. </w:t>
      </w:r>
    </w:p>
    <w:p w14:paraId="3A48848B" w14:textId="77777777" w:rsidR="00D035E4" w:rsidRPr="001453F7" w:rsidRDefault="00D035E4" w:rsidP="001453F7">
      <w:pPr>
        <w:spacing w:line="276" w:lineRule="auto"/>
        <w:ind w:left="709"/>
        <w:contextualSpacing/>
        <w:jc w:val="both"/>
        <w:rPr>
          <w:sz w:val="22"/>
          <w:szCs w:val="22"/>
        </w:rPr>
      </w:pPr>
    </w:p>
    <w:p w14:paraId="36BA51A5" w14:textId="77777777" w:rsidR="00F50887" w:rsidRPr="001453F7" w:rsidRDefault="00C61D54" w:rsidP="001453F7">
      <w:pPr>
        <w:numPr>
          <w:ilvl w:val="2"/>
          <w:numId w:val="11"/>
        </w:numPr>
        <w:spacing w:line="276" w:lineRule="auto"/>
        <w:contextualSpacing/>
        <w:jc w:val="both"/>
        <w:rPr>
          <w:b/>
          <w:sz w:val="22"/>
          <w:szCs w:val="22"/>
        </w:rPr>
      </w:pPr>
      <w:r w:rsidRPr="001453F7">
        <w:rPr>
          <w:sz w:val="22"/>
          <w:szCs w:val="22"/>
        </w:rPr>
        <w:t xml:space="preserve">Objednávateľ odovzdá protokolárne Zhotoviteľovi Stavenisko </w:t>
      </w:r>
      <w:r w:rsidR="00AB0A14" w:rsidRPr="001453F7">
        <w:rPr>
          <w:sz w:val="22"/>
          <w:szCs w:val="22"/>
        </w:rPr>
        <w:t>v rozsahu definovanom Objednávateľom</w:t>
      </w:r>
      <w:r w:rsidR="00F50887" w:rsidRPr="001453F7">
        <w:rPr>
          <w:sz w:val="22"/>
          <w:szCs w:val="22"/>
        </w:rPr>
        <w:t xml:space="preserve"> takto:</w:t>
      </w:r>
    </w:p>
    <w:p w14:paraId="16485CB6" w14:textId="318E85FE" w:rsidR="00F50887" w:rsidRPr="001453F7" w:rsidRDefault="00F50887" w:rsidP="001453F7">
      <w:pPr>
        <w:pStyle w:val="Odsekzoznamu"/>
        <w:numPr>
          <w:ilvl w:val="0"/>
          <w:numId w:val="41"/>
        </w:numPr>
        <w:spacing w:line="276" w:lineRule="auto"/>
        <w:contextualSpacing/>
        <w:jc w:val="both"/>
        <w:rPr>
          <w:sz w:val="22"/>
          <w:szCs w:val="22"/>
        </w:rPr>
      </w:pPr>
      <w:r w:rsidRPr="001453F7">
        <w:rPr>
          <w:sz w:val="22"/>
          <w:szCs w:val="22"/>
        </w:rPr>
        <w:t>v prípade podľa článku 4 odseku 4.1 písm. a) tejto Zmluvy</w:t>
      </w:r>
      <w:r w:rsidR="008358E7" w:rsidRPr="001453F7">
        <w:rPr>
          <w:sz w:val="22"/>
          <w:szCs w:val="22"/>
        </w:rPr>
        <w:t xml:space="preserve"> </w:t>
      </w:r>
      <w:r w:rsidR="00C61D54" w:rsidRPr="001453F7">
        <w:rPr>
          <w:sz w:val="22"/>
          <w:szCs w:val="22"/>
        </w:rPr>
        <w:t xml:space="preserve">do </w:t>
      </w:r>
      <w:bookmarkStart w:id="4" w:name="_Hlk139981541"/>
      <w:r w:rsidR="00C61D54" w:rsidRPr="001453F7">
        <w:rPr>
          <w:sz w:val="22"/>
          <w:szCs w:val="22"/>
        </w:rPr>
        <w:t>1</w:t>
      </w:r>
      <w:r w:rsidR="00AB192D" w:rsidRPr="001453F7">
        <w:rPr>
          <w:sz w:val="22"/>
          <w:szCs w:val="22"/>
        </w:rPr>
        <w:t>0</w:t>
      </w:r>
      <w:r w:rsidR="00C61D54" w:rsidRPr="001453F7">
        <w:rPr>
          <w:sz w:val="22"/>
          <w:szCs w:val="22"/>
        </w:rPr>
        <w:t xml:space="preserve"> (</w:t>
      </w:r>
      <w:r w:rsidR="00AB192D" w:rsidRPr="001453F7">
        <w:rPr>
          <w:sz w:val="22"/>
          <w:szCs w:val="22"/>
        </w:rPr>
        <w:t>desia</w:t>
      </w:r>
      <w:bookmarkEnd w:id="4"/>
      <w:r w:rsidR="00C61D54" w:rsidRPr="001453F7">
        <w:rPr>
          <w:sz w:val="22"/>
          <w:szCs w:val="22"/>
        </w:rPr>
        <w:t xml:space="preserve">tich) dní odo dňa </w:t>
      </w:r>
      <w:r w:rsidR="0040416C" w:rsidRPr="001453F7">
        <w:rPr>
          <w:sz w:val="22"/>
          <w:szCs w:val="22"/>
        </w:rPr>
        <w:t>účinnosti</w:t>
      </w:r>
      <w:r w:rsidR="00C61D54" w:rsidRPr="001453F7">
        <w:rPr>
          <w:sz w:val="22"/>
          <w:szCs w:val="22"/>
        </w:rPr>
        <w:t xml:space="preserve"> Zmluvy</w:t>
      </w:r>
      <w:r w:rsidRPr="001453F7">
        <w:rPr>
          <w:sz w:val="22"/>
          <w:szCs w:val="22"/>
        </w:rPr>
        <w:t>, najneskôr však do 06.11.2023</w:t>
      </w:r>
      <w:r w:rsidR="007127A0" w:rsidRPr="001453F7">
        <w:rPr>
          <w:sz w:val="22"/>
          <w:szCs w:val="22"/>
        </w:rPr>
        <w:t>,</w:t>
      </w:r>
    </w:p>
    <w:p w14:paraId="06989D49" w14:textId="0A753E9A" w:rsidR="00F50887" w:rsidRPr="001453F7" w:rsidRDefault="00F50887" w:rsidP="001453F7">
      <w:pPr>
        <w:pStyle w:val="Odsekzoznamu"/>
        <w:numPr>
          <w:ilvl w:val="0"/>
          <w:numId w:val="41"/>
        </w:numPr>
        <w:spacing w:line="276" w:lineRule="auto"/>
        <w:contextualSpacing/>
        <w:jc w:val="both"/>
        <w:rPr>
          <w:sz w:val="22"/>
          <w:szCs w:val="22"/>
        </w:rPr>
      </w:pPr>
      <w:r w:rsidRPr="001453F7">
        <w:rPr>
          <w:sz w:val="22"/>
          <w:szCs w:val="22"/>
        </w:rPr>
        <w:t xml:space="preserve">v prípade podľa článku 4 odseku 4.1 písm. b) tejto Zmluvy do </w:t>
      </w:r>
      <w:r w:rsidR="00AB192D" w:rsidRPr="001453F7">
        <w:rPr>
          <w:sz w:val="22"/>
          <w:szCs w:val="22"/>
        </w:rPr>
        <w:t>10 (desia</w:t>
      </w:r>
      <w:r w:rsidRPr="001453F7">
        <w:rPr>
          <w:sz w:val="22"/>
          <w:szCs w:val="22"/>
        </w:rPr>
        <w:t xml:space="preserve">tich) dní odo dňa účinnosti Zmluvy, </w:t>
      </w:r>
    </w:p>
    <w:p w14:paraId="4308FB6C" w14:textId="356F0895" w:rsidR="00C61D54" w:rsidRPr="001453F7" w:rsidRDefault="007127A0" w:rsidP="001453F7">
      <w:pPr>
        <w:pStyle w:val="Odsekzoznamu"/>
        <w:spacing w:line="276" w:lineRule="auto"/>
        <w:ind w:left="720"/>
        <w:contextualSpacing/>
        <w:jc w:val="both"/>
        <w:rPr>
          <w:b/>
          <w:sz w:val="22"/>
          <w:szCs w:val="22"/>
        </w:rPr>
      </w:pPr>
      <w:r w:rsidRPr="001453F7">
        <w:rPr>
          <w:sz w:val="22"/>
          <w:szCs w:val="22"/>
        </w:rPr>
        <w:t>a to na základe predchádzajúcej výzvy Objednávateľa zaslanej Zhotoviteľovi po účinnosti Zmluvy</w:t>
      </w:r>
      <w:r w:rsidR="00C61D54" w:rsidRPr="001453F7">
        <w:rPr>
          <w:sz w:val="22"/>
          <w:szCs w:val="22"/>
        </w:rPr>
        <w:t xml:space="preserve">. O odovzdaní a prevzatí Staveniska zmluvné strany spíšu písomný protokol v dvoch (2) vyhotoveniach, po jednom (1) vyhotovení pre každú </w:t>
      </w:r>
      <w:r w:rsidR="00032BB0" w:rsidRPr="001453F7">
        <w:rPr>
          <w:sz w:val="22"/>
          <w:szCs w:val="22"/>
        </w:rPr>
        <w:t>Z</w:t>
      </w:r>
      <w:r w:rsidR="00C61D54" w:rsidRPr="001453F7">
        <w:rPr>
          <w:sz w:val="22"/>
          <w:szCs w:val="22"/>
        </w:rPr>
        <w:t>mluvnú stranu. Táto skutočnosť sa zaznamená v stavebnom denníku. Staveniskom sa rozumie pozemok</w:t>
      </w:r>
      <w:r w:rsidR="00421671" w:rsidRPr="001453F7">
        <w:rPr>
          <w:sz w:val="22"/>
          <w:szCs w:val="22"/>
        </w:rPr>
        <w:t xml:space="preserve"> alebo jeho časť</w:t>
      </w:r>
      <w:r w:rsidR="00C61D54" w:rsidRPr="001453F7">
        <w:rPr>
          <w:sz w:val="22"/>
          <w:szCs w:val="22"/>
        </w:rPr>
        <w:t>, na ktorom Zhotoviteľ vykonáva stavebno-montážne práce súvisiace so zhotovením DIELA</w:t>
      </w:r>
      <w:r w:rsidR="00421671" w:rsidRPr="001453F7">
        <w:rPr>
          <w:sz w:val="22"/>
          <w:szCs w:val="22"/>
        </w:rPr>
        <w:t>; stavenisko slúži aj na uskladnenie stavebného materiálu, technologických zariadení a iného materiálu a zariadení určených pre zabudovanie do DIELA a na uloženie stavebných strojov</w:t>
      </w:r>
      <w:r w:rsidR="00C61D54" w:rsidRPr="001453F7">
        <w:rPr>
          <w:sz w:val="22"/>
          <w:szCs w:val="22"/>
        </w:rPr>
        <w:t>.</w:t>
      </w:r>
      <w:r w:rsidR="00CC27DB" w:rsidRPr="001453F7">
        <w:rPr>
          <w:sz w:val="22"/>
          <w:szCs w:val="22"/>
        </w:rPr>
        <w:t xml:space="preserve"> </w:t>
      </w:r>
      <w:r w:rsidR="00ED46E2" w:rsidRPr="001453F7">
        <w:rPr>
          <w:sz w:val="22"/>
          <w:szCs w:val="22"/>
        </w:rPr>
        <w:t>Zhotoviteľ obmedzí svoju činnosť na Stavenisko a na akékoľvek ďalšie priestory, ktoré Stavebný dozor odsúhlasí ako pracovné priestory.</w:t>
      </w:r>
    </w:p>
    <w:p w14:paraId="6A2F4469" w14:textId="77777777" w:rsidR="00DD7388" w:rsidRPr="001453F7" w:rsidRDefault="00DD7388" w:rsidP="001453F7">
      <w:pPr>
        <w:pStyle w:val="ODSAD"/>
        <w:widowControl/>
        <w:tabs>
          <w:tab w:val="clear" w:pos="454"/>
        </w:tabs>
        <w:spacing w:line="276" w:lineRule="auto"/>
        <w:ind w:left="709" w:firstLine="0"/>
        <w:contextualSpacing/>
        <w:rPr>
          <w:b/>
          <w:noProof w:val="0"/>
          <w:color w:val="auto"/>
          <w:sz w:val="22"/>
          <w:szCs w:val="22"/>
        </w:rPr>
      </w:pPr>
    </w:p>
    <w:p w14:paraId="42A3A72D" w14:textId="4D2803E6" w:rsidR="00DD7388" w:rsidRPr="001453F7" w:rsidRDefault="00C61D54" w:rsidP="001453F7">
      <w:pPr>
        <w:numPr>
          <w:ilvl w:val="2"/>
          <w:numId w:val="11"/>
        </w:numPr>
        <w:spacing w:line="276" w:lineRule="auto"/>
        <w:contextualSpacing/>
        <w:jc w:val="both"/>
        <w:rPr>
          <w:b/>
          <w:sz w:val="22"/>
          <w:szCs w:val="22"/>
        </w:rPr>
      </w:pPr>
      <w:r w:rsidRPr="001453F7">
        <w:rPr>
          <w:sz w:val="22"/>
          <w:szCs w:val="22"/>
        </w:rPr>
        <w:t>Zhotoviteľ je povinný Stavenisko po dokončení DI</w:t>
      </w:r>
      <w:r w:rsidR="00717F9C" w:rsidRPr="001453F7">
        <w:rPr>
          <w:sz w:val="22"/>
          <w:szCs w:val="22"/>
        </w:rPr>
        <w:t>E</w:t>
      </w:r>
      <w:r w:rsidRPr="001453F7">
        <w:rPr>
          <w:sz w:val="22"/>
          <w:szCs w:val="22"/>
        </w:rPr>
        <w:t>LA vypratať, a to do</w:t>
      </w:r>
      <w:r w:rsidR="002B637D" w:rsidRPr="001453F7">
        <w:rPr>
          <w:sz w:val="22"/>
          <w:szCs w:val="22"/>
        </w:rPr>
        <w:t xml:space="preserve"> </w:t>
      </w:r>
      <w:r w:rsidR="00C56F18" w:rsidRPr="001453F7">
        <w:rPr>
          <w:sz w:val="22"/>
          <w:szCs w:val="22"/>
        </w:rPr>
        <w:t>troch (</w:t>
      </w:r>
      <w:r w:rsidR="002B637D" w:rsidRPr="001453F7">
        <w:rPr>
          <w:sz w:val="22"/>
          <w:szCs w:val="22"/>
        </w:rPr>
        <w:t>3</w:t>
      </w:r>
      <w:r w:rsidR="00C56F18" w:rsidRPr="001453F7">
        <w:rPr>
          <w:sz w:val="22"/>
          <w:szCs w:val="22"/>
        </w:rPr>
        <w:t>)</w:t>
      </w:r>
      <w:r w:rsidRPr="001453F7">
        <w:rPr>
          <w:sz w:val="22"/>
          <w:szCs w:val="22"/>
        </w:rPr>
        <w:t xml:space="preserve"> dní od podpísania </w:t>
      </w:r>
      <w:r w:rsidR="00845404" w:rsidRPr="001453F7">
        <w:rPr>
          <w:sz w:val="22"/>
          <w:szCs w:val="22"/>
        </w:rPr>
        <w:t>Preberacieho</w:t>
      </w:r>
      <w:r w:rsidRPr="001453F7">
        <w:rPr>
          <w:sz w:val="22"/>
          <w:szCs w:val="22"/>
        </w:rPr>
        <w:t xml:space="preserve"> </w:t>
      </w:r>
      <w:r w:rsidR="00845404" w:rsidRPr="001453F7">
        <w:rPr>
          <w:sz w:val="22"/>
          <w:szCs w:val="22"/>
        </w:rPr>
        <w:t>protokolu</w:t>
      </w:r>
      <w:r w:rsidRPr="001453F7">
        <w:rPr>
          <w:sz w:val="22"/>
          <w:szCs w:val="22"/>
        </w:rPr>
        <w:t>.</w:t>
      </w:r>
    </w:p>
    <w:p w14:paraId="4AA23633" w14:textId="6E15950E" w:rsidR="00C61D54" w:rsidRPr="001453F7" w:rsidRDefault="00C61D54" w:rsidP="001453F7">
      <w:pPr>
        <w:pStyle w:val="ODSAD"/>
        <w:widowControl/>
        <w:tabs>
          <w:tab w:val="clear" w:pos="454"/>
        </w:tabs>
        <w:spacing w:line="276" w:lineRule="auto"/>
        <w:ind w:left="0" w:firstLine="0"/>
        <w:contextualSpacing/>
        <w:rPr>
          <w:b/>
          <w:noProof w:val="0"/>
          <w:color w:val="auto"/>
          <w:sz w:val="22"/>
          <w:szCs w:val="22"/>
        </w:rPr>
      </w:pPr>
    </w:p>
    <w:p w14:paraId="4C0625CF" w14:textId="24333E8E" w:rsidR="00C61D54" w:rsidRPr="001453F7" w:rsidRDefault="00C61D54" w:rsidP="001453F7">
      <w:pPr>
        <w:numPr>
          <w:ilvl w:val="2"/>
          <w:numId w:val="11"/>
        </w:numPr>
        <w:spacing w:line="276" w:lineRule="auto"/>
        <w:contextualSpacing/>
        <w:jc w:val="both"/>
        <w:rPr>
          <w:sz w:val="22"/>
          <w:szCs w:val="22"/>
        </w:rPr>
      </w:pPr>
      <w:r w:rsidRPr="001453F7">
        <w:rPr>
          <w:sz w:val="22"/>
          <w:szCs w:val="22"/>
        </w:rPr>
        <w:t>V protokole o odovzdaní Staveniska</w:t>
      </w:r>
      <w:r w:rsidR="00CC27DB" w:rsidRPr="001453F7">
        <w:rPr>
          <w:sz w:val="22"/>
          <w:szCs w:val="22"/>
        </w:rPr>
        <w:t xml:space="preserve"> </w:t>
      </w:r>
      <w:r w:rsidRPr="001453F7">
        <w:rPr>
          <w:sz w:val="22"/>
          <w:szCs w:val="22"/>
        </w:rPr>
        <w:t>bude jednoznačne vymedzený rozsah odovzdávaného Staveniska, stav, v akom sa Stavenisko nachádza v deň odovzdania a prevzatia, prípadne ďalšie skutočnosti, miesto a dátum spísania protokolu, podpis objednávateľa a zhotoviteľa.</w:t>
      </w:r>
    </w:p>
    <w:p w14:paraId="632363E6" w14:textId="77777777" w:rsidR="00DD7388" w:rsidRPr="001453F7" w:rsidRDefault="00DD7388" w:rsidP="001453F7">
      <w:pPr>
        <w:pStyle w:val="ODSAD"/>
        <w:widowControl/>
        <w:tabs>
          <w:tab w:val="clear" w:pos="454"/>
        </w:tabs>
        <w:spacing w:line="276" w:lineRule="auto"/>
        <w:ind w:left="0" w:firstLine="0"/>
        <w:contextualSpacing/>
        <w:rPr>
          <w:noProof w:val="0"/>
          <w:color w:val="auto"/>
          <w:sz w:val="22"/>
          <w:szCs w:val="22"/>
        </w:rPr>
      </w:pPr>
    </w:p>
    <w:p w14:paraId="22E54387" w14:textId="77777777" w:rsidR="00C61D54" w:rsidRPr="001453F7" w:rsidRDefault="00C61D54" w:rsidP="001453F7">
      <w:pPr>
        <w:numPr>
          <w:ilvl w:val="2"/>
          <w:numId w:val="11"/>
        </w:numPr>
        <w:spacing w:line="276" w:lineRule="auto"/>
        <w:contextualSpacing/>
        <w:jc w:val="both"/>
        <w:rPr>
          <w:sz w:val="22"/>
          <w:szCs w:val="22"/>
        </w:rPr>
      </w:pPr>
      <w:r w:rsidRPr="001453F7">
        <w:rPr>
          <w:sz w:val="22"/>
          <w:szCs w:val="22"/>
        </w:rPr>
        <w:t>Objednávateľ sa zaväzuje odovzdať Stavenisko Zhotoviteľovi:</w:t>
      </w:r>
    </w:p>
    <w:p w14:paraId="505C56E7" w14:textId="2FE68219" w:rsidR="00C61D54" w:rsidRPr="001453F7" w:rsidRDefault="00C61D54" w:rsidP="001453F7">
      <w:pPr>
        <w:numPr>
          <w:ilvl w:val="1"/>
          <w:numId w:val="17"/>
        </w:numPr>
        <w:spacing w:line="276" w:lineRule="auto"/>
        <w:ind w:left="1134" w:hanging="425"/>
        <w:contextualSpacing/>
        <w:jc w:val="both"/>
        <w:rPr>
          <w:sz w:val="22"/>
          <w:szCs w:val="22"/>
        </w:rPr>
      </w:pPr>
      <w:r w:rsidRPr="001453F7">
        <w:rPr>
          <w:sz w:val="22"/>
          <w:szCs w:val="22"/>
        </w:rPr>
        <w:t>vypratané v rozsahu nevyhnutnom na okamžité vykonávanie DIELA,</w:t>
      </w:r>
      <w:r w:rsidR="008A68BD" w:rsidRPr="001453F7">
        <w:rPr>
          <w:sz w:val="22"/>
          <w:szCs w:val="22"/>
        </w:rPr>
        <w:t xml:space="preserve"> pričom v prípade </w:t>
      </w:r>
      <w:r w:rsidR="009B6066" w:rsidRPr="001453F7">
        <w:rPr>
          <w:sz w:val="22"/>
          <w:szCs w:val="22"/>
        </w:rPr>
        <w:t>neprítomnosti</w:t>
      </w:r>
      <w:r w:rsidR="008A68BD" w:rsidRPr="001453F7">
        <w:rPr>
          <w:sz w:val="22"/>
          <w:szCs w:val="22"/>
        </w:rPr>
        <w:t xml:space="preserve"> Zhotoviteľa pri </w:t>
      </w:r>
      <w:r w:rsidR="009B6066" w:rsidRPr="001453F7">
        <w:rPr>
          <w:sz w:val="22"/>
          <w:szCs w:val="22"/>
        </w:rPr>
        <w:t>odovzdaní</w:t>
      </w:r>
      <w:r w:rsidR="008A68BD" w:rsidRPr="001453F7">
        <w:rPr>
          <w:sz w:val="22"/>
          <w:szCs w:val="22"/>
        </w:rPr>
        <w:t xml:space="preserve"> </w:t>
      </w:r>
      <w:r w:rsidR="00865722" w:rsidRPr="001453F7">
        <w:rPr>
          <w:sz w:val="22"/>
          <w:szCs w:val="22"/>
        </w:rPr>
        <w:t>Staveniska sa</w:t>
      </w:r>
      <w:r w:rsidR="008A68BD" w:rsidRPr="001453F7">
        <w:rPr>
          <w:sz w:val="22"/>
          <w:szCs w:val="22"/>
        </w:rPr>
        <w:t xml:space="preserve"> m</w:t>
      </w:r>
      <w:r w:rsidR="009B6066" w:rsidRPr="001453F7">
        <w:rPr>
          <w:sz w:val="22"/>
          <w:szCs w:val="22"/>
        </w:rPr>
        <w:t>á</w:t>
      </w:r>
      <w:r w:rsidR="008A68BD" w:rsidRPr="001453F7">
        <w:rPr>
          <w:sz w:val="22"/>
          <w:szCs w:val="22"/>
        </w:rPr>
        <w:t xml:space="preserve"> za to</w:t>
      </w:r>
      <w:r w:rsidR="009B6066" w:rsidRPr="001453F7">
        <w:rPr>
          <w:sz w:val="22"/>
          <w:szCs w:val="22"/>
        </w:rPr>
        <w:t>,</w:t>
      </w:r>
      <w:r w:rsidR="008A68BD" w:rsidRPr="001453F7">
        <w:rPr>
          <w:sz w:val="22"/>
          <w:szCs w:val="22"/>
        </w:rPr>
        <w:t xml:space="preserve"> </w:t>
      </w:r>
      <w:r w:rsidR="009B6066" w:rsidRPr="001453F7">
        <w:rPr>
          <w:sz w:val="22"/>
          <w:szCs w:val="22"/>
        </w:rPr>
        <w:t>že</w:t>
      </w:r>
      <w:r w:rsidR="008A68BD" w:rsidRPr="001453F7">
        <w:rPr>
          <w:sz w:val="22"/>
          <w:szCs w:val="22"/>
        </w:rPr>
        <w:t xml:space="preserve"> </w:t>
      </w:r>
      <w:r w:rsidR="00865722" w:rsidRPr="001453F7">
        <w:rPr>
          <w:sz w:val="22"/>
          <w:szCs w:val="22"/>
        </w:rPr>
        <w:t>Stavenisko</w:t>
      </w:r>
      <w:r w:rsidR="008A68BD" w:rsidRPr="001453F7">
        <w:rPr>
          <w:sz w:val="22"/>
          <w:szCs w:val="22"/>
        </w:rPr>
        <w:t xml:space="preserve"> bolo riadne </w:t>
      </w:r>
      <w:r w:rsidR="009B6066" w:rsidRPr="001453F7">
        <w:rPr>
          <w:sz w:val="22"/>
          <w:szCs w:val="22"/>
        </w:rPr>
        <w:t xml:space="preserve">a včas </w:t>
      </w:r>
      <w:r w:rsidR="008A68BD" w:rsidRPr="001453F7">
        <w:rPr>
          <w:sz w:val="22"/>
          <w:szCs w:val="22"/>
        </w:rPr>
        <w:t>odovzdané Zhotoviteľovi.</w:t>
      </w:r>
    </w:p>
    <w:p w14:paraId="017EB2FD" w14:textId="0C09F55C" w:rsidR="00C61D54" w:rsidRPr="001453F7" w:rsidRDefault="00C61D54" w:rsidP="001453F7">
      <w:pPr>
        <w:numPr>
          <w:ilvl w:val="1"/>
          <w:numId w:val="17"/>
        </w:numPr>
        <w:spacing w:line="276" w:lineRule="auto"/>
        <w:ind w:left="1134" w:hanging="425"/>
        <w:contextualSpacing/>
        <w:jc w:val="both"/>
        <w:rPr>
          <w:sz w:val="22"/>
          <w:szCs w:val="22"/>
        </w:rPr>
      </w:pPr>
      <w:r w:rsidRPr="001453F7">
        <w:rPr>
          <w:sz w:val="22"/>
          <w:szCs w:val="22"/>
        </w:rPr>
        <w:t>nezaťažené právami tretích osôb, ktoré by bránili riadnemu vykonávaniu DIELA, okrem práv tretích osôb viažucich sa na inžinierske siete</w:t>
      </w:r>
      <w:r w:rsidR="008A68BD" w:rsidRPr="001453F7">
        <w:rPr>
          <w:sz w:val="22"/>
          <w:szCs w:val="22"/>
        </w:rPr>
        <w:t>.</w:t>
      </w:r>
    </w:p>
    <w:p w14:paraId="3114F78E" w14:textId="77777777" w:rsidR="005A51CF" w:rsidRPr="001453F7" w:rsidRDefault="005A51CF" w:rsidP="001453F7">
      <w:pPr>
        <w:spacing w:line="276" w:lineRule="auto"/>
        <w:ind w:left="709"/>
        <w:contextualSpacing/>
        <w:jc w:val="both"/>
        <w:rPr>
          <w:sz w:val="22"/>
          <w:szCs w:val="22"/>
        </w:rPr>
      </w:pPr>
    </w:p>
    <w:p w14:paraId="74A549EE" w14:textId="440E14D9" w:rsidR="004A1653" w:rsidRPr="001453F7" w:rsidRDefault="004A1653" w:rsidP="001453F7">
      <w:pPr>
        <w:spacing w:line="276" w:lineRule="auto"/>
        <w:ind w:left="709"/>
        <w:contextualSpacing/>
        <w:jc w:val="both"/>
        <w:rPr>
          <w:sz w:val="22"/>
          <w:szCs w:val="22"/>
        </w:rPr>
      </w:pPr>
      <w:r w:rsidRPr="001453F7">
        <w:rPr>
          <w:sz w:val="22"/>
          <w:szCs w:val="22"/>
        </w:rPr>
        <w:t>V prípade, ak zo strany Objednávateľa nebolo odovzdané</w:t>
      </w:r>
      <w:r w:rsidR="005A51CF" w:rsidRPr="001453F7">
        <w:rPr>
          <w:sz w:val="22"/>
          <w:szCs w:val="22"/>
        </w:rPr>
        <w:t xml:space="preserve"> S</w:t>
      </w:r>
      <w:r w:rsidRPr="001453F7">
        <w:rPr>
          <w:sz w:val="22"/>
          <w:szCs w:val="22"/>
        </w:rPr>
        <w:t>tavenisko Zhotoviteľovi včas a/alebo riadne podľa bodu 3.1</w:t>
      </w:r>
      <w:r w:rsidR="00B55E63" w:rsidRPr="001453F7">
        <w:rPr>
          <w:sz w:val="22"/>
          <w:szCs w:val="22"/>
        </w:rPr>
        <w:t>6</w:t>
      </w:r>
      <w:r w:rsidRPr="001453F7">
        <w:rPr>
          <w:sz w:val="22"/>
          <w:szCs w:val="22"/>
        </w:rPr>
        <w:t>.</w:t>
      </w:r>
      <w:r w:rsidR="00B55E63" w:rsidRPr="001453F7">
        <w:rPr>
          <w:sz w:val="22"/>
          <w:szCs w:val="22"/>
        </w:rPr>
        <w:t>3</w:t>
      </w:r>
      <w:r w:rsidRPr="001453F7">
        <w:rPr>
          <w:sz w:val="22"/>
          <w:szCs w:val="22"/>
        </w:rPr>
        <w:t xml:space="preserve">. tohto článku Zmluvy Zmluvné strany dohodnú nový termín </w:t>
      </w:r>
      <w:r w:rsidR="00CE2C62" w:rsidRPr="001453F7">
        <w:rPr>
          <w:sz w:val="22"/>
          <w:szCs w:val="22"/>
        </w:rPr>
        <w:t>odovzdania Staveniska</w:t>
      </w:r>
      <w:r w:rsidRPr="001453F7">
        <w:rPr>
          <w:sz w:val="22"/>
          <w:szCs w:val="22"/>
        </w:rPr>
        <w:t xml:space="preserve">. </w:t>
      </w:r>
    </w:p>
    <w:p w14:paraId="04122E3F" w14:textId="77777777" w:rsidR="00CB4039" w:rsidRPr="001453F7" w:rsidRDefault="00CB4039" w:rsidP="001453F7">
      <w:pPr>
        <w:spacing w:line="276" w:lineRule="auto"/>
        <w:ind w:left="709" w:hanging="709"/>
        <w:contextualSpacing/>
        <w:jc w:val="both"/>
        <w:rPr>
          <w:sz w:val="22"/>
          <w:szCs w:val="22"/>
        </w:rPr>
      </w:pPr>
    </w:p>
    <w:p w14:paraId="7894B93A" w14:textId="77777777" w:rsidR="00C61D54" w:rsidRPr="001453F7" w:rsidRDefault="00C61D54" w:rsidP="001453F7">
      <w:pPr>
        <w:numPr>
          <w:ilvl w:val="2"/>
          <w:numId w:val="11"/>
        </w:numPr>
        <w:spacing w:line="276" w:lineRule="auto"/>
        <w:contextualSpacing/>
        <w:jc w:val="both"/>
        <w:rPr>
          <w:sz w:val="22"/>
          <w:szCs w:val="22"/>
        </w:rPr>
      </w:pPr>
      <w:r w:rsidRPr="001453F7">
        <w:rPr>
          <w:sz w:val="22"/>
          <w:szCs w:val="22"/>
        </w:rPr>
        <w:t>Zhotoviteľ je povinný na svoje náklady:</w:t>
      </w:r>
    </w:p>
    <w:p w14:paraId="11C1E402" w14:textId="57990B79" w:rsidR="00ED46E2" w:rsidRPr="001453F7" w:rsidRDefault="00C61D54"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t>udržiavať na Stavenisku poriadok a čistotu, bez omeškania odstraňovať odpady a nečistoty vzniknuté pri vykonávaní DIELA, a to v súlade s príslušnými právnymi predpismi,</w:t>
      </w:r>
    </w:p>
    <w:p w14:paraId="7C92E1B3" w14:textId="43FD82C4" w:rsidR="00C61D54" w:rsidRPr="001453F7" w:rsidRDefault="00ED46E2"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lastRenderedPageBreak/>
        <w:t>počas zhotovovania DIELA zabezpečiť, aby na Stavenisku neboli žiadne zbytočné prekážky alebo prebytočný materiál,</w:t>
      </w:r>
    </w:p>
    <w:p w14:paraId="29E98524" w14:textId="5EF57E24" w:rsidR="00C61D54" w:rsidRPr="001453F7" w:rsidRDefault="00C61D54"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t>zabezpečovať na Stavenisku, resp. na mieste na to určenom vhodným spôsobom skladovanie odpadu, ktorý vznikne v súvislosti s jeho činnosťou podľa tejto Zmluvy, a tiež priebežne zabezpečovať zo Staveniska odvoz a likvidáciu tohto odpadu</w:t>
      </w:r>
      <w:r w:rsidR="00146E33" w:rsidRPr="001453F7">
        <w:rPr>
          <w:noProof w:val="0"/>
          <w:color w:val="auto"/>
          <w:sz w:val="22"/>
          <w:szCs w:val="22"/>
        </w:rPr>
        <w:t>,</w:t>
      </w:r>
    </w:p>
    <w:p w14:paraId="7EA58C51" w14:textId="0AF51541" w:rsidR="00C61D54" w:rsidRPr="001453F7" w:rsidRDefault="00C61D54"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t>bezodkladne odstraňovať všetky znečistenia a poškodenia komunikácií, ku ktorým dôjde činnosťou v súvislosti s prácami Zhotoviteľa podľa tejto Zmluvy</w:t>
      </w:r>
      <w:r w:rsidR="00B67CB5" w:rsidRPr="001453F7">
        <w:rPr>
          <w:noProof w:val="0"/>
          <w:color w:val="auto"/>
          <w:sz w:val="22"/>
          <w:szCs w:val="22"/>
        </w:rPr>
        <w:t>,</w:t>
      </w:r>
    </w:p>
    <w:p w14:paraId="773D20D9" w14:textId="6A50C6EC" w:rsidR="00785A21" w:rsidRPr="001453F7" w:rsidRDefault="00785A21"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t>po odovzdaní DIELA uviesť Stavenisko a jeho okolie, ktoré bolo dotknuté vykonávaním DIELA, do pôvodného stavu,</w:t>
      </w:r>
    </w:p>
    <w:p w14:paraId="42A9F885" w14:textId="595FD38A" w:rsidR="00B67CB5" w:rsidRPr="001453F7" w:rsidRDefault="00B67CB5"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t>zabezpečiť, aby nepovolané osoby nemali prístup na Stavenisko</w:t>
      </w:r>
      <w:r w:rsidR="008E358A" w:rsidRPr="001453F7">
        <w:rPr>
          <w:noProof w:val="0"/>
          <w:color w:val="auto"/>
          <w:sz w:val="22"/>
          <w:szCs w:val="22"/>
        </w:rPr>
        <w:t>,</w:t>
      </w:r>
    </w:p>
    <w:p w14:paraId="4C432A2D" w14:textId="4D74E025" w:rsidR="008E358A" w:rsidRPr="001453F7" w:rsidRDefault="008E358A" w:rsidP="001453F7">
      <w:pPr>
        <w:pStyle w:val="ODSAD"/>
        <w:widowControl/>
        <w:numPr>
          <w:ilvl w:val="0"/>
          <w:numId w:val="31"/>
        </w:numPr>
        <w:tabs>
          <w:tab w:val="clear" w:pos="454"/>
        </w:tabs>
        <w:spacing w:line="276" w:lineRule="auto"/>
        <w:ind w:left="1134" w:hanging="425"/>
        <w:contextualSpacing/>
        <w:rPr>
          <w:noProof w:val="0"/>
          <w:color w:val="auto"/>
          <w:sz w:val="22"/>
          <w:szCs w:val="22"/>
        </w:rPr>
      </w:pPr>
      <w:r w:rsidRPr="001453F7">
        <w:rPr>
          <w:noProof w:val="0"/>
          <w:color w:val="auto"/>
          <w:sz w:val="22"/>
          <w:szCs w:val="22"/>
        </w:rPr>
        <w:t xml:space="preserve">umožniť Objednávateľovi </w:t>
      </w:r>
      <w:r w:rsidR="006D31A7" w:rsidRPr="001453F7">
        <w:rPr>
          <w:noProof w:val="0"/>
          <w:color w:val="auto"/>
          <w:sz w:val="22"/>
          <w:szCs w:val="22"/>
        </w:rPr>
        <w:t>neobmedzený prístup na Stavenisko.</w:t>
      </w:r>
    </w:p>
    <w:p w14:paraId="27D4BEEC" w14:textId="77777777" w:rsidR="00F80EF3" w:rsidRPr="001453F7" w:rsidRDefault="00F80EF3" w:rsidP="001453F7">
      <w:pPr>
        <w:pStyle w:val="ODSAD"/>
        <w:widowControl/>
        <w:tabs>
          <w:tab w:val="clear" w:pos="454"/>
        </w:tabs>
        <w:spacing w:line="276" w:lineRule="auto"/>
        <w:ind w:left="709" w:hanging="709"/>
        <w:contextualSpacing/>
        <w:rPr>
          <w:noProof w:val="0"/>
          <w:color w:val="auto"/>
          <w:sz w:val="22"/>
          <w:szCs w:val="22"/>
        </w:rPr>
      </w:pPr>
    </w:p>
    <w:p w14:paraId="4B3430C9" w14:textId="1491CD0C"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b/>
          <w:bCs/>
          <w:sz w:val="22"/>
          <w:szCs w:val="22"/>
        </w:rPr>
        <w:t>Vzorky</w:t>
      </w:r>
    </w:p>
    <w:p w14:paraId="7AA23316" w14:textId="77777777" w:rsidR="00DD7388" w:rsidRPr="001453F7" w:rsidRDefault="00DD7388" w:rsidP="001453F7">
      <w:pPr>
        <w:spacing w:line="276" w:lineRule="auto"/>
        <w:ind w:left="709"/>
        <w:contextualSpacing/>
        <w:jc w:val="both"/>
        <w:rPr>
          <w:sz w:val="22"/>
          <w:szCs w:val="22"/>
        </w:rPr>
      </w:pPr>
    </w:p>
    <w:p w14:paraId="2C405933" w14:textId="130AC116" w:rsidR="00C61D54" w:rsidRPr="001453F7" w:rsidRDefault="00C61D54" w:rsidP="001453F7">
      <w:pPr>
        <w:numPr>
          <w:ilvl w:val="2"/>
          <w:numId w:val="11"/>
        </w:numPr>
        <w:spacing w:line="276" w:lineRule="auto"/>
        <w:contextualSpacing/>
        <w:jc w:val="both"/>
        <w:rPr>
          <w:b/>
          <w:sz w:val="22"/>
          <w:szCs w:val="22"/>
        </w:rPr>
      </w:pPr>
      <w:r w:rsidRPr="001453F7">
        <w:rPr>
          <w:sz w:val="22"/>
          <w:szCs w:val="22"/>
        </w:rPr>
        <w:t xml:space="preserve">Na základe dohody </w:t>
      </w:r>
      <w:r w:rsidR="00032BB0" w:rsidRPr="001453F7">
        <w:rPr>
          <w:sz w:val="22"/>
          <w:szCs w:val="22"/>
        </w:rPr>
        <w:t>Z</w:t>
      </w:r>
      <w:r w:rsidRPr="001453F7">
        <w:rPr>
          <w:sz w:val="22"/>
          <w:szCs w:val="22"/>
        </w:rPr>
        <w:t xml:space="preserve">mluvných strán je Zhotoviteľ na požiadanie povinný Objednávateľovi cestou Stavebného dozoru predložiť na schválenie vzorky jednotlivých </w:t>
      </w:r>
      <w:r w:rsidR="00331028" w:rsidRPr="001453F7">
        <w:rPr>
          <w:sz w:val="22"/>
          <w:szCs w:val="22"/>
        </w:rPr>
        <w:t>m</w:t>
      </w:r>
      <w:r w:rsidRPr="001453F7">
        <w:rPr>
          <w:sz w:val="22"/>
          <w:szCs w:val="22"/>
        </w:rPr>
        <w:t xml:space="preserve">ateriálov a </w:t>
      </w:r>
      <w:r w:rsidR="00331028" w:rsidRPr="001453F7">
        <w:rPr>
          <w:sz w:val="22"/>
          <w:szCs w:val="22"/>
        </w:rPr>
        <w:t>t</w:t>
      </w:r>
      <w:r w:rsidRPr="001453F7">
        <w:rPr>
          <w:sz w:val="22"/>
          <w:szCs w:val="22"/>
        </w:rPr>
        <w:t xml:space="preserve">echnologických zariadení pred ich obstaraním a zabudovaním do DIELA. Vzorkou </w:t>
      </w:r>
      <w:r w:rsidR="00717F9C" w:rsidRPr="001453F7">
        <w:rPr>
          <w:sz w:val="22"/>
          <w:szCs w:val="22"/>
        </w:rPr>
        <w:t xml:space="preserve">sa </w:t>
      </w:r>
      <w:r w:rsidRPr="001453F7">
        <w:rPr>
          <w:sz w:val="22"/>
          <w:szCs w:val="22"/>
        </w:rPr>
        <w:t xml:space="preserve">rozumie malé množstvo jednotlivých </w:t>
      </w:r>
      <w:r w:rsidR="00331028" w:rsidRPr="001453F7">
        <w:rPr>
          <w:sz w:val="22"/>
          <w:szCs w:val="22"/>
        </w:rPr>
        <w:t>m</w:t>
      </w:r>
      <w:r w:rsidRPr="001453F7">
        <w:rPr>
          <w:sz w:val="22"/>
          <w:szCs w:val="22"/>
        </w:rPr>
        <w:t xml:space="preserve">ateriálov a </w:t>
      </w:r>
      <w:r w:rsidR="00331028" w:rsidRPr="001453F7">
        <w:rPr>
          <w:sz w:val="22"/>
          <w:szCs w:val="22"/>
        </w:rPr>
        <w:t>t</w:t>
      </w:r>
      <w:r w:rsidRPr="001453F7">
        <w:rPr>
          <w:sz w:val="22"/>
          <w:szCs w:val="22"/>
        </w:rPr>
        <w:t>echnologických zariadení  na ukážku.</w:t>
      </w:r>
    </w:p>
    <w:p w14:paraId="1E9E319A" w14:textId="77777777" w:rsidR="00DD7388" w:rsidRPr="001453F7" w:rsidRDefault="00DD7388" w:rsidP="001453F7">
      <w:pPr>
        <w:pStyle w:val="ODSAD"/>
        <w:widowControl/>
        <w:tabs>
          <w:tab w:val="clear" w:pos="454"/>
        </w:tabs>
        <w:spacing w:line="276" w:lineRule="auto"/>
        <w:ind w:left="709" w:firstLine="0"/>
        <w:contextualSpacing/>
        <w:rPr>
          <w:b/>
          <w:noProof w:val="0"/>
          <w:color w:val="auto"/>
          <w:sz w:val="22"/>
          <w:szCs w:val="22"/>
        </w:rPr>
      </w:pPr>
    </w:p>
    <w:p w14:paraId="3BAACCA0" w14:textId="3812B10D" w:rsidR="00C61D54" w:rsidRPr="001453F7" w:rsidRDefault="00C61D54" w:rsidP="001453F7">
      <w:pPr>
        <w:numPr>
          <w:ilvl w:val="2"/>
          <w:numId w:val="11"/>
        </w:numPr>
        <w:spacing w:line="276" w:lineRule="auto"/>
        <w:contextualSpacing/>
        <w:jc w:val="both"/>
        <w:rPr>
          <w:b/>
          <w:sz w:val="22"/>
          <w:szCs w:val="22"/>
        </w:rPr>
      </w:pPr>
      <w:r w:rsidRPr="001453F7">
        <w:rPr>
          <w:sz w:val="22"/>
          <w:szCs w:val="22"/>
        </w:rPr>
        <w:t>Každá vzorka</w:t>
      </w:r>
      <w:r w:rsidR="00A80859" w:rsidRPr="001453F7">
        <w:rPr>
          <w:sz w:val="22"/>
          <w:szCs w:val="22"/>
        </w:rPr>
        <w:t>, ak to zákon stanovuje</w:t>
      </w:r>
      <w:r w:rsidRPr="001453F7">
        <w:rPr>
          <w:sz w:val="22"/>
          <w:szCs w:val="22"/>
        </w:rPr>
        <w:t xml:space="preserve"> </w:t>
      </w:r>
      <w:r w:rsidR="00A80859" w:rsidRPr="001453F7">
        <w:rPr>
          <w:sz w:val="22"/>
          <w:szCs w:val="22"/>
        </w:rPr>
        <w:t xml:space="preserve">alebo </w:t>
      </w:r>
      <w:r w:rsidR="00290B4B" w:rsidRPr="001453F7">
        <w:rPr>
          <w:sz w:val="22"/>
          <w:szCs w:val="22"/>
        </w:rPr>
        <w:t>Objednávateľ</w:t>
      </w:r>
      <w:r w:rsidR="00A80859" w:rsidRPr="001453F7">
        <w:rPr>
          <w:sz w:val="22"/>
          <w:szCs w:val="22"/>
        </w:rPr>
        <w:t xml:space="preserve"> požaduje </w:t>
      </w:r>
      <w:r w:rsidRPr="001453F7">
        <w:rPr>
          <w:sz w:val="22"/>
          <w:szCs w:val="22"/>
        </w:rPr>
        <w:t xml:space="preserve">musí byť označená výrobcom a doložená vyhláseniami o zhode, certifikátmi a atestmi v súlade so všeobecne záväznými právnymi predpismi. V závislosti od povahy veci sa </w:t>
      </w:r>
      <w:r w:rsidR="00032BB0" w:rsidRPr="001453F7">
        <w:rPr>
          <w:sz w:val="22"/>
          <w:szCs w:val="22"/>
        </w:rPr>
        <w:t>Z</w:t>
      </w:r>
      <w:r w:rsidRPr="001453F7">
        <w:rPr>
          <w:sz w:val="22"/>
          <w:szCs w:val="22"/>
        </w:rPr>
        <w:t>mluvné strany dohodnú, či sa povinnosť predložiť považuje za splnenú aj predložením len príslušných dokladov k vzorke prislúchajúcim (fotka, prezentácia, vyhlásení o zhode, certifikáty a atesty, parametre, a pod.) alebo až fyzickým predložením vzoriek.</w:t>
      </w:r>
    </w:p>
    <w:p w14:paraId="1F98FB86" w14:textId="77777777" w:rsidR="00DD7388" w:rsidRPr="001453F7" w:rsidRDefault="00DD7388" w:rsidP="001453F7">
      <w:pPr>
        <w:pStyle w:val="ODSAD"/>
        <w:widowControl/>
        <w:tabs>
          <w:tab w:val="clear" w:pos="454"/>
        </w:tabs>
        <w:spacing w:line="276" w:lineRule="auto"/>
        <w:ind w:left="0" w:firstLine="0"/>
        <w:contextualSpacing/>
        <w:rPr>
          <w:b/>
          <w:noProof w:val="0"/>
          <w:color w:val="auto"/>
          <w:sz w:val="22"/>
          <w:szCs w:val="22"/>
        </w:rPr>
      </w:pPr>
    </w:p>
    <w:p w14:paraId="2278DA76" w14:textId="7248549C" w:rsidR="00C61D54" w:rsidRPr="001453F7" w:rsidRDefault="00C61D54" w:rsidP="001453F7">
      <w:pPr>
        <w:numPr>
          <w:ilvl w:val="2"/>
          <w:numId w:val="11"/>
        </w:numPr>
        <w:spacing w:line="276" w:lineRule="auto"/>
        <w:contextualSpacing/>
        <w:jc w:val="both"/>
        <w:rPr>
          <w:b/>
          <w:sz w:val="22"/>
          <w:szCs w:val="22"/>
        </w:rPr>
      </w:pPr>
      <w:r w:rsidRPr="001453F7">
        <w:rPr>
          <w:sz w:val="22"/>
          <w:szCs w:val="22"/>
        </w:rPr>
        <w:t>Objednávateľ vzorky v lehote siedmich (7) dní od ich predloženia schváli alebo odmietne. V prípade odmietnutia vzorky je Zhotoviteľ povinný predložiť na schválenie nové vzorky. Márnym uplynutím lehoty na schválenie sa má za to, že Objednávateľ predložené vzorky schválil, pokiaľ tieto vyhovujú minimálnym podmienkam stanoveným všeobecne záväznými právnymi predpismi a technickými normami.</w:t>
      </w:r>
    </w:p>
    <w:p w14:paraId="5BE2E912" w14:textId="77777777" w:rsidR="00DD7388" w:rsidRPr="001453F7" w:rsidRDefault="00DD7388" w:rsidP="001453F7">
      <w:pPr>
        <w:pStyle w:val="ODSAD"/>
        <w:widowControl/>
        <w:tabs>
          <w:tab w:val="clear" w:pos="454"/>
        </w:tabs>
        <w:spacing w:line="276" w:lineRule="auto"/>
        <w:ind w:left="0" w:firstLine="0"/>
        <w:contextualSpacing/>
        <w:rPr>
          <w:b/>
          <w:noProof w:val="0"/>
          <w:color w:val="auto"/>
          <w:sz w:val="22"/>
          <w:szCs w:val="22"/>
        </w:rPr>
      </w:pPr>
    </w:p>
    <w:p w14:paraId="1161AD86" w14:textId="77777777" w:rsidR="00C61D54" w:rsidRPr="001453F7" w:rsidRDefault="00C61D54" w:rsidP="001453F7">
      <w:pPr>
        <w:numPr>
          <w:ilvl w:val="2"/>
          <w:numId w:val="11"/>
        </w:numPr>
        <w:spacing w:line="276" w:lineRule="auto"/>
        <w:contextualSpacing/>
        <w:jc w:val="both"/>
        <w:rPr>
          <w:sz w:val="22"/>
          <w:szCs w:val="22"/>
        </w:rPr>
      </w:pPr>
      <w:r w:rsidRPr="001453F7">
        <w:rPr>
          <w:sz w:val="22"/>
          <w:szCs w:val="22"/>
        </w:rPr>
        <w:t>Akékoľvek náklady spojené s predkladaním vzoriek znáša Zhotoviteľ.</w:t>
      </w:r>
      <w:r w:rsidR="00A33BBD" w:rsidRPr="001453F7">
        <w:rPr>
          <w:sz w:val="22"/>
          <w:szCs w:val="22"/>
        </w:rPr>
        <w:t xml:space="preserve"> </w:t>
      </w:r>
    </w:p>
    <w:p w14:paraId="6B4A9A2F" w14:textId="77777777" w:rsidR="00A33BBD" w:rsidRPr="001453F7" w:rsidRDefault="00A33BBD" w:rsidP="001453F7">
      <w:pPr>
        <w:pStyle w:val="ODSAD"/>
        <w:widowControl/>
        <w:tabs>
          <w:tab w:val="clear" w:pos="454"/>
        </w:tabs>
        <w:spacing w:line="276" w:lineRule="auto"/>
        <w:ind w:left="709" w:hanging="709"/>
        <w:contextualSpacing/>
        <w:rPr>
          <w:b/>
          <w:noProof w:val="0"/>
          <w:color w:val="auto"/>
          <w:sz w:val="22"/>
          <w:szCs w:val="22"/>
        </w:rPr>
      </w:pPr>
    </w:p>
    <w:p w14:paraId="2809F93B" w14:textId="78871295" w:rsidR="00C61D54" w:rsidRPr="001453F7" w:rsidRDefault="00C61D54" w:rsidP="001453F7">
      <w:pPr>
        <w:numPr>
          <w:ilvl w:val="2"/>
          <w:numId w:val="11"/>
        </w:numPr>
        <w:spacing w:line="276" w:lineRule="auto"/>
        <w:contextualSpacing/>
        <w:jc w:val="both"/>
        <w:rPr>
          <w:sz w:val="22"/>
          <w:szCs w:val="22"/>
        </w:rPr>
      </w:pPr>
      <w:r w:rsidRPr="001453F7">
        <w:rPr>
          <w:sz w:val="22"/>
          <w:szCs w:val="22"/>
        </w:rPr>
        <w:t>Všetky stavebné výrobky, ktoré budú zabudované do DIELA musia spĺňať požiadavky uvedené v </w:t>
      </w:r>
      <w:proofErr w:type="spellStart"/>
      <w:r w:rsidRPr="001453F7">
        <w:rPr>
          <w:sz w:val="22"/>
          <w:szCs w:val="22"/>
        </w:rPr>
        <w:t>ust</w:t>
      </w:r>
      <w:proofErr w:type="spellEnd"/>
      <w:r w:rsidRPr="001453F7">
        <w:rPr>
          <w:sz w:val="22"/>
          <w:szCs w:val="22"/>
        </w:rPr>
        <w:t xml:space="preserve">. § </w:t>
      </w:r>
      <w:smartTag w:uri="urn:schemas-microsoft-com:office:smarttags" w:element="metricconverter">
        <w:smartTagPr>
          <w:attr w:name="ProductID" w:val="43f"/>
        </w:smartTagPr>
        <w:r w:rsidRPr="001453F7">
          <w:rPr>
            <w:sz w:val="22"/>
            <w:szCs w:val="22"/>
          </w:rPr>
          <w:t>43f</w:t>
        </w:r>
      </w:smartTag>
      <w:r w:rsidRPr="001453F7">
        <w:rPr>
          <w:sz w:val="22"/>
          <w:szCs w:val="22"/>
        </w:rPr>
        <w:t xml:space="preserve"> zákona č. 50/1976 Zb. stavebného zákona, príslušných technických noriem a v iných súvisiacich právnych predpisoch, budú v prvotriednej kvalite (akosti), ak v jednotlivom prípade dohoda </w:t>
      </w:r>
      <w:r w:rsidR="00032BB0" w:rsidRPr="001453F7">
        <w:rPr>
          <w:sz w:val="22"/>
          <w:szCs w:val="22"/>
        </w:rPr>
        <w:t>Z</w:t>
      </w:r>
      <w:r w:rsidRPr="001453F7">
        <w:rPr>
          <w:sz w:val="22"/>
          <w:szCs w:val="22"/>
        </w:rPr>
        <w:t>mluvných strán alebo dokumentácia podľa tejto Zmluvy</w:t>
      </w:r>
      <w:r w:rsidRPr="001453F7">
        <w:rPr>
          <w:i/>
          <w:sz w:val="22"/>
          <w:szCs w:val="22"/>
        </w:rPr>
        <w:t xml:space="preserve"> </w:t>
      </w:r>
      <w:r w:rsidRPr="001453F7">
        <w:rPr>
          <w:sz w:val="22"/>
          <w:szCs w:val="22"/>
        </w:rPr>
        <w:t>nestanovujú inak. Výrobky ďalej musia byť nové, nepoškodené a zodpovedajúce účelu, na ktorý majú byť použité zabudovaním do DIELA.</w:t>
      </w:r>
    </w:p>
    <w:p w14:paraId="21AB2587" w14:textId="77777777" w:rsidR="00C61D54" w:rsidRPr="001453F7" w:rsidRDefault="00C61D54" w:rsidP="001453F7">
      <w:pPr>
        <w:spacing w:line="276" w:lineRule="auto"/>
        <w:ind w:left="709" w:hanging="709"/>
        <w:contextualSpacing/>
        <w:jc w:val="both"/>
        <w:rPr>
          <w:sz w:val="22"/>
          <w:szCs w:val="22"/>
        </w:rPr>
      </w:pPr>
    </w:p>
    <w:p w14:paraId="3DCB5E65" w14:textId="7A0086B7" w:rsidR="00C61D54" w:rsidRPr="001453F7" w:rsidRDefault="00C61D54" w:rsidP="001453F7">
      <w:pPr>
        <w:numPr>
          <w:ilvl w:val="2"/>
          <w:numId w:val="11"/>
        </w:numPr>
        <w:spacing w:line="276" w:lineRule="auto"/>
        <w:contextualSpacing/>
        <w:jc w:val="both"/>
        <w:rPr>
          <w:sz w:val="22"/>
          <w:szCs w:val="22"/>
        </w:rPr>
      </w:pPr>
      <w:r w:rsidRPr="001453F7">
        <w:rPr>
          <w:sz w:val="22"/>
          <w:szCs w:val="22"/>
        </w:rPr>
        <w:t xml:space="preserve">Zhotoviteľ sa zaväzuje, že počas realizácie prác podľa tejto Zmluvy alebo v súvislosti s DIELOM nepoužije žiadny  nebezpečný, nevhodný alebo neschválený </w:t>
      </w:r>
      <w:r w:rsidR="00331028" w:rsidRPr="001453F7">
        <w:rPr>
          <w:sz w:val="22"/>
          <w:szCs w:val="22"/>
        </w:rPr>
        <w:t>m</w:t>
      </w:r>
      <w:r w:rsidRPr="001453F7">
        <w:rPr>
          <w:sz w:val="22"/>
          <w:szCs w:val="22"/>
        </w:rPr>
        <w:t xml:space="preserve">ateriál alebo </w:t>
      </w:r>
      <w:r w:rsidR="00331028" w:rsidRPr="001453F7">
        <w:rPr>
          <w:sz w:val="22"/>
          <w:szCs w:val="22"/>
        </w:rPr>
        <w:t>t</w:t>
      </w:r>
      <w:r w:rsidRPr="001453F7">
        <w:rPr>
          <w:sz w:val="22"/>
          <w:szCs w:val="22"/>
        </w:rPr>
        <w:t>echnologické zariadenie, o ktorých mal Zhotoviteľ pri vynaložení odbornej starostlivosti vedieť; to platí aj o </w:t>
      </w:r>
      <w:r w:rsidR="00331028" w:rsidRPr="001453F7">
        <w:rPr>
          <w:sz w:val="22"/>
          <w:szCs w:val="22"/>
        </w:rPr>
        <w:t>m</w:t>
      </w:r>
      <w:r w:rsidRPr="001453F7">
        <w:rPr>
          <w:sz w:val="22"/>
          <w:szCs w:val="22"/>
        </w:rPr>
        <w:t>ateriáloch a </w:t>
      </w:r>
      <w:r w:rsidR="00331028" w:rsidRPr="001453F7">
        <w:rPr>
          <w:sz w:val="22"/>
          <w:szCs w:val="22"/>
        </w:rPr>
        <w:t>t</w:t>
      </w:r>
      <w:r w:rsidRPr="001453F7">
        <w:rPr>
          <w:sz w:val="22"/>
          <w:szCs w:val="22"/>
        </w:rPr>
        <w:t>echnologických zariadeniach, z ktorých sa môžu uvoľňovať škodliviny v množstve, ktoré by poškodzovalo zdravie ľudí a okolie stavby vplyvom znečisteného vzduchu, pôdy a vody nad limity ustanovené príslušnými právnymi predpismi, resp. nad limity dohodnuté v tejto Zmluve.</w:t>
      </w:r>
    </w:p>
    <w:p w14:paraId="3DF124EE" w14:textId="77777777" w:rsidR="00C61D54" w:rsidRPr="001453F7" w:rsidRDefault="00C61D54" w:rsidP="001453F7">
      <w:pPr>
        <w:spacing w:line="276" w:lineRule="auto"/>
        <w:ind w:left="709" w:hanging="709"/>
        <w:contextualSpacing/>
        <w:jc w:val="both"/>
        <w:rPr>
          <w:sz w:val="22"/>
          <w:szCs w:val="22"/>
        </w:rPr>
      </w:pPr>
    </w:p>
    <w:p w14:paraId="672288F0" w14:textId="2B317F2E" w:rsidR="00C61D54" w:rsidRPr="001453F7" w:rsidRDefault="00C61D54" w:rsidP="001453F7">
      <w:pPr>
        <w:numPr>
          <w:ilvl w:val="2"/>
          <w:numId w:val="11"/>
        </w:numPr>
        <w:spacing w:line="276" w:lineRule="auto"/>
        <w:contextualSpacing/>
        <w:jc w:val="both"/>
        <w:rPr>
          <w:sz w:val="22"/>
          <w:szCs w:val="22"/>
        </w:rPr>
      </w:pPr>
      <w:r w:rsidRPr="001453F7">
        <w:rPr>
          <w:sz w:val="22"/>
          <w:szCs w:val="22"/>
        </w:rPr>
        <w:lastRenderedPageBreak/>
        <w:t xml:space="preserve">Objednávateľ je oprávnený dávať Zhotoviteľovi pokyny na odstránenie zistených nedostatkov, a ak nebudú v stanovenej primeranej lehote odstránené, je v prípade závažných nedostatkov oprávnený rozhodnúť o prerušení prác na DIELE do doby ich odstránenia. Zhotoviteľ nemá v takom prípade nárok na úhradu vynaložených nákladov spojených s prerušením vykonávania DIELA alebo na predĺženie </w:t>
      </w:r>
      <w:r w:rsidR="00F31FF7" w:rsidRPr="001453F7">
        <w:rPr>
          <w:sz w:val="22"/>
          <w:szCs w:val="22"/>
        </w:rPr>
        <w:t>l</w:t>
      </w:r>
      <w:r w:rsidRPr="001453F7">
        <w:rPr>
          <w:sz w:val="22"/>
          <w:szCs w:val="22"/>
        </w:rPr>
        <w:t>ehoty výstavby.</w:t>
      </w:r>
    </w:p>
    <w:p w14:paraId="32EC4E28" w14:textId="77777777" w:rsidR="00C61D54" w:rsidRPr="001453F7" w:rsidRDefault="00C61D54" w:rsidP="001453F7">
      <w:pPr>
        <w:spacing w:line="276" w:lineRule="auto"/>
        <w:ind w:left="709" w:hanging="709"/>
        <w:contextualSpacing/>
        <w:jc w:val="both"/>
        <w:rPr>
          <w:sz w:val="22"/>
          <w:szCs w:val="22"/>
        </w:rPr>
      </w:pPr>
    </w:p>
    <w:p w14:paraId="2E7F2EBF" w14:textId="3D5C09DB" w:rsidR="00C61D54" w:rsidRPr="001453F7" w:rsidRDefault="00C61D54" w:rsidP="001453F7">
      <w:pPr>
        <w:numPr>
          <w:ilvl w:val="2"/>
          <w:numId w:val="11"/>
        </w:numPr>
        <w:spacing w:line="276" w:lineRule="auto"/>
        <w:contextualSpacing/>
        <w:jc w:val="both"/>
        <w:rPr>
          <w:sz w:val="22"/>
          <w:szCs w:val="22"/>
        </w:rPr>
      </w:pPr>
      <w:r w:rsidRPr="001453F7">
        <w:rPr>
          <w:sz w:val="22"/>
          <w:szCs w:val="22"/>
        </w:rPr>
        <w:t xml:space="preserve">Zhotoviteľ sa zaväzuje okrem vykonania zápisu v stavebnom denníku vyzvať aj písomne </w:t>
      </w:r>
      <w:r w:rsidR="006C214E" w:rsidRPr="001453F7">
        <w:rPr>
          <w:sz w:val="22"/>
          <w:szCs w:val="22"/>
        </w:rPr>
        <w:t xml:space="preserve">prostredníctvom elektronickej </w:t>
      </w:r>
      <w:r w:rsidR="00C43299" w:rsidRPr="001453F7">
        <w:rPr>
          <w:sz w:val="22"/>
          <w:szCs w:val="22"/>
        </w:rPr>
        <w:t xml:space="preserve">komunikácie </w:t>
      </w:r>
      <w:r w:rsidR="004A1653" w:rsidRPr="001453F7">
        <w:rPr>
          <w:sz w:val="22"/>
          <w:szCs w:val="22"/>
        </w:rPr>
        <w:t>uvedenej v </w:t>
      </w:r>
      <w:r w:rsidR="00C43299" w:rsidRPr="001453F7">
        <w:rPr>
          <w:sz w:val="22"/>
          <w:szCs w:val="22"/>
        </w:rPr>
        <w:t xml:space="preserve">bode 14.1.2 </w:t>
      </w:r>
      <w:r w:rsidR="004A1653" w:rsidRPr="001453F7">
        <w:rPr>
          <w:sz w:val="22"/>
          <w:szCs w:val="22"/>
        </w:rPr>
        <w:t xml:space="preserve">tejto Zmluvy </w:t>
      </w:r>
      <w:r w:rsidRPr="001453F7">
        <w:rPr>
          <w:sz w:val="22"/>
          <w:szCs w:val="22"/>
        </w:rPr>
        <w:t xml:space="preserve">Objednávateľa cestou Stavebného </w:t>
      </w:r>
      <w:proofErr w:type="spellStart"/>
      <w:r w:rsidRPr="001453F7">
        <w:rPr>
          <w:sz w:val="22"/>
          <w:szCs w:val="22"/>
        </w:rPr>
        <w:t>dozora</w:t>
      </w:r>
      <w:proofErr w:type="spellEnd"/>
      <w:r w:rsidRPr="001453F7">
        <w:rPr>
          <w:sz w:val="22"/>
          <w:szCs w:val="22"/>
        </w:rPr>
        <w:t xml:space="preserve"> na </w:t>
      </w:r>
      <w:r w:rsidRPr="001453F7">
        <w:rPr>
          <w:bCs/>
          <w:sz w:val="22"/>
          <w:szCs w:val="22"/>
        </w:rPr>
        <w:t>kontrolu všetkých prác,</w:t>
      </w:r>
      <w:r w:rsidRPr="001453F7">
        <w:rPr>
          <w:sz w:val="22"/>
          <w:szCs w:val="22"/>
        </w:rPr>
        <w:t xml:space="preserve"> ktoré majú byť v priebehu ďalšieho vykonávania DIELA zakryté, alebo sa stanú neprístupnými, minimálne </w:t>
      </w:r>
      <w:r w:rsidR="002B24DB" w:rsidRPr="001453F7">
        <w:rPr>
          <w:sz w:val="22"/>
          <w:szCs w:val="22"/>
        </w:rPr>
        <w:t>tri</w:t>
      </w:r>
      <w:r w:rsidRPr="001453F7">
        <w:rPr>
          <w:sz w:val="22"/>
          <w:szCs w:val="22"/>
        </w:rPr>
        <w:t xml:space="preserve"> (</w:t>
      </w:r>
      <w:r w:rsidR="006C214E" w:rsidRPr="001453F7">
        <w:rPr>
          <w:sz w:val="22"/>
          <w:szCs w:val="22"/>
        </w:rPr>
        <w:t>3</w:t>
      </w:r>
      <w:r w:rsidRPr="001453F7">
        <w:rPr>
          <w:sz w:val="22"/>
          <w:szCs w:val="22"/>
        </w:rPr>
        <w:t>) pracovn</w:t>
      </w:r>
      <w:r w:rsidR="006C214E" w:rsidRPr="001453F7">
        <w:rPr>
          <w:sz w:val="22"/>
          <w:szCs w:val="22"/>
        </w:rPr>
        <w:t>é</w:t>
      </w:r>
      <w:r w:rsidRPr="001453F7">
        <w:rPr>
          <w:sz w:val="22"/>
          <w:szCs w:val="22"/>
        </w:rPr>
        <w:t xml:space="preserve"> dn</w:t>
      </w:r>
      <w:r w:rsidR="006C214E" w:rsidRPr="001453F7">
        <w:rPr>
          <w:sz w:val="22"/>
          <w:szCs w:val="22"/>
        </w:rPr>
        <w:t>i</w:t>
      </w:r>
      <w:r w:rsidRPr="001453F7">
        <w:rPr>
          <w:sz w:val="22"/>
          <w:szCs w:val="22"/>
        </w:rPr>
        <w:t xml:space="preserve"> vopred. Ak sa Objednávateľ nedostaví a nevykoná kontrolu týchto prác</w:t>
      </w:r>
      <w:r w:rsidR="00EC2737" w:rsidRPr="001453F7">
        <w:rPr>
          <w:sz w:val="22"/>
          <w:szCs w:val="22"/>
        </w:rPr>
        <w:t xml:space="preserve"> a</w:t>
      </w:r>
      <w:r w:rsidR="004A1653" w:rsidRPr="001453F7">
        <w:rPr>
          <w:sz w:val="22"/>
          <w:szCs w:val="22"/>
        </w:rPr>
        <w:t>lebo ak</w:t>
      </w:r>
      <w:r w:rsidR="00A80859" w:rsidRPr="001453F7">
        <w:rPr>
          <w:sz w:val="22"/>
          <w:szCs w:val="22"/>
        </w:rPr>
        <w:t xml:space="preserve"> </w:t>
      </w:r>
      <w:r w:rsidR="004A1653" w:rsidRPr="001453F7">
        <w:rPr>
          <w:sz w:val="22"/>
          <w:szCs w:val="22"/>
        </w:rPr>
        <w:t xml:space="preserve">sa </w:t>
      </w:r>
      <w:r w:rsidR="00A80859" w:rsidRPr="001453F7">
        <w:rPr>
          <w:sz w:val="22"/>
          <w:szCs w:val="22"/>
        </w:rPr>
        <w:t>vopred</w:t>
      </w:r>
      <w:r w:rsidR="006C214E" w:rsidRPr="001453F7">
        <w:rPr>
          <w:sz w:val="22"/>
          <w:szCs w:val="22"/>
        </w:rPr>
        <w:t xml:space="preserve"> </w:t>
      </w:r>
      <w:r w:rsidR="00A80859" w:rsidRPr="001453F7">
        <w:rPr>
          <w:sz w:val="22"/>
          <w:szCs w:val="22"/>
        </w:rPr>
        <w:t xml:space="preserve">neospravedlní s tým, že </w:t>
      </w:r>
      <w:r w:rsidR="006C214E" w:rsidRPr="001453F7">
        <w:rPr>
          <w:sz w:val="22"/>
          <w:szCs w:val="22"/>
        </w:rPr>
        <w:t xml:space="preserve">zároveň </w:t>
      </w:r>
      <w:r w:rsidR="00A80859" w:rsidRPr="001453F7">
        <w:rPr>
          <w:sz w:val="22"/>
          <w:szCs w:val="22"/>
        </w:rPr>
        <w:t xml:space="preserve">oznámi iný náhradný termín kontroly </w:t>
      </w:r>
      <w:r w:rsidR="006C214E" w:rsidRPr="001453F7">
        <w:rPr>
          <w:sz w:val="22"/>
          <w:szCs w:val="22"/>
        </w:rPr>
        <w:t xml:space="preserve">do </w:t>
      </w:r>
      <w:r w:rsidR="00A80859" w:rsidRPr="001453F7">
        <w:rPr>
          <w:sz w:val="22"/>
          <w:szCs w:val="22"/>
        </w:rPr>
        <w:t>dvoch (2) dní</w:t>
      </w:r>
      <w:r w:rsidRPr="001453F7">
        <w:rPr>
          <w:sz w:val="22"/>
          <w:szCs w:val="22"/>
        </w:rPr>
        <w:t>, je Zhotoviteľ oprávnený pokračovať vo vykonávaní DIELA aj bez vykonania tejto kontroly. Ak Zhotoviteľ nesplní uvedenú povinnosť, je povinný umožniť Objednávateľovi vykonanie dodatočnej kontroly a znášať náklady s tým spojené. V prípade, že Objednávateľ nepríde na kontrolu, na ktorú bol riadne pozvaný a vopred sa neospravedlní a neoznámi iný náhradný termín, môže Zhotoviteľ pokračovať v realizácii DIELA. Ak bude Objednávateľ v takomto prípade požadovať dodatočne odkrytie prác, na kontrolu ktorých sa nedostavil, aj keď bol riadne pozvaný, Zhotoviteľ je povinný mu takú dodatočnú kontrolu umožniť s tým, že náklady a termínové dopady znáša Objednávateľ mimo prípadu, že sa pri dodatočnej kontrole zistí, že práce boli vykonané v rozpore so Zmluvou.</w:t>
      </w:r>
    </w:p>
    <w:p w14:paraId="5DB5D791" w14:textId="77777777" w:rsidR="0039029E" w:rsidRPr="001453F7" w:rsidRDefault="0039029E" w:rsidP="001453F7">
      <w:pPr>
        <w:spacing w:line="276" w:lineRule="auto"/>
        <w:ind w:left="709"/>
        <w:contextualSpacing/>
        <w:jc w:val="both"/>
        <w:rPr>
          <w:sz w:val="22"/>
          <w:szCs w:val="22"/>
        </w:rPr>
      </w:pPr>
    </w:p>
    <w:p w14:paraId="3B81A3F4" w14:textId="1C669B41" w:rsidR="0039029E" w:rsidRPr="001453F7" w:rsidRDefault="0039029E" w:rsidP="001453F7">
      <w:pPr>
        <w:numPr>
          <w:ilvl w:val="2"/>
          <w:numId w:val="11"/>
        </w:numPr>
        <w:spacing w:line="276" w:lineRule="auto"/>
        <w:contextualSpacing/>
        <w:jc w:val="both"/>
        <w:rPr>
          <w:sz w:val="22"/>
          <w:szCs w:val="22"/>
        </w:rPr>
      </w:pPr>
      <w:r w:rsidRPr="001453F7">
        <w:rPr>
          <w:sz w:val="22"/>
          <w:szCs w:val="22"/>
        </w:rPr>
        <w:t>Objednávateľ je oprávnený v ktoromkoľvek štádiu vykonávania DIELA preverovať, kontrolovať, merať a skúšať materiály a vyhotovenie prác a kontrolovať postup výroby a produkciu a výrobu materiálov. Za týmto účelom je Zhotoviteľ povinný poskytnúť Objednávateľovi všetku súčinnosť a zabezpečiť mu plný a nerušený prístup na Stavenisko a všetky miesta, na ktorých vyrába materiál, technologické zariadenia alebo iné veci, ktoré majú byť použité na zhotovenie DIELA</w:t>
      </w:r>
      <w:r w:rsidR="00D64420" w:rsidRPr="001453F7">
        <w:rPr>
          <w:sz w:val="22"/>
          <w:szCs w:val="22"/>
        </w:rPr>
        <w:t>, a zároveň je Zhotoviteľ na svoje náklady povinný podľa požiadavky Objednávateľa a v lehote určenej Objednávateľom vykonať činnosti podľa tohto ustanovenia</w:t>
      </w:r>
      <w:r w:rsidRPr="001453F7">
        <w:rPr>
          <w:sz w:val="22"/>
          <w:szCs w:val="22"/>
        </w:rPr>
        <w:t>.</w:t>
      </w:r>
    </w:p>
    <w:p w14:paraId="0FFD3243" w14:textId="77777777" w:rsidR="0039029E" w:rsidRPr="001453F7" w:rsidRDefault="0039029E" w:rsidP="001453F7">
      <w:pPr>
        <w:pStyle w:val="Odsekzoznamu"/>
        <w:spacing w:line="276" w:lineRule="auto"/>
        <w:contextualSpacing/>
        <w:jc w:val="both"/>
        <w:rPr>
          <w:sz w:val="22"/>
          <w:szCs w:val="22"/>
        </w:rPr>
      </w:pPr>
    </w:p>
    <w:p w14:paraId="5CC1C05A" w14:textId="4F576CE6" w:rsidR="0039029E" w:rsidRPr="001453F7" w:rsidRDefault="0039029E" w:rsidP="001453F7">
      <w:pPr>
        <w:numPr>
          <w:ilvl w:val="2"/>
          <w:numId w:val="11"/>
        </w:numPr>
        <w:spacing w:line="276" w:lineRule="auto"/>
        <w:contextualSpacing/>
        <w:jc w:val="both"/>
        <w:rPr>
          <w:sz w:val="22"/>
          <w:szCs w:val="22"/>
        </w:rPr>
      </w:pPr>
      <w:r w:rsidRPr="001453F7">
        <w:rPr>
          <w:sz w:val="22"/>
          <w:szCs w:val="22"/>
        </w:rPr>
        <w:t xml:space="preserve">Ak v dôsledku preskúmania, prehliadky, merania alebo skúšania akéhokoľvek technologického zariadenia, materiálu, projektu alebo vyhotovenia prác sa zistí, že sú </w:t>
      </w:r>
      <w:proofErr w:type="spellStart"/>
      <w:r w:rsidRPr="001453F7">
        <w:rPr>
          <w:sz w:val="22"/>
          <w:szCs w:val="22"/>
        </w:rPr>
        <w:t>vadné</w:t>
      </w:r>
      <w:proofErr w:type="spellEnd"/>
      <w:r w:rsidRPr="001453F7">
        <w:rPr>
          <w:sz w:val="22"/>
          <w:szCs w:val="22"/>
        </w:rPr>
        <w:t xml:space="preserve"> alebo inak nezodpovedajú požiadavkám Zmluvy, môže ich </w:t>
      </w:r>
      <w:r w:rsidR="007E6ADC" w:rsidRPr="001453F7">
        <w:rPr>
          <w:sz w:val="22"/>
          <w:szCs w:val="22"/>
        </w:rPr>
        <w:t>Objednávateľ</w:t>
      </w:r>
      <w:r w:rsidRPr="001453F7">
        <w:rPr>
          <w:sz w:val="22"/>
          <w:szCs w:val="22"/>
        </w:rPr>
        <w:t xml:space="preserve"> zamietnuť vydaním oznámenia Zhotoviteľovi spolu s uvedením dôvodov. Zhotoviteľ je potom povinný vadu bezodkladne odstrániť a zaistiť, aby zamietnutá položka bola v súlade so Zmluvou.</w:t>
      </w:r>
      <w:r w:rsidR="007E6ADC" w:rsidRPr="001453F7">
        <w:rPr>
          <w:sz w:val="22"/>
          <w:szCs w:val="22"/>
        </w:rPr>
        <w:t xml:space="preserve"> Ak Objednávateľ požaduje, aby bola táto položka znova preskúšaná, skúšky sa budú opakovať za rovnakých podmienok a okolností. Ak zamietnutie a opakované skúšanie spôsobí Objednávateľovi dodatočné náklady, Zhotoviteľ uhradí tieto náklady.</w:t>
      </w:r>
    </w:p>
    <w:p w14:paraId="6B8FFDE8" w14:textId="77777777" w:rsidR="007E6ADC" w:rsidRPr="001453F7" w:rsidRDefault="007E6ADC" w:rsidP="001453F7">
      <w:pPr>
        <w:pStyle w:val="Odsekzoznamu"/>
        <w:spacing w:line="276" w:lineRule="auto"/>
        <w:contextualSpacing/>
        <w:jc w:val="both"/>
        <w:rPr>
          <w:sz w:val="22"/>
          <w:szCs w:val="22"/>
        </w:rPr>
      </w:pPr>
    </w:p>
    <w:p w14:paraId="12413B63" w14:textId="2AB2B8ED" w:rsidR="007E6ADC" w:rsidRPr="001453F7" w:rsidRDefault="007E6ADC" w:rsidP="001453F7">
      <w:pPr>
        <w:numPr>
          <w:ilvl w:val="2"/>
          <w:numId w:val="11"/>
        </w:numPr>
        <w:spacing w:line="276" w:lineRule="auto"/>
        <w:contextualSpacing/>
        <w:jc w:val="both"/>
        <w:rPr>
          <w:sz w:val="22"/>
          <w:szCs w:val="22"/>
        </w:rPr>
      </w:pPr>
      <w:r w:rsidRPr="001453F7">
        <w:rPr>
          <w:sz w:val="22"/>
          <w:szCs w:val="22"/>
        </w:rPr>
        <w:t xml:space="preserve">Objednávateľ môže vydať Zhotoviteľovi pokyn, </w:t>
      </w:r>
      <w:r w:rsidR="006E466C" w:rsidRPr="001453F7">
        <w:rPr>
          <w:sz w:val="22"/>
          <w:szCs w:val="22"/>
        </w:rPr>
        <w:t xml:space="preserve">najmä </w:t>
      </w:r>
      <w:r w:rsidRPr="001453F7">
        <w:rPr>
          <w:sz w:val="22"/>
          <w:szCs w:val="22"/>
        </w:rPr>
        <w:t>aby:</w:t>
      </w:r>
    </w:p>
    <w:p w14:paraId="64FFBCC8" w14:textId="1004466C" w:rsidR="007E6ADC" w:rsidRPr="001453F7" w:rsidRDefault="007E6ADC" w:rsidP="001453F7">
      <w:pPr>
        <w:pStyle w:val="ODSAD"/>
        <w:widowControl/>
        <w:numPr>
          <w:ilvl w:val="0"/>
          <w:numId w:val="24"/>
        </w:numPr>
        <w:tabs>
          <w:tab w:val="clear" w:pos="454"/>
        </w:tabs>
        <w:spacing w:line="276" w:lineRule="auto"/>
        <w:ind w:left="1134" w:hanging="425"/>
        <w:contextualSpacing/>
        <w:rPr>
          <w:noProof w:val="0"/>
          <w:color w:val="auto"/>
          <w:sz w:val="22"/>
          <w:szCs w:val="22"/>
        </w:rPr>
      </w:pPr>
      <w:r w:rsidRPr="001453F7">
        <w:rPr>
          <w:noProof w:val="0"/>
          <w:color w:val="auto"/>
          <w:sz w:val="22"/>
          <w:szCs w:val="22"/>
        </w:rPr>
        <w:t>odstránil zo Staveniska a nahradil akékoľvek technologické zariadenie alebo materiály, ktoré nie sú v súlade so Zmluvou,</w:t>
      </w:r>
    </w:p>
    <w:p w14:paraId="1A688323" w14:textId="3485B8EB" w:rsidR="007E6ADC" w:rsidRPr="001453F7" w:rsidRDefault="007E6ADC" w:rsidP="001453F7">
      <w:pPr>
        <w:pStyle w:val="ODSAD"/>
        <w:widowControl/>
        <w:numPr>
          <w:ilvl w:val="0"/>
          <w:numId w:val="24"/>
        </w:numPr>
        <w:tabs>
          <w:tab w:val="clear" w:pos="454"/>
        </w:tabs>
        <w:spacing w:line="276" w:lineRule="auto"/>
        <w:ind w:left="1134" w:hanging="425"/>
        <w:contextualSpacing/>
        <w:rPr>
          <w:noProof w:val="0"/>
          <w:color w:val="auto"/>
          <w:sz w:val="22"/>
          <w:szCs w:val="22"/>
        </w:rPr>
      </w:pPr>
      <w:r w:rsidRPr="001453F7">
        <w:rPr>
          <w:noProof w:val="0"/>
          <w:color w:val="auto"/>
          <w:sz w:val="22"/>
          <w:szCs w:val="22"/>
        </w:rPr>
        <w:t>odstránil a znovu vykonal akékoľvek práce, ktoré nie sú v súlade so Zmluvou,</w:t>
      </w:r>
    </w:p>
    <w:p w14:paraId="59C13800" w14:textId="4305C441" w:rsidR="007E6ADC" w:rsidRPr="001453F7" w:rsidRDefault="007E6ADC" w:rsidP="001453F7">
      <w:pPr>
        <w:pStyle w:val="ODSAD"/>
        <w:widowControl/>
        <w:numPr>
          <w:ilvl w:val="0"/>
          <w:numId w:val="24"/>
        </w:numPr>
        <w:tabs>
          <w:tab w:val="clear" w:pos="454"/>
        </w:tabs>
        <w:spacing w:line="276" w:lineRule="auto"/>
        <w:ind w:left="1134" w:hanging="425"/>
        <w:contextualSpacing/>
        <w:rPr>
          <w:noProof w:val="0"/>
          <w:color w:val="auto"/>
          <w:sz w:val="22"/>
          <w:szCs w:val="22"/>
        </w:rPr>
      </w:pPr>
      <w:r w:rsidRPr="001453F7">
        <w:rPr>
          <w:noProof w:val="0"/>
          <w:color w:val="auto"/>
          <w:sz w:val="22"/>
          <w:szCs w:val="22"/>
        </w:rPr>
        <w:t>vykonal akékoľvek práce, ktoré sú nutne vyžadované pre bezpečnosť DIELA, či u</w:t>
      </w:r>
      <w:r w:rsidR="00D815E2" w:rsidRPr="001453F7">
        <w:rPr>
          <w:noProof w:val="0"/>
          <w:color w:val="auto"/>
          <w:sz w:val="22"/>
          <w:szCs w:val="22"/>
        </w:rPr>
        <w:t xml:space="preserve">ž z dôvodu nehody, </w:t>
      </w:r>
      <w:r w:rsidR="00906BC6" w:rsidRPr="001453F7">
        <w:rPr>
          <w:noProof w:val="0"/>
          <w:color w:val="auto"/>
          <w:sz w:val="22"/>
          <w:szCs w:val="22"/>
        </w:rPr>
        <w:t>nepredvídateľnej</w:t>
      </w:r>
      <w:r w:rsidR="00D815E2" w:rsidRPr="001453F7">
        <w:rPr>
          <w:noProof w:val="0"/>
          <w:color w:val="auto"/>
          <w:sz w:val="22"/>
          <w:szCs w:val="22"/>
        </w:rPr>
        <w:t xml:space="preserve"> udalosti alebo z iného dôvodu,</w:t>
      </w:r>
    </w:p>
    <w:p w14:paraId="5B257575" w14:textId="77777777" w:rsidR="00D815E2" w:rsidRPr="001453F7" w:rsidRDefault="00D815E2" w:rsidP="001453F7">
      <w:pPr>
        <w:pStyle w:val="ODSAD"/>
        <w:widowControl/>
        <w:tabs>
          <w:tab w:val="clear" w:pos="454"/>
        </w:tabs>
        <w:spacing w:line="276" w:lineRule="auto"/>
        <w:ind w:left="709" w:firstLine="0"/>
        <w:contextualSpacing/>
        <w:rPr>
          <w:noProof w:val="0"/>
          <w:color w:val="auto"/>
          <w:sz w:val="22"/>
          <w:szCs w:val="22"/>
        </w:rPr>
      </w:pPr>
    </w:p>
    <w:p w14:paraId="622BB4DB" w14:textId="4717FB65" w:rsidR="00D815E2" w:rsidRPr="001453F7" w:rsidRDefault="00D815E2" w:rsidP="001453F7">
      <w:pPr>
        <w:pStyle w:val="ODSAD"/>
        <w:widowControl/>
        <w:tabs>
          <w:tab w:val="clear" w:pos="454"/>
        </w:tabs>
        <w:spacing w:line="276" w:lineRule="auto"/>
        <w:ind w:left="709" w:firstLine="0"/>
        <w:contextualSpacing/>
        <w:rPr>
          <w:noProof w:val="0"/>
          <w:color w:val="auto"/>
          <w:sz w:val="22"/>
          <w:szCs w:val="22"/>
        </w:rPr>
      </w:pPr>
      <w:r w:rsidRPr="001453F7">
        <w:rPr>
          <w:noProof w:val="0"/>
          <w:color w:val="auto"/>
          <w:sz w:val="22"/>
          <w:szCs w:val="22"/>
        </w:rPr>
        <w:t>pričom Zhotoviteľ splní pokyn v lehote uvedenej v pokyne, ktorá musí byť primeraná, a ak ide o prípad uvedený v písmene c), tak Zhotoviteľ splní pokyn okamžite.</w:t>
      </w:r>
    </w:p>
    <w:p w14:paraId="7E142F20" w14:textId="6760CBDE" w:rsidR="00D815E2" w:rsidRPr="001453F7" w:rsidRDefault="00D815E2" w:rsidP="001453F7">
      <w:pPr>
        <w:pStyle w:val="ODSAD"/>
        <w:widowControl/>
        <w:tabs>
          <w:tab w:val="clear" w:pos="454"/>
        </w:tabs>
        <w:spacing w:line="276" w:lineRule="auto"/>
        <w:ind w:left="709" w:firstLine="0"/>
        <w:contextualSpacing/>
        <w:rPr>
          <w:noProof w:val="0"/>
          <w:color w:val="auto"/>
          <w:sz w:val="22"/>
          <w:szCs w:val="22"/>
        </w:rPr>
      </w:pPr>
    </w:p>
    <w:p w14:paraId="0779FD8F" w14:textId="63A41DD3" w:rsidR="00D815E2" w:rsidRPr="001453F7" w:rsidRDefault="00744081" w:rsidP="001453F7">
      <w:pPr>
        <w:pStyle w:val="ODSAD"/>
        <w:widowControl/>
        <w:tabs>
          <w:tab w:val="clear" w:pos="454"/>
        </w:tabs>
        <w:spacing w:line="276" w:lineRule="auto"/>
        <w:ind w:left="709" w:firstLine="0"/>
        <w:contextualSpacing/>
        <w:rPr>
          <w:noProof w:val="0"/>
          <w:color w:val="auto"/>
          <w:sz w:val="22"/>
          <w:szCs w:val="22"/>
        </w:rPr>
      </w:pPr>
      <w:r w:rsidRPr="001453F7">
        <w:rPr>
          <w:noProof w:val="0"/>
          <w:color w:val="auto"/>
          <w:sz w:val="22"/>
          <w:szCs w:val="22"/>
        </w:rPr>
        <w:t>V</w:t>
      </w:r>
      <w:r w:rsidR="006E466C" w:rsidRPr="001453F7">
        <w:rPr>
          <w:noProof w:val="0"/>
          <w:color w:val="auto"/>
          <w:sz w:val="22"/>
          <w:szCs w:val="22"/>
        </w:rPr>
        <w:t> </w:t>
      </w:r>
      <w:r w:rsidR="00670355" w:rsidRPr="001453F7">
        <w:rPr>
          <w:noProof w:val="0"/>
          <w:color w:val="auto"/>
          <w:sz w:val="22"/>
          <w:szCs w:val="22"/>
        </w:rPr>
        <w:t>prípade</w:t>
      </w:r>
      <w:r w:rsidR="006E466C" w:rsidRPr="001453F7">
        <w:rPr>
          <w:noProof w:val="0"/>
          <w:color w:val="auto"/>
          <w:sz w:val="22"/>
          <w:szCs w:val="22"/>
        </w:rPr>
        <w:t>,</w:t>
      </w:r>
      <w:r w:rsidRPr="001453F7">
        <w:rPr>
          <w:noProof w:val="0"/>
          <w:color w:val="auto"/>
          <w:sz w:val="22"/>
          <w:szCs w:val="22"/>
        </w:rPr>
        <w:t xml:space="preserve"> ak </w:t>
      </w:r>
      <w:r w:rsidR="00D815E2" w:rsidRPr="001453F7">
        <w:rPr>
          <w:noProof w:val="0"/>
          <w:color w:val="auto"/>
          <w:sz w:val="22"/>
          <w:szCs w:val="22"/>
        </w:rPr>
        <w:t>Zhotoviteľ</w:t>
      </w:r>
      <w:r w:rsidR="00F5629F" w:rsidRPr="001453F7">
        <w:rPr>
          <w:noProof w:val="0"/>
          <w:color w:val="auto"/>
          <w:sz w:val="22"/>
          <w:szCs w:val="22"/>
        </w:rPr>
        <w:t xml:space="preserve"> </w:t>
      </w:r>
      <w:r w:rsidR="00670355" w:rsidRPr="001453F7">
        <w:rPr>
          <w:noProof w:val="0"/>
          <w:color w:val="auto"/>
          <w:sz w:val="22"/>
          <w:szCs w:val="22"/>
        </w:rPr>
        <w:t xml:space="preserve">nevykoná pokyn Objednávateľa </w:t>
      </w:r>
      <w:r w:rsidRPr="001453F7">
        <w:rPr>
          <w:noProof w:val="0"/>
          <w:color w:val="auto"/>
          <w:sz w:val="22"/>
          <w:szCs w:val="22"/>
        </w:rPr>
        <w:t xml:space="preserve">je </w:t>
      </w:r>
      <w:r w:rsidR="00670355" w:rsidRPr="001453F7">
        <w:rPr>
          <w:noProof w:val="0"/>
          <w:color w:val="auto"/>
          <w:sz w:val="22"/>
          <w:szCs w:val="22"/>
        </w:rPr>
        <w:t xml:space="preserve">Zhotoviteľ </w:t>
      </w:r>
      <w:r w:rsidRPr="001453F7">
        <w:rPr>
          <w:noProof w:val="0"/>
          <w:color w:val="auto"/>
          <w:sz w:val="22"/>
          <w:szCs w:val="22"/>
        </w:rPr>
        <w:t xml:space="preserve">povinný </w:t>
      </w:r>
      <w:r w:rsidR="00F5629F" w:rsidRPr="001453F7">
        <w:rPr>
          <w:noProof w:val="0"/>
          <w:color w:val="auto"/>
          <w:sz w:val="22"/>
          <w:szCs w:val="22"/>
        </w:rPr>
        <w:t xml:space="preserve">bez </w:t>
      </w:r>
      <w:r w:rsidR="00670355" w:rsidRPr="001453F7">
        <w:rPr>
          <w:noProof w:val="0"/>
          <w:color w:val="auto"/>
          <w:sz w:val="22"/>
          <w:szCs w:val="22"/>
        </w:rPr>
        <w:t>zbytočného</w:t>
      </w:r>
      <w:r w:rsidR="00F5629F" w:rsidRPr="001453F7">
        <w:rPr>
          <w:noProof w:val="0"/>
          <w:color w:val="auto"/>
          <w:sz w:val="22"/>
          <w:szCs w:val="22"/>
        </w:rPr>
        <w:t xml:space="preserve"> odkladu </w:t>
      </w:r>
      <w:r w:rsidR="00670355" w:rsidRPr="001453F7">
        <w:rPr>
          <w:noProof w:val="0"/>
          <w:color w:val="auto"/>
          <w:sz w:val="22"/>
          <w:szCs w:val="22"/>
        </w:rPr>
        <w:t>Objednávateľovi písomne</w:t>
      </w:r>
      <w:r w:rsidR="00F5629F" w:rsidRPr="001453F7">
        <w:rPr>
          <w:noProof w:val="0"/>
          <w:color w:val="auto"/>
          <w:sz w:val="22"/>
          <w:szCs w:val="22"/>
        </w:rPr>
        <w:t xml:space="preserve"> </w:t>
      </w:r>
      <w:r w:rsidR="00670355" w:rsidRPr="001453F7">
        <w:rPr>
          <w:noProof w:val="0"/>
          <w:color w:val="auto"/>
          <w:sz w:val="22"/>
          <w:szCs w:val="22"/>
        </w:rPr>
        <w:t>oznámiť</w:t>
      </w:r>
      <w:r w:rsidRPr="001453F7">
        <w:rPr>
          <w:noProof w:val="0"/>
          <w:color w:val="auto"/>
          <w:sz w:val="22"/>
          <w:szCs w:val="22"/>
        </w:rPr>
        <w:t xml:space="preserve"> </w:t>
      </w:r>
      <w:r w:rsidR="00F5629F" w:rsidRPr="001453F7">
        <w:rPr>
          <w:noProof w:val="0"/>
          <w:color w:val="auto"/>
          <w:sz w:val="22"/>
          <w:szCs w:val="22"/>
        </w:rPr>
        <w:t>osobitne od</w:t>
      </w:r>
      <w:r w:rsidRPr="001453F7">
        <w:rPr>
          <w:noProof w:val="0"/>
          <w:color w:val="auto"/>
          <w:sz w:val="22"/>
          <w:szCs w:val="22"/>
        </w:rPr>
        <w:t>ô</w:t>
      </w:r>
      <w:r w:rsidR="00F5629F" w:rsidRPr="001453F7">
        <w:rPr>
          <w:noProof w:val="0"/>
          <w:color w:val="auto"/>
          <w:sz w:val="22"/>
          <w:szCs w:val="22"/>
        </w:rPr>
        <w:t xml:space="preserve">vodnenie </w:t>
      </w:r>
      <w:r w:rsidR="00D815E2" w:rsidRPr="001453F7">
        <w:rPr>
          <w:noProof w:val="0"/>
          <w:color w:val="auto"/>
          <w:sz w:val="22"/>
          <w:szCs w:val="22"/>
        </w:rPr>
        <w:t>nespln</w:t>
      </w:r>
      <w:r w:rsidR="00F5629F" w:rsidRPr="001453F7">
        <w:rPr>
          <w:noProof w:val="0"/>
          <w:color w:val="auto"/>
          <w:sz w:val="22"/>
          <w:szCs w:val="22"/>
        </w:rPr>
        <w:t>eni</w:t>
      </w:r>
      <w:r w:rsidRPr="001453F7">
        <w:rPr>
          <w:noProof w:val="0"/>
          <w:color w:val="auto"/>
          <w:sz w:val="22"/>
          <w:szCs w:val="22"/>
        </w:rPr>
        <w:t>a</w:t>
      </w:r>
      <w:r w:rsidR="00D815E2" w:rsidRPr="001453F7">
        <w:rPr>
          <w:noProof w:val="0"/>
          <w:color w:val="auto"/>
          <w:sz w:val="22"/>
          <w:szCs w:val="22"/>
        </w:rPr>
        <w:t xml:space="preserve"> pokyn</w:t>
      </w:r>
      <w:r w:rsidR="00F5629F" w:rsidRPr="001453F7">
        <w:rPr>
          <w:noProof w:val="0"/>
          <w:color w:val="auto"/>
          <w:sz w:val="22"/>
          <w:szCs w:val="22"/>
        </w:rPr>
        <w:t>u</w:t>
      </w:r>
      <w:r w:rsidRPr="001453F7">
        <w:rPr>
          <w:noProof w:val="0"/>
          <w:color w:val="auto"/>
          <w:sz w:val="22"/>
          <w:szCs w:val="22"/>
        </w:rPr>
        <w:t>.</w:t>
      </w:r>
      <w:r w:rsidR="00D815E2" w:rsidRPr="001453F7">
        <w:rPr>
          <w:noProof w:val="0"/>
          <w:color w:val="auto"/>
          <w:sz w:val="22"/>
          <w:szCs w:val="22"/>
        </w:rPr>
        <w:t xml:space="preserve"> </w:t>
      </w:r>
      <w:r w:rsidRPr="001453F7">
        <w:rPr>
          <w:noProof w:val="0"/>
          <w:color w:val="auto"/>
          <w:sz w:val="22"/>
          <w:szCs w:val="22"/>
        </w:rPr>
        <w:t xml:space="preserve">Ak </w:t>
      </w:r>
      <w:r w:rsidR="00670355" w:rsidRPr="001453F7">
        <w:rPr>
          <w:noProof w:val="0"/>
          <w:color w:val="auto"/>
          <w:sz w:val="22"/>
          <w:szCs w:val="22"/>
        </w:rPr>
        <w:t>Zhotoviteľ neoznámi osobitne odôvodnenie Objednávateľovi alebo Objednávateľ</w:t>
      </w:r>
      <w:r w:rsidRPr="001453F7">
        <w:rPr>
          <w:noProof w:val="0"/>
          <w:color w:val="auto"/>
          <w:sz w:val="22"/>
          <w:szCs w:val="22"/>
        </w:rPr>
        <w:t xml:space="preserve"> bez </w:t>
      </w:r>
      <w:r w:rsidR="00670355" w:rsidRPr="001453F7">
        <w:rPr>
          <w:noProof w:val="0"/>
          <w:color w:val="auto"/>
          <w:sz w:val="22"/>
          <w:szCs w:val="22"/>
        </w:rPr>
        <w:t>zbytočného</w:t>
      </w:r>
      <w:r w:rsidRPr="001453F7">
        <w:rPr>
          <w:noProof w:val="0"/>
          <w:color w:val="auto"/>
          <w:sz w:val="22"/>
          <w:szCs w:val="22"/>
        </w:rPr>
        <w:t xml:space="preserve"> odkladu </w:t>
      </w:r>
      <w:r w:rsidR="00670355" w:rsidRPr="001453F7">
        <w:rPr>
          <w:noProof w:val="0"/>
          <w:color w:val="auto"/>
          <w:sz w:val="22"/>
          <w:szCs w:val="22"/>
        </w:rPr>
        <w:t>písomne</w:t>
      </w:r>
      <w:r w:rsidRPr="001453F7">
        <w:rPr>
          <w:noProof w:val="0"/>
          <w:color w:val="auto"/>
          <w:sz w:val="22"/>
          <w:szCs w:val="22"/>
        </w:rPr>
        <w:t xml:space="preserve"> ne</w:t>
      </w:r>
      <w:r w:rsidR="00F5629F" w:rsidRPr="001453F7">
        <w:rPr>
          <w:noProof w:val="0"/>
          <w:color w:val="auto"/>
          <w:sz w:val="22"/>
          <w:szCs w:val="22"/>
        </w:rPr>
        <w:t>akcept</w:t>
      </w:r>
      <w:r w:rsidRPr="001453F7">
        <w:rPr>
          <w:noProof w:val="0"/>
          <w:color w:val="auto"/>
          <w:sz w:val="22"/>
          <w:szCs w:val="22"/>
        </w:rPr>
        <w:t xml:space="preserve">uje osobitné </w:t>
      </w:r>
      <w:r w:rsidR="00670355" w:rsidRPr="001453F7">
        <w:rPr>
          <w:noProof w:val="0"/>
          <w:color w:val="auto"/>
          <w:sz w:val="22"/>
          <w:szCs w:val="22"/>
        </w:rPr>
        <w:t>odôvodnenie</w:t>
      </w:r>
      <w:r w:rsidR="00F5629F" w:rsidRPr="001453F7">
        <w:rPr>
          <w:noProof w:val="0"/>
          <w:color w:val="auto"/>
          <w:sz w:val="22"/>
          <w:szCs w:val="22"/>
        </w:rPr>
        <w:t xml:space="preserve"> </w:t>
      </w:r>
      <w:r w:rsidRPr="001453F7">
        <w:rPr>
          <w:noProof w:val="0"/>
          <w:color w:val="auto"/>
          <w:sz w:val="22"/>
          <w:szCs w:val="22"/>
        </w:rPr>
        <w:t xml:space="preserve">Zhotoviteľa, </w:t>
      </w:r>
      <w:r w:rsidR="00670355" w:rsidRPr="001453F7">
        <w:rPr>
          <w:noProof w:val="0"/>
          <w:color w:val="auto"/>
          <w:sz w:val="22"/>
          <w:szCs w:val="22"/>
        </w:rPr>
        <w:t>môže Objednávateľ</w:t>
      </w:r>
      <w:r w:rsidRPr="001453F7">
        <w:rPr>
          <w:noProof w:val="0"/>
          <w:color w:val="auto"/>
          <w:sz w:val="22"/>
          <w:szCs w:val="22"/>
        </w:rPr>
        <w:t xml:space="preserve"> bez </w:t>
      </w:r>
      <w:r w:rsidR="00670355" w:rsidRPr="001453F7">
        <w:rPr>
          <w:noProof w:val="0"/>
          <w:color w:val="auto"/>
          <w:sz w:val="22"/>
          <w:szCs w:val="22"/>
        </w:rPr>
        <w:t>ďalšieho</w:t>
      </w:r>
      <w:r w:rsidRPr="001453F7">
        <w:rPr>
          <w:noProof w:val="0"/>
          <w:color w:val="auto"/>
          <w:sz w:val="22"/>
          <w:szCs w:val="22"/>
        </w:rPr>
        <w:t xml:space="preserve"> </w:t>
      </w:r>
      <w:r w:rsidR="00670355" w:rsidRPr="001453F7">
        <w:rPr>
          <w:noProof w:val="0"/>
          <w:color w:val="auto"/>
          <w:sz w:val="22"/>
          <w:szCs w:val="22"/>
        </w:rPr>
        <w:t>odstúpiť</w:t>
      </w:r>
      <w:r w:rsidRPr="001453F7">
        <w:rPr>
          <w:noProof w:val="0"/>
          <w:color w:val="auto"/>
          <w:sz w:val="22"/>
          <w:szCs w:val="22"/>
        </w:rPr>
        <w:t xml:space="preserve"> od tejto Zmluvy. </w:t>
      </w:r>
    </w:p>
    <w:p w14:paraId="6AC98313" w14:textId="77777777" w:rsidR="004456CA" w:rsidRPr="001453F7" w:rsidRDefault="004456CA" w:rsidP="001453F7">
      <w:pPr>
        <w:pStyle w:val="ODSAD"/>
        <w:widowControl/>
        <w:tabs>
          <w:tab w:val="clear" w:pos="454"/>
        </w:tabs>
        <w:spacing w:line="276" w:lineRule="auto"/>
        <w:ind w:left="709" w:firstLine="0"/>
        <w:contextualSpacing/>
        <w:rPr>
          <w:noProof w:val="0"/>
          <w:color w:val="auto"/>
          <w:sz w:val="22"/>
          <w:szCs w:val="22"/>
        </w:rPr>
      </w:pPr>
    </w:p>
    <w:p w14:paraId="0FFB806F" w14:textId="23741B03" w:rsidR="00714203" w:rsidRPr="001453F7" w:rsidRDefault="00714203" w:rsidP="001453F7">
      <w:pPr>
        <w:numPr>
          <w:ilvl w:val="2"/>
          <w:numId w:val="11"/>
        </w:numPr>
        <w:spacing w:line="276" w:lineRule="auto"/>
        <w:contextualSpacing/>
        <w:jc w:val="both"/>
        <w:rPr>
          <w:sz w:val="22"/>
          <w:szCs w:val="22"/>
        </w:rPr>
      </w:pPr>
      <w:bookmarkStart w:id="5" w:name="_Hlk139879505"/>
      <w:r w:rsidRPr="001453F7">
        <w:rPr>
          <w:b/>
          <w:bCs/>
          <w:sz w:val="22"/>
          <w:szCs w:val="22"/>
        </w:rPr>
        <w:t>Náhradný materiál.</w:t>
      </w:r>
      <w:r w:rsidRPr="001453F7">
        <w:rPr>
          <w:sz w:val="22"/>
          <w:szCs w:val="22"/>
        </w:rPr>
        <w:t xml:space="preserve"> V prípade, ak Zhotoviteľ počas vykonávania DIELA preukáže, že v ponuke Zhotoviteľa (viď. písm. G. preambuly tejto Zmluvy a článku 3 odseku 3.1 písm. j) tejto Zmluvy) identifikovaný tovar/stavebný materiál/technologické zariadenie/iný materiál a zariadenia určené na vykonanie DIELA (na účely tohto ustanovenia ďalej spoločnej len ako „</w:t>
      </w:r>
      <w:r w:rsidRPr="001453F7">
        <w:rPr>
          <w:b/>
          <w:bCs/>
          <w:sz w:val="22"/>
          <w:szCs w:val="22"/>
        </w:rPr>
        <w:t>materiál</w:t>
      </w:r>
      <w:r w:rsidRPr="001453F7">
        <w:rPr>
          <w:sz w:val="22"/>
          <w:szCs w:val="22"/>
        </w:rPr>
        <w:t>“) sa už nevyrába alebo neexistuje, je Zhotoviteľ oprávnený písomne požiadať Objednávateľa o súhlas s náhradným materiálom, a to analogicky postupom podľa článku 3 odseku 3.17 tejto Zmluvy (Vzorky) spolu s predložením dôkazov o objektívnej nedostupnosti materiálu. Náhradný materiál musí spĺňať všetky požiadavky, podmienky a parametre stanovené v Súťaži, tejto Zmluve a súvisiacich podkladoch, pričom náhradný materiál musí byť rovnako kompatibilný a na minimálne technologicky rovnakej alebo lepšej úrovni za nezmenenú ponukovú cenu. V prípade, ak náhradný materiál nespĺňa všetky požiadavky, Objednávateľ nie je povinný takýto náhradný materiál Zhotoviteľovi schváliť.</w:t>
      </w:r>
    </w:p>
    <w:bookmarkEnd w:id="5"/>
    <w:p w14:paraId="60312389" w14:textId="77777777" w:rsidR="00A33BBD" w:rsidRPr="001453F7" w:rsidRDefault="00A33BBD" w:rsidP="001453F7">
      <w:pPr>
        <w:spacing w:line="276" w:lineRule="auto"/>
        <w:ind w:left="709" w:hanging="709"/>
        <w:contextualSpacing/>
        <w:jc w:val="both"/>
        <w:rPr>
          <w:sz w:val="22"/>
          <w:szCs w:val="22"/>
        </w:rPr>
      </w:pPr>
    </w:p>
    <w:p w14:paraId="582D29EA" w14:textId="534945FE" w:rsidR="00C61D54" w:rsidRPr="001453F7" w:rsidRDefault="00C61D54" w:rsidP="001453F7">
      <w:pPr>
        <w:numPr>
          <w:ilvl w:val="1"/>
          <w:numId w:val="11"/>
        </w:numPr>
        <w:tabs>
          <w:tab w:val="clear" w:pos="576"/>
          <w:tab w:val="num" w:pos="720"/>
        </w:tabs>
        <w:spacing w:line="276" w:lineRule="auto"/>
        <w:ind w:left="709" w:hanging="709"/>
        <w:contextualSpacing/>
        <w:jc w:val="both"/>
        <w:rPr>
          <w:sz w:val="22"/>
          <w:szCs w:val="22"/>
        </w:rPr>
      </w:pPr>
      <w:r w:rsidRPr="001453F7">
        <w:rPr>
          <w:b/>
          <w:bCs/>
          <w:sz w:val="22"/>
          <w:szCs w:val="22"/>
        </w:rPr>
        <w:t>Stavebný dozor</w:t>
      </w:r>
    </w:p>
    <w:p w14:paraId="3D0EFC50" w14:textId="77777777" w:rsidR="00DD7388" w:rsidRPr="001453F7" w:rsidRDefault="00DD7388" w:rsidP="001453F7">
      <w:pPr>
        <w:spacing w:line="276" w:lineRule="auto"/>
        <w:contextualSpacing/>
        <w:jc w:val="both"/>
        <w:rPr>
          <w:sz w:val="22"/>
          <w:szCs w:val="22"/>
        </w:rPr>
      </w:pPr>
    </w:p>
    <w:p w14:paraId="57ADEC78" w14:textId="4E2CC47A" w:rsidR="00C61D54" w:rsidRPr="001453F7" w:rsidRDefault="00C61D54" w:rsidP="001453F7">
      <w:pPr>
        <w:numPr>
          <w:ilvl w:val="2"/>
          <w:numId w:val="11"/>
        </w:numPr>
        <w:spacing w:line="276" w:lineRule="auto"/>
        <w:contextualSpacing/>
        <w:jc w:val="both"/>
        <w:rPr>
          <w:b/>
          <w:sz w:val="22"/>
          <w:szCs w:val="22"/>
        </w:rPr>
      </w:pPr>
      <w:r w:rsidRPr="001453F7">
        <w:rPr>
          <w:sz w:val="22"/>
          <w:szCs w:val="22"/>
        </w:rPr>
        <w:t xml:space="preserve">Dozor nad vykonávaním DIELA vykonáva </w:t>
      </w:r>
      <w:r w:rsidR="0029748A" w:rsidRPr="001453F7">
        <w:rPr>
          <w:sz w:val="22"/>
          <w:szCs w:val="22"/>
        </w:rPr>
        <w:t>Objednávateľ</w:t>
      </w:r>
      <w:r w:rsidRPr="001453F7">
        <w:rPr>
          <w:sz w:val="22"/>
          <w:szCs w:val="22"/>
        </w:rPr>
        <w:t xml:space="preserve">  prostredníctvom svojho zástupcu - </w:t>
      </w:r>
      <w:r w:rsidR="00E058D4" w:rsidRPr="001453F7">
        <w:rPr>
          <w:sz w:val="22"/>
          <w:szCs w:val="22"/>
        </w:rPr>
        <w:t>s</w:t>
      </w:r>
      <w:r w:rsidRPr="001453F7">
        <w:rPr>
          <w:sz w:val="22"/>
          <w:szCs w:val="22"/>
        </w:rPr>
        <w:t>tavebného dozoru. Na nedostatky zistené v priebehu vykonávania DIELA stavebný dozor upozorňuje zápisom do stavebného denníka</w:t>
      </w:r>
      <w:r w:rsidR="006E466C" w:rsidRPr="001453F7">
        <w:rPr>
          <w:sz w:val="22"/>
          <w:szCs w:val="22"/>
        </w:rPr>
        <w:t xml:space="preserve"> </w:t>
      </w:r>
      <w:r w:rsidR="00CA548E" w:rsidRPr="001453F7">
        <w:rPr>
          <w:sz w:val="22"/>
          <w:szCs w:val="22"/>
        </w:rPr>
        <w:t>alebo</w:t>
      </w:r>
      <w:r w:rsidR="006E466C" w:rsidRPr="001453F7">
        <w:rPr>
          <w:sz w:val="22"/>
          <w:szCs w:val="22"/>
        </w:rPr>
        <w:t xml:space="preserve"> e-mailovými správami adresovanými Zhotoviteľovi v súlade s bodom 14.1.2 tejto Zmluvy</w:t>
      </w:r>
      <w:r w:rsidRPr="001453F7">
        <w:rPr>
          <w:sz w:val="22"/>
          <w:szCs w:val="22"/>
        </w:rPr>
        <w:t>.</w:t>
      </w:r>
    </w:p>
    <w:p w14:paraId="784B949F" w14:textId="77777777" w:rsidR="00DD7388" w:rsidRPr="001453F7" w:rsidRDefault="00DD7388" w:rsidP="001453F7">
      <w:pPr>
        <w:pStyle w:val="ODSAD"/>
        <w:widowControl/>
        <w:tabs>
          <w:tab w:val="clear" w:pos="454"/>
        </w:tabs>
        <w:spacing w:line="276" w:lineRule="auto"/>
        <w:ind w:left="709" w:firstLine="0"/>
        <w:contextualSpacing/>
        <w:rPr>
          <w:b/>
          <w:noProof w:val="0"/>
          <w:color w:val="auto"/>
          <w:sz w:val="22"/>
          <w:szCs w:val="22"/>
        </w:rPr>
      </w:pPr>
    </w:p>
    <w:p w14:paraId="4655981A" w14:textId="77777777" w:rsidR="00C61D54" w:rsidRPr="001453F7" w:rsidRDefault="00C61D54" w:rsidP="001453F7">
      <w:pPr>
        <w:numPr>
          <w:ilvl w:val="2"/>
          <w:numId w:val="11"/>
        </w:numPr>
        <w:spacing w:line="276" w:lineRule="auto"/>
        <w:contextualSpacing/>
        <w:jc w:val="both"/>
        <w:rPr>
          <w:b/>
          <w:sz w:val="22"/>
          <w:szCs w:val="22"/>
        </w:rPr>
      </w:pPr>
      <w:r w:rsidRPr="001453F7">
        <w:rPr>
          <w:sz w:val="22"/>
          <w:szCs w:val="22"/>
        </w:rPr>
        <w:t>Stavebný dozor:</w:t>
      </w:r>
    </w:p>
    <w:p w14:paraId="5CB8F57C" w14:textId="7BF567EA" w:rsidR="00C61D54" w:rsidRPr="001453F7" w:rsidRDefault="008E358A" w:rsidP="001453F7">
      <w:pPr>
        <w:numPr>
          <w:ilvl w:val="0"/>
          <w:numId w:val="20"/>
        </w:numPr>
        <w:spacing w:line="276" w:lineRule="auto"/>
        <w:ind w:left="1134" w:hanging="425"/>
        <w:contextualSpacing/>
        <w:jc w:val="both"/>
        <w:rPr>
          <w:sz w:val="22"/>
          <w:szCs w:val="22"/>
        </w:rPr>
      </w:pPr>
      <w:r w:rsidRPr="001453F7">
        <w:rPr>
          <w:sz w:val="22"/>
          <w:szCs w:val="22"/>
        </w:rPr>
        <w:t>p</w:t>
      </w:r>
      <w:r w:rsidR="002B24DB" w:rsidRPr="001453F7">
        <w:rPr>
          <w:sz w:val="22"/>
          <w:szCs w:val="22"/>
        </w:rPr>
        <w:t xml:space="preserve">articipuje na </w:t>
      </w:r>
      <w:r w:rsidR="00C61D54" w:rsidRPr="001453F7">
        <w:rPr>
          <w:sz w:val="22"/>
          <w:szCs w:val="22"/>
        </w:rPr>
        <w:t>odovzdáva</w:t>
      </w:r>
      <w:r w:rsidR="002B24DB" w:rsidRPr="001453F7">
        <w:rPr>
          <w:sz w:val="22"/>
          <w:szCs w:val="22"/>
        </w:rPr>
        <w:t>ní</w:t>
      </w:r>
      <w:r w:rsidR="00C61D54" w:rsidRPr="001453F7">
        <w:rPr>
          <w:sz w:val="22"/>
          <w:szCs w:val="22"/>
        </w:rPr>
        <w:t xml:space="preserve"> a preber</w:t>
      </w:r>
      <w:r w:rsidR="002B24DB" w:rsidRPr="001453F7">
        <w:rPr>
          <w:sz w:val="22"/>
          <w:szCs w:val="22"/>
        </w:rPr>
        <w:t>aní</w:t>
      </w:r>
      <w:r w:rsidR="00C61D54" w:rsidRPr="001453F7">
        <w:rPr>
          <w:sz w:val="22"/>
          <w:szCs w:val="22"/>
        </w:rPr>
        <w:t xml:space="preserve"> Staveniska a DIELA,</w:t>
      </w:r>
    </w:p>
    <w:p w14:paraId="3EAE804C" w14:textId="7777777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vykonáva technickú, vecnú, cenovú,</w:t>
      </w:r>
      <w:r w:rsidR="002B24DB" w:rsidRPr="001453F7">
        <w:rPr>
          <w:sz w:val="22"/>
          <w:szCs w:val="22"/>
        </w:rPr>
        <w:t xml:space="preserve"> množstevnú,</w:t>
      </w:r>
      <w:r w:rsidRPr="001453F7">
        <w:rPr>
          <w:sz w:val="22"/>
          <w:szCs w:val="22"/>
        </w:rPr>
        <w:t xml:space="preserve"> zmluvnú kontrolu počas  projektovej prípravy počas uskutočňovania stavby,</w:t>
      </w:r>
    </w:p>
    <w:p w14:paraId="477CACD0" w14:textId="77777777" w:rsidR="00C61D54" w:rsidRPr="001453F7" w:rsidRDefault="00C61D54" w:rsidP="001453F7">
      <w:pPr>
        <w:pStyle w:val="Zkladntext1"/>
        <w:numPr>
          <w:ilvl w:val="0"/>
          <w:numId w:val="20"/>
        </w:numPr>
        <w:shd w:val="clear" w:color="auto" w:fill="auto"/>
        <w:spacing w:before="0" w:line="276" w:lineRule="auto"/>
        <w:ind w:left="1134" w:right="20" w:hanging="425"/>
        <w:contextualSpacing/>
        <w:jc w:val="both"/>
        <w:rPr>
          <w:rFonts w:ascii="Times New Roman" w:hAnsi="Times New Roman"/>
          <w:sz w:val="22"/>
          <w:szCs w:val="22"/>
          <w:lang w:val="sk-SK"/>
        </w:rPr>
      </w:pPr>
      <w:r w:rsidRPr="001453F7">
        <w:rPr>
          <w:rFonts w:ascii="Times New Roman" w:hAnsi="Times New Roman"/>
          <w:sz w:val="22"/>
          <w:szCs w:val="22"/>
          <w:lang w:val="sk-SK"/>
        </w:rPr>
        <w:t>spolupracuje s projektantom a Zhotoviteľom pri navrhovaní opatrení na odstránenie prípadných vád v projektovej dokumentácii,</w:t>
      </w:r>
    </w:p>
    <w:p w14:paraId="05605F72" w14:textId="7777777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 xml:space="preserve">stanovuje termíny odstraňovania vád a nedorobkov, kontroluje ich realizáciu </w:t>
      </w:r>
      <w:r w:rsidRPr="001453F7">
        <w:rPr>
          <w:sz w:val="22"/>
          <w:szCs w:val="22"/>
        </w:rPr>
        <w:br/>
        <w:t xml:space="preserve">a potvrdzuje ich odstránenie, </w:t>
      </w:r>
    </w:p>
    <w:p w14:paraId="5D3A39D5" w14:textId="7777777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sleduje Harmonogram prác DIELA a dodržiavanie iných  termínov,</w:t>
      </w:r>
    </w:p>
    <w:p w14:paraId="1DC97AAB" w14:textId="17F22B05"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 xml:space="preserve">sleduje spôsob a postup výstavby, či sa stavba uskutočňuje podľa </w:t>
      </w:r>
      <w:r w:rsidR="00CB0BE8" w:rsidRPr="001453F7">
        <w:rPr>
          <w:sz w:val="22"/>
          <w:szCs w:val="22"/>
        </w:rPr>
        <w:t>Projektovej dokumentácie</w:t>
      </w:r>
      <w:r w:rsidRPr="001453F7">
        <w:rPr>
          <w:sz w:val="22"/>
          <w:szCs w:val="22"/>
        </w:rPr>
        <w:t xml:space="preserve"> a podľa </w:t>
      </w:r>
      <w:r w:rsidR="00945853" w:rsidRPr="001453F7">
        <w:rPr>
          <w:sz w:val="22"/>
          <w:szCs w:val="22"/>
        </w:rPr>
        <w:t>S</w:t>
      </w:r>
      <w:r w:rsidRPr="001453F7">
        <w:rPr>
          <w:sz w:val="22"/>
          <w:szCs w:val="22"/>
        </w:rPr>
        <w:t>tavebného povolenia,</w:t>
      </w:r>
    </w:p>
    <w:p w14:paraId="5573C73D" w14:textId="5BC24B39"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 xml:space="preserve">dozerá na použitie správnych a kvalitných </w:t>
      </w:r>
      <w:r w:rsidR="00331028" w:rsidRPr="001453F7">
        <w:rPr>
          <w:sz w:val="22"/>
          <w:szCs w:val="22"/>
        </w:rPr>
        <w:t>m</w:t>
      </w:r>
      <w:r w:rsidRPr="001453F7">
        <w:rPr>
          <w:sz w:val="22"/>
          <w:szCs w:val="22"/>
        </w:rPr>
        <w:t xml:space="preserve">ateriálov a </w:t>
      </w:r>
      <w:r w:rsidR="00331028" w:rsidRPr="001453F7">
        <w:rPr>
          <w:sz w:val="22"/>
          <w:szCs w:val="22"/>
        </w:rPr>
        <w:t>t</w:t>
      </w:r>
      <w:r w:rsidRPr="001453F7">
        <w:rPr>
          <w:sz w:val="22"/>
          <w:szCs w:val="22"/>
        </w:rPr>
        <w:t>echnologických zariadení, ako aj na ich odborné uskladnenie,</w:t>
      </w:r>
    </w:p>
    <w:p w14:paraId="55AF5630" w14:textId="157C2C0E" w:rsidR="00C61D54" w:rsidRPr="001453F7" w:rsidRDefault="00C61D54" w:rsidP="001453F7">
      <w:pPr>
        <w:pStyle w:val="Zkladntext1"/>
        <w:numPr>
          <w:ilvl w:val="0"/>
          <w:numId w:val="20"/>
        </w:numPr>
        <w:shd w:val="clear" w:color="auto" w:fill="auto"/>
        <w:spacing w:before="0" w:line="276" w:lineRule="auto"/>
        <w:ind w:left="1134" w:right="20" w:hanging="425"/>
        <w:contextualSpacing/>
        <w:jc w:val="both"/>
        <w:rPr>
          <w:rFonts w:ascii="Times New Roman" w:hAnsi="Times New Roman"/>
          <w:sz w:val="22"/>
          <w:szCs w:val="22"/>
          <w:lang w:val="sk-SK"/>
        </w:rPr>
      </w:pPr>
      <w:r w:rsidRPr="001453F7">
        <w:rPr>
          <w:rFonts w:ascii="Times New Roman" w:hAnsi="Times New Roman"/>
          <w:sz w:val="22"/>
          <w:szCs w:val="22"/>
          <w:lang w:val="sk-SK"/>
        </w:rPr>
        <w:t xml:space="preserve">kontroluje vykonávanie predpísaných skúšok </w:t>
      </w:r>
      <w:r w:rsidR="00331028" w:rsidRPr="001453F7">
        <w:rPr>
          <w:rFonts w:ascii="Times New Roman" w:hAnsi="Times New Roman"/>
          <w:sz w:val="22"/>
          <w:szCs w:val="22"/>
          <w:lang w:val="sk-SK"/>
        </w:rPr>
        <w:t>m</w:t>
      </w:r>
      <w:r w:rsidRPr="001453F7">
        <w:rPr>
          <w:rFonts w:ascii="Times New Roman" w:hAnsi="Times New Roman"/>
          <w:sz w:val="22"/>
          <w:szCs w:val="22"/>
          <w:lang w:val="sk-SK"/>
        </w:rPr>
        <w:t xml:space="preserve">ateriálov, konštrukcií, </w:t>
      </w:r>
      <w:r w:rsidR="00331028" w:rsidRPr="001453F7">
        <w:rPr>
          <w:rFonts w:ascii="Times New Roman" w:hAnsi="Times New Roman"/>
          <w:sz w:val="22"/>
          <w:szCs w:val="22"/>
          <w:lang w:val="sk-SK"/>
        </w:rPr>
        <w:t>t</w:t>
      </w:r>
      <w:r w:rsidRPr="001453F7">
        <w:rPr>
          <w:rFonts w:ascii="Times New Roman" w:hAnsi="Times New Roman"/>
          <w:sz w:val="22"/>
          <w:szCs w:val="22"/>
          <w:lang w:val="sk-SK"/>
        </w:rPr>
        <w:t>echnologických zariadení a prác v rámci kontrolných a skúšobných plánov, kontrola ich výsledkov a vyžadovanie na predloženie dokladov, ktoré preukazujú kvalitu uskutočnených prác a dodávok,</w:t>
      </w:r>
    </w:p>
    <w:p w14:paraId="428A3FE9" w14:textId="77777777" w:rsidR="00C61D54" w:rsidRPr="001453F7" w:rsidRDefault="00C61D54" w:rsidP="001453F7">
      <w:pPr>
        <w:pStyle w:val="Zkladntext1"/>
        <w:numPr>
          <w:ilvl w:val="0"/>
          <w:numId w:val="20"/>
        </w:numPr>
        <w:shd w:val="clear" w:color="auto" w:fill="auto"/>
        <w:spacing w:before="0" w:line="276" w:lineRule="auto"/>
        <w:ind w:left="1134" w:hanging="425"/>
        <w:contextualSpacing/>
        <w:jc w:val="both"/>
        <w:rPr>
          <w:rFonts w:ascii="Times New Roman" w:hAnsi="Times New Roman"/>
          <w:sz w:val="22"/>
          <w:szCs w:val="22"/>
          <w:lang w:val="sk-SK"/>
        </w:rPr>
      </w:pPr>
      <w:r w:rsidRPr="001453F7">
        <w:rPr>
          <w:rFonts w:ascii="Times New Roman" w:hAnsi="Times New Roman"/>
          <w:sz w:val="22"/>
          <w:szCs w:val="22"/>
          <w:lang w:val="sk-SK"/>
        </w:rPr>
        <w:t>vykonáva opatrenia k odvráteniu alebo obmedzeniu škôd,</w:t>
      </w:r>
    </w:p>
    <w:p w14:paraId="4CC2AAA1" w14:textId="7777777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kontroluje dodržiavanie odporúčaných technologických postupov a do stavebného denníka vykonáva zápisy o odchýlkach a vyžaduje nápravu,</w:t>
      </w:r>
    </w:p>
    <w:p w14:paraId="6318CC49" w14:textId="57B2C4E4"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 xml:space="preserve">dozerá na riadnu inštaláciu a prevádzku </w:t>
      </w:r>
      <w:r w:rsidR="00331028" w:rsidRPr="001453F7">
        <w:rPr>
          <w:sz w:val="22"/>
          <w:szCs w:val="22"/>
        </w:rPr>
        <w:t>t</w:t>
      </w:r>
      <w:r w:rsidRPr="001453F7">
        <w:rPr>
          <w:sz w:val="22"/>
          <w:szCs w:val="22"/>
        </w:rPr>
        <w:t>echnologických zariadení, iného technického vybavenia na stavbe, vhodnosť ich použitia a odborné ukladanie strojov a zariadení,</w:t>
      </w:r>
    </w:p>
    <w:p w14:paraId="4E8C898A" w14:textId="77777777" w:rsidR="00C61D54" w:rsidRPr="001453F7" w:rsidRDefault="002B24DB" w:rsidP="001453F7">
      <w:pPr>
        <w:numPr>
          <w:ilvl w:val="0"/>
          <w:numId w:val="20"/>
        </w:numPr>
        <w:spacing w:line="276" w:lineRule="auto"/>
        <w:ind w:left="1134" w:hanging="425"/>
        <w:contextualSpacing/>
        <w:jc w:val="both"/>
        <w:rPr>
          <w:sz w:val="22"/>
          <w:szCs w:val="22"/>
        </w:rPr>
      </w:pPr>
      <w:r w:rsidRPr="001453F7">
        <w:rPr>
          <w:sz w:val="22"/>
          <w:szCs w:val="22"/>
        </w:rPr>
        <w:lastRenderedPageBreak/>
        <w:t>je oprávnený dať pra</w:t>
      </w:r>
      <w:r w:rsidRPr="001453F7">
        <w:rPr>
          <w:sz w:val="22"/>
          <w:szCs w:val="22"/>
        </w:rPr>
        <w:softHyphen/>
        <w:t>covníkom Z</w:t>
      </w:r>
      <w:r w:rsidR="00C61D54" w:rsidRPr="001453F7">
        <w:rPr>
          <w:sz w:val="22"/>
          <w:szCs w:val="22"/>
        </w:rPr>
        <w:t>hotoviteľa príkaz prerušiť prácu, ak je ohrozená bezpečnosť uskutočňovanej stav</w:t>
      </w:r>
      <w:r w:rsidR="00C61D54" w:rsidRPr="001453F7">
        <w:rPr>
          <w:sz w:val="22"/>
          <w:szCs w:val="22"/>
        </w:rPr>
        <w:softHyphen/>
        <w:t>by, život alebo zdravie alebo ak hrozia iné škody,</w:t>
      </w:r>
    </w:p>
    <w:p w14:paraId="0085446F" w14:textId="7777777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sleduje vedenie stavebného denníka,</w:t>
      </w:r>
    </w:p>
    <w:p w14:paraId="139F0CE0" w14:textId="7777777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priebežne kontroluje časti DIELA, ktoré sa v ďalšom postupe zakryjú, alebo sa stanú neprístupnými, sleduje preberanie prác a eviduje výsledky kontrol v stavebnom denníku, vyžaduje doklady o preukázaní zhody výrobkov na stavbu,</w:t>
      </w:r>
    </w:p>
    <w:p w14:paraId="57BDA9D8" w14:textId="315D49B7" w:rsidR="00C61D54"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kontroluje vecnú a cenovú správnosť podkladov a platobných dokladov, aby sa stavebníkovi účtovali len tie práce a dodávky, ktoré boli skutočne zrealizované,</w:t>
      </w:r>
    </w:p>
    <w:p w14:paraId="62E1BB6F" w14:textId="1E5F5206" w:rsidR="006519FF" w:rsidRPr="001453F7" w:rsidRDefault="006519FF" w:rsidP="001453F7">
      <w:pPr>
        <w:pStyle w:val="Textkomentra"/>
        <w:numPr>
          <w:ilvl w:val="0"/>
          <w:numId w:val="20"/>
        </w:numPr>
        <w:spacing w:line="276" w:lineRule="auto"/>
        <w:ind w:left="1134" w:hanging="425"/>
        <w:contextualSpacing/>
        <w:jc w:val="both"/>
        <w:rPr>
          <w:sz w:val="22"/>
          <w:szCs w:val="22"/>
        </w:rPr>
      </w:pPr>
      <w:r w:rsidRPr="001453F7">
        <w:rPr>
          <w:sz w:val="22"/>
          <w:szCs w:val="22"/>
        </w:rPr>
        <w:t xml:space="preserve">preveruje a odsúhlasuje </w:t>
      </w:r>
      <w:r w:rsidR="00137D6E" w:rsidRPr="001453F7">
        <w:rPr>
          <w:sz w:val="22"/>
          <w:szCs w:val="22"/>
        </w:rPr>
        <w:t>Z</w:t>
      </w:r>
      <w:r w:rsidRPr="001453F7">
        <w:rPr>
          <w:sz w:val="22"/>
          <w:szCs w:val="22"/>
        </w:rPr>
        <w:t xml:space="preserve">isťovací protokol a </w:t>
      </w:r>
      <w:r w:rsidR="00137D6E" w:rsidRPr="001453F7">
        <w:rPr>
          <w:sz w:val="22"/>
          <w:szCs w:val="22"/>
        </w:rPr>
        <w:t>Z</w:t>
      </w:r>
      <w:r w:rsidRPr="001453F7">
        <w:rPr>
          <w:sz w:val="22"/>
          <w:szCs w:val="22"/>
        </w:rPr>
        <w:t>áverečný zisťovací protokol,</w:t>
      </w:r>
    </w:p>
    <w:p w14:paraId="6A9D324C" w14:textId="66FAE675" w:rsidR="00C461D6" w:rsidRPr="001453F7" w:rsidRDefault="00C61D54" w:rsidP="001453F7">
      <w:pPr>
        <w:numPr>
          <w:ilvl w:val="0"/>
          <w:numId w:val="20"/>
        </w:numPr>
        <w:spacing w:line="276" w:lineRule="auto"/>
        <w:ind w:left="1134" w:hanging="425"/>
        <w:contextualSpacing/>
        <w:jc w:val="both"/>
        <w:rPr>
          <w:sz w:val="22"/>
          <w:szCs w:val="22"/>
        </w:rPr>
      </w:pPr>
      <w:r w:rsidRPr="001453F7">
        <w:rPr>
          <w:sz w:val="22"/>
          <w:szCs w:val="22"/>
        </w:rPr>
        <w:t>sleduje, či sa práce vykonávajú podľa platných technických noriem a predpísaných technologických predpisov a sleduje dodržiavanie Zmluvy medzi Zhotoviteľom a</w:t>
      </w:r>
      <w:r w:rsidR="00C461D6" w:rsidRPr="001453F7">
        <w:rPr>
          <w:sz w:val="22"/>
          <w:szCs w:val="22"/>
        </w:rPr>
        <w:t> </w:t>
      </w:r>
      <w:r w:rsidRPr="001453F7">
        <w:rPr>
          <w:sz w:val="22"/>
          <w:szCs w:val="22"/>
        </w:rPr>
        <w:t>Objednávateľom</w:t>
      </w:r>
      <w:r w:rsidR="00C461D6" w:rsidRPr="001453F7">
        <w:rPr>
          <w:sz w:val="22"/>
          <w:szCs w:val="22"/>
        </w:rPr>
        <w:t>,</w:t>
      </w:r>
    </w:p>
    <w:p w14:paraId="30D9A908" w14:textId="42680DDD" w:rsidR="00C61D54" w:rsidRPr="001453F7" w:rsidRDefault="00C461D6" w:rsidP="001453F7">
      <w:pPr>
        <w:numPr>
          <w:ilvl w:val="0"/>
          <w:numId w:val="20"/>
        </w:numPr>
        <w:spacing w:line="276" w:lineRule="auto"/>
        <w:ind w:left="1134" w:hanging="425"/>
        <w:contextualSpacing/>
        <w:jc w:val="both"/>
        <w:rPr>
          <w:sz w:val="22"/>
          <w:szCs w:val="22"/>
        </w:rPr>
      </w:pPr>
      <w:r w:rsidRPr="001453F7">
        <w:rPr>
          <w:sz w:val="22"/>
          <w:szCs w:val="22"/>
        </w:rPr>
        <w:t xml:space="preserve"> nemá žiadnu právomoc meniť Zmluvu,</w:t>
      </w:r>
    </w:p>
    <w:p w14:paraId="2BC6E8E0" w14:textId="08C3B883" w:rsidR="008E45EF" w:rsidRPr="001453F7" w:rsidRDefault="00170DCE" w:rsidP="001453F7">
      <w:pPr>
        <w:numPr>
          <w:ilvl w:val="0"/>
          <w:numId w:val="20"/>
        </w:numPr>
        <w:spacing w:line="276" w:lineRule="auto"/>
        <w:ind w:left="1134" w:hanging="425"/>
        <w:contextualSpacing/>
        <w:jc w:val="both"/>
        <w:rPr>
          <w:sz w:val="22"/>
          <w:szCs w:val="22"/>
        </w:rPr>
      </w:pPr>
      <w:r w:rsidRPr="001453F7">
        <w:rPr>
          <w:sz w:val="22"/>
          <w:szCs w:val="22"/>
        </w:rPr>
        <w:t xml:space="preserve">kedykoľvek </w:t>
      </w:r>
      <w:r w:rsidR="00C461D6" w:rsidRPr="001453F7">
        <w:rPr>
          <w:sz w:val="22"/>
          <w:szCs w:val="22"/>
        </w:rPr>
        <w:t>vykonáva a uplatňuje svoje práva</w:t>
      </w:r>
      <w:r w:rsidR="00CC27DB" w:rsidRPr="001453F7">
        <w:rPr>
          <w:sz w:val="22"/>
          <w:szCs w:val="22"/>
        </w:rPr>
        <w:t xml:space="preserve"> a </w:t>
      </w:r>
      <w:r w:rsidR="00C461D6" w:rsidRPr="001453F7">
        <w:rPr>
          <w:sz w:val="22"/>
          <w:szCs w:val="22"/>
        </w:rPr>
        <w:t>povinnosti uveden</w:t>
      </w:r>
      <w:r w:rsidRPr="001453F7">
        <w:rPr>
          <w:sz w:val="22"/>
          <w:szCs w:val="22"/>
        </w:rPr>
        <w:t>é</w:t>
      </w:r>
      <w:r w:rsidR="00C461D6" w:rsidRPr="001453F7">
        <w:rPr>
          <w:sz w:val="22"/>
          <w:szCs w:val="22"/>
        </w:rPr>
        <w:t xml:space="preserve"> </w:t>
      </w:r>
      <w:r w:rsidRPr="001453F7">
        <w:rPr>
          <w:sz w:val="22"/>
          <w:szCs w:val="22"/>
        </w:rPr>
        <w:t>v</w:t>
      </w:r>
      <w:r w:rsidR="00C461D6" w:rsidRPr="001453F7">
        <w:rPr>
          <w:sz w:val="22"/>
          <w:szCs w:val="22"/>
        </w:rPr>
        <w:t xml:space="preserve"> tejto Zmluve,</w:t>
      </w:r>
      <w:r w:rsidR="00CC27DB" w:rsidRPr="001453F7">
        <w:rPr>
          <w:sz w:val="22"/>
          <w:szCs w:val="22"/>
        </w:rPr>
        <w:t xml:space="preserve"> </w:t>
      </w:r>
      <w:r w:rsidRPr="001453F7">
        <w:rPr>
          <w:sz w:val="22"/>
          <w:szCs w:val="22"/>
        </w:rPr>
        <w:t>koná</w:t>
      </w:r>
      <w:r w:rsidR="00C461D6" w:rsidRPr="001453F7">
        <w:rPr>
          <w:sz w:val="22"/>
          <w:szCs w:val="22"/>
        </w:rPr>
        <w:t xml:space="preserve"> v mene Objednávateľa</w:t>
      </w:r>
      <w:r w:rsidR="008E45EF" w:rsidRPr="001453F7">
        <w:rPr>
          <w:sz w:val="22"/>
          <w:szCs w:val="22"/>
        </w:rPr>
        <w:t xml:space="preserve"> </w:t>
      </w:r>
    </w:p>
    <w:p w14:paraId="2D96A1DF" w14:textId="06DDE654" w:rsidR="00C461D6" w:rsidRPr="001453F7" w:rsidRDefault="008E45EF" w:rsidP="001453F7">
      <w:pPr>
        <w:numPr>
          <w:ilvl w:val="0"/>
          <w:numId w:val="20"/>
        </w:numPr>
        <w:spacing w:line="276" w:lineRule="auto"/>
        <w:ind w:left="1134" w:hanging="425"/>
        <w:contextualSpacing/>
        <w:jc w:val="both"/>
        <w:rPr>
          <w:sz w:val="22"/>
          <w:szCs w:val="22"/>
        </w:rPr>
      </w:pPr>
      <w:r w:rsidRPr="001453F7">
        <w:rPr>
          <w:sz w:val="22"/>
          <w:szCs w:val="22"/>
        </w:rPr>
        <w:t>je oprávnený dať kedykoľvek nevyhnutný pokyn Zhotoviteľovi za účelom predídenia alebo odstránenia vzniknutého rizika</w:t>
      </w:r>
      <w:r w:rsidR="00A736EC" w:rsidRPr="001453F7">
        <w:rPr>
          <w:sz w:val="22"/>
          <w:szCs w:val="22"/>
        </w:rPr>
        <w:t>,</w:t>
      </w:r>
    </w:p>
    <w:p w14:paraId="6A77F047" w14:textId="33B6E129" w:rsidR="00A736EC" w:rsidRPr="001453F7" w:rsidRDefault="00A736EC" w:rsidP="001453F7">
      <w:pPr>
        <w:numPr>
          <w:ilvl w:val="0"/>
          <w:numId w:val="20"/>
        </w:numPr>
        <w:spacing w:line="276" w:lineRule="auto"/>
        <w:ind w:left="1134" w:hanging="425"/>
        <w:contextualSpacing/>
        <w:jc w:val="both"/>
        <w:rPr>
          <w:sz w:val="22"/>
          <w:szCs w:val="22"/>
        </w:rPr>
      </w:pPr>
      <w:r w:rsidRPr="001453F7">
        <w:rPr>
          <w:sz w:val="22"/>
          <w:szCs w:val="22"/>
        </w:rPr>
        <w:t xml:space="preserve">nemá právomoc zbaviť ktorúkoľvek Zmluvnú stranu </w:t>
      </w:r>
      <w:r w:rsidR="003A6502" w:rsidRPr="001453F7">
        <w:rPr>
          <w:sz w:val="22"/>
          <w:szCs w:val="22"/>
        </w:rPr>
        <w:t>akýchkoľvek</w:t>
      </w:r>
      <w:r w:rsidRPr="001453F7">
        <w:rPr>
          <w:sz w:val="22"/>
          <w:szCs w:val="22"/>
        </w:rPr>
        <w:t xml:space="preserve"> povinnosti, </w:t>
      </w:r>
      <w:r w:rsidR="003A6502" w:rsidRPr="001453F7">
        <w:rPr>
          <w:sz w:val="22"/>
          <w:szCs w:val="22"/>
        </w:rPr>
        <w:t>záväzkov</w:t>
      </w:r>
      <w:r w:rsidRPr="001453F7">
        <w:rPr>
          <w:sz w:val="22"/>
          <w:szCs w:val="22"/>
        </w:rPr>
        <w:t xml:space="preserve"> alebo zodpovednosti </w:t>
      </w:r>
      <w:r w:rsidR="003A6502" w:rsidRPr="001453F7">
        <w:rPr>
          <w:sz w:val="22"/>
          <w:szCs w:val="22"/>
        </w:rPr>
        <w:t>vyplývajúcich</w:t>
      </w:r>
      <w:r w:rsidRPr="001453F7">
        <w:rPr>
          <w:sz w:val="22"/>
          <w:szCs w:val="22"/>
        </w:rPr>
        <w:t xml:space="preserve"> zo Zmluvy,</w:t>
      </w:r>
    </w:p>
    <w:p w14:paraId="6368CDFD" w14:textId="5FFE6ACE" w:rsidR="003A6502" w:rsidRPr="001453F7" w:rsidRDefault="003A6502" w:rsidP="001453F7">
      <w:pPr>
        <w:numPr>
          <w:ilvl w:val="0"/>
          <w:numId w:val="20"/>
        </w:numPr>
        <w:spacing w:line="276" w:lineRule="auto"/>
        <w:ind w:left="1134" w:hanging="425"/>
        <w:contextualSpacing/>
        <w:jc w:val="both"/>
        <w:rPr>
          <w:sz w:val="22"/>
          <w:szCs w:val="22"/>
        </w:rPr>
      </w:pPr>
      <w:r w:rsidRPr="001453F7">
        <w:rPr>
          <w:sz w:val="22"/>
          <w:szCs w:val="22"/>
        </w:rPr>
        <w:t>každé</w:t>
      </w:r>
      <w:r w:rsidR="00A736EC" w:rsidRPr="001453F7">
        <w:rPr>
          <w:sz w:val="22"/>
          <w:szCs w:val="22"/>
        </w:rPr>
        <w:t xml:space="preserve"> </w:t>
      </w:r>
      <w:r w:rsidRPr="001453F7">
        <w:rPr>
          <w:sz w:val="22"/>
          <w:szCs w:val="22"/>
        </w:rPr>
        <w:t>schválenie,</w:t>
      </w:r>
      <w:r w:rsidR="00A736EC" w:rsidRPr="001453F7">
        <w:rPr>
          <w:sz w:val="22"/>
          <w:szCs w:val="22"/>
        </w:rPr>
        <w:t xml:space="preserve"> kontrola, potvrdenie, </w:t>
      </w:r>
      <w:r w:rsidRPr="001453F7">
        <w:rPr>
          <w:sz w:val="22"/>
          <w:szCs w:val="22"/>
        </w:rPr>
        <w:t>súhlas</w:t>
      </w:r>
      <w:r w:rsidR="00A736EC" w:rsidRPr="001453F7">
        <w:rPr>
          <w:sz w:val="22"/>
          <w:szCs w:val="22"/>
        </w:rPr>
        <w:t xml:space="preserve">, </w:t>
      </w:r>
      <w:r w:rsidRPr="001453F7">
        <w:rPr>
          <w:sz w:val="22"/>
          <w:szCs w:val="22"/>
        </w:rPr>
        <w:t>preskúmanie</w:t>
      </w:r>
      <w:r w:rsidR="00A736EC" w:rsidRPr="001453F7">
        <w:rPr>
          <w:sz w:val="22"/>
          <w:szCs w:val="22"/>
        </w:rPr>
        <w:t xml:space="preserve">, prehliadka, pokyn, oznámenie </w:t>
      </w:r>
      <w:r w:rsidRPr="001453F7">
        <w:rPr>
          <w:sz w:val="22"/>
          <w:szCs w:val="22"/>
        </w:rPr>
        <w:t>návrh</w:t>
      </w:r>
      <w:r w:rsidR="00A736EC" w:rsidRPr="001453F7">
        <w:rPr>
          <w:sz w:val="22"/>
          <w:szCs w:val="22"/>
        </w:rPr>
        <w:t xml:space="preserve">, </w:t>
      </w:r>
      <w:r w:rsidRPr="001453F7">
        <w:rPr>
          <w:sz w:val="22"/>
          <w:szCs w:val="22"/>
        </w:rPr>
        <w:t>požiadavka</w:t>
      </w:r>
      <w:r w:rsidR="00A736EC" w:rsidRPr="001453F7">
        <w:rPr>
          <w:sz w:val="22"/>
          <w:szCs w:val="22"/>
        </w:rPr>
        <w:t xml:space="preserve">, </w:t>
      </w:r>
      <w:r w:rsidRPr="001453F7">
        <w:rPr>
          <w:sz w:val="22"/>
          <w:szCs w:val="22"/>
        </w:rPr>
        <w:t>skúška</w:t>
      </w:r>
      <w:r w:rsidR="00A736EC" w:rsidRPr="001453F7">
        <w:rPr>
          <w:sz w:val="22"/>
          <w:szCs w:val="22"/>
        </w:rPr>
        <w:t xml:space="preserve"> alebo </w:t>
      </w:r>
      <w:r w:rsidRPr="001453F7">
        <w:rPr>
          <w:sz w:val="22"/>
          <w:szCs w:val="22"/>
        </w:rPr>
        <w:t>akýkoľvek iný</w:t>
      </w:r>
      <w:r w:rsidR="00A736EC" w:rsidRPr="001453F7">
        <w:rPr>
          <w:sz w:val="22"/>
          <w:szCs w:val="22"/>
        </w:rPr>
        <w:t xml:space="preserve"> </w:t>
      </w:r>
      <w:r w:rsidRPr="001453F7">
        <w:rPr>
          <w:sz w:val="22"/>
          <w:szCs w:val="22"/>
        </w:rPr>
        <w:t>úkon</w:t>
      </w:r>
      <w:r w:rsidR="00A736EC" w:rsidRPr="001453F7">
        <w:rPr>
          <w:sz w:val="22"/>
          <w:szCs w:val="22"/>
        </w:rPr>
        <w:t xml:space="preserve"> Stavebného </w:t>
      </w:r>
      <w:r w:rsidRPr="001453F7">
        <w:rPr>
          <w:sz w:val="22"/>
          <w:szCs w:val="22"/>
        </w:rPr>
        <w:t>dozoru</w:t>
      </w:r>
      <w:r w:rsidR="00A736EC" w:rsidRPr="001453F7">
        <w:rPr>
          <w:sz w:val="22"/>
          <w:szCs w:val="22"/>
        </w:rPr>
        <w:t xml:space="preserve"> </w:t>
      </w:r>
      <w:r w:rsidR="00756976" w:rsidRPr="001453F7">
        <w:rPr>
          <w:sz w:val="22"/>
          <w:szCs w:val="22"/>
        </w:rPr>
        <w:t xml:space="preserve">nezbavuje </w:t>
      </w:r>
      <w:r w:rsidRPr="001453F7">
        <w:rPr>
          <w:sz w:val="22"/>
          <w:szCs w:val="22"/>
        </w:rPr>
        <w:t>Zhotoviteľa</w:t>
      </w:r>
      <w:r w:rsidR="00756976" w:rsidRPr="001453F7">
        <w:rPr>
          <w:sz w:val="22"/>
          <w:szCs w:val="22"/>
        </w:rPr>
        <w:t xml:space="preserve"> </w:t>
      </w:r>
      <w:r w:rsidRPr="001453F7">
        <w:rPr>
          <w:sz w:val="22"/>
          <w:szCs w:val="22"/>
        </w:rPr>
        <w:t>žiadnej</w:t>
      </w:r>
      <w:r w:rsidR="00756976" w:rsidRPr="001453F7">
        <w:rPr>
          <w:sz w:val="22"/>
          <w:szCs w:val="22"/>
        </w:rPr>
        <w:t xml:space="preserve"> zodpovednosti, </w:t>
      </w:r>
      <w:r w:rsidRPr="001453F7">
        <w:rPr>
          <w:sz w:val="22"/>
          <w:szCs w:val="22"/>
        </w:rPr>
        <w:t>ktorú</w:t>
      </w:r>
      <w:r w:rsidR="00756976" w:rsidRPr="001453F7">
        <w:rPr>
          <w:sz w:val="22"/>
          <w:szCs w:val="22"/>
        </w:rPr>
        <w:t xml:space="preserve"> ma </w:t>
      </w:r>
      <w:r w:rsidRPr="001453F7">
        <w:rPr>
          <w:sz w:val="22"/>
          <w:szCs w:val="22"/>
        </w:rPr>
        <w:t>podľa</w:t>
      </w:r>
      <w:r w:rsidR="00756976" w:rsidRPr="001453F7">
        <w:rPr>
          <w:sz w:val="22"/>
          <w:szCs w:val="22"/>
        </w:rPr>
        <w:t xml:space="preserve"> Zmluvy, </w:t>
      </w:r>
      <w:r w:rsidRPr="001453F7">
        <w:rPr>
          <w:sz w:val="22"/>
          <w:szCs w:val="22"/>
        </w:rPr>
        <w:t>vrátane</w:t>
      </w:r>
      <w:r w:rsidR="00756976" w:rsidRPr="001453F7">
        <w:rPr>
          <w:sz w:val="22"/>
          <w:szCs w:val="22"/>
        </w:rPr>
        <w:t xml:space="preserve"> zodpovednosti </w:t>
      </w:r>
      <w:r w:rsidRPr="001453F7">
        <w:rPr>
          <w:sz w:val="22"/>
          <w:szCs w:val="22"/>
        </w:rPr>
        <w:br/>
      </w:r>
      <w:r w:rsidR="00756976" w:rsidRPr="001453F7">
        <w:rPr>
          <w:sz w:val="22"/>
          <w:szCs w:val="22"/>
        </w:rPr>
        <w:t xml:space="preserve">za vady, </w:t>
      </w:r>
      <w:r w:rsidRPr="001453F7">
        <w:rPr>
          <w:sz w:val="22"/>
          <w:szCs w:val="22"/>
        </w:rPr>
        <w:t>nedorobkov, odchýlky,</w:t>
      </w:r>
      <w:r w:rsidR="00B910C1" w:rsidRPr="001453F7">
        <w:rPr>
          <w:sz w:val="22"/>
          <w:szCs w:val="22"/>
        </w:rPr>
        <w:t xml:space="preserve"> </w:t>
      </w:r>
      <w:r w:rsidRPr="001453F7">
        <w:rPr>
          <w:sz w:val="22"/>
          <w:szCs w:val="22"/>
        </w:rPr>
        <w:t xml:space="preserve">opomenutia </w:t>
      </w:r>
      <w:r w:rsidR="00B910C1" w:rsidRPr="001453F7">
        <w:rPr>
          <w:sz w:val="22"/>
          <w:szCs w:val="22"/>
        </w:rPr>
        <w:t>a</w:t>
      </w:r>
      <w:r w:rsidRPr="001453F7">
        <w:rPr>
          <w:sz w:val="22"/>
          <w:szCs w:val="22"/>
        </w:rPr>
        <w:t> iné nesúlady,</w:t>
      </w:r>
    </w:p>
    <w:p w14:paraId="728A550C" w14:textId="14E85E4C" w:rsidR="003A6502" w:rsidRPr="001453F7" w:rsidRDefault="003A6502" w:rsidP="001453F7">
      <w:pPr>
        <w:numPr>
          <w:ilvl w:val="0"/>
          <w:numId w:val="20"/>
        </w:numPr>
        <w:spacing w:line="276" w:lineRule="auto"/>
        <w:ind w:left="1134" w:hanging="425"/>
        <w:contextualSpacing/>
        <w:jc w:val="both"/>
        <w:rPr>
          <w:sz w:val="22"/>
          <w:szCs w:val="22"/>
        </w:rPr>
      </w:pPr>
      <w:r w:rsidRPr="001453F7">
        <w:rPr>
          <w:sz w:val="22"/>
          <w:szCs w:val="22"/>
        </w:rPr>
        <w:t>je oprávnený vydať Zhotoviteľovi pokyny, ktoré môžu byť potrebné k vykonaniu DIELA a k odstráneniu akýchkoľvek vád a nedorobkov v súlade so Zmluvou</w:t>
      </w:r>
      <w:r w:rsidR="00301DC5" w:rsidRPr="001453F7">
        <w:rPr>
          <w:sz w:val="22"/>
          <w:szCs w:val="22"/>
        </w:rPr>
        <w:t>;</w:t>
      </w:r>
    </w:p>
    <w:p w14:paraId="3176518B" w14:textId="445CC46E" w:rsidR="00301DC5" w:rsidRPr="001453F7" w:rsidRDefault="00301DC5" w:rsidP="001453F7">
      <w:pPr>
        <w:numPr>
          <w:ilvl w:val="0"/>
          <w:numId w:val="20"/>
        </w:numPr>
        <w:spacing w:line="276" w:lineRule="auto"/>
        <w:ind w:left="1134" w:hanging="425"/>
        <w:contextualSpacing/>
        <w:jc w:val="both"/>
        <w:rPr>
          <w:sz w:val="22"/>
          <w:szCs w:val="22"/>
        </w:rPr>
      </w:pPr>
      <w:r w:rsidRPr="001453F7">
        <w:rPr>
          <w:sz w:val="22"/>
          <w:szCs w:val="22"/>
        </w:rPr>
        <w:t>v prípade, ak Zhotoviteľ riadne neplní svoje povinnosti vyplývajúce mu zo Zmluvy, môže mu Stavebný dozor uložiť pokyn, aby riadne plnil svoje povinnosti.</w:t>
      </w:r>
    </w:p>
    <w:p w14:paraId="7763EA87" w14:textId="1DFEAB83" w:rsidR="00C461D6" w:rsidRPr="001453F7" w:rsidRDefault="00C461D6" w:rsidP="001453F7">
      <w:pPr>
        <w:tabs>
          <w:tab w:val="left" w:pos="993"/>
        </w:tabs>
        <w:spacing w:line="276" w:lineRule="auto"/>
        <w:contextualSpacing/>
        <w:jc w:val="both"/>
        <w:rPr>
          <w:sz w:val="22"/>
          <w:szCs w:val="22"/>
        </w:rPr>
      </w:pPr>
    </w:p>
    <w:p w14:paraId="4E067D95" w14:textId="776DC106" w:rsidR="000863B2" w:rsidRPr="001453F7" w:rsidRDefault="000863B2" w:rsidP="001453F7">
      <w:pPr>
        <w:numPr>
          <w:ilvl w:val="1"/>
          <w:numId w:val="11"/>
        </w:numPr>
        <w:tabs>
          <w:tab w:val="clear" w:pos="576"/>
          <w:tab w:val="num" w:pos="720"/>
        </w:tabs>
        <w:spacing w:line="276" w:lineRule="auto"/>
        <w:ind w:left="709" w:hanging="709"/>
        <w:contextualSpacing/>
        <w:jc w:val="both"/>
        <w:rPr>
          <w:b/>
          <w:bCs/>
          <w:sz w:val="22"/>
          <w:szCs w:val="22"/>
        </w:rPr>
      </w:pPr>
      <w:r w:rsidRPr="001453F7">
        <w:rPr>
          <w:b/>
          <w:bCs/>
          <w:sz w:val="22"/>
          <w:szCs w:val="22"/>
        </w:rPr>
        <w:t>Subdodávatelia</w:t>
      </w:r>
    </w:p>
    <w:p w14:paraId="489307CD" w14:textId="4DE0A8B8" w:rsidR="007F2908" w:rsidRPr="001453F7" w:rsidRDefault="007F2908" w:rsidP="001453F7">
      <w:pPr>
        <w:tabs>
          <w:tab w:val="left" w:pos="993"/>
        </w:tabs>
        <w:spacing w:line="276" w:lineRule="auto"/>
        <w:contextualSpacing/>
        <w:jc w:val="both"/>
        <w:rPr>
          <w:sz w:val="22"/>
          <w:szCs w:val="22"/>
        </w:rPr>
      </w:pPr>
    </w:p>
    <w:p w14:paraId="1D961CE8" w14:textId="5B0E2B9D" w:rsidR="007F2908" w:rsidRPr="001453F7" w:rsidRDefault="007F2908" w:rsidP="001453F7">
      <w:pPr>
        <w:numPr>
          <w:ilvl w:val="2"/>
          <w:numId w:val="11"/>
        </w:numPr>
        <w:spacing w:line="276" w:lineRule="auto"/>
        <w:contextualSpacing/>
        <w:jc w:val="both"/>
        <w:rPr>
          <w:sz w:val="22"/>
          <w:szCs w:val="22"/>
        </w:rPr>
      </w:pPr>
      <w:r w:rsidRPr="001453F7">
        <w:rPr>
          <w:sz w:val="22"/>
          <w:szCs w:val="22"/>
        </w:rPr>
        <w:t xml:space="preserve">Zhotoviteľ je oprávnený plnením vybraných častí tejto Zmluvy poveriť svojich všetkých známych </w:t>
      </w:r>
      <w:r w:rsidR="009B72DE" w:rsidRPr="001453F7">
        <w:rPr>
          <w:sz w:val="22"/>
          <w:szCs w:val="22"/>
        </w:rPr>
        <w:t>s</w:t>
      </w:r>
      <w:r w:rsidRPr="001453F7">
        <w:rPr>
          <w:sz w:val="22"/>
          <w:szCs w:val="22"/>
        </w:rPr>
        <w:t xml:space="preserve">ubdodávateľov. Zoznam </w:t>
      </w:r>
      <w:r w:rsidR="009B72DE" w:rsidRPr="001453F7">
        <w:rPr>
          <w:sz w:val="22"/>
          <w:szCs w:val="22"/>
        </w:rPr>
        <w:t>s</w:t>
      </w:r>
      <w:r w:rsidRPr="001453F7">
        <w:rPr>
          <w:sz w:val="22"/>
          <w:szCs w:val="22"/>
        </w:rPr>
        <w:t xml:space="preserve">ubdodávateľov tvorí </w:t>
      </w:r>
      <w:r w:rsidR="00E33894" w:rsidRPr="001453F7">
        <w:rPr>
          <w:sz w:val="22"/>
          <w:szCs w:val="22"/>
        </w:rPr>
        <w:t>p</w:t>
      </w:r>
      <w:r w:rsidRPr="001453F7">
        <w:rPr>
          <w:sz w:val="22"/>
          <w:szCs w:val="22"/>
        </w:rPr>
        <w:t xml:space="preserve">rílohu tejto Zmluvy. V zozname </w:t>
      </w:r>
      <w:r w:rsidR="009B72DE" w:rsidRPr="001453F7">
        <w:rPr>
          <w:sz w:val="22"/>
          <w:szCs w:val="22"/>
        </w:rPr>
        <w:t>s</w:t>
      </w:r>
      <w:r w:rsidRPr="001453F7">
        <w:rPr>
          <w:sz w:val="22"/>
          <w:szCs w:val="22"/>
        </w:rPr>
        <w:t xml:space="preserve">ubdodávateľov sa uvádza podiel plnenia každého </w:t>
      </w:r>
      <w:r w:rsidR="009B72DE" w:rsidRPr="001453F7">
        <w:rPr>
          <w:sz w:val="22"/>
          <w:szCs w:val="22"/>
        </w:rPr>
        <w:t>s</w:t>
      </w:r>
      <w:r w:rsidRPr="001453F7">
        <w:rPr>
          <w:sz w:val="22"/>
          <w:szCs w:val="22"/>
        </w:rPr>
        <w:t xml:space="preserve">ubdodávateľa z celkovej Zmluvnej ceny plnenia a údaje o osobe oprávnenej konať za </w:t>
      </w:r>
      <w:r w:rsidR="009B72DE" w:rsidRPr="001453F7">
        <w:rPr>
          <w:sz w:val="22"/>
          <w:szCs w:val="22"/>
        </w:rPr>
        <w:t>s</w:t>
      </w:r>
      <w:r w:rsidRPr="001453F7">
        <w:rPr>
          <w:sz w:val="22"/>
          <w:szCs w:val="22"/>
        </w:rPr>
        <w:t xml:space="preserve">ubdodávateľa v rozsahu meno a priezvisko, adresa pobytu, dátum narodenia, funkcia. Každý </w:t>
      </w:r>
      <w:r w:rsidR="009B72DE" w:rsidRPr="001453F7">
        <w:rPr>
          <w:sz w:val="22"/>
          <w:szCs w:val="22"/>
        </w:rPr>
        <w:t>s</w:t>
      </w:r>
      <w:r w:rsidRPr="001453F7">
        <w:rPr>
          <w:sz w:val="22"/>
          <w:szCs w:val="22"/>
        </w:rPr>
        <w:t>ubdodávateľ, ktorý má takú povinnosť, musí byť zapísaný v registri partnerov verejného sektora podľa zákona č. 315/2016 Z. z. o registri partnerov verejného sektora a o zmene a doplnení niektorých zákonov (ďalej len „</w:t>
      </w:r>
      <w:r w:rsidRPr="001453F7">
        <w:rPr>
          <w:b/>
          <w:bCs/>
          <w:sz w:val="22"/>
          <w:szCs w:val="22"/>
        </w:rPr>
        <w:t>Zákon o RPVS</w:t>
      </w:r>
      <w:r w:rsidRPr="001453F7">
        <w:rPr>
          <w:sz w:val="22"/>
          <w:szCs w:val="22"/>
        </w:rPr>
        <w:t>“).</w:t>
      </w:r>
    </w:p>
    <w:p w14:paraId="252B9667" w14:textId="77777777" w:rsidR="007F2908" w:rsidRPr="001453F7" w:rsidRDefault="007F2908" w:rsidP="001453F7">
      <w:pPr>
        <w:pStyle w:val="Odsekzoznamu"/>
        <w:tabs>
          <w:tab w:val="left" w:pos="993"/>
        </w:tabs>
        <w:spacing w:line="276" w:lineRule="auto"/>
        <w:ind w:left="990"/>
        <w:contextualSpacing/>
        <w:jc w:val="both"/>
        <w:rPr>
          <w:sz w:val="22"/>
          <w:szCs w:val="22"/>
        </w:rPr>
      </w:pPr>
    </w:p>
    <w:p w14:paraId="22DFC0FB" w14:textId="29B86B94" w:rsidR="007F2908" w:rsidRPr="001453F7" w:rsidRDefault="007F2908" w:rsidP="001453F7">
      <w:pPr>
        <w:numPr>
          <w:ilvl w:val="2"/>
          <w:numId w:val="11"/>
        </w:numPr>
        <w:spacing w:line="276" w:lineRule="auto"/>
        <w:contextualSpacing/>
        <w:jc w:val="both"/>
        <w:rPr>
          <w:sz w:val="22"/>
          <w:szCs w:val="22"/>
        </w:rPr>
      </w:pPr>
      <w:r w:rsidRPr="001453F7">
        <w:rPr>
          <w:sz w:val="22"/>
          <w:szCs w:val="22"/>
        </w:rPr>
        <w:t xml:space="preserve">V prípade, ak má počas plnenia Zmluvy Zhotoviteľ záujem zmeniť alebo doplniť svojich </w:t>
      </w:r>
      <w:r w:rsidR="002C493A" w:rsidRPr="001453F7">
        <w:rPr>
          <w:sz w:val="22"/>
          <w:szCs w:val="22"/>
        </w:rPr>
        <w:t>s</w:t>
      </w:r>
      <w:r w:rsidRPr="001453F7">
        <w:rPr>
          <w:sz w:val="22"/>
          <w:szCs w:val="22"/>
        </w:rPr>
        <w:t>ubdodávateľov, je povinný rešpektovať nasledovné pravidlá:</w:t>
      </w:r>
    </w:p>
    <w:p w14:paraId="7CFB28B5" w14:textId="1DB5D986" w:rsidR="007F2908" w:rsidRPr="001453F7" w:rsidRDefault="002C493A" w:rsidP="001453F7">
      <w:pPr>
        <w:pStyle w:val="Odsekzoznamu"/>
        <w:numPr>
          <w:ilvl w:val="0"/>
          <w:numId w:val="32"/>
        </w:numPr>
        <w:spacing w:line="276" w:lineRule="auto"/>
        <w:ind w:left="1134" w:hanging="425"/>
        <w:contextualSpacing/>
        <w:jc w:val="both"/>
        <w:rPr>
          <w:sz w:val="22"/>
          <w:szCs w:val="22"/>
        </w:rPr>
      </w:pPr>
      <w:r w:rsidRPr="001453F7">
        <w:rPr>
          <w:sz w:val="22"/>
          <w:szCs w:val="22"/>
        </w:rPr>
        <w:t>s</w:t>
      </w:r>
      <w:r w:rsidR="007F2908" w:rsidRPr="001453F7">
        <w:rPr>
          <w:sz w:val="22"/>
          <w:szCs w:val="22"/>
        </w:rPr>
        <w:t>ubdodávateľ, ktorého sa týka návrh na zmenu, musí byť zapísaný v registri partnerov verejného sektora podľa Zákona RPVS, ak mu táto povinnosť zo Zákona RPVS vyplýva,</w:t>
      </w:r>
    </w:p>
    <w:p w14:paraId="489B211A" w14:textId="1663A822" w:rsidR="007F2908" w:rsidRPr="001453F7" w:rsidRDefault="002C493A" w:rsidP="001453F7">
      <w:pPr>
        <w:pStyle w:val="Odsekzoznamu"/>
        <w:numPr>
          <w:ilvl w:val="0"/>
          <w:numId w:val="32"/>
        </w:numPr>
        <w:spacing w:line="276" w:lineRule="auto"/>
        <w:ind w:left="1134" w:hanging="425"/>
        <w:contextualSpacing/>
        <w:jc w:val="both"/>
        <w:rPr>
          <w:sz w:val="22"/>
          <w:szCs w:val="22"/>
        </w:rPr>
      </w:pPr>
      <w:r w:rsidRPr="001453F7">
        <w:rPr>
          <w:sz w:val="22"/>
          <w:szCs w:val="22"/>
        </w:rPr>
        <w:t>s</w:t>
      </w:r>
      <w:r w:rsidR="007F2908" w:rsidRPr="001453F7">
        <w:rPr>
          <w:sz w:val="22"/>
          <w:szCs w:val="22"/>
        </w:rPr>
        <w:t>ubdodávateľ, ktorého sa týka návrh na zmenu, musí byť schopný realizovať príslušnú časť Diela v súlade s touto Zmluvou a musí spĺňať rovnaké podmienky, ako pôvodný Subdodávateľ (ak boli stanovené),</w:t>
      </w:r>
    </w:p>
    <w:p w14:paraId="53A32D8B" w14:textId="6BFEFB13" w:rsidR="007F2908" w:rsidRPr="001453F7" w:rsidRDefault="007F2908" w:rsidP="001453F7">
      <w:pPr>
        <w:pStyle w:val="Odsekzoznamu"/>
        <w:numPr>
          <w:ilvl w:val="0"/>
          <w:numId w:val="32"/>
        </w:numPr>
        <w:spacing w:line="276" w:lineRule="auto"/>
        <w:ind w:left="1134" w:hanging="425"/>
        <w:contextualSpacing/>
        <w:jc w:val="both"/>
        <w:rPr>
          <w:sz w:val="22"/>
          <w:szCs w:val="22"/>
        </w:rPr>
      </w:pPr>
      <w:r w:rsidRPr="001453F7">
        <w:rPr>
          <w:sz w:val="22"/>
          <w:szCs w:val="22"/>
        </w:rPr>
        <w:t xml:space="preserve">Zhotoviteľ oznámi Objednávateľovi návrh na zmenu </w:t>
      </w:r>
      <w:r w:rsidR="002C493A" w:rsidRPr="001453F7">
        <w:rPr>
          <w:sz w:val="22"/>
          <w:szCs w:val="22"/>
        </w:rPr>
        <w:t>s</w:t>
      </w:r>
      <w:r w:rsidRPr="001453F7">
        <w:rPr>
          <w:sz w:val="22"/>
          <w:szCs w:val="22"/>
        </w:rPr>
        <w:t>ubdodávateľa spolu s predložením dokladov preukazujúcich splnenie podmienok uvedených vyššie.</w:t>
      </w:r>
    </w:p>
    <w:p w14:paraId="56EECA46" w14:textId="77777777" w:rsidR="007F2908" w:rsidRPr="001453F7" w:rsidRDefault="007F2908" w:rsidP="001453F7">
      <w:pPr>
        <w:pStyle w:val="Odsekzoznamu"/>
        <w:tabs>
          <w:tab w:val="left" w:pos="993"/>
        </w:tabs>
        <w:spacing w:line="276" w:lineRule="auto"/>
        <w:ind w:left="1350"/>
        <w:contextualSpacing/>
        <w:jc w:val="both"/>
        <w:rPr>
          <w:sz w:val="22"/>
          <w:szCs w:val="22"/>
        </w:rPr>
      </w:pPr>
    </w:p>
    <w:p w14:paraId="361707DC" w14:textId="57B9E1A2" w:rsidR="007F2908" w:rsidRPr="001453F7" w:rsidRDefault="007F2908" w:rsidP="001453F7">
      <w:pPr>
        <w:numPr>
          <w:ilvl w:val="2"/>
          <w:numId w:val="11"/>
        </w:numPr>
        <w:spacing w:line="276" w:lineRule="auto"/>
        <w:contextualSpacing/>
        <w:jc w:val="both"/>
        <w:rPr>
          <w:sz w:val="22"/>
          <w:szCs w:val="22"/>
        </w:rPr>
      </w:pPr>
      <w:r w:rsidRPr="001453F7">
        <w:rPr>
          <w:sz w:val="22"/>
          <w:szCs w:val="22"/>
        </w:rPr>
        <w:lastRenderedPageBreak/>
        <w:t xml:space="preserve">Návrh na zmenu </w:t>
      </w:r>
      <w:r w:rsidR="002C493A" w:rsidRPr="001453F7">
        <w:rPr>
          <w:sz w:val="22"/>
          <w:szCs w:val="22"/>
        </w:rPr>
        <w:t>s</w:t>
      </w:r>
      <w:r w:rsidRPr="001453F7">
        <w:rPr>
          <w:sz w:val="22"/>
          <w:szCs w:val="22"/>
        </w:rPr>
        <w:t xml:space="preserve">ubdodávateľa spolu s dokladmi podľa bodu </w:t>
      </w:r>
      <w:r w:rsidR="002C493A" w:rsidRPr="001453F7">
        <w:rPr>
          <w:sz w:val="22"/>
          <w:szCs w:val="22"/>
        </w:rPr>
        <w:t>3</w:t>
      </w:r>
      <w:r w:rsidRPr="001453F7">
        <w:rPr>
          <w:sz w:val="22"/>
          <w:szCs w:val="22"/>
        </w:rPr>
        <w:t>.1</w:t>
      </w:r>
      <w:r w:rsidR="002C493A" w:rsidRPr="001453F7">
        <w:rPr>
          <w:sz w:val="22"/>
          <w:szCs w:val="22"/>
        </w:rPr>
        <w:t>9</w:t>
      </w:r>
      <w:r w:rsidRPr="001453F7">
        <w:rPr>
          <w:sz w:val="22"/>
          <w:szCs w:val="22"/>
        </w:rPr>
        <w:t>.2</w:t>
      </w:r>
      <w:r w:rsidR="002C493A" w:rsidRPr="001453F7">
        <w:rPr>
          <w:sz w:val="22"/>
          <w:szCs w:val="22"/>
        </w:rPr>
        <w:t xml:space="preserve"> písm. </w:t>
      </w:r>
      <w:r w:rsidRPr="001453F7">
        <w:rPr>
          <w:sz w:val="22"/>
          <w:szCs w:val="22"/>
        </w:rPr>
        <w:t xml:space="preserve">c) vyššie a aktualizovaným znením </w:t>
      </w:r>
      <w:r w:rsidR="00E33894" w:rsidRPr="001453F7">
        <w:rPr>
          <w:sz w:val="22"/>
          <w:szCs w:val="22"/>
        </w:rPr>
        <w:t>p</w:t>
      </w:r>
      <w:r w:rsidRPr="001453F7">
        <w:rPr>
          <w:sz w:val="22"/>
          <w:szCs w:val="22"/>
        </w:rPr>
        <w:t xml:space="preserve">rílohy musí Zhotoviteľ predložiť Objednávateľovi najneskôr tri (3) pracovné dni pred začatím plánovanej subdodávky. Objednávateľ má právo zmenu odmietnuť, ak nie sú splnené podmienky uvedené v bode </w:t>
      </w:r>
      <w:r w:rsidR="002C493A" w:rsidRPr="001453F7">
        <w:rPr>
          <w:sz w:val="22"/>
          <w:szCs w:val="22"/>
        </w:rPr>
        <w:t>3</w:t>
      </w:r>
      <w:r w:rsidRPr="001453F7">
        <w:rPr>
          <w:sz w:val="22"/>
          <w:szCs w:val="22"/>
        </w:rPr>
        <w:t>.1</w:t>
      </w:r>
      <w:r w:rsidR="002C493A" w:rsidRPr="001453F7">
        <w:rPr>
          <w:sz w:val="22"/>
          <w:szCs w:val="22"/>
        </w:rPr>
        <w:t>9</w:t>
      </w:r>
      <w:r w:rsidRPr="001453F7">
        <w:rPr>
          <w:sz w:val="22"/>
          <w:szCs w:val="22"/>
        </w:rPr>
        <w:t>.2 vyššie.</w:t>
      </w:r>
    </w:p>
    <w:p w14:paraId="72025B51" w14:textId="77777777" w:rsidR="007F2908" w:rsidRPr="001453F7" w:rsidRDefault="007F2908" w:rsidP="001453F7">
      <w:pPr>
        <w:spacing w:line="276" w:lineRule="auto"/>
        <w:ind w:left="720"/>
        <w:contextualSpacing/>
        <w:jc w:val="both"/>
        <w:rPr>
          <w:sz w:val="22"/>
          <w:szCs w:val="22"/>
        </w:rPr>
      </w:pPr>
    </w:p>
    <w:p w14:paraId="2C955F03" w14:textId="30A4F59A" w:rsidR="007F2908" w:rsidRPr="001453F7" w:rsidRDefault="00980169" w:rsidP="001453F7">
      <w:pPr>
        <w:numPr>
          <w:ilvl w:val="2"/>
          <w:numId w:val="11"/>
        </w:numPr>
        <w:spacing w:line="276" w:lineRule="auto"/>
        <w:contextualSpacing/>
        <w:jc w:val="both"/>
        <w:rPr>
          <w:sz w:val="22"/>
          <w:szCs w:val="22"/>
        </w:rPr>
      </w:pPr>
      <w:r w:rsidRPr="001453F7">
        <w:rPr>
          <w:sz w:val="22"/>
          <w:szCs w:val="22"/>
        </w:rPr>
        <w:t>P</w:t>
      </w:r>
      <w:r w:rsidR="007F2908" w:rsidRPr="001453F7">
        <w:rPr>
          <w:sz w:val="22"/>
          <w:szCs w:val="22"/>
        </w:rPr>
        <w:t xml:space="preserve">re zmenu alebo doplnenie </w:t>
      </w:r>
      <w:r w:rsidR="002C493A" w:rsidRPr="001453F7">
        <w:rPr>
          <w:sz w:val="22"/>
          <w:szCs w:val="22"/>
        </w:rPr>
        <w:t>s</w:t>
      </w:r>
      <w:r w:rsidR="007F2908" w:rsidRPr="001453F7">
        <w:rPr>
          <w:sz w:val="22"/>
          <w:szCs w:val="22"/>
        </w:rPr>
        <w:t xml:space="preserve">ubdodávateľov </w:t>
      </w:r>
      <w:r w:rsidRPr="001453F7">
        <w:rPr>
          <w:sz w:val="22"/>
          <w:szCs w:val="22"/>
        </w:rPr>
        <w:t xml:space="preserve">sa vyžaduje postup formou schvaľovacieho procesu podľa bodu 14.2. </w:t>
      </w:r>
      <w:r w:rsidR="007F2908" w:rsidRPr="001453F7">
        <w:rPr>
          <w:sz w:val="22"/>
          <w:szCs w:val="22"/>
        </w:rPr>
        <w:t xml:space="preserve">tejto </w:t>
      </w:r>
      <w:r w:rsidRPr="001453F7">
        <w:rPr>
          <w:sz w:val="22"/>
          <w:szCs w:val="22"/>
        </w:rPr>
        <w:t>Zmluvy, ktorým Zmluvné strany aktualizujú zoznam subdodávateľov o údaje o novom subdodávateľovi</w:t>
      </w:r>
      <w:r w:rsidR="007F2908" w:rsidRPr="001453F7">
        <w:rPr>
          <w:sz w:val="22"/>
          <w:szCs w:val="22"/>
        </w:rPr>
        <w:t>.</w:t>
      </w:r>
    </w:p>
    <w:p w14:paraId="4FD5877F" w14:textId="77777777" w:rsidR="007F2908" w:rsidRPr="001453F7" w:rsidRDefault="007F2908" w:rsidP="001453F7">
      <w:pPr>
        <w:spacing w:line="276" w:lineRule="auto"/>
        <w:contextualSpacing/>
        <w:jc w:val="both"/>
        <w:rPr>
          <w:sz w:val="22"/>
          <w:szCs w:val="22"/>
        </w:rPr>
      </w:pPr>
    </w:p>
    <w:p w14:paraId="3EB588D7" w14:textId="46AF4F7E" w:rsidR="007F2908" w:rsidRPr="001453F7" w:rsidRDefault="007F2908" w:rsidP="001453F7">
      <w:pPr>
        <w:numPr>
          <w:ilvl w:val="2"/>
          <w:numId w:val="11"/>
        </w:numPr>
        <w:spacing w:line="276" w:lineRule="auto"/>
        <w:contextualSpacing/>
        <w:jc w:val="both"/>
        <w:rPr>
          <w:sz w:val="22"/>
          <w:szCs w:val="22"/>
        </w:rPr>
      </w:pPr>
      <w:r w:rsidRPr="001453F7">
        <w:rPr>
          <w:sz w:val="22"/>
          <w:szCs w:val="22"/>
        </w:rPr>
        <w:t xml:space="preserve">V prípade, ak Zhotoviteľ využije na plnenie ktorejkoľvek povinnosti podľa tejto Zmluvy </w:t>
      </w:r>
      <w:r w:rsidR="002C493A" w:rsidRPr="001453F7">
        <w:rPr>
          <w:sz w:val="22"/>
          <w:szCs w:val="22"/>
        </w:rPr>
        <w:t>s</w:t>
      </w:r>
      <w:r w:rsidRPr="001453F7">
        <w:rPr>
          <w:sz w:val="22"/>
          <w:szCs w:val="22"/>
        </w:rPr>
        <w:t xml:space="preserve">ubdodávateľa, Zhotoviteľ za konanie </w:t>
      </w:r>
      <w:r w:rsidR="002C493A" w:rsidRPr="001453F7">
        <w:rPr>
          <w:sz w:val="22"/>
          <w:szCs w:val="22"/>
        </w:rPr>
        <w:t>s</w:t>
      </w:r>
      <w:r w:rsidRPr="001453F7">
        <w:rPr>
          <w:sz w:val="22"/>
          <w:szCs w:val="22"/>
        </w:rPr>
        <w:t>ubdodávateľa voči Objednávateľovi zodpovedá, ako keby plnenie vykonával sám.</w:t>
      </w:r>
    </w:p>
    <w:p w14:paraId="1ECD7FB8" w14:textId="77777777" w:rsidR="007F2908" w:rsidRPr="001453F7" w:rsidRDefault="007F2908" w:rsidP="001453F7">
      <w:pPr>
        <w:spacing w:line="276" w:lineRule="auto"/>
        <w:contextualSpacing/>
        <w:jc w:val="both"/>
        <w:rPr>
          <w:sz w:val="22"/>
          <w:szCs w:val="22"/>
        </w:rPr>
      </w:pPr>
    </w:p>
    <w:p w14:paraId="7E753461" w14:textId="7D05E54D" w:rsidR="007F2908" w:rsidRPr="001453F7" w:rsidRDefault="007F2908" w:rsidP="001453F7">
      <w:pPr>
        <w:numPr>
          <w:ilvl w:val="2"/>
          <w:numId w:val="11"/>
        </w:numPr>
        <w:spacing w:line="276" w:lineRule="auto"/>
        <w:contextualSpacing/>
        <w:jc w:val="both"/>
        <w:rPr>
          <w:sz w:val="22"/>
          <w:szCs w:val="22"/>
        </w:rPr>
      </w:pPr>
      <w:r w:rsidRPr="001453F7">
        <w:rPr>
          <w:sz w:val="22"/>
          <w:szCs w:val="22"/>
        </w:rPr>
        <w:t>Každý subdodávateľ, ktorý má takú povinnosť, musí byť zapísaný v registri partnerov verejného sektora podľa Zákona o RPVS. Subdodávateľ zároveň nesmie mať v registri partnerov verejného sektora zapísanú ako konečného užívateľa výhod osobu podľa § 11 ods. 1 písm. c) Zákona o verejnom obstarávaní. Nesplnenie povinností uvedených v tomto bode sa považuje za podstatné porušenie tejto Zmluvy.</w:t>
      </w:r>
    </w:p>
    <w:p w14:paraId="79D416AB" w14:textId="77777777" w:rsidR="00200C63" w:rsidRPr="001453F7" w:rsidRDefault="00200C63" w:rsidP="001453F7">
      <w:pPr>
        <w:spacing w:line="276" w:lineRule="auto"/>
        <w:contextualSpacing/>
        <w:jc w:val="both"/>
        <w:rPr>
          <w:sz w:val="22"/>
          <w:szCs w:val="22"/>
        </w:rPr>
      </w:pPr>
    </w:p>
    <w:p w14:paraId="16610F30" w14:textId="77777777" w:rsidR="00200C63" w:rsidRPr="001453F7" w:rsidRDefault="00200C63" w:rsidP="001453F7">
      <w:pPr>
        <w:numPr>
          <w:ilvl w:val="1"/>
          <w:numId w:val="11"/>
        </w:numPr>
        <w:tabs>
          <w:tab w:val="clear" w:pos="576"/>
          <w:tab w:val="num" w:pos="720"/>
        </w:tabs>
        <w:spacing w:line="276" w:lineRule="auto"/>
        <w:ind w:left="709" w:hanging="709"/>
        <w:contextualSpacing/>
        <w:jc w:val="both"/>
        <w:rPr>
          <w:b/>
          <w:bCs/>
          <w:sz w:val="22"/>
          <w:szCs w:val="22"/>
        </w:rPr>
      </w:pPr>
      <w:r w:rsidRPr="001453F7">
        <w:rPr>
          <w:b/>
          <w:bCs/>
          <w:sz w:val="22"/>
          <w:szCs w:val="22"/>
        </w:rPr>
        <w:t>Experti</w:t>
      </w:r>
    </w:p>
    <w:p w14:paraId="24906CE5" w14:textId="77777777" w:rsidR="00200C63" w:rsidRPr="001453F7" w:rsidRDefault="00200C63" w:rsidP="001453F7">
      <w:pPr>
        <w:spacing w:line="276" w:lineRule="auto"/>
        <w:ind w:left="709"/>
        <w:contextualSpacing/>
        <w:jc w:val="both"/>
        <w:rPr>
          <w:sz w:val="22"/>
          <w:szCs w:val="22"/>
        </w:rPr>
      </w:pPr>
    </w:p>
    <w:p w14:paraId="53AE5978" w14:textId="77777777" w:rsidR="00200C63" w:rsidRPr="001453F7" w:rsidRDefault="00200C63" w:rsidP="001453F7">
      <w:pPr>
        <w:numPr>
          <w:ilvl w:val="2"/>
          <w:numId w:val="11"/>
        </w:numPr>
        <w:spacing w:line="276" w:lineRule="auto"/>
        <w:contextualSpacing/>
        <w:jc w:val="both"/>
        <w:rPr>
          <w:sz w:val="22"/>
          <w:szCs w:val="22"/>
        </w:rPr>
      </w:pPr>
      <w:bookmarkStart w:id="6" w:name="_Ref485108108"/>
      <w:r w:rsidRPr="001453F7">
        <w:rPr>
          <w:sz w:val="22"/>
          <w:szCs w:val="22"/>
        </w:rPr>
        <w:t>Zhotoviteľ sa zaväzuje, že výkon vybraných odborných činností v rámci plnenia tejto Zmluvy bude vykonávať výlučne prostredníctvom expertov, prostredníctvom ktorých preukazoval splnenie podmienok účasti technickej spôsobilosti podľa Súťažných podkladov, a ktorých za týmto účelom identifikoval vo svojej Ponuke Zhotoviteľa (ďalej aj ako „</w:t>
      </w:r>
      <w:r w:rsidRPr="001453F7">
        <w:rPr>
          <w:b/>
          <w:bCs/>
          <w:sz w:val="22"/>
          <w:szCs w:val="22"/>
        </w:rPr>
        <w:t>Experti</w:t>
      </w:r>
      <w:r w:rsidRPr="001453F7">
        <w:rPr>
          <w:sz w:val="22"/>
          <w:szCs w:val="22"/>
        </w:rPr>
        <w:t>“). Zoznam jednotlivých Expertov s uvedením ich kvalifikácie a doklady preukazujúce ich kvalifikáciu tvoria obsah prílohy tejto Zmluvy.</w:t>
      </w:r>
      <w:bookmarkEnd w:id="6"/>
    </w:p>
    <w:p w14:paraId="62AB26FC" w14:textId="77777777" w:rsidR="00200C63" w:rsidRPr="001453F7" w:rsidRDefault="00200C63" w:rsidP="001453F7">
      <w:pPr>
        <w:spacing w:line="276" w:lineRule="auto"/>
        <w:ind w:left="720"/>
        <w:contextualSpacing/>
        <w:jc w:val="both"/>
        <w:rPr>
          <w:sz w:val="22"/>
          <w:szCs w:val="22"/>
        </w:rPr>
      </w:pPr>
    </w:p>
    <w:p w14:paraId="5B037BF2" w14:textId="77777777" w:rsidR="00200C63" w:rsidRPr="001453F7" w:rsidRDefault="00200C63" w:rsidP="001453F7">
      <w:pPr>
        <w:numPr>
          <w:ilvl w:val="2"/>
          <w:numId w:val="11"/>
        </w:numPr>
        <w:spacing w:line="276" w:lineRule="auto"/>
        <w:contextualSpacing/>
        <w:jc w:val="both"/>
        <w:rPr>
          <w:sz w:val="22"/>
          <w:szCs w:val="22"/>
        </w:rPr>
      </w:pPr>
      <w:r w:rsidRPr="001453F7">
        <w:rPr>
          <w:sz w:val="22"/>
          <w:szCs w:val="22"/>
        </w:rPr>
        <w:t xml:space="preserve">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w:t>
      </w:r>
      <w:bookmarkStart w:id="7" w:name="_Hlk5791291"/>
      <w:bookmarkStart w:id="8" w:name="_Hlk5791395"/>
      <w:r w:rsidRPr="001453F7">
        <w:rPr>
          <w:sz w:val="22"/>
          <w:szCs w:val="22"/>
        </w:rPr>
        <w:t>spôsobom, akým preukazoval v Súťaži spôsobilosť Experta, ktorého chce Zhotoviteľ nahradiť.</w:t>
      </w:r>
      <w:bookmarkEnd w:id="7"/>
    </w:p>
    <w:p w14:paraId="2FB6CA0F" w14:textId="77777777" w:rsidR="00200C63" w:rsidRPr="001453F7" w:rsidRDefault="00200C63" w:rsidP="001453F7">
      <w:pPr>
        <w:spacing w:line="276" w:lineRule="auto"/>
        <w:ind w:left="720"/>
        <w:contextualSpacing/>
        <w:jc w:val="both"/>
        <w:rPr>
          <w:sz w:val="22"/>
          <w:szCs w:val="22"/>
        </w:rPr>
      </w:pPr>
    </w:p>
    <w:p w14:paraId="12725E72" w14:textId="77777777" w:rsidR="00200C63" w:rsidRPr="001453F7" w:rsidRDefault="00200C63" w:rsidP="001453F7">
      <w:pPr>
        <w:numPr>
          <w:ilvl w:val="2"/>
          <w:numId w:val="11"/>
        </w:numPr>
        <w:spacing w:line="276" w:lineRule="auto"/>
        <w:contextualSpacing/>
        <w:jc w:val="both"/>
        <w:rPr>
          <w:sz w:val="22"/>
          <w:szCs w:val="22"/>
        </w:rPr>
      </w:pPr>
      <w:bookmarkStart w:id="9" w:name="_Ref59456805"/>
      <w:bookmarkEnd w:id="8"/>
      <w:r w:rsidRPr="001453F7">
        <w:rPr>
          <w:sz w:val="22"/>
          <w:szCs w:val="22"/>
        </w:rPr>
        <w:t>Pre zmenu alebo doplnenie Experta sa vyžaduje postup formou schvaľovacieho procesu podľa bodu 14.2. tejto Zmluvy, ktorým Zmluvné strany aktualizujú zoznam Expertov o údaje o novom Expertovi.</w:t>
      </w:r>
    </w:p>
    <w:p w14:paraId="489DE958" w14:textId="77777777" w:rsidR="00200C63" w:rsidRPr="001453F7" w:rsidRDefault="00200C63" w:rsidP="001453F7">
      <w:pPr>
        <w:spacing w:line="276" w:lineRule="auto"/>
        <w:contextualSpacing/>
        <w:jc w:val="both"/>
        <w:rPr>
          <w:sz w:val="22"/>
          <w:szCs w:val="22"/>
        </w:rPr>
      </w:pPr>
    </w:p>
    <w:p w14:paraId="6D0DBC11" w14:textId="77777777" w:rsidR="00200C63" w:rsidRPr="001453F7" w:rsidRDefault="00200C63" w:rsidP="001453F7">
      <w:pPr>
        <w:numPr>
          <w:ilvl w:val="2"/>
          <w:numId w:val="11"/>
        </w:numPr>
        <w:spacing w:line="276" w:lineRule="auto"/>
        <w:contextualSpacing/>
        <w:jc w:val="both"/>
        <w:rPr>
          <w:sz w:val="22"/>
          <w:szCs w:val="22"/>
        </w:rPr>
      </w:pPr>
      <w:r w:rsidRPr="001453F7">
        <w:rPr>
          <w:sz w:val="22"/>
          <w:szCs w:val="22"/>
        </w:rPr>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sa pod dočasne krátkodobo neprítomný rozumie časové obdobie v trvaní viac ako 3 pracovné dni. Pre účely tejto Zmluvy bude mať zástupca Experta rovnaké právomoci ako sú dané osobe danému Expertovi.</w:t>
      </w:r>
      <w:bookmarkEnd w:id="9"/>
    </w:p>
    <w:p w14:paraId="353C5992" w14:textId="77777777" w:rsidR="000863B2" w:rsidRPr="001453F7" w:rsidRDefault="000863B2" w:rsidP="001453F7">
      <w:pPr>
        <w:tabs>
          <w:tab w:val="left" w:pos="993"/>
        </w:tabs>
        <w:spacing w:line="276" w:lineRule="auto"/>
        <w:contextualSpacing/>
        <w:jc w:val="both"/>
        <w:rPr>
          <w:sz w:val="22"/>
          <w:szCs w:val="22"/>
        </w:rPr>
      </w:pPr>
    </w:p>
    <w:p w14:paraId="2FF04EA3" w14:textId="767BDBD9" w:rsidR="00C61D54" w:rsidRPr="001453F7" w:rsidRDefault="00C61D54" w:rsidP="001453F7">
      <w:pPr>
        <w:numPr>
          <w:ilvl w:val="0"/>
          <w:numId w:val="11"/>
        </w:numPr>
        <w:tabs>
          <w:tab w:val="clear" w:pos="432"/>
        </w:tabs>
        <w:spacing w:line="276" w:lineRule="auto"/>
        <w:ind w:left="709" w:hanging="709"/>
        <w:contextualSpacing/>
        <w:jc w:val="both"/>
        <w:rPr>
          <w:b/>
          <w:sz w:val="22"/>
          <w:szCs w:val="22"/>
        </w:rPr>
      </w:pPr>
      <w:r w:rsidRPr="001453F7">
        <w:rPr>
          <w:b/>
          <w:sz w:val="22"/>
          <w:szCs w:val="22"/>
        </w:rPr>
        <w:t>LEHOTA VÝSTAVBY A HARMONOGRAM PRÁC</w:t>
      </w:r>
    </w:p>
    <w:p w14:paraId="3105A286" w14:textId="7DD9BF2A" w:rsidR="00C61D54" w:rsidRPr="001453F7" w:rsidRDefault="00C61D54" w:rsidP="001453F7">
      <w:pPr>
        <w:pStyle w:val="Standard"/>
        <w:spacing w:line="276" w:lineRule="auto"/>
        <w:ind w:hanging="709"/>
        <w:contextualSpacing/>
        <w:jc w:val="both"/>
        <w:rPr>
          <w:rFonts w:ascii="Times New Roman" w:hAnsi="Times New Roman" w:cs="Times New Roman"/>
          <w:color w:val="auto"/>
          <w:sz w:val="22"/>
          <w:szCs w:val="22"/>
        </w:rPr>
      </w:pPr>
    </w:p>
    <w:p w14:paraId="209DA8E6" w14:textId="3623B04A" w:rsidR="00E23B3B" w:rsidRPr="001453F7" w:rsidRDefault="00C61D54" w:rsidP="001453F7">
      <w:pPr>
        <w:numPr>
          <w:ilvl w:val="1"/>
          <w:numId w:val="11"/>
        </w:numPr>
        <w:tabs>
          <w:tab w:val="clear" w:pos="576"/>
        </w:tabs>
        <w:spacing w:line="276" w:lineRule="auto"/>
        <w:ind w:left="720" w:hanging="709"/>
        <w:contextualSpacing/>
        <w:jc w:val="both"/>
        <w:rPr>
          <w:sz w:val="22"/>
          <w:szCs w:val="22"/>
        </w:rPr>
      </w:pPr>
      <w:r w:rsidRPr="001453F7">
        <w:rPr>
          <w:sz w:val="22"/>
          <w:szCs w:val="22"/>
        </w:rPr>
        <w:lastRenderedPageBreak/>
        <w:t xml:space="preserve">Zhotoviteľ je povinný začať vykonávať činnosti súvisiace s realizáciou DIELA po </w:t>
      </w:r>
      <w:r w:rsidR="00F03620" w:rsidRPr="001453F7">
        <w:rPr>
          <w:sz w:val="22"/>
          <w:szCs w:val="22"/>
        </w:rPr>
        <w:t>účinnosti</w:t>
      </w:r>
      <w:r w:rsidRPr="001453F7">
        <w:rPr>
          <w:sz w:val="22"/>
          <w:szCs w:val="22"/>
        </w:rPr>
        <w:t xml:space="preserve"> tejto Zmluvy a DIELO vykonať v </w:t>
      </w:r>
      <w:r w:rsidR="00377C0C" w:rsidRPr="001453F7">
        <w:rPr>
          <w:sz w:val="22"/>
          <w:szCs w:val="22"/>
        </w:rPr>
        <w:t>l</w:t>
      </w:r>
      <w:r w:rsidRPr="001453F7">
        <w:rPr>
          <w:sz w:val="22"/>
          <w:szCs w:val="22"/>
        </w:rPr>
        <w:t xml:space="preserve">ehote výstavby </w:t>
      </w:r>
      <w:r w:rsidR="000800D7" w:rsidRPr="001453F7">
        <w:rPr>
          <w:sz w:val="22"/>
          <w:szCs w:val="22"/>
        </w:rPr>
        <w:t>DIELA</w:t>
      </w:r>
      <w:r w:rsidR="00E23B3B" w:rsidRPr="001453F7">
        <w:rPr>
          <w:sz w:val="22"/>
          <w:szCs w:val="22"/>
        </w:rPr>
        <w:t xml:space="preserve"> takto:</w:t>
      </w:r>
    </w:p>
    <w:p w14:paraId="2466596D" w14:textId="1EBE41E0" w:rsidR="00E23B3B" w:rsidRPr="001453F7" w:rsidRDefault="00E23B3B" w:rsidP="001453F7">
      <w:pPr>
        <w:pStyle w:val="Odsekzoznamu"/>
        <w:numPr>
          <w:ilvl w:val="0"/>
          <w:numId w:val="40"/>
        </w:numPr>
        <w:spacing w:line="276" w:lineRule="auto"/>
        <w:contextualSpacing/>
        <w:jc w:val="both"/>
        <w:rPr>
          <w:sz w:val="22"/>
          <w:szCs w:val="22"/>
        </w:rPr>
      </w:pPr>
      <w:r w:rsidRPr="001453F7">
        <w:rPr>
          <w:sz w:val="22"/>
          <w:szCs w:val="22"/>
        </w:rPr>
        <w:t>v prípade, ak táto Zmluva nadobudne účinnosť do 31.10.2023 vrátane, tak v lehote</w:t>
      </w:r>
      <w:r w:rsidRPr="001453F7">
        <w:rPr>
          <w:b/>
          <w:bCs/>
          <w:sz w:val="22"/>
          <w:szCs w:val="22"/>
        </w:rPr>
        <w:t xml:space="preserve"> od 01.11.2023 do 31.01.2024</w:t>
      </w:r>
      <w:r w:rsidRPr="001453F7">
        <w:rPr>
          <w:sz w:val="22"/>
          <w:szCs w:val="22"/>
        </w:rPr>
        <w:t xml:space="preserve"> alebo</w:t>
      </w:r>
    </w:p>
    <w:p w14:paraId="6F01B89F" w14:textId="2C336216" w:rsidR="00E23B3B" w:rsidRPr="001453F7" w:rsidRDefault="00E23B3B" w:rsidP="001453F7">
      <w:pPr>
        <w:pStyle w:val="Odsekzoznamu"/>
        <w:numPr>
          <w:ilvl w:val="0"/>
          <w:numId w:val="40"/>
        </w:numPr>
        <w:spacing w:line="276" w:lineRule="auto"/>
        <w:contextualSpacing/>
        <w:jc w:val="both"/>
        <w:rPr>
          <w:sz w:val="22"/>
          <w:szCs w:val="22"/>
        </w:rPr>
      </w:pPr>
      <w:r w:rsidRPr="001453F7">
        <w:rPr>
          <w:sz w:val="22"/>
          <w:szCs w:val="22"/>
        </w:rPr>
        <w:t xml:space="preserve">v prípade, ak táto Zmluva nadobudne účinnosť od 01.11.2023 vrátane, tak </w:t>
      </w:r>
      <w:r w:rsidR="00C61D54" w:rsidRPr="001453F7">
        <w:rPr>
          <w:sz w:val="22"/>
          <w:szCs w:val="22"/>
        </w:rPr>
        <w:t xml:space="preserve">najneskôr do </w:t>
      </w:r>
      <w:r w:rsidR="005276FC" w:rsidRPr="001453F7">
        <w:rPr>
          <w:b/>
          <w:sz w:val="22"/>
          <w:szCs w:val="22"/>
        </w:rPr>
        <w:t xml:space="preserve">3 </w:t>
      </w:r>
      <w:r w:rsidR="00F03620" w:rsidRPr="001453F7">
        <w:rPr>
          <w:b/>
          <w:sz w:val="22"/>
          <w:szCs w:val="22"/>
        </w:rPr>
        <w:t>mesiacov</w:t>
      </w:r>
      <w:r w:rsidR="00F03620" w:rsidRPr="001453F7">
        <w:rPr>
          <w:sz w:val="22"/>
          <w:szCs w:val="22"/>
        </w:rPr>
        <w:t xml:space="preserve"> </w:t>
      </w:r>
      <w:r w:rsidR="00F03620" w:rsidRPr="001453F7">
        <w:rPr>
          <w:b/>
          <w:bCs/>
          <w:sz w:val="22"/>
          <w:szCs w:val="22"/>
        </w:rPr>
        <w:t>odo dňa účinnosti tejto Zmluvy</w:t>
      </w:r>
    </w:p>
    <w:p w14:paraId="5DB664E2" w14:textId="635C825B" w:rsidR="00C61D54" w:rsidRPr="001453F7" w:rsidRDefault="00551599" w:rsidP="001453F7">
      <w:pPr>
        <w:spacing w:line="276" w:lineRule="auto"/>
        <w:ind w:left="720"/>
        <w:contextualSpacing/>
        <w:jc w:val="both"/>
        <w:rPr>
          <w:sz w:val="22"/>
          <w:szCs w:val="22"/>
        </w:rPr>
      </w:pPr>
      <w:r w:rsidRPr="001453F7">
        <w:rPr>
          <w:sz w:val="22"/>
          <w:szCs w:val="22"/>
        </w:rPr>
        <w:t>(ďalej len „</w:t>
      </w:r>
      <w:r w:rsidRPr="001453F7">
        <w:rPr>
          <w:b/>
          <w:bCs/>
          <w:sz w:val="22"/>
          <w:szCs w:val="22"/>
        </w:rPr>
        <w:t>Lehota výstavby</w:t>
      </w:r>
      <w:r w:rsidRPr="001453F7">
        <w:rPr>
          <w:sz w:val="22"/>
          <w:szCs w:val="22"/>
        </w:rPr>
        <w:t>“)</w:t>
      </w:r>
      <w:r w:rsidR="008D022A" w:rsidRPr="001453F7">
        <w:rPr>
          <w:sz w:val="22"/>
          <w:szCs w:val="22"/>
        </w:rPr>
        <w:t>.</w:t>
      </w:r>
    </w:p>
    <w:p w14:paraId="6C8AC8CA" w14:textId="77777777" w:rsidR="007F7310" w:rsidRPr="001453F7" w:rsidRDefault="007F7310" w:rsidP="001453F7">
      <w:pPr>
        <w:spacing w:line="276" w:lineRule="auto"/>
        <w:ind w:left="720"/>
        <w:contextualSpacing/>
        <w:jc w:val="both"/>
        <w:rPr>
          <w:sz w:val="22"/>
          <w:szCs w:val="22"/>
        </w:rPr>
      </w:pPr>
    </w:p>
    <w:p w14:paraId="4755B0F1" w14:textId="0696D7A3" w:rsidR="00C61D54" w:rsidRPr="001453F7" w:rsidRDefault="00B47FAD" w:rsidP="001453F7">
      <w:pPr>
        <w:numPr>
          <w:ilvl w:val="1"/>
          <w:numId w:val="11"/>
        </w:numPr>
        <w:tabs>
          <w:tab w:val="clear" w:pos="576"/>
        </w:tabs>
        <w:spacing w:line="276" w:lineRule="auto"/>
        <w:ind w:left="720" w:hanging="709"/>
        <w:contextualSpacing/>
        <w:jc w:val="both"/>
        <w:rPr>
          <w:sz w:val="22"/>
          <w:szCs w:val="22"/>
        </w:rPr>
      </w:pPr>
      <w:r w:rsidRPr="001453F7">
        <w:rPr>
          <w:sz w:val="22"/>
          <w:szCs w:val="22"/>
        </w:rPr>
        <w:t>Vykonaním</w:t>
      </w:r>
      <w:r w:rsidR="00C61D54" w:rsidRPr="001453F7">
        <w:rPr>
          <w:sz w:val="22"/>
          <w:szCs w:val="22"/>
        </w:rPr>
        <w:t xml:space="preserve"> </w:t>
      </w:r>
      <w:r w:rsidR="005276FC" w:rsidRPr="001453F7">
        <w:rPr>
          <w:sz w:val="22"/>
          <w:szCs w:val="22"/>
        </w:rPr>
        <w:t xml:space="preserve">DIELA </w:t>
      </w:r>
      <w:r w:rsidR="00C61D54" w:rsidRPr="001453F7">
        <w:rPr>
          <w:sz w:val="22"/>
          <w:szCs w:val="22"/>
        </w:rPr>
        <w:t xml:space="preserve">sa pre účely tejto Zmluvy rozumie podpísanie </w:t>
      </w:r>
      <w:r w:rsidR="00C61D54" w:rsidRPr="001453F7">
        <w:rPr>
          <w:bCs/>
          <w:sz w:val="22"/>
          <w:szCs w:val="22"/>
        </w:rPr>
        <w:t>Preberacieho protokolu  ob</w:t>
      </w:r>
      <w:r w:rsidR="00C61D54" w:rsidRPr="001453F7">
        <w:rPr>
          <w:sz w:val="22"/>
          <w:szCs w:val="22"/>
        </w:rPr>
        <w:t xml:space="preserve">oma </w:t>
      </w:r>
      <w:r w:rsidR="00397CA5" w:rsidRPr="001453F7">
        <w:rPr>
          <w:sz w:val="22"/>
          <w:szCs w:val="22"/>
        </w:rPr>
        <w:t>Z</w:t>
      </w:r>
      <w:r w:rsidR="00C61D54" w:rsidRPr="001453F7">
        <w:rPr>
          <w:sz w:val="22"/>
          <w:szCs w:val="22"/>
        </w:rPr>
        <w:t>mluvnými stranami</w:t>
      </w:r>
      <w:r w:rsidR="00C61D54" w:rsidRPr="001453F7">
        <w:rPr>
          <w:b/>
          <w:sz w:val="22"/>
          <w:szCs w:val="22"/>
        </w:rPr>
        <w:t xml:space="preserve">.  </w:t>
      </w:r>
      <w:r w:rsidR="00C61D54" w:rsidRPr="001453F7">
        <w:rPr>
          <w:sz w:val="22"/>
          <w:szCs w:val="22"/>
        </w:rPr>
        <w:t xml:space="preserve">Predpokladom zahájenia príslušného  preberacieho konania je doručenie </w:t>
      </w:r>
      <w:r w:rsidR="000E1F7B" w:rsidRPr="001453F7">
        <w:rPr>
          <w:sz w:val="22"/>
          <w:szCs w:val="22"/>
        </w:rPr>
        <w:t>všetkej d</w:t>
      </w:r>
      <w:r w:rsidR="002416C2" w:rsidRPr="001453F7">
        <w:rPr>
          <w:sz w:val="22"/>
          <w:szCs w:val="22"/>
        </w:rPr>
        <w:t>okumentácie</w:t>
      </w:r>
      <w:r w:rsidR="005513FC" w:rsidRPr="001453F7">
        <w:rPr>
          <w:sz w:val="22"/>
          <w:szCs w:val="22"/>
        </w:rPr>
        <w:t>, ktorá sa má</w:t>
      </w:r>
      <w:r w:rsidR="002416C2" w:rsidRPr="001453F7">
        <w:rPr>
          <w:sz w:val="22"/>
          <w:szCs w:val="22"/>
        </w:rPr>
        <w:t xml:space="preserve"> </w:t>
      </w:r>
      <w:r w:rsidR="000E1F7B" w:rsidRPr="001453F7">
        <w:rPr>
          <w:sz w:val="22"/>
          <w:szCs w:val="22"/>
        </w:rPr>
        <w:t>v súvislosti s</w:t>
      </w:r>
      <w:r w:rsidR="005513FC" w:rsidRPr="001453F7">
        <w:rPr>
          <w:sz w:val="22"/>
          <w:szCs w:val="22"/>
        </w:rPr>
        <w:t> </w:t>
      </w:r>
      <w:r w:rsidR="000E1F7B" w:rsidRPr="001453F7">
        <w:rPr>
          <w:sz w:val="22"/>
          <w:szCs w:val="22"/>
        </w:rPr>
        <w:t>DIELOM</w:t>
      </w:r>
      <w:r w:rsidR="005513FC" w:rsidRPr="001453F7">
        <w:rPr>
          <w:sz w:val="22"/>
          <w:szCs w:val="22"/>
        </w:rPr>
        <w:t xml:space="preserve"> odovzdávať</w:t>
      </w:r>
      <w:r w:rsidR="000E1F7B" w:rsidRPr="001453F7">
        <w:rPr>
          <w:sz w:val="22"/>
          <w:szCs w:val="22"/>
        </w:rPr>
        <w:t>.</w:t>
      </w:r>
    </w:p>
    <w:p w14:paraId="3D71E179" w14:textId="77777777" w:rsidR="00C61D54" w:rsidRPr="001453F7" w:rsidRDefault="00C61D54" w:rsidP="001453F7">
      <w:pPr>
        <w:spacing w:line="276" w:lineRule="auto"/>
        <w:ind w:hanging="709"/>
        <w:contextualSpacing/>
        <w:jc w:val="both"/>
        <w:rPr>
          <w:sz w:val="22"/>
          <w:szCs w:val="22"/>
        </w:rPr>
      </w:pPr>
    </w:p>
    <w:p w14:paraId="54E3A337" w14:textId="2345E6C5" w:rsidR="00C61D54" w:rsidRPr="001453F7" w:rsidRDefault="00C61D54" w:rsidP="001453F7">
      <w:pPr>
        <w:numPr>
          <w:ilvl w:val="1"/>
          <w:numId w:val="11"/>
        </w:numPr>
        <w:tabs>
          <w:tab w:val="clear" w:pos="576"/>
        </w:tabs>
        <w:spacing w:line="276" w:lineRule="auto"/>
        <w:ind w:left="720" w:hanging="709"/>
        <w:contextualSpacing/>
        <w:jc w:val="both"/>
        <w:rPr>
          <w:sz w:val="22"/>
          <w:szCs w:val="22"/>
        </w:rPr>
      </w:pPr>
      <w:r w:rsidRPr="001453F7">
        <w:rPr>
          <w:sz w:val="22"/>
          <w:szCs w:val="22"/>
        </w:rPr>
        <w:t>Zhotoviteľ sa zaväzuje pri zhotovovaní DIELA dodržiavať Harmonogram prác, ktorý zohľadňuje jednotlivé postupnosti realizácie DIELA.</w:t>
      </w:r>
    </w:p>
    <w:p w14:paraId="6474D9B3" w14:textId="77777777" w:rsidR="00BC0F8A" w:rsidRPr="001453F7" w:rsidRDefault="00BC0F8A" w:rsidP="001453F7">
      <w:pPr>
        <w:spacing w:line="276" w:lineRule="auto"/>
        <w:ind w:hanging="709"/>
        <w:contextualSpacing/>
        <w:jc w:val="both"/>
        <w:rPr>
          <w:sz w:val="22"/>
          <w:szCs w:val="22"/>
        </w:rPr>
      </w:pPr>
    </w:p>
    <w:p w14:paraId="71D08C34" w14:textId="0A28C251" w:rsidR="00C61D54" w:rsidRPr="001453F7" w:rsidRDefault="00C61D54" w:rsidP="001453F7">
      <w:pPr>
        <w:numPr>
          <w:ilvl w:val="1"/>
          <w:numId w:val="11"/>
        </w:numPr>
        <w:tabs>
          <w:tab w:val="clear" w:pos="576"/>
        </w:tabs>
        <w:spacing w:line="276" w:lineRule="auto"/>
        <w:ind w:left="720" w:hanging="709"/>
        <w:contextualSpacing/>
        <w:jc w:val="both"/>
        <w:rPr>
          <w:sz w:val="22"/>
          <w:szCs w:val="22"/>
        </w:rPr>
      </w:pPr>
      <w:r w:rsidRPr="001453F7">
        <w:rPr>
          <w:b/>
          <w:bCs/>
          <w:sz w:val="22"/>
          <w:szCs w:val="22"/>
        </w:rPr>
        <w:t>Harmonogram prác</w:t>
      </w:r>
    </w:p>
    <w:p w14:paraId="58B34A28" w14:textId="77777777" w:rsidR="00DD7388" w:rsidRPr="001453F7" w:rsidRDefault="00DD7388" w:rsidP="001453F7">
      <w:pPr>
        <w:spacing w:line="276" w:lineRule="auto"/>
        <w:ind w:left="720"/>
        <w:contextualSpacing/>
        <w:jc w:val="both"/>
        <w:rPr>
          <w:sz w:val="22"/>
          <w:szCs w:val="22"/>
        </w:rPr>
      </w:pPr>
    </w:p>
    <w:p w14:paraId="689FA179" w14:textId="4E853756" w:rsidR="00C61D54" w:rsidRPr="001453F7" w:rsidRDefault="00C61D54" w:rsidP="001453F7">
      <w:pPr>
        <w:numPr>
          <w:ilvl w:val="2"/>
          <w:numId w:val="11"/>
        </w:numPr>
        <w:spacing w:line="276" w:lineRule="auto"/>
        <w:contextualSpacing/>
        <w:jc w:val="both"/>
        <w:rPr>
          <w:b/>
          <w:bCs/>
          <w:strike/>
          <w:sz w:val="22"/>
          <w:szCs w:val="22"/>
        </w:rPr>
      </w:pPr>
      <w:r w:rsidRPr="001453F7">
        <w:rPr>
          <w:sz w:val="22"/>
          <w:szCs w:val="22"/>
        </w:rPr>
        <w:t xml:space="preserve">Zmluvné strany sa dohodli na tom, že Zhotoviteľ predloží Objednávateľovi na schválenie do </w:t>
      </w:r>
      <w:r w:rsidR="00026C63" w:rsidRPr="001453F7">
        <w:rPr>
          <w:sz w:val="22"/>
          <w:szCs w:val="22"/>
        </w:rPr>
        <w:t>dvadsiatich</w:t>
      </w:r>
      <w:r w:rsidRPr="001453F7">
        <w:rPr>
          <w:sz w:val="22"/>
          <w:szCs w:val="22"/>
        </w:rPr>
        <w:t xml:space="preserve"> (</w:t>
      </w:r>
      <w:r w:rsidR="00026C63" w:rsidRPr="001453F7">
        <w:rPr>
          <w:sz w:val="22"/>
          <w:szCs w:val="22"/>
        </w:rPr>
        <w:t>20</w:t>
      </w:r>
      <w:r w:rsidRPr="001453F7">
        <w:rPr>
          <w:sz w:val="22"/>
          <w:szCs w:val="22"/>
        </w:rPr>
        <w:t>) dní od účinnosti tejto Zmluvy</w:t>
      </w:r>
      <w:r w:rsidRPr="001453F7">
        <w:rPr>
          <w:b/>
          <w:bCs/>
          <w:sz w:val="22"/>
          <w:szCs w:val="22"/>
        </w:rPr>
        <w:t xml:space="preserve"> </w:t>
      </w:r>
      <w:r w:rsidRPr="001453F7">
        <w:rPr>
          <w:bCs/>
          <w:sz w:val="22"/>
          <w:szCs w:val="22"/>
        </w:rPr>
        <w:t>Harmonogram prác</w:t>
      </w:r>
      <w:r w:rsidRPr="001453F7">
        <w:rPr>
          <w:sz w:val="22"/>
          <w:szCs w:val="22"/>
        </w:rPr>
        <w:t xml:space="preserve"> v členení podľa jednotlivých </w:t>
      </w:r>
      <w:r w:rsidR="000A2D51" w:rsidRPr="001453F7">
        <w:rPr>
          <w:sz w:val="22"/>
          <w:szCs w:val="22"/>
        </w:rPr>
        <w:t>technologických celkov s rozdelením na Tribúnu „B“ a „D“</w:t>
      </w:r>
      <w:r w:rsidR="00E23B3B" w:rsidRPr="001453F7">
        <w:rPr>
          <w:sz w:val="22"/>
          <w:szCs w:val="22"/>
        </w:rPr>
        <w:t>,</w:t>
      </w:r>
      <w:r w:rsidR="000A2D51" w:rsidRPr="001453F7">
        <w:rPr>
          <w:sz w:val="22"/>
          <w:szCs w:val="22"/>
        </w:rPr>
        <w:t xml:space="preserve"> </w:t>
      </w:r>
      <w:r w:rsidRPr="001453F7">
        <w:rPr>
          <w:sz w:val="22"/>
          <w:szCs w:val="22"/>
        </w:rPr>
        <w:t>ktorého súčasťou bude harmonogram platieb</w:t>
      </w:r>
      <w:r w:rsidR="00D07179" w:rsidRPr="001453F7">
        <w:rPr>
          <w:sz w:val="22"/>
          <w:szCs w:val="22"/>
        </w:rPr>
        <w:t xml:space="preserve"> (ďalej len „</w:t>
      </w:r>
      <w:r w:rsidR="00D07179" w:rsidRPr="001453F7">
        <w:rPr>
          <w:b/>
          <w:sz w:val="22"/>
          <w:szCs w:val="22"/>
        </w:rPr>
        <w:t>Harmonogram prác</w:t>
      </w:r>
      <w:r w:rsidR="00D07179" w:rsidRPr="001453F7">
        <w:rPr>
          <w:sz w:val="22"/>
          <w:szCs w:val="22"/>
        </w:rPr>
        <w:t xml:space="preserve"> “).</w:t>
      </w:r>
      <w:r w:rsidR="00BE4EF0" w:rsidRPr="001453F7">
        <w:rPr>
          <w:sz w:val="22"/>
          <w:szCs w:val="22"/>
        </w:rPr>
        <w:t xml:space="preserve"> </w:t>
      </w:r>
      <w:r w:rsidR="0080593A" w:rsidRPr="001453F7">
        <w:rPr>
          <w:sz w:val="22"/>
          <w:szCs w:val="22"/>
        </w:rPr>
        <w:t>Spolu s Harmonogramom prác predloží Zhotoviteľ Objednávateľovi kontrolný a skúšobný plán DIELA.</w:t>
      </w:r>
    </w:p>
    <w:p w14:paraId="189113FE" w14:textId="77777777" w:rsidR="00DD7388" w:rsidRPr="001453F7" w:rsidRDefault="00DD7388" w:rsidP="001453F7">
      <w:pPr>
        <w:overflowPunct w:val="0"/>
        <w:autoSpaceDE w:val="0"/>
        <w:autoSpaceDN w:val="0"/>
        <w:spacing w:line="276" w:lineRule="auto"/>
        <w:ind w:left="720"/>
        <w:contextualSpacing/>
        <w:jc w:val="both"/>
        <w:rPr>
          <w:b/>
          <w:bCs/>
          <w:sz w:val="22"/>
          <w:szCs w:val="22"/>
        </w:rPr>
      </w:pPr>
    </w:p>
    <w:p w14:paraId="4F027F17" w14:textId="4C0E6904" w:rsidR="00C61D54" w:rsidRPr="001453F7" w:rsidRDefault="00C61D54" w:rsidP="001453F7">
      <w:pPr>
        <w:numPr>
          <w:ilvl w:val="2"/>
          <w:numId w:val="11"/>
        </w:numPr>
        <w:spacing w:line="276" w:lineRule="auto"/>
        <w:contextualSpacing/>
        <w:jc w:val="both"/>
        <w:rPr>
          <w:b/>
          <w:bCs/>
          <w:sz w:val="22"/>
          <w:szCs w:val="22"/>
        </w:rPr>
      </w:pPr>
      <w:r w:rsidRPr="001453F7">
        <w:rPr>
          <w:sz w:val="22"/>
          <w:szCs w:val="22"/>
        </w:rPr>
        <w:t>V Harmonograme prác budú podrobne definované práce a dodávky, ktoré musia byť zrealizované k záväznému termínu  </w:t>
      </w:r>
      <w:r w:rsidR="007F7310" w:rsidRPr="001453F7">
        <w:rPr>
          <w:sz w:val="22"/>
          <w:szCs w:val="22"/>
        </w:rPr>
        <w:t>vykonania</w:t>
      </w:r>
      <w:r w:rsidRPr="001453F7">
        <w:rPr>
          <w:sz w:val="22"/>
          <w:szCs w:val="22"/>
        </w:rPr>
        <w:t xml:space="preserve"> DIELA, teda k </w:t>
      </w:r>
      <w:r w:rsidR="007F7310" w:rsidRPr="001453F7">
        <w:rPr>
          <w:sz w:val="22"/>
          <w:szCs w:val="22"/>
        </w:rPr>
        <w:t>Lehote</w:t>
      </w:r>
      <w:r w:rsidRPr="001453F7">
        <w:rPr>
          <w:sz w:val="22"/>
          <w:szCs w:val="22"/>
        </w:rPr>
        <w:t xml:space="preserve"> výstavby.</w:t>
      </w:r>
    </w:p>
    <w:p w14:paraId="2745B524" w14:textId="77777777" w:rsidR="00DD7388" w:rsidRPr="001453F7" w:rsidRDefault="00DD7388" w:rsidP="001453F7">
      <w:pPr>
        <w:overflowPunct w:val="0"/>
        <w:autoSpaceDE w:val="0"/>
        <w:autoSpaceDN w:val="0"/>
        <w:spacing w:line="276" w:lineRule="auto"/>
        <w:contextualSpacing/>
        <w:jc w:val="both"/>
        <w:rPr>
          <w:b/>
          <w:bCs/>
          <w:sz w:val="22"/>
          <w:szCs w:val="22"/>
        </w:rPr>
      </w:pPr>
    </w:p>
    <w:p w14:paraId="2DD270EB" w14:textId="64D71348" w:rsidR="00C61D54" w:rsidRPr="001453F7" w:rsidRDefault="00C61D54" w:rsidP="001453F7">
      <w:pPr>
        <w:numPr>
          <w:ilvl w:val="2"/>
          <w:numId w:val="11"/>
        </w:numPr>
        <w:spacing w:line="276" w:lineRule="auto"/>
        <w:contextualSpacing/>
        <w:jc w:val="both"/>
        <w:rPr>
          <w:b/>
          <w:bCs/>
          <w:sz w:val="22"/>
          <w:szCs w:val="22"/>
        </w:rPr>
      </w:pPr>
      <w:r w:rsidRPr="001453F7">
        <w:rPr>
          <w:sz w:val="22"/>
          <w:szCs w:val="22"/>
        </w:rPr>
        <w:t xml:space="preserve">Harmonogram platieb, ktorý tvorí súčasť Harmonogramu prác,  musí byť založený na </w:t>
      </w:r>
      <w:r w:rsidR="00F709B2" w:rsidRPr="001453F7">
        <w:rPr>
          <w:sz w:val="22"/>
          <w:szCs w:val="22"/>
        </w:rPr>
        <w:t xml:space="preserve">mesačnej </w:t>
      </w:r>
      <w:r w:rsidRPr="001453F7">
        <w:rPr>
          <w:sz w:val="22"/>
          <w:szCs w:val="22"/>
        </w:rPr>
        <w:t xml:space="preserve">báze a zároveň musí rešpektovať postup realizácie DIELA tak, aby platby boli realizované za skutočne uskutočnené dodávky </w:t>
      </w:r>
      <w:r w:rsidR="00331028" w:rsidRPr="001453F7">
        <w:rPr>
          <w:sz w:val="22"/>
          <w:szCs w:val="22"/>
        </w:rPr>
        <w:t>m</w:t>
      </w:r>
      <w:r w:rsidRPr="001453F7">
        <w:rPr>
          <w:sz w:val="22"/>
          <w:szCs w:val="22"/>
        </w:rPr>
        <w:t>ateriálov, </w:t>
      </w:r>
      <w:r w:rsidR="00331028" w:rsidRPr="001453F7">
        <w:rPr>
          <w:sz w:val="22"/>
          <w:szCs w:val="22"/>
        </w:rPr>
        <w:t>t</w:t>
      </w:r>
      <w:r w:rsidRPr="001453F7">
        <w:rPr>
          <w:sz w:val="22"/>
          <w:szCs w:val="22"/>
        </w:rPr>
        <w:t xml:space="preserve">echnologických zariadení </w:t>
      </w:r>
      <w:r w:rsidR="0059383E" w:rsidRPr="001453F7">
        <w:rPr>
          <w:sz w:val="22"/>
          <w:szCs w:val="22"/>
        </w:rPr>
        <w:t xml:space="preserve">trvalo zabudovaných do DIELA </w:t>
      </w:r>
      <w:r w:rsidRPr="001453F7">
        <w:rPr>
          <w:sz w:val="22"/>
          <w:szCs w:val="22"/>
        </w:rPr>
        <w:t>a skutočne uskutočnených stavebných a iných prác podľa tejto Zmluvy.</w:t>
      </w:r>
    </w:p>
    <w:p w14:paraId="773E5EE6" w14:textId="77777777" w:rsidR="00DD7388" w:rsidRPr="001453F7" w:rsidRDefault="00DD7388" w:rsidP="001453F7">
      <w:pPr>
        <w:overflowPunct w:val="0"/>
        <w:autoSpaceDE w:val="0"/>
        <w:autoSpaceDN w:val="0"/>
        <w:spacing w:line="276" w:lineRule="auto"/>
        <w:contextualSpacing/>
        <w:jc w:val="both"/>
        <w:rPr>
          <w:b/>
          <w:bCs/>
          <w:sz w:val="22"/>
          <w:szCs w:val="22"/>
        </w:rPr>
      </w:pPr>
    </w:p>
    <w:p w14:paraId="7D42BFDC" w14:textId="076D1D62" w:rsidR="00C61D54" w:rsidRPr="001453F7" w:rsidRDefault="00C61D54" w:rsidP="001453F7">
      <w:pPr>
        <w:numPr>
          <w:ilvl w:val="2"/>
          <w:numId w:val="11"/>
        </w:numPr>
        <w:spacing w:line="276" w:lineRule="auto"/>
        <w:contextualSpacing/>
        <w:jc w:val="both"/>
        <w:rPr>
          <w:b/>
          <w:bCs/>
          <w:sz w:val="22"/>
          <w:szCs w:val="22"/>
        </w:rPr>
      </w:pPr>
      <w:r w:rsidRPr="001453F7">
        <w:rPr>
          <w:sz w:val="22"/>
          <w:szCs w:val="22"/>
        </w:rPr>
        <w:t xml:space="preserve">Objednávateľ je povinný </w:t>
      </w:r>
      <w:r w:rsidR="006E73DE" w:rsidRPr="001453F7">
        <w:rPr>
          <w:sz w:val="22"/>
          <w:szCs w:val="22"/>
        </w:rPr>
        <w:t xml:space="preserve">pri schvaľovaní Harmonogramu prác postupovať </w:t>
      </w:r>
      <w:r w:rsidR="00F701E7" w:rsidRPr="001453F7">
        <w:rPr>
          <w:sz w:val="22"/>
          <w:szCs w:val="22"/>
        </w:rPr>
        <w:t>podľa bodu 14.2 tejto Zmluvy</w:t>
      </w:r>
      <w:r w:rsidR="00EC2737" w:rsidRPr="001453F7">
        <w:rPr>
          <w:sz w:val="22"/>
          <w:szCs w:val="22"/>
        </w:rPr>
        <w:t>.</w:t>
      </w:r>
      <w:r w:rsidRPr="001453F7">
        <w:rPr>
          <w:b/>
          <w:bCs/>
          <w:sz w:val="22"/>
          <w:szCs w:val="22"/>
        </w:rPr>
        <w:t xml:space="preserve"> </w:t>
      </w:r>
      <w:r w:rsidRPr="001453F7">
        <w:rPr>
          <w:sz w:val="22"/>
          <w:szCs w:val="22"/>
        </w:rPr>
        <w:t> Objednávateľom schválený Harmonogram prác je pre Zhotoviteľa záväzný a stane sa súčasťou tejto Zmluvy.</w:t>
      </w:r>
    </w:p>
    <w:p w14:paraId="6C39AC3D" w14:textId="77777777" w:rsidR="00C61D54" w:rsidRPr="001453F7" w:rsidRDefault="00C61D54" w:rsidP="001453F7">
      <w:pPr>
        <w:overflowPunct w:val="0"/>
        <w:autoSpaceDE w:val="0"/>
        <w:autoSpaceDN w:val="0"/>
        <w:spacing w:line="276" w:lineRule="auto"/>
        <w:ind w:hanging="709"/>
        <w:contextualSpacing/>
        <w:jc w:val="both"/>
        <w:rPr>
          <w:b/>
          <w:bCs/>
          <w:sz w:val="22"/>
          <w:szCs w:val="22"/>
        </w:rPr>
      </w:pPr>
    </w:p>
    <w:p w14:paraId="7B918E00" w14:textId="24D33DF4" w:rsidR="00C61D54" w:rsidRPr="001453F7" w:rsidRDefault="00C61D54" w:rsidP="001453F7">
      <w:pPr>
        <w:numPr>
          <w:ilvl w:val="1"/>
          <w:numId w:val="11"/>
        </w:numPr>
        <w:tabs>
          <w:tab w:val="clear" w:pos="576"/>
          <w:tab w:val="num" w:pos="720"/>
        </w:tabs>
        <w:spacing w:line="276" w:lineRule="auto"/>
        <w:ind w:left="720" w:hanging="709"/>
        <w:contextualSpacing/>
        <w:jc w:val="both"/>
        <w:rPr>
          <w:sz w:val="22"/>
          <w:szCs w:val="22"/>
        </w:rPr>
      </w:pPr>
      <w:r w:rsidRPr="001453F7">
        <w:rPr>
          <w:sz w:val="22"/>
          <w:szCs w:val="22"/>
        </w:rPr>
        <w:t xml:space="preserve">Ak Zhotoviteľ splní svoj záväzok vykonať DIELO pred dohodnutou </w:t>
      </w:r>
      <w:r w:rsidR="007F7310" w:rsidRPr="001453F7">
        <w:rPr>
          <w:sz w:val="22"/>
          <w:szCs w:val="22"/>
        </w:rPr>
        <w:t>L</w:t>
      </w:r>
      <w:r w:rsidRPr="001453F7">
        <w:rPr>
          <w:sz w:val="22"/>
          <w:szCs w:val="22"/>
        </w:rPr>
        <w:t xml:space="preserve">ehotou výstavby podľa tejto Zmluvy, Objednávateľ sa zaväzuje DIELO prevziať aj v skoršom termíne ponúkanom Zhotoviteľom v súlade s touto Zmluvou. </w:t>
      </w:r>
    </w:p>
    <w:p w14:paraId="1A01A14B" w14:textId="77777777" w:rsidR="00C61D54" w:rsidRPr="001453F7" w:rsidRDefault="00C61D54" w:rsidP="001453F7">
      <w:pPr>
        <w:spacing w:line="276" w:lineRule="auto"/>
        <w:ind w:hanging="709"/>
        <w:contextualSpacing/>
        <w:jc w:val="both"/>
        <w:rPr>
          <w:sz w:val="22"/>
          <w:szCs w:val="22"/>
        </w:rPr>
      </w:pPr>
    </w:p>
    <w:p w14:paraId="4B95877F" w14:textId="47F55D4D" w:rsidR="00C61D54" w:rsidRPr="001453F7" w:rsidRDefault="00C61D54" w:rsidP="001453F7">
      <w:pPr>
        <w:numPr>
          <w:ilvl w:val="1"/>
          <w:numId w:val="11"/>
        </w:numPr>
        <w:tabs>
          <w:tab w:val="clear" w:pos="576"/>
          <w:tab w:val="num" w:pos="720"/>
        </w:tabs>
        <w:spacing w:line="276" w:lineRule="auto"/>
        <w:ind w:left="720" w:hanging="709"/>
        <w:contextualSpacing/>
        <w:jc w:val="both"/>
        <w:rPr>
          <w:sz w:val="22"/>
          <w:szCs w:val="22"/>
        </w:rPr>
      </w:pPr>
      <w:r w:rsidRPr="001453F7">
        <w:rPr>
          <w:sz w:val="22"/>
          <w:szCs w:val="22"/>
        </w:rPr>
        <w:t>Zmluvné strany sa dohodli, že za účelom informovania sa o postupe vykonávania DIELA, dodržiavania Harmonogramu prác a predkladania dokumentácie týkajúcej sa </w:t>
      </w:r>
      <w:r w:rsidR="00331028" w:rsidRPr="001453F7">
        <w:rPr>
          <w:sz w:val="22"/>
          <w:szCs w:val="22"/>
        </w:rPr>
        <w:t>m</w:t>
      </w:r>
      <w:r w:rsidRPr="001453F7">
        <w:rPr>
          <w:sz w:val="22"/>
          <w:szCs w:val="22"/>
        </w:rPr>
        <w:t xml:space="preserve">ateriálov a </w:t>
      </w:r>
      <w:r w:rsidR="00331028" w:rsidRPr="001453F7">
        <w:rPr>
          <w:sz w:val="22"/>
          <w:szCs w:val="22"/>
        </w:rPr>
        <w:t>t</w:t>
      </w:r>
      <w:r w:rsidRPr="001453F7">
        <w:rPr>
          <w:sz w:val="22"/>
          <w:szCs w:val="22"/>
        </w:rPr>
        <w:t xml:space="preserve">echnologických zariadení preukazujúcej splnenie podmienok tejto Zmluvy sa budú medzi </w:t>
      </w:r>
      <w:r w:rsidR="00032BB0" w:rsidRPr="001453F7">
        <w:rPr>
          <w:sz w:val="22"/>
          <w:szCs w:val="22"/>
        </w:rPr>
        <w:t>Z</w:t>
      </w:r>
      <w:r w:rsidRPr="001453F7">
        <w:rPr>
          <w:sz w:val="22"/>
          <w:szCs w:val="22"/>
        </w:rPr>
        <w:t xml:space="preserve">mluvnými stranami uskutočňovať pravidelné operatívne porady, tzv. kontrolné dni, na ktorých </w:t>
      </w:r>
      <w:r w:rsidR="00032BB0" w:rsidRPr="001453F7">
        <w:rPr>
          <w:sz w:val="22"/>
          <w:szCs w:val="22"/>
        </w:rPr>
        <w:t>Z</w:t>
      </w:r>
      <w:r w:rsidRPr="001453F7">
        <w:rPr>
          <w:sz w:val="22"/>
          <w:szCs w:val="22"/>
        </w:rPr>
        <w:t>mluvné strany predovšetkým prekonzultujú a písomne odsúhlasia rozsah už vykonaného DIELA podľa tejto Zmluvy a tiež rozsah DIELA, ktoré bude Zhotoviteľ do najbližšieho kontrolného dňa povinný vykonať, a to tak, aby Zhotoviteľ splnil svoj záväzok vykonať DIELO najneskôr v </w:t>
      </w:r>
      <w:r w:rsidR="00F31FF7" w:rsidRPr="001453F7">
        <w:rPr>
          <w:sz w:val="22"/>
          <w:szCs w:val="22"/>
        </w:rPr>
        <w:t>l</w:t>
      </w:r>
      <w:r w:rsidRPr="001453F7">
        <w:rPr>
          <w:sz w:val="22"/>
          <w:szCs w:val="22"/>
        </w:rPr>
        <w:t xml:space="preserve">ehote výstavby. Z každého kontrolného dňa vyhotovia </w:t>
      </w:r>
      <w:r w:rsidR="00032BB0" w:rsidRPr="001453F7">
        <w:rPr>
          <w:sz w:val="22"/>
          <w:szCs w:val="22"/>
        </w:rPr>
        <w:t>Z</w:t>
      </w:r>
      <w:r w:rsidRPr="001453F7">
        <w:rPr>
          <w:sz w:val="22"/>
          <w:szCs w:val="22"/>
        </w:rPr>
        <w:t>mluvné strany písomný záznam v digitálnej forme</w:t>
      </w:r>
      <w:r w:rsidR="006E466C" w:rsidRPr="001453F7">
        <w:rPr>
          <w:sz w:val="22"/>
          <w:szCs w:val="22"/>
        </w:rPr>
        <w:t xml:space="preserve"> prostredníctvom e-mailu v súlade s bodom 14.1.2 tejto Zmluvy</w:t>
      </w:r>
      <w:r w:rsidRPr="001453F7">
        <w:rPr>
          <w:sz w:val="22"/>
          <w:szCs w:val="22"/>
        </w:rPr>
        <w:t xml:space="preserve">, </w:t>
      </w:r>
      <w:r w:rsidR="006E466C" w:rsidRPr="001453F7">
        <w:rPr>
          <w:sz w:val="22"/>
          <w:szCs w:val="22"/>
        </w:rPr>
        <w:t xml:space="preserve">ktorého návrh </w:t>
      </w:r>
      <w:r w:rsidRPr="001453F7">
        <w:rPr>
          <w:sz w:val="22"/>
          <w:szCs w:val="22"/>
        </w:rPr>
        <w:t xml:space="preserve">zašle </w:t>
      </w:r>
      <w:r w:rsidR="006E466C" w:rsidRPr="001453F7">
        <w:rPr>
          <w:sz w:val="22"/>
          <w:szCs w:val="22"/>
        </w:rPr>
        <w:t xml:space="preserve">Objednávateľ </w:t>
      </w:r>
      <w:r w:rsidR="0057278F" w:rsidRPr="001453F7">
        <w:rPr>
          <w:sz w:val="22"/>
          <w:szCs w:val="22"/>
        </w:rPr>
        <w:t>r</w:t>
      </w:r>
      <w:r w:rsidR="006E466C" w:rsidRPr="001453F7">
        <w:rPr>
          <w:sz w:val="22"/>
          <w:szCs w:val="22"/>
        </w:rPr>
        <w:t xml:space="preserve">esp. </w:t>
      </w:r>
      <w:r w:rsidR="0057278F" w:rsidRPr="001453F7">
        <w:rPr>
          <w:sz w:val="22"/>
          <w:szCs w:val="22"/>
        </w:rPr>
        <w:t xml:space="preserve">Objednávateľom poverený </w:t>
      </w:r>
      <w:r w:rsidR="006E466C" w:rsidRPr="001453F7">
        <w:rPr>
          <w:sz w:val="22"/>
          <w:szCs w:val="22"/>
        </w:rPr>
        <w:t xml:space="preserve">stavebný dozor </w:t>
      </w:r>
      <w:r w:rsidRPr="001453F7">
        <w:rPr>
          <w:sz w:val="22"/>
          <w:szCs w:val="22"/>
        </w:rPr>
        <w:t xml:space="preserve">všetkým </w:t>
      </w:r>
      <w:r w:rsidRPr="001453F7">
        <w:rPr>
          <w:sz w:val="22"/>
          <w:szCs w:val="22"/>
        </w:rPr>
        <w:lastRenderedPageBreak/>
        <w:t>zainteresovaným stranám na pripomienkovanie</w:t>
      </w:r>
      <w:r w:rsidR="006E466C" w:rsidRPr="001453F7">
        <w:rPr>
          <w:sz w:val="22"/>
          <w:szCs w:val="22"/>
        </w:rPr>
        <w:t xml:space="preserve">, ktoré je možné realizovať </w:t>
      </w:r>
      <w:r w:rsidR="0057278F" w:rsidRPr="001453F7">
        <w:rPr>
          <w:sz w:val="22"/>
          <w:szCs w:val="22"/>
        </w:rPr>
        <w:t xml:space="preserve">najneskôr </w:t>
      </w:r>
      <w:r w:rsidR="006E466C" w:rsidRPr="001453F7">
        <w:rPr>
          <w:sz w:val="22"/>
          <w:szCs w:val="22"/>
        </w:rPr>
        <w:t>v</w:t>
      </w:r>
      <w:r w:rsidR="0057278F" w:rsidRPr="001453F7">
        <w:rPr>
          <w:sz w:val="22"/>
          <w:szCs w:val="22"/>
        </w:rPr>
        <w:t> </w:t>
      </w:r>
      <w:r w:rsidR="006E466C" w:rsidRPr="001453F7">
        <w:rPr>
          <w:sz w:val="22"/>
          <w:szCs w:val="22"/>
        </w:rPr>
        <w:t>lehote 24 hodín</w:t>
      </w:r>
      <w:r w:rsidR="00384C14" w:rsidRPr="001453F7">
        <w:rPr>
          <w:sz w:val="22"/>
          <w:szCs w:val="22"/>
        </w:rPr>
        <w:t xml:space="preserve"> počítaných počas pracovných dní</w:t>
      </w:r>
      <w:r w:rsidR="006E466C" w:rsidRPr="001453F7">
        <w:rPr>
          <w:sz w:val="22"/>
          <w:szCs w:val="22"/>
        </w:rPr>
        <w:t xml:space="preserve"> odo momentu odoslania</w:t>
      </w:r>
      <w:r w:rsidR="0057278F" w:rsidRPr="001453F7">
        <w:rPr>
          <w:sz w:val="22"/>
          <w:szCs w:val="22"/>
        </w:rPr>
        <w:t>; v prípade nezh</w:t>
      </w:r>
      <w:r w:rsidR="00682235" w:rsidRPr="001453F7">
        <w:rPr>
          <w:sz w:val="22"/>
          <w:szCs w:val="22"/>
        </w:rPr>
        <w:t>o</w:t>
      </w:r>
      <w:r w:rsidR="0057278F" w:rsidRPr="001453F7">
        <w:rPr>
          <w:sz w:val="22"/>
          <w:szCs w:val="22"/>
        </w:rPr>
        <w:t>d</w:t>
      </w:r>
      <w:r w:rsidR="00682235" w:rsidRPr="001453F7">
        <w:rPr>
          <w:sz w:val="22"/>
          <w:szCs w:val="22"/>
        </w:rPr>
        <w:t>y</w:t>
      </w:r>
      <w:r w:rsidR="0057278F" w:rsidRPr="001453F7">
        <w:rPr>
          <w:sz w:val="22"/>
          <w:szCs w:val="22"/>
        </w:rPr>
        <w:t xml:space="preserve"> Zmluvných strán na znení písomného záznamu je rozhodujúci písomný záznam vypracovaný Objednávateľom</w:t>
      </w:r>
      <w:r w:rsidR="004B0ED3" w:rsidRPr="001453F7">
        <w:rPr>
          <w:sz w:val="22"/>
          <w:szCs w:val="22"/>
        </w:rPr>
        <w:t xml:space="preserve"> resp. Objednávateľom poverený stavebný dozor</w:t>
      </w:r>
      <w:r w:rsidRPr="001453F7">
        <w:rPr>
          <w:sz w:val="22"/>
          <w:szCs w:val="22"/>
        </w:rPr>
        <w:t xml:space="preserve">. Účasť Zhotoviteľa, respektíve jeho zástupcov a stavbyvedúceho na kontrolných dňoch je povinná. Kontrolné dni sa budú konať </w:t>
      </w:r>
      <w:r w:rsidR="00405E85" w:rsidRPr="001453F7">
        <w:rPr>
          <w:sz w:val="22"/>
          <w:szCs w:val="22"/>
        </w:rPr>
        <w:t xml:space="preserve">každý kalendárny týždeň v čase dohodnutom oboma Zmluvnými stranami a v prípade, ak nedôjde bez zbytočného odkladu k dohode, je Objednávateľ oprávnený určiť a oznámiť Zhotoviteľovi konkrétny dátum a čas uskutočnenia </w:t>
      </w:r>
      <w:r w:rsidR="005513FC" w:rsidRPr="001453F7">
        <w:rPr>
          <w:sz w:val="22"/>
          <w:szCs w:val="22"/>
        </w:rPr>
        <w:t>kontrolného dňa</w:t>
      </w:r>
      <w:r w:rsidR="00405E85" w:rsidRPr="001453F7">
        <w:rPr>
          <w:sz w:val="22"/>
          <w:szCs w:val="22"/>
        </w:rPr>
        <w:t xml:space="preserve">. </w:t>
      </w:r>
      <w:r w:rsidR="005513FC" w:rsidRPr="001453F7">
        <w:rPr>
          <w:sz w:val="22"/>
          <w:szCs w:val="22"/>
        </w:rPr>
        <w:t xml:space="preserve">Kontrolné dni sa budú konať </w:t>
      </w:r>
      <w:r w:rsidRPr="001453F7">
        <w:rPr>
          <w:sz w:val="22"/>
          <w:szCs w:val="22"/>
        </w:rPr>
        <w:t xml:space="preserve">na Stavenisku, pokiaľ sa </w:t>
      </w:r>
      <w:r w:rsidR="00032BB0" w:rsidRPr="001453F7">
        <w:rPr>
          <w:sz w:val="22"/>
          <w:szCs w:val="22"/>
        </w:rPr>
        <w:t>Z</w:t>
      </w:r>
      <w:r w:rsidRPr="001453F7">
        <w:rPr>
          <w:sz w:val="22"/>
          <w:szCs w:val="22"/>
        </w:rPr>
        <w:t>mluvné strany nedohodnú inak. Na kontrolnom dni Zhotoviteľ predloží správy o postupe prác.</w:t>
      </w:r>
    </w:p>
    <w:p w14:paraId="30A33F5C" w14:textId="77777777" w:rsidR="00551599" w:rsidRPr="001453F7" w:rsidRDefault="00551599" w:rsidP="001453F7">
      <w:pPr>
        <w:pStyle w:val="Odsekzoznamu"/>
        <w:spacing w:line="276" w:lineRule="auto"/>
        <w:contextualSpacing/>
        <w:jc w:val="both"/>
        <w:rPr>
          <w:sz w:val="22"/>
          <w:szCs w:val="22"/>
        </w:rPr>
      </w:pPr>
    </w:p>
    <w:p w14:paraId="758037A8" w14:textId="780F8A08" w:rsidR="00D72B7B" w:rsidRPr="001453F7" w:rsidRDefault="00551599" w:rsidP="001453F7">
      <w:pPr>
        <w:numPr>
          <w:ilvl w:val="1"/>
          <w:numId w:val="11"/>
        </w:numPr>
        <w:tabs>
          <w:tab w:val="clear" w:pos="576"/>
          <w:tab w:val="num" w:pos="720"/>
        </w:tabs>
        <w:spacing w:line="276" w:lineRule="auto"/>
        <w:ind w:left="720" w:hanging="709"/>
        <w:contextualSpacing/>
        <w:jc w:val="both"/>
        <w:rPr>
          <w:sz w:val="22"/>
          <w:szCs w:val="22"/>
        </w:rPr>
      </w:pPr>
      <w:r w:rsidRPr="001453F7">
        <w:rPr>
          <w:sz w:val="22"/>
          <w:szCs w:val="22"/>
        </w:rPr>
        <w:t>Ak kedykoľvek je skutočný postup prác príliš pomalý na to, aby mohol byť dodržaný Harmonogram prác</w:t>
      </w:r>
      <w:r w:rsidR="007F7310" w:rsidRPr="001453F7">
        <w:rPr>
          <w:sz w:val="22"/>
          <w:szCs w:val="22"/>
        </w:rPr>
        <w:t xml:space="preserve"> </w:t>
      </w:r>
      <w:r w:rsidRPr="001453F7">
        <w:rPr>
          <w:sz w:val="22"/>
          <w:szCs w:val="22"/>
        </w:rPr>
        <w:t>alebo Lehota výstavby, môže Objednávateľ vydať Zhotoviteľovi pokyn, aby predložil revidovaný Harmonogram prác a sprievodnú správu, v ktorej popíše revidované metódy, ktoré chce prijať, aby urýchlil postup a ukončil práce v Lehote výstavby.</w:t>
      </w:r>
    </w:p>
    <w:p w14:paraId="1B6915E3" w14:textId="77777777" w:rsidR="006E73DE" w:rsidRPr="001453F7" w:rsidRDefault="006E73DE" w:rsidP="001453F7">
      <w:pPr>
        <w:spacing w:line="276" w:lineRule="auto"/>
        <w:contextualSpacing/>
        <w:jc w:val="both"/>
        <w:rPr>
          <w:sz w:val="22"/>
          <w:szCs w:val="22"/>
        </w:rPr>
      </w:pPr>
    </w:p>
    <w:p w14:paraId="0DEA6DBA" w14:textId="38C39F91" w:rsidR="00D72B7B" w:rsidRPr="001453F7" w:rsidRDefault="00D72B7B" w:rsidP="001453F7">
      <w:pPr>
        <w:numPr>
          <w:ilvl w:val="1"/>
          <w:numId w:val="11"/>
        </w:numPr>
        <w:tabs>
          <w:tab w:val="clear" w:pos="576"/>
          <w:tab w:val="num" w:pos="720"/>
        </w:tabs>
        <w:spacing w:line="276" w:lineRule="auto"/>
        <w:ind w:left="720" w:hanging="709"/>
        <w:contextualSpacing/>
        <w:jc w:val="both"/>
        <w:rPr>
          <w:sz w:val="22"/>
          <w:szCs w:val="22"/>
        </w:rPr>
      </w:pPr>
      <w:r w:rsidRPr="001453F7">
        <w:rPr>
          <w:sz w:val="22"/>
          <w:szCs w:val="22"/>
        </w:rPr>
        <w:t>Objednávateľ môže kedykoľvek v</w:t>
      </w:r>
      <w:r w:rsidR="00287952" w:rsidRPr="001453F7">
        <w:rPr>
          <w:sz w:val="22"/>
          <w:szCs w:val="22"/>
        </w:rPr>
        <w:t>y</w:t>
      </w:r>
      <w:r w:rsidRPr="001453F7">
        <w:rPr>
          <w:sz w:val="22"/>
          <w:szCs w:val="22"/>
        </w:rPr>
        <w:t>dať Zhotoviteľovi pokyn prerušiť postup prác na časti DIELA alebo na celom DIELE. Počas tohto prerušenia bude Zhotoviteľ chrániť, uchovávať a zabezpečovať DIELO pred akýmkoľvek chátraním, stratou alebo poškodením. Prerušenie podľa tohto bodu nesmie v súhrne trvať viac ako</w:t>
      </w:r>
      <w:r w:rsidR="00671A2F" w:rsidRPr="001453F7">
        <w:rPr>
          <w:sz w:val="22"/>
          <w:szCs w:val="22"/>
        </w:rPr>
        <w:t xml:space="preserve"> </w:t>
      </w:r>
      <w:r w:rsidR="006A609C" w:rsidRPr="001453F7">
        <w:rPr>
          <w:sz w:val="22"/>
          <w:szCs w:val="22"/>
        </w:rPr>
        <w:t>desať (10) dní</w:t>
      </w:r>
      <w:r w:rsidRPr="001453F7">
        <w:rPr>
          <w:sz w:val="22"/>
          <w:szCs w:val="22"/>
        </w:rPr>
        <w:t>.</w:t>
      </w:r>
      <w:r w:rsidR="00671A2F" w:rsidRPr="001453F7">
        <w:rPr>
          <w:sz w:val="22"/>
          <w:szCs w:val="22"/>
        </w:rPr>
        <w:t xml:space="preserve"> Jeden (1) deň predstavuje pre účely tohto bodu dvadsať štyri (24) hodín, ktorý sa vypočíta súčtom hodín prerušených prác Zhotoviteľom.</w:t>
      </w:r>
      <w:r w:rsidRPr="001453F7">
        <w:rPr>
          <w:sz w:val="22"/>
          <w:szCs w:val="22"/>
        </w:rPr>
        <w:t xml:space="preserve"> Zhotoviteľ pokračuje v prácach po pokyne Objednávateľa.</w:t>
      </w:r>
    </w:p>
    <w:p w14:paraId="4214815E" w14:textId="77777777" w:rsidR="00421671" w:rsidRPr="001453F7" w:rsidRDefault="00421671" w:rsidP="001453F7">
      <w:pPr>
        <w:pStyle w:val="Odsekzoznamu"/>
        <w:spacing w:line="276" w:lineRule="auto"/>
        <w:contextualSpacing/>
        <w:jc w:val="both"/>
        <w:rPr>
          <w:sz w:val="22"/>
          <w:szCs w:val="22"/>
        </w:rPr>
      </w:pPr>
    </w:p>
    <w:p w14:paraId="528B38F2" w14:textId="290C73D0" w:rsidR="00421671" w:rsidRPr="001453F7" w:rsidRDefault="00421671" w:rsidP="001453F7">
      <w:pPr>
        <w:numPr>
          <w:ilvl w:val="2"/>
          <w:numId w:val="11"/>
        </w:numPr>
        <w:spacing w:line="276" w:lineRule="auto"/>
        <w:contextualSpacing/>
        <w:jc w:val="both"/>
        <w:rPr>
          <w:sz w:val="22"/>
          <w:szCs w:val="22"/>
        </w:rPr>
      </w:pPr>
      <w:r w:rsidRPr="001453F7">
        <w:rPr>
          <w:sz w:val="22"/>
          <w:szCs w:val="22"/>
        </w:rPr>
        <w:t>Režim podujatí podľa bodu 4.</w:t>
      </w:r>
      <w:r w:rsidR="006A609C" w:rsidRPr="001453F7">
        <w:rPr>
          <w:sz w:val="22"/>
          <w:szCs w:val="22"/>
        </w:rPr>
        <w:t>9 a Režim súbežného vykonávania diel</w:t>
      </w:r>
      <w:r w:rsidRPr="001453F7">
        <w:rPr>
          <w:sz w:val="22"/>
          <w:szCs w:val="22"/>
        </w:rPr>
        <w:t xml:space="preserve"> </w:t>
      </w:r>
      <w:r w:rsidR="006A609C" w:rsidRPr="001453F7">
        <w:rPr>
          <w:sz w:val="22"/>
          <w:szCs w:val="22"/>
        </w:rPr>
        <w:t xml:space="preserve">podľa bodu 4.10 </w:t>
      </w:r>
      <w:r w:rsidRPr="001453F7">
        <w:rPr>
          <w:sz w:val="22"/>
          <w:szCs w:val="22"/>
        </w:rPr>
        <w:t xml:space="preserve">nie je </w:t>
      </w:r>
      <w:r w:rsidR="00880DCF" w:rsidRPr="001453F7">
        <w:rPr>
          <w:sz w:val="22"/>
          <w:szCs w:val="22"/>
        </w:rPr>
        <w:t xml:space="preserve">ustanoveniami tohto bodu </w:t>
      </w:r>
      <w:r w:rsidRPr="001453F7">
        <w:rPr>
          <w:sz w:val="22"/>
          <w:szCs w:val="22"/>
        </w:rPr>
        <w:t xml:space="preserve">dotknutý, tzn. oprávnenie Objednávateľa na vydanie pokynu na prerušenie postupu prác sa nezapočítava do </w:t>
      </w:r>
      <w:r w:rsidR="00671A2F" w:rsidRPr="001453F7">
        <w:rPr>
          <w:sz w:val="22"/>
          <w:szCs w:val="22"/>
        </w:rPr>
        <w:t>Režimu podujatí</w:t>
      </w:r>
      <w:r w:rsidR="006A609C" w:rsidRPr="001453F7">
        <w:rPr>
          <w:sz w:val="22"/>
          <w:szCs w:val="22"/>
        </w:rPr>
        <w:t xml:space="preserve"> ani Režimu súbežného vykonávania diel</w:t>
      </w:r>
      <w:r w:rsidR="00671A2F" w:rsidRPr="001453F7">
        <w:rPr>
          <w:sz w:val="22"/>
          <w:szCs w:val="22"/>
        </w:rPr>
        <w:t>, pričom oprávnenie Objednávateľa podľa tohto bodu a Režim podujatí sú navzájom nezávislé a môžu sa kumulovať. Za prerušenie postupu prác podľa pokynu Objednávateľa nepatria Zhotoviteľovi žiadne peňažné ani nepeňažné náhrady, nepredlžujú sa lehoty podľa tejto Zmluvy ani nevznikajú žiadne iné nároky.</w:t>
      </w:r>
    </w:p>
    <w:p w14:paraId="5855CF18" w14:textId="77777777" w:rsidR="00036D34" w:rsidRPr="001453F7" w:rsidRDefault="00036D34" w:rsidP="001453F7">
      <w:pPr>
        <w:pStyle w:val="Odsekzoznamu"/>
        <w:spacing w:line="276" w:lineRule="auto"/>
        <w:contextualSpacing/>
        <w:jc w:val="both"/>
        <w:rPr>
          <w:sz w:val="22"/>
          <w:szCs w:val="22"/>
        </w:rPr>
      </w:pPr>
    </w:p>
    <w:p w14:paraId="33DA4A01" w14:textId="41FBD086" w:rsidR="00036D34" w:rsidRPr="001453F7" w:rsidRDefault="00036D34" w:rsidP="001453F7">
      <w:pPr>
        <w:numPr>
          <w:ilvl w:val="1"/>
          <w:numId w:val="11"/>
        </w:numPr>
        <w:tabs>
          <w:tab w:val="clear" w:pos="576"/>
          <w:tab w:val="num" w:pos="720"/>
        </w:tabs>
        <w:spacing w:line="276" w:lineRule="auto"/>
        <w:ind w:left="720" w:hanging="709"/>
        <w:contextualSpacing/>
        <w:jc w:val="both"/>
        <w:rPr>
          <w:sz w:val="22"/>
          <w:szCs w:val="22"/>
        </w:rPr>
      </w:pPr>
      <w:r w:rsidRPr="001453F7">
        <w:rPr>
          <w:b/>
          <w:bCs/>
          <w:sz w:val="22"/>
          <w:szCs w:val="22"/>
        </w:rPr>
        <w:t>Režim podujatí.</w:t>
      </w:r>
    </w:p>
    <w:p w14:paraId="41A8EDCA" w14:textId="77777777" w:rsidR="00036D34" w:rsidRPr="001453F7" w:rsidRDefault="00036D34" w:rsidP="001453F7">
      <w:pPr>
        <w:spacing w:line="276" w:lineRule="auto"/>
        <w:ind w:left="720"/>
        <w:contextualSpacing/>
        <w:jc w:val="both"/>
        <w:rPr>
          <w:sz w:val="22"/>
          <w:szCs w:val="22"/>
        </w:rPr>
      </w:pPr>
    </w:p>
    <w:p w14:paraId="3203A627" w14:textId="4A2F9C5F" w:rsidR="00036D34" w:rsidRPr="001453F7" w:rsidRDefault="00036D34" w:rsidP="001453F7">
      <w:pPr>
        <w:numPr>
          <w:ilvl w:val="2"/>
          <w:numId w:val="11"/>
        </w:numPr>
        <w:spacing w:line="276" w:lineRule="auto"/>
        <w:contextualSpacing/>
        <w:jc w:val="both"/>
        <w:rPr>
          <w:sz w:val="22"/>
          <w:szCs w:val="22"/>
        </w:rPr>
      </w:pPr>
      <w:r w:rsidRPr="001453F7">
        <w:rPr>
          <w:sz w:val="22"/>
          <w:szCs w:val="22"/>
        </w:rPr>
        <w:t>Zmluvné strany za účelom zachovania plynulosti prevádzky Stavby KFA</w:t>
      </w:r>
      <w:r w:rsidR="004C019F" w:rsidRPr="001453F7">
        <w:rPr>
          <w:sz w:val="22"/>
          <w:szCs w:val="22"/>
        </w:rPr>
        <w:t xml:space="preserve"> </w:t>
      </w:r>
      <w:r w:rsidRPr="001453F7">
        <w:rPr>
          <w:sz w:val="22"/>
          <w:szCs w:val="22"/>
        </w:rPr>
        <w:t xml:space="preserve">dohodli na zavedení </w:t>
      </w:r>
      <w:r w:rsidR="004C019F" w:rsidRPr="001453F7">
        <w:rPr>
          <w:sz w:val="22"/>
          <w:szCs w:val="22"/>
        </w:rPr>
        <w:t>režimu podujatí</w:t>
      </w:r>
      <w:r w:rsidRPr="001453F7">
        <w:rPr>
          <w:sz w:val="22"/>
          <w:szCs w:val="22"/>
        </w:rPr>
        <w:t>, ktorý je Zhotoviteľ povinný</w:t>
      </w:r>
      <w:r w:rsidR="004C019F" w:rsidRPr="001453F7">
        <w:rPr>
          <w:sz w:val="22"/>
          <w:szCs w:val="22"/>
        </w:rPr>
        <w:t xml:space="preserve"> </w:t>
      </w:r>
      <w:r w:rsidRPr="001453F7">
        <w:rPr>
          <w:sz w:val="22"/>
          <w:szCs w:val="22"/>
        </w:rPr>
        <w:t>dodržiavať</w:t>
      </w:r>
      <w:r w:rsidR="004C019F" w:rsidRPr="001453F7">
        <w:rPr>
          <w:sz w:val="22"/>
          <w:szCs w:val="22"/>
        </w:rPr>
        <w:t xml:space="preserve"> tak, aby počas Objednávateľom vopred oznámenej doby nedochádzalo k narušovaniu prevádzky Stavby KFA (ďalej len „</w:t>
      </w:r>
      <w:r w:rsidR="004C019F" w:rsidRPr="001453F7">
        <w:rPr>
          <w:b/>
          <w:bCs/>
          <w:sz w:val="22"/>
          <w:szCs w:val="22"/>
        </w:rPr>
        <w:t>Režim podujatí</w:t>
      </w:r>
      <w:r w:rsidR="004C019F" w:rsidRPr="001453F7">
        <w:rPr>
          <w:sz w:val="22"/>
          <w:szCs w:val="22"/>
        </w:rPr>
        <w:t>“). Zhotoviteľ je počas Režimu podujatí povinný zdržať sa akejkoľvek činnosti, ktorou by mohol narušiť alebo ohroziť plynulosť prevádzky Stavby KFA.</w:t>
      </w:r>
    </w:p>
    <w:p w14:paraId="7A111C10" w14:textId="77777777" w:rsidR="00036D34" w:rsidRPr="001453F7" w:rsidRDefault="00036D34" w:rsidP="001453F7">
      <w:pPr>
        <w:spacing w:line="276" w:lineRule="auto"/>
        <w:contextualSpacing/>
        <w:jc w:val="both"/>
        <w:rPr>
          <w:sz w:val="22"/>
          <w:szCs w:val="22"/>
        </w:rPr>
      </w:pPr>
    </w:p>
    <w:p w14:paraId="0192A0A8" w14:textId="16C10E87" w:rsidR="00036D34" w:rsidRPr="001453F7" w:rsidRDefault="00036D34" w:rsidP="001453F7">
      <w:pPr>
        <w:numPr>
          <w:ilvl w:val="2"/>
          <w:numId w:val="11"/>
        </w:numPr>
        <w:spacing w:line="276" w:lineRule="auto"/>
        <w:contextualSpacing/>
        <w:jc w:val="both"/>
        <w:rPr>
          <w:sz w:val="22"/>
          <w:szCs w:val="22"/>
        </w:rPr>
      </w:pPr>
      <w:bookmarkStart w:id="10" w:name="_Hlk138624300"/>
      <w:r w:rsidRPr="001453F7">
        <w:rPr>
          <w:sz w:val="22"/>
          <w:szCs w:val="22"/>
        </w:rPr>
        <w:t xml:space="preserve">Objednávateľ je </w:t>
      </w:r>
      <w:r w:rsidR="004C019F" w:rsidRPr="001453F7">
        <w:rPr>
          <w:sz w:val="22"/>
          <w:szCs w:val="22"/>
        </w:rPr>
        <w:t>povinný</w:t>
      </w:r>
      <w:r w:rsidRPr="001453F7">
        <w:rPr>
          <w:sz w:val="22"/>
          <w:szCs w:val="22"/>
        </w:rPr>
        <w:t xml:space="preserve"> oznámiť vždy</w:t>
      </w:r>
      <w:r w:rsidR="006A609C" w:rsidRPr="001453F7">
        <w:rPr>
          <w:sz w:val="22"/>
          <w:szCs w:val="22"/>
        </w:rPr>
        <w:t xml:space="preserve"> aspoň</w:t>
      </w:r>
      <w:r w:rsidRPr="001453F7">
        <w:rPr>
          <w:sz w:val="22"/>
          <w:szCs w:val="22"/>
        </w:rPr>
        <w:t xml:space="preserve"> jeden (1) kalendárny týždeň vopred Zhotoviteľovi konkrétny deň a rozsah doby (t.</w:t>
      </w:r>
      <w:r w:rsidR="006A609C" w:rsidRPr="001453F7">
        <w:rPr>
          <w:sz w:val="22"/>
          <w:szCs w:val="22"/>
        </w:rPr>
        <w:t xml:space="preserve"> </w:t>
      </w:r>
      <w:r w:rsidRPr="001453F7">
        <w:rPr>
          <w:sz w:val="22"/>
          <w:szCs w:val="22"/>
        </w:rPr>
        <w:t xml:space="preserve">j. začiatok a koniec určený v konkrétnej hodine a minúte) dočasného prerušenia prác na časti DIELA alebo na celom DIELE za účelom konania konkrétneho </w:t>
      </w:r>
      <w:r w:rsidR="006A609C" w:rsidRPr="001453F7">
        <w:rPr>
          <w:sz w:val="22"/>
          <w:szCs w:val="22"/>
        </w:rPr>
        <w:t>podujatia</w:t>
      </w:r>
      <w:r w:rsidRPr="001453F7">
        <w:rPr>
          <w:sz w:val="22"/>
          <w:szCs w:val="22"/>
        </w:rPr>
        <w:t>.</w:t>
      </w:r>
    </w:p>
    <w:bookmarkEnd w:id="10"/>
    <w:p w14:paraId="4F492D8D" w14:textId="77777777" w:rsidR="00036D34" w:rsidRPr="001453F7" w:rsidRDefault="00036D34" w:rsidP="001453F7">
      <w:pPr>
        <w:spacing w:line="276" w:lineRule="auto"/>
        <w:contextualSpacing/>
        <w:jc w:val="both"/>
        <w:rPr>
          <w:sz w:val="22"/>
          <w:szCs w:val="22"/>
        </w:rPr>
      </w:pPr>
    </w:p>
    <w:p w14:paraId="0AA92B93" w14:textId="284477E9" w:rsidR="00036D34" w:rsidRPr="001453F7" w:rsidRDefault="00036D34" w:rsidP="001453F7">
      <w:pPr>
        <w:numPr>
          <w:ilvl w:val="2"/>
          <w:numId w:val="11"/>
        </w:numPr>
        <w:spacing w:line="276" w:lineRule="auto"/>
        <w:contextualSpacing/>
        <w:jc w:val="both"/>
        <w:rPr>
          <w:sz w:val="22"/>
          <w:szCs w:val="22"/>
        </w:rPr>
      </w:pPr>
      <w:r w:rsidRPr="001453F7">
        <w:rPr>
          <w:sz w:val="22"/>
          <w:szCs w:val="22"/>
        </w:rPr>
        <w:t xml:space="preserve">Počas tohto prerušenia bude Zhotoviteľ chrániť, uchovávať a zabezpečovať DIELO pred akýmkoľvek chátraním, stratou alebo poškodením. Prerušenie podľa tohto bodu nesmie v súhrne trvať viac ako </w:t>
      </w:r>
      <w:r w:rsidR="006A609C" w:rsidRPr="001453F7">
        <w:rPr>
          <w:sz w:val="22"/>
          <w:szCs w:val="22"/>
        </w:rPr>
        <w:t xml:space="preserve">štyridsať päť (45) </w:t>
      </w:r>
      <w:r w:rsidRPr="001453F7">
        <w:rPr>
          <w:sz w:val="22"/>
          <w:szCs w:val="22"/>
        </w:rPr>
        <w:t xml:space="preserve">dní. Jeden (1) deň predstavuje pre účely </w:t>
      </w:r>
      <w:r w:rsidR="00671A2F" w:rsidRPr="001453F7">
        <w:rPr>
          <w:sz w:val="22"/>
          <w:szCs w:val="22"/>
        </w:rPr>
        <w:t>tohto bodu</w:t>
      </w:r>
      <w:r w:rsidRPr="001453F7">
        <w:rPr>
          <w:sz w:val="22"/>
          <w:szCs w:val="22"/>
        </w:rPr>
        <w:t xml:space="preserve"> dvadsať štyri (24) hodín, ktorý sa vypočíta súčtom hodín prerušených prác Zhotoviteľom. </w:t>
      </w:r>
      <w:r w:rsidRPr="001453F7">
        <w:rPr>
          <w:sz w:val="22"/>
          <w:szCs w:val="22"/>
        </w:rPr>
        <w:lastRenderedPageBreak/>
        <w:t>Zhotoviteľ pokračuje v čase uvedenom od Objednávateľa v oznámení o potrebe prerušenia prác alebo aj skôr, ak mu k začatiu resp. pokračovaniu prác udelí pokyn Objednávateľ.</w:t>
      </w:r>
    </w:p>
    <w:p w14:paraId="4B925D9E" w14:textId="77777777" w:rsidR="00671A2F" w:rsidRPr="001453F7" w:rsidRDefault="00671A2F" w:rsidP="001453F7">
      <w:pPr>
        <w:pStyle w:val="Odsekzoznamu"/>
        <w:spacing w:line="276" w:lineRule="auto"/>
        <w:contextualSpacing/>
        <w:jc w:val="both"/>
        <w:rPr>
          <w:sz w:val="22"/>
          <w:szCs w:val="22"/>
        </w:rPr>
      </w:pPr>
    </w:p>
    <w:p w14:paraId="5195256E" w14:textId="0F365621" w:rsidR="004E1970" w:rsidRPr="001453F7" w:rsidRDefault="001245E5" w:rsidP="001453F7">
      <w:pPr>
        <w:numPr>
          <w:ilvl w:val="2"/>
          <w:numId w:val="11"/>
        </w:numPr>
        <w:spacing w:line="276" w:lineRule="auto"/>
        <w:contextualSpacing/>
        <w:jc w:val="both"/>
        <w:rPr>
          <w:b/>
          <w:bCs/>
          <w:sz w:val="22"/>
          <w:szCs w:val="22"/>
        </w:rPr>
      </w:pPr>
      <w:r w:rsidRPr="001453F7">
        <w:rPr>
          <w:sz w:val="22"/>
          <w:szCs w:val="22"/>
        </w:rPr>
        <w:t xml:space="preserve">Objednávateľ bude využívať Režim podujatí len v odôvodnených prípadoch tak, aby v čo najmenšej možnej miere obmedzoval Zhotoviteľa pri vykonávaní DIELA. </w:t>
      </w:r>
      <w:r w:rsidR="00671A2F" w:rsidRPr="001453F7">
        <w:rPr>
          <w:sz w:val="22"/>
          <w:szCs w:val="22"/>
        </w:rPr>
        <w:t>Za Režim podujatí nepatria Zhotoviteľovi žiadne peňažné ani nepeňažné náhrady, nepredlžujú sa lehoty podľa tejto Zmluvy ani nevznikajú žiadne iné nároky.</w:t>
      </w:r>
    </w:p>
    <w:p w14:paraId="14BB0218" w14:textId="77777777" w:rsidR="004E1970" w:rsidRPr="001453F7" w:rsidRDefault="004E1970" w:rsidP="001453F7">
      <w:pPr>
        <w:pStyle w:val="Odsekzoznamu"/>
        <w:spacing w:line="276" w:lineRule="auto"/>
        <w:jc w:val="both"/>
        <w:rPr>
          <w:b/>
          <w:bCs/>
          <w:sz w:val="22"/>
          <w:szCs w:val="22"/>
        </w:rPr>
      </w:pPr>
    </w:p>
    <w:p w14:paraId="6ACDA83E" w14:textId="2D730672" w:rsidR="004E1970" w:rsidRPr="001453F7" w:rsidRDefault="00E42803" w:rsidP="001453F7">
      <w:pPr>
        <w:numPr>
          <w:ilvl w:val="1"/>
          <w:numId w:val="11"/>
        </w:numPr>
        <w:tabs>
          <w:tab w:val="clear" w:pos="576"/>
          <w:tab w:val="num" w:pos="720"/>
        </w:tabs>
        <w:spacing w:line="276" w:lineRule="auto"/>
        <w:ind w:left="720" w:hanging="709"/>
        <w:contextualSpacing/>
        <w:jc w:val="both"/>
        <w:rPr>
          <w:b/>
          <w:bCs/>
          <w:sz w:val="22"/>
          <w:szCs w:val="22"/>
        </w:rPr>
      </w:pPr>
      <w:r w:rsidRPr="001453F7">
        <w:rPr>
          <w:b/>
          <w:bCs/>
          <w:sz w:val="22"/>
          <w:szCs w:val="22"/>
        </w:rPr>
        <w:t xml:space="preserve">Režim súbežného vykonávania </w:t>
      </w:r>
      <w:r w:rsidR="001823BD" w:rsidRPr="001453F7">
        <w:rPr>
          <w:b/>
          <w:bCs/>
          <w:sz w:val="22"/>
          <w:szCs w:val="22"/>
        </w:rPr>
        <w:t>diel</w:t>
      </w:r>
      <w:r w:rsidRPr="001453F7">
        <w:rPr>
          <w:b/>
          <w:bCs/>
          <w:sz w:val="22"/>
          <w:szCs w:val="22"/>
        </w:rPr>
        <w:t xml:space="preserve"> Zhotoviteľom a Aktuálnym zhotoviteľom podľa </w:t>
      </w:r>
      <w:proofErr w:type="spellStart"/>
      <w:r w:rsidRPr="001453F7">
        <w:rPr>
          <w:b/>
          <w:bCs/>
          <w:sz w:val="22"/>
          <w:szCs w:val="22"/>
        </w:rPr>
        <w:t>ZoD</w:t>
      </w:r>
      <w:proofErr w:type="spellEnd"/>
      <w:r w:rsidRPr="001453F7">
        <w:rPr>
          <w:b/>
          <w:bCs/>
          <w:sz w:val="22"/>
          <w:szCs w:val="22"/>
        </w:rPr>
        <w:t xml:space="preserve"> dostavba tribún</w:t>
      </w:r>
      <w:r w:rsidR="006A609C" w:rsidRPr="001453F7">
        <w:rPr>
          <w:b/>
          <w:bCs/>
          <w:sz w:val="22"/>
          <w:szCs w:val="22"/>
        </w:rPr>
        <w:t xml:space="preserve"> a inými zhotoviteľmi</w:t>
      </w:r>
      <w:r w:rsidRPr="001453F7">
        <w:rPr>
          <w:b/>
          <w:bCs/>
          <w:sz w:val="22"/>
          <w:szCs w:val="22"/>
        </w:rPr>
        <w:t>.</w:t>
      </w:r>
    </w:p>
    <w:p w14:paraId="3F58FC04" w14:textId="77777777" w:rsidR="00E42803" w:rsidRPr="001453F7" w:rsidRDefault="00E42803" w:rsidP="001453F7">
      <w:pPr>
        <w:spacing w:line="276" w:lineRule="auto"/>
        <w:ind w:left="720"/>
        <w:contextualSpacing/>
        <w:jc w:val="both"/>
        <w:rPr>
          <w:b/>
          <w:bCs/>
          <w:sz w:val="22"/>
          <w:szCs w:val="22"/>
        </w:rPr>
      </w:pPr>
    </w:p>
    <w:p w14:paraId="3098DED4" w14:textId="0F02F91C" w:rsidR="00E42803" w:rsidRPr="001453F7" w:rsidRDefault="00E42803" w:rsidP="001453F7">
      <w:pPr>
        <w:numPr>
          <w:ilvl w:val="2"/>
          <w:numId w:val="11"/>
        </w:numPr>
        <w:spacing w:line="276" w:lineRule="auto"/>
        <w:contextualSpacing/>
        <w:jc w:val="both"/>
        <w:rPr>
          <w:b/>
          <w:bCs/>
          <w:sz w:val="22"/>
          <w:szCs w:val="22"/>
        </w:rPr>
      </w:pPr>
      <w:r w:rsidRPr="001453F7">
        <w:rPr>
          <w:sz w:val="22"/>
          <w:szCs w:val="22"/>
        </w:rPr>
        <w:t xml:space="preserve">Objednávateľ osobitne upozorňuje Zhotoviteľa na skutočnosť, že počas vykonávania DIELA môže dôjsť </w:t>
      </w:r>
      <w:r w:rsidR="001823BD" w:rsidRPr="001453F7">
        <w:rPr>
          <w:sz w:val="22"/>
          <w:szCs w:val="22"/>
        </w:rPr>
        <w:t xml:space="preserve">k súbežnému vykonávaniu diel jednotlivými zhotoviteľmi Stavby KFA (a to najmä Aktuálneho zhotoviteľa podľa </w:t>
      </w:r>
      <w:proofErr w:type="spellStart"/>
      <w:r w:rsidR="001823BD" w:rsidRPr="001453F7">
        <w:rPr>
          <w:sz w:val="22"/>
          <w:szCs w:val="22"/>
        </w:rPr>
        <w:t>ZoD</w:t>
      </w:r>
      <w:proofErr w:type="spellEnd"/>
      <w:r w:rsidR="001823BD" w:rsidRPr="001453F7">
        <w:rPr>
          <w:sz w:val="22"/>
          <w:szCs w:val="22"/>
        </w:rPr>
        <w:t xml:space="preserve"> dostavba tribún, Zhotoviteľa podľa tejto Zmluvy a ďalších zhotoviteľov resp. ich subdodávateľov)  k vzájomnej kolízii činností týchto zhotoviteľov</w:t>
      </w:r>
      <w:r w:rsidR="000C3EDC" w:rsidRPr="001453F7">
        <w:rPr>
          <w:sz w:val="22"/>
          <w:szCs w:val="22"/>
        </w:rPr>
        <w:t xml:space="preserve"> (ďalej len „</w:t>
      </w:r>
      <w:r w:rsidR="000C3EDC" w:rsidRPr="001453F7">
        <w:rPr>
          <w:b/>
          <w:bCs/>
          <w:sz w:val="22"/>
          <w:szCs w:val="22"/>
        </w:rPr>
        <w:t>Režim súbežného vykonávania diel</w:t>
      </w:r>
      <w:r w:rsidR="000C3EDC" w:rsidRPr="001453F7">
        <w:rPr>
          <w:sz w:val="22"/>
          <w:szCs w:val="22"/>
        </w:rPr>
        <w:t>“)</w:t>
      </w:r>
      <w:r w:rsidRPr="001453F7">
        <w:rPr>
          <w:sz w:val="22"/>
          <w:szCs w:val="22"/>
        </w:rPr>
        <w:t>.</w:t>
      </w:r>
    </w:p>
    <w:p w14:paraId="1816E7EB" w14:textId="77777777" w:rsidR="00E42803" w:rsidRPr="001453F7" w:rsidRDefault="00E42803" w:rsidP="001453F7">
      <w:pPr>
        <w:spacing w:line="276" w:lineRule="auto"/>
        <w:ind w:left="720"/>
        <w:contextualSpacing/>
        <w:jc w:val="both"/>
        <w:rPr>
          <w:b/>
          <w:bCs/>
          <w:sz w:val="22"/>
          <w:szCs w:val="22"/>
        </w:rPr>
      </w:pPr>
    </w:p>
    <w:p w14:paraId="76DB397F" w14:textId="77777777" w:rsidR="00F717AC" w:rsidRPr="001453F7" w:rsidRDefault="00E42803" w:rsidP="001453F7">
      <w:pPr>
        <w:numPr>
          <w:ilvl w:val="2"/>
          <w:numId w:val="11"/>
        </w:numPr>
        <w:spacing w:line="276" w:lineRule="auto"/>
        <w:contextualSpacing/>
        <w:jc w:val="both"/>
        <w:rPr>
          <w:sz w:val="22"/>
          <w:szCs w:val="22"/>
        </w:rPr>
      </w:pPr>
      <w:r w:rsidRPr="001453F7">
        <w:rPr>
          <w:sz w:val="22"/>
          <w:szCs w:val="22"/>
        </w:rPr>
        <w:t xml:space="preserve">Objednávateľ </w:t>
      </w:r>
      <w:r w:rsidR="001823BD" w:rsidRPr="001453F7">
        <w:rPr>
          <w:sz w:val="22"/>
          <w:szCs w:val="22"/>
        </w:rPr>
        <w:t xml:space="preserve">(resp. Stavebný pozor alebo iná osoba poverená Objednávateľom) </w:t>
      </w:r>
      <w:r w:rsidRPr="001453F7">
        <w:rPr>
          <w:sz w:val="22"/>
          <w:szCs w:val="22"/>
        </w:rPr>
        <w:t>je oprávnený koordinovať činnosti Zhotoviteľa a Pôvodného zhotoviteľa</w:t>
      </w:r>
      <w:r w:rsidR="001823BD" w:rsidRPr="001453F7">
        <w:rPr>
          <w:sz w:val="22"/>
          <w:szCs w:val="22"/>
        </w:rPr>
        <w:t xml:space="preserve"> a ukladať Zhotoviteľovi za týmto účelom záväzné písomné pokyny týkajúce sa miesta, času a rozsahu vykonávania DIELA</w:t>
      </w:r>
      <w:r w:rsidRPr="001453F7">
        <w:rPr>
          <w:sz w:val="22"/>
          <w:szCs w:val="22"/>
        </w:rPr>
        <w:t xml:space="preserve">. </w:t>
      </w:r>
      <w:r w:rsidR="001823BD" w:rsidRPr="001453F7">
        <w:rPr>
          <w:sz w:val="22"/>
          <w:szCs w:val="22"/>
        </w:rPr>
        <w:t>Zhotoviteľ je viazaný pokynmi Objednávateľa, pričom povinnosť s</w:t>
      </w:r>
      <w:r w:rsidRPr="001453F7">
        <w:rPr>
          <w:sz w:val="22"/>
          <w:szCs w:val="22"/>
        </w:rPr>
        <w:t>účinnos</w:t>
      </w:r>
      <w:r w:rsidR="001823BD" w:rsidRPr="001453F7">
        <w:rPr>
          <w:sz w:val="22"/>
          <w:szCs w:val="22"/>
        </w:rPr>
        <w:t>ti Zhotoviteľa podľa bodu 3.4.1. zostáva zachovaná.</w:t>
      </w:r>
    </w:p>
    <w:p w14:paraId="0CBAEBF6" w14:textId="77777777" w:rsidR="00F717AC" w:rsidRPr="001453F7" w:rsidRDefault="00F717AC" w:rsidP="001453F7">
      <w:pPr>
        <w:pStyle w:val="Odsekzoznamu"/>
        <w:spacing w:line="276" w:lineRule="auto"/>
        <w:jc w:val="both"/>
        <w:rPr>
          <w:sz w:val="22"/>
          <w:szCs w:val="22"/>
        </w:rPr>
      </w:pPr>
    </w:p>
    <w:p w14:paraId="40346CE0" w14:textId="19126AF0" w:rsidR="006A609C" w:rsidRPr="001453F7" w:rsidRDefault="00F717AC" w:rsidP="001453F7">
      <w:pPr>
        <w:numPr>
          <w:ilvl w:val="2"/>
          <w:numId w:val="11"/>
        </w:numPr>
        <w:spacing w:line="276" w:lineRule="auto"/>
        <w:contextualSpacing/>
        <w:jc w:val="both"/>
        <w:rPr>
          <w:sz w:val="22"/>
          <w:szCs w:val="22"/>
        </w:rPr>
      </w:pPr>
      <w:r w:rsidRPr="001453F7">
        <w:rPr>
          <w:sz w:val="22"/>
          <w:szCs w:val="22"/>
        </w:rPr>
        <w:t xml:space="preserve">Objednávateľ je povinný oznámiť vždy </w:t>
      </w:r>
      <w:r w:rsidR="006A609C" w:rsidRPr="001453F7">
        <w:rPr>
          <w:sz w:val="22"/>
          <w:szCs w:val="22"/>
        </w:rPr>
        <w:t xml:space="preserve">aspoň </w:t>
      </w:r>
      <w:r w:rsidRPr="001453F7">
        <w:rPr>
          <w:sz w:val="22"/>
          <w:szCs w:val="22"/>
        </w:rPr>
        <w:t>jeden (1) kalendárny týždeň vopred Zhotoviteľovi pokyny ku koordinácii činnosti</w:t>
      </w:r>
      <w:r w:rsidR="006A609C" w:rsidRPr="001453F7">
        <w:rPr>
          <w:sz w:val="22"/>
          <w:szCs w:val="22"/>
        </w:rPr>
        <w:t>, a to najmä konkrétny deň a rozsah doby (t. j. začiatok a koniec určený v konkrétnych kalendárnych/pracovných dňoch</w:t>
      </w:r>
      <w:r w:rsidR="00792672" w:rsidRPr="001453F7">
        <w:rPr>
          <w:sz w:val="22"/>
          <w:szCs w:val="22"/>
        </w:rPr>
        <w:t>, pričom najkratším časovým úsekom je jeden (1) kalendárny/pracovný deň</w:t>
      </w:r>
      <w:r w:rsidR="006A609C" w:rsidRPr="001453F7">
        <w:rPr>
          <w:sz w:val="22"/>
          <w:szCs w:val="22"/>
        </w:rPr>
        <w:t>)</w:t>
      </w:r>
      <w:r w:rsidR="00792672" w:rsidRPr="001453F7">
        <w:rPr>
          <w:sz w:val="22"/>
          <w:szCs w:val="22"/>
        </w:rPr>
        <w:t>,</w:t>
      </w:r>
      <w:r w:rsidR="006A609C" w:rsidRPr="001453F7">
        <w:rPr>
          <w:sz w:val="22"/>
          <w:szCs w:val="22"/>
        </w:rPr>
        <w:t xml:space="preserve"> </w:t>
      </w:r>
      <w:r w:rsidR="00792672" w:rsidRPr="001453F7">
        <w:rPr>
          <w:sz w:val="22"/>
          <w:szCs w:val="22"/>
        </w:rPr>
        <w:t>počas ktorej Zhotoviteľ pozastaví vykonávanie</w:t>
      </w:r>
      <w:r w:rsidR="006A609C" w:rsidRPr="001453F7">
        <w:rPr>
          <w:sz w:val="22"/>
          <w:szCs w:val="22"/>
        </w:rPr>
        <w:t xml:space="preserve"> časti DIELA alebo cel</w:t>
      </w:r>
      <w:r w:rsidR="00792672" w:rsidRPr="001453F7">
        <w:rPr>
          <w:sz w:val="22"/>
          <w:szCs w:val="22"/>
        </w:rPr>
        <w:t>ého</w:t>
      </w:r>
      <w:r w:rsidR="006A609C" w:rsidRPr="001453F7">
        <w:rPr>
          <w:sz w:val="22"/>
          <w:szCs w:val="22"/>
        </w:rPr>
        <w:t xml:space="preserve"> DIEL</w:t>
      </w:r>
      <w:r w:rsidR="00792672" w:rsidRPr="001453F7">
        <w:rPr>
          <w:sz w:val="22"/>
          <w:szCs w:val="22"/>
        </w:rPr>
        <w:t>A</w:t>
      </w:r>
      <w:r w:rsidR="006A609C" w:rsidRPr="001453F7">
        <w:rPr>
          <w:sz w:val="22"/>
          <w:szCs w:val="22"/>
        </w:rPr>
        <w:t xml:space="preserve"> za účelom koordinácie súbežného vykonávania diel jednotlivými zhotoviteľmi Stavby KFA.</w:t>
      </w:r>
    </w:p>
    <w:p w14:paraId="43A5EE9C" w14:textId="77777777" w:rsidR="00792672" w:rsidRPr="001453F7" w:rsidRDefault="00792672" w:rsidP="001453F7">
      <w:pPr>
        <w:pStyle w:val="Odsekzoznamu"/>
        <w:spacing w:line="276" w:lineRule="auto"/>
        <w:jc w:val="both"/>
        <w:rPr>
          <w:sz w:val="22"/>
          <w:szCs w:val="22"/>
        </w:rPr>
      </w:pPr>
    </w:p>
    <w:p w14:paraId="4FBFBA07" w14:textId="2F07E780" w:rsidR="00792672" w:rsidRPr="001453F7" w:rsidRDefault="00792672" w:rsidP="001453F7">
      <w:pPr>
        <w:numPr>
          <w:ilvl w:val="2"/>
          <w:numId w:val="11"/>
        </w:numPr>
        <w:spacing w:line="276" w:lineRule="auto"/>
        <w:contextualSpacing/>
        <w:jc w:val="both"/>
        <w:rPr>
          <w:sz w:val="22"/>
          <w:szCs w:val="22"/>
        </w:rPr>
      </w:pPr>
      <w:r w:rsidRPr="001453F7">
        <w:rPr>
          <w:sz w:val="22"/>
          <w:szCs w:val="22"/>
        </w:rPr>
        <w:t>Počas tohto pozastavenia bude Zhotoviteľ chrániť, uchovávať a zabezpečovať DIELO pred akýmkoľvek chátraním, stratou alebo poškodením. Zhotoviteľ pokračuje odo dňa uvedeného od Objednávateľa v oznámení o koordinácii činnosti alebo aj skôr, ak mu k začatiu resp. pokračovaniu prác udelí pokyn Objednávateľ.</w:t>
      </w:r>
    </w:p>
    <w:p w14:paraId="635DEDF0" w14:textId="77777777" w:rsidR="00F717AC" w:rsidRPr="001453F7" w:rsidRDefault="00F717AC" w:rsidP="001453F7">
      <w:pPr>
        <w:spacing w:line="276" w:lineRule="auto"/>
        <w:ind w:left="720"/>
        <w:contextualSpacing/>
        <w:jc w:val="both"/>
        <w:rPr>
          <w:sz w:val="22"/>
          <w:szCs w:val="22"/>
        </w:rPr>
      </w:pPr>
    </w:p>
    <w:p w14:paraId="73D786BA" w14:textId="2C9ECE52" w:rsidR="001823BD" w:rsidRPr="001453F7" w:rsidRDefault="001823BD" w:rsidP="001453F7">
      <w:pPr>
        <w:numPr>
          <w:ilvl w:val="2"/>
          <w:numId w:val="11"/>
        </w:numPr>
        <w:spacing w:line="276" w:lineRule="auto"/>
        <w:contextualSpacing/>
        <w:jc w:val="both"/>
        <w:rPr>
          <w:sz w:val="22"/>
          <w:szCs w:val="22"/>
        </w:rPr>
      </w:pPr>
      <w:r w:rsidRPr="001453F7">
        <w:rPr>
          <w:sz w:val="22"/>
          <w:szCs w:val="22"/>
        </w:rPr>
        <w:t xml:space="preserve">Objednávateľ vyhlasuje, že koordináciu </w:t>
      </w:r>
      <w:r w:rsidR="00EE222E" w:rsidRPr="001453F7">
        <w:rPr>
          <w:sz w:val="22"/>
          <w:szCs w:val="22"/>
        </w:rPr>
        <w:t xml:space="preserve">činností bude riešiť predovšetkým </w:t>
      </w:r>
      <w:r w:rsidRPr="001453F7">
        <w:rPr>
          <w:sz w:val="22"/>
          <w:szCs w:val="22"/>
        </w:rPr>
        <w:t xml:space="preserve">dohodou </w:t>
      </w:r>
      <w:r w:rsidR="00EE222E" w:rsidRPr="001453F7">
        <w:rPr>
          <w:sz w:val="22"/>
          <w:szCs w:val="22"/>
        </w:rPr>
        <w:t xml:space="preserve">s </w:t>
      </w:r>
      <w:r w:rsidRPr="001453F7">
        <w:rPr>
          <w:sz w:val="22"/>
          <w:szCs w:val="22"/>
        </w:rPr>
        <w:t>dotknutý</w:t>
      </w:r>
      <w:r w:rsidR="00EE222E" w:rsidRPr="001453F7">
        <w:rPr>
          <w:sz w:val="22"/>
          <w:szCs w:val="22"/>
        </w:rPr>
        <w:t>mi</w:t>
      </w:r>
      <w:r w:rsidRPr="001453F7">
        <w:rPr>
          <w:sz w:val="22"/>
          <w:szCs w:val="22"/>
        </w:rPr>
        <w:t xml:space="preserve"> str</w:t>
      </w:r>
      <w:r w:rsidR="00EE222E" w:rsidRPr="001453F7">
        <w:rPr>
          <w:sz w:val="22"/>
          <w:szCs w:val="22"/>
        </w:rPr>
        <w:t>a</w:t>
      </w:r>
      <w:r w:rsidRPr="001453F7">
        <w:rPr>
          <w:sz w:val="22"/>
          <w:szCs w:val="22"/>
        </w:rPr>
        <w:t>n</w:t>
      </w:r>
      <w:r w:rsidR="00EE222E" w:rsidRPr="001453F7">
        <w:rPr>
          <w:sz w:val="22"/>
          <w:szCs w:val="22"/>
        </w:rPr>
        <w:t>ami</w:t>
      </w:r>
      <w:r w:rsidRPr="001453F7">
        <w:rPr>
          <w:sz w:val="22"/>
          <w:szCs w:val="22"/>
        </w:rPr>
        <w:t xml:space="preserve"> za účelom plynulého, efektívneho a nerušeného vykonávania diel príslušnými zhotoviteľmi. V prípade, ak nedôjde k dohode Objednávateľa a dotknutých strán, je Objednávateľ oprávnený rozhodnúť samostatne.</w:t>
      </w:r>
    </w:p>
    <w:p w14:paraId="5CBAFA91" w14:textId="77777777" w:rsidR="00F717AC" w:rsidRPr="001453F7" w:rsidRDefault="00F717AC" w:rsidP="001453F7">
      <w:pPr>
        <w:spacing w:line="276" w:lineRule="auto"/>
        <w:ind w:left="864"/>
        <w:contextualSpacing/>
        <w:jc w:val="both"/>
        <w:rPr>
          <w:sz w:val="22"/>
          <w:szCs w:val="22"/>
        </w:rPr>
      </w:pPr>
    </w:p>
    <w:p w14:paraId="5CA542EF" w14:textId="40BA026D" w:rsidR="001823BD" w:rsidRPr="001453F7" w:rsidRDefault="001823BD" w:rsidP="001453F7">
      <w:pPr>
        <w:numPr>
          <w:ilvl w:val="2"/>
          <w:numId w:val="11"/>
        </w:numPr>
        <w:spacing w:line="276" w:lineRule="auto"/>
        <w:contextualSpacing/>
        <w:jc w:val="both"/>
        <w:rPr>
          <w:b/>
          <w:bCs/>
          <w:sz w:val="22"/>
          <w:szCs w:val="22"/>
        </w:rPr>
      </w:pPr>
      <w:r w:rsidRPr="001453F7">
        <w:rPr>
          <w:sz w:val="22"/>
          <w:szCs w:val="22"/>
        </w:rPr>
        <w:t xml:space="preserve">Objednávateľ bude využívať Režim súbežného vykonávania diel len v odôvodnených prípadoch tak, aby v čo najmenšej možnej miere obmedzoval Zhotoviteľa pri vykonávaní DIELA. Za </w:t>
      </w:r>
      <w:r w:rsidR="000C3EDC" w:rsidRPr="001453F7">
        <w:rPr>
          <w:sz w:val="22"/>
          <w:szCs w:val="22"/>
        </w:rPr>
        <w:t xml:space="preserve">Režim súbežného vykonávania diel </w:t>
      </w:r>
      <w:r w:rsidRPr="001453F7">
        <w:rPr>
          <w:sz w:val="22"/>
          <w:szCs w:val="22"/>
        </w:rPr>
        <w:t>nepatria Zhotoviteľovi žiadne peňažné ani nepeňažné náhrady ani nevznikajú žiadne iné nároky</w:t>
      </w:r>
      <w:r w:rsidR="00792672" w:rsidRPr="001453F7">
        <w:rPr>
          <w:sz w:val="22"/>
          <w:szCs w:val="22"/>
        </w:rPr>
        <w:t xml:space="preserve"> s výnimkou nárokov výslovne uvedených v tejto Zmluve</w:t>
      </w:r>
      <w:r w:rsidRPr="001453F7">
        <w:rPr>
          <w:sz w:val="22"/>
          <w:szCs w:val="22"/>
        </w:rPr>
        <w:t>.</w:t>
      </w:r>
    </w:p>
    <w:p w14:paraId="6D92DE5F" w14:textId="77777777" w:rsidR="006A609C" w:rsidRPr="001453F7" w:rsidRDefault="006A609C" w:rsidP="001453F7">
      <w:pPr>
        <w:pStyle w:val="Odsekzoznamu"/>
        <w:spacing w:line="276" w:lineRule="auto"/>
        <w:jc w:val="both"/>
        <w:rPr>
          <w:b/>
          <w:bCs/>
          <w:sz w:val="22"/>
          <w:szCs w:val="22"/>
        </w:rPr>
      </w:pPr>
    </w:p>
    <w:p w14:paraId="669141B6" w14:textId="329FDAE0" w:rsidR="006A609C" w:rsidRPr="001453F7" w:rsidRDefault="006A609C" w:rsidP="001453F7">
      <w:pPr>
        <w:numPr>
          <w:ilvl w:val="2"/>
          <w:numId w:val="11"/>
        </w:numPr>
        <w:spacing w:line="276" w:lineRule="auto"/>
        <w:contextualSpacing/>
        <w:jc w:val="both"/>
        <w:rPr>
          <w:b/>
          <w:bCs/>
          <w:sz w:val="22"/>
          <w:szCs w:val="22"/>
        </w:rPr>
      </w:pPr>
      <w:r w:rsidRPr="001453F7">
        <w:rPr>
          <w:sz w:val="22"/>
          <w:szCs w:val="22"/>
        </w:rPr>
        <w:t>Za Režim súbežného vykonávania diel má Zhotoviteľ právo na predĺženie Lehot</w:t>
      </w:r>
      <w:r w:rsidR="00792672" w:rsidRPr="001453F7">
        <w:rPr>
          <w:sz w:val="22"/>
          <w:szCs w:val="22"/>
        </w:rPr>
        <w:t>y</w:t>
      </w:r>
      <w:r w:rsidRPr="001453F7">
        <w:rPr>
          <w:sz w:val="22"/>
          <w:szCs w:val="22"/>
        </w:rPr>
        <w:t xml:space="preserve"> výstavby </w:t>
      </w:r>
      <w:r w:rsidR="00962449" w:rsidRPr="001453F7">
        <w:rPr>
          <w:sz w:val="22"/>
          <w:szCs w:val="22"/>
        </w:rPr>
        <w:t>uvedenej v</w:t>
      </w:r>
      <w:r w:rsidRPr="001453F7">
        <w:rPr>
          <w:sz w:val="22"/>
          <w:szCs w:val="22"/>
        </w:rPr>
        <w:t xml:space="preserve"> </w:t>
      </w:r>
      <w:r w:rsidR="00792672" w:rsidRPr="001453F7">
        <w:rPr>
          <w:sz w:val="22"/>
          <w:szCs w:val="22"/>
        </w:rPr>
        <w:t xml:space="preserve">čl. 4 </w:t>
      </w:r>
      <w:r w:rsidRPr="001453F7">
        <w:rPr>
          <w:sz w:val="22"/>
          <w:szCs w:val="22"/>
        </w:rPr>
        <w:t>tejto Zmluvy</w:t>
      </w:r>
      <w:r w:rsidR="00792672" w:rsidRPr="001453F7">
        <w:rPr>
          <w:sz w:val="22"/>
          <w:szCs w:val="22"/>
        </w:rPr>
        <w:t xml:space="preserve">, a to výlučne v prípade, ak Objednávateľ podľa bodu 4.10.3 tejto Zmluvy </w:t>
      </w:r>
      <w:r w:rsidR="00962449" w:rsidRPr="001453F7">
        <w:rPr>
          <w:sz w:val="22"/>
          <w:szCs w:val="22"/>
        </w:rPr>
        <w:t xml:space="preserve">určí Zhotoviteľovi dobu, počas ktorej Zhotoviteľ pozastaví vykonávanie časti DIELA </w:t>
      </w:r>
      <w:r w:rsidR="00962449" w:rsidRPr="001453F7">
        <w:rPr>
          <w:sz w:val="22"/>
          <w:szCs w:val="22"/>
        </w:rPr>
        <w:lastRenderedPageBreak/>
        <w:t>alebo celého DIELA v súlade s pokynom</w:t>
      </w:r>
      <w:r w:rsidR="00792672" w:rsidRPr="001453F7">
        <w:rPr>
          <w:sz w:val="22"/>
          <w:szCs w:val="22"/>
        </w:rPr>
        <w:t xml:space="preserve"> Objednávateľa</w:t>
      </w:r>
      <w:r w:rsidR="00962449" w:rsidRPr="001453F7">
        <w:rPr>
          <w:sz w:val="22"/>
          <w:szCs w:val="22"/>
        </w:rPr>
        <w:t>. Lehota výstavby sa automaticky predlžuje o dobu v rozsahu pokynu Objednávateľa podľa predchádzajúcej vety, pričom predĺženie Lehoty výstavby podľa</w:t>
      </w:r>
      <w:r w:rsidR="00792672" w:rsidRPr="001453F7">
        <w:rPr>
          <w:sz w:val="22"/>
          <w:szCs w:val="22"/>
        </w:rPr>
        <w:t xml:space="preserve"> </w:t>
      </w:r>
      <w:r w:rsidR="00962449" w:rsidRPr="001453F7">
        <w:rPr>
          <w:sz w:val="22"/>
          <w:szCs w:val="22"/>
        </w:rPr>
        <w:t xml:space="preserve">tohto ustanovenia sa aplikuje aj </w:t>
      </w:r>
      <w:r w:rsidR="00792672" w:rsidRPr="001453F7">
        <w:rPr>
          <w:sz w:val="22"/>
          <w:szCs w:val="22"/>
        </w:rPr>
        <w:t>opakovane</w:t>
      </w:r>
      <w:r w:rsidR="00962449" w:rsidRPr="001453F7">
        <w:rPr>
          <w:sz w:val="22"/>
          <w:szCs w:val="22"/>
        </w:rPr>
        <w:t>, najviac však v rozsahu 30 kalendárnych/pracovných dní počítaných odo dňa Lehoty výstavby uvedenej v čl. 4 tejto Zmluvy</w:t>
      </w:r>
      <w:r w:rsidR="00792672" w:rsidRPr="001453F7">
        <w:rPr>
          <w:sz w:val="22"/>
          <w:szCs w:val="22"/>
        </w:rPr>
        <w:t>.</w:t>
      </w:r>
    </w:p>
    <w:p w14:paraId="427BF764" w14:textId="7B9BF5BC" w:rsidR="006C214E" w:rsidRPr="001453F7" w:rsidRDefault="006C214E" w:rsidP="001453F7">
      <w:pPr>
        <w:spacing w:line="276" w:lineRule="auto"/>
        <w:contextualSpacing/>
        <w:jc w:val="both"/>
        <w:rPr>
          <w:b/>
          <w:sz w:val="22"/>
          <w:szCs w:val="22"/>
        </w:rPr>
      </w:pPr>
    </w:p>
    <w:p w14:paraId="28CE9285" w14:textId="77777777" w:rsidR="00C61D54" w:rsidRPr="001453F7" w:rsidRDefault="00C61D54" w:rsidP="001453F7">
      <w:pPr>
        <w:numPr>
          <w:ilvl w:val="0"/>
          <w:numId w:val="11"/>
        </w:numPr>
        <w:tabs>
          <w:tab w:val="clear" w:pos="432"/>
        </w:tabs>
        <w:spacing w:line="276" w:lineRule="auto"/>
        <w:ind w:left="709" w:hanging="709"/>
        <w:contextualSpacing/>
        <w:jc w:val="both"/>
        <w:rPr>
          <w:b/>
          <w:sz w:val="22"/>
          <w:szCs w:val="22"/>
        </w:rPr>
      </w:pPr>
      <w:r w:rsidRPr="001453F7">
        <w:rPr>
          <w:b/>
          <w:sz w:val="22"/>
          <w:szCs w:val="22"/>
        </w:rPr>
        <w:t>ODOVZDANIE A PREVZATIE DIELA</w:t>
      </w:r>
    </w:p>
    <w:p w14:paraId="41E0AB06" w14:textId="556B208D" w:rsidR="003F39A0" w:rsidRPr="001453F7" w:rsidRDefault="003F39A0" w:rsidP="001453F7">
      <w:pPr>
        <w:spacing w:line="276" w:lineRule="auto"/>
        <w:ind w:left="720"/>
        <w:contextualSpacing/>
        <w:jc w:val="both"/>
        <w:rPr>
          <w:bCs/>
          <w:sz w:val="22"/>
          <w:szCs w:val="22"/>
        </w:rPr>
      </w:pPr>
    </w:p>
    <w:p w14:paraId="4839B8AB" w14:textId="2E436C58" w:rsidR="00C61D54" w:rsidRPr="001453F7" w:rsidRDefault="00C61D54" w:rsidP="001453F7">
      <w:pPr>
        <w:numPr>
          <w:ilvl w:val="1"/>
          <w:numId w:val="11"/>
        </w:numPr>
        <w:tabs>
          <w:tab w:val="clear" w:pos="576"/>
        </w:tabs>
        <w:spacing w:line="276" w:lineRule="auto"/>
        <w:ind w:left="709" w:hanging="709"/>
        <w:contextualSpacing/>
        <w:jc w:val="both"/>
        <w:rPr>
          <w:bCs/>
          <w:sz w:val="22"/>
          <w:szCs w:val="22"/>
        </w:rPr>
      </w:pPr>
      <w:r w:rsidRPr="001453F7">
        <w:rPr>
          <w:sz w:val="22"/>
          <w:szCs w:val="22"/>
        </w:rPr>
        <w:t>Záväzok vykonať DIEL</w:t>
      </w:r>
      <w:r w:rsidR="00F63270" w:rsidRPr="001453F7">
        <w:rPr>
          <w:sz w:val="22"/>
          <w:szCs w:val="22"/>
        </w:rPr>
        <w:t>O</w:t>
      </w:r>
      <w:r w:rsidRPr="001453F7">
        <w:rPr>
          <w:sz w:val="22"/>
          <w:szCs w:val="22"/>
        </w:rPr>
        <w:t xml:space="preserve"> podľa tejto Zmluvy bude splnený protokolárnym odovzdaním a prevzatím DIELA. Zhotoviteľ odovzdá  Objednávateľovi DIELO na základe </w:t>
      </w:r>
      <w:r w:rsidR="00FD38E1" w:rsidRPr="001453F7">
        <w:rPr>
          <w:sz w:val="22"/>
          <w:szCs w:val="22"/>
        </w:rPr>
        <w:t>písomného p</w:t>
      </w:r>
      <w:r w:rsidRPr="001453F7">
        <w:rPr>
          <w:sz w:val="22"/>
          <w:szCs w:val="22"/>
        </w:rPr>
        <w:t>reberacieho protokolu</w:t>
      </w:r>
      <w:r w:rsidR="00FD38E1" w:rsidRPr="001453F7">
        <w:rPr>
          <w:sz w:val="22"/>
          <w:szCs w:val="22"/>
        </w:rPr>
        <w:t xml:space="preserve"> (ďalej len „</w:t>
      </w:r>
      <w:r w:rsidR="00FD38E1" w:rsidRPr="001453F7">
        <w:rPr>
          <w:b/>
          <w:bCs/>
          <w:sz w:val="22"/>
          <w:szCs w:val="22"/>
        </w:rPr>
        <w:t>Preberací protokol</w:t>
      </w:r>
      <w:r w:rsidR="00FD38E1" w:rsidRPr="001453F7">
        <w:rPr>
          <w:sz w:val="22"/>
          <w:szCs w:val="22"/>
        </w:rPr>
        <w:t>“)</w:t>
      </w:r>
      <w:r w:rsidRPr="001453F7">
        <w:rPr>
          <w:sz w:val="22"/>
          <w:szCs w:val="22"/>
        </w:rPr>
        <w:t>. Počas preberacieho konania sa posúdi kvalita a kvantita vykonaného DIELA, dodržanie dohodnutých parametrov DIELA, ako aj celková funkčnosť DIELA vrátane funkčnosti jednotlivých samostatných systémov zabudovaných do DIELA.</w:t>
      </w:r>
    </w:p>
    <w:p w14:paraId="0AFFAC0C" w14:textId="77777777" w:rsidR="00FA073F" w:rsidRPr="001453F7" w:rsidRDefault="00FA073F" w:rsidP="001453F7">
      <w:pPr>
        <w:spacing w:line="276" w:lineRule="auto"/>
        <w:ind w:left="709"/>
        <w:contextualSpacing/>
        <w:jc w:val="both"/>
        <w:rPr>
          <w:bCs/>
          <w:sz w:val="22"/>
          <w:szCs w:val="22"/>
        </w:rPr>
      </w:pPr>
    </w:p>
    <w:p w14:paraId="15C88D71" w14:textId="5A7B83C2" w:rsidR="00F85CE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 odovzdaní a prevzatí DIELA spíšu zmluvné strany Preberací protokol</w:t>
      </w:r>
      <w:r w:rsidR="00F63270" w:rsidRPr="001453F7">
        <w:rPr>
          <w:sz w:val="22"/>
          <w:szCs w:val="22"/>
        </w:rPr>
        <w:t xml:space="preserve"> na základe výzvy Zhotoviteľa doručenej Objednávateľovi najneskôr </w:t>
      </w:r>
      <w:r w:rsidR="00C56F18" w:rsidRPr="001453F7">
        <w:rPr>
          <w:sz w:val="22"/>
          <w:szCs w:val="22"/>
        </w:rPr>
        <w:t>sedem (</w:t>
      </w:r>
      <w:r w:rsidR="00F63270" w:rsidRPr="001453F7">
        <w:rPr>
          <w:sz w:val="22"/>
          <w:szCs w:val="22"/>
        </w:rPr>
        <w:t>7</w:t>
      </w:r>
      <w:r w:rsidR="00C56F18" w:rsidRPr="001453F7">
        <w:rPr>
          <w:sz w:val="22"/>
          <w:szCs w:val="22"/>
        </w:rPr>
        <w:t>)</w:t>
      </w:r>
      <w:r w:rsidR="00F63270" w:rsidRPr="001453F7">
        <w:rPr>
          <w:sz w:val="22"/>
          <w:szCs w:val="22"/>
        </w:rPr>
        <w:t xml:space="preserve"> dní vopred.</w:t>
      </w:r>
      <w:r w:rsidRPr="001453F7">
        <w:rPr>
          <w:sz w:val="22"/>
          <w:szCs w:val="22"/>
        </w:rPr>
        <w:t xml:space="preserve"> Preberací protokol bude obsahovať najmä základné údaje o DIELE, súpis odovzdanej </w:t>
      </w:r>
      <w:r w:rsidR="00C416FD" w:rsidRPr="001453F7">
        <w:rPr>
          <w:sz w:val="22"/>
          <w:szCs w:val="22"/>
        </w:rPr>
        <w:t>D</w:t>
      </w:r>
      <w:r w:rsidRPr="001453F7">
        <w:rPr>
          <w:sz w:val="22"/>
          <w:szCs w:val="22"/>
        </w:rPr>
        <w:t xml:space="preserve">okumentácie Zhotoviteľa týkajúcej sa DIELA a prípadných zistených vád a nedorobkov, opatrenia a lehoty na odstránenie zistených vád DIELA, stanoviská Zhotoviteľa, Objednávateľa k zisteným vadám, bude datovaný a podpísaný </w:t>
      </w:r>
      <w:r w:rsidR="00032BB0" w:rsidRPr="001453F7">
        <w:rPr>
          <w:sz w:val="22"/>
          <w:szCs w:val="22"/>
        </w:rPr>
        <w:t>Z</w:t>
      </w:r>
      <w:r w:rsidRPr="001453F7">
        <w:rPr>
          <w:sz w:val="22"/>
          <w:szCs w:val="22"/>
        </w:rPr>
        <w:t xml:space="preserve">mluvnými stranami. Zhotoviteľ je povinný zistené vady DIELA odstrániť v dohodnutej lehote. Ak sa </w:t>
      </w:r>
      <w:r w:rsidR="00032BB0" w:rsidRPr="001453F7">
        <w:rPr>
          <w:sz w:val="22"/>
          <w:szCs w:val="22"/>
        </w:rPr>
        <w:t>Z</w:t>
      </w:r>
      <w:r w:rsidRPr="001453F7">
        <w:rPr>
          <w:sz w:val="22"/>
          <w:szCs w:val="22"/>
        </w:rPr>
        <w:t xml:space="preserve">mluvné strany, v prípade rozporu stanovísk </w:t>
      </w:r>
      <w:r w:rsidR="00032BB0" w:rsidRPr="001453F7">
        <w:rPr>
          <w:sz w:val="22"/>
          <w:szCs w:val="22"/>
        </w:rPr>
        <w:t>Z</w:t>
      </w:r>
      <w:r w:rsidRPr="001453F7">
        <w:rPr>
          <w:sz w:val="22"/>
          <w:szCs w:val="22"/>
        </w:rPr>
        <w:t>mluvných strán k zisteným vadám nedohodnú na lehote odstránenia týchto vád, bude rozhodujúce stanovisko Objednávateľa.</w:t>
      </w:r>
      <w:r w:rsidR="00F63270" w:rsidRPr="001453F7">
        <w:rPr>
          <w:sz w:val="22"/>
          <w:szCs w:val="22"/>
        </w:rPr>
        <w:t xml:space="preserve"> </w:t>
      </w:r>
      <w:r w:rsidRPr="001453F7">
        <w:rPr>
          <w:sz w:val="22"/>
          <w:szCs w:val="22"/>
        </w:rPr>
        <w:t>Návrh Preberacieho protokolu podľa podmienok stanovených touto Zmluvou je povinný vypracovať a predložiť Zhotoviteľ.</w:t>
      </w:r>
      <w:r w:rsidR="00F85CE4" w:rsidRPr="001453F7">
        <w:rPr>
          <w:sz w:val="22"/>
          <w:szCs w:val="22"/>
        </w:rPr>
        <w:t xml:space="preserve"> Objednávateľ je oprávnený návrh protokolu pripomienkovať, upravovať, dopĺňať a meniť. V prípade, ak nedôjde k dohode Zmluvných strán o znení protokolu, má prednosť protokol v znení určenom Objednávateľom.</w:t>
      </w:r>
    </w:p>
    <w:p w14:paraId="049EA222" w14:textId="77777777" w:rsidR="00C61D54" w:rsidRPr="001453F7" w:rsidRDefault="00C61D54" w:rsidP="001453F7">
      <w:pPr>
        <w:tabs>
          <w:tab w:val="num" w:pos="1788"/>
        </w:tabs>
        <w:spacing w:line="276" w:lineRule="auto"/>
        <w:contextualSpacing/>
        <w:jc w:val="both"/>
        <w:rPr>
          <w:bCs/>
          <w:sz w:val="22"/>
          <w:szCs w:val="22"/>
        </w:rPr>
      </w:pPr>
    </w:p>
    <w:p w14:paraId="54BEA839" w14:textId="77777777" w:rsidR="00C61D54" w:rsidRPr="001453F7" w:rsidRDefault="00C61D54" w:rsidP="001453F7">
      <w:pPr>
        <w:numPr>
          <w:ilvl w:val="1"/>
          <w:numId w:val="11"/>
        </w:numPr>
        <w:tabs>
          <w:tab w:val="clear" w:pos="576"/>
          <w:tab w:val="num" w:pos="709"/>
        </w:tabs>
        <w:spacing w:line="276" w:lineRule="auto"/>
        <w:ind w:left="709" w:hanging="709"/>
        <w:contextualSpacing/>
        <w:jc w:val="both"/>
        <w:rPr>
          <w:bCs/>
          <w:sz w:val="22"/>
          <w:szCs w:val="22"/>
        </w:rPr>
      </w:pPr>
      <w:r w:rsidRPr="001453F7">
        <w:rPr>
          <w:sz w:val="22"/>
          <w:szCs w:val="22"/>
        </w:rPr>
        <w:t xml:space="preserve">Objednávateľ je povinný DIELO prevziať, ak je DIELO vykonané riadne v súlade s ustanoveniami tejto Zmluvy. Objednávateľ nie je povinný DIELO prevziať, ak je vykonané </w:t>
      </w:r>
      <w:proofErr w:type="spellStart"/>
      <w:r w:rsidRPr="001453F7">
        <w:rPr>
          <w:sz w:val="22"/>
          <w:szCs w:val="22"/>
        </w:rPr>
        <w:t>vadne</w:t>
      </w:r>
      <w:proofErr w:type="spellEnd"/>
      <w:r w:rsidR="007A008A" w:rsidRPr="001453F7">
        <w:rPr>
          <w:sz w:val="22"/>
          <w:szCs w:val="22"/>
        </w:rPr>
        <w:t>, to neplatí pokiaľ ide o drobné vady nebrániace riadnemu užívaniu DIELA</w:t>
      </w:r>
      <w:r w:rsidRPr="001453F7">
        <w:rPr>
          <w:sz w:val="22"/>
          <w:szCs w:val="22"/>
        </w:rPr>
        <w:t xml:space="preserve">. Ak Objednávateľ prevezme </w:t>
      </w:r>
      <w:proofErr w:type="spellStart"/>
      <w:r w:rsidRPr="001453F7">
        <w:rPr>
          <w:sz w:val="22"/>
          <w:szCs w:val="22"/>
        </w:rPr>
        <w:t>vadne</w:t>
      </w:r>
      <w:proofErr w:type="spellEnd"/>
      <w:r w:rsidRPr="001453F7">
        <w:rPr>
          <w:sz w:val="22"/>
          <w:szCs w:val="22"/>
        </w:rPr>
        <w:t xml:space="preserve"> vykonané DIELO, jeho práva zo zodpovednosti za vady DIELA ostávajú zachované. Objednávateľ </w:t>
      </w:r>
      <w:r w:rsidR="007A008A" w:rsidRPr="001453F7">
        <w:rPr>
          <w:sz w:val="22"/>
          <w:szCs w:val="22"/>
        </w:rPr>
        <w:t xml:space="preserve">je povinný </w:t>
      </w:r>
      <w:r w:rsidRPr="001453F7">
        <w:rPr>
          <w:sz w:val="22"/>
          <w:szCs w:val="22"/>
        </w:rPr>
        <w:t>prevziať DIELO aj s drobnými vadami, ktorých charakter umožňuje riadne užívanie DIELA. Zhotoviteľ je však povinný takéto vady odstrániť v lehote uvedenej v Preberacom protokole.</w:t>
      </w:r>
    </w:p>
    <w:p w14:paraId="3148838D" w14:textId="77777777" w:rsidR="00C61D54" w:rsidRPr="001453F7" w:rsidRDefault="00C61D54" w:rsidP="001453F7">
      <w:pPr>
        <w:tabs>
          <w:tab w:val="num" w:pos="1788"/>
        </w:tabs>
        <w:spacing w:line="276" w:lineRule="auto"/>
        <w:contextualSpacing/>
        <w:jc w:val="both"/>
        <w:rPr>
          <w:bCs/>
          <w:sz w:val="22"/>
          <w:szCs w:val="22"/>
        </w:rPr>
      </w:pPr>
    </w:p>
    <w:p w14:paraId="45EB80D4" w14:textId="0469CBF9" w:rsidR="00C61D54" w:rsidRPr="001453F7" w:rsidRDefault="00C61D54" w:rsidP="001453F7">
      <w:pPr>
        <w:numPr>
          <w:ilvl w:val="1"/>
          <w:numId w:val="11"/>
        </w:numPr>
        <w:tabs>
          <w:tab w:val="clear" w:pos="576"/>
          <w:tab w:val="num" w:pos="709"/>
        </w:tabs>
        <w:spacing w:line="276" w:lineRule="auto"/>
        <w:ind w:left="709" w:hanging="709"/>
        <w:contextualSpacing/>
        <w:jc w:val="both"/>
        <w:rPr>
          <w:bCs/>
          <w:sz w:val="22"/>
          <w:szCs w:val="22"/>
        </w:rPr>
      </w:pPr>
      <w:r w:rsidRPr="001453F7">
        <w:rPr>
          <w:sz w:val="22"/>
          <w:szCs w:val="22"/>
        </w:rPr>
        <w:t xml:space="preserve">Zhotoviteľ odovzdá pri preberacom konaní Objednávateľovi zároveň všetku </w:t>
      </w:r>
      <w:r w:rsidR="00C416FD" w:rsidRPr="001453F7">
        <w:rPr>
          <w:sz w:val="22"/>
          <w:szCs w:val="22"/>
        </w:rPr>
        <w:t>D</w:t>
      </w:r>
      <w:r w:rsidRPr="001453F7">
        <w:rPr>
          <w:sz w:val="22"/>
          <w:szCs w:val="22"/>
        </w:rPr>
        <w:t xml:space="preserve">okumentáciu Zhotoviteľa súvisiacu s DIELOM. </w:t>
      </w:r>
    </w:p>
    <w:p w14:paraId="76BA1F3A" w14:textId="77777777" w:rsidR="00C61D54" w:rsidRPr="001453F7" w:rsidRDefault="00C61D54" w:rsidP="001453F7">
      <w:pPr>
        <w:spacing w:line="276" w:lineRule="auto"/>
        <w:contextualSpacing/>
        <w:jc w:val="both"/>
        <w:rPr>
          <w:sz w:val="22"/>
          <w:szCs w:val="22"/>
        </w:rPr>
      </w:pPr>
    </w:p>
    <w:p w14:paraId="5615F36D" w14:textId="34210975" w:rsidR="008E358A" w:rsidRPr="001453F7" w:rsidRDefault="008E358A"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Zhotoviteľ </w:t>
      </w:r>
      <w:r w:rsidR="00203AA8" w:rsidRPr="001453F7">
        <w:rPr>
          <w:sz w:val="22"/>
          <w:szCs w:val="22"/>
        </w:rPr>
        <w:t xml:space="preserve">je povinný </w:t>
      </w:r>
      <w:r w:rsidRPr="001453F7">
        <w:rPr>
          <w:sz w:val="22"/>
          <w:szCs w:val="22"/>
        </w:rPr>
        <w:t xml:space="preserve">najneskôr </w:t>
      </w:r>
      <w:r w:rsidR="00203AA8" w:rsidRPr="001453F7">
        <w:rPr>
          <w:sz w:val="22"/>
          <w:szCs w:val="22"/>
        </w:rPr>
        <w:t xml:space="preserve">do začatia preberacieho konania vykonať </w:t>
      </w:r>
      <w:r w:rsidRPr="001453F7">
        <w:rPr>
          <w:sz w:val="22"/>
          <w:szCs w:val="22"/>
        </w:rPr>
        <w:t>zaškolenie Objednávateľa v oblasti prevádzky a údržby DIELA.</w:t>
      </w:r>
    </w:p>
    <w:p w14:paraId="23288E0B" w14:textId="77777777" w:rsidR="008E358A" w:rsidRPr="001453F7" w:rsidRDefault="008E358A" w:rsidP="001453F7">
      <w:pPr>
        <w:pStyle w:val="Odsekzoznamu"/>
        <w:spacing w:line="276" w:lineRule="auto"/>
        <w:contextualSpacing/>
        <w:jc w:val="both"/>
        <w:rPr>
          <w:sz w:val="22"/>
          <w:szCs w:val="22"/>
        </w:rPr>
      </w:pPr>
    </w:p>
    <w:p w14:paraId="5D4CE895" w14:textId="4C0E6B19"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Prílohou Preberacieho protokolu podľa tohto článku je najmä:</w:t>
      </w:r>
    </w:p>
    <w:p w14:paraId="52EC5EC3" w14:textId="0C278CCA"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dokumentácia skutočného realizovania DIELA a súvisiaca dokumentácia so zapracovanými a vyznačenými zmenami vzniknutými počas vykonávania DIELA,</w:t>
      </w:r>
    </w:p>
    <w:p w14:paraId="58E2C854" w14:textId="6BF3C840" w:rsidR="00F63270" w:rsidRPr="001453F7" w:rsidRDefault="00F63270"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Dokumentácia pre kolaudačné konanie,</w:t>
      </w:r>
    </w:p>
    <w:p w14:paraId="50FC3B3A" w14:textId="6E027069"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 xml:space="preserve">zoznam </w:t>
      </w:r>
      <w:r w:rsidR="00331028" w:rsidRPr="001453F7">
        <w:rPr>
          <w:rFonts w:ascii="Times New Roman" w:hAnsi="Times New Roman"/>
          <w:sz w:val="22"/>
          <w:szCs w:val="22"/>
          <w:lang w:val="sk-SK"/>
        </w:rPr>
        <w:t>m</w:t>
      </w:r>
      <w:r w:rsidRPr="001453F7">
        <w:rPr>
          <w:rFonts w:ascii="Times New Roman" w:hAnsi="Times New Roman"/>
          <w:sz w:val="22"/>
          <w:szCs w:val="22"/>
          <w:lang w:val="sk-SK"/>
        </w:rPr>
        <w:t xml:space="preserve">ateriálov, </w:t>
      </w:r>
      <w:r w:rsidR="00331028" w:rsidRPr="001453F7">
        <w:rPr>
          <w:rFonts w:ascii="Times New Roman" w:hAnsi="Times New Roman"/>
          <w:sz w:val="22"/>
          <w:szCs w:val="22"/>
          <w:lang w:val="sk-SK"/>
        </w:rPr>
        <w:t>t</w:t>
      </w:r>
      <w:r w:rsidRPr="001453F7">
        <w:rPr>
          <w:rFonts w:ascii="Times New Roman" w:hAnsi="Times New Roman"/>
          <w:sz w:val="22"/>
          <w:szCs w:val="22"/>
          <w:lang w:val="sk-SK"/>
        </w:rPr>
        <w:t xml:space="preserve">echnologických zariadení, iných zariadení a  strojov, ktoré sú súčasťou DIELA a zoznam iného príslušenstva odovzdaných spolu s DIELOM, osvedčenia o kvalite </w:t>
      </w:r>
      <w:r w:rsidRPr="001453F7">
        <w:rPr>
          <w:rFonts w:ascii="Times New Roman" w:hAnsi="Times New Roman"/>
          <w:sz w:val="22"/>
          <w:szCs w:val="22"/>
          <w:lang w:val="sk-SK"/>
        </w:rPr>
        <w:lastRenderedPageBreak/>
        <w:t xml:space="preserve">a kompletnosti, ich </w:t>
      </w:r>
      <w:proofErr w:type="spellStart"/>
      <w:r w:rsidRPr="001453F7">
        <w:rPr>
          <w:rFonts w:ascii="Times New Roman" w:hAnsi="Times New Roman"/>
          <w:sz w:val="22"/>
          <w:szCs w:val="22"/>
          <w:lang w:val="sk-SK"/>
        </w:rPr>
        <w:t>passporty</w:t>
      </w:r>
      <w:proofErr w:type="spellEnd"/>
      <w:r w:rsidRPr="001453F7">
        <w:rPr>
          <w:rFonts w:ascii="Times New Roman" w:hAnsi="Times New Roman"/>
          <w:sz w:val="22"/>
          <w:szCs w:val="22"/>
          <w:lang w:val="sk-SK"/>
        </w:rPr>
        <w:t>, certifikáty, atesty platné na území SR, prevádzkové predpisy, návody na obsluhu a dokumentácia údržby a náhradných dielov,</w:t>
      </w:r>
    </w:p>
    <w:p w14:paraId="7778F87C" w14:textId="725A831D"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 xml:space="preserve">záručné listy vzťahujúce sa na konštrukcie, </w:t>
      </w:r>
      <w:r w:rsidR="00331028" w:rsidRPr="001453F7">
        <w:rPr>
          <w:rFonts w:ascii="Times New Roman" w:hAnsi="Times New Roman"/>
          <w:sz w:val="22"/>
          <w:szCs w:val="22"/>
          <w:lang w:val="sk-SK"/>
        </w:rPr>
        <w:t>t</w:t>
      </w:r>
      <w:r w:rsidRPr="001453F7">
        <w:rPr>
          <w:rFonts w:ascii="Times New Roman" w:hAnsi="Times New Roman"/>
          <w:sz w:val="22"/>
          <w:szCs w:val="22"/>
          <w:lang w:val="sk-SK"/>
        </w:rPr>
        <w:t>echnologické zariadenia a  </w:t>
      </w:r>
      <w:r w:rsidR="00331028" w:rsidRPr="001453F7">
        <w:rPr>
          <w:rFonts w:ascii="Times New Roman" w:hAnsi="Times New Roman"/>
          <w:sz w:val="22"/>
          <w:szCs w:val="22"/>
          <w:lang w:val="sk-SK"/>
        </w:rPr>
        <w:t>m</w:t>
      </w:r>
      <w:r w:rsidRPr="001453F7">
        <w:rPr>
          <w:rFonts w:ascii="Times New Roman" w:hAnsi="Times New Roman"/>
          <w:sz w:val="22"/>
          <w:szCs w:val="22"/>
          <w:lang w:val="sk-SK"/>
        </w:rPr>
        <w:t xml:space="preserve">ateriály použité pri vykonaní DIELA, </w:t>
      </w:r>
    </w:p>
    <w:p w14:paraId="76E193C5" w14:textId="5C08FA82"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 xml:space="preserve">zápisnice a osvedčenia o vykonaných skúškach použitých </w:t>
      </w:r>
      <w:r w:rsidR="00331028" w:rsidRPr="001453F7">
        <w:rPr>
          <w:rFonts w:ascii="Times New Roman" w:hAnsi="Times New Roman"/>
          <w:sz w:val="22"/>
          <w:szCs w:val="22"/>
          <w:lang w:val="sk-SK"/>
        </w:rPr>
        <w:t>m</w:t>
      </w:r>
      <w:r w:rsidRPr="001453F7">
        <w:rPr>
          <w:rFonts w:ascii="Times New Roman" w:hAnsi="Times New Roman"/>
          <w:sz w:val="22"/>
          <w:szCs w:val="22"/>
          <w:lang w:val="sk-SK"/>
        </w:rPr>
        <w:t>ateriálov a </w:t>
      </w:r>
      <w:r w:rsidR="00331028" w:rsidRPr="001453F7">
        <w:rPr>
          <w:rFonts w:ascii="Times New Roman" w:hAnsi="Times New Roman"/>
          <w:sz w:val="22"/>
          <w:szCs w:val="22"/>
          <w:lang w:val="sk-SK"/>
        </w:rPr>
        <w:t>t</w:t>
      </w:r>
      <w:r w:rsidRPr="001453F7">
        <w:rPr>
          <w:rFonts w:ascii="Times New Roman" w:hAnsi="Times New Roman"/>
          <w:sz w:val="22"/>
          <w:szCs w:val="22"/>
          <w:lang w:val="sk-SK"/>
        </w:rPr>
        <w:t>echnologických zariadení,</w:t>
      </w:r>
    </w:p>
    <w:p w14:paraId="46EEEDF8" w14:textId="602F699C" w:rsidR="00C61D54" w:rsidRPr="001453F7" w:rsidRDefault="0052518B"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 xml:space="preserve">kontrolný a </w:t>
      </w:r>
      <w:r w:rsidR="00C61D54" w:rsidRPr="001453F7">
        <w:rPr>
          <w:rFonts w:ascii="Times New Roman" w:hAnsi="Times New Roman"/>
          <w:sz w:val="22"/>
          <w:szCs w:val="22"/>
          <w:lang w:val="sk-SK"/>
        </w:rPr>
        <w:t>skúšobný plán a záznamy vyplývajúce z jeho plnenia,</w:t>
      </w:r>
    </w:p>
    <w:p w14:paraId="572C113E" w14:textId="77777777"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záznamy o vykonaných kontrolách,</w:t>
      </w:r>
    </w:p>
    <w:p w14:paraId="509E62AC" w14:textId="2524D374" w:rsidR="00C61D54" w:rsidRPr="001453F7" w:rsidRDefault="00C61D54" w:rsidP="001453F7">
      <w:pPr>
        <w:pStyle w:val="Zkladntext1"/>
        <w:numPr>
          <w:ilvl w:val="0"/>
          <w:numId w:val="3"/>
        </w:numPr>
        <w:shd w:val="clear" w:color="auto" w:fill="auto"/>
        <w:tabs>
          <w:tab w:val="left" w:pos="993"/>
          <w:tab w:val="left" w:pos="5400"/>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Stavebný denník</w:t>
      </w:r>
      <w:r w:rsidR="003F7E61" w:rsidRPr="001453F7">
        <w:rPr>
          <w:rFonts w:ascii="Times New Roman" w:hAnsi="Times New Roman"/>
          <w:sz w:val="22"/>
          <w:szCs w:val="22"/>
          <w:lang w:val="sk-SK"/>
        </w:rPr>
        <w:t>,</w:t>
      </w:r>
    </w:p>
    <w:p w14:paraId="673C3095" w14:textId="566ADEED" w:rsidR="00C61D54" w:rsidRPr="001453F7" w:rsidRDefault="00C61D54" w:rsidP="001453F7">
      <w:pPr>
        <w:pStyle w:val="Zkladntext1"/>
        <w:numPr>
          <w:ilvl w:val="0"/>
          <w:numId w:val="3"/>
        </w:numPr>
        <w:shd w:val="clear" w:color="auto" w:fill="auto"/>
        <w:tabs>
          <w:tab w:val="left" w:pos="993"/>
        </w:tabs>
        <w:spacing w:before="0" w:line="276" w:lineRule="auto"/>
        <w:ind w:left="993" w:right="-468" w:hanging="284"/>
        <w:contextualSpacing/>
        <w:jc w:val="both"/>
        <w:rPr>
          <w:rFonts w:ascii="Times New Roman" w:hAnsi="Times New Roman"/>
          <w:sz w:val="22"/>
          <w:szCs w:val="22"/>
          <w:lang w:val="sk-SK"/>
        </w:rPr>
      </w:pPr>
      <w:r w:rsidRPr="001453F7">
        <w:rPr>
          <w:rFonts w:ascii="Times New Roman" w:hAnsi="Times New Roman"/>
          <w:sz w:val="22"/>
          <w:szCs w:val="22"/>
          <w:lang w:val="sk-SK"/>
        </w:rPr>
        <w:t xml:space="preserve">revízne správy určených, vyhradených </w:t>
      </w:r>
      <w:r w:rsidR="00331028" w:rsidRPr="001453F7">
        <w:rPr>
          <w:rFonts w:ascii="Times New Roman" w:hAnsi="Times New Roman"/>
          <w:sz w:val="22"/>
          <w:szCs w:val="22"/>
          <w:lang w:val="sk-SK"/>
        </w:rPr>
        <w:t>t</w:t>
      </w:r>
      <w:r w:rsidRPr="001453F7">
        <w:rPr>
          <w:rFonts w:ascii="Times New Roman" w:hAnsi="Times New Roman"/>
          <w:sz w:val="22"/>
          <w:szCs w:val="22"/>
          <w:lang w:val="sk-SK"/>
        </w:rPr>
        <w:t>echnologických zariadení a doklady o úradnej skúške,</w:t>
      </w:r>
      <w:r w:rsidR="003F7E61" w:rsidRPr="001453F7">
        <w:rPr>
          <w:rFonts w:ascii="Times New Roman" w:hAnsi="Times New Roman"/>
          <w:sz w:val="22"/>
          <w:szCs w:val="22"/>
          <w:lang w:val="sk-SK"/>
        </w:rPr>
        <w:t xml:space="preserve"> revízne správy ku všetkým inštaláciám, skúšobné protokoly a protokoly o tlakových </w:t>
      </w:r>
      <w:r w:rsidR="00CA27A6" w:rsidRPr="001453F7">
        <w:rPr>
          <w:rFonts w:ascii="Times New Roman" w:hAnsi="Times New Roman"/>
          <w:sz w:val="22"/>
          <w:szCs w:val="22"/>
          <w:lang w:val="sk-SK"/>
        </w:rPr>
        <w:t>skúškach</w:t>
      </w:r>
      <w:r w:rsidR="003F7E61" w:rsidRPr="001453F7">
        <w:rPr>
          <w:rFonts w:ascii="Times New Roman" w:hAnsi="Times New Roman"/>
          <w:sz w:val="22"/>
          <w:szCs w:val="22"/>
          <w:lang w:val="sk-SK"/>
        </w:rPr>
        <w:t>,</w:t>
      </w:r>
    </w:p>
    <w:p w14:paraId="0B20A4A4" w14:textId="3BCC6054"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 xml:space="preserve">ďalšie doklady, ktorých potreba vyplynie z predmetu </w:t>
      </w:r>
      <w:r w:rsidR="00032BB0" w:rsidRPr="001453F7">
        <w:rPr>
          <w:rFonts w:ascii="Times New Roman" w:hAnsi="Times New Roman"/>
          <w:sz w:val="22"/>
          <w:szCs w:val="22"/>
          <w:lang w:val="sk-SK"/>
        </w:rPr>
        <w:t>Z</w:t>
      </w:r>
      <w:r w:rsidRPr="001453F7">
        <w:rPr>
          <w:rFonts w:ascii="Times New Roman" w:hAnsi="Times New Roman"/>
          <w:sz w:val="22"/>
          <w:szCs w:val="22"/>
          <w:lang w:val="sk-SK"/>
        </w:rPr>
        <w:t>mluvy, všeobecne záväzných právnych predpisov alebo technických noriem,</w:t>
      </w:r>
    </w:p>
    <w:p w14:paraId="7E58D941" w14:textId="77777777" w:rsidR="00C61D54"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zoznam ďalších dokumentov odovzdaných spolu s DIELOM,</w:t>
      </w:r>
    </w:p>
    <w:p w14:paraId="63C8B4B6" w14:textId="77777777" w:rsidR="007A104B" w:rsidRPr="001453F7" w:rsidRDefault="00C61D54"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návod na použitie a údržbu, zoznam nutných náhradných dielov, čas ich životnosti, v prípade, že toto nie je obsiahnuté v návode na použitie</w:t>
      </w:r>
    </w:p>
    <w:p w14:paraId="25FA3DC1" w14:textId="24855396" w:rsidR="007A104B" w:rsidRPr="001453F7" w:rsidRDefault="007A104B"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doklady o splnení povinností vyplývajúcich z právnych predpisov o odpadoch v súvislosti s plnením záväzkov Zhotoviteľa podľa tejto Zmluvy (napr. vážne lístky a pod.),</w:t>
      </w:r>
    </w:p>
    <w:p w14:paraId="29E467C7" w14:textId="428FBF6A" w:rsidR="00203AA8" w:rsidRPr="001453F7" w:rsidRDefault="00203AA8"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doklad o zaškolení Objednávateľa</w:t>
      </w:r>
      <w:r w:rsidRPr="001453F7">
        <w:rPr>
          <w:rFonts w:ascii="Times New Roman" w:hAnsi="Times New Roman"/>
          <w:sz w:val="22"/>
          <w:szCs w:val="22"/>
        </w:rPr>
        <w:t xml:space="preserve"> </w:t>
      </w:r>
      <w:r w:rsidRPr="001453F7">
        <w:rPr>
          <w:rFonts w:ascii="Times New Roman" w:hAnsi="Times New Roman"/>
          <w:sz w:val="22"/>
          <w:szCs w:val="22"/>
          <w:lang w:val="sk-SK"/>
        </w:rPr>
        <w:t>v oblasti prevádzky a údržby DIELA,</w:t>
      </w:r>
    </w:p>
    <w:p w14:paraId="31937CDD" w14:textId="37CF83A5" w:rsidR="00C61D54" w:rsidRPr="001453F7" w:rsidRDefault="007A104B" w:rsidP="001453F7">
      <w:pPr>
        <w:pStyle w:val="Zkladntext1"/>
        <w:numPr>
          <w:ilvl w:val="0"/>
          <w:numId w:val="3"/>
        </w:numPr>
        <w:shd w:val="clear" w:color="auto" w:fill="auto"/>
        <w:tabs>
          <w:tab w:val="left" w:pos="993"/>
        </w:tabs>
        <w:spacing w:before="0" w:line="276" w:lineRule="auto"/>
        <w:ind w:left="993" w:hanging="284"/>
        <w:contextualSpacing/>
        <w:jc w:val="both"/>
        <w:rPr>
          <w:rFonts w:ascii="Times New Roman" w:hAnsi="Times New Roman"/>
          <w:sz w:val="22"/>
          <w:szCs w:val="22"/>
          <w:lang w:val="sk-SK"/>
        </w:rPr>
      </w:pPr>
      <w:r w:rsidRPr="001453F7">
        <w:rPr>
          <w:rFonts w:ascii="Times New Roman" w:hAnsi="Times New Roman"/>
          <w:sz w:val="22"/>
          <w:szCs w:val="22"/>
          <w:lang w:val="sk-SK"/>
        </w:rPr>
        <w:t>ďalšie doklady podľa tejto Zmluvy</w:t>
      </w:r>
      <w:r w:rsidR="00C61D54" w:rsidRPr="001453F7">
        <w:rPr>
          <w:rFonts w:ascii="Times New Roman" w:hAnsi="Times New Roman"/>
          <w:sz w:val="22"/>
          <w:szCs w:val="22"/>
          <w:lang w:val="sk-SK"/>
        </w:rPr>
        <w:t xml:space="preserve">. </w:t>
      </w:r>
    </w:p>
    <w:p w14:paraId="03602D42" w14:textId="77777777" w:rsidR="00785A21" w:rsidRPr="001453F7" w:rsidRDefault="00785A21" w:rsidP="001453F7">
      <w:pPr>
        <w:spacing w:line="276" w:lineRule="auto"/>
        <w:contextualSpacing/>
        <w:jc w:val="both"/>
        <w:rPr>
          <w:sz w:val="22"/>
          <w:szCs w:val="22"/>
        </w:rPr>
      </w:pPr>
    </w:p>
    <w:p w14:paraId="767FF4AC" w14:textId="77777777" w:rsidR="00C61D54" w:rsidRPr="001453F7" w:rsidRDefault="00C61D54" w:rsidP="001453F7">
      <w:pPr>
        <w:numPr>
          <w:ilvl w:val="0"/>
          <w:numId w:val="11"/>
        </w:numPr>
        <w:tabs>
          <w:tab w:val="clear" w:pos="432"/>
        </w:tabs>
        <w:spacing w:line="276" w:lineRule="auto"/>
        <w:ind w:left="705" w:hanging="705"/>
        <w:contextualSpacing/>
        <w:jc w:val="both"/>
        <w:rPr>
          <w:b/>
          <w:sz w:val="22"/>
          <w:szCs w:val="22"/>
        </w:rPr>
      </w:pPr>
      <w:bookmarkStart w:id="11" w:name="_Ref165309617"/>
      <w:r w:rsidRPr="001453F7">
        <w:rPr>
          <w:b/>
          <w:sz w:val="22"/>
          <w:szCs w:val="22"/>
        </w:rPr>
        <w:t>CENA ZA DIELO</w:t>
      </w:r>
      <w:bookmarkEnd w:id="11"/>
      <w:r w:rsidRPr="001453F7">
        <w:rPr>
          <w:b/>
          <w:sz w:val="22"/>
          <w:szCs w:val="22"/>
        </w:rPr>
        <w:t xml:space="preserve"> A PLATOBNÉ PODMIENKY </w:t>
      </w:r>
    </w:p>
    <w:p w14:paraId="25DA520A" w14:textId="77777777" w:rsidR="00C61D54" w:rsidRPr="001453F7" w:rsidRDefault="00C61D54" w:rsidP="001453F7">
      <w:pPr>
        <w:spacing w:line="276" w:lineRule="auto"/>
        <w:contextualSpacing/>
        <w:jc w:val="both"/>
        <w:rPr>
          <w:sz w:val="22"/>
          <w:szCs w:val="22"/>
        </w:rPr>
      </w:pPr>
    </w:p>
    <w:p w14:paraId="4389FE4F" w14:textId="493F3BF4" w:rsidR="00C61D54" w:rsidRPr="001453F7" w:rsidRDefault="00C61D54" w:rsidP="001453F7">
      <w:pPr>
        <w:numPr>
          <w:ilvl w:val="1"/>
          <w:numId w:val="11"/>
        </w:numPr>
        <w:tabs>
          <w:tab w:val="clear" w:pos="576"/>
        </w:tabs>
        <w:spacing w:line="276" w:lineRule="auto"/>
        <w:ind w:left="720" w:hanging="720"/>
        <w:contextualSpacing/>
        <w:jc w:val="both"/>
        <w:rPr>
          <w:bCs/>
          <w:sz w:val="22"/>
          <w:szCs w:val="22"/>
        </w:rPr>
      </w:pPr>
      <w:r w:rsidRPr="001453F7">
        <w:rPr>
          <w:sz w:val="22"/>
          <w:szCs w:val="22"/>
        </w:rPr>
        <w:t>Objednávateľ sa zaväzuje zaplatiť Zhotoviteľovi za</w:t>
      </w:r>
      <w:r w:rsidR="001A7987" w:rsidRPr="001453F7">
        <w:rPr>
          <w:sz w:val="22"/>
          <w:szCs w:val="22"/>
        </w:rPr>
        <w:t xml:space="preserve"> </w:t>
      </w:r>
      <w:r w:rsidRPr="001453F7">
        <w:rPr>
          <w:sz w:val="22"/>
          <w:szCs w:val="22"/>
        </w:rPr>
        <w:t xml:space="preserve">riadne zhotovenie a dokončenie DIELA </w:t>
      </w:r>
      <w:r w:rsidR="003C4B38" w:rsidRPr="001453F7">
        <w:rPr>
          <w:sz w:val="22"/>
          <w:szCs w:val="22"/>
        </w:rPr>
        <w:t>cenu za DIELO</w:t>
      </w:r>
      <w:r w:rsidRPr="001453F7">
        <w:rPr>
          <w:sz w:val="22"/>
          <w:szCs w:val="22"/>
        </w:rPr>
        <w:t xml:space="preserve">. </w:t>
      </w:r>
      <w:r w:rsidR="003C4B38" w:rsidRPr="001453F7">
        <w:rPr>
          <w:sz w:val="22"/>
          <w:szCs w:val="22"/>
        </w:rPr>
        <w:t>Cena za DIELO</w:t>
      </w:r>
      <w:r w:rsidRPr="001453F7">
        <w:rPr>
          <w:sz w:val="22"/>
          <w:szCs w:val="22"/>
        </w:rPr>
        <w:t xml:space="preserve"> predstavuje </w:t>
      </w:r>
      <w:r w:rsidR="00C43299" w:rsidRPr="001453F7">
        <w:rPr>
          <w:sz w:val="22"/>
          <w:szCs w:val="22"/>
        </w:rPr>
        <w:t xml:space="preserve">maximálnu </w:t>
      </w:r>
      <w:r w:rsidRPr="001453F7">
        <w:rPr>
          <w:sz w:val="22"/>
          <w:szCs w:val="22"/>
        </w:rPr>
        <w:t>sumu.</w:t>
      </w:r>
    </w:p>
    <w:p w14:paraId="1FEDEAC7" w14:textId="77777777" w:rsidR="00C61D54" w:rsidRPr="001453F7" w:rsidRDefault="00C61D54" w:rsidP="001453F7">
      <w:pPr>
        <w:spacing w:line="276" w:lineRule="auto"/>
        <w:contextualSpacing/>
        <w:jc w:val="both"/>
        <w:rPr>
          <w:bCs/>
          <w:sz w:val="22"/>
          <w:szCs w:val="22"/>
        </w:rPr>
      </w:pPr>
    </w:p>
    <w:p w14:paraId="0554921D" w14:textId="0B1B2F6C" w:rsidR="00C61D54" w:rsidRPr="001453F7" w:rsidRDefault="003C4B38" w:rsidP="001453F7">
      <w:pPr>
        <w:spacing w:line="276" w:lineRule="auto"/>
        <w:ind w:left="720"/>
        <w:contextualSpacing/>
        <w:jc w:val="both"/>
        <w:rPr>
          <w:sz w:val="22"/>
          <w:szCs w:val="22"/>
        </w:rPr>
      </w:pPr>
      <w:r w:rsidRPr="001453F7">
        <w:rPr>
          <w:bCs/>
          <w:sz w:val="22"/>
          <w:szCs w:val="22"/>
        </w:rPr>
        <w:t>Cena za DIELO</w:t>
      </w:r>
      <w:r w:rsidR="00C61D54" w:rsidRPr="001453F7">
        <w:rPr>
          <w:bCs/>
          <w:sz w:val="22"/>
          <w:szCs w:val="22"/>
        </w:rPr>
        <w:t xml:space="preserve"> bez DPH</w:t>
      </w:r>
      <w:r w:rsidR="00CB4039" w:rsidRPr="001453F7">
        <w:rPr>
          <w:bCs/>
          <w:sz w:val="22"/>
          <w:szCs w:val="22"/>
        </w:rPr>
        <w:tab/>
      </w:r>
      <w:r w:rsidRPr="001453F7">
        <w:rPr>
          <w:bCs/>
          <w:sz w:val="22"/>
          <w:szCs w:val="22"/>
        </w:rPr>
        <w:tab/>
      </w:r>
      <w:r w:rsidRPr="001453F7">
        <w:rPr>
          <w:bCs/>
          <w:sz w:val="22"/>
          <w:szCs w:val="22"/>
        </w:rPr>
        <w:tab/>
      </w:r>
      <w:r w:rsidR="00FF396A" w:rsidRPr="001453F7">
        <w:rPr>
          <w:bCs/>
          <w:sz w:val="22"/>
          <w:szCs w:val="22"/>
        </w:rPr>
        <w:t>____________</w:t>
      </w:r>
      <w:r w:rsidR="00CB4039" w:rsidRPr="001453F7">
        <w:rPr>
          <w:bCs/>
          <w:sz w:val="22"/>
          <w:szCs w:val="22"/>
        </w:rPr>
        <w:t xml:space="preserve"> </w:t>
      </w:r>
      <w:r w:rsidR="00C61D54" w:rsidRPr="001453F7">
        <w:rPr>
          <w:b/>
          <w:sz w:val="22"/>
          <w:szCs w:val="22"/>
        </w:rPr>
        <w:t>€</w:t>
      </w:r>
    </w:p>
    <w:p w14:paraId="18761065" w14:textId="7EFA8A35" w:rsidR="00C61D54" w:rsidRPr="001453F7" w:rsidRDefault="00C61D54" w:rsidP="001453F7">
      <w:pPr>
        <w:spacing w:line="276" w:lineRule="auto"/>
        <w:ind w:left="720"/>
        <w:contextualSpacing/>
        <w:jc w:val="both"/>
        <w:rPr>
          <w:bCs/>
          <w:sz w:val="22"/>
          <w:szCs w:val="22"/>
        </w:rPr>
      </w:pPr>
      <w:r w:rsidRPr="001453F7">
        <w:rPr>
          <w:bCs/>
          <w:sz w:val="22"/>
          <w:szCs w:val="22"/>
        </w:rPr>
        <w:t>DPH (20%)</w:t>
      </w:r>
      <w:r w:rsidRPr="001453F7">
        <w:rPr>
          <w:bCs/>
          <w:sz w:val="22"/>
          <w:szCs w:val="22"/>
        </w:rPr>
        <w:tab/>
      </w:r>
      <w:r w:rsidR="00CB4039" w:rsidRPr="001453F7">
        <w:rPr>
          <w:bCs/>
          <w:sz w:val="22"/>
          <w:szCs w:val="22"/>
        </w:rPr>
        <w:tab/>
      </w:r>
      <w:r w:rsidR="00CB4039" w:rsidRPr="001453F7">
        <w:rPr>
          <w:bCs/>
          <w:sz w:val="22"/>
          <w:szCs w:val="22"/>
        </w:rPr>
        <w:tab/>
      </w:r>
      <w:r w:rsidR="00CB4039" w:rsidRPr="001453F7">
        <w:rPr>
          <w:bCs/>
          <w:sz w:val="22"/>
          <w:szCs w:val="22"/>
        </w:rPr>
        <w:tab/>
      </w:r>
      <w:r w:rsidR="00CB4039" w:rsidRPr="001453F7">
        <w:rPr>
          <w:bCs/>
          <w:sz w:val="22"/>
          <w:szCs w:val="22"/>
        </w:rPr>
        <w:tab/>
      </w:r>
      <w:r w:rsidR="00FF396A" w:rsidRPr="001453F7">
        <w:rPr>
          <w:bCs/>
          <w:sz w:val="22"/>
          <w:szCs w:val="22"/>
        </w:rPr>
        <w:t xml:space="preserve">____________ </w:t>
      </w:r>
      <w:r w:rsidRPr="001453F7">
        <w:rPr>
          <w:b/>
          <w:sz w:val="22"/>
          <w:szCs w:val="22"/>
        </w:rPr>
        <w:t>€</w:t>
      </w:r>
    </w:p>
    <w:p w14:paraId="045FAC77" w14:textId="37A6741C" w:rsidR="00C61D54" w:rsidRPr="001453F7" w:rsidRDefault="00C61D54" w:rsidP="001453F7">
      <w:pPr>
        <w:spacing w:line="276" w:lineRule="auto"/>
        <w:contextualSpacing/>
        <w:jc w:val="both"/>
        <w:rPr>
          <w:sz w:val="22"/>
          <w:szCs w:val="22"/>
        </w:rPr>
      </w:pPr>
      <w:r w:rsidRPr="001453F7">
        <w:rPr>
          <w:bCs/>
          <w:sz w:val="22"/>
          <w:szCs w:val="22"/>
        </w:rPr>
        <w:tab/>
      </w:r>
      <w:r w:rsidR="003C4B38" w:rsidRPr="001453F7">
        <w:rPr>
          <w:bCs/>
          <w:sz w:val="22"/>
          <w:szCs w:val="22"/>
        </w:rPr>
        <w:t>Cena za DIELO</w:t>
      </w:r>
      <w:r w:rsidRPr="001453F7">
        <w:rPr>
          <w:bCs/>
          <w:sz w:val="22"/>
          <w:szCs w:val="22"/>
        </w:rPr>
        <w:t xml:space="preserve"> s</w:t>
      </w:r>
      <w:r w:rsidR="00CB4039" w:rsidRPr="001453F7">
        <w:rPr>
          <w:bCs/>
          <w:sz w:val="22"/>
          <w:szCs w:val="22"/>
        </w:rPr>
        <w:t> </w:t>
      </w:r>
      <w:r w:rsidRPr="001453F7">
        <w:rPr>
          <w:bCs/>
          <w:sz w:val="22"/>
          <w:szCs w:val="22"/>
        </w:rPr>
        <w:t>DPH</w:t>
      </w:r>
      <w:r w:rsidR="00CB4039" w:rsidRPr="001453F7">
        <w:rPr>
          <w:bCs/>
          <w:sz w:val="22"/>
          <w:szCs w:val="22"/>
        </w:rPr>
        <w:tab/>
      </w:r>
      <w:r w:rsidR="00CB4039" w:rsidRPr="001453F7">
        <w:rPr>
          <w:bCs/>
          <w:sz w:val="22"/>
          <w:szCs w:val="22"/>
        </w:rPr>
        <w:tab/>
      </w:r>
      <w:r w:rsidR="003C4B38" w:rsidRPr="001453F7">
        <w:rPr>
          <w:bCs/>
          <w:sz w:val="22"/>
          <w:szCs w:val="22"/>
        </w:rPr>
        <w:tab/>
      </w:r>
      <w:r w:rsidR="003C4B38" w:rsidRPr="001453F7">
        <w:rPr>
          <w:bCs/>
          <w:sz w:val="22"/>
          <w:szCs w:val="22"/>
        </w:rPr>
        <w:tab/>
      </w:r>
      <w:r w:rsidR="00FF396A" w:rsidRPr="001453F7">
        <w:rPr>
          <w:bCs/>
          <w:sz w:val="22"/>
          <w:szCs w:val="22"/>
        </w:rPr>
        <w:t xml:space="preserve">____________ </w:t>
      </w:r>
      <w:r w:rsidRPr="001453F7">
        <w:rPr>
          <w:b/>
          <w:sz w:val="22"/>
          <w:szCs w:val="22"/>
        </w:rPr>
        <w:t>€</w:t>
      </w:r>
    </w:p>
    <w:p w14:paraId="796B6994" w14:textId="77777777" w:rsidR="00FF396A" w:rsidRPr="001453F7" w:rsidRDefault="00C61D54" w:rsidP="001453F7">
      <w:pPr>
        <w:spacing w:line="276" w:lineRule="auto"/>
        <w:contextualSpacing/>
        <w:jc w:val="both"/>
        <w:rPr>
          <w:b/>
          <w:sz w:val="22"/>
          <w:szCs w:val="22"/>
        </w:rPr>
      </w:pPr>
      <w:r w:rsidRPr="001453F7">
        <w:rPr>
          <w:b/>
          <w:sz w:val="22"/>
          <w:szCs w:val="22"/>
        </w:rPr>
        <w:tab/>
      </w:r>
    </w:p>
    <w:p w14:paraId="6568066D" w14:textId="71929EBE" w:rsidR="00C61D54" w:rsidRPr="001453F7" w:rsidRDefault="00C61D54" w:rsidP="001453F7">
      <w:pPr>
        <w:spacing w:line="276" w:lineRule="auto"/>
        <w:ind w:firstLine="709"/>
        <w:contextualSpacing/>
        <w:jc w:val="both"/>
        <w:rPr>
          <w:b/>
          <w:sz w:val="22"/>
          <w:szCs w:val="22"/>
        </w:rPr>
      </w:pPr>
      <w:r w:rsidRPr="001453F7">
        <w:rPr>
          <w:b/>
          <w:sz w:val="22"/>
          <w:szCs w:val="22"/>
        </w:rPr>
        <w:t xml:space="preserve">(slovom </w:t>
      </w:r>
      <w:r w:rsidR="00FF396A" w:rsidRPr="001453F7">
        <w:rPr>
          <w:b/>
          <w:sz w:val="22"/>
          <w:szCs w:val="22"/>
        </w:rPr>
        <w:t xml:space="preserve">_______________________________________ </w:t>
      </w:r>
      <w:r w:rsidRPr="001453F7">
        <w:rPr>
          <w:b/>
          <w:sz w:val="22"/>
          <w:szCs w:val="22"/>
        </w:rPr>
        <w:t>eur)</w:t>
      </w:r>
    </w:p>
    <w:p w14:paraId="62CB8273" w14:textId="1A443930" w:rsidR="00C61D54" w:rsidRPr="001453F7" w:rsidRDefault="00C61D54" w:rsidP="001453F7">
      <w:pPr>
        <w:spacing w:line="276" w:lineRule="auto"/>
        <w:contextualSpacing/>
        <w:jc w:val="both"/>
        <w:rPr>
          <w:b/>
          <w:sz w:val="22"/>
          <w:szCs w:val="22"/>
        </w:rPr>
      </w:pPr>
    </w:p>
    <w:p w14:paraId="46529485" w14:textId="4EBC19C7" w:rsidR="005C32F3" w:rsidRPr="001453F7" w:rsidRDefault="005C32F3" w:rsidP="001453F7">
      <w:pPr>
        <w:spacing w:line="276" w:lineRule="auto"/>
        <w:contextualSpacing/>
        <w:jc w:val="both"/>
        <w:rPr>
          <w:bCs/>
          <w:sz w:val="22"/>
          <w:szCs w:val="22"/>
        </w:rPr>
      </w:pPr>
      <w:r w:rsidRPr="001453F7">
        <w:rPr>
          <w:b/>
          <w:sz w:val="22"/>
          <w:szCs w:val="22"/>
        </w:rPr>
        <w:tab/>
      </w:r>
      <w:r w:rsidRPr="001453F7">
        <w:rPr>
          <w:bCs/>
          <w:sz w:val="22"/>
          <w:szCs w:val="22"/>
        </w:rPr>
        <w:t>(ďalej len „</w:t>
      </w:r>
      <w:r w:rsidRPr="001453F7">
        <w:rPr>
          <w:b/>
          <w:sz w:val="22"/>
          <w:szCs w:val="22"/>
        </w:rPr>
        <w:t>Zmluvná cena</w:t>
      </w:r>
      <w:r w:rsidRPr="001453F7">
        <w:rPr>
          <w:bCs/>
          <w:sz w:val="22"/>
          <w:szCs w:val="22"/>
        </w:rPr>
        <w:t xml:space="preserve">“). </w:t>
      </w:r>
    </w:p>
    <w:p w14:paraId="272FE096" w14:textId="77777777" w:rsidR="005C32F3" w:rsidRPr="001453F7" w:rsidRDefault="005C32F3" w:rsidP="001453F7">
      <w:pPr>
        <w:spacing w:line="276" w:lineRule="auto"/>
        <w:contextualSpacing/>
        <w:jc w:val="both"/>
        <w:rPr>
          <w:b/>
          <w:sz w:val="22"/>
          <w:szCs w:val="22"/>
        </w:rPr>
      </w:pPr>
    </w:p>
    <w:p w14:paraId="4B533F6B" w14:textId="0BE171BC" w:rsidR="00C15DF8" w:rsidRPr="001453F7" w:rsidRDefault="00532AF7"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Pre vylúčenie pochybností, pre účely tejto Zmluvy platí, že </w:t>
      </w:r>
      <w:r w:rsidR="005C32F3" w:rsidRPr="001453F7">
        <w:rPr>
          <w:sz w:val="22"/>
          <w:szCs w:val="22"/>
        </w:rPr>
        <w:t>Zmluvná cena</w:t>
      </w:r>
      <w:r w:rsidRPr="001453F7">
        <w:rPr>
          <w:sz w:val="22"/>
          <w:szCs w:val="22"/>
        </w:rPr>
        <w:t xml:space="preserve"> je </w:t>
      </w:r>
      <w:r w:rsidR="003C4B38" w:rsidRPr="001453F7">
        <w:rPr>
          <w:sz w:val="22"/>
          <w:szCs w:val="22"/>
        </w:rPr>
        <w:t xml:space="preserve">pevná a </w:t>
      </w:r>
      <w:r w:rsidRPr="001453F7">
        <w:rPr>
          <w:sz w:val="22"/>
          <w:szCs w:val="22"/>
        </w:rPr>
        <w:t xml:space="preserve">nemenná, bez možnosti jej úpravy, a to bez ohľadu na dĺžku realizácie </w:t>
      </w:r>
      <w:r w:rsidR="003C4B38" w:rsidRPr="001453F7">
        <w:rPr>
          <w:sz w:val="22"/>
          <w:szCs w:val="22"/>
        </w:rPr>
        <w:t>DIELA</w:t>
      </w:r>
      <w:r w:rsidRPr="001453F7">
        <w:rPr>
          <w:sz w:val="22"/>
          <w:szCs w:val="22"/>
        </w:rPr>
        <w:t>.</w:t>
      </w:r>
    </w:p>
    <w:p w14:paraId="57375D8B" w14:textId="77777777" w:rsidR="003C4B38" w:rsidRPr="001453F7" w:rsidRDefault="003C4B38" w:rsidP="001453F7">
      <w:pPr>
        <w:spacing w:line="276" w:lineRule="auto"/>
        <w:ind w:left="720"/>
        <w:contextualSpacing/>
        <w:jc w:val="both"/>
        <w:rPr>
          <w:bCs/>
          <w:sz w:val="22"/>
          <w:szCs w:val="22"/>
        </w:rPr>
      </w:pPr>
    </w:p>
    <w:p w14:paraId="74660F44"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Daň z pridanej hodnoty (DPH) sa bude fakturovať v súlade so všeobecne záväznými právnymi predpismi Slovenskej republiky platnými a účinnými v čase dodania tovaru alebo služby. </w:t>
      </w:r>
    </w:p>
    <w:p w14:paraId="0A649C44" w14:textId="77777777" w:rsidR="00C61D54" w:rsidRPr="001453F7" w:rsidRDefault="00C61D54" w:rsidP="001453F7">
      <w:pPr>
        <w:spacing w:line="276" w:lineRule="auto"/>
        <w:contextualSpacing/>
        <w:jc w:val="both"/>
        <w:rPr>
          <w:sz w:val="22"/>
          <w:szCs w:val="22"/>
        </w:rPr>
      </w:pPr>
    </w:p>
    <w:p w14:paraId="627841B2" w14:textId="77777777" w:rsidR="00C61D54" w:rsidRPr="001453F7" w:rsidRDefault="00C61D54" w:rsidP="001453F7">
      <w:pPr>
        <w:numPr>
          <w:ilvl w:val="0"/>
          <w:numId w:val="11"/>
        </w:numPr>
        <w:tabs>
          <w:tab w:val="clear" w:pos="432"/>
        </w:tabs>
        <w:spacing w:line="276" w:lineRule="auto"/>
        <w:ind w:left="705" w:hanging="705"/>
        <w:contextualSpacing/>
        <w:jc w:val="both"/>
        <w:rPr>
          <w:b/>
          <w:sz w:val="22"/>
          <w:szCs w:val="22"/>
        </w:rPr>
      </w:pPr>
      <w:r w:rsidRPr="001453F7">
        <w:rPr>
          <w:b/>
          <w:sz w:val="22"/>
          <w:szCs w:val="22"/>
        </w:rPr>
        <w:t>PLATOBNÉ PODMIENKY</w:t>
      </w:r>
    </w:p>
    <w:p w14:paraId="3A7D3D0E" w14:textId="77777777" w:rsidR="00C61D54" w:rsidRPr="001453F7" w:rsidRDefault="00C61D54" w:rsidP="001453F7">
      <w:pPr>
        <w:spacing w:line="276" w:lineRule="auto"/>
        <w:contextualSpacing/>
        <w:jc w:val="both"/>
        <w:rPr>
          <w:sz w:val="22"/>
          <w:szCs w:val="22"/>
        </w:rPr>
      </w:pPr>
    </w:p>
    <w:p w14:paraId="719C116F" w14:textId="0C3CEAD4"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Zmluvné strany sa dohodli na tom, že </w:t>
      </w:r>
      <w:r w:rsidR="005C32F3" w:rsidRPr="001453F7">
        <w:rPr>
          <w:sz w:val="22"/>
          <w:szCs w:val="22"/>
        </w:rPr>
        <w:t>Z</w:t>
      </w:r>
      <w:r w:rsidRPr="001453F7">
        <w:rPr>
          <w:sz w:val="22"/>
          <w:szCs w:val="22"/>
        </w:rPr>
        <w:t xml:space="preserve">mluvná cena bude splatná </w:t>
      </w:r>
      <w:r w:rsidR="005C32F3" w:rsidRPr="001453F7">
        <w:rPr>
          <w:sz w:val="22"/>
          <w:szCs w:val="22"/>
        </w:rPr>
        <w:t>na základe mesačných (platobné obdobie) faktúr podľa skutočne vykonaných prác a dodávok v zmysle bodu 7.5 tejto Zmluvy</w:t>
      </w:r>
      <w:r w:rsidR="00984C05" w:rsidRPr="001453F7">
        <w:rPr>
          <w:sz w:val="22"/>
          <w:szCs w:val="22"/>
        </w:rPr>
        <w:t xml:space="preserve">. </w:t>
      </w:r>
      <w:r w:rsidR="00141C8C" w:rsidRPr="001453F7">
        <w:rPr>
          <w:sz w:val="22"/>
          <w:szCs w:val="22"/>
        </w:rPr>
        <w:t>Súčasťou</w:t>
      </w:r>
      <w:r w:rsidR="00984C05" w:rsidRPr="001453F7">
        <w:rPr>
          <w:sz w:val="22"/>
          <w:szCs w:val="22"/>
        </w:rPr>
        <w:t xml:space="preserve"> tejto Zmluvy je aj rozpočet obsahujúci jednotkové ceny všetkých jednotlivých položiek a rekapituláci</w:t>
      </w:r>
      <w:r w:rsidR="005A7304" w:rsidRPr="001453F7">
        <w:rPr>
          <w:sz w:val="22"/>
          <w:szCs w:val="22"/>
        </w:rPr>
        <w:t>u</w:t>
      </w:r>
      <w:r w:rsidR="00984C05" w:rsidRPr="001453F7">
        <w:rPr>
          <w:sz w:val="22"/>
          <w:szCs w:val="22"/>
        </w:rPr>
        <w:t xml:space="preserve"> nákladov stavby po SO/častiach </w:t>
      </w:r>
      <w:r w:rsidR="00141C8C" w:rsidRPr="001453F7">
        <w:rPr>
          <w:sz w:val="22"/>
          <w:szCs w:val="22"/>
        </w:rPr>
        <w:t>nachádzajúci sa v</w:t>
      </w:r>
      <w:r w:rsidR="00984C05" w:rsidRPr="001453F7">
        <w:rPr>
          <w:sz w:val="22"/>
          <w:szCs w:val="22"/>
        </w:rPr>
        <w:t xml:space="preserve"> cenovej </w:t>
      </w:r>
      <w:r w:rsidR="00141C8C" w:rsidRPr="001453F7">
        <w:rPr>
          <w:sz w:val="22"/>
          <w:szCs w:val="22"/>
        </w:rPr>
        <w:t>tabuľke</w:t>
      </w:r>
      <w:r w:rsidR="00984C05" w:rsidRPr="001453F7">
        <w:rPr>
          <w:sz w:val="22"/>
          <w:szCs w:val="22"/>
        </w:rPr>
        <w:t xml:space="preserve"> – výkaz</w:t>
      </w:r>
      <w:r w:rsidR="00141C8C" w:rsidRPr="001453F7">
        <w:rPr>
          <w:sz w:val="22"/>
          <w:szCs w:val="22"/>
        </w:rPr>
        <w:t>e</w:t>
      </w:r>
      <w:r w:rsidR="00984C05" w:rsidRPr="001453F7">
        <w:rPr>
          <w:sz w:val="22"/>
          <w:szCs w:val="22"/>
        </w:rPr>
        <w:t xml:space="preserve"> výmer predložen</w:t>
      </w:r>
      <w:r w:rsidR="00141C8C" w:rsidRPr="001453F7">
        <w:rPr>
          <w:sz w:val="22"/>
          <w:szCs w:val="22"/>
        </w:rPr>
        <w:t>ej</w:t>
      </w:r>
      <w:r w:rsidR="00984C05" w:rsidRPr="001453F7">
        <w:rPr>
          <w:sz w:val="22"/>
          <w:szCs w:val="22"/>
        </w:rPr>
        <w:t xml:space="preserve"> Zhotoviteľom v procese verejného obstarávania. Rozpočet podľa tohto ustanovenia slúži výlučne na účely fakturácie a vykonania kontroly skutočne uskutočnených dodávok materiálov, technologických zariadení trvalo zabudovaných do DIELA </w:t>
      </w:r>
      <w:r w:rsidR="00984C05" w:rsidRPr="001453F7">
        <w:rPr>
          <w:sz w:val="22"/>
          <w:szCs w:val="22"/>
        </w:rPr>
        <w:lastRenderedPageBreak/>
        <w:t>a skutočne uskutočnených stavebných a iných prác podľa tejto Zmluvy zo strany Objednávateľa. Zhotoviteľ nemá právo na zaplatenie Zmluvnej ceny v rozsahu položiek, ktoré nie sú súčasťou rozpočtu</w:t>
      </w:r>
      <w:r w:rsidR="005A7304" w:rsidRPr="001453F7">
        <w:rPr>
          <w:sz w:val="22"/>
          <w:szCs w:val="22"/>
        </w:rPr>
        <w:t xml:space="preserve"> podľa tohto ustanovenia</w:t>
      </w:r>
      <w:r w:rsidR="004359A1" w:rsidRPr="001453F7">
        <w:rPr>
          <w:sz w:val="22"/>
          <w:szCs w:val="22"/>
        </w:rPr>
        <w:t>, a to aj v prípade, ak sú nevyhnutné na riadne vykonanie DIELA, čím však nie je dotknutá povinnosť Zhotoviteľa na vykonanie DIELA a Zhotoviteľ je povinný vykonať DIELO podľa tejto Zmluvy</w:t>
      </w:r>
      <w:r w:rsidR="00984C05" w:rsidRPr="001453F7">
        <w:rPr>
          <w:sz w:val="22"/>
          <w:szCs w:val="22"/>
        </w:rPr>
        <w:t>.</w:t>
      </w:r>
      <w:r w:rsidR="005A7304" w:rsidRPr="001453F7">
        <w:rPr>
          <w:sz w:val="22"/>
          <w:szCs w:val="22"/>
        </w:rPr>
        <w:t xml:space="preserve"> Zhotoviteľ je oprávnený na účely fakturácie Zmluvnej ceny uplatniť jednotkové ceny </w:t>
      </w:r>
      <w:r w:rsidR="000E5C4F" w:rsidRPr="001453F7">
        <w:rPr>
          <w:sz w:val="22"/>
          <w:szCs w:val="22"/>
        </w:rPr>
        <w:t xml:space="preserve">a v rozsahu </w:t>
      </w:r>
      <w:r w:rsidR="005A7304" w:rsidRPr="001453F7">
        <w:rPr>
          <w:sz w:val="22"/>
          <w:szCs w:val="22"/>
        </w:rPr>
        <w:t>výlučne podľa rozpočtu.</w:t>
      </w:r>
    </w:p>
    <w:p w14:paraId="45718AB0" w14:textId="77777777" w:rsidR="002B637D" w:rsidRPr="001453F7" w:rsidRDefault="002B637D" w:rsidP="001453F7">
      <w:pPr>
        <w:spacing w:line="276" w:lineRule="auto"/>
        <w:contextualSpacing/>
        <w:jc w:val="both"/>
        <w:rPr>
          <w:sz w:val="22"/>
          <w:szCs w:val="22"/>
        </w:rPr>
      </w:pPr>
    </w:p>
    <w:p w14:paraId="2FE2563C" w14:textId="0F96B8C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Zmluvné strany sa dohodli na tom, že </w:t>
      </w:r>
      <w:r w:rsidR="005C32F3" w:rsidRPr="001453F7">
        <w:rPr>
          <w:sz w:val="22"/>
          <w:szCs w:val="22"/>
        </w:rPr>
        <w:t>Zmluvná cena</w:t>
      </w:r>
      <w:r w:rsidRPr="001453F7">
        <w:rPr>
          <w:sz w:val="22"/>
          <w:szCs w:val="22"/>
        </w:rPr>
        <w:t xml:space="preserve"> je splatná v lehote </w:t>
      </w:r>
      <w:r w:rsidRPr="001453F7">
        <w:rPr>
          <w:b/>
          <w:sz w:val="22"/>
          <w:szCs w:val="22"/>
        </w:rPr>
        <w:t xml:space="preserve">do </w:t>
      </w:r>
      <w:r w:rsidR="00C416FD" w:rsidRPr="001453F7">
        <w:rPr>
          <w:b/>
          <w:sz w:val="22"/>
          <w:szCs w:val="22"/>
        </w:rPr>
        <w:t xml:space="preserve">tridsiatich </w:t>
      </w:r>
      <w:r w:rsidRPr="001453F7">
        <w:rPr>
          <w:b/>
          <w:sz w:val="22"/>
          <w:szCs w:val="22"/>
        </w:rPr>
        <w:t>(</w:t>
      </w:r>
      <w:r w:rsidR="00C416FD" w:rsidRPr="001453F7">
        <w:rPr>
          <w:b/>
          <w:sz w:val="22"/>
          <w:szCs w:val="22"/>
        </w:rPr>
        <w:t>30</w:t>
      </w:r>
      <w:r w:rsidRPr="001453F7">
        <w:rPr>
          <w:b/>
          <w:sz w:val="22"/>
          <w:szCs w:val="22"/>
        </w:rPr>
        <w:t>) dní</w:t>
      </w:r>
      <w:r w:rsidRPr="001453F7">
        <w:rPr>
          <w:sz w:val="22"/>
          <w:szCs w:val="22"/>
        </w:rPr>
        <w:t xml:space="preserve"> odo dňa doručenia jednotlivej faktúry Objednávateľovi v súlade s touto Zmluvou. </w:t>
      </w:r>
    </w:p>
    <w:p w14:paraId="1912FC8A" w14:textId="77777777" w:rsidR="00C61D54" w:rsidRPr="001453F7" w:rsidRDefault="00C61D54" w:rsidP="001453F7">
      <w:pPr>
        <w:spacing w:line="276" w:lineRule="auto"/>
        <w:contextualSpacing/>
        <w:jc w:val="both"/>
        <w:rPr>
          <w:sz w:val="22"/>
          <w:szCs w:val="22"/>
        </w:rPr>
      </w:pPr>
    </w:p>
    <w:p w14:paraId="086EEB37" w14:textId="77777777"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Faktúra Zhotoviteľa musí minimálne obsahovať:</w:t>
      </w:r>
    </w:p>
    <w:p w14:paraId="22424F7C" w14:textId="77777777"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poradové číslo faktúry,</w:t>
      </w:r>
    </w:p>
    <w:p w14:paraId="64F00BDB" w14:textId="77777777"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označenie Zhotoviteľa aj Objednávateľa s uvedením mena, sídla, IČO,</w:t>
      </w:r>
    </w:p>
    <w:p w14:paraId="6803B928" w14:textId="2B73D217"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identifikačného čísla pre daň (DIČ)</w:t>
      </w:r>
      <w:r w:rsidR="00B73BD1" w:rsidRPr="001453F7">
        <w:rPr>
          <w:rFonts w:ascii="Times New Roman" w:hAnsi="Times New Roman"/>
          <w:sz w:val="22"/>
          <w:szCs w:val="22"/>
          <w:lang w:val="sk-SK"/>
        </w:rPr>
        <w:t xml:space="preserve"> a pre daň z pridanej hodnoty (IČ DPH)</w:t>
      </w:r>
      <w:r w:rsidRPr="001453F7">
        <w:rPr>
          <w:rFonts w:ascii="Times New Roman" w:hAnsi="Times New Roman"/>
          <w:sz w:val="22"/>
          <w:szCs w:val="22"/>
          <w:lang w:val="sk-SK"/>
        </w:rPr>
        <w:t>,</w:t>
      </w:r>
    </w:p>
    <w:p w14:paraId="71E3233F" w14:textId="77777777"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označenie banky a číslo účtu, na ktorý sa má platiť, konštantný a variabilný symbol,</w:t>
      </w:r>
    </w:p>
    <w:p w14:paraId="31CC216C" w14:textId="62BFAF4A"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celkovú sumu faktúry na úhradu s delením na základ dane</w:t>
      </w:r>
      <w:r w:rsidR="00B73BD1" w:rsidRPr="001453F7">
        <w:rPr>
          <w:rFonts w:ascii="Times New Roman" w:hAnsi="Times New Roman"/>
          <w:sz w:val="22"/>
          <w:szCs w:val="22"/>
          <w:lang w:val="sk-SK"/>
        </w:rPr>
        <w:t xml:space="preserve"> z pridanej hodnoty a </w:t>
      </w:r>
      <w:r w:rsidRPr="001453F7">
        <w:rPr>
          <w:rFonts w:ascii="Times New Roman" w:hAnsi="Times New Roman"/>
          <w:sz w:val="22"/>
          <w:szCs w:val="22"/>
          <w:lang w:val="sk-SK"/>
        </w:rPr>
        <w:t>výšku dane</w:t>
      </w:r>
      <w:r w:rsidR="00B73BD1" w:rsidRPr="001453F7">
        <w:rPr>
          <w:rFonts w:ascii="Times New Roman" w:hAnsi="Times New Roman"/>
          <w:sz w:val="22"/>
          <w:szCs w:val="22"/>
          <w:lang w:val="sk-SK"/>
        </w:rPr>
        <w:t xml:space="preserve"> s pridanej hodnoty,</w:t>
      </w:r>
    </w:p>
    <w:p w14:paraId="7F2AF7AF" w14:textId="17174DB8"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osobitné uvedenie sumy zádržného</w:t>
      </w:r>
      <w:r w:rsidR="00B73BD1" w:rsidRPr="001453F7">
        <w:rPr>
          <w:rFonts w:ascii="Times New Roman" w:hAnsi="Times New Roman"/>
          <w:sz w:val="22"/>
          <w:szCs w:val="22"/>
          <w:lang w:val="sk-SK"/>
        </w:rPr>
        <w:t>,</w:t>
      </w:r>
    </w:p>
    <w:p w14:paraId="2E6CF168" w14:textId="1702DB96"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dôvod (krátky popis) fakturácie s odkazom na túto Zmluvu</w:t>
      </w:r>
      <w:r w:rsidR="00B73BD1" w:rsidRPr="001453F7">
        <w:rPr>
          <w:rFonts w:ascii="Times New Roman" w:hAnsi="Times New Roman"/>
          <w:sz w:val="22"/>
          <w:szCs w:val="22"/>
          <w:lang w:val="sk-SK"/>
        </w:rPr>
        <w:t>,</w:t>
      </w:r>
    </w:p>
    <w:p w14:paraId="2475EDF0" w14:textId="39118B0D"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dátum vystavenia (vyhotovenia) faktúry, dátum dodania a dátum splatnosti faktúry</w:t>
      </w:r>
      <w:r w:rsidR="00B73BD1" w:rsidRPr="001453F7">
        <w:rPr>
          <w:rFonts w:ascii="Times New Roman" w:hAnsi="Times New Roman"/>
          <w:sz w:val="22"/>
          <w:szCs w:val="22"/>
          <w:lang w:val="sk-SK"/>
        </w:rPr>
        <w:t>,</w:t>
      </w:r>
    </w:p>
    <w:p w14:paraId="5B35CAC8" w14:textId="3A63B240"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všetky ostatné náležitosti účtovného a daňového dokladu v súlade s príslušnými právnymi predpismi</w:t>
      </w:r>
      <w:r w:rsidR="00B73BD1" w:rsidRPr="001453F7">
        <w:rPr>
          <w:rFonts w:ascii="Times New Roman" w:hAnsi="Times New Roman"/>
          <w:sz w:val="22"/>
          <w:szCs w:val="22"/>
          <w:lang w:val="sk-SK"/>
        </w:rPr>
        <w:t>,</w:t>
      </w:r>
    </w:p>
    <w:p w14:paraId="39B13625" w14:textId="7B15ABD0"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podpis osoby konajúcej za Zhotoviteľa</w:t>
      </w:r>
      <w:r w:rsidR="00B73BD1" w:rsidRPr="001453F7">
        <w:rPr>
          <w:rFonts w:ascii="Times New Roman" w:hAnsi="Times New Roman"/>
          <w:sz w:val="22"/>
          <w:szCs w:val="22"/>
          <w:lang w:val="sk-SK"/>
        </w:rPr>
        <w:t xml:space="preserve"> a pečiatka Zhotoviteľa,</w:t>
      </w:r>
    </w:p>
    <w:p w14:paraId="5E76FAF6" w14:textId="07858661" w:rsidR="00C61D54" w:rsidRPr="001453F7" w:rsidRDefault="00C61D54" w:rsidP="001453F7">
      <w:pPr>
        <w:pStyle w:val="Odstavec31"/>
        <w:keepNext w:val="0"/>
        <w:numPr>
          <w:ilvl w:val="0"/>
          <w:numId w:val="21"/>
        </w:numPr>
        <w:suppressAutoHyphens/>
        <w:spacing w:before="0" w:after="0" w:line="276" w:lineRule="auto"/>
        <w:ind w:left="1080"/>
        <w:contextualSpacing/>
        <w:rPr>
          <w:rFonts w:ascii="Times New Roman" w:hAnsi="Times New Roman"/>
          <w:sz w:val="22"/>
          <w:szCs w:val="22"/>
          <w:lang w:val="sk-SK"/>
        </w:rPr>
      </w:pPr>
      <w:r w:rsidRPr="001453F7">
        <w:rPr>
          <w:rFonts w:ascii="Times New Roman" w:hAnsi="Times New Roman"/>
          <w:sz w:val="22"/>
          <w:szCs w:val="22"/>
          <w:lang w:val="sk-SK"/>
        </w:rPr>
        <w:t>CPA kódy pre uplatnenie prenosu daňovej povinnosti</w:t>
      </w:r>
      <w:r w:rsidR="00B73BD1" w:rsidRPr="001453F7">
        <w:rPr>
          <w:rFonts w:ascii="Times New Roman" w:hAnsi="Times New Roman"/>
          <w:sz w:val="22"/>
          <w:szCs w:val="22"/>
          <w:lang w:val="sk-SK"/>
        </w:rPr>
        <w:t>.</w:t>
      </w:r>
    </w:p>
    <w:p w14:paraId="1586A130" w14:textId="77777777" w:rsidR="00C61D54" w:rsidRPr="001453F7" w:rsidRDefault="00C61D54" w:rsidP="001453F7">
      <w:pPr>
        <w:tabs>
          <w:tab w:val="num" w:pos="1440"/>
        </w:tabs>
        <w:spacing w:line="276" w:lineRule="auto"/>
        <w:contextualSpacing/>
        <w:jc w:val="both"/>
        <w:rPr>
          <w:sz w:val="22"/>
          <w:szCs w:val="22"/>
        </w:rPr>
      </w:pPr>
    </w:p>
    <w:p w14:paraId="68E25E8A" w14:textId="5F1FC6A9"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 xml:space="preserve">Každá faktúra musí obsahovať všetky náležitosti v zmysle § 74 zákona číslo 222/2004 Z.z. o DPH v znení neskorších predpisov a ostatných všeobecne záväzných právnych predpisov. </w:t>
      </w:r>
    </w:p>
    <w:p w14:paraId="4F51C580" w14:textId="77777777" w:rsidR="00C61D54" w:rsidRPr="001453F7" w:rsidRDefault="00C61D54" w:rsidP="001453F7">
      <w:pPr>
        <w:spacing w:line="276" w:lineRule="auto"/>
        <w:contextualSpacing/>
        <w:jc w:val="both"/>
        <w:rPr>
          <w:sz w:val="22"/>
          <w:szCs w:val="22"/>
        </w:rPr>
      </w:pPr>
    </w:p>
    <w:p w14:paraId="568BDC0B" w14:textId="03D50F05"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Prílohou faktúr musia byť</w:t>
      </w:r>
      <w:r w:rsidR="00F50B7B" w:rsidRPr="001453F7">
        <w:rPr>
          <w:sz w:val="22"/>
          <w:szCs w:val="22"/>
        </w:rPr>
        <w:t xml:space="preserve"> Zisťovacie protokoly </w:t>
      </w:r>
      <w:r w:rsidRPr="001453F7">
        <w:rPr>
          <w:sz w:val="22"/>
          <w:szCs w:val="22"/>
        </w:rPr>
        <w:t xml:space="preserve">podpísané </w:t>
      </w:r>
      <w:r w:rsidR="00F50B7B" w:rsidRPr="001453F7">
        <w:rPr>
          <w:sz w:val="22"/>
          <w:szCs w:val="22"/>
        </w:rPr>
        <w:t xml:space="preserve">Objednávateľom a </w:t>
      </w:r>
      <w:r w:rsidRPr="001453F7">
        <w:rPr>
          <w:sz w:val="22"/>
          <w:szCs w:val="22"/>
        </w:rPr>
        <w:t>Stavebným dozorom</w:t>
      </w:r>
      <w:r w:rsidR="00F50B7B" w:rsidRPr="001453F7">
        <w:rPr>
          <w:sz w:val="22"/>
          <w:szCs w:val="22"/>
        </w:rPr>
        <w:t>.</w:t>
      </w:r>
      <w:r w:rsidR="00EF6094" w:rsidRPr="001453F7">
        <w:rPr>
          <w:sz w:val="22"/>
          <w:szCs w:val="22"/>
        </w:rPr>
        <w:t xml:space="preserve"> </w:t>
      </w:r>
      <w:r w:rsidRPr="001453F7">
        <w:rPr>
          <w:sz w:val="22"/>
          <w:szCs w:val="22"/>
        </w:rPr>
        <w:t xml:space="preserve">Faktúra bez priloženého </w:t>
      </w:r>
      <w:r w:rsidR="00F50B7B" w:rsidRPr="001453F7">
        <w:rPr>
          <w:sz w:val="22"/>
          <w:szCs w:val="22"/>
        </w:rPr>
        <w:t>Zisťovacieho protokolu</w:t>
      </w:r>
      <w:r w:rsidRPr="001453F7">
        <w:rPr>
          <w:sz w:val="22"/>
          <w:szCs w:val="22"/>
        </w:rPr>
        <w:t xml:space="preserve"> </w:t>
      </w:r>
      <w:r w:rsidR="00363B55" w:rsidRPr="001453F7">
        <w:rPr>
          <w:sz w:val="22"/>
          <w:szCs w:val="22"/>
        </w:rPr>
        <w:t>a všetkých jeho príloh</w:t>
      </w:r>
      <w:r w:rsidR="00B95221" w:rsidRPr="001453F7">
        <w:rPr>
          <w:sz w:val="22"/>
          <w:szCs w:val="22"/>
        </w:rPr>
        <w:t xml:space="preserve"> a súčastí</w:t>
      </w:r>
      <w:r w:rsidR="00363B55" w:rsidRPr="001453F7">
        <w:rPr>
          <w:sz w:val="22"/>
          <w:szCs w:val="22"/>
        </w:rPr>
        <w:t xml:space="preserve"> </w:t>
      </w:r>
      <w:r w:rsidRPr="001453F7">
        <w:rPr>
          <w:sz w:val="22"/>
          <w:szCs w:val="22"/>
        </w:rPr>
        <w:t>nie je platná.</w:t>
      </w:r>
      <w:r w:rsidR="00425033" w:rsidRPr="001453F7">
        <w:rPr>
          <w:sz w:val="22"/>
          <w:szCs w:val="22"/>
        </w:rPr>
        <w:t xml:space="preserve"> Zhotoviteľ k faktúre priloží aj</w:t>
      </w:r>
      <w:r w:rsidR="003615EE" w:rsidRPr="001453F7">
        <w:rPr>
          <w:sz w:val="22"/>
          <w:szCs w:val="22"/>
        </w:rPr>
        <w:t xml:space="preserve"> </w:t>
      </w:r>
      <w:r w:rsidR="00425033" w:rsidRPr="001453F7">
        <w:rPr>
          <w:sz w:val="22"/>
          <w:szCs w:val="22"/>
        </w:rPr>
        <w:t>prehľad čerpania Zmluvnej ceny po jednotlivých objektoch a profesiách.</w:t>
      </w:r>
      <w:r w:rsidR="00EF6094" w:rsidRPr="001453F7">
        <w:rPr>
          <w:sz w:val="22"/>
          <w:szCs w:val="22"/>
        </w:rPr>
        <w:t xml:space="preserve"> Prílohy faktúry je povinný Zhotoviteľ predkladať v šiestich (6) vyhotoveniach v listinnej forme a v </w:t>
      </w:r>
      <w:r w:rsidR="00C43299" w:rsidRPr="001453F7">
        <w:rPr>
          <w:sz w:val="22"/>
          <w:szCs w:val="22"/>
        </w:rPr>
        <w:t xml:space="preserve">dvoch </w:t>
      </w:r>
      <w:r w:rsidR="00EF6094" w:rsidRPr="001453F7">
        <w:rPr>
          <w:sz w:val="22"/>
          <w:szCs w:val="22"/>
        </w:rPr>
        <w:t xml:space="preserve">(2) </w:t>
      </w:r>
      <w:r w:rsidR="00C43299" w:rsidRPr="001453F7">
        <w:rPr>
          <w:sz w:val="22"/>
          <w:szCs w:val="22"/>
        </w:rPr>
        <w:t xml:space="preserve">vyhotoveniach </w:t>
      </w:r>
      <w:r w:rsidR="00EF6094" w:rsidRPr="001453F7">
        <w:rPr>
          <w:sz w:val="22"/>
          <w:szCs w:val="22"/>
        </w:rPr>
        <w:t>v elektronickej forme (CD/USB), pokiaľ sa Zmluvné strany nedohodnú inak.</w:t>
      </w:r>
    </w:p>
    <w:p w14:paraId="3FB6228A" w14:textId="77777777" w:rsidR="00C61D54" w:rsidRPr="001453F7" w:rsidRDefault="00C61D54" w:rsidP="001453F7">
      <w:pPr>
        <w:spacing w:line="276" w:lineRule="auto"/>
        <w:contextualSpacing/>
        <w:jc w:val="both"/>
        <w:rPr>
          <w:sz w:val="22"/>
          <w:szCs w:val="22"/>
        </w:rPr>
      </w:pPr>
    </w:p>
    <w:p w14:paraId="4957EC9D" w14:textId="77777777"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V prípade, že jednotlivá faktúra  nebude obsahovať náležitosti uvedené v Zmluve, alebo požiadavky v zmysle príslušných právnych predpisov, nebudú k nej pripojené dohodnuté dokumenty, alebo bude vyhotovená obsahovo nesprávne, je Objednávateľ oprávnený vrátiť ju Zhotoviteľovi do pätnástich (15) dní odo dňa jej doručenia s písomným odôvodnením na doplnenie a prepracovanie. V týchto prípadoch prestáva platiť pôvodná lehota splatnosti a Objednávateľ nie je v omeškaní. Nová lehota splatnosti začne plynúť doručením opravenej alebo novej  faktúry Objednávateľovi.</w:t>
      </w:r>
    </w:p>
    <w:p w14:paraId="4D1D0CC4" w14:textId="77777777" w:rsidR="00C61D54" w:rsidRPr="001453F7" w:rsidRDefault="00C61D54" w:rsidP="001453F7">
      <w:pPr>
        <w:spacing w:line="276" w:lineRule="auto"/>
        <w:contextualSpacing/>
        <w:jc w:val="both"/>
        <w:rPr>
          <w:sz w:val="22"/>
          <w:szCs w:val="22"/>
        </w:rPr>
      </w:pPr>
    </w:p>
    <w:p w14:paraId="6E7F8AD9" w14:textId="6CB0A531"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Po odovzdaní a prevzatí celého DIELA</w:t>
      </w:r>
      <w:r w:rsidR="00B73BD1" w:rsidRPr="001453F7">
        <w:rPr>
          <w:sz w:val="22"/>
          <w:szCs w:val="22"/>
        </w:rPr>
        <w:t xml:space="preserve"> </w:t>
      </w:r>
      <w:r w:rsidRPr="001453F7">
        <w:rPr>
          <w:sz w:val="22"/>
          <w:szCs w:val="22"/>
        </w:rPr>
        <w:t xml:space="preserve">Zhotoviteľ vystaví Objednávateľovi konečnú faktúru na zostávajúcu časť </w:t>
      </w:r>
      <w:r w:rsidR="00B73BD1" w:rsidRPr="001453F7">
        <w:rPr>
          <w:sz w:val="22"/>
          <w:szCs w:val="22"/>
        </w:rPr>
        <w:t>Zmluvnej ceny</w:t>
      </w:r>
      <w:r w:rsidRPr="001453F7">
        <w:rPr>
          <w:sz w:val="22"/>
          <w:szCs w:val="22"/>
        </w:rPr>
        <w:t>, ktorá je splatná</w:t>
      </w:r>
      <w:r w:rsidR="00B73BD1" w:rsidRPr="001453F7">
        <w:rPr>
          <w:sz w:val="22"/>
          <w:szCs w:val="22"/>
        </w:rPr>
        <w:t xml:space="preserve"> </w:t>
      </w:r>
      <w:r w:rsidRPr="001453F7">
        <w:rPr>
          <w:sz w:val="22"/>
          <w:szCs w:val="22"/>
        </w:rPr>
        <w:t xml:space="preserve">v lehote </w:t>
      </w:r>
      <w:r w:rsidRPr="001453F7">
        <w:rPr>
          <w:b/>
          <w:sz w:val="22"/>
          <w:szCs w:val="22"/>
        </w:rPr>
        <w:t xml:space="preserve">do </w:t>
      </w:r>
      <w:r w:rsidR="00F50B7B" w:rsidRPr="001453F7">
        <w:rPr>
          <w:b/>
          <w:sz w:val="22"/>
          <w:szCs w:val="22"/>
        </w:rPr>
        <w:t>tridsiatich (30)</w:t>
      </w:r>
      <w:r w:rsidRPr="001453F7">
        <w:rPr>
          <w:b/>
          <w:sz w:val="22"/>
          <w:szCs w:val="22"/>
        </w:rPr>
        <w:t xml:space="preserve"> dní</w:t>
      </w:r>
      <w:r w:rsidRPr="001453F7">
        <w:rPr>
          <w:sz w:val="22"/>
          <w:szCs w:val="22"/>
        </w:rPr>
        <w:t xml:space="preserve"> od doručenia faktúry </w:t>
      </w:r>
      <w:r w:rsidR="00B73BD1" w:rsidRPr="001453F7">
        <w:rPr>
          <w:sz w:val="22"/>
          <w:szCs w:val="22"/>
        </w:rPr>
        <w:t>Z</w:t>
      </w:r>
      <w:r w:rsidRPr="001453F7">
        <w:rPr>
          <w:sz w:val="22"/>
          <w:szCs w:val="22"/>
        </w:rPr>
        <w:t xml:space="preserve">hotoviteľa </w:t>
      </w:r>
      <w:r w:rsidR="00B73BD1" w:rsidRPr="001453F7">
        <w:rPr>
          <w:sz w:val="22"/>
          <w:szCs w:val="22"/>
        </w:rPr>
        <w:t>O</w:t>
      </w:r>
      <w:r w:rsidRPr="001453F7">
        <w:rPr>
          <w:sz w:val="22"/>
          <w:szCs w:val="22"/>
        </w:rPr>
        <w:t>bjednávateľovi. Konečná faktúra musí obsahovať súpis jednotlivých dovtedy vystavených čiastkových faktúr. Prílohou tejto faktúry musí byť kópia Preberacieho protokolu o odovzdaní a prevzatí DIELA</w:t>
      </w:r>
      <w:r w:rsidR="00B73BD1" w:rsidRPr="001453F7">
        <w:rPr>
          <w:sz w:val="22"/>
          <w:szCs w:val="22"/>
        </w:rPr>
        <w:t xml:space="preserve"> a</w:t>
      </w:r>
      <w:r w:rsidR="00F50B7B" w:rsidRPr="001453F7">
        <w:rPr>
          <w:sz w:val="22"/>
          <w:szCs w:val="22"/>
        </w:rPr>
        <w:t> Záverečný zisťovací protokol</w:t>
      </w:r>
      <w:r w:rsidRPr="001453F7">
        <w:rPr>
          <w:sz w:val="22"/>
          <w:szCs w:val="22"/>
        </w:rPr>
        <w:t xml:space="preserve">. Prílohy </w:t>
      </w:r>
      <w:r w:rsidR="00EF6094" w:rsidRPr="001453F7">
        <w:rPr>
          <w:sz w:val="22"/>
          <w:szCs w:val="22"/>
        </w:rPr>
        <w:t xml:space="preserve">konečnej faktúry </w:t>
      </w:r>
      <w:r w:rsidRPr="001453F7">
        <w:rPr>
          <w:sz w:val="22"/>
          <w:szCs w:val="22"/>
        </w:rPr>
        <w:t xml:space="preserve">je povinný Zhotoviteľ predkladať v šiestich (6) vyhotoveniach v listinnej </w:t>
      </w:r>
      <w:r w:rsidRPr="001453F7">
        <w:rPr>
          <w:sz w:val="22"/>
          <w:szCs w:val="22"/>
        </w:rPr>
        <w:lastRenderedPageBreak/>
        <w:t>forme a v </w:t>
      </w:r>
      <w:r w:rsidR="00C43299" w:rsidRPr="001453F7">
        <w:rPr>
          <w:sz w:val="22"/>
          <w:szCs w:val="22"/>
        </w:rPr>
        <w:t xml:space="preserve">dvoch </w:t>
      </w:r>
      <w:r w:rsidRPr="001453F7">
        <w:rPr>
          <w:sz w:val="22"/>
          <w:szCs w:val="22"/>
        </w:rPr>
        <w:t>(</w:t>
      </w:r>
      <w:r w:rsidR="004F2A7C" w:rsidRPr="001453F7">
        <w:rPr>
          <w:sz w:val="22"/>
          <w:szCs w:val="22"/>
        </w:rPr>
        <w:t>2</w:t>
      </w:r>
      <w:r w:rsidRPr="001453F7">
        <w:rPr>
          <w:sz w:val="22"/>
          <w:szCs w:val="22"/>
        </w:rPr>
        <w:t xml:space="preserve">) </w:t>
      </w:r>
      <w:r w:rsidR="00C43299" w:rsidRPr="001453F7">
        <w:rPr>
          <w:sz w:val="22"/>
          <w:szCs w:val="22"/>
        </w:rPr>
        <w:t xml:space="preserve">vyhotoveniach </w:t>
      </w:r>
      <w:r w:rsidRPr="001453F7">
        <w:rPr>
          <w:sz w:val="22"/>
          <w:szCs w:val="22"/>
        </w:rPr>
        <w:t>v elektronickej forme</w:t>
      </w:r>
      <w:r w:rsidR="004F2A7C" w:rsidRPr="001453F7">
        <w:rPr>
          <w:sz w:val="22"/>
          <w:szCs w:val="22"/>
        </w:rPr>
        <w:t xml:space="preserve"> (CD/USB)</w:t>
      </w:r>
      <w:r w:rsidRPr="001453F7">
        <w:rPr>
          <w:sz w:val="22"/>
          <w:szCs w:val="22"/>
        </w:rPr>
        <w:t xml:space="preserve">, pokiaľ sa </w:t>
      </w:r>
      <w:r w:rsidR="004F2A7C" w:rsidRPr="001453F7">
        <w:rPr>
          <w:sz w:val="22"/>
          <w:szCs w:val="22"/>
        </w:rPr>
        <w:t>Z</w:t>
      </w:r>
      <w:r w:rsidRPr="001453F7">
        <w:rPr>
          <w:sz w:val="22"/>
          <w:szCs w:val="22"/>
        </w:rPr>
        <w:t xml:space="preserve">mluvné strany nedohodnú inak. </w:t>
      </w:r>
    </w:p>
    <w:p w14:paraId="2DFEAA42" w14:textId="77777777" w:rsidR="00DB4E88" w:rsidRPr="001453F7" w:rsidRDefault="00DB4E88" w:rsidP="001453F7">
      <w:pPr>
        <w:spacing w:line="276" w:lineRule="auto"/>
        <w:contextualSpacing/>
        <w:jc w:val="both"/>
        <w:rPr>
          <w:sz w:val="22"/>
          <w:szCs w:val="22"/>
        </w:rPr>
      </w:pPr>
    </w:p>
    <w:p w14:paraId="1DD67088" w14:textId="110F2AD1" w:rsidR="00C61D54" w:rsidRPr="001453F7" w:rsidRDefault="00C61D54" w:rsidP="001453F7">
      <w:pPr>
        <w:numPr>
          <w:ilvl w:val="1"/>
          <w:numId w:val="11"/>
        </w:numPr>
        <w:tabs>
          <w:tab w:val="clear" w:pos="576"/>
          <w:tab w:val="num" w:pos="720"/>
        </w:tabs>
        <w:spacing w:line="276" w:lineRule="auto"/>
        <w:ind w:left="720" w:hanging="720"/>
        <w:contextualSpacing/>
        <w:jc w:val="both"/>
        <w:rPr>
          <w:rStyle w:val="CharStyle49"/>
          <w:rFonts w:ascii="Times New Roman" w:eastAsia="Times New Roman" w:hAnsi="Times New Roman" w:cs="Times New Roman"/>
        </w:rPr>
      </w:pPr>
      <w:r w:rsidRPr="001453F7">
        <w:rPr>
          <w:rStyle w:val="CharStyle49"/>
          <w:rFonts w:ascii="Times New Roman" w:hAnsi="Times New Roman" w:cs="Times New Roman"/>
        </w:rPr>
        <w:t>Zmluvné strany sa dohodli na tom, že v prípade omeškania Objednávateľa s platením ceny za DIELO je Zhotoviteľ oprávnený účtovať Objednávateľovi úroky z omeškania vo výške stanovenej zákonom číslo 513/1991 Zb. Obchodným zákonníkom v znení neskorších predpisov.</w:t>
      </w:r>
    </w:p>
    <w:p w14:paraId="7065E4B7" w14:textId="77777777" w:rsidR="00BD6C3E" w:rsidRPr="001453F7" w:rsidRDefault="00BD6C3E" w:rsidP="001453F7">
      <w:pPr>
        <w:pStyle w:val="Odsekzoznamu"/>
        <w:spacing w:line="276" w:lineRule="auto"/>
        <w:contextualSpacing/>
        <w:jc w:val="both"/>
        <w:rPr>
          <w:rStyle w:val="CharStyle49"/>
          <w:rFonts w:ascii="Times New Roman" w:eastAsia="Times New Roman" w:hAnsi="Times New Roman" w:cs="Times New Roman"/>
        </w:rPr>
      </w:pPr>
    </w:p>
    <w:p w14:paraId="0DEA4BAD" w14:textId="21DA941A" w:rsidR="00BD6C3E" w:rsidRPr="001453F7" w:rsidRDefault="008E16BA" w:rsidP="001453F7">
      <w:pPr>
        <w:numPr>
          <w:ilvl w:val="1"/>
          <w:numId w:val="11"/>
        </w:numPr>
        <w:tabs>
          <w:tab w:val="clear" w:pos="576"/>
          <w:tab w:val="num" w:pos="720"/>
        </w:tabs>
        <w:spacing w:line="276" w:lineRule="auto"/>
        <w:ind w:left="720" w:hanging="720"/>
        <w:contextualSpacing/>
        <w:jc w:val="both"/>
        <w:rPr>
          <w:rStyle w:val="CharStyle49"/>
          <w:rFonts w:ascii="Times New Roman" w:eastAsia="Times New Roman" w:hAnsi="Times New Roman" w:cs="Times New Roman"/>
          <w:b/>
          <w:bCs/>
        </w:rPr>
      </w:pPr>
      <w:r w:rsidRPr="001453F7">
        <w:rPr>
          <w:rStyle w:val="CharStyle49"/>
          <w:rFonts w:ascii="Times New Roman" w:eastAsia="Times New Roman" w:hAnsi="Times New Roman" w:cs="Times New Roman"/>
          <w:b/>
          <w:bCs/>
        </w:rPr>
        <w:t>Energie</w:t>
      </w:r>
    </w:p>
    <w:p w14:paraId="5EA47A08" w14:textId="77777777" w:rsidR="00323B80" w:rsidRPr="001453F7" w:rsidRDefault="00323B80" w:rsidP="001453F7">
      <w:pPr>
        <w:spacing w:line="276" w:lineRule="auto"/>
        <w:contextualSpacing/>
        <w:jc w:val="both"/>
        <w:rPr>
          <w:rStyle w:val="CharStyle49"/>
          <w:rFonts w:ascii="Times New Roman" w:eastAsia="Times New Roman" w:hAnsi="Times New Roman" w:cs="Times New Roman"/>
          <w:b/>
          <w:bCs/>
        </w:rPr>
      </w:pPr>
    </w:p>
    <w:p w14:paraId="51ABC1A8" w14:textId="4AD539AB" w:rsidR="008E16BA" w:rsidRPr="001453F7" w:rsidRDefault="00AB73E4" w:rsidP="001453F7">
      <w:pPr>
        <w:numPr>
          <w:ilvl w:val="2"/>
          <w:numId w:val="11"/>
        </w:numPr>
        <w:spacing w:line="276" w:lineRule="auto"/>
        <w:contextualSpacing/>
        <w:jc w:val="both"/>
        <w:rPr>
          <w:rStyle w:val="CharStyle49"/>
          <w:rFonts w:ascii="Times New Roman" w:eastAsia="Times New Roman" w:hAnsi="Times New Roman" w:cs="Times New Roman"/>
        </w:rPr>
      </w:pPr>
      <w:r w:rsidRPr="001453F7">
        <w:rPr>
          <w:rStyle w:val="CharStyle49"/>
          <w:rFonts w:ascii="Times New Roman" w:eastAsia="Times New Roman" w:hAnsi="Times New Roman" w:cs="Times New Roman"/>
        </w:rPr>
        <w:t>Zmluvné strany sa dohodli na tom</w:t>
      </w:r>
      <w:r w:rsidR="00416816" w:rsidRPr="001453F7">
        <w:rPr>
          <w:rStyle w:val="CharStyle49"/>
          <w:rFonts w:ascii="Times New Roman" w:eastAsia="Times New Roman" w:hAnsi="Times New Roman" w:cs="Times New Roman"/>
        </w:rPr>
        <w:t>,</w:t>
      </w:r>
      <w:r w:rsidRPr="001453F7">
        <w:rPr>
          <w:rStyle w:val="CharStyle49"/>
          <w:rFonts w:ascii="Times New Roman" w:eastAsia="Times New Roman" w:hAnsi="Times New Roman" w:cs="Times New Roman"/>
        </w:rPr>
        <w:t xml:space="preserve"> že </w:t>
      </w:r>
      <w:r w:rsidR="009471EC" w:rsidRPr="001453F7">
        <w:rPr>
          <w:rStyle w:val="CharStyle49"/>
          <w:rFonts w:ascii="Times New Roman" w:eastAsia="Times New Roman" w:hAnsi="Times New Roman" w:cs="Times New Roman"/>
        </w:rPr>
        <w:t>Zhotoviteľ</w:t>
      </w:r>
      <w:r w:rsidR="00416816" w:rsidRPr="001453F7">
        <w:rPr>
          <w:rStyle w:val="CharStyle49"/>
          <w:rFonts w:ascii="Times New Roman" w:eastAsia="Times New Roman" w:hAnsi="Times New Roman" w:cs="Times New Roman"/>
        </w:rPr>
        <w:t xml:space="preserve"> </w:t>
      </w:r>
      <w:r w:rsidR="003B70EC" w:rsidRPr="001453F7">
        <w:rPr>
          <w:rStyle w:val="CharStyle49"/>
          <w:rFonts w:ascii="Times New Roman" w:eastAsia="Times New Roman" w:hAnsi="Times New Roman" w:cs="Times New Roman"/>
        </w:rPr>
        <w:t xml:space="preserve">je </w:t>
      </w:r>
      <w:r w:rsidR="00416816" w:rsidRPr="001453F7">
        <w:rPr>
          <w:rStyle w:val="CharStyle49"/>
          <w:rFonts w:ascii="Times New Roman" w:eastAsia="Times New Roman" w:hAnsi="Times New Roman" w:cs="Times New Roman"/>
        </w:rPr>
        <w:t xml:space="preserve">oprávnený </w:t>
      </w:r>
      <w:r w:rsidR="009471EC" w:rsidRPr="001453F7">
        <w:rPr>
          <w:rStyle w:val="CharStyle49"/>
          <w:rFonts w:ascii="Times New Roman" w:eastAsia="Times New Roman" w:hAnsi="Times New Roman" w:cs="Times New Roman"/>
        </w:rPr>
        <w:t>používať</w:t>
      </w:r>
      <w:r w:rsidR="00416816" w:rsidRPr="001453F7">
        <w:rPr>
          <w:rStyle w:val="CharStyle49"/>
          <w:rFonts w:ascii="Times New Roman" w:eastAsia="Times New Roman" w:hAnsi="Times New Roman" w:cs="Times New Roman"/>
        </w:rPr>
        <w:t xml:space="preserve"> na náklady </w:t>
      </w:r>
      <w:r w:rsidR="00365CBE" w:rsidRPr="001453F7">
        <w:rPr>
          <w:rStyle w:val="CharStyle49"/>
          <w:rFonts w:ascii="Times New Roman" w:eastAsia="Times New Roman" w:hAnsi="Times New Roman" w:cs="Times New Roman"/>
        </w:rPr>
        <w:t xml:space="preserve">Objednávateľa </w:t>
      </w:r>
      <w:r w:rsidR="00416816" w:rsidRPr="001453F7">
        <w:rPr>
          <w:rStyle w:val="CharStyle49"/>
          <w:rFonts w:ascii="Times New Roman" w:eastAsia="Times New Roman" w:hAnsi="Times New Roman" w:cs="Times New Roman"/>
        </w:rPr>
        <w:t xml:space="preserve">ním </w:t>
      </w:r>
      <w:r w:rsidRPr="001453F7">
        <w:rPr>
          <w:rStyle w:val="CharStyle49"/>
          <w:rFonts w:ascii="Times New Roman" w:eastAsia="Times New Roman" w:hAnsi="Times New Roman" w:cs="Times New Roman"/>
        </w:rPr>
        <w:t xml:space="preserve">spotrebované </w:t>
      </w:r>
      <w:r w:rsidR="00706174" w:rsidRPr="001453F7">
        <w:rPr>
          <w:rStyle w:val="CharStyle49"/>
          <w:rFonts w:ascii="Times New Roman" w:eastAsia="Times New Roman" w:hAnsi="Times New Roman" w:cs="Times New Roman"/>
        </w:rPr>
        <w:t>množstva</w:t>
      </w:r>
      <w:r w:rsidR="00323B80" w:rsidRPr="001453F7">
        <w:rPr>
          <w:rStyle w:val="CharStyle49"/>
          <w:rFonts w:ascii="Times New Roman" w:eastAsia="Times New Roman" w:hAnsi="Times New Roman" w:cs="Times New Roman"/>
        </w:rPr>
        <w:t xml:space="preserve"> elektrickej</w:t>
      </w:r>
      <w:r w:rsidRPr="001453F7">
        <w:rPr>
          <w:rStyle w:val="CharStyle49"/>
          <w:rFonts w:ascii="Times New Roman" w:eastAsia="Times New Roman" w:hAnsi="Times New Roman" w:cs="Times New Roman"/>
        </w:rPr>
        <w:t xml:space="preserve"> </w:t>
      </w:r>
      <w:r w:rsidR="00BD6C3E" w:rsidRPr="001453F7">
        <w:rPr>
          <w:rStyle w:val="CharStyle49"/>
          <w:rFonts w:ascii="Times New Roman" w:eastAsia="Times New Roman" w:hAnsi="Times New Roman" w:cs="Times New Roman"/>
        </w:rPr>
        <w:t>energie, vody a </w:t>
      </w:r>
      <w:r w:rsidRPr="001453F7">
        <w:rPr>
          <w:rStyle w:val="CharStyle49"/>
          <w:rFonts w:ascii="Times New Roman" w:eastAsia="Times New Roman" w:hAnsi="Times New Roman" w:cs="Times New Roman"/>
        </w:rPr>
        <w:t>ďalších</w:t>
      </w:r>
      <w:r w:rsidR="00BD6C3E" w:rsidRPr="001453F7">
        <w:rPr>
          <w:rStyle w:val="CharStyle49"/>
          <w:rFonts w:ascii="Times New Roman" w:eastAsia="Times New Roman" w:hAnsi="Times New Roman" w:cs="Times New Roman"/>
        </w:rPr>
        <w:t xml:space="preserve"> </w:t>
      </w:r>
      <w:r w:rsidR="00337F19" w:rsidRPr="001453F7">
        <w:rPr>
          <w:rStyle w:val="CharStyle49"/>
          <w:rFonts w:ascii="Times New Roman" w:eastAsia="Times New Roman" w:hAnsi="Times New Roman" w:cs="Times New Roman"/>
        </w:rPr>
        <w:t>energií</w:t>
      </w:r>
      <w:r w:rsidR="00BD6C3E" w:rsidRPr="001453F7">
        <w:rPr>
          <w:rStyle w:val="CharStyle49"/>
          <w:rFonts w:ascii="Times New Roman" w:eastAsia="Times New Roman" w:hAnsi="Times New Roman" w:cs="Times New Roman"/>
        </w:rPr>
        <w:t xml:space="preserve"> </w:t>
      </w:r>
      <w:r w:rsidR="00365CBE" w:rsidRPr="001453F7">
        <w:rPr>
          <w:rStyle w:val="CharStyle49"/>
          <w:rFonts w:ascii="Times New Roman" w:eastAsia="Times New Roman" w:hAnsi="Times New Roman" w:cs="Times New Roman"/>
        </w:rPr>
        <w:t>nevyhnutných</w:t>
      </w:r>
      <w:r w:rsidR="00416816" w:rsidRPr="001453F7">
        <w:rPr>
          <w:rStyle w:val="CharStyle49"/>
          <w:rFonts w:ascii="Times New Roman" w:eastAsia="Times New Roman" w:hAnsi="Times New Roman" w:cs="Times New Roman"/>
        </w:rPr>
        <w:t xml:space="preserve"> pre účely DIELA</w:t>
      </w:r>
      <w:r w:rsidR="008E16BA" w:rsidRPr="001453F7">
        <w:rPr>
          <w:rStyle w:val="CharStyle49"/>
          <w:rFonts w:ascii="Times New Roman" w:eastAsia="Times New Roman" w:hAnsi="Times New Roman" w:cs="Times New Roman"/>
        </w:rPr>
        <w:t xml:space="preserve"> (ďalej spoločne len „</w:t>
      </w:r>
      <w:r w:rsidR="008E16BA" w:rsidRPr="001453F7">
        <w:rPr>
          <w:rStyle w:val="CharStyle49"/>
          <w:rFonts w:ascii="Times New Roman" w:eastAsia="Times New Roman" w:hAnsi="Times New Roman" w:cs="Times New Roman"/>
          <w:b/>
          <w:bCs/>
        </w:rPr>
        <w:t>energie</w:t>
      </w:r>
      <w:r w:rsidR="008E16BA" w:rsidRPr="001453F7">
        <w:rPr>
          <w:rStyle w:val="CharStyle49"/>
          <w:rFonts w:ascii="Times New Roman" w:eastAsia="Times New Roman" w:hAnsi="Times New Roman" w:cs="Times New Roman"/>
        </w:rPr>
        <w:t>“)</w:t>
      </w:r>
      <w:r w:rsidR="00416816" w:rsidRPr="001453F7">
        <w:rPr>
          <w:rStyle w:val="CharStyle49"/>
          <w:rFonts w:ascii="Times New Roman" w:eastAsia="Times New Roman" w:hAnsi="Times New Roman" w:cs="Times New Roman"/>
        </w:rPr>
        <w:t xml:space="preserve">, ktoré sú k dispozícii na </w:t>
      </w:r>
      <w:r w:rsidR="003B70EC" w:rsidRPr="001453F7">
        <w:rPr>
          <w:rStyle w:val="CharStyle49"/>
          <w:rFonts w:ascii="Times New Roman" w:eastAsia="Times New Roman" w:hAnsi="Times New Roman" w:cs="Times New Roman"/>
        </w:rPr>
        <w:t>S</w:t>
      </w:r>
      <w:r w:rsidR="00416816" w:rsidRPr="001453F7">
        <w:rPr>
          <w:rStyle w:val="CharStyle49"/>
          <w:rFonts w:ascii="Times New Roman" w:eastAsia="Times New Roman" w:hAnsi="Times New Roman" w:cs="Times New Roman"/>
        </w:rPr>
        <w:t>tavenisku</w:t>
      </w:r>
      <w:r w:rsidR="00365CBE" w:rsidRPr="001453F7">
        <w:rPr>
          <w:rStyle w:val="CharStyle49"/>
          <w:rFonts w:ascii="Times New Roman" w:eastAsia="Times New Roman" w:hAnsi="Times New Roman" w:cs="Times New Roman"/>
        </w:rPr>
        <w:t>,</w:t>
      </w:r>
      <w:r w:rsidR="00416816" w:rsidRPr="001453F7">
        <w:rPr>
          <w:rStyle w:val="CharStyle49"/>
          <w:rFonts w:ascii="Times New Roman" w:eastAsia="Times New Roman" w:hAnsi="Times New Roman" w:cs="Times New Roman"/>
        </w:rPr>
        <w:t xml:space="preserve"> a</w:t>
      </w:r>
      <w:r w:rsidR="00365CBE" w:rsidRPr="001453F7">
        <w:rPr>
          <w:rStyle w:val="CharStyle49"/>
          <w:rFonts w:ascii="Times New Roman" w:eastAsia="Times New Roman" w:hAnsi="Times New Roman" w:cs="Times New Roman"/>
        </w:rPr>
        <w:t> to v rozsahu primeranom na vykonani</w:t>
      </w:r>
      <w:r w:rsidR="007C1DAB" w:rsidRPr="001453F7">
        <w:rPr>
          <w:rStyle w:val="CharStyle49"/>
          <w:rFonts w:ascii="Times New Roman" w:eastAsia="Times New Roman" w:hAnsi="Times New Roman" w:cs="Times New Roman"/>
        </w:rPr>
        <w:t>u</w:t>
      </w:r>
      <w:r w:rsidR="00365CBE" w:rsidRPr="001453F7">
        <w:rPr>
          <w:rStyle w:val="CharStyle49"/>
          <w:rFonts w:ascii="Times New Roman" w:eastAsia="Times New Roman" w:hAnsi="Times New Roman" w:cs="Times New Roman"/>
        </w:rPr>
        <w:t xml:space="preserve"> DIELA</w:t>
      </w:r>
      <w:r w:rsidR="00416816" w:rsidRPr="001453F7">
        <w:rPr>
          <w:rStyle w:val="CharStyle49"/>
          <w:rFonts w:ascii="Times New Roman" w:eastAsia="Times New Roman" w:hAnsi="Times New Roman" w:cs="Times New Roman"/>
        </w:rPr>
        <w:t>.</w:t>
      </w:r>
    </w:p>
    <w:p w14:paraId="04199950" w14:textId="77777777" w:rsidR="00323B80" w:rsidRPr="001453F7" w:rsidRDefault="00323B80" w:rsidP="001453F7">
      <w:pPr>
        <w:spacing w:line="276" w:lineRule="auto"/>
        <w:ind w:left="720"/>
        <w:contextualSpacing/>
        <w:jc w:val="both"/>
        <w:rPr>
          <w:rStyle w:val="CharStyle49"/>
          <w:rFonts w:ascii="Times New Roman" w:eastAsia="Times New Roman" w:hAnsi="Times New Roman" w:cs="Times New Roman"/>
        </w:rPr>
      </w:pPr>
    </w:p>
    <w:p w14:paraId="5D4D2BE0" w14:textId="74854B10" w:rsidR="008E16BA" w:rsidRPr="001453F7" w:rsidRDefault="008E16BA" w:rsidP="001453F7">
      <w:pPr>
        <w:pStyle w:val="Odsekzoznamu"/>
        <w:numPr>
          <w:ilvl w:val="2"/>
          <w:numId w:val="11"/>
        </w:numPr>
        <w:spacing w:line="276" w:lineRule="auto"/>
        <w:contextualSpacing/>
        <w:jc w:val="both"/>
        <w:rPr>
          <w:rStyle w:val="CharStyle49"/>
          <w:rFonts w:ascii="Times New Roman" w:eastAsia="Times New Roman" w:hAnsi="Times New Roman" w:cs="Times New Roman"/>
        </w:rPr>
      </w:pPr>
      <w:r w:rsidRPr="001453F7">
        <w:rPr>
          <w:rStyle w:val="CharStyle49"/>
          <w:rFonts w:ascii="Times New Roman" w:eastAsia="Times New Roman" w:hAnsi="Times New Roman" w:cs="Times New Roman"/>
        </w:rPr>
        <w:t>Zhotoviteľ je povinný dodržiavať na všetkých svojich prístrojoch a zariadeniach v súvislosti s napojením sa na odberné miesta energií Objednávateľa všetky technické, bezpečnostné, požiarne, hygienické, ekologické a iné všeobecne záväzné právne predpisy počas celej doby trvania tejto Zmluvy. V opačnom prípade zodpovedá za škodu, ktorá vznikla nesplnením tejto povinnosti.</w:t>
      </w:r>
    </w:p>
    <w:p w14:paraId="389D9D39" w14:textId="77777777" w:rsidR="00323B80" w:rsidRPr="001453F7" w:rsidRDefault="00323B80" w:rsidP="001453F7">
      <w:pPr>
        <w:spacing w:line="276" w:lineRule="auto"/>
        <w:contextualSpacing/>
        <w:jc w:val="both"/>
        <w:rPr>
          <w:rStyle w:val="CharStyle49"/>
          <w:rFonts w:ascii="Times New Roman" w:eastAsia="Times New Roman" w:hAnsi="Times New Roman" w:cs="Times New Roman"/>
        </w:rPr>
      </w:pPr>
    </w:p>
    <w:p w14:paraId="0257B465" w14:textId="78383FEF" w:rsidR="00323B80" w:rsidRPr="001453F7" w:rsidRDefault="00323B80" w:rsidP="001453F7">
      <w:pPr>
        <w:numPr>
          <w:ilvl w:val="3"/>
          <w:numId w:val="11"/>
        </w:numPr>
        <w:tabs>
          <w:tab w:val="clear" w:pos="864"/>
        </w:tabs>
        <w:spacing w:line="276" w:lineRule="auto"/>
        <w:ind w:left="709" w:hanging="709"/>
        <w:contextualSpacing/>
        <w:jc w:val="both"/>
        <w:rPr>
          <w:sz w:val="22"/>
          <w:szCs w:val="22"/>
        </w:rPr>
      </w:pPr>
      <w:r w:rsidRPr="001453F7">
        <w:rPr>
          <w:sz w:val="22"/>
          <w:szCs w:val="22"/>
        </w:rPr>
        <w:t>Objednávateľ nezodpovedá za škodu ani za ušlý zisk spôsobený nedodaním energií, ktorá vznikla pri zabezpečovaní povinností vo všeobecnom hospodárskom záujme v zmysle ustanovení § 31 zákona č. 251/2012 Z. z. o energetike a o zmene a doplnení niektorých zákonov v znení neskorších predpisov (ďalej len „</w:t>
      </w:r>
      <w:r w:rsidRPr="001453F7">
        <w:rPr>
          <w:b/>
          <w:bCs/>
          <w:sz w:val="22"/>
          <w:szCs w:val="22"/>
        </w:rPr>
        <w:t>Zákon o energetike</w:t>
      </w:r>
      <w:r w:rsidRPr="001453F7">
        <w:rPr>
          <w:sz w:val="22"/>
          <w:szCs w:val="22"/>
        </w:rPr>
        <w:t>“).</w:t>
      </w:r>
    </w:p>
    <w:p w14:paraId="79B03837" w14:textId="77777777" w:rsidR="00323B80" w:rsidRPr="001453F7" w:rsidRDefault="00323B80" w:rsidP="001453F7">
      <w:pPr>
        <w:pStyle w:val="Odsekzoznamu"/>
        <w:spacing w:line="276" w:lineRule="auto"/>
        <w:ind w:left="851" w:hanging="851"/>
        <w:contextualSpacing/>
        <w:jc w:val="both"/>
        <w:rPr>
          <w:sz w:val="22"/>
          <w:szCs w:val="22"/>
        </w:rPr>
      </w:pPr>
    </w:p>
    <w:p w14:paraId="10C3E6A0" w14:textId="508F10D1" w:rsidR="009471EC" w:rsidRPr="001453F7" w:rsidRDefault="00323B80" w:rsidP="001453F7">
      <w:pPr>
        <w:numPr>
          <w:ilvl w:val="3"/>
          <w:numId w:val="11"/>
        </w:numPr>
        <w:tabs>
          <w:tab w:val="clear" w:pos="864"/>
        </w:tabs>
        <w:spacing w:line="276" w:lineRule="auto"/>
        <w:ind w:left="709" w:hanging="709"/>
        <w:contextualSpacing/>
        <w:jc w:val="both"/>
        <w:rPr>
          <w:rStyle w:val="CharStyle49"/>
          <w:rFonts w:ascii="Times New Roman" w:eastAsia="Times New Roman" w:hAnsi="Times New Roman" w:cs="Times New Roman"/>
        </w:rPr>
      </w:pPr>
      <w:r w:rsidRPr="001453F7">
        <w:rPr>
          <w:sz w:val="22"/>
          <w:szCs w:val="22"/>
        </w:rPr>
        <w:t xml:space="preserve">Zhotoviteľ zodpovedá za škodu spôsobenú neoprávneným odberom v súlade so Zákonom o energetike a s príslušnými všeobecne záväznými právnymi predpismi. </w:t>
      </w:r>
    </w:p>
    <w:p w14:paraId="316ED347" w14:textId="77777777" w:rsidR="00C15DF8" w:rsidRPr="001453F7" w:rsidRDefault="00C15DF8" w:rsidP="001453F7">
      <w:pPr>
        <w:spacing w:line="276" w:lineRule="auto"/>
        <w:contextualSpacing/>
        <w:jc w:val="both"/>
        <w:rPr>
          <w:sz w:val="22"/>
          <w:szCs w:val="22"/>
        </w:rPr>
      </w:pPr>
    </w:p>
    <w:p w14:paraId="03AC1952" w14:textId="77777777"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ZABEZPEČENIE OBJEDNÁVATEĽA</w:t>
      </w:r>
    </w:p>
    <w:p w14:paraId="7C54200C" w14:textId="77777777" w:rsidR="00C61D54" w:rsidRPr="001453F7" w:rsidRDefault="00C61D54" w:rsidP="001453F7">
      <w:pPr>
        <w:tabs>
          <w:tab w:val="num" w:pos="1440"/>
        </w:tabs>
        <w:spacing w:line="276" w:lineRule="auto"/>
        <w:contextualSpacing/>
        <w:jc w:val="both"/>
        <w:rPr>
          <w:sz w:val="22"/>
          <w:szCs w:val="22"/>
        </w:rPr>
      </w:pPr>
    </w:p>
    <w:p w14:paraId="425E7494" w14:textId="5AD139A0" w:rsidR="00C61D54" w:rsidRPr="001453F7" w:rsidRDefault="00C61D54" w:rsidP="001453F7">
      <w:pPr>
        <w:numPr>
          <w:ilvl w:val="1"/>
          <w:numId w:val="10"/>
        </w:numPr>
        <w:spacing w:line="276" w:lineRule="auto"/>
        <w:contextualSpacing/>
        <w:jc w:val="both"/>
        <w:rPr>
          <w:b/>
          <w:sz w:val="22"/>
          <w:szCs w:val="22"/>
        </w:rPr>
      </w:pPr>
      <w:r w:rsidRPr="001453F7">
        <w:rPr>
          <w:b/>
          <w:sz w:val="22"/>
          <w:szCs w:val="22"/>
        </w:rPr>
        <w:t>Zábezpeka na vykonanie prác</w:t>
      </w:r>
    </w:p>
    <w:p w14:paraId="279CA344" w14:textId="77777777" w:rsidR="00C416FD" w:rsidRPr="001453F7" w:rsidRDefault="00C416FD" w:rsidP="001453F7">
      <w:pPr>
        <w:spacing w:line="276" w:lineRule="auto"/>
        <w:ind w:left="705"/>
        <w:contextualSpacing/>
        <w:jc w:val="both"/>
        <w:rPr>
          <w:b/>
          <w:sz w:val="22"/>
          <w:szCs w:val="22"/>
        </w:rPr>
      </w:pPr>
    </w:p>
    <w:p w14:paraId="3CAB344C" w14:textId="77627179" w:rsidR="00C61D54" w:rsidRPr="001453F7" w:rsidRDefault="00C61D54" w:rsidP="001453F7">
      <w:pPr>
        <w:pStyle w:val="ODSAD"/>
        <w:widowControl/>
        <w:numPr>
          <w:ilvl w:val="0"/>
          <w:numId w:val="8"/>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Zmluvné strany sa dohodli na tom, že Zhotoviteľ zabezpečí svoj záväzok vykonať DIELO riadne a včas  Zábezpekou na vykonanie prác vo forme bankovej záruky, zriadenej v prospech Objednávateľa.</w:t>
      </w:r>
      <w:r w:rsidR="00301E4F" w:rsidRPr="001453F7">
        <w:rPr>
          <w:noProof w:val="0"/>
          <w:color w:val="auto"/>
          <w:sz w:val="22"/>
          <w:szCs w:val="22"/>
        </w:rPr>
        <w:t xml:space="preserve"> </w:t>
      </w:r>
      <w:r w:rsidRPr="001453F7">
        <w:rPr>
          <w:noProof w:val="0"/>
          <w:color w:val="auto"/>
          <w:sz w:val="22"/>
          <w:szCs w:val="22"/>
        </w:rPr>
        <w:t>Zábezpeka na vykonanie prác bude vo výške</w:t>
      </w:r>
      <w:r w:rsidR="00301E4F" w:rsidRPr="001453F7">
        <w:rPr>
          <w:noProof w:val="0"/>
          <w:color w:val="auto"/>
          <w:sz w:val="22"/>
          <w:szCs w:val="22"/>
        </w:rPr>
        <w:t xml:space="preserve"> </w:t>
      </w:r>
      <w:r w:rsidR="00301E4F" w:rsidRPr="001453F7">
        <w:rPr>
          <w:b/>
          <w:noProof w:val="0"/>
          <w:color w:val="auto"/>
          <w:sz w:val="22"/>
          <w:szCs w:val="22"/>
        </w:rPr>
        <w:t>10 %</w:t>
      </w:r>
      <w:r w:rsidR="00301E4F" w:rsidRPr="001453F7">
        <w:rPr>
          <w:noProof w:val="0"/>
          <w:color w:val="auto"/>
          <w:sz w:val="22"/>
          <w:szCs w:val="22"/>
        </w:rPr>
        <w:t xml:space="preserve"> z</w:t>
      </w:r>
      <w:r w:rsidR="00561C63" w:rsidRPr="001453F7">
        <w:rPr>
          <w:noProof w:val="0"/>
          <w:color w:val="auto"/>
          <w:sz w:val="22"/>
          <w:szCs w:val="22"/>
        </w:rPr>
        <w:t>o Zmluvnej ceny</w:t>
      </w:r>
      <w:r w:rsidR="00365CBE" w:rsidRPr="001453F7">
        <w:rPr>
          <w:noProof w:val="0"/>
          <w:color w:val="auto"/>
          <w:sz w:val="22"/>
          <w:szCs w:val="22"/>
        </w:rPr>
        <w:t xml:space="preserve"> s DPH</w:t>
      </w:r>
      <w:r w:rsidR="00301E4F" w:rsidRPr="001453F7">
        <w:rPr>
          <w:noProof w:val="0"/>
          <w:color w:val="auto"/>
          <w:sz w:val="22"/>
          <w:szCs w:val="22"/>
        </w:rPr>
        <w:t>.</w:t>
      </w:r>
      <w:r w:rsidR="001A3CFC" w:rsidRPr="001453F7">
        <w:rPr>
          <w:noProof w:val="0"/>
          <w:color w:val="auto"/>
          <w:sz w:val="22"/>
          <w:szCs w:val="22"/>
        </w:rPr>
        <w:t xml:space="preserve"> Banková záruka podľa tohto bodu je obligatórna.</w:t>
      </w:r>
    </w:p>
    <w:p w14:paraId="6473D798" w14:textId="77777777" w:rsidR="00C416FD" w:rsidRPr="001453F7" w:rsidRDefault="00C416FD" w:rsidP="001453F7">
      <w:pPr>
        <w:pStyle w:val="ODSAD"/>
        <w:widowControl/>
        <w:tabs>
          <w:tab w:val="clear" w:pos="454"/>
        </w:tabs>
        <w:spacing w:line="276" w:lineRule="auto"/>
        <w:ind w:left="720" w:firstLine="0"/>
        <w:contextualSpacing/>
        <w:rPr>
          <w:b/>
          <w:noProof w:val="0"/>
          <w:color w:val="auto"/>
          <w:sz w:val="22"/>
          <w:szCs w:val="22"/>
        </w:rPr>
      </w:pPr>
    </w:p>
    <w:p w14:paraId="2AA2776B" w14:textId="77777777" w:rsidR="00E058D4" w:rsidRPr="001453F7" w:rsidRDefault="00C61D54" w:rsidP="001453F7">
      <w:pPr>
        <w:pStyle w:val="ODSAD"/>
        <w:widowControl/>
        <w:numPr>
          <w:ilvl w:val="0"/>
          <w:numId w:val="8"/>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Banková záruka musí byť vystavená bankou so sídlom na území Slovenskej republiky, pobočkou zahraničnej banky so sídlom na území Slovenskej republiky alebo bankou so sídlom v inom členskom štáte EÚ a musí oprávňovať Objednávateľa na využívanie bankovej záruky.</w:t>
      </w:r>
    </w:p>
    <w:p w14:paraId="0F021BFB" w14:textId="77E1C07D" w:rsidR="00C61D54" w:rsidRPr="001453F7" w:rsidRDefault="00C61D54" w:rsidP="001453F7">
      <w:pPr>
        <w:pStyle w:val="ODSAD"/>
        <w:widowControl/>
        <w:tabs>
          <w:tab w:val="clear" w:pos="454"/>
        </w:tabs>
        <w:spacing w:line="276" w:lineRule="auto"/>
        <w:ind w:left="0" w:firstLine="0"/>
        <w:contextualSpacing/>
        <w:rPr>
          <w:b/>
          <w:noProof w:val="0"/>
          <w:color w:val="auto"/>
          <w:sz w:val="22"/>
          <w:szCs w:val="22"/>
        </w:rPr>
      </w:pPr>
      <w:r w:rsidRPr="001453F7">
        <w:rPr>
          <w:noProof w:val="0"/>
          <w:color w:val="auto"/>
          <w:sz w:val="22"/>
          <w:szCs w:val="22"/>
        </w:rPr>
        <w:t xml:space="preserve"> </w:t>
      </w:r>
    </w:p>
    <w:p w14:paraId="5EF833E3" w14:textId="71478062" w:rsidR="00301E4F" w:rsidRPr="001453F7" w:rsidRDefault="00C61D54" w:rsidP="001453F7">
      <w:pPr>
        <w:pStyle w:val="ODSAD"/>
        <w:widowControl/>
        <w:numPr>
          <w:ilvl w:val="0"/>
          <w:numId w:val="8"/>
        </w:numPr>
        <w:tabs>
          <w:tab w:val="clear" w:pos="0"/>
          <w:tab w:val="clear" w:pos="454"/>
        </w:tabs>
        <w:spacing w:line="276" w:lineRule="auto"/>
        <w:ind w:hanging="720"/>
        <w:contextualSpacing/>
        <w:rPr>
          <w:b/>
          <w:noProof w:val="0"/>
          <w:color w:val="auto"/>
          <w:sz w:val="22"/>
          <w:szCs w:val="22"/>
        </w:rPr>
      </w:pPr>
      <w:r w:rsidRPr="001453F7">
        <w:rPr>
          <w:bCs/>
          <w:noProof w:val="0"/>
          <w:color w:val="auto"/>
          <w:sz w:val="22"/>
          <w:szCs w:val="22"/>
        </w:rPr>
        <w:t xml:space="preserve">Vystavená banková záruka </w:t>
      </w:r>
      <w:r w:rsidRPr="001453F7">
        <w:rPr>
          <w:noProof w:val="0"/>
          <w:color w:val="auto"/>
          <w:sz w:val="22"/>
          <w:szCs w:val="22"/>
        </w:rPr>
        <w:t xml:space="preserve">musí byť predložená Objednávateľovi najneskôr v lehote do </w:t>
      </w:r>
      <w:r w:rsidR="005A0DCB" w:rsidRPr="001453F7">
        <w:rPr>
          <w:noProof w:val="0"/>
          <w:color w:val="auto"/>
          <w:sz w:val="22"/>
          <w:szCs w:val="22"/>
        </w:rPr>
        <w:t>dvadsiatich</w:t>
      </w:r>
      <w:r w:rsidRPr="001453F7">
        <w:rPr>
          <w:noProof w:val="0"/>
          <w:color w:val="auto"/>
          <w:sz w:val="22"/>
          <w:szCs w:val="22"/>
        </w:rPr>
        <w:t xml:space="preserve"> (2</w:t>
      </w:r>
      <w:r w:rsidR="005A0DCB" w:rsidRPr="001453F7">
        <w:rPr>
          <w:noProof w:val="0"/>
          <w:color w:val="auto"/>
          <w:sz w:val="22"/>
          <w:szCs w:val="22"/>
        </w:rPr>
        <w:t>0</w:t>
      </w:r>
      <w:r w:rsidRPr="001453F7">
        <w:rPr>
          <w:noProof w:val="0"/>
          <w:color w:val="auto"/>
          <w:sz w:val="22"/>
          <w:szCs w:val="22"/>
        </w:rPr>
        <w:t>) dní odo dňa účinnosti tejto Zmluvy</w:t>
      </w:r>
      <w:r w:rsidR="007532A9" w:rsidRPr="001453F7">
        <w:rPr>
          <w:noProof w:val="0"/>
          <w:color w:val="auto"/>
          <w:sz w:val="22"/>
          <w:szCs w:val="22"/>
        </w:rPr>
        <w:t>.</w:t>
      </w:r>
      <w:r w:rsidR="003F7E61" w:rsidRPr="001453F7">
        <w:rPr>
          <w:noProof w:val="0"/>
          <w:color w:val="auto"/>
          <w:sz w:val="22"/>
          <w:szCs w:val="22"/>
        </w:rPr>
        <w:t xml:space="preserve"> Ku dňu predloženia Objednávateľovi musí byť vystavená banková záruka platná a účinná.</w:t>
      </w:r>
    </w:p>
    <w:p w14:paraId="10F3E1D6" w14:textId="77777777" w:rsidR="00C416FD" w:rsidRPr="001453F7" w:rsidRDefault="00C416FD" w:rsidP="001453F7">
      <w:pPr>
        <w:pStyle w:val="ODSAD"/>
        <w:widowControl/>
        <w:tabs>
          <w:tab w:val="clear" w:pos="454"/>
        </w:tabs>
        <w:spacing w:line="276" w:lineRule="auto"/>
        <w:ind w:left="720" w:firstLine="0"/>
        <w:contextualSpacing/>
        <w:rPr>
          <w:b/>
          <w:noProof w:val="0"/>
          <w:color w:val="auto"/>
          <w:sz w:val="22"/>
          <w:szCs w:val="22"/>
        </w:rPr>
      </w:pPr>
    </w:p>
    <w:p w14:paraId="5D09BAAD" w14:textId="18A34A4E" w:rsidR="00C416FD" w:rsidRPr="001453F7" w:rsidRDefault="00C61D54" w:rsidP="001453F7">
      <w:pPr>
        <w:pStyle w:val="ODSAD"/>
        <w:widowControl/>
        <w:numPr>
          <w:ilvl w:val="0"/>
          <w:numId w:val="8"/>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Banková záruka musí byť platná</w:t>
      </w:r>
      <w:r w:rsidR="003F7E61" w:rsidRPr="001453F7">
        <w:rPr>
          <w:noProof w:val="0"/>
          <w:color w:val="auto"/>
          <w:sz w:val="22"/>
          <w:szCs w:val="22"/>
        </w:rPr>
        <w:t>, účinná</w:t>
      </w:r>
      <w:r w:rsidRPr="001453F7">
        <w:rPr>
          <w:noProof w:val="0"/>
          <w:color w:val="auto"/>
          <w:sz w:val="22"/>
          <w:szCs w:val="22"/>
        </w:rPr>
        <w:t xml:space="preserve"> </w:t>
      </w:r>
      <w:r w:rsidR="001E53F8" w:rsidRPr="001453F7">
        <w:rPr>
          <w:noProof w:val="0"/>
          <w:color w:val="auto"/>
          <w:sz w:val="22"/>
          <w:szCs w:val="22"/>
        </w:rPr>
        <w:t xml:space="preserve">a vymáhateľná </w:t>
      </w:r>
      <w:r w:rsidRPr="001453F7">
        <w:rPr>
          <w:noProof w:val="0"/>
          <w:color w:val="auto"/>
          <w:sz w:val="22"/>
          <w:szCs w:val="22"/>
        </w:rPr>
        <w:t xml:space="preserve">na dobu minimálne do </w:t>
      </w:r>
      <w:r w:rsidR="00E058D4" w:rsidRPr="001453F7">
        <w:rPr>
          <w:noProof w:val="0"/>
          <w:color w:val="auto"/>
          <w:sz w:val="22"/>
          <w:szCs w:val="22"/>
        </w:rPr>
        <w:t>začatia plynutia záručnej doby</w:t>
      </w:r>
      <w:r w:rsidR="00301E4F" w:rsidRPr="001453F7">
        <w:rPr>
          <w:noProof w:val="0"/>
          <w:color w:val="auto"/>
          <w:sz w:val="22"/>
          <w:szCs w:val="22"/>
        </w:rPr>
        <w:t xml:space="preserve"> podľa bodu </w:t>
      </w:r>
      <w:r w:rsidR="001E53F8" w:rsidRPr="001453F7">
        <w:rPr>
          <w:noProof w:val="0"/>
          <w:color w:val="auto"/>
          <w:sz w:val="22"/>
          <w:szCs w:val="22"/>
        </w:rPr>
        <w:t>9</w:t>
      </w:r>
      <w:r w:rsidR="00301E4F" w:rsidRPr="001453F7">
        <w:rPr>
          <w:noProof w:val="0"/>
          <w:color w:val="auto"/>
          <w:sz w:val="22"/>
          <w:szCs w:val="22"/>
        </w:rPr>
        <w:t>.1 tejto Zmluvy.</w:t>
      </w:r>
      <w:r w:rsidR="001E53F8" w:rsidRPr="001453F7">
        <w:rPr>
          <w:noProof w:val="0"/>
          <w:color w:val="auto"/>
          <w:sz w:val="22"/>
          <w:szCs w:val="22"/>
        </w:rPr>
        <w:t xml:space="preserve"> Ak podmienky bankovej záruky  špecifikujú dátum uplynutia jej platnosti a záručná doba ešte nezačala plynúť, potom Zhotoviteľ bude povinný predlžiť platnosť bankovej záruky a</w:t>
      </w:r>
      <w:r w:rsidR="00951CFD" w:rsidRPr="001453F7">
        <w:rPr>
          <w:noProof w:val="0"/>
          <w:color w:val="auto"/>
          <w:sz w:val="22"/>
          <w:szCs w:val="22"/>
        </w:rPr>
        <w:t>ž</w:t>
      </w:r>
      <w:r w:rsidR="001E53F8" w:rsidRPr="001453F7">
        <w:rPr>
          <w:noProof w:val="0"/>
          <w:color w:val="auto"/>
          <w:sz w:val="22"/>
          <w:szCs w:val="22"/>
        </w:rPr>
        <w:t xml:space="preserve"> dovtedy, kým nezačne plynúť záručná doba. V prípade, </w:t>
      </w:r>
      <w:r w:rsidR="001E53F8" w:rsidRPr="001453F7">
        <w:rPr>
          <w:noProof w:val="0"/>
          <w:color w:val="auto"/>
          <w:sz w:val="22"/>
          <w:szCs w:val="22"/>
        </w:rPr>
        <w:lastRenderedPageBreak/>
        <w:t xml:space="preserve">že k takémuto predlženiu platnosti bankovej záruky nedôjde do </w:t>
      </w:r>
      <w:r w:rsidR="00E97AA0" w:rsidRPr="001453F7">
        <w:rPr>
          <w:noProof w:val="0"/>
          <w:color w:val="auto"/>
          <w:sz w:val="22"/>
          <w:szCs w:val="22"/>
        </w:rPr>
        <w:t xml:space="preserve">pätnástich (15) dní pred uplynutím jej platnosti, musí banková záruka oprávňovať Objednávateľa na uplatnenie sumy, na ktorú je vystavená u banky, ktorá bankovú </w:t>
      </w:r>
      <w:r w:rsidR="00951CFD" w:rsidRPr="001453F7">
        <w:rPr>
          <w:noProof w:val="0"/>
          <w:color w:val="auto"/>
          <w:sz w:val="22"/>
          <w:szCs w:val="22"/>
        </w:rPr>
        <w:t>záruku</w:t>
      </w:r>
      <w:r w:rsidR="00E97AA0" w:rsidRPr="001453F7">
        <w:rPr>
          <w:noProof w:val="0"/>
          <w:color w:val="auto"/>
          <w:sz w:val="22"/>
          <w:szCs w:val="22"/>
        </w:rPr>
        <w:t xml:space="preserve"> vystavila.</w:t>
      </w:r>
      <w:r w:rsidR="00762CDC" w:rsidRPr="001453F7">
        <w:rPr>
          <w:noProof w:val="0"/>
          <w:color w:val="auto"/>
          <w:sz w:val="22"/>
          <w:szCs w:val="22"/>
        </w:rPr>
        <w:t xml:space="preserve"> </w:t>
      </w:r>
      <w:r w:rsidR="00B73F4D" w:rsidRPr="001453F7">
        <w:rPr>
          <w:noProof w:val="0"/>
          <w:color w:val="auto"/>
          <w:sz w:val="22"/>
          <w:szCs w:val="22"/>
        </w:rPr>
        <w:t xml:space="preserve">Objednávateľ je oprávnený </w:t>
      </w:r>
      <w:r w:rsidR="007620B8" w:rsidRPr="001453F7">
        <w:rPr>
          <w:noProof w:val="0"/>
          <w:color w:val="auto"/>
          <w:sz w:val="22"/>
          <w:szCs w:val="22"/>
        </w:rPr>
        <w:t>odstúpi</w:t>
      </w:r>
      <w:r w:rsidR="00762CDC" w:rsidRPr="001453F7">
        <w:rPr>
          <w:noProof w:val="0"/>
          <w:color w:val="auto"/>
          <w:sz w:val="22"/>
          <w:szCs w:val="22"/>
        </w:rPr>
        <w:t>ť</w:t>
      </w:r>
      <w:r w:rsidR="00B73F4D" w:rsidRPr="001453F7">
        <w:rPr>
          <w:noProof w:val="0"/>
          <w:color w:val="auto"/>
          <w:sz w:val="22"/>
          <w:szCs w:val="22"/>
        </w:rPr>
        <w:t xml:space="preserve"> od tejto Zmluvy v </w:t>
      </w:r>
      <w:r w:rsidR="007620B8" w:rsidRPr="001453F7">
        <w:rPr>
          <w:noProof w:val="0"/>
          <w:color w:val="auto"/>
          <w:sz w:val="22"/>
          <w:szCs w:val="22"/>
        </w:rPr>
        <w:t>prípade</w:t>
      </w:r>
      <w:r w:rsidR="00B73F4D" w:rsidRPr="001453F7">
        <w:rPr>
          <w:noProof w:val="0"/>
          <w:color w:val="auto"/>
          <w:sz w:val="22"/>
          <w:szCs w:val="22"/>
        </w:rPr>
        <w:t xml:space="preserve">, ak Zhotoviteľ </w:t>
      </w:r>
      <w:r w:rsidR="007620B8" w:rsidRPr="001453F7">
        <w:rPr>
          <w:noProof w:val="0"/>
          <w:color w:val="auto"/>
          <w:sz w:val="22"/>
          <w:szCs w:val="22"/>
        </w:rPr>
        <w:t xml:space="preserve"> nepredĺži platnosť bankovej záruky alebo v prípade straty platnosti bankovej záruky. </w:t>
      </w:r>
    </w:p>
    <w:p w14:paraId="72EB8525" w14:textId="772B8E94" w:rsidR="00301E4F" w:rsidRPr="001453F7" w:rsidRDefault="00301E4F" w:rsidP="001453F7">
      <w:pPr>
        <w:pStyle w:val="ODSAD"/>
        <w:widowControl/>
        <w:tabs>
          <w:tab w:val="clear" w:pos="454"/>
        </w:tabs>
        <w:spacing w:line="276" w:lineRule="auto"/>
        <w:ind w:left="0" w:firstLine="0"/>
        <w:contextualSpacing/>
        <w:rPr>
          <w:b/>
          <w:noProof w:val="0"/>
          <w:color w:val="auto"/>
          <w:sz w:val="22"/>
          <w:szCs w:val="22"/>
        </w:rPr>
      </w:pPr>
      <w:r w:rsidRPr="001453F7">
        <w:rPr>
          <w:noProof w:val="0"/>
          <w:color w:val="auto"/>
          <w:sz w:val="22"/>
          <w:szCs w:val="22"/>
        </w:rPr>
        <w:t xml:space="preserve"> </w:t>
      </w:r>
    </w:p>
    <w:p w14:paraId="505FDC0B" w14:textId="1EFFFD92" w:rsidR="00C61D54" w:rsidRPr="001453F7" w:rsidRDefault="00C61D54" w:rsidP="001453F7">
      <w:pPr>
        <w:pStyle w:val="ODSAD"/>
        <w:widowControl/>
        <w:numPr>
          <w:ilvl w:val="0"/>
          <w:numId w:val="8"/>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Zhotoviteľ je povinný predložiť znenie bankovej záruky pred jej vystavením bankou Objednávateľovi na schválenie</w:t>
      </w:r>
      <w:r w:rsidR="007947D9" w:rsidRPr="001453F7">
        <w:rPr>
          <w:noProof w:val="0"/>
          <w:color w:val="auto"/>
          <w:sz w:val="22"/>
          <w:szCs w:val="22"/>
        </w:rPr>
        <w:t xml:space="preserve"> </w:t>
      </w:r>
      <w:r w:rsidR="006265A8" w:rsidRPr="001453F7">
        <w:rPr>
          <w:noProof w:val="0"/>
          <w:color w:val="auto"/>
          <w:sz w:val="22"/>
          <w:szCs w:val="22"/>
        </w:rPr>
        <w:t>postupom</w:t>
      </w:r>
      <w:r w:rsidR="007947D9" w:rsidRPr="001453F7">
        <w:rPr>
          <w:noProof w:val="0"/>
          <w:color w:val="auto"/>
          <w:sz w:val="22"/>
          <w:szCs w:val="22"/>
        </w:rPr>
        <w:t xml:space="preserve"> </w:t>
      </w:r>
      <w:r w:rsidR="007947D9" w:rsidRPr="001453F7">
        <w:rPr>
          <w:bCs/>
          <w:color w:val="auto"/>
          <w:sz w:val="22"/>
          <w:szCs w:val="22"/>
        </w:rPr>
        <w:t>podľa bodu 14.2. Zmluvy</w:t>
      </w:r>
      <w:r w:rsidR="006265A8" w:rsidRPr="001453F7">
        <w:rPr>
          <w:bCs/>
          <w:color w:val="auto"/>
          <w:sz w:val="22"/>
          <w:szCs w:val="22"/>
        </w:rPr>
        <w:t xml:space="preserve">. </w:t>
      </w:r>
      <w:r w:rsidRPr="001453F7">
        <w:rPr>
          <w:noProof w:val="0"/>
          <w:color w:val="auto"/>
          <w:sz w:val="22"/>
          <w:szCs w:val="22"/>
        </w:rPr>
        <w:t xml:space="preserve">Objednávateľ bude oprávnený uplatniť si z bankovej záruky </w:t>
      </w:r>
      <w:r w:rsidR="003F7E61" w:rsidRPr="001453F7">
        <w:rPr>
          <w:noProof w:val="0"/>
          <w:color w:val="auto"/>
          <w:sz w:val="22"/>
          <w:szCs w:val="22"/>
        </w:rPr>
        <w:t xml:space="preserve">akékoľvek </w:t>
      </w:r>
      <w:r w:rsidRPr="001453F7">
        <w:rPr>
          <w:noProof w:val="0"/>
          <w:color w:val="auto"/>
          <w:sz w:val="22"/>
          <w:szCs w:val="22"/>
        </w:rPr>
        <w:t>svoje nároky voči Zhotoviteľovi v rozsahu, v ktorom si Zhotoviteľ nesplnil svoje povinnosti, ktoré mu vyplývali z</w:t>
      </w:r>
      <w:r w:rsidR="00561C63" w:rsidRPr="001453F7">
        <w:rPr>
          <w:noProof w:val="0"/>
          <w:color w:val="auto"/>
          <w:sz w:val="22"/>
          <w:szCs w:val="22"/>
        </w:rPr>
        <w:t> tejto Zmluvy</w:t>
      </w:r>
      <w:r w:rsidRPr="001453F7">
        <w:rPr>
          <w:noProof w:val="0"/>
          <w:color w:val="auto"/>
          <w:sz w:val="22"/>
          <w:szCs w:val="22"/>
        </w:rPr>
        <w:t xml:space="preserve">. </w:t>
      </w:r>
    </w:p>
    <w:p w14:paraId="74421C4B" w14:textId="77777777" w:rsidR="00E97AA0" w:rsidRPr="001453F7" w:rsidRDefault="00E97AA0" w:rsidP="001453F7">
      <w:pPr>
        <w:spacing w:line="276" w:lineRule="auto"/>
        <w:ind w:left="705"/>
        <w:contextualSpacing/>
        <w:jc w:val="both"/>
        <w:rPr>
          <w:b/>
          <w:sz w:val="22"/>
          <w:szCs w:val="22"/>
        </w:rPr>
      </w:pPr>
    </w:p>
    <w:p w14:paraId="7DC369A7" w14:textId="0AF1AB37" w:rsidR="00C61D54" w:rsidRPr="001453F7" w:rsidRDefault="00C61D54" w:rsidP="001453F7">
      <w:pPr>
        <w:numPr>
          <w:ilvl w:val="1"/>
          <w:numId w:val="10"/>
        </w:numPr>
        <w:spacing w:line="276" w:lineRule="auto"/>
        <w:contextualSpacing/>
        <w:jc w:val="both"/>
        <w:rPr>
          <w:b/>
          <w:sz w:val="22"/>
          <w:szCs w:val="22"/>
        </w:rPr>
      </w:pPr>
      <w:r w:rsidRPr="001453F7">
        <w:rPr>
          <w:b/>
          <w:sz w:val="22"/>
          <w:szCs w:val="22"/>
        </w:rPr>
        <w:t>Zábezpeka počas záručnej doby</w:t>
      </w:r>
    </w:p>
    <w:p w14:paraId="14AC785A" w14:textId="77777777" w:rsidR="00C416FD" w:rsidRPr="001453F7" w:rsidRDefault="00C416FD" w:rsidP="001453F7">
      <w:pPr>
        <w:spacing w:line="276" w:lineRule="auto"/>
        <w:ind w:left="705"/>
        <w:contextualSpacing/>
        <w:jc w:val="both"/>
        <w:rPr>
          <w:b/>
          <w:sz w:val="22"/>
          <w:szCs w:val="22"/>
        </w:rPr>
      </w:pPr>
    </w:p>
    <w:p w14:paraId="4CB925E0" w14:textId="06DF629C" w:rsidR="00C61D54" w:rsidRPr="001453F7" w:rsidRDefault="00C61D54" w:rsidP="001453F7">
      <w:pPr>
        <w:pStyle w:val="ODSAD"/>
        <w:widowControl/>
        <w:numPr>
          <w:ilvl w:val="0"/>
          <w:numId w:val="9"/>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Zmluvné strany sa dohodli na tom, že Zhotoviteľ zabezpečí svoje záväzky vyplývajúce z porušenia zmluvných povinností Zhotoviteľa voči Objednávateľovi počas plynutia záručnej doby formou bankovej záruky zriadenej v prospech Objednávateľa. Banková záruka bude vo výške</w:t>
      </w:r>
      <w:r w:rsidR="00F763CB" w:rsidRPr="001453F7">
        <w:rPr>
          <w:noProof w:val="0"/>
          <w:color w:val="auto"/>
          <w:sz w:val="22"/>
          <w:szCs w:val="22"/>
        </w:rPr>
        <w:t xml:space="preserve"> </w:t>
      </w:r>
      <w:r w:rsidR="00F763CB" w:rsidRPr="001453F7">
        <w:rPr>
          <w:b/>
          <w:noProof w:val="0"/>
          <w:color w:val="auto"/>
          <w:sz w:val="22"/>
          <w:szCs w:val="22"/>
        </w:rPr>
        <w:t>5%</w:t>
      </w:r>
      <w:r w:rsidR="00F763CB" w:rsidRPr="001453F7">
        <w:rPr>
          <w:noProof w:val="0"/>
          <w:color w:val="auto"/>
          <w:sz w:val="22"/>
          <w:szCs w:val="22"/>
        </w:rPr>
        <w:t xml:space="preserve"> z</w:t>
      </w:r>
      <w:r w:rsidR="00FD38E1" w:rsidRPr="001453F7">
        <w:rPr>
          <w:noProof w:val="0"/>
          <w:color w:val="auto"/>
          <w:sz w:val="22"/>
          <w:szCs w:val="22"/>
        </w:rPr>
        <w:t>o Zmluvnej ceny</w:t>
      </w:r>
      <w:r w:rsidR="00365CBE" w:rsidRPr="001453F7">
        <w:rPr>
          <w:noProof w:val="0"/>
          <w:color w:val="auto"/>
          <w:sz w:val="22"/>
          <w:szCs w:val="22"/>
        </w:rPr>
        <w:t xml:space="preserve"> s DPH</w:t>
      </w:r>
      <w:r w:rsidR="00F763CB" w:rsidRPr="001453F7">
        <w:rPr>
          <w:noProof w:val="0"/>
          <w:color w:val="auto"/>
          <w:sz w:val="22"/>
          <w:szCs w:val="22"/>
        </w:rPr>
        <w:t>.</w:t>
      </w:r>
      <w:r w:rsidR="00A32B9A" w:rsidRPr="001453F7">
        <w:rPr>
          <w:noProof w:val="0"/>
          <w:color w:val="auto"/>
          <w:sz w:val="22"/>
          <w:szCs w:val="22"/>
        </w:rPr>
        <w:t xml:space="preserve"> Banková záruka podľa tohto bodu je fakultatívna</w:t>
      </w:r>
      <w:r w:rsidR="001A3CFC" w:rsidRPr="001453F7">
        <w:rPr>
          <w:noProof w:val="0"/>
          <w:color w:val="auto"/>
          <w:sz w:val="22"/>
          <w:szCs w:val="22"/>
        </w:rPr>
        <w:t xml:space="preserve"> a slúži na vyplatenie zádržného zo strany Objednávateľa</w:t>
      </w:r>
      <w:r w:rsidR="00A32B9A" w:rsidRPr="001453F7">
        <w:rPr>
          <w:noProof w:val="0"/>
          <w:color w:val="auto"/>
          <w:sz w:val="22"/>
          <w:szCs w:val="22"/>
        </w:rPr>
        <w:t>, pričom v prípade, ak Zhotoviteľ nezriadi v prospech Objednávateľa bankovú záruku podľa tohto bodu,</w:t>
      </w:r>
      <w:r w:rsidR="001A3CFC" w:rsidRPr="001453F7">
        <w:rPr>
          <w:noProof w:val="0"/>
          <w:color w:val="auto"/>
          <w:sz w:val="22"/>
          <w:szCs w:val="22"/>
        </w:rPr>
        <w:t xml:space="preserve"> Objednávateľ je oprávnený postupovať podľa bodu 8.</w:t>
      </w:r>
      <w:r w:rsidR="00C43299" w:rsidRPr="001453F7">
        <w:rPr>
          <w:noProof w:val="0"/>
          <w:color w:val="auto"/>
          <w:sz w:val="22"/>
          <w:szCs w:val="22"/>
        </w:rPr>
        <w:t>4</w:t>
      </w:r>
      <w:r w:rsidR="001A3CFC" w:rsidRPr="001453F7">
        <w:rPr>
          <w:noProof w:val="0"/>
          <w:color w:val="auto"/>
          <w:sz w:val="22"/>
          <w:szCs w:val="22"/>
        </w:rPr>
        <w:t>.</w:t>
      </w:r>
      <w:r w:rsidR="00C43299" w:rsidRPr="001453F7">
        <w:rPr>
          <w:noProof w:val="0"/>
          <w:color w:val="auto"/>
          <w:sz w:val="22"/>
          <w:szCs w:val="22"/>
        </w:rPr>
        <w:t>4</w:t>
      </w:r>
      <w:r w:rsidR="001A3CFC" w:rsidRPr="001453F7">
        <w:rPr>
          <w:noProof w:val="0"/>
          <w:color w:val="auto"/>
          <w:sz w:val="22"/>
          <w:szCs w:val="22"/>
        </w:rPr>
        <w:t>. tejto Zmluvy.</w:t>
      </w:r>
    </w:p>
    <w:p w14:paraId="382191B5" w14:textId="77777777" w:rsidR="00D1200F" w:rsidRPr="001453F7" w:rsidRDefault="00D1200F" w:rsidP="001453F7">
      <w:pPr>
        <w:pStyle w:val="ODSAD"/>
        <w:widowControl/>
        <w:tabs>
          <w:tab w:val="clear" w:pos="454"/>
        </w:tabs>
        <w:spacing w:line="276" w:lineRule="auto"/>
        <w:ind w:left="720" w:firstLine="0"/>
        <w:contextualSpacing/>
        <w:rPr>
          <w:b/>
          <w:noProof w:val="0"/>
          <w:color w:val="auto"/>
          <w:sz w:val="22"/>
          <w:szCs w:val="22"/>
        </w:rPr>
      </w:pPr>
    </w:p>
    <w:p w14:paraId="71A4FFC6" w14:textId="77777777" w:rsidR="00D1200F" w:rsidRPr="001453F7" w:rsidRDefault="00C61D54" w:rsidP="001453F7">
      <w:pPr>
        <w:pStyle w:val="ODSAD"/>
        <w:widowControl/>
        <w:numPr>
          <w:ilvl w:val="0"/>
          <w:numId w:val="9"/>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Banková záruka musí byť vystavená bankou so sídlom na území Slovenskej republiky, pobočkou zahraničnej banky so sídlom na území Slovenskej republiky alebo bankou so sídlom v inom členskom štáte EÚ a musí oprávňovať Objednávateľa na využívanie bankovej záruky.</w:t>
      </w:r>
    </w:p>
    <w:p w14:paraId="75EEE61A" w14:textId="7ADFAAB6" w:rsidR="00C656F3" w:rsidRPr="001453F7" w:rsidRDefault="00C61D54" w:rsidP="001453F7">
      <w:pPr>
        <w:pStyle w:val="ODSAD"/>
        <w:widowControl/>
        <w:tabs>
          <w:tab w:val="clear" w:pos="454"/>
        </w:tabs>
        <w:spacing w:line="276" w:lineRule="auto"/>
        <w:ind w:left="0" w:firstLine="0"/>
        <w:contextualSpacing/>
        <w:rPr>
          <w:b/>
          <w:noProof w:val="0"/>
          <w:color w:val="auto"/>
          <w:sz w:val="22"/>
          <w:szCs w:val="22"/>
        </w:rPr>
      </w:pPr>
      <w:r w:rsidRPr="001453F7">
        <w:rPr>
          <w:noProof w:val="0"/>
          <w:color w:val="auto"/>
          <w:sz w:val="22"/>
          <w:szCs w:val="22"/>
        </w:rPr>
        <w:t xml:space="preserve"> </w:t>
      </w:r>
    </w:p>
    <w:p w14:paraId="68FE6A94" w14:textId="5E033E55" w:rsidR="00210AE3" w:rsidRPr="001453F7" w:rsidRDefault="00C61D54" w:rsidP="001453F7">
      <w:pPr>
        <w:pStyle w:val="ODSAD"/>
        <w:widowControl/>
        <w:numPr>
          <w:ilvl w:val="0"/>
          <w:numId w:val="9"/>
        </w:numPr>
        <w:tabs>
          <w:tab w:val="clear" w:pos="0"/>
          <w:tab w:val="clear" w:pos="454"/>
        </w:tabs>
        <w:spacing w:line="276" w:lineRule="auto"/>
        <w:ind w:hanging="720"/>
        <w:contextualSpacing/>
        <w:rPr>
          <w:b/>
          <w:noProof w:val="0"/>
          <w:color w:val="auto"/>
          <w:sz w:val="22"/>
          <w:szCs w:val="22"/>
        </w:rPr>
      </w:pPr>
      <w:r w:rsidRPr="001453F7">
        <w:rPr>
          <w:bCs/>
          <w:noProof w:val="0"/>
          <w:color w:val="auto"/>
          <w:sz w:val="22"/>
          <w:szCs w:val="22"/>
        </w:rPr>
        <w:t xml:space="preserve">Banková záruka </w:t>
      </w:r>
      <w:r w:rsidRPr="001453F7">
        <w:rPr>
          <w:noProof w:val="0"/>
          <w:color w:val="auto"/>
          <w:sz w:val="22"/>
          <w:szCs w:val="22"/>
        </w:rPr>
        <w:t xml:space="preserve">musí byť </w:t>
      </w:r>
      <w:r w:rsidR="005230B9" w:rsidRPr="001453F7">
        <w:rPr>
          <w:noProof w:val="0"/>
          <w:color w:val="auto"/>
          <w:sz w:val="22"/>
          <w:szCs w:val="22"/>
        </w:rPr>
        <w:t xml:space="preserve">vystavená a </w:t>
      </w:r>
      <w:r w:rsidRPr="001453F7">
        <w:rPr>
          <w:noProof w:val="0"/>
          <w:color w:val="auto"/>
          <w:sz w:val="22"/>
          <w:szCs w:val="22"/>
        </w:rPr>
        <w:t xml:space="preserve">predložená Objednávateľovi najneskôr v lehote do siedmich (7) dní pred dňom </w:t>
      </w:r>
      <w:r w:rsidR="00FD38E1" w:rsidRPr="001453F7">
        <w:rPr>
          <w:noProof w:val="0"/>
          <w:color w:val="auto"/>
          <w:sz w:val="22"/>
          <w:szCs w:val="22"/>
        </w:rPr>
        <w:t>odovzdania DIELA</w:t>
      </w:r>
      <w:r w:rsidR="007A008A" w:rsidRPr="001453F7">
        <w:rPr>
          <w:noProof w:val="0"/>
          <w:color w:val="auto"/>
          <w:sz w:val="22"/>
          <w:szCs w:val="22"/>
        </w:rPr>
        <w:t xml:space="preserve">. </w:t>
      </w:r>
      <w:r w:rsidR="00FD0520" w:rsidRPr="001453F7">
        <w:rPr>
          <w:noProof w:val="0"/>
          <w:color w:val="auto"/>
          <w:sz w:val="22"/>
          <w:szCs w:val="22"/>
        </w:rPr>
        <w:t xml:space="preserve">Ku dňu predloženia Objednávateľovi musí byť vystavená banková záruka platná a účinná. </w:t>
      </w:r>
      <w:r w:rsidR="00951CFD" w:rsidRPr="001453F7">
        <w:rPr>
          <w:noProof w:val="0"/>
          <w:color w:val="auto"/>
          <w:sz w:val="22"/>
          <w:szCs w:val="22"/>
        </w:rPr>
        <w:t>Banková</w:t>
      </w:r>
      <w:r w:rsidRPr="001453F7">
        <w:rPr>
          <w:noProof w:val="0"/>
          <w:color w:val="auto"/>
          <w:sz w:val="22"/>
          <w:szCs w:val="22"/>
        </w:rPr>
        <w:t xml:space="preserve"> záruka musí byť platná</w:t>
      </w:r>
      <w:r w:rsidR="00FD0520" w:rsidRPr="001453F7">
        <w:rPr>
          <w:noProof w:val="0"/>
          <w:color w:val="auto"/>
          <w:sz w:val="22"/>
          <w:szCs w:val="22"/>
        </w:rPr>
        <w:t>, účinná a vymáhateľná</w:t>
      </w:r>
      <w:r w:rsidRPr="001453F7">
        <w:rPr>
          <w:noProof w:val="0"/>
          <w:color w:val="auto"/>
          <w:sz w:val="22"/>
          <w:szCs w:val="22"/>
        </w:rPr>
        <w:t xml:space="preserve"> minimálne počas celej záručnej doby.</w:t>
      </w:r>
    </w:p>
    <w:p w14:paraId="26CA07D9" w14:textId="77777777" w:rsidR="00D1200F" w:rsidRPr="001453F7" w:rsidRDefault="00D1200F" w:rsidP="001453F7">
      <w:pPr>
        <w:pStyle w:val="ODSAD"/>
        <w:widowControl/>
        <w:tabs>
          <w:tab w:val="clear" w:pos="454"/>
        </w:tabs>
        <w:spacing w:line="276" w:lineRule="auto"/>
        <w:ind w:left="0" w:firstLine="0"/>
        <w:contextualSpacing/>
        <w:rPr>
          <w:b/>
          <w:noProof w:val="0"/>
          <w:color w:val="auto"/>
          <w:sz w:val="22"/>
          <w:szCs w:val="22"/>
        </w:rPr>
      </w:pPr>
    </w:p>
    <w:p w14:paraId="034BA8C7" w14:textId="061700ED" w:rsidR="00210AE3" w:rsidRPr="001453F7" w:rsidRDefault="00C61D54" w:rsidP="001453F7">
      <w:pPr>
        <w:pStyle w:val="ODSAD"/>
        <w:widowControl/>
        <w:numPr>
          <w:ilvl w:val="0"/>
          <w:numId w:val="9"/>
        </w:numPr>
        <w:tabs>
          <w:tab w:val="clear" w:pos="0"/>
          <w:tab w:val="clear" w:pos="454"/>
        </w:tabs>
        <w:spacing w:line="276" w:lineRule="auto"/>
        <w:ind w:hanging="720"/>
        <w:contextualSpacing/>
        <w:rPr>
          <w:b/>
          <w:noProof w:val="0"/>
          <w:color w:val="auto"/>
          <w:sz w:val="22"/>
          <w:szCs w:val="22"/>
        </w:rPr>
      </w:pPr>
      <w:r w:rsidRPr="001453F7">
        <w:rPr>
          <w:noProof w:val="0"/>
          <w:color w:val="auto"/>
          <w:sz w:val="22"/>
          <w:szCs w:val="22"/>
        </w:rPr>
        <w:t>Banková záruka musí trvať po celú záručnú dobu</w:t>
      </w:r>
      <w:r w:rsidR="002E1D8F" w:rsidRPr="001453F7">
        <w:rPr>
          <w:noProof w:val="0"/>
          <w:color w:val="auto"/>
          <w:sz w:val="22"/>
          <w:szCs w:val="22"/>
        </w:rPr>
        <w:t xml:space="preserve"> </w:t>
      </w:r>
      <w:r w:rsidRPr="001453F7">
        <w:rPr>
          <w:noProof w:val="0"/>
          <w:color w:val="auto"/>
          <w:sz w:val="22"/>
          <w:szCs w:val="22"/>
        </w:rPr>
        <w:t>a nesmie byť po uvedenú dobu odvolateľná bez písomného súhlasu Objednávateľa</w:t>
      </w:r>
      <w:r w:rsidRPr="001453F7">
        <w:rPr>
          <w:bCs/>
          <w:iCs/>
          <w:noProof w:val="0"/>
          <w:color w:val="auto"/>
          <w:sz w:val="22"/>
          <w:szCs w:val="22"/>
        </w:rPr>
        <w:t>. Zhotoviteľ je povinný do tridsiatich (30) dní po každom čerpaní bankovej záruky Objednávateľom doplniť bankovú záruku do jej pôvodnej výšky.</w:t>
      </w:r>
    </w:p>
    <w:p w14:paraId="3B8B2BF6" w14:textId="77777777" w:rsidR="00D1200F" w:rsidRPr="001453F7" w:rsidRDefault="00D1200F" w:rsidP="001453F7">
      <w:pPr>
        <w:pStyle w:val="ODSAD"/>
        <w:widowControl/>
        <w:tabs>
          <w:tab w:val="clear" w:pos="454"/>
        </w:tabs>
        <w:spacing w:line="276" w:lineRule="auto"/>
        <w:ind w:left="0" w:firstLine="0"/>
        <w:contextualSpacing/>
        <w:rPr>
          <w:b/>
          <w:noProof w:val="0"/>
          <w:color w:val="auto"/>
          <w:sz w:val="22"/>
          <w:szCs w:val="22"/>
        </w:rPr>
      </w:pPr>
    </w:p>
    <w:p w14:paraId="08969B2F" w14:textId="5C1A45B6" w:rsidR="00C61D54" w:rsidRPr="001453F7" w:rsidRDefault="00C61D54" w:rsidP="001453F7">
      <w:pPr>
        <w:pStyle w:val="ODSAD"/>
        <w:widowControl/>
        <w:numPr>
          <w:ilvl w:val="0"/>
          <w:numId w:val="9"/>
        </w:numPr>
        <w:tabs>
          <w:tab w:val="clear" w:pos="0"/>
          <w:tab w:val="clear" w:pos="454"/>
        </w:tabs>
        <w:spacing w:line="276" w:lineRule="auto"/>
        <w:ind w:hanging="720"/>
        <w:contextualSpacing/>
        <w:rPr>
          <w:b/>
          <w:noProof w:val="0"/>
          <w:color w:val="auto"/>
          <w:sz w:val="22"/>
          <w:szCs w:val="22"/>
        </w:rPr>
      </w:pPr>
      <w:bookmarkStart w:id="12" w:name="_Hlk108014409"/>
      <w:r w:rsidRPr="001453F7">
        <w:rPr>
          <w:noProof w:val="0"/>
          <w:color w:val="auto"/>
          <w:sz w:val="22"/>
          <w:szCs w:val="22"/>
        </w:rPr>
        <w:t>Zhotoviteľ je povinný predložiť znenie bankovej záruky pred jej vystavením bankou Objednávateľovi na schválenie</w:t>
      </w:r>
      <w:r w:rsidR="006265A8" w:rsidRPr="001453F7">
        <w:rPr>
          <w:noProof w:val="0"/>
          <w:color w:val="auto"/>
          <w:sz w:val="22"/>
          <w:szCs w:val="22"/>
        </w:rPr>
        <w:t xml:space="preserve"> postupom </w:t>
      </w:r>
      <w:r w:rsidR="006265A8" w:rsidRPr="001453F7">
        <w:rPr>
          <w:bCs/>
          <w:color w:val="auto"/>
          <w:sz w:val="22"/>
          <w:szCs w:val="22"/>
        </w:rPr>
        <w:t>podľa bodu 14.2. Zmluvy.</w:t>
      </w:r>
      <w:r w:rsidR="006265A8" w:rsidRPr="001453F7">
        <w:rPr>
          <w:noProof w:val="0"/>
          <w:color w:val="auto"/>
          <w:sz w:val="22"/>
          <w:szCs w:val="22"/>
        </w:rPr>
        <w:t xml:space="preserve"> </w:t>
      </w:r>
      <w:r w:rsidR="00EC2737" w:rsidRPr="001453F7">
        <w:rPr>
          <w:bCs/>
          <w:noProof w:val="0"/>
          <w:color w:val="auto"/>
          <w:sz w:val="22"/>
          <w:szCs w:val="22"/>
        </w:rPr>
        <w:t>Ak sa Objednávateľ v určenej lehote nevyjadrí, má sa za to že so znením bankovej záruky súhlasí.</w:t>
      </w:r>
    </w:p>
    <w:bookmarkEnd w:id="12"/>
    <w:p w14:paraId="7F8D5365" w14:textId="77777777" w:rsidR="00D1200F" w:rsidRPr="001453F7" w:rsidRDefault="00D1200F" w:rsidP="001453F7">
      <w:pPr>
        <w:pStyle w:val="ODSAD"/>
        <w:widowControl/>
        <w:tabs>
          <w:tab w:val="clear" w:pos="454"/>
        </w:tabs>
        <w:spacing w:line="276" w:lineRule="auto"/>
        <w:ind w:left="0" w:firstLine="0"/>
        <w:contextualSpacing/>
        <w:rPr>
          <w:b/>
          <w:noProof w:val="0"/>
          <w:color w:val="auto"/>
          <w:sz w:val="22"/>
          <w:szCs w:val="22"/>
        </w:rPr>
      </w:pPr>
    </w:p>
    <w:p w14:paraId="68C2F9B7" w14:textId="21C2271A" w:rsidR="00E97AA0" w:rsidRPr="001453F7" w:rsidRDefault="00E97AA0" w:rsidP="001453F7">
      <w:pPr>
        <w:numPr>
          <w:ilvl w:val="1"/>
          <w:numId w:val="10"/>
        </w:numPr>
        <w:spacing w:line="276" w:lineRule="auto"/>
        <w:contextualSpacing/>
        <w:jc w:val="both"/>
        <w:rPr>
          <w:b/>
          <w:sz w:val="22"/>
          <w:szCs w:val="22"/>
        </w:rPr>
      </w:pPr>
      <w:r w:rsidRPr="001453F7">
        <w:rPr>
          <w:b/>
          <w:sz w:val="22"/>
          <w:szCs w:val="22"/>
        </w:rPr>
        <w:t>Spoločné ustanovenia k zábezpekám</w:t>
      </w:r>
    </w:p>
    <w:p w14:paraId="00630DE1" w14:textId="77777777" w:rsidR="00E97AA0" w:rsidRPr="001453F7" w:rsidRDefault="00E97AA0" w:rsidP="001453F7">
      <w:pPr>
        <w:spacing w:line="276" w:lineRule="auto"/>
        <w:ind w:left="705"/>
        <w:contextualSpacing/>
        <w:jc w:val="both"/>
        <w:rPr>
          <w:b/>
          <w:sz w:val="22"/>
          <w:szCs w:val="22"/>
        </w:rPr>
      </w:pPr>
    </w:p>
    <w:p w14:paraId="3E6A3DDD" w14:textId="5C3BD8D0" w:rsidR="00E97AA0" w:rsidRPr="001453F7" w:rsidRDefault="00E97AA0" w:rsidP="001453F7">
      <w:pPr>
        <w:numPr>
          <w:ilvl w:val="2"/>
          <w:numId w:val="10"/>
        </w:numPr>
        <w:spacing w:line="276" w:lineRule="auto"/>
        <w:contextualSpacing/>
        <w:jc w:val="both"/>
        <w:rPr>
          <w:b/>
          <w:sz w:val="22"/>
          <w:szCs w:val="22"/>
        </w:rPr>
      </w:pPr>
      <w:r w:rsidRPr="001453F7">
        <w:rPr>
          <w:sz w:val="22"/>
          <w:szCs w:val="22"/>
        </w:rPr>
        <w:t>Objednávateľ bude oprávnený uplatniť si z</w:t>
      </w:r>
      <w:r w:rsidR="00FD0520" w:rsidRPr="001453F7">
        <w:rPr>
          <w:sz w:val="22"/>
          <w:szCs w:val="22"/>
        </w:rPr>
        <w:t xml:space="preserve"> ktorejkoľvek</w:t>
      </w:r>
      <w:r w:rsidRPr="001453F7">
        <w:rPr>
          <w:sz w:val="22"/>
          <w:szCs w:val="22"/>
        </w:rPr>
        <w:t xml:space="preserve"> bankovej záruky </w:t>
      </w:r>
      <w:r w:rsidR="00FD0520" w:rsidRPr="001453F7">
        <w:rPr>
          <w:sz w:val="22"/>
          <w:szCs w:val="22"/>
        </w:rPr>
        <w:t xml:space="preserve">akékoľvek </w:t>
      </w:r>
      <w:r w:rsidRPr="001453F7">
        <w:rPr>
          <w:sz w:val="22"/>
          <w:szCs w:val="22"/>
        </w:rPr>
        <w:t>svoje nároky voči Zhotoviteľovi v rozsahu, v ktorom si Zhotoviteľ nesplnil svoje povinnosti, ktoré mu vyplývali z tejto Zmluvy.</w:t>
      </w:r>
    </w:p>
    <w:p w14:paraId="074AFE06" w14:textId="77777777" w:rsidR="00D1200F" w:rsidRPr="001453F7" w:rsidRDefault="00D1200F" w:rsidP="001453F7">
      <w:pPr>
        <w:pStyle w:val="ODSAD"/>
        <w:widowControl/>
        <w:tabs>
          <w:tab w:val="clear" w:pos="454"/>
        </w:tabs>
        <w:spacing w:line="276" w:lineRule="auto"/>
        <w:ind w:left="0" w:firstLine="0"/>
        <w:contextualSpacing/>
        <w:rPr>
          <w:b/>
          <w:noProof w:val="0"/>
          <w:color w:val="auto"/>
          <w:sz w:val="22"/>
          <w:szCs w:val="22"/>
        </w:rPr>
      </w:pPr>
    </w:p>
    <w:p w14:paraId="74EB6EF8" w14:textId="7EF995C0" w:rsidR="00C61D54" w:rsidRPr="001453F7" w:rsidRDefault="00C61D54" w:rsidP="001453F7">
      <w:pPr>
        <w:numPr>
          <w:ilvl w:val="2"/>
          <w:numId w:val="10"/>
        </w:numPr>
        <w:spacing w:line="276" w:lineRule="auto"/>
        <w:contextualSpacing/>
        <w:jc w:val="both"/>
        <w:rPr>
          <w:sz w:val="22"/>
          <w:szCs w:val="22"/>
        </w:rPr>
      </w:pPr>
      <w:r w:rsidRPr="001453F7">
        <w:rPr>
          <w:sz w:val="22"/>
          <w:szCs w:val="22"/>
        </w:rPr>
        <w:t xml:space="preserve">Objednávateľ bude oprávnený uplatniť si z bankovej záruky svoje nároky voči Zhotoviteľovi v rozsahu, v ktorom si Zhotoviteľ nesplnil svoje povinnosti, ktoré mu vyplývali </w:t>
      </w:r>
      <w:r w:rsidR="00FD38E1" w:rsidRPr="001453F7">
        <w:rPr>
          <w:sz w:val="22"/>
          <w:szCs w:val="22"/>
        </w:rPr>
        <w:t>z tejto Zmluvy</w:t>
      </w:r>
      <w:r w:rsidRPr="001453F7">
        <w:rPr>
          <w:sz w:val="22"/>
          <w:szCs w:val="22"/>
        </w:rPr>
        <w:t>, a to najmä, avšak nie výlučne záväzky</w:t>
      </w:r>
      <w:r w:rsidR="00FD0520" w:rsidRPr="001453F7">
        <w:rPr>
          <w:sz w:val="22"/>
          <w:szCs w:val="22"/>
        </w:rPr>
        <w:t xml:space="preserve"> Zhotoviteľa</w:t>
      </w:r>
    </w:p>
    <w:p w14:paraId="070D1912" w14:textId="77777777" w:rsidR="00C61D54" w:rsidRPr="001453F7" w:rsidRDefault="00C61D54" w:rsidP="001453F7">
      <w:pPr>
        <w:numPr>
          <w:ilvl w:val="0"/>
          <w:numId w:val="4"/>
        </w:numPr>
        <w:tabs>
          <w:tab w:val="left" w:pos="1134"/>
        </w:tabs>
        <w:spacing w:line="276" w:lineRule="auto"/>
        <w:ind w:left="1134" w:hanging="425"/>
        <w:contextualSpacing/>
        <w:jc w:val="both"/>
        <w:rPr>
          <w:sz w:val="22"/>
          <w:szCs w:val="22"/>
        </w:rPr>
      </w:pPr>
      <w:r w:rsidRPr="001453F7">
        <w:rPr>
          <w:sz w:val="22"/>
          <w:szCs w:val="22"/>
        </w:rPr>
        <w:t xml:space="preserve">zo zodpovednosti za vady DIELA, </w:t>
      </w:r>
    </w:p>
    <w:p w14:paraId="1C8771E0" w14:textId="77777777" w:rsidR="00C61D54" w:rsidRPr="001453F7" w:rsidRDefault="00C61D54" w:rsidP="001453F7">
      <w:pPr>
        <w:numPr>
          <w:ilvl w:val="0"/>
          <w:numId w:val="4"/>
        </w:numPr>
        <w:tabs>
          <w:tab w:val="left" w:pos="1134"/>
        </w:tabs>
        <w:spacing w:line="276" w:lineRule="auto"/>
        <w:ind w:left="1134" w:hanging="425"/>
        <w:contextualSpacing/>
        <w:jc w:val="both"/>
        <w:rPr>
          <w:sz w:val="22"/>
          <w:szCs w:val="22"/>
        </w:rPr>
      </w:pPr>
      <w:r w:rsidRPr="001453F7">
        <w:rPr>
          <w:sz w:val="22"/>
          <w:szCs w:val="22"/>
        </w:rPr>
        <w:lastRenderedPageBreak/>
        <w:t>na zaplatenie zmluvných pokút uplatnených Objednávateľom voči Zhotoviteľovi za porušenie zmluvných povinností,</w:t>
      </w:r>
    </w:p>
    <w:p w14:paraId="413E09DC" w14:textId="77777777" w:rsidR="00FD0520" w:rsidRPr="001453F7" w:rsidRDefault="00C61D54" w:rsidP="001453F7">
      <w:pPr>
        <w:numPr>
          <w:ilvl w:val="0"/>
          <w:numId w:val="4"/>
        </w:numPr>
        <w:tabs>
          <w:tab w:val="left" w:pos="1134"/>
        </w:tabs>
        <w:spacing w:line="276" w:lineRule="auto"/>
        <w:ind w:left="1134" w:hanging="425"/>
        <w:contextualSpacing/>
        <w:jc w:val="both"/>
        <w:rPr>
          <w:sz w:val="22"/>
          <w:szCs w:val="22"/>
        </w:rPr>
      </w:pPr>
      <w:r w:rsidRPr="001453F7">
        <w:rPr>
          <w:sz w:val="22"/>
          <w:szCs w:val="22"/>
        </w:rPr>
        <w:t>záväzky na náhradu škody spôsobenej porušením povinností Zhotoviteľa vyplývajúcich z tejto Zmluvy a všeobecne záväzných právnych predpisov a technických noriem, aj keď nie sú právne záväzné</w:t>
      </w:r>
      <w:r w:rsidR="00FD0520" w:rsidRPr="001453F7">
        <w:rPr>
          <w:sz w:val="22"/>
          <w:szCs w:val="22"/>
        </w:rPr>
        <w:t>,</w:t>
      </w:r>
    </w:p>
    <w:p w14:paraId="132869E8" w14:textId="66709597" w:rsidR="00C61D54" w:rsidRPr="001453F7" w:rsidRDefault="00A32B9A" w:rsidP="001453F7">
      <w:pPr>
        <w:numPr>
          <w:ilvl w:val="0"/>
          <w:numId w:val="4"/>
        </w:numPr>
        <w:tabs>
          <w:tab w:val="left" w:pos="1134"/>
        </w:tabs>
        <w:spacing w:line="276" w:lineRule="auto"/>
        <w:ind w:left="1134" w:hanging="425"/>
        <w:contextualSpacing/>
        <w:jc w:val="both"/>
        <w:rPr>
          <w:sz w:val="22"/>
          <w:szCs w:val="22"/>
        </w:rPr>
      </w:pPr>
      <w:r w:rsidRPr="001453F7">
        <w:rPr>
          <w:sz w:val="22"/>
          <w:szCs w:val="22"/>
        </w:rPr>
        <w:t xml:space="preserve">na zaplatenie pohľadávky </w:t>
      </w:r>
      <w:r w:rsidR="00FD0520" w:rsidRPr="001453F7">
        <w:rPr>
          <w:sz w:val="22"/>
          <w:szCs w:val="22"/>
        </w:rPr>
        <w:t>Objednávateľ</w:t>
      </w:r>
      <w:r w:rsidRPr="001453F7">
        <w:rPr>
          <w:sz w:val="22"/>
          <w:szCs w:val="22"/>
        </w:rPr>
        <w:t>a, ktorý</w:t>
      </w:r>
      <w:r w:rsidR="00FD0520" w:rsidRPr="001453F7">
        <w:rPr>
          <w:sz w:val="22"/>
          <w:szCs w:val="22"/>
        </w:rPr>
        <w:t xml:space="preserve"> ako ručiteľ </w:t>
      </w:r>
      <w:r w:rsidRPr="001453F7">
        <w:rPr>
          <w:sz w:val="22"/>
          <w:szCs w:val="22"/>
        </w:rPr>
        <w:t xml:space="preserve">zaplatil </w:t>
      </w:r>
      <w:r w:rsidR="00FD0520" w:rsidRPr="001453F7">
        <w:rPr>
          <w:sz w:val="22"/>
          <w:szCs w:val="22"/>
        </w:rPr>
        <w:t>na základe rozhodnutia správcu dane daň z pridanej hodnoty za Zhotoviteľa podľa ustanovenia § 69b zákona č. 222/2004 Z. z. o dani z pridanej hodnoty v znení neskorších predpisov</w:t>
      </w:r>
      <w:r w:rsidR="00C61D54" w:rsidRPr="001453F7">
        <w:rPr>
          <w:sz w:val="22"/>
          <w:szCs w:val="22"/>
        </w:rPr>
        <w:t>.</w:t>
      </w:r>
    </w:p>
    <w:p w14:paraId="1073A05B" w14:textId="77777777" w:rsidR="00694FAC" w:rsidRPr="001453F7" w:rsidRDefault="00694FAC" w:rsidP="001453F7">
      <w:pPr>
        <w:spacing w:line="276" w:lineRule="auto"/>
        <w:contextualSpacing/>
        <w:jc w:val="both"/>
        <w:rPr>
          <w:sz w:val="22"/>
          <w:szCs w:val="22"/>
        </w:rPr>
      </w:pPr>
    </w:p>
    <w:p w14:paraId="3EDB89F1" w14:textId="0B5F76C9" w:rsidR="00C61D54" w:rsidRPr="001453F7" w:rsidRDefault="00C61D54" w:rsidP="001453F7">
      <w:pPr>
        <w:numPr>
          <w:ilvl w:val="1"/>
          <w:numId w:val="10"/>
        </w:numPr>
        <w:spacing w:line="276" w:lineRule="auto"/>
        <w:contextualSpacing/>
        <w:jc w:val="both"/>
        <w:rPr>
          <w:b/>
          <w:sz w:val="22"/>
          <w:szCs w:val="22"/>
        </w:rPr>
      </w:pPr>
      <w:r w:rsidRPr="001453F7">
        <w:rPr>
          <w:b/>
          <w:sz w:val="22"/>
          <w:szCs w:val="22"/>
        </w:rPr>
        <w:t>Zádržné</w:t>
      </w:r>
    </w:p>
    <w:p w14:paraId="685CC39A" w14:textId="77777777" w:rsidR="00D1200F" w:rsidRPr="001453F7" w:rsidRDefault="00D1200F" w:rsidP="001453F7">
      <w:pPr>
        <w:spacing w:line="276" w:lineRule="auto"/>
        <w:ind w:left="705"/>
        <w:contextualSpacing/>
        <w:jc w:val="both"/>
        <w:rPr>
          <w:b/>
          <w:sz w:val="22"/>
          <w:szCs w:val="22"/>
        </w:rPr>
      </w:pPr>
    </w:p>
    <w:p w14:paraId="0747B5F3" w14:textId="4597E685" w:rsidR="00C61D54" w:rsidRPr="001453F7" w:rsidRDefault="00C61D54" w:rsidP="001453F7">
      <w:pPr>
        <w:numPr>
          <w:ilvl w:val="2"/>
          <w:numId w:val="10"/>
        </w:numPr>
        <w:spacing w:line="276" w:lineRule="auto"/>
        <w:contextualSpacing/>
        <w:jc w:val="both"/>
        <w:rPr>
          <w:b/>
          <w:sz w:val="22"/>
          <w:szCs w:val="22"/>
        </w:rPr>
      </w:pPr>
      <w:r w:rsidRPr="001453F7">
        <w:rPr>
          <w:sz w:val="22"/>
          <w:szCs w:val="22"/>
        </w:rPr>
        <w:t xml:space="preserve">Percento zadržaných platieb: </w:t>
      </w:r>
      <w:r w:rsidR="00A32B9A" w:rsidRPr="001453F7">
        <w:rPr>
          <w:b/>
          <w:sz w:val="22"/>
          <w:szCs w:val="22"/>
        </w:rPr>
        <w:t>5</w:t>
      </w:r>
      <w:r w:rsidRPr="001453F7">
        <w:rPr>
          <w:b/>
          <w:sz w:val="22"/>
          <w:szCs w:val="22"/>
        </w:rPr>
        <w:t>% (</w:t>
      </w:r>
      <w:r w:rsidR="00A32B9A" w:rsidRPr="001453F7">
        <w:rPr>
          <w:b/>
          <w:sz w:val="22"/>
          <w:szCs w:val="22"/>
        </w:rPr>
        <w:t xml:space="preserve">päť </w:t>
      </w:r>
      <w:r w:rsidRPr="001453F7">
        <w:rPr>
          <w:b/>
          <w:sz w:val="22"/>
          <w:szCs w:val="22"/>
        </w:rPr>
        <w:t>percent)</w:t>
      </w:r>
      <w:r w:rsidR="00971815" w:rsidRPr="001453F7">
        <w:rPr>
          <w:bCs/>
          <w:sz w:val="22"/>
          <w:szCs w:val="22"/>
        </w:rPr>
        <w:t>.</w:t>
      </w:r>
    </w:p>
    <w:p w14:paraId="7F90C9C8" w14:textId="77777777" w:rsidR="00D1200F" w:rsidRPr="001453F7" w:rsidRDefault="00D1200F" w:rsidP="001453F7">
      <w:pPr>
        <w:pStyle w:val="ODSAD"/>
        <w:widowControl/>
        <w:tabs>
          <w:tab w:val="clear" w:pos="454"/>
        </w:tabs>
        <w:spacing w:line="276" w:lineRule="auto"/>
        <w:ind w:left="720" w:firstLine="0"/>
        <w:contextualSpacing/>
        <w:rPr>
          <w:b/>
          <w:noProof w:val="0"/>
          <w:color w:val="auto"/>
          <w:sz w:val="22"/>
          <w:szCs w:val="22"/>
        </w:rPr>
      </w:pPr>
    </w:p>
    <w:p w14:paraId="651BE51F" w14:textId="24D6FC36" w:rsidR="00C61D54" w:rsidRPr="001453F7" w:rsidRDefault="00C61D54" w:rsidP="001453F7">
      <w:pPr>
        <w:numPr>
          <w:ilvl w:val="2"/>
          <w:numId w:val="10"/>
        </w:numPr>
        <w:spacing w:line="276" w:lineRule="auto"/>
        <w:contextualSpacing/>
        <w:jc w:val="both"/>
        <w:rPr>
          <w:sz w:val="22"/>
          <w:szCs w:val="22"/>
        </w:rPr>
      </w:pPr>
      <w:r w:rsidRPr="001453F7">
        <w:rPr>
          <w:sz w:val="22"/>
          <w:szCs w:val="22"/>
        </w:rPr>
        <w:t xml:space="preserve">Faktúry Zhotoviteľa podľa tejto Zmluvy budú Zhotoviteľovi zaplatené len do výšky </w:t>
      </w:r>
      <w:r w:rsidR="00A32B9A" w:rsidRPr="001453F7">
        <w:rPr>
          <w:sz w:val="22"/>
          <w:szCs w:val="22"/>
        </w:rPr>
        <w:t>95</w:t>
      </w:r>
      <w:r w:rsidRPr="001453F7">
        <w:rPr>
          <w:sz w:val="22"/>
          <w:szCs w:val="22"/>
        </w:rPr>
        <w:t xml:space="preserve">% z fakturovanej sumy a zvyšných </w:t>
      </w:r>
      <w:r w:rsidR="00A32B9A" w:rsidRPr="001453F7">
        <w:rPr>
          <w:sz w:val="22"/>
          <w:szCs w:val="22"/>
        </w:rPr>
        <w:t>5</w:t>
      </w:r>
      <w:r w:rsidRPr="001453F7">
        <w:rPr>
          <w:sz w:val="22"/>
          <w:szCs w:val="22"/>
        </w:rPr>
        <w:t>% z fakturovanej sumy (ďalej len „</w:t>
      </w:r>
      <w:r w:rsidRPr="001453F7">
        <w:rPr>
          <w:b/>
          <w:bCs/>
          <w:sz w:val="22"/>
          <w:szCs w:val="22"/>
        </w:rPr>
        <w:t>zádržné</w:t>
      </w:r>
      <w:r w:rsidRPr="001453F7">
        <w:rPr>
          <w:sz w:val="22"/>
          <w:szCs w:val="22"/>
        </w:rPr>
        <w:t>“) zadrží Objednávateľ.</w:t>
      </w:r>
    </w:p>
    <w:p w14:paraId="3BCFDD0A" w14:textId="77777777" w:rsidR="00D1200F" w:rsidRPr="001453F7" w:rsidRDefault="00D1200F" w:rsidP="001453F7">
      <w:pPr>
        <w:pStyle w:val="ODSAD"/>
        <w:widowControl/>
        <w:tabs>
          <w:tab w:val="clear" w:pos="454"/>
        </w:tabs>
        <w:spacing w:line="276" w:lineRule="auto"/>
        <w:ind w:left="0" w:firstLine="0"/>
        <w:contextualSpacing/>
        <w:rPr>
          <w:noProof w:val="0"/>
          <w:color w:val="auto"/>
          <w:sz w:val="22"/>
          <w:szCs w:val="22"/>
        </w:rPr>
      </w:pPr>
    </w:p>
    <w:p w14:paraId="608B181D" w14:textId="5006A29C" w:rsidR="00C61D54" w:rsidRPr="001453F7" w:rsidRDefault="006B0616" w:rsidP="001453F7">
      <w:pPr>
        <w:numPr>
          <w:ilvl w:val="2"/>
          <w:numId w:val="10"/>
        </w:numPr>
        <w:spacing w:line="276" w:lineRule="auto"/>
        <w:contextualSpacing/>
        <w:jc w:val="both"/>
        <w:rPr>
          <w:sz w:val="22"/>
          <w:szCs w:val="22"/>
        </w:rPr>
      </w:pPr>
      <w:r w:rsidRPr="001453F7">
        <w:rPr>
          <w:sz w:val="22"/>
          <w:szCs w:val="22"/>
        </w:rPr>
        <w:t>Zádržné</w:t>
      </w:r>
      <w:r w:rsidR="00C61D54" w:rsidRPr="001453F7">
        <w:rPr>
          <w:sz w:val="22"/>
          <w:szCs w:val="22"/>
        </w:rPr>
        <w:t xml:space="preserve"> zaplatí Objednávateľ </w:t>
      </w:r>
      <w:r w:rsidRPr="001453F7">
        <w:rPr>
          <w:sz w:val="22"/>
          <w:szCs w:val="22"/>
        </w:rPr>
        <w:t xml:space="preserve">Zhotoviteľovi </w:t>
      </w:r>
      <w:r w:rsidR="00C61D54" w:rsidRPr="001453F7">
        <w:rPr>
          <w:sz w:val="22"/>
          <w:szCs w:val="22"/>
        </w:rPr>
        <w:t xml:space="preserve">po </w:t>
      </w:r>
      <w:r w:rsidR="00DE3F4F" w:rsidRPr="001453F7">
        <w:rPr>
          <w:sz w:val="22"/>
          <w:szCs w:val="22"/>
        </w:rPr>
        <w:t>podpise preberacieho protokolu DIELA a</w:t>
      </w:r>
      <w:r w:rsidR="00C61D54" w:rsidRPr="001453F7">
        <w:rPr>
          <w:sz w:val="22"/>
          <w:szCs w:val="22"/>
        </w:rPr>
        <w:t xml:space="preserve"> po odstránení všetkých vád a nedorobkov </w:t>
      </w:r>
      <w:r w:rsidR="00584C27" w:rsidRPr="001453F7">
        <w:rPr>
          <w:sz w:val="22"/>
          <w:szCs w:val="22"/>
        </w:rPr>
        <w:t>DIELA</w:t>
      </w:r>
      <w:r w:rsidR="00DE3F4F" w:rsidRPr="001453F7">
        <w:rPr>
          <w:sz w:val="22"/>
          <w:szCs w:val="22"/>
        </w:rPr>
        <w:t xml:space="preserve"> uvedených v preberacom protokole DIELA</w:t>
      </w:r>
      <w:r w:rsidR="00C61D54" w:rsidRPr="001453F7">
        <w:rPr>
          <w:sz w:val="22"/>
          <w:szCs w:val="22"/>
        </w:rPr>
        <w:t xml:space="preserve"> </w:t>
      </w:r>
      <w:r w:rsidRPr="001453F7">
        <w:rPr>
          <w:sz w:val="22"/>
          <w:szCs w:val="22"/>
        </w:rPr>
        <w:t>a </w:t>
      </w:r>
      <w:r w:rsidR="00DE3F4F" w:rsidRPr="001453F7">
        <w:rPr>
          <w:sz w:val="22"/>
          <w:szCs w:val="22"/>
        </w:rPr>
        <w:t xml:space="preserve">predložení </w:t>
      </w:r>
      <w:r w:rsidRPr="001453F7">
        <w:rPr>
          <w:sz w:val="22"/>
          <w:szCs w:val="22"/>
        </w:rPr>
        <w:t>bankovej záruky podľa bodu 8.2 tejto Zmluvy</w:t>
      </w:r>
      <w:r w:rsidR="00071093" w:rsidRPr="001453F7">
        <w:rPr>
          <w:sz w:val="22"/>
          <w:szCs w:val="22"/>
        </w:rPr>
        <w:t xml:space="preserve"> (ak sa Zhotoviteľ rozhodne využiť fakultatívnu možnosť jej predloženia)</w:t>
      </w:r>
      <w:r w:rsidR="00C61D54" w:rsidRPr="001453F7">
        <w:rPr>
          <w:sz w:val="22"/>
          <w:szCs w:val="22"/>
        </w:rPr>
        <w:t>.</w:t>
      </w:r>
    </w:p>
    <w:p w14:paraId="79043C49" w14:textId="77777777" w:rsidR="00D1200F" w:rsidRPr="001453F7" w:rsidRDefault="00D1200F" w:rsidP="001453F7">
      <w:pPr>
        <w:pStyle w:val="ODSAD"/>
        <w:widowControl/>
        <w:tabs>
          <w:tab w:val="clear" w:pos="454"/>
        </w:tabs>
        <w:spacing w:line="276" w:lineRule="auto"/>
        <w:ind w:left="0" w:firstLine="0"/>
        <w:contextualSpacing/>
        <w:rPr>
          <w:noProof w:val="0"/>
          <w:color w:val="auto"/>
          <w:sz w:val="22"/>
          <w:szCs w:val="22"/>
        </w:rPr>
      </w:pPr>
    </w:p>
    <w:p w14:paraId="5328FEC1" w14:textId="3ADD0926" w:rsidR="00C61D54" w:rsidRPr="001453F7" w:rsidRDefault="00C61D54" w:rsidP="001453F7">
      <w:pPr>
        <w:numPr>
          <w:ilvl w:val="2"/>
          <w:numId w:val="10"/>
        </w:numPr>
        <w:spacing w:line="276" w:lineRule="auto"/>
        <w:contextualSpacing/>
        <w:jc w:val="both"/>
        <w:rPr>
          <w:sz w:val="22"/>
          <w:szCs w:val="22"/>
        </w:rPr>
      </w:pPr>
      <w:bookmarkStart w:id="13" w:name="_Hlk108014726"/>
      <w:r w:rsidRPr="001453F7">
        <w:rPr>
          <w:sz w:val="22"/>
          <w:szCs w:val="22"/>
        </w:rPr>
        <w:t xml:space="preserve">Objednávateľ však nie je povinný vyplatiť Zhotoviteľovi </w:t>
      </w:r>
      <w:r w:rsidR="00971815" w:rsidRPr="001453F7">
        <w:rPr>
          <w:sz w:val="22"/>
          <w:szCs w:val="22"/>
        </w:rPr>
        <w:t>zádržné</w:t>
      </w:r>
      <w:r w:rsidRPr="001453F7">
        <w:rPr>
          <w:sz w:val="22"/>
          <w:szCs w:val="22"/>
        </w:rPr>
        <w:t xml:space="preserve">, pokiaľ Zhotoviteľ nezabezpečí plnenie </w:t>
      </w:r>
      <w:r w:rsidR="005C1612" w:rsidRPr="001453F7">
        <w:rPr>
          <w:sz w:val="22"/>
          <w:szCs w:val="22"/>
        </w:rPr>
        <w:t>svojich</w:t>
      </w:r>
      <w:r w:rsidRPr="001453F7">
        <w:rPr>
          <w:sz w:val="22"/>
          <w:szCs w:val="22"/>
        </w:rPr>
        <w:t xml:space="preserve"> povinností počas záručnej doby bankovou zárukou. V takomto prípade bude zádržné </w:t>
      </w:r>
      <w:r w:rsidR="00160F37" w:rsidRPr="001453F7">
        <w:rPr>
          <w:sz w:val="22"/>
          <w:szCs w:val="22"/>
        </w:rPr>
        <w:t xml:space="preserve">(resp. jeho nespotrebovaná časť) </w:t>
      </w:r>
      <w:r w:rsidRPr="001453F7">
        <w:rPr>
          <w:sz w:val="22"/>
          <w:szCs w:val="22"/>
        </w:rPr>
        <w:t xml:space="preserve">vyplatené až po uplynutí záručnej doby </w:t>
      </w:r>
      <w:r w:rsidR="00414D6A" w:rsidRPr="001453F7">
        <w:rPr>
          <w:sz w:val="22"/>
          <w:szCs w:val="22"/>
        </w:rPr>
        <w:t>DIELA.</w:t>
      </w:r>
    </w:p>
    <w:bookmarkEnd w:id="13"/>
    <w:p w14:paraId="01ED1B72" w14:textId="77777777" w:rsidR="00C61D54" w:rsidRPr="001453F7" w:rsidRDefault="00C61D54" w:rsidP="001453F7">
      <w:pPr>
        <w:spacing w:line="276" w:lineRule="auto"/>
        <w:contextualSpacing/>
        <w:jc w:val="both"/>
        <w:rPr>
          <w:sz w:val="22"/>
          <w:szCs w:val="22"/>
        </w:rPr>
      </w:pPr>
    </w:p>
    <w:p w14:paraId="00428670" w14:textId="2819C36E" w:rsidR="00C61D54" w:rsidRPr="001453F7" w:rsidRDefault="00C61D54" w:rsidP="001453F7">
      <w:pPr>
        <w:numPr>
          <w:ilvl w:val="1"/>
          <w:numId w:val="10"/>
        </w:numPr>
        <w:spacing w:line="276" w:lineRule="auto"/>
        <w:contextualSpacing/>
        <w:jc w:val="both"/>
        <w:rPr>
          <w:b/>
          <w:sz w:val="22"/>
          <w:szCs w:val="22"/>
        </w:rPr>
      </w:pPr>
      <w:r w:rsidRPr="001453F7">
        <w:rPr>
          <w:sz w:val="22"/>
          <w:szCs w:val="22"/>
        </w:rPr>
        <w:t xml:space="preserve">Postúpenie akejkoľvek pohľadávky Zhotoviteľa voči Objednávateľovi vzniknutej na základe tejto Zmluvy </w:t>
      </w:r>
      <w:r w:rsidR="00D1200F" w:rsidRPr="001453F7">
        <w:rPr>
          <w:sz w:val="22"/>
          <w:szCs w:val="22"/>
        </w:rPr>
        <w:t xml:space="preserve">alebo tejto Zmluvy alebo jej časti </w:t>
      </w:r>
      <w:r w:rsidRPr="001453F7">
        <w:rPr>
          <w:sz w:val="22"/>
          <w:szCs w:val="22"/>
        </w:rPr>
        <w:t>na tretie osoby je možné iba s predchádzajúcim písomným súhlasom Objednávateľa.</w:t>
      </w:r>
    </w:p>
    <w:p w14:paraId="1C6C62F1" w14:textId="4CF2DB69" w:rsidR="00F0129A" w:rsidRPr="001453F7" w:rsidRDefault="00F0129A" w:rsidP="001453F7">
      <w:pPr>
        <w:spacing w:line="276" w:lineRule="auto"/>
        <w:contextualSpacing/>
        <w:jc w:val="both"/>
        <w:rPr>
          <w:sz w:val="22"/>
          <w:szCs w:val="22"/>
        </w:rPr>
      </w:pPr>
    </w:p>
    <w:p w14:paraId="1D46D95D" w14:textId="77777777"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 xml:space="preserve">ZODPOVEDNOSŤ ZA VADY PODĽA ZÁRUKY </w:t>
      </w:r>
    </w:p>
    <w:p w14:paraId="420D957C" w14:textId="77777777" w:rsidR="00C61D54" w:rsidRPr="001453F7" w:rsidRDefault="00C61D54" w:rsidP="001453F7">
      <w:pPr>
        <w:spacing w:line="276" w:lineRule="auto"/>
        <w:contextualSpacing/>
        <w:jc w:val="both"/>
        <w:rPr>
          <w:sz w:val="22"/>
          <w:szCs w:val="22"/>
        </w:rPr>
      </w:pPr>
    </w:p>
    <w:p w14:paraId="1E2C8194" w14:textId="7E837B55" w:rsidR="00C61D54" w:rsidRPr="001453F7" w:rsidRDefault="00C61D54" w:rsidP="001453F7">
      <w:pPr>
        <w:pStyle w:val="Zarkazkladnhotextu3"/>
        <w:numPr>
          <w:ilvl w:val="1"/>
          <w:numId w:val="13"/>
        </w:numPr>
        <w:tabs>
          <w:tab w:val="clear" w:pos="705"/>
        </w:tabs>
        <w:spacing w:after="0" w:line="276" w:lineRule="auto"/>
        <w:contextualSpacing/>
        <w:jc w:val="both"/>
        <w:rPr>
          <w:sz w:val="22"/>
          <w:szCs w:val="22"/>
        </w:rPr>
      </w:pPr>
      <w:r w:rsidRPr="001453F7">
        <w:rPr>
          <w:sz w:val="22"/>
          <w:szCs w:val="22"/>
        </w:rPr>
        <w:t xml:space="preserve">Zmluvné strany sa dohodli na záručnej dobe pre vyhotovené DIELO v trvaní šesťdesiat (60) mesiacov. Záručná doba začína plynúť dňom </w:t>
      </w:r>
      <w:r w:rsidR="00685C60" w:rsidRPr="001453F7">
        <w:rPr>
          <w:sz w:val="22"/>
          <w:szCs w:val="22"/>
        </w:rPr>
        <w:t xml:space="preserve">odovzdania a prevzatia  DIELA alebo </w:t>
      </w:r>
      <w:r w:rsidRPr="001453F7">
        <w:rPr>
          <w:sz w:val="22"/>
          <w:szCs w:val="22"/>
        </w:rPr>
        <w:t xml:space="preserve">riadneho odstránenia vád a nedorobkov DIELA, na odstránení ktorých sa </w:t>
      </w:r>
      <w:r w:rsidR="00032BB0" w:rsidRPr="001453F7">
        <w:rPr>
          <w:sz w:val="22"/>
          <w:szCs w:val="22"/>
        </w:rPr>
        <w:t>Z</w:t>
      </w:r>
      <w:r w:rsidRPr="001453F7">
        <w:rPr>
          <w:sz w:val="22"/>
          <w:szCs w:val="22"/>
        </w:rPr>
        <w:t>mluvné strany dohodli pri odovzdaní a prevzatí DIELA, a ktoré sú uvedené v Preberacom protokole</w:t>
      </w:r>
      <w:r w:rsidR="00685C60" w:rsidRPr="001453F7">
        <w:rPr>
          <w:sz w:val="22"/>
          <w:szCs w:val="22"/>
        </w:rPr>
        <w:t>, podľa toho, čo nastane neskôr</w:t>
      </w:r>
      <w:r w:rsidRPr="001453F7">
        <w:rPr>
          <w:sz w:val="22"/>
          <w:szCs w:val="22"/>
        </w:rPr>
        <w:t>. Záručná doba na DIELO neplynie v čase, kedy Objednávateľ</w:t>
      </w:r>
      <w:r w:rsidR="00685C60" w:rsidRPr="001453F7">
        <w:rPr>
          <w:sz w:val="22"/>
          <w:szCs w:val="22"/>
        </w:rPr>
        <w:t xml:space="preserve"> </w:t>
      </w:r>
      <w:r w:rsidRPr="001453F7">
        <w:rPr>
          <w:sz w:val="22"/>
          <w:szCs w:val="22"/>
        </w:rPr>
        <w:t>nemohol</w:t>
      </w:r>
      <w:r w:rsidR="00685C60" w:rsidRPr="001453F7">
        <w:rPr>
          <w:sz w:val="22"/>
          <w:szCs w:val="22"/>
        </w:rPr>
        <w:t xml:space="preserve"> </w:t>
      </w:r>
      <w:r w:rsidRPr="001453F7">
        <w:rPr>
          <w:sz w:val="22"/>
          <w:szCs w:val="22"/>
        </w:rPr>
        <w:t>DIELO riadne</w:t>
      </w:r>
      <w:r w:rsidR="00685C60" w:rsidRPr="001453F7">
        <w:rPr>
          <w:sz w:val="22"/>
          <w:szCs w:val="22"/>
        </w:rPr>
        <w:t xml:space="preserve"> </w:t>
      </w:r>
      <w:r w:rsidRPr="001453F7">
        <w:rPr>
          <w:sz w:val="22"/>
          <w:szCs w:val="22"/>
        </w:rPr>
        <w:t>a</w:t>
      </w:r>
      <w:r w:rsidR="00685C60" w:rsidRPr="001453F7">
        <w:rPr>
          <w:sz w:val="22"/>
          <w:szCs w:val="22"/>
        </w:rPr>
        <w:t xml:space="preserve"> </w:t>
      </w:r>
      <w:r w:rsidRPr="001453F7">
        <w:rPr>
          <w:sz w:val="22"/>
          <w:szCs w:val="22"/>
        </w:rPr>
        <w:t xml:space="preserve">plnohodnotne užívať, respektíve nemohol užívať jeho podstatnú časť pre vady, za ktoré zodpovedá Zhotoviteľ. </w:t>
      </w:r>
    </w:p>
    <w:p w14:paraId="2C73C1D7" w14:textId="77777777" w:rsidR="00C61D54" w:rsidRPr="001453F7" w:rsidRDefault="00C61D54" w:rsidP="001453F7">
      <w:pPr>
        <w:spacing w:line="276" w:lineRule="auto"/>
        <w:contextualSpacing/>
        <w:jc w:val="both"/>
        <w:rPr>
          <w:b/>
          <w:sz w:val="22"/>
          <w:szCs w:val="22"/>
        </w:rPr>
      </w:pPr>
    </w:p>
    <w:p w14:paraId="6FE01BFC" w14:textId="0D251FAB" w:rsidR="00C61D54" w:rsidRPr="001453F7" w:rsidRDefault="00C61D54" w:rsidP="001453F7">
      <w:pPr>
        <w:pStyle w:val="Zarkazkladnhotextu3"/>
        <w:numPr>
          <w:ilvl w:val="1"/>
          <w:numId w:val="13"/>
        </w:numPr>
        <w:tabs>
          <w:tab w:val="clear" w:pos="705"/>
        </w:tabs>
        <w:spacing w:after="0" w:line="276" w:lineRule="auto"/>
        <w:contextualSpacing/>
        <w:jc w:val="both"/>
        <w:rPr>
          <w:sz w:val="22"/>
          <w:szCs w:val="22"/>
        </w:rPr>
      </w:pPr>
      <w:r w:rsidRPr="001453F7">
        <w:rPr>
          <w:sz w:val="22"/>
          <w:szCs w:val="22"/>
        </w:rPr>
        <w:t>Záruka sa nevzťahuje na zariadenia, u ktorých je výrobcom stanovená kratšia záručná doba, pričom záručná doba u týchto zariadení nesmie byť kratšia než ktorú stanovujú platné právne predpisy, avšak nikdy nie kratšia ako dvadsaťštyri (24) mesiacov. O každej takejto skutočnosti bude spísaný protokol, inak platí  záručná doba v trvaní šesťdesiat (60) mesiacov.</w:t>
      </w:r>
      <w:r w:rsidR="00EC2737" w:rsidRPr="001453F7">
        <w:rPr>
          <w:sz w:val="22"/>
          <w:szCs w:val="22"/>
        </w:rPr>
        <w:t xml:space="preserve"> Objednávateľ je </w:t>
      </w:r>
      <w:r w:rsidR="00E76F62" w:rsidRPr="001453F7">
        <w:rPr>
          <w:sz w:val="22"/>
          <w:szCs w:val="22"/>
        </w:rPr>
        <w:t>povinný, pre uplatnenie záručnej zodpovednosti voči Zhotoviteľovi dodržať všetky podmienky a osobitosti prevádzky a používania DIELA uvedené v dokumentácií odovzdanej Objednávateľov pri preberaní diela podľa bodu 5.</w:t>
      </w:r>
      <w:r w:rsidR="00B73392" w:rsidRPr="001453F7">
        <w:rPr>
          <w:sz w:val="22"/>
          <w:szCs w:val="22"/>
        </w:rPr>
        <w:t xml:space="preserve">6 </w:t>
      </w:r>
      <w:r w:rsidR="00E76F62" w:rsidRPr="001453F7">
        <w:rPr>
          <w:sz w:val="22"/>
          <w:szCs w:val="22"/>
        </w:rPr>
        <w:t xml:space="preserve">tejto Zmluvy.  </w:t>
      </w:r>
    </w:p>
    <w:p w14:paraId="039E8C4F" w14:textId="77777777" w:rsidR="00C61D54" w:rsidRPr="001453F7" w:rsidRDefault="00C61D54" w:rsidP="001453F7">
      <w:pPr>
        <w:spacing w:line="276" w:lineRule="auto"/>
        <w:contextualSpacing/>
        <w:jc w:val="both"/>
        <w:rPr>
          <w:b/>
          <w:sz w:val="22"/>
          <w:szCs w:val="22"/>
        </w:rPr>
      </w:pPr>
    </w:p>
    <w:p w14:paraId="74796C9E" w14:textId="77777777" w:rsidR="00C61D54" w:rsidRPr="001453F7" w:rsidRDefault="00C61D54" w:rsidP="001453F7">
      <w:pPr>
        <w:numPr>
          <w:ilvl w:val="1"/>
          <w:numId w:val="13"/>
        </w:numPr>
        <w:tabs>
          <w:tab w:val="clear" w:pos="705"/>
        </w:tabs>
        <w:spacing w:line="276" w:lineRule="auto"/>
        <w:contextualSpacing/>
        <w:jc w:val="both"/>
        <w:rPr>
          <w:b/>
          <w:sz w:val="22"/>
          <w:szCs w:val="22"/>
        </w:rPr>
      </w:pPr>
      <w:r w:rsidRPr="001453F7">
        <w:rPr>
          <w:bCs/>
          <w:sz w:val="22"/>
          <w:szCs w:val="22"/>
          <w:lang w:eastAsia="en-GB"/>
        </w:rPr>
        <w:lastRenderedPageBreak/>
        <w:t>Zhotoviteľ preberá záruku, že počas záručnej doby:</w:t>
      </w:r>
    </w:p>
    <w:p w14:paraId="7148D2E5" w14:textId="77777777" w:rsidR="00C61D54" w:rsidRPr="001453F7" w:rsidRDefault="00C61D54" w:rsidP="001453F7">
      <w:pPr>
        <w:numPr>
          <w:ilvl w:val="0"/>
          <w:numId w:val="12"/>
        </w:numPr>
        <w:tabs>
          <w:tab w:val="clear" w:pos="1068"/>
          <w:tab w:val="left" w:pos="993"/>
        </w:tabs>
        <w:spacing w:line="276" w:lineRule="auto"/>
        <w:ind w:left="993" w:hanging="284"/>
        <w:contextualSpacing/>
        <w:jc w:val="both"/>
        <w:rPr>
          <w:bCs/>
          <w:sz w:val="22"/>
          <w:szCs w:val="22"/>
          <w:lang w:eastAsia="en-GB"/>
        </w:rPr>
      </w:pPr>
      <w:r w:rsidRPr="001453F7">
        <w:rPr>
          <w:bCs/>
          <w:sz w:val="22"/>
          <w:szCs w:val="22"/>
          <w:lang w:eastAsia="en-GB"/>
        </w:rPr>
        <w:t>DIELO bude vykonané v súlade so Zmluvou tak, aby vyhovovalo všetkým jej požiadavkám a jej účelu,</w:t>
      </w:r>
    </w:p>
    <w:p w14:paraId="11CF91CE" w14:textId="2672AFDC" w:rsidR="00C61D54" w:rsidRPr="001453F7" w:rsidRDefault="00C61D54" w:rsidP="001453F7">
      <w:pPr>
        <w:numPr>
          <w:ilvl w:val="0"/>
          <w:numId w:val="12"/>
        </w:numPr>
        <w:tabs>
          <w:tab w:val="clear" w:pos="1068"/>
          <w:tab w:val="left" w:pos="993"/>
        </w:tabs>
        <w:spacing w:line="276" w:lineRule="auto"/>
        <w:ind w:left="993" w:hanging="284"/>
        <w:contextualSpacing/>
        <w:jc w:val="both"/>
        <w:rPr>
          <w:bCs/>
          <w:sz w:val="22"/>
          <w:szCs w:val="22"/>
          <w:lang w:eastAsia="en-GB"/>
        </w:rPr>
      </w:pPr>
      <w:r w:rsidRPr="001453F7">
        <w:rPr>
          <w:bCs/>
          <w:sz w:val="22"/>
          <w:szCs w:val="22"/>
          <w:lang w:eastAsia="en-GB"/>
        </w:rPr>
        <w:t xml:space="preserve">použité </w:t>
      </w:r>
      <w:r w:rsidR="00331028" w:rsidRPr="001453F7">
        <w:rPr>
          <w:bCs/>
          <w:sz w:val="22"/>
          <w:szCs w:val="22"/>
          <w:lang w:eastAsia="en-GB"/>
        </w:rPr>
        <w:t>m</w:t>
      </w:r>
      <w:r w:rsidRPr="001453F7">
        <w:rPr>
          <w:bCs/>
          <w:sz w:val="22"/>
          <w:szCs w:val="22"/>
          <w:lang w:eastAsia="en-GB"/>
        </w:rPr>
        <w:t xml:space="preserve">ateriály a </w:t>
      </w:r>
      <w:r w:rsidR="00331028" w:rsidRPr="001453F7">
        <w:rPr>
          <w:bCs/>
          <w:sz w:val="22"/>
          <w:szCs w:val="22"/>
          <w:lang w:eastAsia="en-GB"/>
        </w:rPr>
        <w:t>t</w:t>
      </w:r>
      <w:r w:rsidRPr="001453F7">
        <w:rPr>
          <w:bCs/>
          <w:sz w:val="22"/>
          <w:szCs w:val="22"/>
          <w:lang w:eastAsia="en-GB"/>
        </w:rPr>
        <w:t xml:space="preserve">echnologické zariadenia a funkčné systémy budú bezchybné </w:t>
      </w:r>
    </w:p>
    <w:p w14:paraId="631953FD" w14:textId="77777777" w:rsidR="00C61D54" w:rsidRPr="001453F7" w:rsidRDefault="00C61D54" w:rsidP="001453F7">
      <w:pPr>
        <w:numPr>
          <w:ilvl w:val="0"/>
          <w:numId w:val="12"/>
        </w:numPr>
        <w:tabs>
          <w:tab w:val="clear" w:pos="1068"/>
          <w:tab w:val="left" w:pos="993"/>
        </w:tabs>
        <w:spacing w:line="276" w:lineRule="auto"/>
        <w:ind w:left="993" w:hanging="284"/>
        <w:contextualSpacing/>
        <w:jc w:val="both"/>
        <w:rPr>
          <w:bCs/>
          <w:sz w:val="22"/>
          <w:szCs w:val="22"/>
          <w:lang w:eastAsia="en-GB"/>
        </w:rPr>
      </w:pPr>
      <w:r w:rsidRPr="001453F7">
        <w:rPr>
          <w:sz w:val="22"/>
          <w:szCs w:val="22"/>
        </w:rPr>
        <w:t>DIELO</w:t>
      </w:r>
      <w:r w:rsidRPr="001453F7">
        <w:rPr>
          <w:bCs/>
          <w:sz w:val="22"/>
          <w:szCs w:val="22"/>
          <w:lang w:eastAsia="en-GB"/>
        </w:rPr>
        <w:t xml:space="preserve"> po jeho vykonaní bude bezpečné a vhodné na Objednávateľom požadované účely a bude spĺňať podmienky stanovené touto Zmluvou, </w:t>
      </w:r>
      <w:r w:rsidRPr="001453F7">
        <w:rPr>
          <w:bCs/>
          <w:sz w:val="22"/>
          <w:szCs w:val="22"/>
        </w:rPr>
        <w:t xml:space="preserve">všeobecne záväznými právnymi predpismi, technickými normami, aj keď nie sú právne záväzné, </w:t>
      </w:r>
    </w:p>
    <w:p w14:paraId="5DB80E0A" w14:textId="2E705F6F" w:rsidR="00C61D54" w:rsidRPr="001453F7" w:rsidRDefault="00C61D54" w:rsidP="001453F7">
      <w:pPr>
        <w:numPr>
          <w:ilvl w:val="0"/>
          <w:numId w:val="12"/>
        </w:numPr>
        <w:tabs>
          <w:tab w:val="clear" w:pos="1068"/>
          <w:tab w:val="left" w:pos="993"/>
        </w:tabs>
        <w:spacing w:line="276" w:lineRule="auto"/>
        <w:ind w:left="993" w:hanging="284"/>
        <w:contextualSpacing/>
        <w:jc w:val="both"/>
        <w:rPr>
          <w:bCs/>
          <w:sz w:val="22"/>
          <w:szCs w:val="22"/>
          <w:lang w:eastAsia="en-GB"/>
        </w:rPr>
      </w:pPr>
      <w:r w:rsidRPr="001453F7">
        <w:rPr>
          <w:bCs/>
          <w:sz w:val="22"/>
          <w:szCs w:val="22"/>
          <w:lang w:eastAsia="en-GB"/>
        </w:rPr>
        <w:t>Objednávateľ získa vlastnícke právo k </w:t>
      </w:r>
      <w:r w:rsidR="00331028" w:rsidRPr="001453F7">
        <w:rPr>
          <w:bCs/>
          <w:sz w:val="22"/>
          <w:szCs w:val="22"/>
          <w:lang w:eastAsia="en-GB"/>
        </w:rPr>
        <w:t>t</w:t>
      </w:r>
      <w:r w:rsidRPr="001453F7">
        <w:rPr>
          <w:bCs/>
          <w:sz w:val="22"/>
          <w:szCs w:val="22"/>
          <w:lang w:eastAsia="en-GB"/>
        </w:rPr>
        <w:t xml:space="preserve">echnologickým zariadeniam </w:t>
      </w:r>
      <w:r w:rsidRPr="001453F7">
        <w:rPr>
          <w:sz w:val="22"/>
          <w:szCs w:val="22"/>
        </w:rPr>
        <w:t>a </w:t>
      </w:r>
      <w:r w:rsidR="00331028" w:rsidRPr="001453F7">
        <w:rPr>
          <w:sz w:val="22"/>
          <w:szCs w:val="22"/>
        </w:rPr>
        <w:t>m</w:t>
      </w:r>
      <w:r w:rsidRPr="001453F7">
        <w:rPr>
          <w:sz w:val="22"/>
          <w:szCs w:val="22"/>
        </w:rPr>
        <w:t>ateriálom dodaných Zhotoviteľom v rámci vykonaného DIELA</w:t>
      </w:r>
      <w:r w:rsidRPr="001453F7">
        <w:rPr>
          <w:bCs/>
          <w:sz w:val="22"/>
          <w:szCs w:val="22"/>
          <w:lang w:eastAsia="en-GB"/>
        </w:rPr>
        <w:t>, neobmedzené žiadnymi  právami tretích osôb.</w:t>
      </w:r>
    </w:p>
    <w:p w14:paraId="78FF7C82" w14:textId="77777777" w:rsidR="00C61D54" w:rsidRPr="001453F7" w:rsidRDefault="00C61D54" w:rsidP="001453F7">
      <w:pPr>
        <w:spacing w:line="276" w:lineRule="auto"/>
        <w:contextualSpacing/>
        <w:jc w:val="both"/>
        <w:rPr>
          <w:sz w:val="22"/>
          <w:szCs w:val="22"/>
        </w:rPr>
      </w:pPr>
    </w:p>
    <w:p w14:paraId="7C58701F" w14:textId="57B256B0" w:rsidR="00C61D54" w:rsidRPr="001453F7" w:rsidRDefault="00C61D54" w:rsidP="001453F7">
      <w:pPr>
        <w:numPr>
          <w:ilvl w:val="1"/>
          <w:numId w:val="13"/>
        </w:numPr>
        <w:spacing w:line="276" w:lineRule="auto"/>
        <w:contextualSpacing/>
        <w:jc w:val="both"/>
        <w:rPr>
          <w:sz w:val="22"/>
          <w:szCs w:val="22"/>
        </w:rPr>
      </w:pPr>
      <w:r w:rsidRPr="001453F7">
        <w:rPr>
          <w:sz w:val="22"/>
          <w:szCs w:val="22"/>
        </w:rPr>
        <w:t xml:space="preserve">Vadou sa na účely tejto Zmluvy rozumie odchýlka v kvalite, rozsahu a parametroch DIELA </w:t>
      </w:r>
    </w:p>
    <w:p w14:paraId="67D260DA" w14:textId="09A946D3" w:rsidR="00C61D54" w:rsidRPr="001453F7" w:rsidRDefault="00C61D54" w:rsidP="001453F7">
      <w:pPr>
        <w:spacing w:line="276" w:lineRule="auto"/>
        <w:ind w:left="748"/>
        <w:contextualSpacing/>
        <w:jc w:val="both"/>
        <w:rPr>
          <w:sz w:val="22"/>
          <w:szCs w:val="22"/>
        </w:rPr>
      </w:pPr>
      <w:r w:rsidRPr="001453F7">
        <w:rPr>
          <w:sz w:val="22"/>
          <w:szCs w:val="22"/>
        </w:rPr>
        <w:t>stanovených Zmluvou, technickými normami a všeobecne záväznými právnymi predpismi. DIELO má tiež vady, avšak nielen vtedy, ak:</w:t>
      </w:r>
    </w:p>
    <w:p w14:paraId="33AD418F" w14:textId="77777777" w:rsidR="00C61D54" w:rsidRPr="001453F7" w:rsidRDefault="00C61D54" w:rsidP="001453F7">
      <w:pPr>
        <w:numPr>
          <w:ilvl w:val="0"/>
          <w:numId w:val="14"/>
        </w:numPr>
        <w:spacing w:line="276" w:lineRule="auto"/>
        <w:ind w:left="1080"/>
        <w:contextualSpacing/>
        <w:jc w:val="both"/>
        <w:rPr>
          <w:sz w:val="22"/>
          <w:szCs w:val="22"/>
        </w:rPr>
      </w:pPr>
      <w:r w:rsidRPr="001453F7">
        <w:rPr>
          <w:sz w:val="22"/>
          <w:szCs w:val="22"/>
        </w:rPr>
        <w:t xml:space="preserve">vykazuje nedorobky, teda nie je vykonané v celom rozsahu podľa Zmluvy, </w:t>
      </w:r>
    </w:p>
    <w:p w14:paraId="18B8E7A3" w14:textId="77777777" w:rsidR="00C61D54" w:rsidRPr="001453F7" w:rsidRDefault="00C61D54" w:rsidP="001453F7">
      <w:pPr>
        <w:numPr>
          <w:ilvl w:val="0"/>
          <w:numId w:val="14"/>
        </w:numPr>
        <w:spacing w:line="276" w:lineRule="auto"/>
        <w:ind w:left="1080"/>
        <w:contextualSpacing/>
        <w:jc w:val="both"/>
        <w:rPr>
          <w:sz w:val="22"/>
          <w:szCs w:val="22"/>
        </w:rPr>
      </w:pPr>
      <w:r w:rsidRPr="001453F7">
        <w:rPr>
          <w:sz w:val="22"/>
          <w:szCs w:val="22"/>
        </w:rPr>
        <w:t>má právne vady, alebo je zaťažené právami tretích osôb,</w:t>
      </w:r>
    </w:p>
    <w:p w14:paraId="089B2625" w14:textId="77777777" w:rsidR="00C61D54" w:rsidRPr="001453F7" w:rsidRDefault="00C61D54" w:rsidP="001453F7">
      <w:pPr>
        <w:numPr>
          <w:ilvl w:val="0"/>
          <w:numId w:val="14"/>
        </w:numPr>
        <w:spacing w:line="276" w:lineRule="auto"/>
        <w:ind w:left="1080"/>
        <w:contextualSpacing/>
        <w:jc w:val="both"/>
        <w:rPr>
          <w:sz w:val="22"/>
          <w:szCs w:val="22"/>
        </w:rPr>
      </w:pPr>
      <w:r w:rsidRPr="001453F7">
        <w:rPr>
          <w:sz w:val="22"/>
          <w:szCs w:val="22"/>
        </w:rPr>
        <w:t>doklady podľa tejto Zmluvy neboli Objednávateľovi odovzdané, boli odovzdané neúplné alebo spôsobom, ktorý je v rozpore s obsahom Zmluvy.</w:t>
      </w:r>
    </w:p>
    <w:p w14:paraId="43130952" w14:textId="77777777" w:rsidR="00210AE3" w:rsidRPr="001453F7" w:rsidRDefault="00210AE3" w:rsidP="001453F7">
      <w:pPr>
        <w:spacing w:line="276" w:lineRule="auto"/>
        <w:ind w:left="1080"/>
        <w:contextualSpacing/>
        <w:jc w:val="both"/>
        <w:rPr>
          <w:sz w:val="22"/>
          <w:szCs w:val="22"/>
        </w:rPr>
      </w:pPr>
    </w:p>
    <w:p w14:paraId="4C596B40" w14:textId="2809FBDE" w:rsidR="00C61D54" w:rsidRPr="001453F7" w:rsidRDefault="00C61D54" w:rsidP="001453F7">
      <w:pPr>
        <w:numPr>
          <w:ilvl w:val="1"/>
          <w:numId w:val="13"/>
        </w:numPr>
        <w:spacing w:line="276" w:lineRule="auto"/>
        <w:contextualSpacing/>
        <w:jc w:val="both"/>
        <w:rPr>
          <w:sz w:val="22"/>
          <w:szCs w:val="22"/>
        </w:rPr>
      </w:pPr>
      <w:r w:rsidRPr="001453F7">
        <w:rPr>
          <w:sz w:val="22"/>
          <w:szCs w:val="22"/>
        </w:rPr>
        <w:t xml:space="preserve">Prípadné reklamácie je Objednávateľ povinný uplatniť u Zhotoviteľa písomne najneskôr do </w:t>
      </w:r>
      <w:r w:rsidR="00E833D3" w:rsidRPr="001453F7">
        <w:rPr>
          <w:sz w:val="22"/>
          <w:szCs w:val="22"/>
        </w:rPr>
        <w:t>uplynutia</w:t>
      </w:r>
      <w:r w:rsidRPr="001453F7">
        <w:rPr>
          <w:sz w:val="22"/>
          <w:szCs w:val="22"/>
        </w:rPr>
        <w:t xml:space="preserve"> záručnej doby. Uplatnenie vád a nárokov zo zodpovednosti za vady musí Objednávateľ uskutočniť písomne. Reklamácia musí obsahovať stručný opis vady alebo toho, ako sa vada prejavuje.</w:t>
      </w:r>
    </w:p>
    <w:p w14:paraId="1D7455A3" w14:textId="77777777" w:rsidR="00C61D54" w:rsidRPr="001453F7" w:rsidRDefault="00C61D54" w:rsidP="001453F7">
      <w:pPr>
        <w:pStyle w:val="Zarkazkladnhotextu3"/>
        <w:spacing w:after="0" w:line="276" w:lineRule="auto"/>
        <w:ind w:left="0"/>
        <w:contextualSpacing/>
        <w:jc w:val="both"/>
        <w:rPr>
          <w:sz w:val="22"/>
          <w:szCs w:val="22"/>
        </w:rPr>
      </w:pPr>
    </w:p>
    <w:p w14:paraId="13060A76" w14:textId="69FE92E1" w:rsidR="00C61D54" w:rsidRPr="001453F7" w:rsidRDefault="00C61D54" w:rsidP="001453F7">
      <w:pPr>
        <w:pStyle w:val="Zarkazkladnhotextu3"/>
        <w:numPr>
          <w:ilvl w:val="1"/>
          <w:numId w:val="13"/>
        </w:numPr>
        <w:spacing w:after="0" w:line="276" w:lineRule="auto"/>
        <w:contextualSpacing/>
        <w:jc w:val="both"/>
        <w:rPr>
          <w:sz w:val="22"/>
          <w:szCs w:val="22"/>
        </w:rPr>
      </w:pPr>
      <w:r w:rsidRPr="001453F7">
        <w:rPr>
          <w:sz w:val="22"/>
          <w:szCs w:val="22"/>
        </w:rPr>
        <w:t>Zhotoviteľ sa zaväzuje začať s odstraňovaním prípadných vád DIELA do štrnástich (14) dní odo dňa uplatnenia písomnej reklamácie Objednávateľom, pričom deň uplatnenia reklamácie sa do tejto lehoty nezapočítava a je povinný  vady odstrániť v čo najkratšom možnom čase, najneskôr však do štrnástich (14) dní</w:t>
      </w:r>
      <w:r w:rsidR="00414D6A" w:rsidRPr="001453F7">
        <w:rPr>
          <w:sz w:val="22"/>
          <w:szCs w:val="22"/>
        </w:rPr>
        <w:t>, ak povaha vady nevyžaduje dlhšiu lehotu na jej odstránenie alebo</w:t>
      </w:r>
      <w:r w:rsidRPr="001453F7">
        <w:rPr>
          <w:sz w:val="22"/>
          <w:szCs w:val="22"/>
        </w:rPr>
        <w:t xml:space="preserve"> ak nie je </w:t>
      </w:r>
      <w:r w:rsidR="000F4075" w:rsidRPr="001453F7">
        <w:rPr>
          <w:sz w:val="22"/>
          <w:szCs w:val="22"/>
        </w:rPr>
        <w:t>Z</w:t>
      </w:r>
      <w:r w:rsidRPr="001453F7">
        <w:rPr>
          <w:sz w:val="22"/>
          <w:szCs w:val="22"/>
        </w:rPr>
        <w:t>mluvnými stranami písomne dohodnutý iný termín. Pri vadách, ktoré môžu obmedziť alebo znemožniť prevádzku DIELA, alebo jeho bezpečnosť, je Zhotoviteľ povinný nastúpiť na odstránenie týchto vád ihneď, najneskôr však do 24 hodín  po uplatnení písomnej reklamácie Objednávateľom a je povinný odstrániť vadu  do troch (3) dní,</w:t>
      </w:r>
      <w:r w:rsidR="00414D6A" w:rsidRPr="001453F7">
        <w:rPr>
          <w:sz w:val="22"/>
          <w:szCs w:val="22"/>
        </w:rPr>
        <w:t xml:space="preserve"> alebo ak odstránenie vady v tejto lehote nie je možné uviesť DIELO do dočasnej fungujúcej prevádzky neohrozujúcej jeho podstatu a bezpečnosť ako aj bezpečnosť osôb,</w:t>
      </w:r>
      <w:r w:rsidR="00C540CA" w:rsidRPr="001453F7">
        <w:rPr>
          <w:sz w:val="22"/>
          <w:szCs w:val="22"/>
        </w:rPr>
        <w:t xml:space="preserve"> </w:t>
      </w:r>
      <w:r w:rsidRPr="001453F7">
        <w:rPr>
          <w:sz w:val="22"/>
          <w:szCs w:val="22"/>
        </w:rPr>
        <w:t xml:space="preserve">pokiaľ sa </w:t>
      </w:r>
      <w:r w:rsidR="00032BB0" w:rsidRPr="001453F7">
        <w:rPr>
          <w:sz w:val="22"/>
          <w:szCs w:val="22"/>
        </w:rPr>
        <w:t>Z</w:t>
      </w:r>
      <w:r w:rsidRPr="001453F7">
        <w:rPr>
          <w:sz w:val="22"/>
          <w:szCs w:val="22"/>
        </w:rPr>
        <w:t xml:space="preserve">mluvné strany nedohodnú inak. </w:t>
      </w:r>
    </w:p>
    <w:p w14:paraId="69CC05D7" w14:textId="77777777" w:rsidR="00C61D54" w:rsidRPr="001453F7" w:rsidRDefault="00C61D54" w:rsidP="001453F7">
      <w:pPr>
        <w:spacing w:line="276" w:lineRule="auto"/>
        <w:contextualSpacing/>
        <w:jc w:val="both"/>
        <w:rPr>
          <w:sz w:val="22"/>
          <w:szCs w:val="22"/>
        </w:rPr>
      </w:pPr>
    </w:p>
    <w:p w14:paraId="5308F30E" w14:textId="72C590E1" w:rsidR="00C61D54" w:rsidRPr="001453F7" w:rsidRDefault="00C61D54" w:rsidP="001453F7">
      <w:pPr>
        <w:numPr>
          <w:ilvl w:val="1"/>
          <w:numId w:val="13"/>
        </w:numPr>
        <w:spacing w:line="276" w:lineRule="auto"/>
        <w:contextualSpacing/>
        <w:jc w:val="both"/>
        <w:rPr>
          <w:sz w:val="22"/>
          <w:szCs w:val="22"/>
        </w:rPr>
      </w:pPr>
      <w:r w:rsidRPr="001453F7">
        <w:rPr>
          <w:sz w:val="22"/>
          <w:szCs w:val="22"/>
        </w:rPr>
        <w:t xml:space="preserve">Zhotoviteľ je povinný odstrániť bez zbytočného odkladu aj také vady, zodpovednosť za vznik ktorých popiera, ktorých odstránenie však neznesie odklad pokiaľ sa </w:t>
      </w:r>
      <w:r w:rsidR="000F4075" w:rsidRPr="001453F7">
        <w:rPr>
          <w:sz w:val="22"/>
          <w:szCs w:val="22"/>
        </w:rPr>
        <w:t>Z</w:t>
      </w:r>
      <w:r w:rsidRPr="001453F7">
        <w:rPr>
          <w:sz w:val="22"/>
          <w:szCs w:val="22"/>
        </w:rPr>
        <w:t xml:space="preserve">mluvné strany </w:t>
      </w:r>
      <w:r w:rsidR="00B55E63" w:rsidRPr="001453F7">
        <w:rPr>
          <w:sz w:val="22"/>
          <w:szCs w:val="22"/>
        </w:rPr>
        <w:t xml:space="preserve">písomne </w:t>
      </w:r>
      <w:r w:rsidRPr="001453F7">
        <w:rPr>
          <w:sz w:val="22"/>
          <w:szCs w:val="22"/>
        </w:rPr>
        <w:t>nedoh</w:t>
      </w:r>
      <w:r w:rsidR="00B55E63" w:rsidRPr="001453F7">
        <w:rPr>
          <w:sz w:val="22"/>
          <w:szCs w:val="22"/>
        </w:rPr>
        <w:t>od</w:t>
      </w:r>
      <w:r w:rsidRPr="001453F7">
        <w:rPr>
          <w:sz w:val="22"/>
          <w:szCs w:val="22"/>
        </w:rPr>
        <w:t xml:space="preserve">nú inak. </w:t>
      </w:r>
    </w:p>
    <w:p w14:paraId="196133C9" w14:textId="77777777" w:rsidR="00C61D54" w:rsidRPr="001453F7" w:rsidRDefault="00C61D54" w:rsidP="001453F7">
      <w:pPr>
        <w:spacing w:line="276" w:lineRule="auto"/>
        <w:contextualSpacing/>
        <w:jc w:val="both"/>
        <w:rPr>
          <w:sz w:val="22"/>
          <w:szCs w:val="22"/>
        </w:rPr>
      </w:pPr>
    </w:p>
    <w:p w14:paraId="410C5560" w14:textId="50CD3E96" w:rsidR="00C61D54" w:rsidRPr="001453F7" w:rsidRDefault="00C61D54" w:rsidP="001453F7">
      <w:pPr>
        <w:numPr>
          <w:ilvl w:val="1"/>
          <w:numId w:val="13"/>
        </w:numPr>
        <w:spacing w:line="276" w:lineRule="auto"/>
        <w:contextualSpacing/>
        <w:jc w:val="both"/>
        <w:rPr>
          <w:sz w:val="22"/>
          <w:szCs w:val="22"/>
        </w:rPr>
      </w:pPr>
      <w:r w:rsidRPr="001453F7">
        <w:rPr>
          <w:sz w:val="22"/>
          <w:szCs w:val="22"/>
        </w:rPr>
        <w:t xml:space="preserve">Zmluvné strany sa dohodli na tom, že zodpovednosť Zhotoviteľa za vady nie je dotknutá </w:t>
      </w:r>
      <w:r w:rsidR="005C064D" w:rsidRPr="001453F7">
        <w:rPr>
          <w:sz w:val="22"/>
          <w:szCs w:val="22"/>
        </w:rPr>
        <w:t>tým, že Objednávateľ neoznámil Z</w:t>
      </w:r>
      <w:r w:rsidRPr="001453F7">
        <w:rPr>
          <w:sz w:val="22"/>
          <w:szCs w:val="22"/>
        </w:rPr>
        <w:t>hotoviteľovi vady vykonaného DIELA bez zbytočného odkladu potom, i) čo ich zistil, ii) čo ich mal zistiť pri vynaložení odbornej starostlivosti pri prehliadke, alebo iii) čo ich mal zistiť neskôr pri vynaložení odbornej starostlivosti. Uvedeným nie je dotknutá zodpovednosť Objednávateľa za škodu spôsobenú oneskoreným oznámením vady na DIELE</w:t>
      </w:r>
      <w:r w:rsidR="00414D6A" w:rsidRPr="001453F7">
        <w:rPr>
          <w:sz w:val="22"/>
          <w:szCs w:val="22"/>
        </w:rPr>
        <w:t xml:space="preserve"> a Objednávateľ zodpovedá za všetku škodu ktorá vznikla v dôsledku </w:t>
      </w:r>
      <w:r w:rsidR="004A23C8" w:rsidRPr="001453F7">
        <w:rPr>
          <w:sz w:val="22"/>
          <w:szCs w:val="22"/>
        </w:rPr>
        <w:t xml:space="preserve">jeho </w:t>
      </w:r>
      <w:r w:rsidR="00414D6A" w:rsidRPr="001453F7">
        <w:rPr>
          <w:sz w:val="22"/>
          <w:szCs w:val="22"/>
        </w:rPr>
        <w:t>omeškania s  oznámením vád</w:t>
      </w:r>
      <w:r w:rsidR="004A23C8" w:rsidRPr="001453F7">
        <w:rPr>
          <w:sz w:val="22"/>
          <w:szCs w:val="22"/>
        </w:rPr>
        <w:t xml:space="preserve"> DIELA</w:t>
      </w:r>
      <w:r w:rsidR="00414D6A" w:rsidRPr="001453F7">
        <w:rPr>
          <w:sz w:val="22"/>
          <w:szCs w:val="22"/>
        </w:rPr>
        <w:t xml:space="preserve">. </w:t>
      </w:r>
    </w:p>
    <w:p w14:paraId="113415ED" w14:textId="77777777" w:rsidR="00C61D54" w:rsidRPr="001453F7" w:rsidRDefault="00C61D54" w:rsidP="001453F7">
      <w:pPr>
        <w:spacing w:line="276" w:lineRule="auto"/>
        <w:contextualSpacing/>
        <w:jc w:val="both"/>
        <w:rPr>
          <w:sz w:val="22"/>
          <w:szCs w:val="22"/>
        </w:rPr>
      </w:pPr>
      <w:r w:rsidRPr="001453F7">
        <w:rPr>
          <w:sz w:val="22"/>
          <w:szCs w:val="22"/>
        </w:rPr>
        <w:t xml:space="preserve"> </w:t>
      </w:r>
    </w:p>
    <w:p w14:paraId="1639D49B" w14:textId="01CCA08A" w:rsidR="00C61D54" w:rsidRPr="001453F7" w:rsidRDefault="00C61D54" w:rsidP="001453F7">
      <w:pPr>
        <w:numPr>
          <w:ilvl w:val="1"/>
          <w:numId w:val="13"/>
        </w:numPr>
        <w:spacing w:line="276" w:lineRule="auto"/>
        <w:contextualSpacing/>
        <w:jc w:val="both"/>
        <w:rPr>
          <w:b/>
          <w:sz w:val="22"/>
          <w:szCs w:val="22"/>
        </w:rPr>
      </w:pPr>
      <w:r w:rsidRPr="001453F7">
        <w:rPr>
          <w:sz w:val="22"/>
          <w:szCs w:val="22"/>
        </w:rPr>
        <w:t xml:space="preserve">V prípade, že Zhotoviteľ oznámené (reklamované) vady neodstráni v dohodnutej lehote alebo v primeranej lehote napriek tomu, že  Objednávateľ vytvoril Zhotoviteľovi podmienky na ich odstránenie, má Objednávateľ právo hocikedy tieto vady odstrániť sám alebo dať ich odstrániť </w:t>
      </w:r>
      <w:r w:rsidRPr="001453F7">
        <w:rPr>
          <w:sz w:val="22"/>
          <w:szCs w:val="22"/>
        </w:rPr>
        <w:lastRenderedPageBreak/>
        <w:t xml:space="preserve">tretej osobe na náklady Zhotoviteľa. Zmluvné strany sa dohodli, že Objednávateľ je oprávnený na tento účel použiť </w:t>
      </w:r>
      <w:r w:rsidR="008E5E8A" w:rsidRPr="001453F7">
        <w:rPr>
          <w:sz w:val="22"/>
          <w:szCs w:val="22"/>
        </w:rPr>
        <w:t xml:space="preserve">zádržné alebo </w:t>
      </w:r>
      <w:r w:rsidRPr="001453F7">
        <w:rPr>
          <w:sz w:val="22"/>
          <w:szCs w:val="22"/>
        </w:rPr>
        <w:t>zábezpeku počas záručnej doby (banková záruka)</w:t>
      </w:r>
      <w:r w:rsidRPr="001453F7">
        <w:rPr>
          <w:b/>
          <w:sz w:val="22"/>
          <w:szCs w:val="22"/>
        </w:rPr>
        <w:t>.</w:t>
      </w:r>
    </w:p>
    <w:p w14:paraId="439DF7EE" w14:textId="77777777" w:rsidR="00C61D54" w:rsidRPr="001453F7" w:rsidRDefault="00C61D54" w:rsidP="001453F7">
      <w:pPr>
        <w:spacing w:line="276" w:lineRule="auto"/>
        <w:contextualSpacing/>
        <w:jc w:val="both"/>
        <w:rPr>
          <w:b/>
          <w:sz w:val="22"/>
          <w:szCs w:val="22"/>
        </w:rPr>
      </w:pPr>
    </w:p>
    <w:p w14:paraId="1E3D3317" w14:textId="783CFF5C" w:rsidR="00C61D54" w:rsidRPr="001453F7" w:rsidRDefault="00C61D54" w:rsidP="001453F7">
      <w:pPr>
        <w:numPr>
          <w:ilvl w:val="1"/>
          <w:numId w:val="13"/>
        </w:numPr>
        <w:spacing w:line="276" w:lineRule="auto"/>
        <w:contextualSpacing/>
        <w:jc w:val="both"/>
        <w:rPr>
          <w:b/>
          <w:sz w:val="22"/>
          <w:szCs w:val="22"/>
        </w:rPr>
      </w:pPr>
      <w:r w:rsidRPr="001453F7">
        <w:rPr>
          <w:sz w:val="22"/>
          <w:szCs w:val="22"/>
        </w:rPr>
        <w:t>Zhotoviteľ sa zaväzuje počas trvania záručnej doby na žiadosť Objednávateľa raz ročne prekontrolovať DIELO za účelom zistenia a následne odstránenia prípadných vád</w:t>
      </w:r>
      <w:r w:rsidR="00A33BBD" w:rsidRPr="001453F7">
        <w:rPr>
          <w:sz w:val="22"/>
          <w:szCs w:val="22"/>
        </w:rPr>
        <w:t xml:space="preserve"> a to vizuálnou kontrolou DIELA</w:t>
      </w:r>
      <w:r w:rsidRPr="001453F7">
        <w:rPr>
          <w:sz w:val="22"/>
          <w:szCs w:val="22"/>
        </w:rPr>
        <w:t xml:space="preserve">. O každej prehliadke bude spísaný protokol potvrdený oboma </w:t>
      </w:r>
      <w:r w:rsidR="00032BB0" w:rsidRPr="001453F7">
        <w:rPr>
          <w:sz w:val="22"/>
          <w:szCs w:val="22"/>
        </w:rPr>
        <w:t>Z</w:t>
      </w:r>
      <w:r w:rsidRPr="001453F7">
        <w:rPr>
          <w:sz w:val="22"/>
          <w:szCs w:val="22"/>
        </w:rPr>
        <w:t xml:space="preserve">mluvnými stranami. O záručnú prehliadku DIELA požiada Objednávateľ Zhotoviteľa najmenej štrnásť (14) dní pred navrhovaným termínom prehliadky. </w:t>
      </w:r>
      <w:r w:rsidR="00A33BBD" w:rsidRPr="001453F7">
        <w:rPr>
          <w:sz w:val="22"/>
          <w:szCs w:val="22"/>
        </w:rPr>
        <w:t>Odstránenie všetkých vád zistených vizuálnou kontrolou sa budú vykonávať formou reklamácií.</w:t>
      </w:r>
    </w:p>
    <w:p w14:paraId="5044AD27" w14:textId="77777777" w:rsidR="005230B9" w:rsidRPr="001453F7" w:rsidRDefault="005230B9" w:rsidP="001453F7">
      <w:pPr>
        <w:spacing w:line="276" w:lineRule="auto"/>
        <w:contextualSpacing/>
        <w:jc w:val="both"/>
        <w:rPr>
          <w:sz w:val="22"/>
          <w:szCs w:val="22"/>
        </w:rPr>
      </w:pPr>
    </w:p>
    <w:p w14:paraId="75B38F0D" w14:textId="6F2F6662" w:rsidR="00C61D54" w:rsidRPr="001453F7" w:rsidRDefault="00C61D54" w:rsidP="001453F7">
      <w:pPr>
        <w:numPr>
          <w:ilvl w:val="0"/>
          <w:numId w:val="11"/>
        </w:numPr>
        <w:tabs>
          <w:tab w:val="clear" w:pos="432"/>
        </w:tabs>
        <w:spacing w:line="276" w:lineRule="auto"/>
        <w:ind w:left="709" w:hanging="709"/>
        <w:contextualSpacing/>
        <w:jc w:val="both"/>
        <w:rPr>
          <w:sz w:val="22"/>
          <w:szCs w:val="22"/>
        </w:rPr>
      </w:pPr>
      <w:r w:rsidRPr="001453F7">
        <w:rPr>
          <w:b/>
          <w:sz w:val="22"/>
          <w:szCs w:val="22"/>
        </w:rPr>
        <w:t>SANKCIE</w:t>
      </w:r>
      <w:r w:rsidR="00F50AD6" w:rsidRPr="001453F7">
        <w:rPr>
          <w:b/>
          <w:sz w:val="22"/>
          <w:szCs w:val="22"/>
        </w:rPr>
        <w:t xml:space="preserve"> A ODSTÚPENIE OD ZMLUVY</w:t>
      </w:r>
    </w:p>
    <w:p w14:paraId="0483D66B" w14:textId="77777777" w:rsidR="00C61D54" w:rsidRPr="001453F7" w:rsidRDefault="00C61D54" w:rsidP="001453F7">
      <w:pPr>
        <w:spacing w:line="276" w:lineRule="auto"/>
        <w:ind w:left="709" w:hanging="709"/>
        <w:contextualSpacing/>
        <w:jc w:val="both"/>
        <w:rPr>
          <w:sz w:val="22"/>
          <w:szCs w:val="22"/>
        </w:rPr>
      </w:pPr>
    </w:p>
    <w:p w14:paraId="2EADFA78" w14:textId="4E65D267" w:rsidR="00A352AA" w:rsidRPr="001453F7" w:rsidRDefault="00A352AA"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Objednávateľ je oprávnený uplatniť voči Zhotoviteľovi pri porušení povinností Zhotoviteľa podľa bodu 4.</w:t>
      </w:r>
      <w:r w:rsidR="00194929" w:rsidRPr="001453F7">
        <w:rPr>
          <w:sz w:val="22"/>
          <w:szCs w:val="22"/>
        </w:rPr>
        <w:t>9</w:t>
      </w:r>
      <w:r w:rsidRPr="001453F7">
        <w:rPr>
          <w:sz w:val="22"/>
          <w:szCs w:val="22"/>
        </w:rPr>
        <w:t xml:space="preserve">. (Režim podujatí) v každom jednotlivom prípade zmluvnú pokutu vo výške </w:t>
      </w:r>
      <w:r w:rsidR="0044335D" w:rsidRPr="001453F7">
        <w:rPr>
          <w:b/>
          <w:sz w:val="22"/>
          <w:szCs w:val="22"/>
        </w:rPr>
        <w:t>80</w:t>
      </w:r>
      <w:r w:rsidR="004E1970" w:rsidRPr="001453F7">
        <w:rPr>
          <w:b/>
          <w:sz w:val="22"/>
          <w:szCs w:val="22"/>
        </w:rPr>
        <w:t>.</w:t>
      </w:r>
      <w:r w:rsidRPr="001453F7">
        <w:rPr>
          <w:b/>
          <w:sz w:val="22"/>
          <w:szCs w:val="22"/>
        </w:rPr>
        <w:t>- EUR</w:t>
      </w:r>
      <w:r w:rsidRPr="001453F7">
        <w:rPr>
          <w:sz w:val="22"/>
          <w:szCs w:val="22"/>
        </w:rPr>
        <w:t xml:space="preserve">  za každú aj začatú hodinu omeškania so splnením uvedenej povinnosti.</w:t>
      </w:r>
    </w:p>
    <w:p w14:paraId="752F1BD1" w14:textId="77777777" w:rsidR="007F153A" w:rsidRPr="001453F7" w:rsidRDefault="007F153A" w:rsidP="001453F7">
      <w:pPr>
        <w:spacing w:line="276" w:lineRule="auto"/>
        <w:ind w:left="709"/>
        <w:contextualSpacing/>
        <w:jc w:val="both"/>
        <w:rPr>
          <w:sz w:val="22"/>
          <w:szCs w:val="22"/>
        </w:rPr>
      </w:pPr>
    </w:p>
    <w:p w14:paraId="2B4B1823" w14:textId="1270B726" w:rsidR="007F153A" w:rsidRPr="001453F7" w:rsidRDefault="007F153A" w:rsidP="001453F7">
      <w:pPr>
        <w:numPr>
          <w:ilvl w:val="2"/>
          <w:numId w:val="11"/>
        </w:numPr>
        <w:spacing w:line="276" w:lineRule="auto"/>
        <w:contextualSpacing/>
        <w:jc w:val="both"/>
        <w:rPr>
          <w:sz w:val="22"/>
          <w:szCs w:val="22"/>
        </w:rPr>
      </w:pPr>
      <w:r w:rsidRPr="001453F7">
        <w:rPr>
          <w:sz w:val="22"/>
          <w:szCs w:val="22"/>
        </w:rPr>
        <w:t>Objednávateľ je oprávnený uplatniť voči Zhotoviteľovi pri porušení povinností Zhotoviteľa podľa bodu 4.1</w:t>
      </w:r>
      <w:r w:rsidR="00194929" w:rsidRPr="001453F7">
        <w:rPr>
          <w:sz w:val="22"/>
          <w:szCs w:val="22"/>
        </w:rPr>
        <w:t>0</w:t>
      </w:r>
      <w:r w:rsidRPr="001453F7">
        <w:rPr>
          <w:sz w:val="22"/>
          <w:szCs w:val="22"/>
        </w:rPr>
        <w:t xml:space="preserve">. (Režim súbežného vykonávania diel) v každom jednotlivom prípade zmluvnú pokutu vo výške </w:t>
      </w:r>
      <w:r w:rsidR="0044335D" w:rsidRPr="001453F7">
        <w:rPr>
          <w:b/>
          <w:sz w:val="22"/>
          <w:szCs w:val="22"/>
        </w:rPr>
        <w:t>80</w:t>
      </w:r>
      <w:r w:rsidRPr="001453F7">
        <w:rPr>
          <w:b/>
          <w:sz w:val="22"/>
          <w:szCs w:val="22"/>
        </w:rPr>
        <w:t>.- EUR</w:t>
      </w:r>
      <w:r w:rsidRPr="001453F7">
        <w:rPr>
          <w:sz w:val="22"/>
          <w:szCs w:val="22"/>
        </w:rPr>
        <w:t xml:space="preserve">  za každý aj začatý deň omeškania so splnením uvedenej povinnosti.</w:t>
      </w:r>
    </w:p>
    <w:p w14:paraId="301DAE1B" w14:textId="77777777" w:rsidR="00A352AA" w:rsidRPr="001453F7" w:rsidRDefault="00A352AA" w:rsidP="001453F7">
      <w:pPr>
        <w:spacing w:line="276" w:lineRule="auto"/>
        <w:ind w:left="709"/>
        <w:contextualSpacing/>
        <w:jc w:val="both"/>
        <w:rPr>
          <w:sz w:val="22"/>
          <w:szCs w:val="22"/>
        </w:rPr>
      </w:pPr>
    </w:p>
    <w:p w14:paraId="6C8BF036" w14:textId="77777777" w:rsidR="00F763CB" w:rsidRPr="001453F7" w:rsidRDefault="00F763CB" w:rsidP="001453F7">
      <w:pPr>
        <w:pStyle w:val="Odsekzoznamu"/>
        <w:spacing w:line="276" w:lineRule="auto"/>
        <w:ind w:left="709" w:hanging="709"/>
        <w:contextualSpacing/>
        <w:jc w:val="both"/>
        <w:rPr>
          <w:sz w:val="22"/>
          <w:szCs w:val="22"/>
        </w:rPr>
      </w:pPr>
    </w:p>
    <w:p w14:paraId="4F8B4B31" w14:textId="35D50E97"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Objednávateľ je oprávnený uplatniť voči  Zhotoviteľovi pri nedodržaní termínu na odovzdanie DIELA</w:t>
      </w:r>
      <w:r w:rsidR="008E5E8A" w:rsidRPr="001453F7">
        <w:rPr>
          <w:sz w:val="22"/>
          <w:szCs w:val="22"/>
        </w:rPr>
        <w:t xml:space="preserve"> </w:t>
      </w:r>
      <w:r w:rsidRPr="001453F7">
        <w:rPr>
          <w:sz w:val="22"/>
          <w:szCs w:val="22"/>
        </w:rPr>
        <w:t xml:space="preserve">zmluvnú pokutu vo výške </w:t>
      </w:r>
      <w:r w:rsidR="0044335D" w:rsidRPr="001453F7">
        <w:rPr>
          <w:b/>
          <w:sz w:val="22"/>
          <w:szCs w:val="22"/>
        </w:rPr>
        <w:t>65</w:t>
      </w:r>
      <w:r w:rsidRPr="001453F7">
        <w:rPr>
          <w:b/>
          <w:sz w:val="22"/>
          <w:szCs w:val="22"/>
        </w:rPr>
        <w:t>0.- EUR</w:t>
      </w:r>
      <w:r w:rsidRPr="001453F7">
        <w:rPr>
          <w:sz w:val="22"/>
          <w:szCs w:val="22"/>
        </w:rPr>
        <w:t xml:space="preserve">  za každý aj začatý deň omeškania so splnením uvedenej povinnosti.</w:t>
      </w:r>
    </w:p>
    <w:p w14:paraId="2DD06F25" w14:textId="77777777" w:rsidR="00C61D54" w:rsidRPr="001453F7" w:rsidRDefault="00C61D54" w:rsidP="001453F7">
      <w:pPr>
        <w:spacing w:line="276" w:lineRule="auto"/>
        <w:ind w:left="709" w:hanging="709"/>
        <w:contextualSpacing/>
        <w:jc w:val="both"/>
        <w:rPr>
          <w:sz w:val="22"/>
          <w:szCs w:val="22"/>
        </w:rPr>
      </w:pPr>
    </w:p>
    <w:p w14:paraId="658772B4" w14:textId="499D8BF9"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je oprávnený uplatniť voči Zhotoviteľovi pri nedodržaní termínu na odstránenie vád a nedorobkov zistených pri preberaní DIELA v lehote dohodnutej v Preberacom protokole zmluvnú pokutu vo výške </w:t>
      </w:r>
      <w:r w:rsidR="0044335D" w:rsidRPr="001453F7">
        <w:rPr>
          <w:b/>
          <w:sz w:val="22"/>
          <w:szCs w:val="22"/>
        </w:rPr>
        <w:t>80</w:t>
      </w:r>
      <w:r w:rsidRPr="001453F7">
        <w:rPr>
          <w:b/>
          <w:sz w:val="22"/>
          <w:szCs w:val="22"/>
        </w:rPr>
        <w:t>.- EUR</w:t>
      </w:r>
      <w:r w:rsidRPr="001453F7">
        <w:rPr>
          <w:sz w:val="22"/>
          <w:szCs w:val="22"/>
        </w:rPr>
        <w:t xml:space="preserve">  za každý aj začatý deň omeškania s odstránením jednotlivej vady. Pre vylúčenie pochybnosti zmluvné strany precizujú, že Objednávateľ je oprávnený zmluvnú pokutu uplatňovať </w:t>
      </w:r>
      <w:r w:rsidRPr="001453F7">
        <w:rPr>
          <w:bCs/>
          <w:sz w:val="22"/>
          <w:szCs w:val="22"/>
        </w:rPr>
        <w:t>pre každú vadu samostatne.</w:t>
      </w:r>
    </w:p>
    <w:p w14:paraId="1848452D" w14:textId="77777777" w:rsidR="00C61D54" w:rsidRPr="001453F7" w:rsidRDefault="00C61D54" w:rsidP="001453F7">
      <w:pPr>
        <w:spacing w:line="276" w:lineRule="auto"/>
        <w:ind w:left="709" w:hanging="709"/>
        <w:contextualSpacing/>
        <w:jc w:val="both"/>
        <w:rPr>
          <w:sz w:val="22"/>
          <w:szCs w:val="22"/>
        </w:rPr>
      </w:pPr>
    </w:p>
    <w:p w14:paraId="27928466" w14:textId="3C0FB67C"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je oprávnený </w:t>
      </w:r>
      <w:r w:rsidR="00DB5B0C" w:rsidRPr="001453F7">
        <w:rPr>
          <w:sz w:val="22"/>
          <w:szCs w:val="22"/>
        </w:rPr>
        <w:t xml:space="preserve">uplatniť voči </w:t>
      </w:r>
      <w:r w:rsidRPr="001453F7">
        <w:rPr>
          <w:sz w:val="22"/>
          <w:szCs w:val="22"/>
        </w:rPr>
        <w:t xml:space="preserve">Zhotoviteľovi pri nedodržaní termínu na odstránenie vád a nedorobkov oznámených (reklamovaných) Zhotoviteľovi v záručnej dobe zmluvnú pokutu vo výške </w:t>
      </w:r>
      <w:r w:rsidR="0044335D" w:rsidRPr="001453F7">
        <w:rPr>
          <w:b/>
          <w:sz w:val="22"/>
          <w:szCs w:val="22"/>
        </w:rPr>
        <w:t>80</w:t>
      </w:r>
      <w:r w:rsidRPr="001453F7">
        <w:rPr>
          <w:b/>
          <w:sz w:val="22"/>
          <w:szCs w:val="22"/>
        </w:rPr>
        <w:t>.- EUR</w:t>
      </w:r>
      <w:r w:rsidRPr="001453F7">
        <w:rPr>
          <w:sz w:val="22"/>
          <w:szCs w:val="22"/>
        </w:rPr>
        <w:t xml:space="preserve">  za každý aj začatý deň omeškania s odstránením jednotlivej vady. Pre vylúčenie pochybnosti </w:t>
      </w:r>
      <w:r w:rsidR="006270A0" w:rsidRPr="001453F7">
        <w:rPr>
          <w:sz w:val="22"/>
          <w:szCs w:val="22"/>
        </w:rPr>
        <w:t>Z</w:t>
      </w:r>
      <w:r w:rsidRPr="001453F7">
        <w:rPr>
          <w:sz w:val="22"/>
          <w:szCs w:val="22"/>
        </w:rPr>
        <w:t xml:space="preserve">mluvné strany precizujú, že Objednávateľ je oprávnený zmluvnú pokutu uplatňovať </w:t>
      </w:r>
      <w:r w:rsidRPr="001453F7">
        <w:rPr>
          <w:bCs/>
          <w:sz w:val="22"/>
          <w:szCs w:val="22"/>
        </w:rPr>
        <w:t>pre každú vadu samostatne</w:t>
      </w:r>
      <w:r w:rsidRPr="001453F7">
        <w:rPr>
          <w:sz w:val="22"/>
          <w:szCs w:val="22"/>
        </w:rPr>
        <w:t>.</w:t>
      </w:r>
    </w:p>
    <w:p w14:paraId="3AEE079C" w14:textId="77777777" w:rsidR="00C61D54" w:rsidRPr="001453F7" w:rsidRDefault="00C61D54" w:rsidP="001453F7">
      <w:pPr>
        <w:spacing w:line="276" w:lineRule="auto"/>
        <w:ind w:left="709" w:hanging="709"/>
        <w:contextualSpacing/>
        <w:jc w:val="both"/>
        <w:rPr>
          <w:sz w:val="22"/>
          <w:szCs w:val="22"/>
        </w:rPr>
      </w:pPr>
    </w:p>
    <w:p w14:paraId="58A6BB3F" w14:textId="1CDA0DC6"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je oprávnený uplatniť voči Zhotoviteľovi pri nedodržaní termínu na odstránenie vád a nedorobkov, ktoré môžu obmedziť alebo znemožniť prevádzku DIELA alebo jeho bezpečnosť, zmluvnú pokutu vo výške </w:t>
      </w:r>
      <w:r w:rsidR="0044335D" w:rsidRPr="001453F7">
        <w:rPr>
          <w:b/>
          <w:sz w:val="22"/>
          <w:szCs w:val="22"/>
        </w:rPr>
        <w:t>65</w:t>
      </w:r>
      <w:r w:rsidRPr="001453F7">
        <w:rPr>
          <w:b/>
          <w:sz w:val="22"/>
          <w:szCs w:val="22"/>
        </w:rPr>
        <w:t>0.- EUR</w:t>
      </w:r>
      <w:r w:rsidRPr="001453F7">
        <w:rPr>
          <w:sz w:val="22"/>
          <w:szCs w:val="22"/>
        </w:rPr>
        <w:t xml:space="preserve">  za každý aj začatý deň omeškania s odstránením jednotlivej vady.</w:t>
      </w:r>
      <w:r w:rsidR="00DB5B0C" w:rsidRPr="001453F7">
        <w:rPr>
          <w:sz w:val="22"/>
          <w:szCs w:val="22"/>
        </w:rPr>
        <w:t xml:space="preserve"> Pre vylúčenie pochybnosti Zmluvné strany precizujú, že Objednávateľ je oprávnený zmluvnú pokutu uplatňovať </w:t>
      </w:r>
      <w:r w:rsidR="00DB5B0C" w:rsidRPr="001453F7">
        <w:rPr>
          <w:bCs/>
          <w:sz w:val="22"/>
          <w:szCs w:val="22"/>
        </w:rPr>
        <w:t>pre každú vadu samostatne</w:t>
      </w:r>
      <w:r w:rsidR="00DB5B0C" w:rsidRPr="001453F7">
        <w:rPr>
          <w:sz w:val="22"/>
          <w:szCs w:val="22"/>
        </w:rPr>
        <w:t>.</w:t>
      </w:r>
    </w:p>
    <w:p w14:paraId="0F6A35FC" w14:textId="77777777" w:rsidR="00C61D54" w:rsidRPr="001453F7" w:rsidRDefault="00C61D54" w:rsidP="001453F7">
      <w:pPr>
        <w:spacing w:line="276" w:lineRule="auto"/>
        <w:ind w:left="709" w:hanging="709"/>
        <w:contextualSpacing/>
        <w:jc w:val="both"/>
        <w:rPr>
          <w:sz w:val="22"/>
          <w:szCs w:val="22"/>
        </w:rPr>
      </w:pPr>
    </w:p>
    <w:p w14:paraId="78A5ACB5" w14:textId="48C227AD"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je oprávnený uplatniť voči Zhotoviteľovi pri porušení každej jednotlivej povinnosti na úseku  BOZP, PO a ochrany ŽP pokutu vo výške </w:t>
      </w:r>
      <w:r w:rsidR="00174465" w:rsidRPr="001453F7">
        <w:rPr>
          <w:b/>
          <w:sz w:val="22"/>
          <w:szCs w:val="22"/>
        </w:rPr>
        <w:t>6</w:t>
      </w:r>
      <w:r w:rsidR="0044335D" w:rsidRPr="001453F7">
        <w:rPr>
          <w:b/>
          <w:sz w:val="22"/>
          <w:szCs w:val="22"/>
        </w:rPr>
        <w:t>0</w:t>
      </w:r>
      <w:r w:rsidRPr="001453F7">
        <w:rPr>
          <w:b/>
          <w:sz w:val="22"/>
          <w:szCs w:val="22"/>
        </w:rPr>
        <w:t>.- EUR</w:t>
      </w:r>
      <w:r w:rsidRPr="001453F7">
        <w:rPr>
          <w:bCs/>
          <w:sz w:val="22"/>
          <w:szCs w:val="22"/>
        </w:rPr>
        <w:t>.</w:t>
      </w:r>
      <w:r w:rsidRPr="001453F7">
        <w:rPr>
          <w:sz w:val="22"/>
          <w:szCs w:val="22"/>
        </w:rPr>
        <w:t xml:space="preserve"> </w:t>
      </w:r>
    </w:p>
    <w:p w14:paraId="06DF8362" w14:textId="77777777" w:rsidR="00C61D54" w:rsidRPr="001453F7" w:rsidRDefault="00C61D54" w:rsidP="001453F7">
      <w:pPr>
        <w:spacing w:line="276" w:lineRule="auto"/>
        <w:ind w:left="709" w:hanging="709"/>
        <w:contextualSpacing/>
        <w:jc w:val="both"/>
        <w:rPr>
          <w:sz w:val="22"/>
          <w:szCs w:val="22"/>
        </w:rPr>
      </w:pPr>
    </w:p>
    <w:p w14:paraId="47C0022B" w14:textId="6FC805E6" w:rsidR="00444695" w:rsidRPr="001453F7" w:rsidRDefault="00444695"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Pri opakovanom porušení tej istej povinnosti na úseku BOZP, PO a ochrany ŽP je Objednávateľ oprávnený uplatniť zmluvnú pokutu vo výške </w:t>
      </w:r>
      <w:r w:rsidR="00174465" w:rsidRPr="001453F7">
        <w:rPr>
          <w:b/>
          <w:sz w:val="22"/>
          <w:szCs w:val="22"/>
        </w:rPr>
        <w:t>24</w:t>
      </w:r>
      <w:r w:rsidR="0044335D" w:rsidRPr="001453F7">
        <w:rPr>
          <w:b/>
          <w:sz w:val="22"/>
          <w:szCs w:val="22"/>
        </w:rPr>
        <w:t>0</w:t>
      </w:r>
      <w:r w:rsidRPr="001453F7">
        <w:rPr>
          <w:b/>
          <w:sz w:val="22"/>
          <w:szCs w:val="22"/>
        </w:rPr>
        <w:t>.- EUR</w:t>
      </w:r>
      <w:r w:rsidRPr="001453F7">
        <w:rPr>
          <w:bCs/>
          <w:sz w:val="22"/>
          <w:szCs w:val="22"/>
        </w:rPr>
        <w:t>.</w:t>
      </w:r>
    </w:p>
    <w:p w14:paraId="2C2014F9" w14:textId="77777777" w:rsidR="00C540CA" w:rsidRPr="001453F7" w:rsidRDefault="00C540CA" w:rsidP="001453F7">
      <w:pPr>
        <w:pStyle w:val="Odsekzoznamu"/>
        <w:spacing w:line="276" w:lineRule="auto"/>
        <w:ind w:left="709" w:hanging="709"/>
        <w:contextualSpacing/>
        <w:jc w:val="both"/>
        <w:rPr>
          <w:sz w:val="22"/>
          <w:szCs w:val="22"/>
        </w:rPr>
      </w:pPr>
    </w:p>
    <w:p w14:paraId="65D156C4" w14:textId="0A8CD7A1" w:rsidR="00C540CA"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lastRenderedPageBreak/>
        <w:t xml:space="preserve">Objednávateľ je oprávnený uplatniť voči Zhotoviteľovi pri nedodržaní termínu </w:t>
      </w:r>
      <w:r w:rsidRPr="001453F7">
        <w:rPr>
          <w:bCs/>
          <w:sz w:val="22"/>
          <w:szCs w:val="22"/>
        </w:rPr>
        <w:t>predloženia bankovej záruky</w:t>
      </w:r>
      <w:r w:rsidRPr="001453F7">
        <w:rPr>
          <w:sz w:val="22"/>
          <w:szCs w:val="22"/>
        </w:rPr>
        <w:t xml:space="preserve"> na riadne vykonanie DIELA</w:t>
      </w:r>
      <w:r w:rsidR="005230B9" w:rsidRPr="001453F7">
        <w:rPr>
          <w:sz w:val="22"/>
          <w:szCs w:val="22"/>
        </w:rPr>
        <w:t xml:space="preserve"> (</w:t>
      </w:r>
      <w:r w:rsidR="00DB5B0C" w:rsidRPr="001453F7">
        <w:rPr>
          <w:sz w:val="22"/>
          <w:szCs w:val="22"/>
        </w:rPr>
        <w:t xml:space="preserve">bod </w:t>
      </w:r>
      <w:r w:rsidR="005230B9" w:rsidRPr="001453F7">
        <w:rPr>
          <w:sz w:val="22"/>
          <w:szCs w:val="22"/>
        </w:rPr>
        <w:t xml:space="preserve">8.1 Zábezpeka na vykonanie prác) </w:t>
      </w:r>
      <w:r w:rsidRPr="001453F7">
        <w:rPr>
          <w:sz w:val="22"/>
          <w:szCs w:val="22"/>
        </w:rPr>
        <w:t>z</w:t>
      </w:r>
      <w:r w:rsidRPr="001453F7">
        <w:rPr>
          <w:bCs/>
          <w:sz w:val="22"/>
          <w:szCs w:val="22"/>
        </w:rPr>
        <w:t xml:space="preserve">mluvnú pokutu vo výške </w:t>
      </w:r>
      <w:r w:rsidRPr="001453F7">
        <w:rPr>
          <w:b/>
          <w:bCs/>
          <w:sz w:val="22"/>
          <w:szCs w:val="22"/>
        </w:rPr>
        <w:t>0,01 %</w:t>
      </w:r>
      <w:r w:rsidRPr="001453F7">
        <w:rPr>
          <w:bCs/>
          <w:sz w:val="22"/>
          <w:szCs w:val="22"/>
        </w:rPr>
        <w:t xml:space="preserve"> </w:t>
      </w:r>
      <w:r w:rsidRPr="001453F7">
        <w:rPr>
          <w:b/>
          <w:bCs/>
          <w:sz w:val="22"/>
          <w:szCs w:val="22"/>
        </w:rPr>
        <w:t>z</w:t>
      </w:r>
      <w:r w:rsidR="00DB5B0C" w:rsidRPr="001453F7">
        <w:rPr>
          <w:b/>
          <w:bCs/>
          <w:sz w:val="22"/>
          <w:szCs w:val="22"/>
        </w:rPr>
        <w:t>o Zmluvnej ceny</w:t>
      </w:r>
      <w:r w:rsidR="00410AC8" w:rsidRPr="001453F7">
        <w:rPr>
          <w:b/>
          <w:bCs/>
          <w:sz w:val="22"/>
          <w:szCs w:val="22"/>
        </w:rPr>
        <w:t xml:space="preserve"> vrátane DPH</w:t>
      </w:r>
      <w:r w:rsidRPr="001453F7">
        <w:rPr>
          <w:bCs/>
          <w:sz w:val="22"/>
          <w:szCs w:val="22"/>
        </w:rPr>
        <w:t xml:space="preserve"> </w:t>
      </w:r>
      <w:r w:rsidRPr="001453F7">
        <w:rPr>
          <w:sz w:val="22"/>
          <w:szCs w:val="22"/>
        </w:rPr>
        <w:t>za každý aj začatý deň omeškania so splnením uvedenej povinnosti.</w:t>
      </w:r>
    </w:p>
    <w:p w14:paraId="2AFA93E4" w14:textId="77777777" w:rsidR="00C540CA" w:rsidRPr="001453F7" w:rsidRDefault="00C540CA" w:rsidP="001453F7">
      <w:pPr>
        <w:pStyle w:val="Odsekzoznamu"/>
        <w:spacing w:line="276" w:lineRule="auto"/>
        <w:ind w:left="709" w:hanging="709"/>
        <w:contextualSpacing/>
        <w:jc w:val="both"/>
        <w:rPr>
          <w:sz w:val="22"/>
          <w:szCs w:val="22"/>
        </w:rPr>
      </w:pPr>
    </w:p>
    <w:p w14:paraId="6A0860E0" w14:textId="094426DA" w:rsidR="00C540CA"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je oprávnený uplatniť voči Zhotoviteľovi pri nedodržaní </w:t>
      </w:r>
      <w:r w:rsidR="00DB5B0C" w:rsidRPr="001453F7">
        <w:rPr>
          <w:sz w:val="22"/>
          <w:szCs w:val="22"/>
        </w:rPr>
        <w:t>povinnosti mať uzatvorené</w:t>
      </w:r>
      <w:r w:rsidRPr="001453F7">
        <w:rPr>
          <w:bCs/>
          <w:sz w:val="22"/>
          <w:szCs w:val="22"/>
        </w:rPr>
        <w:t xml:space="preserve"> </w:t>
      </w:r>
      <w:r w:rsidR="00137D6E" w:rsidRPr="001453F7">
        <w:rPr>
          <w:bCs/>
          <w:sz w:val="22"/>
          <w:szCs w:val="22"/>
        </w:rPr>
        <w:t xml:space="preserve">alebo udržiavať v platnosti </w:t>
      </w:r>
      <w:r w:rsidR="00DB5B0C" w:rsidRPr="001453F7">
        <w:rPr>
          <w:bCs/>
          <w:sz w:val="22"/>
          <w:szCs w:val="22"/>
        </w:rPr>
        <w:t>poistenie</w:t>
      </w:r>
      <w:r w:rsidRPr="001453F7">
        <w:rPr>
          <w:bCs/>
          <w:sz w:val="22"/>
          <w:szCs w:val="22"/>
        </w:rPr>
        <w:t xml:space="preserve"> </w:t>
      </w:r>
      <w:r w:rsidRPr="001453F7">
        <w:rPr>
          <w:sz w:val="22"/>
          <w:szCs w:val="22"/>
        </w:rPr>
        <w:t>(CAR/EAR INSURANCE)</w:t>
      </w:r>
      <w:r w:rsidR="003A1395" w:rsidRPr="001453F7">
        <w:rPr>
          <w:sz w:val="22"/>
          <w:szCs w:val="22"/>
        </w:rPr>
        <w:t xml:space="preserve"> </w:t>
      </w:r>
      <w:r w:rsidRPr="001453F7">
        <w:rPr>
          <w:sz w:val="22"/>
          <w:szCs w:val="22"/>
        </w:rPr>
        <w:t>z</w:t>
      </w:r>
      <w:r w:rsidRPr="001453F7">
        <w:rPr>
          <w:bCs/>
          <w:sz w:val="22"/>
          <w:szCs w:val="22"/>
        </w:rPr>
        <w:t xml:space="preserve">mluvnú pokutu vo výške </w:t>
      </w:r>
      <w:r w:rsidR="0044335D" w:rsidRPr="001453F7">
        <w:rPr>
          <w:b/>
          <w:bCs/>
          <w:sz w:val="22"/>
          <w:szCs w:val="22"/>
        </w:rPr>
        <w:t>16</w:t>
      </w:r>
      <w:r w:rsidRPr="001453F7">
        <w:rPr>
          <w:b/>
          <w:bCs/>
          <w:sz w:val="22"/>
          <w:szCs w:val="22"/>
        </w:rPr>
        <w:t>0.- EUR</w:t>
      </w:r>
      <w:r w:rsidRPr="001453F7">
        <w:rPr>
          <w:bCs/>
          <w:sz w:val="22"/>
          <w:szCs w:val="22"/>
        </w:rPr>
        <w:t xml:space="preserve"> </w:t>
      </w:r>
      <w:r w:rsidRPr="001453F7">
        <w:rPr>
          <w:sz w:val="22"/>
          <w:szCs w:val="22"/>
        </w:rPr>
        <w:t>za každý aj začatý deň omeškania so splnením uvedenej povinnosti.</w:t>
      </w:r>
      <w:r w:rsidR="00216E0E" w:rsidRPr="001453F7">
        <w:rPr>
          <w:sz w:val="22"/>
          <w:szCs w:val="22"/>
        </w:rPr>
        <w:t xml:space="preserve"> </w:t>
      </w:r>
    </w:p>
    <w:p w14:paraId="5E79636A" w14:textId="0E1DCE0C" w:rsidR="00C540CA" w:rsidRPr="001453F7" w:rsidRDefault="00C540CA" w:rsidP="001453F7">
      <w:pPr>
        <w:pStyle w:val="Odsekzoznamu"/>
        <w:spacing w:line="276" w:lineRule="auto"/>
        <w:ind w:left="709" w:hanging="709"/>
        <w:contextualSpacing/>
        <w:jc w:val="both"/>
        <w:rPr>
          <w:sz w:val="22"/>
          <w:szCs w:val="22"/>
        </w:rPr>
      </w:pPr>
    </w:p>
    <w:p w14:paraId="0BAC2BF7" w14:textId="16932D6C" w:rsidR="00CD164D"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Objednávateľ je oprávnený</w:t>
      </w:r>
      <w:r w:rsidR="00DB5B0C" w:rsidRPr="001453F7">
        <w:rPr>
          <w:sz w:val="22"/>
          <w:szCs w:val="22"/>
        </w:rPr>
        <w:t xml:space="preserve"> uplatniť voči Zhotoviteľovi </w:t>
      </w:r>
      <w:r w:rsidRPr="001453F7">
        <w:rPr>
          <w:sz w:val="22"/>
          <w:szCs w:val="22"/>
        </w:rPr>
        <w:t xml:space="preserve">pri nedodržaní povinnosti mať uzatvorené </w:t>
      </w:r>
      <w:r w:rsidR="00137D6E" w:rsidRPr="001453F7">
        <w:rPr>
          <w:sz w:val="22"/>
          <w:szCs w:val="22"/>
        </w:rPr>
        <w:t xml:space="preserve">alebo udržiavať v platnosti </w:t>
      </w:r>
      <w:r w:rsidRPr="001453F7">
        <w:rPr>
          <w:sz w:val="22"/>
          <w:szCs w:val="22"/>
        </w:rPr>
        <w:t xml:space="preserve">poistenie podľa príslušných ustanovení tejto Zmluvy zmluvnú pokutu vo výške </w:t>
      </w:r>
      <w:r w:rsidR="0044335D" w:rsidRPr="001453F7">
        <w:rPr>
          <w:b/>
          <w:bCs/>
          <w:sz w:val="22"/>
          <w:szCs w:val="22"/>
        </w:rPr>
        <w:t>3</w:t>
      </w:r>
      <w:r w:rsidR="003A1395" w:rsidRPr="001453F7">
        <w:rPr>
          <w:b/>
          <w:bCs/>
          <w:sz w:val="22"/>
          <w:szCs w:val="22"/>
        </w:rPr>
        <w:t>2</w:t>
      </w:r>
      <w:r w:rsidRPr="001453F7">
        <w:rPr>
          <w:b/>
          <w:bCs/>
          <w:sz w:val="22"/>
          <w:szCs w:val="22"/>
        </w:rPr>
        <w:t>0.- EUR</w:t>
      </w:r>
      <w:r w:rsidRPr="001453F7">
        <w:rPr>
          <w:bCs/>
          <w:sz w:val="22"/>
          <w:szCs w:val="22"/>
        </w:rPr>
        <w:t xml:space="preserve"> </w:t>
      </w:r>
      <w:r w:rsidRPr="001453F7">
        <w:rPr>
          <w:sz w:val="22"/>
          <w:szCs w:val="22"/>
        </w:rPr>
        <w:t>za každý aj začatý deň omeškania so splnením uvedenej povinnosti.</w:t>
      </w:r>
    </w:p>
    <w:p w14:paraId="26C89D3E" w14:textId="77777777" w:rsidR="00137D6E" w:rsidRPr="001453F7" w:rsidRDefault="00137D6E" w:rsidP="001453F7">
      <w:pPr>
        <w:pStyle w:val="Odsekzoznamu"/>
        <w:spacing w:line="276" w:lineRule="auto"/>
        <w:contextualSpacing/>
        <w:jc w:val="both"/>
        <w:rPr>
          <w:sz w:val="22"/>
          <w:szCs w:val="22"/>
        </w:rPr>
      </w:pPr>
    </w:p>
    <w:p w14:paraId="5AE7347D" w14:textId="274252DD" w:rsidR="00CD164D" w:rsidRPr="001453F7" w:rsidRDefault="00CD164D"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Objednávateľ je oprávnený uplatniť si voči Zhotoviteľovi pri nedodŕžaní povinnosti preukázania skutočnosti a povinnosti v zmysle bodu 13.</w:t>
      </w:r>
      <w:r w:rsidR="00137D6E" w:rsidRPr="001453F7">
        <w:rPr>
          <w:sz w:val="22"/>
          <w:szCs w:val="22"/>
        </w:rPr>
        <w:t>4</w:t>
      </w:r>
      <w:r w:rsidRPr="001453F7">
        <w:rPr>
          <w:sz w:val="22"/>
          <w:szCs w:val="22"/>
        </w:rPr>
        <w:t xml:space="preserve"> Zmluvy, zmluvnú pokutu </w:t>
      </w:r>
      <w:r w:rsidRPr="001453F7">
        <w:rPr>
          <w:bCs/>
          <w:sz w:val="22"/>
          <w:szCs w:val="22"/>
        </w:rPr>
        <w:t xml:space="preserve">vo výške </w:t>
      </w:r>
      <w:r w:rsidR="007D16D9" w:rsidRPr="001453F7">
        <w:rPr>
          <w:b/>
          <w:bCs/>
          <w:sz w:val="22"/>
          <w:szCs w:val="22"/>
        </w:rPr>
        <w:t>1</w:t>
      </w:r>
      <w:r w:rsidR="0044335D" w:rsidRPr="001453F7">
        <w:rPr>
          <w:b/>
          <w:bCs/>
          <w:sz w:val="22"/>
          <w:szCs w:val="22"/>
        </w:rPr>
        <w:t>6</w:t>
      </w:r>
      <w:r w:rsidR="007D16D9" w:rsidRPr="001453F7">
        <w:rPr>
          <w:b/>
          <w:bCs/>
          <w:sz w:val="22"/>
          <w:szCs w:val="22"/>
        </w:rPr>
        <w:t>0.-</w:t>
      </w:r>
      <w:r w:rsidRPr="001453F7">
        <w:rPr>
          <w:b/>
          <w:bCs/>
          <w:sz w:val="22"/>
          <w:szCs w:val="22"/>
        </w:rPr>
        <w:t xml:space="preserve"> EUR</w:t>
      </w:r>
      <w:r w:rsidRPr="001453F7">
        <w:rPr>
          <w:bCs/>
          <w:sz w:val="22"/>
          <w:szCs w:val="22"/>
        </w:rPr>
        <w:t xml:space="preserve"> </w:t>
      </w:r>
      <w:r w:rsidRPr="001453F7">
        <w:rPr>
          <w:sz w:val="22"/>
          <w:szCs w:val="22"/>
        </w:rPr>
        <w:t>za každý aj začatý deň omeškania so splnením uvedenej povinnosti.</w:t>
      </w:r>
    </w:p>
    <w:p w14:paraId="7A1C1B59" w14:textId="77777777" w:rsidR="00AB15BC" w:rsidRPr="001453F7" w:rsidRDefault="00AB15BC" w:rsidP="001453F7">
      <w:pPr>
        <w:pStyle w:val="Odsekzoznamu"/>
        <w:spacing w:line="276" w:lineRule="auto"/>
        <w:contextualSpacing/>
        <w:jc w:val="both"/>
        <w:rPr>
          <w:sz w:val="22"/>
          <w:szCs w:val="22"/>
        </w:rPr>
      </w:pPr>
    </w:p>
    <w:p w14:paraId="1B0CEDEF" w14:textId="2B6DAB71" w:rsidR="008921B1" w:rsidRPr="001453F7" w:rsidRDefault="008921B1"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Objednávateľ je oprávnený uplatniť si voči Zhotoviteľovi</w:t>
      </w:r>
      <w:r w:rsidR="00F5040D" w:rsidRPr="001453F7">
        <w:rPr>
          <w:sz w:val="22"/>
          <w:szCs w:val="22"/>
        </w:rPr>
        <w:t>, ak</w:t>
      </w:r>
      <w:r w:rsidRPr="001453F7">
        <w:rPr>
          <w:sz w:val="22"/>
          <w:szCs w:val="22"/>
        </w:rPr>
        <w:t>:</w:t>
      </w:r>
      <w:r w:rsidR="00797438" w:rsidRPr="001453F7">
        <w:rPr>
          <w:sz w:val="22"/>
          <w:szCs w:val="22"/>
        </w:rPr>
        <w:t xml:space="preserve"> </w:t>
      </w:r>
    </w:p>
    <w:p w14:paraId="720782C3" w14:textId="42822E77" w:rsidR="008921B1" w:rsidRPr="001453F7" w:rsidRDefault="008921B1" w:rsidP="001453F7">
      <w:pPr>
        <w:spacing w:line="276" w:lineRule="auto"/>
        <w:ind w:left="993" w:hanging="284"/>
        <w:contextualSpacing/>
        <w:jc w:val="both"/>
        <w:rPr>
          <w:sz w:val="22"/>
          <w:szCs w:val="22"/>
        </w:rPr>
      </w:pPr>
      <w:r w:rsidRPr="001453F7">
        <w:rPr>
          <w:sz w:val="22"/>
          <w:szCs w:val="22"/>
        </w:rPr>
        <w:t xml:space="preserve">a) </w:t>
      </w:r>
      <w:r w:rsidR="00823704" w:rsidRPr="001453F7">
        <w:rPr>
          <w:sz w:val="22"/>
          <w:szCs w:val="22"/>
        </w:rPr>
        <w:tab/>
      </w:r>
      <w:r w:rsidR="00F5040D" w:rsidRPr="001453F7">
        <w:rPr>
          <w:sz w:val="22"/>
          <w:szCs w:val="22"/>
        </w:rPr>
        <w:t>Zhotoviteľ nedodrží povinnos</w:t>
      </w:r>
      <w:r w:rsidR="00823704" w:rsidRPr="001453F7">
        <w:rPr>
          <w:sz w:val="22"/>
          <w:szCs w:val="22"/>
        </w:rPr>
        <w:t>ť</w:t>
      </w:r>
      <w:r w:rsidR="00F5040D" w:rsidRPr="001453F7">
        <w:rPr>
          <w:sz w:val="22"/>
          <w:szCs w:val="22"/>
        </w:rPr>
        <w:t xml:space="preserve"> </w:t>
      </w:r>
      <w:r w:rsidR="001262B3" w:rsidRPr="001453F7">
        <w:rPr>
          <w:sz w:val="22"/>
          <w:szCs w:val="22"/>
        </w:rPr>
        <w:t xml:space="preserve">vysporiadať </w:t>
      </w:r>
      <w:r w:rsidR="00777FE9" w:rsidRPr="001453F7">
        <w:rPr>
          <w:sz w:val="22"/>
          <w:szCs w:val="22"/>
        </w:rPr>
        <w:t>práva tretích osôb, ktoré súvisia s</w:t>
      </w:r>
      <w:r w:rsidR="00797438" w:rsidRPr="001453F7">
        <w:rPr>
          <w:sz w:val="22"/>
          <w:szCs w:val="22"/>
        </w:rPr>
        <w:t> </w:t>
      </w:r>
      <w:r w:rsidR="00777FE9" w:rsidRPr="001453F7">
        <w:rPr>
          <w:sz w:val="22"/>
          <w:szCs w:val="22"/>
        </w:rPr>
        <w:t xml:space="preserve">autorským dielom podľa autorského zákona </w:t>
      </w:r>
      <w:r w:rsidR="00797438" w:rsidRPr="001453F7">
        <w:rPr>
          <w:sz w:val="22"/>
          <w:szCs w:val="22"/>
        </w:rPr>
        <w:t xml:space="preserve"> </w:t>
      </w:r>
      <w:r w:rsidRPr="001453F7">
        <w:rPr>
          <w:sz w:val="22"/>
          <w:szCs w:val="22"/>
        </w:rPr>
        <w:t xml:space="preserve">v zmysle bodu </w:t>
      </w:r>
      <w:r w:rsidR="00823704" w:rsidRPr="001453F7">
        <w:rPr>
          <w:sz w:val="22"/>
          <w:szCs w:val="22"/>
        </w:rPr>
        <w:t xml:space="preserve">13.6 </w:t>
      </w:r>
      <w:r w:rsidRPr="001453F7">
        <w:rPr>
          <w:sz w:val="22"/>
          <w:szCs w:val="22"/>
        </w:rPr>
        <w:t xml:space="preserve"> Zmluvy </w:t>
      </w:r>
      <w:r w:rsidR="00797438" w:rsidRPr="001453F7">
        <w:rPr>
          <w:sz w:val="22"/>
          <w:szCs w:val="22"/>
        </w:rPr>
        <w:t xml:space="preserve">a/alebo </w:t>
      </w:r>
    </w:p>
    <w:p w14:paraId="31FBE4B5" w14:textId="4B068F4F" w:rsidR="008921B1" w:rsidRPr="001453F7" w:rsidRDefault="008921B1" w:rsidP="001453F7">
      <w:pPr>
        <w:spacing w:line="276" w:lineRule="auto"/>
        <w:ind w:left="993" w:hanging="284"/>
        <w:contextualSpacing/>
        <w:jc w:val="both"/>
        <w:rPr>
          <w:sz w:val="22"/>
          <w:szCs w:val="22"/>
        </w:rPr>
      </w:pPr>
      <w:r w:rsidRPr="001453F7">
        <w:rPr>
          <w:sz w:val="22"/>
          <w:szCs w:val="22"/>
        </w:rPr>
        <w:t xml:space="preserve">b) </w:t>
      </w:r>
      <w:r w:rsidR="00823704" w:rsidRPr="001453F7">
        <w:rPr>
          <w:sz w:val="22"/>
          <w:szCs w:val="22"/>
        </w:rPr>
        <w:tab/>
      </w:r>
      <w:r w:rsidR="00797438" w:rsidRPr="001453F7">
        <w:rPr>
          <w:sz w:val="22"/>
          <w:szCs w:val="22"/>
        </w:rPr>
        <w:t xml:space="preserve">nastane taký právny stav kedy sa </w:t>
      </w:r>
      <w:r w:rsidR="00F5040D" w:rsidRPr="001453F7">
        <w:rPr>
          <w:sz w:val="22"/>
          <w:szCs w:val="22"/>
        </w:rPr>
        <w:t>preukáže</w:t>
      </w:r>
      <w:r w:rsidR="00797438" w:rsidRPr="001453F7">
        <w:rPr>
          <w:sz w:val="22"/>
          <w:szCs w:val="22"/>
        </w:rPr>
        <w:t xml:space="preserve">, že tretie osoby nedisponujú autorskými právami, ktorými mali disponovať </w:t>
      </w:r>
      <w:r w:rsidR="00F5040D" w:rsidRPr="001453F7">
        <w:rPr>
          <w:sz w:val="22"/>
          <w:szCs w:val="22"/>
        </w:rPr>
        <w:t xml:space="preserve">za ktoré zodpovedá Zhotoviteľ </w:t>
      </w:r>
      <w:r w:rsidR="00AB15BC" w:rsidRPr="001453F7">
        <w:rPr>
          <w:sz w:val="22"/>
          <w:szCs w:val="22"/>
        </w:rPr>
        <w:t>v zmysle bod</w:t>
      </w:r>
      <w:r w:rsidR="00823704" w:rsidRPr="001453F7">
        <w:rPr>
          <w:sz w:val="22"/>
          <w:szCs w:val="22"/>
        </w:rPr>
        <w:t>u</w:t>
      </w:r>
      <w:r w:rsidR="00AB15BC" w:rsidRPr="001453F7">
        <w:rPr>
          <w:sz w:val="22"/>
          <w:szCs w:val="22"/>
        </w:rPr>
        <w:t xml:space="preserve"> </w:t>
      </w:r>
      <w:r w:rsidR="00823704" w:rsidRPr="001453F7">
        <w:rPr>
          <w:sz w:val="22"/>
          <w:szCs w:val="22"/>
        </w:rPr>
        <w:t xml:space="preserve">13.6 </w:t>
      </w:r>
      <w:r w:rsidR="00AB15BC" w:rsidRPr="001453F7">
        <w:rPr>
          <w:sz w:val="22"/>
          <w:szCs w:val="22"/>
        </w:rPr>
        <w:t xml:space="preserve">Zmluvy, </w:t>
      </w:r>
    </w:p>
    <w:p w14:paraId="5C1E213E" w14:textId="44B29CFD" w:rsidR="00AB15BC" w:rsidRPr="001453F7" w:rsidRDefault="00AB15BC" w:rsidP="001453F7">
      <w:pPr>
        <w:spacing w:line="276" w:lineRule="auto"/>
        <w:ind w:left="709"/>
        <w:contextualSpacing/>
        <w:jc w:val="both"/>
        <w:rPr>
          <w:sz w:val="22"/>
          <w:szCs w:val="22"/>
        </w:rPr>
      </w:pPr>
      <w:r w:rsidRPr="001453F7">
        <w:rPr>
          <w:sz w:val="22"/>
          <w:szCs w:val="22"/>
        </w:rPr>
        <w:t xml:space="preserve">zmluvnú pokutu </w:t>
      </w:r>
      <w:r w:rsidRPr="001453F7">
        <w:rPr>
          <w:bCs/>
          <w:sz w:val="22"/>
          <w:szCs w:val="22"/>
        </w:rPr>
        <w:t xml:space="preserve">vo výške </w:t>
      </w:r>
      <w:r w:rsidR="007D16D9" w:rsidRPr="001453F7">
        <w:rPr>
          <w:b/>
          <w:bCs/>
          <w:sz w:val="22"/>
          <w:szCs w:val="22"/>
        </w:rPr>
        <w:t>1.</w:t>
      </w:r>
      <w:r w:rsidR="0044335D" w:rsidRPr="001453F7">
        <w:rPr>
          <w:b/>
          <w:bCs/>
          <w:sz w:val="22"/>
          <w:szCs w:val="22"/>
        </w:rPr>
        <w:t>600</w:t>
      </w:r>
      <w:r w:rsidR="001262B3" w:rsidRPr="001453F7">
        <w:rPr>
          <w:b/>
          <w:bCs/>
          <w:sz w:val="22"/>
          <w:szCs w:val="22"/>
        </w:rPr>
        <w:t>.-</w:t>
      </w:r>
      <w:r w:rsidRPr="001453F7">
        <w:rPr>
          <w:b/>
          <w:bCs/>
          <w:sz w:val="22"/>
          <w:szCs w:val="22"/>
        </w:rPr>
        <w:t xml:space="preserve"> EUR</w:t>
      </w:r>
      <w:r w:rsidR="007D16D9" w:rsidRPr="001453F7">
        <w:rPr>
          <w:sz w:val="22"/>
          <w:szCs w:val="22"/>
        </w:rPr>
        <w:t xml:space="preserve"> za každý jednotlivý prípad porušenia povinnosti Zhotoviteľom.</w:t>
      </w:r>
    </w:p>
    <w:p w14:paraId="32F88AD2" w14:textId="77777777" w:rsidR="00AB15BC" w:rsidRPr="001453F7" w:rsidRDefault="00AB15BC" w:rsidP="001453F7">
      <w:pPr>
        <w:pStyle w:val="Odsekzoznamu"/>
        <w:spacing w:line="276" w:lineRule="auto"/>
        <w:contextualSpacing/>
        <w:jc w:val="both"/>
        <w:rPr>
          <w:sz w:val="22"/>
          <w:szCs w:val="22"/>
        </w:rPr>
      </w:pPr>
    </w:p>
    <w:p w14:paraId="2CECDD2B" w14:textId="46887C43" w:rsidR="00C540CA"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Zmluvné pokuty podľa tejto Zmluvy sú splatné na základe vystavenia faktúry oprávnenej </w:t>
      </w:r>
      <w:r w:rsidR="006270A0" w:rsidRPr="001453F7">
        <w:rPr>
          <w:sz w:val="22"/>
          <w:szCs w:val="22"/>
        </w:rPr>
        <w:t>Z</w:t>
      </w:r>
      <w:r w:rsidRPr="001453F7">
        <w:rPr>
          <w:sz w:val="22"/>
          <w:szCs w:val="22"/>
        </w:rPr>
        <w:t xml:space="preserve">mluvnej strany so splatnosťou faktúry </w:t>
      </w:r>
      <w:r w:rsidR="009611FF" w:rsidRPr="001453F7">
        <w:rPr>
          <w:sz w:val="22"/>
          <w:szCs w:val="22"/>
        </w:rPr>
        <w:t>tridsať</w:t>
      </w:r>
      <w:r w:rsidRPr="001453F7">
        <w:rPr>
          <w:sz w:val="22"/>
          <w:szCs w:val="22"/>
        </w:rPr>
        <w:t xml:space="preserve"> (</w:t>
      </w:r>
      <w:r w:rsidR="009611FF" w:rsidRPr="001453F7">
        <w:rPr>
          <w:sz w:val="22"/>
          <w:szCs w:val="22"/>
        </w:rPr>
        <w:t>30</w:t>
      </w:r>
      <w:r w:rsidRPr="001453F7">
        <w:rPr>
          <w:sz w:val="22"/>
          <w:szCs w:val="22"/>
        </w:rPr>
        <w:t xml:space="preserve">) dní odo dňa jej </w:t>
      </w:r>
      <w:r w:rsidR="009611FF" w:rsidRPr="001453F7">
        <w:rPr>
          <w:sz w:val="22"/>
          <w:szCs w:val="22"/>
        </w:rPr>
        <w:t>vystavenia</w:t>
      </w:r>
      <w:r w:rsidRPr="001453F7">
        <w:rPr>
          <w:sz w:val="22"/>
          <w:szCs w:val="22"/>
        </w:rPr>
        <w:t>.</w:t>
      </w:r>
    </w:p>
    <w:p w14:paraId="15ED93CA" w14:textId="77777777" w:rsidR="00C540CA" w:rsidRPr="001453F7" w:rsidRDefault="00C540CA" w:rsidP="001453F7">
      <w:pPr>
        <w:pStyle w:val="Odsekzoznamu"/>
        <w:spacing w:line="276" w:lineRule="auto"/>
        <w:ind w:left="709" w:hanging="709"/>
        <w:contextualSpacing/>
        <w:jc w:val="both"/>
        <w:rPr>
          <w:sz w:val="22"/>
          <w:szCs w:val="22"/>
        </w:rPr>
      </w:pPr>
    </w:p>
    <w:p w14:paraId="564B65B4" w14:textId="66AAEBCD" w:rsidR="00C61D54" w:rsidRPr="001453F7" w:rsidRDefault="00C61D54"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Zaplatením zmluvnej pokuty podľa tejto Zmluvy nie je dotknuté právo na náhradu škody spôsobenej porušením povinnosti, pre prípad porušenia ktorej bola zmluvná pokuta dohodnutá. Náhrada škody môže byť uplatňovaná  voči povinnej </w:t>
      </w:r>
      <w:r w:rsidR="006270A0" w:rsidRPr="001453F7">
        <w:rPr>
          <w:sz w:val="22"/>
          <w:szCs w:val="22"/>
        </w:rPr>
        <w:t>Z</w:t>
      </w:r>
      <w:r w:rsidRPr="001453F7">
        <w:rPr>
          <w:sz w:val="22"/>
          <w:szCs w:val="22"/>
        </w:rPr>
        <w:t xml:space="preserve">mluvnej strane </w:t>
      </w:r>
      <w:r w:rsidR="001262B3" w:rsidRPr="001453F7">
        <w:rPr>
          <w:sz w:val="22"/>
          <w:szCs w:val="22"/>
        </w:rPr>
        <w:t xml:space="preserve">popri zmluvnej pokute ako aj </w:t>
      </w:r>
      <w:r w:rsidRPr="001453F7">
        <w:rPr>
          <w:sz w:val="22"/>
          <w:szCs w:val="22"/>
        </w:rPr>
        <w:t>v</w:t>
      </w:r>
      <w:r w:rsidR="00444695" w:rsidRPr="001453F7">
        <w:rPr>
          <w:sz w:val="22"/>
          <w:szCs w:val="22"/>
        </w:rPr>
        <w:t>o výške presahujúcej zmluvnú pokutu.</w:t>
      </w:r>
    </w:p>
    <w:p w14:paraId="25898282" w14:textId="77777777" w:rsidR="005230B9" w:rsidRPr="001453F7" w:rsidRDefault="005230B9" w:rsidP="001453F7">
      <w:pPr>
        <w:pStyle w:val="Odsekzoznamu"/>
        <w:spacing w:line="276" w:lineRule="auto"/>
        <w:ind w:left="709" w:hanging="709"/>
        <w:contextualSpacing/>
        <w:jc w:val="both"/>
        <w:rPr>
          <w:sz w:val="22"/>
          <w:szCs w:val="22"/>
        </w:rPr>
      </w:pPr>
    </w:p>
    <w:p w14:paraId="6043CF33" w14:textId="26A2E0DE" w:rsidR="004C2D09" w:rsidRPr="001453F7" w:rsidRDefault="004C2D09" w:rsidP="001453F7">
      <w:pPr>
        <w:numPr>
          <w:ilvl w:val="1"/>
          <w:numId w:val="11"/>
        </w:numPr>
        <w:tabs>
          <w:tab w:val="clear" w:pos="576"/>
        </w:tabs>
        <w:spacing w:line="276" w:lineRule="auto"/>
        <w:ind w:left="709" w:hanging="709"/>
        <w:contextualSpacing/>
        <w:jc w:val="both"/>
        <w:rPr>
          <w:bCs/>
          <w:sz w:val="22"/>
          <w:szCs w:val="22"/>
        </w:rPr>
      </w:pPr>
      <w:r w:rsidRPr="001453F7">
        <w:rPr>
          <w:bCs/>
          <w:sz w:val="22"/>
          <w:szCs w:val="22"/>
        </w:rPr>
        <w:t>Objednávateľ je oprávnený jednostranne započítať proti akejkoľvek (aj nesplatnej) pohľadávke Zhotoviteľa voči Objednávateľovi všetky svoje vzájomné (aj nesplatné) pohľadávky voči Zhotoviteľovi; Zhotoviteľ je oprávnený započítať svoje pohľadávky voči Objednávateľovi len na základe písomnej dohody s Objednávateľom.</w:t>
      </w:r>
    </w:p>
    <w:p w14:paraId="3C1E6AB7" w14:textId="77777777" w:rsidR="005230B9" w:rsidRPr="001453F7" w:rsidRDefault="005230B9" w:rsidP="001453F7">
      <w:pPr>
        <w:spacing w:line="276" w:lineRule="auto"/>
        <w:contextualSpacing/>
        <w:jc w:val="both"/>
        <w:rPr>
          <w:sz w:val="22"/>
          <w:szCs w:val="22"/>
        </w:rPr>
      </w:pPr>
    </w:p>
    <w:p w14:paraId="75F0B416" w14:textId="72BC12C3" w:rsidR="004A23C8" w:rsidRPr="001453F7" w:rsidRDefault="004A23C8" w:rsidP="001453F7">
      <w:pPr>
        <w:numPr>
          <w:ilvl w:val="1"/>
          <w:numId w:val="11"/>
        </w:numPr>
        <w:tabs>
          <w:tab w:val="clear" w:pos="576"/>
        </w:tabs>
        <w:spacing w:line="276" w:lineRule="auto"/>
        <w:ind w:left="709" w:hanging="709"/>
        <w:contextualSpacing/>
        <w:jc w:val="both"/>
        <w:rPr>
          <w:sz w:val="22"/>
          <w:szCs w:val="22"/>
        </w:rPr>
      </w:pPr>
      <w:r w:rsidRPr="001453F7">
        <w:rPr>
          <w:bCs/>
          <w:sz w:val="22"/>
          <w:szCs w:val="22"/>
        </w:rPr>
        <w:t xml:space="preserve">Celkový súčet zmluvných pokút, ktoré môže Objednávateľ uložiť Zhotoviteľovi na základe tejto </w:t>
      </w:r>
      <w:r w:rsidR="00032BB0" w:rsidRPr="001453F7">
        <w:rPr>
          <w:bCs/>
          <w:sz w:val="22"/>
          <w:szCs w:val="22"/>
        </w:rPr>
        <w:t>Z</w:t>
      </w:r>
      <w:r w:rsidRPr="001453F7">
        <w:rPr>
          <w:bCs/>
          <w:sz w:val="22"/>
          <w:szCs w:val="22"/>
        </w:rPr>
        <w:t>mluvy nesmie presiahnuť</w:t>
      </w:r>
      <w:r w:rsidR="00CE295A" w:rsidRPr="001453F7">
        <w:rPr>
          <w:bCs/>
          <w:sz w:val="22"/>
          <w:szCs w:val="22"/>
        </w:rPr>
        <w:t xml:space="preserve"> </w:t>
      </w:r>
      <w:r w:rsidR="00CE295A" w:rsidRPr="001453F7">
        <w:rPr>
          <w:b/>
          <w:sz w:val="22"/>
          <w:szCs w:val="22"/>
        </w:rPr>
        <w:t>25%</w:t>
      </w:r>
      <w:r w:rsidR="008637F6" w:rsidRPr="001453F7">
        <w:rPr>
          <w:b/>
          <w:sz w:val="22"/>
          <w:szCs w:val="22"/>
        </w:rPr>
        <w:t xml:space="preserve"> výšky celkovej</w:t>
      </w:r>
      <w:r w:rsidRPr="001453F7">
        <w:rPr>
          <w:b/>
          <w:sz w:val="22"/>
          <w:szCs w:val="22"/>
        </w:rPr>
        <w:t xml:space="preserve"> </w:t>
      </w:r>
      <w:r w:rsidR="00CE295A" w:rsidRPr="001453F7">
        <w:rPr>
          <w:b/>
          <w:sz w:val="22"/>
          <w:szCs w:val="22"/>
        </w:rPr>
        <w:t>Zmluvn</w:t>
      </w:r>
      <w:r w:rsidR="008637F6" w:rsidRPr="001453F7">
        <w:rPr>
          <w:b/>
          <w:sz w:val="22"/>
          <w:szCs w:val="22"/>
        </w:rPr>
        <w:t>ej</w:t>
      </w:r>
      <w:r w:rsidR="00CE295A" w:rsidRPr="001453F7">
        <w:rPr>
          <w:b/>
          <w:sz w:val="22"/>
          <w:szCs w:val="22"/>
        </w:rPr>
        <w:t xml:space="preserve"> cen</w:t>
      </w:r>
      <w:r w:rsidR="008637F6" w:rsidRPr="001453F7">
        <w:rPr>
          <w:b/>
          <w:sz w:val="22"/>
          <w:szCs w:val="22"/>
        </w:rPr>
        <w:t xml:space="preserve">y </w:t>
      </w:r>
      <w:r w:rsidR="00365CBE" w:rsidRPr="001453F7">
        <w:rPr>
          <w:b/>
          <w:sz w:val="22"/>
          <w:szCs w:val="22"/>
        </w:rPr>
        <w:t>s</w:t>
      </w:r>
      <w:r w:rsidR="008637F6" w:rsidRPr="001453F7">
        <w:rPr>
          <w:b/>
          <w:sz w:val="22"/>
          <w:szCs w:val="22"/>
        </w:rPr>
        <w:t xml:space="preserve"> DPH</w:t>
      </w:r>
      <w:r w:rsidR="008637F6" w:rsidRPr="001453F7">
        <w:rPr>
          <w:bCs/>
          <w:sz w:val="22"/>
          <w:szCs w:val="22"/>
        </w:rPr>
        <w:t>.</w:t>
      </w:r>
    </w:p>
    <w:p w14:paraId="0464AB46" w14:textId="77777777" w:rsidR="003E3E49" w:rsidRPr="001453F7" w:rsidRDefault="003E3E49" w:rsidP="001453F7">
      <w:pPr>
        <w:pStyle w:val="Odsekzoznamu"/>
        <w:spacing w:line="276" w:lineRule="auto"/>
        <w:contextualSpacing/>
        <w:jc w:val="both"/>
        <w:rPr>
          <w:sz w:val="22"/>
          <w:szCs w:val="22"/>
        </w:rPr>
      </w:pPr>
    </w:p>
    <w:p w14:paraId="3879D5AF" w14:textId="77777777"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P</w:t>
      </w:r>
      <w:r w:rsidRPr="001453F7">
        <w:rPr>
          <w:bCs/>
          <w:sz w:val="22"/>
          <w:szCs w:val="22"/>
        </w:rPr>
        <w:t xml:space="preserve">rávny vzťah založený touto Zmluvou zanikne odstúpením </w:t>
      </w:r>
      <w:r w:rsidRPr="001453F7">
        <w:rPr>
          <w:sz w:val="22"/>
          <w:szCs w:val="22"/>
        </w:rPr>
        <w:t xml:space="preserve">od tejto Zmluvy v prípadoch uvedených v zákone, v tejto Zmluve alebo ak ktorákoľvek zo Zmluvných strán podstatným spôsobom porušuje povinnosti vyplývajúce z tejto Zmluvy. </w:t>
      </w:r>
    </w:p>
    <w:p w14:paraId="350778C3" w14:textId="77777777" w:rsidR="00FD0C73" w:rsidRPr="001453F7" w:rsidRDefault="00FD0C73" w:rsidP="001453F7">
      <w:pPr>
        <w:spacing w:line="276" w:lineRule="auto"/>
        <w:contextualSpacing/>
        <w:jc w:val="both"/>
        <w:rPr>
          <w:sz w:val="22"/>
          <w:szCs w:val="22"/>
        </w:rPr>
      </w:pPr>
    </w:p>
    <w:p w14:paraId="7AB090AD" w14:textId="77777777"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Odstúpením od Zmluvy nie je dotknuté právo na zaplatenie zmluvných pokút z dôvodov porušenia povinností podľa tejto Zmluvy, pre prípad porušenia ktorých boli zmluvné pokuty </w:t>
      </w:r>
      <w:r w:rsidRPr="001453F7">
        <w:rPr>
          <w:sz w:val="22"/>
          <w:szCs w:val="22"/>
        </w:rPr>
        <w:lastRenderedPageBreak/>
        <w:t xml:space="preserve">dohodnuté; a zmluvné pokuty môžu byť uplatňované </w:t>
      </w:r>
      <w:r w:rsidRPr="001453F7">
        <w:rPr>
          <w:rStyle w:val="ra"/>
          <w:sz w:val="22"/>
          <w:szCs w:val="22"/>
        </w:rPr>
        <w:t>Objednávateľom</w:t>
      </w:r>
      <w:r w:rsidRPr="001453F7">
        <w:rPr>
          <w:sz w:val="22"/>
          <w:szCs w:val="22"/>
        </w:rPr>
        <w:t xml:space="preserve"> voči </w:t>
      </w:r>
      <w:r w:rsidRPr="001453F7">
        <w:rPr>
          <w:rStyle w:val="ra"/>
          <w:sz w:val="22"/>
          <w:szCs w:val="22"/>
        </w:rPr>
        <w:t>Zhotoviteľovi</w:t>
      </w:r>
      <w:r w:rsidRPr="001453F7">
        <w:rPr>
          <w:sz w:val="22"/>
          <w:szCs w:val="22"/>
        </w:rPr>
        <w:t xml:space="preserve"> v plnej výške.</w:t>
      </w:r>
    </w:p>
    <w:p w14:paraId="62AB33C2" w14:textId="77777777" w:rsidR="00FD0C73" w:rsidRPr="001453F7" w:rsidRDefault="00FD0C73" w:rsidP="001453F7">
      <w:pPr>
        <w:pStyle w:val="Odsekzoznamu"/>
        <w:spacing w:line="276" w:lineRule="auto"/>
        <w:contextualSpacing/>
        <w:jc w:val="both"/>
        <w:rPr>
          <w:sz w:val="22"/>
          <w:szCs w:val="22"/>
        </w:rPr>
      </w:pPr>
    </w:p>
    <w:p w14:paraId="5CED7D81" w14:textId="59A1CC4F"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je oprávnený odstúpiť od </w:t>
      </w:r>
      <w:r w:rsidR="007F716E" w:rsidRPr="001453F7">
        <w:rPr>
          <w:sz w:val="22"/>
          <w:szCs w:val="22"/>
        </w:rPr>
        <w:t xml:space="preserve">tejto </w:t>
      </w:r>
      <w:r w:rsidRPr="001453F7">
        <w:rPr>
          <w:sz w:val="22"/>
          <w:szCs w:val="22"/>
        </w:rPr>
        <w:t>Zmluvy, ak Zhotoviteľ:</w:t>
      </w:r>
    </w:p>
    <w:p w14:paraId="5E55DDDF" w14:textId="2814B223" w:rsidR="00301DC5" w:rsidRPr="001453F7" w:rsidRDefault="00301DC5" w:rsidP="001453F7">
      <w:pPr>
        <w:pStyle w:val="Odsekzoznamu"/>
        <w:numPr>
          <w:ilvl w:val="0"/>
          <w:numId w:val="27"/>
        </w:numPr>
        <w:spacing w:line="276" w:lineRule="auto"/>
        <w:ind w:left="1134"/>
        <w:contextualSpacing/>
        <w:jc w:val="both"/>
        <w:rPr>
          <w:sz w:val="22"/>
          <w:szCs w:val="22"/>
        </w:rPr>
      </w:pPr>
      <w:r w:rsidRPr="001453F7">
        <w:rPr>
          <w:sz w:val="22"/>
          <w:szCs w:val="22"/>
        </w:rPr>
        <w:t>nesplní pokyn Stavebného dozoru v zmysle tejto Zmluvy,</w:t>
      </w:r>
    </w:p>
    <w:p w14:paraId="3D02B2F8" w14:textId="0DDEE368" w:rsidR="00B651BB" w:rsidRPr="001453F7" w:rsidRDefault="00B651BB" w:rsidP="001453F7">
      <w:pPr>
        <w:pStyle w:val="Odsekzoznamu"/>
        <w:numPr>
          <w:ilvl w:val="0"/>
          <w:numId w:val="27"/>
        </w:numPr>
        <w:spacing w:line="276" w:lineRule="auto"/>
        <w:ind w:left="1134"/>
        <w:contextualSpacing/>
        <w:jc w:val="both"/>
        <w:rPr>
          <w:sz w:val="22"/>
          <w:szCs w:val="22"/>
        </w:rPr>
      </w:pPr>
      <w:r w:rsidRPr="001453F7">
        <w:rPr>
          <w:sz w:val="22"/>
          <w:szCs w:val="22"/>
        </w:rPr>
        <w:t>neodstráni bez zbytočného odkladu nedostatky vo vykonávaní DIELA,</w:t>
      </w:r>
    </w:p>
    <w:p w14:paraId="3AC6C49A" w14:textId="7B4B5C4E" w:rsidR="00505FBD" w:rsidRPr="001453F7" w:rsidRDefault="00505FBD" w:rsidP="001453F7">
      <w:pPr>
        <w:pStyle w:val="Odsekzoznamu"/>
        <w:numPr>
          <w:ilvl w:val="0"/>
          <w:numId w:val="27"/>
        </w:numPr>
        <w:spacing w:line="276" w:lineRule="auto"/>
        <w:ind w:left="1134"/>
        <w:contextualSpacing/>
        <w:jc w:val="both"/>
        <w:rPr>
          <w:sz w:val="22"/>
          <w:szCs w:val="22"/>
        </w:rPr>
      </w:pPr>
      <w:r w:rsidRPr="001453F7">
        <w:rPr>
          <w:sz w:val="22"/>
          <w:szCs w:val="22"/>
        </w:rPr>
        <w:t xml:space="preserve">napriek predchádzajúcemu </w:t>
      </w:r>
      <w:r w:rsidR="00CE295A" w:rsidRPr="001453F7">
        <w:rPr>
          <w:sz w:val="22"/>
          <w:szCs w:val="22"/>
        </w:rPr>
        <w:t xml:space="preserve">upozorneniu </w:t>
      </w:r>
      <w:r w:rsidRPr="001453F7">
        <w:rPr>
          <w:sz w:val="22"/>
          <w:szCs w:val="22"/>
        </w:rPr>
        <w:t>zhotovuje DIELO v rozpore so Stavebným povolením a/alebo Projektovou dokumentáciou a/alebo technickými a technologickými postupmi vyplývajúcimi z tejto zmluvy, všeobecne záväznými právnymi predpismi a/alebo technickými normami aj keď nie sú právne záväzné;</w:t>
      </w:r>
    </w:p>
    <w:p w14:paraId="79BC3EE3" w14:textId="77777777" w:rsidR="003875AB" w:rsidRPr="001453F7" w:rsidRDefault="003875AB" w:rsidP="001453F7">
      <w:pPr>
        <w:pStyle w:val="Odsekzoznamu"/>
        <w:numPr>
          <w:ilvl w:val="0"/>
          <w:numId w:val="27"/>
        </w:numPr>
        <w:spacing w:line="276" w:lineRule="auto"/>
        <w:ind w:left="1134"/>
        <w:contextualSpacing/>
        <w:jc w:val="both"/>
        <w:rPr>
          <w:sz w:val="22"/>
          <w:szCs w:val="22"/>
        </w:rPr>
      </w:pPr>
      <w:r w:rsidRPr="001453F7">
        <w:rPr>
          <w:sz w:val="22"/>
          <w:szCs w:val="22"/>
        </w:rPr>
        <w:t>nezabezpečí svoje záväzky podľa bodu 8.1 Zmluvy,</w:t>
      </w:r>
    </w:p>
    <w:p w14:paraId="45C583A0" w14:textId="77777777" w:rsidR="003875AB" w:rsidRPr="001453F7" w:rsidRDefault="003875AB" w:rsidP="001453F7">
      <w:pPr>
        <w:pStyle w:val="Odsekzoznamu"/>
        <w:numPr>
          <w:ilvl w:val="0"/>
          <w:numId w:val="27"/>
        </w:numPr>
        <w:spacing w:line="276" w:lineRule="auto"/>
        <w:ind w:left="1134"/>
        <w:contextualSpacing/>
        <w:jc w:val="both"/>
        <w:rPr>
          <w:sz w:val="22"/>
          <w:szCs w:val="22"/>
        </w:rPr>
      </w:pPr>
      <w:r w:rsidRPr="001453F7">
        <w:rPr>
          <w:sz w:val="22"/>
          <w:szCs w:val="22"/>
        </w:rPr>
        <w:t>nezabezpečí svoje záväzky podľa bodu 8.2. Zmluvy,</w:t>
      </w:r>
    </w:p>
    <w:p w14:paraId="41355FC2" w14:textId="10BF8911" w:rsidR="00FD0C73" w:rsidRPr="001453F7" w:rsidRDefault="00FD0C73" w:rsidP="001453F7">
      <w:pPr>
        <w:pStyle w:val="Odsekzoznamu"/>
        <w:numPr>
          <w:ilvl w:val="0"/>
          <w:numId w:val="27"/>
        </w:numPr>
        <w:spacing w:line="276" w:lineRule="auto"/>
        <w:ind w:left="1134"/>
        <w:contextualSpacing/>
        <w:jc w:val="both"/>
        <w:rPr>
          <w:sz w:val="22"/>
          <w:szCs w:val="22"/>
        </w:rPr>
      </w:pPr>
      <w:r w:rsidRPr="001453F7">
        <w:rPr>
          <w:sz w:val="22"/>
          <w:szCs w:val="22"/>
        </w:rPr>
        <w:t>opust</w:t>
      </w:r>
      <w:r w:rsidR="00301DC5" w:rsidRPr="001453F7">
        <w:rPr>
          <w:sz w:val="22"/>
          <w:szCs w:val="22"/>
        </w:rPr>
        <w:t>í</w:t>
      </w:r>
      <w:r w:rsidRPr="001453F7">
        <w:rPr>
          <w:sz w:val="22"/>
          <w:szCs w:val="22"/>
        </w:rPr>
        <w:t xml:space="preserve"> DIELO alebo</w:t>
      </w:r>
      <w:r w:rsidR="00301DC5" w:rsidRPr="001453F7">
        <w:rPr>
          <w:sz w:val="22"/>
          <w:szCs w:val="22"/>
        </w:rPr>
        <w:t xml:space="preserve"> inak jasne prejavuje úmysel nepokračovať v plnení svojich povinností podľa </w:t>
      </w:r>
      <w:r w:rsidR="00B651BB" w:rsidRPr="001453F7">
        <w:rPr>
          <w:sz w:val="22"/>
          <w:szCs w:val="22"/>
        </w:rPr>
        <w:t>Zmluvy</w:t>
      </w:r>
      <w:r w:rsidR="00301DC5" w:rsidRPr="001453F7">
        <w:rPr>
          <w:sz w:val="22"/>
          <w:szCs w:val="22"/>
        </w:rPr>
        <w:t>;</w:t>
      </w:r>
    </w:p>
    <w:p w14:paraId="37A77503" w14:textId="036F64D3" w:rsidR="00FD0C73" w:rsidRPr="001453F7" w:rsidRDefault="00FD0C73" w:rsidP="001453F7">
      <w:pPr>
        <w:pStyle w:val="Odsekzoznamu"/>
        <w:numPr>
          <w:ilvl w:val="0"/>
          <w:numId w:val="27"/>
        </w:numPr>
        <w:spacing w:line="276" w:lineRule="auto"/>
        <w:ind w:left="1134"/>
        <w:contextualSpacing/>
        <w:jc w:val="both"/>
        <w:rPr>
          <w:sz w:val="22"/>
          <w:szCs w:val="22"/>
        </w:rPr>
      </w:pPr>
      <w:r w:rsidRPr="001453F7">
        <w:rPr>
          <w:sz w:val="22"/>
          <w:szCs w:val="22"/>
        </w:rPr>
        <w:t>postúpi Zmluvu bez súhlasu Objednávateľa,</w:t>
      </w:r>
    </w:p>
    <w:p w14:paraId="757A837B" w14:textId="04C83775" w:rsidR="00B651BB" w:rsidRPr="001453F7" w:rsidRDefault="003875AB" w:rsidP="001453F7">
      <w:pPr>
        <w:pStyle w:val="Odsekzoznamu"/>
        <w:numPr>
          <w:ilvl w:val="0"/>
          <w:numId w:val="27"/>
        </w:numPr>
        <w:spacing w:line="276" w:lineRule="auto"/>
        <w:ind w:left="1134"/>
        <w:contextualSpacing/>
        <w:jc w:val="both"/>
        <w:rPr>
          <w:sz w:val="22"/>
          <w:szCs w:val="22"/>
        </w:rPr>
      </w:pPr>
      <w:r w:rsidRPr="001453F7">
        <w:rPr>
          <w:sz w:val="22"/>
          <w:szCs w:val="22"/>
        </w:rPr>
        <w:t>sa</w:t>
      </w:r>
      <w:r w:rsidR="00B651BB" w:rsidRPr="001453F7">
        <w:rPr>
          <w:sz w:val="22"/>
          <w:szCs w:val="22"/>
        </w:rPr>
        <w:t xml:space="preserve"> dostane do omeškania s vykonávaním DIELA podľa </w:t>
      </w:r>
      <w:r w:rsidRPr="001453F7">
        <w:rPr>
          <w:sz w:val="22"/>
          <w:szCs w:val="22"/>
        </w:rPr>
        <w:t>Harmonogramu prác</w:t>
      </w:r>
      <w:r w:rsidR="00B651BB" w:rsidRPr="001453F7">
        <w:rPr>
          <w:sz w:val="22"/>
          <w:szCs w:val="22"/>
        </w:rPr>
        <w:t xml:space="preserve"> o viac ako jeden (1) týždeň</w:t>
      </w:r>
      <w:r w:rsidRPr="001453F7">
        <w:rPr>
          <w:sz w:val="22"/>
          <w:szCs w:val="22"/>
        </w:rPr>
        <w:t>,</w:t>
      </w:r>
    </w:p>
    <w:p w14:paraId="10042AD8" w14:textId="126254D8" w:rsidR="003875AB" w:rsidRPr="001453F7" w:rsidRDefault="003875AB" w:rsidP="001453F7">
      <w:pPr>
        <w:pStyle w:val="Odsekzoznamu"/>
        <w:numPr>
          <w:ilvl w:val="0"/>
          <w:numId w:val="27"/>
        </w:numPr>
        <w:spacing w:line="276" w:lineRule="auto"/>
        <w:ind w:left="1134"/>
        <w:contextualSpacing/>
        <w:jc w:val="both"/>
        <w:rPr>
          <w:sz w:val="22"/>
          <w:szCs w:val="22"/>
        </w:rPr>
      </w:pPr>
      <w:r w:rsidRPr="001453F7">
        <w:rPr>
          <w:sz w:val="22"/>
          <w:szCs w:val="22"/>
        </w:rPr>
        <w:t>opakovane a napriek písomnému upozorneniu poruší Režim podujatí</w:t>
      </w:r>
      <w:r w:rsidR="005864F8" w:rsidRPr="001453F7">
        <w:rPr>
          <w:sz w:val="22"/>
          <w:szCs w:val="22"/>
        </w:rPr>
        <w:t xml:space="preserve"> alebo Režim súbežného vykonávania diel,</w:t>
      </w:r>
    </w:p>
    <w:p w14:paraId="2E40BE45" w14:textId="2C70C649" w:rsidR="00FD0C73" w:rsidRPr="001453F7" w:rsidRDefault="00FD0C73" w:rsidP="001453F7">
      <w:pPr>
        <w:pStyle w:val="Odsekzoznamu"/>
        <w:numPr>
          <w:ilvl w:val="0"/>
          <w:numId w:val="27"/>
        </w:numPr>
        <w:spacing w:line="276" w:lineRule="auto"/>
        <w:ind w:left="1134"/>
        <w:contextualSpacing/>
        <w:jc w:val="both"/>
        <w:rPr>
          <w:sz w:val="22"/>
          <w:szCs w:val="22"/>
        </w:rPr>
      </w:pPr>
      <w:r w:rsidRPr="001453F7">
        <w:rPr>
          <w:sz w:val="22"/>
          <w:szCs w:val="22"/>
        </w:rPr>
        <w:t>vstúpi do likvidácie,</w:t>
      </w:r>
      <w:r w:rsidR="00B651BB" w:rsidRPr="001453F7">
        <w:rPr>
          <w:sz w:val="22"/>
          <w:szCs w:val="22"/>
        </w:rPr>
        <w:t xml:space="preserve"> bude voči nemu začaté konkurzné konanie alebo reštrukturalizačné konanie</w:t>
      </w:r>
      <w:r w:rsidR="00CE295A" w:rsidRPr="001453F7">
        <w:rPr>
          <w:sz w:val="22"/>
          <w:szCs w:val="22"/>
        </w:rPr>
        <w:t>,</w:t>
      </w:r>
    </w:p>
    <w:p w14:paraId="7EAE30BA" w14:textId="5F0F5D5D" w:rsidR="00CE295A" w:rsidRPr="001453F7" w:rsidRDefault="0013087F" w:rsidP="001453F7">
      <w:pPr>
        <w:pStyle w:val="Odsekzoznamu"/>
        <w:numPr>
          <w:ilvl w:val="0"/>
          <w:numId w:val="27"/>
        </w:numPr>
        <w:spacing w:line="276" w:lineRule="auto"/>
        <w:ind w:left="1134"/>
        <w:contextualSpacing/>
        <w:jc w:val="both"/>
        <w:rPr>
          <w:sz w:val="22"/>
          <w:szCs w:val="22"/>
        </w:rPr>
      </w:pPr>
      <w:r w:rsidRPr="001453F7">
        <w:rPr>
          <w:sz w:val="22"/>
          <w:szCs w:val="22"/>
        </w:rPr>
        <w:t>poruší povinnosti vyplývajúce z bodu 14.2. tejto Zmluvy,</w:t>
      </w:r>
    </w:p>
    <w:p w14:paraId="6B7DA308" w14:textId="77777777" w:rsidR="009E3249" w:rsidRPr="001453F7" w:rsidRDefault="009E3249" w:rsidP="001453F7">
      <w:pPr>
        <w:pStyle w:val="Odsekzoznamu"/>
        <w:spacing w:line="276" w:lineRule="auto"/>
        <w:ind w:left="1134"/>
        <w:contextualSpacing/>
        <w:jc w:val="both"/>
        <w:rPr>
          <w:sz w:val="22"/>
          <w:szCs w:val="22"/>
        </w:rPr>
      </w:pPr>
    </w:p>
    <w:p w14:paraId="53B6E59C" w14:textId="1CFDB8C7" w:rsidR="007F716E" w:rsidRPr="001453F7" w:rsidRDefault="007F716E" w:rsidP="001453F7">
      <w:pPr>
        <w:spacing w:line="276" w:lineRule="auto"/>
        <w:ind w:left="709"/>
        <w:contextualSpacing/>
        <w:jc w:val="both"/>
        <w:rPr>
          <w:sz w:val="22"/>
          <w:szCs w:val="22"/>
        </w:rPr>
      </w:pPr>
      <w:r w:rsidRPr="001453F7">
        <w:rPr>
          <w:sz w:val="22"/>
          <w:szCs w:val="22"/>
        </w:rPr>
        <w:t xml:space="preserve">pričom dôvody </w:t>
      </w:r>
      <w:r w:rsidR="00CE295A" w:rsidRPr="001453F7">
        <w:rPr>
          <w:sz w:val="22"/>
          <w:szCs w:val="22"/>
        </w:rPr>
        <w:t xml:space="preserve">uvedené pod písm. a) až </w:t>
      </w:r>
      <w:r w:rsidR="0013087F" w:rsidRPr="001453F7">
        <w:rPr>
          <w:sz w:val="22"/>
          <w:szCs w:val="22"/>
        </w:rPr>
        <w:t>k</w:t>
      </w:r>
      <w:r w:rsidR="00CE295A" w:rsidRPr="001453F7">
        <w:rPr>
          <w:sz w:val="22"/>
          <w:szCs w:val="22"/>
        </w:rPr>
        <w:t xml:space="preserve">) </w:t>
      </w:r>
      <w:r w:rsidRPr="001453F7">
        <w:rPr>
          <w:sz w:val="22"/>
          <w:szCs w:val="22"/>
        </w:rPr>
        <w:t>predstavujú podstatné porušenie Zmluvy Zhotoviteľom.</w:t>
      </w:r>
    </w:p>
    <w:p w14:paraId="7D0A1592" w14:textId="77777777" w:rsidR="00A50FB0" w:rsidRPr="001453F7" w:rsidRDefault="00A50FB0" w:rsidP="001453F7">
      <w:pPr>
        <w:spacing w:line="276" w:lineRule="auto"/>
        <w:ind w:left="709"/>
        <w:contextualSpacing/>
        <w:jc w:val="both"/>
        <w:rPr>
          <w:sz w:val="22"/>
          <w:szCs w:val="22"/>
        </w:rPr>
      </w:pPr>
    </w:p>
    <w:p w14:paraId="102FB6E0" w14:textId="1EA159A8"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bookmarkStart w:id="14" w:name="_Hlk108173456"/>
      <w:r w:rsidRPr="001453F7">
        <w:rPr>
          <w:sz w:val="22"/>
          <w:szCs w:val="22"/>
        </w:rPr>
        <w:t xml:space="preserve">Potom čo odstúpenie od Zmluvy </w:t>
      </w:r>
      <w:r w:rsidR="002114A9" w:rsidRPr="001453F7">
        <w:rPr>
          <w:sz w:val="22"/>
          <w:szCs w:val="22"/>
        </w:rPr>
        <w:t>sa stane účinným</w:t>
      </w:r>
      <w:r w:rsidRPr="001453F7">
        <w:rPr>
          <w:sz w:val="22"/>
          <w:szCs w:val="22"/>
        </w:rPr>
        <w:t>, Zhotoviteľ:</w:t>
      </w:r>
    </w:p>
    <w:bookmarkEnd w:id="14"/>
    <w:p w14:paraId="11875BE3" w14:textId="41CB784D" w:rsidR="00FD0C73" w:rsidRPr="001453F7" w:rsidRDefault="00FD0C73" w:rsidP="001453F7">
      <w:pPr>
        <w:pStyle w:val="Odsekzoznamu"/>
        <w:numPr>
          <w:ilvl w:val="4"/>
          <w:numId w:val="4"/>
        </w:numPr>
        <w:spacing w:line="276" w:lineRule="auto"/>
        <w:ind w:left="1134" w:hanging="425"/>
        <w:contextualSpacing/>
        <w:jc w:val="both"/>
        <w:rPr>
          <w:sz w:val="22"/>
          <w:szCs w:val="22"/>
        </w:rPr>
      </w:pPr>
      <w:r w:rsidRPr="001453F7">
        <w:rPr>
          <w:sz w:val="22"/>
          <w:szCs w:val="22"/>
        </w:rPr>
        <w:t xml:space="preserve">zastaví všetky ďalšie práce s výnimkou takých prac, ku ktorým dal </w:t>
      </w:r>
      <w:r w:rsidR="002114A9" w:rsidRPr="001453F7">
        <w:rPr>
          <w:sz w:val="22"/>
          <w:szCs w:val="22"/>
        </w:rPr>
        <w:t>Objednávateľ</w:t>
      </w:r>
      <w:r w:rsidRPr="001453F7">
        <w:rPr>
          <w:sz w:val="22"/>
          <w:szCs w:val="22"/>
        </w:rPr>
        <w:t xml:space="preserve"> pokyn na ochranu života a majetku alebo pre bezpečnosť DIELA</w:t>
      </w:r>
      <w:r w:rsidR="002114A9" w:rsidRPr="001453F7">
        <w:rPr>
          <w:sz w:val="22"/>
          <w:szCs w:val="22"/>
        </w:rPr>
        <w:t xml:space="preserve"> alebo na odvrátenie hroziacej ujmy</w:t>
      </w:r>
      <w:r w:rsidRPr="001453F7">
        <w:rPr>
          <w:sz w:val="22"/>
          <w:szCs w:val="22"/>
        </w:rPr>
        <w:t>,</w:t>
      </w:r>
    </w:p>
    <w:p w14:paraId="10DCC2E6" w14:textId="77777777" w:rsidR="00FD0C73" w:rsidRPr="001453F7" w:rsidRDefault="00FD0C73" w:rsidP="001453F7">
      <w:pPr>
        <w:pStyle w:val="Odsekzoznamu"/>
        <w:numPr>
          <w:ilvl w:val="4"/>
          <w:numId w:val="4"/>
        </w:numPr>
        <w:spacing w:line="276" w:lineRule="auto"/>
        <w:ind w:left="1134" w:hanging="425"/>
        <w:contextualSpacing/>
        <w:jc w:val="both"/>
        <w:rPr>
          <w:sz w:val="22"/>
          <w:szCs w:val="22"/>
        </w:rPr>
      </w:pPr>
      <w:r w:rsidRPr="001453F7">
        <w:rPr>
          <w:sz w:val="22"/>
          <w:szCs w:val="22"/>
        </w:rPr>
        <w:t>odovzdá Dokumentáciu Zhotoviteľa, materiály, technologické zariadenia a ďalšie prace, pričom Objednávateľ je oprávnený ďalej používať a poskytnúť Dokumentáciu Zhotoviteľa tretím osobám pri ďalšom výkone DIELA,</w:t>
      </w:r>
    </w:p>
    <w:p w14:paraId="002DA436" w14:textId="19B715FF" w:rsidR="00FD0C73" w:rsidRPr="001453F7" w:rsidRDefault="00FD0C73" w:rsidP="001453F7">
      <w:pPr>
        <w:pStyle w:val="Odsekzoznamu"/>
        <w:numPr>
          <w:ilvl w:val="4"/>
          <w:numId w:val="4"/>
        </w:numPr>
        <w:spacing w:line="276" w:lineRule="auto"/>
        <w:ind w:left="1134" w:hanging="425"/>
        <w:contextualSpacing/>
        <w:jc w:val="both"/>
        <w:rPr>
          <w:sz w:val="22"/>
          <w:szCs w:val="22"/>
        </w:rPr>
      </w:pPr>
      <w:r w:rsidRPr="001453F7">
        <w:rPr>
          <w:sz w:val="22"/>
          <w:szCs w:val="22"/>
        </w:rPr>
        <w:t>bezodkladne je povinný zriadiť odstránenie svojho zariadenia a vybavenie zo Staveniska, a to na svoje riziko a náklady, okrem nevyhnutných vec</w:t>
      </w:r>
      <w:r w:rsidR="002114A9" w:rsidRPr="001453F7">
        <w:rPr>
          <w:sz w:val="22"/>
          <w:szCs w:val="22"/>
        </w:rPr>
        <w:t>í</w:t>
      </w:r>
      <w:r w:rsidRPr="001453F7">
        <w:rPr>
          <w:sz w:val="22"/>
          <w:szCs w:val="22"/>
        </w:rPr>
        <w:t>, ktoré sú potrebné k zaisteniu bezpečnosti Staveniska</w:t>
      </w:r>
      <w:r w:rsidR="002114A9" w:rsidRPr="001453F7">
        <w:rPr>
          <w:sz w:val="22"/>
          <w:szCs w:val="22"/>
        </w:rPr>
        <w:t xml:space="preserve"> alebo na ochranu života a majetku alebo pre bezpečnosť DIELA alebo na odvrátenie hroziacej ujmy</w:t>
      </w:r>
      <w:r w:rsidRPr="001453F7">
        <w:rPr>
          <w:sz w:val="22"/>
          <w:szCs w:val="22"/>
        </w:rPr>
        <w:t>,</w:t>
      </w:r>
    </w:p>
    <w:p w14:paraId="720156FF" w14:textId="133D64D0" w:rsidR="00FD0C73" w:rsidRPr="001453F7" w:rsidRDefault="00FD0C73" w:rsidP="001453F7">
      <w:pPr>
        <w:pStyle w:val="Odsekzoznamu"/>
        <w:numPr>
          <w:ilvl w:val="4"/>
          <w:numId w:val="4"/>
        </w:numPr>
        <w:spacing w:line="276" w:lineRule="auto"/>
        <w:ind w:left="1134" w:hanging="425"/>
        <w:contextualSpacing/>
        <w:jc w:val="both"/>
        <w:rPr>
          <w:sz w:val="22"/>
          <w:szCs w:val="22"/>
        </w:rPr>
      </w:pPr>
      <w:r w:rsidRPr="001453F7">
        <w:rPr>
          <w:sz w:val="22"/>
          <w:szCs w:val="22"/>
        </w:rPr>
        <w:t xml:space="preserve">je povinný </w:t>
      </w:r>
      <w:r w:rsidR="002114A9" w:rsidRPr="001453F7">
        <w:rPr>
          <w:sz w:val="22"/>
          <w:szCs w:val="22"/>
        </w:rPr>
        <w:t xml:space="preserve">odovzdať a </w:t>
      </w:r>
      <w:r w:rsidRPr="001453F7">
        <w:rPr>
          <w:sz w:val="22"/>
          <w:szCs w:val="22"/>
        </w:rPr>
        <w:t>opustiť Sta</w:t>
      </w:r>
      <w:r w:rsidR="004E10A6" w:rsidRPr="001453F7">
        <w:rPr>
          <w:sz w:val="22"/>
          <w:szCs w:val="22"/>
        </w:rPr>
        <w:t>ve</w:t>
      </w:r>
      <w:r w:rsidRPr="001453F7">
        <w:rPr>
          <w:sz w:val="22"/>
          <w:szCs w:val="22"/>
        </w:rPr>
        <w:t>nisko.</w:t>
      </w:r>
    </w:p>
    <w:p w14:paraId="38737B5C" w14:textId="77777777" w:rsidR="00FD0C73" w:rsidRPr="001453F7" w:rsidRDefault="00FD0C73" w:rsidP="001453F7">
      <w:pPr>
        <w:spacing w:line="276" w:lineRule="auto"/>
        <w:ind w:left="709"/>
        <w:contextualSpacing/>
        <w:jc w:val="both"/>
        <w:rPr>
          <w:sz w:val="22"/>
          <w:szCs w:val="22"/>
        </w:rPr>
      </w:pPr>
    </w:p>
    <w:p w14:paraId="413CE857" w14:textId="3CA68AB6"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 xml:space="preserve">Objednávateľ </w:t>
      </w:r>
      <w:r w:rsidR="002114A9" w:rsidRPr="001453F7">
        <w:rPr>
          <w:sz w:val="22"/>
          <w:szCs w:val="22"/>
        </w:rPr>
        <w:t xml:space="preserve">je </w:t>
      </w:r>
      <w:r w:rsidRPr="001453F7">
        <w:rPr>
          <w:sz w:val="22"/>
          <w:szCs w:val="22"/>
        </w:rPr>
        <w:t xml:space="preserve">po riadnom uplatnení odstúpenia oprávnený: </w:t>
      </w:r>
    </w:p>
    <w:p w14:paraId="58AA2872" w14:textId="67B16AEA" w:rsidR="00FD0C73" w:rsidRPr="001453F7" w:rsidRDefault="002114A9" w:rsidP="001453F7">
      <w:pPr>
        <w:pStyle w:val="Odsekzoznamu"/>
        <w:numPr>
          <w:ilvl w:val="4"/>
          <w:numId w:val="30"/>
        </w:numPr>
        <w:spacing w:line="276" w:lineRule="auto"/>
        <w:ind w:left="1134" w:hanging="425"/>
        <w:contextualSpacing/>
        <w:jc w:val="both"/>
        <w:rPr>
          <w:sz w:val="22"/>
          <w:szCs w:val="22"/>
        </w:rPr>
      </w:pPr>
      <w:r w:rsidRPr="001453F7">
        <w:rPr>
          <w:sz w:val="22"/>
          <w:szCs w:val="22"/>
        </w:rPr>
        <w:t>zadržať</w:t>
      </w:r>
      <w:r w:rsidR="00FD0C73" w:rsidRPr="001453F7">
        <w:rPr>
          <w:sz w:val="22"/>
          <w:szCs w:val="22"/>
        </w:rPr>
        <w:t xml:space="preserve"> </w:t>
      </w:r>
      <w:r w:rsidRPr="001453F7">
        <w:rPr>
          <w:sz w:val="22"/>
          <w:szCs w:val="22"/>
        </w:rPr>
        <w:t xml:space="preserve">akékoľvek </w:t>
      </w:r>
      <w:r w:rsidR="00FD0C73" w:rsidRPr="001453F7">
        <w:rPr>
          <w:sz w:val="22"/>
          <w:szCs w:val="22"/>
        </w:rPr>
        <w:t xml:space="preserve">platby Zhotoviteľovi kým nebudú </w:t>
      </w:r>
      <w:r w:rsidRPr="001453F7">
        <w:rPr>
          <w:sz w:val="22"/>
          <w:szCs w:val="22"/>
        </w:rPr>
        <w:t xml:space="preserve">odstránené všetky </w:t>
      </w:r>
      <w:r w:rsidR="00FD0C73" w:rsidRPr="001453F7">
        <w:rPr>
          <w:sz w:val="22"/>
          <w:szCs w:val="22"/>
        </w:rPr>
        <w:t>v</w:t>
      </w:r>
      <w:r w:rsidRPr="001453F7">
        <w:rPr>
          <w:sz w:val="22"/>
          <w:szCs w:val="22"/>
        </w:rPr>
        <w:t>ady DIELA</w:t>
      </w:r>
      <w:r w:rsidR="00FD0C73" w:rsidRPr="001453F7">
        <w:rPr>
          <w:sz w:val="22"/>
          <w:szCs w:val="22"/>
        </w:rPr>
        <w:t xml:space="preserve"> a šk</w:t>
      </w:r>
      <w:r w:rsidRPr="001453F7">
        <w:rPr>
          <w:sz w:val="22"/>
          <w:szCs w:val="22"/>
        </w:rPr>
        <w:t>ody</w:t>
      </w:r>
      <w:r w:rsidR="00FD0C73" w:rsidRPr="001453F7">
        <w:rPr>
          <w:sz w:val="22"/>
          <w:szCs w:val="22"/>
        </w:rPr>
        <w:t xml:space="preserve"> spôsoben</w:t>
      </w:r>
      <w:r w:rsidRPr="001453F7">
        <w:rPr>
          <w:sz w:val="22"/>
          <w:szCs w:val="22"/>
        </w:rPr>
        <w:t>é Zhotoviteľom</w:t>
      </w:r>
      <w:r w:rsidR="00FD0C73" w:rsidRPr="001453F7">
        <w:rPr>
          <w:sz w:val="22"/>
          <w:szCs w:val="22"/>
        </w:rPr>
        <w:t xml:space="preserve"> </w:t>
      </w:r>
      <w:r w:rsidRPr="001453F7">
        <w:rPr>
          <w:sz w:val="22"/>
          <w:szCs w:val="22"/>
        </w:rPr>
        <w:t>a kým nebudú Objednávateľovi nahradené všetky</w:t>
      </w:r>
      <w:r w:rsidR="00FD0C73" w:rsidRPr="001453F7">
        <w:rPr>
          <w:sz w:val="22"/>
          <w:szCs w:val="22"/>
        </w:rPr>
        <w:t xml:space="preserve"> náklady</w:t>
      </w:r>
      <w:r w:rsidR="00256BA7" w:rsidRPr="001453F7">
        <w:rPr>
          <w:sz w:val="22"/>
          <w:szCs w:val="22"/>
        </w:rPr>
        <w:t>, ktoré mu boli spôsobené Zhotoviteľom,</w:t>
      </w:r>
    </w:p>
    <w:p w14:paraId="1C5F7444" w14:textId="54432EE2" w:rsidR="00DB6A3D" w:rsidRPr="001453F7" w:rsidRDefault="00DB6A3D" w:rsidP="001453F7">
      <w:pPr>
        <w:pStyle w:val="Odsekzoznamu"/>
        <w:numPr>
          <w:ilvl w:val="4"/>
          <w:numId w:val="30"/>
        </w:numPr>
        <w:spacing w:line="276" w:lineRule="auto"/>
        <w:ind w:left="1134" w:hanging="425"/>
        <w:contextualSpacing/>
        <w:jc w:val="both"/>
        <w:rPr>
          <w:sz w:val="22"/>
          <w:szCs w:val="22"/>
        </w:rPr>
      </w:pPr>
      <w:r w:rsidRPr="001453F7">
        <w:rPr>
          <w:sz w:val="22"/>
          <w:szCs w:val="22"/>
        </w:rPr>
        <w:t>vykonať DIELO alebo obstarať akékoľvek iné tretie osoby, aby DIELO dokončili,</w:t>
      </w:r>
    </w:p>
    <w:p w14:paraId="12DE8B43" w14:textId="2A2813D0" w:rsidR="00FD0C73" w:rsidRPr="001453F7" w:rsidRDefault="00FD0C73" w:rsidP="001453F7">
      <w:pPr>
        <w:pStyle w:val="Odsekzoznamu"/>
        <w:numPr>
          <w:ilvl w:val="4"/>
          <w:numId w:val="30"/>
        </w:numPr>
        <w:spacing w:line="276" w:lineRule="auto"/>
        <w:ind w:left="1134" w:hanging="425"/>
        <w:contextualSpacing/>
        <w:jc w:val="both"/>
        <w:rPr>
          <w:sz w:val="22"/>
          <w:szCs w:val="22"/>
        </w:rPr>
      </w:pPr>
      <w:r w:rsidRPr="001453F7">
        <w:rPr>
          <w:sz w:val="22"/>
          <w:szCs w:val="22"/>
        </w:rPr>
        <w:t xml:space="preserve">požadovať od Zhotoviteľa všetky straty a škody, ktoré </w:t>
      </w:r>
      <w:r w:rsidR="00256BA7" w:rsidRPr="001453F7">
        <w:rPr>
          <w:sz w:val="22"/>
          <w:szCs w:val="22"/>
        </w:rPr>
        <w:t xml:space="preserve">mu </w:t>
      </w:r>
      <w:r w:rsidRPr="001453F7">
        <w:rPr>
          <w:sz w:val="22"/>
          <w:szCs w:val="22"/>
        </w:rPr>
        <w:t>vznikli a akékoľvek náklady na dokončenie DIELA</w:t>
      </w:r>
      <w:r w:rsidR="00256BA7" w:rsidRPr="001453F7">
        <w:rPr>
          <w:sz w:val="22"/>
          <w:szCs w:val="22"/>
        </w:rPr>
        <w:t>, vrátane nákladov na tretie osoby, ktoré DIELO dokončili, pričom hodnota týchto nákladov sa určí ako rozdiel medzi časťou Zmluvnej ceny vzťahujúcou sa na nedokončenú časť DIELA a novou cenou za DIELO dohodnutou  s tretími osobami vzťahujúcou sa na nedokončenú časť DIELA</w:t>
      </w:r>
      <w:r w:rsidRPr="001453F7">
        <w:rPr>
          <w:sz w:val="22"/>
          <w:szCs w:val="22"/>
        </w:rPr>
        <w:t>.</w:t>
      </w:r>
    </w:p>
    <w:p w14:paraId="7E9147C0" w14:textId="5658C589" w:rsidR="00FD0C73" w:rsidRPr="001453F7" w:rsidRDefault="00FD0C73" w:rsidP="001453F7">
      <w:pPr>
        <w:spacing w:line="276" w:lineRule="auto"/>
        <w:ind w:left="709"/>
        <w:contextualSpacing/>
        <w:jc w:val="both"/>
        <w:rPr>
          <w:sz w:val="22"/>
          <w:szCs w:val="22"/>
        </w:rPr>
      </w:pPr>
    </w:p>
    <w:p w14:paraId="267A9CB8" w14:textId="256D633E"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lastRenderedPageBreak/>
        <w:t>Zhotoviteľ je oprávnený odstúpiť od Zmluvy v</w:t>
      </w:r>
      <w:r w:rsidR="00790BFA" w:rsidRPr="001453F7">
        <w:rPr>
          <w:sz w:val="22"/>
          <w:szCs w:val="22"/>
        </w:rPr>
        <w:t> </w:t>
      </w:r>
      <w:r w:rsidRPr="001453F7">
        <w:rPr>
          <w:sz w:val="22"/>
          <w:szCs w:val="22"/>
        </w:rPr>
        <w:t>prípade</w:t>
      </w:r>
      <w:r w:rsidR="00790BFA" w:rsidRPr="001453F7">
        <w:rPr>
          <w:sz w:val="22"/>
          <w:szCs w:val="22"/>
        </w:rPr>
        <w:t>,</w:t>
      </w:r>
      <w:r w:rsidRPr="001453F7">
        <w:rPr>
          <w:sz w:val="22"/>
          <w:szCs w:val="22"/>
        </w:rPr>
        <w:t xml:space="preserve"> ak:</w:t>
      </w:r>
    </w:p>
    <w:p w14:paraId="48DAFE02" w14:textId="6BA71FAA" w:rsidR="00FD0C73" w:rsidRPr="001453F7" w:rsidRDefault="00FD0C73" w:rsidP="001453F7">
      <w:pPr>
        <w:pStyle w:val="Odsekzoznamu"/>
        <w:numPr>
          <w:ilvl w:val="0"/>
          <w:numId w:val="28"/>
        </w:numPr>
        <w:spacing w:line="276" w:lineRule="auto"/>
        <w:contextualSpacing/>
        <w:jc w:val="both"/>
        <w:rPr>
          <w:sz w:val="22"/>
          <w:szCs w:val="22"/>
        </w:rPr>
      </w:pPr>
      <w:r w:rsidRPr="001453F7">
        <w:rPr>
          <w:sz w:val="22"/>
          <w:szCs w:val="22"/>
        </w:rPr>
        <w:t xml:space="preserve">mu nebudú uhradené minimálne dve (2) splatné čiastky podľa </w:t>
      </w:r>
      <w:r w:rsidR="00DB6A3D" w:rsidRPr="001453F7">
        <w:rPr>
          <w:sz w:val="22"/>
          <w:szCs w:val="22"/>
        </w:rPr>
        <w:t>tejto Zmluvy</w:t>
      </w:r>
      <w:r w:rsidRPr="001453F7">
        <w:rPr>
          <w:sz w:val="22"/>
          <w:szCs w:val="22"/>
        </w:rPr>
        <w:t>,</w:t>
      </w:r>
      <w:r w:rsidR="00375671" w:rsidRPr="001453F7">
        <w:rPr>
          <w:sz w:val="22"/>
          <w:szCs w:val="22"/>
        </w:rPr>
        <w:t xml:space="preserve"> </w:t>
      </w:r>
      <w:r w:rsidR="00375671" w:rsidRPr="001453F7">
        <w:rPr>
          <w:sz w:val="22"/>
          <w:szCs w:val="22"/>
        </w:rPr>
        <w:br/>
      </w:r>
      <w:r w:rsidRPr="001453F7">
        <w:rPr>
          <w:sz w:val="22"/>
          <w:szCs w:val="22"/>
        </w:rPr>
        <w:t xml:space="preserve">do </w:t>
      </w:r>
      <w:r w:rsidR="00DB6A3D" w:rsidRPr="001453F7">
        <w:rPr>
          <w:sz w:val="22"/>
          <w:szCs w:val="22"/>
        </w:rPr>
        <w:t>tridsiatich</w:t>
      </w:r>
      <w:r w:rsidR="00847861" w:rsidRPr="001453F7">
        <w:rPr>
          <w:sz w:val="22"/>
          <w:szCs w:val="22"/>
        </w:rPr>
        <w:t xml:space="preserve"> (</w:t>
      </w:r>
      <w:r w:rsidR="00DB6A3D" w:rsidRPr="001453F7">
        <w:rPr>
          <w:sz w:val="22"/>
          <w:szCs w:val="22"/>
        </w:rPr>
        <w:t>30</w:t>
      </w:r>
      <w:r w:rsidR="00847861" w:rsidRPr="001453F7">
        <w:rPr>
          <w:sz w:val="22"/>
          <w:szCs w:val="22"/>
        </w:rPr>
        <w:t>)</w:t>
      </w:r>
      <w:r w:rsidRPr="001453F7">
        <w:rPr>
          <w:sz w:val="22"/>
          <w:szCs w:val="22"/>
        </w:rPr>
        <w:t xml:space="preserve"> dní od </w:t>
      </w:r>
      <w:r w:rsidR="00DB6A3D" w:rsidRPr="001453F7">
        <w:rPr>
          <w:sz w:val="22"/>
          <w:szCs w:val="22"/>
        </w:rPr>
        <w:t>ich splatnosti</w:t>
      </w:r>
      <w:r w:rsidR="002A5969" w:rsidRPr="001453F7">
        <w:rPr>
          <w:sz w:val="22"/>
          <w:szCs w:val="22"/>
        </w:rPr>
        <w:t xml:space="preserve">, </w:t>
      </w:r>
    </w:p>
    <w:p w14:paraId="144F714A" w14:textId="3DEF03D4" w:rsidR="00FD0C73" w:rsidRPr="001453F7" w:rsidRDefault="00FD0C73" w:rsidP="001453F7">
      <w:pPr>
        <w:pStyle w:val="Odsekzoznamu"/>
        <w:numPr>
          <w:ilvl w:val="0"/>
          <w:numId w:val="28"/>
        </w:numPr>
        <w:spacing w:line="276" w:lineRule="auto"/>
        <w:contextualSpacing/>
        <w:jc w:val="both"/>
        <w:rPr>
          <w:sz w:val="22"/>
          <w:szCs w:val="22"/>
        </w:rPr>
      </w:pPr>
      <w:r w:rsidRPr="001453F7">
        <w:rPr>
          <w:sz w:val="22"/>
          <w:szCs w:val="22"/>
        </w:rPr>
        <w:t>Stavebný dozor bez uvedenia dôvodu nevydá príslušn</w:t>
      </w:r>
      <w:r w:rsidR="00DB6A3D" w:rsidRPr="001453F7">
        <w:rPr>
          <w:sz w:val="22"/>
          <w:szCs w:val="22"/>
        </w:rPr>
        <w:t>ý</w:t>
      </w:r>
      <w:r w:rsidRPr="001453F7">
        <w:rPr>
          <w:sz w:val="22"/>
          <w:szCs w:val="22"/>
        </w:rPr>
        <w:t xml:space="preserve"> </w:t>
      </w:r>
      <w:r w:rsidR="00DB6A3D" w:rsidRPr="001453F7">
        <w:rPr>
          <w:sz w:val="22"/>
          <w:szCs w:val="22"/>
        </w:rPr>
        <w:t>Zisťovací protokol alebo Záverečný zisťovací protokol</w:t>
      </w:r>
      <w:r w:rsidRPr="001453F7">
        <w:rPr>
          <w:sz w:val="22"/>
          <w:szCs w:val="22"/>
        </w:rPr>
        <w:t xml:space="preserve"> do </w:t>
      </w:r>
      <w:r w:rsidR="00DB6A3D" w:rsidRPr="001453F7">
        <w:rPr>
          <w:sz w:val="22"/>
          <w:szCs w:val="22"/>
        </w:rPr>
        <w:t>tridsiatich</w:t>
      </w:r>
      <w:r w:rsidR="00847861" w:rsidRPr="001453F7">
        <w:rPr>
          <w:sz w:val="22"/>
          <w:szCs w:val="22"/>
        </w:rPr>
        <w:t xml:space="preserve"> (</w:t>
      </w:r>
      <w:r w:rsidR="00DB6A3D" w:rsidRPr="001453F7">
        <w:rPr>
          <w:sz w:val="22"/>
          <w:szCs w:val="22"/>
        </w:rPr>
        <w:t>30</w:t>
      </w:r>
      <w:r w:rsidR="00847861" w:rsidRPr="001453F7">
        <w:rPr>
          <w:sz w:val="22"/>
          <w:szCs w:val="22"/>
        </w:rPr>
        <w:t>)</w:t>
      </w:r>
      <w:r w:rsidRPr="001453F7">
        <w:rPr>
          <w:sz w:val="22"/>
          <w:szCs w:val="22"/>
        </w:rPr>
        <w:t xml:space="preserve"> dní  po obdŕžaní všetk</w:t>
      </w:r>
      <w:r w:rsidR="00DB6A3D" w:rsidRPr="001453F7">
        <w:rPr>
          <w:sz w:val="22"/>
          <w:szCs w:val="22"/>
        </w:rPr>
        <w:t>ých</w:t>
      </w:r>
      <w:r w:rsidRPr="001453F7">
        <w:rPr>
          <w:sz w:val="22"/>
          <w:szCs w:val="22"/>
        </w:rPr>
        <w:t xml:space="preserve"> dokumentov zo strany Zhotoviteľa v zmysle Zmluvy ako aj prípadných dodatočne a nevyhnutne požadovaných dokumentov zo strany Stavebného dozoru od Zhotoviteľa.</w:t>
      </w:r>
    </w:p>
    <w:p w14:paraId="46B9E033" w14:textId="77777777" w:rsidR="00FD0C73" w:rsidRPr="001453F7" w:rsidRDefault="00FD0C73" w:rsidP="001453F7">
      <w:pPr>
        <w:pStyle w:val="Odsekzoznamu"/>
        <w:spacing w:line="276" w:lineRule="auto"/>
        <w:ind w:left="1069"/>
        <w:contextualSpacing/>
        <w:jc w:val="both"/>
        <w:rPr>
          <w:sz w:val="22"/>
          <w:szCs w:val="22"/>
        </w:rPr>
      </w:pPr>
    </w:p>
    <w:p w14:paraId="63DAE6D5" w14:textId="2295EA29" w:rsidR="00FD0C73" w:rsidRPr="001453F7" w:rsidRDefault="00FD0C73" w:rsidP="001453F7">
      <w:pPr>
        <w:spacing w:line="276" w:lineRule="auto"/>
        <w:ind w:left="709"/>
        <w:contextualSpacing/>
        <w:jc w:val="both"/>
        <w:rPr>
          <w:sz w:val="22"/>
          <w:szCs w:val="22"/>
        </w:rPr>
      </w:pPr>
      <w:r w:rsidRPr="001453F7">
        <w:rPr>
          <w:sz w:val="22"/>
          <w:szCs w:val="22"/>
        </w:rPr>
        <w:t xml:space="preserve">Ak nastane ktorákoľvek z vyššie </w:t>
      </w:r>
      <w:r w:rsidR="00505FBD" w:rsidRPr="001453F7">
        <w:rPr>
          <w:sz w:val="22"/>
          <w:szCs w:val="22"/>
        </w:rPr>
        <w:t>uvedených</w:t>
      </w:r>
      <w:r w:rsidRPr="001453F7">
        <w:rPr>
          <w:sz w:val="22"/>
          <w:szCs w:val="22"/>
        </w:rPr>
        <w:t xml:space="preserve"> okolnosti je Zhotoviteľ povinný písomnou formou vyzvať Objednávateľa k plneniu spolu s</w:t>
      </w:r>
      <w:r w:rsidR="00DB6A3D" w:rsidRPr="001453F7">
        <w:rPr>
          <w:sz w:val="22"/>
          <w:szCs w:val="22"/>
        </w:rPr>
        <w:t> tridsať</w:t>
      </w:r>
      <w:r w:rsidRPr="001453F7">
        <w:rPr>
          <w:sz w:val="22"/>
          <w:szCs w:val="22"/>
        </w:rPr>
        <w:t xml:space="preserve"> (</w:t>
      </w:r>
      <w:r w:rsidR="00DB6A3D" w:rsidRPr="001453F7">
        <w:rPr>
          <w:sz w:val="22"/>
          <w:szCs w:val="22"/>
        </w:rPr>
        <w:t>30</w:t>
      </w:r>
      <w:r w:rsidRPr="001453F7">
        <w:rPr>
          <w:sz w:val="22"/>
          <w:szCs w:val="22"/>
        </w:rPr>
        <w:t>) dňovou lehotou na nápravu odo dňa doručenia výzvy Objednávateľovi. V prípade mareného uplynutia stanovenej lehoty je Zhotoviteľ oprávnený odstúpiť od Zmluvy s platnosťou ku dňu doručenia odstúpenia Objednávateľovi.</w:t>
      </w:r>
    </w:p>
    <w:p w14:paraId="4C15FB99" w14:textId="77777777" w:rsidR="00790BFA" w:rsidRPr="001453F7" w:rsidRDefault="00790BFA" w:rsidP="001453F7">
      <w:pPr>
        <w:pStyle w:val="Odsekzoznamu"/>
        <w:spacing w:line="276" w:lineRule="auto"/>
        <w:ind w:left="1069"/>
        <w:contextualSpacing/>
        <w:jc w:val="both"/>
        <w:rPr>
          <w:sz w:val="22"/>
          <w:szCs w:val="22"/>
        </w:rPr>
      </w:pPr>
    </w:p>
    <w:p w14:paraId="3E0F4853" w14:textId="6332F744" w:rsidR="00FD0C73" w:rsidRPr="001453F7" w:rsidRDefault="00FD0C73" w:rsidP="001453F7">
      <w:pPr>
        <w:numPr>
          <w:ilvl w:val="1"/>
          <w:numId w:val="11"/>
        </w:numPr>
        <w:tabs>
          <w:tab w:val="clear" w:pos="576"/>
        </w:tabs>
        <w:spacing w:line="276" w:lineRule="auto"/>
        <w:ind w:left="709" w:hanging="709"/>
        <w:contextualSpacing/>
        <w:jc w:val="both"/>
        <w:rPr>
          <w:sz w:val="22"/>
          <w:szCs w:val="22"/>
        </w:rPr>
      </w:pPr>
      <w:r w:rsidRPr="001453F7">
        <w:rPr>
          <w:sz w:val="22"/>
          <w:szCs w:val="22"/>
        </w:rPr>
        <w:t>Odstúpenie od Zmluvy je potrebné urobiť písomne, uviesť v ňom konkrétny dôvod odstúpenia tak, aby bol dostatočne určitý a aby nebol zameniteľný z iným dôvodom odstúpenia, inak sa naň neprihliada.</w:t>
      </w:r>
    </w:p>
    <w:p w14:paraId="7BF1D612" w14:textId="77777777" w:rsidR="008637F6" w:rsidRPr="001453F7" w:rsidRDefault="008637F6" w:rsidP="001453F7">
      <w:pPr>
        <w:spacing w:line="276" w:lineRule="auto"/>
        <w:ind w:left="709"/>
        <w:contextualSpacing/>
        <w:jc w:val="both"/>
        <w:rPr>
          <w:sz w:val="22"/>
          <w:szCs w:val="22"/>
        </w:rPr>
      </w:pPr>
    </w:p>
    <w:p w14:paraId="2058D83C" w14:textId="067C6478" w:rsidR="008637F6" w:rsidRPr="001453F7" w:rsidRDefault="008637F6" w:rsidP="001453F7">
      <w:pPr>
        <w:numPr>
          <w:ilvl w:val="1"/>
          <w:numId w:val="11"/>
        </w:numPr>
        <w:tabs>
          <w:tab w:val="clear" w:pos="576"/>
        </w:tabs>
        <w:spacing w:line="276" w:lineRule="auto"/>
        <w:ind w:left="709" w:hanging="709"/>
        <w:contextualSpacing/>
        <w:jc w:val="both"/>
        <w:rPr>
          <w:sz w:val="22"/>
          <w:szCs w:val="22"/>
        </w:rPr>
      </w:pPr>
      <w:r w:rsidRPr="001453F7">
        <w:rPr>
          <w:b/>
          <w:bCs/>
          <w:sz w:val="22"/>
          <w:szCs w:val="22"/>
        </w:rPr>
        <w:t>Ustanovenia nedotknuté zánikom Zmluvy</w:t>
      </w:r>
      <w:r w:rsidRPr="001453F7">
        <w:rPr>
          <w:sz w:val="22"/>
          <w:szCs w:val="22"/>
        </w:rPr>
        <w:t>. Zánikom tejto Zmluvy nezanikajú tie ustanovenia Zmluvy, ktoré majú vzhľadom na svoju povahu ostať v platnosti aj po zániku tejto Zmluvy spôsobmi zániku, ktoré majú uvedené právne následky, a to najmä článok 8, článok 9, článok 10, článok 13, článok 14 ods. 14.1 a článok 15 tejto Zmluvy.</w:t>
      </w:r>
    </w:p>
    <w:p w14:paraId="74B0B0C6" w14:textId="77777777" w:rsidR="000E0DEB" w:rsidRPr="001453F7" w:rsidRDefault="000E0DEB" w:rsidP="001453F7">
      <w:pPr>
        <w:tabs>
          <w:tab w:val="left" w:pos="5940"/>
        </w:tabs>
        <w:spacing w:line="276" w:lineRule="auto"/>
        <w:contextualSpacing/>
        <w:jc w:val="both"/>
        <w:rPr>
          <w:sz w:val="22"/>
          <w:szCs w:val="22"/>
        </w:rPr>
      </w:pPr>
    </w:p>
    <w:p w14:paraId="397A9E75" w14:textId="7B66E231"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 xml:space="preserve">BOZP, PO a ochrana </w:t>
      </w:r>
      <w:r w:rsidR="00C7226F" w:rsidRPr="001453F7">
        <w:rPr>
          <w:b/>
          <w:sz w:val="22"/>
          <w:szCs w:val="22"/>
        </w:rPr>
        <w:t>ŽP</w:t>
      </w:r>
    </w:p>
    <w:p w14:paraId="301DB22A" w14:textId="77777777" w:rsidR="00C61D54" w:rsidRPr="001453F7" w:rsidRDefault="00C61D54" w:rsidP="001453F7">
      <w:pPr>
        <w:spacing w:line="276" w:lineRule="auto"/>
        <w:ind w:left="748" w:hanging="748"/>
        <w:contextualSpacing/>
        <w:jc w:val="both"/>
        <w:rPr>
          <w:sz w:val="22"/>
          <w:szCs w:val="22"/>
        </w:rPr>
      </w:pPr>
    </w:p>
    <w:p w14:paraId="7E48CFEB"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Zhotoviteľ zodpovedá Objednávateľovi za všetky škody na majetku Objednávateľa a na živote, zdraví a majetku tretích osôb, spôsobené porušením akejkoľvek povinnosti pri vykonávaní DIELA. </w:t>
      </w:r>
    </w:p>
    <w:p w14:paraId="4A5D6255" w14:textId="77777777" w:rsidR="00C61D54" w:rsidRPr="001453F7" w:rsidRDefault="00C61D54" w:rsidP="001453F7">
      <w:pPr>
        <w:spacing w:line="276" w:lineRule="auto"/>
        <w:contextualSpacing/>
        <w:jc w:val="both"/>
        <w:rPr>
          <w:sz w:val="22"/>
          <w:szCs w:val="22"/>
        </w:rPr>
      </w:pPr>
    </w:p>
    <w:p w14:paraId="7B92295F" w14:textId="55687D0F" w:rsidR="00C61D54" w:rsidRPr="001453F7" w:rsidRDefault="00CF754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Zhotoviteľ v plnom rozsahu zodpovedá za svojich pracovníkov. </w:t>
      </w:r>
      <w:r w:rsidR="00C61D54" w:rsidRPr="001453F7">
        <w:rPr>
          <w:sz w:val="22"/>
          <w:szCs w:val="22"/>
        </w:rPr>
        <w:t xml:space="preserve">Pre účely tohto článku  Zmluvy sa pracovníkom rozumie akákoľvek fyzická osoba, prostredníctvom ktorej Zhotoviteľ vykonáva DIELO, a to či už to je zamestnanec, </w:t>
      </w:r>
      <w:proofErr w:type="spellStart"/>
      <w:r w:rsidR="009611FF" w:rsidRPr="001453F7">
        <w:rPr>
          <w:sz w:val="22"/>
          <w:szCs w:val="22"/>
        </w:rPr>
        <w:t>podzhotoviteľ</w:t>
      </w:r>
      <w:proofErr w:type="spellEnd"/>
      <w:r w:rsidR="008D41E2" w:rsidRPr="001453F7">
        <w:rPr>
          <w:sz w:val="22"/>
          <w:szCs w:val="22"/>
        </w:rPr>
        <w:t xml:space="preserve"> (subdodávateľ)</w:t>
      </w:r>
      <w:r w:rsidR="009611FF" w:rsidRPr="001453F7">
        <w:rPr>
          <w:sz w:val="22"/>
          <w:szCs w:val="22"/>
        </w:rPr>
        <w:t xml:space="preserve"> alebo </w:t>
      </w:r>
      <w:r w:rsidRPr="001453F7">
        <w:rPr>
          <w:sz w:val="22"/>
          <w:szCs w:val="22"/>
        </w:rPr>
        <w:t>akákoľvek iná osoba, ktorú Zhotoviteľ poveril vykonávaním DIELA alebo jeho akejkoľvek časti alebo akákoľvek osoba, ktorá sa so súhlasom Zhotoviteľa alebo s jeho vedomím nachádza na Stavenisku</w:t>
      </w:r>
      <w:r w:rsidR="00C61D54" w:rsidRPr="001453F7">
        <w:rPr>
          <w:sz w:val="22"/>
          <w:szCs w:val="22"/>
        </w:rPr>
        <w:t xml:space="preserve">. </w:t>
      </w:r>
      <w:r w:rsidR="00DD06D2" w:rsidRPr="001453F7">
        <w:rPr>
          <w:sz w:val="22"/>
          <w:szCs w:val="22"/>
        </w:rPr>
        <w:t xml:space="preserve">Zhotoviteľ je povinný najmenej dvadsaťosem (28) dní vopred informovať Objednávateľa o dátume plánovaného začatia prác každého </w:t>
      </w:r>
      <w:proofErr w:type="spellStart"/>
      <w:r w:rsidR="00DD06D2" w:rsidRPr="001453F7">
        <w:rPr>
          <w:sz w:val="22"/>
          <w:szCs w:val="22"/>
        </w:rPr>
        <w:t>podzhotoviteľa</w:t>
      </w:r>
      <w:proofErr w:type="spellEnd"/>
      <w:r w:rsidR="008D41E2" w:rsidRPr="001453F7">
        <w:rPr>
          <w:sz w:val="22"/>
          <w:szCs w:val="22"/>
        </w:rPr>
        <w:t xml:space="preserve"> (subdodávateľ</w:t>
      </w:r>
      <w:r w:rsidR="00FF4442" w:rsidRPr="001453F7">
        <w:rPr>
          <w:sz w:val="22"/>
          <w:szCs w:val="22"/>
        </w:rPr>
        <w:t>a</w:t>
      </w:r>
      <w:r w:rsidR="008D41E2" w:rsidRPr="001453F7">
        <w:rPr>
          <w:sz w:val="22"/>
          <w:szCs w:val="22"/>
        </w:rPr>
        <w:t>)</w:t>
      </w:r>
      <w:r w:rsidR="00DD06D2" w:rsidRPr="001453F7">
        <w:rPr>
          <w:sz w:val="22"/>
          <w:szCs w:val="22"/>
        </w:rPr>
        <w:t xml:space="preserve"> alebo akejkoľvek inej osoby, ktorú Zhotoviteľ poveril vykonávaním DIELA alebo jeho akejkoľvek časti vrátane uvedenia identifikačných údajov tohto subjektu.</w:t>
      </w:r>
    </w:p>
    <w:p w14:paraId="314A2131" w14:textId="77777777" w:rsidR="00C61D54" w:rsidRPr="001453F7" w:rsidRDefault="00C61D54" w:rsidP="001453F7">
      <w:pPr>
        <w:spacing w:line="276" w:lineRule="auto"/>
        <w:contextualSpacing/>
        <w:jc w:val="both"/>
        <w:rPr>
          <w:sz w:val="22"/>
          <w:szCs w:val="22"/>
        </w:rPr>
      </w:pPr>
    </w:p>
    <w:p w14:paraId="03E81C10" w14:textId="66B96F98"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sa zaväzuje pri plnení tejto Zmluvy na zaistenie podmienok bezpečnosti a ochrany zdravia pri práci (</w:t>
      </w:r>
      <w:r w:rsidR="00391200" w:rsidRPr="001453F7">
        <w:rPr>
          <w:sz w:val="22"/>
          <w:szCs w:val="22"/>
        </w:rPr>
        <w:t>ďalej len „</w:t>
      </w:r>
      <w:r w:rsidRPr="001453F7">
        <w:rPr>
          <w:b/>
          <w:bCs/>
          <w:sz w:val="22"/>
          <w:szCs w:val="22"/>
        </w:rPr>
        <w:t>BOZP</w:t>
      </w:r>
      <w:r w:rsidR="00391200" w:rsidRPr="001453F7">
        <w:rPr>
          <w:sz w:val="22"/>
          <w:szCs w:val="22"/>
        </w:rPr>
        <w:t>“</w:t>
      </w:r>
      <w:r w:rsidRPr="001453F7">
        <w:rPr>
          <w:sz w:val="22"/>
          <w:szCs w:val="22"/>
        </w:rPr>
        <w:t>) pre všetkých pracovníkov,</w:t>
      </w:r>
      <w:r w:rsidR="00CF7544" w:rsidRPr="001453F7">
        <w:rPr>
          <w:sz w:val="22"/>
          <w:szCs w:val="22"/>
        </w:rPr>
        <w:t xml:space="preserve"> </w:t>
      </w:r>
      <w:r w:rsidRPr="001453F7">
        <w:rPr>
          <w:sz w:val="22"/>
          <w:szCs w:val="22"/>
        </w:rPr>
        <w:t>ochrany pred požiarmi na účely predchádzania vzniku požiarov a zabezpečenia podmienok na účinné zdolávanie požiarov (</w:t>
      </w:r>
      <w:r w:rsidR="00391200" w:rsidRPr="001453F7">
        <w:rPr>
          <w:sz w:val="22"/>
          <w:szCs w:val="22"/>
        </w:rPr>
        <w:t>ďalej len „</w:t>
      </w:r>
      <w:r w:rsidRPr="001453F7">
        <w:rPr>
          <w:b/>
          <w:bCs/>
          <w:sz w:val="22"/>
          <w:szCs w:val="22"/>
        </w:rPr>
        <w:t>PO</w:t>
      </w:r>
      <w:r w:rsidR="00391200" w:rsidRPr="001453F7">
        <w:rPr>
          <w:sz w:val="22"/>
          <w:szCs w:val="22"/>
        </w:rPr>
        <w:t>“</w:t>
      </w:r>
      <w:r w:rsidRPr="001453F7">
        <w:rPr>
          <w:sz w:val="22"/>
          <w:szCs w:val="22"/>
        </w:rPr>
        <w:t>) a ochrany</w:t>
      </w:r>
      <w:r w:rsidR="00391200" w:rsidRPr="001453F7">
        <w:rPr>
          <w:sz w:val="22"/>
          <w:szCs w:val="22"/>
        </w:rPr>
        <w:t xml:space="preserve"> </w:t>
      </w:r>
      <w:r w:rsidRPr="001453F7">
        <w:rPr>
          <w:sz w:val="22"/>
          <w:szCs w:val="22"/>
        </w:rPr>
        <w:t>životného prostredia (</w:t>
      </w:r>
      <w:r w:rsidR="00391200" w:rsidRPr="001453F7">
        <w:rPr>
          <w:sz w:val="22"/>
          <w:szCs w:val="22"/>
        </w:rPr>
        <w:t>ďalej len „</w:t>
      </w:r>
      <w:r w:rsidRPr="001453F7">
        <w:rPr>
          <w:b/>
          <w:bCs/>
          <w:sz w:val="22"/>
          <w:szCs w:val="22"/>
        </w:rPr>
        <w:t>ŽP</w:t>
      </w:r>
      <w:r w:rsidR="00391200" w:rsidRPr="001453F7">
        <w:rPr>
          <w:sz w:val="22"/>
          <w:szCs w:val="22"/>
        </w:rPr>
        <w:t>“</w:t>
      </w:r>
      <w:r w:rsidRPr="001453F7">
        <w:rPr>
          <w:sz w:val="22"/>
          <w:szCs w:val="22"/>
        </w:rPr>
        <w:t>), a to vrátane plnenia povinnosti na úseku odpadového hospodárstva, zaistenie požadovaných podmienok Staveniska a iného pracoviska všetkých pracovníkov a dodržiavanie všeobecne záväzných právnych predpisov, ako aj technických noriem. Za vyššie uvedené Zhotoviteľ zodpovedá v plnom rozsahu.</w:t>
      </w:r>
      <w:r w:rsidR="003C4607" w:rsidRPr="001453F7">
        <w:rPr>
          <w:sz w:val="22"/>
          <w:szCs w:val="22"/>
        </w:rPr>
        <w:t xml:space="preserve"> Zhotoviteľ je povinný rešpektovať pokyny Objednávateľa resp. Objednávateľom určeného koordinátora BOZP, PO a ochrany ŽP.</w:t>
      </w:r>
      <w:r w:rsidR="005B3DDC" w:rsidRPr="001453F7">
        <w:rPr>
          <w:sz w:val="22"/>
          <w:szCs w:val="22"/>
        </w:rPr>
        <w:t xml:space="preserve"> V prípade, ak Objednávateľ ustanoví koordinátora podľa predchádzajúcej vety, bezodkladne oznámi túto skutočnosť Zhotoviteľovi; </w:t>
      </w:r>
      <w:r w:rsidR="005B3DDC" w:rsidRPr="001453F7">
        <w:rPr>
          <w:sz w:val="22"/>
          <w:szCs w:val="22"/>
        </w:rPr>
        <w:lastRenderedPageBreak/>
        <w:t>rovnako postupuje Objednávateľ aj v prípade zmeny koordinátora. Ustanovený koordinátor je oprávnený v rozsahu tohto článku vystupovať v mene Objednávateľa a ukladať Zhotoviteľovi záväzné pokyny.</w:t>
      </w:r>
    </w:p>
    <w:p w14:paraId="7A893B52" w14:textId="77777777" w:rsidR="00C61D54" w:rsidRPr="001453F7" w:rsidRDefault="00C61D54" w:rsidP="001453F7">
      <w:pPr>
        <w:spacing w:line="276" w:lineRule="auto"/>
        <w:contextualSpacing/>
        <w:jc w:val="both"/>
        <w:rPr>
          <w:sz w:val="22"/>
          <w:szCs w:val="22"/>
        </w:rPr>
      </w:pPr>
    </w:p>
    <w:p w14:paraId="3D649298" w14:textId="0DEF23E4"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si zabezpečí na vlastné náklady všetky opatrenia a povinnosti z hľadiska dodržiavania predpisov BOZP, PO a</w:t>
      </w:r>
      <w:r w:rsidR="00391200" w:rsidRPr="001453F7">
        <w:rPr>
          <w:sz w:val="22"/>
          <w:szCs w:val="22"/>
        </w:rPr>
        <w:t> </w:t>
      </w:r>
      <w:r w:rsidRPr="001453F7">
        <w:rPr>
          <w:sz w:val="22"/>
          <w:szCs w:val="22"/>
        </w:rPr>
        <w:t>ochrany</w:t>
      </w:r>
      <w:r w:rsidR="00391200" w:rsidRPr="001453F7">
        <w:rPr>
          <w:sz w:val="22"/>
          <w:szCs w:val="22"/>
        </w:rPr>
        <w:t xml:space="preserve"> </w:t>
      </w:r>
      <w:r w:rsidRPr="001453F7">
        <w:rPr>
          <w:sz w:val="22"/>
          <w:szCs w:val="22"/>
        </w:rPr>
        <w:t>ŽP vyplývajúce z povahy vykonávaných prác.</w:t>
      </w:r>
      <w:r w:rsidR="00CF0D17" w:rsidRPr="001453F7">
        <w:rPr>
          <w:sz w:val="22"/>
          <w:szCs w:val="22"/>
        </w:rPr>
        <w:t xml:space="preserve"> Zhotoviteľ je povinný zabezpečiť aj všetky prístupové cesty, chodníky, zábrany, ploty alebo akékoľvek iné priestory, ktoré môžu byť potrebné na zhotovenie DIELA tak, aby boli </w:t>
      </w:r>
      <w:r w:rsidR="005A51CF" w:rsidRPr="001453F7">
        <w:rPr>
          <w:sz w:val="22"/>
          <w:szCs w:val="22"/>
        </w:rPr>
        <w:t xml:space="preserve">chránené a </w:t>
      </w:r>
      <w:r w:rsidR="00CF0D17" w:rsidRPr="001453F7">
        <w:rPr>
          <w:sz w:val="22"/>
          <w:szCs w:val="22"/>
        </w:rPr>
        <w:t>spôsobilé na užívanie verejnosťou a</w:t>
      </w:r>
      <w:r w:rsidR="005A51CF" w:rsidRPr="001453F7">
        <w:rPr>
          <w:sz w:val="22"/>
          <w:szCs w:val="22"/>
        </w:rPr>
        <w:t> tými, ktorí sú oprávnení ich užívať</w:t>
      </w:r>
      <w:r w:rsidR="001C4A0C" w:rsidRPr="001453F7">
        <w:rPr>
          <w:sz w:val="22"/>
          <w:szCs w:val="22"/>
        </w:rPr>
        <w:t>; Stavenisko nebude užívané tretími osobami s výnimkou osôb oprávnených podľa tejto Zmluvy a v rámci súčinnosti Zhotoviteľa podľa bodu 3.4.1 tejto Zmluvy</w:t>
      </w:r>
      <w:r w:rsidR="005A51CF" w:rsidRPr="001453F7">
        <w:rPr>
          <w:sz w:val="22"/>
          <w:szCs w:val="22"/>
        </w:rPr>
        <w:t>.</w:t>
      </w:r>
    </w:p>
    <w:p w14:paraId="3A1A9863" w14:textId="77777777" w:rsidR="00CF0D17" w:rsidRPr="001453F7" w:rsidRDefault="00CF0D17" w:rsidP="001453F7">
      <w:pPr>
        <w:spacing w:line="276" w:lineRule="auto"/>
        <w:contextualSpacing/>
        <w:jc w:val="both"/>
        <w:rPr>
          <w:sz w:val="22"/>
          <w:szCs w:val="22"/>
        </w:rPr>
      </w:pPr>
    </w:p>
    <w:p w14:paraId="56589B06" w14:textId="5EEC1D9C"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zodpovedá Objednávateľovi za všetky škody spôsobené porušením akejkoľvek povinnosti na úseku BOZP, PO a ochrany ŽP. Ak konanie Zhotoviteľa má za následok porušenie predpisov v oblasti BOZP, PO a</w:t>
      </w:r>
      <w:r w:rsidR="00391200" w:rsidRPr="001453F7">
        <w:rPr>
          <w:sz w:val="22"/>
          <w:szCs w:val="22"/>
        </w:rPr>
        <w:t xml:space="preserve"> ochrany </w:t>
      </w:r>
      <w:r w:rsidRPr="001453F7">
        <w:rPr>
          <w:sz w:val="22"/>
          <w:szCs w:val="22"/>
        </w:rPr>
        <w:t>ŽP a tieto porušenia budú mať za následok uloženie sankcie Objednávateľovi, odškodní Zhotoviteľ Objednávateľa v plnom rozsahu. Objednávateľ je však v takomto prípade povinný so Zhotoviteľom konzultovať a koordinovať prípadnú obranu, pokiaľ má škoda podobu sankcie (pokuty) uloženej príslušnými štátnymi orgánmi a orgánmi verejnej správy</w:t>
      </w:r>
    </w:p>
    <w:p w14:paraId="20400BCD" w14:textId="77777777" w:rsidR="00C61D54" w:rsidRPr="001453F7" w:rsidRDefault="00C61D54" w:rsidP="001453F7">
      <w:pPr>
        <w:spacing w:line="276" w:lineRule="auto"/>
        <w:contextualSpacing/>
        <w:jc w:val="both"/>
        <w:rPr>
          <w:sz w:val="22"/>
          <w:szCs w:val="22"/>
        </w:rPr>
      </w:pPr>
    </w:p>
    <w:p w14:paraId="54116A0C" w14:textId="4EAFA21B"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Zhotoviteľ je povinný pracovníkov, ktorí práce riadia, vykonávajú a kontrolujú, vyškoliť z predpisov na zaistenie </w:t>
      </w:r>
      <w:r w:rsidR="00CF7544" w:rsidRPr="001453F7">
        <w:rPr>
          <w:sz w:val="22"/>
          <w:szCs w:val="22"/>
        </w:rPr>
        <w:t>BOZP</w:t>
      </w:r>
      <w:r w:rsidRPr="001453F7">
        <w:rPr>
          <w:sz w:val="22"/>
          <w:szCs w:val="22"/>
        </w:rPr>
        <w:t xml:space="preserve"> a </w:t>
      </w:r>
      <w:r w:rsidR="00CF7544" w:rsidRPr="001453F7">
        <w:rPr>
          <w:sz w:val="22"/>
          <w:szCs w:val="22"/>
        </w:rPr>
        <w:t>PO</w:t>
      </w:r>
      <w:r w:rsidRPr="001453F7">
        <w:rPr>
          <w:sz w:val="22"/>
          <w:szCs w:val="22"/>
        </w:rPr>
        <w:t xml:space="preserve">, prípadne prakticky zaučiť, a to v rozsahu potrebnom na výkon ich práce. Práce, na ktoré treba odbornú spôsobilosť, sa môžu vykonávať len po jej získaní. Zhotoviteľ nesmie poveriť pracovníkov vykonávaním prác, ak nespĺňajú požiadavky odbornej a zdravotnej spôsobilosti. Zhotoviteľ vyhlasuje, že bude vykonávať DIELO výlučne takými pracovníkmi, ktorých zdravotný stav, schopnosti, vek, kvalifikačné predpoklady a odborná spôsobilosť zodpovedajú požiadavkám na výkon príslušných činností. Zhotoviteľ je povinný ďalej preukázateľne informovať pracovníkov o nebezpečenstvách a ohrozeniach, ktoré sa pri plnení Zmluvy môžu vyskytnúť, a o výsledkoch posúdenia rizika, o preventívnych opatreniach a ochranných opatreniach, ktoré vykonal Zhotoviteľ na zaistenie BOZP, PO a ochrany ŽP, a ktoré sa vzťahujú všeobecne na pracovníkov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w:t>
      </w:r>
    </w:p>
    <w:p w14:paraId="3B1E3F80" w14:textId="77777777" w:rsidR="00C61D54" w:rsidRPr="001453F7" w:rsidRDefault="00C61D54" w:rsidP="001453F7">
      <w:pPr>
        <w:spacing w:line="276" w:lineRule="auto"/>
        <w:contextualSpacing/>
        <w:jc w:val="both"/>
        <w:rPr>
          <w:sz w:val="22"/>
          <w:szCs w:val="22"/>
        </w:rPr>
      </w:pPr>
    </w:p>
    <w:p w14:paraId="1276F5FB" w14:textId="283045A2"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je povinný viesť evidenciu o školeniach, zaučeniach a o skúškach odbornej a zdravotnej spôsobilosti pracovníkov a na požiadanie ju predložiť Objednávateľovi za účelom preukázania splnenia svojich povinností na úseku BOZP, PO a</w:t>
      </w:r>
      <w:r w:rsidR="00391200" w:rsidRPr="001453F7">
        <w:rPr>
          <w:sz w:val="22"/>
          <w:szCs w:val="22"/>
        </w:rPr>
        <w:t> </w:t>
      </w:r>
      <w:r w:rsidRPr="001453F7">
        <w:rPr>
          <w:sz w:val="22"/>
          <w:szCs w:val="22"/>
        </w:rPr>
        <w:t>ochrany</w:t>
      </w:r>
      <w:r w:rsidR="00391200" w:rsidRPr="001453F7">
        <w:rPr>
          <w:sz w:val="22"/>
          <w:szCs w:val="22"/>
        </w:rPr>
        <w:t xml:space="preserve"> </w:t>
      </w:r>
      <w:r w:rsidRPr="001453F7">
        <w:rPr>
          <w:sz w:val="22"/>
          <w:szCs w:val="22"/>
        </w:rPr>
        <w:t>ŽP, a to v lehote troch (3) pracovných dní od dňa doručenia žiadosti Objednávateľa.</w:t>
      </w:r>
    </w:p>
    <w:p w14:paraId="78C767E9" w14:textId="77777777" w:rsidR="00C61D54" w:rsidRPr="001453F7" w:rsidRDefault="00C61D54" w:rsidP="001453F7">
      <w:pPr>
        <w:spacing w:line="276" w:lineRule="auto"/>
        <w:contextualSpacing/>
        <w:jc w:val="both"/>
        <w:rPr>
          <w:sz w:val="22"/>
          <w:szCs w:val="22"/>
        </w:rPr>
      </w:pPr>
    </w:p>
    <w:p w14:paraId="14EA4BA9"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Pracovníci nesmú na pracovisku požívať alkoholické nápoje, omamné látky, psychotropné látky a realizovať DIELO pod ich vplyvom. Ďalej musia dodržiavať zákaz fajčenia. Zhotoviteľ je povinný zaistiť, aby pracovníci pri zhotovovaní DIELA na Stavenisku nepožívali alkoholické nápoje, návykové, omamné a psychotropné látky a nevstupovali na Stavenisko pod ich vplyvom. Zmluvné strany sa dohodli, že Objednávateľ má právo vykonať dychovú skúšku k zisteniu prítomnosti alkoholu v dychu akéhokoľvek pracovníka. Objednávateľ môže požiadať Zhotoviteľa, aby okamžite odvolal z práce na diele akéhokoľvek pracovníka, ktorý podľa </w:t>
      </w:r>
      <w:r w:rsidRPr="001453F7">
        <w:rPr>
          <w:sz w:val="22"/>
          <w:szCs w:val="22"/>
        </w:rPr>
        <w:lastRenderedPageBreak/>
        <w:t>Objednávateľa zneužíva svoju funkciu, je nespôsobilý, nedodržiava predpisy BOZP, PO ŽP, alebo nedbalý pri riadnom plnení svojich povinností.</w:t>
      </w:r>
    </w:p>
    <w:p w14:paraId="7B65492A" w14:textId="77777777" w:rsidR="00C61D54" w:rsidRPr="001453F7" w:rsidRDefault="00C61D54" w:rsidP="001453F7">
      <w:pPr>
        <w:spacing w:line="276" w:lineRule="auto"/>
        <w:contextualSpacing/>
        <w:jc w:val="both"/>
        <w:rPr>
          <w:sz w:val="22"/>
          <w:szCs w:val="22"/>
        </w:rPr>
      </w:pPr>
    </w:p>
    <w:p w14:paraId="77B4C7FD"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zodpovedá za kompletné vybavenie a používanie osobných ochranných pracovných prostriedkov pracovníkmi počas realizácie DIELA v zmysle Nariadenia vlády Slovenskej republiky č. 395/2006 Z. z. o minimálnych požiadavkách na poskytovanie a používanie osobných ochranných pracovných prostriedkov. Všetci pracovníci  musia používať a nosiť osobné ochranné pracovné pomôcky a prostriedky.</w:t>
      </w:r>
    </w:p>
    <w:p w14:paraId="6D693F4D" w14:textId="77777777" w:rsidR="00C61D54" w:rsidRPr="001453F7" w:rsidRDefault="00C61D54" w:rsidP="001453F7">
      <w:pPr>
        <w:spacing w:line="276" w:lineRule="auto"/>
        <w:contextualSpacing/>
        <w:jc w:val="both"/>
        <w:rPr>
          <w:sz w:val="22"/>
          <w:szCs w:val="22"/>
        </w:rPr>
      </w:pPr>
    </w:p>
    <w:p w14:paraId="79AE59B1"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Pracovníci, ktorí vykonávajú práce vo výškach, alebo nad voľnou hĺbkou z časti v priestore s kolektívnym zabezpečením a z časti mimo neho, sú povinní mať počas realizácie diela na trupe upevnený bezpečnostný postroj s pripájacím lanom a tlmičom pádu. </w:t>
      </w:r>
    </w:p>
    <w:p w14:paraId="30B3CAB8" w14:textId="77777777" w:rsidR="00C61D54" w:rsidRPr="001453F7" w:rsidRDefault="00C61D54" w:rsidP="001453F7">
      <w:pPr>
        <w:spacing w:line="276" w:lineRule="auto"/>
        <w:contextualSpacing/>
        <w:jc w:val="both"/>
        <w:rPr>
          <w:sz w:val="22"/>
          <w:szCs w:val="22"/>
        </w:rPr>
      </w:pPr>
    </w:p>
    <w:p w14:paraId="7C74D293"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Zhotoviteľ bude v prípade nehody alebo pracovného úrazu postupovať v súlade s platnou legislatívou Slovenskej republiky. Zároveň okamžite upovedomí zodpovedného Objednávateľa o pracovných úrazoch, o škodách na vybavení a strojoch na stavbe a Stavenisku, o škodách na životnom prostredí, o požiaroch. </w:t>
      </w:r>
    </w:p>
    <w:p w14:paraId="28BF5A86" w14:textId="77777777" w:rsidR="00C61D54" w:rsidRPr="001453F7" w:rsidRDefault="00C61D54" w:rsidP="001453F7">
      <w:pPr>
        <w:spacing w:line="276" w:lineRule="auto"/>
        <w:contextualSpacing/>
        <w:jc w:val="both"/>
        <w:rPr>
          <w:sz w:val="22"/>
          <w:szCs w:val="22"/>
        </w:rPr>
      </w:pPr>
    </w:p>
    <w:p w14:paraId="500089BD"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Pri vykonávaní činností so zvýšeným požiarnym nebezpečenstvom je Zhotoviteľ zodpovedný za protipožiarne zabezpečenie, hlavne za zamedzenie vzniku výbuchu, nebezpečenstva požiaru, odstránenie horľavých látok, vybavenie pracoviska hasiacimi prostriedkami, zabezpečením dostatočných únikových ciest, zabezpečenie monitoringu zodpovednou osobou atď.  Vždy, keď sa bude vykonávať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w:t>
      </w:r>
    </w:p>
    <w:p w14:paraId="3FB1074E" w14:textId="77777777" w:rsidR="00C61D54" w:rsidRPr="001453F7" w:rsidRDefault="00C61D54" w:rsidP="001453F7">
      <w:pPr>
        <w:spacing w:line="276" w:lineRule="auto"/>
        <w:contextualSpacing/>
        <w:jc w:val="both"/>
        <w:rPr>
          <w:sz w:val="22"/>
          <w:szCs w:val="22"/>
        </w:rPr>
      </w:pPr>
    </w:p>
    <w:p w14:paraId="0572078B"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Zhotoviteľ je povinný zaistiť následný dozor po skončení prác s otvoreným ohňom, alebo po skončení prác pri činnostiach so zvýšeným nebezpečenstvom vzniku požiaru. Zhotoviteľ sa zaväzuje vykonať opatrenia proti požiarom na Stavenisku, pred začatím realizácie prác na  DIELE preškoliť v oblasti ochrany pred požiarmi pracovníkov. Zhotoviteľ je okrem iného povinný zabezpečiť dodržiavanie zákona č. 314/2001 Z.z. o ochrane pred požiarmi v znení neskorších predpisov a vyhlášky Ministerstva vnútra Slovenskej republiky číslo 121/2002 Z. z. o požiarnej prevencií v znení neskorších predpisov. </w:t>
      </w:r>
    </w:p>
    <w:p w14:paraId="02980890" w14:textId="77777777" w:rsidR="00C61D54" w:rsidRPr="001453F7" w:rsidRDefault="00C61D54" w:rsidP="001453F7">
      <w:pPr>
        <w:spacing w:line="276" w:lineRule="auto"/>
        <w:contextualSpacing/>
        <w:jc w:val="both"/>
        <w:rPr>
          <w:sz w:val="22"/>
          <w:szCs w:val="22"/>
        </w:rPr>
      </w:pPr>
    </w:p>
    <w:p w14:paraId="1D8D1E1C"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Ak pri plnení tejto Zmluvy ide o banskú činnosť, a/alebo o činnosť vykonávanú banským spôsobom, Zhotoviteľ je povinný postupovať spôsobom </w:t>
      </w:r>
      <w:r w:rsidRPr="001453F7">
        <w:rPr>
          <w:bCs/>
          <w:sz w:val="22"/>
          <w:szCs w:val="22"/>
        </w:rPr>
        <w:t>stanoveným všeobecne záväznými právnymi predpismi na úseku banskej činnosti a činnosti vykonávanej banským spôsobom.</w:t>
      </w:r>
    </w:p>
    <w:p w14:paraId="49C8C894" w14:textId="77777777" w:rsidR="00A6200F" w:rsidRPr="001453F7" w:rsidRDefault="00A6200F" w:rsidP="001453F7">
      <w:pPr>
        <w:spacing w:line="276" w:lineRule="auto"/>
        <w:contextualSpacing/>
        <w:jc w:val="both"/>
        <w:rPr>
          <w:sz w:val="22"/>
          <w:szCs w:val="22"/>
        </w:rPr>
      </w:pPr>
    </w:p>
    <w:p w14:paraId="36C3AD48" w14:textId="132708CC"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Vnesenie akýchkoľvek vecí (tovar, suroviny, </w:t>
      </w:r>
      <w:r w:rsidR="00331028" w:rsidRPr="001453F7">
        <w:rPr>
          <w:sz w:val="22"/>
          <w:szCs w:val="22"/>
        </w:rPr>
        <w:t>m</w:t>
      </w:r>
      <w:r w:rsidRPr="001453F7">
        <w:rPr>
          <w:sz w:val="22"/>
          <w:szCs w:val="22"/>
        </w:rPr>
        <w:t xml:space="preserve">ateriály, </w:t>
      </w:r>
      <w:r w:rsidR="00331028" w:rsidRPr="001453F7">
        <w:rPr>
          <w:sz w:val="22"/>
          <w:szCs w:val="22"/>
        </w:rPr>
        <w:t>t</w:t>
      </w:r>
      <w:r w:rsidRPr="001453F7">
        <w:rPr>
          <w:sz w:val="22"/>
          <w:szCs w:val="22"/>
        </w:rPr>
        <w:t>echnologické zariadenia a ich obaly) na pracovisko, ktoré sa môžu stať nebezpečnými odpadmi, je Zhotoviteľ povinný oznámiť Objednávateľovi a predložiť ich súpis. Zhotoviteľ sa zaväzuje písomne zápisom v stavebnom denníku informovať Objednávateľa o zmenách technológií a o použití nebezpečných látok alebo chemických prípravkov na pracovisku.</w:t>
      </w:r>
    </w:p>
    <w:p w14:paraId="0BDB82FE" w14:textId="77777777" w:rsidR="00C61D54" w:rsidRPr="001453F7" w:rsidRDefault="00C61D54" w:rsidP="001453F7">
      <w:pPr>
        <w:spacing w:line="276" w:lineRule="auto"/>
        <w:contextualSpacing/>
        <w:jc w:val="both"/>
        <w:rPr>
          <w:sz w:val="22"/>
          <w:szCs w:val="22"/>
        </w:rPr>
      </w:pPr>
    </w:p>
    <w:p w14:paraId="7F3D09F5" w14:textId="4D781A3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je povinný dodržiavať predpisy na ochranu životného prostredia vrátane predpisov odpadového hospodárstva</w:t>
      </w:r>
      <w:r w:rsidR="001F78E2" w:rsidRPr="001453F7">
        <w:rPr>
          <w:sz w:val="22"/>
          <w:szCs w:val="22"/>
        </w:rPr>
        <w:t xml:space="preserve"> (osobitne zákona č. 79/2015 Z. z. o odpadoch a o zmene a doplnení niektorých zákonov v znení neskorších predpisov)</w:t>
      </w:r>
      <w:r w:rsidRPr="001453F7">
        <w:rPr>
          <w:sz w:val="22"/>
          <w:szCs w:val="22"/>
        </w:rPr>
        <w:t xml:space="preserve">. Najmä je povinný predchádzať znečisťovaniu ŽP a poškodzovaniu ŽP a minimalizovať nepriaznivé dôsledky svojej činnosti na </w:t>
      </w:r>
      <w:r w:rsidRPr="001453F7">
        <w:rPr>
          <w:sz w:val="22"/>
          <w:szCs w:val="22"/>
        </w:rPr>
        <w:lastRenderedPageBreak/>
        <w:t>životné prostredie pri plnení tejto Zmluvy. Zhotoviteľ preberá vo vzťahu k Objednávateľovi plnú zodpovednosť za ekologickú ujmu, ktorú pri plnení tejto Zmluvy spôsobí. Skládky a miesta pre uloženie drobného materiálu smie Zhotoviteľ zriadiť len v priestoroch na to určených. Zhotoviteľ je povinný na žiadosť Objednávateľa</w:t>
      </w:r>
      <w:r w:rsidR="001F78E2" w:rsidRPr="001453F7">
        <w:rPr>
          <w:sz w:val="22"/>
          <w:szCs w:val="22"/>
        </w:rPr>
        <w:t>, najneskôr však pri odovzdaní a prevzatí DIELA</w:t>
      </w:r>
      <w:r w:rsidRPr="001453F7">
        <w:rPr>
          <w:sz w:val="22"/>
          <w:szCs w:val="22"/>
        </w:rPr>
        <w:t xml:space="preserve"> predložiť Objednávateľovi doklady o splnení povinností vyplývajúcich z právnych predpisov o odpadoch v súvislosti s plnením jeho záväzku</w:t>
      </w:r>
      <w:r w:rsidR="001F78E2" w:rsidRPr="001453F7">
        <w:rPr>
          <w:sz w:val="22"/>
          <w:szCs w:val="22"/>
        </w:rPr>
        <w:t xml:space="preserve"> (napr. vážne lístky a pod.)</w:t>
      </w:r>
      <w:r w:rsidRPr="001453F7">
        <w:rPr>
          <w:sz w:val="22"/>
          <w:szCs w:val="22"/>
        </w:rPr>
        <w:t xml:space="preserve">. Ak pri plnení tejto Zmluvy vznikne odpad, za pôvodcu odpadu a držiteľa dopadu sa považuje Zhotoviteľ. Zhotoviteľ je povinný plniť povinnosti držiteľa odpadu pre odpady vznikajúce pri plnení tejto Zmluvy, pričom za plnenie týchto povinností zodpovedá v plnom rozsahu a výlučne Zhotoviteľ. </w:t>
      </w:r>
    </w:p>
    <w:p w14:paraId="63B40B57" w14:textId="77777777" w:rsidR="00C61D54" w:rsidRPr="001453F7" w:rsidRDefault="00C61D54" w:rsidP="001453F7">
      <w:pPr>
        <w:spacing w:line="276" w:lineRule="auto"/>
        <w:contextualSpacing/>
        <w:jc w:val="both"/>
        <w:rPr>
          <w:sz w:val="22"/>
          <w:szCs w:val="22"/>
        </w:rPr>
      </w:pPr>
    </w:p>
    <w:p w14:paraId="0D23F4E1"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je povinný vykonať opatrenia smerujúce k zabezpečeniu ochrany povrchových vôd, spodných vôd, podzemných tokov, drenáží alebo iných zdrojov vody na Stavenisku a na priľahlých pozemkoch pred znečistením. Zhotoviteľ je povinný pri realizovaní DIELA dodržiavať právne predpisy o ochrane prírody a krajiny a nepoškodzovať dreviny, iné porasty alebo ďalšiu zákonom chránenú  faunu a flóru. Zhotoviteľ je povinný bez zbytočného odkladu ohlásiť Objednávateľovi ekologickú ujmu, ktorú pri plnení tejto Zmluvy spôsobí, najmä je povinný ohlásiť mimoriadne zhoršenie alebo ohrozenie kvality vôd alebo iných zložiek ŽP alebo únik nebezpečných látok pri manipulácii s nimi alebo pri ich preprave.</w:t>
      </w:r>
    </w:p>
    <w:p w14:paraId="37762146" w14:textId="77777777" w:rsidR="00C61D54" w:rsidRPr="001453F7" w:rsidRDefault="00C61D54" w:rsidP="001453F7">
      <w:pPr>
        <w:spacing w:line="276" w:lineRule="auto"/>
        <w:contextualSpacing/>
        <w:jc w:val="both"/>
        <w:rPr>
          <w:sz w:val="22"/>
          <w:szCs w:val="22"/>
        </w:rPr>
      </w:pPr>
    </w:p>
    <w:p w14:paraId="49E7437C" w14:textId="5B892664"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je povinný zabezpečiť a zodpovedá za to, že Stavenisko spĺňa podmienky Nariadenia vlády číslo 396/2006 Z.</w:t>
      </w:r>
      <w:r w:rsidR="00F945A5" w:rsidRPr="001453F7">
        <w:rPr>
          <w:sz w:val="22"/>
          <w:szCs w:val="22"/>
        </w:rPr>
        <w:t xml:space="preserve"> </w:t>
      </w:r>
      <w:r w:rsidRPr="001453F7">
        <w:rPr>
          <w:sz w:val="22"/>
          <w:szCs w:val="22"/>
        </w:rPr>
        <w:t>z. o minimálnych bezpečnostných a zdravotných požiadavkách na Stavenisko. Zhotoviteľ je povinný zabezpečiť Stavenisko, aby zamedzil prístupu tretích osôb. Hranice Staveniska musia byť viditeľne označené.</w:t>
      </w:r>
    </w:p>
    <w:p w14:paraId="4814C9B5" w14:textId="77777777" w:rsidR="00C61D54" w:rsidRPr="001453F7" w:rsidRDefault="00C61D54" w:rsidP="001453F7">
      <w:pPr>
        <w:spacing w:line="276" w:lineRule="auto"/>
        <w:contextualSpacing/>
        <w:jc w:val="both"/>
        <w:rPr>
          <w:sz w:val="22"/>
          <w:szCs w:val="22"/>
        </w:rPr>
      </w:pPr>
    </w:p>
    <w:p w14:paraId="608B008A" w14:textId="3792B195"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Zhotoviteľ je povinný zabezpečovať všetky činnosti v súlade so zákonom č. 124/2006 Z.</w:t>
      </w:r>
      <w:r w:rsidR="00F945A5" w:rsidRPr="001453F7">
        <w:rPr>
          <w:sz w:val="22"/>
          <w:szCs w:val="22"/>
        </w:rPr>
        <w:t xml:space="preserve"> </w:t>
      </w:r>
      <w:r w:rsidRPr="001453F7">
        <w:rPr>
          <w:sz w:val="22"/>
          <w:szCs w:val="22"/>
        </w:rPr>
        <w:t xml:space="preserve">z. </w:t>
      </w:r>
      <w:r w:rsidRPr="001453F7">
        <w:rPr>
          <w:sz w:val="22"/>
          <w:szCs w:val="22"/>
        </w:rPr>
        <w:br/>
      </w:r>
      <w:r w:rsidRPr="001453F7">
        <w:rPr>
          <w:bCs/>
          <w:sz w:val="22"/>
          <w:szCs w:val="22"/>
          <w:shd w:val="clear" w:color="auto" w:fill="FFFFFF"/>
        </w:rPr>
        <w:t xml:space="preserve">o bezpečnosti a ochrane zdravia pri práci a o zmene a doplnení niektorých zákonov </w:t>
      </w:r>
      <w:r w:rsidRPr="001453F7">
        <w:rPr>
          <w:sz w:val="22"/>
          <w:szCs w:val="22"/>
        </w:rPr>
        <w:t xml:space="preserve">v znení neskorších predpisov a v súlade s vyhláškou Slovenského úradu bezpečnosti práce </w:t>
      </w:r>
      <w:r w:rsidRPr="001453F7">
        <w:rPr>
          <w:sz w:val="22"/>
          <w:szCs w:val="22"/>
        </w:rPr>
        <w:br/>
        <w:t xml:space="preserve">a Slovenského banského úradu číslo 374/1990 </w:t>
      </w:r>
      <w:r w:rsidRPr="001453F7">
        <w:rPr>
          <w:bCs/>
          <w:sz w:val="22"/>
          <w:szCs w:val="22"/>
        </w:rPr>
        <w:t>o bezpečnosti práce a technických zariadení pri stavebných prácach.</w:t>
      </w:r>
    </w:p>
    <w:p w14:paraId="4FA09B87" w14:textId="77777777" w:rsidR="00C61D54" w:rsidRPr="001453F7" w:rsidRDefault="00C61D54" w:rsidP="001453F7">
      <w:pPr>
        <w:spacing w:line="276" w:lineRule="auto"/>
        <w:contextualSpacing/>
        <w:jc w:val="both"/>
        <w:rPr>
          <w:sz w:val="22"/>
          <w:szCs w:val="22"/>
        </w:rPr>
      </w:pPr>
    </w:p>
    <w:p w14:paraId="5F7B6B60"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 xml:space="preserve"> Zhotoviteľ je povinný dodržiavať </w:t>
      </w:r>
      <w:hyperlink r:id="rId9" w:history="1">
        <w:r w:rsidRPr="001453F7">
          <w:rPr>
            <w:rStyle w:val="Hypertextovprepojenie"/>
            <w:color w:val="auto"/>
            <w:sz w:val="22"/>
            <w:szCs w:val="22"/>
            <w:u w:val="none"/>
          </w:rPr>
          <w:t xml:space="preserve">Vyhlášku Ministerstva práce, sociálnych vecí a rodiny Slovenskej republiky číslo 147/2013, ktorou sa ustanovujú podrobnosti na zaistenie bezpečnosti a ochrany zdravia pri stavebných prácach a prácach s nimi súvisiacich </w:t>
        </w:r>
        <w:r w:rsidRPr="001453F7">
          <w:rPr>
            <w:rStyle w:val="Hypertextovprepojenie"/>
            <w:color w:val="auto"/>
            <w:sz w:val="22"/>
            <w:szCs w:val="22"/>
            <w:u w:val="none"/>
          </w:rPr>
          <w:br/>
          <w:t>a podrobnosti o odbornej spôsobilosti na výkon niektorých pracovných činností</w:t>
        </w:r>
      </w:hyperlink>
      <w:r w:rsidRPr="001453F7">
        <w:rPr>
          <w:sz w:val="22"/>
          <w:szCs w:val="22"/>
        </w:rPr>
        <w:t>.</w:t>
      </w:r>
    </w:p>
    <w:p w14:paraId="1CD319D8" w14:textId="77777777" w:rsidR="00C61D54" w:rsidRPr="001453F7" w:rsidRDefault="00C61D54" w:rsidP="001453F7">
      <w:pPr>
        <w:spacing w:line="276" w:lineRule="auto"/>
        <w:contextualSpacing/>
        <w:jc w:val="both"/>
        <w:rPr>
          <w:sz w:val="22"/>
          <w:szCs w:val="22"/>
        </w:rPr>
      </w:pPr>
    </w:p>
    <w:p w14:paraId="69933062" w14:textId="77777777" w:rsidR="00C61D54" w:rsidRPr="001453F7" w:rsidRDefault="00C61D54" w:rsidP="001453F7">
      <w:pPr>
        <w:numPr>
          <w:ilvl w:val="1"/>
          <w:numId w:val="11"/>
        </w:numPr>
        <w:tabs>
          <w:tab w:val="clear" w:pos="576"/>
        </w:tabs>
        <w:spacing w:line="276" w:lineRule="auto"/>
        <w:ind w:left="720" w:hanging="720"/>
        <w:contextualSpacing/>
        <w:jc w:val="both"/>
        <w:rPr>
          <w:sz w:val="22"/>
          <w:szCs w:val="22"/>
        </w:rPr>
      </w:pPr>
      <w:r w:rsidRPr="001453F7">
        <w:rPr>
          <w:sz w:val="22"/>
          <w:szCs w:val="22"/>
        </w:rPr>
        <w:t>Medzi ďalšie povinnosti zhotoviteľa patrí najmä, avšak nielen dodržiavanie nasledovných všeobecne záväzných právnych  predpisov:</w:t>
      </w:r>
    </w:p>
    <w:p w14:paraId="4EB4134A" w14:textId="77777777" w:rsidR="00C61D54" w:rsidRPr="001453F7" w:rsidRDefault="00C61D54" w:rsidP="001453F7">
      <w:pPr>
        <w:pStyle w:val="Oznaitext"/>
        <w:spacing w:line="276" w:lineRule="auto"/>
        <w:ind w:left="0" w:right="-157" w:firstLine="0"/>
        <w:contextualSpacing/>
        <w:jc w:val="both"/>
        <w:rPr>
          <w:sz w:val="22"/>
          <w:szCs w:val="22"/>
        </w:rPr>
      </w:pPr>
    </w:p>
    <w:p w14:paraId="6D54E91A" w14:textId="77777777" w:rsidR="00C61D54" w:rsidRPr="001453F7" w:rsidRDefault="00C61D54" w:rsidP="001453F7">
      <w:pPr>
        <w:pStyle w:val="Oznaitext"/>
        <w:numPr>
          <w:ilvl w:val="1"/>
          <w:numId w:val="15"/>
        </w:numPr>
        <w:tabs>
          <w:tab w:val="clear" w:pos="1440"/>
        </w:tabs>
        <w:spacing w:line="276" w:lineRule="auto"/>
        <w:ind w:left="720" w:right="-91"/>
        <w:contextualSpacing/>
        <w:jc w:val="both"/>
        <w:rPr>
          <w:sz w:val="22"/>
          <w:szCs w:val="22"/>
        </w:rPr>
      </w:pPr>
      <w:r w:rsidRPr="001453F7">
        <w:rPr>
          <w:sz w:val="22"/>
          <w:szCs w:val="22"/>
        </w:rPr>
        <w:t>Nariadenie vlády SR č. 115/2006 Z. z. o minimálnych zdravotných a bezpečnostných požiadavkách na ochranu zamestnancov pred rizikami súvisiacimi s expozíciou hluku.</w:t>
      </w:r>
    </w:p>
    <w:p w14:paraId="6D7F87DF" w14:textId="77777777" w:rsidR="00C61D54" w:rsidRPr="001453F7" w:rsidRDefault="00C61D54" w:rsidP="001453F7">
      <w:pPr>
        <w:pStyle w:val="Oznaitext"/>
        <w:numPr>
          <w:ilvl w:val="1"/>
          <w:numId w:val="15"/>
        </w:numPr>
        <w:tabs>
          <w:tab w:val="clear" w:pos="1440"/>
        </w:tabs>
        <w:spacing w:line="276" w:lineRule="auto"/>
        <w:ind w:left="720" w:right="-91"/>
        <w:contextualSpacing/>
        <w:jc w:val="both"/>
        <w:rPr>
          <w:sz w:val="22"/>
          <w:szCs w:val="22"/>
        </w:rPr>
      </w:pPr>
      <w:r w:rsidRPr="001453F7">
        <w:rPr>
          <w:sz w:val="22"/>
          <w:szCs w:val="22"/>
        </w:rPr>
        <w:t xml:space="preserve">Nariadenie vlády SR číslo 387/2006 o požiadavkách na zaistenie bezpečnostného </w:t>
      </w:r>
      <w:r w:rsidRPr="001453F7">
        <w:rPr>
          <w:sz w:val="22"/>
          <w:szCs w:val="22"/>
        </w:rPr>
        <w:br/>
        <w:t>a zdravotného označenia pri práci</w:t>
      </w:r>
    </w:p>
    <w:p w14:paraId="508C78E9" w14:textId="6CAFF947"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Vyhlášku MZSR</w:t>
      </w:r>
      <w:r w:rsidR="00AD24EE" w:rsidRPr="001453F7">
        <w:rPr>
          <w:sz w:val="22"/>
          <w:szCs w:val="22"/>
        </w:rPr>
        <w:t xml:space="preserve"> č.</w:t>
      </w:r>
      <w:r w:rsidRPr="001453F7">
        <w:rPr>
          <w:sz w:val="22"/>
          <w:szCs w:val="22"/>
        </w:rPr>
        <w:t xml:space="preserve"> </w:t>
      </w:r>
      <w:r w:rsidR="00AD24EE" w:rsidRPr="001453F7">
        <w:rPr>
          <w:sz w:val="22"/>
          <w:szCs w:val="22"/>
        </w:rPr>
        <w:t xml:space="preserve"> 99/2016</w:t>
      </w:r>
      <w:r w:rsidRPr="001453F7">
        <w:rPr>
          <w:sz w:val="22"/>
          <w:szCs w:val="22"/>
        </w:rPr>
        <w:t xml:space="preserve"> Z. z. </w:t>
      </w:r>
      <w:r w:rsidRPr="001453F7">
        <w:rPr>
          <w:bCs/>
          <w:sz w:val="22"/>
          <w:szCs w:val="22"/>
          <w:shd w:val="clear" w:color="auto" w:fill="FFFFFF"/>
        </w:rPr>
        <w:t xml:space="preserve">o podrobnostiach o ochrane zdravia pred záťažou teplom </w:t>
      </w:r>
      <w:r w:rsidRPr="001453F7">
        <w:rPr>
          <w:bCs/>
          <w:sz w:val="22"/>
          <w:szCs w:val="22"/>
          <w:shd w:val="clear" w:color="auto" w:fill="FFFFFF"/>
        </w:rPr>
        <w:br/>
        <w:t>a chladom pri práci</w:t>
      </w:r>
    </w:p>
    <w:p w14:paraId="38076913" w14:textId="77777777"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Nariadenie vlády SR č. 281/2006 Z. z. o minimálnych bezpečnostných a zdravotných požiadavkách pri ručnej manipulácii s bremenami.</w:t>
      </w:r>
    </w:p>
    <w:p w14:paraId="0F56BCFF" w14:textId="35FAFEC5"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 xml:space="preserve">Nariadenie vlády SR č. </w:t>
      </w:r>
      <w:r w:rsidR="000D4626" w:rsidRPr="001453F7">
        <w:rPr>
          <w:sz w:val="22"/>
          <w:szCs w:val="22"/>
        </w:rPr>
        <w:t xml:space="preserve">259/2008 </w:t>
      </w:r>
      <w:r w:rsidRPr="001453F7">
        <w:rPr>
          <w:sz w:val="22"/>
          <w:szCs w:val="22"/>
        </w:rPr>
        <w:t xml:space="preserve"> Z. z. </w:t>
      </w:r>
      <w:r w:rsidRPr="001453F7">
        <w:rPr>
          <w:bCs/>
          <w:sz w:val="22"/>
          <w:szCs w:val="22"/>
          <w:shd w:val="clear" w:color="auto" w:fill="FFFFFF"/>
        </w:rPr>
        <w:t>o podrobnostiach o požiadavkách na vnútorné prostredie budov a o minimálnych požiadavkách na byty nižšieho štandardu a na ubytovacie zariadenia</w:t>
      </w:r>
    </w:p>
    <w:p w14:paraId="0D9D33DE" w14:textId="790CADA5"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lastRenderedPageBreak/>
        <w:t xml:space="preserve">Nariadenie vlády SR č. </w:t>
      </w:r>
      <w:r w:rsidR="000D4626" w:rsidRPr="001453F7">
        <w:rPr>
          <w:sz w:val="22"/>
          <w:szCs w:val="22"/>
        </w:rPr>
        <w:t xml:space="preserve">534/2007 </w:t>
      </w:r>
      <w:r w:rsidRPr="001453F7">
        <w:rPr>
          <w:sz w:val="22"/>
          <w:szCs w:val="22"/>
        </w:rPr>
        <w:t xml:space="preserve"> Z. z. o podrobnostiach o požiadavkách na zdroje elektromagnetického poľa a na limity expozície obyvateľov elektromagnetickému poľu </w:t>
      </w:r>
      <w:r w:rsidRPr="001453F7">
        <w:rPr>
          <w:sz w:val="22"/>
          <w:szCs w:val="22"/>
        </w:rPr>
        <w:br/>
        <w:t>v životnom prostredí.</w:t>
      </w:r>
    </w:p>
    <w:p w14:paraId="62DB8C16" w14:textId="34282D03" w:rsidR="00C61D54" w:rsidRPr="001453F7" w:rsidRDefault="00D04B8B"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Nariadenie vlády SR č. 209/2016 Z. z. o minimálnych zdravotných a bezpečnostných požiadavkách na ochranu zamestnancov pred rizikami súvisiacimi s expozíciou elektromagnetickému poľu.</w:t>
      </w:r>
    </w:p>
    <w:p w14:paraId="1B9A09ED" w14:textId="16709FE3"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 xml:space="preserve">Nariadenie vlády SR č. </w:t>
      </w:r>
      <w:r w:rsidR="0053443B" w:rsidRPr="001453F7">
        <w:rPr>
          <w:sz w:val="22"/>
          <w:szCs w:val="22"/>
        </w:rPr>
        <w:t>410/2007</w:t>
      </w:r>
      <w:r w:rsidRPr="001453F7">
        <w:rPr>
          <w:sz w:val="22"/>
          <w:szCs w:val="22"/>
        </w:rPr>
        <w:t xml:space="preserve"> Z. z. </w:t>
      </w:r>
      <w:r w:rsidR="0053443B" w:rsidRPr="001453F7">
        <w:rPr>
          <w:sz w:val="22"/>
          <w:szCs w:val="22"/>
        </w:rPr>
        <w:t>o minimálnych zdravotných a bezpečnostných požiadavkách na ochranu zamestnancov pred rizikami súvisiacimi s expozíciou umelému optickému žiareniu.</w:t>
      </w:r>
    </w:p>
    <w:p w14:paraId="7F7B8C14" w14:textId="77777777"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 xml:space="preserve">Nariadenie vlády SR č. 355/2006 Z. z. o ochrane zamestnancov pred rizikami súvisiacimi </w:t>
      </w:r>
      <w:r w:rsidRPr="001453F7">
        <w:rPr>
          <w:sz w:val="22"/>
          <w:szCs w:val="22"/>
        </w:rPr>
        <w:br/>
        <w:t>s expozíciou chemickým faktorom pri práci.</w:t>
      </w:r>
    </w:p>
    <w:p w14:paraId="41B9EA4E" w14:textId="7667A949"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 xml:space="preserve">Nariadenie vlády SR č. </w:t>
      </w:r>
      <w:r w:rsidR="00834C51" w:rsidRPr="001453F7">
        <w:rPr>
          <w:sz w:val="22"/>
          <w:szCs w:val="22"/>
        </w:rPr>
        <w:t xml:space="preserve">448/2007 </w:t>
      </w:r>
      <w:r w:rsidRPr="001453F7">
        <w:rPr>
          <w:sz w:val="22"/>
          <w:szCs w:val="22"/>
        </w:rPr>
        <w:t xml:space="preserve"> Z. z.</w:t>
      </w:r>
      <w:r w:rsidR="00834C51" w:rsidRPr="001453F7">
        <w:rPr>
          <w:sz w:val="22"/>
          <w:szCs w:val="22"/>
        </w:rPr>
        <w:t xml:space="preserve"> </w:t>
      </w:r>
      <w:r w:rsidR="00834C51" w:rsidRPr="001453F7">
        <w:rPr>
          <w:sz w:val="22"/>
          <w:szCs w:val="22"/>
          <w:shd w:val="clear" w:color="auto" w:fill="FFFFFF"/>
        </w:rPr>
        <w:t>o podrobnostiach o faktoroch práce a pracovného prostredia vo vzťahu ku kategorizácii prác z hľadiska zdravotných rizík a o náležitostiach návrhu na zaradenie prác do kategórií</w:t>
      </w:r>
      <w:r w:rsidRPr="001453F7">
        <w:rPr>
          <w:sz w:val="22"/>
          <w:szCs w:val="22"/>
        </w:rPr>
        <w:t>.</w:t>
      </w:r>
    </w:p>
    <w:p w14:paraId="145E82BD" w14:textId="39D37DBB" w:rsidR="00C61D54" w:rsidRPr="001453F7" w:rsidRDefault="00DB629F"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Vyhláška Ministerstva zdravotníctva Slovenskej republiky č. 542/2007 Z. z.  podrobnostiach o ochrane zdravia pred fyzickou záťažou pri práci, psychickou pracovnou záťažou a senzorickou záťažou pri práci.</w:t>
      </w:r>
      <w:r w:rsidRPr="001453F7">
        <w:rPr>
          <w:sz w:val="22"/>
          <w:szCs w:val="22"/>
          <w:shd w:val="clear" w:color="auto" w:fill="F3F3F3"/>
        </w:rPr>
        <w:t xml:space="preserve"> </w:t>
      </w:r>
    </w:p>
    <w:p w14:paraId="08CA3C51" w14:textId="77777777"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Nariadenie vlády SR č. 391/2006 Z. z. o minimálnych bezpečnostných a zdravotných požiadavkách na pracovisko.</w:t>
      </w:r>
    </w:p>
    <w:p w14:paraId="5178B6FB" w14:textId="77777777"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Nariadenie vlády SR č. 392/2006 Z. z. o minimálnych bezpečnostných a zdravotných požiadavkách pri používaní pracovných prostriedkov.</w:t>
      </w:r>
    </w:p>
    <w:p w14:paraId="1F10A6EF" w14:textId="77777777" w:rsidR="00C61D54" w:rsidRPr="001453F7" w:rsidRDefault="00C15E95" w:rsidP="001453F7">
      <w:pPr>
        <w:pStyle w:val="Oznaitext"/>
        <w:numPr>
          <w:ilvl w:val="1"/>
          <w:numId w:val="15"/>
        </w:numPr>
        <w:tabs>
          <w:tab w:val="clear" w:pos="1440"/>
        </w:tabs>
        <w:spacing w:line="276" w:lineRule="auto"/>
        <w:ind w:left="748" w:right="-91" w:hanging="374"/>
        <w:contextualSpacing/>
        <w:jc w:val="both"/>
        <w:rPr>
          <w:sz w:val="22"/>
          <w:szCs w:val="22"/>
        </w:rPr>
      </w:pPr>
      <w:hyperlink r:id="rId10" w:tooltip="Nariadenie vlády Slovenskej republiky č. 393/2006 Z. z. o minimálnych požiadavkách na zaistenie bezpečnosti a ochrany zdravia pri práci vo výbušnom prostredí" w:history="1">
        <w:r w:rsidR="00C61D54" w:rsidRPr="001453F7">
          <w:rPr>
            <w:sz w:val="22"/>
            <w:szCs w:val="22"/>
          </w:rPr>
          <w:t>Nariadenie vlády Slovenskej republiky č. 393/2006 Z. z. o minimálnych požiadavkách na zaistenie bezpečnosti a ochrany zdravia pri práci vo výbušnom prostredí</w:t>
        </w:r>
      </w:hyperlink>
    </w:p>
    <w:p w14:paraId="5CE0D9F1" w14:textId="77777777" w:rsidR="00C61D54" w:rsidRPr="001453F7" w:rsidRDefault="00C61D54" w:rsidP="001453F7">
      <w:pPr>
        <w:pStyle w:val="Oznaitext"/>
        <w:numPr>
          <w:ilvl w:val="1"/>
          <w:numId w:val="15"/>
        </w:numPr>
        <w:tabs>
          <w:tab w:val="clear" w:pos="1440"/>
        </w:tabs>
        <w:spacing w:line="276" w:lineRule="auto"/>
        <w:ind w:left="748" w:right="-91" w:hanging="374"/>
        <w:contextualSpacing/>
        <w:jc w:val="both"/>
        <w:rPr>
          <w:sz w:val="22"/>
          <w:szCs w:val="22"/>
        </w:rPr>
      </w:pPr>
      <w:r w:rsidRPr="001453F7">
        <w:rPr>
          <w:sz w:val="22"/>
          <w:szCs w:val="22"/>
        </w:rPr>
        <w:t xml:space="preserve">Vyhláška MPSVR SR č. 508/2009 Z. z., ktorou sa ustanovujú podrobnosti na zaistenie bezpečnosti a ochrany zdravia pri práci s technickými zariadeniami tlakovými, zdvíhacími, elektrickými a plynovými </w:t>
      </w:r>
    </w:p>
    <w:p w14:paraId="3915D874" w14:textId="77777777" w:rsidR="00C15DF8" w:rsidRPr="001453F7" w:rsidRDefault="00C15DF8" w:rsidP="001453F7">
      <w:pPr>
        <w:tabs>
          <w:tab w:val="left" w:pos="5940"/>
        </w:tabs>
        <w:spacing w:line="276" w:lineRule="auto"/>
        <w:contextualSpacing/>
        <w:jc w:val="both"/>
        <w:rPr>
          <w:sz w:val="22"/>
          <w:szCs w:val="22"/>
        </w:rPr>
      </w:pPr>
    </w:p>
    <w:p w14:paraId="161DB52E" w14:textId="77777777"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POISTENIE</w:t>
      </w:r>
    </w:p>
    <w:p w14:paraId="0CBC73CA" w14:textId="77777777" w:rsidR="00C61D54" w:rsidRPr="001453F7" w:rsidRDefault="00C61D54" w:rsidP="001453F7">
      <w:pPr>
        <w:spacing w:line="276" w:lineRule="auto"/>
        <w:ind w:left="748" w:hanging="748"/>
        <w:contextualSpacing/>
        <w:jc w:val="both"/>
        <w:rPr>
          <w:sz w:val="22"/>
          <w:szCs w:val="22"/>
        </w:rPr>
      </w:pPr>
    </w:p>
    <w:p w14:paraId="34B2CA33" w14:textId="77777777"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Zhotoviteľ sa zaväzuje v súvislosti s vykonávaním DIELA podľa tejto Zmluvy uzatvoriť a udržiavať v platnosti:</w:t>
      </w:r>
    </w:p>
    <w:p w14:paraId="4A03DABF" w14:textId="1F0B8C66" w:rsidR="00C61D54" w:rsidRPr="001453F7" w:rsidRDefault="00C61D54" w:rsidP="001453F7">
      <w:pPr>
        <w:numPr>
          <w:ilvl w:val="0"/>
          <w:numId w:val="16"/>
        </w:numPr>
        <w:tabs>
          <w:tab w:val="left" w:pos="1134"/>
        </w:tabs>
        <w:spacing w:line="276" w:lineRule="auto"/>
        <w:ind w:left="1134" w:hanging="425"/>
        <w:contextualSpacing/>
        <w:jc w:val="both"/>
        <w:rPr>
          <w:sz w:val="22"/>
          <w:szCs w:val="22"/>
        </w:rPr>
      </w:pPr>
      <w:r w:rsidRPr="001453F7">
        <w:rPr>
          <w:sz w:val="22"/>
          <w:szCs w:val="22"/>
        </w:rPr>
        <w:t>stavebno-montážne poistenie (CAR/EAR) pre prípad poškodenia alebo zničenia DIELA, na sumu zodpovedajúcu cene za DIELO</w:t>
      </w:r>
      <w:r w:rsidR="00980C77" w:rsidRPr="001453F7">
        <w:rPr>
          <w:sz w:val="22"/>
          <w:szCs w:val="22"/>
        </w:rPr>
        <w:t xml:space="preserve"> vrátane DPH</w:t>
      </w:r>
      <w:r w:rsidRPr="001453F7">
        <w:rPr>
          <w:sz w:val="22"/>
          <w:szCs w:val="22"/>
        </w:rPr>
        <w:t>,</w:t>
      </w:r>
    </w:p>
    <w:p w14:paraId="10EBB186" w14:textId="35513D4E" w:rsidR="00C61D54" w:rsidRPr="001453F7" w:rsidRDefault="00C61D54" w:rsidP="001453F7">
      <w:pPr>
        <w:numPr>
          <w:ilvl w:val="0"/>
          <w:numId w:val="16"/>
        </w:numPr>
        <w:tabs>
          <w:tab w:val="left" w:pos="1134"/>
        </w:tabs>
        <w:spacing w:line="276" w:lineRule="auto"/>
        <w:ind w:left="1134" w:hanging="425"/>
        <w:contextualSpacing/>
        <w:jc w:val="both"/>
        <w:rPr>
          <w:sz w:val="22"/>
          <w:szCs w:val="22"/>
        </w:rPr>
      </w:pPr>
      <w:r w:rsidRPr="001453F7">
        <w:rPr>
          <w:sz w:val="22"/>
          <w:szCs w:val="22"/>
        </w:rPr>
        <w:t>poistenie zodpovednosti za škodu v súvislosti s vykonávaním DIELA, ktorú by mohol Objednávateľovi spôsobiť sám, príp. ktoré by mohli spôsobiť Objednávateľovi tretie osoby</w:t>
      </w:r>
      <w:r w:rsidR="00D16F04" w:rsidRPr="001453F7">
        <w:rPr>
          <w:sz w:val="22"/>
          <w:szCs w:val="22"/>
        </w:rPr>
        <w:t>, za ktoré Zhotoviteľ zodpovedá,</w:t>
      </w:r>
      <w:r w:rsidRPr="001453F7">
        <w:rPr>
          <w:sz w:val="22"/>
          <w:szCs w:val="22"/>
        </w:rPr>
        <w:t xml:space="preserve"> na sumu minimálne </w:t>
      </w:r>
      <w:r w:rsidR="00F44CCC" w:rsidRPr="001453F7">
        <w:rPr>
          <w:bCs/>
          <w:sz w:val="22"/>
          <w:szCs w:val="22"/>
        </w:rPr>
        <w:t>5</w:t>
      </w:r>
      <w:r w:rsidR="00980C77" w:rsidRPr="001453F7">
        <w:rPr>
          <w:bCs/>
          <w:sz w:val="22"/>
          <w:szCs w:val="22"/>
        </w:rPr>
        <w:t>00.000</w:t>
      </w:r>
      <w:r w:rsidRPr="001453F7">
        <w:rPr>
          <w:sz w:val="22"/>
          <w:szCs w:val="22"/>
        </w:rPr>
        <w:t> €</w:t>
      </w:r>
      <w:r w:rsidR="00976B50" w:rsidRPr="001453F7">
        <w:rPr>
          <w:sz w:val="22"/>
          <w:szCs w:val="22"/>
        </w:rPr>
        <w:t xml:space="preserve"> na jednu poistnú udalosť</w:t>
      </w:r>
      <w:r w:rsidRPr="001453F7">
        <w:rPr>
          <w:sz w:val="22"/>
          <w:szCs w:val="22"/>
        </w:rPr>
        <w:t>.</w:t>
      </w:r>
    </w:p>
    <w:p w14:paraId="3D0616E1" w14:textId="77777777" w:rsidR="00C61D54" w:rsidRPr="001453F7" w:rsidRDefault="00C61D54" w:rsidP="001453F7">
      <w:pPr>
        <w:spacing w:line="276" w:lineRule="auto"/>
        <w:contextualSpacing/>
        <w:jc w:val="both"/>
        <w:rPr>
          <w:sz w:val="22"/>
          <w:szCs w:val="22"/>
        </w:rPr>
      </w:pPr>
    </w:p>
    <w:p w14:paraId="2DA88E3B" w14:textId="6F2BA431"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Poistné plnenie z poistnej zmluvy musí byť vinkulované v prospech Objednávateľa</w:t>
      </w:r>
      <w:r w:rsidR="00E76F62" w:rsidRPr="001453F7">
        <w:rPr>
          <w:sz w:val="22"/>
          <w:szCs w:val="22"/>
        </w:rPr>
        <w:t>.</w:t>
      </w:r>
    </w:p>
    <w:p w14:paraId="366534C4" w14:textId="77777777" w:rsidR="00C61D54" w:rsidRPr="001453F7" w:rsidRDefault="00C61D54" w:rsidP="001453F7">
      <w:pPr>
        <w:spacing w:line="276" w:lineRule="auto"/>
        <w:contextualSpacing/>
        <w:jc w:val="both"/>
        <w:rPr>
          <w:sz w:val="22"/>
          <w:szCs w:val="22"/>
        </w:rPr>
      </w:pPr>
    </w:p>
    <w:p w14:paraId="63A61A0B" w14:textId="1EC2E355"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 xml:space="preserve">Zhotoviteľ sa zaväzuje uzatvorené poistné zmluvy predložiť Objednávateľovi v lehote do </w:t>
      </w:r>
      <w:r w:rsidR="00C56F18" w:rsidRPr="001453F7">
        <w:rPr>
          <w:sz w:val="22"/>
          <w:szCs w:val="22"/>
        </w:rPr>
        <w:t>troch (</w:t>
      </w:r>
      <w:r w:rsidR="00391200" w:rsidRPr="001453F7">
        <w:rPr>
          <w:sz w:val="22"/>
          <w:szCs w:val="22"/>
        </w:rPr>
        <w:t>3</w:t>
      </w:r>
      <w:r w:rsidR="00C56F18" w:rsidRPr="001453F7">
        <w:rPr>
          <w:sz w:val="22"/>
          <w:szCs w:val="22"/>
        </w:rPr>
        <w:t>)</w:t>
      </w:r>
      <w:r w:rsidR="00391200" w:rsidRPr="001453F7">
        <w:rPr>
          <w:sz w:val="22"/>
          <w:szCs w:val="22"/>
        </w:rPr>
        <w:t xml:space="preserve"> </w:t>
      </w:r>
      <w:r w:rsidRPr="001453F7">
        <w:rPr>
          <w:sz w:val="22"/>
          <w:szCs w:val="22"/>
        </w:rPr>
        <w:t xml:space="preserve">dní odo dňa </w:t>
      </w:r>
      <w:r w:rsidR="00391200" w:rsidRPr="001453F7">
        <w:rPr>
          <w:sz w:val="22"/>
          <w:szCs w:val="22"/>
        </w:rPr>
        <w:t xml:space="preserve">účinnosti </w:t>
      </w:r>
      <w:r w:rsidRPr="001453F7">
        <w:rPr>
          <w:sz w:val="22"/>
          <w:szCs w:val="22"/>
        </w:rPr>
        <w:t xml:space="preserve">tejto Zmluvy a poistenie udržiavať v platnosti po celý čas trvanie tejto Zmluvy, a to až do času </w:t>
      </w:r>
      <w:r w:rsidR="00685C60" w:rsidRPr="001453F7">
        <w:rPr>
          <w:sz w:val="22"/>
          <w:szCs w:val="22"/>
        </w:rPr>
        <w:t>odovzdania a prevzatia  DIELA alebo riadneho odstránenia vád a nedorobkov DIELA, na odstránení ktorých sa Zmluvné strany dohodli pri odovzdaní a prevzatí DIELA, a ktoré sú uvedené v Preberacom protokole, podľa toho, čo nastane neskôr</w:t>
      </w:r>
      <w:r w:rsidRPr="001453F7">
        <w:rPr>
          <w:sz w:val="22"/>
          <w:szCs w:val="22"/>
        </w:rPr>
        <w:t>.</w:t>
      </w:r>
    </w:p>
    <w:p w14:paraId="764205D7" w14:textId="77777777" w:rsidR="000E0DEB" w:rsidRPr="001453F7" w:rsidRDefault="000E0DEB" w:rsidP="001453F7">
      <w:pPr>
        <w:spacing w:line="276" w:lineRule="auto"/>
        <w:contextualSpacing/>
        <w:jc w:val="both"/>
        <w:rPr>
          <w:sz w:val="22"/>
          <w:szCs w:val="22"/>
        </w:rPr>
      </w:pPr>
    </w:p>
    <w:p w14:paraId="7F40DCC7" w14:textId="4BABC1F2"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 xml:space="preserve">Povinnosť Zhotoviteľa udržiavať poistenie zahŕňa aj povinnosť Zhotoviteľa dodržiavať podmienky takéhoto poistenia (najmä platiť poistné a plniť si ďalšie povinnosti podľa poistnej zmluvy) a tiež povinnosť riadne a včas uplatňovať nároky z poistnej zmluvy (najmä na poistné </w:t>
      </w:r>
      <w:r w:rsidRPr="001453F7">
        <w:rPr>
          <w:sz w:val="22"/>
          <w:szCs w:val="22"/>
        </w:rPr>
        <w:lastRenderedPageBreak/>
        <w:t xml:space="preserve">plnenie). Zhotoviteľ je povinný plniť všetky povinnosti z poistnej zmluvy tak, aby nedošlo k jej ukončeniu, respektíve obmedzeniu prípadného poistného plnenia. Zhotoviteľ sa zaväzuje </w:t>
      </w:r>
      <w:r w:rsidR="00E76F62" w:rsidRPr="001453F7">
        <w:rPr>
          <w:sz w:val="22"/>
          <w:szCs w:val="22"/>
        </w:rPr>
        <w:t>na požiadanie Objednávateľa predložiť</w:t>
      </w:r>
      <w:r w:rsidRPr="001453F7">
        <w:rPr>
          <w:sz w:val="22"/>
          <w:szCs w:val="22"/>
        </w:rPr>
        <w:t xml:space="preserve"> Objednávateľovi doklady o úhrade poistného, a to do siedmich (7) dní od</w:t>
      </w:r>
      <w:r w:rsidR="00E76F62" w:rsidRPr="001453F7">
        <w:rPr>
          <w:sz w:val="22"/>
          <w:szCs w:val="22"/>
        </w:rPr>
        <w:t xml:space="preserve"> vyzvania.</w:t>
      </w:r>
      <w:r w:rsidRPr="001453F7">
        <w:rPr>
          <w:sz w:val="22"/>
          <w:szCs w:val="22"/>
        </w:rPr>
        <w:t xml:space="preserve"> Zhotoviteľ je povinný kedykoľvek na požiadanie Objednávateľa preukázať Objednávateľovi </w:t>
      </w:r>
      <w:r w:rsidR="00E76F62" w:rsidRPr="001453F7">
        <w:rPr>
          <w:sz w:val="22"/>
          <w:szCs w:val="22"/>
        </w:rPr>
        <w:t xml:space="preserve">aj </w:t>
      </w:r>
      <w:r w:rsidRPr="001453F7">
        <w:rPr>
          <w:sz w:val="22"/>
          <w:szCs w:val="22"/>
        </w:rPr>
        <w:t xml:space="preserve">plnenie </w:t>
      </w:r>
      <w:r w:rsidR="00E76F62" w:rsidRPr="001453F7">
        <w:rPr>
          <w:sz w:val="22"/>
          <w:szCs w:val="22"/>
        </w:rPr>
        <w:t xml:space="preserve">ďalších </w:t>
      </w:r>
      <w:r w:rsidRPr="001453F7">
        <w:rPr>
          <w:sz w:val="22"/>
          <w:szCs w:val="22"/>
        </w:rPr>
        <w:t>povinností z poistnej zmluvy, a to najneskôr do siedmich (7) dní.</w:t>
      </w:r>
      <w:r w:rsidR="00E66FA2" w:rsidRPr="001453F7">
        <w:rPr>
          <w:sz w:val="22"/>
          <w:szCs w:val="22"/>
        </w:rPr>
        <w:t xml:space="preserve"> </w:t>
      </w:r>
    </w:p>
    <w:p w14:paraId="173C48C4" w14:textId="77777777" w:rsidR="00AB15BC" w:rsidRPr="001453F7" w:rsidRDefault="00AB15BC" w:rsidP="001453F7">
      <w:pPr>
        <w:spacing w:line="276" w:lineRule="auto"/>
        <w:contextualSpacing/>
        <w:jc w:val="both"/>
        <w:rPr>
          <w:sz w:val="22"/>
          <w:szCs w:val="22"/>
        </w:rPr>
      </w:pPr>
    </w:p>
    <w:p w14:paraId="7662AAC9" w14:textId="77777777"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 xml:space="preserve">V prípade vzniku poistnej udalosti je Zhotoviteľ povinný ihneď písomne informovať Objednávateľa a poistiteľa o poistnej udalosti a zabezpečiť všetky dôkazy a iné potrebné doklady nevyhnutné k riadnemu vyšetreniu poistnej udalosti pre účely poskytnutia  poistného plnenia zo strany poisťovateľa. </w:t>
      </w:r>
    </w:p>
    <w:p w14:paraId="423EE1D2" w14:textId="77777777" w:rsidR="003E4F5B" w:rsidRPr="001453F7" w:rsidRDefault="003E4F5B" w:rsidP="001453F7">
      <w:pPr>
        <w:spacing w:line="276" w:lineRule="auto"/>
        <w:contextualSpacing/>
        <w:jc w:val="both"/>
        <w:rPr>
          <w:sz w:val="22"/>
          <w:szCs w:val="22"/>
        </w:rPr>
      </w:pPr>
    </w:p>
    <w:p w14:paraId="016A186C" w14:textId="00F348E0"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 xml:space="preserve">Pokiaľ Zhotoviteľ neuzatvorí a nebude udržiavať poistenie požadované podľa tejto Zmluvy, alebo ak nepreukáže Objednávateľovi dohodnuté poistenie, je Objednávateľ oprávnený uzavrieť a udržiavať poistenie na účet Zhotoviteľa a započítať </w:t>
      </w:r>
      <w:r w:rsidR="00C7226F" w:rsidRPr="001453F7">
        <w:rPr>
          <w:sz w:val="22"/>
          <w:szCs w:val="22"/>
        </w:rPr>
        <w:t>aj ne</w:t>
      </w:r>
      <w:r w:rsidRPr="001453F7">
        <w:rPr>
          <w:sz w:val="22"/>
          <w:szCs w:val="22"/>
        </w:rPr>
        <w:t>splatnú pohľadávku – právo na náhradu takto vynaložených nákladov (zaplateného poistného a účelne alebo nevyhnutne vynaložených nákladov na zabezpečenie poistenia) s akoukoľvek peňažnou pohľadávkou Zhotoviteľa voči Objednávateľovi.</w:t>
      </w:r>
    </w:p>
    <w:p w14:paraId="5E37A69F" w14:textId="77777777" w:rsidR="004D11B5" w:rsidRPr="001453F7" w:rsidRDefault="004D11B5" w:rsidP="001453F7">
      <w:pPr>
        <w:tabs>
          <w:tab w:val="left" w:pos="5940"/>
        </w:tabs>
        <w:spacing w:line="276" w:lineRule="auto"/>
        <w:contextualSpacing/>
        <w:jc w:val="both"/>
        <w:rPr>
          <w:sz w:val="22"/>
          <w:szCs w:val="22"/>
        </w:rPr>
      </w:pPr>
    </w:p>
    <w:p w14:paraId="563B33DA" w14:textId="77777777"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AUTORSKÉ PRÁVA</w:t>
      </w:r>
    </w:p>
    <w:p w14:paraId="38410D9C" w14:textId="77777777" w:rsidR="00C61D54" w:rsidRPr="001453F7" w:rsidRDefault="00C61D54" w:rsidP="001453F7">
      <w:pPr>
        <w:spacing w:line="276" w:lineRule="auto"/>
        <w:contextualSpacing/>
        <w:jc w:val="both"/>
        <w:rPr>
          <w:sz w:val="22"/>
          <w:szCs w:val="22"/>
        </w:rPr>
      </w:pPr>
    </w:p>
    <w:p w14:paraId="32B3E43A" w14:textId="5C6718D2"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Zmluvné strany sa dohodli, že stále pre prípad, ak výsledkom činnosti Zhotoviteľa je zhotovenie autorského diela podľa zákona č. 185/2015 Z.</w:t>
      </w:r>
      <w:r w:rsidR="00685C60" w:rsidRPr="001453F7">
        <w:rPr>
          <w:sz w:val="22"/>
          <w:szCs w:val="22"/>
        </w:rPr>
        <w:t xml:space="preserve"> </w:t>
      </w:r>
      <w:r w:rsidRPr="001453F7">
        <w:rPr>
          <w:sz w:val="22"/>
          <w:szCs w:val="22"/>
        </w:rPr>
        <w:t>z. autorský zákon,</w:t>
      </w:r>
      <w:r w:rsidR="00F02EAD" w:rsidRPr="001453F7">
        <w:rPr>
          <w:sz w:val="22"/>
          <w:szCs w:val="22"/>
        </w:rPr>
        <w:t xml:space="preserve"> </w:t>
      </w:r>
      <w:r w:rsidRPr="001453F7">
        <w:rPr>
          <w:sz w:val="22"/>
          <w:szCs w:val="22"/>
        </w:rPr>
        <w:t>Zhotoviteľ udeľuje objednávateľovi</w:t>
      </w:r>
      <w:r w:rsidRPr="001453F7">
        <w:rPr>
          <w:sz w:val="22"/>
          <w:szCs w:val="22"/>
          <w:shd w:val="clear" w:color="auto" w:fill="FFFFFF"/>
        </w:rPr>
        <w:t xml:space="preserve"> súhlas na akékoľvek použitie autorského diela podľa § 19 ods. 4 autorského zákona a  akékoľvek použitie autorského diela nevyhnutné na dosiahnutie účelu tejto Zmluvy, ktorým je výstavba futbalového štadióna Košická futbalová aréna (ďalej len „</w:t>
      </w:r>
      <w:r w:rsidRPr="001453F7">
        <w:rPr>
          <w:b/>
          <w:bCs/>
          <w:sz w:val="22"/>
          <w:szCs w:val="22"/>
          <w:shd w:val="clear" w:color="auto" w:fill="FFFFFF"/>
        </w:rPr>
        <w:t>licencia</w:t>
      </w:r>
      <w:r w:rsidRPr="001453F7">
        <w:rPr>
          <w:sz w:val="22"/>
          <w:szCs w:val="22"/>
          <w:shd w:val="clear" w:color="auto" w:fill="FFFFFF"/>
        </w:rPr>
        <w:t>“).</w:t>
      </w:r>
      <w:r w:rsidRPr="001453F7">
        <w:rPr>
          <w:sz w:val="22"/>
          <w:szCs w:val="22"/>
        </w:rPr>
        <w:t xml:space="preserve"> </w:t>
      </w:r>
    </w:p>
    <w:p w14:paraId="3A4754A5" w14:textId="77777777" w:rsidR="00C61D54" w:rsidRPr="001453F7" w:rsidRDefault="00C61D54" w:rsidP="001453F7">
      <w:pPr>
        <w:spacing w:line="276" w:lineRule="auto"/>
        <w:contextualSpacing/>
        <w:jc w:val="both"/>
        <w:rPr>
          <w:sz w:val="22"/>
          <w:szCs w:val="22"/>
        </w:rPr>
      </w:pPr>
    </w:p>
    <w:p w14:paraId="5D871408" w14:textId="20850507"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Zhotoviteľ týmto</w:t>
      </w:r>
      <w:r w:rsidR="00F02EAD" w:rsidRPr="001453F7">
        <w:rPr>
          <w:sz w:val="22"/>
          <w:szCs w:val="22"/>
        </w:rPr>
        <w:t xml:space="preserve"> </w:t>
      </w:r>
      <w:r w:rsidRPr="001453F7">
        <w:rPr>
          <w:sz w:val="22"/>
          <w:szCs w:val="22"/>
        </w:rPr>
        <w:t xml:space="preserve">udeľuje Objednávateľovi, s účinnosťou odovzdania </w:t>
      </w:r>
      <w:r w:rsidR="00685C60" w:rsidRPr="001453F7">
        <w:rPr>
          <w:sz w:val="22"/>
          <w:szCs w:val="22"/>
        </w:rPr>
        <w:t>D</w:t>
      </w:r>
      <w:r w:rsidRPr="001453F7">
        <w:rPr>
          <w:sz w:val="22"/>
          <w:szCs w:val="22"/>
        </w:rPr>
        <w:t xml:space="preserve">okumentácie Zhotoviteľa Objednávateľovi, súhlas na použitie </w:t>
      </w:r>
      <w:r w:rsidR="00E276BA" w:rsidRPr="001453F7">
        <w:rPr>
          <w:sz w:val="22"/>
          <w:szCs w:val="22"/>
        </w:rPr>
        <w:t xml:space="preserve">Dokumentácie Zhotoviteľa </w:t>
      </w:r>
      <w:r w:rsidRPr="001453F7">
        <w:rPr>
          <w:sz w:val="22"/>
          <w:szCs w:val="22"/>
        </w:rPr>
        <w:t>Objednávateľom na všetky možné spôsoby použitia známe v čase uzavretia tejto Zmluvy, a to najmä, avšak nie výlučne, na (i) vyhotovenie rozmnožením dokumentácie, (ii) zaradenie dokumentácie do súborného diela, (iii) spojenie dokumentácie s iným autorským dielom, (iv) verejné vystavenie dokumentácie, (v) zmeny a spracovanie dokumentácie a (vi) zverejnenie dokumentácie. Táto licencia je udelená ako výhradná licencia a v neobmedzenom rozsahu (najmä vecnom, časovom a územnom)</w:t>
      </w:r>
      <w:r w:rsidR="00F02EAD" w:rsidRPr="001453F7">
        <w:rPr>
          <w:sz w:val="22"/>
          <w:szCs w:val="22"/>
        </w:rPr>
        <w:t>.</w:t>
      </w:r>
    </w:p>
    <w:p w14:paraId="22186BCC" w14:textId="77777777" w:rsidR="00C61D54" w:rsidRPr="001453F7" w:rsidRDefault="00C61D54" w:rsidP="001453F7">
      <w:pPr>
        <w:tabs>
          <w:tab w:val="num" w:pos="1440"/>
        </w:tabs>
        <w:spacing w:line="276" w:lineRule="auto"/>
        <w:contextualSpacing/>
        <w:jc w:val="both"/>
        <w:rPr>
          <w:sz w:val="22"/>
          <w:szCs w:val="22"/>
        </w:rPr>
      </w:pPr>
    </w:p>
    <w:p w14:paraId="2B21A26F" w14:textId="65CDA7C0" w:rsidR="00A9487C" w:rsidRPr="001453F7" w:rsidRDefault="00C61D54" w:rsidP="001453F7">
      <w:pPr>
        <w:numPr>
          <w:ilvl w:val="1"/>
          <w:numId w:val="11"/>
        </w:numPr>
        <w:tabs>
          <w:tab w:val="clear" w:pos="576"/>
          <w:tab w:val="num" w:pos="-3828"/>
          <w:tab w:val="num" w:pos="720"/>
        </w:tabs>
        <w:spacing w:line="276" w:lineRule="auto"/>
        <w:ind w:left="720" w:hanging="720"/>
        <w:contextualSpacing/>
        <w:jc w:val="both"/>
        <w:rPr>
          <w:bCs/>
          <w:sz w:val="22"/>
          <w:szCs w:val="22"/>
        </w:rPr>
      </w:pPr>
      <w:r w:rsidRPr="001453F7">
        <w:rPr>
          <w:sz w:val="22"/>
          <w:szCs w:val="22"/>
          <w:shd w:val="clear" w:color="auto" w:fill="FFFFFF"/>
        </w:rPr>
        <w:t xml:space="preserve">Udelená licencia je výhradná a Objednávateľ je oprávnený  udeliť tretej osobe súhlas na použitie autorského diela v rozsahu udelenej licencie, resp. Zhotoviteľ </w:t>
      </w:r>
      <w:r w:rsidRPr="001453F7">
        <w:rPr>
          <w:sz w:val="22"/>
          <w:szCs w:val="22"/>
        </w:rPr>
        <w:t xml:space="preserve">udeľuje na základe tejto Zmluvy Objednávateľovi súhlas na udelenie sublicencie, vrátane práva vykonať zmeny autorského diela. </w:t>
      </w:r>
      <w:r w:rsidR="00C0617C" w:rsidRPr="001453F7">
        <w:rPr>
          <w:bCs/>
          <w:sz w:val="22"/>
          <w:szCs w:val="22"/>
        </w:rPr>
        <w:t>Zhotoviteľ týmto udeľuje Objednávateľovi súhlas s postúpením licencie podľa tejto Zmluvy a Objednávateľ je tak oprávnený licenciu udelenú mu podľa tejto Zmluvy postúpiť na tretiu osobu, a to bez akéhokoľvek obmedzenia. Objednávateľ je povinný o postúpení licencie a o osobe postupníka informovať Zhotoviteľa bez zbytočného odkladu. Ustanovenie tohto článku sa v rovnakom rozsahu vzťahuje na postúpenie licencie Objednávateľom na tretiu osobu aj len v časti.</w:t>
      </w:r>
    </w:p>
    <w:p w14:paraId="6F956E2F" w14:textId="77777777" w:rsidR="00A9487C" w:rsidRPr="001453F7" w:rsidRDefault="00A9487C" w:rsidP="001453F7">
      <w:pPr>
        <w:tabs>
          <w:tab w:val="num" w:pos="1788"/>
        </w:tabs>
        <w:spacing w:line="276" w:lineRule="auto"/>
        <w:ind w:left="720"/>
        <w:contextualSpacing/>
        <w:jc w:val="both"/>
        <w:rPr>
          <w:sz w:val="22"/>
          <w:szCs w:val="22"/>
        </w:rPr>
      </w:pPr>
    </w:p>
    <w:p w14:paraId="13D677D2" w14:textId="06E69AD4" w:rsidR="00A9487C" w:rsidRPr="001453F7" w:rsidRDefault="00A9487C" w:rsidP="001453F7">
      <w:pPr>
        <w:numPr>
          <w:ilvl w:val="1"/>
          <w:numId w:val="11"/>
        </w:numPr>
        <w:tabs>
          <w:tab w:val="clear" w:pos="576"/>
          <w:tab w:val="num" w:pos="720"/>
          <w:tab w:val="num" w:pos="1440"/>
        </w:tabs>
        <w:spacing w:line="276" w:lineRule="auto"/>
        <w:ind w:left="720" w:hanging="720"/>
        <w:contextualSpacing/>
        <w:jc w:val="both"/>
        <w:rPr>
          <w:sz w:val="22"/>
          <w:szCs w:val="22"/>
        </w:rPr>
      </w:pPr>
      <w:r w:rsidRPr="001453F7">
        <w:rPr>
          <w:sz w:val="22"/>
          <w:szCs w:val="22"/>
        </w:rPr>
        <w:t xml:space="preserve">Zhotoviteľ </w:t>
      </w:r>
      <w:r w:rsidR="00C61D54" w:rsidRPr="001453F7">
        <w:rPr>
          <w:sz w:val="22"/>
          <w:szCs w:val="22"/>
        </w:rPr>
        <w:t xml:space="preserve">pre prípad zhotovenia autorského diela zabezpečí, že bude osobou, ktorá vykonáva k  dielu autorské práva, a že je oprávnený udeliť Objednávateľovi </w:t>
      </w:r>
      <w:r w:rsidR="00744895" w:rsidRPr="001453F7">
        <w:rPr>
          <w:sz w:val="22"/>
          <w:szCs w:val="22"/>
        </w:rPr>
        <w:t xml:space="preserve">výhradnú </w:t>
      </w:r>
      <w:r w:rsidR="00C61D54" w:rsidRPr="001453F7">
        <w:rPr>
          <w:sz w:val="22"/>
          <w:szCs w:val="22"/>
        </w:rPr>
        <w:t xml:space="preserve">licenciu. Teda pre prípad, že </w:t>
      </w:r>
      <w:r w:rsidR="00685C60" w:rsidRPr="001453F7">
        <w:rPr>
          <w:sz w:val="22"/>
          <w:szCs w:val="22"/>
        </w:rPr>
        <w:t>D</w:t>
      </w:r>
      <w:r w:rsidR="00C61D54" w:rsidRPr="001453F7">
        <w:rPr>
          <w:sz w:val="22"/>
          <w:szCs w:val="22"/>
        </w:rPr>
        <w:t xml:space="preserve">okumentácia Zhotoviteľa alebo jej niektorá časť bude predmetom autorskoprávnej </w:t>
      </w:r>
      <w:r w:rsidR="00C61D54" w:rsidRPr="001453F7">
        <w:rPr>
          <w:sz w:val="22"/>
          <w:szCs w:val="22"/>
        </w:rPr>
        <w:lastRenderedPageBreak/>
        <w:t xml:space="preserve">ochrany, je Zhotoviteľ povinný zabezpečiť, že od okamihu odovzdania </w:t>
      </w:r>
      <w:r w:rsidR="00685C60" w:rsidRPr="001453F7">
        <w:rPr>
          <w:sz w:val="22"/>
          <w:szCs w:val="22"/>
        </w:rPr>
        <w:t>D</w:t>
      </w:r>
      <w:r w:rsidR="00C61D54" w:rsidRPr="001453F7">
        <w:rPr>
          <w:sz w:val="22"/>
          <w:szCs w:val="22"/>
        </w:rPr>
        <w:t>okumentácie Zhotoviteľa Objednávateľovi bude oprávnený (i) s </w:t>
      </w:r>
      <w:r w:rsidR="00685C60" w:rsidRPr="001453F7">
        <w:rPr>
          <w:sz w:val="22"/>
          <w:szCs w:val="22"/>
        </w:rPr>
        <w:t>D</w:t>
      </w:r>
      <w:r w:rsidR="00C61D54" w:rsidRPr="001453F7">
        <w:rPr>
          <w:sz w:val="22"/>
          <w:szCs w:val="22"/>
        </w:rPr>
        <w:t>okumentáciou Zhotoviteľa, resp. jej dotknutou časťou nakladať, t.</w:t>
      </w:r>
      <w:r w:rsidR="00685C60" w:rsidRPr="001453F7">
        <w:rPr>
          <w:sz w:val="22"/>
          <w:szCs w:val="22"/>
        </w:rPr>
        <w:t xml:space="preserve"> </w:t>
      </w:r>
      <w:r w:rsidR="00C61D54" w:rsidRPr="001453F7">
        <w:rPr>
          <w:sz w:val="22"/>
          <w:szCs w:val="22"/>
        </w:rPr>
        <w:t xml:space="preserve">j. bude nositeľom práv </w:t>
      </w:r>
      <w:r w:rsidR="00B72FB2" w:rsidRPr="001453F7">
        <w:rPr>
          <w:sz w:val="22"/>
          <w:szCs w:val="22"/>
        </w:rPr>
        <w:t xml:space="preserve">na </w:t>
      </w:r>
      <w:r w:rsidR="00C61D54" w:rsidRPr="001453F7">
        <w:rPr>
          <w:sz w:val="22"/>
          <w:szCs w:val="22"/>
        </w:rPr>
        <w:t xml:space="preserve">túto dokumentáciu, resp. jej časť </w:t>
      </w:r>
      <w:r w:rsidR="00B72FB2" w:rsidRPr="001453F7">
        <w:rPr>
          <w:sz w:val="22"/>
          <w:szCs w:val="22"/>
        </w:rPr>
        <w:t xml:space="preserve">a bude ju môcť </w:t>
      </w:r>
      <w:r w:rsidR="00C61D54" w:rsidRPr="001453F7">
        <w:rPr>
          <w:sz w:val="22"/>
          <w:szCs w:val="22"/>
        </w:rPr>
        <w:t>použiť, a to na základe autorských zmlúv, zmluvných alebo zákonných práv k zamestnaneckému autorskému dielu, alebo na základe iných ustanovení príslušnej právnej úpravy či nástrojov v nej upravených, a tiež oprávnený (ii) udeliť Objednávateľovi (</w:t>
      </w:r>
      <w:proofErr w:type="spellStart"/>
      <w:r w:rsidR="00C61D54" w:rsidRPr="001453F7">
        <w:rPr>
          <w:sz w:val="22"/>
          <w:szCs w:val="22"/>
        </w:rPr>
        <w:t>sub</w:t>
      </w:r>
      <w:proofErr w:type="spellEnd"/>
      <w:r w:rsidR="00C61D54" w:rsidRPr="001453F7">
        <w:rPr>
          <w:sz w:val="22"/>
          <w:szCs w:val="22"/>
        </w:rPr>
        <w:t>)licenciu. Splnenie záväzkov podľa tohto bodu je Zhotoviteľ povinný Objednávateľovi kedykoľvek na požiadanie bezodkladne preukázať</w:t>
      </w:r>
      <w:r w:rsidR="00AB15BC" w:rsidRPr="001453F7">
        <w:rPr>
          <w:sz w:val="22"/>
          <w:szCs w:val="22"/>
        </w:rPr>
        <w:t>.</w:t>
      </w:r>
    </w:p>
    <w:p w14:paraId="76DAC7D6" w14:textId="77777777" w:rsidR="00C61D54" w:rsidRPr="001453F7" w:rsidRDefault="00C61D54" w:rsidP="001453F7">
      <w:pPr>
        <w:tabs>
          <w:tab w:val="num" w:pos="1788"/>
        </w:tabs>
        <w:spacing w:line="276" w:lineRule="auto"/>
        <w:ind w:left="720"/>
        <w:contextualSpacing/>
        <w:jc w:val="both"/>
        <w:rPr>
          <w:sz w:val="22"/>
          <w:szCs w:val="22"/>
        </w:rPr>
      </w:pPr>
    </w:p>
    <w:p w14:paraId="4231530E" w14:textId="22180D9C"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shd w:val="clear" w:color="auto" w:fill="FFFFFF"/>
        </w:rPr>
        <w:t xml:space="preserve">Licenciu udeľuje Zhotoviteľ Objednávateľovi v zmysle § 65 ods. 1 autorského zákona bezodplatne. Náklady na zhotovenie akejkoľvek Dokumentácie Zhotoviteľa vrátane </w:t>
      </w:r>
      <w:r w:rsidRPr="001453F7">
        <w:rPr>
          <w:sz w:val="22"/>
          <w:szCs w:val="22"/>
        </w:rPr>
        <w:t xml:space="preserve">akéhokoľvek autorského diela sú však </w:t>
      </w:r>
      <w:r w:rsidR="00B72FB2" w:rsidRPr="001453F7">
        <w:rPr>
          <w:sz w:val="22"/>
          <w:szCs w:val="22"/>
        </w:rPr>
        <w:t>zahrnuté</w:t>
      </w:r>
      <w:r w:rsidRPr="001453F7">
        <w:rPr>
          <w:sz w:val="22"/>
          <w:szCs w:val="22"/>
        </w:rPr>
        <w:t xml:space="preserve"> v</w:t>
      </w:r>
      <w:r w:rsidR="00B72FB2" w:rsidRPr="001453F7">
        <w:rPr>
          <w:sz w:val="22"/>
          <w:szCs w:val="22"/>
        </w:rPr>
        <w:t> Zmluvnej cene</w:t>
      </w:r>
      <w:r w:rsidRPr="001453F7">
        <w:rPr>
          <w:bCs/>
          <w:sz w:val="22"/>
          <w:szCs w:val="22"/>
        </w:rPr>
        <w:t>.</w:t>
      </w:r>
    </w:p>
    <w:p w14:paraId="794C12BB" w14:textId="77777777" w:rsidR="00C61D54" w:rsidRPr="001453F7" w:rsidRDefault="00C61D54" w:rsidP="001453F7">
      <w:pPr>
        <w:spacing w:line="276" w:lineRule="auto"/>
        <w:contextualSpacing/>
        <w:jc w:val="both"/>
        <w:rPr>
          <w:sz w:val="22"/>
          <w:szCs w:val="22"/>
        </w:rPr>
      </w:pPr>
    </w:p>
    <w:p w14:paraId="7677772F" w14:textId="77777777"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Zhotoviteľ zodpovedá za všetky práva tretích osôb, ktoré súvisia s autorským dielom podľa autorského zákona a je povinný práva tretích osôb vysporiadať na vlastné náklady a na vlastnú zodpovednosť ešte pred odovzdaním každého diela Objednávateľovi.</w:t>
      </w:r>
    </w:p>
    <w:p w14:paraId="60242B9A" w14:textId="77777777" w:rsidR="00C61D54" w:rsidRPr="001453F7" w:rsidRDefault="00C61D54" w:rsidP="001453F7">
      <w:pPr>
        <w:tabs>
          <w:tab w:val="num" w:pos="1440"/>
        </w:tabs>
        <w:spacing w:line="276" w:lineRule="auto"/>
        <w:contextualSpacing/>
        <w:jc w:val="both"/>
        <w:rPr>
          <w:sz w:val="22"/>
          <w:szCs w:val="22"/>
        </w:rPr>
      </w:pPr>
    </w:p>
    <w:p w14:paraId="66A99194" w14:textId="77777777" w:rsidR="00C15DF8"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 xml:space="preserve">Zhotoviteľ vyhlasuje, že bude vždy postupovať tak, aby bol oprávnený udeliť licenciu </w:t>
      </w:r>
      <w:r w:rsidRPr="001453F7">
        <w:rPr>
          <w:sz w:val="22"/>
          <w:szCs w:val="22"/>
        </w:rPr>
        <w:br/>
        <w:t>a ostatné oprávnenia v rozsahu podľa tejto Zmluvy a autorského zákona, a že nebude konať tak, že by mu boli známe práva tretích osôb, ktoré by bránili použitiu autorského diela podľa tejto Zmluvy. V prípade, že sa preukáže uvedené vyhlásenie ako nepravdivé,  je Zhotoviteľ povinný túto právnu vadu na vlastné náklady bezodkladne odstrániť a taktiež zodpovedá objednávateľovi za všetku vzniknutú škodu.</w:t>
      </w:r>
    </w:p>
    <w:p w14:paraId="1242C46B" w14:textId="77777777" w:rsidR="00C61D54" w:rsidRPr="001453F7" w:rsidRDefault="00C61D54" w:rsidP="001453F7">
      <w:pPr>
        <w:tabs>
          <w:tab w:val="num" w:pos="1440"/>
        </w:tabs>
        <w:spacing w:line="276" w:lineRule="auto"/>
        <w:contextualSpacing/>
        <w:jc w:val="both"/>
        <w:rPr>
          <w:sz w:val="22"/>
          <w:szCs w:val="22"/>
        </w:rPr>
      </w:pPr>
    </w:p>
    <w:p w14:paraId="2675F4B2" w14:textId="5AE5CE66" w:rsidR="00C61D54" w:rsidRPr="001453F7" w:rsidRDefault="00C61D54" w:rsidP="001453F7">
      <w:pPr>
        <w:numPr>
          <w:ilvl w:val="1"/>
          <w:numId w:val="11"/>
        </w:numPr>
        <w:tabs>
          <w:tab w:val="clear" w:pos="576"/>
          <w:tab w:val="num" w:pos="720"/>
        </w:tabs>
        <w:spacing w:line="276" w:lineRule="auto"/>
        <w:ind w:left="720" w:hanging="720"/>
        <w:contextualSpacing/>
        <w:jc w:val="both"/>
        <w:rPr>
          <w:sz w:val="22"/>
          <w:szCs w:val="22"/>
        </w:rPr>
      </w:pPr>
      <w:r w:rsidRPr="001453F7">
        <w:rPr>
          <w:sz w:val="22"/>
          <w:szCs w:val="22"/>
        </w:rPr>
        <w:t>Pre vylúčenie akýchkoľvek pochybností zmluvné strany precizujú, že Objednávateľ je oprávnený autorské dielo používať akýmkoľvek spôsobom smerujúcim k dosiahnutiu sledovaného účelu, teda k </w:t>
      </w:r>
      <w:r w:rsidR="00EC1B9B" w:rsidRPr="001453F7">
        <w:rPr>
          <w:sz w:val="22"/>
          <w:szCs w:val="22"/>
        </w:rPr>
        <w:t>dostavbe</w:t>
      </w:r>
      <w:r w:rsidRPr="001453F7">
        <w:rPr>
          <w:sz w:val="22"/>
          <w:szCs w:val="22"/>
        </w:rPr>
        <w:t xml:space="preserve"> </w:t>
      </w:r>
      <w:r w:rsidR="00EC1B9B" w:rsidRPr="001453F7">
        <w:rPr>
          <w:sz w:val="22"/>
          <w:szCs w:val="22"/>
        </w:rPr>
        <w:t>Stavby KFA</w:t>
      </w:r>
      <w:r w:rsidRPr="001453F7">
        <w:rPr>
          <w:sz w:val="22"/>
          <w:szCs w:val="22"/>
        </w:rPr>
        <w:t xml:space="preserve">, a to ako pre vlastnú potrebu, tak aj pre potrebu všetkých subjektov, ktoré sú akýmkoľvek spôsobom zaangažované v príprave </w:t>
      </w:r>
      <w:r w:rsidR="00EC1B9B" w:rsidRPr="001453F7">
        <w:rPr>
          <w:sz w:val="22"/>
          <w:szCs w:val="22"/>
        </w:rPr>
        <w:t>dostavby Stavby KFA</w:t>
      </w:r>
      <w:r w:rsidRPr="001453F7">
        <w:rPr>
          <w:sz w:val="22"/>
          <w:szCs w:val="22"/>
        </w:rPr>
        <w:t xml:space="preserve">, ako aj v samotnej </w:t>
      </w:r>
      <w:r w:rsidR="00EC1B9B" w:rsidRPr="001453F7">
        <w:rPr>
          <w:sz w:val="22"/>
          <w:szCs w:val="22"/>
        </w:rPr>
        <w:t>dostavbe Stavby KFA</w:t>
      </w:r>
      <w:r w:rsidRPr="001453F7">
        <w:rPr>
          <w:sz w:val="22"/>
          <w:szCs w:val="22"/>
        </w:rPr>
        <w:t>.</w:t>
      </w:r>
    </w:p>
    <w:p w14:paraId="16391081" w14:textId="77777777" w:rsidR="00C15DF8" w:rsidRPr="001453F7" w:rsidRDefault="00C15DF8" w:rsidP="001453F7">
      <w:pPr>
        <w:tabs>
          <w:tab w:val="left" w:pos="5940"/>
        </w:tabs>
        <w:spacing w:line="276" w:lineRule="auto"/>
        <w:ind w:left="720"/>
        <w:contextualSpacing/>
        <w:jc w:val="both"/>
        <w:rPr>
          <w:sz w:val="22"/>
          <w:szCs w:val="22"/>
        </w:rPr>
      </w:pPr>
    </w:p>
    <w:p w14:paraId="263AF56A" w14:textId="63B84094"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DORUČOVANIE</w:t>
      </w:r>
      <w:r w:rsidR="00C34206" w:rsidRPr="001453F7">
        <w:rPr>
          <w:b/>
          <w:sz w:val="22"/>
          <w:szCs w:val="22"/>
        </w:rPr>
        <w:t xml:space="preserve"> A</w:t>
      </w:r>
      <w:r w:rsidR="00C85C17" w:rsidRPr="001453F7">
        <w:rPr>
          <w:b/>
          <w:sz w:val="22"/>
          <w:szCs w:val="22"/>
        </w:rPr>
        <w:t xml:space="preserve"> </w:t>
      </w:r>
      <w:r w:rsidR="00C34206" w:rsidRPr="001453F7">
        <w:rPr>
          <w:b/>
          <w:sz w:val="22"/>
          <w:szCs w:val="22"/>
        </w:rPr>
        <w:t>SCHVAĽOVACÍ PROCES</w:t>
      </w:r>
    </w:p>
    <w:p w14:paraId="3EE5A119" w14:textId="77777777" w:rsidR="00C61D54" w:rsidRPr="001453F7" w:rsidRDefault="00C61D54" w:rsidP="001453F7">
      <w:pPr>
        <w:spacing w:line="276" w:lineRule="auto"/>
        <w:contextualSpacing/>
        <w:jc w:val="both"/>
        <w:rPr>
          <w:sz w:val="22"/>
          <w:szCs w:val="22"/>
        </w:rPr>
      </w:pPr>
    </w:p>
    <w:p w14:paraId="2A54A252" w14:textId="1A8D7950" w:rsidR="006C7143" w:rsidRPr="001453F7" w:rsidRDefault="00C34206" w:rsidP="001453F7">
      <w:pPr>
        <w:numPr>
          <w:ilvl w:val="1"/>
          <w:numId w:val="11"/>
        </w:numPr>
        <w:tabs>
          <w:tab w:val="clear" w:pos="576"/>
          <w:tab w:val="num" w:pos="720"/>
        </w:tabs>
        <w:spacing w:line="276" w:lineRule="auto"/>
        <w:ind w:left="720" w:hanging="720"/>
        <w:contextualSpacing/>
        <w:jc w:val="both"/>
        <w:rPr>
          <w:b/>
          <w:bCs/>
          <w:sz w:val="22"/>
          <w:szCs w:val="22"/>
        </w:rPr>
      </w:pPr>
      <w:r w:rsidRPr="001453F7">
        <w:rPr>
          <w:b/>
          <w:bCs/>
          <w:sz w:val="22"/>
          <w:szCs w:val="22"/>
        </w:rPr>
        <w:t>Doručovanie.</w:t>
      </w:r>
      <w:r w:rsidR="006C7143" w:rsidRPr="001453F7">
        <w:rPr>
          <w:b/>
          <w:bCs/>
          <w:sz w:val="22"/>
          <w:szCs w:val="22"/>
        </w:rPr>
        <w:t xml:space="preserve"> </w:t>
      </w:r>
    </w:p>
    <w:p w14:paraId="40739F8B" w14:textId="77777777" w:rsidR="006C7143" w:rsidRPr="001453F7" w:rsidRDefault="006C7143" w:rsidP="001453F7">
      <w:pPr>
        <w:spacing w:line="276" w:lineRule="auto"/>
        <w:ind w:left="720"/>
        <w:contextualSpacing/>
        <w:jc w:val="both"/>
        <w:rPr>
          <w:b/>
          <w:bCs/>
          <w:sz w:val="22"/>
          <w:szCs w:val="22"/>
        </w:rPr>
      </w:pPr>
    </w:p>
    <w:p w14:paraId="0A6221C3" w14:textId="5D8282BC" w:rsidR="00C61D54" w:rsidRPr="001453F7" w:rsidRDefault="00C61D54" w:rsidP="001453F7">
      <w:pPr>
        <w:numPr>
          <w:ilvl w:val="2"/>
          <w:numId w:val="11"/>
        </w:numPr>
        <w:spacing w:line="276" w:lineRule="auto"/>
        <w:contextualSpacing/>
        <w:jc w:val="both"/>
        <w:rPr>
          <w:b/>
          <w:bCs/>
          <w:sz w:val="22"/>
          <w:szCs w:val="22"/>
        </w:rPr>
      </w:pPr>
      <w:r w:rsidRPr="001453F7">
        <w:rPr>
          <w:sz w:val="22"/>
          <w:szCs w:val="22"/>
        </w:rPr>
        <w:t xml:space="preserve">Zmluvné strany sa dohodli, že akákoľvek písomnosť doručovaná v súvislosti s touto Zmluvou sa považuje za doručenú druhej </w:t>
      </w:r>
      <w:r w:rsidR="00EC1B9B" w:rsidRPr="001453F7">
        <w:rPr>
          <w:sz w:val="22"/>
          <w:szCs w:val="22"/>
        </w:rPr>
        <w:t>Z</w:t>
      </w:r>
      <w:r w:rsidRPr="001453F7">
        <w:rPr>
          <w:sz w:val="22"/>
          <w:szCs w:val="22"/>
        </w:rPr>
        <w:t xml:space="preserve">mluvnej strane v prípade doručovania prostredníctvom pošty, </w:t>
      </w:r>
      <w:r w:rsidR="00146E8C" w:rsidRPr="001453F7">
        <w:rPr>
          <w:sz w:val="22"/>
          <w:szCs w:val="22"/>
        </w:rPr>
        <w:t>expres poštovej služby</w:t>
      </w:r>
      <w:r w:rsidR="00AC79E9" w:rsidRPr="001453F7">
        <w:rPr>
          <w:sz w:val="22"/>
          <w:szCs w:val="22"/>
        </w:rPr>
        <w:t xml:space="preserve"> </w:t>
      </w:r>
      <w:r w:rsidRPr="001453F7">
        <w:rPr>
          <w:sz w:val="22"/>
          <w:szCs w:val="22"/>
        </w:rPr>
        <w:t xml:space="preserve">alebo v prípade osobného doručovania, doručením písomnosti adresátovi s tým, že v prípade doručovania prostredníctvom pošty musí byť písomnosť zaslaná doporučene. Za deň doručenia písomnosti sa považuje aj deň, v ktorý </w:t>
      </w:r>
      <w:r w:rsidR="00EC1B9B" w:rsidRPr="001453F7">
        <w:rPr>
          <w:sz w:val="22"/>
          <w:szCs w:val="22"/>
        </w:rPr>
        <w:t>Z</w:t>
      </w:r>
      <w:r w:rsidRPr="001453F7">
        <w:rPr>
          <w:sz w:val="22"/>
          <w:szCs w:val="22"/>
        </w:rPr>
        <w:t>mluvná strana, ktorá je adresátom, odoprie do</w:t>
      </w:r>
      <w:r w:rsidRPr="001453F7">
        <w:rPr>
          <w:sz w:val="22"/>
          <w:szCs w:val="22"/>
        </w:rPr>
        <w:softHyphen/>
        <w:t xml:space="preserve">ručovanú písomnosť prevziať, alebo v ktorý márne uplynie odberná lehota pre vyzdvihnutie si zásielky na pošte, doručovanej poštou </w:t>
      </w:r>
      <w:r w:rsidR="00EC1B9B" w:rsidRPr="001453F7">
        <w:rPr>
          <w:sz w:val="22"/>
          <w:szCs w:val="22"/>
        </w:rPr>
        <w:t>Z</w:t>
      </w:r>
      <w:r w:rsidRPr="001453F7">
        <w:rPr>
          <w:sz w:val="22"/>
          <w:szCs w:val="22"/>
        </w:rPr>
        <w:t>mluvnej strane, alebo v ktorý je na zá</w:t>
      </w:r>
      <w:r w:rsidRPr="001453F7">
        <w:rPr>
          <w:sz w:val="22"/>
          <w:szCs w:val="22"/>
        </w:rPr>
        <w:softHyphen/>
        <w:t>sielke, doručovanej poštou zmluvnej strane, preukázateľne zamestnancom pošty vyznačená poznámka, že „adresát sa odsťahoval“, „adresát je neznámy“ alebo iná poznámka podobného významu, ak sa súčasne takáto poznámka zakladá na pravde, alebo v deň, ktorý je zásielka doručovaná kuriérom vrátená odosielateľovi z dôvodu nemožnosti doručiť zásielku adresátovi z dôvodu obdobnému významu vyššie uvedených poznámok „adresát sa odsťahoval“, alebo „adresát je neznámy“.</w:t>
      </w:r>
      <w:bookmarkStart w:id="15" w:name="_Ref163022819"/>
    </w:p>
    <w:p w14:paraId="3FB91696" w14:textId="77777777" w:rsidR="00C34206" w:rsidRPr="001453F7" w:rsidRDefault="00C34206" w:rsidP="001453F7">
      <w:pPr>
        <w:spacing w:line="276" w:lineRule="auto"/>
        <w:ind w:left="720"/>
        <w:contextualSpacing/>
        <w:jc w:val="both"/>
        <w:rPr>
          <w:sz w:val="22"/>
          <w:szCs w:val="22"/>
        </w:rPr>
      </w:pPr>
    </w:p>
    <w:p w14:paraId="6C448C6F" w14:textId="643C8B81" w:rsidR="001F3312" w:rsidRPr="001453F7" w:rsidRDefault="006C7143" w:rsidP="001453F7">
      <w:pPr>
        <w:numPr>
          <w:ilvl w:val="2"/>
          <w:numId w:val="11"/>
        </w:numPr>
        <w:spacing w:line="276" w:lineRule="auto"/>
        <w:contextualSpacing/>
        <w:jc w:val="both"/>
        <w:rPr>
          <w:sz w:val="22"/>
          <w:szCs w:val="22"/>
        </w:rPr>
      </w:pPr>
      <w:r w:rsidRPr="001453F7">
        <w:rPr>
          <w:b/>
          <w:bCs/>
          <w:sz w:val="22"/>
          <w:szCs w:val="22"/>
        </w:rPr>
        <w:lastRenderedPageBreak/>
        <w:t>Elektronická komunikácia.</w:t>
      </w:r>
      <w:r w:rsidRPr="001453F7">
        <w:rPr>
          <w:sz w:val="22"/>
          <w:szCs w:val="22"/>
        </w:rPr>
        <w:t xml:space="preserve"> </w:t>
      </w:r>
      <w:r w:rsidR="00C34206" w:rsidRPr="001453F7">
        <w:rPr>
          <w:sz w:val="22"/>
          <w:szCs w:val="22"/>
        </w:rPr>
        <w:t>Zmluvné</w:t>
      </w:r>
      <w:r w:rsidR="001F3312" w:rsidRPr="001453F7">
        <w:rPr>
          <w:sz w:val="22"/>
          <w:szCs w:val="22"/>
        </w:rPr>
        <w:t xml:space="preserve"> strany sa dohodli na forme </w:t>
      </w:r>
      <w:r w:rsidR="00744895" w:rsidRPr="001453F7">
        <w:rPr>
          <w:sz w:val="22"/>
          <w:szCs w:val="22"/>
        </w:rPr>
        <w:t xml:space="preserve">elektronickej </w:t>
      </w:r>
      <w:r w:rsidR="001F3312" w:rsidRPr="001453F7">
        <w:rPr>
          <w:sz w:val="22"/>
          <w:szCs w:val="22"/>
        </w:rPr>
        <w:t xml:space="preserve">komunikácie prostredníctvom navzájom oznámených e-mailov, výlučne za účelom zrýchlenia komunikácie a vzájomného informovania sa, pričom Zmluvné strany sa osobitne dohodli na tom, že prostredníctvom tejto elektronickej formy komunikácie je vylúčená </w:t>
      </w:r>
      <w:r w:rsidR="009C58CA" w:rsidRPr="001453F7">
        <w:rPr>
          <w:sz w:val="22"/>
          <w:szCs w:val="22"/>
        </w:rPr>
        <w:t xml:space="preserve">akákoľvek </w:t>
      </w:r>
      <w:r w:rsidR="001F3312" w:rsidRPr="001453F7">
        <w:rPr>
          <w:sz w:val="22"/>
          <w:szCs w:val="22"/>
        </w:rPr>
        <w:t>zmena Zmluv</w:t>
      </w:r>
      <w:r w:rsidR="009C58CA" w:rsidRPr="001453F7">
        <w:rPr>
          <w:sz w:val="22"/>
          <w:szCs w:val="22"/>
        </w:rPr>
        <w:t>y</w:t>
      </w:r>
      <w:r w:rsidR="001F3312" w:rsidRPr="001453F7">
        <w:rPr>
          <w:sz w:val="22"/>
          <w:szCs w:val="22"/>
        </w:rPr>
        <w:t xml:space="preserve"> </w:t>
      </w:r>
      <w:r w:rsidR="009C58CA" w:rsidRPr="001453F7">
        <w:rPr>
          <w:sz w:val="22"/>
          <w:szCs w:val="22"/>
        </w:rPr>
        <w:t>alebo vznik akejkoľvek dohody týkajúcej sa DIELA</w:t>
      </w:r>
      <w:r w:rsidR="001F3312" w:rsidRPr="001453F7">
        <w:rPr>
          <w:sz w:val="22"/>
          <w:szCs w:val="22"/>
        </w:rPr>
        <w:t xml:space="preserve">.  </w:t>
      </w:r>
    </w:p>
    <w:p w14:paraId="1CCC7397" w14:textId="77777777" w:rsidR="001F3312" w:rsidRPr="001453F7" w:rsidRDefault="001F3312" w:rsidP="001453F7">
      <w:pPr>
        <w:pStyle w:val="Odsekzoznamu"/>
        <w:spacing w:line="276" w:lineRule="auto"/>
        <w:contextualSpacing/>
        <w:jc w:val="both"/>
        <w:rPr>
          <w:sz w:val="22"/>
          <w:szCs w:val="22"/>
        </w:rPr>
      </w:pPr>
    </w:p>
    <w:p w14:paraId="202578B4" w14:textId="74EACA43" w:rsidR="001F3312" w:rsidRPr="001453F7" w:rsidRDefault="001F3312" w:rsidP="001453F7">
      <w:pPr>
        <w:spacing w:line="276" w:lineRule="auto"/>
        <w:ind w:left="720"/>
        <w:contextualSpacing/>
        <w:jc w:val="both"/>
        <w:rPr>
          <w:sz w:val="22"/>
          <w:szCs w:val="22"/>
        </w:rPr>
      </w:pPr>
      <w:r w:rsidRPr="001453F7">
        <w:rPr>
          <w:sz w:val="22"/>
          <w:szCs w:val="22"/>
        </w:rPr>
        <w:t xml:space="preserve">V prípade, ak </w:t>
      </w:r>
      <w:r w:rsidR="009C58CA" w:rsidRPr="001453F7">
        <w:rPr>
          <w:sz w:val="22"/>
          <w:szCs w:val="22"/>
        </w:rPr>
        <w:t xml:space="preserve">si </w:t>
      </w:r>
      <w:r w:rsidRPr="001453F7">
        <w:rPr>
          <w:sz w:val="22"/>
          <w:szCs w:val="22"/>
        </w:rPr>
        <w:t xml:space="preserve">Zmluvné strany dodatočne neoznámia iné e-mailové adresy platí, že pre </w:t>
      </w:r>
      <w:r w:rsidRPr="001453F7">
        <w:rPr>
          <w:rStyle w:val="ra"/>
          <w:sz w:val="22"/>
          <w:szCs w:val="22"/>
        </w:rPr>
        <w:t>Objednávateľa</w:t>
      </w:r>
      <w:r w:rsidRPr="001453F7">
        <w:rPr>
          <w:sz w:val="22"/>
          <w:szCs w:val="22"/>
        </w:rPr>
        <w:t xml:space="preserve">  bude možné zaslať e-mail na e-mailovú adresu: </w:t>
      </w:r>
      <w:r w:rsidR="00114249" w:rsidRPr="001453F7">
        <w:rPr>
          <w:sz w:val="22"/>
          <w:szCs w:val="22"/>
        </w:rPr>
        <w:t>___________@______________</w:t>
      </w:r>
      <w:r w:rsidRPr="001453F7">
        <w:rPr>
          <w:sz w:val="22"/>
          <w:szCs w:val="22"/>
        </w:rPr>
        <w:t xml:space="preserve"> a pre </w:t>
      </w:r>
      <w:r w:rsidRPr="001453F7">
        <w:rPr>
          <w:rStyle w:val="ra"/>
          <w:sz w:val="22"/>
          <w:szCs w:val="22"/>
        </w:rPr>
        <w:t>Zhotoviteľa</w:t>
      </w:r>
      <w:r w:rsidRPr="001453F7">
        <w:rPr>
          <w:rStyle w:val="ra"/>
          <w:b/>
          <w:bCs/>
          <w:sz w:val="22"/>
          <w:szCs w:val="22"/>
        </w:rPr>
        <w:t xml:space="preserve"> </w:t>
      </w:r>
      <w:r w:rsidRPr="001453F7">
        <w:rPr>
          <w:sz w:val="22"/>
          <w:szCs w:val="22"/>
        </w:rPr>
        <w:t xml:space="preserve">bude možné zaslať e-mail na e-mailovú adresu: </w:t>
      </w:r>
      <w:r w:rsidR="00114249" w:rsidRPr="001453F7">
        <w:rPr>
          <w:sz w:val="22"/>
          <w:szCs w:val="22"/>
        </w:rPr>
        <w:t>___________@______________</w:t>
      </w:r>
      <w:r w:rsidRPr="001453F7">
        <w:rPr>
          <w:sz w:val="22"/>
          <w:szCs w:val="22"/>
        </w:rPr>
        <w:t>. Zmluvné strany sú oprávnené poveriť aj iné osoby na komunikáciu prostredníctvom e-mailu vrátane komunikácie so  Stavebným dozorom, ktorých e-mailové adresy si vopred písomne oznámia.</w:t>
      </w:r>
    </w:p>
    <w:p w14:paraId="58946742" w14:textId="77777777" w:rsidR="001F3312" w:rsidRPr="001453F7" w:rsidRDefault="001F3312" w:rsidP="001453F7">
      <w:pPr>
        <w:pStyle w:val="Odsekzoznamu"/>
        <w:spacing w:line="276" w:lineRule="auto"/>
        <w:contextualSpacing/>
        <w:jc w:val="both"/>
        <w:rPr>
          <w:sz w:val="22"/>
          <w:szCs w:val="22"/>
        </w:rPr>
      </w:pPr>
    </w:p>
    <w:p w14:paraId="22CBE6D9" w14:textId="77777777" w:rsidR="001F3312" w:rsidRPr="001453F7" w:rsidRDefault="001F3312" w:rsidP="001453F7">
      <w:pPr>
        <w:numPr>
          <w:ilvl w:val="2"/>
          <w:numId w:val="11"/>
        </w:numPr>
        <w:spacing w:line="276" w:lineRule="auto"/>
        <w:contextualSpacing/>
        <w:jc w:val="both"/>
        <w:rPr>
          <w:sz w:val="22"/>
          <w:szCs w:val="22"/>
        </w:rPr>
      </w:pPr>
      <w:r w:rsidRPr="001453F7">
        <w:rPr>
          <w:sz w:val="22"/>
          <w:szCs w:val="22"/>
        </w:rPr>
        <w:t>Pre účely doručovania prostredníctvom pošty sa použijú adresy sídla Zmluvných strán uve</w:t>
      </w:r>
      <w:r w:rsidRPr="001453F7">
        <w:rPr>
          <w:sz w:val="22"/>
          <w:szCs w:val="22"/>
        </w:rPr>
        <w:softHyphen/>
        <w:t>dené v záhlaví tejto Zmluvy alebo v obchodnom registri, ibaže odosielajúcej Zmluvnej strane adresát písomnosti písomne oznámil inú (novú) adresu, určenú na doručovanie písomností.</w:t>
      </w:r>
    </w:p>
    <w:p w14:paraId="0363E735" w14:textId="77777777" w:rsidR="001F3312" w:rsidRPr="001453F7" w:rsidRDefault="001F3312" w:rsidP="001453F7">
      <w:pPr>
        <w:pStyle w:val="Odsekzoznamu"/>
        <w:spacing w:line="276" w:lineRule="auto"/>
        <w:contextualSpacing/>
        <w:jc w:val="both"/>
        <w:rPr>
          <w:sz w:val="22"/>
          <w:szCs w:val="22"/>
        </w:rPr>
      </w:pPr>
    </w:p>
    <w:p w14:paraId="3B2CCE99" w14:textId="77777777" w:rsidR="001F3312" w:rsidRPr="001453F7" w:rsidRDefault="001F3312" w:rsidP="001453F7">
      <w:pPr>
        <w:numPr>
          <w:ilvl w:val="2"/>
          <w:numId w:val="11"/>
        </w:numPr>
        <w:spacing w:line="276" w:lineRule="auto"/>
        <w:contextualSpacing/>
        <w:jc w:val="both"/>
        <w:rPr>
          <w:sz w:val="22"/>
          <w:szCs w:val="22"/>
        </w:rPr>
      </w:pPr>
      <w:r w:rsidRPr="001453F7">
        <w:rPr>
          <w:sz w:val="22"/>
          <w:szCs w:val="22"/>
        </w:rPr>
        <w:t>V prípade akejkoľvek zmeny adresy určenej na doručovanie písomností na základe tejto Zmluvy alebo v súvislosti s touto Zmluvou sa príslušná Zmluvná strana zaväzuje o zmene adresy bezodkladne písomne informovať druhú Zmluvnú stranu.</w:t>
      </w:r>
    </w:p>
    <w:p w14:paraId="40FE9328" w14:textId="77777777" w:rsidR="001F3312" w:rsidRPr="001453F7" w:rsidRDefault="001F3312" w:rsidP="001453F7">
      <w:pPr>
        <w:pStyle w:val="Odsekzoznamu"/>
        <w:spacing w:line="276" w:lineRule="auto"/>
        <w:contextualSpacing/>
        <w:jc w:val="both"/>
        <w:rPr>
          <w:sz w:val="22"/>
          <w:szCs w:val="22"/>
        </w:rPr>
      </w:pPr>
    </w:p>
    <w:p w14:paraId="3C6D6BEF" w14:textId="0FDE2B37" w:rsidR="001F3312" w:rsidRPr="001453F7" w:rsidRDefault="001F3312" w:rsidP="001453F7">
      <w:pPr>
        <w:numPr>
          <w:ilvl w:val="2"/>
          <w:numId w:val="11"/>
        </w:numPr>
        <w:spacing w:line="276" w:lineRule="auto"/>
        <w:contextualSpacing/>
        <w:jc w:val="both"/>
        <w:rPr>
          <w:sz w:val="22"/>
          <w:szCs w:val="22"/>
        </w:rPr>
      </w:pPr>
      <w:r w:rsidRPr="001453F7">
        <w:rPr>
          <w:sz w:val="22"/>
          <w:szCs w:val="22"/>
        </w:rPr>
        <w:t>Prostredníctvom zápisov v stavebnom denníku, telefonicky alebo emailom nebude medzi zmluvnými stranami prebiehať žiadna oficiálna vzájomná korešpondencia.</w:t>
      </w:r>
    </w:p>
    <w:bookmarkEnd w:id="15"/>
    <w:p w14:paraId="72122577" w14:textId="77777777" w:rsidR="000E0DEB" w:rsidRPr="001453F7" w:rsidRDefault="000E0DEB" w:rsidP="001453F7">
      <w:pPr>
        <w:spacing w:line="276" w:lineRule="auto"/>
        <w:contextualSpacing/>
        <w:jc w:val="both"/>
        <w:rPr>
          <w:sz w:val="22"/>
          <w:szCs w:val="22"/>
        </w:rPr>
      </w:pPr>
    </w:p>
    <w:p w14:paraId="3D343EF1" w14:textId="295A2565" w:rsidR="00C61D54" w:rsidRPr="001453F7" w:rsidRDefault="009C58CA" w:rsidP="001453F7">
      <w:pPr>
        <w:numPr>
          <w:ilvl w:val="1"/>
          <w:numId w:val="11"/>
        </w:numPr>
        <w:tabs>
          <w:tab w:val="clear" w:pos="576"/>
          <w:tab w:val="num" w:pos="720"/>
        </w:tabs>
        <w:spacing w:line="276" w:lineRule="auto"/>
        <w:ind w:left="720" w:hanging="720"/>
        <w:contextualSpacing/>
        <w:jc w:val="both"/>
        <w:rPr>
          <w:b/>
          <w:bCs/>
          <w:sz w:val="22"/>
          <w:szCs w:val="22"/>
        </w:rPr>
      </w:pPr>
      <w:r w:rsidRPr="001453F7">
        <w:rPr>
          <w:b/>
          <w:bCs/>
          <w:sz w:val="22"/>
          <w:szCs w:val="22"/>
        </w:rPr>
        <w:t>S</w:t>
      </w:r>
      <w:r w:rsidR="001F3312" w:rsidRPr="001453F7">
        <w:rPr>
          <w:b/>
          <w:bCs/>
          <w:sz w:val="22"/>
          <w:szCs w:val="22"/>
        </w:rPr>
        <w:t>chvaľovací proces</w:t>
      </w:r>
      <w:r w:rsidR="001F3312" w:rsidRPr="001453F7">
        <w:rPr>
          <w:sz w:val="22"/>
          <w:szCs w:val="22"/>
        </w:rPr>
        <w:t xml:space="preserve">.  </w:t>
      </w:r>
      <w:r w:rsidR="00C8678F" w:rsidRPr="001453F7">
        <w:rPr>
          <w:sz w:val="22"/>
          <w:szCs w:val="22"/>
        </w:rPr>
        <w:t xml:space="preserve">Zmluvné strany sa dohodli na tomto </w:t>
      </w:r>
      <w:r w:rsidR="00C85C17" w:rsidRPr="001453F7">
        <w:rPr>
          <w:sz w:val="22"/>
          <w:szCs w:val="22"/>
        </w:rPr>
        <w:t xml:space="preserve">všeobecnom </w:t>
      </w:r>
      <w:r w:rsidR="00C8678F" w:rsidRPr="001453F7">
        <w:rPr>
          <w:sz w:val="22"/>
          <w:szCs w:val="22"/>
        </w:rPr>
        <w:t xml:space="preserve">schvaľovacom procese ako Zmluvnými stranami </w:t>
      </w:r>
      <w:r w:rsidR="00A25662" w:rsidRPr="001453F7">
        <w:rPr>
          <w:sz w:val="22"/>
          <w:szCs w:val="22"/>
        </w:rPr>
        <w:t>zavedenom</w:t>
      </w:r>
      <w:r w:rsidR="00C8678F" w:rsidRPr="001453F7">
        <w:rPr>
          <w:sz w:val="22"/>
          <w:szCs w:val="22"/>
        </w:rPr>
        <w:t xml:space="preserve"> postup</w:t>
      </w:r>
      <w:r w:rsidR="00A25662" w:rsidRPr="001453F7">
        <w:rPr>
          <w:sz w:val="22"/>
          <w:szCs w:val="22"/>
        </w:rPr>
        <w:t>e</w:t>
      </w:r>
      <w:r w:rsidR="00C8678F" w:rsidRPr="001453F7">
        <w:rPr>
          <w:sz w:val="22"/>
          <w:szCs w:val="22"/>
        </w:rPr>
        <w:t>, na základe ktorého budú spoločne postupovať v rámci a za účelom pripomienkovania</w:t>
      </w:r>
      <w:r w:rsidR="00A25662" w:rsidRPr="001453F7">
        <w:rPr>
          <w:sz w:val="22"/>
          <w:szCs w:val="22"/>
        </w:rPr>
        <w:t xml:space="preserve"> a </w:t>
      </w:r>
      <w:r w:rsidR="00C8678F" w:rsidRPr="001453F7">
        <w:rPr>
          <w:sz w:val="22"/>
          <w:szCs w:val="22"/>
        </w:rPr>
        <w:t>schvaľovania akýchkoľvek písomnosti, objednáv</w:t>
      </w:r>
      <w:r w:rsidR="00A25662" w:rsidRPr="001453F7">
        <w:rPr>
          <w:sz w:val="22"/>
          <w:szCs w:val="22"/>
        </w:rPr>
        <w:t>ok</w:t>
      </w:r>
      <w:r w:rsidR="00C8678F" w:rsidRPr="001453F7">
        <w:rPr>
          <w:sz w:val="22"/>
          <w:szCs w:val="22"/>
        </w:rPr>
        <w:t>, platieb a ďalších dokumentov uvedených v</w:t>
      </w:r>
      <w:r w:rsidR="008B276B" w:rsidRPr="001453F7">
        <w:rPr>
          <w:sz w:val="22"/>
          <w:szCs w:val="22"/>
        </w:rPr>
        <w:t> </w:t>
      </w:r>
      <w:r w:rsidR="00C8678F" w:rsidRPr="001453F7">
        <w:rPr>
          <w:sz w:val="22"/>
          <w:szCs w:val="22"/>
        </w:rPr>
        <w:t>Zmluve</w:t>
      </w:r>
      <w:r w:rsidR="008B276B" w:rsidRPr="001453F7">
        <w:rPr>
          <w:sz w:val="22"/>
          <w:szCs w:val="22"/>
        </w:rPr>
        <w:t xml:space="preserve"> (ďalej len „</w:t>
      </w:r>
      <w:r w:rsidR="008B276B" w:rsidRPr="001453F7">
        <w:rPr>
          <w:b/>
          <w:bCs/>
          <w:sz w:val="22"/>
          <w:szCs w:val="22"/>
        </w:rPr>
        <w:t>Listina</w:t>
      </w:r>
      <w:r w:rsidR="008B276B" w:rsidRPr="001453F7">
        <w:rPr>
          <w:sz w:val="22"/>
          <w:szCs w:val="22"/>
        </w:rPr>
        <w:t>“)</w:t>
      </w:r>
      <w:r w:rsidR="00C8678F" w:rsidRPr="001453F7">
        <w:rPr>
          <w:sz w:val="22"/>
          <w:szCs w:val="22"/>
        </w:rPr>
        <w:t xml:space="preserve">, a to </w:t>
      </w:r>
      <w:r w:rsidR="008B276B" w:rsidRPr="001453F7">
        <w:rPr>
          <w:sz w:val="22"/>
          <w:szCs w:val="22"/>
        </w:rPr>
        <w:t xml:space="preserve">postupom a </w:t>
      </w:r>
      <w:r w:rsidR="00C8678F" w:rsidRPr="001453F7">
        <w:rPr>
          <w:sz w:val="22"/>
          <w:szCs w:val="22"/>
        </w:rPr>
        <w:t xml:space="preserve">v lehote uvedenej </w:t>
      </w:r>
      <w:r w:rsidR="008B276B" w:rsidRPr="001453F7">
        <w:rPr>
          <w:sz w:val="22"/>
          <w:szCs w:val="22"/>
        </w:rPr>
        <w:t>nižšie</w:t>
      </w:r>
      <w:r w:rsidR="00C8678F" w:rsidRPr="001453F7">
        <w:rPr>
          <w:sz w:val="22"/>
          <w:szCs w:val="22"/>
        </w:rPr>
        <w:t xml:space="preserve">, ak nie je </w:t>
      </w:r>
      <w:r w:rsidR="00A25662" w:rsidRPr="001453F7">
        <w:rPr>
          <w:sz w:val="22"/>
          <w:szCs w:val="22"/>
        </w:rPr>
        <w:t>iný osobitne zavedený postup alebo</w:t>
      </w:r>
      <w:r w:rsidR="008B276B" w:rsidRPr="001453F7">
        <w:rPr>
          <w:sz w:val="22"/>
          <w:szCs w:val="22"/>
        </w:rPr>
        <w:t xml:space="preserve"> lehota </w:t>
      </w:r>
      <w:r w:rsidR="00C8678F" w:rsidRPr="001453F7">
        <w:rPr>
          <w:sz w:val="22"/>
          <w:szCs w:val="22"/>
        </w:rPr>
        <w:t>v Zmluve.</w:t>
      </w:r>
      <w:r w:rsidR="00C8678F" w:rsidRPr="001453F7">
        <w:rPr>
          <w:b/>
          <w:bCs/>
          <w:sz w:val="22"/>
          <w:szCs w:val="22"/>
        </w:rPr>
        <w:t xml:space="preserve"> </w:t>
      </w:r>
    </w:p>
    <w:p w14:paraId="6E8F41BE" w14:textId="77777777" w:rsidR="001F3312" w:rsidRPr="001453F7" w:rsidRDefault="001F3312" w:rsidP="001453F7">
      <w:pPr>
        <w:spacing w:line="276" w:lineRule="auto"/>
        <w:ind w:left="720"/>
        <w:contextualSpacing/>
        <w:jc w:val="both"/>
        <w:rPr>
          <w:b/>
          <w:bCs/>
          <w:sz w:val="22"/>
          <w:szCs w:val="22"/>
        </w:rPr>
      </w:pPr>
    </w:p>
    <w:p w14:paraId="288C55CB" w14:textId="1939DE9C" w:rsidR="001F3312" w:rsidRPr="001453F7" w:rsidRDefault="001F3312" w:rsidP="001453F7">
      <w:pPr>
        <w:numPr>
          <w:ilvl w:val="2"/>
          <w:numId w:val="11"/>
        </w:numPr>
        <w:spacing w:line="276" w:lineRule="auto"/>
        <w:contextualSpacing/>
        <w:jc w:val="both"/>
        <w:rPr>
          <w:bCs/>
          <w:sz w:val="22"/>
          <w:szCs w:val="22"/>
        </w:rPr>
      </w:pPr>
      <w:r w:rsidRPr="001453F7">
        <w:rPr>
          <w:bCs/>
          <w:sz w:val="22"/>
          <w:szCs w:val="22"/>
        </w:rPr>
        <w:t xml:space="preserve">Objednávateľ je oprávnený vzniesť námietky a pripomienky v lehote piatich (5) pracovných dní odo dňa doručenia </w:t>
      </w:r>
      <w:r w:rsidR="008B276B" w:rsidRPr="001453F7">
        <w:rPr>
          <w:bCs/>
          <w:sz w:val="22"/>
          <w:szCs w:val="22"/>
        </w:rPr>
        <w:t>Listiny</w:t>
      </w:r>
      <w:r w:rsidRPr="001453F7">
        <w:rPr>
          <w:bCs/>
          <w:sz w:val="22"/>
          <w:szCs w:val="22"/>
        </w:rPr>
        <w:t xml:space="preserve"> </w:t>
      </w:r>
      <w:r w:rsidR="00A25662" w:rsidRPr="001453F7">
        <w:rPr>
          <w:bCs/>
          <w:sz w:val="22"/>
          <w:szCs w:val="22"/>
        </w:rPr>
        <w:t xml:space="preserve">zo strany </w:t>
      </w:r>
      <w:r w:rsidRPr="001453F7">
        <w:rPr>
          <w:bCs/>
          <w:sz w:val="22"/>
          <w:szCs w:val="22"/>
        </w:rPr>
        <w:t xml:space="preserve">Zhotoviteľa. Ak Objednávateľ nevznesie v lehote podľa tohto ustanovenia žiadne námietky a pripomienky, platí, že Objednávateľ nemá žiadne námietky a pripomienky </w:t>
      </w:r>
      <w:r w:rsidR="008B276B" w:rsidRPr="001453F7">
        <w:rPr>
          <w:bCs/>
          <w:sz w:val="22"/>
          <w:szCs w:val="22"/>
        </w:rPr>
        <w:t>k Listine</w:t>
      </w:r>
      <w:r w:rsidRPr="001453F7">
        <w:rPr>
          <w:bCs/>
          <w:sz w:val="22"/>
          <w:szCs w:val="22"/>
        </w:rPr>
        <w:t xml:space="preserve"> </w:t>
      </w:r>
      <w:r w:rsidR="00A25662" w:rsidRPr="001453F7">
        <w:rPr>
          <w:bCs/>
          <w:sz w:val="22"/>
          <w:szCs w:val="22"/>
        </w:rPr>
        <w:t xml:space="preserve">a Listina </w:t>
      </w:r>
      <w:r w:rsidRPr="001453F7">
        <w:rPr>
          <w:bCs/>
          <w:sz w:val="22"/>
          <w:szCs w:val="22"/>
        </w:rPr>
        <w:t>sa považuje za odsúhlasen</w:t>
      </w:r>
      <w:r w:rsidR="008B276B" w:rsidRPr="001453F7">
        <w:rPr>
          <w:bCs/>
          <w:sz w:val="22"/>
          <w:szCs w:val="22"/>
        </w:rPr>
        <w:t>ú</w:t>
      </w:r>
      <w:r w:rsidRPr="001453F7">
        <w:rPr>
          <w:bCs/>
          <w:sz w:val="22"/>
          <w:szCs w:val="22"/>
        </w:rPr>
        <w:t xml:space="preserve"> Objednávateľom, o čom Objednávateľ vystaví Zhotoviteľovi písomné potvrdenie Objednávateľa o odsúhlasení </w:t>
      </w:r>
      <w:r w:rsidR="008B276B" w:rsidRPr="001453F7">
        <w:rPr>
          <w:bCs/>
          <w:sz w:val="22"/>
          <w:szCs w:val="22"/>
        </w:rPr>
        <w:t>Listiny</w:t>
      </w:r>
      <w:r w:rsidR="00A25662" w:rsidRPr="001453F7">
        <w:rPr>
          <w:bCs/>
          <w:sz w:val="22"/>
          <w:szCs w:val="22"/>
        </w:rPr>
        <w:t xml:space="preserve"> (ďalej len „</w:t>
      </w:r>
      <w:r w:rsidR="00A25662" w:rsidRPr="001453F7">
        <w:rPr>
          <w:b/>
          <w:sz w:val="22"/>
          <w:szCs w:val="22"/>
        </w:rPr>
        <w:t>Potvrdenie o odsúhlasení listiny</w:t>
      </w:r>
      <w:r w:rsidR="00A25662" w:rsidRPr="001453F7">
        <w:rPr>
          <w:bCs/>
          <w:sz w:val="22"/>
          <w:szCs w:val="22"/>
        </w:rPr>
        <w:t>“)</w:t>
      </w:r>
      <w:r w:rsidRPr="001453F7">
        <w:rPr>
          <w:bCs/>
          <w:sz w:val="22"/>
          <w:szCs w:val="22"/>
        </w:rPr>
        <w:t>.</w:t>
      </w:r>
    </w:p>
    <w:p w14:paraId="2AC41C06" w14:textId="77777777" w:rsidR="001F3312" w:rsidRPr="001453F7" w:rsidRDefault="001F3312" w:rsidP="001453F7">
      <w:pPr>
        <w:spacing w:line="276" w:lineRule="auto"/>
        <w:ind w:left="720"/>
        <w:contextualSpacing/>
        <w:jc w:val="both"/>
        <w:rPr>
          <w:bCs/>
          <w:sz w:val="22"/>
          <w:szCs w:val="22"/>
        </w:rPr>
      </w:pPr>
    </w:p>
    <w:p w14:paraId="4073CC66" w14:textId="0A26B554" w:rsidR="001F3312" w:rsidRPr="001453F7" w:rsidRDefault="001F3312" w:rsidP="001453F7">
      <w:pPr>
        <w:numPr>
          <w:ilvl w:val="2"/>
          <w:numId w:val="11"/>
        </w:numPr>
        <w:spacing w:line="276" w:lineRule="auto"/>
        <w:contextualSpacing/>
        <w:jc w:val="both"/>
        <w:rPr>
          <w:bCs/>
          <w:sz w:val="22"/>
          <w:szCs w:val="22"/>
        </w:rPr>
      </w:pPr>
      <w:r w:rsidRPr="001453F7">
        <w:rPr>
          <w:bCs/>
          <w:sz w:val="22"/>
          <w:szCs w:val="22"/>
        </w:rPr>
        <w:t>Zhotoviteľ je povinný najneskôr do piatich (5) pracovných dní odo dňa doručenia námietok a pripomienok Objednávateľa k </w:t>
      </w:r>
      <w:r w:rsidR="008B276B" w:rsidRPr="001453F7">
        <w:rPr>
          <w:bCs/>
          <w:sz w:val="22"/>
          <w:szCs w:val="22"/>
        </w:rPr>
        <w:t>Listine</w:t>
      </w:r>
      <w:r w:rsidRPr="001453F7">
        <w:rPr>
          <w:bCs/>
          <w:sz w:val="22"/>
          <w:szCs w:val="22"/>
        </w:rPr>
        <w:t xml:space="preserve"> zapracovať všetky námietky a pripomienky Objednávateľa k </w:t>
      </w:r>
      <w:r w:rsidR="008B276B" w:rsidRPr="001453F7">
        <w:rPr>
          <w:bCs/>
          <w:sz w:val="22"/>
          <w:szCs w:val="22"/>
        </w:rPr>
        <w:t>Listine</w:t>
      </w:r>
      <w:r w:rsidRPr="001453F7">
        <w:rPr>
          <w:bCs/>
          <w:sz w:val="22"/>
          <w:szCs w:val="22"/>
        </w:rPr>
        <w:t xml:space="preserve"> podľa pokynov Objednávateľa a opätovne predložiť </w:t>
      </w:r>
      <w:r w:rsidR="008B276B" w:rsidRPr="001453F7">
        <w:rPr>
          <w:bCs/>
          <w:sz w:val="22"/>
          <w:szCs w:val="22"/>
        </w:rPr>
        <w:t>Listinu</w:t>
      </w:r>
      <w:r w:rsidRPr="001453F7">
        <w:rPr>
          <w:bCs/>
          <w:sz w:val="22"/>
          <w:szCs w:val="22"/>
        </w:rPr>
        <w:t xml:space="preserve"> na odsúhlasenie Objednávateľovi.</w:t>
      </w:r>
    </w:p>
    <w:p w14:paraId="35754411" w14:textId="77777777" w:rsidR="001F3312" w:rsidRPr="001453F7" w:rsidRDefault="001F3312" w:rsidP="001453F7">
      <w:pPr>
        <w:spacing w:line="276" w:lineRule="auto"/>
        <w:ind w:left="720"/>
        <w:contextualSpacing/>
        <w:jc w:val="both"/>
        <w:rPr>
          <w:bCs/>
          <w:sz w:val="22"/>
          <w:szCs w:val="22"/>
        </w:rPr>
      </w:pPr>
    </w:p>
    <w:p w14:paraId="53F18653" w14:textId="35066DD3" w:rsidR="00E758AC" w:rsidRPr="001453F7" w:rsidRDefault="001F3312" w:rsidP="001453F7">
      <w:pPr>
        <w:numPr>
          <w:ilvl w:val="2"/>
          <w:numId w:val="11"/>
        </w:numPr>
        <w:spacing w:line="276" w:lineRule="auto"/>
        <w:contextualSpacing/>
        <w:jc w:val="both"/>
        <w:rPr>
          <w:bCs/>
          <w:sz w:val="22"/>
          <w:szCs w:val="22"/>
        </w:rPr>
      </w:pPr>
      <w:r w:rsidRPr="001453F7">
        <w:rPr>
          <w:bCs/>
          <w:sz w:val="22"/>
          <w:szCs w:val="22"/>
        </w:rPr>
        <w:t>V prípade, ak Zhotoviteľ námietky a pripomienky Objednávateľa k </w:t>
      </w:r>
      <w:r w:rsidR="008B276B" w:rsidRPr="001453F7">
        <w:rPr>
          <w:bCs/>
          <w:sz w:val="22"/>
          <w:szCs w:val="22"/>
        </w:rPr>
        <w:t>Listine</w:t>
      </w:r>
      <w:r w:rsidRPr="001453F7">
        <w:rPr>
          <w:bCs/>
          <w:sz w:val="22"/>
          <w:szCs w:val="22"/>
        </w:rPr>
        <w:t xml:space="preserve"> riadne a včas nezapracoval podľa pokynov Objednávateľa, je Objednávateľ oprávnený opätovne vzniesť námietky a pripomienky v lehote analogicky podľa bodu </w:t>
      </w:r>
      <w:r w:rsidR="00C16A69" w:rsidRPr="001453F7">
        <w:rPr>
          <w:bCs/>
          <w:sz w:val="22"/>
          <w:szCs w:val="22"/>
        </w:rPr>
        <w:t>14</w:t>
      </w:r>
      <w:r w:rsidRPr="001453F7">
        <w:rPr>
          <w:bCs/>
          <w:sz w:val="22"/>
          <w:szCs w:val="22"/>
        </w:rPr>
        <w:t>.</w:t>
      </w:r>
      <w:r w:rsidR="00C16A69" w:rsidRPr="001453F7">
        <w:rPr>
          <w:bCs/>
          <w:sz w:val="22"/>
          <w:szCs w:val="22"/>
        </w:rPr>
        <w:t>2</w:t>
      </w:r>
      <w:r w:rsidRPr="001453F7">
        <w:rPr>
          <w:bCs/>
          <w:sz w:val="22"/>
          <w:szCs w:val="22"/>
        </w:rPr>
        <w:t>.2. tohto článku</w:t>
      </w:r>
      <w:r w:rsidR="00B81823" w:rsidRPr="001453F7">
        <w:rPr>
          <w:bCs/>
          <w:sz w:val="22"/>
          <w:szCs w:val="22"/>
        </w:rPr>
        <w:t xml:space="preserve">, pričom ak Zhotoviteľ </w:t>
      </w:r>
      <w:r w:rsidR="00E758AC" w:rsidRPr="001453F7">
        <w:rPr>
          <w:bCs/>
          <w:sz w:val="22"/>
          <w:szCs w:val="22"/>
        </w:rPr>
        <w:t xml:space="preserve">3x po sebe vznesené námietky a pripomienky Objednávateľa k Listine riadne a včas nezapracoval </w:t>
      </w:r>
      <w:r w:rsidR="00B81823" w:rsidRPr="001453F7">
        <w:rPr>
          <w:bCs/>
          <w:sz w:val="22"/>
          <w:szCs w:val="22"/>
        </w:rPr>
        <w:t>podľa pokynov Objednávateľa, považuje sa to za podstatné porušenie Zmluvy Zhotoviteľom</w:t>
      </w:r>
      <w:r w:rsidR="00E758AC" w:rsidRPr="001453F7">
        <w:rPr>
          <w:bCs/>
          <w:sz w:val="22"/>
          <w:szCs w:val="22"/>
        </w:rPr>
        <w:t xml:space="preserve"> a Objednávateľovi vzniká právo </w:t>
      </w:r>
      <w:r w:rsidR="00753715" w:rsidRPr="001453F7">
        <w:rPr>
          <w:bCs/>
          <w:sz w:val="22"/>
          <w:szCs w:val="22"/>
        </w:rPr>
        <w:t>na</w:t>
      </w:r>
    </w:p>
    <w:p w14:paraId="5E11FFFC" w14:textId="2BC356FD" w:rsidR="00E758AC" w:rsidRPr="001453F7" w:rsidRDefault="00E758AC" w:rsidP="001453F7">
      <w:pPr>
        <w:pStyle w:val="Odsekzoznamu"/>
        <w:numPr>
          <w:ilvl w:val="0"/>
          <w:numId w:val="35"/>
        </w:numPr>
        <w:spacing w:line="276" w:lineRule="auto"/>
        <w:ind w:left="1134" w:hanging="425"/>
        <w:contextualSpacing/>
        <w:jc w:val="both"/>
        <w:rPr>
          <w:bCs/>
          <w:sz w:val="22"/>
          <w:szCs w:val="22"/>
        </w:rPr>
      </w:pPr>
      <w:r w:rsidRPr="001453F7">
        <w:rPr>
          <w:bCs/>
          <w:sz w:val="22"/>
          <w:szCs w:val="22"/>
        </w:rPr>
        <w:t>odstúpenie od Zmluvy a</w:t>
      </w:r>
    </w:p>
    <w:p w14:paraId="7A2D8F4E" w14:textId="0AFB7841" w:rsidR="006061E9" w:rsidRPr="001453F7" w:rsidRDefault="00E758AC" w:rsidP="001453F7">
      <w:pPr>
        <w:pStyle w:val="Odsekzoznamu"/>
        <w:numPr>
          <w:ilvl w:val="0"/>
          <w:numId w:val="35"/>
        </w:numPr>
        <w:spacing w:line="276" w:lineRule="auto"/>
        <w:ind w:left="1134" w:hanging="425"/>
        <w:contextualSpacing/>
        <w:jc w:val="both"/>
        <w:rPr>
          <w:bCs/>
          <w:sz w:val="22"/>
          <w:szCs w:val="22"/>
        </w:rPr>
      </w:pPr>
      <w:r w:rsidRPr="001453F7">
        <w:rPr>
          <w:bCs/>
          <w:sz w:val="22"/>
          <w:szCs w:val="22"/>
        </w:rPr>
        <w:lastRenderedPageBreak/>
        <w:t>jednostranné určenie obsahu Listiny, ktorá je pre Zhotoviteľa záväzná</w:t>
      </w:r>
      <w:r w:rsidR="006061E9" w:rsidRPr="001453F7">
        <w:rPr>
          <w:bCs/>
          <w:sz w:val="22"/>
          <w:szCs w:val="22"/>
        </w:rPr>
        <w:t>,</w:t>
      </w:r>
    </w:p>
    <w:p w14:paraId="6C410304" w14:textId="77777777" w:rsidR="001D6436" w:rsidRPr="001453F7" w:rsidRDefault="001D6436" w:rsidP="001453F7">
      <w:pPr>
        <w:spacing w:line="276" w:lineRule="auto"/>
        <w:ind w:left="709"/>
        <w:contextualSpacing/>
        <w:jc w:val="both"/>
        <w:rPr>
          <w:bCs/>
          <w:sz w:val="22"/>
          <w:szCs w:val="22"/>
        </w:rPr>
      </w:pPr>
    </w:p>
    <w:p w14:paraId="6F0D0AC9" w14:textId="0EEE34CF" w:rsidR="00E758AC" w:rsidRPr="001453F7" w:rsidRDefault="006061E9" w:rsidP="001453F7">
      <w:pPr>
        <w:spacing w:line="276" w:lineRule="auto"/>
        <w:ind w:left="720"/>
        <w:contextualSpacing/>
        <w:jc w:val="both"/>
        <w:rPr>
          <w:bCs/>
          <w:sz w:val="22"/>
          <w:szCs w:val="22"/>
        </w:rPr>
      </w:pPr>
      <w:r w:rsidRPr="001453F7">
        <w:rPr>
          <w:bCs/>
          <w:sz w:val="22"/>
          <w:szCs w:val="22"/>
        </w:rPr>
        <w:t xml:space="preserve">pričom </w:t>
      </w:r>
      <w:r w:rsidR="00E758AC" w:rsidRPr="001453F7">
        <w:rPr>
          <w:bCs/>
          <w:sz w:val="22"/>
          <w:szCs w:val="22"/>
        </w:rPr>
        <w:t>Objednávateľ je oprávnený nevyužiť žiadne z týchto práv a</w:t>
      </w:r>
      <w:r w:rsidRPr="001453F7">
        <w:rPr>
          <w:bCs/>
          <w:sz w:val="22"/>
          <w:szCs w:val="22"/>
        </w:rPr>
        <w:t> </w:t>
      </w:r>
      <w:r w:rsidR="00E758AC" w:rsidRPr="001453F7">
        <w:rPr>
          <w:bCs/>
          <w:sz w:val="22"/>
          <w:szCs w:val="22"/>
        </w:rPr>
        <w:t>môže</w:t>
      </w:r>
      <w:r w:rsidRPr="001453F7">
        <w:rPr>
          <w:bCs/>
          <w:sz w:val="22"/>
          <w:szCs w:val="22"/>
        </w:rPr>
        <w:t xml:space="preserve"> so Zhotoviteľom</w:t>
      </w:r>
      <w:r w:rsidR="00E758AC" w:rsidRPr="001453F7">
        <w:rPr>
          <w:bCs/>
          <w:sz w:val="22"/>
          <w:szCs w:val="22"/>
        </w:rPr>
        <w:t xml:space="preserve"> </w:t>
      </w:r>
      <w:r w:rsidRPr="001453F7">
        <w:rPr>
          <w:bCs/>
          <w:sz w:val="22"/>
          <w:szCs w:val="22"/>
        </w:rPr>
        <w:t>ďalej pokračovať v Schvaľovacom procese.</w:t>
      </w:r>
    </w:p>
    <w:p w14:paraId="7D278A21" w14:textId="77777777" w:rsidR="001F3312" w:rsidRPr="001453F7" w:rsidRDefault="001F3312" w:rsidP="001453F7">
      <w:pPr>
        <w:spacing w:line="276" w:lineRule="auto"/>
        <w:ind w:left="720"/>
        <w:contextualSpacing/>
        <w:jc w:val="both"/>
        <w:rPr>
          <w:bCs/>
          <w:sz w:val="22"/>
          <w:szCs w:val="22"/>
        </w:rPr>
      </w:pPr>
    </w:p>
    <w:p w14:paraId="70EAFC36" w14:textId="0140283A" w:rsidR="001F3312" w:rsidRPr="001453F7" w:rsidRDefault="001F3312" w:rsidP="001453F7">
      <w:pPr>
        <w:numPr>
          <w:ilvl w:val="2"/>
          <w:numId w:val="11"/>
        </w:numPr>
        <w:spacing w:line="276" w:lineRule="auto"/>
        <w:contextualSpacing/>
        <w:jc w:val="both"/>
        <w:rPr>
          <w:bCs/>
          <w:sz w:val="22"/>
          <w:szCs w:val="22"/>
        </w:rPr>
      </w:pPr>
      <w:r w:rsidRPr="001453F7">
        <w:rPr>
          <w:bCs/>
          <w:sz w:val="22"/>
          <w:szCs w:val="22"/>
        </w:rPr>
        <w:t>V prípade, ak Zhotoviteľ námietky a pripomienky Objednávateľa k </w:t>
      </w:r>
      <w:r w:rsidR="00C16A69" w:rsidRPr="001453F7">
        <w:rPr>
          <w:bCs/>
          <w:sz w:val="22"/>
          <w:szCs w:val="22"/>
        </w:rPr>
        <w:t>Listine</w:t>
      </w:r>
      <w:r w:rsidRPr="001453F7">
        <w:rPr>
          <w:bCs/>
          <w:sz w:val="22"/>
          <w:szCs w:val="22"/>
        </w:rPr>
        <w:t xml:space="preserve"> riadne zapracoval podľa pokynov Objednávateľa, je Objednávateľ povinný predložen</w:t>
      </w:r>
      <w:r w:rsidR="00C16A69" w:rsidRPr="001453F7">
        <w:rPr>
          <w:bCs/>
          <w:sz w:val="22"/>
          <w:szCs w:val="22"/>
        </w:rPr>
        <w:t>ú Listinu</w:t>
      </w:r>
      <w:r w:rsidRPr="001453F7">
        <w:rPr>
          <w:bCs/>
          <w:sz w:val="22"/>
          <w:szCs w:val="22"/>
        </w:rPr>
        <w:t xml:space="preserve"> odsúhlasiť v lehote analogicky podľa </w:t>
      </w:r>
      <w:r w:rsidR="00C16A69" w:rsidRPr="001453F7">
        <w:rPr>
          <w:bCs/>
          <w:sz w:val="22"/>
          <w:szCs w:val="22"/>
        </w:rPr>
        <w:t>bodu 14.2.2. tohto článku</w:t>
      </w:r>
      <w:r w:rsidRPr="001453F7">
        <w:rPr>
          <w:bCs/>
          <w:sz w:val="22"/>
          <w:szCs w:val="22"/>
        </w:rPr>
        <w:t xml:space="preserve">, o čom Objednávateľ vystaví Zhotoviteľovi </w:t>
      </w:r>
      <w:r w:rsidR="00A25662" w:rsidRPr="001453F7">
        <w:rPr>
          <w:bCs/>
          <w:sz w:val="22"/>
          <w:szCs w:val="22"/>
        </w:rPr>
        <w:t>P</w:t>
      </w:r>
      <w:r w:rsidRPr="001453F7">
        <w:rPr>
          <w:bCs/>
          <w:sz w:val="22"/>
          <w:szCs w:val="22"/>
        </w:rPr>
        <w:t xml:space="preserve">otvrdenie o odsúhlasení </w:t>
      </w:r>
      <w:r w:rsidR="00C16A69" w:rsidRPr="001453F7">
        <w:rPr>
          <w:bCs/>
          <w:sz w:val="22"/>
          <w:szCs w:val="22"/>
        </w:rPr>
        <w:t>Listiny</w:t>
      </w:r>
      <w:r w:rsidRPr="001453F7">
        <w:rPr>
          <w:bCs/>
          <w:sz w:val="22"/>
          <w:szCs w:val="22"/>
        </w:rPr>
        <w:t>.</w:t>
      </w:r>
    </w:p>
    <w:p w14:paraId="01DA96F0" w14:textId="77777777" w:rsidR="001F3312" w:rsidRPr="001453F7" w:rsidRDefault="001F3312" w:rsidP="001453F7">
      <w:pPr>
        <w:spacing w:line="276" w:lineRule="auto"/>
        <w:ind w:left="720"/>
        <w:contextualSpacing/>
        <w:jc w:val="both"/>
        <w:rPr>
          <w:bCs/>
          <w:sz w:val="22"/>
          <w:szCs w:val="22"/>
        </w:rPr>
      </w:pPr>
    </w:p>
    <w:p w14:paraId="39DD1748" w14:textId="614F8518" w:rsidR="001F3312" w:rsidRPr="001453F7" w:rsidRDefault="00C16A69" w:rsidP="001453F7">
      <w:pPr>
        <w:numPr>
          <w:ilvl w:val="2"/>
          <w:numId w:val="11"/>
        </w:numPr>
        <w:spacing w:line="276" w:lineRule="auto"/>
        <w:contextualSpacing/>
        <w:jc w:val="both"/>
        <w:rPr>
          <w:bCs/>
          <w:sz w:val="22"/>
          <w:szCs w:val="22"/>
        </w:rPr>
      </w:pPr>
      <w:bookmarkStart w:id="16" w:name="_Hlk112864168"/>
      <w:r w:rsidRPr="001453F7">
        <w:rPr>
          <w:bCs/>
          <w:sz w:val="22"/>
          <w:szCs w:val="22"/>
        </w:rPr>
        <w:t>O</w:t>
      </w:r>
      <w:r w:rsidR="001F3312" w:rsidRPr="001453F7">
        <w:rPr>
          <w:bCs/>
          <w:sz w:val="22"/>
          <w:szCs w:val="22"/>
        </w:rPr>
        <w:t xml:space="preserve">dsúhlasenie </w:t>
      </w:r>
      <w:r w:rsidRPr="001453F7">
        <w:rPr>
          <w:bCs/>
          <w:sz w:val="22"/>
          <w:szCs w:val="22"/>
        </w:rPr>
        <w:t>Listiny</w:t>
      </w:r>
      <w:r w:rsidR="001F3312" w:rsidRPr="001453F7">
        <w:rPr>
          <w:bCs/>
          <w:sz w:val="22"/>
          <w:szCs w:val="22"/>
        </w:rPr>
        <w:t xml:space="preserve"> Objednávateľom </w:t>
      </w:r>
      <w:r w:rsidR="00A25662" w:rsidRPr="001453F7">
        <w:rPr>
          <w:bCs/>
          <w:sz w:val="22"/>
          <w:szCs w:val="22"/>
        </w:rPr>
        <w:t xml:space="preserve">a vystavenie Potvrdenia o odsúhlasení Listiny </w:t>
      </w:r>
      <w:r w:rsidR="001F3312" w:rsidRPr="001453F7">
        <w:rPr>
          <w:bCs/>
          <w:sz w:val="22"/>
          <w:szCs w:val="22"/>
        </w:rPr>
        <w:t xml:space="preserve">má  </w:t>
      </w:r>
      <w:r w:rsidR="00B21A89" w:rsidRPr="001453F7">
        <w:rPr>
          <w:bCs/>
          <w:sz w:val="22"/>
          <w:szCs w:val="22"/>
        </w:rPr>
        <w:t> pre Zmluvné strany záväzný</w:t>
      </w:r>
      <w:r w:rsidR="001F3312" w:rsidRPr="001453F7">
        <w:rPr>
          <w:bCs/>
          <w:sz w:val="22"/>
          <w:szCs w:val="22"/>
        </w:rPr>
        <w:t xml:space="preserve"> charakter</w:t>
      </w:r>
      <w:r w:rsidR="00B21A89" w:rsidRPr="001453F7">
        <w:rPr>
          <w:bCs/>
          <w:sz w:val="22"/>
          <w:szCs w:val="22"/>
        </w:rPr>
        <w:t>.</w:t>
      </w:r>
      <w:r w:rsidR="001F3312" w:rsidRPr="001453F7">
        <w:rPr>
          <w:bCs/>
          <w:sz w:val="22"/>
          <w:szCs w:val="22"/>
        </w:rPr>
        <w:t xml:space="preserve"> </w:t>
      </w:r>
      <w:r w:rsidR="00B21A89" w:rsidRPr="001453F7">
        <w:rPr>
          <w:bCs/>
          <w:sz w:val="22"/>
          <w:szCs w:val="22"/>
        </w:rPr>
        <w:t>Schvaľovacím procesom môže dôjsť k vzniku, zmene alebo zániku výlučne tých práv alebo povinností, ktoré Zmluva s týmto procesom spája.</w:t>
      </w:r>
    </w:p>
    <w:bookmarkEnd w:id="16"/>
    <w:p w14:paraId="54CF6BEF" w14:textId="77777777" w:rsidR="001F3312" w:rsidRPr="001453F7" w:rsidRDefault="001F3312" w:rsidP="001453F7">
      <w:pPr>
        <w:tabs>
          <w:tab w:val="left" w:pos="5940"/>
        </w:tabs>
        <w:spacing w:line="276" w:lineRule="auto"/>
        <w:contextualSpacing/>
        <w:jc w:val="both"/>
        <w:rPr>
          <w:sz w:val="22"/>
          <w:szCs w:val="22"/>
        </w:rPr>
      </w:pPr>
    </w:p>
    <w:p w14:paraId="452D6962" w14:textId="77777777" w:rsidR="00C61D54" w:rsidRPr="001453F7" w:rsidRDefault="00C61D54" w:rsidP="001453F7">
      <w:pPr>
        <w:numPr>
          <w:ilvl w:val="0"/>
          <w:numId w:val="11"/>
        </w:numPr>
        <w:tabs>
          <w:tab w:val="clear" w:pos="432"/>
        </w:tabs>
        <w:spacing w:line="276" w:lineRule="auto"/>
        <w:ind w:left="705" w:hanging="705"/>
        <w:contextualSpacing/>
        <w:jc w:val="both"/>
        <w:rPr>
          <w:sz w:val="22"/>
          <w:szCs w:val="22"/>
        </w:rPr>
      </w:pPr>
      <w:r w:rsidRPr="001453F7">
        <w:rPr>
          <w:b/>
          <w:sz w:val="22"/>
          <w:szCs w:val="22"/>
        </w:rPr>
        <w:t>ZÁVEREČNÉ USTANOVENIA</w:t>
      </w:r>
    </w:p>
    <w:p w14:paraId="7A30A79E" w14:textId="77777777" w:rsidR="00C61D54" w:rsidRPr="001453F7" w:rsidRDefault="00C61D54" w:rsidP="001453F7">
      <w:pPr>
        <w:spacing w:line="276" w:lineRule="auto"/>
        <w:contextualSpacing/>
        <w:jc w:val="both"/>
        <w:rPr>
          <w:sz w:val="22"/>
          <w:szCs w:val="22"/>
        </w:rPr>
      </w:pPr>
    </w:p>
    <w:p w14:paraId="6810DD32" w14:textId="0B1D1706" w:rsidR="00840BF9" w:rsidRPr="001453F7" w:rsidRDefault="00840BF9" w:rsidP="001453F7">
      <w:pPr>
        <w:numPr>
          <w:ilvl w:val="1"/>
          <w:numId w:val="11"/>
        </w:numPr>
        <w:tabs>
          <w:tab w:val="clear" w:pos="576"/>
          <w:tab w:val="num" w:pos="720"/>
        </w:tabs>
        <w:spacing w:line="276" w:lineRule="auto"/>
        <w:ind w:left="720" w:hanging="720"/>
        <w:contextualSpacing/>
        <w:jc w:val="both"/>
        <w:rPr>
          <w:bCs/>
          <w:sz w:val="22"/>
          <w:szCs w:val="22"/>
        </w:rPr>
      </w:pPr>
      <w:r w:rsidRPr="001453F7">
        <w:rPr>
          <w:b/>
          <w:sz w:val="22"/>
          <w:szCs w:val="22"/>
          <w:lang w:eastAsia="en-GB"/>
        </w:rPr>
        <w:t xml:space="preserve">Rozhodné právo. </w:t>
      </w:r>
      <w:r w:rsidRPr="001453F7">
        <w:rPr>
          <w:sz w:val="22"/>
          <w:szCs w:val="22"/>
          <w:lang w:eastAsia="en-GB"/>
        </w:rPr>
        <w:t xml:space="preserve">Táto Zmluva sa spravuje zákonmi Slovenskej republiky bez prihliadnutia ku kolíznym normám. </w:t>
      </w:r>
      <w:r w:rsidRPr="001453F7">
        <w:rPr>
          <w:sz w:val="22"/>
          <w:szCs w:val="22"/>
        </w:rPr>
        <w:t>Právne vzťahy neupravené touto Zmluvou sa riadia najmä ustanoveniami Obchodného zákonníka č. 513/1991 Zb. v znení neskorších predpisov a súvisiacimi predpismi, Občianskeho zákonníka č. 40/1964 Z. z. v znení neskorších predpisov a ostatných všeobecne záväzných právnych predpisov.</w:t>
      </w:r>
    </w:p>
    <w:p w14:paraId="5F1E4C9F" w14:textId="77777777" w:rsidR="00C61D54" w:rsidRPr="001453F7" w:rsidRDefault="00C61D54" w:rsidP="001453F7">
      <w:pPr>
        <w:spacing w:line="276" w:lineRule="auto"/>
        <w:contextualSpacing/>
        <w:jc w:val="both"/>
        <w:rPr>
          <w:sz w:val="22"/>
          <w:szCs w:val="22"/>
        </w:rPr>
      </w:pPr>
    </w:p>
    <w:p w14:paraId="4F2816A1" w14:textId="77777777" w:rsidR="005318C8" w:rsidRPr="001453F7" w:rsidRDefault="005318C8" w:rsidP="001453F7">
      <w:pPr>
        <w:numPr>
          <w:ilvl w:val="1"/>
          <w:numId w:val="11"/>
        </w:numPr>
        <w:tabs>
          <w:tab w:val="clear" w:pos="576"/>
          <w:tab w:val="num" w:pos="720"/>
        </w:tabs>
        <w:spacing w:line="276" w:lineRule="auto"/>
        <w:ind w:left="720" w:hanging="720"/>
        <w:contextualSpacing/>
        <w:jc w:val="both"/>
        <w:rPr>
          <w:rFonts w:eastAsia="Calibri"/>
          <w:bCs/>
          <w:sz w:val="22"/>
          <w:szCs w:val="22"/>
          <w:lang w:eastAsia="en-US"/>
        </w:rPr>
      </w:pPr>
      <w:r w:rsidRPr="001453F7">
        <w:rPr>
          <w:rFonts w:eastAsia="Calibri"/>
          <w:b/>
          <w:sz w:val="22"/>
          <w:szCs w:val="22"/>
          <w:lang w:eastAsia="en-GB"/>
        </w:rPr>
        <w:t xml:space="preserve">Právomoc súdov. </w:t>
      </w:r>
      <w:r w:rsidRPr="001453F7">
        <w:rPr>
          <w:rFonts w:eastAsia="Calibri"/>
          <w:sz w:val="22"/>
          <w:szCs w:val="22"/>
          <w:lang w:eastAsia="en-GB"/>
        </w:rPr>
        <w:t>Súdy Slovenskej republiky majú výlučnú právomoc na rozhodovanie akýchkoľvek sporov týkajúcich sa tejto Zmluvy.</w:t>
      </w:r>
    </w:p>
    <w:p w14:paraId="4FF90CDB" w14:textId="77777777" w:rsidR="005318C8" w:rsidRPr="001453F7" w:rsidRDefault="005318C8" w:rsidP="001453F7">
      <w:pPr>
        <w:spacing w:line="276" w:lineRule="auto"/>
        <w:ind w:left="851" w:hanging="851"/>
        <w:contextualSpacing/>
        <w:jc w:val="both"/>
        <w:rPr>
          <w:rFonts w:eastAsia="Calibri"/>
          <w:bCs/>
          <w:sz w:val="22"/>
          <w:szCs w:val="22"/>
          <w:lang w:eastAsia="en-US"/>
        </w:rPr>
      </w:pPr>
    </w:p>
    <w:p w14:paraId="206F1CC1" w14:textId="0D72D6A5" w:rsidR="005318C8" w:rsidRPr="001453F7" w:rsidRDefault="005318C8" w:rsidP="001453F7">
      <w:pPr>
        <w:numPr>
          <w:ilvl w:val="1"/>
          <w:numId w:val="11"/>
        </w:numPr>
        <w:tabs>
          <w:tab w:val="clear" w:pos="576"/>
          <w:tab w:val="num" w:pos="720"/>
        </w:tabs>
        <w:spacing w:line="276" w:lineRule="auto"/>
        <w:ind w:left="720" w:hanging="720"/>
        <w:contextualSpacing/>
        <w:jc w:val="both"/>
        <w:rPr>
          <w:rFonts w:eastAsia="Calibri"/>
          <w:bCs/>
          <w:sz w:val="22"/>
          <w:szCs w:val="22"/>
          <w:lang w:eastAsia="en-US"/>
        </w:rPr>
      </w:pPr>
      <w:r w:rsidRPr="001453F7">
        <w:rPr>
          <w:rFonts w:eastAsia="Calibri"/>
          <w:b/>
          <w:sz w:val="22"/>
          <w:szCs w:val="22"/>
          <w:lang w:eastAsia="en-US"/>
        </w:rPr>
        <w:t>Písomná dohoda</w:t>
      </w:r>
      <w:r w:rsidRPr="001453F7">
        <w:rPr>
          <w:rFonts w:eastAsia="Calibri"/>
          <w:sz w:val="22"/>
          <w:szCs w:val="22"/>
          <w:lang w:eastAsia="en-US"/>
        </w:rPr>
        <w:t>. Táto Zmluva sa môže meniť alebo zrušiť iba dohodou Zmluvných strán v písomnej forme.</w:t>
      </w:r>
    </w:p>
    <w:p w14:paraId="017C4418" w14:textId="77777777" w:rsidR="008D792D" w:rsidRPr="001453F7" w:rsidRDefault="008D792D" w:rsidP="001453F7">
      <w:pPr>
        <w:pStyle w:val="Odsekzoznamu"/>
        <w:spacing w:line="276" w:lineRule="auto"/>
        <w:contextualSpacing/>
        <w:jc w:val="both"/>
        <w:rPr>
          <w:rFonts w:eastAsia="Calibri"/>
          <w:bCs/>
          <w:sz w:val="22"/>
          <w:szCs w:val="22"/>
          <w:lang w:eastAsia="en-US"/>
        </w:rPr>
      </w:pPr>
    </w:p>
    <w:p w14:paraId="1B1CB1F7" w14:textId="4E78ABE9" w:rsidR="008D792D" w:rsidRPr="001453F7" w:rsidRDefault="008D792D" w:rsidP="001453F7">
      <w:pPr>
        <w:numPr>
          <w:ilvl w:val="2"/>
          <w:numId w:val="11"/>
        </w:numPr>
        <w:spacing w:line="276" w:lineRule="auto"/>
        <w:contextualSpacing/>
        <w:jc w:val="both"/>
        <w:rPr>
          <w:bCs/>
          <w:sz w:val="22"/>
          <w:szCs w:val="22"/>
        </w:rPr>
      </w:pPr>
      <w:r w:rsidRPr="001453F7">
        <w:rPr>
          <w:bCs/>
          <w:sz w:val="22"/>
          <w:szCs w:val="22"/>
        </w:rPr>
        <w:t xml:space="preserve">Zmluvné strany sú povinné strpieť výkon kontroly / auditu súvisiaceho s plnením predmetu Zmluvy kedykoľvek počas platnosti a účinnosti tejto Zmluvy, ako aj počas platnosti a účinnosti </w:t>
      </w:r>
      <w:r w:rsidR="003168D9" w:rsidRPr="001453F7">
        <w:rPr>
          <w:bCs/>
          <w:sz w:val="22"/>
          <w:szCs w:val="22"/>
        </w:rPr>
        <w:t>zmluvy o podpore národného športového projektu v príslušnom roku</w:t>
      </w:r>
      <w:r w:rsidRPr="001453F7">
        <w:rPr>
          <w:bCs/>
          <w:sz w:val="22"/>
          <w:szCs w:val="22"/>
        </w:rPr>
        <w:t>, a to oprávnenými osobami a poskytnúť im všetku potrebnú súčinnosť. Oprávnenými osobami  sú najmä:</w:t>
      </w:r>
    </w:p>
    <w:p w14:paraId="36E40B7A" w14:textId="77777777" w:rsidR="008D792D" w:rsidRPr="001453F7" w:rsidRDefault="008D792D" w:rsidP="001453F7">
      <w:pPr>
        <w:numPr>
          <w:ilvl w:val="3"/>
          <w:numId w:val="34"/>
        </w:numPr>
        <w:spacing w:line="276" w:lineRule="auto"/>
        <w:contextualSpacing/>
        <w:jc w:val="both"/>
        <w:rPr>
          <w:bCs/>
          <w:sz w:val="22"/>
          <w:szCs w:val="22"/>
        </w:rPr>
      </w:pPr>
      <w:r w:rsidRPr="001453F7">
        <w:rPr>
          <w:bCs/>
          <w:sz w:val="22"/>
          <w:szCs w:val="22"/>
        </w:rPr>
        <w:t>Ministerstvo školstva, vedy, výskumu a športu Slovenskej republiky a ním poverené osoby (auditné útvary),</w:t>
      </w:r>
    </w:p>
    <w:p w14:paraId="65990A61" w14:textId="77777777" w:rsidR="008D792D" w:rsidRPr="001453F7" w:rsidRDefault="008D792D" w:rsidP="001453F7">
      <w:pPr>
        <w:numPr>
          <w:ilvl w:val="3"/>
          <w:numId w:val="34"/>
        </w:numPr>
        <w:spacing w:line="276" w:lineRule="auto"/>
        <w:contextualSpacing/>
        <w:jc w:val="both"/>
        <w:rPr>
          <w:bCs/>
          <w:sz w:val="22"/>
          <w:szCs w:val="22"/>
        </w:rPr>
      </w:pPr>
      <w:r w:rsidRPr="001453F7">
        <w:rPr>
          <w:bCs/>
          <w:sz w:val="22"/>
          <w:szCs w:val="22"/>
        </w:rPr>
        <w:t>Najvyšší kontrolný úrad SR, Úrad vládneho auditu, Certifikačný orgán a nimi poverené osoby,</w:t>
      </w:r>
    </w:p>
    <w:p w14:paraId="3B301AE2" w14:textId="77777777" w:rsidR="008D792D" w:rsidRPr="001453F7" w:rsidRDefault="008D792D" w:rsidP="001453F7">
      <w:pPr>
        <w:numPr>
          <w:ilvl w:val="3"/>
          <w:numId w:val="34"/>
        </w:numPr>
        <w:spacing w:line="276" w:lineRule="auto"/>
        <w:contextualSpacing/>
        <w:jc w:val="both"/>
        <w:rPr>
          <w:bCs/>
          <w:sz w:val="22"/>
          <w:szCs w:val="22"/>
        </w:rPr>
      </w:pPr>
      <w:r w:rsidRPr="001453F7">
        <w:rPr>
          <w:bCs/>
          <w:sz w:val="22"/>
          <w:szCs w:val="22"/>
        </w:rPr>
        <w:t>Orgán auditu, jeho spolupracujúce orgány a osoby poverené na výkon kontroly / auditu,</w:t>
      </w:r>
    </w:p>
    <w:p w14:paraId="3F841C4E" w14:textId="77777777" w:rsidR="008D792D" w:rsidRPr="001453F7" w:rsidRDefault="008D792D" w:rsidP="001453F7">
      <w:pPr>
        <w:numPr>
          <w:ilvl w:val="3"/>
          <w:numId w:val="34"/>
        </w:numPr>
        <w:spacing w:line="276" w:lineRule="auto"/>
        <w:contextualSpacing/>
        <w:jc w:val="both"/>
        <w:rPr>
          <w:bCs/>
          <w:sz w:val="22"/>
          <w:szCs w:val="22"/>
        </w:rPr>
      </w:pPr>
      <w:r w:rsidRPr="001453F7">
        <w:rPr>
          <w:bCs/>
          <w:sz w:val="22"/>
          <w:szCs w:val="22"/>
        </w:rPr>
        <w:t>splnomocnení zástupcovia Európskej Komisie a Európskeho dvora audítorov,</w:t>
      </w:r>
    </w:p>
    <w:p w14:paraId="4A3EABC2" w14:textId="77777777" w:rsidR="008D792D" w:rsidRPr="001453F7" w:rsidRDefault="008D792D" w:rsidP="001453F7">
      <w:pPr>
        <w:numPr>
          <w:ilvl w:val="3"/>
          <w:numId w:val="34"/>
        </w:numPr>
        <w:spacing w:line="276" w:lineRule="auto"/>
        <w:contextualSpacing/>
        <w:jc w:val="both"/>
        <w:rPr>
          <w:bCs/>
          <w:sz w:val="22"/>
          <w:szCs w:val="22"/>
        </w:rPr>
      </w:pPr>
      <w:r w:rsidRPr="001453F7">
        <w:rPr>
          <w:bCs/>
          <w:sz w:val="22"/>
          <w:szCs w:val="22"/>
        </w:rPr>
        <w:t>Orgán zabezpečujúci ochranu finančných záujmov EÚ,</w:t>
      </w:r>
    </w:p>
    <w:p w14:paraId="5160968B" w14:textId="1D45B34F" w:rsidR="008D792D" w:rsidRPr="001453F7" w:rsidRDefault="008D792D" w:rsidP="001453F7">
      <w:pPr>
        <w:numPr>
          <w:ilvl w:val="3"/>
          <w:numId w:val="34"/>
        </w:numPr>
        <w:spacing w:line="276" w:lineRule="auto"/>
        <w:contextualSpacing/>
        <w:jc w:val="both"/>
        <w:rPr>
          <w:bCs/>
          <w:sz w:val="22"/>
          <w:szCs w:val="22"/>
        </w:rPr>
      </w:pPr>
      <w:r w:rsidRPr="001453F7">
        <w:rPr>
          <w:bCs/>
          <w:sz w:val="22"/>
          <w:szCs w:val="22"/>
        </w:rPr>
        <w:t>osoby prizvané orgánmi uvedenými v písm. a) až f) v súlade s príslušnými právnymi predpismi SR a EÚ.</w:t>
      </w:r>
    </w:p>
    <w:p w14:paraId="61AEE0DE" w14:textId="77777777" w:rsidR="005318C8" w:rsidRPr="001453F7" w:rsidRDefault="005318C8" w:rsidP="001453F7">
      <w:pPr>
        <w:overflowPunct w:val="0"/>
        <w:autoSpaceDE w:val="0"/>
        <w:autoSpaceDN w:val="0"/>
        <w:adjustRightInd w:val="0"/>
        <w:spacing w:line="276" w:lineRule="auto"/>
        <w:ind w:left="851" w:hanging="851"/>
        <w:contextualSpacing/>
        <w:jc w:val="both"/>
        <w:textAlignment w:val="baseline"/>
        <w:rPr>
          <w:b/>
          <w:spacing w:val="-2"/>
          <w:sz w:val="22"/>
          <w:szCs w:val="22"/>
        </w:rPr>
      </w:pPr>
    </w:p>
    <w:p w14:paraId="0CF58CCD" w14:textId="77777777" w:rsidR="005318C8" w:rsidRPr="001453F7" w:rsidRDefault="005318C8" w:rsidP="001453F7">
      <w:pPr>
        <w:numPr>
          <w:ilvl w:val="1"/>
          <w:numId w:val="11"/>
        </w:numPr>
        <w:tabs>
          <w:tab w:val="clear" w:pos="576"/>
          <w:tab w:val="num" w:pos="720"/>
        </w:tabs>
        <w:spacing w:line="276" w:lineRule="auto"/>
        <w:ind w:left="720" w:hanging="720"/>
        <w:contextualSpacing/>
        <w:jc w:val="both"/>
        <w:rPr>
          <w:rFonts w:eastAsia="Calibri"/>
          <w:bCs/>
          <w:sz w:val="22"/>
          <w:szCs w:val="22"/>
          <w:lang w:eastAsia="en-US"/>
        </w:rPr>
      </w:pPr>
      <w:r w:rsidRPr="001453F7">
        <w:rPr>
          <w:rFonts w:eastAsia="Calibri"/>
          <w:b/>
          <w:spacing w:val="-2"/>
          <w:sz w:val="22"/>
          <w:szCs w:val="22"/>
          <w:lang w:eastAsia="en-US"/>
        </w:rPr>
        <w:t xml:space="preserve">Oddeliteľnosť. </w:t>
      </w:r>
      <w:r w:rsidRPr="001453F7">
        <w:rPr>
          <w:rFonts w:eastAsia="Calibri"/>
          <w:spacing w:val="-2"/>
          <w:sz w:val="22"/>
          <w:szCs w:val="22"/>
          <w:lang w:eastAsia="en-US"/>
        </w:rPr>
        <w:t>Ak by ktorékoľvek ustanovenie tejto Zmluvy bolo považované súdom alebo správnym orgánom za úplne alebo čiastočne neplatné, odporovateľné, nevymožiteľné alebo nerozumné, bude v rozsahu tejto neplatnosti, odporovateľnosti, nevymožiteľnosti alebo nerozumnosti považované za oddeliteľné a ostávajúce ustanovenia Zmluvy a zostávajúca časť tohto ustanovenia si zachová platnosť a plnú účinnosť.</w:t>
      </w:r>
    </w:p>
    <w:p w14:paraId="43275A62" w14:textId="77777777" w:rsidR="005318C8" w:rsidRPr="001453F7" w:rsidRDefault="005318C8" w:rsidP="001453F7">
      <w:pPr>
        <w:spacing w:line="276" w:lineRule="auto"/>
        <w:ind w:left="851" w:hanging="851"/>
        <w:contextualSpacing/>
        <w:jc w:val="both"/>
        <w:rPr>
          <w:rFonts w:eastAsia="Calibri"/>
          <w:bCs/>
          <w:sz w:val="22"/>
          <w:szCs w:val="22"/>
          <w:lang w:eastAsia="en-US"/>
        </w:rPr>
      </w:pPr>
    </w:p>
    <w:p w14:paraId="57C32722" w14:textId="77777777" w:rsidR="005318C8" w:rsidRPr="001453F7" w:rsidRDefault="005318C8" w:rsidP="001453F7">
      <w:pPr>
        <w:numPr>
          <w:ilvl w:val="1"/>
          <w:numId w:val="11"/>
        </w:numPr>
        <w:tabs>
          <w:tab w:val="clear" w:pos="576"/>
          <w:tab w:val="num" w:pos="720"/>
        </w:tabs>
        <w:spacing w:line="276" w:lineRule="auto"/>
        <w:ind w:left="720" w:hanging="720"/>
        <w:contextualSpacing/>
        <w:jc w:val="both"/>
        <w:rPr>
          <w:rFonts w:eastAsia="Calibri"/>
          <w:bCs/>
          <w:sz w:val="22"/>
          <w:szCs w:val="22"/>
          <w:lang w:eastAsia="en-US"/>
        </w:rPr>
      </w:pPr>
      <w:r w:rsidRPr="001453F7">
        <w:rPr>
          <w:rFonts w:eastAsia="Calibri"/>
          <w:b/>
          <w:sz w:val="22"/>
          <w:szCs w:val="22"/>
          <w:lang w:eastAsia="en-US"/>
        </w:rPr>
        <w:lastRenderedPageBreak/>
        <w:t xml:space="preserve">Úplná dohoda. </w:t>
      </w:r>
      <w:r w:rsidRPr="001453F7">
        <w:rPr>
          <w:rFonts w:eastAsia="Calibri"/>
          <w:sz w:val="22"/>
          <w:szCs w:val="22"/>
          <w:lang w:eastAsia="en-US"/>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74C132C4" w14:textId="77777777" w:rsidR="005318C8" w:rsidRPr="001453F7" w:rsidRDefault="005318C8" w:rsidP="001453F7">
      <w:pPr>
        <w:overflowPunct w:val="0"/>
        <w:autoSpaceDE w:val="0"/>
        <w:autoSpaceDN w:val="0"/>
        <w:adjustRightInd w:val="0"/>
        <w:spacing w:line="276" w:lineRule="auto"/>
        <w:ind w:left="851" w:hanging="851"/>
        <w:contextualSpacing/>
        <w:jc w:val="both"/>
        <w:textAlignment w:val="baseline"/>
        <w:rPr>
          <w:bCs/>
          <w:sz w:val="22"/>
          <w:szCs w:val="22"/>
        </w:rPr>
      </w:pPr>
    </w:p>
    <w:p w14:paraId="32C58D3A" w14:textId="77777777" w:rsidR="005318C8" w:rsidRPr="001453F7" w:rsidRDefault="005318C8" w:rsidP="001453F7">
      <w:pPr>
        <w:numPr>
          <w:ilvl w:val="1"/>
          <w:numId w:val="11"/>
        </w:numPr>
        <w:tabs>
          <w:tab w:val="clear" w:pos="576"/>
          <w:tab w:val="num" w:pos="720"/>
        </w:tabs>
        <w:spacing w:line="276" w:lineRule="auto"/>
        <w:ind w:left="720" w:hanging="720"/>
        <w:contextualSpacing/>
        <w:jc w:val="both"/>
        <w:rPr>
          <w:rFonts w:eastAsia="Calibri"/>
          <w:bCs/>
          <w:sz w:val="22"/>
          <w:szCs w:val="22"/>
          <w:lang w:eastAsia="en-US"/>
        </w:rPr>
      </w:pPr>
      <w:r w:rsidRPr="001453F7">
        <w:rPr>
          <w:rFonts w:eastAsia="Calibri"/>
          <w:b/>
          <w:sz w:val="22"/>
          <w:szCs w:val="22"/>
          <w:lang w:eastAsia="en-US"/>
        </w:rPr>
        <w:t xml:space="preserve">Rovnopisy. </w:t>
      </w:r>
      <w:r w:rsidRPr="001453F7">
        <w:rPr>
          <w:rFonts w:eastAsia="Calibri"/>
          <w:sz w:val="22"/>
          <w:szCs w:val="22"/>
          <w:lang w:eastAsia="en-US"/>
        </w:rPr>
        <w:t>Táto Zmluva bola vyhotovená v štyroch (4) rovnopisoch, po dvoch (2) rovnopisoch pre každú Zmluvnú stranu.</w:t>
      </w:r>
    </w:p>
    <w:p w14:paraId="5FC7C601" w14:textId="77777777" w:rsidR="005318C8" w:rsidRPr="001453F7" w:rsidRDefault="005318C8" w:rsidP="001453F7">
      <w:pPr>
        <w:overflowPunct w:val="0"/>
        <w:autoSpaceDE w:val="0"/>
        <w:autoSpaceDN w:val="0"/>
        <w:adjustRightInd w:val="0"/>
        <w:spacing w:line="276" w:lineRule="auto"/>
        <w:ind w:left="708"/>
        <w:contextualSpacing/>
        <w:jc w:val="both"/>
        <w:textAlignment w:val="baseline"/>
        <w:rPr>
          <w:bCs/>
          <w:sz w:val="22"/>
          <w:szCs w:val="22"/>
        </w:rPr>
      </w:pPr>
    </w:p>
    <w:p w14:paraId="0E040FB3" w14:textId="07BA5462" w:rsidR="005318C8" w:rsidRPr="001453F7" w:rsidRDefault="005318C8" w:rsidP="001453F7">
      <w:pPr>
        <w:numPr>
          <w:ilvl w:val="1"/>
          <w:numId w:val="11"/>
        </w:numPr>
        <w:tabs>
          <w:tab w:val="clear" w:pos="576"/>
          <w:tab w:val="num" w:pos="720"/>
        </w:tabs>
        <w:spacing w:line="276" w:lineRule="auto"/>
        <w:ind w:left="720" w:hanging="720"/>
        <w:contextualSpacing/>
        <w:jc w:val="both"/>
        <w:rPr>
          <w:rFonts w:eastAsia="Calibri"/>
          <w:bCs/>
          <w:sz w:val="22"/>
          <w:szCs w:val="22"/>
          <w:lang w:eastAsia="en-US"/>
        </w:rPr>
      </w:pPr>
      <w:r w:rsidRPr="001453F7">
        <w:rPr>
          <w:rFonts w:eastAsia="Calibri"/>
          <w:b/>
          <w:sz w:val="22"/>
          <w:szCs w:val="22"/>
          <w:lang w:eastAsia="en-US"/>
        </w:rPr>
        <w:t>Prílohy.</w:t>
      </w:r>
      <w:r w:rsidRPr="001453F7">
        <w:rPr>
          <w:rFonts w:eastAsia="Calibri"/>
          <w:bCs/>
          <w:sz w:val="22"/>
          <w:szCs w:val="22"/>
          <w:lang w:eastAsia="en-US"/>
        </w:rPr>
        <w:t xml:space="preserve"> Neoddeliteľnou súčasťou tejto Zmluvy sú nasledujúce prílohy:</w:t>
      </w:r>
    </w:p>
    <w:p w14:paraId="4CDAF8C1" w14:textId="77777777" w:rsidR="005318C8" w:rsidRPr="001453F7" w:rsidRDefault="005318C8" w:rsidP="001453F7">
      <w:pPr>
        <w:overflowPunct w:val="0"/>
        <w:autoSpaceDE w:val="0"/>
        <w:autoSpaceDN w:val="0"/>
        <w:adjustRightInd w:val="0"/>
        <w:spacing w:line="276" w:lineRule="auto"/>
        <w:ind w:left="708"/>
        <w:contextualSpacing/>
        <w:jc w:val="both"/>
        <w:textAlignment w:val="baseline"/>
        <w:rPr>
          <w:bCs/>
          <w:sz w:val="22"/>
          <w:szCs w:val="22"/>
        </w:rPr>
      </w:pPr>
    </w:p>
    <w:p w14:paraId="0785DCD5" w14:textId="5C56B70D" w:rsidR="005318C8" w:rsidRPr="005367D4" w:rsidRDefault="005318C8" w:rsidP="001453F7">
      <w:pPr>
        <w:numPr>
          <w:ilvl w:val="0"/>
          <w:numId w:val="22"/>
        </w:numPr>
        <w:overflowPunct w:val="0"/>
        <w:autoSpaceDE w:val="0"/>
        <w:autoSpaceDN w:val="0"/>
        <w:adjustRightInd w:val="0"/>
        <w:spacing w:line="276" w:lineRule="auto"/>
        <w:ind w:left="1701" w:hanging="850"/>
        <w:contextualSpacing/>
        <w:jc w:val="both"/>
        <w:textAlignment w:val="baseline"/>
        <w:rPr>
          <w:bCs/>
          <w:sz w:val="22"/>
          <w:szCs w:val="22"/>
          <w:highlight w:val="yellow"/>
        </w:rPr>
      </w:pPr>
      <w:r w:rsidRPr="005367D4">
        <w:rPr>
          <w:bCs/>
          <w:sz w:val="22"/>
          <w:szCs w:val="22"/>
          <w:highlight w:val="yellow"/>
        </w:rPr>
        <w:t xml:space="preserve">Príloha č. 1: </w:t>
      </w:r>
      <w:r w:rsidR="00E33894" w:rsidRPr="005367D4">
        <w:rPr>
          <w:bCs/>
          <w:sz w:val="22"/>
          <w:szCs w:val="22"/>
          <w:highlight w:val="yellow"/>
        </w:rPr>
        <w:t>Zoznam subdodávateľov</w:t>
      </w:r>
    </w:p>
    <w:p w14:paraId="61F39F5F" w14:textId="77777777" w:rsidR="00980C77" w:rsidRPr="005367D4" w:rsidRDefault="00980C77" w:rsidP="001453F7">
      <w:pPr>
        <w:numPr>
          <w:ilvl w:val="0"/>
          <w:numId w:val="22"/>
        </w:numPr>
        <w:overflowPunct w:val="0"/>
        <w:autoSpaceDE w:val="0"/>
        <w:autoSpaceDN w:val="0"/>
        <w:adjustRightInd w:val="0"/>
        <w:spacing w:line="276" w:lineRule="auto"/>
        <w:ind w:left="1701" w:hanging="850"/>
        <w:contextualSpacing/>
        <w:jc w:val="both"/>
        <w:textAlignment w:val="baseline"/>
        <w:rPr>
          <w:bCs/>
          <w:sz w:val="22"/>
          <w:szCs w:val="22"/>
          <w:highlight w:val="yellow"/>
        </w:rPr>
      </w:pPr>
      <w:r w:rsidRPr="005367D4">
        <w:rPr>
          <w:bCs/>
          <w:sz w:val="22"/>
          <w:szCs w:val="22"/>
          <w:highlight w:val="yellow"/>
        </w:rPr>
        <w:t>Príloha č. 2: Zoznam expertov</w:t>
      </w:r>
    </w:p>
    <w:p w14:paraId="33D524A0" w14:textId="5586EE0D" w:rsidR="00FF497C" w:rsidRPr="005367D4" w:rsidRDefault="00FF497C" w:rsidP="001453F7">
      <w:pPr>
        <w:numPr>
          <w:ilvl w:val="0"/>
          <w:numId w:val="22"/>
        </w:numPr>
        <w:overflowPunct w:val="0"/>
        <w:autoSpaceDE w:val="0"/>
        <w:autoSpaceDN w:val="0"/>
        <w:adjustRightInd w:val="0"/>
        <w:spacing w:line="276" w:lineRule="auto"/>
        <w:ind w:left="1701" w:hanging="850"/>
        <w:contextualSpacing/>
        <w:jc w:val="both"/>
        <w:textAlignment w:val="baseline"/>
        <w:rPr>
          <w:bCs/>
          <w:sz w:val="22"/>
          <w:szCs w:val="22"/>
          <w:highlight w:val="yellow"/>
        </w:rPr>
      </w:pPr>
      <w:r w:rsidRPr="005367D4">
        <w:rPr>
          <w:bCs/>
          <w:sz w:val="22"/>
          <w:szCs w:val="22"/>
          <w:highlight w:val="yellow"/>
        </w:rPr>
        <w:t xml:space="preserve">Príloha č. </w:t>
      </w:r>
      <w:r w:rsidR="00980C77" w:rsidRPr="005367D4">
        <w:rPr>
          <w:bCs/>
          <w:sz w:val="22"/>
          <w:szCs w:val="22"/>
          <w:highlight w:val="yellow"/>
        </w:rPr>
        <w:t>3</w:t>
      </w:r>
      <w:r w:rsidRPr="005367D4">
        <w:rPr>
          <w:bCs/>
          <w:sz w:val="22"/>
          <w:szCs w:val="22"/>
          <w:highlight w:val="yellow"/>
        </w:rPr>
        <w:t>: Cenová tabuľka – výkaz výmer</w:t>
      </w:r>
    </w:p>
    <w:p w14:paraId="693C0CC9" w14:textId="7C0096FC" w:rsidR="00FF497C" w:rsidRPr="001453F7" w:rsidRDefault="00FF497C" w:rsidP="001453F7">
      <w:pPr>
        <w:numPr>
          <w:ilvl w:val="0"/>
          <w:numId w:val="22"/>
        </w:numPr>
        <w:overflowPunct w:val="0"/>
        <w:autoSpaceDE w:val="0"/>
        <w:autoSpaceDN w:val="0"/>
        <w:adjustRightInd w:val="0"/>
        <w:spacing w:line="276" w:lineRule="auto"/>
        <w:ind w:left="1701" w:hanging="850"/>
        <w:contextualSpacing/>
        <w:jc w:val="both"/>
        <w:textAlignment w:val="baseline"/>
        <w:rPr>
          <w:bCs/>
          <w:sz w:val="22"/>
          <w:szCs w:val="22"/>
        </w:rPr>
      </w:pPr>
      <w:r w:rsidRPr="005367D4">
        <w:rPr>
          <w:bCs/>
          <w:sz w:val="22"/>
          <w:szCs w:val="22"/>
          <w:highlight w:val="yellow"/>
        </w:rPr>
        <w:t xml:space="preserve">Príloha č. </w:t>
      </w:r>
      <w:r w:rsidR="00980C77" w:rsidRPr="005367D4">
        <w:rPr>
          <w:bCs/>
          <w:sz w:val="22"/>
          <w:szCs w:val="22"/>
          <w:highlight w:val="yellow"/>
        </w:rPr>
        <w:t>4</w:t>
      </w:r>
      <w:r w:rsidRPr="005367D4">
        <w:rPr>
          <w:bCs/>
          <w:sz w:val="22"/>
          <w:szCs w:val="22"/>
          <w:highlight w:val="yellow"/>
        </w:rPr>
        <w:t>: Projektová dokumentácia (v elektronickej podobe na dátovom nosiči)</w:t>
      </w:r>
      <w:r w:rsidR="00976A8B" w:rsidRPr="001453F7">
        <w:rPr>
          <w:bCs/>
          <w:sz w:val="22"/>
          <w:szCs w:val="22"/>
        </w:rPr>
        <w:t xml:space="preserve"> </w:t>
      </w:r>
      <w:r w:rsidR="00976A8B" w:rsidRPr="001453F7">
        <w:rPr>
          <w:i/>
          <w:sz w:val="22"/>
          <w:szCs w:val="22"/>
        </w:rPr>
        <w:t>[</w:t>
      </w:r>
      <w:r w:rsidR="00951161" w:rsidRPr="005367D4">
        <w:rPr>
          <w:i/>
          <w:sz w:val="22"/>
          <w:szCs w:val="22"/>
          <w:highlight w:val="lightGray"/>
        </w:rPr>
        <w:t xml:space="preserve">v rámci postupu pred uzatvorením zmluvy bude </w:t>
      </w:r>
      <w:r w:rsidR="00976A8B" w:rsidRPr="005367D4">
        <w:rPr>
          <w:i/>
          <w:sz w:val="22"/>
          <w:szCs w:val="22"/>
          <w:highlight w:val="lightGray"/>
        </w:rPr>
        <w:t>do tejto prílohy doplnený text z časti B. súťažných podkladov, príloh</w:t>
      </w:r>
      <w:r w:rsidR="00D2557A" w:rsidRPr="005367D4">
        <w:rPr>
          <w:i/>
          <w:sz w:val="22"/>
          <w:szCs w:val="22"/>
          <w:highlight w:val="lightGray"/>
        </w:rPr>
        <w:t>a</w:t>
      </w:r>
      <w:r w:rsidR="00976A8B" w:rsidRPr="005367D4">
        <w:rPr>
          <w:i/>
          <w:sz w:val="22"/>
          <w:szCs w:val="22"/>
          <w:highlight w:val="lightGray"/>
        </w:rPr>
        <w:t xml:space="preserve"> B.1 súťažných podkladov a prípadné vysvetlenia, ktoré boli počas verejného obstarávania realizované</w:t>
      </w:r>
      <w:r w:rsidR="00976A8B" w:rsidRPr="001453F7">
        <w:rPr>
          <w:i/>
          <w:sz w:val="22"/>
          <w:szCs w:val="22"/>
        </w:rPr>
        <w:t>]</w:t>
      </w:r>
    </w:p>
    <w:p w14:paraId="79B8C117" w14:textId="77777777" w:rsidR="005318C8" w:rsidRPr="001453F7" w:rsidRDefault="005318C8" w:rsidP="001453F7">
      <w:pPr>
        <w:spacing w:line="276" w:lineRule="auto"/>
        <w:ind w:left="851"/>
        <w:contextualSpacing/>
        <w:jc w:val="both"/>
        <w:rPr>
          <w:rFonts w:eastAsia="Calibri"/>
          <w:bCs/>
          <w:sz w:val="22"/>
          <w:szCs w:val="22"/>
          <w:lang w:eastAsia="en-US"/>
        </w:rPr>
      </w:pPr>
    </w:p>
    <w:p w14:paraId="115B1C34" w14:textId="5E956719" w:rsidR="00A526AC" w:rsidRPr="001453F7" w:rsidRDefault="005318C8" w:rsidP="001453F7">
      <w:pPr>
        <w:numPr>
          <w:ilvl w:val="1"/>
          <w:numId w:val="11"/>
        </w:numPr>
        <w:tabs>
          <w:tab w:val="clear" w:pos="576"/>
          <w:tab w:val="num" w:pos="720"/>
        </w:tabs>
        <w:spacing w:line="276" w:lineRule="auto"/>
        <w:ind w:left="720" w:hanging="720"/>
        <w:contextualSpacing/>
        <w:jc w:val="both"/>
        <w:rPr>
          <w:rFonts w:eastAsia="Calibri"/>
          <w:sz w:val="22"/>
          <w:szCs w:val="22"/>
          <w:lang w:eastAsia="en-US"/>
        </w:rPr>
      </w:pPr>
      <w:r w:rsidRPr="001453F7">
        <w:rPr>
          <w:rFonts w:eastAsia="Calibri"/>
          <w:b/>
          <w:sz w:val="22"/>
          <w:szCs w:val="22"/>
          <w:lang w:eastAsia="en-US"/>
        </w:rPr>
        <w:t xml:space="preserve">Účinnosť. </w:t>
      </w:r>
      <w:r w:rsidRPr="001453F7">
        <w:rPr>
          <w:rFonts w:eastAsia="Calibri"/>
          <w:sz w:val="22"/>
          <w:szCs w:val="22"/>
          <w:lang w:eastAsia="en-US"/>
        </w:rPr>
        <w:t xml:space="preserve">Táto Zmluva nadobúda platnosť dňom podpisu oboma Zmluvnými stranami. </w:t>
      </w:r>
      <w:r w:rsidR="00A526AC" w:rsidRPr="001453F7">
        <w:rPr>
          <w:rFonts w:eastAsia="Calibri"/>
          <w:sz w:val="22"/>
          <w:szCs w:val="22"/>
          <w:lang w:eastAsia="en-US"/>
        </w:rPr>
        <w:t xml:space="preserve">Zmluvné strany sa dohodli, že </w:t>
      </w:r>
      <w:r w:rsidR="00CB69CF" w:rsidRPr="001453F7">
        <w:rPr>
          <w:rFonts w:eastAsia="Calibri"/>
          <w:sz w:val="22"/>
          <w:szCs w:val="22"/>
          <w:lang w:eastAsia="en-US"/>
        </w:rPr>
        <w:t>Z</w:t>
      </w:r>
      <w:r w:rsidR="00A526AC" w:rsidRPr="001453F7">
        <w:rPr>
          <w:rFonts w:eastAsia="Calibri"/>
          <w:sz w:val="22"/>
          <w:szCs w:val="22"/>
          <w:lang w:eastAsia="en-US"/>
        </w:rPr>
        <w:t>mluva zverejnená v súlade so všeobecne záväznými právnymi predpismi nadobúda účinnosť</w:t>
      </w:r>
      <w:r w:rsidR="00BD75F2" w:rsidRPr="001453F7">
        <w:rPr>
          <w:rFonts w:eastAsia="Calibri"/>
          <w:sz w:val="22"/>
          <w:szCs w:val="22"/>
          <w:lang w:eastAsia="en-US"/>
        </w:rPr>
        <w:t xml:space="preserve"> </w:t>
      </w:r>
      <w:r w:rsidR="007F6B23" w:rsidRPr="001453F7">
        <w:rPr>
          <w:rFonts w:eastAsia="Calibri"/>
          <w:sz w:val="22"/>
          <w:szCs w:val="22"/>
          <w:lang w:eastAsia="en-US"/>
        </w:rPr>
        <w:t>dňom nasledujúcim po dni jej zverejnenia</w:t>
      </w:r>
      <w:r w:rsidR="00A526AC" w:rsidRPr="001453F7">
        <w:rPr>
          <w:rFonts w:eastAsia="Calibri"/>
          <w:sz w:val="22"/>
          <w:szCs w:val="22"/>
          <w:lang w:eastAsia="en-US"/>
        </w:rPr>
        <w:t>.</w:t>
      </w:r>
    </w:p>
    <w:p w14:paraId="20DF8E76" w14:textId="77777777" w:rsidR="00A526AC" w:rsidRPr="001453F7" w:rsidRDefault="00A526AC" w:rsidP="001453F7">
      <w:pPr>
        <w:spacing w:line="276" w:lineRule="auto"/>
        <w:ind w:left="720"/>
        <w:contextualSpacing/>
        <w:jc w:val="both"/>
        <w:rPr>
          <w:rFonts w:eastAsia="Calibri"/>
          <w:sz w:val="22"/>
          <w:szCs w:val="22"/>
          <w:lang w:eastAsia="en-US"/>
        </w:rPr>
      </w:pPr>
    </w:p>
    <w:p w14:paraId="5DA69DA9" w14:textId="3526942C" w:rsidR="00C61D54" w:rsidRPr="001453F7" w:rsidRDefault="005318C8" w:rsidP="001453F7">
      <w:pPr>
        <w:numPr>
          <w:ilvl w:val="1"/>
          <w:numId w:val="11"/>
        </w:numPr>
        <w:tabs>
          <w:tab w:val="clear" w:pos="576"/>
          <w:tab w:val="num" w:pos="720"/>
        </w:tabs>
        <w:spacing w:line="276" w:lineRule="auto"/>
        <w:ind w:left="720" w:hanging="720"/>
        <w:contextualSpacing/>
        <w:jc w:val="both"/>
        <w:rPr>
          <w:sz w:val="22"/>
          <w:szCs w:val="22"/>
        </w:rPr>
      </w:pPr>
      <w:r w:rsidRPr="001453F7">
        <w:rPr>
          <w:rFonts w:eastAsia="Calibri"/>
          <w:b/>
          <w:sz w:val="22"/>
          <w:szCs w:val="22"/>
          <w:lang w:eastAsia="en-US"/>
        </w:rPr>
        <w:t>Spoločné vyhlásenia</w:t>
      </w:r>
      <w:r w:rsidRPr="001453F7">
        <w:rPr>
          <w:rFonts w:eastAsia="Calibri"/>
          <w:sz w:val="22"/>
          <w:szCs w:val="22"/>
          <w:lang w:eastAsia="en-US"/>
        </w:rPr>
        <w:t>. 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44494F4" w14:textId="1224EB36" w:rsidR="00A519D1" w:rsidRPr="001453F7" w:rsidRDefault="00A519D1" w:rsidP="001453F7">
      <w:pPr>
        <w:spacing w:line="276" w:lineRule="auto"/>
        <w:contextualSpacing/>
        <w:jc w:val="both"/>
        <w:rPr>
          <w:sz w:val="22"/>
          <w:szCs w:val="22"/>
        </w:rPr>
      </w:pPr>
    </w:p>
    <w:p w14:paraId="2D6035A2" w14:textId="77777777" w:rsidR="00C7226F" w:rsidRPr="001453F7" w:rsidRDefault="00C7226F" w:rsidP="001453F7">
      <w:pPr>
        <w:spacing w:line="276" w:lineRule="auto"/>
        <w:contextualSpacing/>
        <w:jc w:val="both"/>
        <w:rPr>
          <w:sz w:val="22"/>
          <w:szCs w:val="22"/>
        </w:rPr>
      </w:pPr>
    </w:p>
    <w:p w14:paraId="3BF31CB1" w14:textId="0F8E6A52" w:rsidR="00E40B5C" w:rsidRPr="001453F7" w:rsidRDefault="00E40B5C" w:rsidP="001453F7">
      <w:pPr>
        <w:autoSpaceDE w:val="0"/>
        <w:autoSpaceDN w:val="0"/>
        <w:adjustRightInd w:val="0"/>
        <w:spacing w:line="276" w:lineRule="auto"/>
        <w:contextualSpacing/>
        <w:jc w:val="both"/>
        <w:rPr>
          <w:b/>
          <w:sz w:val="22"/>
          <w:szCs w:val="22"/>
        </w:rPr>
      </w:pPr>
      <w:r w:rsidRPr="001453F7">
        <w:rPr>
          <w:b/>
          <w:sz w:val="22"/>
          <w:szCs w:val="22"/>
        </w:rPr>
        <w:t>Objednávateľ:</w:t>
      </w:r>
      <w:r w:rsidRPr="001453F7">
        <w:rPr>
          <w:b/>
          <w:sz w:val="22"/>
          <w:szCs w:val="22"/>
        </w:rPr>
        <w:tab/>
      </w:r>
      <w:r w:rsidRPr="001453F7">
        <w:rPr>
          <w:b/>
          <w:sz w:val="22"/>
          <w:szCs w:val="22"/>
        </w:rPr>
        <w:tab/>
      </w:r>
      <w:r w:rsidRPr="001453F7">
        <w:rPr>
          <w:b/>
          <w:sz w:val="22"/>
          <w:szCs w:val="22"/>
        </w:rPr>
        <w:tab/>
      </w:r>
      <w:r w:rsidRPr="001453F7">
        <w:rPr>
          <w:b/>
          <w:sz w:val="22"/>
          <w:szCs w:val="22"/>
        </w:rPr>
        <w:tab/>
      </w:r>
      <w:r w:rsidRPr="001453F7">
        <w:rPr>
          <w:b/>
          <w:sz w:val="22"/>
          <w:szCs w:val="22"/>
        </w:rPr>
        <w:tab/>
      </w:r>
      <w:r w:rsidRPr="001453F7">
        <w:rPr>
          <w:b/>
          <w:sz w:val="22"/>
          <w:szCs w:val="22"/>
        </w:rPr>
        <w:tab/>
        <w:t>Zhotoviteľ:</w:t>
      </w:r>
    </w:p>
    <w:p w14:paraId="3E925C44" w14:textId="5EF65879" w:rsidR="00E40B5C" w:rsidRPr="001453F7" w:rsidRDefault="00E40B5C" w:rsidP="001453F7">
      <w:pPr>
        <w:autoSpaceDE w:val="0"/>
        <w:autoSpaceDN w:val="0"/>
        <w:adjustRightInd w:val="0"/>
        <w:spacing w:line="276" w:lineRule="auto"/>
        <w:contextualSpacing/>
        <w:jc w:val="both"/>
        <w:rPr>
          <w:sz w:val="22"/>
          <w:szCs w:val="22"/>
        </w:rPr>
      </w:pPr>
    </w:p>
    <w:p w14:paraId="2BAD04E2" w14:textId="77777777" w:rsidR="00C7226F" w:rsidRPr="001453F7" w:rsidRDefault="00C7226F" w:rsidP="001453F7">
      <w:pPr>
        <w:autoSpaceDE w:val="0"/>
        <w:autoSpaceDN w:val="0"/>
        <w:adjustRightInd w:val="0"/>
        <w:spacing w:line="276" w:lineRule="auto"/>
        <w:contextualSpacing/>
        <w:jc w:val="both"/>
        <w:rPr>
          <w:sz w:val="22"/>
          <w:szCs w:val="22"/>
        </w:rPr>
      </w:pPr>
    </w:p>
    <w:p w14:paraId="0FEA6251" w14:textId="44DB68BE" w:rsidR="00E40B5C" w:rsidRPr="001453F7" w:rsidRDefault="00E40B5C" w:rsidP="001453F7">
      <w:pPr>
        <w:spacing w:line="276" w:lineRule="auto"/>
        <w:contextualSpacing/>
        <w:jc w:val="both"/>
        <w:rPr>
          <w:sz w:val="22"/>
          <w:szCs w:val="22"/>
        </w:rPr>
      </w:pPr>
      <w:r w:rsidRPr="001453F7">
        <w:rPr>
          <w:sz w:val="22"/>
          <w:szCs w:val="22"/>
        </w:rPr>
        <w:t>V Košiciach, dňa ____________</w:t>
      </w:r>
      <w:r w:rsidRPr="001453F7">
        <w:rPr>
          <w:sz w:val="22"/>
          <w:szCs w:val="22"/>
        </w:rPr>
        <w:tab/>
      </w:r>
      <w:r w:rsidRPr="001453F7">
        <w:rPr>
          <w:sz w:val="22"/>
          <w:szCs w:val="22"/>
        </w:rPr>
        <w:tab/>
      </w:r>
      <w:r w:rsidRPr="001453F7">
        <w:rPr>
          <w:sz w:val="22"/>
          <w:szCs w:val="22"/>
        </w:rPr>
        <w:tab/>
        <w:t xml:space="preserve">V </w:t>
      </w:r>
      <w:r w:rsidR="001B23AA" w:rsidRPr="001453F7">
        <w:rPr>
          <w:sz w:val="22"/>
          <w:szCs w:val="22"/>
        </w:rPr>
        <w:t>____________</w:t>
      </w:r>
      <w:r w:rsidRPr="001453F7">
        <w:rPr>
          <w:sz w:val="22"/>
          <w:szCs w:val="22"/>
        </w:rPr>
        <w:t>, dňa ____________</w:t>
      </w:r>
    </w:p>
    <w:p w14:paraId="2DCA6716" w14:textId="77777777" w:rsidR="00E40B5C" w:rsidRPr="001453F7" w:rsidRDefault="00E40B5C" w:rsidP="001453F7">
      <w:pPr>
        <w:autoSpaceDE w:val="0"/>
        <w:autoSpaceDN w:val="0"/>
        <w:adjustRightInd w:val="0"/>
        <w:spacing w:line="276" w:lineRule="auto"/>
        <w:contextualSpacing/>
        <w:jc w:val="both"/>
        <w:rPr>
          <w:sz w:val="22"/>
          <w:szCs w:val="22"/>
        </w:rPr>
      </w:pPr>
    </w:p>
    <w:p w14:paraId="48E19088" w14:textId="77777777" w:rsidR="00E40B5C" w:rsidRPr="001453F7" w:rsidRDefault="00E40B5C" w:rsidP="001453F7">
      <w:pPr>
        <w:autoSpaceDE w:val="0"/>
        <w:autoSpaceDN w:val="0"/>
        <w:adjustRightInd w:val="0"/>
        <w:spacing w:line="276" w:lineRule="auto"/>
        <w:contextualSpacing/>
        <w:jc w:val="both"/>
        <w:rPr>
          <w:sz w:val="22"/>
          <w:szCs w:val="22"/>
        </w:rPr>
      </w:pPr>
    </w:p>
    <w:p w14:paraId="10728D92" w14:textId="77777777" w:rsidR="00E40B5C" w:rsidRPr="001453F7" w:rsidRDefault="00E40B5C" w:rsidP="001453F7">
      <w:pPr>
        <w:autoSpaceDE w:val="0"/>
        <w:autoSpaceDN w:val="0"/>
        <w:adjustRightInd w:val="0"/>
        <w:spacing w:line="276" w:lineRule="auto"/>
        <w:contextualSpacing/>
        <w:jc w:val="both"/>
        <w:rPr>
          <w:sz w:val="22"/>
          <w:szCs w:val="22"/>
        </w:rPr>
      </w:pPr>
    </w:p>
    <w:p w14:paraId="033CCD0C" w14:textId="77777777" w:rsidR="00E40B5C" w:rsidRPr="001453F7" w:rsidRDefault="00E40B5C" w:rsidP="001453F7">
      <w:pPr>
        <w:autoSpaceDE w:val="0"/>
        <w:autoSpaceDN w:val="0"/>
        <w:adjustRightInd w:val="0"/>
        <w:spacing w:line="276" w:lineRule="auto"/>
        <w:contextualSpacing/>
        <w:jc w:val="both"/>
        <w:rPr>
          <w:sz w:val="22"/>
          <w:szCs w:val="22"/>
        </w:rPr>
      </w:pPr>
      <w:r w:rsidRPr="001453F7">
        <w:rPr>
          <w:sz w:val="22"/>
          <w:szCs w:val="22"/>
        </w:rPr>
        <w:t>_____________________________</w:t>
      </w:r>
      <w:r w:rsidRPr="001453F7">
        <w:rPr>
          <w:sz w:val="22"/>
          <w:szCs w:val="22"/>
        </w:rPr>
        <w:tab/>
      </w:r>
      <w:r w:rsidRPr="001453F7">
        <w:rPr>
          <w:sz w:val="22"/>
          <w:szCs w:val="22"/>
        </w:rPr>
        <w:tab/>
      </w:r>
      <w:r w:rsidRPr="001453F7">
        <w:rPr>
          <w:sz w:val="22"/>
          <w:szCs w:val="22"/>
        </w:rPr>
        <w:tab/>
        <w:t>_____________________________</w:t>
      </w:r>
    </w:p>
    <w:p w14:paraId="4A1936F3" w14:textId="112D4EA8" w:rsidR="00E40B5C" w:rsidRPr="001453F7" w:rsidRDefault="00635053" w:rsidP="001453F7">
      <w:pPr>
        <w:spacing w:line="276" w:lineRule="auto"/>
        <w:contextualSpacing/>
        <w:jc w:val="both"/>
        <w:rPr>
          <w:b/>
          <w:bCs/>
          <w:sz w:val="22"/>
          <w:szCs w:val="22"/>
        </w:rPr>
      </w:pPr>
      <w:r w:rsidRPr="001453F7">
        <w:rPr>
          <w:b/>
          <w:bCs/>
          <w:sz w:val="22"/>
          <w:szCs w:val="22"/>
        </w:rPr>
        <w:t>Košická Futbalová Aréna a.s.</w:t>
      </w:r>
    </w:p>
    <w:p w14:paraId="445DE21E" w14:textId="0A2BF0D3" w:rsidR="00E40B5C" w:rsidRPr="001453F7" w:rsidRDefault="00794EF3" w:rsidP="001453F7">
      <w:pPr>
        <w:spacing w:line="276" w:lineRule="auto"/>
        <w:contextualSpacing/>
        <w:jc w:val="both"/>
        <w:rPr>
          <w:sz w:val="22"/>
          <w:szCs w:val="22"/>
        </w:rPr>
      </w:pPr>
      <w:r w:rsidRPr="001453F7">
        <w:rPr>
          <w:sz w:val="22"/>
          <w:szCs w:val="22"/>
        </w:rPr>
        <w:t>Mgr. Marcel Gibóda, predseda predstavenstva</w:t>
      </w:r>
    </w:p>
    <w:p w14:paraId="60B86A92" w14:textId="27A10D4C" w:rsidR="00E40B5C" w:rsidRPr="001453F7" w:rsidRDefault="00E40B5C" w:rsidP="001453F7">
      <w:pPr>
        <w:spacing w:line="276" w:lineRule="auto"/>
        <w:contextualSpacing/>
        <w:jc w:val="both"/>
        <w:rPr>
          <w:b/>
          <w:bCs/>
          <w:sz w:val="22"/>
          <w:szCs w:val="22"/>
        </w:rPr>
      </w:pPr>
    </w:p>
    <w:p w14:paraId="6887E31D" w14:textId="77777777" w:rsidR="00C7226F" w:rsidRPr="001453F7" w:rsidRDefault="00C7226F" w:rsidP="001453F7">
      <w:pPr>
        <w:spacing w:line="276" w:lineRule="auto"/>
        <w:contextualSpacing/>
        <w:jc w:val="both"/>
        <w:rPr>
          <w:b/>
          <w:bCs/>
          <w:sz w:val="22"/>
          <w:szCs w:val="22"/>
        </w:rPr>
      </w:pPr>
    </w:p>
    <w:p w14:paraId="1DDD3C6E" w14:textId="304E0B81" w:rsidR="00E40B5C" w:rsidRPr="001453F7" w:rsidRDefault="00E40B5C" w:rsidP="001453F7">
      <w:pPr>
        <w:spacing w:line="276" w:lineRule="auto"/>
        <w:contextualSpacing/>
        <w:jc w:val="both"/>
        <w:rPr>
          <w:sz w:val="22"/>
          <w:szCs w:val="22"/>
        </w:rPr>
      </w:pPr>
      <w:r w:rsidRPr="001453F7">
        <w:rPr>
          <w:sz w:val="22"/>
          <w:szCs w:val="22"/>
        </w:rPr>
        <w:t>V Košiciach, dňa ____________</w:t>
      </w:r>
      <w:r w:rsidRPr="001453F7">
        <w:rPr>
          <w:sz w:val="22"/>
          <w:szCs w:val="22"/>
        </w:rPr>
        <w:tab/>
      </w:r>
      <w:r w:rsidRPr="001453F7">
        <w:rPr>
          <w:sz w:val="22"/>
          <w:szCs w:val="22"/>
        </w:rPr>
        <w:tab/>
      </w:r>
      <w:r w:rsidRPr="001453F7">
        <w:rPr>
          <w:sz w:val="22"/>
          <w:szCs w:val="22"/>
        </w:rPr>
        <w:tab/>
        <w:t xml:space="preserve">V </w:t>
      </w:r>
      <w:r w:rsidR="001B23AA" w:rsidRPr="001453F7">
        <w:rPr>
          <w:sz w:val="22"/>
          <w:szCs w:val="22"/>
        </w:rPr>
        <w:t>____________</w:t>
      </w:r>
      <w:r w:rsidRPr="001453F7">
        <w:rPr>
          <w:sz w:val="22"/>
          <w:szCs w:val="22"/>
        </w:rPr>
        <w:t>, dňa ____________</w:t>
      </w:r>
    </w:p>
    <w:p w14:paraId="4B641630" w14:textId="77777777" w:rsidR="00E40B5C" w:rsidRPr="001453F7" w:rsidRDefault="00E40B5C" w:rsidP="001453F7">
      <w:pPr>
        <w:spacing w:line="276" w:lineRule="auto"/>
        <w:contextualSpacing/>
        <w:jc w:val="both"/>
        <w:rPr>
          <w:b/>
          <w:bCs/>
          <w:sz w:val="22"/>
          <w:szCs w:val="22"/>
        </w:rPr>
      </w:pPr>
    </w:p>
    <w:p w14:paraId="59B3FB30" w14:textId="77777777" w:rsidR="00E40B5C" w:rsidRPr="001453F7" w:rsidRDefault="00E40B5C" w:rsidP="001453F7">
      <w:pPr>
        <w:spacing w:line="276" w:lineRule="auto"/>
        <w:contextualSpacing/>
        <w:jc w:val="both"/>
        <w:rPr>
          <w:b/>
          <w:bCs/>
          <w:sz w:val="22"/>
          <w:szCs w:val="22"/>
        </w:rPr>
      </w:pPr>
    </w:p>
    <w:p w14:paraId="68B852C7" w14:textId="77777777" w:rsidR="00E40B5C" w:rsidRPr="001453F7" w:rsidRDefault="00E40B5C" w:rsidP="001453F7">
      <w:pPr>
        <w:spacing w:line="276" w:lineRule="auto"/>
        <w:contextualSpacing/>
        <w:jc w:val="both"/>
        <w:rPr>
          <w:b/>
          <w:bCs/>
          <w:sz w:val="22"/>
          <w:szCs w:val="22"/>
        </w:rPr>
      </w:pPr>
    </w:p>
    <w:p w14:paraId="0F43C6E0" w14:textId="77777777" w:rsidR="00E801B1" w:rsidRPr="001453F7" w:rsidRDefault="00E40B5C" w:rsidP="001453F7">
      <w:pPr>
        <w:spacing w:line="276" w:lineRule="auto"/>
        <w:contextualSpacing/>
        <w:jc w:val="both"/>
        <w:rPr>
          <w:sz w:val="22"/>
          <w:szCs w:val="22"/>
        </w:rPr>
      </w:pPr>
      <w:r w:rsidRPr="001453F7">
        <w:rPr>
          <w:sz w:val="22"/>
          <w:szCs w:val="22"/>
        </w:rPr>
        <w:t>_____________________________</w:t>
      </w:r>
      <w:r w:rsidR="00E801B1" w:rsidRPr="001453F7">
        <w:rPr>
          <w:sz w:val="22"/>
          <w:szCs w:val="22"/>
        </w:rPr>
        <w:tab/>
      </w:r>
      <w:r w:rsidR="00E801B1" w:rsidRPr="001453F7">
        <w:rPr>
          <w:sz w:val="22"/>
          <w:szCs w:val="22"/>
        </w:rPr>
        <w:tab/>
      </w:r>
      <w:r w:rsidR="00E801B1" w:rsidRPr="001453F7">
        <w:rPr>
          <w:sz w:val="22"/>
          <w:szCs w:val="22"/>
        </w:rPr>
        <w:tab/>
        <w:t>_____________________________</w:t>
      </w:r>
    </w:p>
    <w:p w14:paraId="4B6AFBDE" w14:textId="69F7CC74" w:rsidR="00E40B5C" w:rsidRPr="001453F7" w:rsidRDefault="00635053" w:rsidP="001453F7">
      <w:pPr>
        <w:spacing w:line="276" w:lineRule="auto"/>
        <w:contextualSpacing/>
        <w:jc w:val="both"/>
        <w:rPr>
          <w:b/>
          <w:bCs/>
          <w:sz w:val="22"/>
          <w:szCs w:val="22"/>
        </w:rPr>
      </w:pPr>
      <w:r w:rsidRPr="001453F7">
        <w:rPr>
          <w:b/>
          <w:bCs/>
          <w:sz w:val="22"/>
          <w:szCs w:val="22"/>
        </w:rPr>
        <w:t>Košická Futbalová Aréna a.s.</w:t>
      </w:r>
    </w:p>
    <w:p w14:paraId="724065A5" w14:textId="24A111A3" w:rsidR="00794EF3" w:rsidRPr="001453F7" w:rsidRDefault="00AD470D" w:rsidP="001453F7">
      <w:pPr>
        <w:spacing w:line="276" w:lineRule="auto"/>
        <w:contextualSpacing/>
        <w:jc w:val="both"/>
        <w:rPr>
          <w:sz w:val="22"/>
          <w:szCs w:val="22"/>
        </w:rPr>
      </w:pPr>
      <w:r w:rsidRPr="001453F7">
        <w:rPr>
          <w:sz w:val="22"/>
          <w:szCs w:val="22"/>
        </w:rPr>
        <w:t xml:space="preserve">Mgr. Dominik </w:t>
      </w:r>
      <w:proofErr w:type="spellStart"/>
      <w:r w:rsidRPr="001453F7">
        <w:rPr>
          <w:sz w:val="22"/>
          <w:szCs w:val="22"/>
        </w:rPr>
        <w:t>Karaffa</w:t>
      </w:r>
      <w:proofErr w:type="spellEnd"/>
      <w:r w:rsidR="00794EF3" w:rsidRPr="001453F7">
        <w:rPr>
          <w:sz w:val="22"/>
          <w:szCs w:val="22"/>
        </w:rPr>
        <w:t>, člen predstavenstva</w:t>
      </w:r>
    </w:p>
    <w:p w14:paraId="1104B478" w14:textId="4020CCD1" w:rsidR="00E801B1" w:rsidRPr="001453F7" w:rsidRDefault="00E801B1" w:rsidP="001453F7">
      <w:pPr>
        <w:spacing w:line="276" w:lineRule="auto"/>
        <w:contextualSpacing/>
        <w:jc w:val="both"/>
        <w:rPr>
          <w:sz w:val="22"/>
          <w:szCs w:val="22"/>
        </w:rPr>
      </w:pPr>
    </w:p>
    <w:p w14:paraId="455E3C60" w14:textId="77777777" w:rsidR="00C7226F" w:rsidRPr="001453F7" w:rsidRDefault="00C7226F" w:rsidP="001453F7">
      <w:pPr>
        <w:spacing w:line="276" w:lineRule="auto"/>
        <w:contextualSpacing/>
        <w:jc w:val="both"/>
        <w:rPr>
          <w:sz w:val="22"/>
          <w:szCs w:val="22"/>
        </w:rPr>
      </w:pPr>
    </w:p>
    <w:p w14:paraId="65B71168" w14:textId="3D1C1C78" w:rsidR="00E801B1" w:rsidRPr="001453F7" w:rsidRDefault="00E801B1" w:rsidP="001453F7">
      <w:pPr>
        <w:spacing w:line="276" w:lineRule="auto"/>
        <w:contextualSpacing/>
        <w:jc w:val="both"/>
        <w:rPr>
          <w:sz w:val="22"/>
          <w:szCs w:val="22"/>
        </w:rPr>
      </w:pPr>
      <w:r w:rsidRPr="001453F7">
        <w:rPr>
          <w:sz w:val="22"/>
          <w:szCs w:val="22"/>
        </w:rPr>
        <w:t>V Košiciach, dňa ____________</w:t>
      </w:r>
      <w:r w:rsidRPr="001453F7">
        <w:rPr>
          <w:sz w:val="22"/>
          <w:szCs w:val="22"/>
        </w:rPr>
        <w:tab/>
      </w:r>
      <w:r w:rsidRPr="001453F7">
        <w:rPr>
          <w:sz w:val="22"/>
          <w:szCs w:val="22"/>
        </w:rPr>
        <w:tab/>
      </w:r>
      <w:r w:rsidRPr="001453F7">
        <w:rPr>
          <w:sz w:val="22"/>
          <w:szCs w:val="22"/>
        </w:rPr>
        <w:tab/>
        <w:t xml:space="preserve">V </w:t>
      </w:r>
      <w:r w:rsidR="001B23AA" w:rsidRPr="001453F7">
        <w:rPr>
          <w:sz w:val="22"/>
          <w:szCs w:val="22"/>
        </w:rPr>
        <w:t>____________</w:t>
      </w:r>
      <w:r w:rsidRPr="001453F7">
        <w:rPr>
          <w:sz w:val="22"/>
          <w:szCs w:val="22"/>
        </w:rPr>
        <w:t>, dňa ____________</w:t>
      </w:r>
    </w:p>
    <w:p w14:paraId="3B23A623" w14:textId="77777777" w:rsidR="00E801B1" w:rsidRPr="001453F7" w:rsidRDefault="00E801B1" w:rsidP="001453F7">
      <w:pPr>
        <w:spacing w:line="276" w:lineRule="auto"/>
        <w:contextualSpacing/>
        <w:jc w:val="both"/>
        <w:rPr>
          <w:b/>
          <w:bCs/>
          <w:sz w:val="22"/>
          <w:szCs w:val="22"/>
        </w:rPr>
      </w:pPr>
    </w:p>
    <w:p w14:paraId="61A96102" w14:textId="77777777" w:rsidR="00E801B1" w:rsidRPr="001453F7" w:rsidRDefault="00E801B1" w:rsidP="001453F7">
      <w:pPr>
        <w:spacing w:line="276" w:lineRule="auto"/>
        <w:contextualSpacing/>
        <w:jc w:val="both"/>
        <w:rPr>
          <w:b/>
          <w:bCs/>
          <w:sz w:val="22"/>
          <w:szCs w:val="22"/>
        </w:rPr>
      </w:pPr>
    </w:p>
    <w:p w14:paraId="39FB70D4" w14:textId="77777777" w:rsidR="00E801B1" w:rsidRPr="001453F7" w:rsidRDefault="00E801B1" w:rsidP="001453F7">
      <w:pPr>
        <w:spacing w:line="276" w:lineRule="auto"/>
        <w:contextualSpacing/>
        <w:jc w:val="both"/>
        <w:rPr>
          <w:b/>
          <w:bCs/>
          <w:sz w:val="22"/>
          <w:szCs w:val="22"/>
        </w:rPr>
      </w:pPr>
    </w:p>
    <w:p w14:paraId="72D89D9B" w14:textId="77777777" w:rsidR="00E801B1" w:rsidRPr="001453F7" w:rsidRDefault="00E801B1" w:rsidP="001453F7">
      <w:pPr>
        <w:spacing w:line="276" w:lineRule="auto"/>
        <w:contextualSpacing/>
        <w:jc w:val="both"/>
        <w:rPr>
          <w:sz w:val="22"/>
          <w:szCs w:val="22"/>
        </w:rPr>
      </w:pPr>
      <w:r w:rsidRPr="001453F7">
        <w:rPr>
          <w:sz w:val="22"/>
          <w:szCs w:val="22"/>
        </w:rPr>
        <w:t>_____________________________</w:t>
      </w:r>
      <w:r w:rsidRPr="001453F7">
        <w:rPr>
          <w:sz w:val="22"/>
          <w:szCs w:val="22"/>
        </w:rPr>
        <w:tab/>
      </w:r>
      <w:r w:rsidRPr="001453F7">
        <w:rPr>
          <w:sz w:val="22"/>
          <w:szCs w:val="22"/>
        </w:rPr>
        <w:tab/>
      </w:r>
      <w:r w:rsidRPr="001453F7">
        <w:rPr>
          <w:sz w:val="22"/>
          <w:szCs w:val="22"/>
        </w:rPr>
        <w:tab/>
        <w:t>_____________________________</w:t>
      </w:r>
    </w:p>
    <w:p w14:paraId="5195FD5E" w14:textId="77777777" w:rsidR="00E801B1" w:rsidRPr="001453F7" w:rsidRDefault="00E801B1" w:rsidP="001453F7">
      <w:pPr>
        <w:spacing w:line="276" w:lineRule="auto"/>
        <w:contextualSpacing/>
        <w:jc w:val="both"/>
        <w:rPr>
          <w:b/>
          <w:bCs/>
          <w:sz w:val="22"/>
          <w:szCs w:val="22"/>
        </w:rPr>
      </w:pPr>
      <w:r w:rsidRPr="001453F7">
        <w:rPr>
          <w:b/>
          <w:bCs/>
          <w:sz w:val="22"/>
          <w:szCs w:val="22"/>
        </w:rPr>
        <w:t>Košická Futbalová Aréna a.s.</w:t>
      </w:r>
    </w:p>
    <w:p w14:paraId="7C8C2424" w14:textId="522E4EBD" w:rsidR="00E801B1" w:rsidRPr="001453F7" w:rsidRDefault="00AD470D" w:rsidP="001453F7">
      <w:pPr>
        <w:spacing w:line="276" w:lineRule="auto"/>
        <w:contextualSpacing/>
        <w:jc w:val="both"/>
        <w:rPr>
          <w:b/>
          <w:sz w:val="22"/>
          <w:szCs w:val="22"/>
        </w:rPr>
      </w:pPr>
      <w:r w:rsidRPr="001453F7">
        <w:rPr>
          <w:sz w:val="22"/>
          <w:szCs w:val="22"/>
        </w:rPr>
        <w:t xml:space="preserve">Mgr. Marián </w:t>
      </w:r>
      <w:proofErr w:type="spellStart"/>
      <w:r w:rsidRPr="001453F7">
        <w:rPr>
          <w:sz w:val="22"/>
          <w:szCs w:val="22"/>
        </w:rPr>
        <w:t>Horenský</w:t>
      </w:r>
      <w:proofErr w:type="spellEnd"/>
      <w:r w:rsidR="00E801B1" w:rsidRPr="001453F7">
        <w:rPr>
          <w:sz w:val="22"/>
          <w:szCs w:val="22"/>
        </w:rPr>
        <w:t>, člen predstavenstva</w:t>
      </w:r>
    </w:p>
    <w:p w14:paraId="3EC2B8A2" w14:textId="3F30187A" w:rsidR="00FC2AF9" w:rsidRPr="001453F7" w:rsidRDefault="00FC2AF9" w:rsidP="001453F7">
      <w:pPr>
        <w:spacing w:line="276" w:lineRule="auto"/>
        <w:contextualSpacing/>
        <w:jc w:val="both"/>
        <w:rPr>
          <w:sz w:val="22"/>
          <w:szCs w:val="22"/>
        </w:rPr>
      </w:pPr>
    </w:p>
    <w:p w14:paraId="3327D451" w14:textId="77777777" w:rsidR="00976A8B" w:rsidRPr="001453F7" w:rsidRDefault="00976A8B" w:rsidP="001453F7">
      <w:pPr>
        <w:spacing w:line="276" w:lineRule="auto"/>
        <w:contextualSpacing/>
        <w:jc w:val="both"/>
        <w:rPr>
          <w:sz w:val="22"/>
          <w:szCs w:val="22"/>
        </w:rPr>
      </w:pPr>
    </w:p>
    <w:sectPr w:rsidR="00976A8B" w:rsidRPr="001453F7" w:rsidSect="00C61D54">
      <w:footerReference w:type="even" r:id="rId11"/>
      <w:footerReference w:type="default" r:id="rId12"/>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F5A1" w14:textId="77777777" w:rsidR="00DF3E47" w:rsidRDefault="00DF3E47">
      <w:r>
        <w:separator/>
      </w:r>
    </w:p>
  </w:endnote>
  <w:endnote w:type="continuationSeparator" w:id="0">
    <w:p w14:paraId="74796875" w14:textId="77777777" w:rsidR="00DF3E47" w:rsidRDefault="00DF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roba Pro">
    <w:altName w:val="Corbel"/>
    <w:panose1 w:val="020D00030302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Nudista">
    <w:panose1 w:val="02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altName w:val="Times New Roman"/>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F136" w14:textId="22926E31" w:rsidR="008A4195" w:rsidRDefault="008A4195" w:rsidP="00C61D5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5806B0">
      <w:rPr>
        <w:rStyle w:val="slostrany"/>
        <w:noProof/>
      </w:rPr>
      <w:t>3</w:t>
    </w:r>
    <w:r>
      <w:rPr>
        <w:rStyle w:val="slostrany"/>
      </w:rPr>
      <w:fldChar w:fldCharType="end"/>
    </w:r>
  </w:p>
  <w:p w14:paraId="59E96893" w14:textId="77777777" w:rsidR="008A4195" w:rsidRDefault="008A419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429585"/>
      <w:docPartObj>
        <w:docPartGallery w:val="Page Numbers (Bottom of Page)"/>
        <w:docPartUnique/>
      </w:docPartObj>
    </w:sdtPr>
    <w:sdtEndPr/>
    <w:sdtContent>
      <w:sdt>
        <w:sdtPr>
          <w:id w:val="-1769616900"/>
          <w:docPartObj>
            <w:docPartGallery w:val="Page Numbers (Top of Page)"/>
            <w:docPartUnique/>
          </w:docPartObj>
        </w:sdtPr>
        <w:sdtEndPr/>
        <w:sdtContent>
          <w:p w14:paraId="74D86EFD" w14:textId="50218A07" w:rsidR="00B26665" w:rsidRDefault="00B26665">
            <w:pPr>
              <w:pStyle w:val="Pta"/>
              <w:jc w:val="right"/>
            </w:pPr>
            <w:r>
              <w:t xml:space="preserve">Strana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0B89" w14:textId="77777777" w:rsidR="00DF3E47" w:rsidRDefault="00DF3E47">
      <w:r>
        <w:separator/>
      </w:r>
    </w:p>
  </w:footnote>
  <w:footnote w:type="continuationSeparator" w:id="0">
    <w:p w14:paraId="17D18CD8" w14:textId="77777777" w:rsidR="00DF3E47" w:rsidRDefault="00DF3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530DA7"/>
    <w:multiLevelType w:val="multilevel"/>
    <w:tmpl w:val="D26C31E6"/>
    <w:lvl w:ilvl="0">
      <w:start w:val="1"/>
      <w:numFmt w:val="lowerLetter"/>
      <w:lvlText w:val="%1)"/>
      <w:lvlJc w:val="left"/>
      <w:rPr>
        <w:rFonts w:ascii="Times New Roman" w:eastAsia="Book Antiqua" w:hAnsi="Times New Roman" w:cs="Times New Roman" w:hint="default"/>
        <w:b w:val="0"/>
        <w:bCs w:val="0"/>
        <w:i w:val="0"/>
        <w:iCs w:val="0"/>
        <w:smallCaps w:val="0"/>
        <w:strike w:val="0"/>
        <w:color w:val="000000"/>
        <w:spacing w:val="0"/>
        <w:w w:val="100"/>
        <w:position w:val="0"/>
        <w:sz w:val="22"/>
        <w:szCs w:val="22"/>
        <w:u w:val="none"/>
      </w:rPr>
    </w:lvl>
    <w:lvl w:ilvl="1">
      <w:start w:val="3"/>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6C3"/>
    <w:multiLevelType w:val="hybridMultilevel"/>
    <w:tmpl w:val="0EA2977C"/>
    <w:lvl w:ilvl="0" w:tplc="718EF154">
      <w:start w:val="1"/>
      <w:numFmt w:val="decimal"/>
      <w:lvlText w:val="3.11.%1"/>
      <w:lvlJc w:val="left"/>
      <w:pPr>
        <w:tabs>
          <w:tab w:val="num" w:pos="2759"/>
        </w:tabs>
        <w:ind w:left="3479" w:hanging="360"/>
      </w:pPr>
      <w:rPr>
        <w:rFonts w:ascii="Times New Roman" w:hAnsi="Times New Roman" w:cs="Times New Roman" w:hint="default"/>
        <w:b w:val="0"/>
      </w:rPr>
    </w:lvl>
    <w:lvl w:ilvl="1" w:tplc="CCA4666A">
      <w:start w:val="1"/>
      <w:numFmt w:val="lowerLetter"/>
      <w:lvlText w:val="%2)"/>
      <w:lvlJc w:val="left"/>
      <w:pPr>
        <w:ind w:left="1440" w:hanging="360"/>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8402681"/>
    <w:multiLevelType w:val="hybridMultilevel"/>
    <w:tmpl w:val="2B629412"/>
    <w:lvl w:ilvl="0" w:tplc="C916D5F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B60200E"/>
    <w:multiLevelType w:val="hybridMultilevel"/>
    <w:tmpl w:val="C0FC0A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F1A1A5D"/>
    <w:multiLevelType w:val="multilevel"/>
    <w:tmpl w:val="E7A2E4DA"/>
    <w:styleLink w:val="tl1"/>
    <w:lvl w:ilvl="0">
      <w:start w:val="1"/>
      <w:numFmt w:val="decimal"/>
      <w:lvlText w:val="1.3.%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F92528"/>
    <w:multiLevelType w:val="hybridMultilevel"/>
    <w:tmpl w:val="472A83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3B542EB"/>
    <w:multiLevelType w:val="hybridMultilevel"/>
    <w:tmpl w:val="0ADE32A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15:restartNumberingAfterBreak="0">
    <w:nsid w:val="1554796A"/>
    <w:multiLevelType w:val="hybridMultilevel"/>
    <w:tmpl w:val="DC5C5696"/>
    <w:lvl w:ilvl="0" w:tplc="2584BDCC">
      <w:start w:val="1"/>
      <w:numFmt w:val="lowerLetter"/>
      <w:lvlText w:val="%1)"/>
      <w:lvlJc w:val="left"/>
      <w:pPr>
        <w:ind w:left="1350" w:hanging="9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5C43F4"/>
    <w:multiLevelType w:val="hybridMultilevel"/>
    <w:tmpl w:val="2FFEB3E6"/>
    <w:lvl w:ilvl="0" w:tplc="CCA4666A">
      <w:start w:val="1"/>
      <w:numFmt w:val="lowerLetter"/>
      <w:lvlText w:val="%1)"/>
      <w:lvlJc w:val="left"/>
      <w:pPr>
        <w:ind w:left="1425" w:hanging="360"/>
      </w:pPr>
      <w:rPr>
        <w:rFonts w:hint="default"/>
      </w:rPr>
    </w:lvl>
    <w:lvl w:ilvl="1" w:tplc="041B0003" w:tentative="1">
      <w:start w:val="1"/>
      <w:numFmt w:val="bullet"/>
      <w:lvlText w:val="o"/>
      <w:lvlJc w:val="left"/>
      <w:pPr>
        <w:tabs>
          <w:tab w:val="num" w:pos="2550"/>
        </w:tabs>
        <w:ind w:left="2550" w:hanging="360"/>
      </w:pPr>
      <w:rPr>
        <w:rFonts w:ascii="Courier New" w:hAnsi="Courier New" w:cs="Courier New" w:hint="default"/>
      </w:rPr>
    </w:lvl>
    <w:lvl w:ilvl="2" w:tplc="041B0005" w:tentative="1">
      <w:start w:val="1"/>
      <w:numFmt w:val="bullet"/>
      <w:lvlText w:val=""/>
      <w:lvlJc w:val="left"/>
      <w:pPr>
        <w:tabs>
          <w:tab w:val="num" w:pos="3270"/>
        </w:tabs>
        <w:ind w:left="3270" w:hanging="360"/>
      </w:pPr>
      <w:rPr>
        <w:rFonts w:ascii="Wingdings" w:hAnsi="Wingdings" w:hint="default"/>
      </w:rPr>
    </w:lvl>
    <w:lvl w:ilvl="3" w:tplc="041B0001" w:tentative="1">
      <w:start w:val="1"/>
      <w:numFmt w:val="bullet"/>
      <w:lvlText w:val=""/>
      <w:lvlJc w:val="left"/>
      <w:pPr>
        <w:tabs>
          <w:tab w:val="num" w:pos="3990"/>
        </w:tabs>
        <w:ind w:left="3990" w:hanging="360"/>
      </w:pPr>
      <w:rPr>
        <w:rFonts w:ascii="Symbol" w:hAnsi="Symbol" w:hint="default"/>
      </w:rPr>
    </w:lvl>
    <w:lvl w:ilvl="4" w:tplc="041B0003" w:tentative="1">
      <w:start w:val="1"/>
      <w:numFmt w:val="bullet"/>
      <w:lvlText w:val="o"/>
      <w:lvlJc w:val="left"/>
      <w:pPr>
        <w:tabs>
          <w:tab w:val="num" w:pos="4710"/>
        </w:tabs>
        <w:ind w:left="4710" w:hanging="360"/>
      </w:pPr>
      <w:rPr>
        <w:rFonts w:ascii="Courier New" w:hAnsi="Courier New" w:cs="Courier New" w:hint="default"/>
      </w:rPr>
    </w:lvl>
    <w:lvl w:ilvl="5" w:tplc="041B0005" w:tentative="1">
      <w:start w:val="1"/>
      <w:numFmt w:val="bullet"/>
      <w:lvlText w:val=""/>
      <w:lvlJc w:val="left"/>
      <w:pPr>
        <w:tabs>
          <w:tab w:val="num" w:pos="5430"/>
        </w:tabs>
        <w:ind w:left="5430" w:hanging="360"/>
      </w:pPr>
      <w:rPr>
        <w:rFonts w:ascii="Wingdings" w:hAnsi="Wingdings" w:hint="default"/>
      </w:rPr>
    </w:lvl>
    <w:lvl w:ilvl="6" w:tplc="041B0001" w:tentative="1">
      <w:start w:val="1"/>
      <w:numFmt w:val="bullet"/>
      <w:lvlText w:val=""/>
      <w:lvlJc w:val="left"/>
      <w:pPr>
        <w:tabs>
          <w:tab w:val="num" w:pos="6150"/>
        </w:tabs>
        <w:ind w:left="6150" w:hanging="360"/>
      </w:pPr>
      <w:rPr>
        <w:rFonts w:ascii="Symbol" w:hAnsi="Symbol" w:hint="default"/>
      </w:rPr>
    </w:lvl>
    <w:lvl w:ilvl="7" w:tplc="041B0003" w:tentative="1">
      <w:start w:val="1"/>
      <w:numFmt w:val="bullet"/>
      <w:lvlText w:val="o"/>
      <w:lvlJc w:val="left"/>
      <w:pPr>
        <w:tabs>
          <w:tab w:val="num" w:pos="6870"/>
        </w:tabs>
        <w:ind w:left="6870" w:hanging="360"/>
      </w:pPr>
      <w:rPr>
        <w:rFonts w:ascii="Courier New" w:hAnsi="Courier New" w:cs="Courier New" w:hint="default"/>
      </w:rPr>
    </w:lvl>
    <w:lvl w:ilvl="8" w:tplc="041B0005" w:tentative="1">
      <w:start w:val="1"/>
      <w:numFmt w:val="bullet"/>
      <w:lvlText w:val=""/>
      <w:lvlJc w:val="left"/>
      <w:pPr>
        <w:tabs>
          <w:tab w:val="num" w:pos="7590"/>
        </w:tabs>
        <w:ind w:left="7590" w:hanging="360"/>
      </w:pPr>
      <w:rPr>
        <w:rFonts w:ascii="Wingdings" w:hAnsi="Wingdings" w:hint="default"/>
      </w:rPr>
    </w:lvl>
  </w:abstractNum>
  <w:abstractNum w:abstractNumId="12" w15:restartNumberingAfterBreak="0">
    <w:nsid w:val="1B752067"/>
    <w:multiLevelType w:val="multilevel"/>
    <w:tmpl w:val="65165B18"/>
    <w:lvl w:ilvl="0">
      <w:start w:val="1"/>
      <w:numFmt w:val="decimal"/>
      <w:pStyle w:val="ClanekC"/>
      <w:lvlText w:val="ČLÁNOK %1"/>
      <w:lvlJc w:val="left"/>
      <w:pPr>
        <w:tabs>
          <w:tab w:val="num" w:pos="3207"/>
        </w:tabs>
        <w:ind w:left="3027" w:hanging="900"/>
      </w:pPr>
      <w:rPr>
        <w:rFonts w:ascii="Arial Narrow" w:hAnsi="Arial Narrow" w:cs="Times New Roman" w:hint="default"/>
        <w:b/>
        <w:i w:val="0"/>
        <w:sz w:val="24"/>
      </w:rPr>
    </w:lvl>
    <w:lvl w:ilvl="1">
      <w:start w:val="1"/>
      <w:numFmt w:val="decimal"/>
      <w:lvlText w:val="%1.%2"/>
      <w:lvlJc w:val="left"/>
      <w:pPr>
        <w:tabs>
          <w:tab w:val="num" w:pos="1080"/>
        </w:tabs>
        <w:ind w:left="1080" w:hanging="900"/>
      </w:pPr>
      <w:rPr>
        <w:rFonts w:ascii="Arial Narrow" w:hAnsi="Arial Narrow" w:cs="Times New Roman" w:hint="default"/>
        <w:b w:val="0"/>
        <w:i w:val="0"/>
        <w:sz w:val="22"/>
        <w:szCs w:val="22"/>
        <w:u w:val="none"/>
      </w:rPr>
    </w:lvl>
    <w:lvl w:ilvl="2">
      <w:start w:val="1"/>
      <w:numFmt w:val="decimal"/>
      <w:lvlText w:val="%1.%2.%3"/>
      <w:lvlJc w:val="left"/>
      <w:pPr>
        <w:tabs>
          <w:tab w:val="num" w:pos="1260"/>
        </w:tabs>
        <w:ind w:left="1260" w:hanging="900"/>
      </w:pPr>
      <w:rPr>
        <w:rFonts w:cs="Times New Roman" w:hint="default"/>
      </w:rPr>
    </w:lvl>
    <w:lvl w:ilvl="3">
      <w:start w:val="1"/>
      <w:numFmt w:val="decimal"/>
      <w:lvlText w:val="%1.%2.%3.%4"/>
      <w:lvlJc w:val="left"/>
      <w:pPr>
        <w:tabs>
          <w:tab w:val="num" w:pos="1260"/>
        </w:tabs>
        <w:ind w:left="1260" w:hanging="90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13" w15:restartNumberingAfterBreak="0">
    <w:nsid w:val="20C672C6"/>
    <w:multiLevelType w:val="hybridMultilevel"/>
    <w:tmpl w:val="683C6540"/>
    <w:lvl w:ilvl="0" w:tplc="1B0E6BA0">
      <w:start w:val="1"/>
      <w:numFmt w:val="decimal"/>
      <w:lvlText w:val="8.2.%1"/>
      <w:lvlJc w:val="left"/>
      <w:pPr>
        <w:tabs>
          <w:tab w:val="num" w:pos="0"/>
        </w:tabs>
        <w:ind w:left="720" w:hanging="360"/>
      </w:pPr>
      <w:rPr>
        <w:rFonts w:ascii="Times New Roman" w:hAnsi="Times New Roman" w:cs="Times New Roman"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1C53FAC"/>
    <w:multiLevelType w:val="hybridMultilevel"/>
    <w:tmpl w:val="B30E94CC"/>
    <w:lvl w:ilvl="0" w:tplc="CCA4666A">
      <w:start w:val="1"/>
      <w:numFmt w:val="lowerLetter"/>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2B4501"/>
    <w:multiLevelType w:val="hybridMultilevel"/>
    <w:tmpl w:val="D46CD766"/>
    <w:lvl w:ilvl="0" w:tplc="041B000B">
      <w:start w:val="1"/>
      <w:numFmt w:val="bullet"/>
      <w:lvlText w:val=""/>
      <w:lvlJc w:val="left"/>
      <w:pPr>
        <w:tabs>
          <w:tab w:val="num" w:pos="1440"/>
        </w:tabs>
        <w:ind w:left="1440" w:hanging="360"/>
      </w:pPr>
      <w:rPr>
        <w:rFonts w:ascii="Wingdings" w:hAnsi="Wingdings"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4BA2A53"/>
    <w:multiLevelType w:val="hybridMultilevel"/>
    <w:tmpl w:val="C09253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7940715"/>
    <w:multiLevelType w:val="multilevel"/>
    <w:tmpl w:val="C130098A"/>
    <w:lvl w:ilvl="0">
      <w:start w:val="1"/>
      <w:numFmt w:val="lowerLetter"/>
      <w:lvlText w:val="%1)"/>
      <w:lvlJc w:val="left"/>
      <w:rPr>
        <w:rFonts w:hint="default"/>
        <w:b w:val="0"/>
        <w:bCs w:val="0"/>
        <w:i w:val="0"/>
        <w:iCs w:val="0"/>
        <w:smallCaps w:val="0"/>
        <w:strike w:val="0"/>
        <w:color w:val="000000"/>
        <w:spacing w:val="0"/>
        <w:w w:val="100"/>
        <w:position w:val="0"/>
        <w:sz w:val="22"/>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221A35"/>
    <w:multiLevelType w:val="hybridMultilevel"/>
    <w:tmpl w:val="217AC772"/>
    <w:lvl w:ilvl="0" w:tplc="BF70AB44">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2D4D11EE"/>
    <w:multiLevelType w:val="hybridMultilevel"/>
    <w:tmpl w:val="1BD2AA1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ED55344"/>
    <w:multiLevelType w:val="multilevel"/>
    <w:tmpl w:val="6AD2598A"/>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F9D67FC"/>
    <w:multiLevelType w:val="multilevel"/>
    <w:tmpl w:val="33940C2C"/>
    <w:numStyleLink w:val="TOMAS"/>
  </w:abstractNum>
  <w:abstractNum w:abstractNumId="22" w15:restartNumberingAfterBreak="0">
    <w:nsid w:val="2FC67624"/>
    <w:multiLevelType w:val="multilevel"/>
    <w:tmpl w:val="3B1035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0055FB3"/>
    <w:multiLevelType w:val="hybridMultilevel"/>
    <w:tmpl w:val="36C487CC"/>
    <w:lvl w:ilvl="0" w:tplc="CCA4666A">
      <w:start w:val="1"/>
      <w:numFmt w:val="lowerLetter"/>
      <w:lvlText w:val="%1)"/>
      <w:lvlJc w:val="left"/>
      <w:pPr>
        <w:ind w:left="144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4" w15:restartNumberingAfterBreak="0">
    <w:nsid w:val="310F47EF"/>
    <w:multiLevelType w:val="hybridMultilevel"/>
    <w:tmpl w:val="B19638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2772971"/>
    <w:multiLevelType w:val="multilevel"/>
    <w:tmpl w:val="AF90B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EA07D4"/>
    <w:multiLevelType w:val="multilevel"/>
    <w:tmpl w:val="8D769202"/>
    <w:lvl w:ilvl="0">
      <w:start w:val="1"/>
      <w:numFmt w:val="lowerLetter"/>
      <w:lvlText w:val="%1)"/>
      <w:lvlJc w:val="left"/>
      <w:rPr>
        <w:rFonts w:hint="default"/>
        <w:b w:val="0"/>
        <w:bCs w:val="0"/>
        <w:i w:val="0"/>
        <w:iCs w:val="0"/>
        <w:smallCaps w:val="0"/>
        <w:strike w:val="0"/>
        <w:color w:val="000000"/>
        <w:spacing w:val="0"/>
        <w:w w:val="100"/>
        <w:position w:val="0"/>
        <w:sz w:val="22"/>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4154036E"/>
    <w:multiLevelType w:val="multilevel"/>
    <w:tmpl w:val="F442427A"/>
    <w:lvl w:ilvl="0">
      <w:start w:val="8"/>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3597A7A"/>
    <w:multiLevelType w:val="hybridMultilevel"/>
    <w:tmpl w:val="EB9C4FE8"/>
    <w:lvl w:ilvl="0" w:tplc="CCA4666A">
      <w:start w:val="1"/>
      <w:numFmt w:val="lowerLetter"/>
      <w:lvlText w:val="%1)"/>
      <w:lvlJc w:val="left"/>
      <w:pPr>
        <w:ind w:left="144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C43F17"/>
    <w:multiLevelType w:val="hybridMultilevel"/>
    <w:tmpl w:val="2E5AA512"/>
    <w:lvl w:ilvl="0" w:tplc="13702996">
      <w:start w:val="1"/>
      <w:numFmt w:val="lowerLetter"/>
      <w:lvlText w:val="%1)"/>
      <w:lvlJc w:val="left"/>
      <w:pPr>
        <w:tabs>
          <w:tab w:val="num" w:pos="928"/>
        </w:tabs>
        <w:ind w:left="928"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87D2E9B"/>
    <w:multiLevelType w:val="hybridMultilevel"/>
    <w:tmpl w:val="5F523802"/>
    <w:lvl w:ilvl="0" w:tplc="80640C12">
      <w:numFmt w:val="bullet"/>
      <w:lvlText w:val="-"/>
      <w:lvlJc w:val="left"/>
      <w:pPr>
        <w:ind w:left="927" w:hanging="360"/>
      </w:pPr>
      <w:rPr>
        <w:rFonts w:ascii="Nudista" w:eastAsia="Times New Roman" w:hAnsi="Nudist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2" w15:restartNumberingAfterBreak="0">
    <w:nsid w:val="4C870EE4"/>
    <w:multiLevelType w:val="multilevel"/>
    <w:tmpl w:val="B11CFB8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b w:val="0"/>
        <w:bCs/>
        <w:strike w:val="0"/>
      </w:rPr>
    </w:lvl>
    <w:lvl w:ilvl="3">
      <w:start w:val="1"/>
      <w:numFmt w:val="decimal"/>
      <w:lvlText w:val="%1.%2.%3.%4"/>
      <w:lvlJc w:val="left"/>
      <w:pPr>
        <w:tabs>
          <w:tab w:val="num" w:pos="864"/>
        </w:tabs>
        <w:ind w:left="864" w:hanging="864"/>
      </w:pPr>
      <w:rPr>
        <w:rFonts w:hint="default"/>
        <w:b w:val="0"/>
        <w:bC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CF63747"/>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FBC2AF6"/>
    <w:multiLevelType w:val="hybridMultilevel"/>
    <w:tmpl w:val="37263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2445FA"/>
    <w:multiLevelType w:val="hybridMultilevel"/>
    <w:tmpl w:val="71ECE85E"/>
    <w:lvl w:ilvl="0" w:tplc="DE8C3EC8">
      <w:start w:val="1"/>
      <w:numFmt w:val="decimal"/>
      <w:lvlText w:val="8.1.%1"/>
      <w:lvlJc w:val="left"/>
      <w:pPr>
        <w:tabs>
          <w:tab w:val="num" w:pos="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5D723646"/>
    <w:multiLevelType w:val="multilevel"/>
    <w:tmpl w:val="32E62874"/>
    <w:lvl w:ilvl="0">
      <w:start w:val="1"/>
      <w:numFmt w:val="decimal"/>
      <w:pStyle w:val="Nadpis1"/>
      <w:lvlText w:val="%1"/>
      <w:lvlJc w:val="left"/>
      <w:pPr>
        <w:tabs>
          <w:tab w:val="num" w:pos="432"/>
        </w:tabs>
        <w:ind w:left="432" w:hanging="432"/>
      </w:pPr>
      <w:rPr>
        <w:rFonts w:ascii="Times New Roman" w:hAnsi="Times New Roman" w:hint="default"/>
        <w:sz w:val="22"/>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7" w15:restartNumberingAfterBreak="0">
    <w:nsid w:val="675036DE"/>
    <w:multiLevelType w:val="hybridMultilevel"/>
    <w:tmpl w:val="5080905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5623F2"/>
    <w:multiLevelType w:val="hybridMultilevel"/>
    <w:tmpl w:val="82021B5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6A2843F6"/>
    <w:multiLevelType w:val="hybridMultilevel"/>
    <w:tmpl w:val="F10A9AF4"/>
    <w:lvl w:ilvl="0" w:tplc="CCA4666A">
      <w:start w:val="1"/>
      <w:numFmt w:val="lowerLetter"/>
      <w:lvlText w:val="%1)"/>
      <w:lvlJc w:val="left"/>
      <w:pPr>
        <w:ind w:left="1425" w:hanging="360"/>
      </w:pPr>
      <w:rPr>
        <w:rFonts w:hint="default"/>
      </w:rPr>
    </w:lvl>
    <w:lvl w:ilvl="1" w:tplc="041B0003" w:tentative="1">
      <w:start w:val="1"/>
      <w:numFmt w:val="bullet"/>
      <w:lvlText w:val="o"/>
      <w:lvlJc w:val="left"/>
      <w:pPr>
        <w:tabs>
          <w:tab w:val="num" w:pos="3141"/>
        </w:tabs>
        <w:ind w:left="3141" w:hanging="360"/>
      </w:pPr>
      <w:rPr>
        <w:rFonts w:ascii="Courier New" w:hAnsi="Courier New" w:cs="Courier New" w:hint="default"/>
      </w:rPr>
    </w:lvl>
    <w:lvl w:ilvl="2" w:tplc="041B0005" w:tentative="1">
      <w:start w:val="1"/>
      <w:numFmt w:val="bullet"/>
      <w:lvlText w:val=""/>
      <w:lvlJc w:val="left"/>
      <w:pPr>
        <w:tabs>
          <w:tab w:val="num" w:pos="3861"/>
        </w:tabs>
        <w:ind w:left="3861" w:hanging="360"/>
      </w:pPr>
      <w:rPr>
        <w:rFonts w:ascii="Wingdings" w:hAnsi="Wingdings" w:hint="default"/>
      </w:rPr>
    </w:lvl>
    <w:lvl w:ilvl="3" w:tplc="041B0001" w:tentative="1">
      <w:start w:val="1"/>
      <w:numFmt w:val="bullet"/>
      <w:lvlText w:val=""/>
      <w:lvlJc w:val="left"/>
      <w:pPr>
        <w:tabs>
          <w:tab w:val="num" w:pos="4581"/>
        </w:tabs>
        <w:ind w:left="4581" w:hanging="360"/>
      </w:pPr>
      <w:rPr>
        <w:rFonts w:ascii="Symbol" w:hAnsi="Symbol" w:hint="default"/>
      </w:rPr>
    </w:lvl>
    <w:lvl w:ilvl="4" w:tplc="041B0003" w:tentative="1">
      <w:start w:val="1"/>
      <w:numFmt w:val="bullet"/>
      <w:lvlText w:val="o"/>
      <w:lvlJc w:val="left"/>
      <w:pPr>
        <w:tabs>
          <w:tab w:val="num" w:pos="5301"/>
        </w:tabs>
        <w:ind w:left="5301" w:hanging="360"/>
      </w:pPr>
      <w:rPr>
        <w:rFonts w:ascii="Courier New" w:hAnsi="Courier New" w:cs="Courier New" w:hint="default"/>
      </w:rPr>
    </w:lvl>
    <w:lvl w:ilvl="5" w:tplc="041B0005" w:tentative="1">
      <w:start w:val="1"/>
      <w:numFmt w:val="bullet"/>
      <w:lvlText w:val=""/>
      <w:lvlJc w:val="left"/>
      <w:pPr>
        <w:tabs>
          <w:tab w:val="num" w:pos="6021"/>
        </w:tabs>
        <w:ind w:left="6021" w:hanging="360"/>
      </w:pPr>
      <w:rPr>
        <w:rFonts w:ascii="Wingdings" w:hAnsi="Wingdings" w:hint="default"/>
      </w:rPr>
    </w:lvl>
    <w:lvl w:ilvl="6" w:tplc="041B0001" w:tentative="1">
      <w:start w:val="1"/>
      <w:numFmt w:val="bullet"/>
      <w:lvlText w:val=""/>
      <w:lvlJc w:val="left"/>
      <w:pPr>
        <w:tabs>
          <w:tab w:val="num" w:pos="6741"/>
        </w:tabs>
        <w:ind w:left="6741" w:hanging="360"/>
      </w:pPr>
      <w:rPr>
        <w:rFonts w:ascii="Symbol" w:hAnsi="Symbol" w:hint="default"/>
      </w:rPr>
    </w:lvl>
    <w:lvl w:ilvl="7" w:tplc="041B0003" w:tentative="1">
      <w:start w:val="1"/>
      <w:numFmt w:val="bullet"/>
      <w:lvlText w:val="o"/>
      <w:lvlJc w:val="left"/>
      <w:pPr>
        <w:tabs>
          <w:tab w:val="num" w:pos="7461"/>
        </w:tabs>
        <w:ind w:left="7461" w:hanging="360"/>
      </w:pPr>
      <w:rPr>
        <w:rFonts w:ascii="Courier New" w:hAnsi="Courier New" w:cs="Courier New" w:hint="default"/>
      </w:rPr>
    </w:lvl>
    <w:lvl w:ilvl="8" w:tplc="041B0005" w:tentative="1">
      <w:start w:val="1"/>
      <w:numFmt w:val="bullet"/>
      <w:lvlText w:val=""/>
      <w:lvlJc w:val="left"/>
      <w:pPr>
        <w:tabs>
          <w:tab w:val="num" w:pos="8181"/>
        </w:tabs>
        <w:ind w:left="8181" w:hanging="360"/>
      </w:pPr>
      <w:rPr>
        <w:rFonts w:ascii="Wingdings" w:hAnsi="Wingdings" w:hint="default"/>
      </w:rPr>
    </w:lvl>
  </w:abstractNum>
  <w:abstractNum w:abstractNumId="40" w15:restartNumberingAfterBreak="0">
    <w:nsid w:val="6D0A546A"/>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1" w15:restartNumberingAfterBreak="0">
    <w:nsid w:val="71F341DA"/>
    <w:multiLevelType w:val="hybridMultilevel"/>
    <w:tmpl w:val="303016D4"/>
    <w:lvl w:ilvl="0" w:tplc="041B001B">
      <w:start w:val="1"/>
      <w:numFmt w:val="low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7B9D0D4E"/>
    <w:multiLevelType w:val="hybridMultilevel"/>
    <w:tmpl w:val="19F89B74"/>
    <w:lvl w:ilvl="0" w:tplc="041B000F">
      <w:start w:val="1"/>
      <w:numFmt w:val="decimal"/>
      <w:lvlText w:val="%1."/>
      <w:lvlJc w:val="left"/>
      <w:pPr>
        <w:tabs>
          <w:tab w:val="num" w:pos="720"/>
        </w:tabs>
        <w:ind w:left="720" w:hanging="360"/>
      </w:pPr>
    </w:lvl>
    <w:lvl w:ilvl="1" w:tplc="041B000B">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880440370">
    <w:abstractNumId w:val="36"/>
  </w:num>
  <w:num w:numId="2" w16cid:durableId="2002152493">
    <w:abstractNumId w:val="30"/>
  </w:num>
  <w:num w:numId="3" w16cid:durableId="1317566452">
    <w:abstractNumId w:val="1"/>
  </w:num>
  <w:num w:numId="4" w16cid:durableId="713576686">
    <w:abstractNumId w:val="26"/>
  </w:num>
  <w:num w:numId="5" w16cid:durableId="1946885853">
    <w:abstractNumId w:val="27"/>
  </w:num>
  <w:num w:numId="6" w16cid:durableId="1232540409">
    <w:abstractNumId w:val="6"/>
  </w:num>
  <w:num w:numId="7" w16cid:durableId="217011959">
    <w:abstractNumId w:val="33"/>
  </w:num>
  <w:num w:numId="8" w16cid:durableId="303659510">
    <w:abstractNumId w:val="35"/>
  </w:num>
  <w:num w:numId="9" w16cid:durableId="666829382">
    <w:abstractNumId w:val="13"/>
  </w:num>
  <w:num w:numId="10" w16cid:durableId="576474971">
    <w:abstractNumId w:val="20"/>
  </w:num>
  <w:num w:numId="11" w16cid:durableId="437146667">
    <w:abstractNumId w:val="32"/>
  </w:num>
  <w:num w:numId="12" w16cid:durableId="864634916">
    <w:abstractNumId w:val="9"/>
  </w:num>
  <w:num w:numId="13" w16cid:durableId="1149783690">
    <w:abstractNumId w:val="28"/>
  </w:num>
  <w:num w:numId="14" w16cid:durableId="1203785459">
    <w:abstractNumId w:val="11"/>
  </w:num>
  <w:num w:numId="15" w16cid:durableId="1954441158">
    <w:abstractNumId w:val="42"/>
  </w:num>
  <w:num w:numId="16" w16cid:durableId="1841697194">
    <w:abstractNumId w:val="40"/>
  </w:num>
  <w:num w:numId="17" w16cid:durableId="1790851836">
    <w:abstractNumId w:val="2"/>
  </w:num>
  <w:num w:numId="18" w16cid:durableId="801577627">
    <w:abstractNumId w:val="15"/>
  </w:num>
  <w:num w:numId="19" w16cid:durableId="1377895077">
    <w:abstractNumId w:val="12"/>
  </w:num>
  <w:num w:numId="20" w16cid:durableId="304241792">
    <w:abstractNumId w:val="23"/>
  </w:num>
  <w:num w:numId="21" w16cid:durableId="1711492105">
    <w:abstractNumId w:val="39"/>
  </w:num>
  <w:num w:numId="22" w16cid:durableId="2087146361">
    <w:abstractNumId w:val="18"/>
  </w:num>
  <w:num w:numId="23" w16cid:durableId="2081949745">
    <w:abstractNumId w:val="37"/>
  </w:num>
  <w:num w:numId="24" w16cid:durableId="1926111995">
    <w:abstractNumId w:val="14"/>
  </w:num>
  <w:num w:numId="25" w16cid:durableId="1044451278">
    <w:abstractNumId w:val="41"/>
  </w:num>
  <w:num w:numId="26" w16cid:durableId="1061444908">
    <w:abstractNumId w:val="19"/>
  </w:num>
  <w:num w:numId="27" w16cid:durableId="1112558218">
    <w:abstractNumId w:val="38"/>
  </w:num>
  <w:num w:numId="28" w16cid:durableId="126319001">
    <w:abstractNumId w:val="3"/>
  </w:num>
  <w:num w:numId="29" w16cid:durableId="1218276729">
    <w:abstractNumId w:val="0"/>
    <w:lvlOverride w:ilvl="0">
      <w:lvl w:ilvl="0">
        <w:start w:val="1"/>
        <w:numFmt w:val="decimal"/>
        <w:pStyle w:val="Quick1"/>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330251504">
    <w:abstractNumId w:val="17"/>
  </w:num>
  <w:num w:numId="31" w16cid:durableId="842738985">
    <w:abstractNumId w:val="29"/>
  </w:num>
  <w:num w:numId="32" w16cid:durableId="515728130">
    <w:abstractNumId w:val="10"/>
  </w:num>
  <w:num w:numId="33" w16cid:durableId="48461433">
    <w:abstractNumId w:val="5"/>
  </w:num>
  <w:num w:numId="34" w16cid:durableId="1251550636">
    <w:abstractNumId w:val="21"/>
    <w:lvlOverride w:ilvl="0">
      <w:lvl w:ilvl="0">
        <w:numFmt w:val="decimal"/>
        <w:lvlText w:val=""/>
        <w:lvlJc w:val="left"/>
      </w:lvl>
    </w:lvlOverride>
    <w:lvlOverride w:ilvl="1">
      <w:lvl w:ilvl="1">
        <w:start w:val="1"/>
        <w:numFmt w:val="decimal"/>
        <w:lvlText w:val="%1.%2"/>
        <w:lvlJc w:val="left"/>
        <w:pPr>
          <w:ind w:left="709" w:hanging="709"/>
        </w:pPr>
        <w:rPr>
          <w:rFonts w:cs="Times New Roman" w:hint="default"/>
          <w:sz w:val="20"/>
          <w:szCs w:val="20"/>
        </w:rPr>
      </w:lvl>
    </w:lvlOverride>
    <w:lvlOverride w:ilvl="2">
      <w:lvl w:ilvl="2">
        <w:start w:val="1"/>
        <w:numFmt w:val="decimal"/>
        <w:lvlText w:val="%1.%2.%3"/>
        <w:lvlJc w:val="left"/>
        <w:pPr>
          <w:ind w:left="709" w:hanging="709"/>
        </w:pPr>
        <w:rPr>
          <w:rFonts w:cs="Times New Roman" w:hint="default"/>
          <w:b w:val="0"/>
          <w:bCs/>
        </w:rPr>
      </w:lvl>
    </w:lvlOverride>
  </w:num>
  <w:num w:numId="35" w16cid:durableId="771437648">
    <w:abstractNumId w:val="8"/>
  </w:num>
  <w:num w:numId="36" w16cid:durableId="2019841260">
    <w:abstractNumId w:val="24"/>
  </w:num>
  <w:num w:numId="37" w16cid:durableId="806043686">
    <w:abstractNumId w:val="22"/>
  </w:num>
  <w:num w:numId="38" w16cid:durableId="322852091">
    <w:abstractNumId w:val="25"/>
  </w:num>
  <w:num w:numId="39" w16cid:durableId="1796752425">
    <w:abstractNumId w:val="31"/>
  </w:num>
  <w:num w:numId="40" w16cid:durableId="170148211">
    <w:abstractNumId w:val="16"/>
  </w:num>
  <w:num w:numId="41" w16cid:durableId="1971475638">
    <w:abstractNumId w:val="4"/>
  </w:num>
  <w:num w:numId="42" w16cid:durableId="1019620260">
    <w:abstractNumId w:val="7"/>
  </w:num>
  <w:num w:numId="43" w16cid:durableId="1714042003">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0212015b-8687-4c82-8e26-9b7cdccfd18f"/>
  </w:docVars>
  <w:rsids>
    <w:rsidRoot w:val="00C61D54"/>
    <w:rsid w:val="00002BE8"/>
    <w:rsid w:val="00021DAA"/>
    <w:rsid w:val="00024A7D"/>
    <w:rsid w:val="00025B64"/>
    <w:rsid w:val="00026C63"/>
    <w:rsid w:val="00032BB0"/>
    <w:rsid w:val="0003382A"/>
    <w:rsid w:val="000363D2"/>
    <w:rsid w:val="00036D34"/>
    <w:rsid w:val="0004155A"/>
    <w:rsid w:val="00045666"/>
    <w:rsid w:val="000460C2"/>
    <w:rsid w:val="00046CCC"/>
    <w:rsid w:val="000474CA"/>
    <w:rsid w:val="0005125F"/>
    <w:rsid w:val="00055DF1"/>
    <w:rsid w:val="000611B1"/>
    <w:rsid w:val="000622C1"/>
    <w:rsid w:val="000638DE"/>
    <w:rsid w:val="0006415D"/>
    <w:rsid w:val="0006455D"/>
    <w:rsid w:val="000679FE"/>
    <w:rsid w:val="00071093"/>
    <w:rsid w:val="00072098"/>
    <w:rsid w:val="000800D7"/>
    <w:rsid w:val="000819DD"/>
    <w:rsid w:val="00083D34"/>
    <w:rsid w:val="000863B2"/>
    <w:rsid w:val="00087BF3"/>
    <w:rsid w:val="000929F4"/>
    <w:rsid w:val="00094EDF"/>
    <w:rsid w:val="0009682D"/>
    <w:rsid w:val="000A0BA3"/>
    <w:rsid w:val="000A0E6D"/>
    <w:rsid w:val="000A2A32"/>
    <w:rsid w:val="000A2D51"/>
    <w:rsid w:val="000A4170"/>
    <w:rsid w:val="000A6A0D"/>
    <w:rsid w:val="000A6E7B"/>
    <w:rsid w:val="000A75F3"/>
    <w:rsid w:val="000C3EDC"/>
    <w:rsid w:val="000C4D3E"/>
    <w:rsid w:val="000C5B1B"/>
    <w:rsid w:val="000C7B8A"/>
    <w:rsid w:val="000D1DB5"/>
    <w:rsid w:val="000D2036"/>
    <w:rsid w:val="000D34E5"/>
    <w:rsid w:val="000D4626"/>
    <w:rsid w:val="000D66EA"/>
    <w:rsid w:val="000E0DEB"/>
    <w:rsid w:val="000E0FFC"/>
    <w:rsid w:val="000E1F7B"/>
    <w:rsid w:val="000E2F2C"/>
    <w:rsid w:val="000E338C"/>
    <w:rsid w:val="000E5858"/>
    <w:rsid w:val="000E5C4F"/>
    <w:rsid w:val="000F180A"/>
    <w:rsid w:val="000F21DE"/>
    <w:rsid w:val="000F4075"/>
    <w:rsid w:val="000F414D"/>
    <w:rsid w:val="000F512B"/>
    <w:rsid w:val="001046EE"/>
    <w:rsid w:val="00114249"/>
    <w:rsid w:val="00121071"/>
    <w:rsid w:val="00122A05"/>
    <w:rsid w:val="00122AD9"/>
    <w:rsid w:val="0012424F"/>
    <w:rsid w:val="001245E5"/>
    <w:rsid w:val="00124725"/>
    <w:rsid w:val="00125640"/>
    <w:rsid w:val="001262B3"/>
    <w:rsid w:val="0013087F"/>
    <w:rsid w:val="001334E9"/>
    <w:rsid w:val="00136AC0"/>
    <w:rsid w:val="00137D6E"/>
    <w:rsid w:val="0014082E"/>
    <w:rsid w:val="00141C8C"/>
    <w:rsid w:val="00143974"/>
    <w:rsid w:val="001453F7"/>
    <w:rsid w:val="001457C7"/>
    <w:rsid w:val="00146E33"/>
    <w:rsid w:val="00146E8C"/>
    <w:rsid w:val="001519B7"/>
    <w:rsid w:val="001539B0"/>
    <w:rsid w:val="00153EE3"/>
    <w:rsid w:val="00160F37"/>
    <w:rsid w:val="00160FCA"/>
    <w:rsid w:val="00162688"/>
    <w:rsid w:val="00166FF3"/>
    <w:rsid w:val="00167B23"/>
    <w:rsid w:val="00170DCE"/>
    <w:rsid w:val="00174456"/>
    <w:rsid w:val="00174465"/>
    <w:rsid w:val="0017548A"/>
    <w:rsid w:val="00181F80"/>
    <w:rsid w:val="001823BD"/>
    <w:rsid w:val="00191BEA"/>
    <w:rsid w:val="0019214F"/>
    <w:rsid w:val="00194439"/>
    <w:rsid w:val="001945CE"/>
    <w:rsid w:val="00194929"/>
    <w:rsid w:val="00196458"/>
    <w:rsid w:val="001A0D4F"/>
    <w:rsid w:val="001A3CFC"/>
    <w:rsid w:val="001A3F1F"/>
    <w:rsid w:val="001A5DC7"/>
    <w:rsid w:val="001A7987"/>
    <w:rsid w:val="001B23AA"/>
    <w:rsid w:val="001B591C"/>
    <w:rsid w:val="001B5CAE"/>
    <w:rsid w:val="001B7F5F"/>
    <w:rsid w:val="001C0F86"/>
    <w:rsid w:val="001C1ACB"/>
    <w:rsid w:val="001C34D3"/>
    <w:rsid w:val="001C358F"/>
    <w:rsid w:val="001C4A0C"/>
    <w:rsid w:val="001C5645"/>
    <w:rsid w:val="001C710F"/>
    <w:rsid w:val="001D6436"/>
    <w:rsid w:val="001D7B0E"/>
    <w:rsid w:val="001E05EA"/>
    <w:rsid w:val="001E53F8"/>
    <w:rsid w:val="001E7F4C"/>
    <w:rsid w:val="001F3312"/>
    <w:rsid w:val="001F78E2"/>
    <w:rsid w:val="00200C63"/>
    <w:rsid w:val="0020272B"/>
    <w:rsid w:val="00203AA8"/>
    <w:rsid w:val="00204653"/>
    <w:rsid w:val="00210AE3"/>
    <w:rsid w:val="002114A9"/>
    <w:rsid w:val="00213418"/>
    <w:rsid w:val="00216E0E"/>
    <w:rsid w:val="00217377"/>
    <w:rsid w:val="0022037E"/>
    <w:rsid w:val="00222993"/>
    <w:rsid w:val="00232058"/>
    <w:rsid w:val="00234FFF"/>
    <w:rsid w:val="00240DAB"/>
    <w:rsid w:val="002416C2"/>
    <w:rsid w:val="002436FC"/>
    <w:rsid w:val="00244753"/>
    <w:rsid w:val="002451CC"/>
    <w:rsid w:val="00245611"/>
    <w:rsid w:val="0025411B"/>
    <w:rsid w:val="00256BA7"/>
    <w:rsid w:val="002603CC"/>
    <w:rsid w:val="002657C1"/>
    <w:rsid w:val="0027020C"/>
    <w:rsid w:val="0027214E"/>
    <w:rsid w:val="002813B5"/>
    <w:rsid w:val="00284969"/>
    <w:rsid w:val="0028620F"/>
    <w:rsid w:val="00287115"/>
    <w:rsid w:val="00287952"/>
    <w:rsid w:val="002900C3"/>
    <w:rsid w:val="00290B4B"/>
    <w:rsid w:val="00293D64"/>
    <w:rsid w:val="0029748A"/>
    <w:rsid w:val="002A5969"/>
    <w:rsid w:val="002A6310"/>
    <w:rsid w:val="002B2425"/>
    <w:rsid w:val="002B24DB"/>
    <w:rsid w:val="002B637D"/>
    <w:rsid w:val="002B7A16"/>
    <w:rsid w:val="002C35D2"/>
    <w:rsid w:val="002C3632"/>
    <w:rsid w:val="002C493A"/>
    <w:rsid w:val="002D367E"/>
    <w:rsid w:val="002D3EAF"/>
    <w:rsid w:val="002D40C4"/>
    <w:rsid w:val="002D448E"/>
    <w:rsid w:val="002D7694"/>
    <w:rsid w:val="002E1D8F"/>
    <w:rsid w:val="002E73AB"/>
    <w:rsid w:val="002F0B0F"/>
    <w:rsid w:val="002F12ED"/>
    <w:rsid w:val="002F1CF1"/>
    <w:rsid w:val="002F4E8A"/>
    <w:rsid w:val="00301DC5"/>
    <w:rsid w:val="00301E4F"/>
    <w:rsid w:val="00305B15"/>
    <w:rsid w:val="00310549"/>
    <w:rsid w:val="003168D9"/>
    <w:rsid w:val="00323B80"/>
    <w:rsid w:val="00324CED"/>
    <w:rsid w:val="00327B81"/>
    <w:rsid w:val="00330CA6"/>
    <w:rsid w:val="00331028"/>
    <w:rsid w:val="00337F19"/>
    <w:rsid w:val="0034480A"/>
    <w:rsid w:val="00345252"/>
    <w:rsid w:val="003458A0"/>
    <w:rsid w:val="00346881"/>
    <w:rsid w:val="00346FD2"/>
    <w:rsid w:val="00347208"/>
    <w:rsid w:val="00351071"/>
    <w:rsid w:val="003612E2"/>
    <w:rsid w:val="003614D8"/>
    <w:rsid w:val="003615EE"/>
    <w:rsid w:val="00363B55"/>
    <w:rsid w:val="00363FA3"/>
    <w:rsid w:val="003658C3"/>
    <w:rsid w:val="00365CBE"/>
    <w:rsid w:val="00366D57"/>
    <w:rsid w:val="00371338"/>
    <w:rsid w:val="00375671"/>
    <w:rsid w:val="00377C0C"/>
    <w:rsid w:val="00382A0C"/>
    <w:rsid w:val="00384C14"/>
    <w:rsid w:val="003875AB"/>
    <w:rsid w:val="0039029E"/>
    <w:rsid w:val="00391200"/>
    <w:rsid w:val="00397CA5"/>
    <w:rsid w:val="003A0461"/>
    <w:rsid w:val="003A1395"/>
    <w:rsid w:val="003A4230"/>
    <w:rsid w:val="003A6502"/>
    <w:rsid w:val="003A7963"/>
    <w:rsid w:val="003B18A9"/>
    <w:rsid w:val="003B3BDB"/>
    <w:rsid w:val="003B4402"/>
    <w:rsid w:val="003B5CC1"/>
    <w:rsid w:val="003B70EC"/>
    <w:rsid w:val="003C4607"/>
    <w:rsid w:val="003C4B38"/>
    <w:rsid w:val="003C52B8"/>
    <w:rsid w:val="003D22CE"/>
    <w:rsid w:val="003D513B"/>
    <w:rsid w:val="003D5305"/>
    <w:rsid w:val="003E22A8"/>
    <w:rsid w:val="003E3E49"/>
    <w:rsid w:val="003E46F2"/>
    <w:rsid w:val="003E4F5B"/>
    <w:rsid w:val="003E7969"/>
    <w:rsid w:val="003F3090"/>
    <w:rsid w:val="003F39A0"/>
    <w:rsid w:val="003F4A24"/>
    <w:rsid w:val="003F6175"/>
    <w:rsid w:val="003F71C1"/>
    <w:rsid w:val="003F7838"/>
    <w:rsid w:val="003F7A53"/>
    <w:rsid w:val="003F7E61"/>
    <w:rsid w:val="00401B1A"/>
    <w:rsid w:val="0040416C"/>
    <w:rsid w:val="00404174"/>
    <w:rsid w:val="00405E85"/>
    <w:rsid w:val="00406354"/>
    <w:rsid w:val="00410AC8"/>
    <w:rsid w:val="00414D6A"/>
    <w:rsid w:val="00416816"/>
    <w:rsid w:val="00421671"/>
    <w:rsid w:val="00424B80"/>
    <w:rsid w:val="00425033"/>
    <w:rsid w:val="00425A4E"/>
    <w:rsid w:val="004359A1"/>
    <w:rsid w:val="004368AA"/>
    <w:rsid w:val="0044335D"/>
    <w:rsid w:val="00444370"/>
    <w:rsid w:val="00444695"/>
    <w:rsid w:val="00445181"/>
    <w:rsid w:val="004456CA"/>
    <w:rsid w:val="00453AD8"/>
    <w:rsid w:val="00461146"/>
    <w:rsid w:val="00462252"/>
    <w:rsid w:val="004656BA"/>
    <w:rsid w:val="0046626A"/>
    <w:rsid w:val="004666B2"/>
    <w:rsid w:val="00467913"/>
    <w:rsid w:val="00471E21"/>
    <w:rsid w:val="00472926"/>
    <w:rsid w:val="004756F7"/>
    <w:rsid w:val="00477689"/>
    <w:rsid w:val="004819B1"/>
    <w:rsid w:val="0048413E"/>
    <w:rsid w:val="0049783F"/>
    <w:rsid w:val="00497C66"/>
    <w:rsid w:val="004A1653"/>
    <w:rsid w:val="004A1C76"/>
    <w:rsid w:val="004A23C8"/>
    <w:rsid w:val="004A501E"/>
    <w:rsid w:val="004B0ED3"/>
    <w:rsid w:val="004B3631"/>
    <w:rsid w:val="004B4E51"/>
    <w:rsid w:val="004C019F"/>
    <w:rsid w:val="004C1434"/>
    <w:rsid w:val="004C2D09"/>
    <w:rsid w:val="004C65CA"/>
    <w:rsid w:val="004D11B5"/>
    <w:rsid w:val="004E10A6"/>
    <w:rsid w:val="004E1970"/>
    <w:rsid w:val="004E3CCD"/>
    <w:rsid w:val="004F2A7C"/>
    <w:rsid w:val="004F2BCE"/>
    <w:rsid w:val="004F3489"/>
    <w:rsid w:val="004F3A6E"/>
    <w:rsid w:val="004F6663"/>
    <w:rsid w:val="004F7430"/>
    <w:rsid w:val="00504D1B"/>
    <w:rsid w:val="00505FBD"/>
    <w:rsid w:val="005069F2"/>
    <w:rsid w:val="0050741F"/>
    <w:rsid w:val="00514047"/>
    <w:rsid w:val="00514BB9"/>
    <w:rsid w:val="00515D79"/>
    <w:rsid w:val="005230B9"/>
    <w:rsid w:val="0052518B"/>
    <w:rsid w:val="00526C4E"/>
    <w:rsid w:val="00526EF6"/>
    <w:rsid w:val="005276FC"/>
    <w:rsid w:val="005318C8"/>
    <w:rsid w:val="00532AF7"/>
    <w:rsid w:val="00533408"/>
    <w:rsid w:val="0053443B"/>
    <w:rsid w:val="005354E9"/>
    <w:rsid w:val="005367D4"/>
    <w:rsid w:val="00540B2A"/>
    <w:rsid w:val="005420A2"/>
    <w:rsid w:val="00542585"/>
    <w:rsid w:val="005430B6"/>
    <w:rsid w:val="00543A55"/>
    <w:rsid w:val="005455A6"/>
    <w:rsid w:val="005513FC"/>
    <w:rsid w:val="00551599"/>
    <w:rsid w:val="00553B6D"/>
    <w:rsid w:val="00553BC7"/>
    <w:rsid w:val="00553FA2"/>
    <w:rsid w:val="005553A4"/>
    <w:rsid w:val="0055627B"/>
    <w:rsid w:val="00561C63"/>
    <w:rsid w:val="00561FAE"/>
    <w:rsid w:val="00562393"/>
    <w:rsid w:val="00567756"/>
    <w:rsid w:val="0057278F"/>
    <w:rsid w:val="00577478"/>
    <w:rsid w:val="005806B0"/>
    <w:rsid w:val="00584C27"/>
    <w:rsid w:val="005864F8"/>
    <w:rsid w:val="00586EA7"/>
    <w:rsid w:val="00587E1B"/>
    <w:rsid w:val="0059383E"/>
    <w:rsid w:val="0059385E"/>
    <w:rsid w:val="005941ED"/>
    <w:rsid w:val="005965B9"/>
    <w:rsid w:val="00597D1D"/>
    <w:rsid w:val="005A0BC7"/>
    <w:rsid w:val="005A0DCB"/>
    <w:rsid w:val="005A51CF"/>
    <w:rsid w:val="005A7304"/>
    <w:rsid w:val="005B06C0"/>
    <w:rsid w:val="005B3DDC"/>
    <w:rsid w:val="005B41E1"/>
    <w:rsid w:val="005C064D"/>
    <w:rsid w:val="005C1297"/>
    <w:rsid w:val="005C1612"/>
    <w:rsid w:val="005C32F3"/>
    <w:rsid w:val="005C63BC"/>
    <w:rsid w:val="005C6450"/>
    <w:rsid w:val="005D04EF"/>
    <w:rsid w:val="005D10F8"/>
    <w:rsid w:val="005D1417"/>
    <w:rsid w:val="005D5B09"/>
    <w:rsid w:val="005D732E"/>
    <w:rsid w:val="005E000D"/>
    <w:rsid w:val="005E2348"/>
    <w:rsid w:val="005E37D1"/>
    <w:rsid w:val="005E3857"/>
    <w:rsid w:val="005E5F1C"/>
    <w:rsid w:val="005F5094"/>
    <w:rsid w:val="005F7186"/>
    <w:rsid w:val="00601706"/>
    <w:rsid w:val="006017F9"/>
    <w:rsid w:val="0060274F"/>
    <w:rsid w:val="006061E9"/>
    <w:rsid w:val="00606799"/>
    <w:rsid w:val="00617F08"/>
    <w:rsid w:val="006220E3"/>
    <w:rsid w:val="00622569"/>
    <w:rsid w:val="00622CA6"/>
    <w:rsid w:val="00625951"/>
    <w:rsid w:val="006265A8"/>
    <w:rsid w:val="006270A0"/>
    <w:rsid w:val="00627228"/>
    <w:rsid w:val="00635053"/>
    <w:rsid w:val="00647960"/>
    <w:rsid w:val="006500BE"/>
    <w:rsid w:val="006518CB"/>
    <w:rsid w:val="006519FF"/>
    <w:rsid w:val="00654DFA"/>
    <w:rsid w:val="00661041"/>
    <w:rsid w:val="0066181E"/>
    <w:rsid w:val="00670355"/>
    <w:rsid w:val="00670B83"/>
    <w:rsid w:val="00671A2F"/>
    <w:rsid w:val="00673CA6"/>
    <w:rsid w:val="0068152D"/>
    <w:rsid w:val="00682235"/>
    <w:rsid w:val="00683EF9"/>
    <w:rsid w:val="00685C60"/>
    <w:rsid w:val="006864A4"/>
    <w:rsid w:val="00694FAC"/>
    <w:rsid w:val="00695A44"/>
    <w:rsid w:val="00695F63"/>
    <w:rsid w:val="00697EFC"/>
    <w:rsid w:val="006A1759"/>
    <w:rsid w:val="006A180B"/>
    <w:rsid w:val="006A31FB"/>
    <w:rsid w:val="006A609C"/>
    <w:rsid w:val="006A6C7F"/>
    <w:rsid w:val="006A787F"/>
    <w:rsid w:val="006B0616"/>
    <w:rsid w:val="006B26A7"/>
    <w:rsid w:val="006B44DF"/>
    <w:rsid w:val="006B761E"/>
    <w:rsid w:val="006C164E"/>
    <w:rsid w:val="006C214E"/>
    <w:rsid w:val="006C3F32"/>
    <w:rsid w:val="006C711C"/>
    <w:rsid w:val="006C7143"/>
    <w:rsid w:val="006D107C"/>
    <w:rsid w:val="006D1D27"/>
    <w:rsid w:val="006D31A7"/>
    <w:rsid w:val="006D40A1"/>
    <w:rsid w:val="006D6359"/>
    <w:rsid w:val="006E454A"/>
    <w:rsid w:val="006E466C"/>
    <w:rsid w:val="006E4B7E"/>
    <w:rsid w:val="006E4F68"/>
    <w:rsid w:val="006E73DE"/>
    <w:rsid w:val="006F361E"/>
    <w:rsid w:val="006F79BC"/>
    <w:rsid w:val="00702CBC"/>
    <w:rsid w:val="00703F89"/>
    <w:rsid w:val="00706174"/>
    <w:rsid w:val="007108DF"/>
    <w:rsid w:val="00710A41"/>
    <w:rsid w:val="007127A0"/>
    <w:rsid w:val="007129CD"/>
    <w:rsid w:val="00714203"/>
    <w:rsid w:val="00717F9C"/>
    <w:rsid w:val="0072229E"/>
    <w:rsid w:val="00722BDF"/>
    <w:rsid w:val="00731DEF"/>
    <w:rsid w:val="00732769"/>
    <w:rsid w:val="00732C64"/>
    <w:rsid w:val="0073669F"/>
    <w:rsid w:val="00741691"/>
    <w:rsid w:val="00742BAC"/>
    <w:rsid w:val="00744081"/>
    <w:rsid w:val="00744895"/>
    <w:rsid w:val="007509E3"/>
    <w:rsid w:val="00751F5C"/>
    <w:rsid w:val="00752AF6"/>
    <w:rsid w:val="007532A9"/>
    <w:rsid w:val="00753715"/>
    <w:rsid w:val="00754224"/>
    <w:rsid w:val="00754718"/>
    <w:rsid w:val="00754E0F"/>
    <w:rsid w:val="00756976"/>
    <w:rsid w:val="00761A39"/>
    <w:rsid w:val="007620B8"/>
    <w:rsid w:val="00762CDC"/>
    <w:rsid w:val="0077051A"/>
    <w:rsid w:val="00777FE9"/>
    <w:rsid w:val="00781BF5"/>
    <w:rsid w:val="007853EA"/>
    <w:rsid w:val="00785A21"/>
    <w:rsid w:val="00790BFA"/>
    <w:rsid w:val="00792672"/>
    <w:rsid w:val="0079409B"/>
    <w:rsid w:val="007940BD"/>
    <w:rsid w:val="007947D9"/>
    <w:rsid w:val="00794EF3"/>
    <w:rsid w:val="007967D0"/>
    <w:rsid w:val="007971AD"/>
    <w:rsid w:val="00797438"/>
    <w:rsid w:val="007A008A"/>
    <w:rsid w:val="007A104B"/>
    <w:rsid w:val="007A1891"/>
    <w:rsid w:val="007A28F7"/>
    <w:rsid w:val="007A4F6E"/>
    <w:rsid w:val="007A792A"/>
    <w:rsid w:val="007B076C"/>
    <w:rsid w:val="007B40A0"/>
    <w:rsid w:val="007C14FC"/>
    <w:rsid w:val="007C15E1"/>
    <w:rsid w:val="007C1DAB"/>
    <w:rsid w:val="007C227E"/>
    <w:rsid w:val="007D16D9"/>
    <w:rsid w:val="007D3B14"/>
    <w:rsid w:val="007D3ECC"/>
    <w:rsid w:val="007D456C"/>
    <w:rsid w:val="007D4A17"/>
    <w:rsid w:val="007E2194"/>
    <w:rsid w:val="007E22ED"/>
    <w:rsid w:val="007E5037"/>
    <w:rsid w:val="007E6ADC"/>
    <w:rsid w:val="007F153A"/>
    <w:rsid w:val="007F193E"/>
    <w:rsid w:val="007F2908"/>
    <w:rsid w:val="007F4CA9"/>
    <w:rsid w:val="007F6B23"/>
    <w:rsid w:val="007F716E"/>
    <w:rsid w:val="007F7310"/>
    <w:rsid w:val="008004E3"/>
    <w:rsid w:val="00800B84"/>
    <w:rsid w:val="008020C9"/>
    <w:rsid w:val="00802A03"/>
    <w:rsid w:val="0080593A"/>
    <w:rsid w:val="008107A7"/>
    <w:rsid w:val="00817E46"/>
    <w:rsid w:val="0082038F"/>
    <w:rsid w:val="008216D2"/>
    <w:rsid w:val="0082355A"/>
    <w:rsid w:val="00823704"/>
    <w:rsid w:val="00826363"/>
    <w:rsid w:val="00834C51"/>
    <w:rsid w:val="008358E7"/>
    <w:rsid w:val="00835A06"/>
    <w:rsid w:val="0084064B"/>
    <w:rsid w:val="00840B80"/>
    <w:rsid w:val="00840BF9"/>
    <w:rsid w:val="00843676"/>
    <w:rsid w:val="00843DA1"/>
    <w:rsid w:val="008448C0"/>
    <w:rsid w:val="00845404"/>
    <w:rsid w:val="00847624"/>
    <w:rsid w:val="00847861"/>
    <w:rsid w:val="008510AB"/>
    <w:rsid w:val="00853BB2"/>
    <w:rsid w:val="008547DC"/>
    <w:rsid w:val="00855111"/>
    <w:rsid w:val="00862B43"/>
    <w:rsid w:val="008637F6"/>
    <w:rsid w:val="00865722"/>
    <w:rsid w:val="0086583E"/>
    <w:rsid w:val="00866EF4"/>
    <w:rsid w:val="008766B0"/>
    <w:rsid w:val="00876A2B"/>
    <w:rsid w:val="008801C0"/>
    <w:rsid w:val="00880DCF"/>
    <w:rsid w:val="00886433"/>
    <w:rsid w:val="00887E3B"/>
    <w:rsid w:val="008921B1"/>
    <w:rsid w:val="008940D0"/>
    <w:rsid w:val="00894E4E"/>
    <w:rsid w:val="0089511D"/>
    <w:rsid w:val="00895543"/>
    <w:rsid w:val="00897175"/>
    <w:rsid w:val="00897DE2"/>
    <w:rsid w:val="008A09A1"/>
    <w:rsid w:val="008A1557"/>
    <w:rsid w:val="008A4195"/>
    <w:rsid w:val="008A68BD"/>
    <w:rsid w:val="008B276B"/>
    <w:rsid w:val="008B73EA"/>
    <w:rsid w:val="008C3AB5"/>
    <w:rsid w:val="008C79D2"/>
    <w:rsid w:val="008D022A"/>
    <w:rsid w:val="008D41E2"/>
    <w:rsid w:val="008D792D"/>
    <w:rsid w:val="008E0000"/>
    <w:rsid w:val="008E16BA"/>
    <w:rsid w:val="008E358A"/>
    <w:rsid w:val="008E45EF"/>
    <w:rsid w:val="008E5E8A"/>
    <w:rsid w:val="008F63D8"/>
    <w:rsid w:val="008F670E"/>
    <w:rsid w:val="008F6A9D"/>
    <w:rsid w:val="0090005B"/>
    <w:rsid w:val="00902ABC"/>
    <w:rsid w:val="00906BC6"/>
    <w:rsid w:val="0091107E"/>
    <w:rsid w:val="00912550"/>
    <w:rsid w:val="00914333"/>
    <w:rsid w:val="00922899"/>
    <w:rsid w:val="00930469"/>
    <w:rsid w:val="00932938"/>
    <w:rsid w:val="00943F17"/>
    <w:rsid w:val="00944C58"/>
    <w:rsid w:val="00945853"/>
    <w:rsid w:val="009471EC"/>
    <w:rsid w:val="00951016"/>
    <w:rsid w:val="00951161"/>
    <w:rsid w:val="00951CFD"/>
    <w:rsid w:val="00952968"/>
    <w:rsid w:val="00954723"/>
    <w:rsid w:val="009553A4"/>
    <w:rsid w:val="0096054D"/>
    <w:rsid w:val="009611FF"/>
    <w:rsid w:val="00962449"/>
    <w:rsid w:val="009636B6"/>
    <w:rsid w:val="00964C16"/>
    <w:rsid w:val="00966378"/>
    <w:rsid w:val="00967BCC"/>
    <w:rsid w:val="009716E4"/>
    <w:rsid w:val="00971815"/>
    <w:rsid w:val="00976A8B"/>
    <w:rsid w:val="00976B50"/>
    <w:rsid w:val="00980169"/>
    <w:rsid w:val="00980C77"/>
    <w:rsid w:val="00982692"/>
    <w:rsid w:val="00984C05"/>
    <w:rsid w:val="0098576B"/>
    <w:rsid w:val="009868E7"/>
    <w:rsid w:val="00986B55"/>
    <w:rsid w:val="00991C5C"/>
    <w:rsid w:val="009945C9"/>
    <w:rsid w:val="00994C24"/>
    <w:rsid w:val="009A0F55"/>
    <w:rsid w:val="009A5269"/>
    <w:rsid w:val="009A6EFC"/>
    <w:rsid w:val="009A7039"/>
    <w:rsid w:val="009A7755"/>
    <w:rsid w:val="009B0072"/>
    <w:rsid w:val="009B6066"/>
    <w:rsid w:val="009B72DE"/>
    <w:rsid w:val="009B7E74"/>
    <w:rsid w:val="009C3367"/>
    <w:rsid w:val="009C4ED0"/>
    <w:rsid w:val="009C58CA"/>
    <w:rsid w:val="009C5B2A"/>
    <w:rsid w:val="009D2F43"/>
    <w:rsid w:val="009D65F3"/>
    <w:rsid w:val="009D733C"/>
    <w:rsid w:val="009D7EA1"/>
    <w:rsid w:val="009E3249"/>
    <w:rsid w:val="009E6C2D"/>
    <w:rsid w:val="009E7CCC"/>
    <w:rsid w:val="009F295D"/>
    <w:rsid w:val="009F76EF"/>
    <w:rsid w:val="009F7EA5"/>
    <w:rsid w:val="009F7FCD"/>
    <w:rsid w:val="00A059DB"/>
    <w:rsid w:val="00A10428"/>
    <w:rsid w:val="00A14FBA"/>
    <w:rsid w:val="00A230A8"/>
    <w:rsid w:val="00A25662"/>
    <w:rsid w:val="00A26FFE"/>
    <w:rsid w:val="00A302C4"/>
    <w:rsid w:val="00A32B9A"/>
    <w:rsid w:val="00A32D7B"/>
    <w:rsid w:val="00A33BBD"/>
    <w:rsid w:val="00A352AA"/>
    <w:rsid w:val="00A358F7"/>
    <w:rsid w:val="00A41600"/>
    <w:rsid w:val="00A425A4"/>
    <w:rsid w:val="00A50FB0"/>
    <w:rsid w:val="00A519D1"/>
    <w:rsid w:val="00A526AC"/>
    <w:rsid w:val="00A54274"/>
    <w:rsid w:val="00A5673C"/>
    <w:rsid w:val="00A6200F"/>
    <w:rsid w:val="00A6303A"/>
    <w:rsid w:val="00A63EAF"/>
    <w:rsid w:val="00A659EA"/>
    <w:rsid w:val="00A67FBA"/>
    <w:rsid w:val="00A72ADE"/>
    <w:rsid w:val="00A736EC"/>
    <w:rsid w:val="00A750CB"/>
    <w:rsid w:val="00A76600"/>
    <w:rsid w:val="00A80859"/>
    <w:rsid w:val="00A867C3"/>
    <w:rsid w:val="00A913FA"/>
    <w:rsid w:val="00A9487C"/>
    <w:rsid w:val="00AA04CA"/>
    <w:rsid w:val="00AA0F31"/>
    <w:rsid w:val="00AA3E56"/>
    <w:rsid w:val="00AA4146"/>
    <w:rsid w:val="00AA5912"/>
    <w:rsid w:val="00AB0A14"/>
    <w:rsid w:val="00AB15BC"/>
    <w:rsid w:val="00AB192D"/>
    <w:rsid w:val="00AB39DD"/>
    <w:rsid w:val="00AB73E4"/>
    <w:rsid w:val="00AC027B"/>
    <w:rsid w:val="00AC3394"/>
    <w:rsid w:val="00AC3536"/>
    <w:rsid w:val="00AC3E58"/>
    <w:rsid w:val="00AC6222"/>
    <w:rsid w:val="00AC79E9"/>
    <w:rsid w:val="00AD0A65"/>
    <w:rsid w:val="00AD23AE"/>
    <w:rsid w:val="00AD24EE"/>
    <w:rsid w:val="00AD4179"/>
    <w:rsid w:val="00AD470D"/>
    <w:rsid w:val="00AD7B0A"/>
    <w:rsid w:val="00AE075E"/>
    <w:rsid w:val="00AF3408"/>
    <w:rsid w:val="00AF5807"/>
    <w:rsid w:val="00AF6F8E"/>
    <w:rsid w:val="00B006A9"/>
    <w:rsid w:val="00B00E36"/>
    <w:rsid w:val="00B02D4B"/>
    <w:rsid w:val="00B04FB0"/>
    <w:rsid w:val="00B0507A"/>
    <w:rsid w:val="00B10084"/>
    <w:rsid w:val="00B1123B"/>
    <w:rsid w:val="00B1286A"/>
    <w:rsid w:val="00B129A9"/>
    <w:rsid w:val="00B13DD7"/>
    <w:rsid w:val="00B1616F"/>
    <w:rsid w:val="00B207D2"/>
    <w:rsid w:val="00B21A89"/>
    <w:rsid w:val="00B26665"/>
    <w:rsid w:val="00B307CA"/>
    <w:rsid w:val="00B3329D"/>
    <w:rsid w:val="00B35138"/>
    <w:rsid w:val="00B3765B"/>
    <w:rsid w:val="00B40779"/>
    <w:rsid w:val="00B42EC2"/>
    <w:rsid w:val="00B43DCE"/>
    <w:rsid w:val="00B452DB"/>
    <w:rsid w:val="00B4562C"/>
    <w:rsid w:val="00B471CE"/>
    <w:rsid w:val="00B472BF"/>
    <w:rsid w:val="00B47FAD"/>
    <w:rsid w:val="00B54691"/>
    <w:rsid w:val="00B55E63"/>
    <w:rsid w:val="00B575A6"/>
    <w:rsid w:val="00B61F4F"/>
    <w:rsid w:val="00B642AF"/>
    <w:rsid w:val="00B644F6"/>
    <w:rsid w:val="00B651BB"/>
    <w:rsid w:val="00B651EF"/>
    <w:rsid w:val="00B67CB5"/>
    <w:rsid w:val="00B707AB"/>
    <w:rsid w:val="00B72FB2"/>
    <w:rsid w:val="00B73392"/>
    <w:rsid w:val="00B73BD1"/>
    <w:rsid w:val="00B73F4D"/>
    <w:rsid w:val="00B76627"/>
    <w:rsid w:val="00B76E8F"/>
    <w:rsid w:val="00B80A6C"/>
    <w:rsid w:val="00B81823"/>
    <w:rsid w:val="00B81EAC"/>
    <w:rsid w:val="00B8614D"/>
    <w:rsid w:val="00B869A7"/>
    <w:rsid w:val="00B86F75"/>
    <w:rsid w:val="00B90592"/>
    <w:rsid w:val="00B910C1"/>
    <w:rsid w:val="00B924E7"/>
    <w:rsid w:val="00B95169"/>
    <w:rsid w:val="00B95221"/>
    <w:rsid w:val="00B96ADD"/>
    <w:rsid w:val="00B96CF5"/>
    <w:rsid w:val="00B96D8A"/>
    <w:rsid w:val="00BA5A6B"/>
    <w:rsid w:val="00BA6181"/>
    <w:rsid w:val="00BB0035"/>
    <w:rsid w:val="00BB018C"/>
    <w:rsid w:val="00BB1F20"/>
    <w:rsid w:val="00BC0F8A"/>
    <w:rsid w:val="00BC37E2"/>
    <w:rsid w:val="00BD592F"/>
    <w:rsid w:val="00BD6C3E"/>
    <w:rsid w:val="00BD732E"/>
    <w:rsid w:val="00BD75F2"/>
    <w:rsid w:val="00BE14AA"/>
    <w:rsid w:val="00BE2202"/>
    <w:rsid w:val="00BE2FE1"/>
    <w:rsid w:val="00BE3A50"/>
    <w:rsid w:val="00BE4106"/>
    <w:rsid w:val="00BE466A"/>
    <w:rsid w:val="00BE4EF0"/>
    <w:rsid w:val="00BF42D9"/>
    <w:rsid w:val="00BF6570"/>
    <w:rsid w:val="00C0617C"/>
    <w:rsid w:val="00C07802"/>
    <w:rsid w:val="00C10CE1"/>
    <w:rsid w:val="00C13E3F"/>
    <w:rsid w:val="00C15DF8"/>
    <w:rsid w:val="00C15E95"/>
    <w:rsid w:val="00C16A69"/>
    <w:rsid w:val="00C20BB7"/>
    <w:rsid w:val="00C20FE4"/>
    <w:rsid w:val="00C222B6"/>
    <w:rsid w:val="00C25D8D"/>
    <w:rsid w:val="00C25FB5"/>
    <w:rsid w:val="00C26095"/>
    <w:rsid w:val="00C2776B"/>
    <w:rsid w:val="00C3085D"/>
    <w:rsid w:val="00C32E66"/>
    <w:rsid w:val="00C34206"/>
    <w:rsid w:val="00C416FD"/>
    <w:rsid w:val="00C43299"/>
    <w:rsid w:val="00C44ACC"/>
    <w:rsid w:val="00C45023"/>
    <w:rsid w:val="00C458D6"/>
    <w:rsid w:val="00C461D6"/>
    <w:rsid w:val="00C51789"/>
    <w:rsid w:val="00C540CA"/>
    <w:rsid w:val="00C54F4B"/>
    <w:rsid w:val="00C55E91"/>
    <w:rsid w:val="00C56F18"/>
    <w:rsid w:val="00C6036F"/>
    <w:rsid w:val="00C61D54"/>
    <w:rsid w:val="00C630FB"/>
    <w:rsid w:val="00C64703"/>
    <w:rsid w:val="00C656F3"/>
    <w:rsid w:val="00C661A3"/>
    <w:rsid w:val="00C7226F"/>
    <w:rsid w:val="00C7242D"/>
    <w:rsid w:val="00C82798"/>
    <w:rsid w:val="00C85C17"/>
    <w:rsid w:val="00C8678F"/>
    <w:rsid w:val="00C9000B"/>
    <w:rsid w:val="00C9049B"/>
    <w:rsid w:val="00C93A6D"/>
    <w:rsid w:val="00C95348"/>
    <w:rsid w:val="00CA27A6"/>
    <w:rsid w:val="00CA3A8D"/>
    <w:rsid w:val="00CA548E"/>
    <w:rsid w:val="00CB0BE8"/>
    <w:rsid w:val="00CB1E37"/>
    <w:rsid w:val="00CB4039"/>
    <w:rsid w:val="00CB440A"/>
    <w:rsid w:val="00CB5E28"/>
    <w:rsid w:val="00CB69CF"/>
    <w:rsid w:val="00CC20E2"/>
    <w:rsid w:val="00CC22D8"/>
    <w:rsid w:val="00CC27DB"/>
    <w:rsid w:val="00CD164D"/>
    <w:rsid w:val="00CE256C"/>
    <w:rsid w:val="00CE295A"/>
    <w:rsid w:val="00CE2C62"/>
    <w:rsid w:val="00CE2E6B"/>
    <w:rsid w:val="00CE49C6"/>
    <w:rsid w:val="00CE58A1"/>
    <w:rsid w:val="00CE6592"/>
    <w:rsid w:val="00CF0D17"/>
    <w:rsid w:val="00CF37DC"/>
    <w:rsid w:val="00CF38D3"/>
    <w:rsid w:val="00CF578C"/>
    <w:rsid w:val="00CF74AC"/>
    <w:rsid w:val="00CF7544"/>
    <w:rsid w:val="00D02693"/>
    <w:rsid w:val="00D035E4"/>
    <w:rsid w:val="00D04B8B"/>
    <w:rsid w:val="00D07179"/>
    <w:rsid w:val="00D07520"/>
    <w:rsid w:val="00D10104"/>
    <w:rsid w:val="00D11518"/>
    <w:rsid w:val="00D1200F"/>
    <w:rsid w:val="00D16F04"/>
    <w:rsid w:val="00D175E8"/>
    <w:rsid w:val="00D20A8A"/>
    <w:rsid w:val="00D20B2A"/>
    <w:rsid w:val="00D2557A"/>
    <w:rsid w:val="00D27EAA"/>
    <w:rsid w:val="00D32EF1"/>
    <w:rsid w:val="00D35CF0"/>
    <w:rsid w:val="00D3629B"/>
    <w:rsid w:val="00D36E32"/>
    <w:rsid w:val="00D41BB5"/>
    <w:rsid w:val="00D46F43"/>
    <w:rsid w:val="00D47B5A"/>
    <w:rsid w:val="00D50619"/>
    <w:rsid w:val="00D52C0E"/>
    <w:rsid w:val="00D54A1E"/>
    <w:rsid w:val="00D54BFA"/>
    <w:rsid w:val="00D56E17"/>
    <w:rsid w:val="00D64420"/>
    <w:rsid w:val="00D6679B"/>
    <w:rsid w:val="00D71327"/>
    <w:rsid w:val="00D72B7B"/>
    <w:rsid w:val="00D75000"/>
    <w:rsid w:val="00D7518B"/>
    <w:rsid w:val="00D815E2"/>
    <w:rsid w:val="00D83EEA"/>
    <w:rsid w:val="00D95B25"/>
    <w:rsid w:val="00DA537F"/>
    <w:rsid w:val="00DA6F1F"/>
    <w:rsid w:val="00DA79A0"/>
    <w:rsid w:val="00DB3D0F"/>
    <w:rsid w:val="00DB4E88"/>
    <w:rsid w:val="00DB5B0C"/>
    <w:rsid w:val="00DB629F"/>
    <w:rsid w:val="00DB6A3D"/>
    <w:rsid w:val="00DC2E87"/>
    <w:rsid w:val="00DC40AB"/>
    <w:rsid w:val="00DC6F5D"/>
    <w:rsid w:val="00DD06D2"/>
    <w:rsid w:val="00DD291B"/>
    <w:rsid w:val="00DD4DC7"/>
    <w:rsid w:val="00DD7388"/>
    <w:rsid w:val="00DE1D1E"/>
    <w:rsid w:val="00DE3F4F"/>
    <w:rsid w:val="00DE52DC"/>
    <w:rsid w:val="00DF1814"/>
    <w:rsid w:val="00DF3E47"/>
    <w:rsid w:val="00DF7BC9"/>
    <w:rsid w:val="00E02058"/>
    <w:rsid w:val="00E058D4"/>
    <w:rsid w:val="00E061CA"/>
    <w:rsid w:val="00E06EE6"/>
    <w:rsid w:val="00E06F3A"/>
    <w:rsid w:val="00E102C6"/>
    <w:rsid w:val="00E11A40"/>
    <w:rsid w:val="00E16376"/>
    <w:rsid w:val="00E2133C"/>
    <w:rsid w:val="00E23B3B"/>
    <w:rsid w:val="00E2439D"/>
    <w:rsid w:val="00E24B47"/>
    <w:rsid w:val="00E25F5B"/>
    <w:rsid w:val="00E276BA"/>
    <w:rsid w:val="00E33894"/>
    <w:rsid w:val="00E35069"/>
    <w:rsid w:val="00E37911"/>
    <w:rsid w:val="00E37F5A"/>
    <w:rsid w:val="00E40B5C"/>
    <w:rsid w:val="00E42803"/>
    <w:rsid w:val="00E4579F"/>
    <w:rsid w:val="00E45F24"/>
    <w:rsid w:val="00E46A70"/>
    <w:rsid w:val="00E46E92"/>
    <w:rsid w:val="00E51014"/>
    <w:rsid w:val="00E51FC0"/>
    <w:rsid w:val="00E626F1"/>
    <w:rsid w:val="00E631CD"/>
    <w:rsid w:val="00E66FA2"/>
    <w:rsid w:val="00E7037D"/>
    <w:rsid w:val="00E735C9"/>
    <w:rsid w:val="00E74C3A"/>
    <w:rsid w:val="00E758AC"/>
    <w:rsid w:val="00E76F62"/>
    <w:rsid w:val="00E801B1"/>
    <w:rsid w:val="00E828AA"/>
    <w:rsid w:val="00E833D3"/>
    <w:rsid w:val="00E84822"/>
    <w:rsid w:val="00E85DF7"/>
    <w:rsid w:val="00E935A7"/>
    <w:rsid w:val="00E96FC2"/>
    <w:rsid w:val="00E97AA0"/>
    <w:rsid w:val="00EA042C"/>
    <w:rsid w:val="00EA2A1C"/>
    <w:rsid w:val="00EB3AE4"/>
    <w:rsid w:val="00EB41E6"/>
    <w:rsid w:val="00EB6C57"/>
    <w:rsid w:val="00EC1B9B"/>
    <w:rsid w:val="00EC25EF"/>
    <w:rsid w:val="00EC2737"/>
    <w:rsid w:val="00EC28D5"/>
    <w:rsid w:val="00ED1D1C"/>
    <w:rsid w:val="00ED46E2"/>
    <w:rsid w:val="00EE1A9E"/>
    <w:rsid w:val="00EE222E"/>
    <w:rsid w:val="00EE363D"/>
    <w:rsid w:val="00EF6094"/>
    <w:rsid w:val="00EF68FA"/>
    <w:rsid w:val="00EF7AB6"/>
    <w:rsid w:val="00F0129A"/>
    <w:rsid w:val="00F020D5"/>
    <w:rsid w:val="00F02A56"/>
    <w:rsid w:val="00F02EAD"/>
    <w:rsid w:val="00F03620"/>
    <w:rsid w:val="00F16708"/>
    <w:rsid w:val="00F171F4"/>
    <w:rsid w:val="00F17466"/>
    <w:rsid w:val="00F1756F"/>
    <w:rsid w:val="00F22522"/>
    <w:rsid w:val="00F310F6"/>
    <w:rsid w:val="00F31FF7"/>
    <w:rsid w:val="00F35D34"/>
    <w:rsid w:val="00F36585"/>
    <w:rsid w:val="00F404DB"/>
    <w:rsid w:val="00F405A6"/>
    <w:rsid w:val="00F40731"/>
    <w:rsid w:val="00F4260A"/>
    <w:rsid w:val="00F42AAC"/>
    <w:rsid w:val="00F441BF"/>
    <w:rsid w:val="00F44CCC"/>
    <w:rsid w:val="00F5040D"/>
    <w:rsid w:val="00F50887"/>
    <w:rsid w:val="00F50AD6"/>
    <w:rsid w:val="00F50B7B"/>
    <w:rsid w:val="00F532C9"/>
    <w:rsid w:val="00F53555"/>
    <w:rsid w:val="00F54B5D"/>
    <w:rsid w:val="00F5519F"/>
    <w:rsid w:val="00F5582E"/>
    <w:rsid w:val="00F5629F"/>
    <w:rsid w:val="00F6129E"/>
    <w:rsid w:val="00F63270"/>
    <w:rsid w:val="00F64BAF"/>
    <w:rsid w:val="00F701E7"/>
    <w:rsid w:val="00F709B2"/>
    <w:rsid w:val="00F70FCF"/>
    <w:rsid w:val="00F717AC"/>
    <w:rsid w:val="00F75FD6"/>
    <w:rsid w:val="00F763CB"/>
    <w:rsid w:val="00F80EF3"/>
    <w:rsid w:val="00F82478"/>
    <w:rsid w:val="00F85117"/>
    <w:rsid w:val="00F85CE4"/>
    <w:rsid w:val="00F86CFC"/>
    <w:rsid w:val="00F945A5"/>
    <w:rsid w:val="00F95C19"/>
    <w:rsid w:val="00F97945"/>
    <w:rsid w:val="00FA073F"/>
    <w:rsid w:val="00FA32E6"/>
    <w:rsid w:val="00FB3B2A"/>
    <w:rsid w:val="00FC0D11"/>
    <w:rsid w:val="00FC2AF9"/>
    <w:rsid w:val="00FC6820"/>
    <w:rsid w:val="00FD0520"/>
    <w:rsid w:val="00FD0C73"/>
    <w:rsid w:val="00FD38E1"/>
    <w:rsid w:val="00FD3A24"/>
    <w:rsid w:val="00FE0E7C"/>
    <w:rsid w:val="00FE61A6"/>
    <w:rsid w:val="00FF396A"/>
    <w:rsid w:val="00FF4442"/>
    <w:rsid w:val="00FF497C"/>
    <w:rsid w:val="00FF53F7"/>
    <w:rsid w:val="00FF5F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15ECC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A609C"/>
    <w:rPr>
      <w:sz w:val="24"/>
      <w:szCs w:val="24"/>
    </w:rPr>
  </w:style>
  <w:style w:type="paragraph" w:styleId="Nadpis1">
    <w:name w:val="heading 1"/>
    <w:basedOn w:val="Normlny"/>
    <w:next w:val="Normlny"/>
    <w:qFormat/>
    <w:rsid w:val="00C61D54"/>
    <w:pPr>
      <w:keepNext/>
      <w:numPr>
        <w:numId w:val="1"/>
      </w:numPr>
      <w:spacing w:before="240" w:after="60"/>
      <w:outlineLvl w:val="0"/>
    </w:pPr>
    <w:rPr>
      <w:rFonts w:ascii="Arial" w:hAnsi="Arial" w:cs="Arial"/>
      <w:b/>
      <w:bCs/>
      <w:kern w:val="32"/>
      <w:sz w:val="32"/>
      <w:szCs w:val="32"/>
    </w:rPr>
  </w:style>
  <w:style w:type="paragraph" w:styleId="Nadpis2">
    <w:name w:val="heading 2"/>
    <w:basedOn w:val="Normlny"/>
    <w:next w:val="Normlny"/>
    <w:qFormat/>
    <w:rsid w:val="00C61D54"/>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qFormat/>
    <w:rsid w:val="00C61D54"/>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C61D54"/>
    <w:pPr>
      <w:keepNext/>
      <w:numPr>
        <w:ilvl w:val="3"/>
        <w:numId w:val="1"/>
      </w:numPr>
      <w:spacing w:before="240" w:after="60"/>
      <w:outlineLvl w:val="3"/>
    </w:pPr>
    <w:rPr>
      <w:rFonts w:ascii="Arial" w:hAnsi="Arial"/>
      <w:b/>
      <w:szCs w:val="20"/>
      <w:lang w:eastAsia="en-US"/>
    </w:rPr>
  </w:style>
  <w:style w:type="paragraph" w:styleId="Nadpis5">
    <w:name w:val="heading 5"/>
    <w:basedOn w:val="Normlny"/>
    <w:next w:val="Normlny"/>
    <w:qFormat/>
    <w:rsid w:val="00C61D54"/>
    <w:pPr>
      <w:numPr>
        <w:ilvl w:val="4"/>
        <w:numId w:val="1"/>
      </w:numPr>
      <w:spacing w:before="240" w:after="60"/>
      <w:outlineLvl w:val="4"/>
    </w:pPr>
    <w:rPr>
      <w:b/>
      <w:bCs/>
      <w:i/>
      <w:iCs/>
      <w:sz w:val="26"/>
      <w:szCs w:val="26"/>
    </w:rPr>
  </w:style>
  <w:style w:type="paragraph" w:styleId="Nadpis6">
    <w:name w:val="heading 6"/>
    <w:basedOn w:val="Normlny"/>
    <w:next w:val="Normlny"/>
    <w:qFormat/>
    <w:rsid w:val="00C61D54"/>
    <w:pPr>
      <w:numPr>
        <w:ilvl w:val="5"/>
        <w:numId w:val="1"/>
      </w:numPr>
      <w:spacing w:before="240" w:after="60"/>
      <w:outlineLvl w:val="5"/>
    </w:pPr>
    <w:rPr>
      <w:i/>
      <w:sz w:val="22"/>
      <w:szCs w:val="20"/>
      <w:lang w:eastAsia="en-US"/>
    </w:rPr>
  </w:style>
  <w:style w:type="paragraph" w:styleId="Nadpis7">
    <w:name w:val="heading 7"/>
    <w:basedOn w:val="Normlny"/>
    <w:next w:val="Normlny"/>
    <w:qFormat/>
    <w:rsid w:val="00C61D54"/>
    <w:pPr>
      <w:numPr>
        <w:ilvl w:val="6"/>
        <w:numId w:val="1"/>
      </w:numPr>
      <w:spacing w:before="240" w:after="60"/>
      <w:outlineLvl w:val="6"/>
    </w:pPr>
    <w:rPr>
      <w:rFonts w:ascii="Arial" w:hAnsi="Arial"/>
      <w:sz w:val="20"/>
      <w:szCs w:val="20"/>
      <w:lang w:eastAsia="en-US"/>
    </w:rPr>
  </w:style>
  <w:style w:type="paragraph" w:styleId="Nadpis8">
    <w:name w:val="heading 8"/>
    <w:basedOn w:val="Normlny"/>
    <w:next w:val="Normlny"/>
    <w:qFormat/>
    <w:rsid w:val="00C61D54"/>
    <w:pPr>
      <w:numPr>
        <w:ilvl w:val="7"/>
        <w:numId w:val="1"/>
      </w:numPr>
      <w:spacing w:before="240" w:after="60"/>
      <w:outlineLvl w:val="7"/>
    </w:pPr>
    <w:rPr>
      <w:i/>
      <w:iCs/>
    </w:rPr>
  </w:style>
  <w:style w:type="paragraph" w:styleId="Nadpis9">
    <w:name w:val="heading 9"/>
    <w:basedOn w:val="Normlny"/>
    <w:next w:val="Normlny"/>
    <w:qFormat/>
    <w:rsid w:val="00C61D54"/>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C61D54"/>
    <w:pPr>
      <w:suppressAutoHyphens/>
      <w:autoSpaceDN w:val="0"/>
      <w:textAlignment w:val="baseline"/>
    </w:pPr>
    <w:rPr>
      <w:rFonts w:ascii="Arial" w:hAnsi="Arial" w:cs="Arial"/>
      <w:color w:val="000000"/>
      <w:kern w:val="3"/>
    </w:rPr>
  </w:style>
  <w:style w:type="character" w:customStyle="1" w:styleId="ra">
    <w:name w:val="ra"/>
    <w:basedOn w:val="Predvolenpsmoodseku"/>
    <w:rsid w:val="00C61D54"/>
  </w:style>
  <w:style w:type="paragraph" w:customStyle="1" w:styleId="ZoznamZmluvy2">
    <w:name w:val="ZoznamZmluvy2"/>
    <w:basedOn w:val="Normlny"/>
    <w:rsid w:val="00C61D54"/>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C61D54"/>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h1a1">
    <w:name w:val="h1a1"/>
    <w:rsid w:val="00C61D54"/>
    <w:rPr>
      <w:vanish w:val="0"/>
      <w:webHidden w:val="0"/>
      <w:sz w:val="24"/>
      <w:szCs w:val="24"/>
      <w:specVanish w:val="0"/>
    </w:rPr>
  </w:style>
  <w:style w:type="paragraph" w:styleId="Odsekzoznamu">
    <w:name w:val="List Paragraph"/>
    <w:aliases w:val="lp1,Bullet List,FooterText,numbered,List Paragraph1,Paragraphe de liste1,Bullet Number,Odsek,body,Odsek zoznamu2,lp11,List Paragraph11,Bullet 1,Use Case List Paragraph,Nad,Odstavec cíl se seznamem,Odstavec_muj,ZOZNAM,Tabuľka,Table"/>
    <w:basedOn w:val="Normlny"/>
    <w:link w:val="OdsekzoznamuChar"/>
    <w:uiPriority w:val="34"/>
    <w:qFormat/>
    <w:rsid w:val="00C61D54"/>
    <w:pPr>
      <w:ind w:left="708"/>
    </w:pPr>
  </w:style>
  <w:style w:type="character" w:customStyle="1" w:styleId="Zkladntext">
    <w:name w:val="Základný text_"/>
    <w:link w:val="Zkladntext1"/>
    <w:rsid w:val="00C61D54"/>
    <w:rPr>
      <w:rFonts w:ascii="Book Antiqua" w:eastAsia="Book Antiqua" w:hAnsi="Book Antiqua"/>
      <w:sz w:val="18"/>
      <w:szCs w:val="18"/>
      <w:shd w:val="clear" w:color="auto" w:fill="FFFFFF"/>
      <w:lang w:bidi="ar-SA"/>
    </w:rPr>
  </w:style>
  <w:style w:type="paragraph" w:customStyle="1" w:styleId="Zkladntext1">
    <w:name w:val="Základný text1"/>
    <w:basedOn w:val="Normlny"/>
    <w:link w:val="Zkladntext"/>
    <w:rsid w:val="00C61D54"/>
    <w:pPr>
      <w:shd w:val="clear" w:color="auto" w:fill="FFFFFF"/>
      <w:spacing w:before="540" w:line="490" w:lineRule="exact"/>
      <w:ind w:hanging="680"/>
    </w:pPr>
    <w:rPr>
      <w:rFonts w:ascii="Book Antiqua" w:eastAsia="Book Antiqua" w:hAnsi="Book Antiqua"/>
      <w:sz w:val="18"/>
      <w:szCs w:val="18"/>
      <w:shd w:val="clear" w:color="auto" w:fill="FFFFFF"/>
      <w:lang w:val="x-none" w:eastAsia="x-none"/>
    </w:rPr>
  </w:style>
  <w:style w:type="character" w:customStyle="1" w:styleId="CharStyle49">
    <w:name w:val="CharStyle49"/>
    <w:rsid w:val="00C61D54"/>
    <w:rPr>
      <w:rFonts w:ascii="Arial Narrow" w:eastAsia="Arial Narrow" w:hAnsi="Arial Narrow" w:cs="Arial Narrow"/>
      <w:b w:val="0"/>
      <w:bCs w:val="0"/>
      <w:i w:val="0"/>
      <w:iCs w:val="0"/>
      <w:smallCaps w:val="0"/>
      <w:sz w:val="22"/>
      <w:szCs w:val="22"/>
    </w:rPr>
  </w:style>
  <w:style w:type="numbering" w:styleId="111111">
    <w:name w:val="Outline List 2"/>
    <w:basedOn w:val="Bezzoznamu"/>
    <w:rsid w:val="00C61D54"/>
    <w:pPr>
      <w:numPr>
        <w:numId w:val="7"/>
      </w:numPr>
    </w:pPr>
  </w:style>
  <w:style w:type="numbering" w:customStyle="1" w:styleId="tl1">
    <w:name w:val="Štýl1"/>
    <w:rsid w:val="00C61D54"/>
    <w:pPr>
      <w:numPr>
        <w:numId w:val="6"/>
      </w:numPr>
    </w:pPr>
  </w:style>
  <w:style w:type="paragraph" w:styleId="Zarkazkladnhotextu3">
    <w:name w:val="Body Text Indent 3"/>
    <w:basedOn w:val="Normlny"/>
    <w:link w:val="Zarkazkladnhotextu3Char"/>
    <w:rsid w:val="00C61D54"/>
    <w:pPr>
      <w:spacing w:after="120"/>
      <w:ind w:left="283"/>
    </w:pPr>
    <w:rPr>
      <w:sz w:val="16"/>
      <w:szCs w:val="16"/>
    </w:rPr>
  </w:style>
  <w:style w:type="character" w:customStyle="1" w:styleId="Zarkazkladnhotextu3Char">
    <w:name w:val="Zarážka základného textu 3 Char"/>
    <w:link w:val="Zarkazkladnhotextu3"/>
    <w:rsid w:val="00C61D54"/>
    <w:rPr>
      <w:sz w:val="16"/>
      <w:szCs w:val="16"/>
      <w:lang w:val="sk-SK" w:eastAsia="sk-SK" w:bidi="ar-SA"/>
    </w:rPr>
  </w:style>
  <w:style w:type="paragraph" w:styleId="Oznaitext">
    <w:name w:val="Block Text"/>
    <w:basedOn w:val="Normlny"/>
    <w:rsid w:val="00C61D54"/>
    <w:pPr>
      <w:ind w:left="708" w:right="-569" w:hanging="408"/>
    </w:pPr>
    <w:rPr>
      <w:szCs w:val="20"/>
    </w:rPr>
  </w:style>
  <w:style w:type="character" w:styleId="Hypertextovprepojenie">
    <w:name w:val="Hyperlink"/>
    <w:uiPriority w:val="99"/>
    <w:rsid w:val="00C61D54"/>
    <w:rPr>
      <w:color w:val="0000FF"/>
      <w:u w:val="single"/>
    </w:rPr>
  </w:style>
  <w:style w:type="paragraph" w:styleId="Zkladntext0">
    <w:name w:val="Body Text"/>
    <w:basedOn w:val="Normlny"/>
    <w:rsid w:val="00C61D54"/>
    <w:pPr>
      <w:spacing w:after="120"/>
    </w:pPr>
  </w:style>
  <w:style w:type="paragraph" w:styleId="Zarkazkladnhotextu">
    <w:name w:val="Body Text Indent"/>
    <w:basedOn w:val="Normlny"/>
    <w:rsid w:val="00C61D54"/>
    <w:pPr>
      <w:spacing w:after="120"/>
      <w:ind w:left="283"/>
    </w:pPr>
    <w:rPr>
      <w:sz w:val="20"/>
      <w:szCs w:val="20"/>
      <w:lang w:eastAsia="cs-CZ"/>
    </w:rPr>
  </w:style>
  <w:style w:type="paragraph" w:customStyle="1" w:styleId="Odstavec1">
    <w:name w:val="Odstavec1"/>
    <w:basedOn w:val="Normlny"/>
    <w:rsid w:val="00C61D54"/>
    <w:pPr>
      <w:keepNext/>
      <w:spacing w:before="120" w:after="60"/>
      <w:ind w:left="907" w:hanging="907"/>
      <w:jc w:val="both"/>
    </w:pPr>
    <w:rPr>
      <w:rFonts w:ascii="Arial" w:hAnsi="Arial"/>
      <w:sz w:val="20"/>
      <w:szCs w:val="20"/>
      <w:lang w:val="cs-CZ" w:eastAsia="cs-CZ"/>
    </w:rPr>
  </w:style>
  <w:style w:type="paragraph" w:customStyle="1" w:styleId="odstavec3">
    <w:name w:val="odstavec3"/>
    <w:basedOn w:val="Normlny"/>
    <w:rsid w:val="00C61D54"/>
    <w:pPr>
      <w:keepNext/>
      <w:spacing w:before="120" w:after="60"/>
      <w:ind w:left="1587" w:hanging="680"/>
      <w:jc w:val="both"/>
    </w:pPr>
    <w:rPr>
      <w:rFonts w:ascii="Arial" w:hAnsi="Arial" w:cs="Arial"/>
      <w:sz w:val="20"/>
      <w:szCs w:val="20"/>
      <w:lang w:val="cs-CZ" w:eastAsia="cs-CZ"/>
    </w:rPr>
  </w:style>
  <w:style w:type="paragraph" w:customStyle="1" w:styleId="Odstavec30">
    <w:name w:val="Odstavec3"/>
    <w:basedOn w:val="Odstavec1"/>
    <w:rsid w:val="00C61D54"/>
    <w:pPr>
      <w:ind w:left="1587" w:hanging="680"/>
    </w:pPr>
  </w:style>
  <w:style w:type="paragraph" w:customStyle="1" w:styleId="Odstavec31">
    <w:name w:val="Odstavec31"/>
    <w:basedOn w:val="Odstavec30"/>
    <w:rsid w:val="00C61D54"/>
    <w:pPr>
      <w:spacing w:before="20" w:after="20"/>
      <w:ind w:left="1588" w:firstLine="0"/>
    </w:pPr>
  </w:style>
  <w:style w:type="paragraph" w:customStyle="1" w:styleId="ClanekC">
    <w:name w:val="ClanekC"/>
    <w:rsid w:val="00C61D54"/>
    <w:pPr>
      <w:keepNext/>
      <w:numPr>
        <w:numId w:val="19"/>
      </w:numPr>
      <w:tabs>
        <w:tab w:val="left" w:pos="72"/>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lang w:val="cs-CZ" w:eastAsia="cs-CZ"/>
    </w:rPr>
  </w:style>
  <w:style w:type="paragraph" w:customStyle="1" w:styleId="Odsekzoznamu1">
    <w:name w:val="Odsek zoznamu1"/>
    <w:basedOn w:val="Normlny"/>
    <w:rsid w:val="00C61D54"/>
    <w:pPr>
      <w:ind w:left="708"/>
    </w:pPr>
    <w:rPr>
      <w:sz w:val="20"/>
      <w:szCs w:val="20"/>
      <w:lang w:eastAsia="cs-CZ"/>
    </w:rPr>
  </w:style>
  <w:style w:type="paragraph" w:styleId="Zkladntext2">
    <w:name w:val="Body Text 2"/>
    <w:basedOn w:val="Normlny"/>
    <w:rsid w:val="00C61D54"/>
    <w:pPr>
      <w:spacing w:after="120" w:line="480" w:lineRule="auto"/>
    </w:pPr>
  </w:style>
  <w:style w:type="paragraph" w:styleId="Normlnywebov">
    <w:name w:val="Normal (Web)"/>
    <w:basedOn w:val="Normlny"/>
    <w:rsid w:val="00C61D54"/>
    <w:pPr>
      <w:spacing w:before="100" w:beforeAutospacing="1" w:after="100" w:afterAutospacing="1"/>
    </w:pPr>
  </w:style>
  <w:style w:type="character" w:customStyle="1" w:styleId="Siln">
    <w:name w:val="Silný"/>
    <w:qFormat/>
    <w:rsid w:val="00C61D54"/>
    <w:rPr>
      <w:b/>
      <w:bCs/>
    </w:rPr>
  </w:style>
  <w:style w:type="paragraph" w:styleId="Textbubliny">
    <w:name w:val="Balloon Text"/>
    <w:basedOn w:val="Normlny"/>
    <w:semiHidden/>
    <w:rsid w:val="00C61D54"/>
    <w:rPr>
      <w:rFonts w:ascii="Tahoma" w:hAnsi="Tahoma" w:cs="Tahoma"/>
      <w:sz w:val="16"/>
      <w:szCs w:val="16"/>
    </w:rPr>
  </w:style>
  <w:style w:type="character" w:styleId="Odkaznakomentr">
    <w:name w:val="annotation reference"/>
    <w:uiPriority w:val="99"/>
    <w:semiHidden/>
    <w:rsid w:val="00C61D54"/>
    <w:rPr>
      <w:sz w:val="16"/>
      <w:szCs w:val="16"/>
    </w:rPr>
  </w:style>
  <w:style w:type="paragraph" w:styleId="Textkomentra">
    <w:name w:val="annotation text"/>
    <w:basedOn w:val="Normlny"/>
    <w:link w:val="TextkomentraChar"/>
    <w:uiPriority w:val="99"/>
    <w:semiHidden/>
    <w:rsid w:val="00C61D54"/>
    <w:rPr>
      <w:sz w:val="20"/>
      <w:szCs w:val="20"/>
    </w:rPr>
  </w:style>
  <w:style w:type="paragraph" w:styleId="Predmetkomentra">
    <w:name w:val="annotation subject"/>
    <w:basedOn w:val="Textkomentra"/>
    <w:next w:val="Textkomentra"/>
    <w:semiHidden/>
    <w:rsid w:val="00C61D54"/>
    <w:rPr>
      <w:b/>
      <w:bCs/>
    </w:rPr>
  </w:style>
  <w:style w:type="character" w:customStyle="1" w:styleId="apple-converted-space">
    <w:name w:val="apple-converted-space"/>
    <w:basedOn w:val="Predvolenpsmoodseku"/>
    <w:rsid w:val="00C61D54"/>
  </w:style>
  <w:style w:type="paragraph" w:styleId="Pta">
    <w:name w:val="footer"/>
    <w:basedOn w:val="Normlny"/>
    <w:link w:val="PtaChar"/>
    <w:uiPriority w:val="99"/>
    <w:rsid w:val="00C61D54"/>
    <w:pPr>
      <w:tabs>
        <w:tab w:val="center" w:pos="4536"/>
        <w:tab w:val="right" w:pos="9072"/>
      </w:tabs>
    </w:pPr>
  </w:style>
  <w:style w:type="character" w:styleId="slostrany">
    <w:name w:val="page number"/>
    <w:basedOn w:val="Predvolenpsmoodseku"/>
    <w:rsid w:val="00C61D54"/>
  </w:style>
  <w:style w:type="paragraph" w:styleId="Hlavika">
    <w:name w:val="header"/>
    <w:basedOn w:val="Normlny"/>
    <w:rsid w:val="00C61D54"/>
    <w:pPr>
      <w:tabs>
        <w:tab w:val="center" w:pos="4536"/>
        <w:tab w:val="right" w:pos="9072"/>
      </w:tabs>
    </w:pPr>
  </w:style>
  <w:style w:type="paragraph" w:customStyle="1" w:styleId="Default">
    <w:name w:val="Default"/>
    <w:rsid w:val="004A23C8"/>
    <w:pPr>
      <w:autoSpaceDE w:val="0"/>
      <w:autoSpaceDN w:val="0"/>
      <w:adjustRightInd w:val="0"/>
    </w:pPr>
    <w:rPr>
      <w:color w:val="000000"/>
      <w:sz w:val="24"/>
      <w:szCs w:val="24"/>
    </w:rPr>
  </w:style>
  <w:style w:type="character" w:styleId="Nevyrieenzmienka">
    <w:name w:val="Unresolved Mention"/>
    <w:uiPriority w:val="99"/>
    <w:semiHidden/>
    <w:unhideWhenUsed/>
    <w:rsid w:val="00601706"/>
    <w:rPr>
      <w:color w:val="808080"/>
      <w:shd w:val="clear" w:color="auto" w:fill="E6E6E6"/>
    </w:rPr>
  </w:style>
  <w:style w:type="character" w:customStyle="1" w:styleId="PtaChar">
    <w:name w:val="Päta Char"/>
    <w:basedOn w:val="Predvolenpsmoodseku"/>
    <w:link w:val="Pta"/>
    <w:uiPriority w:val="99"/>
    <w:rsid w:val="00B26665"/>
    <w:rPr>
      <w:sz w:val="24"/>
      <w:szCs w:val="24"/>
    </w:rPr>
  </w:style>
  <w:style w:type="character" w:customStyle="1" w:styleId="OdsekzoznamuChar">
    <w:name w:val="Odsek zoznamu Char"/>
    <w:aliases w:val="lp1 Char,Bullet List Char,FooterText Char,numbered Char,List Paragraph1 Char,Paragraphe de liste1 Char,Bullet Number Char,Odsek Char,body Char,Odsek zoznamu2 Char,lp11 Char,List Paragraph11 Char,Bullet 1 Char,Nad Char,ZOZNAM Char"/>
    <w:basedOn w:val="Predvolenpsmoodseku"/>
    <w:link w:val="Odsekzoznamu"/>
    <w:uiPriority w:val="34"/>
    <w:qFormat/>
    <w:locked/>
    <w:rsid w:val="001C710F"/>
    <w:rPr>
      <w:sz w:val="24"/>
      <w:szCs w:val="24"/>
    </w:rPr>
  </w:style>
  <w:style w:type="paragraph" w:styleId="Revzia">
    <w:name w:val="Revision"/>
    <w:hidden/>
    <w:uiPriority w:val="99"/>
    <w:semiHidden/>
    <w:rsid w:val="00553B6D"/>
    <w:rPr>
      <w:sz w:val="24"/>
      <w:szCs w:val="24"/>
    </w:rPr>
  </w:style>
  <w:style w:type="character" w:styleId="Vrazn">
    <w:name w:val="Strong"/>
    <w:basedOn w:val="Predvolenpsmoodseku"/>
    <w:uiPriority w:val="22"/>
    <w:qFormat/>
    <w:rsid w:val="00CF37DC"/>
    <w:rPr>
      <w:b/>
      <w:bCs/>
    </w:rPr>
  </w:style>
  <w:style w:type="paragraph" w:customStyle="1" w:styleId="NormalJustified">
    <w:name w:val="Normal (Justified)"/>
    <w:basedOn w:val="Normlny"/>
    <w:rsid w:val="00D20B2A"/>
    <w:pPr>
      <w:jc w:val="both"/>
    </w:pPr>
    <w:rPr>
      <w:kern w:val="28"/>
      <w:lang w:eastAsia="cs-CZ"/>
    </w:rPr>
  </w:style>
  <w:style w:type="paragraph" w:customStyle="1" w:styleId="Quick1">
    <w:name w:val="Quick 1."/>
    <w:basedOn w:val="Normlny"/>
    <w:rsid w:val="00D20B2A"/>
    <w:pPr>
      <w:widowControl w:val="0"/>
      <w:numPr>
        <w:numId w:val="29"/>
      </w:numPr>
      <w:snapToGrid w:val="0"/>
      <w:ind w:left="720" w:hanging="720"/>
    </w:pPr>
    <w:rPr>
      <w:rFonts w:ascii="Times New Roman CYR" w:hAnsi="Times New Roman CYR"/>
      <w:szCs w:val="20"/>
      <w:lang w:val="en-US" w:eastAsia="cs-CZ"/>
    </w:rPr>
  </w:style>
  <w:style w:type="character" w:styleId="PouitHypertextovPrepojenie">
    <w:name w:val="FollowedHyperlink"/>
    <w:basedOn w:val="Predvolenpsmoodseku"/>
    <w:rsid w:val="001F3312"/>
    <w:rPr>
      <w:color w:val="954F72" w:themeColor="followedHyperlink"/>
      <w:u w:val="single"/>
    </w:rPr>
  </w:style>
  <w:style w:type="character" w:customStyle="1" w:styleId="TextkomentraChar">
    <w:name w:val="Text komentára Char"/>
    <w:basedOn w:val="Predvolenpsmoodseku"/>
    <w:link w:val="Textkomentra"/>
    <w:uiPriority w:val="99"/>
    <w:semiHidden/>
    <w:rsid w:val="001F3312"/>
  </w:style>
  <w:style w:type="paragraph" w:customStyle="1" w:styleId="elementor-icon-list-item">
    <w:name w:val="elementor-icon-list-item"/>
    <w:basedOn w:val="Normlny"/>
    <w:rsid w:val="000C5B1B"/>
    <w:pPr>
      <w:spacing w:before="100" w:beforeAutospacing="1" w:after="100" w:afterAutospacing="1"/>
    </w:pPr>
  </w:style>
  <w:style w:type="character" w:customStyle="1" w:styleId="elementor-icon-list-text">
    <w:name w:val="elementor-icon-list-text"/>
    <w:basedOn w:val="Predvolenpsmoodseku"/>
    <w:rsid w:val="000C5B1B"/>
  </w:style>
  <w:style w:type="numbering" w:customStyle="1" w:styleId="TOMAS">
    <w:name w:val="TOMAS"/>
    <w:rsid w:val="00C0780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860">
      <w:bodyDiv w:val="1"/>
      <w:marLeft w:val="0"/>
      <w:marRight w:val="0"/>
      <w:marTop w:val="0"/>
      <w:marBottom w:val="0"/>
      <w:divBdr>
        <w:top w:val="none" w:sz="0" w:space="0" w:color="auto"/>
        <w:left w:val="none" w:sz="0" w:space="0" w:color="auto"/>
        <w:bottom w:val="none" w:sz="0" w:space="0" w:color="auto"/>
        <w:right w:val="none" w:sz="0" w:space="0" w:color="auto"/>
      </w:divBdr>
    </w:div>
    <w:div w:id="187376070">
      <w:bodyDiv w:val="1"/>
      <w:marLeft w:val="0"/>
      <w:marRight w:val="0"/>
      <w:marTop w:val="0"/>
      <w:marBottom w:val="0"/>
      <w:divBdr>
        <w:top w:val="none" w:sz="0" w:space="0" w:color="auto"/>
        <w:left w:val="none" w:sz="0" w:space="0" w:color="auto"/>
        <w:bottom w:val="none" w:sz="0" w:space="0" w:color="auto"/>
        <w:right w:val="none" w:sz="0" w:space="0" w:color="auto"/>
      </w:divBdr>
    </w:div>
    <w:div w:id="364789378">
      <w:bodyDiv w:val="1"/>
      <w:marLeft w:val="0"/>
      <w:marRight w:val="0"/>
      <w:marTop w:val="0"/>
      <w:marBottom w:val="0"/>
      <w:divBdr>
        <w:top w:val="none" w:sz="0" w:space="0" w:color="auto"/>
        <w:left w:val="none" w:sz="0" w:space="0" w:color="auto"/>
        <w:bottom w:val="none" w:sz="0" w:space="0" w:color="auto"/>
        <w:right w:val="none" w:sz="0" w:space="0" w:color="auto"/>
      </w:divBdr>
    </w:div>
    <w:div w:id="564025584">
      <w:bodyDiv w:val="1"/>
      <w:marLeft w:val="0"/>
      <w:marRight w:val="0"/>
      <w:marTop w:val="0"/>
      <w:marBottom w:val="0"/>
      <w:divBdr>
        <w:top w:val="none" w:sz="0" w:space="0" w:color="auto"/>
        <w:left w:val="none" w:sz="0" w:space="0" w:color="auto"/>
        <w:bottom w:val="none" w:sz="0" w:space="0" w:color="auto"/>
        <w:right w:val="none" w:sz="0" w:space="0" w:color="auto"/>
      </w:divBdr>
    </w:div>
    <w:div w:id="567306082">
      <w:bodyDiv w:val="1"/>
      <w:marLeft w:val="0"/>
      <w:marRight w:val="0"/>
      <w:marTop w:val="0"/>
      <w:marBottom w:val="0"/>
      <w:divBdr>
        <w:top w:val="none" w:sz="0" w:space="0" w:color="auto"/>
        <w:left w:val="none" w:sz="0" w:space="0" w:color="auto"/>
        <w:bottom w:val="none" w:sz="0" w:space="0" w:color="auto"/>
        <w:right w:val="none" w:sz="0" w:space="0" w:color="auto"/>
      </w:divBdr>
    </w:div>
    <w:div w:id="575365231">
      <w:bodyDiv w:val="1"/>
      <w:marLeft w:val="0"/>
      <w:marRight w:val="0"/>
      <w:marTop w:val="0"/>
      <w:marBottom w:val="0"/>
      <w:divBdr>
        <w:top w:val="none" w:sz="0" w:space="0" w:color="auto"/>
        <w:left w:val="none" w:sz="0" w:space="0" w:color="auto"/>
        <w:bottom w:val="none" w:sz="0" w:space="0" w:color="auto"/>
        <w:right w:val="none" w:sz="0" w:space="0" w:color="auto"/>
      </w:divBdr>
    </w:div>
    <w:div w:id="599416932">
      <w:bodyDiv w:val="1"/>
      <w:marLeft w:val="0"/>
      <w:marRight w:val="0"/>
      <w:marTop w:val="0"/>
      <w:marBottom w:val="0"/>
      <w:divBdr>
        <w:top w:val="none" w:sz="0" w:space="0" w:color="auto"/>
        <w:left w:val="none" w:sz="0" w:space="0" w:color="auto"/>
        <w:bottom w:val="none" w:sz="0" w:space="0" w:color="auto"/>
        <w:right w:val="none" w:sz="0" w:space="0" w:color="auto"/>
      </w:divBdr>
    </w:div>
    <w:div w:id="837497247">
      <w:bodyDiv w:val="1"/>
      <w:marLeft w:val="0"/>
      <w:marRight w:val="0"/>
      <w:marTop w:val="0"/>
      <w:marBottom w:val="0"/>
      <w:divBdr>
        <w:top w:val="none" w:sz="0" w:space="0" w:color="auto"/>
        <w:left w:val="none" w:sz="0" w:space="0" w:color="auto"/>
        <w:bottom w:val="none" w:sz="0" w:space="0" w:color="auto"/>
        <w:right w:val="none" w:sz="0" w:space="0" w:color="auto"/>
      </w:divBdr>
    </w:div>
    <w:div w:id="1032074712">
      <w:bodyDiv w:val="1"/>
      <w:marLeft w:val="0"/>
      <w:marRight w:val="0"/>
      <w:marTop w:val="0"/>
      <w:marBottom w:val="0"/>
      <w:divBdr>
        <w:top w:val="none" w:sz="0" w:space="0" w:color="auto"/>
        <w:left w:val="none" w:sz="0" w:space="0" w:color="auto"/>
        <w:bottom w:val="none" w:sz="0" w:space="0" w:color="auto"/>
        <w:right w:val="none" w:sz="0" w:space="0" w:color="auto"/>
      </w:divBdr>
    </w:div>
    <w:div w:id="1283145926">
      <w:bodyDiv w:val="1"/>
      <w:marLeft w:val="0"/>
      <w:marRight w:val="0"/>
      <w:marTop w:val="0"/>
      <w:marBottom w:val="0"/>
      <w:divBdr>
        <w:top w:val="none" w:sz="0" w:space="0" w:color="auto"/>
        <w:left w:val="none" w:sz="0" w:space="0" w:color="auto"/>
        <w:bottom w:val="none" w:sz="0" w:space="0" w:color="auto"/>
        <w:right w:val="none" w:sz="0" w:space="0" w:color="auto"/>
      </w:divBdr>
    </w:div>
    <w:div w:id="1422794940">
      <w:bodyDiv w:val="1"/>
      <w:marLeft w:val="0"/>
      <w:marRight w:val="0"/>
      <w:marTop w:val="0"/>
      <w:marBottom w:val="0"/>
      <w:divBdr>
        <w:top w:val="none" w:sz="0" w:space="0" w:color="auto"/>
        <w:left w:val="none" w:sz="0" w:space="0" w:color="auto"/>
        <w:bottom w:val="none" w:sz="0" w:space="0" w:color="auto"/>
        <w:right w:val="none" w:sz="0" w:space="0" w:color="auto"/>
      </w:divBdr>
      <w:divsChild>
        <w:div w:id="139470075">
          <w:marLeft w:val="0"/>
          <w:marRight w:val="0"/>
          <w:marTop w:val="0"/>
          <w:marBottom w:val="0"/>
          <w:divBdr>
            <w:top w:val="none" w:sz="0" w:space="0" w:color="auto"/>
            <w:left w:val="none" w:sz="0" w:space="0" w:color="auto"/>
            <w:bottom w:val="none" w:sz="0" w:space="0" w:color="auto"/>
            <w:right w:val="none" w:sz="0" w:space="0" w:color="auto"/>
          </w:divBdr>
          <w:divsChild>
            <w:div w:id="20781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z.gov.sk/zmluva/75339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ployment.gov.sk/index.php?id=2087" TargetMode="External"/><Relationship Id="rId4" Type="http://schemas.openxmlformats.org/officeDocument/2006/relationships/settings" Target="settings.xml"/><Relationship Id="rId9" Type="http://schemas.openxmlformats.org/officeDocument/2006/relationships/hyperlink" Target="https://www.slov-lex.sk/vyhladavanie-pravnych-predpisov?p_p_id=enactmentSearch_WAR_portletsez&amp;p_p_lifecycle=1&amp;p_p_state=normal&amp;p_p_mode=view&amp;p_p_col_id=column-2&amp;p_p_col_count=1&amp;_enactmentSearch_WAR_portletsez_zodpovedajucaUcinnost=19.10.2015&amp;_enactmentSearch_WAR_portletsez_iri=%2FSK%2FZZ%2F2013%2F147%2F2015060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3A7F-00DB-4FEA-9528-6B6EEE2C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15646</Words>
  <Characters>97266</Characters>
  <Application>Microsoft Office Word</Application>
  <DocSecurity>0</DocSecurity>
  <Lines>810</Lines>
  <Paragraphs>225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112687</CharactersWithSpaces>
  <SharedDoc>false</SharedDoc>
  <HLinks>
    <vt:vector size="30" baseType="variant">
      <vt:variant>
        <vt:i4>7340136</vt:i4>
      </vt:variant>
      <vt:variant>
        <vt:i4>12</vt:i4>
      </vt:variant>
      <vt:variant>
        <vt:i4>0</vt:i4>
      </vt:variant>
      <vt:variant>
        <vt:i4>5</vt:i4>
      </vt:variant>
      <vt:variant>
        <vt:lpwstr>http://www.employment.gov.sk/index.php?id=2087</vt:lpwstr>
      </vt:variant>
      <vt:variant>
        <vt:lpwstr/>
      </vt:variant>
      <vt:variant>
        <vt:i4>5963898</vt:i4>
      </vt:variant>
      <vt:variant>
        <vt:i4>9</vt:i4>
      </vt:variant>
      <vt:variant>
        <vt:i4>0</vt:i4>
      </vt:variant>
      <vt:variant>
        <vt:i4>5</vt:i4>
      </vt:variant>
      <vt:variant>
        <vt:lpwstr>https://www.slov-lex.sk/vyhladavanie-pravnych-predpisov?p_p_id=enactmentSearch_WAR_portletsez&amp;p_p_lifecycle=1&amp;p_p_state=normal&amp;p_p_mode=view&amp;p_p_col_id=column-2&amp;p_p_col_count=1&amp;_enactmentSearch_WAR_portletsez_zodpovedajucaUcinnost=19.10.2015&amp;_enactmentSearch_WAR_portletsez_iri=%2FSK%2FZZ%2F2013%2F147%2F20150601</vt:lpwstr>
      </vt:variant>
      <vt:variant>
        <vt:lpwstr/>
      </vt:variant>
      <vt:variant>
        <vt:i4>6619216</vt:i4>
      </vt:variant>
      <vt:variant>
        <vt:i4>6</vt:i4>
      </vt:variant>
      <vt:variant>
        <vt:i4>0</vt:i4>
      </vt:variant>
      <vt:variant>
        <vt:i4>5</vt:i4>
      </vt:variant>
      <vt:variant>
        <vt:lpwstr>mailto:office@ohl.sk</vt:lpwstr>
      </vt:variant>
      <vt:variant>
        <vt:lpwstr/>
      </vt:variant>
      <vt:variant>
        <vt:i4>6881361</vt:i4>
      </vt:variant>
      <vt:variant>
        <vt:i4>3</vt:i4>
      </vt:variant>
      <vt:variant>
        <vt:i4>0</vt:i4>
      </vt:variant>
      <vt:variant>
        <vt:i4>5</vt:i4>
      </vt:variant>
      <vt:variant>
        <vt:lpwstr>mailto:office@avastav.sk</vt:lpwstr>
      </vt:variant>
      <vt:variant>
        <vt:lpwstr/>
      </vt:variant>
      <vt:variant>
        <vt:i4>5636220</vt:i4>
      </vt:variant>
      <vt:variant>
        <vt:i4>0</vt:i4>
      </vt:variant>
      <vt:variant>
        <vt:i4>0</vt:i4>
      </vt:variant>
      <vt:variant>
        <vt:i4>5</vt:i4>
      </vt:variant>
      <vt:variant>
        <vt:lpwstr>mailto:kfa@kosice.sk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2023-07-11T17:15:00Z</dcterms:created>
  <dcterms:modified xsi:type="dcterms:W3CDTF">2023-07-11T17:15:00Z</dcterms:modified>
</cp:coreProperties>
</file>