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0B" w:rsidRDefault="00675D0B" w:rsidP="00675D0B">
      <w:pPr>
        <w:ind w:left="7090"/>
        <w:jc w:val="right"/>
        <w:rPr>
          <w:b/>
          <w:bCs/>
        </w:rPr>
      </w:pPr>
      <w:r w:rsidRPr="009C5F7C">
        <w:rPr>
          <w:b/>
          <w:bCs/>
        </w:rPr>
        <w:t xml:space="preserve">Załącznik nr </w:t>
      </w:r>
      <w:r>
        <w:rPr>
          <w:b/>
          <w:bCs/>
        </w:rPr>
        <w:t>1 do SWZ</w:t>
      </w:r>
    </w:p>
    <w:p w:rsidR="00675D0B" w:rsidRDefault="00675D0B" w:rsidP="00675D0B">
      <w:pPr>
        <w:rPr>
          <w:b/>
          <w:bCs/>
        </w:rPr>
      </w:pPr>
    </w:p>
    <w:p w:rsidR="00675D0B" w:rsidRDefault="00675D0B" w:rsidP="00675D0B">
      <w:pPr>
        <w:tabs>
          <w:tab w:val="left" w:pos="567"/>
        </w:tabs>
        <w:rPr>
          <w:b/>
          <w:iCs/>
          <w:sz w:val="28"/>
          <w:szCs w:val="28"/>
        </w:rPr>
      </w:pPr>
    </w:p>
    <w:p w:rsidR="00675D0B" w:rsidRPr="009C5F7C" w:rsidRDefault="00675D0B" w:rsidP="00675D0B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675D0B" w:rsidRPr="009C5F7C" w:rsidRDefault="00675D0B" w:rsidP="00675D0B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675D0B" w:rsidRPr="009C5F7C" w:rsidTr="00816D67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75D0B" w:rsidRDefault="00675D0B" w:rsidP="00816D6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675D0B" w:rsidRPr="009C5F7C" w:rsidRDefault="00675D0B" w:rsidP="00816D67">
            <w:pPr>
              <w:jc w:val="center"/>
              <w:rPr>
                <w:b/>
                <w:color w:val="000000"/>
                <w:sz w:val="28"/>
              </w:rPr>
            </w:pPr>
          </w:p>
          <w:p w:rsidR="00675D0B" w:rsidRPr="00452585" w:rsidRDefault="00675D0B" w:rsidP="00816D67">
            <w:pPr>
              <w:widowControl w:val="0"/>
              <w:suppressAutoHyphens/>
              <w:spacing w:line="100" w:lineRule="atLeast"/>
              <w:jc w:val="center"/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</w:pPr>
            <w:r w:rsidRPr="00452585"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 xml:space="preserve">Ochotnicza Straż Pożarna </w:t>
            </w:r>
          </w:p>
          <w:p w:rsidR="00675D0B" w:rsidRPr="00452585" w:rsidRDefault="00675D0B" w:rsidP="00816D67">
            <w:pPr>
              <w:widowControl w:val="0"/>
              <w:suppressAutoHyphens/>
              <w:spacing w:line="100" w:lineRule="atLeast"/>
              <w:jc w:val="center"/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</w:pPr>
            <w:r w:rsidRPr="00452585"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 xml:space="preserve">w </w:t>
            </w:r>
            <w:r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>Niepokalanowie</w:t>
            </w:r>
          </w:p>
          <w:p w:rsidR="00675D0B" w:rsidRPr="00452585" w:rsidRDefault="00675D0B" w:rsidP="00816D67">
            <w:pPr>
              <w:widowControl w:val="0"/>
              <w:suppressAutoHyphens/>
              <w:spacing w:line="100" w:lineRule="atLeast"/>
              <w:jc w:val="center"/>
              <w:rPr>
                <w:b/>
                <w:kern w:val="1"/>
                <w:lang w:val="cs-CZ" w:eastAsia="ar-SA"/>
              </w:rPr>
            </w:pPr>
            <w:r>
              <w:rPr>
                <w:b/>
                <w:kern w:val="1"/>
                <w:lang w:val="cs-CZ" w:eastAsia="ar-SA"/>
              </w:rPr>
              <w:t>ul. O.M. Kolbego 5</w:t>
            </w:r>
          </w:p>
          <w:p w:rsidR="00675D0B" w:rsidRPr="00044EC4" w:rsidRDefault="00675D0B" w:rsidP="00816D67">
            <w:pPr>
              <w:widowControl w:val="0"/>
              <w:jc w:val="center"/>
              <w:rPr>
                <w:b/>
                <w:kern w:val="1"/>
                <w:lang w:val="cs-CZ" w:eastAsia="ar-SA"/>
              </w:rPr>
            </w:pPr>
            <w:r>
              <w:rPr>
                <w:b/>
                <w:kern w:val="1"/>
                <w:lang w:val="cs-CZ" w:eastAsia="ar-SA"/>
              </w:rPr>
              <w:t xml:space="preserve">Paprotnia, </w:t>
            </w:r>
            <w:r w:rsidRPr="00452585">
              <w:rPr>
                <w:b/>
                <w:kern w:val="1"/>
                <w:lang w:val="cs-CZ" w:eastAsia="ar-SA"/>
              </w:rPr>
              <w:t>96-</w:t>
            </w:r>
            <w:r>
              <w:rPr>
                <w:b/>
                <w:kern w:val="1"/>
                <w:lang w:val="cs-CZ" w:eastAsia="ar-SA"/>
              </w:rPr>
              <w:t>515 Teresin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675D0B" w:rsidRPr="009C5F7C" w:rsidRDefault="00675D0B" w:rsidP="00816D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816D67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675D0B" w:rsidRPr="009C5F7C" w:rsidRDefault="00675D0B" w:rsidP="00675D0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t>Pzp</w:t>
            </w:r>
            <w:proofErr w:type="spellEnd"/>
            <w:r w:rsidRPr="009C5F7C">
              <w:t>);</w:t>
            </w:r>
          </w:p>
          <w:p w:rsidR="00675D0B" w:rsidRPr="009C5F7C" w:rsidRDefault="00675D0B" w:rsidP="00675D0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E-mail Wykonawcy: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A11605" w:rsidRDefault="00675D0B" w:rsidP="00816D67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675D0B" w:rsidRPr="009C5F7C" w:rsidRDefault="00675D0B" w:rsidP="00816D6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675D0B" w:rsidRPr="000D30E2" w:rsidRDefault="00675D0B" w:rsidP="00675D0B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  <w:color w:val="000000"/>
              </w:rPr>
            </w:pPr>
            <w:r w:rsidRPr="000D30E2">
              <w:rPr>
                <w:b/>
                <w:color w:val="000000"/>
              </w:rPr>
              <w:t xml:space="preserve">W związku z ogłoszeniem zamówienia na wykonanie </w:t>
            </w:r>
            <w:r w:rsidRPr="000D30E2">
              <w:rPr>
                <w:b/>
                <w:bCs/>
                <w:color w:val="000000"/>
              </w:rPr>
              <w:t>zadania pn.</w:t>
            </w:r>
            <w:r w:rsidRPr="000D30E2">
              <w:rPr>
                <w:b/>
                <w:color w:val="000000"/>
              </w:rPr>
              <w:t xml:space="preserve"> </w:t>
            </w:r>
            <w:r w:rsidRPr="00D76B87">
              <w:rPr>
                <w:b/>
              </w:rPr>
              <w:t>„Zakup średniego samochodu ratowniczo – gaśniczego dla ochotniczej straży pożarnej w Niepokalanowie</w:t>
            </w:r>
            <w:r w:rsidRPr="00D76B87">
              <w:rPr>
                <w:rFonts w:eastAsia="Calibri"/>
                <w:b/>
                <w:bCs/>
              </w:rPr>
              <w:t>”</w:t>
            </w:r>
            <w:r w:rsidRPr="00D76B87">
              <w:rPr>
                <w:b/>
              </w:rPr>
              <w:t>,</w:t>
            </w:r>
            <w:r w:rsidRPr="000D30E2">
              <w:rPr>
                <w:b/>
                <w:color w:val="000000"/>
              </w:rPr>
              <w:t xml:space="preserve"> oferujemy dostarczenie samochodu o parametrach szczegółowo określonych w załączniku do Formularza ofertowego – oferowane parametry samochodu ratowniczo – gaśniczego,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675D0B" w:rsidRPr="000D30E2" w:rsidRDefault="00675D0B" w:rsidP="00816D67">
            <w:pPr>
              <w:pStyle w:val="Akapitzlist"/>
              <w:ind w:left="-24"/>
              <w:jc w:val="both"/>
              <w:rPr>
                <w:b/>
                <w:color w:val="000000"/>
              </w:rPr>
            </w:pPr>
          </w:p>
          <w:p w:rsidR="00675D0B" w:rsidRPr="000D30E2" w:rsidRDefault="00675D0B" w:rsidP="00816D67">
            <w:pPr>
              <w:pStyle w:val="Akapitzlist"/>
              <w:ind w:left="-24"/>
              <w:jc w:val="both"/>
              <w:rPr>
                <w:b/>
                <w:color w:val="000000"/>
              </w:rPr>
            </w:pPr>
            <w:r w:rsidRPr="000D30E2">
              <w:rPr>
                <w:b/>
                <w:color w:val="000000"/>
              </w:rPr>
              <w:t>Wykonawca jest zobowiązany dokonać opisu zaoferowanego samochodu poprzez uzupełnienie załącznika do formularza ofertowego, oznaczonego „O</w:t>
            </w:r>
            <w:r w:rsidRPr="000D30E2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 w:rsidRPr="000D30E2">
              <w:rPr>
                <w:b/>
                <w:color w:val="000000"/>
              </w:rPr>
              <w:t>samochodu ratowniczo – gaśniczego</w:t>
            </w:r>
            <w:r w:rsidRPr="000D30E2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675D0B" w:rsidRPr="000D30E2" w:rsidRDefault="00675D0B" w:rsidP="00816D67">
            <w:pPr>
              <w:pStyle w:val="Akapitzlist"/>
              <w:ind w:left="336"/>
              <w:jc w:val="both"/>
              <w:rPr>
                <w:color w:val="000000"/>
              </w:rPr>
            </w:pPr>
          </w:p>
          <w:p w:rsidR="00675D0B" w:rsidRPr="000D30E2" w:rsidRDefault="00675D0B" w:rsidP="00675D0B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color w:val="000000"/>
              </w:rPr>
            </w:pPr>
            <w:r w:rsidRPr="000D30E2">
              <w:rPr>
                <w:b/>
                <w:color w:val="000000"/>
                <w:sz w:val="22"/>
                <w:szCs w:val="22"/>
                <w:lang w:eastAsia="ar-SA"/>
              </w:rPr>
              <w:t xml:space="preserve">Dostarczany pojazd będzie posiadał </w:t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typ zawieszenia kabiny*:</w:t>
            </w:r>
          </w:p>
          <w:p w:rsidR="00675D0B" w:rsidRPr="000D30E2" w:rsidRDefault="00675D0B" w:rsidP="00816D67">
            <w:pPr>
              <w:pStyle w:val="Akapitzlist"/>
              <w:ind w:left="336"/>
              <w:jc w:val="both"/>
              <w:rPr>
                <w:color w:val="000000"/>
              </w:rPr>
            </w:pPr>
          </w:p>
          <w:p w:rsidR="00675D0B" w:rsidRPr="000D30E2" w:rsidRDefault="00675D0B" w:rsidP="00816D67">
            <w:pPr>
              <w:suppressAutoHyphens/>
              <w:spacing w:after="120" w:line="276" w:lineRule="auto"/>
              <w:ind w:left="708" w:hanging="372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sym w:font="Symbol" w:char="F07F"/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ab/>
              <w:t>mechaniczny</w:t>
            </w:r>
          </w:p>
          <w:p w:rsidR="00675D0B" w:rsidRPr="000D30E2" w:rsidRDefault="00675D0B" w:rsidP="00816D67">
            <w:pPr>
              <w:suppressAutoHyphens/>
              <w:spacing w:line="200" w:lineRule="atLeast"/>
              <w:ind w:left="336"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sym w:font="Symbol" w:char="F07F"/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ab/>
              <w:t>pneumatyczny</w:t>
            </w:r>
          </w:p>
          <w:p w:rsidR="00675D0B" w:rsidRPr="000D30E2" w:rsidRDefault="00675D0B" w:rsidP="00816D67">
            <w:pPr>
              <w:suppressAutoHyphens/>
              <w:spacing w:line="200" w:lineRule="atLeast"/>
              <w:ind w:left="336"/>
              <w:jc w:val="both"/>
              <w:rPr>
                <w:b/>
                <w:color w:val="000000"/>
                <w:sz w:val="22"/>
                <w:szCs w:val="22"/>
                <w:lang w:eastAsia="ar-SA"/>
              </w:rPr>
            </w:pPr>
          </w:p>
          <w:p w:rsidR="00675D0B" w:rsidRPr="000D30E2" w:rsidRDefault="00675D0B" w:rsidP="00816D67">
            <w:pPr>
              <w:spacing w:after="12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0D30E2">
              <w:rPr>
                <w:b/>
                <w:color w:val="000000"/>
                <w:sz w:val="22"/>
                <w:szCs w:val="22"/>
                <w:lang w:eastAsia="ar-SA"/>
              </w:rPr>
              <w:t xml:space="preserve">3. Dostarczany pojazd będzie posiadał </w:t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 xml:space="preserve">moc silnika: …………………… KM </w:t>
            </w:r>
          </w:p>
          <w:p w:rsidR="00675D0B" w:rsidRPr="000D30E2" w:rsidRDefault="00675D0B" w:rsidP="00816D67">
            <w:pPr>
              <w:spacing w:after="120" w:line="276" w:lineRule="auto"/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</w:pP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 xml:space="preserve">4. </w:t>
            </w:r>
            <w:r w:rsidRPr="000D30E2">
              <w:rPr>
                <w:b/>
                <w:color w:val="000000"/>
                <w:sz w:val="22"/>
                <w:szCs w:val="22"/>
                <w:lang w:eastAsia="ar-SA"/>
              </w:rPr>
              <w:t xml:space="preserve">Dostarczany pojazd będzie posiadał </w:t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zbiornik na wodę o pojemności: …………………… m</w:t>
            </w:r>
            <w:r w:rsidRPr="000D30E2">
              <w:rPr>
                <w:rFonts w:eastAsia="Calibri"/>
                <w:b/>
                <w:color w:val="000000"/>
                <w:sz w:val="22"/>
                <w:szCs w:val="22"/>
                <w:vertAlign w:val="superscript"/>
                <w:lang w:eastAsia="ar-SA"/>
              </w:rPr>
              <w:t>3</w:t>
            </w:r>
          </w:p>
          <w:p w:rsidR="00675D0B" w:rsidRPr="009C5F7C" w:rsidRDefault="00675D0B" w:rsidP="00816D67">
            <w:pPr>
              <w:pStyle w:val="Akapitzlist"/>
              <w:ind w:left="336"/>
              <w:jc w:val="both"/>
            </w:pPr>
            <w:r w:rsidRPr="000D30E2">
              <w:rPr>
                <w:rFonts w:eastAsia="Calibri" w:cs="Calibri"/>
                <w:b/>
                <w:color w:val="000000"/>
                <w:sz w:val="22"/>
                <w:szCs w:val="22"/>
                <w:lang w:eastAsia="ar-SA"/>
              </w:rPr>
              <w:t>*</w:t>
            </w:r>
            <w:r w:rsidRPr="000D30E2">
              <w:rPr>
                <w:rFonts w:eastAsia="Calibri" w:cs="Calibri"/>
                <w:color w:val="000000"/>
                <w:sz w:val="22"/>
                <w:szCs w:val="22"/>
                <w:lang w:eastAsia="ar-SA"/>
              </w:rPr>
              <w:t xml:space="preserve"> - wybrany parametr należy zaznaczyć „X”</w:t>
            </w: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675D0B" w:rsidRPr="009C5F7C" w:rsidRDefault="00675D0B" w:rsidP="00816D67">
            <w:pPr>
              <w:widowControl w:val="0"/>
              <w:rPr>
                <w:sz w:val="20"/>
                <w:szCs w:val="20"/>
              </w:rPr>
            </w:pPr>
          </w:p>
          <w:p w:rsidR="00675D0B" w:rsidRPr="009C5F7C" w:rsidRDefault="00675D0B" w:rsidP="00675D0B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675D0B" w:rsidRPr="009C5F7C" w:rsidRDefault="00675D0B" w:rsidP="00675D0B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675D0B" w:rsidRPr="009C5F7C" w:rsidRDefault="00675D0B" w:rsidP="00675D0B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675D0B" w:rsidRPr="009C5F7C" w:rsidRDefault="00675D0B" w:rsidP="00675D0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675D0B" w:rsidRDefault="00675D0B" w:rsidP="00675D0B">
            <w:pPr>
              <w:numPr>
                <w:ilvl w:val="0"/>
                <w:numId w:val="1"/>
              </w:numPr>
              <w:snapToGrid w:val="0"/>
              <w:jc w:val="both"/>
            </w:pPr>
            <w:r w:rsidRPr="009C5F7C">
              <w:lastRenderedPageBreak/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675D0B" w:rsidRPr="002D42D6" w:rsidRDefault="00675D0B" w:rsidP="00675D0B">
            <w:pPr>
              <w:numPr>
                <w:ilvl w:val="0"/>
                <w:numId w:val="1"/>
              </w:numPr>
              <w:snapToGrid w:val="0"/>
              <w:jc w:val="both"/>
            </w:pPr>
            <w:r w:rsidRPr="002D42D6">
              <w:t>Oświadczam, że jestem :</w:t>
            </w:r>
          </w:p>
          <w:p w:rsidR="00675D0B" w:rsidRPr="002D42D6" w:rsidRDefault="00675D0B" w:rsidP="00675D0B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675D0B" w:rsidRPr="002D42D6" w:rsidRDefault="00675D0B" w:rsidP="00675D0B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675D0B" w:rsidRPr="002D42D6" w:rsidRDefault="00675D0B" w:rsidP="00675D0B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675D0B" w:rsidRPr="002D42D6" w:rsidRDefault="00675D0B" w:rsidP="00675D0B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675D0B" w:rsidRPr="002D42D6" w:rsidRDefault="00675D0B" w:rsidP="00816D67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675D0B" w:rsidRPr="002D42D6" w:rsidRDefault="00675D0B" w:rsidP="00816D67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675D0B" w:rsidRPr="002D42D6" w:rsidRDefault="00675D0B" w:rsidP="00816D67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675D0B" w:rsidRPr="002D42D6" w:rsidRDefault="00675D0B" w:rsidP="00816D67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675D0B" w:rsidRPr="009C5F7C" w:rsidRDefault="00675D0B" w:rsidP="00675D0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>
              <w:t xml:space="preserve"> </w:t>
            </w:r>
            <w:r w:rsidRPr="009C5F7C">
              <w:t>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675D0B" w:rsidRDefault="00675D0B" w:rsidP="00675D0B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</w:pPr>
            <w:r w:rsidRPr="009C5F7C">
              <w:t>zapoznałem się i akceptuję Klauzule RODO określone w Rozdziale 2</w:t>
            </w:r>
            <w:r>
              <w:t>1</w:t>
            </w:r>
            <w:r w:rsidRPr="009C5F7C">
              <w:t xml:space="preserve"> SWZ. </w:t>
            </w:r>
          </w:p>
          <w:p w:rsidR="00675D0B" w:rsidRPr="009C5F7C" w:rsidRDefault="00675D0B" w:rsidP="00816D6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</w:rPr>
            </w:pPr>
          </w:p>
          <w:p w:rsidR="00675D0B" w:rsidRPr="009C5F7C" w:rsidRDefault="00675D0B" w:rsidP="00675D0B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675D0B" w:rsidRPr="009C5F7C" w:rsidRDefault="00675D0B" w:rsidP="00675D0B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675D0B" w:rsidRPr="009C5F7C" w:rsidRDefault="00675D0B" w:rsidP="00816D67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675D0B" w:rsidRDefault="00675D0B" w:rsidP="00816D67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675D0B" w:rsidRPr="009C5F7C" w:rsidRDefault="00675D0B" w:rsidP="00816D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675D0B" w:rsidRPr="009C5F7C" w:rsidRDefault="00675D0B" w:rsidP="00816D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675D0B" w:rsidRPr="009C5F7C" w:rsidRDefault="00675D0B" w:rsidP="00816D6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675D0B" w:rsidRPr="009C5F7C" w:rsidTr="00816D6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675D0B" w:rsidRPr="009C5F7C" w:rsidRDefault="00675D0B" w:rsidP="00816D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675D0B" w:rsidRPr="009C5F7C" w:rsidTr="00816D67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675D0B" w:rsidRPr="009C5F7C" w:rsidTr="00816D67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675D0B" w:rsidRPr="009C5F7C" w:rsidRDefault="00675D0B" w:rsidP="00816D6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675D0B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</w:p>
        </w:tc>
      </w:tr>
      <w:tr w:rsidR="00675D0B" w:rsidRPr="009C5F7C" w:rsidTr="00816D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5D0B" w:rsidRPr="009C5F7C" w:rsidRDefault="00675D0B" w:rsidP="00816D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675D0B" w:rsidRPr="009C5F7C" w:rsidRDefault="00675D0B" w:rsidP="00816D67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675D0B" w:rsidRPr="009C5F7C" w:rsidRDefault="00675D0B" w:rsidP="00816D67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rPr>
          <w:color w:val="000000"/>
        </w:rPr>
      </w:pPr>
    </w:p>
    <w:p w:rsidR="00675D0B" w:rsidRDefault="00675D0B" w:rsidP="00675D0B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proofErr w:type="spellStart"/>
      <w:r>
        <w:rPr>
          <w:b/>
          <w:bCs/>
        </w:rPr>
        <w:lastRenderedPageBreak/>
        <w:t>Załącznik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Formularza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ofertowego</w:t>
      </w:r>
      <w:proofErr w:type="spellEnd"/>
    </w:p>
    <w:p w:rsidR="00675D0B" w:rsidRDefault="00675D0B" w:rsidP="00675D0B">
      <w:pPr>
        <w:jc w:val="center"/>
        <w:rPr>
          <w:b/>
          <w:sz w:val="22"/>
          <w:szCs w:val="22"/>
        </w:rPr>
      </w:pPr>
    </w:p>
    <w:p w:rsidR="00675D0B" w:rsidRDefault="00675D0B" w:rsidP="00675D0B">
      <w:pPr>
        <w:tabs>
          <w:tab w:val="left" w:pos="1872"/>
          <w:tab w:val="right" w:pos="8953"/>
        </w:tabs>
        <w:jc w:val="center"/>
        <w:rPr>
          <w:b/>
        </w:rPr>
      </w:pPr>
      <w:r w:rsidRPr="003742E6">
        <w:rPr>
          <w:b/>
          <w:color w:val="000000"/>
        </w:rPr>
        <w:t>O</w:t>
      </w:r>
      <w:r w:rsidRPr="003742E6">
        <w:rPr>
          <w:rFonts w:eastAsia="Calibri"/>
          <w:b/>
          <w:color w:val="000000"/>
          <w:lang w:eastAsia="ar-SA"/>
        </w:rPr>
        <w:t xml:space="preserve">FEROWANE PARAMETRY </w:t>
      </w:r>
      <w:r w:rsidRPr="003742E6">
        <w:rPr>
          <w:b/>
        </w:rPr>
        <w:t>SAMOCHODU RATOWNICZO – GAŚNICZEGO</w:t>
      </w:r>
    </w:p>
    <w:p w:rsidR="00675D0B" w:rsidRPr="003742E6" w:rsidRDefault="00675D0B" w:rsidP="00675D0B">
      <w:pPr>
        <w:tabs>
          <w:tab w:val="left" w:pos="1872"/>
          <w:tab w:val="right" w:pos="8953"/>
        </w:tabs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737"/>
        <w:gridCol w:w="4737"/>
      </w:tblGrid>
      <w:tr w:rsidR="00675D0B" w:rsidTr="00816D67">
        <w:trPr>
          <w:trHeight w:val="56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WYMAGANIA MINIMALNE DOTYCZĄCE SAMOCHODU OKREŚLONE PRZEZ ZAMAWIAJĄCEGO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75D0B" w:rsidRDefault="00675D0B" w:rsidP="00816D67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OFEROWANE PARAMERTY -POTWIERDZENIE SPEŁNIENIA WYMAGAŃ</w:t>
            </w:r>
          </w:p>
          <w:p w:rsidR="00675D0B" w:rsidRDefault="00675D0B" w:rsidP="00816D67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UWAGA: WYPEŁNIA WYKONAWCA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polskich przepisów o ruchu drogowym, z uwzględnieniem wymagań dotyczących pojazdów uprzywilejowanych, zgodnie z ustawą z dnia 20 czerwca 1997r. Prawo o ruchu drogowym, wraz z przepisami wykonawczymi;</w:t>
            </w:r>
          </w:p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Rozporządzenia Ministra Spraw Wewnętrznych i Administracji z dnia 20 czerwca 2007 r. w sprawie wykazu wyrobów służących zapewnieniu zasad bezpieczeństwa publicznego lub ochronie zdrowia i życia oraz mienia, a także zasad wydawania dopuszczenia tych wyrobów do użytkowania;</w:t>
            </w:r>
          </w:p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Rozporządzenia Ministrów: Spraw Wewnętrznych, Obrony Narodowej, Finansów oraz Sprawiedliwości z dnia 22 marca 2019 r. w sprawie warunków technicznych pojazdów specjalnych i pojazdów używanych do celów specjalnych Policji, Agencji Bezpieczeństwa Wewnętrznego, Agencji Wywiadu, Służby Kontrwywiadu Wojskowego, Służby Wywiadu Wojskowego, Centralnego Biura Antykorupcyjnego, Straży Granicznej, kontroli skarbowej, Służby Celnej, Służby Więziennej i straży pożarnej;</w:t>
            </w:r>
          </w:p>
          <w:p w:rsidR="00675D0B" w:rsidRPr="000E37AD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color w:val="FF0000"/>
                <w:sz w:val="22"/>
                <w:szCs w:val="22"/>
              </w:rPr>
            </w:pPr>
            <w:r w:rsidRPr="00175CC6">
              <w:rPr>
                <w:sz w:val="22"/>
                <w:szCs w:val="22"/>
              </w:rPr>
              <w:t xml:space="preserve">Posiada aktualne świadectwo dopuszczenia wydane przez CNBOP-PIB w Józefowie k/Otwocka. Świadectwo musi być dostarczone najpóźniej w dniu wydania pojazdu. </w:t>
            </w:r>
          </w:p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 świadectwo homologacji podwozia; </w:t>
            </w:r>
          </w:p>
          <w:p w:rsidR="00675D0B" w:rsidRDefault="00675D0B" w:rsidP="00675D0B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ogólne i szczegółowe zgodnie z normą PN-EN 1846-1 i 1846-2;</w:t>
            </w:r>
          </w:p>
          <w:p w:rsidR="00675D0B" w:rsidRDefault="00675D0B" w:rsidP="00675D0B">
            <w:pPr>
              <w:pStyle w:val="Tekstpodstawowywcity2"/>
              <w:numPr>
                <w:ilvl w:val="0"/>
                <w:numId w:val="6"/>
              </w:numPr>
              <w:tabs>
                <w:tab w:val="left" w:pos="356"/>
                <w:tab w:val="right" w:pos="1077"/>
                <w:tab w:val="left" w:pos="85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Silnik, podwozie i kabina tego samego producenta;</w:t>
            </w:r>
          </w:p>
          <w:p w:rsidR="00675D0B" w:rsidRDefault="00675D0B" w:rsidP="00675D0B">
            <w:pPr>
              <w:pStyle w:val="Tekstpodstawowywcity2"/>
              <w:numPr>
                <w:ilvl w:val="0"/>
                <w:numId w:val="6"/>
              </w:numPr>
              <w:tabs>
                <w:tab w:val="left" w:pos="356"/>
                <w:tab w:val="right" w:pos="1077"/>
                <w:tab w:val="left" w:pos="85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Pojazd kompletny fabrycznie nowy, nie używany.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Pr="006D2BFF" w:rsidRDefault="00675D0B" w:rsidP="00816D6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Samochód musi spełniać wymagania dla klasy średniej wg PN-EN 1846 M-1-6-2500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Samochód kategorii I (miejska)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Masa całkowita pojazdu </w:t>
            </w:r>
            <w:r>
              <w:rPr>
                <w:bCs/>
                <w:sz w:val="22"/>
                <w:szCs w:val="22"/>
              </w:rPr>
              <w:t>gotowego do akcji</w:t>
            </w:r>
            <w:r>
              <w:rPr>
                <w:sz w:val="22"/>
                <w:szCs w:val="22"/>
              </w:rPr>
              <w:t xml:space="preserve"> ratowniczo – gaśniczej nie </w:t>
            </w:r>
            <w:r w:rsidRPr="00175CC6">
              <w:rPr>
                <w:sz w:val="22"/>
                <w:szCs w:val="22"/>
              </w:rPr>
              <w:t>więcej niż 12 t.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Pojazd gotowy do akcji</w:t>
            </w:r>
            <w:r>
              <w:rPr>
                <w:sz w:val="22"/>
                <w:szCs w:val="22"/>
              </w:rPr>
              <w:t xml:space="preserve"> (pojazd z załogą, pełnymi zbiornikami, zabudową i wyposażeniem):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kąt natarcia: min. 12º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kąt zejścia: min. 12º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prześwit pod osiami: min. 150 mm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wysokość całkowita pojazdu: max. 2900 mm 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długość całkowita: max 7500 mm </w:t>
            </w:r>
          </w:p>
          <w:p w:rsidR="00675D0B" w:rsidRDefault="00675D0B" w:rsidP="00675D0B">
            <w:pPr>
              <w:numPr>
                <w:ilvl w:val="0"/>
                <w:numId w:val="7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szerokość: max. 2500 mm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lastRenderedPageBreak/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Układ napędowy</w:t>
            </w:r>
            <w:r>
              <w:rPr>
                <w:sz w:val="22"/>
                <w:szCs w:val="22"/>
              </w:rPr>
              <w:t xml:space="preserve"> pojazdu składa się z:</w:t>
            </w:r>
          </w:p>
          <w:p w:rsidR="00675D0B" w:rsidRDefault="00675D0B" w:rsidP="00675D0B">
            <w:pPr>
              <w:numPr>
                <w:ilvl w:val="0"/>
                <w:numId w:val="8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Napęd 4x2, </w:t>
            </w:r>
          </w:p>
          <w:p w:rsidR="00675D0B" w:rsidRDefault="00675D0B" w:rsidP="00675D0B">
            <w:pPr>
              <w:numPr>
                <w:ilvl w:val="0"/>
                <w:numId w:val="8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blokady tylnego mostu.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56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Koła i ogumienie</w:t>
            </w:r>
            <w:r>
              <w:rPr>
                <w:sz w:val="22"/>
                <w:szCs w:val="22"/>
              </w:rPr>
              <w:t>: koła pojedyncze na przedniej osi, na tylnej bliźniacze o nośności dostosowanej do nacisku koła oraz do max. prędkośc</w:t>
            </w:r>
            <w:r>
              <w:rPr>
                <w:sz w:val="22"/>
                <w:szCs w:val="22"/>
                <w:shd w:val="clear" w:color="auto" w:fill="FFFFFF"/>
              </w:rPr>
              <w:t>i pojazdu, z bieżnikiem szosowym.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Silnik</w:t>
            </w:r>
            <w:r>
              <w:rPr>
                <w:sz w:val="22"/>
                <w:szCs w:val="22"/>
              </w:rPr>
              <w:t xml:space="preserve"> o zapłonie samoczynnym przystosowanym do ciągłej pracy.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Minimalna moc </w:t>
            </w:r>
            <w:r w:rsidRPr="00175CC6">
              <w:rPr>
                <w:sz w:val="22"/>
                <w:szCs w:val="22"/>
              </w:rPr>
              <w:t>silnika: 2</w:t>
            </w:r>
            <w:r>
              <w:rPr>
                <w:sz w:val="22"/>
                <w:szCs w:val="22"/>
              </w:rPr>
              <w:t>1</w:t>
            </w:r>
            <w:r w:rsidRPr="00175CC6">
              <w:rPr>
                <w:sz w:val="22"/>
                <w:szCs w:val="22"/>
              </w:rPr>
              <w:t xml:space="preserve">0 KM </w:t>
            </w:r>
            <w:r w:rsidRPr="004A7B3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Silnik spełniający normy czystości spalin EURO 6 /E/</w:t>
            </w:r>
          </w:p>
          <w:p w:rsidR="00675D0B" w:rsidRPr="00776FC7" w:rsidRDefault="00675D0B" w:rsidP="00776FC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Skrzynia biegów </w:t>
            </w:r>
            <w:r>
              <w:rPr>
                <w:sz w:val="22"/>
                <w:szCs w:val="22"/>
                <w:shd w:val="clear" w:color="auto" w:fill="FFFFFF"/>
              </w:rPr>
              <w:t xml:space="preserve">manualna w układzie min. 6+1 lub 8+1 </w:t>
            </w:r>
            <w:r w:rsidR="00776FC7" w:rsidRPr="00776FC7">
              <w:rPr>
                <w:color w:val="FF0000"/>
                <w:sz w:val="22"/>
                <w:szCs w:val="22"/>
                <w:shd w:val="clear" w:color="auto" w:fill="FFFFFF"/>
              </w:rPr>
              <w:t>lub</w:t>
            </w:r>
            <w:r w:rsidR="00776FC7" w:rsidRPr="00776FC7">
              <w:rPr>
                <w:color w:val="FF0000"/>
                <w:sz w:val="22"/>
                <w:szCs w:val="22"/>
              </w:rPr>
              <w:t xml:space="preserve"> s</w:t>
            </w:r>
            <w:r w:rsidR="00776FC7" w:rsidRPr="00776FC7">
              <w:rPr>
                <w:color w:val="FF0000"/>
                <w:sz w:val="22"/>
                <w:szCs w:val="22"/>
              </w:rPr>
              <w:t xml:space="preserve">krzynia biegów </w:t>
            </w:r>
            <w:r w:rsidR="00776FC7" w:rsidRPr="00776FC7">
              <w:rPr>
                <w:color w:val="FF0000"/>
                <w:sz w:val="22"/>
                <w:szCs w:val="22"/>
                <w:shd w:val="clear" w:color="auto" w:fill="FFFFFF"/>
              </w:rPr>
              <w:t>automatyczna</w:t>
            </w:r>
            <w:r w:rsidR="00776FC7" w:rsidRPr="00776FC7">
              <w:rPr>
                <w:color w:val="FF0000"/>
                <w:sz w:val="22"/>
                <w:szCs w:val="22"/>
                <w:shd w:val="clear" w:color="auto" w:fill="FFFFFF"/>
              </w:rPr>
              <w:t xml:space="preserve"> w układzie min. 6+1 lub 8+1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>Należy podać moc silnika w KM oraz w kW zgodnie z dokumentami homologacyjnymi producenta podwozia</w:t>
            </w:r>
          </w:p>
          <w:p w:rsidR="00776FC7" w:rsidRDefault="00776FC7" w:rsidP="00816D6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  <w:p w:rsidR="00776FC7" w:rsidRPr="00776FC7" w:rsidRDefault="00776FC7" w:rsidP="00816D6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  <w:r w:rsidRPr="00776FC7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 xml:space="preserve">Należy podać </w:t>
            </w:r>
            <w:r w:rsidRPr="00776FC7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rodzaj skrzyni biegów (czy jest manualna czy automatyczna</w:t>
            </w:r>
            <w:r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>)</w:t>
            </w:r>
            <w:r w:rsidRPr="00776FC7"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  <w:t xml:space="preserve"> </w:t>
            </w:r>
          </w:p>
          <w:p w:rsidR="00776FC7" w:rsidRPr="001A5E5D" w:rsidRDefault="00776FC7" w:rsidP="00816D67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bookmarkStart w:id="0" w:name="_GoBack"/>
            <w:bookmarkEnd w:id="0"/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Kabina czterodrzwiowa</w:t>
            </w:r>
            <w:r>
              <w:rPr>
                <w:sz w:val="22"/>
                <w:szCs w:val="22"/>
              </w:rPr>
              <w:t xml:space="preserve">, fabrycznie jednomodułowa. 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Kabina dla min. 6 osób.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Kabina wyposażona minimum w: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indywidualne oświetlenie dla pozycji dowódcy,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elektrycznie sterowane szyby w drzwiach przednich, 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lusterko </w:t>
            </w:r>
            <w:proofErr w:type="spellStart"/>
            <w:r>
              <w:rPr>
                <w:sz w:val="22"/>
                <w:szCs w:val="22"/>
              </w:rPr>
              <w:t>rampowe</w:t>
            </w:r>
            <w:proofErr w:type="spellEnd"/>
            <w:r>
              <w:rPr>
                <w:sz w:val="22"/>
                <w:szCs w:val="22"/>
              </w:rPr>
              <w:t xml:space="preserve"> – krawężnikowe z prawej strony,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lusterko </w:t>
            </w:r>
            <w:proofErr w:type="spellStart"/>
            <w:r>
              <w:rPr>
                <w:sz w:val="22"/>
                <w:szCs w:val="22"/>
              </w:rPr>
              <w:t>rampowe</w:t>
            </w:r>
            <w:proofErr w:type="spellEnd"/>
            <w:r>
              <w:rPr>
                <w:sz w:val="22"/>
                <w:szCs w:val="22"/>
              </w:rPr>
              <w:t xml:space="preserve"> – dojazdowe, przednie,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lusterka boczne elektrycznie sterowane i podgrzewane,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fabryczne radio,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fabryczna klimatyzacja, 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przekazujący obraz z kamery cofania,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podstawa pod radiotelefony przenośne i latarki z wyprowadzoną do nich instalacją zasilającą 12 V wykonana ze stali nierdzewnej z wyłącznikiem zasilania,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fotel dla kierowcy z zawieszeniem pneumatycznym, z regulacją wysokości, odległości i pochylenia oparcia, 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 dowódcy z regulacją wzdłużną i pochylenia oparcia,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fotele wyposażone w pasy bezpieczeństwa </w:t>
            </w:r>
            <w:r>
              <w:rPr>
                <w:sz w:val="22"/>
                <w:szCs w:val="22"/>
                <w:shd w:val="clear" w:color="auto" w:fill="FFFFFF"/>
              </w:rPr>
              <w:t>bezwładnościowe,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poprzeczny uchwyt do trzymania dla załogi w tylnej części kabiny,</w:t>
            </w:r>
          </w:p>
          <w:p w:rsidR="00675D0B" w:rsidRDefault="00675D0B" w:rsidP="00675D0B">
            <w:pPr>
              <w:numPr>
                <w:ilvl w:val="0"/>
                <w:numId w:val="9"/>
              </w:numPr>
              <w:tabs>
                <w:tab w:val="left" w:pos="271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mocowanie 4 szt. aparatów ochrony dróg oddechowych.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Należy podać typ zawieszenia kabiny: </w:t>
            </w:r>
          </w:p>
          <w:p w:rsidR="00675D0B" w:rsidRPr="001A5E5D" w:rsidRDefault="00675D0B" w:rsidP="00816D6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Mechaniczne </w:t>
            </w:r>
          </w:p>
          <w:p w:rsidR="00675D0B" w:rsidRPr="001A5E5D" w:rsidRDefault="00675D0B" w:rsidP="00816D67">
            <w:pPr>
              <w:suppressAutoHyphens/>
              <w:snapToGrid w:val="0"/>
              <w:spacing w:after="160" w:line="252" w:lineRule="auto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1A5E5D">
              <w:rPr>
                <w:rFonts w:eastAsia="Calibri"/>
                <w:b/>
                <w:sz w:val="22"/>
                <w:szCs w:val="22"/>
                <w:lang w:eastAsia="ar-SA"/>
              </w:rPr>
              <w:t xml:space="preserve">Pneumatyczne </w:t>
            </w:r>
          </w:p>
          <w:p w:rsidR="00675D0B" w:rsidRDefault="00675D0B" w:rsidP="00816D67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Kolorystyka</w:t>
            </w:r>
            <w:r>
              <w:rPr>
                <w:sz w:val="22"/>
                <w:szCs w:val="22"/>
              </w:rPr>
              <w:t>: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podwozie – czarne lub grafitowe, 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błotniki i zderzaki – białe,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kabina, zabudowa – czerwone RAL3000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drzwi żaluzjowe w kolorze naturalnego aluminium,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taśmy odblaskowe zwiększające widoczność pojazdu w kolorze białym lub srebrnym,</w:t>
            </w:r>
          </w:p>
          <w:p w:rsidR="00675D0B" w:rsidRDefault="00675D0B" w:rsidP="00675D0B">
            <w:pPr>
              <w:numPr>
                <w:ilvl w:val="0"/>
                <w:numId w:val="10"/>
              </w:numPr>
              <w:tabs>
                <w:tab w:val="left" w:pos="48"/>
                <w:tab w:val="left" w:pos="271"/>
                <w:tab w:val="left" w:pos="6513"/>
                <w:tab w:val="left" w:pos="10395"/>
                <w:tab w:val="left" w:pos="14730"/>
              </w:tabs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oznakowanie pojazdów numerami operacyjnymi zgodnie z wykazem dostarczonym przez zamawiającego.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lastRenderedPageBreak/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Wszelkie funkcje wszystkich układów i urządzeń pojazdu zachowują swoje </w:t>
            </w:r>
            <w:r>
              <w:rPr>
                <w:b/>
                <w:sz w:val="22"/>
                <w:szCs w:val="22"/>
              </w:rPr>
              <w:t>właściwości pracy w temperaturach</w:t>
            </w:r>
            <w:r>
              <w:rPr>
                <w:sz w:val="22"/>
                <w:szCs w:val="22"/>
              </w:rPr>
              <w:t xml:space="preserve"> otoczenia: od - 20ºC  do + 40º C.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Wylot spalin</w:t>
            </w:r>
            <w:r>
              <w:rPr>
                <w:sz w:val="22"/>
                <w:szCs w:val="22"/>
              </w:rPr>
              <w:t xml:space="preserve"> nie skierowany na stanowisko obsługi poszczególnych urządzeń pojazdu.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Pojemność zbiornika paliwa</w:t>
            </w:r>
            <w:r>
              <w:rPr>
                <w:sz w:val="22"/>
                <w:szCs w:val="22"/>
              </w:rPr>
              <w:t xml:space="preserve"> zapewniająca - przejazd min 300 km lub 4 godz. pracę autopompy.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Pojazd wyposażony w </w:t>
            </w:r>
            <w:r>
              <w:rPr>
                <w:b/>
                <w:sz w:val="22"/>
                <w:szCs w:val="22"/>
              </w:rPr>
              <w:t>zaczep holowniczy</w:t>
            </w:r>
            <w:r>
              <w:rPr>
                <w:sz w:val="22"/>
                <w:szCs w:val="22"/>
              </w:rPr>
              <w:t xml:space="preserve"> posiadający homologację lub znak bezpieczeństwa do holowania przyczepy o masie całkowitej minimum 3,5 t z gniazdem elektrycznym i pneumatycznym do podłączenia zasilania przyczepy.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kern w:val="3"/>
                <w:sz w:val="22"/>
                <w:szCs w:val="22"/>
                <w:lang w:eastAsia="en-US"/>
              </w:rPr>
              <w:t xml:space="preserve">Pojazd wyposażony w </w:t>
            </w:r>
            <w:r>
              <w:rPr>
                <w:rFonts w:eastAsia="SimSun"/>
                <w:b/>
                <w:kern w:val="3"/>
                <w:sz w:val="22"/>
                <w:szCs w:val="22"/>
                <w:lang w:eastAsia="en-US"/>
              </w:rPr>
              <w:t>standardowe wyposażenie podwozia</w:t>
            </w:r>
            <w:r>
              <w:rPr>
                <w:rFonts w:eastAsia="SimSun"/>
                <w:kern w:val="3"/>
                <w:sz w:val="22"/>
                <w:szCs w:val="22"/>
                <w:lang w:eastAsia="en-US"/>
              </w:rPr>
              <w:t xml:space="preserve"> (klucze do kół, trójkąt itp.)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eastAsia="SimSun"/>
                <w:kern w:val="3"/>
                <w:sz w:val="22"/>
                <w:szCs w:val="22"/>
                <w:lang w:eastAsia="en-US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Instalacja elektryczna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oraz ostrzegawcza</w:t>
            </w:r>
            <w:r>
              <w:rPr>
                <w:sz w:val="22"/>
                <w:szCs w:val="22"/>
              </w:rPr>
              <w:t xml:space="preserve"> pojazdu składa się z 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oświetlenia ostrzegawczego 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sygnalizacji dźwiękowej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systemu ładowania pojazdu podczas postoju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instalacji przeznaczonej do ładowania wyposażenia dodatkowego (wewnątrz kabiny)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oświetlenia zewnętrznego</w:t>
            </w:r>
          </w:p>
          <w:p w:rsidR="00675D0B" w:rsidRDefault="00675D0B" w:rsidP="00675D0B">
            <w:pPr>
              <w:numPr>
                <w:ilvl w:val="0"/>
                <w:numId w:val="11"/>
              </w:numPr>
              <w:ind w:hanging="5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oświetlenia wewnętrznego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Urządzenia sygnalizacyjno-ostrzegawcze świetlne i dźwiękowe pojazdu uprzywilejowanego: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dwie lampy sygnalizacyjne niebieskie na dachu pojazdu „koguty” lub belka,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lampy sygnalizacyjne niebieskie wykonane w technologii LED, zamontowane na tylnej ścianie zabudowy z możliwością odłączenia (jazda w kolumnie)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dwie lampy sygnalizacyjne niebieskie wykonane w technologii LED, zamontowane z przodu pojazdu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dwie lampy niebieskie na bokach zabudowy gaśniczej i dwie lampy po bokach zderzaka z przodu kabiny,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urządzenie dźwiękowe wyposażone w funkcję megafonu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wzmacniacz o mocy min. 100W wraz z głośnikiem o mocy 100W.</w:t>
            </w:r>
          </w:p>
          <w:p w:rsidR="00675D0B" w:rsidRDefault="00675D0B" w:rsidP="00675D0B">
            <w:pPr>
              <w:numPr>
                <w:ilvl w:val="0"/>
                <w:numId w:val="12"/>
              </w:numPr>
              <w:ind w:left="733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sygnalizacja świetlna i dźwiękowa włączonego biegu </w:t>
            </w:r>
            <w:r>
              <w:rPr>
                <w:sz w:val="22"/>
                <w:szCs w:val="22"/>
                <w:shd w:val="clear" w:color="auto" w:fill="FFFFFF"/>
              </w:rPr>
              <w:t xml:space="preserve">wstecznego,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lastRenderedPageBreak/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autoSpaceDE w:val="0"/>
              <w:autoSpaceDN w:val="0"/>
              <w:ind w:left="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Instalacja elektryczna 24 V wyposażona w </w:t>
            </w:r>
            <w:r>
              <w:rPr>
                <w:b/>
                <w:sz w:val="22"/>
                <w:szCs w:val="22"/>
              </w:rPr>
              <w:t xml:space="preserve">główny </w:t>
            </w:r>
            <w:r>
              <w:rPr>
                <w:b/>
                <w:sz w:val="22"/>
                <w:szCs w:val="22"/>
                <w:shd w:val="clear" w:color="auto" w:fill="FFFFFF"/>
              </w:rPr>
              <w:t>wyłącznik prądu</w:t>
            </w:r>
            <w:r>
              <w:rPr>
                <w:sz w:val="22"/>
                <w:szCs w:val="22"/>
              </w:rPr>
              <w:t>. Moc alternatora i pojemność akumulatorów zapewniają pełne zapotrzebowanie na energię elektryczną przy jej maksymalnym obciążeniu.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autoSpaceDE w:val="0"/>
              <w:autoSpaceDN w:val="0"/>
              <w:ind w:left="45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Pojazd wyposażony w gniazdo (z wtyczką) do ładowania akumulatorów ze źródła zewnętrznego umieszczone po lewej stronie (sygnalizacja podłączenia do zewnętrznego źródła w kabinie kierowcy).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Oświetlenie zewnętrzne: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shd w:val="clear" w:color="auto" w:fill="FFFFFF"/>
              </w:rPr>
              <w:t xml:space="preserve">pojazd posiada oświetlenie typu LED pola pracy wokół samochodu zapewniające oświetlenie w warunkach słabej widoczności zgodnie z obowiązującymi przepisami.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Oświetlenie wewnętrzne</w:t>
            </w:r>
            <w:r>
              <w:rPr>
                <w:sz w:val="22"/>
                <w:szCs w:val="22"/>
              </w:rPr>
              <w:t xml:space="preserve">: Skrytki na sprzęt, przedział autopompy wyposażone w oświetlenie wewnętrzne włączane automatycznie po otwarciu skrytki. Główny wyłącznik oświetlenia skrytek zainstalowany w kabinie kierowcy. </w:t>
            </w:r>
          </w:p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Oświetlenie wewnętrzne skrytek wykonane w technologii listew LED zamocowanych wzdłuż prowadnicy żaluzji.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rPr>
          <w:trHeight w:val="24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Nadwozie wykonane z materiałów odpornych na korozję.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289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Szkielet nadwozia - spawany, wykonany ze stali nierdzewnej.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Poszycia zewnętrzne ze stali nierdzewnej kwasoodpornej.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Dach zabudowy</w:t>
            </w:r>
            <w:r>
              <w:rPr>
                <w:iCs/>
                <w:sz w:val="22"/>
                <w:szCs w:val="22"/>
              </w:rPr>
              <w:t xml:space="preserve"> w formie podestu roboczego w wykonaniu antypoślizgowym.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Drabina</w:t>
            </w:r>
            <w:r>
              <w:rPr>
                <w:iCs/>
                <w:sz w:val="22"/>
                <w:szCs w:val="22"/>
              </w:rPr>
              <w:t xml:space="preserve"> do wejścia na dach wykonana ze stali nierdzewnej, jednoczęściowa, bez dodatkowej konieczności składania czy rozkładania. Umieszczona na tylnej ścianie zabudowy. Stopnie w wykonaniu antypoślizgowym. Górna część drabinki wyposażona w uchwyty ułatwiająca wchodzenie oraz pełen stopień.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Skrytki</w:t>
            </w:r>
            <w:r>
              <w:rPr>
                <w:iCs/>
                <w:sz w:val="22"/>
                <w:szCs w:val="22"/>
              </w:rPr>
              <w:t xml:space="preserve"> w układzie 3+3+1 zamykane żaluzjami bryzo - i pyłoszczelnymi wspomaganymi systemem sprężynowym wykonane z materiałów odpornych na korozję, wyposażone w zamki zamykane na klucz, jeden klucz do wszystkich zamków. Zamknięcia żaluzji typu rurkowego. Głębokość skrytek min. 60 cm.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Aranżacja skrytek</w:t>
            </w:r>
            <w:r>
              <w:rPr>
                <w:sz w:val="22"/>
                <w:szCs w:val="22"/>
              </w:rPr>
              <w:t xml:space="preserve"> wykonana w sposób ergonomiczny</w:t>
            </w:r>
            <w:r>
              <w:rPr>
                <w:i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Wnętrze skrytek zabudowy wyposażone w półki z możliwością zmiany  położenia i łatwej adaptacji w przypadku wymiany przewożonego sprzętu.</w:t>
            </w:r>
          </w:p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Konstrukcja skrytek</w:t>
            </w:r>
            <w:r>
              <w:rPr>
                <w:iCs/>
                <w:sz w:val="22"/>
                <w:szCs w:val="22"/>
              </w:rPr>
              <w:t xml:space="preserve"> zapewniająca odprowadzenie wody </w:t>
            </w:r>
            <w:r>
              <w:rPr>
                <w:iCs/>
                <w:sz w:val="22"/>
                <w:szCs w:val="22"/>
                <w:shd w:val="clear" w:color="auto" w:fill="FFFFFF"/>
              </w:rPr>
              <w:t>z ich wnętrza.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Szuflady i wysuwane tace automatycznie blokują się w pozycji zamkniętej i całkowicie otwartej oraz posiadają zabezpieczenie przed całkowitym wyciągnięciem (wypadnięciem z prowadnic)</w:t>
            </w:r>
            <w:r>
              <w:rPr>
                <w:sz w:val="22"/>
                <w:szCs w:val="22"/>
              </w:rPr>
              <w:t xml:space="preserve">. </w:t>
            </w:r>
            <w:r w:rsidRPr="003742E6">
              <w:rPr>
                <w:iCs/>
                <w:color w:val="000000"/>
                <w:sz w:val="22"/>
                <w:szCs w:val="22"/>
              </w:rPr>
              <w:t xml:space="preserve">Uchwyty, klamki wszystkich urządzeń samochodu, drzwi żaluzjowych, szuflad, tac, muszą być tak skonstruowane, aby umożliwiały ich obsługę w rękawicach.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Elementy wystające</w:t>
            </w:r>
            <w:r>
              <w:rPr>
                <w:iCs/>
                <w:sz w:val="22"/>
                <w:szCs w:val="22"/>
              </w:rPr>
              <w:t xml:space="preserve"> w pozycji otwartej powyżej 250 mm poza obrys pojazdu posiadają oznakowanie ostrzegawcze.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Tylna belka najazdowa wykonana ze stali nierdzewnej.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288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75D0B" w:rsidRDefault="00675D0B" w:rsidP="00816D67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Pojazd wyposażony w </w:t>
            </w:r>
            <w:r>
              <w:rPr>
                <w:b/>
                <w:iCs/>
                <w:sz w:val="22"/>
                <w:szCs w:val="22"/>
              </w:rPr>
              <w:t>układ wodno-pianowy</w:t>
            </w:r>
            <w:r>
              <w:rPr>
                <w:iCs/>
                <w:sz w:val="22"/>
                <w:szCs w:val="22"/>
              </w:rPr>
              <w:t xml:space="preserve"> składający się z: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zbiornik środków gaśniczych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autopompy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dozownika środka pianotwórczego 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niskociśnieniowej linii szybkiego natarcia</w:t>
            </w:r>
          </w:p>
          <w:p w:rsidR="00675D0B" w:rsidRDefault="00675D0B" w:rsidP="00675D0B">
            <w:pPr>
              <w:numPr>
                <w:ilvl w:val="0"/>
                <w:numId w:val="13"/>
              </w:numPr>
              <w:shd w:val="clear" w:color="auto" w:fill="FFFFFF"/>
              <w:ind w:left="271" w:hanging="271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systemu zraszania podwozia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Zbiornik wody </w:t>
            </w:r>
            <w:r>
              <w:rPr>
                <w:iCs/>
                <w:sz w:val="22"/>
                <w:szCs w:val="22"/>
              </w:rPr>
              <w:t xml:space="preserve">wykonany z materiału kompozytowego (włókno szklane i żywice), wyposażony w oprzyrządowanie umożliwiające jego bezpieczną eksploatację, z układem zabezpieczającym przed wypływem wody w czasie jazdy. </w:t>
            </w:r>
          </w:p>
          <w:p w:rsidR="00675D0B" w:rsidRDefault="00675D0B" w:rsidP="00816D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Zbiornik:</w:t>
            </w:r>
          </w:p>
          <w:p w:rsidR="00675D0B" w:rsidRDefault="00675D0B" w:rsidP="00675D0B">
            <w:pPr>
              <w:numPr>
                <w:ilvl w:val="0"/>
                <w:numId w:val="14"/>
              </w:numPr>
              <w:shd w:val="clear" w:color="auto" w:fill="FFFFFF"/>
              <w:ind w:left="271" w:right="730" w:hanging="271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posiada właz rewizyjny,</w:t>
            </w:r>
          </w:p>
          <w:p w:rsidR="00675D0B" w:rsidRPr="008A16A1" w:rsidRDefault="00675D0B" w:rsidP="00675D0B">
            <w:pPr>
              <w:numPr>
                <w:ilvl w:val="0"/>
                <w:numId w:val="14"/>
              </w:numPr>
              <w:shd w:val="clear" w:color="auto" w:fill="FFFFFF"/>
              <w:ind w:left="271" w:hanging="271"/>
              <w:jc w:val="both"/>
              <w:rPr>
                <w:color w:val="FF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pojemność min. 2000 l (+/- 1%), </w:t>
            </w:r>
          </w:p>
          <w:p w:rsidR="00675D0B" w:rsidRDefault="00675D0B" w:rsidP="00675D0B">
            <w:pPr>
              <w:numPr>
                <w:ilvl w:val="0"/>
                <w:numId w:val="14"/>
              </w:numPr>
              <w:shd w:val="clear" w:color="auto" w:fill="FFFFFF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wyposażony w nasadę 1 x 75, zawór kulowy do napełniania z hydrantu oraz dodatkowy zawór automatycznie zamykający się przy napełnieniu min. 95 % pojemności i otwierający przy pojemności poniżej 50%. Instalacja napełniania posiada konstrukcję zabezpieczającą przed swobodnym wypływem wody ze zbiornika.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Pr="001A5E5D" w:rsidRDefault="00675D0B" w:rsidP="00816D67">
            <w:pPr>
              <w:suppressAutoHyphens/>
              <w:snapToGrid w:val="0"/>
              <w:spacing w:after="160" w:line="252" w:lineRule="auto"/>
              <w:jc w:val="both"/>
              <w:rPr>
                <w:rFonts w:ascii="Garamond" w:eastAsia="Calibri" w:hAnsi="Garamond" w:cs="Arial"/>
                <w:b/>
                <w:sz w:val="22"/>
                <w:szCs w:val="22"/>
                <w:lang w:eastAsia="ar-SA"/>
              </w:rPr>
            </w:pPr>
            <w:r w:rsidRPr="001A5E5D">
              <w:rPr>
                <w:rFonts w:ascii="Garamond" w:eastAsia="Calibri" w:hAnsi="Garamond" w:cs="Arial"/>
                <w:b/>
                <w:sz w:val="22"/>
                <w:szCs w:val="22"/>
                <w:lang w:eastAsia="ar-SA"/>
              </w:rPr>
              <w:t>Należy podać pojemność zbiornika.</w:t>
            </w:r>
          </w:p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Zbiornik środka pianotwórczego</w:t>
            </w:r>
            <w:r>
              <w:rPr>
                <w:iCs/>
                <w:sz w:val="22"/>
                <w:szCs w:val="22"/>
              </w:rPr>
              <w:t xml:space="preserve"> wykonany z materiału z jakiego wykonano zbiornik na wodę o pojemności min. 10 % pojemności zbiornika wody:</w:t>
            </w:r>
          </w:p>
          <w:p w:rsidR="00675D0B" w:rsidRDefault="00675D0B" w:rsidP="00675D0B">
            <w:pPr>
              <w:numPr>
                <w:ilvl w:val="0"/>
                <w:numId w:val="15"/>
              </w:numPr>
              <w:shd w:val="clear" w:color="auto" w:fill="FFFFFF"/>
              <w:ind w:left="271" w:hanging="284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odporny na działanie dopuszczonych do stosowania środków pianotwórczych,</w:t>
            </w:r>
          </w:p>
          <w:p w:rsidR="00675D0B" w:rsidRDefault="00675D0B" w:rsidP="00675D0B">
            <w:pPr>
              <w:numPr>
                <w:ilvl w:val="0"/>
                <w:numId w:val="15"/>
              </w:numPr>
              <w:shd w:val="clear" w:color="auto" w:fill="FFFFFF"/>
              <w:ind w:left="271" w:hanging="284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wyposażony w oprzyrządowanie zapewniające jego bezpieczną eksploatację,</w:t>
            </w:r>
          </w:p>
          <w:p w:rsidR="00675D0B" w:rsidRDefault="00675D0B" w:rsidP="00675D0B">
            <w:pPr>
              <w:numPr>
                <w:ilvl w:val="0"/>
                <w:numId w:val="15"/>
              </w:numPr>
              <w:shd w:val="clear" w:color="auto" w:fill="FFFFFF"/>
              <w:ind w:left="271" w:hanging="284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napełnianie zbiornika możliwe z poziomu terenu i z dachu pojazd</w:t>
            </w:r>
            <w:r>
              <w:rPr>
                <w:sz w:val="22"/>
                <w:szCs w:val="22"/>
              </w:rPr>
              <w:t xml:space="preserve">u poprzez nasady.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ind w:left="5"/>
              <w:jc w:val="both"/>
              <w:rPr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Autopompa A16/8</w:t>
            </w:r>
            <w:r>
              <w:rPr>
                <w:iCs/>
                <w:sz w:val="22"/>
                <w:szCs w:val="22"/>
              </w:rPr>
              <w:t xml:space="preserve"> zlokalizowana z tyłu pojazdu o wydajności min</w:t>
            </w:r>
            <w:r w:rsidRPr="00F82D6B">
              <w:rPr>
                <w:iCs/>
                <w:color w:val="FF0000"/>
                <w:sz w:val="22"/>
                <w:szCs w:val="22"/>
              </w:rPr>
              <w:t xml:space="preserve">. </w:t>
            </w:r>
            <w:r w:rsidRPr="003742E6">
              <w:rPr>
                <w:iCs/>
                <w:color w:val="000000"/>
                <w:sz w:val="22"/>
                <w:szCs w:val="22"/>
              </w:rPr>
              <w:t>2500 dm</w:t>
            </w:r>
            <w:r w:rsidRPr="003742E6">
              <w:rPr>
                <w:iCs/>
                <w:color w:val="000000"/>
                <w:sz w:val="22"/>
                <w:szCs w:val="22"/>
                <w:vertAlign w:val="superscript"/>
              </w:rPr>
              <w:t>3</w:t>
            </w:r>
            <w:r w:rsidRPr="003742E6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F82D6B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przy 8 bar i </w:t>
            </w:r>
            <w:proofErr w:type="spellStart"/>
            <w:r>
              <w:rPr>
                <w:iCs/>
                <w:sz w:val="22"/>
                <w:szCs w:val="22"/>
              </w:rPr>
              <w:t>Hgs</w:t>
            </w:r>
            <w:proofErr w:type="spellEnd"/>
            <w:r>
              <w:rPr>
                <w:iCs/>
                <w:sz w:val="22"/>
                <w:szCs w:val="22"/>
              </w:rPr>
              <w:t xml:space="preserve">=1,5m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5"/>
              <w:jc w:val="center"/>
              <w:rPr>
                <w:b/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ind w:left="5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Autopompa musi umożliwiać </w:t>
            </w:r>
            <w:r>
              <w:rPr>
                <w:b/>
                <w:iCs/>
                <w:sz w:val="22"/>
                <w:szCs w:val="22"/>
              </w:rPr>
              <w:t>podanie wody i wodnego roztworu środka pianotwórczego</w:t>
            </w:r>
            <w:r>
              <w:rPr>
                <w:iCs/>
                <w:sz w:val="22"/>
                <w:szCs w:val="22"/>
              </w:rPr>
              <w:t xml:space="preserve"> do min.:</w:t>
            </w:r>
          </w:p>
          <w:p w:rsidR="00675D0B" w:rsidRDefault="00675D0B" w:rsidP="00675D0B">
            <w:pPr>
              <w:numPr>
                <w:ilvl w:val="0"/>
                <w:numId w:val="16"/>
              </w:numPr>
              <w:tabs>
                <w:tab w:val="decimal" w:pos="271"/>
                <w:tab w:val="left" w:pos="868"/>
                <w:tab w:val="left" w:pos="6479"/>
                <w:tab w:val="left" w:pos="8504"/>
              </w:tabs>
              <w:spacing w:line="240" w:lineRule="atLeast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nasad tłocznych 75 zlokalizowane z tyłu pojazdu,</w:t>
            </w:r>
          </w:p>
          <w:p w:rsidR="00675D0B" w:rsidRDefault="00675D0B" w:rsidP="00675D0B">
            <w:pPr>
              <w:numPr>
                <w:ilvl w:val="0"/>
                <w:numId w:val="16"/>
              </w:numPr>
              <w:tabs>
                <w:tab w:val="decimal" w:pos="271"/>
                <w:tab w:val="left" w:pos="868"/>
                <w:tab w:val="left" w:pos="6479"/>
                <w:tab w:val="left" w:pos="8504"/>
              </w:tabs>
              <w:spacing w:line="240" w:lineRule="atLeast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niskociśnieniowej linii szybkiego natarcia z dodatkowym systemem umożliwiającym przedmuchiwanie instalacji powietrzem,</w:t>
            </w:r>
          </w:p>
          <w:p w:rsidR="00675D0B" w:rsidRDefault="00675D0B" w:rsidP="00675D0B">
            <w:pPr>
              <w:numPr>
                <w:ilvl w:val="0"/>
                <w:numId w:val="16"/>
              </w:numPr>
              <w:tabs>
                <w:tab w:val="decimal" w:pos="271"/>
                <w:tab w:val="left" w:pos="868"/>
                <w:tab w:val="left" w:pos="6479"/>
                <w:tab w:val="left" w:pos="8504"/>
              </w:tabs>
              <w:spacing w:line="240" w:lineRule="atLeast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działka </w:t>
            </w:r>
            <w:proofErr w:type="spellStart"/>
            <w:r>
              <w:rPr>
                <w:sz w:val="22"/>
                <w:szCs w:val="22"/>
              </w:rPr>
              <w:t>wodno</w:t>
            </w:r>
            <w:proofErr w:type="spellEnd"/>
            <w:r>
              <w:rPr>
                <w:sz w:val="22"/>
                <w:szCs w:val="22"/>
              </w:rPr>
              <w:t xml:space="preserve"> – pianowego,</w:t>
            </w:r>
          </w:p>
          <w:p w:rsidR="00675D0B" w:rsidRDefault="00675D0B" w:rsidP="00675D0B">
            <w:pPr>
              <w:numPr>
                <w:ilvl w:val="0"/>
                <w:numId w:val="16"/>
              </w:numPr>
              <w:tabs>
                <w:tab w:val="decimal" w:pos="271"/>
                <w:tab w:val="left" w:pos="868"/>
                <w:tab w:val="left" w:pos="6479"/>
                <w:tab w:val="left" w:pos="8504"/>
              </w:tabs>
              <w:spacing w:line="240" w:lineRule="atLeast"/>
              <w:ind w:left="271" w:hanging="271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 zraszaczy.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5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lastRenderedPageBreak/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Autopompa umożliwia podanie wody do zbiornika samochodu. Wyposażona w urządzenie odpowietrzające umożliwiające zassanie wody z zewnętrznego źródła w czasie zgodnym z przepisami. Na wlocie ssawnym pompy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Układ wodno-pianowy wyposażony w </w:t>
            </w:r>
            <w:r>
              <w:rPr>
                <w:b/>
                <w:iCs/>
                <w:sz w:val="22"/>
                <w:szCs w:val="22"/>
              </w:rPr>
              <w:t>ręczny dozownik środka pianotwórczego</w:t>
            </w:r>
            <w:r>
              <w:rPr>
                <w:iCs/>
                <w:sz w:val="22"/>
                <w:szCs w:val="22"/>
              </w:rPr>
              <w:t xml:space="preserve"> wykonany umożliwiający uzyskanie stężeń w zakresie 3% - 6%, w całym zakresie pracy autopompy.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274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Wszystkie </w:t>
            </w:r>
            <w:r>
              <w:rPr>
                <w:b/>
                <w:iCs/>
                <w:sz w:val="22"/>
                <w:szCs w:val="22"/>
              </w:rPr>
              <w:t>elementy układu wodno-pianowego</w:t>
            </w:r>
            <w:r>
              <w:rPr>
                <w:iCs/>
                <w:sz w:val="22"/>
                <w:szCs w:val="22"/>
              </w:rPr>
              <w:t xml:space="preserve"> muszą być odporne na korozję i działanie dopuszczonych do stosowania środków pianotwórczych i modyfikatorów. Konstrukcja układu wodno-pianowego umożliwia jego całkowite odwodnienie przy użyciu max. dwóch zaworów.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Przedział autopompy musi być wyposażony w </w:t>
            </w:r>
            <w:r>
              <w:rPr>
                <w:b/>
                <w:iCs/>
                <w:color w:val="000000"/>
                <w:sz w:val="22"/>
                <w:szCs w:val="22"/>
              </w:rPr>
              <w:t>system ogrzewania</w:t>
            </w:r>
            <w:r>
              <w:rPr>
                <w:iCs/>
                <w:color w:val="000000"/>
                <w:sz w:val="22"/>
                <w:szCs w:val="22"/>
              </w:rPr>
              <w:t xml:space="preserve"> skutecznie zabezpieczający układ wodno-pianowy i autopompę  przed zamarzaniem w temperaturze do  -25</w:t>
            </w:r>
            <w:r>
              <w:rPr>
                <w:iCs/>
                <w:color w:val="000000"/>
                <w:sz w:val="22"/>
                <w:szCs w:val="22"/>
                <w:vertAlign w:val="superscript"/>
              </w:rPr>
              <w:t>o</w:t>
            </w:r>
            <w:r>
              <w:rPr>
                <w:iCs/>
                <w:color w:val="000000"/>
                <w:sz w:val="22"/>
                <w:szCs w:val="22"/>
              </w:rPr>
              <w:t>C, działający niezależnie od pracy silnika.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Samochód musi być wyposażony w co najmniej jedną</w:t>
            </w:r>
            <w:r>
              <w:rPr>
                <w:b/>
                <w:iCs/>
                <w:sz w:val="22"/>
                <w:szCs w:val="22"/>
              </w:rPr>
              <w:t xml:space="preserve"> linię szybkiego natarcia</w:t>
            </w:r>
            <w:r>
              <w:rPr>
                <w:iCs/>
                <w:sz w:val="22"/>
                <w:szCs w:val="22"/>
              </w:rPr>
              <w:t xml:space="preserve"> na zwijadle, zakończoną prądownicą wodno-pianową o regulowanej wydajności. </w:t>
            </w:r>
            <w:r>
              <w:rPr>
                <w:sz w:val="22"/>
                <w:szCs w:val="22"/>
              </w:rPr>
              <w:t xml:space="preserve">Napęd zwijadła szybkiego natarcia elektryczny i ręczny z przekładnią zębatą o przełożeniu min. 4:1 umożliwiający obsługę (zwijanie węża) przez jednego operatora za pomocą korby umiejscowionej na tylnej ścianie. 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shd w:val="clear" w:color="auto" w:fill="FFFFFF"/>
              <w:ind w:left="1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Pojazd wyposażony w </w:t>
            </w:r>
            <w:r>
              <w:rPr>
                <w:b/>
                <w:iCs/>
                <w:sz w:val="22"/>
                <w:szCs w:val="22"/>
              </w:rPr>
              <w:t>system zraszaczy dolnych</w:t>
            </w:r>
            <w:r>
              <w:rPr>
                <w:iCs/>
                <w:sz w:val="22"/>
                <w:szCs w:val="22"/>
              </w:rPr>
              <w:t>, (minimum 4 dysze) do podawania wody w czasie jazdy:</w:t>
            </w:r>
          </w:p>
          <w:p w:rsidR="00675D0B" w:rsidRDefault="00675D0B" w:rsidP="00675D0B">
            <w:pPr>
              <w:numPr>
                <w:ilvl w:val="1"/>
                <w:numId w:val="17"/>
              </w:numPr>
              <w:shd w:val="clear" w:color="auto" w:fill="FFFFFF"/>
              <w:ind w:left="338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min. dwie dysze zamontowane z przodu pojazdu;</w:t>
            </w:r>
          </w:p>
          <w:p w:rsidR="00675D0B" w:rsidRDefault="00675D0B" w:rsidP="00675D0B">
            <w:pPr>
              <w:numPr>
                <w:ilvl w:val="1"/>
                <w:numId w:val="17"/>
              </w:numPr>
              <w:shd w:val="clear" w:color="auto" w:fill="FFFFFF"/>
              <w:ind w:left="338" w:hanging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min. dwie dysze zamontowane po bokach pojazdu.</w:t>
            </w:r>
          </w:p>
          <w:p w:rsidR="00675D0B" w:rsidRDefault="00675D0B" w:rsidP="00816D67">
            <w:pPr>
              <w:shd w:val="clear" w:color="auto" w:fill="FFFFFF"/>
              <w:ind w:left="1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Sterowanie z kabiny kierowcy.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14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shd w:val="clear" w:color="auto" w:fill="FFFFFF"/>
              <w:ind w:left="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przedziale autopompy i kabiny znajdują się urządzenia </w:t>
            </w:r>
            <w:proofErr w:type="spellStart"/>
            <w:r>
              <w:rPr>
                <w:sz w:val="22"/>
                <w:szCs w:val="22"/>
              </w:rPr>
              <w:t>kontrolno</w:t>
            </w:r>
            <w:proofErr w:type="spellEnd"/>
            <w:r>
              <w:rPr>
                <w:sz w:val="22"/>
                <w:szCs w:val="22"/>
              </w:rPr>
              <w:t xml:space="preserve"> - sterownicze pracy pompy.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Wyposażenie dodatkowe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Elektropneumatyczny maszt oświetleniowy sterowany z pilota przewodowego zasilany bezpośrednio z instalacji podwoziowej (lampy LED) o mocy min. 30000 lm z układem samoczynnego składania po zwolnieniu hamulca ręcznego.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tylnej ścianie pojazdu nad żaluzją przedziału autopompy zamontowana kamera cofania przekazująca obraz do kabiny pojazdu.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 wyposażeniu pojazdu wysuwane szuflady i obrotowa półka na sprzęt oraz 6 sztuk skrzynek na drobny sprzęt.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W kabinie pojazdu radiotelefon przewoźny.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Dodatkowy pneumatyczny sygnał dźwiękowy z możliwością sterowania przez kierowcę oraz dowódcę.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Pojazd posiada miejsce i uchwyty na sprzęt do indywidualnego montażu.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iCs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Wyciągarka elektryczna, udźwig min. 5 t.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6.8.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Działko </w:t>
            </w:r>
            <w:proofErr w:type="spellStart"/>
            <w:r>
              <w:rPr>
                <w:sz w:val="22"/>
                <w:szCs w:val="22"/>
              </w:rPr>
              <w:t>wodno</w:t>
            </w:r>
            <w:proofErr w:type="spellEnd"/>
            <w:r>
              <w:rPr>
                <w:sz w:val="22"/>
                <w:szCs w:val="22"/>
              </w:rPr>
              <w:t xml:space="preserve"> – pianowe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Wysuwane tace i szuflady na dostarczony sprzęt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głównie do ratownictwa drogowego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i medycznego tj. zastaw nożyce i rozpierak ramieniowy i rozpierak kolumnowy </w:t>
            </w:r>
          </w:p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Holmatro</w:t>
            </w:r>
            <w:proofErr w:type="spellEnd"/>
            <w:r>
              <w:rPr>
                <w:sz w:val="22"/>
                <w:szCs w:val="22"/>
              </w:rPr>
              <w:t xml:space="preserve"> z  pompą hydrauliczną oraz zwijadło na węże 2 x 15 metrów)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6.9.1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System automatycznego ładowania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6.9.2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5D0B" w:rsidRDefault="00675D0B" w:rsidP="00816D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Zaczep z tyłu samochodu </w:t>
            </w:r>
            <w:r w:rsidRPr="003742E6">
              <w:rPr>
                <w:color w:val="000000"/>
                <w:sz w:val="22"/>
                <w:szCs w:val="22"/>
              </w:rPr>
              <w:t xml:space="preserve">typu 25 ton </w:t>
            </w:r>
            <w:proofErr w:type="spellStart"/>
            <w:r w:rsidRPr="003742E6">
              <w:rPr>
                <w:color w:val="000000"/>
                <w:sz w:val="22"/>
                <w:szCs w:val="22"/>
              </w:rPr>
              <w:t>Rockinger</w:t>
            </w:r>
            <w:proofErr w:type="spellEnd"/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397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75D0B" w:rsidRDefault="00675D0B" w:rsidP="00816D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Inne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75D0B" w:rsidRDefault="00675D0B" w:rsidP="00816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5D0B" w:rsidTr="00816D67">
        <w:trPr>
          <w:trHeight w:val="303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ind w:left="29"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Minimalna gwarancja na pojazd: 24 miesiące.</w:t>
            </w:r>
          </w:p>
          <w:p w:rsidR="00675D0B" w:rsidRDefault="00675D0B" w:rsidP="00816D67">
            <w:pPr>
              <w:shd w:val="clear" w:color="auto" w:fill="FFFFFF"/>
              <w:ind w:left="29" w:right="72"/>
              <w:jc w:val="both"/>
              <w:rPr>
                <w:spacing w:val="-1"/>
                <w:sz w:val="22"/>
                <w:szCs w:val="22"/>
                <w:highlight w:val="green"/>
              </w:rPr>
            </w:pPr>
            <w:r>
              <w:rPr>
                <w:spacing w:val="-1"/>
                <w:sz w:val="22"/>
                <w:szCs w:val="22"/>
              </w:rPr>
              <w:t>Odbiór pojazdu z siedziby Wykonawcy na własny koszt i we własnym zakresie.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29" w:right="72"/>
              <w:jc w:val="center"/>
              <w:rPr>
                <w:spacing w:val="-1"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D0B" w:rsidRDefault="00675D0B" w:rsidP="00816D67">
            <w:pPr>
              <w:shd w:val="clear" w:color="auto" w:fill="FFFFFF"/>
              <w:ind w:left="29"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Wykonawca zobowiązany jest do dostarczenia wraz z pojazdem:</w:t>
            </w:r>
          </w:p>
          <w:p w:rsidR="00675D0B" w:rsidRDefault="00675D0B" w:rsidP="00675D0B">
            <w:pPr>
              <w:numPr>
                <w:ilvl w:val="0"/>
                <w:numId w:val="18"/>
              </w:numPr>
              <w:shd w:val="clear" w:color="auto" w:fill="FFFFFF"/>
              <w:ind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instrukcji obsługi</w:t>
            </w:r>
            <w:r>
              <w:rPr>
                <w:spacing w:val="-1"/>
                <w:sz w:val="22"/>
                <w:szCs w:val="22"/>
              </w:rPr>
              <w:t xml:space="preserve"> w języku polskim do podwozia samochodu, zabudowy pożarniczej i zainstalowanych urządzeń i wyposażenia,</w:t>
            </w:r>
          </w:p>
          <w:p w:rsidR="00675D0B" w:rsidRDefault="00675D0B" w:rsidP="00675D0B">
            <w:pPr>
              <w:numPr>
                <w:ilvl w:val="0"/>
                <w:numId w:val="18"/>
              </w:numPr>
              <w:shd w:val="clear" w:color="auto" w:fill="FFFFFF"/>
              <w:ind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dokumentacji niezbędne</w:t>
            </w:r>
            <w:r>
              <w:rPr>
                <w:spacing w:val="-1"/>
                <w:sz w:val="22"/>
                <w:szCs w:val="22"/>
              </w:rPr>
              <w:t>j do zarejestrowania pojazdu jako „samochód specjalny”, wynikającej z ustawy „Prawo o ruchu drogowym”.</w:t>
            </w:r>
          </w:p>
          <w:p w:rsidR="00675D0B" w:rsidRDefault="00675D0B" w:rsidP="00675D0B">
            <w:pPr>
              <w:numPr>
                <w:ilvl w:val="0"/>
                <w:numId w:val="18"/>
              </w:numPr>
              <w:shd w:val="clear" w:color="auto" w:fill="FFFFFF"/>
              <w:ind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instrukcji obsługi urządzeń i sprzętu</w:t>
            </w:r>
            <w:r>
              <w:rPr>
                <w:spacing w:val="-1"/>
                <w:sz w:val="22"/>
                <w:szCs w:val="22"/>
              </w:rPr>
              <w:t xml:space="preserve"> zamontowanego w pojeździe w języku polskim,</w:t>
            </w:r>
          </w:p>
          <w:p w:rsidR="00675D0B" w:rsidRDefault="00675D0B" w:rsidP="00675D0B">
            <w:pPr>
              <w:numPr>
                <w:ilvl w:val="0"/>
                <w:numId w:val="18"/>
              </w:numPr>
              <w:shd w:val="clear" w:color="auto" w:fill="FFFFFF"/>
              <w:ind w:right="72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Świadectwo Dopuszczenia CNBOP-PIB </w:t>
            </w:r>
            <w:r>
              <w:rPr>
                <w:spacing w:val="-1"/>
                <w:sz w:val="22"/>
                <w:szCs w:val="22"/>
              </w:rPr>
              <w:t>na oferowany pojazd.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29" w:right="72"/>
              <w:jc w:val="center"/>
              <w:rPr>
                <w:spacing w:val="-1"/>
                <w:sz w:val="22"/>
                <w:szCs w:val="22"/>
              </w:rPr>
            </w:pPr>
            <w:r w:rsidRPr="006D2BFF">
              <w:rPr>
                <w:sz w:val="22"/>
                <w:szCs w:val="22"/>
              </w:rPr>
              <w:t>SPEŁNIA / NIE SPEŁNIA</w:t>
            </w:r>
          </w:p>
        </w:tc>
      </w:tr>
      <w:tr w:rsidR="00675D0B" w:rsidTr="00816D67">
        <w:trPr>
          <w:trHeight w:val="475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D0B" w:rsidRDefault="00675D0B" w:rsidP="00816D67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Wykonawca jest zobowiązany do zamontowania n/w sprzętu, który zostanie dostarczony przez Zamawiającego: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torby medyczne PSP R1 2 </w:t>
            </w: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nosze 3 </w:t>
            </w: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drabina DNW 3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agregat trójfazowy 9000 R o wymiarach 790 dł., 580 szer., 505 wys.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wentylator osiowy MW 22 o wymiarach 570 dł., 526 szer., 640 wys.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węże ssawne 3 szt. 110 W i 2 szt. 75 W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pompa szlamowa o wymiarach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pompa pływająca Niagara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defibrylator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zestaw </w:t>
            </w:r>
            <w:proofErr w:type="spellStart"/>
            <w:r>
              <w:rPr>
                <w:sz w:val="22"/>
                <w:szCs w:val="22"/>
              </w:rPr>
              <w:t>Holmatro</w:t>
            </w:r>
            <w:proofErr w:type="spellEnd"/>
            <w:r>
              <w:rPr>
                <w:sz w:val="22"/>
                <w:szCs w:val="22"/>
              </w:rPr>
              <w:t>: nożyce, rozpierak ramieniowy, rozpierak kolumnowy z pompą hydrauliczną oraz zwijadło na węże 2 x 15 metrów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zestaw do otwierania drzwi </w:t>
            </w:r>
            <w:proofErr w:type="spellStart"/>
            <w:r>
              <w:rPr>
                <w:sz w:val="22"/>
                <w:szCs w:val="22"/>
              </w:rPr>
              <w:t>Holmatro</w:t>
            </w:r>
            <w:proofErr w:type="spellEnd"/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nożyce do cięcia pedałów </w:t>
            </w:r>
            <w:proofErr w:type="spellStart"/>
            <w:r>
              <w:rPr>
                <w:sz w:val="22"/>
                <w:szCs w:val="22"/>
              </w:rPr>
              <w:t>Holmatro</w:t>
            </w:r>
            <w:proofErr w:type="spellEnd"/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piły spalinowe </w:t>
            </w:r>
            <w:proofErr w:type="spellStart"/>
            <w:r>
              <w:rPr>
                <w:sz w:val="22"/>
                <w:szCs w:val="22"/>
              </w:rPr>
              <w:t>sthil</w:t>
            </w:r>
            <w:proofErr w:type="spellEnd"/>
            <w:r>
              <w:rPr>
                <w:sz w:val="22"/>
                <w:szCs w:val="22"/>
              </w:rPr>
              <w:t xml:space="preserve"> do drewna 2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piła do betonu i stali </w:t>
            </w:r>
            <w:proofErr w:type="spellStart"/>
            <w:r>
              <w:rPr>
                <w:sz w:val="22"/>
                <w:szCs w:val="22"/>
              </w:rPr>
              <w:t>sthil</w:t>
            </w:r>
            <w:proofErr w:type="spellEnd"/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zestaw butla i rozdzielacz do tlenoterapii masowej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podnośniki Hi Life 2 szt.</w:t>
            </w:r>
            <w:r>
              <w:rPr>
                <w:vanish/>
                <w:sz w:val="22"/>
                <w:szCs w:val="22"/>
              </w:rPr>
              <w:t xml:space="preserve">H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wózki do przewożenia samochodów osobowych 4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Wykonawca jest zobowiązany do zamontowania w kabinie n/w sprzętu, który zostanie dostarczony przez Zamawiającego: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- 4 aparaty powietrzne </w:t>
            </w:r>
            <w:proofErr w:type="spellStart"/>
            <w:r>
              <w:rPr>
                <w:sz w:val="22"/>
                <w:szCs w:val="22"/>
              </w:rPr>
              <w:t>Fenzy</w:t>
            </w:r>
            <w:proofErr w:type="spellEnd"/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latarki </w:t>
            </w:r>
            <w:proofErr w:type="spellStart"/>
            <w:r>
              <w:rPr>
                <w:sz w:val="22"/>
                <w:szCs w:val="22"/>
              </w:rPr>
              <w:t>Adalit</w:t>
            </w:r>
            <w:proofErr w:type="spellEnd"/>
            <w:r>
              <w:rPr>
                <w:sz w:val="22"/>
                <w:szCs w:val="22"/>
              </w:rPr>
              <w:t xml:space="preserve"> 3000 3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miernik gazowy </w:t>
            </w:r>
            <w:proofErr w:type="spellStart"/>
            <w:r>
              <w:rPr>
                <w:sz w:val="22"/>
                <w:szCs w:val="22"/>
              </w:rPr>
              <w:t>Multigaz</w:t>
            </w:r>
            <w:proofErr w:type="spellEnd"/>
            <w:r>
              <w:rPr>
                <w:sz w:val="22"/>
                <w:szCs w:val="22"/>
              </w:rPr>
              <w:t xml:space="preserve"> III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radiostacje nasobne Motorola DP 4600e z ładowarkami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radiostacja przewoźna GM 300 Motorola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kamera termowizyjna </w:t>
            </w:r>
            <w:proofErr w:type="spellStart"/>
            <w:r>
              <w:rPr>
                <w:sz w:val="22"/>
                <w:szCs w:val="22"/>
              </w:rPr>
              <w:t>Scot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Pozostały sprzęt dostarczony przez Zamawiającego do montażu przez Wykonawcę: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węże gaśnicze W 75 4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węże gaśnicze W 42 8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prądownice W 52 2 szt.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smok ssawny </w:t>
            </w:r>
            <w:proofErr w:type="spellStart"/>
            <w:r>
              <w:rPr>
                <w:sz w:val="22"/>
                <w:szCs w:val="22"/>
              </w:rPr>
              <w:t>Ambhibio</w:t>
            </w:r>
            <w:proofErr w:type="spellEnd"/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rozdzielacz kulowy 52/75/52</w:t>
            </w:r>
          </w:p>
          <w:p w:rsidR="00675D0B" w:rsidRDefault="00675D0B" w:rsidP="00816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drobny sprzęt ratowniczy typu łomy, widły, łopaty, linki itp.</w:t>
            </w:r>
          </w:p>
          <w:p w:rsidR="00675D0B" w:rsidRDefault="00675D0B" w:rsidP="00816D67">
            <w:pPr>
              <w:shd w:val="clear" w:color="auto" w:fill="FFFFFF"/>
              <w:ind w:left="29" w:right="72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75D0B" w:rsidRDefault="00675D0B" w:rsidP="00816D67">
            <w:pPr>
              <w:shd w:val="clear" w:color="auto" w:fill="FFFFFF"/>
              <w:ind w:left="29" w:right="72"/>
              <w:jc w:val="center"/>
              <w:rPr>
                <w:spacing w:val="-1"/>
                <w:sz w:val="22"/>
                <w:szCs w:val="22"/>
              </w:rPr>
            </w:pPr>
          </w:p>
        </w:tc>
      </w:tr>
    </w:tbl>
    <w:p w:rsidR="00675D0B" w:rsidRDefault="00675D0B" w:rsidP="00675D0B">
      <w:pPr>
        <w:rPr>
          <w:sz w:val="22"/>
          <w:szCs w:val="22"/>
        </w:rPr>
      </w:pPr>
    </w:p>
    <w:p w:rsidR="00675D0B" w:rsidRDefault="00675D0B" w:rsidP="00675D0B"/>
    <w:p w:rsidR="00675D0B" w:rsidRPr="00452585" w:rsidRDefault="00675D0B" w:rsidP="00675D0B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</w:p>
    <w:p w:rsidR="00675D0B" w:rsidRDefault="00675D0B" w:rsidP="00675D0B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675D0B" w:rsidRDefault="00675D0B" w:rsidP="00675D0B">
      <w:pPr>
        <w:rPr>
          <w:b/>
          <w:bCs/>
        </w:rPr>
      </w:pPr>
    </w:p>
    <w:p w:rsidR="00675D0B" w:rsidRDefault="00675D0B" w:rsidP="00675D0B">
      <w:pPr>
        <w:jc w:val="right"/>
        <w:rPr>
          <w:b/>
        </w:rPr>
      </w:pPr>
    </w:p>
    <w:p w:rsidR="00675D0B" w:rsidRDefault="00675D0B" w:rsidP="00675D0B">
      <w:pPr>
        <w:jc w:val="right"/>
        <w:rPr>
          <w:b/>
        </w:rPr>
      </w:pPr>
    </w:p>
    <w:p w:rsidR="00675D0B" w:rsidRDefault="00675D0B" w:rsidP="00675D0B">
      <w:pPr>
        <w:jc w:val="right"/>
        <w:rPr>
          <w:b/>
        </w:rPr>
      </w:pPr>
    </w:p>
    <w:p w:rsidR="004E782C" w:rsidRPr="00776FC7" w:rsidRDefault="00675D0B" w:rsidP="00776FC7">
      <w:pPr>
        <w:jc w:val="right"/>
        <w:rPr>
          <w:b/>
        </w:rPr>
      </w:pPr>
      <w:r>
        <w:rPr>
          <w:b/>
        </w:rPr>
        <w:br w:type="page"/>
      </w:r>
    </w:p>
    <w:sectPr w:rsidR="004E782C" w:rsidRPr="00776FC7" w:rsidSect="00920C67">
      <w:headerReference w:type="even" r:id="rId7"/>
      <w:footerReference w:type="default" r:id="rId8"/>
      <w:pgSz w:w="11906" w:h="16838"/>
      <w:pgMar w:top="680" w:right="991" w:bottom="1985" w:left="85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6FC7">
      <w:r>
        <w:separator/>
      </w:r>
    </w:p>
  </w:endnote>
  <w:endnote w:type="continuationSeparator" w:id="0">
    <w:p w:rsidR="00000000" w:rsidRDefault="0077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BFF" w:rsidRDefault="00675D0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76FC7">
      <w:rPr>
        <w:noProof/>
      </w:rPr>
      <w:t>6</w:t>
    </w:r>
    <w:r>
      <w:fldChar w:fldCharType="end"/>
    </w:r>
  </w:p>
  <w:p w:rsidR="006D2BFF" w:rsidRDefault="00776FC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6FC7">
      <w:r>
        <w:separator/>
      </w:r>
    </w:p>
  </w:footnote>
  <w:footnote w:type="continuationSeparator" w:id="0">
    <w:p w:rsidR="00000000" w:rsidRDefault="00776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76FC7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A5A7B"/>
    <w:multiLevelType w:val="hybridMultilevel"/>
    <w:tmpl w:val="D92ADD44"/>
    <w:lvl w:ilvl="0" w:tplc="32FE90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24758"/>
    <w:multiLevelType w:val="hybridMultilevel"/>
    <w:tmpl w:val="6E9018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6D4"/>
    <w:multiLevelType w:val="hybridMultilevel"/>
    <w:tmpl w:val="D04C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3256"/>
    <w:multiLevelType w:val="hybridMultilevel"/>
    <w:tmpl w:val="0E9016DA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07CB"/>
    <w:multiLevelType w:val="hybridMultilevel"/>
    <w:tmpl w:val="680E4D7A"/>
    <w:lvl w:ilvl="0" w:tplc="04150003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0" w15:restartNumberingAfterBreak="0">
    <w:nsid w:val="4021707E"/>
    <w:multiLevelType w:val="hybridMultilevel"/>
    <w:tmpl w:val="C2A6D2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97083"/>
    <w:multiLevelType w:val="hybridMultilevel"/>
    <w:tmpl w:val="6562D562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55D04677"/>
    <w:multiLevelType w:val="hybridMultilevel"/>
    <w:tmpl w:val="1EB8E7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20C99"/>
    <w:multiLevelType w:val="hybridMultilevel"/>
    <w:tmpl w:val="5E16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42B65"/>
    <w:multiLevelType w:val="hybridMultilevel"/>
    <w:tmpl w:val="FE5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D35DA"/>
    <w:multiLevelType w:val="hybridMultilevel"/>
    <w:tmpl w:val="30B26E2A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867057C"/>
    <w:multiLevelType w:val="hybridMultilevel"/>
    <w:tmpl w:val="B23663C2"/>
    <w:lvl w:ilvl="0" w:tplc="884C49A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9"/>
  </w:num>
  <w:num w:numId="5">
    <w:abstractNumId w:val="14"/>
  </w:num>
  <w:num w:numId="6">
    <w:abstractNumId w:val="17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 w:numId="10">
    <w:abstractNumId w:val="10"/>
  </w:num>
  <w:num w:numId="11">
    <w:abstractNumId w:val="6"/>
  </w:num>
  <w:num w:numId="12">
    <w:abstractNumId w:val="9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12"/>
  </w:num>
  <w:num w:numId="17">
    <w:abstractNumId w:val="1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0B"/>
    <w:rsid w:val="004E782C"/>
    <w:rsid w:val="00675D0B"/>
    <w:rsid w:val="00776FC7"/>
    <w:rsid w:val="007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129A6-E14A-4309-B84C-DF32C18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5D0B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5D0B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675D0B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D0B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D0B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5D0B"/>
    <w:pPr>
      <w:tabs>
        <w:tab w:val="num" w:pos="0"/>
      </w:tabs>
      <w:suppressAutoHyphens/>
      <w:spacing w:before="240" w:after="60" w:line="254" w:lineRule="auto"/>
      <w:ind w:left="1296" w:hanging="1296"/>
      <w:outlineLvl w:val="6"/>
    </w:pPr>
    <w:rPr>
      <w:rFonts w:ascii="Calibri" w:hAnsi="Calibri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75D0B"/>
    <w:pPr>
      <w:tabs>
        <w:tab w:val="num" w:pos="0"/>
      </w:tabs>
      <w:suppressAutoHyphens/>
      <w:spacing w:before="240" w:after="60" w:line="254" w:lineRule="auto"/>
      <w:ind w:left="1584" w:hanging="1584"/>
      <w:outlineLvl w:val="8"/>
    </w:pPr>
    <w:rPr>
      <w:rFonts w:ascii="Calibri Light" w:hAnsi="Calibri Light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5D0B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5D0B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675D0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D0B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D0B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rsid w:val="00675D0B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75D0B"/>
    <w:rPr>
      <w:rFonts w:ascii="Calibri Light" w:eastAsia="Times New Roman" w:hAnsi="Calibri Light" w:cs="Times New Roman"/>
      <w:lang w:eastAsia="ar-SA"/>
    </w:rPr>
  </w:style>
  <w:style w:type="paragraph" w:styleId="Nagwek">
    <w:name w:val="header"/>
    <w:basedOn w:val="Normalny"/>
    <w:link w:val="NagwekZnak"/>
    <w:uiPriority w:val="99"/>
    <w:rsid w:val="00675D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75D0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75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5D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675D0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75D0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mall">
    <w:name w:val="small"/>
    <w:rsid w:val="00675D0B"/>
  </w:style>
  <w:style w:type="paragraph" w:styleId="NormalnyWeb">
    <w:name w:val="Normal (Web)"/>
    <w:basedOn w:val="Normalny"/>
    <w:unhideWhenUsed/>
    <w:rsid w:val="00675D0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75D0B"/>
    <w:rPr>
      <w:b/>
      <w:bCs/>
    </w:rPr>
  </w:style>
  <w:style w:type="character" w:styleId="Hipercze">
    <w:name w:val="Hyperlink"/>
    <w:uiPriority w:val="99"/>
    <w:unhideWhenUsed/>
    <w:rsid w:val="00675D0B"/>
    <w:rPr>
      <w:color w:val="0000FF"/>
      <w:u w:val="single"/>
    </w:rPr>
  </w:style>
  <w:style w:type="character" w:customStyle="1" w:styleId="articleseperator">
    <w:name w:val="article_seperator"/>
    <w:rsid w:val="00675D0B"/>
  </w:style>
  <w:style w:type="character" w:customStyle="1" w:styleId="pagenav">
    <w:name w:val="pagenav"/>
    <w:rsid w:val="00675D0B"/>
  </w:style>
  <w:style w:type="paragraph" w:styleId="Tekstpodstawowy">
    <w:name w:val="Body Text"/>
    <w:basedOn w:val="Normalny"/>
    <w:link w:val="TekstpodstawowyZnak"/>
    <w:unhideWhenUsed/>
    <w:qFormat/>
    <w:rsid w:val="00675D0B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75D0B"/>
    <w:rPr>
      <w:rFonts w:ascii="Ubuntu" w:eastAsia="Ubuntu" w:hAnsi="Ubuntu" w:cs="Ubuntu"/>
      <w:sz w:val="14"/>
      <w:szCs w:val="14"/>
      <w:lang w:val="en-US"/>
    </w:rPr>
  </w:style>
  <w:style w:type="table" w:styleId="Tabela-Siatka">
    <w:name w:val="Table Grid"/>
    <w:basedOn w:val="Standardowy"/>
    <w:uiPriority w:val="39"/>
    <w:rsid w:val="00675D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675D0B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675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75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75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675D0B"/>
    <w:rPr>
      <w:color w:val="605E5C"/>
      <w:shd w:val="clear" w:color="auto" w:fill="E1DFDD"/>
    </w:rPr>
  </w:style>
  <w:style w:type="paragraph" w:customStyle="1" w:styleId="LO-normal">
    <w:name w:val="LO-normal"/>
    <w:rsid w:val="00675D0B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675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675D0B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rsid w:val="00675D0B"/>
  </w:style>
  <w:style w:type="character" w:customStyle="1" w:styleId="teksttreci2pogrubienie">
    <w:name w:val="teksttreci2pogrubienie"/>
    <w:rsid w:val="00675D0B"/>
  </w:style>
  <w:style w:type="paragraph" w:customStyle="1" w:styleId="1">
    <w:name w:val="1."/>
    <w:basedOn w:val="Normalny"/>
    <w:rsid w:val="00675D0B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Tekstpodstawowy21">
    <w:name w:val="Tekst podstawowy 21"/>
    <w:basedOn w:val="Normalny"/>
    <w:rsid w:val="00675D0B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675D0B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675D0B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675D0B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western">
    <w:name w:val="western"/>
    <w:basedOn w:val="Normalny"/>
    <w:rsid w:val="00675D0B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Standard">
    <w:name w:val="Standard"/>
    <w:rsid w:val="00675D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675D0B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rsid w:val="00675D0B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675D0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675D0B"/>
    <w:rPr>
      <w:vertAlign w:val="superscript"/>
    </w:rPr>
  </w:style>
  <w:style w:type="paragraph" w:styleId="Bezodstpw">
    <w:name w:val="No Spacing"/>
    <w:uiPriority w:val="1"/>
    <w:qFormat/>
    <w:rsid w:val="00675D0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ize">
    <w:name w:val="size"/>
    <w:rsid w:val="00675D0B"/>
  </w:style>
  <w:style w:type="paragraph" w:styleId="Tekstprzypisukocowego">
    <w:name w:val="endnote text"/>
    <w:basedOn w:val="Normalny"/>
    <w:link w:val="TekstprzypisukocowegoZnak"/>
    <w:uiPriority w:val="99"/>
    <w:unhideWhenUsed/>
    <w:rsid w:val="00675D0B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5D0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675D0B"/>
    <w:rPr>
      <w:vertAlign w:val="superscript"/>
    </w:rPr>
  </w:style>
  <w:style w:type="character" w:customStyle="1" w:styleId="markedcontent">
    <w:name w:val="markedcontent"/>
    <w:rsid w:val="00675D0B"/>
  </w:style>
  <w:style w:type="paragraph" w:styleId="Tekstpodstawowywcity">
    <w:name w:val="Body Text Indent"/>
    <w:basedOn w:val="Normalny"/>
    <w:link w:val="TekstpodstawowywcityZnak"/>
    <w:unhideWhenUsed/>
    <w:rsid w:val="00675D0B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5D0B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75D0B"/>
  </w:style>
  <w:style w:type="character" w:customStyle="1" w:styleId="WW8Num1z2">
    <w:name w:val="WW8Num1z2"/>
    <w:rsid w:val="00675D0B"/>
    <w:rPr>
      <w:rFonts w:ascii="Times New Roman" w:hAnsi="Times New Roman" w:cs="Times New Roman"/>
    </w:rPr>
  </w:style>
  <w:style w:type="character" w:customStyle="1" w:styleId="WW8Num1z0">
    <w:name w:val="WW8Num1z0"/>
    <w:rsid w:val="00675D0B"/>
  </w:style>
  <w:style w:type="character" w:customStyle="1" w:styleId="WW8Num1z1">
    <w:name w:val="WW8Num1z1"/>
    <w:rsid w:val="00675D0B"/>
  </w:style>
  <w:style w:type="character" w:customStyle="1" w:styleId="WW8Num1z3">
    <w:name w:val="WW8Num1z3"/>
    <w:rsid w:val="00675D0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675D0B"/>
  </w:style>
  <w:style w:type="character" w:customStyle="1" w:styleId="WW8Num1z5">
    <w:name w:val="WW8Num1z5"/>
    <w:rsid w:val="00675D0B"/>
  </w:style>
  <w:style w:type="character" w:customStyle="1" w:styleId="WW8Num1z6">
    <w:name w:val="WW8Num1z6"/>
    <w:rsid w:val="00675D0B"/>
  </w:style>
  <w:style w:type="character" w:customStyle="1" w:styleId="WW8Num1z7">
    <w:name w:val="WW8Num1z7"/>
    <w:rsid w:val="00675D0B"/>
  </w:style>
  <w:style w:type="character" w:customStyle="1" w:styleId="WW8Num1z8">
    <w:name w:val="WW8Num1z8"/>
    <w:rsid w:val="00675D0B"/>
  </w:style>
  <w:style w:type="character" w:customStyle="1" w:styleId="WW8Num2z0">
    <w:name w:val="WW8Num2z0"/>
    <w:rsid w:val="00675D0B"/>
    <w:rPr>
      <w:rFonts w:ascii="Wingdings" w:hAnsi="Wingdings" w:cs="Wingdings"/>
    </w:rPr>
  </w:style>
  <w:style w:type="character" w:customStyle="1" w:styleId="WW8Num2z1">
    <w:name w:val="WW8Num2z1"/>
    <w:rsid w:val="00675D0B"/>
  </w:style>
  <w:style w:type="character" w:customStyle="1" w:styleId="WW8Num2z2">
    <w:name w:val="WW8Num2z2"/>
    <w:rsid w:val="00675D0B"/>
  </w:style>
  <w:style w:type="character" w:customStyle="1" w:styleId="WW8Num2z3">
    <w:name w:val="WW8Num2z3"/>
    <w:rsid w:val="00675D0B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2z4">
    <w:name w:val="WW8Num2z4"/>
    <w:rsid w:val="00675D0B"/>
  </w:style>
  <w:style w:type="character" w:customStyle="1" w:styleId="WW8Num2z5">
    <w:name w:val="WW8Num2z5"/>
    <w:rsid w:val="00675D0B"/>
  </w:style>
  <w:style w:type="character" w:customStyle="1" w:styleId="WW8Num2z6">
    <w:name w:val="WW8Num2z6"/>
    <w:rsid w:val="00675D0B"/>
  </w:style>
  <w:style w:type="character" w:customStyle="1" w:styleId="WW8Num2z7">
    <w:name w:val="WW8Num2z7"/>
    <w:rsid w:val="00675D0B"/>
  </w:style>
  <w:style w:type="character" w:customStyle="1" w:styleId="WW8Num2z8">
    <w:name w:val="WW8Num2z8"/>
    <w:rsid w:val="00675D0B"/>
  </w:style>
  <w:style w:type="character" w:customStyle="1" w:styleId="WW8Num3z0">
    <w:name w:val="WW8Num3z0"/>
    <w:rsid w:val="00675D0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675D0B"/>
  </w:style>
  <w:style w:type="character" w:customStyle="1" w:styleId="WW8Num3z2">
    <w:name w:val="WW8Num3z2"/>
    <w:rsid w:val="00675D0B"/>
  </w:style>
  <w:style w:type="character" w:customStyle="1" w:styleId="WW8Num3z3">
    <w:name w:val="WW8Num3z3"/>
    <w:rsid w:val="00675D0B"/>
  </w:style>
  <w:style w:type="character" w:customStyle="1" w:styleId="WW8Num3z4">
    <w:name w:val="WW8Num3z4"/>
    <w:rsid w:val="00675D0B"/>
  </w:style>
  <w:style w:type="character" w:customStyle="1" w:styleId="WW8Num3z5">
    <w:name w:val="WW8Num3z5"/>
    <w:rsid w:val="00675D0B"/>
  </w:style>
  <w:style w:type="character" w:customStyle="1" w:styleId="WW8Num3z6">
    <w:name w:val="WW8Num3z6"/>
    <w:rsid w:val="00675D0B"/>
  </w:style>
  <w:style w:type="character" w:customStyle="1" w:styleId="WW8Num3z7">
    <w:name w:val="WW8Num3z7"/>
    <w:rsid w:val="00675D0B"/>
  </w:style>
  <w:style w:type="character" w:customStyle="1" w:styleId="WW8Num3z8">
    <w:name w:val="WW8Num3z8"/>
    <w:rsid w:val="00675D0B"/>
  </w:style>
  <w:style w:type="character" w:customStyle="1" w:styleId="WW8Num4z0">
    <w:name w:val="WW8Num4z0"/>
    <w:rsid w:val="00675D0B"/>
    <w:rPr>
      <w:rFonts w:ascii="OpenSymbol" w:hAnsi="OpenSymbol" w:cs="OpenSymbol"/>
    </w:rPr>
  </w:style>
  <w:style w:type="character" w:customStyle="1" w:styleId="WW8Num4z1">
    <w:name w:val="WW8Num4z1"/>
    <w:rsid w:val="00675D0B"/>
  </w:style>
  <w:style w:type="character" w:customStyle="1" w:styleId="WW8Num4z2">
    <w:name w:val="WW8Num4z2"/>
    <w:rsid w:val="00675D0B"/>
  </w:style>
  <w:style w:type="character" w:customStyle="1" w:styleId="WW8Num4z3">
    <w:name w:val="WW8Num4z3"/>
    <w:rsid w:val="00675D0B"/>
  </w:style>
  <w:style w:type="character" w:customStyle="1" w:styleId="WW8Num4z4">
    <w:name w:val="WW8Num4z4"/>
    <w:rsid w:val="00675D0B"/>
  </w:style>
  <w:style w:type="character" w:customStyle="1" w:styleId="WW8Num4z5">
    <w:name w:val="WW8Num4z5"/>
    <w:rsid w:val="00675D0B"/>
  </w:style>
  <w:style w:type="character" w:customStyle="1" w:styleId="WW8Num4z6">
    <w:name w:val="WW8Num4z6"/>
    <w:rsid w:val="00675D0B"/>
  </w:style>
  <w:style w:type="character" w:customStyle="1" w:styleId="WW8Num4z7">
    <w:name w:val="WW8Num4z7"/>
    <w:rsid w:val="00675D0B"/>
  </w:style>
  <w:style w:type="character" w:customStyle="1" w:styleId="WW8Num4z8">
    <w:name w:val="WW8Num4z8"/>
    <w:rsid w:val="00675D0B"/>
  </w:style>
  <w:style w:type="character" w:customStyle="1" w:styleId="WW8Num5z0">
    <w:name w:val="WW8Num5z0"/>
    <w:rsid w:val="00675D0B"/>
  </w:style>
  <w:style w:type="character" w:customStyle="1" w:styleId="WW8Num5z1">
    <w:name w:val="WW8Num5z1"/>
    <w:rsid w:val="00675D0B"/>
  </w:style>
  <w:style w:type="character" w:customStyle="1" w:styleId="WW8Num5z2">
    <w:name w:val="WW8Num5z2"/>
    <w:rsid w:val="00675D0B"/>
  </w:style>
  <w:style w:type="character" w:customStyle="1" w:styleId="WW8Num5z3">
    <w:name w:val="WW8Num5z3"/>
    <w:rsid w:val="00675D0B"/>
  </w:style>
  <w:style w:type="character" w:customStyle="1" w:styleId="WW8Num5z4">
    <w:name w:val="WW8Num5z4"/>
    <w:rsid w:val="00675D0B"/>
  </w:style>
  <w:style w:type="character" w:customStyle="1" w:styleId="WW8Num5z5">
    <w:name w:val="WW8Num5z5"/>
    <w:rsid w:val="00675D0B"/>
  </w:style>
  <w:style w:type="character" w:customStyle="1" w:styleId="WW8Num5z6">
    <w:name w:val="WW8Num5z6"/>
    <w:rsid w:val="00675D0B"/>
  </w:style>
  <w:style w:type="character" w:customStyle="1" w:styleId="WW8Num5z7">
    <w:name w:val="WW8Num5z7"/>
    <w:rsid w:val="00675D0B"/>
  </w:style>
  <w:style w:type="character" w:customStyle="1" w:styleId="WW8Num5z8">
    <w:name w:val="WW8Num5z8"/>
    <w:rsid w:val="00675D0B"/>
  </w:style>
  <w:style w:type="character" w:customStyle="1" w:styleId="WW8Num6z0">
    <w:name w:val="WW8Num6z0"/>
    <w:rsid w:val="00675D0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75D0B"/>
  </w:style>
  <w:style w:type="character" w:customStyle="1" w:styleId="WW8Num6z2">
    <w:name w:val="WW8Num6z2"/>
    <w:rsid w:val="00675D0B"/>
  </w:style>
  <w:style w:type="character" w:customStyle="1" w:styleId="WW8Num6z3">
    <w:name w:val="WW8Num6z3"/>
    <w:rsid w:val="00675D0B"/>
  </w:style>
  <w:style w:type="character" w:customStyle="1" w:styleId="WW8Num6z4">
    <w:name w:val="WW8Num6z4"/>
    <w:rsid w:val="00675D0B"/>
  </w:style>
  <w:style w:type="character" w:customStyle="1" w:styleId="WW8Num6z5">
    <w:name w:val="WW8Num6z5"/>
    <w:rsid w:val="00675D0B"/>
  </w:style>
  <w:style w:type="character" w:customStyle="1" w:styleId="WW8Num6z6">
    <w:name w:val="WW8Num6z6"/>
    <w:rsid w:val="00675D0B"/>
  </w:style>
  <w:style w:type="character" w:customStyle="1" w:styleId="WW8Num6z7">
    <w:name w:val="WW8Num6z7"/>
    <w:rsid w:val="00675D0B"/>
  </w:style>
  <w:style w:type="character" w:customStyle="1" w:styleId="WW8Num6z8">
    <w:name w:val="WW8Num6z8"/>
    <w:rsid w:val="00675D0B"/>
  </w:style>
  <w:style w:type="character" w:customStyle="1" w:styleId="WW8Num7z0">
    <w:name w:val="WW8Num7z0"/>
    <w:rsid w:val="00675D0B"/>
    <w:rPr>
      <w:rFonts w:ascii="Times New Roman" w:hAnsi="Times New Roman" w:cs="Times New Roman"/>
      <w:bCs/>
      <w:color w:val="000000"/>
    </w:rPr>
  </w:style>
  <w:style w:type="character" w:customStyle="1" w:styleId="WW8Num8z0">
    <w:name w:val="WW8Num8z0"/>
    <w:rsid w:val="00675D0B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9z0">
    <w:name w:val="WW8Num9z0"/>
    <w:rsid w:val="00675D0B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675D0B"/>
  </w:style>
  <w:style w:type="character" w:customStyle="1" w:styleId="WW8Num9z2">
    <w:name w:val="WW8Num9z2"/>
    <w:rsid w:val="00675D0B"/>
  </w:style>
  <w:style w:type="character" w:customStyle="1" w:styleId="WW8Num9z3">
    <w:name w:val="WW8Num9z3"/>
    <w:rsid w:val="00675D0B"/>
  </w:style>
  <w:style w:type="character" w:customStyle="1" w:styleId="WW8Num9z4">
    <w:name w:val="WW8Num9z4"/>
    <w:rsid w:val="00675D0B"/>
  </w:style>
  <w:style w:type="character" w:customStyle="1" w:styleId="WW8Num9z5">
    <w:name w:val="WW8Num9z5"/>
    <w:rsid w:val="00675D0B"/>
  </w:style>
  <w:style w:type="character" w:customStyle="1" w:styleId="WW8Num9z6">
    <w:name w:val="WW8Num9z6"/>
    <w:rsid w:val="00675D0B"/>
  </w:style>
  <w:style w:type="character" w:customStyle="1" w:styleId="WW8Num9z7">
    <w:name w:val="WW8Num9z7"/>
    <w:rsid w:val="00675D0B"/>
  </w:style>
  <w:style w:type="character" w:customStyle="1" w:styleId="WW8Num9z8">
    <w:name w:val="WW8Num9z8"/>
    <w:rsid w:val="00675D0B"/>
  </w:style>
  <w:style w:type="character" w:customStyle="1" w:styleId="WW8Num10z0">
    <w:name w:val="WW8Num10z0"/>
    <w:rsid w:val="00675D0B"/>
  </w:style>
  <w:style w:type="character" w:customStyle="1" w:styleId="WW8Num11z0">
    <w:name w:val="WW8Num11z0"/>
    <w:rsid w:val="00675D0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sid w:val="00675D0B"/>
  </w:style>
  <w:style w:type="character" w:customStyle="1" w:styleId="WW8Num12z1">
    <w:name w:val="WW8Num12z1"/>
    <w:rsid w:val="00675D0B"/>
    <w:rPr>
      <w:rFonts w:ascii="Wingdings" w:hAnsi="Wingdings" w:cs="Wingdings" w:hint="default"/>
    </w:rPr>
  </w:style>
  <w:style w:type="character" w:customStyle="1" w:styleId="WW8Num12z2">
    <w:name w:val="WW8Num12z2"/>
    <w:rsid w:val="00675D0B"/>
    <w:rPr>
      <w:rFonts w:ascii="Symbol" w:hAnsi="Symbol" w:cs="Times New Roman" w:hint="default"/>
    </w:rPr>
  </w:style>
  <w:style w:type="character" w:customStyle="1" w:styleId="WW8Num12z3">
    <w:name w:val="WW8Num12z3"/>
    <w:rsid w:val="00675D0B"/>
    <w:rPr>
      <w:rFonts w:hint="default"/>
    </w:rPr>
  </w:style>
  <w:style w:type="character" w:customStyle="1" w:styleId="WW8Num12z4">
    <w:name w:val="WW8Num12z4"/>
    <w:rsid w:val="00675D0B"/>
  </w:style>
  <w:style w:type="character" w:customStyle="1" w:styleId="WW8Num12z5">
    <w:name w:val="WW8Num12z5"/>
    <w:rsid w:val="00675D0B"/>
  </w:style>
  <w:style w:type="character" w:customStyle="1" w:styleId="WW8Num12z6">
    <w:name w:val="WW8Num12z6"/>
    <w:rsid w:val="00675D0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675D0B"/>
  </w:style>
  <w:style w:type="character" w:customStyle="1" w:styleId="WW8Num12z8">
    <w:name w:val="WW8Num12z8"/>
    <w:rsid w:val="00675D0B"/>
  </w:style>
  <w:style w:type="character" w:customStyle="1" w:styleId="WW8Num13z0">
    <w:name w:val="WW8Num13z0"/>
    <w:rsid w:val="00675D0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4z0">
    <w:name w:val="WW8Num14z0"/>
    <w:rsid w:val="00675D0B"/>
  </w:style>
  <w:style w:type="character" w:customStyle="1" w:styleId="WW8Num15z0">
    <w:name w:val="WW8Num15z0"/>
    <w:rsid w:val="00675D0B"/>
    <w:rPr>
      <w:rFonts w:ascii="Arial" w:hAnsi="Arial" w:cs="Arial" w:hint="default"/>
      <w:color w:val="000000"/>
    </w:rPr>
  </w:style>
  <w:style w:type="character" w:customStyle="1" w:styleId="WW8Num15z1">
    <w:name w:val="WW8Num15z1"/>
    <w:rsid w:val="00675D0B"/>
    <w:rPr>
      <w:rFonts w:ascii="Wingdings" w:hAnsi="Wingdings" w:cs="Wingdings" w:hint="default"/>
    </w:rPr>
  </w:style>
  <w:style w:type="character" w:customStyle="1" w:styleId="WW8Num15z2">
    <w:name w:val="WW8Num15z2"/>
    <w:rsid w:val="00675D0B"/>
    <w:rPr>
      <w:rFonts w:ascii="Symbol" w:hAnsi="Symbol" w:cs="Times New Roman" w:hint="default"/>
    </w:rPr>
  </w:style>
  <w:style w:type="character" w:customStyle="1" w:styleId="WW8Num15z3">
    <w:name w:val="WW8Num15z3"/>
    <w:rsid w:val="00675D0B"/>
    <w:rPr>
      <w:rFonts w:hint="default"/>
    </w:rPr>
  </w:style>
  <w:style w:type="character" w:customStyle="1" w:styleId="WW8Num15z4">
    <w:name w:val="WW8Num15z4"/>
    <w:rsid w:val="00675D0B"/>
  </w:style>
  <w:style w:type="character" w:customStyle="1" w:styleId="WW8Num15z5">
    <w:name w:val="WW8Num15z5"/>
    <w:rsid w:val="00675D0B"/>
  </w:style>
  <w:style w:type="character" w:customStyle="1" w:styleId="WW8Num15z6">
    <w:name w:val="WW8Num15z6"/>
    <w:rsid w:val="00675D0B"/>
  </w:style>
  <w:style w:type="character" w:customStyle="1" w:styleId="WW8Num15z7">
    <w:name w:val="WW8Num15z7"/>
    <w:rsid w:val="00675D0B"/>
  </w:style>
  <w:style w:type="character" w:customStyle="1" w:styleId="WW8Num15z8">
    <w:name w:val="WW8Num15z8"/>
    <w:rsid w:val="00675D0B"/>
  </w:style>
  <w:style w:type="character" w:customStyle="1" w:styleId="WW8Num16z0">
    <w:name w:val="WW8Num16z0"/>
    <w:rsid w:val="00675D0B"/>
    <w:rPr>
      <w:sz w:val="24"/>
      <w:szCs w:val="24"/>
    </w:rPr>
  </w:style>
  <w:style w:type="character" w:customStyle="1" w:styleId="WW8Num17z0">
    <w:name w:val="WW8Num17z0"/>
    <w:rsid w:val="00675D0B"/>
  </w:style>
  <w:style w:type="character" w:customStyle="1" w:styleId="WW8Num17z1">
    <w:name w:val="WW8Num17z1"/>
    <w:rsid w:val="00675D0B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17z2">
    <w:name w:val="WW8Num17z2"/>
    <w:rsid w:val="00675D0B"/>
  </w:style>
  <w:style w:type="character" w:customStyle="1" w:styleId="WW8Num17z3">
    <w:name w:val="WW8Num17z3"/>
    <w:rsid w:val="00675D0B"/>
  </w:style>
  <w:style w:type="character" w:customStyle="1" w:styleId="WW8Num17z4">
    <w:name w:val="WW8Num17z4"/>
    <w:rsid w:val="00675D0B"/>
  </w:style>
  <w:style w:type="character" w:customStyle="1" w:styleId="WW8Num17z5">
    <w:name w:val="WW8Num17z5"/>
    <w:rsid w:val="00675D0B"/>
  </w:style>
  <w:style w:type="character" w:customStyle="1" w:styleId="WW8Num17z6">
    <w:name w:val="WW8Num17z6"/>
    <w:rsid w:val="00675D0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675D0B"/>
  </w:style>
  <w:style w:type="character" w:customStyle="1" w:styleId="WW8Num17z8">
    <w:name w:val="WW8Num17z8"/>
    <w:rsid w:val="00675D0B"/>
  </w:style>
  <w:style w:type="character" w:customStyle="1" w:styleId="WW8Num18z0">
    <w:name w:val="WW8Num18z0"/>
    <w:rsid w:val="00675D0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9z0">
    <w:name w:val="WW8Num19z0"/>
    <w:rsid w:val="00675D0B"/>
  </w:style>
  <w:style w:type="character" w:customStyle="1" w:styleId="WW8Num20z0">
    <w:name w:val="WW8Num20z0"/>
    <w:rsid w:val="00675D0B"/>
  </w:style>
  <w:style w:type="character" w:customStyle="1" w:styleId="WW8Num21z0">
    <w:name w:val="WW8Num21z0"/>
    <w:rsid w:val="00675D0B"/>
    <w:rPr>
      <w:b/>
      <w:i w:val="0"/>
      <w:color w:val="auto"/>
      <w:szCs w:val="20"/>
    </w:rPr>
  </w:style>
  <w:style w:type="character" w:customStyle="1" w:styleId="WW8Num22z0">
    <w:name w:val="WW8Num22z0"/>
    <w:rsid w:val="00675D0B"/>
  </w:style>
  <w:style w:type="character" w:customStyle="1" w:styleId="WW8Num22z1">
    <w:name w:val="WW8Num22z1"/>
    <w:rsid w:val="00675D0B"/>
    <w:rPr>
      <w:rFonts w:ascii="Times New Roman" w:hAnsi="Times New Roman" w:cs="Times New Roman" w:hint="default"/>
      <w:b/>
      <w:color w:val="auto"/>
      <w:lang w:val="de-DE"/>
    </w:rPr>
  </w:style>
  <w:style w:type="character" w:customStyle="1" w:styleId="WW8Num23z0">
    <w:name w:val="WW8Num23z0"/>
    <w:rsid w:val="00675D0B"/>
    <w:rPr>
      <w:b w:val="0"/>
      <w:bCs/>
      <w:color w:val="000000"/>
      <w:szCs w:val="24"/>
    </w:rPr>
  </w:style>
  <w:style w:type="character" w:customStyle="1" w:styleId="WW8Num24z0">
    <w:name w:val="WW8Num24z0"/>
    <w:rsid w:val="00675D0B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75D0B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24z2">
    <w:name w:val="WW8Num24z2"/>
    <w:rsid w:val="00675D0B"/>
  </w:style>
  <w:style w:type="character" w:customStyle="1" w:styleId="WW8Num24z3">
    <w:name w:val="WW8Num24z3"/>
    <w:rsid w:val="00675D0B"/>
  </w:style>
  <w:style w:type="character" w:customStyle="1" w:styleId="WW8Num24z4">
    <w:name w:val="WW8Num24z4"/>
    <w:rsid w:val="00675D0B"/>
  </w:style>
  <w:style w:type="character" w:customStyle="1" w:styleId="WW8Num24z5">
    <w:name w:val="WW8Num24z5"/>
    <w:rsid w:val="00675D0B"/>
  </w:style>
  <w:style w:type="character" w:customStyle="1" w:styleId="WW8Num24z6">
    <w:name w:val="WW8Num24z6"/>
    <w:rsid w:val="00675D0B"/>
  </w:style>
  <w:style w:type="character" w:customStyle="1" w:styleId="WW8Num24z7">
    <w:name w:val="WW8Num24z7"/>
    <w:rsid w:val="00675D0B"/>
  </w:style>
  <w:style w:type="character" w:customStyle="1" w:styleId="WW8Num24z8">
    <w:name w:val="WW8Num24z8"/>
    <w:rsid w:val="00675D0B"/>
  </w:style>
  <w:style w:type="character" w:customStyle="1" w:styleId="WW8Num25z0">
    <w:name w:val="WW8Num25z0"/>
    <w:rsid w:val="00675D0B"/>
    <w:rPr>
      <w:rFonts w:cs="Times New Roman"/>
      <w:szCs w:val="24"/>
    </w:rPr>
  </w:style>
  <w:style w:type="character" w:customStyle="1" w:styleId="WW8Num26z0">
    <w:name w:val="WW8Num26z0"/>
    <w:rsid w:val="00675D0B"/>
    <w:rPr>
      <w:rFonts w:cs="Arial"/>
    </w:rPr>
  </w:style>
  <w:style w:type="character" w:customStyle="1" w:styleId="WW8Num27z0">
    <w:name w:val="WW8Num27z0"/>
    <w:rsid w:val="00675D0B"/>
    <w:rPr>
      <w:rFonts w:cs="Times New Roman"/>
    </w:rPr>
  </w:style>
  <w:style w:type="character" w:customStyle="1" w:styleId="WW8Num28z0">
    <w:name w:val="WW8Num28z0"/>
    <w:rsid w:val="00675D0B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9z0">
    <w:name w:val="WW8Num29z0"/>
    <w:rsid w:val="00675D0B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30z0">
    <w:name w:val="WW8Num30z0"/>
    <w:rsid w:val="00675D0B"/>
    <w:rPr>
      <w:rFonts w:hint="default"/>
      <w:color w:val="000000"/>
    </w:rPr>
  </w:style>
  <w:style w:type="character" w:customStyle="1" w:styleId="WW8Num31z0">
    <w:name w:val="WW8Num31z0"/>
    <w:rsid w:val="00675D0B"/>
    <w:rPr>
      <w:rFonts w:cs="Times New Roman"/>
    </w:rPr>
  </w:style>
  <w:style w:type="character" w:customStyle="1" w:styleId="WW8Num32z0">
    <w:name w:val="WW8Num32z0"/>
    <w:rsid w:val="00675D0B"/>
    <w:rPr>
      <w:rFonts w:ascii="Times New Roman" w:eastAsia="Times New Roman" w:hAnsi="Times New Roman" w:cs="Times New Roman"/>
      <w:i w:val="0"/>
      <w:color w:val="auto"/>
      <w:sz w:val="20"/>
      <w:szCs w:val="20"/>
    </w:rPr>
  </w:style>
  <w:style w:type="character" w:customStyle="1" w:styleId="WW8Num33z0">
    <w:name w:val="WW8Num33z0"/>
    <w:rsid w:val="00675D0B"/>
    <w:rPr>
      <w:rFonts w:cs="Arial" w:hint="default"/>
      <w:b w:val="0"/>
    </w:rPr>
  </w:style>
  <w:style w:type="character" w:customStyle="1" w:styleId="WW8Num34z0">
    <w:name w:val="WW8Num34z0"/>
    <w:rsid w:val="00675D0B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8z1">
    <w:name w:val="WW8Num8z1"/>
    <w:rsid w:val="00675D0B"/>
  </w:style>
  <w:style w:type="character" w:customStyle="1" w:styleId="WW8Num8z2">
    <w:name w:val="WW8Num8z2"/>
    <w:rsid w:val="00675D0B"/>
  </w:style>
  <w:style w:type="character" w:customStyle="1" w:styleId="WW8Num8z3">
    <w:name w:val="WW8Num8z3"/>
    <w:rsid w:val="00675D0B"/>
    <w:rPr>
      <w:rFonts w:ascii="Symbol" w:hAnsi="Symbol" w:cs="Symbol"/>
    </w:rPr>
  </w:style>
  <w:style w:type="character" w:customStyle="1" w:styleId="WW8Num8z4">
    <w:name w:val="WW8Num8z4"/>
    <w:rsid w:val="00675D0B"/>
  </w:style>
  <w:style w:type="character" w:customStyle="1" w:styleId="WW8Num8z5">
    <w:name w:val="WW8Num8z5"/>
    <w:rsid w:val="00675D0B"/>
  </w:style>
  <w:style w:type="character" w:customStyle="1" w:styleId="WW8Num8z6">
    <w:name w:val="WW8Num8z6"/>
    <w:rsid w:val="00675D0B"/>
  </w:style>
  <w:style w:type="character" w:customStyle="1" w:styleId="WW8Num8z7">
    <w:name w:val="WW8Num8z7"/>
    <w:rsid w:val="00675D0B"/>
  </w:style>
  <w:style w:type="character" w:customStyle="1" w:styleId="WW8Num8z8">
    <w:name w:val="WW8Num8z8"/>
    <w:rsid w:val="00675D0B"/>
  </w:style>
  <w:style w:type="character" w:customStyle="1" w:styleId="WW8Num10z1">
    <w:name w:val="WW8Num10z1"/>
    <w:rsid w:val="00675D0B"/>
  </w:style>
  <w:style w:type="character" w:customStyle="1" w:styleId="WW8Num10z2">
    <w:name w:val="WW8Num10z2"/>
    <w:rsid w:val="00675D0B"/>
  </w:style>
  <w:style w:type="character" w:customStyle="1" w:styleId="WW8Num10z3">
    <w:name w:val="WW8Num10z3"/>
    <w:rsid w:val="00675D0B"/>
  </w:style>
  <w:style w:type="character" w:customStyle="1" w:styleId="WW8Num10z4">
    <w:name w:val="WW8Num10z4"/>
    <w:rsid w:val="00675D0B"/>
  </w:style>
  <w:style w:type="character" w:customStyle="1" w:styleId="WW8Num10z5">
    <w:name w:val="WW8Num10z5"/>
    <w:rsid w:val="00675D0B"/>
  </w:style>
  <w:style w:type="character" w:customStyle="1" w:styleId="WW8Num10z6">
    <w:name w:val="WW8Num10z6"/>
    <w:rsid w:val="00675D0B"/>
  </w:style>
  <w:style w:type="character" w:customStyle="1" w:styleId="WW8Num10z7">
    <w:name w:val="WW8Num10z7"/>
    <w:rsid w:val="00675D0B"/>
  </w:style>
  <w:style w:type="character" w:customStyle="1" w:styleId="WW8Num10z8">
    <w:name w:val="WW8Num10z8"/>
    <w:rsid w:val="00675D0B"/>
  </w:style>
  <w:style w:type="character" w:customStyle="1" w:styleId="WW8Num13z1">
    <w:name w:val="WW8Num13z1"/>
    <w:rsid w:val="00675D0B"/>
  </w:style>
  <w:style w:type="character" w:customStyle="1" w:styleId="WW8Num13z2">
    <w:name w:val="WW8Num13z2"/>
    <w:rsid w:val="00675D0B"/>
  </w:style>
  <w:style w:type="character" w:customStyle="1" w:styleId="WW8Num13z3">
    <w:name w:val="WW8Num13z3"/>
    <w:rsid w:val="00675D0B"/>
  </w:style>
  <w:style w:type="character" w:customStyle="1" w:styleId="WW8Num13z4">
    <w:name w:val="WW8Num13z4"/>
    <w:rsid w:val="00675D0B"/>
  </w:style>
  <w:style w:type="character" w:customStyle="1" w:styleId="WW8Num13z5">
    <w:name w:val="WW8Num13z5"/>
    <w:rsid w:val="00675D0B"/>
  </w:style>
  <w:style w:type="character" w:customStyle="1" w:styleId="WW8Num13z6">
    <w:name w:val="WW8Num13z6"/>
    <w:rsid w:val="00675D0B"/>
  </w:style>
  <w:style w:type="character" w:customStyle="1" w:styleId="WW8Num13z7">
    <w:name w:val="WW8Num13z7"/>
    <w:rsid w:val="00675D0B"/>
  </w:style>
  <w:style w:type="character" w:customStyle="1" w:styleId="WW8Num13z8">
    <w:name w:val="WW8Num13z8"/>
    <w:rsid w:val="00675D0B"/>
  </w:style>
  <w:style w:type="character" w:customStyle="1" w:styleId="WW8Num21z1">
    <w:name w:val="WW8Num21z1"/>
    <w:rsid w:val="00675D0B"/>
    <w:rPr>
      <w:rFonts w:ascii="Wingdings" w:hAnsi="Wingdings" w:cs="Wingdings" w:hint="default"/>
    </w:rPr>
  </w:style>
  <w:style w:type="character" w:customStyle="1" w:styleId="WW8Num21z2">
    <w:name w:val="WW8Num21z2"/>
    <w:rsid w:val="00675D0B"/>
    <w:rPr>
      <w:rFonts w:ascii="Symbol" w:hAnsi="Symbol" w:cs="Times New Roman" w:hint="default"/>
    </w:rPr>
  </w:style>
  <w:style w:type="character" w:customStyle="1" w:styleId="WW8Num21z3">
    <w:name w:val="WW8Num21z3"/>
    <w:rsid w:val="00675D0B"/>
    <w:rPr>
      <w:rFonts w:hint="default"/>
    </w:rPr>
  </w:style>
  <w:style w:type="character" w:customStyle="1" w:styleId="WW8Num21z4">
    <w:name w:val="WW8Num21z4"/>
    <w:rsid w:val="00675D0B"/>
  </w:style>
  <w:style w:type="character" w:customStyle="1" w:styleId="WW8Num21z5">
    <w:name w:val="WW8Num21z5"/>
    <w:rsid w:val="00675D0B"/>
  </w:style>
  <w:style w:type="character" w:customStyle="1" w:styleId="WW8Num21z6">
    <w:name w:val="WW8Num21z6"/>
    <w:rsid w:val="00675D0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1z7">
    <w:name w:val="WW8Num21z7"/>
    <w:rsid w:val="00675D0B"/>
  </w:style>
  <w:style w:type="character" w:customStyle="1" w:styleId="WW8Num21z8">
    <w:name w:val="WW8Num21z8"/>
    <w:rsid w:val="00675D0B"/>
  </w:style>
  <w:style w:type="character" w:customStyle="1" w:styleId="WW8Num27z1">
    <w:name w:val="WW8Num27z1"/>
    <w:rsid w:val="00675D0B"/>
  </w:style>
  <w:style w:type="character" w:customStyle="1" w:styleId="WW8Num27z2">
    <w:name w:val="WW8Num27z2"/>
    <w:rsid w:val="00675D0B"/>
  </w:style>
  <w:style w:type="character" w:customStyle="1" w:styleId="WW8Num27z3">
    <w:name w:val="WW8Num27z3"/>
    <w:rsid w:val="00675D0B"/>
  </w:style>
  <w:style w:type="character" w:customStyle="1" w:styleId="WW8Num27z4">
    <w:name w:val="WW8Num27z4"/>
    <w:rsid w:val="00675D0B"/>
  </w:style>
  <w:style w:type="character" w:customStyle="1" w:styleId="WW8Num27z5">
    <w:name w:val="WW8Num27z5"/>
    <w:rsid w:val="00675D0B"/>
  </w:style>
  <w:style w:type="character" w:customStyle="1" w:styleId="WW8Num27z6">
    <w:name w:val="WW8Num27z6"/>
    <w:rsid w:val="00675D0B"/>
  </w:style>
  <w:style w:type="character" w:customStyle="1" w:styleId="WW8Num27z7">
    <w:name w:val="WW8Num27z7"/>
    <w:rsid w:val="00675D0B"/>
  </w:style>
  <w:style w:type="character" w:customStyle="1" w:styleId="WW8Num27z8">
    <w:name w:val="WW8Num27z8"/>
    <w:rsid w:val="00675D0B"/>
  </w:style>
  <w:style w:type="character" w:customStyle="1" w:styleId="WW8Num28z1">
    <w:name w:val="WW8Num28z1"/>
    <w:rsid w:val="00675D0B"/>
  </w:style>
  <w:style w:type="character" w:customStyle="1" w:styleId="WW8Num28z2">
    <w:name w:val="WW8Num28z2"/>
    <w:rsid w:val="00675D0B"/>
  </w:style>
  <w:style w:type="character" w:customStyle="1" w:styleId="WW8Num28z3">
    <w:name w:val="WW8Num28z3"/>
    <w:rsid w:val="00675D0B"/>
  </w:style>
  <w:style w:type="character" w:customStyle="1" w:styleId="WW8Num28z4">
    <w:name w:val="WW8Num28z4"/>
    <w:rsid w:val="00675D0B"/>
  </w:style>
  <w:style w:type="character" w:customStyle="1" w:styleId="WW8Num28z5">
    <w:name w:val="WW8Num28z5"/>
    <w:rsid w:val="00675D0B"/>
  </w:style>
  <w:style w:type="character" w:customStyle="1" w:styleId="WW8Num28z6">
    <w:name w:val="WW8Num28z6"/>
    <w:rsid w:val="00675D0B"/>
  </w:style>
  <w:style w:type="character" w:customStyle="1" w:styleId="WW8Num28z7">
    <w:name w:val="WW8Num28z7"/>
    <w:rsid w:val="00675D0B"/>
  </w:style>
  <w:style w:type="character" w:customStyle="1" w:styleId="WW8Num28z8">
    <w:name w:val="WW8Num28z8"/>
    <w:rsid w:val="00675D0B"/>
  </w:style>
  <w:style w:type="character" w:customStyle="1" w:styleId="WW8Num32z1">
    <w:name w:val="WW8Num32z1"/>
    <w:rsid w:val="00675D0B"/>
    <w:rPr>
      <w:rFonts w:ascii="Wingdings" w:hAnsi="Wingdings" w:cs="Wingdings" w:hint="default"/>
    </w:rPr>
  </w:style>
  <w:style w:type="character" w:customStyle="1" w:styleId="WW8Num32z2">
    <w:name w:val="WW8Num32z2"/>
    <w:rsid w:val="00675D0B"/>
    <w:rPr>
      <w:rFonts w:ascii="Symbol" w:hAnsi="Symbol" w:cs="Times New Roman" w:hint="default"/>
    </w:rPr>
  </w:style>
  <w:style w:type="character" w:customStyle="1" w:styleId="WW8Num32z3">
    <w:name w:val="WW8Num32z3"/>
    <w:rsid w:val="00675D0B"/>
    <w:rPr>
      <w:rFonts w:hint="default"/>
    </w:rPr>
  </w:style>
  <w:style w:type="character" w:customStyle="1" w:styleId="WW8Num32z4">
    <w:name w:val="WW8Num32z4"/>
    <w:rsid w:val="00675D0B"/>
  </w:style>
  <w:style w:type="character" w:customStyle="1" w:styleId="WW8Num32z5">
    <w:name w:val="WW8Num32z5"/>
    <w:rsid w:val="00675D0B"/>
  </w:style>
  <w:style w:type="character" w:customStyle="1" w:styleId="WW8Num32z6">
    <w:name w:val="WW8Num32z6"/>
    <w:rsid w:val="00675D0B"/>
  </w:style>
  <w:style w:type="character" w:customStyle="1" w:styleId="WW8Num32z7">
    <w:name w:val="WW8Num32z7"/>
    <w:rsid w:val="00675D0B"/>
  </w:style>
  <w:style w:type="character" w:customStyle="1" w:styleId="WW8Num32z8">
    <w:name w:val="WW8Num32z8"/>
    <w:rsid w:val="00675D0B"/>
  </w:style>
  <w:style w:type="character" w:customStyle="1" w:styleId="WW8Num35z0">
    <w:name w:val="WW8Num35z0"/>
    <w:rsid w:val="00675D0B"/>
  </w:style>
  <w:style w:type="character" w:customStyle="1" w:styleId="WW8Num35z1">
    <w:name w:val="WW8Num35z1"/>
    <w:rsid w:val="00675D0B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35z2">
    <w:name w:val="WW8Num35z2"/>
    <w:rsid w:val="00675D0B"/>
  </w:style>
  <w:style w:type="character" w:customStyle="1" w:styleId="WW8Num35z3">
    <w:name w:val="WW8Num35z3"/>
    <w:rsid w:val="00675D0B"/>
  </w:style>
  <w:style w:type="character" w:customStyle="1" w:styleId="WW8Num35z4">
    <w:name w:val="WW8Num35z4"/>
    <w:rsid w:val="00675D0B"/>
  </w:style>
  <w:style w:type="character" w:customStyle="1" w:styleId="WW8Num35z5">
    <w:name w:val="WW8Num35z5"/>
    <w:rsid w:val="00675D0B"/>
  </w:style>
  <w:style w:type="character" w:customStyle="1" w:styleId="WW8Num35z6">
    <w:name w:val="WW8Num35z6"/>
    <w:rsid w:val="00675D0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675D0B"/>
  </w:style>
  <w:style w:type="character" w:customStyle="1" w:styleId="WW8Num35z8">
    <w:name w:val="WW8Num35z8"/>
    <w:rsid w:val="00675D0B"/>
  </w:style>
  <w:style w:type="character" w:customStyle="1" w:styleId="WW8Num36z0">
    <w:name w:val="WW8Num36z0"/>
    <w:rsid w:val="00675D0B"/>
  </w:style>
  <w:style w:type="character" w:customStyle="1" w:styleId="WW8Num36z1">
    <w:name w:val="WW8Num36z1"/>
    <w:rsid w:val="00675D0B"/>
  </w:style>
  <w:style w:type="character" w:customStyle="1" w:styleId="WW8Num36z2">
    <w:name w:val="WW8Num36z2"/>
    <w:rsid w:val="00675D0B"/>
  </w:style>
  <w:style w:type="character" w:customStyle="1" w:styleId="WW8Num36z3">
    <w:name w:val="WW8Num36z3"/>
    <w:rsid w:val="00675D0B"/>
  </w:style>
  <w:style w:type="character" w:customStyle="1" w:styleId="WW8Num36z4">
    <w:name w:val="WW8Num36z4"/>
    <w:rsid w:val="00675D0B"/>
  </w:style>
  <w:style w:type="character" w:customStyle="1" w:styleId="WW8Num36z5">
    <w:name w:val="WW8Num36z5"/>
    <w:rsid w:val="00675D0B"/>
  </w:style>
  <w:style w:type="character" w:customStyle="1" w:styleId="WW8Num36z6">
    <w:name w:val="WW8Num36z6"/>
    <w:rsid w:val="00675D0B"/>
  </w:style>
  <w:style w:type="character" w:customStyle="1" w:styleId="WW8Num36z7">
    <w:name w:val="WW8Num36z7"/>
    <w:rsid w:val="00675D0B"/>
  </w:style>
  <w:style w:type="character" w:customStyle="1" w:styleId="WW8Num36z8">
    <w:name w:val="WW8Num36z8"/>
    <w:rsid w:val="00675D0B"/>
  </w:style>
  <w:style w:type="character" w:customStyle="1" w:styleId="WW8Num37z0">
    <w:name w:val="WW8Num37z0"/>
    <w:rsid w:val="00675D0B"/>
    <w:rPr>
      <w:szCs w:val="24"/>
    </w:rPr>
  </w:style>
  <w:style w:type="character" w:customStyle="1" w:styleId="WW8Num37z1">
    <w:name w:val="WW8Num37z1"/>
    <w:rsid w:val="00675D0B"/>
  </w:style>
  <w:style w:type="character" w:customStyle="1" w:styleId="WW8Num37z2">
    <w:name w:val="WW8Num37z2"/>
    <w:rsid w:val="00675D0B"/>
  </w:style>
  <w:style w:type="character" w:customStyle="1" w:styleId="WW8Num37z3">
    <w:name w:val="WW8Num37z3"/>
    <w:rsid w:val="00675D0B"/>
  </w:style>
  <w:style w:type="character" w:customStyle="1" w:styleId="WW8Num37z4">
    <w:name w:val="WW8Num37z4"/>
    <w:rsid w:val="00675D0B"/>
  </w:style>
  <w:style w:type="character" w:customStyle="1" w:styleId="WW8Num37z5">
    <w:name w:val="WW8Num37z5"/>
    <w:rsid w:val="00675D0B"/>
  </w:style>
  <w:style w:type="character" w:customStyle="1" w:styleId="WW8Num37z6">
    <w:name w:val="WW8Num37z6"/>
    <w:rsid w:val="00675D0B"/>
  </w:style>
  <w:style w:type="character" w:customStyle="1" w:styleId="WW8Num37z7">
    <w:name w:val="WW8Num37z7"/>
    <w:rsid w:val="00675D0B"/>
  </w:style>
  <w:style w:type="character" w:customStyle="1" w:styleId="WW8Num37z8">
    <w:name w:val="WW8Num37z8"/>
    <w:rsid w:val="00675D0B"/>
  </w:style>
  <w:style w:type="character" w:customStyle="1" w:styleId="WW8Num38z0">
    <w:name w:val="WW8Num38z0"/>
    <w:rsid w:val="00675D0B"/>
    <w:rPr>
      <w:rFonts w:ascii="OpenSymbol" w:hAnsi="OpenSymbol" w:cs="OpenSymbol"/>
      <w:color w:val="auto"/>
    </w:rPr>
  </w:style>
  <w:style w:type="character" w:customStyle="1" w:styleId="WW8Num38z1">
    <w:name w:val="WW8Num38z1"/>
    <w:rsid w:val="00675D0B"/>
    <w:rPr>
      <w:rFonts w:ascii="Courier New" w:hAnsi="Courier New" w:cs="Courier New" w:hint="default"/>
    </w:rPr>
  </w:style>
  <w:style w:type="character" w:customStyle="1" w:styleId="WW8Num38z2">
    <w:name w:val="WW8Num38z2"/>
    <w:rsid w:val="00675D0B"/>
    <w:rPr>
      <w:rFonts w:ascii="Wingdings" w:hAnsi="Wingdings" w:cs="Wingdings" w:hint="default"/>
    </w:rPr>
  </w:style>
  <w:style w:type="character" w:customStyle="1" w:styleId="WW8Num38z3">
    <w:name w:val="WW8Num38z3"/>
    <w:rsid w:val="00675D0B"/>
    <w:rPr>
      <w:rFonts w:ascii="Symbol" w:hAnsi="Symbol" w:cs="Symbol" w:hint="default"/>
    </w:rPr>
  </w:style>
  <w:style w:type="character" w:customStyle="1" w:styleId="WW8Num39z0">
    <w:name w:val="WW8Num39z0"/>
    <w:rsid w:val="00675D0B"/>
    <w:rPr>
      <w:rFonts w:ascii="OpenSymbol" w:hAnsi="OpenSymbol" w:cs="OpenSymbol"/>
      <w:color w:val="auto"/>
    </w:rPr>
  </w:style>
  <w:style w:type="character" w:customStyle="1" w:styleId="WW8Num39z1">
    <w:name w:val="WW8Num39z1"/>
    <w:rsid w:val="00675D0B"/>
    <w:rPr>
      <w:rFonts w:ascii="Courier New" w:hAnsi="Courier New" w:cs="Courier New" w:hint="default"/>
    </w:rPr>
  </w:style>
  <w:style w:type="character" w:customStyle="1" w:styleId="WW8Num39z2">
    <w:name w:val="WW8Num39z2"/>
    <w:rsid w:val="00675D0B"/>
    <w:rPr>
      <w:rFonts w:ascii="Wingdings" w:hAnsi="Wingdings" w:cs="Wingdings" w:hint="default"/>
    </w:rPr>
  </w:style>
  <w:style w:type="character" w:customStyle="1" w:styleId="WW8Num39z3">
    <w:name w:val="WW8Num39z3"/>
    <w:rsid w:val="00675D0B"/>
    <w:rPr>
      <w:rFonts w:ascii="Symbol" w:hAnsi="Symbol" w:cs="Symbol" w:hint="default"/>
    </w:rPr>
  </w:style>
  <w:style w:type="character" w:customStyle="1" w:styleId="WW8Num40z0">
    <w:name w:val="WW8Num40z0"/>
    <w:rsid w:val="00675D0B"/>
    <w:rPr>
      <w:rFonts w:hint="default"/>
      <w:b/>
    </w:rPr>
  </w:style>
  <w:style w:type="character" w:customStyle="1" w:styleId="WW8Num40z1">
    <w:name w:val="WW8Num40z1"/>
    <w:rsid w:val="00675D0B"/>
    <w:rPr>
      <w:rFonts w:ascii="Times New Roman" w:hAnsi="Times New Roman" w:cs="Times New Roman" w:hint="default"/>
      <w:b/>
      <w:color w:val="auto"/>
    </w:rPr>
  </w:style>
  <w:style w:type="character" w:customStyle="1" w:styleId="WW8Num41z0">
    <w:name w:val="WW8Num41z0"/>
    <w:rsid w:val="00675D0B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675D0B"/>
  </w:style>
  <w:style w:type="character" w:customStyle="1" w:styleId="WW8Num41z2">
    <w:name w:val="WW8Num41z2"/>
    <w:rsid w:val="00675D0B"/>
  </w:style>
  <w:style w:type="character" w:customStyle="1" w:styleId="WW8Num41z3">
    <w:name w:val="WW8Num41z3"/>
    <w:rsid w:val="00675D0B"/>
  </w:style>
  <w:style w:type="character" w:customStyle="1" w:styleId="WW8Num41z4">
    <w:name w:val="WW8Num41z4"/>
    <w:rsid w:val="00675D0B"/>
  </w:style>
  <w:style w:type="character" w:customStyle="1" w:styleId="WW8Num41z5">
    <w:name w:val="WW8Num41z5"/>
    <w:rsid w:val="00675D0B"/>
  </w:style>
  <w:style w:type="character" w:customStyle="1" w:styleId="WW8Num41z6">
    <w:name w:val="WW8Num41z6"/>
    <w:rsid w:val="00675D0B"/>
  </w:style>
  <w:style w:type="character" w:customStyle="1" w:styleId="WW8Num41z7">
    <w:name w:val="WW8Num41z7"/>
    <w:rsid w:val="00675D0B"/>
  </w:style>
  <w:style w:type="character" w:customStyle="1" w:styleId="WW8Num41z8">
    <w:name w:val="WW8Num41z8"/>
    <w:rsid w:val="00675D0B"/>
  </w:style>
  <w:style w:type="character" w:customStyle="1" w:styleId="WW8Num42z0">
    <w:name w:val="WW8Num42z0"/>
    <w:rsid w:val="00675D0B"/>
  </w:style>
  <w:style w:type="character" w:customStyle="1" w:styleId="WW8Num42z1">
    <w:name w:val="WW8Num42z1"/>
    <w:rsid w:val="00675D0B"/>
  </w:style>
  <w:style w:type="character" w:customStyle="1" w:styleId="WW8Num42z2">
    <w:name w:val="WW8Num42z2"/>
    <w:rsid w:val="00675D0B"/>
  </w:style>
  <w:style w:type="character" w:customStyle="1" w:styleId="WW8Num42z3">
    <w:name w:val="WW8Num42z3"/>
    <w:rsid w:val="00675D0B"/>
  </w:style>
  <w:style w:type="character" w:customStyle="1" w:styleId="WW8Num42z4">
    <w:name w:val="WW8Num42z4"/>
    <w:rsid w:val="00675D0B"/>
  </w:style>
  <w:style w:type="character" w:customStyle="1" w:styleId="WW8Num42z5">
    <w:name w:val="WW8Num42z5"/>
    <w:rsid w:val="00675D0B"/>
  </w:style>
  <w:style w:type="character" w:customStyle="1" w:styleId="WW8Num42z6">
    <w:name w:val="WW8Num42z6"/>
    <w:rsid w:val="00675D0B"/>
  </w:style>
  <w:style w:type="character" w:customStyle="1" w:styleId="WW8Num42z7">
    <w:name w:val="WW8Num42z7"/>
    <w:rsid w:val="00675D0B"/>
  </w:style>
  <w:style w:type="character" w:customStyle="1" w:styleId="WW8Num42z8">
    <w:name w:val="WW8Num42z8"/>
    <w:rsid w:val="00675D0B"/>
  </w:style>
  <w:style w:type="character" w:customStyle="1" w:styleId="WW8Num43z0">
    <w:name w:val="WW8Num43z0"/>
    <w:rsid w:val="00675D0B"/>
  </w:style>
  <w:style w:type="character" w:customStyle="1" w:styleId="WW8Num43z1">
    <w:name w:val="WW8Num43z1"/>
    <w:rsid w:val="00675D0B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43z2">
    <w:name w:val="WW8Num43z2"/>
    <w:rsid w:val="00675D0B"/>
  </w:style>
  <w:style w:type="character" w:customStyle="1" w:styleId="WW8Num43z3">
    <w:name w:val="WW8Num43z3"/>
    <w:rsid w:val="00675D0B"/>
  </w:style>
  <w:style w:type="character" w:customStyle="1" w:styleId="WW8Num43z4">
    <w:name w:val="WW8Num43z4"/>
    <w:rsid w:val="00675D0B"/>
  </w:style>
  <w:style w:type="character" w:customStyle="1" w:styleId="WW8Num43z5">
    <w:name w:val="WW8Num43z5"/>
    <w:rsid w:val="00675D0B"/>
  </w:style>
  <w:style w:type="character" w:customStyle="1" w:styleId="WW8Num43z6">
    <w:name w:val="WW8Num43z6"/>
    <w:rsid w:val="00675D0B"/>
  </w:style>
  <w:style w:type="character" w:customStyle="1" w:styleId="WW8Num43z7">
    <w:name w:val="WW8Num43z7"/>
    <w:rsid w:val="00675D0B"/>
  </w:style>
  <w:style w:type="character" w:customStyle="1" w:styleId="WW8Num43z8">
    <w:name w:val="WW8Num43z8"/>
    <w:rsid w:val="00675D0B"/>
  </w:style>
  <w:style w:type="character" w:customStyle="1" w:styleId="WW8Num44z0">
    <w:name w:val="WW8Num44z0"/>
    <w:rsid w:val="00675D0B"/>
    <w:rPr>
      <w:rFonts w:ascii="Times New Roman" w:hAnsi="Times New Roman" w:cs="Times New Roman" w:hint="default"/>
      <w:sz w:val="24"/>
      <w:szCs w:val="24"/>
    </w:rPr>
  </w:style>
  <w:style w:type="character" w:customStyle="1" w:styleId="WW8Num44z1">
    <w:name w:val="WW8Num44z1"/>
    <w:rsid w:val="00675D0B"/>
  </w:style>
  <w:style w:type="character" w:customStyle="1" w:styleId="WW8Num44z2">
    <w:name w:val="WW8Num44z2"/>
    <w:rsid w:val="00675D0B"/>
  </w:style>
  <w:style w:type="character" w:customStyle="1" w:styleId="WW8Num44z3">
    <w:name w:val="WW8Num44z3"/>
    <w:rsid w:val="00675D0B"/>
  </w:style>
  <w:style w:type="character" w:customStyle="1" w:styleId="WW8Num44z4">
    <w:name w:val="WW8Num44z4"/>
    <w:rsid w:val="00675D0B"/>
  </w:style>
  <w:style w:type="character" w:customStyle="1" w:styleId="WW8Num44z5">
    <w:name w:val="WW8Num44z5"/>
    <w:rsid w:val="00675D0B"/>
  </w:style>
  <w:style w:type="character" w:customStyle="1" w:styleId="WW8Num44z6">
    <w:name w:val="WW8Num44z6"/>
    <w:rsid w:val="00675D0B"/>
  </w:style>
  <w:style w:type="character" w:customStyle="1" w:styleId="WW8Num44z7">
    <w:name w:val="WW8Num44z7"/>
    <w:rsid w:val="00675D0B"/>
  </w:style>
  <w:style w:type="character" w:customStyle="1" w:styleId="WW8Num44z8">
    <w:name w:val="WW8Num44z8"/>
    <w:rsid w:val="00675D0B"/>
  </w:style>
  <w:style w:type="character" w:customStyle="1" w:styleId="WW8Num45z0">
    <w:name w:val="WW8Num45z0"/>
    <w:rsid w:val="00675D0B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5z1">
    <w:name w:val="WW8Num45z1"/>
    <w:rsid w:val="00675D0B"/>
  </w:style>
  <w:style w:type="character" w:customStyle="1" w:styleId="WW8Num45z2">
    <w:name w:val="WW8Num45z2"/>
    <w:rsid w:val="00675D0B"/>
  </w:style>
  <w:style w:type="character" w:customStyle="1" w:styleId="WW8Num45z3">
    <w:name w:val="WW8Num45z3"/>
    <w:rsid w:val="00675D0B"/>
  </w:style>
  <w:style w:type="character" w:customStyle="1" w:styleId="WW8Num45z4">
    <w:name w:val="WW8Num45z4"/>
    <w:rsid w:val="00675D0B"/>
  </w:style>
  <w:style w:type="character" w:customStyle="1" w:styleId="WW8Num45z5">
    <w:name w:val="WW8Num45z5"/>
    <w:rsid w:val="00675D0B"/>
  </w:style>
  <w:style w:type="character" w:customStyle="1" w:styleId="WW8Num45z6">
    <w:name w:val="WW8Num45z6"/>
    <w:rsid w:val="00675D0B"/>
  </w:style>
  <w:style w:type="character" w:customStyle="1" w:styleId="WW8Num45z7">
    <w:name w:val="WW8Num45z7"/>
    <w:rsid w:val="00675D0B"/>
  </w:style>
  <w:style w:type="character" w:customStyle="1" w:styleId="WW8Num45z8">
    <w:name w:val="WW8Num45z8"/>
    <w:rsid w:val="00675D0B"/>
  </w:style>
  <w:style w:type="character" w:customStyle="1" w:styleId="WW8Num46z0">
    <w:name w:val="WW8Num46z0"/>
    <w:rsid w:val="00675D0B"/>
    <w:rPr>
      <w:rFonts w:ascii="Times New Roman" w:hAnsi="Times New Roman" w:cs="Times New Roman" w:hint="default"/>
      <w:kern w:val="1"/>
      <w:sz w:val="24"/>
      <w:szCs w:val="24"/>
      <w:shd w:val="clear" w:color="auto" w:fill="FFFF00"/>
    </w:rPr>
  </w:style>
  <w:style w:type="character" w:customStyle="1" w:styleId="WW8Num47z0">
    <w:name w:val="WW8Num47z0"/>
    <w:rsid w:val="00675D0B"/>
    <w:rPr>
      <w:rFonts w:hint="default"/>
      <w:b w:val="0"/>
      <w:i w:val="0"/>
      <w:sz w:val="22"/>
      <w:szCs w:val="22"/>
      <w:u w:val="none"/>
    </w:rPr>
  </w:style>
  <w:style w:type="character" w:customStyle="1" w:styleId="WW8Num47z1">
    <w:name w:val="WW8Num47z1"/>
    <w:rsid w:val="00675D0B"/>
  </w:style>
  <w:style w:type="character" w:customStyle="1" w:styleId="WW8Num47z2">
    <w:name w:val="WW8Num47z2"/>
    <w:rsid w:val="00675D0B"/>
  </w:style>
  <w:style w:type="character" w:customStyle="1" w:styleId="WW8Num47z3">
    <w:name w:val="WW8Num47z3"/>
    <w:rsid w:val="00675D0B"/>
  </w:style>
  <w:style w:type="character" w:customStyle="1" w:styleId="WW8Num47z4">
    <w:name w:val="WW8Num47z4"/>
    <w:rsid w:val="00675D0B"/>
  </w:style>
  <w:style w:type="character" w:customStyle="1" w:styleId="WW8Num47z5">
    <w:name w:val="WW8Num47z5"/>
    <w:rsid w:val="00675D0B"/>
  </w:style>
  <w:style w:type="character" w:customStyle="1" w:styleId="WW8Num47z6">
    <w:name w:val="WW8Num47z6"/>
    <w:rsid w:val="00675D0B"/>
  </w:style>
  <w:style w:type="character" w:customStyle="1" w:styleId="WW8Num47z7">
    <w:name w:val="WW8Num47z7"/>
    <w:rsid w:val="00675D0B"/>
  </w:style>
  <w:style w:type="character" w:customStyle="1" w:styleId="WW8Num47z8">
    <w:name w:val="WW8Num47z8"/>
    <w:rsid w:val="00675D0B"/>
  </w:style>
  <w:style w:type="character" w:customStyle="1" w:styleId="WW8Num48z0">
    <w:name w:val="WW8Num48z0"/>
    <w:rsid w:val="00675D0B"/>
    <w:rPr>
      <w:rFonts w:ascii="Times New Roman" w:hAnsi="Times New Roman" w:cs="Times New Roman" w:hint="default"/>
      <w:sz w:val="24"/>
      <w:szCs w:val="24"/>
      <w:lang w:val="de-DE"/>
    </w:rPr>
  </w:style>
  <w:style w:type="character" w:customStyle="1" w:styleId="WW8Num49z0">
    <w:name w:val="WW8Num49z0"/>
    <w:rsid w:val="00675D0B"/>
    <w:rPr>
      <w:rFonts w:hint="default"/>
    </w:rPr>
  </w:style>
  <w:style w:type="character" w:customStyle="1" w:styleId="WW8Num49z1">
    <w:name w:val="WW8Num49z1"/>
    <w:rsid w:val="00675D0B"/>
  </w:style>
  <w:style w:type="character" w:customStyle="1" w:styleId="WW8Num49z2">
    <w:name w:val="WW8Num49z2"/>
    <w:rsid w:val="00675D0B"/>
  </w:style>
  <w:style w:type="character" w:customStyle="1" w:styleId="WW8Num49z3">
    <w:name w:val="WW8Num49z3"/>
    <w:rsid w:val="00675D0B"/>
  </w:style>
  <w:style w:type="character" w:customStyle="1" w:styleId="WW8Num49z4">
    <w:name w:val="WW8Num49z4"/>
    <w:rsid w:val="00675D0B"/>
  </w:style>
  <w:style w:type="character" w:customStyle="1" w:styleId="WW8Num49z5">
    <w:name w:val="WW8Num49z5"/>
    <w:rsid w:val="00675D0B"/>
  </w:style>
  <w:style w:type="character" w:customStyle="1" w:styleId="WW8Num49z6">
    <w:name w:val="WW8Num49z6"/>
    <w:rsid w:val="00675D0B"/>
  </w:style>
  <w:style w:type="character" w:customStyle="1" w:styleId="WW8Num49z7">
    <w:name w:val="WW8Num49z7"/>
    <w:rsid w:val="00675D0B"/>
  </w:style>
  <w:style w:type="character" w:customStyle="1" w:styleId="WW8Num49z8">
    <w:name w:val="WW8Num49z8"/>
    <w:rsid w:val="00675D0B"/>
  </w:style>
  <w:style w:type="character" w:customStyle="1" w:styleId="WW8Num50z0">
    <w:name w:val="WW8Num50z0"/>
    <w:rsid w:val="00675D0B"/>
    <w:rPr>
      <w:rFonts w:ascii="Times New Roman" w:eastAsia="Times New Roman" w:hAnsi="Times New Roman" w:cs="Times New Roman" w:hint="default"/>
      <w:b w:val="0"/>
      <w:sz w:val="24"/>
      <w:szCs w:val="24"/>
    </w:rPr>
  </w:style>
  <w:style w:type="character" w:customStyle="1" w:styleId="WW8Num50z1">
    <w:name w:val="WW8Num50z1"/>
    <w:rsid w:val="00675D0B"/>
    <w:rPr>
      <w:rFonts w:hint="default"/>
      <w:color w:val="000000"/>
    </w:rPr>
  </w:style>
  <w:style w:type="character" w:customStyle="1" w:styleId="WW8Num50z2">
    <w:name w:val="WW8Num50z2"/>
    <w:rsid w:val="00675D0B"/>
  </w:style>
  <w:style w:type="character" w:customStyle="1" w:styleId="WW8Num50z3">
    <w:name w:val="WW8Num50z3"/>
    <w:rsid w:val="00675D0B"/>
  </w:style>
  <w:style w:type="character" w:customStyle="1" w:styleId="WW8Num50z4">
    <w:name w:val="WW8Num50z4"/>
    <w:rsid w:val="00675D0B"/>
  </w:style>
  <w:style w:type="character" w:customStyle="1" w:styleId="WW8Num50z5">
    <w:name w:val="WW8Num50z5"/>
    <w:rsid w:val="00675D0B"/>
  </w:style>
  <w:style w:type="character" w:customStyle="1" w:styleId="WW8Num50z6">
    <w:name w:val="WW8Num50z6"/>
    <w:rsid w:val="00675D0B"/>
  </w:style>
  <w:style w:type="character" w:customStyle="1" w:styleId="WW8Num50z7">
    <w:name w:val="WW8Num50z7"/>
    <w:rsid w:val="00675D0B"/>
  </w:style>
  <w:style w:type="character" w:customStyle="1" w:styleId="WW8Num50z8">
    <w:name w:val="WW8Num50z8"/>
    <w:rsid w:val="00675D0B"/>
  </w:style>
  <w:style w:type="character" w:customStyle="1" w:styleId="WW8Num51z0">
    <w:name w:val="WW8Num51z0"/>
    <w:rsid w:val="00675D0B"/>
  </w:style>
  <w:style w:type="character" w:customStyle="1" w:styleId="WW8Num51z1">
    <w:name w:val="WW8Num51z1"/>
    <w:rsid w:val="00675D0B"/>
  </w:style>
  <w:style w:type="character" w:customStyle="1" w:styleId="WW8Num51z2">
    <w:name w:val="WW8Num51z2"/>
    <w:rsid w:val="00675D0B"/>
  </w:style>
  <w:style w:type="character" w:customStyle="1" w:styleId="WW8Num51z3">
    <w:name w:val="WW8Num51z3"/>
    <w:rsid w:val="00675D0B"/>
    <w:rPr>
      <w:rFonts w:hint="default"/>
      <w:sz w:val="24"/>
    </w:rPr>
  </w:style>
  <w:style w:type="character" w:customStyle="1" w:styleId="WW8Num51z4">
    <w:name w:val="WW8Num51z4"/>
    <w:rsid w:val="00675D0B"/>
  </w:style>
  <w:style w:type="character" w:customStyle="1" w:styleId="WW8Num51z5">
    <w:name w:val="WW8Num51z5"/>
    <w:rsid w:val="00675D0B"/>
  </w:style>
  <w:style w:type="character" w:customStyle="1" w:styleId="WW8Num51z6">
    <w:name w:val="WW8Num51z6"/>
    <w:rsid w:val="00675D0B"/>
  </w:style>
  <w:style w:type="character" w:customStyle="1" w:styleId="WW8Num51z7">
    <w:name w:val="WW8Num51z7"/>
    <w:rsid w:val="00675D0B"/>
  </w:style>
  <w:style w:type="character" w:customStyle="1" w:styleId="WW8Num51z8">
    <w:name w:val="WW8Num51z8"/>
    <w:rsid w:val="00675D0B"/>
  </w:style>
  <w:style w:type="character" w:customStyle="1" w:styleId="WW8Num52z0">
    <w:name w:val="WW8Num52z0"/>
    <w:rsid w:val="00675D0B"/>
    <w:rPr>
      <w:rFonts w:hint="default"/>
    </w:rPr>
  </w:style>
  <w:style w:type="character" w:customStyle="1" w:styleId="WW8Num52z1">
    <w:name w:val="WW8Num52z1"/>
    <w:rsid w:val="00675D0B"/>
  </w:style>
  <w:style w:type="character" w:customStyle="1" w:styleId="WW8Num52z2">
    <w:name w:val="WW8Num52z2"/>
    <w:rsid w:val="00675D0B"/>
  </w:style>
  <w:style w:type="character" w:customStyle="1" w:styleId="WW8Num52z3">
    <w:name w:val="WW8Num52z3"/>
    <w:rsid w:val="00675D0B"/>
  </w:style>
  <w:style w:type="character" w:customStyle="1" w:styleId="WW8Num52z4">
    <w:name w:val="WW8Num52z4"/>
    <w:rsid w:val="00675D0B"/>
  </w:style>
  <w:style w:type="character" w:customStyle="1" w:styleId="WW8Num52z5">
    <w:name w:val="WW8Num52z5"/>
    <w:rsid w:val="00675D0B"/>
  </w:style>
  <w:style w:type="character" w:customStyle="1" w:styleId="WW8Num52z6">
    <w:name w:val="WW8Num52z6"/>
    <w:rsid w:val="00675D0B"/>
  </w:style>
  <w:style w:type="character" w:customStyle="1" w:styleId="WW8Num52z7">
    <w:name w:val="WW8Num52z7"/>
    <w:rsid w:val="00675D0B"/>
  </w:style>
  <w:style w:type="character" w:customStyle="1" w:styleId="WW8Num52z8">
    <w:name w:val="WW8Num52z8"/>
    <w:rsid w:val="00675D0B"/>
  </w:style>
  <w:style w:type="character" w:customStyle="1" w:styleId="WW8Num53z0">
    <w:name w:val="WW8Num53z0"/>
    <w:rsid w:val="00675D0B"/>
  </w:style>
  <w:style w:type="character" w:customStyle="1" w:styleId="WW8Num53z1">
    <w:name w:val="WW8Num53z1"/>
    <w:rsid w:val="00675D0B"/>
    <w:rPr>
      <w:i w:val="0"/>
      <w:iCs w:val="0"/>
    </w:rPr>
  </w:style>
  <w:style w:type="character" w:customStyle="1" w:styleId="WW8Num53z2">
    <w:name w:val="WW8Num53z2"/>
    <w:rsid w:val="00675D0B"/>
  </w:style>
  <w:style w:type="character" w:customStyle="1" w:styleId="WW8Num53z3">
    <w:name w:val="WW8Num53z3"/>
    <w:rsid w:val="00675D0B"/>
  </w:style>
  <w:style w:type="character" w:customStyle="1" w:styleId="WW8Num53z4">
    <w:name w:val="WW8Num53z4"/>
    <w:rsid w:val="00675D0B"/>
  </w:style>
  <w:style w:type="character" w:customStyle="1" w:styleId="WW8Num53z5">
    <w:name w:val="WW8Num53z5"/>
    <w:rsid w:val="00675D0B"/>
  </w:style>
  <w:style w:type="character" w:customStyle="1" w:styleId="WW8Num53z6">
    <w:name w:val="WW8Num53z6"/>
    <w:rsid w:val="00675D0B"/>
  </w:style>
  <w:style w:type="character" w:customStyle="1" w:styleId="WW8Num53z7">
    <w:name w:val="WW8Num53z7"/>
    <w:rsid w:val="00675D0B"/>
  </w:style>
  <w:style w:type="character" w:customStyle="1" w:styleId="WW8Num53z8">
    <w:name w:val="WW8Num53z8"/>
    <w:rsid w:val="00675D0B"/>
  </w:style>
  <w:style w:type="character" w:customStyle="1" w:styleId="WW8Num54z0">
    <w:name w:val="WW8Num54z0"/>
    <w:rsid w:val="00675D0B"/>
    <w:rPr>
      <w:rFonts w:hint="default"/>
    </w:rPr>
  </w:style>
  <w:style w:type="character" w:customStyle="1" w:styleId="Domylnaczcionkaakapitu1">
    <w:name w:val="Domyślna czcionka akapitu1"/>
    <w:rsid w:val="00675D0B"/>
  </w:style>
  <w:style w:type="character" w:customStyle="1" w:styleId="Odwoaniedokomentarza1">
    <w:name w:val="Odwołanie do komentarza1"/>
    <w:rsid w:val="00675D0B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675D0B"/>
    <w:pPr>
      <w:keepNext/>
      <w:suppressAutoHyphens/>
      <w:spacing w:before="240" w:after="120" w:line="254" w:lineRule="auto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TekstpodstawowyZnak1">
    <w:name w:val="Tekst podstawowy Znak1"/>
    <w:rsid w:val="00675D0B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Lista">
    <w:name w:val="List"/>
    <w:basedOn w:val="Tekstpodstawowy"/>
    <w:rsid w:val="00675D0B"/>
    <w:pPr>
      <w:suppressAutoHyphens/>
      <w:overflowPunct w:val="0"/>
      <w:autoSpaceDN/>
      <w:jc w:val="both"/>
      <w:textAlignment w:val="baseline"/>
    </w:pPr>
    <w:rPr>
      <w:rFonts w:ascii="Times New Roman" w:eastAsia="Times New Roman" w:hAnsi="Times New Roman" w:cs="Lucida Sans"/>
      <w:b/>
      <w:sz w:val="24"/>
      <w:szCs w:val="20"/>
      <w:lang w:val="de-DE" w:eastAsia="ar-SA"/>
    </w:rPr>
  </w:style>
  <w:style w:type="paragraph" w:customStyle="1" w:styleId="Podpis1">
    <w:name w:val="Podpis1"/>
    <w:basedOn w:val="Normalny"/>
    <w:rsid w:val="00675D0B"/>
    <w:pPr>
      <w:suppressLineNumbers/>
      <w:suppressAutoHyphens/>
      <w:spacing w:before="120" w:after="120" w:line="254" w:lineRule="auto"/>
    </w:pPr>
    <w:rPr>
      <w:rFonts w:ascii="Calibri" w:eastAsia="Calibri" w:hAnsi="Calibri" w:cs="Lucida Sans"/>
      <w:i/>
      <w:iCs/>
      <w:lang w:eastAsia="ar-SA"/>
    </w:rPr>
  </w:style>
  <w:style w:type="paragraph" w:customStyle="1" w:styleId="Indeks">
    <w:name w:val="Indeks"/>
    <w:basedOn w:val="Normalny"/>
    <w:rsid w:val="00675D0B"/>
    <w:pPr>
      <w:suppressLineNumbers/>
      <w:suppressAutoHyphens/>
      <w:spacing w:after="160" w:line="254" w:lineRule="auto"/>
    </w:pPr>
    <w:rPr>
      <w:rFonts w:ascii="Calibri" w:eastAsia="Calibri" w:hAnsi="Calibri" w:cs="Lucida Sans"/>
      <w:sz w:val="22"/>
      <w:szCs w:val="22"/>
      <w:lang w:eastAsia="ar-SA"/>
    </w:rPr>
  </w:style>
  <w:style w:type="character" w:customStyle="1" w:styleId="NagwekZnak1">
    <w:name w:val="Nagłówek Znak1"/>
    <w:rsid w:val="00675D0B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rsid w:val="00675D0B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675D0B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WW-Tekstpodstawowy2">
    <w:name w:val="WW-Tekst podstawowy 2"/>
    <w:basedOn w:val="Normalny"/>
    <w:rsid w:val="00675D0B"/>
    <w:pPr>
      <w:keepLines/>
      <w:widowControl w:val="0"/>
      <w:suppressAutoHyphens/>
      <w:jc w:val="both"/>
    </w:pPr>
    <w:rPr>
      <w:szCs w:val="20"/>
      <w:lang w:val="de-DE" w:eastAsia="ar-SA"/>
    </w:rPr>
  </w:style>
  <w:style w:type="paragraph" w:customStyle="1" w:styleId="ZnakZnak">
    <w:name w:val="Znak Znak"/>
    <w:basedOn w:val="Normalny"/>
    <w:rsid w:val="00675D0B"/>
    <w:pPr>
      <w:tabs>
        <w:tab w:val="left" w:pos="709"/>
      </w:tabs>
      <w:suppressAutoHyphens/>
    </w:pPr>
    <w:rPr>
      <w:rFonts w:ascii="Tahoma" w:hAnsi="Tahoma" w:cs="Tahoma"/>
      <w:lang w:eastAsia="ar-SA"/>
    </w:rPr>
  </w:style>
  <w:style w:type="character" w:customStyle="1" w:styleId="TekstpodstawowywcityZnak1">
    <w:name w:val="Tekst podstawowy wcięty Znak1"/>
    <w:rsid w:val="00675D0B"/>
    <w:rPr>
      <w:rFonts w:ascii="Calibri" w:eastAsia="Calibri" w:hAnsi="Calibri" w:cs="Times New Roman"/>
      <w:lang w:eastAsia="ar-SA"/>
    </w:rPr>
  </w:style>
  <w:style w:type="paragraph" w:customStyle="1" w:styleId="Tekstkomentarza1">
    <w:name w:val="Tekst komentarza1"/>
    <w:basedOn w:val="Normalny"/>
    <w:rsid w:val="00675D0B"/>
    <w:pPr>
      <w:suppressAutoHyphens/>
    </w:pPr>
    <w:rPr>
      <w:sz w:val="20"/>
      <w:szCs w:val="20"/>
      <w:lang w:eastAsia="ar-SA"/>
    </w:rPr>
  </w:style>
  <w:style w:type="paragraph" w:customStyle="1" w:styleId="gwp9c2e4409msonormal">
    <w:name w:val="gwp9c2e4409_msonormal"/>
    <w:basedOn w:val="Normalny"/>
    <w:rsid w:val="00675D0B"/>
    <w:pPr>
      <w:suppressAutoHyphens/>
      <w:spacing w:before="280" w:after="280"/>
    </w:pPr>
    <w:rPr>
      <w:rFonts w:eastAsia="Calibri"/>
      <w:lang w:eastAsia="ar-SA"/>
    </w:rPr>
  </w:style>
  <w:style w:type="paragraph" w:customStyle="1" w:styleId="Zawartotabeli">
    <w:name w:val="Zawartość tabeli"/>
    <w:basedOn w:val="Normalny"/>
    <w:rsid w:val="00675D0B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675D0B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675D0B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675D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unhideWhenUsed/>
    <w:rsid w:val="00675D0B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75D0B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75D0B"/>
    <w:rPr>
      <w:rFonts w:ascii="Calibri" w:eastAsia="Calibri" w:hAnsi="Calibri" w:cs="Times New Roman"/>
      <w:szCs w:val="21"/>
    </w:rPr>
  </w:style>
  <w:style w:type="paragraph" w:styleId="Poprawka">
    <w:name w:val="Revision"/>
    <w:hidden/>
    <w:uiPriority w:val="99"/>
    <w:semiHidden/>
    <w:rsid w:val="00675D0B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75D0B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75D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75D0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5D0B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675D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przypisudolnego1">
    <w:name w:val="Odwołanie przypisu dolnego1"/>
    <w:rsid w:val="00675D0B"/>
    <w:rPr>
      <w:vertAlign w:val="superscript"/>
    </w:rPr>
  </w:style>
  <w:style w:type="paragraph" w:customStyle="1" w:styleId="Tekstprzypisudolnego1">
    <w:name w:val="Tekst przypisu dolnego1"/>
    <w:basedOn w:val="Normalny"/>
    <w:rsid w:val="00675D0B"/>
    <w:pPr>
      <w:suppressAutoHyphens/>
      <w:spacing w:line="100" w:lineRule="atLeast"/>
      <w:ind w:left="720" w:hanging="720"/>
      <w:jc w:val="both"/>
    </w:pPr>
    <w:rPr>
      <w:rFonts w:eastAsia="Calibri"/>
      <w:color w:val="00000A"/>
      <w:kern w:val="1"/>
      <w:sz w:val="22"/>
      <w:szCs w:val="20"/>
      <w:u w:color="000000"/>
      <w:lang w:eastAsia="ar-SA"/>
    </w:rPr>
  </w:style>
  <w:style w:type="paragraph" w:customStyle="1" w:styleId="Akapitzlist1">
    <w:name w:val="Akapit z listą1"/>
    <w:basedOn w:val="Normalny"/>
    <w:rsid w:val="00675D0B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  <w:style w:type="paragraph" w:styleId="Tekstpodstawowywcity2">
    <w:name w:val="Body Text Indent 2"/>
    <w:basedOn w:val="Normalny"/>
    <w:link w:val="Tekstpodstawowywcity2Znak"/>
    <w:rsid w:val="00675D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75D0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3144</Words>
  <Characters>18869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Ania</cp:lastModifiedBy>
  <cp:revision>3</cp:revision>
  <dcterms:created xsi:type="dcterms:W3CDTF">2023-07-05T09:47:00Z</dcterms:created>
  <dcterms:modified xsi:type="dcterms:W3CDTF">2023-07-05T09:51:00Z</dcterms:modified>
</cp:coreProperties>
</file>