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4A do SWZ</w:t>
      </w:r>
    </w:p>
    <w:p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>Należy wybrać jedną z ww opcji - niepotrzebne skreślić</w:t>
      </w:r>
    </w:p>
    <w:p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:rsidR="00677774" w:rsidRPr="00677774" w:rsidRDefault="00ED7C8F" w:rsidP="00677774">
      <w:pPr>
        <w:tabs>
          <w:tab w:val="left" w:pos="240"/>
        </w:tabs>
        <w:jc w:val="both"/>
        <w:rPr>
          <w:rFonts w:cs="Calibri"/>
          <w:b/>
          <w:bCs/>
          <w:u w:val="single"/>
        </w:rPr>
      </w:pPr>
      <w:r w:rsidRPr="00360F79">
        <w:rPr>
          <w:b/>
          <w:bCs/>
        </w:rPr>
        <w:br/>
      </w:r>
      <w:r w:rsidR="00677774" w:rsidRPr="00677774">
        <w:rPr>
          <w:rFonts w:cs="Calibri"/>
          <w:b/>
        </w:rPr>
        <w:t xml:space="preserve">„Opracowanie kompletnej dokumentacji projektowej dla zadania: „Rozbudowa drogi wojewódzkiej polegająca na budowie chodnika wzdłuż drogi wojewódzkiej nr 425                          w miejscowości Ruda Kozielska”” </w:t>
      </w:r>
      <w:r w:rsidR="00677774" w:rsidRPr="00677774">
        <w:rPr>
          <w:rFonts w:cs="Calibri"/>
          <w:b/>
          <w:bCs/>
        </w:rPr>
        <w:t>- realizowanego w ramach programu WID 2021 +.</w:t>
      </w:r>
    </w:p>
    <w:p w:rsidR="00212FAB" w:rsidRPr="00603FE4" w:rsidRDefault="00212FAB" w:rsidP="00212FAB">
      <w:pPr>
        <w:pStyle w:val="Tekstpodstawowywcity"/>
        <w:tabs>
          <w:tab w:val="left" w:pos="4962"/>
          <w:tab w:val="left" w:pos="6096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12FAB" w:rsidRPr="00603FE4" w:rsidRDefault="00212FAB" w:rsidP="00212FAB">
      <w:pPr>
        <w:spacing w:line="276" w:lineRule="auto"/>
        <w:jc w:val="center"/>
        <w:rPr>
          <w:rFonts w:cs="Arial"/>
          <w:b/>
        </w:rPr>
      </w:pPr>
      <w:r w:rsidRPr="00603FE4">
        <w:rPr>
          <w:rFonts w:cs="Arial"/>
          <w:b/>
        </w:rPr>
        <w:t>Nr zamówienia IB.271.</w:t>
      </w:r>
      <w:r w:rsidR="00677774">
        <w:rPr>
          <w:rFonts w:cs="Arial"/>
          <w:b/>
        </w:rPr>
        <w:t>4</w:t>
      </w:r>
      <w:r w:rsidRPr="00603FE4">
        <w:rPr>
          <w:rFonts w:cs="Arial"/>
          <w:b/>
        </w:rPr>
        <w:t>.2023</w:t>
      </w:r>
    </w:p>
    <w:p w:rsidR="00ED7C8F" w:rsidRPr="00ED7C8F" w:rsidRDefault="00ED7C8F" w:rsidP="00212FAB">
      <w:pPr>
        <w:pStyle w:val="Default"/>
        <w:spacing w:line="360" w:lineRule="auto"/>
        <w:jc w:val="center"/>
      </w:pPr>
      <w:r>
        <w:rPr>
          <w:b/>
        </w:rPr>
        <w:br/>
      </w:r>
      <w:bookmarkEnd w:id="0"/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>nie widnieję w wykazach określonych w rozporządzeniu Rady (WE) nr 765/2006 z dnia 18 maja 2006 r. dotyczącego środków ograniczających w związku z sytuacją na Białorusi i udziałem Białorusi w agresji Rosji wobec Ukrainy (Dz. Urz. UE L 134 z 20.05.2006, str. 1, z późn.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t>3)</w:t>
      </w:r>
      <w:r w:rsidRPr="00ED7C8F">
        <w:rPr>
          <w:rFonts w:ascii="Arial" w:hAnsi="Arial" w:cs="Arial"/>
          <w:sz w:val="22"/>
        </w:rPr>
        <w:tab/>
        <w:t xml:space="preserve">nie jestem Wykonawcą, którego jednostką dominującą w rozumieniu art. 3 ust. 1 pkt 37 ustawy z dnia 29 września 1994 r. o rachunkowości (Dz. U. z 2021 r. poz. 217, 2105 i </w:t>
      </w:r>
      <w:r w:rsidRPr="00ED7C8F">
        <w:rPr>
          <w:rFonts w:ascii="Arial" w:hAnsi="Arial" w:cs="Arial"/>
          <w:sz w:val="22"/>
        </w:rPr>
        <w:lastRenderedPageBreak/>
        <w:t>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ED7C8F" w:rsidRDefault="00ED7C8F" w:rsidP="00ED7C8F">
      <w:pPr>
        <w:ind w:right="1"/>
        <w:jc w:val="both"/>
        <w:rPr>
          <w:rFonts w:cs="Arial"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753A08">
        <w:rPr>
          <w:rFonts w:ascii="Calibri" w:hAnsi="Calibri" w:cs="Calibri"/>
          <w:b/>
          <w:i/>
          <w:color w:val="000000"/>
        </w:rPr>
        <w:t xml:space="preserve"> </w:t>
      </w:r>
      <w:r w:rsidR="00753A08" w:rsidRPr="00174729">
        <w:rPr>
          <w:rFonts w:ascii="Calibri" w:hAnsi="Calibri" w:cs="Calibri"/>
          <w:b/>
          <w:i/>
        </w:rPr>
        <w:t>DOKUMENT SKŁADANY WRAZ Z OFERTĄ</w:t>
      </w:r>
      <w:r w:rsidR="00753A08" w:rsidRPr="00174729">
        <w:rPr>
          <w:rFonts w:ascii="Calibri" w:hAnsi="Calibri" w:cs="Calibri"/>
          <w:b/>
          <w:bCs/>
        </w:rPr>
        <w:t xml:space="preserve">      </w:t>
      </w:r>
    </w:p>
    <w:p w:rsidR="00753A08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:rsidR="00753A08" w:rsidRPr="00492277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067CD2" w:rsidRDefault="00677774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677774"/>
    <w:rsid w:val="00753A08"/>
    <w:rsid w:val="00974EEF"/>
    <w:rsid w:val="00CF6164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AD5B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Um Kuznia</cp:lastModifiedBy>
  <cp:revision>7</cp:revision>
  <dcterms:created xsi:type="dcterms:W3CDTF">2023-01-26T09:29:00Z</dcterms:created>
  <dcterms:modified xsi:type="dcterms:W3CDTF">2023-06-21T09:21:00Z</dcterms:modified>
</cp:coreProperties>
</file>