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E1B99" w14:textId="77777777" w:rsidR="00613316" w:rsidRPr="001139CB" w:rsidRDefault="00497A07" w:rsidP="00923CE9">
      <w:pPr>
        <w:spacing w:beforeLines="60" w:before="144" w:afterLines="60" w:after="144"/>
        <w:contextualSpacing/>
        <w:jc w:val="center"/>
        <w:rPr>
          <w:rFonts w:ascii="Franklin Gothic Book" w:hAnsi="Franklin Gothic Book"/>
          <w:b/>
          <w:sz w:val="32"/>
          <w:szCs w:val="32"/>
        </w:rPr>
      </w:pPr>
      <w:r w:rsidRPr="001139CB">
        <w:rPr>
          <w:rFonts w:ascii="Franklin Gothic Book" w:hAnsi="Franklin Gothic Book"/>
          <w:b/>
          <w:sz w:val="32"/>
          <w:szCs w:val="32"/>
        </w:rPr>
        <w:t xml:space="preserve">Návrh - </w:t>
      </w:r>
      <w:r w:rsidR="00613316" w:rsidRPr="001139CB">
        <w:rPr>
          <w:rFonts w:ascii="Franklin Gothic Book" w:hAnsi="Franklin Gothic Book"/>
          <w:b/>
          <w:sz w:val="32"/>
          <w:szCs w:val="32"/>
        </w:rPr>
        <w:t>Kúpna zmluva</w:t>
      </w:r>
    </w:p>
    <w:p w14:paraId="300599B8"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sz w:val="20"/>
          <w:szCs w:val="20"/>
        </w:rPr>
        <w:t>uzavretá podľa príslušných ustanovení Obchodného zákonníka č.513/1991 Zb. v znení neskorších zmien a doplnkov (ďalej len „Obchodný zákonník“)</w:t>
      </w:r>
    </w:p>
    <w:p w14:paraId="61E6F937"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sz w:val="20"/>
          <w:szCs w:val="20"/>
        </w:rPr>
        <w:t>(ĎALEJ LEN „ZMLUVA“)</w:t>
      </w:r>
    </w:p>
    <w:p w14:paraId="74F396DB"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p>
    <w:p w14:paraId="3FEF54A2"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p>
    <w:p w14:paraId="5B8E951B"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r w:rsidRPr="001139CB">
        <w:rPr>
          <w:rFonts w:ascii="Franklin Gothic Book" w:hAnsi="Franklin Gothic Book"/>
          <w:b/>
          <w:sz w:val="20"/>
          <w:szCs w:val="20"/>
        </w:rPr>
        <w:t>ZMLUVNÉ STRANY</w:t>
      </w:r>
    </w:p>
    <w:p w14:paraId="07FB06E0"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Kupujúci:    </w:t>
      </w:r>
      <w:r w:rsidRPr="001139CB">
        <w:rPr>
          <w:rFonts w:ascii="Franklin Gothic Book" w:hAnsi="Franklin Gothic Book"/>
          <w:sz w:val="20"/>
          <w:szCs w:val="20"/>
        </w:rPr>
        <w:tab/>
        <w:t xml:space="preserve">    </w:t>
      </w:r>
      <w:r w:rsidRPr="001139CB">
        <w:rPr>
          <w:rFonts w:ascii="Franklin Gothic Book" w:hAnsi="Franklin Gothic Book"/>
          <w:sz w:val="20"/>
          <w:szCs w:val="20"/>
        </w:rPr>
        <w:tab/>
      </w:r>
      <w:r w:rsidR="00923CE9">
        <w:rPr>
          <w:rFonts w:ascii="Franklin Gothic Book" w:hAnsi="Franklin Gothic Book"/>
          <w:sz w:val="20"/>
          <w:szCs w:val="20"/>
        </w:rPr>
        <w:t>AGRO-HNIEZDNE</w:t>
      </w:r>
      <w:r w:rsidRPr="001139CB">
        <w:rPr>
          <w:rFonts w:ascii="Franklin Gothic Book" w:hAnsi="Franklin Gothic Book"/>
          <w:sz w:val="20"/>
          <w:szCs w:val="20"/>
        </w:rPr>
        <w:t>, s.r.o.</w:t>
      </w:r>
    </w:p>
    <w:p w14:paraId="44437F97"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Sídlo organizácie: </w:t>
      </w:r>
      <w:r w:rsidRPr="001139CB">
        <w:rPr>
          <w:rFonts w:ascii="Franklin Gothic Book" w:hAnsi="Franklin Gothic Book"/>
          <w:sz w:val="20"/>
          <w:szCs w:val="20"/>
        </w:rPr>
        <w:tab/>
        <w:t xml:space="preserve">Hniezdne </w:t>
      </w:r>
      <w:r w:rsidR="00923CE9">
        <w:rPr>
          <w:rFonts w:ascii="Franklin Gothic Book" w:hAnsi="Franklin Gothic Book"/>
          <w:sz w:val="20"/>
          <w:szCs w:val="20"/>
        </w:rPr>
        <w:t>180</w:t>
      </w:r>
      <w:r w:rsidRPr="001139CB">
        <w:rPr>
          <w:rFonts w:ascii="Franklin Gothic Book" w:hAnsi="Franklin Gothic Book"/>
          <w:sz w:val="20"/>
          <w:szCs w:val="20"/>
        </w:rPr>
        <w:t xml:space="preserve">, 065 01 Hniezdne </w:t>
      </w:r>
    </w:p>
    <w:p w14:paraId="6C8290E1"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zastúpená: </w:t>
      </w:r>
      <w:r w:rsidRPr="001139CB">
        <w:rPr>
          <w:rFonts w:ascii="Franklin Gothic Book" w:hAnsi="Franklin Gothic Book"/>
          <w:sz w:val="20"/>
          <w:szCs w:val="20"/>
        </w:rPr>
        <w:tab/>
      </w:r>
      <w:r w:rsidRPr="001139CB">
        <w:rPr>
          <w:rFonts w:ascii="Franklin Gothic Book" w:hAnsi="Franklin Gothic Book"/>
          <w:sz w:val="20"/>
          <w:szCs w:val="20"/>
        </w:rPr>
        <w:tab/>
        <w:t xml:space="preserve">Ing. </w:t>
      </w:r>
      <w:r w:rsidR="00923CE9">
        <w:rPr>
          <w:rFonts w:ascii="Franklin Gothic Book" w:hAnsi="Franklin Gothic Book"/>
          <w:sz w:val="20"/>
          <w:szCs w:val="20"/>
        </w:rPr>
        <w:t>Michal Sivuľka</w:t>
      </w:r>
    </w:p>
    <w:p w14:paraId="67FCFD73"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Bankové spojenie : </w:t>
      </w:r>
      <w:r w:rsidRPr="001139CB">
        <w:rPr>
          <w:rFonts w:ascii="Franklin Gothic Book" w:hAnsi="Franklin Gothic Book"/>
          <w:sz w:val="20"/>
          <w:szCs w:val="20"/>
        </w:rPr>
        <w:tab/>
        <w:t>Všeobecná úverová, a.s.</w:t>
      </w:r>
    </w:p>
    <w:p w14:paraId="6F940C67"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Číslo účtu:              </w:t>
      </w:r>
      <w:r w:rsidRPr="001139CB">
        <w:rPr>
          <w:rFonts w:ascii="Franklin Gothic Book" w:hAnsi="Franklin Gothic Book"/>
          <w:sz w:val="20"/>
          <w:szCs w:val="20"/>
        </w:rPr>
        <w:tab/>
        <w:t>SK</w:t>
      </w:r>
      <w:r w:rsidR="00923CE9">
        <w:rPr>
          <w:rFonts w:ascii="Franklin Gothic Book" w:hAnsi="Franklin Gothic Book"/>
          <w:sz w:val="20"/>
          <w:szCs w:val="20"/>
        </w:rPr>
        <w:t>56</w:t>
      </w:r>
      <w:r w:rsidRPr="001139CB">
        <w:rPr>
          <w:rFonts w:ascii="Franklin Gothic Book" w:hAnsi="Franklin Gothic Book"/>
          <w:sz w:val="20"/>
          <w:szCs w:val="20"/>
        </w:rPr>
        <w:t xml:space="preserve"> 0200 0000 00</w:t>
      </w:r>
      <w:r w:rsidR="00923CE9">
        <w:rPr>
          <w:rFonts w:ascii="Franklin Gothic Book" w:hAnsi="Franklin Gothic Book"/>
          <w:sz w:val="20"/>
          <w:szCs w:val="20"/>
        </w:rPr>
        <w:t>30</w:t>
      </w:r>
      <w:r w:rsidRPr="001139CB">
        <w:rPr>
          <w:rFonts w:ascii="Franklin Gothic Book" w:hAnsi="Franklin Gothic Book"/>
          <w:sz w:val="20"/>
          <w:szCs w:val="20"/>
        </w:rPr>
        <w:t xml:space="preserve"> </w:t>
      </w:r>
      <w:r w:rsidR="00923CE9">
        <w:rPr>
          <w:rFonts w:ascii="Franklin Gothic Book" w:hAnsi="Franklin Gothic Book"/>
          <w:sz w:val="20"/>
          <w:szCs w:val="20"/>
        </w:rPr>
        <w:t xml:space="preserve"> 0218 7351</w:t>
      </w:r>
      <w:r w:rsidRPr="001139CB">
        <w:rPr>
          <w:rFonts w:ascii="Franklin Gothic Book" w:hAnsi="Franklin Gothic Book"/>
          <w:sz w:val="20"/>
          <w:szCs w:val="20"/>
        </w:rPr>
        <w:t xml:space="preserve">               </w:t>
      </w:r>
    </w:p>
    <w:p w14:paraId="1DACAD47"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IČO:            </w:t>
      </w:r>
      <w:r w:rsidRPr="001139CB">
        <w:rPr>
          <w:rFonts w:ascii="Franklin Gothic Book" w:hAnsi="Franklin Gothic Book"/>
          <w:sz w:val="20"/>
          <w:szCs w:val="20"/>
        </w:rPr>
        <w:tab/>
      </w:r>
      <w:r w:rsidRPr="001139CB">
        <w:rPr>
          <w:rFonts w:ascii="Franklin Gothic Book" w:hAnsi="Franklin Gothic Book"/>
          <w:sz w:val="20"/>
          <w:szCs w:val="20"/>
        </w:rPr>
        <w:tab/>
        <w:t xml:space="preserve">36 </w:t>
      </w:r>
      <w:r w:rsidR="00923CE9">
        <w:rPr>
          <w:rFonts w:ascii="Franklin Gothic Book" w:hAnsi="Franklin Gothic Book"/>
          <w:sz w:val="20"/>
          <w:szCs w:val="20"/>
        </w:rPr>
        <w:t>462</w:t>
      </w:r>
      <w:r w:rsidRPr="001139CB">
        <w:rPr>
          <w:rFonts w:ascii="Franklin Gothic Book" w:hAnsi="Franklin Gothic Book"/>
          <w:sz w:val="20"/>
          <w:szCs w:val="20"/>
        </w:rPr>
        <w:t xml:space="preserve"> </w:t>
      </w:r>
      <w:r w:rsidR="00923CE9">
        <w:rPr>
          <w:rFonts w:ascii="Franklin Gothic Book" w:hAnsi="Franklin Gothic Book"/>
          <w:sz w:val="20"/>
          <w:szCs w:val="20"/>
        </w:rPr>
        <w:t>179</w:t>
      </w:r>
    </w:p>
    <w:p w14:paraId="048038F7"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DIČ:            </w:t>
      </w:r>
      <w:r w:rsidRPr="001139CB">
        <w:rPr>
          <w:rFonts w:ascii="Franklin Gothic Book" w:hAnsi="Franklin Gothic Book"/>
          <w:sz w:val="20"/>
          <w:szCs w:val="20"/>
        </w:rPr>
        <w:tab/>
      </w:r>
      <w:r w:rsidRPr="001139CB">
        <w:rPr>
          <w:rFonts w:ascii="Franklin Gothic Book" w:hAnsi="Franklin Gothic Book"/>
          <w:sz w:val="20"/>
          <w:szCs w:val="20"/>
        </w:rPr>
        <w:tab/>
        <w:t>202000</w:t>
      </w:r>
      <w:r w:rsidR="00923CE9">
        <w:rPr>
          <w:rFonts w:ascii="Franklin Gothic Book" w:hAnsi="Franklin Gothic Book"/>
          <w:sz w:val="20"/>
          <w:szCs w:val="20"/>
        </w:rPr>
        <w:t>3931</w:t>
      </w:r>
    </w:p>
    <w:p w14:paraId="461609BD"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IČ DPH:          </w:t>
      </w:r>
      <w:r w:rsidRPr="001139CB">
        <w:rPr>
          <w:rFonts w:ascii="Franklin Gothic Book" w:hAnsi="Franklin Gothic Book"/>
          <w:sz w:val="20"/>
          <w:szCs w:val="20"/>
        </w:rPr>
        <w:tab/>
        <w:t xml:space="preserve"> </w:t>
      </w:r>
      <w:r w:rsidRPr="001139CB">
        <w:rPr>
          <w:rFonts w:ascii="Franklin Gothic Book" w:hAnsi="Franklin Gothic Book"/>
          <w:sz w:val="20"/>
          <w:szCs w:val="20"/>
        </w:rPr>
        <w:tab/>
        <w:t>SK202000</w:t>
      </w:r>
      <w:r w:rsidR="00923CE9">
        <w:rPr>
          <w:rFonts w:ascii="Franklin Gothic Book" w:hAnsi="Franklin Gothic Book"/>
          <w:sz w:val="20"/>
          <w:szCs w:val="20"/>
        </w:rPr>
        <w:t>3931</w:t>
      </w:r>
    </w:p>
    <w:p w14:paraId="56805F5E"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Telefón:</w:t>
      </w:r>
      <w:r w:rsidRPr="001139CB">
        <w:rPr>
          <w:rFonts w:ascii="Franklin Gothic Book" w:hAnsi="Franklin Gothic Book"/>
          <w:sz w:val="20"/>
          <w:szCs w:val="20"/>
        </w:rPr>
        <w:tab/>
        <w:t xml:space="preserve">      </w:t>
      </w:r>
      <w:r w:rsidRPr="001139CB">
        <w:rPr>
          <w:rFonts w:ascii="Franklin Gothic Book" w:hAnsi="Franklin Gothic Book"/>
          <w:sz w:val="20"/>
          <w:szCs w:val="20"/>
        </w:rPr>
        <w:tab/>
      </w:r>
      <w:r w:rsidRPr="001139CB">
        <w:rPr>
          <w:rFonts w:ascii="Franklin Gothic Book" w:hAnsi="Franklin Gothic Book"/>
          <w:sz w:val="20"/>
          <w:szCs w:val="20"/>
        </w:rPr>
        <w:tab/>
        <w:t>+421</w:t>
      </w:r>
      <w:r w:rsidR="00923CE9">
        <w:rPr>
          <w:rFonts w:ascii="Franklin Gothic Book" w:hAnsi="Franklin Gothic Book"/>
          <w:sz w:val="20"/>
          <w:szCs w:val="20"/>
        </w:rPr>
        <w:t> 905 347144</w:t>
      </w:r>
    </w:p>
    <w:p w14:paraId="15D76C79"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Kontaktná osoba:    </w:t>
      </w:r>
      <w:r w:rsidRPr="001139CB">
        <w:rPr>
          <w:rFonts w:ascii="Franklin Gothic Book" w:hAnsi="Franklin Gothic Book"/>
          <w:sz w:val="20"/>
          <w:szCs w:val="20"/>
        </w:rPr>
        <w:tab/>
        <w:t>Ing. Michal Sivuľka</w:t>
      </w:r>
    </w:p>
    <w:p w14:paraId="046910D6"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zapísaná:</w:t>
      </w:r>
      <w:r w:rsidRPr="001139CB">
        <w:rPr>
          <w:rFonts w:ascii="Franklin Gothic Book" w:hAnsi="Franklin Gothic Book"/>
          <w:sz w:val="20"/>
          <w:szCs w:val="20"/>
        </w:rPr>
        <w:tab/>
        <w:t xml:space="preserve">         </w:t>
      </w:r>
      <w:r w:rsidRPr="001139CB">
        <w:rPr>
          <w:rFonts w:ascii="Franklin Gothic Book" w:hAnsi="Franklin Gothic Book"/>
          <w:sz w:val="20"/>
          <w:szCs w:val="20"/>
        </w:rPr>
        <w:tab/>
        <w:t xml:space="preserve">OR OS Prešov, odd. </w:t>
      </w:r>
      <w:proofErr w:type="spellStart"/>
      <w:r w:rsidRPr="001139CB">
        <w:rPr>
          <w:rFonts w:ascii="Franklin Gothic Book" w:hAnsi="Franklin Gothic Book"/>
          <w:sz w:val="20"/>
          <w:szCs w:val="20"/>
        </w:rPr>
        <w:t>Sro</w:t>
      </w:r>
      <w:proofErr w:type="spellEnd"/>
      <w:r w:rsidRPr="001139CB">
        <w:rPr>
          <w:rFonts w:ascii="Franklin Gothic Book" w:hAnsi="Franklin Gothic Book"/>
          <w:sz w:val="20"/>
          <w:szCs w:val="20"/>
        </w:rPr>
        <w:t xml:space="preserve">, </w:t>
      </w:r>
      <w:proofErr w:type="spellStart"/>
      <w:r w:rsidRPr="001139CB">
        <w:rPr>
          <w:rFonts w:ascii="Franklin Gothic Book" w:hAnsi="Franklin Gothic Book"/>
          <w:sz w:val="20"/>
          <w:szCs w:val="20"/>
        </w:rPr>
        <w:t>vl</w:t>
      </w:r>
      <w:proofErr w:type="spellEnd"/>
      <w:r w:rsidRPr="001139CB">
        <w:rPr>
          <w:rFonts w:ascii="Franklin Gothic Book" w:hAnsi="Franklin Gothic Book"/>
          <w:sz w:val="20"/>
          <w:szCs w:val="20"/>
        </w:rPr>
        <w:t xml:space="preserve">. č. </w:t>
      </w:r>
      <w:r w:rsidR="00923CE9">
        <w:rPr>
          <w:rFonts w:ascii="Franklin Gothic Book" w:hAnsi="Franklin Gothic Book"/>
          <w:sz w:val="20"/>
          <w:szCs w:val="20"/>
        </w:rPr>
        <w:t>11750</w:t>
      </w:r>
      <w:r w:rsidRPr="001139CB">
        <w:rPr>
          <w:rFonts w:ascii="Franklin Gothic Book" w:hAnsi="Franklin Gothic Book"/>
          <w:sz w:val="20"/>
          <w:szCs w:val="20"/>
        </w:rPr>
        <w:t>/P</w:t>
      </w:r>
    </w:p>
    <w:p w14:paraId="4DB7A208" w14:textId="77777777" w:rsidR="00613316" w:rsidRPr="001139CB" w:rsidRDefault="00613316" w:rsidP="00923CE9">
      <w:pPr>
        <w:spacing w:beforeLines="60" w:before="144" w:afterLines="60" w:after="144"/>
        <w:contextualSpacing/>
        <w:jc w:val="right"/>
        <w:rPr>
          <w:rFonts w:ascii="Franklin Gothic Book" w:hAnsi="Franklin Gothic Book"/>
          <w:sz w:val="20"/>
          <w:szCs w:val="20"/>
        </w:rPr>
      </w:pPr>
      <w:r w:rsidRPr="001139CB">
        <w:rPr>
          <w:rFonts w:ascii="Franklin Gothic Book" w:hAnsi="Franklin Gothic Book"/>
          <w:sz w:val="20"/>
          <w:szCs w:val="20"/>
        </w:rPr>
        <w:t>(ďalej len „Kupujúci“)</w:t>
      </w:r>
    </w:p>
    <w:p w14:paraId="18CFE0E7"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a</w:t>
      </w:r>
    </w:p>
    <w:p w14:paraId="79F3C925"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1878785F" w14:textId="77777777" w:rsidR="00923CE9" w:rsidRDefault="00613316" w:rsidP="00923CE9">
      <w:pPr>
        <w:spacing w:beforeLines="60" w:before="144" w:afterLines="60" w:after="144"/>
        <w:contextualSpacing/>
        <w:jc w:val="both"/>
        <w:rPr>
          <w:rFonts w:ascii="Franklin Gothic Book" w:hAnsi="Franklin Gothic Book"/>
          <w:color w:val="FF0000"/>
          <w:sz w:val="20"/>
          <w:szCs w:val="20"/>
        </w:rPr>
      </w:pPr>
      <w:r w:rsidRPr="001139CB">
        <w:rPr>
          <w:rFonts w:ascii="Franklin Gothic Book" w:hAnsi="Franklin Gothic Book"/>
          <w:sz w:val="20"/>
          <w:szCs w:val="20"/>
        </w:rPr>
        <w:t>Predávajúci:</w:t>
      </w:r>
      <w:r w:rsidRPr="001139CB">
        <w:rPr>
          <w:rFonts w:ascii="Franklin Gothic Book" w:hAnsi="Franklin Gothic Book"/>
          <w:color w:val="FF0000"/>
          <w:sz w:val="20"/>
          <w:szCs w:val="20"/>
        </w:rPr>
        <w:t xml:space="preserve">            </w:t>
      </w:r>
      <w:r w:rsidRPr="001139CB">
        <w:rPr>
          <w:rFonts w:ascii="Franklin Gothic Book" w:hAnsi="Franklin Gothic Book"/>
          <w:color w:val="FF0000"/>
          <w:sz w:val="20"/>
          <w:szCs w:val="20"/>
        </w:rPr>
        <w:tab/>
      </w:r>
    </w:p>
    <w:p w14:paraId="60AE8597"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Sídlo:                      </w:t>
      </w:r>
      <w:r w:rsidRPr="001139CB">
        <w:rPr>
          <w:rFonts w:ascii="Franklin Gothic Book" w:hAnsi="Franklin Gothic Book"/>
          <w:sz w:val="20"/>
          <w:szCs w:val="20"/>
        </w:rPr>
        <w:tab/>
      </w:r>
    </w:p>
    <w:p w14:paraId="2247CAB9"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Zastúpený:              </w:t>
      </w:r>
      <w:r w:rsidRPr="001139CB">
        <w:rPr>
          <w:rFonts w:ascii="Franklin Gothic Book" w:hAnsi="Franklin Gothic Book"/>
          <w:sz w:val="20"/>
          <w:szCs w:val="20"/>
        </w:rPr>
        <w:tab/>
      </w:r>
    </w:p>
    <w:p w14:paraId="3738DF05"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Bankové spojenie:  </w:t>
      </w:r>
      <w:r w:rsidRPr="001139CB">
        <w:rPr>
          <w:rFonts w:ascii="Franklin Gothic Book" w:hAnsi="Franklin Gothic Book"/>
          <w:sz w:val="20"/>
          <w:szCs w:val="20"/>
        </w:rPr>
        <w:tab/>
      </w:r>
    </w:p>
    <w:p w14:paraId="1BD0850E"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Číslo účtu: </w:t>
      </w:r>
      <w:r w:rsidRPr="001139CB">
        <w:rPr>
          <w:rFonts w:ascii="Franklin Gothic Book" w:hAnsi="Franklin Gothic Book"/>
          <w:sz w:val="20"/>
          <w:szCs w:val="20"/>
        </w:rPr>
        <w:tab/>
      </w:r>
      <w:r w:rsidRPr="001139CB">
        <w:rPr>
          <w:rFonts w:ascii="Franklin Gothic Book" w:hAnsi="Franklin Gothic Book"/>
          <w:sz w:val="20"/>
          <w:szCs w:val="20"/>
        </w:rPr>
        <w:tab/>
      </w:r>
    </w:p>
    <w:p w14:paraId="298D3371" w14:textId="77777777" w:rsidR="00923CE9"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IČO:     </w:t>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p>
    <w:p w14:paraId="28FB4939"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DIČ:                   </w:t>
      </w:r>
      <w:r w:rsidRPr="001139CB">
        <w:rPr>
          <w:rFonts w:ascii="Franklin Gothic Book" w:hAnsi="Franklin Gothic Book"/>
          <w:sz w:val="20"/>
          <w:szCs w:val="20"/>
        </w:rPr>
        <w:tab/>
      </w:r>
      <w:r w:rsidRPr="001139CB">
        <w:rPr>
          <w:rFonts w:ascii="Franklin Gothic Book" w:hAnsi="Franklin Gothic Book"/>
          <w:sz w:val="20"/>
          <w:szCs w:val="20"/>
        </w:rPr>
        <w:tab/>
      </w:r>
    </w:p>
    <w:p w14:paraId="4B34DB02"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IČ DPH:                  </w:t>
      </w:r>
      <w:r w:rsidRPr="001139CB">
        <w:rPr>
          <w:rFonts w:ascii="Franklin Gothic Book" w:hAnsi="Franklin Gothic Book"/>
          <w:sz w:val="20"/>
          <w:szCs w:val="20"/>
        </w:rPr>
        <w:tab/>
      </w:r>
    </w:p>
    <w:p w14:paraId="45C2CA9F"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Telefón:                   </w:t>
      </w:r>
      <w:r w:rsidRPr="001139CB">
        <w:rPr>
          <w:rFonts w:ascii="Franklin Gothic Book" w:hAnsi="Franklin Gothic Book"/>
          <w:sz w:val="20"/>
          <w:szCs w:val="20"/>
        </w:rPr>
        <w:tab/>
      </w:r>
    </w:p>
    <w:p w14:paraId="5CE40901"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Kontaktná osoba:            </w:t>
      </w:r>
    </w:p>
    <w:p w14:paraId="333A6400"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zapísaná:</w:t>
      </w:r>
      <w:r w:rsidRPr="001139CB">
        <w:rPr>
          <w:rFonts w:ascii="Franklin Gothic Book" w:hAnsi="Franklin Gothic Book"/>
          <w:sz w:val="20"/>
          <w:szCs w:val="20"/>
        </w:rPr>
        <w:tab/>
      </w:r>
      <w:r w:rsidRPr="001139CB">
        <w:rPr>
          <w:rFonts w:ascii="Franklin Gothic Book" w:hAnsi="Franklin Gothic Book"/>
          <w:sz w:val="20"/>
          <w:szCs w:val="20"/>
        </w:rPr>
        <w:tab/>
        <w:t xml:space="preserve">Obchodný register Okresného súdu </w:t>
      </w:r>
    </w:p>
    <w:p w14:paraId="621B1868" w14:textId="77777777" w:rsidR="00613316" w:rsidRPr="001139CB" w:rsidRDefault="00613316" w:rsidP="00923CE9">
      <w:pPr>
        <w:spacing w:beforeLines="60" w:before="144" w:afterLines="60" w:after="144"/>
        <w:contextualSpacing/>
        <w:jc w:val="right"/>
        <w:rPr>
          <w:rFonts w:ascii="Franklin Gothic Book" w:hAnsi="Franklin Gothic Book"/>
          <w:sz w:val="20"/>
          <w:szCs w:val="20"/>
        </w:rPr>
      </w:pPr>
      <w:r w:rsidRPr="001139CB">
        <w:rPr>
          <w:rFonts w:ascii="Franklin Gothic Book" w:hAnsi="Franklin Gothic Book"/>
          <w:sz w:val="20"/>
          <w:szCs w:val="20"/>
        </w:rPr>
        <w:t>(ďalej len „Predávajúci“)</w:t>
      </w:r>
    </w:p>
    <w:p w14:paraId="448447C4"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21C1F8F4"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(spoločne ďalej tiež len „účastníci“, resp. „zmluvné strany“)</w:t>
      </w:r>
    </w:p>
    <w:p w14:paraId="29787ECF"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0EA5A0B2"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r w:rsidRPr="001139CB">
        <w:rPr>
          <w:rFonts w:ascii="Franklin Gothic Book" w:hAnsi="Franklin Gothic Book"/>
          <w:b/>
          <w:sz w:val="20"/>
          <w:szCs w:val="20"/>
        </w:rPr>
        <w:t>ÚVODNÉ USTANOVENIE</w:t>
      </w:r>
    </w:p>
    <w:p w14:paraId="031289CF"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484D190A" w14:textId="467173C0" w:rsidR="00613316" w:rsidRPr="001139CB" w:rsidRDefault="000A155B" w:rsidP="00923CE9">
      <w:pPr>
        <w:spacing w:beforeLines="60" w:before="144" w:afterLines="60" w:after="144"/>
        <w:contextualSpacing/>
        <w:jc w:val="both"/>
        <w:rPr>
          <w:rFonts w:ascii="Franklin Gothic Book" w:hAnsi="Franklin Gothic Book"/>
          <w:sz w:val="20"/>
          <w:szCs w:val="20"/>
        </w:rPr>
      </w:pPr>
      <w:r w:rsidRPr="00533F53">
        <w:rPr>
          <w:rFonts w:ascii="Franklin Gothic Book" w:hAnsi="Franklin Gothic Book"/>
          <w:sz w:val="20"/>
          <w:szCs w:val="20"/>
        </w:rPr>
        <w:t>Táto zmluva sa uzatvára ako výsledok obstarávania v zmysle Usmernenia Pôdohospodárskej platobnej agentúry č. 8/2017 k obstarávaniu tovarov, stavebných prác a služieb financovaných z PRV SR 2014-2020, v platnej aktualizácii, na predmet zákazky s názvom „Efektívne spracovanie mäsa a mäsových produktov - chladiace zariadenie“.</w:t>
      </w:r>
    </w:p>
    <w:p w14:paraId="50C65D8A" w14:textId="77777777" w:rsidR="00745024" w:rsidRPr="001139CB" w:rsidRDefault="00745024" w:rsidP="00923CE9">
      <w:pPr>
        <w:spacing w:beforeLines="60" w:before="144" w:afterLines="60" w:after="144"/>
        <w:contextualSpacing/>
        <w:jc w:val="both"/>
        <w:rPr>
          <w:rFonts w:ascii="Franklin Gothic Book" w:hAnsi="Franklin Gothic Book"/>
          <w:sz w:val="20"/>
          <w:szCs w:val="20"/>
        </w:rPr>
      </w:pPr>
    </w:p>
    <w:p w14:paraId="64FF46DB" w14:textId="77777777" w:rsidR="00745024" w:rsidRPr="001139CB" w:rsidRDefault="00745024" w:rsidP="00923CE9">
      <w:pPr>
        <w:spacing w:beforeLines="60" w:before="144" w:afterLines="60" w:after="144"/>
        <w:contextualSpacing/>
        <w:jc w:val="both"/>
        <w:rPr>
          <w:rFonts w:ascii="Franklin Gothic Book" w:hAnsi="Franklin Gothic Book"/>
          <w:sz w:val="20"/>
          <w:szCs w:val="20"/>
        </w:rPr>
      </w:pPr>
    </w:p>
    <w:p w14:paraId="304E2397" w14:textId="77777777" w:rsidR="00745024" w:rsidRPr="001139CB" w:rsidRDefault="00745024" w:rsidP="00923CE9">
      <w:pPr>
        <w:spacing w:beforeLines="60" w:before="144" w:afterLines="60" w:after="144"/>
        <w:contextualSpacing/>
        <w:jc w:val="both"/>
        <w:rPr>
          <w:rFonts w:ascii="Franklin Gothic Book" w:hAnsi="Franklin Gothic Book"/>
          <w:sz w:val="20"/>
          <w:szCs w:val="20"/>
        </w:rPr>
      </w:pPr>
    </w:p>
    <w:p w14:paraId="40B81E23" w14:textId="77777777" w:rsidR="00613316" w:rsidRPr="001139CB" w:rsidRDefault="00613316" w:rsidP="00923CE9">
      <w:pPr>
        <w:pStyle w:val="Nadpis7"/>
        <w:spacing w:beforeLines="60" w:before="144" w:afterLines="60" w:after="144"/>
        <w:contextualSpacing/>
        <w:jc w:val="center"/>
        <w:rPr>
          <w:rFonts w:ascii="Franklin Gothic Book" w:hAnsi="Franklin Gothic Book"/>
          <w:b/>
          <w:sz w:val="20"/>
          <w:szCs w:val="20"/>
        </w:rPr>
      </w:pPr>
      <w:r w:rsidRPr="001139CB">
        <w:rPr>
          <w:rFonts w:ascii="Franklin Gothic Book" w:hAnsi="Franklin Gothic Book"/>
          <w:b/>
          <w:bCs/>
          <w:sz w:val="20"/>
          <w:szCs w:val="20"/>
        </w:rPr>
        <w:t xml:space="preserve">Článok </w:t>
      </w:r>
      <w:r w:rsidRPr="001139CB">
        <w:rPr>
          <w:rFonts w:ascii="Franklin Gothic Book" w:hAnsi="Franklin Gothic Book"/>
          <w:b/>
          <w:sz w:val="20"/>
          <w:szCs w:val="20"/>
        </w:rPr>
        <w:t>I.</w:t>
      </w:r>
    </w:p>
    <w:p w14:paraId="72690D16"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r w:rsidRPr="001139CB">
        <w:rPr>
          <w:rFonts w:ascii="Franklin Gothic Book" w:hAnsi="Franklin Gothic Book"/>
          <w:b/>
          <w:sz w:val="20"/>
          <w:szCs w:val="20"/>
        </w:rPr>
        <w:t>Všeobecné ustanovenia</w:t>
      </w:r>
    </w:p>
    <w:p w14:paraId="4328062B" w14:textId="77777777" w:rsidR="00613316" w:rsidRPr="001139CB" w:rsidRDefault="00613316" w:rsidP="00923CE9">
      <w:pPr>
        <w:pStyle w:val="Nadpis7"/>
        <w:spacing w:beforeLines="60" w:before="144" w:afterLines="60" w:after="144"/>
        <w:contextualSpacing/>
        <w:rPr>
          <w:rFonts w:ascii="Franklin Gothic Book" w:hAnsi="Franklin Gothic Book"/>
          <w:sz w:val="20"/>
          <w:szCs w:val="20"/>
        </w:rPr>
      </w:pPr>
      <w:r w:rsidRPr="001139CB">
        <w:rPr>
          <w:rFonts w:ascii="Franklin Gothic Book" w:hAnsi="Franklin Gothic Book"/>
          <w:b/>
          <w:sz w:val="20"/>
          <w:szCs w:val="20"/>
        </w:rPr>
        <w:t>Identifikácia kúpy, cena , termín realizácie</w:t>
      </w:r>
    </w:p>
    <w:p w14:paraId="71817F27" w14:textId="77777777" w:rsidR="00613316" w:rsidRPr="001139CB" w:rsidRDefault="00613316" w:rsidP="00923CE9">
      <w:pPr>
        <w:numPr>
          <w:ilvl w:val="1"/>
          <w:numId w:val="1"/>
        </w:numPr>
        <w:spacing w:beforeLines="60" w:before="144" w:afterLines="60" w:after="144"/>
        <w:ind w:left="567" w:hanging="567"/>
        <w:contextualSpacing/>
        <w:jc w:val="both"/>
        <w:rPr>
          <w:rFonts w:ascii="Franklin Gothic Book" w:hAnsi="Franklin Gothic Book"/>
          <w:b/>
          <w:sz w:val="20"/>
          <w:szCs w:val="20"/>
        </w:rPr>
      </w:pPr>
      <w:r w:rsidRPr="001139CB">
        <w:rPr>
          <w:rFonts w:ascii="Franklin Gothic Book" w:hAnsi="Franklin Gothic Book"/>
          <w:b/>
          <w:sz w:val="20"/>
          <w:szCs w:val="20"/>
        </w:rPr>
        <w:tab/>
        <w:t>Identifikácia kúpy</w:t>
      </w:r>
    </w:p>
    <w:p w14:paraId="0FF7EBB7" w14:textId="7F70FAC8"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r w:rsidRPr="001139CB">
        <w:rPr>
          <w:rFonts w:ascii="Franklin Gothic Book" w:hAnsi="Franklin Gothic Book"/>
          <w:sz w:val="20"/>
          <w:szCs w:val="20"/>
        </w:rPr>
        <w:t xml:space="preserve">Predmetom plnenia Kúpnej zmluvy je dodanie tovaru predávajúcim definovaného v predloženej cenovej ponuke pre vyššie uvedenú zákazku a to v nasledovnej štruktúre: </w:t>
      </w:r>
    </w:p>
    <w:p w14:paraId="351A785D"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p>
    <w:tbl>
      <w:tblPr>
        <w:tblW w:w="57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790"/>
      </w:tblGrid>
      <w:tr w:rsidR="00613316" w:rsidRPr="001139CB" w14:paraId="30F3B5DC" w14:textId="77777777" w:rsidTr="00613316">
        <w:trPr>
          <w:trHeight w:val="340"/>
          <w:jc w:val="center"/>
        </w:trPr>
        <w:tc>
          <w:tcPr>
            <w:tcW w:w="5790" w:type="dxa"/>
            <w:shd w:val="clear" w:color="auto" w:fill="auto"/>
            <w:vAlign w:val="center"/>
          </w:tcPr>
          <w:p w14:paraId="53885A0E" w14:textId="77777777" w:rsidR="00613316" w:rsidRPr="001139CB" w:rsidRDefault="00613316" w:rsidP="00923CE9">
            <w:pPr>
              <w:spacing w:beforeLines="60" w:before="144" w:afterLines="60" w:after="144"/>
              <w:contextualSpacing/>
              <w:rPr>
                <w:rFonts w:ascii="Franklin Gothic Book" w:hAnsi="Franklin Gothic Book"/>
                <w:b/>
                <w:color w:val="000000"/>
                <w:sz w:val="18"/>
                <w:szCs w:val="18"/>
              </w:rPr>
            </w:pPr>
            <w:r w:rsidRPr="001139CB">
              <w:rPr>
                <w:rFonts w:ascii="Franklin Gothic Book" w:hAnsi="Franklin Gothic Book"/>
                <w:b/>
                <w:color w:val="000000"/>
                <w:sz w:val="18"/>
                <w:szCs w:val="18"/>
              </w:rPr>
              <w:t>Názov položky</w:t>
            </w:r>
          </w:p>
        </w:tc>
      </w:tr>
      <w:tr w:rsidR="00613316" w:rsidRPr="001139CB" w14:paraId="2DE07F3F" w14:textId="77777777" w:rsidTr="00613316">
        <w:trPr>
          <w:trHeight w:val="340"/>
          <w:jc w:val="center"/>
        </w:trPr>
        <w:tc>
          <w:tcPr>
            <w:tcW w:w="5790" w:type="dxa"/>
            <w:shd w:val="clear" w:color="auto" w:fill="auto"/>
            <w:vAlign w:val="center"/>
          </w:tcPr>
          <w:p w14:paraId="10948C8C" w14:textId="03D69812" w:rsidR="00613316" w:rsidRPr="001139CB" w:rsidRDefault="000A155B" w:rsidP="00533F53">
            <w:pPr>
              <w:spacing w:beforeLines="60" w:before="144" w:afterLines="60" w:after="144"/>
              <w:contextualSpacing/>
              <w:rPr>
                <w:rFonts w:ascii="Franklin Gothic Book" w:hAnsi="Franklin Gothic Book"/>
                <w:color w:val="000000"/>
                <w:sz w:val="18"/>
                <w:szCs w:val="18"/>
              </w:rPr>
            </w:pPr>
            <w:r>
              <w:rPr>
                <w:rFonts w:ascii="Franklin Gothic Book" w:hAnsi="Franklin Gothic Book"/>
                <w:color w:val="000000"/>
                <w:sz w:val="18"/>
                <w:szCs w:val="18"/>
              </w:rPr>
              <w:t>Chladiace zariadenie</w:t>
            </w:r>
          </w:p>
        </w:tc>
      </w:tr>
    </w:tbl>
    <w:p w14:paraId="3D288078"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p>
    <w:p w14:paraId="55D553C9"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r w:rsidRPr="001139CB">
        <w:rPr>
          <w:rFonts w:ascii="Franklin Gothic Book" w:hAnsi="Franklin Gothic Book"/>
          <w:sz w:val="20"/>
          <w:szCs w:val="20"/>
        </w:rPr>
        <w:t>pričom presná špecifikácia predmetu zákazky je prílohou č. 1 tejto zmluvy.</w:t>
      </w:r>
    </w:p>
    <w:p w14:paraId="73FC17D7"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p>
    <w:p w14:paraId="292B7A6F"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Predávajúci sa podpisom tejto zmluvy zaväzuje riadne dodať tovar v stanovenom termíne a previesť vlastnícke právo k nemu na kupujúceho a ďalej vykonať činnosti zmluvou dojednané, ktoré sú nutnou podmienkou pre naplnenie účelu kúpy v tejto zmluve. Kupujúci sa zaväzuje riadne dodaný tovar prevziať, zaplatiť zmluvnú cenu v stanovenej lehote a po dobu účinnosti zmluvy poskytovať spoluprácu v zmluvnom alebo nutnom rozsahu.</w:t>
      </w:r>
    </w:p>
    <w:p w14:paraId="0404BA63"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 xml:space="preserve">Záväzok predávajúceho riadne dodať tovar sa považuje za splnený dňom obojstranného podpisu odovzdávacieho protokolu bez akýchkoľvek </w:t>
      </w:r>
      <w:proofErr w:type="spellStart"/>
      <w:r w:rsidRPr="001139CB">
        <w:rPr>
          <w:rFonts w:ascii="Franklin Gothic Book" w:hAnsi="Franklin Gothic Book"/>
          <w:sz w:val="20"/>
          <w:szCs w:val="20"/>
        </w:rPr>
        <w:t>závad</w:t>
      </w:r>
      <w:proofErr w:type="spellEnd"/>
      <w:r w:rsidRPr="001139CB">
        <w:rPr>
          <w:rFonts w:ascii="Franklin Gothic Book" w:hAnsi="Franklin Gothic Book"/>
          <w:sz w:val="20"/>
          <w:szCs w:val="20"/>
        </w:rPr>
        <w:t xml:space="preserve"> v protokole uvedených. Prevedenie vlastníckeho práva  na kupujúceho nastáva dňom odpísania dohodnutej ceny z účtu kupujúceho  v prospech účtu predávajúceho.  </w:t>
      </w:r>
    </w:p>
    <w:p w14:paraId="446F1512"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highlight w:val="yellow"/>
        </w:rPr>
      </w:pPr>
    </w:p>
    <w:p w14:paraId="74883AB6" w14:textId="77777777" w:rsidR="00613316" w:rsidRPr="001139CB" w:rsidRDefault="00613316" w:rsidP="00923CE9">
      <w:pPr>
        <w:numPr>
          <w:ilvl w:val="1"/>
          <w:numId w:val="1"/>
        </w:numPr>
        <w:spacing w:beforeLines="60" w:before="144" w:afterLines="60" w:after="144"/>
        <w:ind w:left="567" w:hanging="567"/>
        <w:contextualSpacing/>
        <w:jc w:val="both"/>
        <w:rPr>
          <w:rFonts w:ascii="Franklin Gothic Book" w:hAnsi="Franklin Gothic Book"/>
          <w:b/>
          <w:sz w:val="20"/>
          <w:szCs w:val="20"/>
        </w:rPr>
      </w:pPr>
      <w:r w:rsidRPr="001139CB">
        <w:rPr>
          <w:rFonts w:ascii="Franklin Gothic Book" w:hAnsi="Franklin Gothic Book"/>
          <w:b/>
          <w:sz w:val="20"/>
          <w:szCs w:val="20"/>
        </w:rPr>
        <w:t>Cena tovaru</w:t>
      </w:r>
    </w:p>
    <w:p w14:paraId="29415CE4" w14:textId="77777777" w:rsidR="00613316" w:rsidRPr="001139CB" w:rsidRDefault="00613316" w:rsidP="00923CE9">
      <w:pPr>
        <w:spacing w:beforeLines="60" w:before="144" w:afterLines="60" w:after="144"/>
        <w:ind w:left="708"/>
        <w:contextualSpacing/>
        <w:jc w:val="both"/>
        <w:rPr>
          <w:rFonts w:ascii="Franklin Gothic Book" w:hAnsi="Franklin Gothic Book"/>
          <w:sz w:val="20"/>
          <w:szCs w:val="20"/>
        </w:rPr>
      </w:pPr>
      <w:r w:rsidRPr="001139CB">
        <w:rPr>
          <w:rFonts w:ascii="Franklin Gothic Book" w:hAnsi="Franklin Gothic Book"/>
          <w:sz w:val="20"/>
          <w:szCs w:val="20"/>
        </w:rPr>
        <w:t>Cena za predmet plnenia Kúpnej zmluvy je stanovená dohodou zmluvných strán podľa zákona NR SR č. 18/1996 Z. z. o cenách v znení neskorších predpisov, vyhlášky MF SR č. 87/1996 Z. z., ktorou sa vykonáva zákon NR SR č. 18/1996 Z. z. o cenách a predstavuje</w:t>
      </w:r>
    </w:p>
    <w:p w14:paraId="4B956B92" w14:textId="77777777" w:rsidR="00613316" w:rsidRPr="001139CB" w:rsidRDefault="00613316" w:rsidP="00923CE9">
      <w:pPr>
        <w:spacing w:beforeLines="60" w:before="144" w:afterLines="60" w:after="144"/>
        <w:ind w:left="708"/>
        <w:contextualSpacing/>
        <w:jc w:val="both"/>
        <w:rPr>
          <w:rFonts w:ascii="Franklin Gothic Book" w:hAnsi="Franklin Gothic Book"/>
          <w:sz w:val="20"/>
          <w:szCs w:val="20"/>
          <w:highlight w:val="yellow"/>
        </w:rPr>
      </w:pPr>
    </w:p>
    <w:p w14:paraId="3E4CAA96" w14:textId="77777777" w:rsidR="00613316" w:rsidRPr="001139CB" w:rsidRDefault="00613316" w:rsidP="00923CE9">
      <w:pPr>
        <w:tabs>
          <w:tab w:val="decimal" w:pos="5954"/>
        </w:tabs>
        <w:spacing w:beforeLines="60" w:before="144" w:afterLines="60" w:after="144"/>
        <w:ind w:left="708"/>
        <w:contextualSpacing/>
        <w:jc w:val="both"/>
        <w:rPr>
          <w:rFonts w:ascii="Franklin Gothic Book" w:hAnsi="Franklin Gothic Book"/>
          <w:b/>
          <w:sz w:val="20"/>
          <w:szCs w:val="20"/>
        </w:rPr>
      </w:pPr>
      <w:r w:rsidRPr="001139CB">
        <w:rPr>
          <w:rFonts w:ascii="Franklin Gothic Book" w:hAnsi="Franklin Gothic Book"/>
          <w:sz w:val="20"/>
          <w:szCs w:val="20"/>
        </w:rPr>
        <w:t>celkovú čiastku bez DPH:</w:t>
      </w:r>
      <w:r w:rsidR="00745024" w:rsidRPr="001139CB">
        <w:rPr>
          <w:rFonts w:ascii="Franklin Gothic Book" w:hAnsi="Franklin Gothic Book"/>
          <w:sz w:val="20"/>
          <w:szCs w:val="20"/>
        </w:rPr>
        <w:t xml:space="preserve"> </w:t>
      </w:r>
      <w:r w:rsidRPr="001139CB">
        <w:rPr>
          <w:rFonts w:ascii="Franklin Gothic Book" w:hAnsi="Franklin Gothic Book"/>
          <w:sz w:val="20"/>
          <w:szCs w:val="20"/>
        </w:rPr>
        <w:tab/>
        <w:t xml:space="preserve"> EUR </w:t>
      </w:r>
    </w:p>
    <w:p w14:paraId="1E392193" w14:textId="77777777" w:rsidR="00613316" w:rsidRPr="001139CB" w:rsidRDefault="00613316" w:rsidP="00923CE9">
      <w:pPr>
        <w:tabs>
          <w:tab w:val="decimal" w:pos="5954"/>
        </w:tabs>
        <w:spacing w:beforeLines="60" w:before="144" w:afterLines="60" w:after="144"/>
        <w:ind w:firstLine="708"/>
        <w:contextualSpacing/>
        <w:jc w:val="both"/>
        <w:rPr>
          <w:rFonts w:ascii="Franklin Gothic Book" w:hAnsi="Franklin Gothic Book"/>
          <w:b/>
          <w:sz w:val="20"/>
          <w:szCs w:val="20"/>
        </w:rPr>
      </w:pPr>
      <w:r w:rsidRPr="001139CB">
        <w:rPr>
          <w:rFonts w:ascii="Franklin Gothic Book" w:hAnsi="Franklin Gothic Book"/>
          <w:sz w:val="20"/>
          <w:szCs w:val="20"/>
        </w:rPr>
        <w:t>DPH (20%):</w:t>
      </w:r>
      <w:r w:rsidRPr="001139CB">
        <w:rPr>
          <w:rFonts w:ascii="Franklin Gothic Book" w:hAnsi="Franklin Gothic Book"/>
          <w:b/>
          <w:sz w:val="20"/>
          <w:szCs w:val="20"/>
        </w:rPr>
        <w:tab/>
      </w:r>
      <w:r w:rsidRPr="001139CB">
        <w:rPr>
          <w:rFonts w:ascii="Franklin Gothic Book" w:hAnsi="Franklin Gothic Book"/>
          <w:sz w:val="20"/>
          <w:szCs w:val="20"/>
        </w:rPr>
        <w:t xml:space="preserve"> EUR </w:t>
      </w:r>
    </w:p>
    <w:p w14:paraId="10C9B928" w14:textId="77777777" w:rsidR="00613316" w:rsidRPr="001139CB" w:rsidRDefault="00613316" w:rsidP="00923CE9">
      <w:pPr>
        <w:tabs>
          <w:tab w:val="decimal" w:pos="5954"/>
        </w:tabs>
        <w:spacing w:beforeLines="60" w:before="144" w:afterLines="60" w:after="144"/>
        <w:ind w:firstLine="708"/>
        <w:contextualSpacing/>
        <w:jc w:val="both"/>
        <w:rPr>
          <w:rFonts w:ascii="Franklin Gothic Book" w:hAnsi="Franklin Gothic Book"/>
          <w:i/>
          <w:sz w:val="20"/>
          <w:szCs w:val="20"/>
        </w:rPr>
      </w:pPr>
      <w:r w:rsidRPr="001139CB">
        <w:rPr>
          <w:rFonts w:ascii="Franklin Gothic Book" w:hAnsi="Franklin Gothic Book"/>
          <w:sz w:val="20"/>
          <w:szCs w:val="20"/>
        </w:rPr>
        <w:t>celková zmluvná cena s DPH:</w:t>
      </w:r>
      <w:r w:rsidRPr="001139CB">
        <w:rPr>
          <w:rFonts w:ascii="Franklin Gothic Book" w:hAnsi="Franklin Gothic Book"/>
          <w:sz w:val="20"/>
          <w:szCs w:val="20"/>
        </w:rPr>
        <w:tab/>
        <w:t xml:space="preserve"> EUR </w:t>
      </w:r>
    </w:p>
    <w:p w14:paraId="25D0E237" w14:textId="77777777" w:rsidR="00613316" w:rsidRPr="001139CB" w:rsidRDefault="00613316" w:rsidP="00923CE9">
      <w:pPr>
        <w:spacing w:beforeLines="60" w:before="144" w:afterLines="60" w:after="144"/>
        <w:ind w:firstLine="708"/>
        <w:contextualSpacing/>
        <w:jc w:val="both"/>
        <w:rPr>
          <w:rFonts w:ascii="Franklin Gothic Book" w:hAnsi="Franklin Gothic Book"/>
          <w:sz w:val="20"/>
          <w:szCs w:val="20"/>
        </w:rPr>
      </w:pPr>
      <w:r w:rsidRPr="001139CB">
        <w:rPr>
          <w:rFonts w:ascii="Franklin Gothic Book" w:hAnsi="Franklin Gothic Book"/>
          <w:sz w:val="20"/>
          <w:szCs w:val="20"/>
        </w:rPr>
        <w:t xml:space="preserve">(slovom : </w:t>
      </w:r>
      <w:r w:rsidR="007358FA" w:rsidRPr="001139CB">
        <w:rPr>
          <w:rFonts w:ascii="Franklin Gothic Book" w:hAnsi="Franklin Gothic Book"/>
          <w:sz w:val="20"/>
          <w:szCs w:val="20"/>
        </w:rPr>
        <w:t>.....................................................................................</w:t>
      </w:r>
      <w:r w:rsidRPr="001139CB">
        <w:rPr>
          <w:rFonts w:ascii="Franklin Gothic Book" w:hAnsi="Franklin Gothic Book"/>
          <w:i/>
          <w:sz w:val="20"/>
          <w:szCs w:val="20"/>
        </w:rPr>
        <w:t>eur</w:t>
      </w:r>
      <w:r w:rsidRPr="001139CB">
        <w:rPr>
          <w:rFonts w:ascii="Franklin Gothic Book" w:hAnsi="Franklin Gothic Book"/>
          <w:sz w:val="20"/>
          <w:szCs w:val="20"/>
        </w:rPr>
        <w:t xml:space="preserve">) </w:t>
      </w:r>
    </w:p>
    <w:p w14:paraId="598311AD"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ab/>
      </w:r>
    </w:p>
    <w:p w14:paraId="1449EE72"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Celková zmluvná cena tovaru zohľadňuje všetky náklady predávajúceho, ako aj ostatné náklady na činnosti spojené s plnením zmluvného záväzku predávajúceho (clo, dane, poistenie, režijné náklady, dopravu, zaškolenie obsluhy, inštaláciu).</w:t>
      </w:r>
    </w:p>
    <w:p w14:paraId="734D41A9"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 xml:space="preserve">Akákoľvek zmena zmluvnej ceny tovaru podlieha písomnej dohode účastníkov. Zmluvnú cenu tovaru je predávajúci oprávnený zmeniť len pri štátom vykonanom všeobecne platnom rozhodnutí o spôsobe účtovania, zmene cla  a DPH. </w:t>
      </w:r>
    </w:p>
    <w:p w14:paraId="75DCDDB6" w14:textId="77777777" w:rsidR="00613316" w:rsidRPr="001139CB" w:rsidRDefault="00613316" w:rsidP="00923CE9">
      <w:pPr>
        <w:spacing w:beforeLines="60" w:before="144" w:afterLines="60" w:after="144"/>
        <w:ind w:left="720"/>
        <w:jc w:val="both"/>
        <w:rPr>
          <w:rFonts w:ascii="Franklin Gothic Book" w:hAnsi="Franklin Gothic Book"/>
          <w:sz w:val="20"/>
          <w:szCs w:val="20"/>
        </w:rPr>
      </w:pPr>
      <w:r w:rsidRPr="001139CB">
        <w:rPr>
          <w:rFonts w:ascii="Franklin Gothic Book" w:hAnsi="Franklin Gothic Book"/>
          <w:sz w:val="20"/>
          <w:szCs w:val="20"/>
        </w:rPr>
        <w:t xml:space="preserve">Zmluvná cena tovaru môže byť tiež zmenená iba v prípade, že dodatočne uplatnené naviac dodávky a menej dodávky boli vopred odsúhlasené zástupcom kupujúceho a potvrdené dodatkom tejto zmluvy,  osobou k tomu poverenou v záhlaví zmluvy. </w:t>
      </w:r>
    </w:p>
    <w:p w14:paraId="35328FEB"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Detailná špecifikácia ceny podľa jednotlivých predmetov zákazky tvorí prílohu č. 2 zmluvy.</w:t>
      </w:r>
    </w:p>
    <w:p w14:paraId="6FC80D80"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 xml:space="preserve">Predávajúci je povinný predložiť elektronickú verziu (vo formáte MS Excel ako prílohu č. 3) podrobného rozpočtu, ako aj každú zmenu tohto rozpočtu, ku ktorej dôjde počas realizácie predmetu zmluvy. </w:t>
      </w:r>
    </w:p>
    <w:p w14:paraId="68BACD40" w14:textId="77777777" w:rsidR="00613316" w:rsidRPr="001139CB" w:rsidRDefault="00613316" w:rsidP="00923CE9">
      <w:pPr>
        <w:spacing w:beforeLines="60" w:before="144" w:afterLines="60" w:after="144"/>
        <w:ind w:left="567" w:hanging="567"/>
        <w:contextualSpacing/>
        <w:jc w:val="both"/>
        <w:rPr>
          <w:rFonts w:ascii="Franklin Gothic Book" w:hAnsi="Franklin Gothic Book"/>
          <w:sz w:val="20"/>
          <w:szCs w:val="20"/>
        </w:rPr>
      </w:pPr>
    </w:p>
    <w:p w14:paraId="616103DD" w14:textId="77777777" w:rsidR="00613316" w:rsidRPr="001139CB" w:rsidRDefault="00613316" w:rsidP="00923CE9">
      <w:pPr>
        <w:numPr>
          <w:ilvl w:val="1"/>
          <w:numId w:val="1"/>
        </w:numPr>
        <w:spacing w:beforeLines="60" w:before="144" w:afterLines="60" w:after="144"/>
        <w:ind w:left="567" w:hanging="567"/>
        <w:contextualSpacing/>
        <w:jc w:val="both"/>
        <w:rPr>
          <w:rFonts w:ascii="Franklin Gothic Book" w:hAnsi="Franklin Gothic Book"/>
          <w:b/>
          <w:sz w:val="20"/>
          <w:szCs w:val="20"/>
        </w:rPr>
      </w:pPr>
      <w:r w:rsidRPr="001139CB">
        <w:rPr>
          <w:rFonts w:ascii="Franklin Gothic Book" w:hAnsi="Franklin Gothic Book"/>
          <w:b/>
          <w:sz w:val="20"/>
          <w:szCs w:val="20"/>
        </w:rPr>
        <w:t>Termín dodania tovaru</w:t>
      </w:r>
    </w:p>
    <w:p w14:paraId="61DE198A" w14:textId="62BB7230" w:rsidR="00613316" w:rsidRPr="001139CB" w:rsidRDefault="00613316" w:rsidP="00923CE9">
      <w:pPr>
        <w:numPr>
          <w:ilvl w:val="2"/>
          <w:numId w:val="1"/>
        </w:numPr>
        <w:spacing w:beforeLines="60" w:before="144" w:afterLines="60" w:after="144"/>
        <w:ind w:left="705"/>
        <w:jc w:val="both"/>
        <w:rPr>
          <w:rFonts w:ascii="Franklin Gothic Book" w:hAnsi="Franklin Gothic Book"/>
          <w:sz w:val="20"/>
          <w:szCs w:val="20"/>
        </w:rPr>
      </w:pPr>
      <w:r w:rsidRPr="001139CB">
        <w:rPr>
          <w:rFonts w:ascii="Franklin Gothic Book" w:hAnsi="Franklin Gothic Book"/>
          <w:sz w:val="20"/>
          <w:szCs w:val="20"/>
        </w:rPr>
        <w:t xml:space="preserve">Predmet plnenia Kúpnej zmluvy dodá predávajúci kupujúcemu na miesto: </w:t>
      </w:r>
      <w:r w:rsidR="008C591B">
        <w:rPr>
          <w:rFonts w:ascii="Franklin Gothic Book" w:hAnsi="Franklin Gothic Book"/>
          <w:sz w:val="20"/>
          <w:szCs w:val="20"/>
        </w:rPr>
        <w:t xml:space="preserve">................. </w:t>
      </w:r>
      <w:r w:rsidRPr="001139CB">
        <w:rPr>
          <w:rFonts w:ascii="Franklin Gothic Book" w:hAnsi="Franklin Gothic Book"/>
          <w:sz w:val="20"/>
          <w:szCs w:val="20"/>
        </w:rPr>
        <w:t xml:space="preserve">a to najneskôr: do </w:t>
      </w:r>
      <w:r w:rsidR="00533F53">
        <w:rPr>
          <w:rFonts w:ascii="Franklin Gothic Book" w:hAnsi="Franklin Gothic Book"/>
          <w:sz w:val="20"/>
          <w:szCs w:val="20"/>
        </w:rPr>
        <w:t xml:space="preserve">365 dní </w:t>
      </w:r>
      <w:r w:rsidRPr="001139CB">
        <w:rPr>
          <w:rFonts w:ascii="Franklin Gothic Book" w:hAnsi="Franklin Gothic Book"/>
          <w:sz w:val="20"/>
          <w:szCs w:val="20"/>
        </w:rPr>
        <w:t>od nadobudnutia účinnosti zmluvy. Zmluvné strany sa dohodli, že predávajúci môže realizovať aj čiastkové dodávky predmetu zmluvy v súlade s článkom I, bod 1.1, pričom musí byť dodržaná celková doba plnenia v súlade s týmto bodom.</w:t>
      </w:r>
    </w:p>
    <w:p w14:paraId="20869E53"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Všetky zmeny termínu stanoveného pre dodanie tovaru predávajúcim a odovzdanie ho kupujúcemu je možné vykonávať iba písomne vo forme dodatku Zmluvy.</w:t>
      </w:r>
    </w:p>
    <w:p w14:paraId="67748BCD"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Predávajúci sa zaväzuje  riadne dodať tovar a kupujúci sa zaväzuje tento tovar prevziať a zaistiť zodpovedajúcu starostlivosť o tento tovar tak, aby nedošlo k jeho poškodeniu a tak prelomeniu záručných podmienok.</w:t>
      </w:r>
    </w:p>
    <w:p w14:paraId="7D241368"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Dodanie predmetu zmluvy bude realizované v zmysle harmonogramu po predchádzajúcom vzájomnom odsúhlasení presného termínu dodávky (ako i čiastkových) oboma zmluvnými stranami.</w:t>
      </w:r>
    </w:p>
    <w:p w14:paraId="6C09781C" w14:textId="6CF2C3A9"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 xml:space="preserve">Dátum dodávky je určený tak, že musí byť dokončený najneskôr </w:t>
      </w:r>
      <w:r w:rsidR="00533F53">
        <w:rPr>
          <w:rFonts w:ascii="Franklin Gothic Book" w:hAnsi="Franklin Gothic Book"/>
          <w:sz w:val="20"/>
          <w:szCs w:val="20"/>
        </w:rPr>
        <w:t xml:space="preserve">do 365 dní </w:t>
      </w:r>
      <w:r w:rsidRPr="001139CB">
        <w:rPr>
          <w:rFonts w:ascii="Franklin Gothic Book" w:hAnsi="Franklin Gothic Book"/>
          <w:sz w:val="20"/>
          <w:szCs w:val="20"/>
        </w:rPr>
        <w:t>od dátumu účinnosti tejto Zmluvy, ak nie je uvedené inak, a ak nie je vzájomne dohodnuté, že by bolo v prospech oboch strán predĺžiť trvanie tejto Zmluvy, pričom v takom prípade zmluvné strany vykonajú zmenu, ktorá predlžuje platnosť tejto Zmluvy za rovnakých podmienok, ako je uvedené v tomto dokumente.</w:t>
      </w:r>
    </w:p>
    <w:p w14:paraId="4251C9C6"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V prípade nepredvídateľných okolností vyžadujúcich posun termínu dodávky, môže byť termín zmenený len na základe písomného súhlasu kupujúceho.</w:t>
      </w:r>
    </w:p>
    <w:p w14:paraId="56B697A8" w14:textId="77777777" w:rsidR="00613316" w:rsidRPr="001139CB" w:rsidRDefault="00613316" w:rsidP="00923CE9">
      <w:pPr>
        <w:pStyle w:val="Zkladntext"/>
        <w:spacing w:beforeLines="60" w:before="144" w:afterLines="60" w:after="144"/>
        <w:ind w:left="705" w:hanging="705"/>
        <w:contextualSpacing/>
        <w:rPr>
          <w:rFonts w:ascii="Franklin Gothic Book" w:hAnsi="Franklin Gothic Book"/>
          <w:sz w:val="20"/>
        </w:rPr>
      </w:pPr>
    </w:p>
    <w:p w14:paraId="35E4E2FF"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II.</w:t>
      </w:r>
    </w:p>
    <w:p w14:paraId="28E517BF"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Platobné podmienky</w:t>
      </w:r>
    </w:p>
    <w:p w14:paraId="77CCBC52"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04619000" w14:textId="77777777" w:rsidR="00613316" w:rsidRPr="001139CB" w:rsidRDefault="00613316" w:rsidP="00923CE9">
      <w:pPr>
        <w:pStyle w:val="Odsekzoznamu"/>
        <w:numPr>
          <w:ilvl w:val="1"/>
          <w:numId w:val="4"/>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 xml:space="preserve">Úhrada za realizované plnenia predmetu Kúpnej zmluvy sa uskutoční bezhotovostným platobným stykom na účet predávajúceho na základe doručenej faktúry, súčasťou ktorej bude kupujúcim potvrdený odovzdávací protokol po dodávke tovaru resp. po čiastkových dodávkach. Zmluvné strany sa dohodli na </w:t>
      </w:r>
      <w:r w:rsidRPr="001139CB">
        <w:rPr>
          <w:rFonts w:ascii="Franklin Gothic Book" w:hAnsi="Franklin Gothic Book"/>
          <w:b/>
          <w:bCs/>
          <w:sz w:val="20"/>
          <w:szCs w:val="20"/>
        </w:rPr>
        <w:t>lehote splatnosti faktúr 60 dní</w:t>
      </w:r>
      <w:r w:rsidRPr="001139CB">
        <w:rPr>
          <w:rFonts w:ascii="Franklin Gothic Book" w:hAnsi="Franklin Gothic Book"/>
          <w:sz w:val="20"/>
          <w:szCs w:val="20"/>
        </w:rPr>
        <w:t xml:space="preserve"> od jej doručenia kupujúcemu. Omeškanie s úhradou môže predávajúci postihnúť úrokom vo výške 0,03% z dlžnej čiastky za každý, aj začatý deň omeškania. </w:t>
      </w:r>
    </w:p>
    <w:p w14:paraId="6D2A4801" w14:textId="232DF731" w:rsidR="00613316" w:rsidRPr="001139CB" w:rsidRDefault="00613316" w:rsidP="000A155B">
      <w:pPr>
        <w:pStyle w:val="Odsekzoznamu"/>
        <w:numPr>
          <w:ilvl w:val="1"/>
          <w:numId w:val="4"/>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Faktúra – daňový doklad musí obsahovať  náležitosti bežné v poctivom obchodnom styku. Kupujúceho  platobná povinnosť sa vždy považuje za splnenú dňom, keď je príslušná čiastka odpísaná z účtu kupujúceho v prospech účtu predávajúceho u peňažného ústavu identifikovaného v záhlaví zmluvy.</w:t>
      </w:r>
    </w:p>
    <w:p w14:paraId="0A1944AE"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066C737F" w14:textId="77777777" w:rsidR="00613316" w:rsidRPr="001139CB" w:rsidRDefault="00613316" w:rsidP="00923CE9">
      <w:pPr>
        <w:spacing w:beforeLines="60" w:before="144" w:afterLines="60" w:after="144"/>
        <w:contextualSpacing/>
        <w:jc w:val="both"/>
        <w:rPr>
          <w:rFonts w:ascii="Franklin Gothic Book" w:hAnsi="Franklin Gothic Book"/>
          <w:sz w:val="20"/>
          <w:szCs w:val="20"/>
          <w:highlight w:val="yellow"/>
        </w:rPr>
      </w:pPr>
    </w:p>
    <w:p w14:paraId="09979007"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III.</w:t>
      </w:r>
    </w:p>
    <w:p w14:paraId="167D1B8F"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Záručné podmienky a zodpovednosť za vady</w:t>
      </w:r>
    </w:p>
    <w:p w14:paraId="58970D92" w14:textId="77777777" w:rsidR="00613316" w:rsidRPr="001139CB" w:rsidRDefault="00613316" w:rsidP="00923CE9">
      <w:pPr>
        <w:spacing w:beforeLines="60" w:before="144" w:afterLines="60" w:after="144"/>
        <w:contextualSpacing/>
        <w:jc w:val="both"/>
        <w:rPr>
          <w:rFonts w:ascii="Franklin Gothic Book" w:hAnsi="Franklin Gothic Book"/>
          <w:b/>
          <w:bCs/>
          <w:sz w:val="20"/>
          <w:szCs w:val="20"/>
        </w:rPr>
      </w:pPr>
    </w:p>
    <w:p w14:paraId="35F084F6" w14:textId="77777777" w:rsidR="00613316" w:rsidRPr="001139CB" w:rsidRDefault="00613316" w:rsidP="00923CE9">
      <w:pPr>
        <w:pStyle w:val="Zkladntext"/>
        <w:numPr>
          <w:ilvl w:val="1"/>
          <w:numId w:val="3"/>
        </w:numPr>
        <w:snapToGrid/>
        <w:spacing w:beforeLines="60" w:before="144" w:afterLines="60" w:after="144"/>
        <w:ind w:left="567" w:hanging="567"/>
        <w:contextualSpacing/>
        <w:jc w:val="both"/>
        <w:rPr>
          <w:rFonts w:ascii="Franklin Gothic Book" w:hAnsi="Franklin Gothic Book"/>
          <w:sz w:val="20"/>
        </w:rPr>
      </w:pPr>
      <w:r w:rsidRPr="001139CB">
        <w:rPr>
          <w:rFonts w:ascii="Franklin Gothic Book" w:hAnsi="Franklin Gothic Book"/>
          <w:sz w:val="20"/>
        </w:rPr>
        <w:t xml:space="preserve">Predávajúci  poskytuje kupujúcemu záruku na tovar 24 mesiacov od dátumu odovzdania a prevzatia konkrétneho tovaru špecifikované v článku I bodu 1.1. </w:t>
      </w:r>
    </w:p>
    <w:p w14:paraId="6729B2EC"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r w:rsidRPr="001139CB">
        <w:rPr>
          <w:rFonts w:ascii="Franklin Gothic Book" w:hAnsi="Franklin Gothic Book"/>
          <w:sz w:val="20"/>
          <w:szCs w:val="20"/>
        </w:rPr>
        <w:t>Po túto dobu predávajúci zodpovedá kupujúcemu:</w:t>
      </w:r>
    </w:p>
    <w:p w14:paraId="45C1F49B" w14:textId="77777777" w:rsidR="00613316" w:rsidRPr="001139CB" w:rsidRDefault="00613316" w:rsidP="00923CE9">
      <w:pPr>
        <w:numPr>
          <w:ilvl w:val="0"/>
          <w:numId w:val="2"/>
        </w:numPr>
        <w:tabs>
          <w:tab w:val="clear" w:pos="360"/>
        </w:tabs>
        <w:spacing w:beforeLines="60" w:before="144" w:afterLines="60" w:after="144"/>
        <w:ind w:left="851" w:hanging="284"/>
        <w:contextualSpacing/>
        <w:jc w:val="both"/>
        <w:rPr>
          <w:rFonts w:ascii="Franklin Gothic Book" w:hAnsi="Franklin Gothic Book"/>
          <w:sz w:val="20"/>
          <w:szCs w:val="20"/>
        </w:rPr>
      </w:pPr>
      <w:r w:rsidRPr="001139CB">
        <w:rPr>
          <w:rFonts w:ascii="Franklin Gothic Book" w:hAnsi="Franklin Gothic Book"/>
          <w:sz w:val="20"/>
          <w:szCs w:val="20"/>
        </w:rPr>
        <w:t>že si tovar uchová bezchybnú akosť, vzhľad a bezporuchovosť</w:t>
      </w:r>
    </w:p>
    <w:p w14:paraId="3CD1B53A" w14:textId="77777777" w:rsidR="00613316" w:rsidRPr="001139CB" w:rsidRDefault="00613316" w:rsidP="00923CE9">
      <w:pPr>
        <w:numPr>
          <w:ilvl w:val="0"/>
          <w:numId w:val="2"/>
        </w:numPr>
        <w:tabs>
          <w:tab w:val="clear" w:pos="360"/>
        </w:tabs>
        <w:spacing w:beforeLines="60" w:before="144" w:afterLines="60" w:after="144"/>
        <w:ind w:left="851" w:hanging="284"/>
        <w:contextualSpacing/>
        <w:jc w:val="both"/>
        <w:rPr>
          <w:rFonts w:ascii="Franklin Gothic Book" w:hAnsi="Franklin Gothic Book"/>
          <w:sz w:val="20"/>
          <w:szCs w:val="20"/>
        </w:rPr>
      </w:pPr>
      <w:r w:rsidRPr="001139CB">
        <w:rPr>
          <w:rFonts w:ascii="Franklin Gothic Book" w:hAnsi="Franklin Gothic Book"/>
          <w:sz w:val="20"/>
          <w:szCs w:val="20"/>
        </w:rPr>
        <w:t>že bude plne zodpovedať podmienkam tejto zmluvy, platným normám a predpisom</w:t>
      </w:r>
    </w:p>
    <w:p w14:paraId="54224085" w14:textId="77777777" w:rsidR="00613316" w:rsidRPr="001139CB" w:rsidRDefault="00613316" w:rsidP="00923CE9">
      <w:pPr>
        <w:numPr>
          <w:ilvl w:val="0"/>
          <w:numId w:val="2"/>
        </w:numPr>
        <w:tabs>
          <w:tab w:val="clear" w:pos="360"/>
        </w:tabs>
        <w:spacing w:beforeLines="60" w:before="144" w:afterLines="60" w:after="144"/>
        <w:ind w:left="851" w:hanging="284"/>
        <w:contextualSpacing/>
        <w:jc w:val="both"/>
        <w:rPr>
          <w:rFonts w:ascii="Franklin Gothic Book" w:hAnsi="Franklin Gothic Book"/>
          <w:sz w:val="20"/>
          <w:szCs w:val="20"/>
        </w:rPr>
      </w:pPr>
      <w:r w:rsidRPr="001139CB">
        <w:rPr>
          <w:rFonts w:ascii="Franklin Gothic Book" w:hAnsi="Franklin Gothic Book"/>
          <w:sz w:val="20"/>
          <w:szCs w:val="20"/>
        </w:rPr>
        <w:t>že tovar bude plne zodpovedať tejto zmluve, jej prílohám</w:t>
      </w:r>
    </w:p>
    <w:p w14:paraId="41120EF9" w14:textId="77777777" w:rsidR="00613316" w:rsidRPr="001139CB" w:rsidRDefault="00613316" w:rsidP="00923CE9">
      <w:pPr>
        <w:pStyle w:val="Zkladntext"/>
        <w:numPr>
          <w:ilvl w:val="1"/>
          <w:numId w:val="3"/>
        </w:numPr>
        <w:snapToGrid/>
        <w:spacing w:beforeLines="60" w:before="144" w:afterLines="60" w:after="144"/>
        <w:ind w:left="567" w:hanging="567"/>
        <w:contextualSpacing/>
        <w:jc w:val="both"/>
        <w:rPr>
          <w:rFonts w:ascii="Franklin Gothic Book" w:hAnsi="Franklin Gothic Book"/>
          <w:sz w:val="20"/>
        </w:rPr>
      </w:pPr>
      <w:r w:rsidRPr="001139CB">
        <w:rPr>
          <w:rFonts w:ascii="Franklin Gothic Book" w:hAnsi="Franklin Gothic Book"/>
          <w:sz w:val="20"/>
        </w:rPr>
        <w:t>Záruka sa nevzťahuje na nasledujúce skutočnosti:</w:t>
      </w:r>
    </w:p>
    <w:p w14:paraId="6CD54C6F" w14:textId="77777777" w:rsidR="00613316" w:rsidRPr="001139CB" w:rsidRDefault="00613316" w:rsidP="00923CE9">
      <w:pPr>
        <w:pStyle w:val="Odsekzoznamu"/>
        <w:numPr>
          <w:ilvl w:val="2"/>
          <w:numId w:val="3"/>
        </w:num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na násilné poškodenie tovaru aj v prípade živelnej pohromy</w:t>
      </w:r>
    </w:p>
    <w:p w14:paraId="4DE22054" w14:textId="77777777" w:rsidR="00613316" w:rsidRPr="001139CB" w:rsidRDefault="00613316" w:rsidP="00923CE9">
      <w:pPr>
        <w:pStyle w:val="Odsekzoznamu"/>
        <w:numPr>
          <w:ilvl w:val="2"/>
          <w:numId w:val="3"/>
        </w:num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na škody spôsobené v dôsledku nesprávnosti užívania zákazníkom alebo treťou osobou, predovšetkým používaním v rozpore s návodom k používaniu a obsluhe</w:t>
      </w:r>
    </w:p>
    <w:p w14:paraId="76FF26D5" w14:textId="77777777" w:rsidR="00613316" w:rsidRPr="001139CB" w:rsidRDefault="00613316" w:rsidP="00923CE9">
      <w:pPr>
        <w:pStyle w:val="Odsekzoznamu"/>
        <w:numPr>
          <w:ilvl w:val="2"/>
          <w:numId w:val="3"/>
        </w:num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na poškodenie výrobného čísla a </w:t>
      </w:r>
      <w:proofErr w:type="spellStart"/>
      <w:r w:rsidRPr="001139CB">
        <w:rPr>
          <w:rFonts w:ascii="Franklin Gothic Book" w:hAnsi="Franklin Gothic Book"/>
          <w:sz w:val="20"/>
          <w:szCs w:val="20"/>
        </w:rPr>
        <w:t>blomby</w:t>
      </w:r>
      <w:proofErr w:type="spellEnd"/>
    </w:p>
    <w:p w14:paraId="35819DEF" w14:textId="77777777" w:rsidR="00613316" w:rsidRPr="001139CB" w:rsidRDefault="00613316" w:rsidP="00923CE9">
      <w:pPr>
        <w:pStyle w:val="Odsekzoznamu"/>
        <w:numPr>
          <w:ilvl w:val="2"/>
          <w:numId w:val="3"/>
        </w:num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na zjavne mechanicky poškodené zariadenia, a na zariadenia, u ktorých boli vykonané neprípustné zásahy  neautorizovanou organizáciou.</w:t>
      </w:r>
    </w:p>
    <w:p w14:paraId="4894AAAC"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 xml:space="preserve">Predávajúci zodpovedá za zjavné vady a nedorobky, ktoré tovar má v čase jeho odovzdania kupujúcemu. Tieto vady je kupujúci povinný uviesť do preberacieho protokolu a predávajúci je povinný ich odstrániť. Do okamihu ich odstránenia má kupujúci právo nepodpísať preberací protokol a nevzniká mu tak povinnosť prevziať faktúru za danú čiastkovú dodávku. </w:t>
      </w:r>
    </w:p>
    <w:p w14:paraId="0A6461F4"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Predávajúci nezodpovedá za vady tovaru, ktoré boli spôsobené použitím podkladov a vecí poskytnutých kupujúcim a predávajúci ani pri vynaložení všetkej starostlivosti nemohol zistiť ich nevhodnosť alebo na ňu upozorniť kupujúceho a ten na ich použití trval.</w:t>
      </w:r>
    </w:p>
    <w:p w14:paraId="480E7C78"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 xml:space="preserve">Vadou sa rozumie odchýlka v kvalite, rozsahu a parametroch tovaru stanovených v špecifikácii tovaru, ktorá tvorí prílohu č. 1 tejto zmluvy a platnými predpismi a technickými  normami. </w:t>
      </w:r>
    </w:p>
    <w:p w14:paraId="6EC9F596"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Predávajúci sa zaväzuje poskytovať pre kupujúceho komplexný pozáručný servis v lehotách podľa</w:t>
      </w:r>
      <w:r w:rsidR="00745024" w:rsidRPr="001139CB">
        <w:rPr>
          <w:rFonts w:ascii="Franklin Gothic Book" w:hAnsi="Franklin Gothic Book"/>
          <w:sz w:val="20"/>
        </w:rPr>
        <w:t xml:space="preserve"> </w:t>
      </w:r>
      <w:r w:rsidR="00A10918" w:rsidRPr="001139CB">
        <w:rPr>
          <w:rFonts w:ascii="Franklin Gothic Book" w:hAnsi="Franklin Gothic Book"/>
          <w:sz w:val="20"/>
        </w:rPr>
        <w:t>servisnej dohody</w:t>
      </w:r>
      <w:r w:rsidRPr="001139CB">
        <w:rPr>
          <w:rFonts w:ascii="Franklin Gothic Book" w:hAnsi="Franklin Gothic Book"/>
          <w:sz w:val="20"/>
        </w:rPr>
        <w:t xml:space="preserve">  a v cenách obvyklým v mieste a čase poskytovaného pozáručného servisu.</w:t>
      </w:r>
    </w:p>
    <w:p w14:paraId="54DF6E35"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 xml:space="preserve">Predávajúci sa zaväzuje začať s odstraňovaním prípadných vád predmetu plnenia bezodkladne najneskôr </w:t>
      </w:r>
      <w:r w:rsidRPr="001139CB">
        <w:rPr>
          <w:rFonts w:ascii="Franklin Gothic Book" w:hAnsi="Franklin Gothic Book"/>
          <w:color w:val="auto"/>
          <w:sz w:val="20"/>
        </w:rPr>
        <w:t>však druhý deň</w:t>
      </w:r>
      <w:r w:rsidRPr="001139CB">
        <w:rPr>
          <w:rFonts w:ascii="Franklin Gothic Book" w:hAnsi="Franklin Gothic Book"/>
          <w:b/>
          <w:color w:val="7030A0"/>
          <w:sz w:val="20"/>
        </w:rPr>
        <w:t>,</w:t>
      </w:r>
      <w:r w:rsidRPr="001139CB">
        <w:rPr>
          <w:rFonts w:ascii="Franklin Gothic Book" w:hAnsi="Franklin Gothic Book"/>
          <w:sz w:val="20"/>
        </w:rPr>
        <w:t xml:space="preserve"> po nahlásení vady či poruchy.   </w:t>
      </w:r>
    </w:p>
    <w:p w14:paraId="1A93C4B1"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Ak sa ukáže, že vada predmetu plnenia  je neopraviteľná, je kupujúci oprávnený odstúpiť od zmluvy.</w:t>
      </w:r>
    </w:p>
    <w:p w14:paraId="31ED812F"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 xml:space="preserve">Pokiaľ predávajúci nezačne s odstraňovaním reklamovanej vady v poskytnutej záručnej </w:t>
      </w:r>
      <w:r w:rsidRPr="001139CB">
        <w:rPr>
          <w:rFonts w:ascii="Franklin Gothic Book" w:hAnsi="Franklin Gothic Book"/>
          <w:color w:val="auto"/>
          <w:sz w:val="20"/>
        </w:rPr>
        <w:t>dobe ani štvrtý deň</w:t>
      </w:r>
      <w:r w:rsidRPr="001139CB">
        <w:rPr>
          <w:rFonts w:ascii="Franklin Gothic Book" w:hAnsi="Franklin Gothic Book"/>
          <w:b/>
          <w:color w:val="auto"/>
          <w:sz w:val="20"/>
        </w:rPr>
        <w:t xml:space="preserve">, </w:t>
      </w:r>
      <w:r w:rsidRPr="001139CB">
        <w:rPr>
          <w:rFonts w:ascii="Franklin Gothic Book" w:hAnsi="Franklin Gothic Book"/>
          <w:color w:val="auto"/>
          <w:sz w:val="20"/>
        </w:rPr>
        <w:t>po nahlásení vady či poruchy od uplatnenia reklamácie je kupujúci oprávnený si uplatniť</w:t>
      </w:r>
      <w:r w:rsidRPr="001139CB">
        <w:rPr>
          <w:rFonts w:ascii="Franklin Gothic Book" w:hAnsi="Franklin Gothic Book"/>
          <w:sz w:val="20"/>
        </w:rPr>
        <w:t xml:space="preserve"> voči predávajúcemu zmluvnú pokutu vo výške 0,25% z čiastkovej ceny tovaru  za každý jeden deň omeškania sa so začatím odstraňovania vád. V takomto prípade je predávajúci povinný zaplatiť zmluvnú pokutu kupujúcemu do 10 dní od uplatnenia si zmluvnej pokuty kupujúcim voči predávajúcemu.</w:t>
      </w:r>
    </w:p>
    <w:p w14:paraId="7F81BB77" w14:textId="77777777" w:rsidR="00613316"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Pokiaľ predávajúci neodstráni reklamovanú vadu v poskytnutej záručnej dobe ani do 15 dní od uplatnenia reklamácie, je kupujúci oprávnený si uplatniť voči predávajúcemu zmluvnú pokutu vo výške 5,00% z čiastkovej ceny tovaru. V takomto prípade je predávajúci povinný zaplatiť zmluvnú pokutu kupujúcemu do 10 dní od uplatnenia si zmluvnej pokuty kupujúcim voči predávajúcemu.</w:t>
      </w:r>
    </w:p>
    <w:p w14:paraId="3030126B" w14:textId="77777777" w:rsidR="008C591B" w:rsidRPr="00533F53" w:rsidRDefault="008C591B" w:rsidP="008C591B">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533F53">
        <w:rPr>
          <w:rFonts w:ascii="Franklin Gothic Book" w:hAnsi="Franklin Gothic Book"/>
          <w:sz w:val="20"/>
        </w:rPr>
        <w:t>Objednávateľ je oprávnený znížiť uhrádzanú čiastku konečnej faktúry o 0,05% za každý deň omeškania Dodávateľa pri nedodržaní termínov dohodnutých v tejto zmluve.</w:t>
      </w:r>
    </w:p>
    <w:p w14:paraId="51367EAC" w14:textId="77777777" w:rsidR="008C591B" w:rsidRPr="001139CB" w:rsidRDefault="008C591B" w:rsidP="008C591B">
      <w:pPr>
        <w:pStyle w:val="Zkladntext"/>
        <w:snapToGrid/>
        <w:spacing w:beforeLines="60" w:before="144" w:afterLines="60" w:after="144"/>
        <w:ind w:left="567"/>
        <w:jc w:val="both"/>
        <w:rPr>
          <w:rFonts w:ascii="Franklin Gothic Book" w:hAnsi="Franklin Gothic Book"/>
          <w:sz w:val="20"/>
        </w:rPr>
      </w:pPr>
    </w:p>
    <w:p w14:paraId="2F01CACE"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highlight w:val="yellow"/>
        </w:rPr>
      </w:pPr>
    </w:p>
    <w:p w14:paraId="72CDFD00"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highlight w:val="yellow"/>
        </w:rPr>
      </w:pPr>
    </w:p>
    <w:p w14:paraId="636FE3BB"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IV.</w:t>
      </w:r>
    </w:p>
    <w:p w14:paraId="56806B27"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r w:rsidRPr="001139CB">
        <w:rPr>
          <w:rFonts w:ascii="Franklin Gothic Book" w:hAnsi="Franklin Gothic Book"/>
          <w:b/>
          <w:sz w:val="20"/>
          <w:szCs w:val="20"/>
        </w:rPr>
        <w:t>Odovzdanie a prevzatie tovaru, prechod vlastníctva</w:t>
      </w:r>
    </w:p>
    <w:p w14:paraId="179B986D"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47335E98" w14:textId="77777777" w:rsidR="00613316" w:rsidRPr="001139CB" w:rsidRDefault="00613316" w:rsidP="00923CE9">
      <w:pPr>
        <w:pStyle w:val="Odsekzoznamu"/>
        <w:numPr>
          <w:ilvl w:val="1"/>
          <w:numId w:val="5"/>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 xml:space="preserve">Tovar sa považuje za odovzdaný jeho protokolárnym odovzdaním a prevzatím po riadnom prekontrolovaní a podpisom preberacieho protokolu zo strany kupujúceho bez akýchkoľvek </w:t>
      </w:r>
      <w:proofErr w:type="spellStart"/>
      <w:r w:rsidRPr="001139CB">
        <w:rPr>
          <w:rFonts w:ascii="Franklin Gothic Book" w:hAnsi="Franklin Gothic Book"/>
          <w:sz w:val="20"/>
          <w:szCs w:val="20"/>
        </w:rPr>
        <w:t>závad</w:t>
      </w:r>
      <w:proofErr w:type="spellEnd"/>
      <w:r w:rsidRPr="001139CB">
        <w:rPr>
          <w:rFonts w:ascii="Franklin Gothic Book" w:hAnsi="Franklin Gothic Book"/>
          <w:sz w:val="20"/>
          <w:szCs w:val="20"/>
        </w:rPr>
        <w:t xml:space="preserve"> v protokole uvedených.</w:t>
      </w:r>
    </w:p>
    <w:p w14:paraId="18C0D49F" w14:textId="77777777" w:rsidR="00613316" w:rsidRPr="001139CB" w:rsidRDefault="00613316" w:rsidP="00923CE9">
      <w:pPr>
        <w:pStyle w:val="Odsekzoznamu"/>
        <w:numPr>
          <w:ilvl w:val="1"/>
          <w:numId w:val="5"/>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V protokole o odovzdaní bude uvedený spôsob odovzdania, čas, meno zodpovednej osoby za predávajúceho, meno zodpovednej osoby za kupujúceho, deň a čas realizácie, zoznam odovzdávaného materiálu, zoznam protokolov, návodov atď.</w:t>
      </w:r>
    </w:p>
    <w:p w14:paraId="38A9A4B7" w14:textId="77777777" w:rsidR="00613316" w:rsidRPr="001139CB" w:rsidRDefault="00613316" w:rsidP="00923CE9">
      <w:pPr>
        <w:pStyle w:val="Odsekzoznamu"/>
        <w:numPr>
          <w:ilvl w:val="1"/>
          <w:numId w:val="5"/>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Ak je  tovar riadne dodaný pred dohodnutým termínom, je kupujúci povinný ho prevziať aj pred týmto termínom, ak bude k tomu predávajúcim písomne (faxom alebo mailom ) vyzvaný aspoň 3 dni  pred stanoveným termínom.</w:t>
      </w:r>
    </w:p>
    <w:p w14:paraId="5F20C8DC" w14:textId="77777777" w:rsidR="00613316" w:rsidRPr="001139CB" w:rsidRDefault="00613316" w:rsidP="00923CE9">
      <w:pPr>
        <w:pStyle w:val="Odsekzoznamu"/>
        <w:numPr>
          <w:ilvl w:val="1"/>
          <w:numId w:val="5"/>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K prechodu vlastníckeho práva k hnuteľným veciam, ktoré tvoria dodávku tovaru, dochádza dňom odpísania dohodnutej ceny z účtu kupujúceho v prospech účtu predávajúceho. K prechodu nebezpečia škody na tovare však dochádza dňom odovzdania a prevzatia tovaru, resp. dňom čiastkového odovzdania a prevzatia.</w:t>
      </w:r>
    </w:p>
    <w:p w14:paraId="07C68B99"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66E620BB"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V.</w:t>
      </w:r>
    </w:p>
    <w:p w14:paraId="25828FF6"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b/>
          <w:sz w:val="20"/>
          <w:szCs w:val="20"/>
        </w:rPr>
        <w:t>Povinnosti Kupujúceho</w:t>
      </w:r>
    </w:p>
    <w:p w14:paraId="1CD984AB"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5FC365B7" w14:textId="77777777" w:rsidR="00613316" w:rsidRPr="001139CB" w:rsidRDefault="00613316" w:rsidP="00923CE9">
      <w:pPr>
        <w:pStyle w:val="Odsekzoznamu"/>
        <w:numPr>
          <w:ilvl w:val="1"/>
          <w:numId w:val="6"/>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Kupujúci sa po dobu platnosti zmluvy zaväzuje zaistiť pripravenosť, to znamená, včas prevziať tovar, ktorý je predmetom zmluvy a včas uhradiť vystavenú faktúru predávajúceho.</w:t>
      </w:r>
    </w:p>
    <w:p w14:paraId="66221643"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p>
    <w:p w14:paraId="44BD010D"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VI.</w:t>
      </w:r>
    </w:p>
    <w:p w14:paraId="21DE1B1A"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b/>
          <w:sz w:val="20"/>
          <w:szCs w:val="20"/>
        </w:rPr>
        <w:t>Povinnosti Predávajúceho</w:t>
      </w:r>
    </w:p>
    <w:p w14:paraId="60C283F1"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214CAA0A" w14:textId="77777777" w:rsidR="00613316" w:rsidRPr="001139CB" w:rsidRDefault="00613316" w:rsidP="00923CE9">
      <w:pPr>
        <w:pStyle w:val="Odsekzoznamu"/>
        <w:numPr>
          <w:ilvl w:val="1"/>
          <w:numId w:val="7"/>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Predávajúci zodpovedá kupujúcemu za to, že tovar dodá vždy včas a v kvalite zodpovedajúcej poctivému obchodnému styku. Predávajúci sa zaväzuje dodať tovar v  najlepšej kvalite.</w:t>
      </w:r>
    </w:p>
    <w:p w14:paraId="15241448"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p>
    <w:p w14:paraId="242ACF0C"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VII.</w:t>
      </w:r>
    </w:p>
    <w:p w14:paraId="1955BE60"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b/>
          <w:sz w:val="20"/>
          <w:szCs w:val="20"/>
        </w:rPr>
        <w:t>Odstúpenie od zmluvy</w:t>
      </w:r>
    </w:p>
    <w:p w14:paraId="09753980"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712BA80F" w14:textId="77777777" w:rsidR="00613316" w:rsidRPr="001139CB" w:rsidRDefault="00613316" w:rsidP="00923CE9">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Od zmluvy môže kupujúci odstúpiť iba v prípade, keď predávajúci v dôsledku svojho zavinenia riadne a včas neplní zmluvné podmienky, keď činnosťou, alebo nečinnosťou predávajúceho vzniká kupujúcemu škoda, alebo v prípade, že predávajúci vstúpi do likvidácie, prípadne bude na jeho majetok vyhlásený konkurz. V prípade opakovaného oneskorenia predávajúceho s dodávkami tovaru pre kupujúceho so splnením zmluvného záväzku, môže kupujúci od zmluvy odstúpiť po  písomne podanej výpovedi minimálne 30 dní vopred.</w:t>
      </w:r>
    </w:p>
    <w:p w14:paraId="32DB2902" w14:textId="77777777" w:rsidR="00613316" w:rsidRPr="001139CB" w:rsidRDefault="00613316" w:rsidP="00923CE9">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Predávajúci môže odstúpiť od zmluvy iba v prípade, keď kupujúci v dôsledku svojho zavinenia riadne a včas neplní zmluvné podmienky, keď jeho činnosťou alebo nečinnosťou vzniká predávajúcemu škoda, v prípade že kupujúci vstúpi do likvidácie, prípadne bude na jeho majetok vyhlásený konkurz a ďalej v prípade, že kupujúci sa oneskoruje so splnením svojich platobných povinností o viac než 60 kalendárnych dní. V prípade kupujúceho oneskorenia so splnením zmluvného záväzku vo veci platobných povinností, môže predávajúci od zmluvy odstúpiť najneskôr v deň nasledujúci po  uplynutí písomne poskytnutej náhradnej lehoty. Odstúpením od zmluvy nie je dotknuté právo predávajúceho vymáhať svoje pohľadávky a prípadne vzniknuté škody!</w:t>
      </w:r>
    </w:p>
    <w:p w14:paraId="1CC0F863" w14:textId="77777777" w:rsidR="00613316" w:rsidRPr="001139CB" w:rsidRDefault="00613316" w:rsidP="00923CE9">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Prípady obsiahnuté v predchádzajúcich odstavcoch tohto článku sa považujú za podstatné a závažné porušenie zmluvných podmienok.</w:t>
      </w:r>
    </w:p>
    <w:p w14:paraId="3205AC75" w14:textId="77777777" w:rsidR="00613316" w:rsidRPr="001139CB" w:rsidRDefault="00613316" w:rsidP="00923CE9">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Práva a povinnosti účastníkov vyplývajúce z platného odstúpenia od zmluvy sa riadia príslušnými ustanoveniami obecne platnej právnej úpravy.</w:t>
      </w:r>
    </w:p>
    <w:p w14:paraId="1EB5CAB7" w14:textId="77777777" w:rsidR="00613316" w:rsidRPr="001139CB" w:rsidRDefault="00613316" w:rsidP="00923CE9">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Účinky odstúpenia nastávajú dňom doručenia písomného vyhotovenia tohto jednostranného písomného právneho úkonu druhému účastníkovi.</w:t>
      </w:r>
    </w:p>
    <w:p w14:paraId="181A9E8B" w14:textId="77777777" w:rsidR="000A155B" w:rsidRPr="00533F53" w:rsidRDefault="000A155B" w:rsidP="000A155B">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533F53">
        <w:rPr>
          <w:rFonts w:ascii="Franklin Gothic Book" w:hAnsi="Franklin Gothic Book"/>
          <w:sz w:val="20"/>
          <w:szCs w:val="20"/>
        </w:rPr>
        <w:t>V zmysle Zmluvy o poskytovaní NFP a VZP k Zmluve má prijímateľ/Kupujúci právo bez akýchkoľvek sankcií odstúpiť od zmluvy s Dodávateľom/ Predávajúcim v prípade, kedy ešte nedošlo k plneniu zo zmluvy medzi Prijímateľom/Kupujúcim a Dodávateľom/Predávajúcim a výsledky administratívnej finančnej kontroly Poskytovateľa (PPA ) neumožňujú financovanie výdavkov vzniknutých z obstarávania tovarov, služieb, stavebných prác alebo iných postupov.</w:t>
      </w:r>
    </w:p>
    <w:p w14:paraId="3F2E8986" w14:textId="77777777" w:rsidR="00613316" w:rsidRPr="001139CB" w:rsidRDefault="00613316" w:rsidP="00923CE9">
      <w:pPr>
        <w:spacing w:beforeLines="60" w:before="144" w:afterLines="60" w:after="144"/>
        <w:contextualSpacing/>
        <w:jc w:val="both"/>
        <w:rPr>
          <w:rFonts w:ascii="Franklin Gothic Book" w:hAnsi="Franklin Gothic Book"/>
          <w:b/>
          <w:bCs/>
          <w:sz w:val="20"/>
          <w:szCs w:val="20"/>
          <w:highlight w:val="yellow"/>
        </w:rPr>
      </w:pPr>
    </w:p>
    <w:p w14:paraId="775EB89C" w14:textId="77777777" w:rsidR="00613316" w:rsidRPr="001139CB" w:rsidRDefault="00613316" w:rsidP="00923CE9">
      <w:pPr>
        <w:spacing w:beforeLines="60" w:before="144" w:afterLines="60" w:after="144"/>
        <w:contextualSpacing/>
        <w:jc w:val="both"/>
        <w:rPr>
          <w:rFonts w:ascii="Franklin Gothic Book" w:hAnsi="Franklin Gothic Book"/>
          <w:b/>
          <w:bCs/>
          <w:sz w:val="20"/>
          <w:szCs w:val="20"/>
          <w:highlight w:val="yellow"/>
        </w:rPr>
      </w:pPr>
    </w:p>
    <w:p w14:paraId="07DD3E33"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VIII.</w:t>
      </w:r>
    </w:p>
    <w:p w14:paraId="4DA7D204"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b/>
          <w:sz w:val="20"/>
          <w:szCs w:val="20"/>
        </w:rPr>
        <w:t>Vyššia moc</w:t>
      </w:r>
    </w:p>
    <w:p w14:paraId="3A30B2BA" w14:textId="77777777" w:rsidR="00613316" w:rsidRPr="001139CB" w:rsidRDefault="00613316" w:rsidP="00923CE9">
      <w:pPr>
        <w:spacing w:beforeLines="60" w:before="144" w:afterLines="60" w:after="144"/>
        <w:ind w:left="705" w:hanging="705"/>
        <w:contextualSpacing/>
        <w:jc w:val="both"/>
        <w:rPr>
          <w:rFonts w:ascii="Franklin Gothic Book" w:hAnsi="Franklin Gothic Book"/>
          <w:sz w:val="20"/>
          <w:szCs w:val="20"/>
        </w:rPr>
      </w:pPr>
    </w:p>
    <w:p w14:paraId="79456A26" w14:textId="77777777" w:rsidR="00613316" w:rsidRPr="001139CB" w:rsidRDefault="00613316" w:rsidP="00923CE9">
      <w:pPr>
        <w:pStyle w:val="Odsekzoznamu"/>
        <w:numPr>
          <w:ilvl w:val="1"/>
          <w:numId w:val="9"/>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Zmluvné strany sa oslobodzujú od zodpovednosti za čiastočné alebo úplné nesplnenie zmluvných záväzkov, ak sa tak stalo v dôsledku vyššej moci. Za vyššiu moc sa pokladajú okolnosti, ktoré vznikli po uzavretí zmluvy v dôsledku stranami nepredvídateľných a neodvrátiteľných udalostí mimoriadnej povahy a ktoré majú bezprostredný vplyv na plnenie zmluvných záväzkov účastníkov. Za vyššiu moc nie sú považované hlavne nepredvídateľné zmeny ekonomického, finančného alebo menového rázu a bežné obchodné rizika.</w:t>
      </w:r>
    </w:p>
    <w:p w14:paraId="7706392D" w14:textId="77777777" w:rsidR="00613316" w:rsidRPr="001139CB" w:rsidRDefault="00613316" w:rsidP="00923CE9">
      <w:pPr>
        <w:pStyle w:val="Odsekzoznamu"/>
        <w:numPr>
          <w:ilvl w:val="1"/>
          <w:numId w:val="9"/>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V prípade vyššej moci sa predlžujú lehoty ku splneniu zmluvných záväzkov o dobu, po ktorú budú účinky a následky vyššej moci trvať.</w:t>
      </w:r>
    </w:p>
    <w:p w14:paraId="44CC597A" w14:textId="77777777" w:rsidR="00613316" w:rsidRPr="001139CB" w:rsidRDefault="00613316" w:rsidP="00923CE9">
      <w:pPr>
        <w:pStyle w:val="Odsekzoznamu"/>
        <w:numPr>
          <w:ilvl w:val="1"/>
          <w:numId w:val="9"/>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Zmluvná strana, u ktorej nastal prípad vyššej moci, je povinná o tom najneskôr do 72 hodín po jej vzniku a do 72 hodín po jej ukončení písomne upovedomiť druhého účastníka zmluvy. Ak nebudú tieto lehoty dodržané, nemôže sa zmluvný účastník vyššej moci dovolávať.</w:t>
      </w:r>
    </w:p>
    <w:p w14:paraId="6E9166F9" w14:textId="77777777" w:rsidR="00613316" w:rsidRPr="001139CB" w:rsidRDefault="00613316" w:rsidP="00923CE9">
      <w:pPr>
        <w:pStyle w:val="Odsekzoznamu"/>
        <w:numPr>
          <w:ilvl w:val="1"/>
          <w:numId w:val="9"/>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V prípade, že by vyššia moc spôsobila odloženie zmluvných záväzkov o viac ako dva mesiace, zmluvné strany sa po úradnom konštatovaní škôd dohodnú na odložení termínu plnenia, prípadne spoločne naplánujú nutné opatrenia pred zahájením nových prác, eventuálne vysporiadajú všetky záväzky podľa tejto zmluvy ku dňu vzniku vyššej moci.</w:t>
      </w:r>
    </w:p>
    <w:p w14:paraId="5B284D80" w14:textId="77777777" w:rsidR="00613316" w:rsidRPr="001139CB" w:rsidRDefault="00613316" w:rsidP="00923CE9">
      <w:pPr>
        <w:spacing w:beforeLines="60" w:before="144" w:afterLines="60" w:after="144"/>
        <w:contextualSpacing/>
        <w:jc w:val="both"/>
        <w:rPr>
          <w:rFonts w:ascii="Franklin Gothic Book" w:hAnsi="Franklin Gothic Book"/>
          <w:b/>
          <w:bCs/>
          <w:sz w:val="20"/>
          <w:szCs w:val="20"/>
          <w:highlight w:val="yellow"/>
        </w:rPr>
      </w:pPr>
    </w:p>
    <w:p w14:paraId="343208D5" w14:textId="77777777" w:rsidR="00613316" w:rsidRPr="001139CB" w:rsidRDefault="00613316" w:rsidP="00923CE9">
      <w:pPr>
        <w:spacing w:beforeLines="60" w:before="144" w:afterLines="60" w:after="144"/>
        <w:contextualSpacing/>
        <w:jc w:val="both"/>
        <w:rPr>
          <w:rFonts w:ascii="Franklin Gothic Book" w:hAnsi="Franklin Gothic Book"/>
          <w:b/>
          <w:bCs/>
          <w:sz w:val="20"/>
          <w:szCs w:val="20"/>
          <w:highlight w:val="yellow"/>
        </w:rPr>
      </w:pPr>
    </w:p>
    <w:p w14:paraId="7E89AB57"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IX.</w:t>
      </w:r>
    </w:p>
    <w:p w14:paraId="027F3241" w14:textId="77777777" w:rsidR="00613316" w:rsidRPr="001139CB" w:rsidRDefault="00613316" w:rsidP="00923CE9">
      <w:pPr>
        <w:pStyle w:val="Zkladntext"/>
        <w:spacing w:beforeLines="60" w:before="144" w:afterLines="60" w:after="144"/>
        <w:ind w:left="360"/>
        <w:contextualSpacing/>
        <w:jc w:val="center"/>
        <w:rPr>
          <w:rFonts w:ascii="Franklin Gothic Book" w:hAnsi="Franklin Gothic Book"/>
          <w:b/>
          <w:sz w:val="20"/>
        </w:rPr>
      </w:pPr>
      <w:r w:rsidRPr="001139CB">
        <w:rPr>
          <w:rFonts w:ascii="Franklin Gothic Book" w:hAnsi="Franklin Gothic Book"/>
          <w:b/>
          <w:sz w:val="20"/>
        </w:rPr>
        <w:t>Platnosť zmluvy, záverečné ustanovenia</w:t>
      </w:r>
    </w:p>
    <w:p w14:paraId="64B78EA6" w14:textId="77777777" w:rsidR="00613316" w:rsidRPr="001139CB" w:rsidRDefault="00613316" w:rsidP="00923CE9">
      <w:pPr>
        <w:pStyle w:val="Zkladntext"/>
        <w:spacing w:beforeLines="60" w:before="144" w:afterLines="60" w:after="144"/>
        <w:ind w:left="360"/>
        <w:contextualSpacing/>
        <w:rPr>
          <w:rFonts w:ascii="Franklin Gothic Book" w:hAnsi="Franklin Gothic Book"/>
          <w:b/>
          <w:sz w:val="20"/>
        </w:rPr>
      </w:pPr>
    </w:p>
    <w:p w14:paraId="70E8687F"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Zmluva nadobúda platnosť dňom podpisu Zmluvy oprávnenými zástupcami zmluvných strán, pričom zmluva nadobúda účinnosť dňom nasledujúcim po dni jej zverejnenia. Zmluva nahradzuje všetky predchádzajúce dohody písomné alebo ústne.</w:t>
      </w:r>
    </w:p>
    <w:p w14:paraId="1EFDBA16"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Akékoľvek zmeny a doplnky  tejto zmluvy môžu byť vykonané len písomnými dodatkami podpísanými oboma zmluvnými stranami. Dodatky zmluvy sa postupne číslujú.</w:t>
      </w:r>
    </w:p>
    <w:p w14:paraId="06D8B1D7"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Právne vzťahy, ktoré táto zmluva neupravuje, sa riadia príslušnými ustanoveniami obchodného zákonníka v platnom znení.</w:t>
      </w:r>
    </w:p>
    <w:p w14:paraId="422B4266"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Všetky spory, ktoré vyplynú z tejto zmluvy alebo v súvislosti s ňou, sa obe strany predovšetkým pokúsia riešiť vzájomnou dohodou. Ak nedôjde k dohode, budú všetky spory, ktoré vyplývajú z tejto zmluvy alebo v súvislosti s ňou, riešené podľa slovenského hmotného aj procesného práva pred vecne i miestne príslušným súdom.</w:t>
      </w:r>
    </w:p>
    <w:p w14:paraId="109F0CDD"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Pokiaľ dôjde k zániku niektorej zo zmluvných strán bez likvidácie, prechádzajú všetky práva a povinnosti zo zmluvy na právneho nástupcu.</w:t>
      </w:r>
    </w:p>
    <w:p w14:paraId="40BD2A8A"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Obe strany sa zaväzujú považovať zmluvu a všetky informácie prameniace zo súvisiacich činností účastníkov za dôverné a zaväzujú sa ich všetkými prostriedkami chrániť pred zneužitím.</w:t>
      </w:r>
    </w:p>
    <w:p w14:paraId="3415C913"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 xml:space="preserve">Táto zmluva sa povinne zverejňuje v súlade so zákonom č.546/2010 </w:t>
      </w:r>
      <w:proofErr w:type="spellStart"/>
      <w:r w:rsidRPr="001139CB">
        <w:rPr>
          <w:rFonts w:ascii="Franklin Gothic Book" w:hAnsi="Franklin Gothic Book"/>
          <w:sz w:val="20"/>
          <w:szCs w:val="20"/>
        </w:rPr>
        <w:t>Z.z</w:t>
      </w:r>
      <w:proofErr w:type="spellEnd"/>
      <w:r w:rsidRPr="001139CB">
        <w:rPr>
          <w:rFonts w:ascii="Franklin Gothic Book" w:hAnsi="Franklin Gothic Book"/>
          <w:sz w:val="20"/>
          <w:szCs w:val="20"/>
        </w:rPr>
        <w:t>., ktorým sa dopĺňa zákon č.40/1964 Zb. Občiansky zákonník v znení neskorších predpisov a ktorým sa menia a dopĺňajú niektoré zákony.</w:t>
      </w:r>
    </w:p>
    <w:p w14:paraId="42CFA8AE"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Zmluva je vyhotovená v 4 vyhotoveniach s platnosťou originálu. Každá zo zmluvných strán obdrží po 2 vyhotoveniach.</w:t>
      </w:r>
    </w:p>
    <w:p w14:paraId="3386FFB1"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Obaja účastníci prehlasujú, že zmluva je podpísaná podľa ich skutočnej a slobodnej vôle, nie  v tiesni, alebo za jednostranne nápadne nevýhodných podmienok, že si ju riadne prečítali a  súhlasia s celým jej obsahom.</w:t>
      </w:r>
    </w:p>
    <w:p w14:paraId="29BE45CF" w14:textId="652643F8" w:rsidR="000A155B" w:rsidRPr="00533F53" w:rsidRDefault="000A155B" w:rsidP="008C591B">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533F53">
        <w:rPr>
          <w:rFonts w:ascii="Franklin Gothic Book" w:hAnsi="Franklin Gothic Book"/>
          <w:sz w:val="20"/>
          <w:szCs w:val="20"/>
        </w:rPr>
        <w:t>Oprávnení zamestnanci Pôdohospodárskej platobnej agentúry, Ministerstva pôdohospodárstva a rozvoja vidieka Slovenskej republiky, orgánov Európskej únie a ďalšie oprávnené osoby, v súlade s právnymi predpismi Slovenskej republiky a predpismi Európskej únie, môžu vykonávať voči dodávateľovi kontrolu / audit obchodných dokumentov a vecnú kontrolu v súvislosti s realizáciou zákazky a dodávateľ je povinný poskytnúť súčinnosť v plnej miere. Toto ustanovenie s uvedenou povinnosťou musia obsahovať aj zmluvy dodávateľa so subdodávateľmi.</w:t>
      </w:r>
    </w:p>
    <w:p w14:paraId="5EAB0718" w14:textId="77777777" w:rsidR="000A155B" w:rsidRPr="001139CB" w:rsidRDefault="000A155B" w:rsidP="00923CE9">
      <w:pPr>
        <w:spacing w:beforeLines="60" w:before="144" w:afterLines="60" w:after="144"/>
        <w:contextualSpacing/>
        <w:jc w:val="both"/>
        <w:rPr>
          <w:rFonts w:ascii="Franklin Gothic Book" w:hAnsi="Franklin Gothic Book"/>
          <w:sz w:val="20"/>
          <w:szCs w:val="20"/>
        </w:rPr>
      </w:pPr>
    </w:p>
    <w:p w14:paraId="314DA9A6" w14:textId="77777777" w:rsidR="00613316"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V ................................... dňa ....................</w:t>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t xml:space="preserve">V </w:t>
      </w:r>
      <w:r w:rsidR="00923CE9">
        <w:rPr>
          <w:rFonts w:ascii="Franklin Gothic Book" w:hAnsi="Franklin Gothic Book"/>
          <w:sz w:val="20"/>
          <w:szCs w:val="20"/>
        </w:rPr>
        <w:t>........................</w:t>
      </w:r>
      <w:r w:rsidRPr="001139CB">
        <w:rPr>
          <w:rFonts w:ascii="Franklin Gothic Book" w:hAnsi="Franklin Gothic Book"/>
          <w:sz w:val="20"/>
          <w:szCs w:val="20"/>
        </w:rPr>
        <w:t xml:space="preserve"> dňa</w:t>
      </w:r>
      <w:r w:rsidR="00923CE9">
        <w:rPr>
          <w:rFonts w:ascii="Franklin Gothic Book" w:hAnsi="Franklin Gothic Book"/>
          <w:sz w:val="20"/>
          <w:szCs w:val="20"/>
        </w:rPr>
        <w:t>..................................</w:t>
      </w:r>
      <w:r w:rsidRPr="001139CB">
        <w:rPr>
          <w:rFonts w:ascii="Franklin Gothic Book" w:hAnsi="Franklin Gothic Book"/>
          <w:sz w:val="20"/>
          <w:szCs w:val="20"/>
        </w:rPr>
        <w:t xml:space="preserve"> </w:t>
      </w:r>
    </w:p>
    <w:p w14:paraId="0B720FB6" w14:textId="77777777" w:rsidR="00923CE9" w:rsidRPr="001139CB" w:rsidRDefault="00923CE9" w:rsidP="00923CE9">
      <w:pPr>
        <w:spacing w:beforeLines="60" w:before="144" w:afterLines="60" w:after="144"/>
        <w:contextualSpacing/>
        <w:jc w:val="both"/>
        <w:rPr>
          <w:rFonts w:ascii="Franklin Gothic Book" w:hAnsi="Franklin Gothic Book"/>
          <w:sz w:val="20"/>
          <w:szCs w:val="20"/>
        </w:rPr>
      </w:pPr>
    </w:p>
    <w:p w14:paraId="31D17AC1"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Kupujúci:                                                   </w:t>
      </w:r>
      <w:r w:rsidRPr="001139CB">
        <w:rPr>
          <w:rFonts w:ascii="Franklin Gothic Book" w:hAnsi="Franklin Gothic Book"/>
          <w:sz w:val="20"/>
          <w:szCs w:val="20"/>
        </w:rPr>
        <w:tab/>
      </w:r>
      <w:r w:rsidRPr="001139CB">
        <w:rPr>
          <w:rFonts w:ascii="Franklin Gothic Book" w:hAnsi="Franklin Gothic Book"/>
          <w:sz w:val="20"/>
          <w:szCs w:val="20"/>
        </w:rPr>
        <w:tab/>
        <w:t xml:space="preserve"> </w:t>
      </w:r>
      <w:r w:rsidRPr="001139CB">
        <w:rPr>
          <w:rFonts w:ascii="Franklin Gothic Book" w:hAnsi="Franklin Gothic Book"/>
          <w:sz w:val="20"/>
          <w:szCs w:val="20"/>
        </w:rPr>
        <w:tab/>
        <w:t>Predávajúci:</w:t>
      </w:r>
    </w:p>
    <w:p w14:paraId="4C5F1C73"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77D3358D"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7CBA50E3"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12BE1F9C"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22CF62FD"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w:t>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t>.......................................................</w:t>
      </w:r>
    </w:p>
    <w:p w14:paraId="09154A0C" w14:textId="77777777" w:rsidR="00613316" w:rsidRPr="001139CB" w:rsidRDefault="00923CE9" w:rsidP="00923CE9">
      <w:pPr>
        <w:spacing w:beforeLines="60" w:before="144" w:afterLines="60" w:after="144"/>
        <w:contextualSpacing/>
        <w:jc w:val="both"/>
        <w:rPr>
          <w:rFonts w:ascii="Franklin Gothic Book" w:hAnsi="Franklin Gothic Book"/>
          <w:sz w:val="20"/>
          <w:szCs w:val="20"/>
        </w:rPr>
      </w:pPr>
      <w:r>
        <w:rPr>
          <w:rFonts w:ascii="Franklin Gothic Book" w:hAnsi="Franklin Gothic Book"/>
          <w:sz w:val="20"/>
          <w:szCs w:val="20"/>
        </w:rPr>
        <w:t>.</w:t>
      </w:r>
      <w:r w:rsidR="00613316" w:rsidRPr="001139CB">
        <w:rPr>
          <w:rFonts w:ascii="Franklin Gothic Book" w:hAnsi="Franklin Gothic Book"/>
          <w:sz w:val="20"/>
          <w:szCs w:val="20"/>
        </w:rPr>
        <w:tab/>
      </w:r>
      <w:r w:rsidR="00613316" w:rsidRPr="001139CB">
        <w:rPr>
          <w:rFonts w:ascii="Franklin Gothic Book" w:hAnsi="Franklin Gothic Book"/>
          <w:sz w:val="20"/>
          <w:szCs w:val="20"/>
        </w:rPr>
        <w:tab/>
      </w:r>
      <w:r w:rsidR="00613316" w:rsidRPr="001139CB">
        <w:rPr>
          <w:rFonts w:ascii="Franklin Gothic Book" w:hAnsi="Franklin Gothic Book"/>
          <w:sz w:val="20"/>
          <w:szCs w:val="20"/>
        </w:rPr>
        <w:tab/>
      </w:r>
      <w:r w:rsidR="00613316" w:rsidRPr="001139CB">
        <w:rPr>
          <w:rFonts w:ascii="Franklin Gothic Book" w:hAnsi="Franklin Gothic Book"/>
          <w:sz w:val="20"/>
          <w:szCs w:val="20"/>
        </w:rPr>
        <w:tab/>
      </w:r>
      <w:r>
        <w:rPr>
          <w:rFonts w:ascii="Franklin Gothic Book" w:hAnsi="Franklin Gothic Book"/>
          <w:sz w:val="20"/>
          <w:szCs w:val="20"/>
        </w:rPr>
        <w:t>.</w:t>
      </w:r>
    </w:p>
    <w:p w14:paraId="10C66270"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konateľ</w:t>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00A10918" w:rsidRPr="001139CB">
        <w:rPr>
          <w:rFonts w:ascii="Franklin Gothic Book" w:hAnsi="Franklin Gothic Book"/>
          <w:sz w:val="20"/>
          <w:szCs w:val="20"/>
        </w:rPr>
        <w:t>konateľ</w:t>
      </w:r>
    </w:p>
    <w:p w14:paraId="25BB1F62"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16AFAB07"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Príloha č. 1 – špecifikácia predmetu zmluvy</w:t>
      </w:r>
    </w:p>
    <w:p w14:paraId="6C40D666"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Príloha č. 2 – detailná špecifikácia ceny </w:t>
      </w:r>
    </w:p>
    <w:p w14:paraId="0E6E035D" w14:textId="77777777" w:rsidR="0005451F" w:rsidRPr="001139CB" w:rsidRDefault="00613316" w:rsidP="00613316">
      <w:pPr>
        <w:rPr>
          <w:rFonts w:ascii="Franklin Gothic Book" w:hAnsi="Franklin Gothic Book"/>
        </w:rPr>
      </w:pPr>
      <w:r w:rsidRPr="001139CB">
        <w:rPr>
          <w:rFonts w:ascii="Franklin Gothic Book" w:hAnsi="Franklin Gothic Book"/>
          <w:sz w:val="20"/>
          <w:szCs w:val="20"/>
        </w:rPr>
        <w:t>Príloha č. 3 – elektronická verzia podrobného rozpočtu</w:t>
      </w:r>
      <w:r w:rsidR="00745024" w:rsidRPr="001139CB">
        <w:rPr>
          <w:rFonts w:ascii="Franklin Gothic Book" w:hAnsi="Franklin Gothic Book"/>
          <w:sz w:val="20"/>
          <w:szCs w:val="20"/>
        </w:rPr>
        <w:t xml:space="preserve"> </w:t>
      </w:r>
    </w:p>
    <w:sectPr w:rsidR="0005451F" w:rsidRPr="001139CB" w:rsidSect="000545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42F98"/>
    <w:multiLevelType w:val="multilevel"/>
    <w:tmpl w:val="F81E5E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004E0C"/>
    <w:multiLevelType w:val="multilevel"/>
    <w:tmpl w:val="ECCE4F5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6015A3"/>
    <w:multiLevelType w:val="singleLevel"/>
    <w:tmpl w:val="041B000F"/>
    <w:lvl w:ilvl="0">
      <w:start w:val="1"/>
      <w:numFmt w:val="decimal"/>
      <w:lvlText w:val="%1."/>
      <w:lvlJc w:val="left"/>
      <w:pPr>
        <w:ind w:left="720" w:hanging="360"/>
      </w:pPr>
      <w:rPr>
        <w:rFonts w:hint="default"/>
      </w:rPr>
    </w:lvl>
  </w:abstractNum>
  <w:abstractNum w:abstractNumId="3" w15:restartNumberingAfterBreak="0">
    <w:nsid w:val="2FAB7428"/>
    <w:multiLevelType w:val="singleLevel"/>
    <w:tmpl w:val="D6424A02"/>
    <w:lvl w:ilvl="0">
      <w:start w:val="5"/>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5ED36D5"/>
    <w:multiLevelType w:val="multilevel"/>
    <w:tmpl w:val="FACAC68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9D1022C"/>
    <w:multiLevelType w:val="multilevel"/>
    <w:tmpl w:val="1494D5B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844EF5"/>
    <w:multiLevelType w:val="hybridMultilevel"/>
    <w:tmpl w:val="762837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FA070A"/>
    <w:multiLevelType w:val="multilevel"/>
    <w:tmpl w:val="6010AF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E94A64"/>
    <w:multiLevelType w:val="multilevel"/>
    <w:tmpl w:val="E4F8BD42"/>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427F83"/>
    <w:multiLevelType w:val="multilevel"/>
    <w:tmpl w:val="39386F3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78E53F4"/>
    <w:multiLevelType w:val="multilevel"/>
    <w:tmpl w:val="93C6BA6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97551C6"/>
    <w:multiLevelType w:val="multilevel"/>
    <w:tmpl w:val="10586A6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BD1630E"/>
    <w:multiLevelType w:val="multilevel"/>
    <w:tmpl w:val="B900D8E8"/>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742C23"/>
    <w:multiLevelType w:val="hybridMultilevel"/>
    <w:tmpl w:val="9BBE654E"/>
    <w:lvl w:ilvl="0" w:tplc="295AA5A0">
      <w:start w:val="1"/>
      <w:numFmt w:val="decimal"/>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num w:numId="1" w16cid:durableId="1878160630">
    <w:abstractNumId w:val="0"/>
  </w:num>
  <w:num w:numId="2" w16cid:durableId="855846014">
    <w:abstractNumId w:val="3"/>
  </w:num>
  <w:num w:numId="3" w16cid:durableId="1605113857">
    <w:abstractNumId w:val="7"/>
  </w:num>
  <w:num w:numId="4" w16cid:durableId="2097482531">
    <w:abstractNumId w:val="1"/>
  </w:num>
  <w:num w:numId="5" w16cid:durableId="208809750">
    <w:abstractNumId w:val="4"/>
  </w:num>
  <w:num w:numId="6" w16cid:durableId="859471013">
    <w:abstractNumId w:val="10"/>
  </w:num>
  <w:num w:numId="7" w16cid:durableId="1538086129">
    <w:abstractNumId w:val="5"/>
  </w:num>
  <w:num w:numId="8" w16cid:durableId="790317603">
    <w:abstractNumId w:val="9"/>
  </w:num>
  <w:num w:numId="9" w16cid:durableId="1198464954">
    <w:abstractNumId w:val="11"/>
  </w:num>
  <w:num w:numId="10" w16cid:durableId="1348405310">
    <w:abstractNumId w:val="8"/>
  </w:num>
  <w:num w:numId="11" w16cid:durableId="1916236347">
    <w:abstractNumId w:val="12"/>
  </w:num>
  <w:num w:numId="12" w16cid:durableId="1171064575">
    <w:abstractNumId w:val="6"/>
  </w:num>
  <w:num w:numId="13" w16cid:durableId="390662050">
    <w:abstractNumId w:val="2"/>
  </w:num>
  <w:num w:numId="14" w16cid:durableId="9442658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613316"/>
    <w:rsid w:val="0005451F"/>
    <w:rsid w:val="000A155B"/>
    <w:rsid w:val="000C3D09"/>
    <w:rsid w:val="001139CB"/>
    <w:rsid w:val="00132E40"/>
    <w:rsid w:val="002123D2"/>
    <w:rsid w:val="00497A07"/>
    <w:rsid w:val="00526ABB"/>
    <w:rsid w:val="00533F53"/>
    <w:rsid w:val="00613316"/>
    <w:rsid w:val="007358FA"/>
    <w:rsid w:val="00745024"/>
    <w:rsid w:val="008C591B"/>
    <w:rsid w:val="00923CE9"/>
    <w:rsid w:val="009E7A65"/>
    <w:rsid w:val="00A10918"/>
    <w:rsid w:val="00AF5318"/>
    <w:rsid w:val="00B27B63"/>
    <w:rsid w:val="00B44A85"/>
    <w:rsid w:val="00CA0153"/>
    <w:rsid w:val="00D06AF9"/>
    <w:rsid w:val="00D54A8C"/>
    <w:rsid w:val="00EF6D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5740"/>
  <w15:docId w15:val="{E52D0EB4-B9B8-414E-8798-0DF74199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331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uiPriority w:val="9"/>
    <w:qFormat/>
    <w:rsid w:val="00613316"/>
    <w:pPr>
      <w:spacing w:before="240" w:after="60"/>
      <w:outlineLvl w:val="6"/>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uiPriority w:val="9"/>
    <w:rsid w:val="00613316"/>
    <w:rPr>
      <w:rFonts w:ascii="Times New Roman" w:eastAsia="Times New Roman" w:hAnsi="Times New Roman" w:cs="Times New Roman"/>
      <w:sz w:val="24"/>
      <w:szCs w:val="24"/>
    </w:rPr>
  </w:style>
  <w:style w:type="paragraph" w:customStyle="1" w:styleId="Zkladntext">
    <w:name w:val="Základní text"/>
    <w:aliases w:val="b"/>
    <w:uiPriority w:val="99"/>
    <w:rsid w:val="00613316"/>
    <w:pPr>
      <w:snapToGrid w:val="0"/>
      <w:spacing w:after="0" w:line="240" w:lineRule="auto"/>
    </w:pPr>
    <w:rPr>
      <w:rFonts w:ascii="Tms Rmn" w:eastAsia="Times New Roman" w:hAnsi="Tms Rmn" w:cs="Times New Roman"/>
      <w:color w:val="000000"/>
      <w:sz w:val="24"/>
      <w:szCs w:val="20"/>
      <w:lang w:eastAsia="sk-SK"/>
    </w:rPr>
  </w:style>
  <w:style w:type="paragraph" w:styleId="Odsekzoznamu">
    <w:name w:val="List Paragraph"/>
    <w:basedOn w:val="Normlny"/>
    <w:uiPriority w:val="34"/>
    <w:qFormat/>
    <w:rsid w:val="00613316"/>
    <w:pPr>
      <w:ind w:left="708"/>
    </w:pPr>
  </w:style>
  <w:style w:type="paragraph" w:styleId="Zarkazkladnhotextu">
    <w:name w:val="Body Text Indent"/>
    <w:basedOn w:val="Normlny"/>
    <w:link w:val="ZarkazkladnhotextuChar"/>
    <w:uiPriority w:val="99"/>
    <w:semiHidden/>
    <w:rsid w:val="000A155B"/>
    <w:pPr>
      <w:ind w:left="708"/>
      <w:jc w:val="both"/>
    </w:pPr>
    <w:rPr>
      <w:rFonts w:ascii="Arial" w:hAnsi="Arial" w:cs="Arial"/>
      <w:lang w:eastAsia="cs-CZ"/>
    </w:rPr>
  </w:style>
  <w:style w:type="character" w:customStyle="1" w:styleId="ZarkazkladnhotextuChar">
    <w:name w:val="Zarážka základného textu Char"/>
    <w:basedOn w:val="Predvolenpsmoodseku"/>
    <w:link w:val="Zarkazkladnhotextu"/>
    <w:uiPriority w:val="99"/>
    <w:semiHidden/>
    <w:rsid w:val="000A155B"/>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2511</Words>
  <Characters>14313</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gmrs</dc:creator>
  <cp:keywords/>
  <dc:description/>
  <cp:lastModifiedBy>marek</cp:lastModifiedBy>
  <cp:revision>4</cp:revision>
  <cp:lastPrinted>2014-03-28T09:41:00Z</cp:lastPrinted>
  <dcterms:created xsi:type="dcterms:W3CDTF">2023-06-26T10:32:00Z</dcterms:created>
  <dcterms:modified xsi:type="dcterms:W3CDTF">2023-07-03T12:20:00Z</dcterms:modified>
</cp:coreProperties>
</file>