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1F45" w14:textId="77777777" w:rsidR="00287DF2" w:rsidRPr="009E7FB4" w:rsidRDefault="00287DF2" w:rsidP="00287DF2">
      <w:pPr>
        <w:pStyle w:val="Zkladntext3"/>
        <w:spacing w:line="276" w:lineRule="auto"/>
        <w:jc w:val="both"/>
        <w:rPr>
          <w:rFonts w:ascii="Times New Roman" w:hAnsi="Times New Roman"/>
          <w:b/>
          <w:bCs/>
          <w:sz w:val="28"/>
          <w:szCs w:val="22"/>
        </w:rPr>
      </w:pPr>
      <w:r w:rsidRPr="009E7FB4">
        <w:rPr>
          <w:rFonts w:ascii="Times New Roman" w:hAnsi="Times New Roman"/>
          <w:b/>
          <w:bCs/>
          <w:sz w:val="28"/>
        </w:rPr>
        <w:t xml:space="preserve">B.2 </w:t>
      </w:r>
      <w:r w:rsidRPr="009E7FB4">
        <w:rPr>
          <w:rFonts w:ascii="Times New Roman" w:hAnsi="Times New Roman"/>
          <w:b/>
          <w:bCs/>
          <w:sz w:val="28"/>
          <w:szCs w:val="26"/>
        </w:rPr>
        <w:t xml:space="preserve"> </w:t>
      </w:r>
      <w:r w:rsidRPr="009E7FB4">
        <w:rPr>
          <w:rFonts w:ascii="Times New Roman" w:hAnsi="Times New Roman"/>
          <w:b/>
          <w:bCs/>
          <w:sz w:val="28"/>
          <w:szCs w:val="22"/>
        </w:rPr>
        <w:t>OBCHODNÉ PODMIENKY PLNENIA PREDMETU ZÁKAZKY</w:t>
      </w:r>
    </w:p>
    <w:p w14:paraId="5A058536" w14:textId="77777777" w:rsidR="00287DF2" w:rsidRPr="009E7FB4" w:rsidRDefault="00287DF2" w:rsidP="00287DF2">
      <w:pPr>
        <w:pStyle w:val="Zarkazkladnhotextu"/>
        <w:spacing w:line="276" w:lineRule="auto"/>
        <w:jc w:val="both"/>
        <w:rPr>
          <w:rFonts w:ascii="Times New Roman" w:hAnsi="Times New Roman"/>
          <w:sz w:val="20"/>
          <w:szCs w:val="20"/>
        </w:rPr>
      </w:pPr>
    </w:p>
    <w:p w14:paraId="20D45F15" w14:textId="77777777" w:rsidR="00287DF2" w:rsidRPr="009E7FB4" w:rsidRDefault="00287DF2" w:rsidP="00287DF2">
      <w:pPr>
        <w:spacing w:line="276" w:lineRule="auto"/>
        <w:jc w:val="both"/>
        <w:rPr>
          <w:rFonts w:ascii="Times New Roman" w:hAnsi="Times New Roman"/>
          <w:sz w:val="24"/>
        </w:rPr>
      </w:pPr>
      <w:r w:rsidRPr="009E7FB4">
        <w:rPr>
          <w:rFonts w:ascii="Times New Roman" w:hAnsi="Times New Roman"/>
          <w:sz w:val="24"/>
        </w:rPr>
        <w:t>Súčasťou súťažnej ponuky je návrh Kúpnej zmluvy v zmysle obchodného zákonníka, ktorý uchádzač doplní obchodnými údajmi v zmysle súťažných podkladov.</w:t>
      </w:r>
    </w:p>
    <w:p w14:paraId="0E5062C7" w14:textId="77777777" w:rsidR="00287DF2" w:rsidRPr="009E7FB4" w:rsidRDefault="00287DF2" w:rsidP="00287DF2">
      <w:pPr>
        <w:spacing w:line="276" w:lineRule="auto"/>
        <w:jc w:val="both"/>
        <w:rPr>
          <w:rFonts w:ascii="Times New Roman" w:hAnsi="Times New Roman"/>
          <w:b/>
        </w:rPr>
      </w:pPr>
    </w:p>
    <w:p w14:paraId="3CEA1DF9" w14:textId="77777777" w:rsidR="00287DF2" w:rsidRPr="0023759A" w:rsidRDefault="00287DF2" w:rsidP="00287DF2">
      <w:pPr>
        <w:spacing w:line="276" w:lineRule="auto"/>
        <w:jc w:val="center"/>
        <w:rPr>
          <w:rFonts w:ascii="Times New Roman" w:hAnsi="Times New Roman"/>
          <w:b/>
          <w:sz w:val="28"/>
          <w:szCs w:val="28"/>
        </w:rPr>
      </w:pPr>
      <w:r w:rsidRPr="00CD7EAD">
        <w:rPr>
          <w:rFonts w:ascii="Times New Roman" w:hAnsi="Times New Roman"/>
          <w:b/>
          <w:sz w:val="28"/>
          <w:szCs w:val="28"/>
        </w:rPr>
        <w:t>KÚPNA ZMLUVA</w:t>
      </w:r>
    </w:p>
    <w:p w14:paraId="7C8C9D57" w14:textId="77777777" w:rsidR="00287DF2" w:rsidRPr="009E7FB4" w:rsidRDefault="00287DF2" w:rsidP="00287DF2">
      <w:pPr>
        <w:spacing w:line="276" w:lineRule="auto"/>
        <w:jc w:val="center"/>
        <w:rPr>
          <w:rFonts w:ascii="Times New Roman" w:hAnsi="Times New Roman"/>
        </w:rPr>
      </w:pPr>
      <w:r w:rsidRPr="009E7FB4">
        <w:rPr>
          <w:rFonts w:ascii="Times New Roman" w:hAnsi="Times New Roman"/>
        </w:rPr>
        <w:t>uzavretá v súlade s § 409 a nasl. zákona č. 513/1991 Zb. Obchodný zákonník v znení neskorších predpisov medzi zmluvnými stranami:</w:t>
      </w:r>
    </w:p>
    <w:p w14:paraId="397D022D" w14:textId="77777777" w:rsidR="00287DF2" w:rsidRPr="009E7FB4" w:rsidRDefault="00287DF2" w:rsidP="00287DF2">
      <w:pPr>
        <w:spacing w:line="276" w:lineRule="auto"/>
        <w:jc w:val="both"/>
        <w:rPr>
          <w:rFonts w:ascii="Times New Roman" w:hAnsi="Times New Roman"/>
        </w:rPr>
      </w:pPr>
    </w:p>
    <w:p w14:paraId="0BC93DA9"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b/>
          <w:bCs/>
          <w:sz w:val="24"/>
        </w:rPr>
        <w:t>Kupujúci</w:t>
      </w:r>
      <w:r w:rsidRPr="0023759A">
        <w:rPr>
          <w:rFonts w:ascii="Times New Roman" w:hAnsi="Times New Roman"/>
          <w:sz w:val="24"/>
        </w:rPr>
        <w:t>:</w:t>
      </w:r>
    </w:p>
    <w:p w14:paraId="424F308B"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Obchodné meno: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p>
    <w:p w14:paraId="73062E84"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Adresa: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p>
    <w:p w14:paraId="4F337EFB"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V jeho mene konajúci: </w:t>
      </w:r>
      <w:r w:rsidRPr="0023759A">
        <w:rPr>
          <w:rFonts w:ascii="Times New Roman" w:hAnsi="Times New Roman"/>
          <w:sz w:val="24"/>
        </w:rPr>
        <w:tab/>
      </w:r>
      <w:r w:rsidRPr="0023759A">
        <w:rPr>
          <w:rFonts w:ascii="Times New Roman" w:hAnsi="Times New Roman"/>
          <w:bCs/>
          <w:sz w:val="24"/>
        </w:rPr>
        <w:tab/>
      </w:r>
      <w:r w:rsidRPr="0023759A">
        <w:rPr>
          <w:rFonts w:ascii="Times New Roman" w:hAnsi="Times New Roman"/>
          <w:sz w:val="24"/>
        </w:rPr>
        <w:tab/>
      </w:r>
      <w:r w:rsidRPr="0023759A">
        <w:rPr>
          <w:rFonts w:ascii="Times New Roman" w:hAnsi="Times New Roman"/>
          <w:sz w:val="24"/>
        </w:rPr>
        <w:tab/>
      </w:r>
    </w:p>
    <w:p w14:paraId="059B34EF"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Oprávnený rokovať vo veciach: </w:t>
      </w:r>
    </w:p>
    <w:p w14:paraId="2E4A6ED2"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a) zmluvných: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bCs/>
          <w:sz w:val="24"/>
        </w:rPr>
        <w:tab/>
      </w:r>
      <w:r w:rsidRPr="0023759A">
        <w:rPr>
          <w:rFonts w:ascii="Times New Roman" w:hAnsi="Times New Roman"/>
          <w:sz w:val="24"/>
        </w:rPr>
        <w:tab/>
      </w:r>
    </w:p>
    <w:p w14:paraId="788A3864"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b) technických :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p>
    <w:p w14:paraId="69A246D1"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Bankové spojenie: </w:t>
      </w:r>
      <w:r w:rsidRPr="0023759A">
        <w:rPr>
          <w:rFonts w:ascii="Times New Roman" w:hAnsi="Times New Roman"/>
          <w:sz w:val="24"/>
        </w:rPr>
        <w:tab/>
      </w:r>
    </w:p>
    <w:p w14:paraId="1183AEBF"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IBAN:</w:t>
      </w:r>
      <w:r w:rsidRPr="0023759A">
        <w:rPr>
          <w:rFonts w:ascii="Times New Roman" w:hAnsi="Times New Roman"/>
          <w:sz w:val="24"/>
        </w:rPr>
        <w:tab/>
      </w:r>
      <w:r w:rsidRPr="0023759A">
        <w:rPr>
          <w:rFonts w:ascii="Times New Roman" w:hAnsi="Times New Roman"/>
          <w:sz w:val="24"/>
        </w:rPr>
        <w:tab/>
      </w:r>
    </w:p>
    <w:p w14:paraId="03D3A1AB"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IČO: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t>‎</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p>
    <w:p w14:paraId="68EDCD26"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(ďalej len „kupujúci“) </w:t>
      </w:r>
    </w:p>
    <w:p w14:paraId="05E41535" w14:textId="77777777" w:rsidR="00287DF2" w:rsidRPr="0023759A" w:rsidRDefault="00287DF2" w:rsidP="00287DF2">
      <w:pPr>
        <w:spacing w:line="276" w:lineRule="auto"/>
        <w:jc w:val="both"/>
        <w:rPr>
          <w:rFonts w:ascii="Times New Roman" w:hAnsi="Times New Roman"/>
          <w:sz w:val="24"/>
        </w:rPr>
      </w:pPr>
    </w:p>
    <w:p w14:paraId="1A0E4309"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a </w:t>
      </w:r>
    </w:p>
    <w:p w14:paraId="302E6D43" w14:textId="77777777" w:rsidR="00287DF2" w:rsidRPr="0023759A" w:rsidRDefault="00287DF2" w:rsidP="00287DF2">
      <w:pPr>
        <w:spacing w:line="276" w:lineRule="auto"/>
        <w:jc w:val="both"/>
        <w:rPr>
          <w:rFonts w:ascii="Times New Roman" w:hAnsi="Times New Roman"/>
          <w:sz w:val="24"/>
        </w:rPr>
      </w:pPr>
    </w:p>
    <w:p w14:paraId="002277A3"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b/>
          <w:bCs/>
          <w:sz w:val="24"/>
        </w:rPr>
        <w:t>Predávajúci</w:t>
      </w:r>
      <w:r w:rsidRPr="0023759A">
        <w:rPr>
          <w:rFonts w:ascii="Times New Roman" w:hAnsi="Times New Roman"/>
          <w:sz w:val="24"/>
        </w:rPr>
        <w:t>:</w:t>
      </w:r>
    </w:p>
    <w:p w14:paraId="455468F4"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Obchodné meno: </w:t>
      </w:r>
      <w:r w:rsidRPr="0023759A">
        <w:rPr>
          <w:rFonts w:ascii="Times New Roman" w:hAnsi="Times New Roman"/>
          <w:color w:val="FF0000"/>
          <w:sz w:val="24"/>
        </w:rPr>
        <w:t xml:space="preserve">(vyplní uchádzač) </w:t>
      </w:r>
    </w:p>
    <w:p w14:paraId="524B3015"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Zapísaný v: </w:t>
      </w:r>
      <w:r w:rsidRPr="0023759A">
        <w:rPr>
          <w:rFonts w:ascii="Times New Roman" w:hAnsi="Times New Roman"/>
          <w:color w:val="FF0000"/>
          <w:sz w:val="24"/>
        </w:rPr>
        <w:t xml:space="preserve">(vyplní uchádzač) </w:t>
      </w:r>
    </w:p>
    <w:p w14:paraId="29807CE2"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Sídlo: </w:t>
      </w:r>
      <w:r w:rsidRPr="0023759A">
        <w:rPr>
          <w:rFonts w:ascii="Times New Roman" w:hAnsi="Times New Roman"/>
          <w:color w:val="FF0000"/>
          <w:sz w:val="24"/>
        </w:rPr>
        <w:t xml:space="preserve">(vyplní uchádzač) </w:t>
      </w:r>
    </w:p>
    <w:p w14:paraId="4143A91E"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Zastúpený: </w:t>
      </w:r>
      <w:r w:rsidRPr="0023759A">
        <w:rPr>
          <w:rFonts w:ascii="Times New Roman" w:hAnsi="Times New Roman"/>
          <w:color w:val="FF0000"/>
          <w:sz w:val="24"/>
        </w:rPr>
        <w:t>(vyplní uchádzač)</w:t>
      </w:r>
      <w:r w:rsidRPr="0023759A">
        <w:rPr>
          <w:rFonts w:ascii="Times New Roman" w:hAnsi="Times New Roman"/>
          <w:sz w:val="24"/>
        </w:rPr>
        <w:t xml:space="preserve"> </w:t>
      </w:r>
    </w:p>
    <w:p w14:paraId="5BBBB485"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IČO: </w:t>
      </w:r>
      <w:r w:rsidRPr="0023759A">
        <w:rPr>
          <w:rFonts w:ascii="Times New Roman" w:hAnsi="Times New Roman"/>
          <w:color w:val="FF0000"/>
          <w:sz w:val="24"/>
        </w:rPr>
        <w:t>(vyplní uchádzač)</w:t>
      </w:r>
      <w:r w:rsidRPr="0023759A">
        <w:rPr>
          <w:rFonts w:ascii="Times New Roman" w:hAnsi="Times New Roman"/>
          <w:sz w:val="24"/>
        </w:rPr>
        <w:t xml:space="preserve"> </w:t>
      </w:r>
    </w:p>
    <w:p w14:paraId="4B093D3D"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DIČ:</w:t>
      </w:r>
      <w:r w:rsidRPr="0023759A">
        <w:rPr>
          <w:rFonts w:ascii="Times New Roman" w:hAnsi="Times New Roman"/>
          <w:color w:val="FF0000"/>
          <w:sz w:val="24"/>
        </w:rPr>
        <w:t xml:space="preserve"> (vyplní uchádzač)</w:t>
      </w:r>
    </w:p>
    <w:p w14:paraId="3C7F2EB8" w14:textId="77777777" w:rsidR="00287DF2" w:rsidRPr="0023759A" w:rsidRDefault="00287DF2" w:rsidP="00287DF2">
      <w:pPr>
        <w:spacing w:line="276" w:lineRule="auto"/>
        <w:jc w:val="both"/>
        <w:rPr>
          <w:rFonts w:ascii="Times New Roman" w:hAnsi="Times New Roman"/>
          <w:color w:val="FF0000"/>
          <w:sz w:val="24"/>
        </w:rPr>
      </w:pPr>
      <w:r w:rsidRPr="0023759A">
        <w:rPr>
          <w:rFonts w:ascii="Times New Roman" w:hAnsi="Times New Roman"/>
          <w:sz w:val="24"/>
        </w:rPr>
        <w:t xml:space="preserve">IČ DPH: </w:t>
      </w:r>
      <w:r w:rsidRPr="0023759A">
        <w:rPr>
          <w:rFonts w:ascii="Times New Roman" w:hAnsi="Times New Roman"/>
          <w:color w:val="FF0000"/>
          <w:sz w:val="24"/>
        </w:rPr>
        <w:t xml:space="preserve">(vyplní uchádzač) </w:t>
      </w:r>
    </w:p>
    <w:p w14:paraId="76300F59"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Bankové spojenie: </w:t>
      </w:r>
      <w:r w:rsidRPr="0023759A">
        <w:rPr>
          <w:rFonts w:ascii="Times New Roman" w:hAnsi="Times New Roman"/>
          <w:color w:val="FF0000"/>
          <w:sz w:val="24"/>
        </w:rPr>
        <w:t xml:space="preserve">(vyplní uchádzač) </w:t>
      </w:r>
    </w:p>
    <w:p w14:paraId="2CC9C69D"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IBAN: </w:t>
      </w:r>
      <w:r w:rsidRPr="0023759A">
        <w:rPr>
          <w:rFonts w:ascii="Times New Roman" w:hAnsi="Times New Roman"/>
          <w:color w:val="FF0000"/>
          <w:sz w:val="24"/>
        </w:rPr>
        <w:t xml:space="preserve">(vyplní uchádzač) </w:t>
      </w:r>
    </w:p>
    <w:p w14:paraId="53D5437C"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E-mail: </w:t>
      </w:r>
      <w:r w:rsidRPr="0023759A">
        <w:rPr>
          <w:rFonts w:ascii="Times New Roman" w:hAnsi="Times New Roman"/>
          <w:color w:val="FF0000"/>
          <w:sz w:val="24"/>
        </w:rPr>
        <w:t>(vyplní uchádzač)</w:t>
      </w:r>
      <w:r w:rsidRPr="0023759A">
        <w:rPr>
          <w:rFonts w:ascii="Times New Roman" w:hAnsi="Times New Roman"/>
          <w:sz w:val="24"/>
        </w:rPr>
        <w:t xml:space="preserve"> </w:t>
      </w:r>
    </w:p>
    <w:p w14:paraId="378ACCB5"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Tel: </w:t>
      </w:r>
      <w:r w:rsidRPr="0023759A">
        <w:rPr>
          <w:rFonts w:ascii="Times New Roman" w:hAnsi="Times New Roman"/>
          <w:color w:val="FF0000"/>
          <w:sz w:val="24"/>
        </w:rPr>
        <w:t>(vyplní uchádzač)</w:t>
      </w:r>
      <w:r w:rsidRPr="0023759A">
        <w:rPr>
          <w:rFonts w:ascii="Times New Roman" w:hAnsi="Times New Roman"/>
          <w:sz w:val="24"/>
        </w:rPr>
        <w:t xml:space="preserve"> </w:t>
      </w:r>
    </w:p>
    <w:p w14:paraId="62DBFB5E"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Internetová adresa: </w:t>
      </w:r>
      <w:r w:rsidRPr="0023759A">
        <w:rPr>
          <w:rFonts w:ascii="Times New Roman" w:hAnsi="Times New Roman"/>
          <w:color w:val="FF0000"/>
          <w:sz w:val="24"/>
        </w:rPr>
        <w:t>(vyplní uchádzač)</w:t>
      </w:r>
      <w:r w:rsidRPr="0023759A">
        <w:rPr>
          <w:rFonts w:ascii="Times New Roman" w:hAnsi="Times New Roman"/>
          <w:sz w:val="24"/>
        </w:rPr>
        <w:t xml:space="preserve"> </w:t>
      </w:r>
    </w:p>
    <w:p w14:paraId="2C472728"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(ďalej len „predávajúci“) </w:t>
      </w:r>
    </w:p>
    <w:p w14:paraId="40B5F37C" w14:textId="77777777" w:rsidR="00287DF2" w:rsidRPr="0023759A" w:rsidRDefault="00287DF2" w:rsidP="00287DF2">
      <w:pPr>
        <w:spacing w:line="276" w:lineRule="auto"/>
        <w:jc w:val="both"/>
        <w:rPr>
          <w:rFonts w:ascii="Times New Roman" w:hAnsi="Times New Roman"/>
          <w:sz w:val="24"/>
        </w:rPr>
      </w:pPr>
    </w:p>
    <w:p w14:paraId="1F4AC09A"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predávajúci a kupujúci, ďalej spolu ako „zmluvné strany" a jednotlivo ako „zmluvná strana")</w:t>
      </w:r>
    </w:p>
    <w:p w14:paraId="11CBA4A5" w14:textId="77777777" w:rsidR="00287DF2" w:rsidRPr="0023759A" w:rsidRDefault="00287DF2" w:rsidP="00287DF2">
      <w:pPr>
        <w:spacing w:line="276" w:lineRule="auto"/>
        <w:jc w:val="both"/>
        <w:rPr>
          <w:rFonts w:ascii="Times New Roman" w:hAnsi="Times New Roman"/>
          <w:b/>
          <w:sz w:val="24"/>
        </w:rPr>
      </w:pPr>
    </w:p>
    <w:p w14:paraId="4C781978" w14:textId="77777777" w:rsidR="00287DF2" w:rsidRPr="0023759A" w:rsidRDefault="00287DF2" w:rsidP="00287DF2">
      <w:pPr>
        <w:spacing w:line="276" w:lineRule="auto"/>
        <w:jc w:val="center"/>
        <w:rPr>
          <w:rFonts w:ascii="Times New Roman" w:hAnsi="Times New Roman"/>
          <w:b/>
          <w:sz w:val="24"/>
        </w:rPr>
      </w:pPr>
      <w:r w:rsidRPr="0023759A">
        <w:rPr>
          <w:rFonts w:ascii="Times New Roman" w:hAnsi="Times New Roman"/>
          <w:b/>
          <w:sz w:val="24"/>
        </w:rPr>
        <w:t>PREAMBULA</w:t>
      </w:r>
    </w:p>
    <w:p w14:paraId="3675EE08"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Zmluvné strany uzatvárajú túto zmluvu ako výsledok zadávania nadlimitnej zákazky – verejnej súťaže s názvom predmetu: „</w:t>
      </w:r>
      <w:r w:rsidRPr="00CD7EAD">
        <w:rPr>
          <w:rFonts w:ascii="Times New Roman" w:hAnsi="Times New Roman"/>
          <w:b/>
          <w:bCs/>
          <w:sz w:val="24"/>
        </w:rPr>
        <w:t>Polievacia cisterna a zimná výbava</w:t>
      </w:r>
      <w:r w:rsidRPr="0023759A">
        <w:rPr>
          <w:rFonts w:ascii="Times New Roman" w:hAnsi="Times New Roman"/>
          <w:b/>
          <w:bCs/>
          <w:sz w:val="24"/>
        </w:rPr>
        <w:t>“</w:t>
      </w:r>
      <w:r w:rsidRPr="0023759A">
        <w:rPr>
          <w:rFonts w:ascii="Times New Roman" w:hAnsi="Times New Roman"/>
          <w:sz w:val="24"/>
        </w:rPr>
        <w:t xml:space="preserve"> zadávanej na základe </w:t>
      </w:r>
      <w:r w:rsidRPr="0023759A">
        <w:rPr>
          <w:rFonts w:ascii="Times New Roman" w:hAnsi="Times New Roman"/>
          <w:sz w:val="24"/>
        </w:rPr>
        <w:lastRenderedPageBreak/>
        <w:t xml:space="preserve">Oznámenia o vyhlásení verejného obstarávania, ktoré bolo uverejnené vo Vestníku verejného obstarávania č. </w:t>
      </w:r>
      <w:r w:rsidRPr="0023759A">
        <w:rPr>
          <w:rFonts w:ascii="Times New Roman" w:hAnsi="Times New Roman"/>
          <w:color w:val="FF0000"/>
          <w:sz w:val="24"/>
        </w:rPr>
        <w:t>(vyplní uchádzač)</w:t>
      </w:r>
      <w:r w:rsidRPr="0023759A">
        <w:rPr>
          <w:rFonts w:ascii="Times New Roman" w:hAnsi="Times New Roman"/>
          <w:sz w:val="24"/>
        </w:rPr>
        <w:t xml:space="preserve"> dňa </w:t>
      </w:r>
      <w:r w:rsidRPr="0023759A">
        <w:rPr>
          <w:rFonts w:ascii="Times New Roman" w:hAnsi="Times New Roman"/>
          <w:color w:val="FF0000"/>
          <w:sz w:val="24"/>
        </w:rPr>
        <w:t>(vyplní uchádzač)</w:t>
      </w:r>
      <w:r w:rsidRPr="0023759A">
        <w:rPr>
          <w:rFonts w:ascii="Times New Roman" w:hAnsi="Times New Roman"/>
          <w:sz w:val="24"/>
        </w:rPr>
        <w:t xml:space="preserve"> pod značkou </w:t>
      </w:r>
      <w:r w:rsidRPr="0023759A">
        <w:rPr>
          <w:rFonts w:ascii="Times New Roman" w:hAnsi="Times New Roman"/>
          <w:color w:val="FF0000"/>
          <w:sz w:val="24"/>
        </w:rPr>
        <w:t>(vyplní uchádzač)</w:t>
      </w:r>
      <w:r w:rsidRPr="0023759A">
        <w:rPr>
          <w:rFonts w:ascii="Times New Roman" w:hAnsi="Times New Roman"/>
          <w:sz w:val="24"/>
        </w:rPr>
        <w:t xml:space="preserve"> a v Úradnom vestníku Európskej únie dňa </w:t>
      </w:r>
      <w:r w:rsidRPr="0023759A">
        <w:rPr>
          <w:rFonts w:ascii="Times New Roman" w:hAnsi="Times New Roman"/>
          <w:color w:val="FF0000"/>
          <w:sz w:val="24"/>
        </w:rPr>
        <w:t>(vyplní uchádzač)</w:t>
      </w:r>
      <w:r w:rsidRPr="0023759A">
        <w:rPr>
          <w:rFonts w:ascii="Times New Roman" w:hAnsi="Times New Roman"/>
          <w:sz w:val="24"/>
        </w:rPr>
        <w:t xml:space="preserve"> pod číslom </w:t>
      </w:r>
      <w:r w:rsidRPr="0023759A">
        <w:rPr>
          <w:rFonts w:ascii="Times New Roman" w:hAnsi="Times New Roman"/>
          <w:color w:val="FF0000"/>
          <w:sz w:val="24"/>
        </w:rPr>
        <w:t xml:space="preserve"> (vyplní uchádzač)</w:t>
      </w:r>
      <w:r w:rsidRPr="0023759A">
        <w:rPr>
          <w:rFonts w:ascii="Times New Roman" w:hAnsi="Times New Roman"/>
          <w:sz w:val="24"/>
        </w:rPr>
        <w:t xml:space="preserve">. </w:t>
      </w:r>
    </w:p>
    <w:p w14:paraId="65396FC9" w14:textId="77777777" w:rsidR="00287DF2" w:rsidRPr="0023759A" w:rsidRDefault="00287DF2" w:rsidP="00287DF2">
      <w:pPr>
        <w:spacing w:line="276" w:lineRule="auto"/>
        <w:jc w:val="both"/>
        <w:rPr>
          <w:rFonts w:ascii="Times New Roman" w:hAnsi="Times New Roman"/>
          <w:b/>
          <w:sz w:val="24"/>
        </w:rPr>
      </w:pPr>
    </w:p>
    <w:p w14:paraId="67826BC7"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PREDMET ZMLUVY</w:t>
      </w:r>
    </w:p>
    <w:p w14:paraId="116D9181" w14:textId="77777777" w:rsidR="00287DF2" w:rsidRPr="0023759A" w:rsidRDefault="00287DF2" w:rsidP="00287DF2">
      <w:pPr>
        <w:pStyle w:val="Odsekzoznamu"/>
        <w:spacing w:line="276" w:lineRule="auto"/>
        <w:ind w:left="1080"/>
        <w:rPr>
          <w:rFonts w:ascii="Times New Roman" w:hAnsi="Times New Roman"/>
          <w:b/>
          <w:sz w:val="24"/>
        </w:rPr>
      </w:pPr>
    </w:p>
    <w:p w14:paraId="3373BE08" w14:textId="77777777" w:rsidR="00287DF2" w:rsidRPr="0023759A" w:rsidRDefault="00287DF2" w:rsidP="00287DF2">
      <w:pPr>
        <w:numPr>
          <w:ilvl w:val="0"/>
          <w:numId w:val="4"/>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Predmetom tejto zmluvy je záväzok predávajúceho dodať kupujúcemu tovar: </w:t>
      </w:r>
      <w:r w:rsidRPr="00447A04">
        <w:rPr>
          <w:rFonts w:ascii="Times New Roman" w:hAnsi="Times New Roman"/>
          <w:b/>
          <w:bCs/>
          <w:sz w:val="24"/>
        </w:rPr>
        <w:t xml:space="preserve">Polievacia cisterna a zimná výbava </w:t>
      </w:r>
      <w:r w:rsidRPr="0023759A">
        <w:rPr>
          <w:rFonts w:ascii="Times New Roman" w:hAnsi="Times New Roman"/>
          <w:sz w:val="24"/>
        </w:rPr>
        <w:t>(ďalej ako „predmet kúpy“ alebo „predmet zmluvy“) a previesť na kupujúceho vlastnícke právo k uvedenej položke a záväzok kupujúceho predmet zmluvy prevziať do vlastníctva a zaplatiť predávajúcemu dojednanú kúpnu cenu, a to všetko za podmienok dojednaných v tejto zmluve.</w:t>
      </w:r>
    </w:p>
    <w:p w14:paraId="7A4E0D46" w14:textId="77777777" w:rsidR="00287DF2" w:rsidRPr="0023759A" w:rsidRDefault="00287DF2" w:rsidP="00287DF2">
      <w:pPr>
        <w:numPr>
          <w:ilvl w:val="0"/>
          <w:numId w:val="4"/>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Predmet zmluvy je bližšie špecifikovaný v Prílohe č. 1 k tejto zmluve, ktorá je jej neoddeliteľnou súčasťou.</w:t>
      </w:r>
    </w:p>
    <w:p w14:paraId="1F602480" w14:textId="77777777" w:rsidR="00287DF2" w:rsidRPr="0023759A" w:rsidRDefault="00287DF2" w:rsidP="00287DF2">
      <w:pPr>
        <w:numPr>
          <w:ilvl w:val="0"/>
          <w:numId w:val="4"/>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Súčasťou dodania predmetu zmluvy je aj doprava na miesto dodania, inštalácia, odskúšanie a v prípade, že si to predmet zmluvy vyžaduje, aj zaškolenie zamestnancov kupujúceho ohľadne obsluhy a odovzdanie dokladov potrebných na užívanie predmetu zmluvy a výkon vlastníckeho práva kupujúceho. Záväzok predávajúceho dodať predmet zmluvy sa považuje za splnený až riadnym splnením záväzkov podľa tohto ods. tejto zmluvy. </w:t>
      </w:r>
    </w:p>
    <w:p w14:paraId="466515E5" w14:textId="77777777" w:rsidR="00287DF2" w:rsidRPr="0023759A" w:rsidRDefault="00287DF2" w:rsidP="00287DF2">
      <w:pPr>
        <w:spacing w:line="276" w:lineRule="auto"/>
        <w:ind w:left="720"/>
        <w:jc w:val="both"/>
        <w:rPr>
          <w:rFonts w:ascii="Times New Roman" w:hAnsi="Times New Roman"/>
          <w:sz w:val="24"/>
        </w:rPr>
      </w:pPr>
    </w:p>
    <w:p w14:paraId="2F05D267"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MIESTO A ČAS DODANIA</w:t>
      </w:r>
    </w:p>
    <w:p w14:paraId="0D657597" w14:textId="77777777" w:rsidR="00287DF2" w:rsidRPr="0023759A" w:rsidRDefault="00287DF2" w:rsidP="00287DF2">
      <w:pPr>
        <w:pStyle w:val="Odsekzoznamu"/>
        <w:spacing w:line="276" w:lineRule="auto"/>
        <w:ind w:left="1080"/>
        <w:rPr>
          <w:rFonts w:ascii="Times New Roman" w:hAnsi="Times New Roman"/>
          <w:b/>
          <w:sz w:val="24"/>
        </w:rPr>
      </w:pPr>
    </w:p>
    <w:p w14:paraId="085CCFDD" w14:textId="77777777" w:rsidR="00287DF2" w:rsidRPr="0023759A" w:rsidRDefault="00287DF2" w:rsidP="00287DF2">
      <w:pPr>
        <w:pStyle w:val="Odsekzoznamu"/>
        <w:numPr>
          <w:ilvl w:val="0"/>
          <w:numId w:val="1"/>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Miestom dodania predmetu zmluvy je: </w:t>
      </w:r>
      <w:bookmarkStart w:id="0" w:name="_Hlk43811032"/>
      <w:r w:rsidRPr="0023759A">
        <w:rPr>
          <w:rFonts w:ascii="Times New Roman" w:hAnsi="Times New Roman"/>
          <w:sz w:val="24"/>
        </w:rPr>
        <w:t>Mestské služby mesta Trnava, Priemyselná ulica 5, 917 01 Trnava.</w:t>
      </w:r>
      <w:bookmarkEnd w:id="0"/>
    </w:p>
    <w:p w14:paraId="6B9F18FD" w14:textId="77777777" w:rsidR="00287DF2" w:rsidRPr="0023759A" w:rsidRDefault="00287DF2" w:rsidP="00287DF2">
      <w:pPr>
        <w:pStyle w:val="Odsekzoznamu"/>
        <w:numPr>
          <w:ilvl w:val="0"/>
          <w:numId w:val="1"/>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Predávajúci sa zaväzuje dodať predmet zmluvy v rozsahu záväzku podľa čl. I. tejto zmluvy najneskôr</w:t>
      </w:r>
      <w:r>
        <w:rPr>
          <w:rFonts w:ascii="Times New Roman" w:hAnsi="Times New Roman"/>
          <w:sz w:val="24"/>
        </w:rPr>
        <w:t xml:space="preserve"> 24 mesiacov</w:t>
      </w:r>
      <w:r w:rsidRPr="0023759A">
        <w:rPr>
          <w:rFonts w:ascii="Times New Roman" w:hAnsi="Times New Roman"/>
          <w:sz w:val="24"/>
        </w:rPr>
        <w:t xml:space="preserve"> od </w:t>
      </w:r>
      <w:r>
        <w:rPr>
          <w:rFonts w:ascii="Times New Roman" w:hAnsi="Times New Roman"/>
          <w:sz w:val="24"/>
        </w:rPr>
        <w:t>účinnosti zmluvy</w:t>
      </w:r>
      <w:r w:rsidRPr="0023759A">
        <w:rPr>
          <w:rFonts w:ascii="Times New Roman" w:hAnsi="Times New Roman"/>
          <w:sz w:val="24"/>
        </w:rPr>
        <w:t xml:space="preserve">. </w:t>
      </w:r>
    </w:p>
    <w:p w14:paraId="518E9B98" w14:textId="77777777" w:rsidR="00287DF2" w:rsidRPr="0023759A" w:rsidRDefault="00287DF2" w:rsidP="00287DF2">
      <w:pPr>
        <w:numPr>
          <w:ilvl w:val="0"/>
          <w:numId w:val="1"/>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Presný dátum a čas dodania predmetu zmluvy si dohodnú zmluvné strany najmenej tri pracovné dni vopred. </w:t>
      </w:r>
    </w:p>
    <w:p w14:paraId="66F3EF75" w14:textId="77777777" w:rsidR="00287DF2" w:rsidRPr="0023759A" w:rsidRDefault="00287DF2" w:rsidP="00287DF2">
      <w:pPr>
        <w:numPr>
          <w:ilvl w:val="0"/>
          <w:numId w:val="1"/>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V prípade omeškania predávajúceho s dodaním predmetu zmluvy (v rozsahu záväzku podľa čl. I. tejto zmluvy) má kupujúci nárok na zmluvnú pokutu vo výške 0,02 % za každý začatý kalendárny deň z ceny nedodaného alebo neskoro dodaného predmetu zmluvy. Zaplatením zmluvnej pokuty nie je dotknutý nárok kupujúceho na náhradu škody. Pokiaľ predmet zmluvy nebude dodaný ani v dodatočnej lehote určenej kupujúcim, kupujúci je oprávnený od tejto časti zmluvy odstúpiť ohľadne nedodaného predmetu zmluvy a má nárok na náhradu škody, ktorá mu nedodaním predmetu zmluvy vznikla; škodou sa v tomto prípade rozumie aj rozdiel medzi kúpnou cenu podľa čl. IV. tejto zmluvy a kúpnou cenou, za ktorú kupujúci obstaral predmet zmluvy u iného predávajúceho z dôvodu omeškania predávajúceho. </w:t>
      </w:r>
    </w:p>
    <w:p w14:paraId="37364228" w14:textId="77777777" w:rsidR="00287DF2" w:rsidRPr="0023759A" w:rsidRDefault="00287DF2" w:rsidP="00287DF2">
      <w:pPr>
        <w:spacing w:line="276" w:lineRule="auto"/>
        <w:ind w:left="720"/>
        <w:jc w:val="both"/>
        <w:rPr>
          <w:rFonts w:ascii="Times New Roman" w:hAnsi="Times New Roman"/>
          <w:sz w:val="24"/>
        </w:rPr>
      </w:pPr>
    </w:p>
    <w:p w14:paraId="3794CC87"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PODMIENKY DODANIA</w:t>
      </w:r>
    </w:p>
    <w:p w14:paraId="62772245" w14:textId="77777777" w:rsidR="00287DF2" w:rsidRPr="0023759A" w:rsidRDefault="00287DF2" w:rsidP="00287DF2">
      <w:pPr>
        <w:pStyle w:val="Odsekzoznamu"/>
        <w:spacing w:line="276" w:lineRule="auto"/>
        <w:ind w:left="1080"/>
        <w:rPr>
          <w:rFonts w:ascii="Times New Roman" w:hAnsi="Times New Roman"/>
          <w:b/>
          <w:sz w:val="24"/>
        </w:rPr>
      </w:pPr>
    </w:p>
    <w:p w14:paraId="0F6A98FF" w14:textId="77777777" w:rsidR="00287DF2" w:rsidRPr="0023759A" w:rsidRDefault="00287DF2" w:rsidP="00287DF2">
      <w:pPr>
        <w:numPr>
          <w:ilvl w:val="0"/>
          <w:numId w:val="8"/>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Predávajúci sa zaväzuje (ak si to jeho povaha vyžaduje) predmet zmluvy zabaliť</w:t>
      </w:r>
      <w:r>
        <w:rPr>
          <w:rFonts w:ascii="Times New Roman" w:hAnsi="Times New Roman"/>
          <w:sz w:val="24"/>
        </w:rPr>
        <w:t xml:space="preserve"> (napr. komponenty)</w:t>
      </w:r>
      <w:r w:rsidRPr="0023759A">
        <w:rPr>
          <w:rFonts w:ascii="Times New Roman" w:hAnsi="Times New Roman"/>
          <w:sz w:val="24"/>
        </w:rPr>
        <w:t xml:space="preserve"> a vybaviť na prepravu, pričom náklady s tým spojené sú už zahrnuté v kúpnej </w:t>
      </w:r>
      <w:r w:rsidRPr="0023759A">
        <w:rPr>
          <w:rFonts w:ascii="Times New Roman" w:hAnsi="Times New Roman"/>
          <w:sz w:val="24"/>
        </w:rPr>
        <w:lastRenderedPageBreak/>
        <w:t xml:space="preserve">cene. Predmet zákazky musí byť dodaný, príp. zabalený takým spôsobom, ktorý dostatočne zabezpečí jeho ochranu a uchovanie. </w:t>
      </w:r>
    </w:p>
    <w:p w14:paraId="077C1FA5" w14:textId="77777777" w:rsidR="00287DF2" w:rsidRPr="0023759A" w:rsidRDefault="00287DF2" w:rsidP="00287DF2">
      <w:pPr>
        <w:numPr>
          <w:ilvl w:val="0"/>
          <w:numId w:val="8"/>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Predávajúci je povinný po dodaní predmetu zmluvy do miesta dodania tento (ak si to jeho povaha vyžaduje) nainštalovať, uviesť do prevádzky, vykonať skúšobnú prevádzku a riadnym spôsobom zaškoliť poverených zamestnancov kupujúceho ohľadne obsluhy. O zaškolení spíšu oprávnení zástupcovia zmluvných strán záznam. Až riadnym splnením povinností podľa tohto ods. zmluvy sa záväzok predávajúceho dodať predmet zmluvy považuje za splnený. </w:t>
      </w:r>
    </w:p>
    <w:p w14:paraId="3FD6A87A" w14:textId="77777777" w:rsidR="00287DF2" w:rsidRPr="0023759A" w:rsidRDefault="00287DF2" w:rsidP="00287DF2">
      <w:pPr>
        <w:numPr>
          <w:ilvl w:val="0"/>
          <w:numId w:val="8"/>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O odovzdaní a prevzatí predmetu zmluvy spíšu zmluvné strany alebo ich poverení zástupcovia v mieste dodania preberací protokol, ktorý obsahuje najmä, nie však výlučne: dátum odovzdania a prevzatia predmetu zmluvy, záznam z prvej vonkajšej obhliadky predmetu zmluvy, súpis zjavných vád zistiteľných pri vonkajšej obhliadke a podpisy zmluvných strán alebo ich poverených zástupcov. </w:t>
      </w:r>
    </w:p>
    <w:p w14:paraId="290A1841" w14:textId="77777777" w:rsidR="00287DF2" w:rsidRPr="0023759A" w:rsidRDefault="00287DF2" w:rsidP="00287DF2">
      <w:pPr>
        <w:numPr>
          <w:ilvl w:val="0"/>
          <w:numId w:val="8"/>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Spolu s predmetom zmluvy je predávajúci povinný odovzdať kupujúcemu všetky doklady, ktoré sa k nemu vzťahujú a ktoré sú potrebné na užívanie a na výkon vlastníckeho práva, a to najmä, nie však výlučne návod na obsluhu v slovenskom jazyku, dodací list, záručný list a iné relevantné dokumenty. </w:t>
      </w:r>
    </w:p>
    <w:p w14:paraId="0351377B" w14:textId="77777777" w:rsidR="00287DF2" w:rsidRPr="0023759A" w:rsidRDefault="00287DF2" w:rsidP="00287DF2">
      <w:pPr>
        <w:numPr>
          <w:ilvl w:val="0"/>
          <w:numId w:val="8"/>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Momentom uvedenia predmetu zmluvy predávajúcim do prevádzky v mieste jeho dodania podľa tejto zmluvy prechádza nebezpečenstvo škody na predmete zmluvy a vlastnícke právo k predmetu zmluvy na kupujúceho. V prípade, že sa uvedenie do prevádzky nevyžaduje, nebezpečenstvo škody na predmete zmluvy a vlastnícke právo prechádza na kupujúceho dňom podpísania protokolu o jeho prevzatí. Kupujúci prevezme predmet zmluvy po úspešnom odskúšaní jeho funkčnosti. </w:t>
      </w:r>
    </w:p>
    <w:p w14:paraId="5DCA1032" w14:textId="77777777" w:rsidR="00287DF2" w:rsidRPr="0023759A" w:rsidRDefault="00287DF2" w:rsidP="00287DF2">
      <w:pPr>
        <w:spacing w:line="276" w:lineRule="auto"/>
        <w:jc w:val="both"/>
        <w:rPr>
          <w:rFonts w:ascii="Times New Roman" w:eastAsia="Source Sans Pro" w:hAnsi="Times New Roman"/>
          <w:sz w:val="24"/>
        </w:rPr>
      </w:pPr>
    </w:p>
    <w:p w14:paraId="2BDC35F2"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KÚPNA CENA A PLATOBNÉ PODMIENKY</w:t>
      </w:r>
    </w:p>
    <w:p w14:paraId="3A0E3EFC" w14:textId="77777777" w:rsidR="00287DF2" w:rsidRPr="0023759A" w:rsidRDefault="00287DF2" w:rsidP="00287DF2">
      <w:pPr>
        <w:spacing w:line="276" w:lineRule="auto"/>
        <w:jc w:val="both"/>
        <w:rPr>
          <w:rFonts w:ascii="Times New Roman" w:hAnsi="Times New Roman"/>
          <w:sz w:val="24"/>
        </w:rPr>
      </w:pPr>
    </w:p>
    <w:p w14:paraId="4F931A9E" w14:textId="77777777" w:rsidR="00287DF2"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Celková cena za kompletnú dodávku predmetu zmluvy je:</w:t>
      </w:r>
    </w:p>
    <w:p w14:paraId="59710DC4" w14:textId="77777777" w:rsidR="00287DF2" w:rsidRPr="0023759A" w:rsidRDefault="00287DF2" w:rsidP="00287DF2">
      <w:pPr>
        <w:pBdr>
          <w:top w:val="nil"/>
          <w:left w:val="nil"/>
          <w:bottom w:val="nil"/>
          <w:right w:val="nil"/>
          <w:between w:val="nil"/>
        </w:pBdr>
        <w:spacing w:line="276" w:lineRule="auto"/>
        <w:ind w:left="360"/>
        <w:contextualSpacing/>
        <w:jc w:val="both"/>
        <w:rPr>
          <w:rFonts w:ascii="Times New Roman" w:hAnsi="Times New Roman"/>
          <w:sz w:val="24"/>
        </w:rPr>
      </w:pPr>
    </w:p>
    <w:p w14:paraId="612A0765" w14:textId="77777777" w:rsidR="00287DF2" w:rsidRPr="0023759A" w:rsidRDefault="00287DF2" w:rsidP="00287DF2">
      <w:pPr>
        <w:spacing w:line="276" w:lineRule="auto"/>
        <w:ind w:left="1778" w:firstLine="349"/>
        <w:contextualSpacing/>
        <w:jc w:val="both"/>
        <w:rPr>
          <w:rFonts w:ascii="Times New Roman" w:hAnsi="Times New Roman"/>
          <w:sz w:val="24"/>
        </w:rPr>
      </w:pPr>
      <w:r w:rsidRPr="0023759A">
        <w:rPr>
          <w:rFonts w:ascii="Times New Roman" w:hAnsi="Times New Roman"/>
          <w:sz w:val="24"/>
        </w:rPr>
        <w:t>Cena bez DPH:</w:t>
      </w:r>
      <w:r w:rsidRPr="0023759A">
        <w:rPr>
          <w:rFonts w:ascii="Times New Roman" w:hAnsi="Times New Roman"/>
          <w:sz w:val="24"/>
        </w:rPr>
        <w:tab/>
      </w:r>
      <w:r w:rsidRPr="0023759A">
        <w:rPr>
          <w:rFonts w:ascii="Times New Roman" w:hAnsi="Times New Roman"/>
          <w:sz w:val="24"/>
        </w:rPr>
        <w:tab/>
        <w:t xml:space="preserve">....................EUR </w:t>
      </w:r>
    </w:p>
    <w:p w14:paraId="246A9CD0" w14:textId="77777777" w:rsidR="00287DF2" w:rsidRPr="0023759A" w:rsidRDefault="00287DF2" w:rsidP="00287DF2">
      <w:pPr>
        <w:spacing w:line="276" w:lineRule="auto"/>
        <w:ind w:left="1429" w:firstLine="698"/>
        <w:contextualSpacing/>
        <w:jc w:val="both"/>
        <w:rPr>
          <w:rFonts w:ascii="Times New Roman" w:hAnsi="Times New Roman"/>
          <w:sz w:val="24"/>
        </w:rPr>
      </w:pPr>
      <w:r w:rsidRPr="0023759A">
        <w:rPr>
          <w:rFonts w:ascii="Times New Roman" w:hAnsi="Times New Roman"/>
          <w:sz w:val="24"/>
        </w:rPr>
        <w:t>DPH 20 %: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t xml:space="preserve"> .................. EUR </w:t>
      </w:r>
    </w:p>
    <w:p w14:paraId="290E995A" w14:textId="77777777" w:rsidR="00287DF2" w:rsidRDefault="00287DF2" w:rsidP="00287DF2">
      <w:pPr>
        <w:spacing w:line="276" w:lineRule="auto"/>
        <w:ind w:left="1778" w:firstLine="349"/>
        <w:contextualSpacing/>
        <w:jc w:val="both"/>
        <w:rPr>
          <w:rFonts w:ascii="Times New Roman" w:hAnsi="Times New Roman"/>
          <w:sz w:val="24"/>
        </w:rPr>
      </w:pPr>
      <w:r w:rsidRPr="0023759A">
        <w:rPr>
          <w:rFonts w:ascii="Times New Roman" w:hAnsi="Times New Roman"/>
          <w:sz w:val="24"/>
        </w:rPr>
        <w:t>Cena celkom vrátane DPH:</w:t>
      </w:r>
      <w:r w:rsidRPr="0023759A">
        <w:rPr>
          <w:rFonts w:ascii="Times New Roman" w:hAnsi="Times New Roman"/>
          <w:sz w:val="24"/>
        </w:rPr>
        <w:tab/>
        <w:t>....................EUR.</w:t>
      </w:r>
    </w:p>
    <w:p w14:paraId="301DD79B" w14:textId="77777777" w:rsidR="00287DF2" w:rsidRPr="0023759A" w:rsidRDefault="00287DF2" w:rsidP="00287DF2">
      <w:pPr>
        <w:spacing w:line="276" w:lineRule="auto"/>
        <w:contextualSpacing/>
        <w:jc w:val="both"/>
        <w:rPr>
          <w:rFonts w:ascii="Times New Roman" w:hAnsi="Times New Roman"/>
          <w:sz w:val="24"/>
        </w:rPr>
      </w:pPr>
    </w:p>
    <w:p w14:paraId="03E51AD9"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V kúpnej cene sú zahrnuté všetky náklady predávajúceho spojené s dodaním predmetu zmluvy a prevodom vlastníckeho práva, vrátane nákladov na balenie, dopravu do miesta dodania, poistenie, náklady inštalácie, skúšobnej prevádzky, zaškolenia zamestnancov kupujúceho a pod. </w:t>
      </w:r>
    </w:p>
    <w:p w14:paraId="07439987"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Dohodnutú kúpnu cenu je možné meniť len na základe písomného dodatku k zmluve podpísaného zmluvnými stranami. Takáto zmena nesmie byť v rozpore s § 18 zákona č. 343/2015 Z. z. o verejnom obstarávaní a o zmene a doplnení niektorých zákonov. </w:t>
      </w:r>
    </w:p>
    <w:p w14:paraId="47658757"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Kúpnu cenu za predmet zmluvy sa kupujúci zaväzuje zaplatiť predávajúcemu na základe faktúry riadne vystavenej predávajúcim a doručenej kupujúcemu. Dodávateľ je oprávnený vystaviť faktúru po splnení záväzku v rozsahu podľa čl. I. tejto zmluvy. Splatnosť faktúry je 30 kalendárnych dní odo dňa jej doručenia kupujúcemu, a to prednostne bezhotovostným </w:t>
      </w:r>
      <w:r w:rsidRPr="0023759A">
        <w:rPr>
          <w:rFonts w:ascii="Times New Roman" w:hAnsi="Times New Roman"/>
          <w:sz w:val="24"/>
        </w:rPr>
        <w:lastRenderedPageBreak/>
        <w:t xml:space="preserve">prevodom na účet predávajúceho uvedený na faktúre, prípadne iným spôsobom v súlade s platným právom. </w:t>
      </w:r>
    </w:p>
    <w:p w14:paraId="1D05F065"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Prílohou faktúry vystavenej dodávateľom musí byť dodací list, preberací protokol a zápis zo zaškolenia obsluhy. </w:t>
      </w:r>
    </w:p>
    <w:p w14:paraId="07E419BA"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Faktúra musí obsahovať náležitosti podľa § 74 zákona č. 222/2004 Z. z.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 </w:t>
      </w:r>
    </w:p>
    <w:p w14:paraId="54BBAF8A" w14:textId="77777777" w:rsidR="00287DF2" w:rsidRPr="0023759A" w:rsidRDefault="00287DF2" w:rsidP="00287DF2">
      <w:pPr>
        <w:numPr>
          <w:ilvl w:val="0"/>
          <w:numId w:val="5"/>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V prípade, ak je kupujúci v omeškaní so zaplatením kúpnej ceny za predmet zmluvy, predávajúci má nárok na úrok z omeškania vo výške 0,02% z dlžnej sumy za každý aj začatý deň omeškania. </w:t>
      </w:r>
    </w:p>
    <w:p w14:paraId="3F4A1919" w14:textId="77777777" w:rsidR="00287DF2" w:rsidRPr="0023759A" w:rsidRDefault="00287DF2" w:rsidP="00287DF2">
      <w:pPr>
        <w:spacing w:line="276" w:lineRule="auto"/>
        <w:jc w:val="both"/>
        <w:rPr>
          <w:rFonts w:ascii="Times New Roman" w:hAnsi="Times New Roman"/>
          <w:sz w:val="24"/>
        </w:rPr>
      </w:pPr>
    </w:p>
    <w:p w14:paraId="18B1B75D"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ZODPOVEDNOSŤ ZA VADY, ZÁRUKA</w:t>
      </w:r>
    </w:p>
    <w:p w14:paraId="74D4381C" w14:textId="77777777" w:rsidR="00287DF2" w:rsidRPr="0023759A" w:rsidRDefault="00287DF2" w:rsidP="00287DF2">
      <w:pPr>
        <w:pStyle w:val="Odsekzoznamu"/>
        <w:spacing w:line="276" w:lineRule="auto"/>
        <w:ind w:left="1080"/>
        <w:rPr>
          <w:rFonts w:ascii="Times New Roman" w:hAnsi="Times New Roman"/>
          <w:b/>
          <w:sz w:val="24"/>
        </w:rPr>
      </w:pPr>
    </w:p>
    <w:p w14:paraId="0C797566" w14:textId="77777777" w:rsidR="00287DF2" w:rsidRPr="0023759A"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Predávajúci  je povinný dodať kupujúcemu predmet zmluvy v množstve a akosti podľa podmienok tejto zmluvy a plne spôsobilé na užívanie na určený účel vyplývajúci z povahy predmetu zmluvy. Predávajúci sa zaväzuje, že predmet zmluvy ku dňu dodania bude v jeho výlučnom vlastníctve a nebude zaťažený žiadnymi právami tretích osôb a že zároveň bude spĺňať všetky všeobecne záväzné právne predpisy a technické normy, stanovené požiadavky na akosť, kvalitu, funkčnosť a prevádzkyschopnosť, ako aj všetky bezpečnostné, požiarne, hygienické a zdravotné normy. V prípade, že sa tak nestane, má predmet zmluvy vady. </w:t>
      </w:r>
    </w:p>
    <w:p w14:paraId="2A997AD6" w14:textId="77777777" w:rsidR="00287DF2" w:rsidRPr="0023759A"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technológiách na kupujúceho, ak je vada spôsobená porušením povinností predávajúceho.</w:t>
      </w:r>
    </w:p>
    <w:p w14:paraId="5D0A20BB" w14:textId="77777777" w:rsidR="00287DF2" w:rsidRPr="0023759A"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Predávajúci týmto poskytuje na predmet zmluvy záruku v dĺžke podľa typu predmetu zmluvy, najmenej však </w:t>
      </w:r>
      <w:r w:rsidRPr="00CF0477">
        <w:rPr>
          <w:rFonts w:ascii="Times New Roman" w:hAnsi="Times New Roman"/>
          <w:sz w:val="24"/>
        </w:rPr>
        <w:t>po dobu 24 mesiacov. Zár</w:t>
      </w:r>
      <w:r w:rsidRPr="0023759A">
        <w:rPr>
          <w:rFonts w:ascii="Times New Roman" w:hAnsi="Times New Roman"/>
          <w:sz w:val="24"/>
        </w:rPr>
        <w:t xml:space="preserve">učná doba na konkrétny predmet zmluvy bude uvedená v záručnom liste, ktorý bude súčasťou odovzdávajúcej dokumentácie. Záručná doba začína plynúť dňom uvedenia predmetu zmluvy do prevádzky v mieste dodania, a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spôsobilé na užívanie na dojednaný účel a bude bez vád. Predávajúci bude na vlastné náklady zabezpečovať záručný servis predmetu zmluvy. </w:t>
      </w:r>
    </w:p>
    <w:p w14:paraId="6896A097" w14:textId="77777777" w:rsidR="00287DF2" w:rsidRPr="0023759A"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Záručná doba neplynie po dobu, po ktorú nemohol kupujúci predmet zmluvy užívať pre vady, za ktoré zodpovedá predávajúci. </w:t>
      </w:r>
    </w:p>
    <w:p w14:paraId="759BA7F4" w14:textId="77777777" w:rsidR="00287DF2" w:rsidRPr="00300AE6"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Záruka sa nevzťahuje na vady spôsobené neodbornou manipuláciou v rozpore s návodom na </w:t>
      </w:r>
      <w:r w:rsidRPr="00300AE6">
        <w:rPr>
          <w:rFonts w:ascii="Times New Roman" w:hAnsi="Times New Roman"/>
          <w:sz w:val="24"/>
        </w:rPr>
        <w:t>obsluhu, prípadne násilným a neoprávneným zásahom do predmetu zmluvy.</w:t>
      </w:r>
    </w:p>
    <w:p w14:paraId="6F873971" w14:textId="77777777" w:rsidR="00287DF2" w:rsidRPr="00073E9E" w:rsidRDefault="00287DF2" w:rsidP="00287DF2">
      <w:pPr>
        <w:numPr>
          <w:ilvl w:val="0"/>
          <w:numId w:val="2"/>
        </w:numPr>
        <w:pBdr>
          <w:top w:val="nil"/>
          <w:left w:val="nil"/>
          <w:bottom w:val="nil"/>
          <w:right w:val="nil"/>
          <w:between w:val="nil"/>
        </w:pBdr>
        <w:spacing w:line="276" w:lineRule="auto"/>
        <w:contextualSpacing/>
        <w:jc w:val="both"/>
        <w:rPr>
          <w:rFonts w:ascii="Times New Roman" w:hAnsi="Times New Roman"/>
          <w:b/>
          <w:bCs/>
          <w:sz w:val="24"/>
        </w:rPr>
      </w:pPr>
      <w:r w:rsidRPr="00073E9E">
        <w:rPr>
          <w:rFonts w:ascii="Times New Roman" w:hAnsi="Times New Roman"/>
          <w:sz w:val="24"/>
        </w:rPr>
        <w:lastRenderedPageBreak/>
        <w:t>Predávajúci zabezpečí záručný a pozáručný servis v autorizovanom servise, alebo sa zaväzuje poskytnúť záručný a pozáručný servis v autorizovanom servise odvezením a dovezením vozidla do svojho servisného strediska. V rámci záručného  a pozáručného servisu dodávateľ zabezpečí v prípade potreby aj odvoz do servisu, ak vozidlo nie je schopné prevádzky, alebo opravu zabezpečí servisným výjazdom k pokazenému vozidlu.</w:t>
      </w:r>
      <w:r w:rsidRPr="00073E9E">
        <w:rPr>
          <w:rFonts w:ascii="Times New Roman" w:hAnsi="Times New Roman"/>
          <w:b/>
          <w:bCs/>
          <w:i/>
          <w:iCs/>
          <w:sz w:val="24"/>
        </w:rPr>
        <w:t xml:space="preserve"> (vyberie sa vhodná možnosť podľa ponuky)</w:t>
      </w:r>
      <w:r w:rsidRPr="00073E9E">
        <w:rPr>
          <w:rFonts w:ascii="Times New Roman" w:hAnsi="Times New Roman"/>
          <w:sz w:val="24"/>
        </w:rPr>
        <w:t>.</w:t>
      </w:r>
      <w:r w:rsidRPr="00073E9E">
        <w:tab/>
      </w:r>
      <w:r w:rsidRPr="00073E9E">
        <w:rPr>
          <w:rFonts w:ascii="Times New Roman" w:hAnsi="Times New Roman"/>
          <w:sz w:val="24"/>
        </w:rPr>
        <w:t xml:space="preserve"> </w:t>
      </w:r>
    </w:p>
    <w:p w14:paraId="31B3A35B" w14:textId="77777777" w:rsidR="00287DF2" w:rsidRPr="00C87556" w:rsidRDefault="00287DF2" w:rsidP="00287DF2">
      <w:pPr>
        <w:pBdr>
          <w:top w:val="nil"/>
          <w:left w:val="nil"/>
          <w:bottom w:val="nil"/>
          <w:right w:val="nil"/>
          <w:between w:val="nil"/>
        </w:pBdr>
        <w:spacing w:line="276" w:lineRule="auto"/>
        <w:contextualSpacing/>
        <w:jc w:val="both"/>
        <w:rPr>
          <w:rFonts w:ascii="Times New Roman" w:hAnsi="Times New Roman"/>
          <w:b/>
          <w:bCs/>
          <w:sz w:val="24"/>
        </w:rPr>
      </w:pPr>
    </w:p>
    <w:p w14:paraId="538EA4E9"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OZNÁMENIE VÁD A NÁROKY Z VÁD POČAS ZÁRUČNEJ DOBY</w:t>
      </w:r>
    </w:p>
    <w:p w14:paraId="22596A18" w14:textId="77777777" w:rsidR="00287DF2" w:rsidRPr="0023759A" w:rsidRDefault="00287DF2" w:rsidP="00287DF2">
      <w:pPr>
        <w:spacing w:line="276" w:lineRule="auto"/>
        <w:jc w:val="both"/>
        <w:rPr>
          <w:rFonts w:ascii="Times New Roman" w:hAnsi="Times New Roman"/>
          <w:sz w:val="24"/>
        </w:rPr>
      </w:pPr>
    </w:p>
    <w:p w14:paraId="5B47E053" w14:textId="77777777" w:rsidR="00287DF2" w:rsidRPr="00061BE0" w:rsidRDefault="00287DF2" w:rsidP="00287DF2">
      <w:pPr>
        <w:numPr>
          <w:ilvl w:val="0"/>
          <w:numId w:val="3"/>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Vady predmetu zmluvy je kupujúci povinný písomne reklamovať u predávajúceho bez zbytočného odkladu po ich zistení, najneskôr však do konca záručnej doby. Pre dodržanie </w:t>
      </w:r>
      <w:r w:rsidRPr="00061BE0">
        <w:rPr>
          <w:rFonts w:ascii="Times New Roman" w:hAnsi="Times New Roman"/>
          <w:sz w:val="24"/>
        </w:rPr>
        <w:t>podmienky písomnej reklamácie postačí uplatniť reklamáciu faxom, resp. emailom.</w:t>
      </w:r>
    </w:p>
    <w:p w14:paraId="6F75C689" w14:textId="77777777" w:rsidR="00287DF2" w:rsidRPr="00061BE0" w:rsidRDefault="00287DF2" w:rsidP="00287DF2">
      <w:pPr>
        <w:numPr>
          <w:ilvl w:val="0"/>
          <w:numId w:val="3"/>
        </w:numPr>
        <w:pBdr>
          <w:top w:val="nil"/>
          <w:left w:val="nil"/>
          <w:bottom w:val="nil"/>
          <w:right w:val="nil"/>
          <w:between w:val="nil"/>
        </w:pBdr>
        <w:spacing w:line="276" w:lineRule="auto"/>
        <w:contextualSpacing/>
        <w:jc w:val="both"/>
        <w:rPr>
          <w:rFonts w:ascii="Times New Roman" w:hAnsi="Times New Roman"/>
          <w:sz w:val="24"/>
        </w:rPr>
      </w:pPr>
      <w:r w:rsidRPr="00061BE0">
        <w:rPr>
          <w:rFonts w:ascii="Times New Roman" w:hAnsi="Times New Roman"/>
          <w:sz w:val="24"/>
        </w:rPr>
        <w:t xml:space="preserve">Ak si kupujúci uplatní nárok na odstránenie vady predmetu zmluvy, predávajúci je povinný zabezpečiť, že servisný technik sa dostaví na opravu max. do 48 hodín počas pracovných dní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jeho plného sfunkčnenia na vlastné náklady, s odbornou starostlivosťou, najneskôr do siedmich pracovných dní od nahlásenia vady. </w:t>
      </w:r>
    </w:p>
    <w:p w14:paraId="144E75AD" w14:textId="77777777" w:rsidR="00287DF2" w:rsidRPr="0023759A" w:rsidRDefault="00287DF2" w:rsidP="00287DF2">
      <w:pPr>
        <w:numPr>
          <w:ilvl w:val="0"/>
          <w:numId w:val="3"/>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210523B9" w14:textId="77777777" w:rsidR="00287DF2" w:rsidRPr="0023759A" w:rsidRDefault="00287DF2" w:rsidP="00287DF2">
      <w:pPr>
        <w:numPr>
          <w:ilvl w:val="0"/>
          <w:numId w:val="3"/>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 </w:t>
      </w:r>
    </w:p>
    <w:p w14:paraId="5D383AAF" w14:textId="77777777" w:rsidR="00287DF2" w:rsidRPr="0023759A" w:rsidRDefault="00287DF2" w:rsidP="00287DF2">
      <w:pPr>
        <w:spacing w:line="276" w:lineRule="auto"/>
        <w:ind w:left="720"/>
        <w:jc w:val="both"/>
        <w:rPr>
          <w:rFonts w:ascii="Times New Roman" w:hAnsi="Times New Roman"/>
          <w:sz w:val="24"/>
        </w:rPr>
      </w:pPr>
    </w:p>
    <w:p w14:paraId="51303A8B" w14:textId="77777777" w:rsidR="00287DF2"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ODSTÚPENIE OD ZMLUVY</w:t>
      </w:r>
    </w:p>
    <w:p w14:paraId="4242C0B6" w14:textId="77777777" w:rsidR="00287DF2" w:rsidRPr="0023759A" w:rsidRDefault="00287DF2" w:rsidP="00287DF2">
      <w:pPr>
        <w:pStyle w:val="Odsekzoznamu"/>
        <w:spacing w:line="276" w:lineRule="auto"/>
        <w:ind w:left="1080"/>
        <w:rPr>
          <w:rFonts w:ascii="Times New Roman" w:hAnsi="Times New Roman"/>
          <w:b/>
          <w:sz w:val="24"/>
        </w:rPr>
      </w:pPr>
    </w:p>
    <w:p w14:paraId="15E7D445"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predmetu zmluvy v zmysle dohodnutých podmienok riadne a včas a v kvalite podľa dohodnutých podmienok a jeho neodovzdanie kupujúcemu v zmluvne dohodnutej lehote, ako aj neodstránenie vád predmetu kúpy za podmienok uvedených v tejto zmluve. </w:t>
      </w:r>
    </w:p>
    <w:p w14:paraId="79C71FD9"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predávajúceho z dôvodu nesplnenia podmienok predávajúcim týkajúcich sa technických parametrov predmetu zmluvy. </w:t>
      </w:r>
    </w:p>
    <w:p w14:paraId="671DBE4B"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lastRenderedPageBreak/>
        <w:t xml:space="preserve">V prípade, ak nastane dôvod pre odstúpenie od tejto zmluvy kupujúcim, kupujúci je oprávnený odstúpiť od tejto zmluvy aj len ohľadne časti plnenia, ktorej sa dôvod odstúpenia týka. </w:t>
      </w:r>
    </w:p>
    <w:p w14:paraId="7B1A23D3"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Pr>
          <w:rFonts w:ascii="Times New Roman" w:hAnsi="Times New Roman"/>
          <w:sz w:val="24"/>
        </w:rPr>
        <w:t>P</w:t>
      </w:r>
      <w:r w:rsidRPr="0023759A">
        <w:rPr>
          <w:rFonts w:ascii="Times New Roman" w:hAnsi="Times New Roman"/>
          <w:sz w:val="24"/>
        </w:rPr>
        <w:t xml:space="preserve">redávajúci je oprávnený odstúpiť od tejto zmluvy, v prípade, že kupujúci nezaplatí dohodnutú kúpnu cenu v zmysle zmluvne dohodnutých platobných podmienok ani do 90 dní od uplynutia dojednanej lehoty splatnosti. </w:t>
      </w:r>
    </w:p>
    <w:p w14:paraId="34DD5B07"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Kupujúci má právo na odstúpenie od zmluvy aj z dôvodov uvedených v § 19 zákona o verejnom obstarávaní.</w:t>
      </w:r>
    </w:p>
    <w:p w14:paraId="2AF9DB4F" w14:textId="77777777" w:rsidR="00287DF2" w:rsidRPr="0023759A" w:rsidRDefault="00287DF2" w:rsidP="00287DF2">
      <w:pPr>
        <w:numPr>
          <w:ilvl w:val="0"/>
          <w:numId w:val="7"/>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4E5F2F47" w14:textId="77777777" w:rsidR="00287DF2" w:rsidRPr="0023759A" w:rsidRDefault="00287DF2" w:rsidP="00287DF2">
      <w:pPr>
        <w:spacing w:line="276" w:lineRule="auto"/>
        <w:ind w:left="720"/>
        <w:jc w:val="both"/>
        <w:rPr>
          <w:rFonts w:ascii="Times New Roman" w:hAnsi="Times New Roman"/>
          <w:b/>
          <w:sz w:val="24"/>
        </w:rPr>
      </w:pPr>
    </w:p>
    <w:p w14:paraId="34A59EDF" w14:textId="77777777" w:rsidR="00287DF2" w:rsidRPr="0023759A"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VYUŽITIE SUBDODÁVATEĽOV</w:t>
      </w:r>
    </w:p>
    <w:p w14:paraId="50CC8FF3" w14:textId="77777777" w:rsidR="00287DF2" w:rsidRPr="0023759A" w:rsidRDefault="00287DF2" w:rsidP="00287DF2">
      <w:pPr>
        <w:spacing w:line="276" w:lineRule="auto"/>
        <w:jc w:val="both"/>
        <w:rPr>
          <w:rFonts w:ascii="Times New Roman" w:hAnsi="Times New Roman"/>
          <w:b/>
          <w:bCs/>
          <w:sz w:val="24"/>
        </w:rPr>
      </w:pPr>
    </w:p>
    <w:p w14:paraId="52BB4D4B" w14:textId="77777777" w:rsidR="00287DF2" w:rsidRPr="0023759A" w:rsidRDefault="00287DF2" w:rsidP="00287DF2">
      <w:pPr>
        <w:numPr>
          <w:ilvl w:val="0"/>
          <w:numId w:val="9"/>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w:t>
      </w:r>
    </w:p>
    <w:p w14:paraId="76912549" w14:textId="77777777" w:rsidR="00287DF2" w:rsidRPr="0023759A" w:rsidRDefault="00287DF2" w:rsidP="00287DF2">
      <w:pPr>
        <w:numPr>
          <w:ilvl w:val="0"/>
          <w:numId w:val="9"/>
        </w:numPr>
        <w:pBdr>
          <w:top w:val="nil"/>
          <w:left w:val="nil"/>
          <w:bottom w:val="nil"/>
          <w:right w:val="nil"/>
          <w:between w:val="nil"/>
        </w:pBdr>
        <w:spacing w:line="276" w:lineRule="auto"/>
        <w:contextualSpacing/>
        <w:jc w:val="both"/>
        <w:rPr>
          <w:rFonts w:ascii="Times New Roman" w:hAnsi="Times New Roman"/>
          <w:sz w:val="24"/>
        </w:rPr>
      </w:pPr>
      <w:r>
        <w:rPr>
          <w:rFonts w:ascii="Times New Roman" w:hAnsi="Times New Roman"/>
          <w:sz w:val="24"/>
        </w:rPr>
        <w:t>P</w:t>
      </w:r>
      <w:r w:rsidRPr="0023759A">
        <w:rPr>
          <w:rFonts w:ascii="Times New Roman" w:hAnsi="Times New Roman"/>
          <w:sz w:val="24"/>
        </w:rPr>
        <w:t>redávajúci je oprávnený kedykoľvek počas trvania tejto Zmluvy vymeniť ktoréhokoľvek subdodávateľa, a to za predpokladu, že nový subdodávateľ spĺňa požiadavku  zápisu do registra partnerov verejného sektora, ak zákon pre takéhoto subdodávateľa tento zápis vyžaduje. Najneskôr 7 dní pred prijatím subdodávky od nového subdodávateľa, alebo od uzavretia zmluvné</w:t>
      </w:r>
      <w:r>
        <w:rPr>
          <w:rFonts w:ascii="Times New Roman" w:hAnsi="Times New Roman"/>
          <w:sz w:val="24"/>
        </w:rPr>
        <w:t>ho</w:t>
      </w:r>
      <w:r w:rsidRPr="0023759A">
        <w:rPr>
          <w:rFonts w:ascii="Times New Roman" w:hAnsi="Times New Roman"/>
          <w:sz w:val="24"/>
        </w:rPr>
        <w:t xml:space="preserve">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Až do splnenia tejto Zmluvy je predávajúci povinný oznámiť kupujúcemu akúkoľvek zmenu údajov o novom subdodávateľovi.</w:t>
      </w:r>
    </w:p>
    <w:p w14:paraId="39506911" w14:textId="77777777" w:rsidR="00287DF2" w:rsidRPr="0023759A" w:rsidRDefault="00287DF2" w:rsidP="00287DF2">
      <w:pPr>
        <w:numPr>
          <w:ilvl w:val="0"/>
          <w:numId w:val="9"/>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V prípade porušenia ktorejkoľvek z povinností týkajúcej sa subdodávateľov alebo ich zmeny (napr. neoznámenie zmeny subdodávateľa, alebo využitie subdodávateľa, ktorý nespĺňa povinnosť zápisu do registra partnerov verejného sektora, hoci to zákon vyžaduje, má kupujúci právo odstúpiť od  tejto zmluvy a má nárok na zmluvnú pokutu vo výške 5% z kúpnej ceny, za každé porušenie ktorejkoľvek z vyššie uvedených povinností a to aj opakovane.</w:t>
      </w:r>
    </w:p>
    <w:p w14:paraId="5CDB7B47" w14:textId="77777777" w:rsidR="00287DF2" w:rsidRPr="0023759A" w:rsidRDefault="00287DF2" w:rsidP="00287DF2">
      <w:pPr>
        <w:spacing w:line="276" w:lineRule="auto"/>
        <w:jc w:val="both"/>
        <w:rPr>
          <w:rFonts w:ascii="Times New Roman" w:hAnsi="Times New Roman"/>
          <w:sz w:val="24"/>
        </w:rPr>
      </w:pPr>
    </w:p>
    <w:p w14:paraId="6B154548" w14:textId="77777777" w:rsidR="00287DF2" w:rsidRDefault="00287DF2" w:rsidP="00287DF2">
      <w:pPr>
        <w:pStyle w:val="Odsekzoznamu"/>
        <w:numPr>
          <w:ilvl w:val="0"/>
          <w:numId w:val="10"/>
        </w:numPr>
        <w:spacing w:line="276" w:lineRule="auto"/>
        <w:jc w:val="center"/>
        <w:rPr>
          <w:rFonts w:ascii="Times New Roman" w:hAnsi="Times New Roman"/>
          <w:b/>
          <w:sz w:val="24"/>
        </w:rPr>
      </w:pPr>
      <w:r w:rsidRPr="0023759A">
        <w:rPr>
          <w:rFonts w:ascii="Times New Roman" w:hAnsi="Times New Roman"/>
          <w:b/>
          <w:sz w:val="24"/>
        </w:rPr>
        <w:t>ZÁVEREČNÉ USTANOVENIA</w:t>
      </w:r>
    </w:p>
    <w:p w14:paraId="2A0FC9FA" w14:textId="77777777" w:rsidR="00287DF2" w:rsidRPr="0023759A" w:rsidRDefault="00287DF2" w:rsidP="00287DF2">
      <w:pPr>
        <w:spacing w:line="276" w:lineRule="auto"/>
        <w:jc w:val="both"/>
        <w:rPr>
          <w:rFonts w:ascii="Times New Roman" w:hAnsi="Times New Roman"/>
          <w:sz w:val="24"/>
        </w:rPr>
      </w:pPr>
    </w:p>
    <w:p w14:paraId="3AC4482C"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Kupujúci  nesmie uzavrieť zmluvu s predávajúcim alebo dodávateľmi,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7119D59"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lastRenderedPageBreak/>
        <w:t>Kupujúci môže odstúpiť od zmluvy, uzavretej s predávajúcim, ktorý nebol v čase uzavretia zmluvy zapísaný v registri partnerov verejného sektora ak mal povinnosť zapisovať sa do registra partnerov alebo ak bol vymazaný z registra partnerov verejného sektora.</w:t>
      </w:r>
    </w:p>
    <w:p w14:paraId="19CE1F40"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Právne vzťahy touto zmluvou neupravené sa riadia slovenským právom, najmä príslušnými ustanoveniami Obchodného zákonníka, ako aj ďalšími relevantnými právnymi predpismi Slovenskej republiky. </w:t>
      </w:r>
    </w:p>
    <w:p w14:paraId="13918B68"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Zmluvné strany sa zaväzujú, že všetky spory, ktoré vzniknú z tejto zmluvy alebo v súvislosti s ňou, vrátane sporov o výklad tejto zmluvy, budú riešené zmierom</w:t>
      </w:r>
      <w:r w:rsidRPr="00BE5F9C">
        <w:rPr>
          <w:rFonts w:ascii="Times New Roman" w:hAnsi="Times New Roman"/>
          <w:sz w:val="24"/>
        </w:rPr>
        <w:t>. Ak nedôjde k vyriešeniu sporov zmierom, zmluvné strany predložia spor na rozhodnutie súdu v Slovenskej republike príslušnému v mieste sídla kupujúceho. Zmluvné strany sa dohodli,</w:t>
      </w:r>
      <w:r w:rsidRPr="0023759A">
        <w:rPr>
          <w:rFonts w:ascii="Times New Roman" w:hAnsi="Times New Roman"/>
          <w:sz w:val="24"/>
        </w:rPr>
        <w:t xml:space="preserve"> že táto zmluva a všetky vzťahy (hmotnoprávne aj procesné) z nej vyplývajúce sa budú spravovať právnym poriadkom Slovenskej republiky.</w:t>
      </w:r>
    </w:p>
    <w:p w14:paraId="519DCE40"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Táto zmluva môže byť doplnená a zmenená len na základe písomného dodatku podpísaného zmluvnými stranami uzavretého v súlade s ust. § 18 zákona č.343/2015 Z.z o verejnom obstarávaní a o zmene a doplnení niektorých zákonov v znení neskorších predpisov (ďalej „ZVO“). </w:t>
      </w:r>
    </w:p>
    <w:p w14:paraId="2DFE534E"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Žiadna zo zmluvných strán nie je oprávnená postúpiť svoje práva a povinnosti podľa tejto zmluvy na inú osobu bez predchádzajúceho písomného súhlasu druhej zmluvnej strany. </w:t>
      </w:r>
    </w:p>
    <w:p w14:paraId="10CE99F3"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60F4C51C"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Neoddeliteľnou súčasťou tejto zmluvy sú nasledujúce prílohy: Príloha č. 1 – Podrobný technický opis a údaje deklarujúce technické parametre dodávaného predmetu zákazky a Príloha č. 2 - Zoznam Subdodávateľov </w:t>
      </w:r>
    </w:p>
    <w:p w14:paraId="293AA81A" w14:textId="77777777" w:rsidR="00287DF2" w:rsidRPr="0023759A" w:rsidRDefault="00287DF2" w:rsidP="00287DF2">
      <w:pPr>
        <w:pStyle w:val="Odsekzoznamu"/>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Táto zmluva bola vyhotovená v dvoch vyhotoveniach s platnosťou originálu, pričom každá zo  zmluvných strán obdrží jedno vyhotovenie zmluvy.</w:t>
      </w:r>
    </w:p>
    <w:p w14:paraId="4A4FBA9F"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 xml:space="preserve">Zmluvné strany vyhlasujú, že si túto zmluvu prečítali, jej obsahu porozumeli a súhlasia s ním a že zmluvu uzatvárajú slobodne, vážne a bez nátlaku, na znak čoho pripájajú svoje podpisy. </w:t>
      </w:r>
    </w:p>
    <w:p w14:paraId="6FB7430B" w14:textId="77777777" w:rsidR="00287DF2" w:rsidRPr="0023759A" w:rsidRDefault="00287DF2" w:rsidP="00287DF2">
      <w:pPr>
        <w:numPr>
          <w:ilvl w:val="0"/>
          <w:numId w:val="6"/>
        </w:numPr>
        <w:pBdr>
          <w:top w:val="nil"/>
          <w:left w:val="nil"/>
          <w:bottom w:val="nil"/>
          <w:right w:val="nil"/>
          <w:between w:val="nil"/>
        </w:pBdr>
        <w:spacing w:line="276" w:lineRule="auto"/>
        <w:contextualSpacing/>
        <w:jc w:val="both"/>
        <w:rPr>
          <w:rFonts w:ascii="Times New Roman" w:hAnsi="Times New Roman"/>
          <w:sz w:val="24"/>
        </w:rPr>
      </w:pPr>
      <w:r w:rsidRPr="0023759A">
        <w:rPr>
          <w:rFonts w:ascii="Times New Roman" w:hAnsi="Times New Roman"/>
          <w:sz w:val="24"/>
        </w:rPr>
        <w:t>Zmluva nadobúda platnosť dňom jej podpisu oboma Zmluvnými stranami a účinnosť po splnení nasledujúcom po dni zverejnenia v Centrálnom registri zmlúv vedenom Úradom vlády Slovenskej republiky. Táto zmluvy je povinne zverejňovanou zmluvou podľa §5a zákona č. 211/200 Z. z. o slobodnom prístupe k informáciám a o zmene a doplnení niektorých zákonov v znení neskorších predpisov</w:t>
      </w:r>
    </w:p>
    <w:p w14:paraId="649402AB" w14:textId="59B75244" w:rsidR="00287DF2" w:rsidRDefault="00287DF2" w:rsidP="00287DF2">
      <w:pPr>
        <w:spacing w:line="276" w:lineRule="auto"/>
        <w:ind w:left="360"/>
        <w:contextualSpacing/>
        <w:jc w:val="both"/>
        <w:rPr>
          <w:rFonts w:ascii="Times New Roman" w:hAnsi="Times New Roman"/>
          <w:sz w:val="24"/>
        </w:rPr>
      </w:pPr>
    </w:p>
    <w:p w14:paraId="74CC3918" w14:textId="77777777" w:rsidR="00287DF2" w:rsidRDefault="00287DF2" w:rsidP="00287DF2">
      <w:pPr>
        <w:spacing w:line="276" w:lineRule="auto"/>
        <w:contextualSpacing/>
        <w:jc w:val="both"/>
        <w:rPr>
          <w:rFonts w:ascii="Times New Roman" w:hAnsi="Times New Roman"/>
          <w:sz w:val="24"/>
        </w:rPr>
      </w:pPr>
    </w:p>
    <w:p w14:paraId="5652D4B3" w14:textId="77777777" w:rsidR="00287DF2" w:rsidRDefault="00287DF2" w:rsidP="00287DF2">
      <w:pPr>
        <w:spacing w:line="276" w:lineRule="auto"/>
        <w:contextualSpacing/>
        <w:jc w:val="both"/>
        <w:rPr>
          <w:rFonts w:ascii="Times New Roman" w:hAnsi="Times New Roman"/>
          <w:sz w:val="24"/>
        </w:rPr>
      </w:pPr>
    </w:p>
    <w:p w14:paraId="7691FBF9" w14:textId="77777777" w:rsidR="00287DF2" w:rsidRPr="0023759A" w:rsidRDefault="00287DF2" w:rsidP="00287DF2">
      <w:pPr>
        <w:spacing w:line="276" w:lineRule="auto"/>
        <w:contextualSpacing/>
        <w:jc w:val="both"/>
        <w:rPr>
          <w:rFonts w:ascii="Times New Roman" w:hAnsi="Times New Roman"/>
          <w:sz w:val="24"/>
        </w:rPr>
      </w:pPr>
    </w:p>
    <w:p w14:paraId="1D3735C3" w14:textId="77777777" w:rsidR="00287DF2" w:rsidRPr="0023759A" w:rsidRDefault="00287DF2" w:rsidP="00287DF2">
      <w:pPr>
        <w:spacing w:line="276" w:lineRule="auto"/>
        <w:ind w:firstLine="709"/>
        <w:jc w:val="both"/>
        <w:rPr>
          <w:rFonts w:ascii="Times New Roman" w:hAnsi="Times New Roman"/>
          <w:b/>
          <w:sz w:val="24"/>
        </w:rPr>
      </w:pPr>
      <w:r w:rsidRPr="0023759A">
        <w:rPr>
          <w:rFonts w:ascii="Times New Roman" w:hAnsi="Times New Roman"/>
          <w:b/>
          <w:sz w:val="24"/>
        </w:rPr>
        <w:t xml:space="preserve">predávajúci: </w:t>
      </w:r>
      <w:r w:rsidRPr="0023759A">
        <w:rPr>
          <w:rFonts w:ascii="Times New Roman" w:hAnsi="Times New Roman"/>
          <w:b/>
          <w:sz w:val="24"/>
        </w:rPr>
        <w:tab/>
      </w:r>
      <w:r w:rsidRPr="0023759A">
        <w:rPr>
          <w:rFonts w:ascii="Times New Roman" w:hAnsi="Times New Roman"/>
          <w:b/>
          <w:sz w:val="24"/>
        </w:rPr>
        <w:tab/>
      </w:r>
      <w:r w:rsidRPr="0023759A">
        <w:rPr>
          <w:rFonts w:ascii="Times New Roman" w:hAnsi="Times New Roman"/>
          <w:b/>
          <w:sz w:val="24"/>
        </w:rPr>
        <w:tab/>
      </w:r>
      <w:r w:rsidRPr="0023759A">
        <w:rPr>
          <w:rFonts w:ascii="Times New Roman" w:hAnsi="Times New Roman"/>
          <w:b/>
          <w:sz w:val="24"/>
        </w:rPr>
        <w:tab/>
      </w:r>
      <w:r w:rsidRPr="0023759A">
        <w:rPr>
          <w:rFonts w:ascii="Times New Roman" w:hAnsi="Times New Roman"/>
          <w:b/>
          <w:sz w:val="24"/>
        </w:rPr>
        <w:tab/>
      </w:r>
      <w:r w:rsidRPr="0023759A">
        <w:rPr>
          <w:rFonts w:ascii="Times New Roman" w:hAnsi="Times New Roman"/>
          <w:b/>
          <w:sz w:val="24"/>
        </w:rPr>
        <w:tab/>
        <w:t>kupujúci:</w:t>
      </w:r>
    </w:p>
    <w:p w14:paraId="6A1632EF" w14:textId="77777777" w:rsidR="00287DF2" w:rsidRPr="0023759A" w:rsidRDefault="00287DF2" w:rsidP="00287DF2">
      <w:pPr>
        <w:spacing w:line="276" w:lineRule="auto"/>
        <w:jc w:val="both"/>
        <w:rPr>
          <w:rFonts w:ascii="Times New Roman" w:hAnsi="Times New Roman"/>
          <w:sz w:val="24"/>
        </w:rPr>
      </w:pPr>
    </w:p>
    <w:p w14:paraId="70ACE465" w14:textId="77777777" w:rsidR="00287DF2" w:rsidRPr="0023759A" w:rsidRDefault="00287DF2" w:rsidP="00287DF2">
      <w:pPr>
        <w:spacing w:line="276" w:lineRule="auto"/>
        <w:jc w:val="both"/>
        <w:rPr>
          <w:rFonts w:ascii="Times New Roman" w:hAnsi="Times New Roman"/>
          <w:sz w:val="24"/>
        </w:rPr>
      </w:pPr>
    </w:p>
    <w:p w14:paraId="33C2F446" w14:textId="77777777" w:rsidR="00287DF2" w:rsidRPr="0023759A" w:rsidRDefault="00287DF2" w:rsidP="00287DF2">
      <w:pPr>
        <w:spacing w:line="276" w:lineRule="auto"/>
        <w:ind w:firstLine="709"/>
        <w:jc w:val="both"/>
        <w:rPr>
          <w:rFonts w:ascii="Times New Roman" w:hAnsi="Times New Roman"/>
          <w:sz w:val="24"/>
        </w:rPr>
      </w:pPr>
      <w:r w:rsidRPr="0023759A">
        <w:rPr>
          <w:rFonts w:ascii="Times New Roman" w:hAnsi="Times New Roman"/>
          <w:sz w:val="24"/>
        </w:rPr>
        <w:t xml:space="preserve">V ..........................,dňa: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t xml:space="preserve">V Trnave, dňa: </w:t>
      </w:r>
    </w:p>
    <w:p w14:paraId="5921E563" w14:textId="77777777" w:rsidR="00287DF2" w:rsidRPr="0023759A" w:rsidRDefault="00287DF2" w:rsidP="00287DF2">
      <w:pPr>
        <w:spacing w:line="276" w:lineRule="auto"/>
        <w:jc w:val="both"/>
        <w:rPr>
          <w:rFonts w:ascii="Times New Roman" w:hAnsi="Times New Roman"/>
          <w:sz w:val="24"/>
        </w:rPr>
      </w:pPr>
    </w:p>
    <w:p w14:paraId="0469FD81" w14:textId="77777777" w:rsidR="00287DF2" w:rsidRPr="0023759A" w:rsidRDefault="00287DF2" w:rsidP="00287DF2">
      <w:pPr>
        <w:spacing w:line="276" w:lineRule="auto"/>
        <w:jc w:val="both"/>
        <w:rPr>
          <w:rFonts w:ascii="Times New Roman" w:hAnsi="Times New Roman"/>
          <w:sz w:val="24"/>
        </w:rPr>
      </w:pPr>
    </w:p>
    <w:p w14:paraId="712EFEF9" w14:textId="77777777" w:rsidR="00287DF2" w:rsidRPr="0023759A" w:rsidRDefault="00287DF2" w:rsidP="00287DF2">
      <w:pPr>
        <w:spacing w:line="276" w:lineRule="auto"/>
        <w:jc w:val="both"/>
        <w:rPr>
          <w:rFonts w:ascii="Times New Roman" w:hAnsi="Times New Roman"/>
          <w:sz w:val="24"/>
        </w:rPr>
      </w:pPr>
    </w:p>
    <w:p w14:paraId="32F890BE"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      .........................................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t xml:space="preserve"> ......................................... </w:t>
      </w:r>
    </w:p>
    <w:p w14:paraId="04D58D49" w14:textId="77777777" w:rsidR="00287DF2" w:rsidRPr="0023759A" w:rsidRDefault="00287DF2" w:rsidP="00287DF2">
      <w:pPr>
        <w:spacing w:line="276" w:lineRule="auto"/>
        <w:jc w:val="both"/>
        <w:rPr>
          <w:rStyle w:val="normaltextrun"/>
          <w:rFonts w:ascii="Times New Roman" w:hAnsi="Times New Roman"/>
          <w:sz w:val="24"/>
          <w:shd w:val="clear" w:color="auto" w:fill="FFFFFF"/>
        </w:rPr>
      </w:pPr>
      <w:r w:rsidRPr="0023759A">
        <w:rPr>
          <w:rFonts w:ascii="Times New Roman" w:hAnsi="Times New Roman"/>
          <w:sz w:val="24"/>
        </w:rPr>
        <w:t xml:space="preserve">        (vyplní uchádzač) </w:t>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Fonts w:ascii="Times New Roman" w:hAnsi="Times New Roman"/>
          <w:sz w:val="24"/>
        </w:rPr>
        <w:tab/>
      </w:r>
      <w:r w:rsidRPr="0023759A">
        <w:rPr>
          <w:rStyle w:val="normaltextrun"/>
          <w:rFonts w:ascii="Times New Roman" w:hAnsi="Times New Roman"/>
          <w:sz w:val="24"/>
          <w:shd w:val="clear" w:color="auto" w:fill="FFFFFF"/>
        </w:rPr>
        <w:t xml:space="preserve">Ing. Andrea Tomašovičová </w:t>
      </w:r>
    </w:p>
    <w:p w14:paraId="0F99EF35" w14:textId="77777777" w:rsidR="00287DF2" w:rsidRPr="0023759A" w:rsidRDefault="00287DF2" w:rsidP="00287DF2">
      <w:pPr>
        <w:spacing w:line="276" w:lineRule="auto"/>
        <w:ind w:left="4956" w:firstLine="708"/>
        <w:jc w:val="both"/>
        <w:rPr>
          <w:rFonts w:ascii="Times New Roman" w:hAnsi="Times New Roman"/>
          <w:sz w:val="24"/>
        </w:rPr>
      </w:pPr>
      <w:r w:rsidRPr="0023759A">
        <w:rPr>
          <w:rStyle w:val="normaltextrun"/>
          <w:rFonts w:ascii="Times New Roman" w:hAnsi="Times New Roman"/>
          <w:sz w:val="24"/>
          <w:shd w:val="clear" w:color="auto" w:fill="FFFFFF"/>
        </w:rPr>
        <w:t>riaditeľka</w:t>
      </w:r>
    </w:p>
    <w:p w14:paraId="1F7A74E2" w14:textId="77777777" w:rsidR="00287DF2" w:rsidRPr="0023759A" w:rsidRDefault="00287DF2" w:rsidP="00287DF2">
      <w:pPr>
        <w:spacing w:line="276" w:lineRule="auto"/>
        <w:jc w:val="both"/>
        <w:rPr>
          <w:rFonts w:ascii="Times New Roman" w:hAnsi="Times New Roman"/>
          <w:sz w:val="24"/>
        </w:rPr>
      </w:pPr>
    </w:p>
    <w:p w14:paraId="37E2D785" w14:textId="77777777" w:rsidR="00287DF2" w:rsidRPr="0023759A" w:rsidRDefault="00287DF2" w:rsidP="00287DF2">
      <w:pPr>
        <w:spacing w:line="276" w:lineRule="auto"/>
        <w:jc w:val="both"/>
        <w:rPr>
          <w:rFonts w:ascii="Times New Roman" w:hAnsi="Times New Roman"/>
          <w:sz w:val="24"/>
        </w:rPr>
      </w:pPr>
    </w:p>
    <w:p w14:paraId="1472E5DB" w14:textId="77777777" w:rsidR="00287DF2" w:rsidRPr="0023759A" w:rsidRDefault="00287DF2" w:rsidP="00287DF2">
      <w:pPr>
        <w:spacing w:line="276" w:lineRule="auto"/>
        <w:jc w:val="both"/>
        <w:rPr>
          <w:rFonts w:ascii="Times New Roman" w:hAnsi="Times New Roman"/>
          <w:sz w:val="24"/>
        </w:rPr>
      </w:pPr>
    </w:p>
    <w:p w14:paraId="16E8C28D" w14:textId="77777777" w:rsidR="00287DF2" w:rsidRPr="0023759A" w:rsidRDefault="00287DF2" w:rsidP="00287DF2">
      <w:pPr>
        <w:spacing w:line="276" w:lineRule="auto"/>
        <w:jc w:val="both"/>
        <w:rPr>
          <w:rFonts w:ascii="Times New Roman" w:hAnsi="Times New Roman"/>
          <w:sz w:val="24"/>
        </w:rPr>
      </w:pPr>
    </w:p>
    <w:p w14:paraId="7A7C5357" w14:textId="77777777" w:rsidR="00287DF2" w:rsidRPr="0023759A" w:rsidRDefault="00287DF2" w:rsidP="00287DF2">
      <w:pPr>
        <w:spacing w:line="276" w:lineRule="auto"/>
        <w:jc w:val="both"/>
        <w:rPr>
          <w:rFonts w:ascii="Times New Roman" w:hAnsi="Times New Roman"/>
          <w:sz w:val="24"/>
        </w:rPr>
      </w:pPr>
    </w:p>
    <w:p w14:paraId="0E9632AF" w14:textId="77777777" w:rsidR="00287DF2" w:rsidRPr="0023759A" w:rsidRDefault="00287DF2" w:rsidP="00287DF2">
      <w:pPr>
        <w:spacing w:line="276" w:lineRule="auto"/>
        <w:jc w:val="both"/>
        <w:rPr>
          <w:rFonts w:ascii="Times New Roman" w:hAnsi="Times New Roman"/>
          <w:b/>
          <w:sz w:val="24"/>
          <w:u w:val="single"/>
        </w:rPr>
      </w:pPr>
      <w:r w:rsidRPr="0023759A">
        <w:rPr>
          <w:rFonts w:ascii="Times New Roman" w:hAnsi="Times New Roman"/>
          <w:b/>
          <w:sz w:val="24"/>
          <w:u w:val="single"/>
        </w:rPr>
        <w:t xml:space="preserve">Názov prílohy: </w:t>
      </w:r>
    </w:p>
    <w:p w14:paraId="332323A4" w14:textId="77777777" w:rsidR="00287DF2" w:rsidRPr="0023759A" w:rsidRDefault="00287DF2" w:rsidP="00287DF2">
      <w:pPr>
        <w:spacing w:line="276" w:lineRule="auto"/>
        <w:jc w:val="both"/>
        <w:rPr>
          <w:rFonts w:ascii="Times New Roman" w:hAnsi="Times New Roman"/>
          <w:sz w:val="24"/>
        </w:rPr>
      </w:pPr>
      <w:r w:rsidRPr="0023759A">
        <w:rPr>
          <w:rFonts w:ascii="Times New Roman" w:hAnsi="Times New Roman"/>
          <w:sz w:val="24"/>
        </w:rPr>
        <w:t xml:space="preserve">Príloha č. 1 Podrobný technický opis a údaje deklarujúce technické parametre dodávaného predmetu zákazky </w:t>
      </w:r>
      <w:r w:rsidRPr="0023759A">
        <w:rPr>
          <w:rFonts w:ascii="Times New Roman" w:hAnsi="Times New Roman"/>
          <w:color w:val="FF0000"/>
          <w:sz w:val="24"/>
        </w:rPr>
        <w:t>(predkladá uchádzač)</w:t>
      </w:r>
      <w:r w:rsidRPr="0023759A">
        <w:rPr>
          <w:rFonts w:ascii="Times New Roman" w:hAnsi="Times New Roman"/>
          <w:sz w:val="24"/>
        </w:rPr>
        <w:t xml:space="preserve"> </w:t>
      </w:r>
    </w:p>
    <w:p w14:paraId="661B09AA" w14:textId="77777777" w:rsidR="00287DF2" w:rsidRPr="009E7FB4" w:rsidRDefault="00287DF2" w:rsidP="00287DF2">
      <w:pPr>
        <w:spacing w:line="276" w:lineRule="auto"/>
        <w:jc w:val="both"/>
        <w:rPr>
          <w:rFonts w:ascii="Times New Roman" w:hAnsi="Times New Roman"/>
        </w:rPr>
      </w:pPr>
      <w:r w:rsidRPr="0023759A">
        <w:rPr>
          <w:rFonts w:ascii="Times New Roman" w:hAnsi="Times New Roman"/>
          <w:sz w:val="24"/>
        </w:rPr>
        <w:t xml:space="preserve">Príloha č. 2 Zoznam subdodávateľov </w:t>
      </w:r>
      <w:r w:rsidRPr="0023759A">
        <w:rPr>
          <w:rFonts w:ascii="Times New Roman" w:hAnsi="Times New Roman"/>
          <w:color w:val="FF0000"/>
          <w:sz w:val="24"/>
        </w:rPr>
        <w:t>(predkladá uchádzač)</w:t>
      </w:r>
    </w:p>
    <w:p w14:paraId="364EBCB7" w14:textId="77777777" w:rsidR="00287DF2" w:rsidRPr="009E7FB4" w:rsidRDefault="00287DF2" w:rsidP="00287DF2">
      <w:pPr>
        <w:spacing w:line="276" w:lineRule="auto"/>
        <w:jc w:val="both"/>
        <w:rPr>
          <w:rFonts w:ascii="Times New Roman" w:hAnsi="Times New Roman"/>
        </w:rPr>
      </w:pPr>
    </w:p>
    <w:p w14:paraId="05AA78EC" w14:textId="77777777" w:rsidR="00287DF2" w:rsidRPr="009E7FB4" w:rsidRDefault="00287DF2" w:rsidP="00287DF2">
      <w:pPr>
        <w:spacing w:line="276" w:lineRule="auto"/>
        <w:jc w:val="both"/>
        <w:rPr>
          <w:rFonts w:ascii="Times New Roman" w:hAnsi="Times New Roman"/>
          <w:sz w:val="24"/>
        </w:rPr>
      </w:pPr>
    </w:p>
    <w:p w14:paraId="678B292A" w14:textId="77777777" w:rsidR="009E0D65" w:rsidRDefault="009E0D65"/>
    <w:sectPr w:rsidR="009E0D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2171" w14:textId="77777777" w:rsidR="00287DF2" w:rsidRDefault="00287DF2" w:rsidP="00287DF2">
      <w:r>
        <w:separator/>
      </w:r>
    </w:p>
  </w:endnote>
  <w:endnote w:type="continuationSeparator" w:id="0">
    <w:p w14:paraId="350EDB61" w14:textId="77777777" w:rsidR="00287DF2" w:rsidRDefault="00287DF2" w:rsidP="0028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451430"/>
      <w:docPartObj>
        <w:docPartGallery w:val="Page Numbers (Bottom of Page)"/>
        <w:docPartUnique/>
      </w:docPartObj>
    </w:sdtPr>
    <w:sdtContent>
      <w:p w14:paraId="37955DB8" w14:textId="5B0C6CF8" w:rsidR="00287DF2" w:rsidRDefault="00287DF2">
        <w:pPr>
          <w:pStyle w:val="Pta"/>
          <w:jc w:val="right"/>
        </w:pPr>
        <w:r>
          <w:fldChar w:fldCharType="begin"/>
        </w:r>
        <w:r>
          <w:instrText>PAGE   \* MERGEFORMAT</w:instrText>
        </w:r>
        <w:r>
          <w:fldChar w:fldCharType="separate"/>
        </w:r>
        <w:r>
          <w:t>2</w:t>
        </w:r>
        <w:r>
          <w:fldChar w:fldCharType="end"/>
        </w:r>
      </w:p>
    </w:sdtContent>
  </w:sdt>
  <w:p w14:paraId="2C033690" w14:textId="77777777" w:rsidR="00287DF2" w:rsidRDefault="00287D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F973" w14:textId="77777777" w:rsidR="00287DF2" w:rsidRDefault="00287DF2" w:rsidP="00287DF2">
      <w:r>
        <w:separator/>
      </w:r>
    </w:p>
  </w:footnote>
  <w:footnote w:type="continuationSeparator" w:id="0">
    <w:p w14:paraId="33F0E64F" w14:textId="77777777" w:rsidR="00287DF2" w:rsidRDefault="00287DF2" w:rsidP="0028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99FE" w14:textId="4FC19E09" w:rsidR="00287DF2" w:rsidRDefault="00287DF2">
    <w:pPr>
      <w:pStyle w:val="Hlavika"/>
    </w:pPr>
    <w:r>
      <w:rPr>
        <w:color w:val="404040"/>
        <w:szCs w:val="22"/>
      </w:rPr>
      <w:drawing>
        <wp:inline distT="0" distB="0" distL="0" distR="0" wp14:anchorId="51D894D6" wp14:editId="7CD2C036">
          <wp:extent cx="1684020" cy="480060"/>
          <wp:effectExtent l="0" t="0" r="11430" b="15240"/>
          <wp:docPr id="58173544" name="Obrázok 58173544" descr="Obrázok, na ktorom je text,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3544" name="Obrázok 58173544" descr="Obrázok, na ktorom je text, písmo&#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4020" cy="480060"/>
                  </a:xfrm>
                  <a:prstGeom prst="rect">
                    <a:avLst/>
                  </a:prstGeom>
                  <a:noFill/>
                  <a:ln>
                    <a:noFill/>
                  </a:ln>
                </pic:spPr>
              </pic:pic>
            </a:graphicData>
          </a:graphic>
        </wp:inline>
      </w:drawing>
    </w:r>
  </w:p>
  <w:p w14:paraId="21BF7B37" w14:textId="77777777" w:rsidR="00287DF2" w:rsidRDefault="00287D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5C4"/>
    <w:multiLevelType w:val="multilevel"/>
    <w:tmpl w:val="608C7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9B21D5"/>
    <w:multiLevelType w:val="multilevel"/>
    <w:tmpl w:val="61FC6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554206"/>
    <w:multiLevelType w:val="multilevel"/>
    <w:tmpl w:val="413AA5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6FA4C5C"/>
    <w:multiLevelType w:val="multilevel"/>
    <w:tmpl w:val="425E5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0233064"/>
    <w:multiLevelType w:val="multilevel"/>
    <w:tmpl w:val="483A6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238252A"/>
    <w:multiLevelType w:val="multilevel"/>
    <w:tmpl w:val="FE4C72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F91DAE"/>
    <w:multiLevelType w:val="hybridMultilevel"/>
    <w:tmpl w:val="9D1E2324"/>
    <w:lvl w:ilvl="0" w:tplc="CA24596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000AE4"/>
    <w:multiLevelType w:val="multilevel"/>
    <w:tmpl w:val="483A6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8261D69"/>
    <w:multiLevelType w:val="multilevel"/>
    <w:tmpl w:val="D5B064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A8E78F7"/>
    <w:multiLevelType w:val="multilevel"/>
    <w:tmpl w:val="CB121C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11985078">
    <w:abstractNumId w:val="0"/>
  </w:num>
  <w:num w:numId="2" w16cid:durableId="1213808060">
    <w:abstractNumId w:val="3"/>
  </w:num>
  <w:num w:numId="3" w16cid:durableId="580527452">
    <w:abstractNumId w:val="2"/>
  </w:num>
  <w:num w:numId="4" w16cid:durableId="1776290480">
    <w:abstractNumId w:val="5"/>
  </w:num>
  <w:num w:numId="5" w16cid:durableId="1154301793">
    <w:abstractNumId w:val="9"/>
  </w:num>
  <w:num w:numId="6" w16cid:durableId="1010718441">
    <w:abstractNumId w:val="1"/>
  </w:num>
  <w:num w:numId="7" w16cid:durableId="1596203618">
    <w:abstractNumId w:val="4"/>
  </w:num>
  <w:num w:numId="8" w16cid:durableId="929318257">
    <w:abstractNumId w:val="8"/>
  </w:num>
  <w:num w:numId="9" w16cid:durableId="834960454">
    <w:abstractNumId w:val="7"/>
  </w:num>
  <w:num w:numId="10" w16cid:durableId="1659385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F2"/>
    <w:rsid w:val="00287DF2"/>
    <w:rsid w:val="009E0D65"/>
    <w:rsid w:val="00A30F62"/>
    <w:rsid w:val="00B858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C70A"/>
  <w15:chartTrackingRefBased/>
  <w15:docId w15:val="{431B839F-3176-4B58-AAFB-D75E9BFC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DF2"/>
    <w:pPr>
      <w:spacing w:after="0" w:line="240" w:lineRule="auto"/>
    </w:pPr>
    <w:rPr>
      <w:rFonts w:ascii="Arial" w:eastAsia="Times New Roman" w:hAnsi="Arial" w:cs="Times New Roman"/>
      <w:noProof/>
      <w:kern w:val="0"/>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287DF2"/>
    <w:pPr>
      <w:jc w:val="center"/>
    </w:pPr>
    <w:rPr>
      <w:sz w:val="32"/>
      <w:szCs w:val="20"/>
    </w:rPr>
  </w:style>
  <w:style w:type="character" w:customStyle="1" w:styleId="Zkladntext3Char">
    <w:name w:val="Základný text 3 Char"/>
    <w:basedOn w:val="Predvolenpsmoodseku"/>
    <w:link w:val="Zkladntext3"/>
    <w:rsid w:val="00287DF2"/>
    <w:rPr>
      <w:rFonts w:ascii="Arial" w:eastAsia="Times New Roman" w:hAnsi="Arial" w:cs="Times New Roman"/>
      <w:noProof/>
      <w:kern w:val="0"/>
      <w:sz w:val="32"/>
      <w:szCs w:val="20"/>
      <w:lang w:eastAsia="sk-SK"/>
      <w14:ligatures w14:val="none"/>
    </w:rPr>
  </w:style>
  <w:style w:type="paragraph" w:styleId="Zarkazkladnhotextu">
    <w:name w:val="Body Text Indent"/>
    <w:basedOn w:val="Normlny"/>
    <w:link w:val="ZarkazkladnhotextuChar"/>
    <w:semiHidden/>
    <w:rsid w:val="00287DF2"/>
    <w:pPr>
      <w:ind w:left="4860"/>
    </w:pPr>
  </w:style>
  <w:style w:type="character" w:customStyle="1" w:styleId="ZarkazkladnhotextuChar">
    <w:name w:val="Zarážka základného textu Char"/>
    <w:basedOn w:val="Predvolenpsmoodseku"/>
    <w:link w:val="Zarkazkladnhotextu"/>
    <w:semiHidden/>
    <w:rsid w:val="00287DF2"/>
    <w:rPr>
      <w:rFonts w:ascii="Arial" w:eastAsia="Times New Roman" w:hAnsi="Arial" w:cs="Times New Roman"/>
      <w:noProof/>
      <w:kern w:val="0"/>
      <w:szCs w:val="24"/>
      <w:lang w:eastAsia="sk-SK"/>
      <w14:ligatures w14:val="none"/>
    </w:rPr>
  </w:style>
  <w:style w:type="paragraph" w:styleId="Odsekzoznamu">
    <w:name w:val="List Paragraph"/>
    <w:aliases w:val="Odsek,body,Odsek zoznamu2,ODRAZKY PRVA UROVEN,Bullet Number,lp1,lp11,List Paragraph11,Bullet 1,Use Case List Paragraph,Nad,Odstavec cíl se seznamem,Odstavec_muj,Odsek a)"/>
    <w:basedOn w:val="Normlny"/>
    <w:link w:val="OdsekzoznamuChar"/>
    <w:uiPriority w:val="34"/>
    <w:qFormat/>
    <w:rsid w:val="00287DF2"/>
    <w:pPr>
      <w:ind w:left="708"/>
    </w:p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34"/>
    <w:qFormat/>
    <w:locked/>
    <w:rsid w:val="00287DF2"/>
    <w:rPr>
      <w:rFonts w:ascii="Arial" w:eastAsia="Times New Roman" w:hAnsi="Arial" w:cs="Times New Roman"/>
      <w:noProof/>
      <w:kern w:val="0"/>
      <w:szCs w:val="24"/>
      <w:lang w:eastAsia="sk-SK"/>
      <w14:ligatures w14:val="none"/>
    </w:rPr>
  </w:style>
  <w:style w:type="character" w:customStyle="1" w:styleId="normaltextrun">
    <w:name w:val="normaltextrun"/>
    <w:basedOn w:val="Predvolenpsmoodseku"/>
    <w:rsid w:val="00287DF2"/>
  </w:style>
  <w:style w:type="paragraph" w:styleId="Hlavika">
    <w:name w:val="header"/>
    <w:basedOn w:val="Normlny"/>
    <w:link w:val="HlavikaChar"/>
    <w:uiPriority w:val="99"/>
    <w:unhideWhenUsed/>
    <w:rsid w:val="00287DF2"/>
    <w:pPr>
      <w:tabs>
        <w:tab w:val="center" w:pos="4536"/>
        <w:tab w:val="right" w:pos="9072"/>
      </w:tabs>
    </w:pPr>
  </w:style>
  <w:style w:type="character" w:customStyle="1" w:styleId="HlavikaChar">
    <w:name w:val="Hlavička Char"/>
    <w:basedOn w:val="Predvolenpsmoodseku"/>
    <w:link w:val="Hlavika"/>
    <w:uiPriority w:val="99"/>
    <w:rsid w:val="00287DF2"/>
    <w:rPr>
      <w:rFonts w:ascii="Arial" w:eastAsia="Times New Roman" w:hAnsi="Arial" w:cs="Times New Roman"/>
      <w:noProof/>
      <w:kern w:val="0"/>
      <w:szCs w:val="24"/>
      <w:lang w:eastAsia="sk-SK"/>
      <w14:ligatures w14:val="none"/>
    </w:rPr>
  </w:style>
  <w:style w:type="paragraph" w:styleId="Pta">
    <w:name w:val="footer"/>
    <w:basedOn w:val="Normlny"/>
    <w:link w:val="PtaChar"/>
    <w:uiPriority w:val="99"/>
    <w:unhideWhenUsed/>
    <w:rsid w:val="00287DF2"/>
    <w:pPr>
      <w:tabs>
        <w:tab w:val="center" w:pos="4536"/>
        <w:tab w:val="right" w:pos="9072"/>
      </w:tabs>
    </w:pPr>
  </w:style>
  <w:style w:type="character" w:customStyle="1" w:styleId="PtaChar">
    <w:name w:val="Päta Char"/>
    <w:basedOn w:val="Predvolenpsmoodseku"/>
    <w:link w:val="Pta"/>
    <w:uiPriority w:val="99"/>
    <w:rsid w:val="00287DF2"/>
    <w:rPr>
      <w:rFonts w:ascii="Arial" w:eastAsia="Times New Roman" w:hAnsi="Arial" w:cs="Times New Roman"/>
      <w:noProof/>
      <w:kern w:val="0"/>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971EC.E2AC8D4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2769</Words>
  <Characters>15787</Characters>
  <Application>Microsoft Office Word</Application>
  <DocSecurity>0</DocSecurity>
  <Lines>131</Lines>
  <Paragraphs>37</Paragraphs>
  <ScaleCrop>false</ScaleCrop>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Veronika Sestakova</cp:lastModifiedBy>
  <cp:revision>1</cp:revision>
  <dcterms:created xsi:type="dcterms:W3CDTF">2023-07-20T06:18:00Z</dcterms:created>
  <dcterms:modified xsi:type="dcterms:W3CDTF">2023-07-20T06:25:00Z</dcterms:modified>
</cp:coreProperties>
</file>