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41E69" w14:textId="77777777" w:rsidR="001C44BA" w:rsidRPr="00A425D6" w:rsidRDefault="001C44BA" w:rsidP="0039220B">
      <w:pPr>
        <w:widowControl w:val="0"/>
        <w:tabs>
          <w:tab w:val="clear" w:pos="2160"/>
          <w:tab w:val="clear" w:pos="2880"/>
          <w:tab w:val="clear" w:pos="4500"/>
        </w:tabs>
        <w:autoSpaceDE w:val="0"/>
        <w:autoSpaceDN w:val="0"/>
        <w:adjustRightInd w:val="0"/>
        <w:jc w:val="center"/>
        <w:rPr>
          <w:rFonts w:asciiTheme="minorHAnsi" w:hAnsiTheme="minorHAnsi" w:cstheme="minorHAnsi"/>
          <w:b/>
          <w:bCs/>
          <w:sz w:val="32"/>
          <w:szCs w:val="32"/>
        </w:rPr>
      </w:pPr>
      <w:r w:rsidRPr="00A425D6">
        <w:rPr>
          <w:rFonts w:asciiTheme="minorHAnsi" w:hAnsiTheme="minorHAnsi" w:cstheme="minorHAnsi"/>
          <w:b/>
          <w:bCs/>
          <w:sz w:val="32"/>
          <w:szCs w:val="32"/>
        </w:rPr>
        <w:t>Nájomná zmluva</w:t>
      </w:r>
    </w:p>
    <w:p w14:paraId="288F6FD9" w14:textId="77777777" w:rsidR="001C44BA" w:rsidRPr="00AD379D" w:rsidRDefault="001C44BA" w:rsidP="0039220B">
      <w:pPr>
        <w:jc w:val="center"/>
        <w:rPr>
          <w:rFonts w:asciiTheme="minorHAnsi" w:hAnsiTheme="minorHAnsi" w:cstheme="minorHAnsi"/>
          <w:b/>
          <w:bCs/>
          <w:sz w:val="24"/>
          <w:szCs w:val="24"/>
        </w:rPr>
      </w:pPr>
    </w:p>
    <w:p w14:paraId="21C2992C" w14:textId="3227305E" w:rsidR="001C44BA" w:rsidRPr="00A425D6" w:rsidRDefault="001C44BA" w:rsidP="0039220B">
      <w:pPr>
        <w:jc w:val="center"/>
        <w:rPr>
          <w:rFonts w:asciiTheme="minorHAnsi" w:hAnsiTheme="minorHAnsi" w:cstheme="minorHAnsi"/>
          <w:sz w:val="22"/>
          <w:szCs w:val="22"/>
        </w:rPr>
      </w:pPr>
      <w:r w:rsidRPr="00A425D6">
        <w:rPr>
          <w:rFonts w:asciiTheme="minorHAnsi" w:hAnsiTheme="minorHAnsi" w:cstheme="minorHAnsi"/>
          <w:sz w:val="22"/>
          <w:szCs w:val="22"/>
        </w:rPr>
        <w:t xml:space="preserve">uzatvorená podľa </w:t>
      </w:r>
      <w:r w:rsidR="007B7E92" w:rsidRPr="00A425D6">
        <w:rPr>
          <w:rFonts w:asciiTheme="minorHAnsi" w:hAnsiTheme="minorHAnsi" w:cstheme="minorHAnsi"/>
          <w:sz w:val="22"/>
          <w:szCs w:val="22"/>
        </w:rPr>
        <w:t xml:space="preserve">zákona NR SR č. 446/2001 Z. z. o majetku vyšších územných celkov v znení neskorších predpisov a zákona </w:t>
      </w:r>
      <w:r w:rsidRPr="00A425D6">
        <w:rPr>
          <w:rFonts w:asciiTheme="minorHAnsi" w:hAnsiTheme="minorHAnsi" w:cstheme="minorHAnsi"/>
          <w:sz w:val="22"/>
          <w:szCs w:val="22"/>
        </w:rPr>
        <w:t>č. 116/1990 Zb. o nájme a podnájme nebytových priestorov v znení neskorších predpisov a príslušných ustanovení zákona č. 40/1964 Zb. Občianskeho zákonníka v znení neskorších predpisov ( ďalej ako „</w:t>
      </w:r>
      <w:r w:rsidRPr="00A425D6">
        <w:rPr>
          <w:rFonts w:asciiTheme="minorHAnsi" w:hAnsiTheme="minorHAnsi" w:cstheme="minorHAnsi"/>
          <w:b/>
          <w:bCs/>
          <w:sz w:val="22"/>
          <w:szCs w:val="22"/>
        </w:rPr>
        <w:t>Nájomná zmluva</w:t>
      </w:r>
      <w:r w:rsidR="00AD379D" w:rsidRPr="00A425D6">
        <w:rPr>
          <w:rFonts w:asciiTheme="minorHAnsi" w:hAnsiTheme="minorHAnsi" w:cstheme="minorHAnsi"/>
          <w:sz w:val="22"/>
          <w:szCs w:val="22"/>
        </w:rPr>
        <w:t xml:space="preserve"> alebo „</w:t>
      </w:r>
      <w:r w:rsidR="00AD379D" w:rsidRPr="00A425D6">
        <w:rPr>
          <w:rFonts w:asciiTheme="minorHAnsi" w:hAnsiTheme="minorHAnsi" w:cstheme="minorHAnsi"/>
          <w:b/>
          <w:bCs/>
          <w:sz w:val="22"/>
          <w:szCs w:val="22"/>
        </w:rPr>
        <w:t>Zmluva</w:t>
      </w:r>
      <w:r w:rsidR="00AD379D" w:rsidRPr="00A425D6">
        <w:rPr>
          <w:rFonts w:asciiTheme="minorHAnsi" w:hAnsiTheme="minorHAnsi" w:cstheme="minorHAnsi"/>
          <w:sz w:val="22"/>
          <w:szCs w:val="22"/>
        </w:rPr>
        <w:t>“</w:t>
      </w:r>
      <w:r w:rsidRPr="00A425D6">
        <w:rPr>
          <w:rFonts w:asciiTheme="minorHAnsi" w:hAnsiTheme="minorHAnsi" w:cstheme="minorHAnsi"/>
          <w:sz w:val="22"/>
          <w:szCs w:val="22"/>
        </w:rPr>
        <w:t>“),</w:t>
      </w:r>
    </w:p>
    <w:p w14:paraId="417AEF72" w14:textId="77777777" w:rsidR="001C44BA" w:rsidRPr="00A425D6" w:rsidRDefault="001C44BA" w:rsidP="0039220B">
      <w:pPr>
        <w:jc w:val="center"/>
        <w:rPr>
          <w:rFonts w:asciiTheme="minorHAnsi" w:hAnsiTheme="minorHAnsi" w:cstheme="minorHAnsi"/>
          <w:sz w:val="22"/>
          <w:szCs w:val="22"/>
        </w:rPr>
      </w:pPr>
      <w:r w:rsidRPr="00A425D6">
        <w:rPr>
          <w:rFonts w:asciiTheme="minorHAnsi" w:hAnsiTheme="minorHAnsi" w:cstheme="minorHAnsi"/>
          <w:sz w:val="22"/>
          <w:szCs w:val="22"/>
        </w:rPr>
        <w:t>medzi zmluvnými stranami:</w:t>
      </w:r>
    </w:p>
    <w:p w14:paraId="2440C6AD" w14:textId="77777777" w:rsidR="001C44BA" w:rsidRPr="00A425D6" w:rsidRDefault="001C44BA" w:rsidP="0039220B">
      <w:pPr>
        <w:jc w:val="center"/>
        <w:rPr>
          <w:rFonts w:asciiTheme="minorHAnsi" w:hAnsiTheme="minorHAnsi" w:cstheme="minorHAnsi"/>
          <w:sz w:val="22"/>
          <w:szCs w:val="22"/>
        </w:rPr>
      </w:pPr>
      <w:r w:rsidRPr="00A425D6">
        <w:rPr>
          <w:rFonts w:asciiTheme="minorHAnsi" w:hAnsiTheme="minorHAnsi" w:cstheme="minorHAnsi"/>
          <w:sz w:val="22"/>
          <w:szCs w:val="22"/>
        </w:rPr>
        <w:t>---------------------------------------------------------------------------------------------------------------------------------------------------</w:t>
      </w:r>
    </w:p>
    <w:p w14:paraId="6412A1A7" w14:textId="48CF7EBA" w:rsidR="001C44BA" w:rsidRPr="00A425D6" w:rsidRDefault="001C44BA" w:rsidP="0039220B">
      <w:pPr>
        <w:jc w:val="center"/>
        <w:rPr>
          <w:rFonts w:asciiTheme="minorHAnsi" w:hAnsiTheme="minorHAnsi" w:cstheme="minorHAnsi"/>
          <w:sz w:val="22"/>
          <w:szCs w:val="22"/>
        </w:rPr>
      </w:pPr>
      <w:r w:rsidRPr="00A425D6">
        <w:rPr>
          <w:rFonts w:asciiTheme="minorHAnsi" w:hAnsiTheme="minorHAnsi" w:cstheme="minorHAnsi"/>
          <w:sz w:val="22"/>
          <w:szCs w:val="22"/>
        </w:rPr>
        <w:t>Číslo zmluvy prenajímateľa:</w:t>
      </w:r>
    </w:p>
    <w:p w14:paraId="39D07675" w14:textId="77777777" w:rsidR="001C44BA" w:rsidRPr="00A425D6" w:rsidRDefault="001C44BA" w:rsidP="0039220B">
      <w:pPr>
        <w:jc w:val="center"/>
        <w:rPr>
          <w:rFonts w:asciiTheme="minorHAnsi" w:hAnsiTheme="minorHAnsi" w:cstheme="minorHAnsi"/>
          <w:sz w:val="22"/>
          <w:szCs w:val="22"/>
        </w:rPr>
      </w:pPr>
    </w:p>
    <w:p w14:paraId="0D5D4AD6" w14:textId="77777777" w:rsidR="001C44BA" w:rsidRDefault="001C44BA" w:rsidP="0039220B">
      <w:pPr>
        <w:jc w:val="both"/>
        <w:rPr>
          <w:rFonts w:asciiTheme="minorHAnsi" w:hAnsiTheme="minorHAnsi" w:cstheme="minorHAnsi"/>
          <w:sz w:val="22"/>
          <w:szCs w:val="22"/>
        </w:rPr>
      </w:pPr>
    </w:p>
    <w:p w14:paraId="6109D5AE" w14:textId="77777777" w:rsidR="001C1AF3" w:rsidRPr="00A425D6" w:rsidRDefault="001C1AF3" w:rsidP="0039220B">
      <w:pPr>
        <w:jc w:val="both"/>
        <w:rPr>
          <w:rFonts w:asciiTheme="minorHAnsi" w:hAnsiTheme="minorHAnsi" w:cstheme="minorHAnsi"/>
          <w:sz w:val="22"/>
          <w:szCs w:val="22"/>
        </w:rPr>
      </w:pPr>
    </w:p>
    <w:p w14:paraId="4F0CAF89" w14:textId="7A115463" w:rsidR="001C44BA" w:rsidRPr="00A425D6" w:rsidRDefault="001C44BA" w:rsidP="0039220B">
      <w:pPr>
        <w:tabs>
          <w:tab w:val="left" w:pos="1814"/>
        </w:tabs>
        <w:ind w:left="2836" w:hanging="2410"/>
        <w:jc w:val="both"/>
        <w:rPr>
          <w:rFonts w:asciiTheme="minorHAnsi" w:hAnsiTheme="minorHAnsi" w:cstheme="minorHAnsi"/>
          <w:bCs/>
          <w:snapToGrid w:val="0"/>
          <w:sz w:val="22"/>
          <w:szCs w:val="22"/>
        </w:rPr>
      </w:pPr>
      <w:r w:rsidRPr="00A425D6">
        <w:rPr>
          <w:rFonts w:asciiTheme="minorHAnsi" w:hAnsiTheme="minorHAnsi" w:cstheme="minorHAnsi"/>
          <w:b/>
          <w:bCs/>
          <w:i/>
          <w:iCs/>
          <w:snapToGrid w:val="0"/>
          <w:sz w:val="22"/>
          <w:szCs w:val="22"/>
        </w:rPr>
        <w:t>Prenajímateľ:</w:t>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00AB5EB6" w:rsidRPr="00A425D6">
        <w:rPr>
          <w:rFonts w:asciiTheme="minorHAnsi" w:hAnsiTheme="minorHAnsi" w:cstheme="minorHAnsi"/>
          <w:snapToGrid w:val="0"/>
          <w:sz w:val="22"/>
          <w:szCs w:val="22"/>
        </w:rPr>
        <w:tab/>
      </w:r>
      <w:r w:rsidR="008634A1" w:rsidRPr="00A425D6">
        <w:rPr>
          <w:rFonts w:asciiTheme="minorHAnsi" w:hAnsiTheme="minorHAnsi" w:cstheme="minorHAnsi"/>
          <w:snapToGrid w:val="0"/>
          <w:sz w:val="22"/>
          <w:szCs w:val="22"/>
        </w:rPr>
        <w:tab/>
      </w:r>
      <w:r w:rsidR="004C1212" w:rsidRPr="00A425D6">
        <w:rPr>
          <w:rFonts w:asciiTheme="minorHAnsi" w:hAnsiTheme="minorHAnsi" w:cstheme="minorHAnsi"/>
          <w:b/>
          <w:bCs/>
          <w:snapToGrid w:val="0"/>
          <w:sz w:val="22"/>
          <w:szCs w:val="22"/>
        </w:rPr>
        <w:t xml:space="preserve">Gymnázium Ivana Kraska – Ivan Krasko </w:t>
      </w:r>
      <w:proofErr w:type="spellStart"/>
      <w:r w:rsidR="004C1212" w:rsidRPr="00A425D6">
        <w:rPr>
          <w:rFonts w:asciiTheme="minorHAnsi" w:hAnsiTheme="minorHAnsi" w:cstheme="minorHAnsi"/>
          <w:b/>
          <w:bCs/>
          <w:snapToGrid w:val="0"/>
          <w:sz w:val="22"/>
          <w:szCs w:val="22"/>
        </w:rPr>
        <w:t>Gimnázium</w:t>
      </w:r>
      <w:proofErr w:type="spellEnd"/>
      <w:r w:rsidR="004C1212" w:rsidRPr="00A425D6">
        <w:rPr>
          <w:rFonts w:asciiTheme="minorHAnsi" w:hAnsiTheme="minorHAnsi" w:cstheme="minorHAnsi"/>
          <w:snapToGrid w:val="0"/>
          <w:sz w:val="22"/>
          <w:szCs w:val="22"/>
        </w:rPr>
        <w:t xml:space="preserve"> </w:t>
      </w:r>
    </w:p>
    <w:p w14:paraId="34B6F2A9" w14:textId="6232A780" w:rsidR="001C44BA" w:rsidRPr="00A425D6" w:rsidRDefault="001C44BA" w:rsidP="0039220B">
      <w:pPr>
        <w:tabs>
          <w:tab w:val="left" w:pos="1814"/>
        </w:tabs>
        <w:ind w:left="2836" w:hanging="2410"/>
        <w:jc w:val="both"/>
        <w:rPr>
          <w:rStyle w:val="ra"/>
          <w:rFonts w:asciiTheme="minorHAnsi" w:hAnsiTheme="minorHAnsi" w:cstheme="minorHAnsi"/>
          <w:bCs/>
          <w:snapToGrid w:val="0"/>
          <w:sz w:val="22"/>
          <w:szCs w:val="22"/>
        </w:rPr>
      </w:pPr>
      <w:r w:rsidRPr="00A425D6">
        <w:rPr>
          <w:rFonts w:asciiTheme="minorHAnsi" w:hAnsiTheme="minorHAnsi" w:cstheme="minorHAnsi"/>
          <w:snapToGrid w:val="0"/>
          <w:sz w:val="22"/>
          <w:szCs w:val="22"/>
        </w:rPr>
        <w:t>Sídlo:</w:t>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00E45834" w:rsidRPr="00A425D6">
        <w:rPr>
          <w:rFonts w:asciiTheme="minorHAnsi" w:hAnsiTheme="minorHAnsi" w:cstheme="minorHAnsi"/>
          <w:snapToGrid w:val="0"/>
          <w:sz w:val="22"/>
          <w:szCs w:val="22"/>
        </w:rPr>
        <w:tab/>
      </w:r>
      <w:r w:rsidR="00AB5EB6" w:rsidRPr="00A425D6">
        <w:rPr>
          <w:rFonts w:asciiTheme="minorHAnsi" w:hAnsiTheme="minorHAnsi" w:cstheme="minorHAnsi"/>
          <w:snapToGrid w:val="0"/>
          <w:sz w:val="22"/>
          <w:szCs w:val="22"/>
        </w:rPr>
        <w:tab/>
      </w:r>
      <w:r w:rsidR="004C1212" w:rsidRPr="00A425D6">
        <w:rPr>
          <w:rFonts w:asciiTheme="minorHAnsi" w:hAnsiTheme="minorHAnsi" w:cstheme="minorHAnsi"/>
          <w:snapToGrid w:val="0"/>
          <w:sz w:val="22"/>
          <w:szCs w:val="22"/>
        </w:rPr>
        <w:t>P. Hostinského 3, 97901 Rimavská Sobota</w:t>
      </w:r>
      <w:r w:rsidR="004C1212"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p>
    <w:p w14:paraId="698819B4" w14:textId="77777777" w:rsidR="001C44BA" w:rsidRPr="00A425D6" w:rsidRDefault="001C44BA" w:rsidP="0039220B">
      <w:pPr>
        <w:tabs>
          <w:tab w:val="left" w:pos="1814"/>
        </w:tabs>
        <w:ind w:firstLine="426"/>
        <w:jc w:val="both"/>
        <w:rPr>
          <w:rFonts w:asciiTheme="minorHAnsi" w:hAnsiTheme="minorHAnsi" w:cstheme="minorHAnsi"/>
          <w:snapToGrid w:val="0"/>
          <w:sz w:val="22"/>
          <w:szCs w:val="22"/>
        </w:rPr>
      </w:pPr>
      <w:r w:rsidRPr="00A425D6">
        <w:rPr>
          <w:rFonts w:asciiTheme="minorHAnsi" w:hAnsiTheme="minorHAnsi" w:cstheme="minorHAnsi"/>
          <w:snapToGrid w:val="0"/>
          <w:sz w:val="22"/>
          <w:szCs w:val="22"/>
        </w:rPr>
        <w:t xml:space="preserve">Zastúpený: </w:t>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00E45834" w:rsidRPr="00A425D6">
        <w:rPr>
          <w:rFonts w:asciiTheme="minorHAnsi" w:hAnsiTheme="minorHAnsi" w:cstheme="minorHAnsi"/>
          <w:snapToGrid w:val="0"/>
          <w:sz w:val="22"/>
          <w:szCs w:val="22"/>
        </w:rPr>
        <w:tab/>
      </w:r>
      <w:r w:rsidR="004C1212" w:rsidRPr="00A425D6">
        <w:rPr>
          <w:rFonts w:asciiTheme="minorHAnsi" w:hAnsiTheme="minorHAnsi" w:cstheme="minorHAnsi"/>
          <w:snapToGrid w:val="0"/>
          <w:sz w:val="22"/>
          <w:szCs w:val="22"/>
        </w:rPr>
        <w:t xml:space="preserve">PaedDr. Miriam </w:t>
      </w:r>
      <w:proofErr w:type="spellStart"/>
      <w:r w:rsidR="004C1212" w:rsidRPr="00A425D6">
        <w:rPr>
          <w:rFonts w:asciiTheme="minorHAnsi" w:hAnsiTheme="minorHAnsi" w:cstheme="minorHAnsi"/>
          <w:snapToGrid w:val="0"/>
          <w:sz w:val="22"/>
          <w:szCs w:val="22"/>
        </w:rPr>
        <w:t>Szántóová</w:t>
      </w:r>
      <w:proofErr w:type="spellEnd"/>
      <w:r w:rsidR="00E45834" w:rsidRPr="00A425D6">
        <w:rPr>
          <w:rFonts w:asciiTheme="minorHAnsi" w:hAnsiTheme="minorHAnsi" w:cstheme="minorHAnsi"/>
          <w:snapToGrid w:val="0"/>
          <w:sz w:val="22"/>
          <w:szCs w:val="22"/>
        </w:rPr>
        <w:t>, riaditeľka</w:t>
      </w:r>
      <w:r w:rsidRPr="00A425D6">
        <w:rPr>
          <w:rFonts w:asciiTheme="minorHAnsi" w:hAnsiTheme="minorHAnsi" w:cstheme="minorHAnsi"/>
          <w:snapToGrid w:val="0"/>
          <w:sz w:val="22"/>
          <w:szCs w:val="22"/>
        </w:rPr>
        <w:tab/>
      </w:r>
    </w:p>
    <w:p w14:paraId="254F0634" w14:textId="77777777" w:rsidR="001C44BA" w:rsidRPr="00A425D6" w:rsidRDefault="001C44BA" w:rsidP="0039220B">
      <w:pPr>
        <w:tabs>
          <w:tab w:val="left" w:pos="1814"/>
        </w:tabs>
        <w:ind w:firstLine="426"/>
        <w:jc w:val="both"/>
        <w:rPr>
          <w:rStyle w:val="ra"/>
          <w:rFonts w:asciiTheme="minorHAnsi" w:hAnsiTheme="minorHAnsi" w:cstheme="minorHAnsi"/>
          <w:sz w:val="22"/>
          <w:szCs w:val="22"/>
        </w:rPr>
      </w:pPr>
      <w:r w:rsidRPr="00A425D6">
        <w:rPr>
          <w:rFonts w:asciiTheme="minorHAnsi" w:hAnsiTheme="minorHAnsi" w:cstheme="minorHAnsi"/>
          <w:snapToGrid w:val="0"/>
          <w:sz w:val="22"/>
          <w:szCs w:val="22"/>
        </w:rPr>
        <w:t xml:space="preserve">IČO: </w:t>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00E45834" w:rsidRPr="00A425D6">
        <w:rPr>
          <w:rFonts w:asciiTheme="minorHAnsi" w:hAnsiTheme="minorHAnsi" w:cstheme="minorHAnsi"/>
          <w:snapToGrid w:val="0"/>
          <w:sz w:val="22"/>
          <w:szCs w:val="22"/>
        </w:rPr>
        <w:tab/>
      </w:r>
      <w:r w:rsidR="004C1212" w:rsidRPr="00A425D6">
        <w:rPr>
          <w:rFonts w:asciiTheme="minorHAnsi" w:hAnsiTheme="minorHAnsi" w:cstheme="minorHAnsi"/>
          <w:snapToGrid w:val="0"/>
          <w:sz w:val="22"/>
          <w:szCs w:val="22"/>
        </w:rPr>
        <w:t>00160784</w:t>
      </w:r>
      <w:r w:rsidRPr="00A425D6">
        <w:rPr>
          <w:rFonts w:asciiTheme="minorHAnsi" w:hAnsiTheme="minorHAnsi" w:cstheme="minorHAnsi"/>
          <w:snapToGrid w:val="0"/>
          <w:sz w:val="22"/>
          <w:szCs w:val="22"/>
        </w:rPr>
        <w:tab/>
      </w:r>
    </w:p>
    <w:p w14:paraId="63ADBD60" w14:textId="77777777" w:rsidR="001C44BA" w:rsidRPr="00A425D6" w:rsidRDefault="001C44BA" w:rsidP="0039220B">
      <w:pPr>
        <w:tabs>
          <w:tab w:val="left" w:pos="1814"/>
        </w:tabs>
        <w:ind w:firstLine="426"/>
        <w:jc w:val="both"/>
        <w:rPr>
          <w:rFonts w:asciiTheme="minorHAnsi" w:hAnsiTheme="minorHAnsi" w:cstheme="minorHAnsi"/>
          <w:snapToGrid w:val="0"/>
          <w:sz w:val="22"/>
          <w:szCs w:val="22"/>
        </w:rPr>
      </w:pPr>
      <w:r w:rsidRPr="00A425D6">
        <w:rPr>
          <w:rStyle w:val="ra"/>
          <w:rFonts w:asciiTheme="minorHAnsi" w:hAnsiTheme="minorHAnsi" w:cstheme="minorHAnsi"/>
          <w:sz w:val="22"/>
          <w:szCs w:val="22"/>
        </w:rPr>
        <w:t>DIČ:</w:t>
      </w:r>
      <w:r w:rsidRPr="00A425D6">
        <w:rPr>
          <w:rStyle w:val="ra"/>
          <w:rFonts w:asciiTheme="minorHAnsi" w:hAnsiTheme="minorHAnsi" w:cstheme="minorHAnsi"/>
          <w:sz w:val="22"/>
          <w:szCs w:val="22"/>
        </w:rPr>
        <w:tab/>
      </w:r>
      <w:r w:rsidRPr="00A425D6">
        <w:rPr>
          <w:rStyle w:val="ra"/>
          <w:rFonts w:asciiTheme="minorHAnsi" w:hAnsiTheme="minorHAnsi" w:cstheme="minorHAnsi"/>
          <w:sz w:val="22"/>
          <w:szCs w:val="22"/>
        </w:rPr>
        <w:tab/>
      </w:r>
      <w:r w:rsidR="00E45834" w:rsidRPr="00A425D6">
        <w:rPr>
          <w:rStyle w:val="ra"/>
          <w:rFonts w:asciiTheme="minorHAnsi" w:hAnsiTheme="minorHAnsi" w:cstheme="minorHAnsi"/>
          <w:sz w:val="22"/>
          <w:szCs w:val="22"/>
        </w:rPr>
        <w:tab/>
      </w:r>
      <w:r w:rsidR="004C1212" w:rsidRPr="00A425D6">
        <w:rPr>
          <w:rStyle w:val="ra"/>
          <w:rFonts w:asciiTheme="minorHAnsi" w:hAnsiTheme="minorHAnsi" w:cstheme="minorHAnsi"/>
          <w:sz w:val="22"/>
          <w:szCs w:val="22"/>
        </w:rPr>
        <w:t>2021609744</w:t>
      </w:r>
      <w:r w:rsidRPr="00A425D6">
        <w:rPr>
          <w:rStyle w:val="ra"/>
          <w:rFonts w:asciiTheme="minorHAnsi" w:hAnsiTheme="minorHAnsi" w:cstheme="minorHAnsi"/>
          <w:sz w:val="22"/>
          <w:szCs w:val="22"/>
        </w:rPr>
        <w:tab/>
      </w:r>
      <w:r w:rsidRPr="00A425D6">
        <w:rPr>
          <w:rFonts w:asciiTheme="minorHAnsi" w:hAnsiTheme="minorHAnsi" w:cstheme="minorHAnsi"/>
          <w:snapToGrid w:val="0"/>
          <w:sz w:val="22"/>
          <w:szCs w:val="22"/>
        </w:rPr>
        <w:tab/>
      </w:r>
    </w:p>
    <w:p w14:paraId="1B46E677" w14:textId="77777777" w:rsidR="001C44BA" w:rsidRPr="00A425D6" w:rsidRDefault="001C44BA" w:rsidP="0039220B">
      <w:pPr>
        <w:tabs>
          <w:tab w:val="left" w:pos="1814"/>
        </w:tabs>
        <w:ind w:firstLine="426"/>
        <w:jc w:val="both"/>
        <w:rPr>
          <w:rFonts w:asciiTheme="minorHAnsi" w:hAnsiTheme="minorHAnsi" w:cstheme="minorHAnsi"/>
          <w:snapToGrid w:val="0"/>
          <w:sz w:val="22"/>
          <w:szCs w:val="22"/>
        </w:rPr>
      </w:pPr>
      <w:r w:rsidRPr="00A425D6">
        <w:rPr>
          <w:rFonts w:asciiTheme="minorHAnsi" w:hAnsiTheme="minorHAnsi" w:cstheme="minorHAnsi"/>
          <w:snapToGrid w:val="0"/>
          <w:sz w:val="22"/>
          <w:szCs w:val="22"/>
        </w:rPr>
        <w:t xml:space="preserve">IČ pre DPH: </w:t>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t>nie je platiteľom DPH</w:t>
      </w:r>
      <w:r w:rsidRPr="00A425D6">
        <w:rPr>
          <w:rFonts w:asciiTheme="minorHAnsi" w:hAnsiTheme="minorHAnsi" w:cstheme="minorHAnsi"/>
          <w:snapToGrid w:val="0"/>
          <w:sz w:val="22"/>
          <w:szCs w:val="22"/>
        </w:rPr>
        <w:tab/>
      </w:r>
    </w:p>
    <w:p w14:paraId="0A042DDD" w14:textId="4F8C9BCF" w:rsidR="001C44BA" w:rsidRPr="00A425D6" w:rsidRDefault="001C44BA" w:rsidP="0039220B">
      <w:pPr>
        <w:ind w:firstLine="426"/>
        <w:jc w:val="both"/>
        <w:rPr>
          <w:rFonts w:asciiTheme="minorHAnsi" w:hAnsiTheme="minorHAnsi" w:cstheme="minorHAnsi"/>
          <w:snapToGrid w:val="0"/>
          <w:sz w:val="22"/>
          <w:szCs w:val="22"/>
        </w:rPr>
      </w:pPr>
      <w:r w:rsidRPr="00A425D6">
        <w:rPr>
          <w:rFonts w:asciiTheme="minorHAnsi" w:hAnsiTheme="minorHAnsi" w:cstheme="minorHAnsi"/>
          <w:snapToGrid w:val="0"/>
          <w:sz w:val="22"/>
          <w:szCs w:val="22"/>
        </w:rPr>
        <w:t xml:space="preserve">Bankové spojenie: </w:t>
      </w:r>
      <w:r w:rsidRPr="00A425D6">
        <w:rPr>
          <w:rFonts w:asciiTheme="minorHAnsi" w:hAnsiTheme="minorHAnsi" w:cstheme="minorHAnsi"/>
          <w:snapToGrid w:val="0"/>
          <w:sz w:val="22"/>
          <w:szCs w:val="22"/>
        </w:rPr>
        <w:tab/>
      </w:r>
      <w:r w:rsidR="00E45834" w:rsidRPr="00A425D6">
        <w:rPr>
          <w:rFonts w:asciiTheme="minorHAnsi" w:hAnsiTheme="minorHAnsi" w:cstheme="minorHAnsi"/>
          <w:snapToGrid w:val="0"/>
          <w:sz w:val="22"/>
          <w:szCs w:val="22"/>
        </w:rPr>
        <w:t>Štátna pokladnica</w:t>
      </w:r>
    </w:p>
    <w:p w14:paraId="5D602776" w14:textId="088D39C0" w:rsidR="00752231" w:rsidRPr="00A425D6" w:rsidRDefault="001C44BA" w:rsidP="0039220B">
      <w:pPr>
        <w:spacing w:line="264" w:lineRule="auto"/>
        <w:ind w:firstLine="426"/>
        <w:jc w:val="both"/>
        <w:rPr>
          <w:rFonts w:asciiTheme="minorHAnsi" w:hAnsiTheme="minorHAnsi" w:cstheme="minorHAnsi"/>
          <w:snapToGrid w:val="0"/>
          <w:sz w:val="22"/>
          <w:szCs w:val="22"/>
        </w:rPr>
      </w:pPr>
      <w:r w:rsidRPr="00A425D6">
        <w:rPr>
          <w:rFonts w:asciiTheme="minorHAnsi" w:hAnsiTheme="minorHAnsi" w:cstheme="minorHAnsi"/>
          <w:snapToGrid w:val="0"/>
          <w:sz w:val="22"/>
          <w:szCs w:val="22"/>
        </w:rPr>
        <w:t>Číslo účtu:</w:t>
      </w:r>
      <w:r w:rsidRPr="00A425D6">
        <w:rPr>
          <w:rFonts w:asciiTheme="minorHAnsi" w:hAnsiTheme="minorHAnsi" w:cstheme="minorHAnsi"/>
          <w:snapToGrid w:val="0"/>
          <w:sz w:val="22"/>
          <w:szCs w:val="22"/>
        </w:rPr>
        <w:tab/>
      </w:r>
      <w:r w:rsidR="00752231" w:rsidRPr="00A425D6">
        <w:rPr>
          <w:rFonts w:asciiTheme="minorHAnsi" w:hAnsiTheme="minorHAnsi" w:cstheme="minorHAnsi"/>
          <w:snapToGrid w:val="0"/>
          <w:sz w:val="22"/>
          <w:szCs w:val="22"/>
        </w:rPr>
        <w:t xml:space="preserve">            </w:t>
      </w:r>
      <w:r w:rsidR="008634A1" w:rsidRPr="00A425D6">
        <w:rPr>
          <w:rFonts w:asciiTheme="minorHAnsi" w:hAnsiTheme="minorHAnsi" w:cstheme="minorHAnsi"/>
          <w:snapToGrid w:val="0"/>
          <w:sz w:val="22"/>
          <w:szCs w:val="22"/>
        </w:rPr>
        <w:tab/>
      </w:r>
      <w:r w:rsidR="00752231" w:rsidRPr="00A425D6">
        <w:rPr>
          <w:rFonts w:asciiTheme="minorHAnsi" w:hAnsiTheme="minorHAnsi" w:cstheme="minorHAnsi"/>
          <w:snapToGrid w:val="0"/>
          <w:sz w:val="22"/>
          <w:szCs w:val="22"/>
        </w:rPr>
        <w:t>SK09 8180 0000 0070 0040 4656  pre nájomné</w:t>
      </w:r>
    </w:p>
    <w:p w14:paraId="4CD6D234" w14:textId="62C6A769" w:rsidR="001C44BA" w:rsidRPr="00A425D6" w:rsidRDefault="00752231" w:rsidP="0039220B">
      <w:pPr>
        <w:spacing w:line="264" w:lineRule="auto"/>
        <w:ind w:firstLine="426"/>
        <w:jc w:val="both"/>
        <w:rPr>
          <w:rFonts w:asciiTheme="minorHAnsi" w:hAnsiTheme="minorHAnsi" w:cstheme="minorHAnsi"/>
          <w:sz w:val="22"/>
          <w:szCs w:val="22"/>
        </w:rPr>
      </w:pPr>
      <w:r w:rsidRPr="00A425D6">
        <w:rPr>
          <w:rFonts w:asciiTheme="minorHAnsi" w:hAnsiTheme="minorHAnsi" w:cstheme="minorHAnsi"/>
          <w:snapToGrid w:val="0"/>
          <w:sz w:val="22"/>
          <w:szCs w:val="22"/>
        </w:rPr>
        <w:t xml:space="preserve">              </w:t>
      </w:r>
      <w:r w:rsidR="00520CF7" w:rsidRPr="00A425D6">
        <w:rPr>
          <w:rFonts w:asciiTheme="minorHAnsi" w:hAnsiTheme="minorHAnsi" w:cstheme="minorHAnsi"/>
          <w:snapToGrid w:val="0"/>
          <w:sz w:val="22"/>
          <w:szCs w:val="22"/>
        </w:rPr>
        <w:t xml:space="preserve">                           </w:t>
      </w:r>
      <w:r w:rsidR="008634A1"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 xml:space="preserve">SK59 8180 0000 0070 0039 0661 pre </w:t>
      </w:r>
      <w:r w:rsidR="008634A1" w:rsidRPr="00A425D6">
        <w:rPr>
          <w:rFonts w:asciiTheme="minorHAnsi" w:hAnsiTheme="minorHAnsi" w:cstheme="minorHAnsi"/>
          <w:snapToGrid w:val="0"/>
          <w:sz w:val="22"/>
          <w:szCs w:val="22"/>
        </w:rPr>
        <w:t>prevádzkové</w:t>
      </w:r>
      <w:r w:rsidRPr="00A425D6">
        <w:rPr>
          <w:rFonts w:asciiTheme="minorHAnsi" w:hAnsiTheme="minorHAnsi" w:cstheme="minorHAnsi"/>
          <w:snapToGrid w:val="0"/>
          <w:sz w:val="22"/>
          <w:szCs w:val="22"/>
        </w:rPr>
        <w:t xml:space="preserve"> náklady </w:t>
      </w:r>
      <w:r w:rsidR="001C44BA" w:rsidRPr="00A425D6">
        <w:rPr>
          <w:rFonts w:asciiTheme="minorHAnsi" w:hAnsiTheme="minorHAnsi" w:cstheme="minorHAnsi"/>
          <w:snapToGrid w:val="0"/>
          <w:sz w:val="22"/>
          <w:szCs w:val="22"/>
        </w:rPr>
        <w:tab/>
      </w:r>
    </w:p>
    <w:p w14:paraId="684AE3CA" w14:textId="77777777" w:rsidR="004C1212" w:rsidRPr="00A425D6" w:rsidRDefault="004C1212" w:rsidP="0039220B">
      <w:pPr>
        <w:spacing w:line="264" w:lineRule="auto"/>
        <w:ind w:firstLine="426"/>
        <w:jc w:val="both"/>
        <w:rPr>
          <w:rFonts w:asciiTheme="minorHAnsi" w:hAnsiTheme="minorHAnsi" w:cstheme="minorHAnsi"/>
          <w:sz w:val="22"/>
          <w:szCs w:val="22"/>
        </w:rPr>
      </w:pPr>
    </w:p>
    <w:p w14:paraId="1C11A07D" w14:textId="77777777" w:rsidR="001C44BA" w:rsidRPr="00A425D6" w:rsidRDefault="001C44BA" w:rsidP="0039220B">
      <w:pPr>
        <w:ind w:left="540"/>
        <w:jc w:val="both"/>
        <w:rPr>
          <w:rFonts w:asciiTheme="minorHAnsi" w:hAnsiTheme="minorHAnsi" w:cstheme="minorHAnsi"/>
          <w:sz w:val="22"/>
          <w:szCs w:val="22"/>
        </w:rPr>
      </w:pPr>
      <w:r w:rsidRPr="00A425D6">
        <w:rPr>
          <w:rFonts w:asciiTheme="minorHAnsi" w:hAnsiTheme="minorHAnsi" w:cstheme="minorHAnsi"/>
          <w:sz w:val="22"/>
          <w:szCs w:val="22"/>
        </w:rPr>
        <w:t>(ďalej len „</w:t>
      </w:r>
      <w:r w:rsidRPr="00A425D6">
        <w:rPr>
          <w:rFonts w:asciiTheme="minorHAnsi" w:hAnsiTheme="minorHAnsi" w:cstheme="minorHAnsi"/>
          <w:b/>
          <w:bCs/>
          <w:sz w:val="22"/>
          <w:szCs w:val="22"/>
        </w:rPr>
        <w:t>Prenajímateľ</w:t>
      </w:r>
      <w:r w:rsidRPr="00A425D6">
        <w:rPr>
          <w:rFonts w:asciiTheme="minorHAnsi" w:hAnsiTheme="minorHAnsi" w:cstheme="minorHAnsi"/>
          <w:sz w:val="22"/>
          <w:szCs w:val="22"/>
        </w:rPr>
        <w:t>“)</w:t>
      </w:r>
    </w:p>
    <w:p w14:paraId="6B46A8A9" w14:textId="77777777" w:rsidR="001C44BA" w:rsidRPr="00A425D6" w:rsidRDefault="001C44BA" w:rsidP="0039220B">
      <w:pPr>
        <w:ind w:left="540"/>
        <w:jc w:val="both"/>
        <w:rPr>
          <w:rFonts w:asciiTheme="minorHAnsi" w:hAnsiTheme="minorHAnsi" w:cstheme="minorHAnsi"/>
          <w:bCs/>
          <w:sz w:val="22"/>
          <w:szCs w:val="22"/>
        </w:rPr>
      </w:pPr>
    </w:p>
    <w:p w14:paraId="10C13FA7" w14:textId="77777777" w:rsidR="001C44BA" w:rsidRPr="00A425D6" w:rsidRDefault="001C44BA" w:rsidP="0039220B">
      <w:pPr>
        <w:ind w:firstLine="1080"/>
        <w:jc w:val="both"/>
        <w:rPr>
          <w:rFonts w:asciiTheme="minorHAnsi" w:hAnsiTheme="minorHAnsi" w:cstheme="minorHAnsi"/>
          <w:sz w:val="22"/>
          <w:szCs w:val="22"/>
        </w:rPr>
      </w:pPr>
      <w:r w:rsidRPr="00A425D6">
        <w:rPr>
          <w:rFonts w:asciiTheme="minorHAnsi" w:hAnsiTheme="minorHAnsi" w:cstheme="minorHAnsi"/>
          <w:sz w:val="22"/>
          <w:szCs w:val="22"/>
        </w:rPr>
        <w:t xml:space="preserve">a </w:t>
      </w:r>
    </w:p>
    <w:p w14:paraId="60B39EA4" w14:textId="77777777" w:rsidR="001C44BA" w:rsidRPr="00A425D6" w:rsidRDefault="001C44BA" w:rsidP="0039220B">
      <w:pPr>
        <w:ind w:firstLine="1080"/>
        <w:jc w:val="both"/>
        <w:rPr>
          <w:rFonts w:asciiTheme="minorHAnsi" w:hAnsiTheme="minorHAnsi" w:cstheme="minorHAnsi"/>
          <w:sz w:val="22"/>
          <w:szCs w:val="22"/>
        </w:rPr>
      </w:pPr>
    </w:p>
    <w:p w14:paraId="65D9E386" w14:textId="77777777" w:rsidR="001C44BA" w:rsidRPr="00A425D6" w:rsidRDefault="001C44BA" w:rsidP="0039220B">
      <w:pPr>
        <w:tabs>
          <w:tab w:val="left" w:pos="1814"/>
        </w:tabs>
        <w:ind w:firstLine="426"/>
        <w:jc w:val="both"/>
        <w:rPr>
          <w:rFonts w:asciiTheme="minorHAnsi" w:hAnsiTheme="minorHAnsi" w:cstheme="minorHAnsi"/>
          <w:b/>
          <w:bCs/>
          <w:snapToGrid w:val="0"/>
          <w:sz w:val="22"/>
          <w:szCs w:val="22"/>
        </w:rPr>
      </w:pPr>
      <w:r w:rsidRPr="00A425D6">
        <w:rPr>
          <w:rFonts w:asciiTheme="minorHAnsi" w:hAnsiTheme="minorHAnsi" w:cstheme="minorHAnsi"/>
          <w:b/>
          <w:bCs/>
          <w:i/>
          <w:iCs/>
          <w:snapToGrid w:val="0"/>
          <w:sz w:val="22"/>
          <w:szCs w:val="22"/>
        </w:rPr>
        <w:t>Nájomca:</w:t>
      </w:r>
      <w:r w:rsidRPr="00A425D6">
        <w:rPr>
          <w:rFonts w:asciiTheme="minorHAnsi" w:hAnsiTheme="minorHAnsi" w:cstheme="minorHAnsi"/>
          <w:b/>
          <w:bCs/>
          <w:snapToGrid w:val="0"/>
          <w:sz w:val="22"/>
          <w:szCs w:val="22"/>
        </w:rPr>
        <w:tab/>
      </w:r>
      <w:r w:rsidRPr="00A425D6">
        <w:rPr>
          <w:rFonts w:asciiTheme="minorHAnsi" w:hAnsiTheme="minorHAnsi" w:cstheme="minorHAnsi"/>
          <w:b/>
          <w:bCs/>
          <w:snapToGrid w:val="0"/>
          <w:sz w:val="22"/>
          <w:szCs w:val="22"/>
        </w:rPr>
        <w:tab/>
      </w:r>
      <w:r w:rsidRPr="00A425D6">
        <w:rPr>
          <w:rFonts w:asciiTheme="minorHAnsi" w:hAnsiTheme="minorHAnsi" w:cstheme="minorHAnsi"/>
          <w:b/>
          <w:bCs/>
          <w:snapToGrid w:val="0"/>
          <w:sz w:val="22"/>
          <w:szCs w:val="22"/>
        </w:rPr>
        <w:tab/>
      </w:r>
    </w:p>
    <w:p w14:paraId="72FA85BC" w14:textId="77777777" w:rsidR="001C44BA" w:rsidRPr="00A425D6" w:rsidRDefault="001C44BA" w:rsidP="0039220B">
      <w:pPr>
        <w:tabs>
          <w:tab w:val="left" w:pos="1814"/>
        </w:tabs>
        <w:ind w:firstLine="426"/>
        <w:jc w:val="both"/>
        <w:rPr>
          <w:rFonts w:asciiTheme="minorHAnsi" w:hAnsiTheme="minorHAnsi" w:cstheme="minorHAnsi"/>
          <w:snapToGrid w:val="0"/>
          <w:sz w:val="22"/>
          <w:szCs w:val="22"/>
        </w:rPr>
      </w:pPr>
      <w:r w:rsidRPr="00A425D6">
        <w:rPr>
          <w:rFonts w:asciiTheme="minorHAnsi" w:hAnsiTheme="minorHAnsi" w:cstheme="minorHAnsi"/>
          <w:snapToGrid w:val="0"/>
          <w:sz w:val="22"/>
          <w:szCs w:val="22"/>
        </w:rPr>
        <w:t>Sídlo:</w:t>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p>
    <w:p w14:paraId="0FE97962" w14:textId="77777777" w:rsidR="001C44BA" w:rsidRPr="00A425D6" w:rsidRDefault="001C44BA" w:rsidP="0039220B">
      <w:pPr>
        <w:tabs>
          <w:tab w:val="left" w:pos="1814"/>
        </w:tabs>
        <w:ind w:firstLine="426"/>
        <w:jc w:val="both"/>
        <w:rPr>
          <w:rFonts w:asciiTheme="minorHAnsi" w:hAnsiTheme="minorHAnsi" w:cstheme="minorHAnsi"/>
          <w:snapToGrid w:val="0"/>
          <w:sz w:val="22"/>
          <w:szCs w:val="22"/>
        </w:rPr>
      </w:pPr>
      <w:r w:rsidRPr="00A425D6">
        <w:rPr>
          <w:rFonts w:asciiTheme="minorHAnsi" w:hAnsiTheme="minorHAnsi" w:cstheme="minorHAnsi"/>
          <w:snapToGrid w:val="0"/>
          <w:sz w:val="22"/>
          <w:szCs w:val="22"/>
        </w:rPr>
        <w:t xml:space="preserve">Zastúpený: </w:t>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p>
    <w:p w14:paraId="0AE2504A" w14:textId="77777777" w:rsidR="001C44BA" w:rsidRPr="00A425D6" w:rsidRDefault="001C44BA" w:rsidP="0039220B">
      <w:pPr>
        <w:tabs>
          <w:tab w:val="left" w:pos="1814"/>
        </w:tabs>
        <w:ind w:firstLine="426"/>
        <w:jc w:val="both"/>
        <w:rPr>
          <w:rFonts w:asciiTheme="minorHAnsi" w:hAnsiTheme="minorHAnsi" w:cstheme="minorHAnsi"/>
          <w:snapToGrid w:val="0"/>
          <w:sz w:val="22"/>
          <w:szCs w:val="22"/>
        </w:rPr>
      </w:pPr>
      <w:r w:rsidRPr="00A425D6">
        <w:rPr>
          <w:rFonts w:asciiTheme="minorHAnsi" w:hAnsiTheme="minorHAnsi" w:cstheme="minorHAnsi"/>
          <w:snapToGrid w:val="0"/>
          <w:sz w:val="22"/>
          <w:szCs w:val="22"/>
        </w:rPr>
        <w:t xml:space="preserve">Osoba oprávnená konať: </w:t>
      </w:r>
      <w:r w:rsidRPr="00A425D6">
        <w:rPr>
          <w:rFonts w:asciiTheme="minorHAnsi" w:hAnsiTheme="minorHAnsi" w:cstheme="minorHAnsi"/>
          <w:snapToGrid w:val="0"/>
          <w:sz w:val="22"/>
          <w:szCs w:val="22"/>
        </w:rPr>
        <w:tab/>
      </w:r>
    </w:p>
    <w:p w14:paraId="272ED664" w14:textId="77777777" w:rsidR="001C44BA" w:rsidRPr="00A425D6" w:rsidRDefault="001C44BA" w:rsidP="0039220B">
      <w:pPr>
        <w:tabs>
          <w:tab w:val="left" w:pos="1814"/>
        </w:tabs>
        <w:ind w:firstLine="426"/>
        <w:jc w:val="both"/>
        <w:rPr>
          <w:rFonts w:asciiTheme="minorHAnsi" w:hAnsiTheme="minorHAnsi" w:cstheme="minorHAnsi"/>
          <w:snapToGrid w:val="0"/>
          <w:sz w:val="22"/>
          <w:szCs w:val="22"/>
        </w:rPr>
      </w:pPr>
      <w:r w:rsidRPr="00A425D6">
        <w:rPr>
          <w:rFonts w:asciiTheme="minorHAnsi" w:hAnsiTheme="minorHAnsi" w:cstheme="minorHAnsi"/>
          <w:snapToGrid w:val="0"/>
          <w:sz w:val="22"/>
          <w:szCs w:val="22"/>
        </w:rPr>
        <w:t xml:space="preserve">IČO: </w:t>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p>
    <w:p w14:paraId="4AE373F3" w14:textId="77777777" w:rsidR="001C44BA" w:rsidRPr="00A425D6" w:rsidRDefault="001C44BA" w:rsidP="0039220B">
      <w:pPr>
        <w:tabs>
          <w:tab w:val="left" w:pos="1814"/>
        </w:tabs>
        <w:ind w:firstLine="426"/>
        <w:jc w:val="both"/>
        <w:rPr>
          <w:rFonts w:asciiTheme="minorHAnsi" w:hAnsiTheme="minorHAnsi" w:cstheme="minorHAnsi"/>
          <w:snapToGrid w:val="0"/>
          <w:sz w:val="22"/>
          <w:szCs w:val="22"/>
        </w:rPr>
      </w:pPr>
      <w:r w:rsidRPr="00A425D6">
        <w:rPr>
          <w:rFonts w:asciiTheme="minorHAnsi" w:hAnsiTheme="minorHAnsi" w:cstheme="minorHAnsi"/>
          <w:snapToGrid w:val="0"/>
          <w:sz w:val="22"/>
          <w:szCs w:val="22"/>
        </w:rPr>
        <w:t xml:space="preserve">DIČ: </w:t>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p>
    <w:p w14:paraId="12E3FEE8" w14:textId="77777777" w:rsidR="001C44BA" w:rsidRPr="00A425D6" w:rsidRDefault="001C44BA" w:rsidP="0039220B">
      <w:pPr>
        <w:tabs>
          <w:tab w:val="left" w:pos="1814"/>
        </w:tabs>
        <w:ind w:firstLine="426"/>
        <w:jc w:val="both"/>
        <w:rPr>
          <w:rFonts w:asciiTheme="minorHAnsi" w:hAnsiTheme="minorHAnsi" w:cstheme="minorHAnsi"/>
          <w:snapToGrid w:val="0"/>
          <w:sz w:val="22"/>
          <w:szCs w:val="22"/>
        </w:rPr>
      </w:pPr>
      <w:r w:rsidRPr="00A425D6">
        <w:rPr>
          <w:rFonts w:asciiTheme="minorHAnsi" w:hAnsiTheme="minorHAnsi" w:cstheme="minorHAnsi"/>
          <w:snapToGrid w:val="0"/>
          <w:sz w:val="22"/>
          <w:szCs w:val="22"/>
        </w:rPr>
        <w:t>IČ DPH:</w:t>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p>
    <w:p w14:paraId="4FB6C4A6" w14:textId="77777777" w:rsidR="001C44BA" w:rsidRPr="00A425D6" w:rsidRDefault="001C44BA" w:rsidP="0039220B">
      <w:pPr>
        <w:tabs>
          <w:tab w:val="left" w:pos="1814"/>
        </w:tabs>
        <w:ind w:firstLine="426"/>
        <w:jc w:val="both"/>
        <w:rPr>
          <w:rFonts w:asciiTheme="minorHAnsi" w:hAnsiTheme="minorHAnsi" w:cstheme="minorHAnsi"/>
          <w:snapToGrid w:val="0"/>
          <w:sz w:val="22"/>
          <w:szCs w:val="22"/>
        </w:rPr>
      </w:pPr>
      <w:r w:rsidRPr="00A425D6">
        <w:rPr>
          <w:rFonts w:asciiTheme="minorHAnsi" w:hAnsiTheme="minorHAnsi" w:cstheme="minorHAnsi"/>
          <w:snapToGrid w:val="0"/>
          <w:sz w:val="22"/>
          <w:szCs w:val="22"/>
        </w:rPr>
        <w:t>Bankové spojenie:</w:t>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p>
    <w:p w14:paraId="31A30140" w14:textId="77777777" w:rsidR="001C44BA" w:rsidRPr="00A425D6" w:rsidRDefault="001C44BA" w:rsidP="0039220B">
      <w:pPr>
        <w:tabs>
          <w:tab w:val="left" w:pos="1814"/>
        </w:tabs>
        <w:ind w:firstLine="426"/>
        <w:jc w:val="both"/>
        <w:rPr>
          <w:rFonts w:asciiTheme="minorHAnsi" w:hAnsiTheme="minorHAnsi" w:cstheme="minorHAnsi"/>
          <w:snapToGrid w:val="0"/>
          <w:sz w:val="22"/>
          <w:szCs w:val="22"/>
        </w:rPr>
      </w:pPr>
      <w:r w:rsidRPr="00A425D6">
        <w:rPr>
          <w:rFonts w:asciiTheme="minorHAnsi" w:hAnsiTheme="minorHAnsi" w:cstheme="minorHAnsi"/>
          <w:snapToGrid w:val="0"/>
          <w:sz w:val="22"/>
          <w:szCs w:val="22"/>
        </w:rPr>
        <w:t>Číslo účtu:</w:t>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r w:rsidRPr="00A425D6">
        <w:rPr>
          <w:rFonts w:asciiTheme="minorHAnsi" w:hAnsiTheme="minorHAnsi" w:cstheme="minorHAnsi"/>
          <w:snapToGrid w:val="0"/>
          <w:sz w:val="22"/>
          <w:szCs w:val="22"/>
        </w:rPr>
        <w:tab/>
      </w:r>
    </w:p>
    <w:p w14:paraId="5573D222" w14:textId="77777777" w:rsidR="001C44BA" w:rsidRPr="00A425D6" w:rsidRDefault="001C44BA" w:rsidP="0039220B">
      <w:pPr>
        <w:ind w:firstLine="426"/>
        <w:jc w:val="both"/>
        <w:rPr>
          <w:rFonts w:asciiTheme="minorHAnsi" w:hAnsiTheme="minorHAnsi" w:cstheme="minorHAnsi"/>
          <w:bCs/>
          <w:sz w:val="22"/>
          <w:szCs w:val="22"/>
        </w:rPr>
      </w:pPr>
      <w:r w:rsidRPr="00A425D6">
        <w:rPr>
          <w:rFonts w:asciiTheme="minorHAnsi" w:hAnsiTheme="minorHAnsi" w:cstheme="minorHAnsi"/>
          <w:snapToGrid w:val="0"/>
          <w:sz w:val="22"/>
          <w:szCs w:val="22"/>
        </w:rPr>
        <w:t>Registrácia:</w:t>
      </w:r>
    </w:p>
    <w:p w14:paraId="5751530B" w14:textId="77777777" w:rsidR="001C44BA" w:rsidRPr="00A425D6" w:rsidRDefault="001C44BA" w:rsidP="0039220B">
      <w:pPr>
        <w:ind w:left="567"/>
        <w:jc w:val="both"/>
        <w:rPr>
          <w:rFonts w:asciiTheme="minorHAnsi" w:hAnsiTheme="minorHAnsi" w:cstheme="minorHAnsi"/>
          <w:bCs/>
          <w:sz w:val="22"/>
          <w:szCs w:val="22"/>
        </w:rPr>
      </w:pPr>
    </w:p>
    <w:p w14:paraId="65EBAE07" w14:textId="40FAEF73" w:rsidR="001C44BA" w:rsidRPr="00A425D6" w:rsidRDefault="001C44BA" w:rsidP="0039220B">
      <w:pPr>
        <w:ind w:left="567"/>
        <w:jc w:val="both"/>
        <w:rPr>
          <w:rFonts w:asciiTheme="minorHAnsi" w:hAnsiTheme="minorHAnsi" w:cstheme="minorHAnsi"/>
          <w:bCs/>
          <w:sz w:val="22"/>
          <w:szCs w:val="22"/>
        </w:rPr>
      </w:pPr>
      <w:r w:rsidRPr="00A425D6">
        <w:rPr>
          <w:rFonts w:asciiTheme="minorHAnsi" w:hAnsiTheme="minorHAnsi" w:cstheme="minorHAnsi"/>
          <w:bCs/>
          <w:sz w:val="22"/>
          <w:szCs w:val="22"/>
        </w:rPr>
        <w:t>(ďalej len „</w:t>
      </w:r>
      <w:r w:rsidRPr="00A425D6">
        <w:rPr>
          <w:rFonts w:asciiTheme="minorHAnsi" w:hAnsiTheme="minorHAnsi" w:cstheme="minorHAnsi"/>
          <w:b/>
          <w:sz w:val="22"/>
          <w:szCs w:val="22"/>
        </w:rPr>
        <w:t>Nájomca</w:t>
      </w:r>
      <w:r w:rsidRPr="00A425D6">
        <w:rPr>
          <w:rFonts w:asciiTheme="minorHAnsi" w:hAnsiTheme="minorHAnsi" w:cstheme="minorHAnsi"/>
          <w:bCs/>
          <w:sz w:val="22"/>
          <w:szCs w:val="22"/>
        </w:rPr>
        <w:t>“, spolu Nájomca a Prenajímateľ ako „</w:t>
      </w:r>
      <w:r w:rsidR="00C071C0" w:rsidRPr="00C071C0">
        <w:rPr>
          <w:rFonts w:asciiTheme="minorHAnsi" w:hAnsiTheme="minorHAnsi" w:cstheme="minorHAnsi"/>
          <w:b/>
          <w:sz w:val="22"/>
          <w:szCs w:val="22"/>
        </w:rPr>
        <w:t>Z</w:t>
      </w:r>
      <w:r w:rsidRPr="00A425D6">
        <w:rPr>
          <w:rFonts w:asciiTheme="minorHAnsi" w:hAnsiTheme="minorHAnsi" w:cstheme="minorHAnsi"/>
          <w:b/>
          <w:sz w:val="22"/>
          <w:szCs w:val="22"/>
        </w:rPr>
        <w:t>mluvné strany</w:t>
      </w:r>
      <w:r w:rsidRPr="00A425D6">
        <w:rPr>
          <w:rFonts w:asciiTheme="minorHAnsi" w:hAnsiTheme="minorHAnsi" w:cstheme="minorHAnsi"/>
          <w:bCs/>
          <w:sz w:val="22"/>
          <w:szCs w:val="22"/>
        </w:rPr>
        <w:t>“)</w:t>
      </w:r>
    </w:p>
    <w:p w14:paraId="1D802500" w14:textId="77777777" w:rsidR="001C44BA" w:rsidRDefault="001C44BA" w:rsidP="0039220B">
      <w:pPr>
        <w:ind w:left="567"/>
        <w:jc w:val="both"/>
        <w:rPr>
          <w:rFonts w:asciiTheme="minorHAnsi" w:hAnsiTheme="minorHAnsi" w:cstheme="minorHAnsi"/>
          <w:bCs/>
          <w:sz w:val="22"/>
          <w:szCs w:val="22"/>
        </w:rPr>
      </w:pPr>
    </w:p>
    <w:p w14:paraId="3F37DFD5" w14:textId="77777777" w:rsidR="001C1AF3" w:rsidRPr="00A425D6" w:rsidRDefault="001C1AF3" w:rsidP="0039220B">
      <w:pPr>
        <w:ind w:left="567"/>
        <w:jc w:val="both"/>
        <w:rPr>
          <w:rFonts w:asciiTheme="minorHAnsi" w:hAnsiTheme="minorHAnsi" w:cstheme="minorHAnsi"/>
          <w:bCs/>
          <w:sz w:val="22"/>
          <w:szCs w:val="22"/>
        </w:rPr>
      </w:pPr>
    </w:p>
    <w:p w14:paraId="58183E66" w14:textId="77777777" w:rsidR="001C44BA" w:rsidRPr="00A425D6" w:rsidRDefault="001C44BA" w:rsidP="0039220B">
      <w:pPr>
        <w:jc w:val="both"/>
        <w:rPr>
          <w:rFonts w:asciiTheme="minorHAnsi" w:hAnsiTheme="minorHAnsi" w:cstheme="minorHAnsi"/>
          <w:sz w:val="22"/>
          <w:szCs w:val="22"/>
        </w:rPr>
      </w:pPr>
    </w:p>
    <w:p w14:paraId="351EC13F" w14:textId="77777777" w:rsidR="001C44BA" w:rsidRPr="00A425D6" w:rsidRDefault="001C44BA" w:rsidP="0039220B">
      <w:pPr>
        <w:jc w:val="center"/>
        <w:rPr>
          <w:rFonts w:asciiTheme="minorHAnsi" w:hAnsiTheme="minorHAnsi" w:cstheme="minorHAnsi"/>
          <w:b/>
          <w:bCs/>
          <w:sz w:val="22"/>
          <w:szCs w:val="22"/>
        </w:rPr>
      </w:pPr>
      <w:r w:rsidRPr="00A425D6">
        <w:rPr>
          <w:rFonts w:asciiTheme="minorHAnsi" w:hAnsiTheme="minorHAnsi" w:cstheme="minorHAnsi"/>
          <w:b/>
          <w:bCs/>
          <w:sz w:val="22"/>
          <w:szCs w:val="22"/>
        </w:rPr>
        <w:t>Čl. I</w:t>
      </w:r>
    </w:p>
    <w:p w14:paraId="77E860D4" w14:textId="77777777" w:rsidR="001C44BA" w:rsidRPr="00A425D6" w:rsidRDefault="001C44BA" w:rsidP="0039220B">
      <w:pPr>
        <w:jc w:val="center"/>
        <w:rPr>
          <w:rFonts w:asciiTheme="minorHAnsi" w:hAnsiTheme="minorHAnsi" w:cstheme="minorHAnsi"/>
          <w:b/>
          <w:bCs/>
          <w:sz w:val="22"/>
          <w:szCs w:val="22"/>
        </w:rPr>
      </w:pPr>
      <w:r w:rsidRPr="00A425D6">
        <w:rPr>
          <w:rFonts w:asciiTheme="minorHAnsi" w:hAnsiTheme="minorHAnsi" w:cstheme="minorHAnsi"/>
          <w:b/>
          <w:bCs/>
          <w:sz w:val="22"/>
          <w:szCs w:val="22"/>
        </w:rPr>
        <w:t>Predmet nájmu</w:t>
      </w:r>
    </w:p>
    <w:p w14:paraId="28D7A824" w14:textId="77777777" w:rsidR="001C44BA" w:rsidRPr="00A425D6" w:rsidRDefault="001C44BA" w:rsidP="0039220B">
      <w:pPr>
        <w:jc w:val="both"/>
        <w:rPr>
          <w:rFonts w:asciiTheme="minorHAnsi" w:hAnsiTheme="minorHAnsi" w:cstheme="minorHAnsi"/>
          <w:sz w:val="22"/>
          <w:szCs w:val="22"/>
        </w:rPr>
      </w:pPr>
    </w:p>
    <w:p w14:paraId="0C415BA2" w14:textId="53D27008" w:rsidR="00BF3E40" w:rsidRDefault="00E45834" w:rsidP="00173D99">
      <w:pPr>
        <w:numPr>
          <w:ilvl w:val="0"/>
          <w:numId w:val="2"/>
        </w:numPr>
        <w:tabs>
          <w:tab w:val="clear" w:pos="502"/>
          <w:tab w:val="clear" w:pos="2160"/>
          <w:tab w:val="clear" w:pos="2880"/>
          <w:tab w:val="clear" w:pos="4500"/>
          <w:tab w:val="num" w:pos="709"/>
          <w:tab w:val="left" w:pos="7380"/>
        </w:tabs>
        <w:ind w:left="709" w:hanging="283"/>
        <w:jc w:val="both"/>
        <w:rPr>
          <w:rFonts w:asciiTheme="minorHAnsi" w:hAnsiTheme="minorHAnsi" w:cstheme="minorHAnsi"/>
          <w:sz w:val="22"/>
          <w:szCs w:val="22"/>
        </w:rPr>
      </w:pPr>
      <w:r w:rsidRPr="00A425D6">
        <w:rPr>
          <w:rFonts w:asciiTheme="minorHAnsi" w:hAnsiTheme="minorHAnsi" w:cstheme="minorHAnsi"/>
          <w:sz w:val="22"/>
          <w:szCs w:val="22"/>
        </w:rPr>
        <w:t>Prenajímateľ je</w:t>
      </w:r>
      <w:r w:rsidR="00810829" w:rsidRPr="00A425D6">
        <w:rPr>
          <w:rFonts w:asciiTheme="minorHAnsi" w:hAnsiTheme="minorHAnsi" w:cstheme="minorHAnsi"/>
          <w:sz w:val="22"/>
          <w:szCs w:val="22"/>
        </w:rPr>
        <w:t xml:space="preserve"> </w:t>
      </w:r>
      <w:r w:rsidRPr="00A425D6">
        <w:rPr>
          <w:rFonts w:asciiTheme="minorHAnsi" w:hAnsiTheme="minorHAnsi" w:cstheme="minorHAnsi"/>
          <w:sz w:val="22"/>
          <w:szCs w:val="22"/>
        </w:rPr>
        <w:t>v zmysle zák</w:t>
      </w:r>
      <w:r w:rsidR="00CC0D09" w:rsidRPr="00A425D6">
        <w:rPr>
          <w:rFonts w:asciiTheme="minorHAnsi" w:hAnsiTheme="minorHAnsi" w:cstheme="minorHAnsi"/>
          <w:sz w:val="22"/>
          <w:szCs w:val="22"/>
        </w:rPr>
        <w:t>ona</w:t>
      </w:r>
      <w:r w:rsidR="00A80AD1" w:rsidRPr="00A425D6">
        <w:rPr>
          <w:rFonts w:asciiTheme="minorHAnsi" w:hAnsiTheme="minorHAnsi" w:cstheme="minorHAnsi"/>
          <w:sz w:val="22"/>
          <w:szCs w:val="22"/>
        </w:rPr>
        <w:t xml:space="preserve"> </w:t>
      </w:r>
      <w:r w:rsidRPr="00A425D6">
        <w:rPr>
          <w:rFonts w:asciiTheme="minorHAnsi" w:hAnsiTheme="minorHAnsi" w:cstheme="minorHAnsi"/>
          <w:sz w:val="22"/>
          <w:szCs w:val="22"/>
        </w:rPr>
        <w:t xml:space="preserve">č. 446/2001 </w:t>
      </w:r>
      <w:proofErr w:type="spellStart"/>
      <w:r w:rsidRPr="00A425D6">
        <w:rPr>
          <w:rFonts w:asciiTheme="minorHAnsi" w:hAnsiTheme="minorHAnsi" w:cstheme="minorHAnsi"/>
          <w:sz w:val="22"/>
          <w:szCs w:val="22"/>
        </w:rPr>
        <w:t>Z.z</w:t>
      </w:r>
      <w:proofErr w:type="spellEnd"/>
      <w:r w:rsidRPr="00A425D6">
        <w:rPr>
          <w:rFonts w:asciiTheme="minorHAnsi" w:hAnsiTheme="minorHAnsi" w:cstheme="minorHAnsi"/>
          <w:sz w:val="22"/>
          <w:szCs w:val="22"/>
        </w:rPr>
        <w:t xml:space="preserve">. o majetku vyšších územných celkov </w:t>
      </w:r>
      <w:r w:rsidR="007B7E92" w:rsidRPr="00A425D6">
        <w:rPr>
          <w:rFonts w:asciiTheme="minorHAnsi" w:hAnsiTheme="minorHAnsi" w:cstheme="minorHAnsi"/>
          <w:sz w:val="22"/>
          <w:szCs w:val="22"/>
        </w:rPr>
        <w:t xml:space="preserve">v znení neskorších predpisov </w:t>
      </w:r>
      <w:r w:rsidRPr="00A425D6">
        <w:rPr>
          <w:rFonts w:asciiTheme="minorHAnsi" w:hAnsiTheme="minorHAnsi" w:cstheme="minorHAnsi"/>
          <w:sz w:val="22"/>
          <w:szCs w:val="22"/>
        </w:rPr>
        <w:t xml:space="preserve">správcom </w:t>
      </w:r>
      <w:r w:rsidR="00173D99">
        <w:rPr>
          <w:rFonts w:asciiTheme="minorHAnsi" w:hAnsiTheme="minorHAnsi" w:cstheme="minorHAnsi"/>
          <w:sz w:val="22"/>
          <w:szCs w:val="22"/>
        </w:rPr>
        <w:t xml:space="preserve">nehnuteľnosti </w:t>
      </w:r>
      <w:r w:rsidR="000E4EF8">
        <w:rPr>
          <w:rFonts w:asciiTheme="minorHAnsi" w:hAnsiTheme="minorHAnsi" w:cstheme="minorHAnsi"/>
          <w:sz w:val="22"/>
          <w:szCs w:val="22"/>
        </w:rPr>
        <w:t>- stavb</w:t>
      </w:r>
      <w:r w:rsidR="001667DF">
        <w:rPr>
          <w:rFonts w:asciiTheme="minorHAnsi" w:hAnsiTheme="minorHAnsi" w:cstheme="minorHAnsi"/>
          <w:sz w:val="22"/>
          <w:szCs w:val="22"/>
        </w:rPr>
        <w:t>y</w:t>
      </w:r>
      <w:r w:rsidR="000E4EF8">
        <w:rPr>
          <w:rFonts w:asciiTheme="minorHAnsi" w:hAnsiTheme="minorHAnsi" w:cstheme="minorHAnsi"/>
          <w:sz w:val="22"/>
          <w:szCs w:val="22"/>
        </w:rPr>
        <w:t xml:space="preserve"> „</w:t>
      </w:r>
      <w:r w:rsidR="001667DF">
        <w:rPr>
          <w:rFonts w:asciiTheme="minorHAnsi" w:hAnsiTheme="minorHAnsi" w:cstheme="minorHAnsi"/>
          <w:sz w:val="22"/>
          <w:szCs w:val="22"/>
        </w:rPr>
        <w:t>B</w:t>
      </w:r>
      <w:r w:rsidR="000E4EF8">
        <w:rPr>
          <w:rFonts w:asciiTheme="minorHAnsi" w:hAnsiTheme="minorHAnsi" w:cstheme="minorHAnsi"/>
          <w:sz w:val="22"/>
          <w:szCs w:val="22"/>
        </w:rPr>
        <w:t>udova školy</w:t>
      </w:r>
      <w:r w:rsidR="00E7737C">
        <w:rPr>
          <w:rFonts w:asciiTheme="minorHAnsi" w:hAnsiTheme="minorHAnsi" w:cstheme="minorHAnsi"/>
          <w:sz w:val="22"/>
          <w:szCs w:val="22"/>
        </w:rPr>
        <w:t>“</w:t>
      </w:r>
      <w:r w:rsidRPr="00173D99">
        <w:rPr>
          <w:rFonts w:asciiTheme="minorHAnsi" w:hAnsiTheme="minorHAnsi" w:cstheme="minorHAnsi"/>
          <w:sz w:val="22"/>
          <w:szCs w:val="22"/>
        </w:rPr>
        <w:t xml:space="preserve"> </w:t>
      </w:r>
      <w:proofErr w:type="spellStart"/>
      <w:r w:rsidR="00624AED" w:rsidRPr="00173D99">
        <w:rPr>
          <w:rFonts w:asciiTheme="minorHAnsi" w:hAnsiTheme="minorHAnsi" w:cstheme="minorHAnsi"/>
          <w:sz w:val="22"/>
          <w:szCs w:val="22"/>
        </w:rPr>
        <w:t>súp</w:t>
      </w:r>
      <w:proofErr w:type="spellEnd"/>
      <w:r w:rsidR="00624AED" w:rsidRPr="00173D99">
        <w:rPr>
          <w:rFonts w:asciiTheme="minorHAnsi" w:hAnsiTheme="minorHAnsi" w:cstheme="minorHAnsi"/>
          <w:sz w:val="22"/>
          <w:szCs w:val="22"/>
        </w:rPr>
        <w:t>.</w:t>
      </w:r>
      <w:r w:rsidR="00ED4FDA">
        <w:rPr>
          <w:rFonts w:asciiTheme="minorHAnsi" w:hAnsiTheme="minorHAnsi" w:cstheme="minorHAnsi"/>
          <w:sz w:val="22"/>
          <w:szCs w:val="22"/>
        </w:rPr>
        <w:t xml:space="preserve"> </w:t>
      </w:r>
      <w:r w:rsidR="00624AED" w:rsidRPr="00173D99">
        <w:rPr>
          <w:rFonts w:asciiTheme="minorHAnsi" w:hAnsiTheme="minorHAnsi" w:cstheme="minorHAnsi"/>
          <w:sz w:val="22"/>
          <w:szCs w:val="22"/>
        </w:rPr>
        <w:t>č. 1033</w:t>
      </w:r>
      <w:r w:rsidR="00E7737C">
        <w:rPr>
          <w:rFonts w:asciiTheme="minorHAnsi" w:hAnsiTheme="minorHAnsi" w:cstheme="minorHAnsi"/>
          <w:sz w:val="22"/>
          <w:szCs w:val="22"/>
        </w:rPr>
        <w:t xml:space="preserve">, postavenej na </w:t>
      </w:r>
      <w:proofErr w:type="spellStart"/>
      <w:r w:rsidR="00E7737C">
        <w:rPr>
          <w:rFonts w:asciiTheme="minorHAnsi" w:hAnsiTheme="minorHAnsi" w:cstheme="minorHAnsi"/>
          <w:sz w:val="22"/>
          <w:szCs w:val="22"/>
        </w:rPr>
        <w:t>parc</w:t>
      </w:r>
      <w:proofErr w:type="spellEnd"/>
      <w:r w:rsidR="00E7737C">
        <w:rPr>
          <w:rFonts w:asciiTheme="minorHAnsi" w:hAnsiTheme="minorHAnsi" w:cstheme="minorHAnsi"/>
          <w:sz w:val="22"/>
          <w:szCs w:val="22"/>
        </w:rPr>
        <w:t xml:space="preserve">. KN C č. 1726/7, evidovanej na LV č. </w:t>
      </w:r>
      <w:r w:rsidR="00895BE9">
        <w:rPr>
          <w:rFonts w:asciiTheme="minorHAnsi" w:hAnsiTheme="minorHAnsi" w:cstheme="minorHAnsi"/>
          <w:sz w:val="22"/>
          <w:szCs w:val="22"/>
        </w:rPr>
        <w:t xml:space="preserve">5017, </w:t>
      </w:r>
      <w:proofErr w:type="spellStart"/>
      <w:r w:rsidR="00895BE9">
        <w:rPr>
          <w:rFonts w:asciiTheme="minorHAnsi" w:hAnsiTheme="minorHAnsi" w:cstheme="minorHAnsi"/>
          <w:sz w:val="22"/>
          <w:szCs w:val="22"/>
        </w:rPr>
        <w:t>k.ú</w:t>
      </w:r>
      <w:proofErr w:type="spellEnd"/>
      <w:r w:rsidR="00895BE9">
        <w:rPr>
          <w:rFonts w:asciiTheme="minorHAnsi" w:hAnsiTheme="minorHAnsi" w:cstheme="minorHAnsi"/>
          <w:sz w:val="22"/>
          <w:szCs w:val="22"/>
        </w:rPr>
        <w:t>. Rimavská Sobota,</w:t>
      </w:r>
      <w:r w:rsidRPr="00173D99">
        <w:rPr>
          <w:rFonts w:asciiTheme="minorHAnsi" w:hAnsiTheme="minorHAnsi" w:cstheme="minorHAnsi"/>
          <w:sz w:val="22"/>
          <w:szCs w:val="22"/>
        </w:rPr>
        <w:t xml:space="preserve"> nachádzajú</w:t>
      </w:r>
      <w:r w:rsidR="00895BE9">
        <w:rPr>
          <w:rFonts w:asciiTheme="minorHAnsi" w:hAnsiTheme="minorHAnsi" w:cstheme="minorHAnsi"/>
          <w:sz w:val="22"/>
          <w:szCs w:val="22"/>
        </w:rPr>
        <w:t>cej sa</w:t>
      </w:r>
      <w:r w:rsidRPr="00173D99">
        <w:rPr>
          <w:rFonts w:asciiTheme="minorHAnsi" w:hAnsiTheme="minorHAnsi" w:cstheme="minorHAnsi"/>
          <w:sz w:val="22"/>
          <w:szCs w:val="22"/>
        </w:rPr>
        <w:t xml:space="preserve"> na ul. </w:t>
      </w:r>
      <w:r w:rsidR="004C1212" w:rsidRPr="00173D99">
        <w:rPr>
          <w:rFonts w:asciiTheme="minorHAnsi" w:hAnsiTheme="minorHAnsi" w:cstheme="minorHAnsi"/>
          <w:sz w:val="22"/>
          <w:szCs w:val="22"/>
        </w:rPr>
        <w:t>P. Hostinského 3 v Rimavskej Sobote</w:t>
      </w:r>
      <w:r w:rsidR="00895BE9">
        <w:rPr>
          <w:rFonts w:asciiTheme="minorHAnsi" w:hAnsiTheme="minorHAnsi" w:cstheme="minorHAnsi"/>
          <w:sz w:val="22"/>
          <w:szCs w:val="22"/>
        </w:rPr>
        <w:t xml:space="preserve">. </w:t>
      </w:r>
      <w:r w:rsidR="00BF3E40" w:rsidRPr="00BF3E40">
        <w:rPr>
          <w:rFonts w:asciiTheme="minorHAnsi" w:hAnsiTheme="minorHAnsi" w:cstheme="minorHAnsi"/>
          <w:sz w:val="22"/>
          <w:szCs w:val="22"/>
        </w:rPr>
        <w:t>Výlučným vlastníkom nehnuteľnost</w:t>
      </w:r>
      <w:r w:rsidR="00BF3E40">
        <w:rPr>
          <w:rFonts w:asciiTheme="minorHAnsi" w:hAnsiTheme="minorHAnsi" w:cstheme="minorHAnsi"/>
          <w:sz w:val="22"/>
          <w:szCs w:val="22"/>
        </w:rPr>
        <w:t>i</w:t>
      </w:r>
      <w:r w:rsidR="00BF3E40" w:rsidRPr="00BF3E40">
        <w:rPr>
          <w:rFonts w:asciiTheme="minorHAnsi" w:hAnsiTheme="minorHAnsi" w:cstheme="minorHAnsi"/>
          <w:sz w:val="22"/>
          <w:szCs w:val="22"/>
        </w:rPr>
        <w:t xml:space="preserve"> podľa predchádzajúcej vety je Banskobystrický samosprávny kraj, Nám. SNP 23, 974 01 Banská Bystrica, IČO: 37828100 - ako zriaďovateľ </w:t>
      </w:r>
      <w:r w:rsidR="00BF3E40">
        <w:rPr>
          <w:rFonts w:asciiTheme="minorHAnsi" w:hAnsiTheme="minorHAnsi" w:cstheme="minorHAnsi"/>
          <w:sz w:val="22"/>
          <w:szCs w:val="22"/>
        </w:rPr>
        <w:t>Prenajímateľa</w:t>
      </w:r>
      <w:r w:rsidR="00BF3E40" w:rsidRPr="00BF3E40">
        <w:rPr>
          <w:rFonts w:asciiTheme="minorHAnsi" w:hAnsiTheme="minorHAnsi" w:cstheme="minorHAnsi"/>
          <w:sz w:val="22"/>
          <w:szCs w:val="22"/>
        </w:rPr>
        <w:t>.</w:t>
      </w:r>
    </w:p>
    <w:p w14:paraId="45CC4188" w14:textId="77777777" w:rsidR="00B11DDC" w:rsidRPr="00A425D6" w:rsidRDefault="00B11DDC" w:rsidP="00A425D6">
      <w:pPr>
        <w:tabs>
          <w:tab w:val="num" w:pos="709"/>
        </w:tabs>
        <w:ind w:hanging="218"/>
        <w:jc w:val="both"/>
        <w:rPr>
          <w:rFonts w:asciiTheme="minorHAnsi" w:hAnsiTheme="minorHAnsi" w:cstheme="minorHAnsi"/>
          <w:sz w:val="22"/>
          <w:szCs w:val="22"/>
        </w:rPr>
      </w:pPr>
    </w:p>
    <w:p w14:paraId="47FAE8F4" w14:textId="77777777" w:rsidR="001C44BA" w:rsidRPr="00A425D6" w:rsidRDefault="001C44BA" w:rsidP="00A425D6">
      <w:pPr>
        <w:numPr>
          <w:ilvl w:val="0"/>
          <w:numId w:val="2"/>
        </w:numPr>
        <w:tabs>
          <w:tab w:val="clear" w:pos="502"/>
          <w:tab w:val="clear" w:pos="2160"/>
          <w:tab w:val="clear" w:pos="2880"/>
          <w:tab w:val="clear" w:pos="4500"/>
          <w:tab w:val="num" w:pos="709"/>
        </w:tabs>
        <w:ind w:left="709" w:hanging="283"/>
        <w:jc w:val="both"/>
        <w:rPr>
          <w:rFonts w:asciiTheme="minorHAnsi" w:hAnsiTheme="minorHAnsi" w:cstheme="minorHAnsi"/>
          <w:sz w:val="22"/>
          <w:szCs w:val="22"/>
        </w:rPr>
      </w:pPr>
      <w:r w:rsidRPr="00A425D6">
        <w:rPr>
          <w:rFonts w:asciiTheme="minorHAnsi" w:hAnsiTheme="minorHAnsi" w:cstheme="minorHAnsi"/>
          <w:sz w:val="22"/>
          <w:szCs w:val="22"/>
        </w:rPr>
        <w:lastRenderedPageBreak/>
        <w:t>Prenajímateľ prenecháva Nájomcovi do nájmu majetok:</w:t>
      </w:r>
    </w:p>
    <w:p w14:paraId="7FC7BDB7" w14:textId="768E7E0A" w:rsidR="001C1245" w:rsidRPr="00A425D6" w:rsidRDefault="009A62E9" w:rsidP="00A425D6">
      <w:pPr>
        <w:numPr>
          <w:ilvl w:val="1"/>
          <w:numId w:val="2"/>
        </w:numPr>
        <w:tabs>
          <w:tab w:val="clear" w:pos="2160"/>
          <w:tab w:val="clear" w:pos="2880"/>
          <w:tab w:val="clear" w:pos="4500"/>
          <w:tab w:val="num" w:pos="709"/>
        </w:tabs>
        <w:ind w:left="1080" w:hanging="218"/>
        <w:jc w:val="both"/>
        <w:rPr>
          <w:rFonts w:asciiTheme="minorHAnsi" w:hAnsiTheme="minorHAnsi" w:cstheme="minorHAnsi"/>
          <w:sz w:val="22"/>
          <w:szCs w:val="22"/>
        </w:rPr>
      </w:pPr>
      <w:r w:rsidRPr="00A425D6">
        <w:rPr>
          <w:rFonts w:asciiTheme="minorHAnsi" w:hAnsiTheme="minorHAnsi" w:cstheme="minorHAnsi"/>
          <w:sz w:val="22"/>
          <w:szCs w:val="22"/>
        </w:rPr>
        <w:t>N</w:t>
      </w:r>
      <w:r w:rsidR="001C44BA" w:rsidRPr="00A425D6">
        <w:rPr>
          <w:rFonts w:asciiTheme="minorHAnsi" w:hAnsiTheme="minorHAnsi" w:cstheme="minorHAnsi"/>
          <w:sz w:val="22"/>
          <w:szCs w:val="22"/>
        </w:rPr>
        <w:t xml:space="preserve">ebytové priestory </w:t>
      </w:r>
      <w:r w:rsidR="001A7705">
        <w:rPr>
          <w:rFonts w:asciiTheme="minorHAnsi" w:hAnsiTheme="minorHAnsi" w:cstheme="minorHAnsi"/>
          <w:sz w:val="22"/>
          <w:szCs w:val="22"/>
        </w:rPr>
        <w:t xml:space="preserve">- </w:t>
      </w:r>
      <w:r w:rsidR="00B53863">
        <w:rPr>
          <w:rFonts w:asciiTheme="minorHAnsi" w:hAnsiTheme="minorHAnsi" w:cstheme="minorHAnsi"/>
          <w:sz w:val="22"/>
          <w:szCs w:val="22"/>
        </w:rPr>
        <w:t xml:space="preserve">„Školská jedáleň“ </w:t>
      </w:r>
      <w:r w:rsidR="002F47F8">
        <w:rPr>
          <w:rFonts w:asciiTheme="minorHAnsi" w:hAnsiTheme="minorHAnsi" w:cstheme="minorHAnsi"/>
          <w:sz w:val="22"/>
          <w:szCs w:val="22"/>
        </w:rPr>
        <w:t xml:space="preserve">o celkovej </w:t>
      </w:r>
      <w:r w:rsidR="000815B2">
        <w:rPr>
          <w:rFonts w:asciiTheme="minorHAnsi" w:hAnsiTheme="minorHAnsi" w:cstheme="minorHAnsi"/>
          <w:sz w:val="22"/>
          <w:szCs w:val="22"/>
        </w:rPr>
        <w:t xml:space="preserve">výmere </w:t>
      </w:r>
      <w:r w:rsidR="000815B2" w:rsidRPr="00A425D6">
        <w:rPr>
          <w:rFonts w:asciiTheme="minorHAnsi" w:hAnsiTheme="minorHAnsi" w:cstheme="minorHAnsi"/>
          <w:sz w:val="22"/>
          <w:szCs w:val="22"/>
        </w:rPr>
        <w:t>791 m</w:t>
      </w:r>
      <w:r w:rsidR="000815B2" w:rsidRPr="00A425D6">
        <w:rPr>
          <w:rFonts w:asciiTheme="minorHAnsi" w:hAnsiTheme="minorHAnsi" w:cstheme="minorHAnsi"/>
          <w:sz w:val="22"/>
          <w:szCs w:val="22"/>
          <w:vertAlign w:val="superscript"/>
        </w:rPr>
        <w:t>2</w:t>
      </w:r>
      <w:r w:rsidR="000E17A5">
        <w:rPr>
          <w:rFonts w:asciiTheme="minorHAnsi" w:hAnsiTheme="minorHAnsi" w:cstheme="minorHAnsi"/>
          <w:sz w:val="22"/>
          <w:szCs w:val="22"/>
        </w:rPr>
        <w:t>, nachádzajúce sa v nehnuteľnosti, špecifikovanej v čl. I </w:t>
      </w:r>
      <w:r w:rsidR="00C747ED">
        <w:rPr>
          <w:rFonts w:asciiTheme="minorHAnsi" w:hAnsiTheme="minorHAnsi" w:cstheme="minorHAnsi"/>
          <w:sz w:val="22"/>
          <w:szCs w:val="22"/>
        </w:rPr>
        <w:t>bod</w:t>
      </w:r>
      <w:r w:rsidR="000E17A5">
        <w:rPr>
          <w:rFonts w:asciiTheme="minorHAnsi" w:hAnsiTheme="minorHAnsi" w:cstheme="minorHAnsi"/>
          <w:sz w:val="22"/>
          <w:szCs w:val="22"/>
        </w:rPr>
        <w:t xml:space="preserve"> 1 tejto Zmluvy</w:t>
      </w:r>
      <w:r w:rsidR="001A7705">
        <w:rPr>
          <w:rFonts w:asciiTheme="minorHAnsi" w:hAnsiTheme="minorHAnsi" w:cstheme="minorHAnsi"/>
          <w:sz w:val="22"/>
          <w:szCs w:val="22"/>
        </w:rPr>
        <w:t xml:space="preserve"> </w:t>
      </w:r>
      <w:r w:rsidR="001A7705" w:rsidRPr="001A7705">
        <w:rPr>
          <w:rFonts w:asciiTheme="minorHAnsi" w:hAnsiTheme="minorHAnsi" w:cstheme="minorHAnsi"/>
          <w:sz w:val="22"/>
          <w:szCs w:val="22"/>
        </w:rPr>
        <w:t>(ďalej len „</w:t>
      </w:r>
      <w:r w:rsidR="001A7705" w:rsidRPr="001A7705">
        <w:rPr>
          <w:rFonts w:asciiTheme="minorHAnsi" w:hAnsiTheme="minorHAnsi" w:cstheme="minorHAnsi"/>
          <w:b/>
          <w:bCs/>
          <w:sz w:val="22"/>
          <w:szCs w:val="22"/>
        </w:rPr>
        <w:t>Nebytové priestory</w:t>
      </w:r>
      <w:r w:rsidR="001A7705" w:rsidRPr="001A7705">
        <w:rPr>
          <w:rFonts w:asciiTheme="minorHAnsi" w:hAnsiTheme="minorHAnsi" w:cstheme="minorHAnsi"/>
          <w:sz w:val="22"/>
          <w:szCs w:val="22"/>
        </w:rPr>
        <w:t>“)</w:t>
      </w:r>
      <w:r w:rsidR="001A7705">
        <w:rPr>
          <w:rFonts w:asciiTheme="minorHAnsi" w:hAnsiTheme="minorHAnsi" w:cstheme="minorHAnsi"/>
          <w:sz w:val="22"/>
          <w:szCs w:val="22"/>
        </w:rPr>
        <w:t>.</w:t>
      </w:r>
    </w:p>
    <w:p w14:paraId="2CC616F5" w14:textId="77777777" w:rsidR="00520CF7" w:rsidRPr="00A425D6" w:rsidRDefault="00520CF7" w:rsidP="00A425D6">
      <w:pPr>
        <w:tabs>
          <w:tab w:val="clear" w:pos="2160"/>
          <w:tab w:val="clear" w:pos="2880"/>
          <w:tab w:val="clear" w:pos="4500"/>
          <w:tab w:val="num" w:pos="709"/>
        </w:tabs>
        <w:ind w:left="720" w:hanging="218"/>
        <w:jc w:val="both"/>
        <w:rPr>
          <w:rFonts w:asciiTheme="minorHAnsi" w:hAnsiTheme="minorHAnsi" w:cstheme="minorHAnsi"/>
          <w:sz w:val="22"/>
          <w:szCs w:val="22"/>
        </w:rPr>
      </w:pPr>
    </w:p>
    <w:p w14:paraId="466B8A0C" w14:textId="52ABF285" w:rsidR="001C1245" w:rsidRPr="00A425D6" w:rsidRDefault="00480B3B" w:rsidP="00A425D6">
      <w:pPr>
        <w:pStyle w:val="Odsekzoznamu"/>
        <w:numPr>
          <w:ilvl w:val="0"/>
          <w:numId w:val="2"/>
        </w:numPr>
        <w:tabs>
          <w:tab w:val="clear" w:pos="502"/>
          <w:tab w:val="clear" w:pos="2160"/>
          <w:tab w:val="clear" w:pos="2880"/>
          <w:tab w:val="clear" w:pos="4500"/>
        </w:tabs>
        <w:ind w:left="709" w:hanging="283"/>
        <w:jc w:val="both"/>
        <w:rPr>
          <w:rFonts w:asciiTheme="minorHAnsi" w:hAnsiTheme="minorHAnsi" w:cstheme="minorHAnsi"/>
          <w:sz w:val="22"/>
          <w:szCs w:val="22"/>
        </w:rPr>
      </w:pPr>
      <w:r w:rsidRPr="00A425D6">
        <w:rPr>
          <w:rFonts w:asciiTheme="minorHAnsi" w:hAnsiTheme="minorHAnsi" w:cstheme="minorHAnsi"/>
          <w:sz w:val="22"/>
          <w:szCs w:val="22"/>
        </w:rPr>
        <w:t xml:space="preserve">Nebytové </w:t>
      </w:r>
      <w:r w:rsidR="001C1245" w:rsidRPr="00A425D6">
        <w:rPr>
          <w:rFonts w:asciiTheme="minorHAnsi" w:hAnsiTheme="minorHAnsi" w:cstheme="minorHAnsi"/>
          <w:sz w:val="22"/>
          <w:szCs w:val="22"/>
        </w:rPr>
        <w:t>priestory uveden</w:t>
      </w:r>
      <w:r w:rsidR="00F110E0" w:rsidRPr="00A425D6">
        <w:rPr>
          <w:rFonts w:asciiTheme="minorHAnsi" w:hAnsiTheme="minorHAnsi" w:cstheme="minorHAnsi"/>
          <w:sz w:val="22"/>
          <w:szCs w:val="22"/>
        </w:rPr>
        <w:t>é</w:t>
      </w:r>
      <w:r w:rsidR="001C1245" w:rsidRPr="00A425D6">
        <w:rPr>
          <w:rFonts w:asciiTheme="minorHAnsi" w:hAnsiTheme="minorHAnsi" w:cstheme="minorHAnsi"/>
          <w:sz w:val="22"/>
          <w:szCs w:val="22"/>
        </w:rPr>
        <w:t xml:space="preserve"> v</w:t>
      </w:r>
      <w:r w:rsidR="00C747ED">
        <w:rPr>
          <w:rFonts w:asciiTheme="minorHAnsi" w:hAnsiTheme="minorHAnsi" w:cstheme="minorHAnsi"/>
          <w:sz w:val="22"/>
          <w:szCs w:val="22"/>
        </w:rPr>
        <w:t> čl. I bod 2 tejto Zmluvy</w:t>
      </w:r>
      <w:r w:rsidR="001C1245" w:rsidRPr="00A425D6">
        <w:rPr>
          <w:rFonts w:asciiTheme="minorHAnsi" w:hAnsiTheme="minorHAnsi" w:cstheme="minorHAnsi"/>
          <w:sz w:val="22"/>
          <w:szCs w:val="22"/>
        </w:rPr>
        <w:t xml:space="preserve"> sú priestorovo a technicky oddelené od ostatných útvarov Prenajímateľa.</w:t>
      </w:r>
    </w:p>
    <w:p w14:paraId="269BCE6B" w14:textId="77777777" w:rsidR="00732758" w:rsidRPr="00A425D6" w:rsidRDefault="00732758" w:rsidP="0039220B">
      <w:pPr>
        <w:jc w:val="both"/>
        <w:rPr>
          <w:rFonts w:asciiTheme="minorHAnsi" w:hAnsiTheme="minorHAnsi" w:cstheme="minorHAnsi"/>
          <w:sz w:val="22"/>
          <w:szCs w:val="22"/>
        </w:rPr>
      </w:pPr>
    </w:p>
    <w:p w14:paraId="424AB377" w14:textId="77777777" w:rsidR="001C44BA" w:rsidRPr="00A425D6" w:rsidRDefault="001C44BA" w:rsidP="0039220B">
      <w:pPr>
        <w:jc w:val="center"/>
        <w:rPr>
          <w:rFonts w:asciiTheme="minorHAnsi" w:hAnsiTheme="minorHAnsi" w:cstheme="minorHAnsi"/>
          <w:b/>
          <w:bCs/>
          <w:sz w:val="22"/>
          <w:szCs w:val="22"/>
        </w:rPr>
      </w:pPr>
      <w:r w:rsidRPr="00A425D6">
        <w:rPr>
          <w:rFonts w:asciiTheme="minorHAnsi" w:hAnsiTheme="minorHAnsi" w:cstheme="minorHAnsi"/>
          <w:b/>
          <w:bCs/>
          <w:sz w:val="22"/>
          <w:szCs w:val="22"/>
        </w:rPr>
        <w:t>Čl. II</w:t>
      </w:r>
    </w:p>
    <w:p w14:paraId="46D3B8D7" w14:textId="77777777" w:rsidR="001C44BA" w:rsidRPr="00A425D6" w:rsidRDefault="001C44BA" w:rsidP="0039220B">
      <w:pPr>
        <w:jc w:val="center"/>
        <w:rPr>
          <w:rFonts w:asciiTheme="minorHAnsi" w:hAnsiTheme="minorHAnsi" w:cstheme="minorHAnsi"/>
          <w:b/>
          <w:bCs/>
          <w:sz w:val="22"/>
          <w:szCs w:val="22"/>
        </w:rPr>
      </w:pPr>
      <w:r w:rsidRPr="00A425D6">
        <w:rPr>
          <w:rFonts w:asciiTheme="minorHAnsi" w:hAnsiTheme="minorHAnsi" w:cstheme="minorHAnsi"/>
          <w:b/>
          <w:bCs/>
          <w:sz w:val="22"/>
          <w:szCs w:val="22"/>
        </w:rPr>
        <w:t>Účel nájmu</w:t>
      </w:r>
    </w:p>
    <w:p w14:paraId="4366FD6D" w14:textId="77777777" w:rsidR="001C44BA" w:rsidRPr="00A425D6" w:rsidRDefault="001C44BA" w:rsidP="0039220B">
      <w:pPr>
        <w:jc w:val="center"/>
        <w:rPr>
          <w:rFonts w:asciiTheme="minorHAnsi" w:hAnsiTheme="minorHAnsi" w:cstheme="minorHAnsi"/>
          <w:sz w:val="22"/>
          <w:szCs w:val="22"/>
        </w:rPr>
      </w:pPr>
    </w:p>
    <w:p w14:paraId="611518F6" w14:textId="764411D4" w:rsidR="001C44BA" w:rsidRDefault="001C44BA" w:rsidP="0039220B">
      <w:pPr>
        <w:numPr>
          <w:ilvl w:val="0"/>
          <w:numId w:val="3"/>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 xml:space="preserve">Nájomca je zmluvným partnerom Prenajímateľa v súvislosti so zabezpečovaním stravovania </w:t>
      </w:r>
      <w:r w:rsidR="009344F7" w:rsidRPr="00A425D6">
        <w:rPr>
          <w:rFonts w:asciiTheme="minorHAnsi" w:hAnsiTheme="minorHAnsi" w:cstheme="minorHAnsi"/>
          <w:sz w:val="22"/>
          <w:szCs w:val="22"/>
        </w:rPr>
        <w:t xml:space="preserve">pre stravníkov </w:t>
      </w:r>
      <w:r w:rsidR="000008AE" w:rsidRPr="00A425D6">
        <w:rPr>
          <w:rFonts w:asciiTheme="minorHAnsi" w:hAnsiTheme="minorHAnsi" w:cstheme="minorHAnsi"/>
          <w:sz w:val="22"/>
          <w:szCs w:val="22"/>
        </w:rPr>
        <w:t>Prenajímateľa</w:t>
      </w:r>
      <w:r w:rsidR="009344F7" w:rsidRPr="00A425D6">
        <w:rPr>
          <w:rFonts w:asciiTheme="minorHAnsi" w:hAnsiTheme="minorHAnsi" w:cstheme="minorHAnsi"/>
          <w:sz w:val="22"/>
          <w:szCs w:val="22"/>
        </w:rPr>
        <w:t xml:space="preserve"> </w:t>
      </w:r>
      <w:r w:rsidRPr="00A425D6">
        <w:rPr>
          <w:rFonts w:asciiTheme="minorHAnsi" w:hAnsiTheme="minorHAnsi" w:cstheme="minorHAnsi"/>
          <w:sz w:val="22"/>
          <w:szCs w:val="22"/>
        </w:rPr>
        <w:t xml:space="preserve">podľa </w:t>
      </w:r>
      <w:r w:rsidR="0070699B" w:rsidRPr="00A425D6">
        <w:rPr>
          <w:rFonts w:asciiTheme="minorHAnsi" w:hAnsiTheme="minorHAnsi" w:cstheme="minorHAnsi"/>
          <w:sz w:val="22"/>
          <w:szCs w:val="22"/>
        </w:rPr>
        <w:t>„</w:t>
      </w:r>
      <w:r w:rsidR="007A11EE" w:rsidRPr="00A425D6">
        <w:rPr>
          <w:rFonts w:asciiTheme="minorHAnsi" w:hAnsiTheme="minorHAnsi" w:cstheme="minorHAnsi"/>
          <w:sz w:val="22"/>
          <w:szCs w:val="22"/>
        </w:rPr>
        <w:t>Rámcovej dohody</w:t>
      </w:r>
      <w:r w:rsidRPr="00A425D6">
        <w:rPr>
          <w:rFonts w:asciiTheme="minorHAnsi" w:hAnsiTheme="minorHAnsi" w:cstheme="minorHAnsi"/>
          <w:sz w:val="22"/>
          <w:szCs w:val="22"/>
        </w:rPr>
        <w:t xml:space="preserve"> </w:t>
      </w:r>
      <w:r w:rsidR="00C10CD5" w:rsidRPr="00A425D6">
        <w:rPr>
          <w:rFonts w:asciiTheme="minorHAnsi" w:hAnsiTheme="minorHAnsi" w:cstheme="minorHAnsi"/>
          <w:sz w:val="22"/>
          <w:szCs w:val="22"/>
        </w:rPr>
        <w:t>o zabezpečení stravovania pre žiakov a zamestnanco</w:t>
      </w:r>
      <w:r w:rsidR="0070699B" w:rsidRPr="00A425D6">
        <w:rPr>
          <w:rFonts w:asciiTheme="minorHAnsi" w:hAnsiTheme="minorHAnsi" w:cstheme="minorHAnsi"/>
          <w:sz w:val="22"/>
          <w:szCs w:val="22"/>
        </w:rPr>
        <w:t>v</w:t>
      </w:r>
      <w:r w:rsidR="00C10CD5" w:rsidRPr="00A425D6">
        <w:rPr>
          <w:rFonts w:asciiTheme="minorHAnsi" w:hAnsiTheme="minorHAnsi" w:cstheme="minorHAnsi"/>
          <w:sz w:val="22"/>
          <w:szCs w:val="22"/>
        </w:rPr>
        <w:t xml:space="preserve"> </w:t>
      </w:r>
      <w:r w:rsidR="0070699B" w:rsidRPr="00A425D6">
        <w:rPr>
          <w:rFonts w:asciiTheme="minorHAnsi" w:hAnsiTheme="minorHAnsi" w:cstheme="minorHAnsi"/>
          <w:sz w:val="22"/>
          <w:szCs w:val="22"/>
        </w:rPr>
        <w:t xml:space="preserve">Gymnázia Ivana Kraska – Ivan Krasko </w:t>
      </w:r>
      <w:proofErr w:type="spellStart"/>
      <w:r w:rsidR="0070699B" w:rsidRPr="00A425D6">
        <w:rPr>
          <w:rFonts w:asciiTheme="minorHAnsi" w:hAnsiTheme="minorHAnsi" w:cstheme="minorHAnsi"/>
          <w:sz w:val="22"/>
          <w:szCs w:val="22"/>
        </w:rPr>
        <w:t>Gimnázium</w:t>
      </w:r>
      <w:proofErr w:type="spellEnd"/>
      <w:r w:rsidR="0070699B" w:rsidRPr="00A425D6">
        <w:rPr>
          <w:rFonts w:asciiTheme="minorHAnsi" w:hAnsiTheme="minorHAnsi" w:cstheme="minorHAnsi"/>
          <w:sz w:val="22"/>
          <w:szCs w:val="22"/>
        </w:rPr>
        <w:t>, P. Hostinského 3, 979 01 Rimavská Sobota“</w:t>
      </w:r>
      <w:r w:rsidR="00572440">
        <w:rPr>
          <w:rFonts w:asciiTheme="minorHAnsi" w:hAnsiTheme="minorHAnsi" w:cstheme="minorHAnsi"/>
          <w:sz w:val="22"/>
          <w:szCs w:val="22"/>
        </w:rPr>
        <w:t xml:space="preserve"> </w:t>
      </w:r>
      <w:r w:rsidR="00572440" w:rsidRPr="008C1090">
        <w:rPr>
          <w:rFonts w:asciiTheme="minorHAnsi" w:hAnsiTheme="minorHAnsi" w:cstheme="minorHAnsi"/>
          <w:bCs/>
          <w:sz w:val="22"/>
          <w:szCs w:val="22"/>
        </w:rPr>
        <w:t>č</w:t>
      </w:r>
      <w:r w:rsidR="00572440" w:rsidRPr="007F2365">
        <w:rPr>
          <w:rFonts w:asciiTheme="minorHAnsi" w:hAnsiTheme="minorHAnsi" w:cstheme="minorHAnsi"/>
          <w:bCs/>
          <w:sz w:val="22"/>
          <w:szCs w:val="22"/>
          <w:highlight w:val="yellow"/>
        </w:rPr>
        <w:t>. _____</w:t>
      </w:r>
      <w:r w:rsidR="00572440" w:rsidRPr="008C1090">
        <w:rPr>
          <w:rFonts w:asciiTheme="minorHAnsi" w:hAnsiTheme="minorHAnsi" w:cstheme="minorHAnsi"/>
          <w:bCs/>
          <w:sz w:val="22"/>
          <w:szCs w:val="22"/>
        </w:rPr>
        <w:t xml:space="preserve">, </w:t>
      </w:r>
      <w:r w:rsidR="00572440" w:rsidRPr="007F2365">
        <w:rPr>
          <w:rFonts w:asciiTheme="minorHAnsi" w:eastAsia="Arial Narrow" w:hAnsiTheme="minorHAnsi" w:cstheme="minorHAnsi"/>
          <w:sz w:val="22"/>
          <w:szCs w:val="22"/>
        </w:rPr>
        <w:t xml:space="preserve">uzatvorenej medzi zmluvnými stranami dňa </w:t>
      </w:r>
      <w:r w:rsidR="00572440" w:rsidRPr="007F2365">
        <w:rPr>
          <w:rFonts w:asciiTheme="minorHAnsi" w:eastAsia="Arial Narrow" w:hAnsiTheme="minorHAnsi" w:cstheme="minorHAnsi"/>
          <w:sz w:val="22"/>
          <w:szCs w:val="22"/>
          <w:shd w:val="clear" w:color="auto" w:fill="FFFF00"/>
        </w:rPr>
        <w:t>___.___</w:t>
      </w:r>
      <w:r w:rsidR="00572440" w:rsidRPr="007F2365">
        <w:rPr>
          <w:rFonts w:asciiTheme="minorHAnsi" w:eastAsia="Arial Narrow" w:hAnsiTheme="minorHAnsi" w:cstheme="minorHAnsi"/>
          <w:sz w:val="22"/>
          <w:szCs w:val="22"/>
        </w:rPr>
        <w:t>.2023</w:t>
      </w:r>
      <w:r w:rsidR="00572440" w:rsidRPr="008C1090">
        <w:rPr>
          <w:rFonts w:asciiTheme="minorHAnsi" w:hAnsiTheme="minorHAnsi" w:cstheme="minorHAnsi"/>
          <w:sz w:val="22"/>
          <w:szCs w:val="22"/>
        </w:rPr>
        <w:t xml:space="preserve"> </w:t>
      </w:r>
      <w:r w:rsidRPr="00A425D6">
        <w:rPr>
          <w:rFonts w:asciiTheme="minorHAnsi" w:hAnsiTheme="minorHAnsi" w:cstheme="minorHAnsi"/>
          <w:snapToGrid w:val="0"/>
          <w:sz w:val="22"/>
          <w:szCs w:val="22"/>
        </w:rPr>
        <w:t>(ďalej len „</w:t>
      </w:r>
      <w:r w:rsidR="007A11EE" w:rsidRPr="00A425D6">
        <w:rPr>
          <w:rFonts w:asciiTheme="minorHAnsi" w:hAnsiTheme="minorHAnsi" w:cstheme="minorHAnsi"/>
          <w:b/>
          <w:bCs/>
          <w:snapToGrid w:val="0"/>
          <w:sz w:val="22"/>
          <w:szCs w:val="22"/>
        </w:rPr>
        <w:t>Rámcová dohoda</w:t>
      </w:r>
      <w:r w:rsidRPr="00A425D6">
        <w:rPr>
          <w:rFonts w:asciiTheme="minorHAnsi" w:hAnsiTheme="minorHAnsi" w:cstheme="minorHAnsi"/>
          <w:snapToGrid w:val="0"/>
          <w:sz w:val="22"/>
          <w:szCs w:val="22"/>
        </w:rPr>
        <w:t>“)</w:t>
      </w:r>
      <w:r w:rsidRPr="00A425D6">
        <w:rPr>
          <w:rFonts w:asciiTheme="minorHAnsi" w:hAnsiTheme="minorHAnsi" w:cstheme="minorHAnsi"/>
          <w:sz w:val="22"/>
          <w:szCs w:val="22"/>
        </w:rPr>
        <w:t>.</w:t>
      </w:r>
    </w:p>
    <w:p w14:paraId="7240A7EE" w14:textId="77777777" w:rsidR="001C1AF3" w:rsidRPr="00A425D6" w:rsidRDefault="001C1AF3" w:rsidP="001C1AF3">
      <w:pPr>
        <w:tabs>
          <w:tab w:val="clear" w:pos="2160"/>
          <w:tab w:val="clear" w:pos="2880"/>
          <w:tab w:val="clear" w:pos="4500"/>
        </w:tabs>
        <w:ind w:left="720"/>
        <w:jc w:val="both"/>
        <w:rPr>
          <w:rFonts w:asciiTheme="minorHAnsi" w:hAnsiTheme="minorHAnsi" w:cstheme="minorHAnsi"/>
          <w:sz w:val="22"/>
          <w:szCs w:val="22"/>
        </w:rPr>
      </w:pPr>
    </w:p>
    <w:p w14:paraId="016B7175" w14:textId="78376B48" w:rsidR="001C44BA" w:rsidRPr="00A425D6" w:rsidRDefault="001C44BA" w:rsidP="0039220B">
      <w:pPr>
        <w:numPr>
          <w:ilvl w:val="0"/>
          <w:numId w:val="3"/>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 xml:space="preserve">Nájomca sa zaväzuje </w:t>
      </w:r>
      <w:r w:rsidR="00153BF9" w:rsidRPr="00A425D6">
        <w:rPr>
          <w:rFonts w:asciiTheme="minorHAnsi" w:hAnsiTheme="minorHAnsi" w:cstheme="minorHAnsi"/>
          <w:sz w:val="22"/>
          <w:szCs w:val="22"/>
        </w:rPr>
        <w:t>N</w:t>
      </w:r>
      <w:r w:rsidRPr="00A425D6">
        <w:rPr>
          <w:rFonts w:asciiTheme="minorHAnsi" w:hAnsiTheme="minorHAnsi" w:cstheme="minorHAnsi"/>
          <w:sz w:val="22"/>
          <w:szCs w:val="22"/>
        </w:rPr>
        <w:t>ebytové priestory</w:t>
      </w:r>
      <w:r w:rsidR="009344F7" w:rsidRPr="00A425D6">
        <w:rPr>
          <w:rFonts w:asciiTheme="minorHAnsi" w:hAnsiTheme="minorHAnsi" w:cstheme="minorHAnsi"/>
          <w:sz w:val="22"/>
          <w:szCs w:val="22"/>
        </w:rPr>
        <w:t xml:space="preserve"> </w:t>
      </w:r>
      <w:r w:rsidRPr="00A425D6">
        <w:rPr>
          <w:rFonts w:asciiTheme="minorHAnsi" w:hAnsiTheme="minorHAnsi" w:cstheme="minorHAnsi"/>
          <w:sz w:val="22"/>
          <w:szCs w:val="22"/>
        </w:rPr>
        <w:t xml:space="preserve">užívať </w:t>
      </w:r>
      <w:r w:rsidR="00DD709D" w:rsidRPr="00A425D6">
        <w:rPr>
          <w:rFonts w:asciiTheme="minorHAnsi" w:hAnsiTheme="minorHAnsi" w:cstheme="minorHAnsi"/>
          <w:sz w:val="22"/>
          <w:szCs w:val="22"/>
        </w:rPr>
        <w:t xml:space="preserve">výlučne </w:t>
      </w:r>
      <w:r w:rsidRPr="00A425D6">
        <w:rPr>
          <w:rFonts w:asciiTheme="minorHAnsi" w:hAnsiTheme="minorHAnsi" w:cstheme="minorHAnsi"/>
          <w:sz w:val="22"/>
          <w:szCs w:val="22"/>
        </w:rPr>
        <w:t xml:space="preserve">na účely a v súvislosti so zabezpečovaním stravovania </w:t>
      </w:r>
      <w:r w:rsidR="00DD709D" w:rsidRPr="00A425D6">
        <w:rPr>
          <w:rFonts w:asciiTheme="minorHAnsi" w:hAnsiTheme="minorHAnsi" w:cstheme="minorHAnsi"/>
          <w:sz w:val="22"/>
          <w:szCs w:val="22"/>
        </w:rPr>
        <w:t>pre stravníkov Gymnázi</w:t>
      </w:r>
      <w:r w:rsidRPr="00A425D6">
        <w:rPr>
          <w:rFonts w:asciiTheme="minorHAnsi" w:hAnsiTheme="minorHAnsi" w:cstheme="minorHAnsi"/>
          <w:sz w:val="22"/>
          <w:szCs w:val="22"/>
        </w:rPr>
        <w:t>a</w:t>
      </w:r>
      <w:r w:rsidR="00DD709D" w:rsidRPr="00A425D6">
        <w:rPr>
          <w:rFonts w:asciiTheme="minorHAnsi" w:hAnsiTheme="minorHAnsi" w:cstheme="minorHAnsi"/>
          <w:sz w:val="22"/>
          <w:szCs w:val="22"/>
        </w:rPr>
        <w:t xml:space="preserve"> Ivana Kraska – Ivan Krasko </w:t>
      </w:r>
      <w:proofErr w:type="spellStart"/>
      <w:r w:rsidR="00DD709D" w:rsidRPr="00A425D6">
        <w:rPr>
          <w:rFonts w:asciiTheme="minorHAnsi" w:hAnsiTheme="minorHAnsi" w:cstheme="minorHAnsi"/>
          <w:sz w:val="22"/>
          <w:szCs w:val="22"/>
        </w:rPr>
        <w:t>Gimnázium</w:t>
      </w:r>
      <w:proofErr w:type="spellEnd"/>
      <w:r w:rsidR="00DD709D" w:rsidRPr="00A425D6">
        <w:rPr>
          <w:rFonts w:asciiTheme="minorHAnsi" w:hAnsiTheme="minorHAnsi" w:cstheme="minorHAnsi"/>
          <w:sz w:val="22"/>
          <w:szCs w:val="22"/>
        </w:rPr>
        <w:t xml:space="preserve"> a </w:t>
      </w:r>
      <w:r w:rsidRPr="00A425D6">
        <w:rPr>
          <w:rFonts w:asciiTheme="minorHAnsi" w:hAnsiTheme="minorHAnsi" w:cstheme="minorHAnsi"/>
          <w:sz w:val="22"/>
          <w:szCs w:val="22"/>
        </w:rPr>
        <w:t xml:space="preserve"> doplnkového predaja v bufete podľa </w:t>
      </w:r>
      <w:r w:rsidR="007A11EE" w:rsidRPr="00A425D6">
        <w:rPr>
          <w:rFonts w:asciiTheme="minorHAnsi" w:hAnsiTheme="minorHAnsi" w:cstheme="minorHAnsi"/>
          <w:sz w:val="22"/>
          <w:szCs w:val="22"/>
        </w:rPr>
        <w:t>Rámcovej dohody</w:t>
      </w:r>
      <w:r w:rsidR="00E518CF" w:rsidRPr="00A425D6">
        <w:rPr>
          <w:rFonts w:asciiTheme="minorHAnsi" w:hAnsiTheme="minorHAnsi" w:cstheme="minorHAnsi"/>
          <w:sz w:val="22"/>
          <w:szCs w:val="22"/>
        </w:rPr>
        <w:t>.</w:t>
      </w:r>
      <w:r w:rsidR="007A11EE" w:rsidRPr="00A425D6">
        <w:rPr>
          <w:rFonts w:asciiTheme="minorHAnsi" w:hAnsiTheme="minorHAnsi" w:cstheme="minorHAnsi"/>
          <w:sz w:val="22"/>
          <w:szCs w:val="22"/>
        </w:rPr>
        <w:t xml:space="preserve">  </w:t>
      </w:r>
    </w:p>
    <w:p w14:paraId="11EC520D" w14:textId="77777777" w:rsidR="001C44BA" w:rsidRPr="00A425D6" w:rsidRDefault="001C44BA" w:rsidP="0039220B">
      <w:pPr>
        <w:jc w:val="both"/>
        <w:rPr>
          <w:rFonts w:asciiTheme="minorHAnsi" w:hAnsiTheme="minorHAnsi" w:cstheme="minorHAnsi"/>
          <w:sz w:val="22"/>
          <w:szCs w:val="22"/>
        </w:rPr>
      </w:pPr>
    </w:p>
    <w:p w14:paraId="32146736" w14:textId="77777777" w:rsidR="001C44BA" w:rsidRPr="00A425D6" w:rsidRDefault="001C44BA" w:rsidP="0039220B">
      <w:pPr>
        <w:jc w:val="center"/>
        <w:rPr>
          <w:rFonts w:asciiTheme="minorHAnsi" w:hAnsiTheme="minorHAnsi" w:cstheme="minorHAnsi"/>
          <w:b/>
          <w:bCs/>
          <w:sz w:val="22"/>
          <w:szCs w:val="22"/>
        </w:rPr>
      </w:pPr>
      <w:r w:rsidRPr="00A425D6">
        <w:rPr>
          <w:rFonts w:asciiTheme="minorHAnsi" w:hAnsiTheme="minorHAnsi" w:cstheme="minorHAnsi"/>
          <w:b/>
          <w:bCs/>
          <w:sz w:val="22"/>
          <w:szCs w:val="22"/>
        </w:rPr>
        <w:t>Čl. III</w:t>
      </w:r>
    </w:p>
    <w:p w14:paraId="53C84138" w14:textId="77777777" w:rsidR="001C44BA" w:rsidRPr="00A425D6" w:rsidRDefault="001C44BA" w:rsidP="0039220B">
      <w:pPr>
        <w:jc w:val="center"/>
        <w:rPr>
          <w:rFonts w:asciiTheme="minorHAnsi" w:hAnsiTheme="minorHAnsi" w:cstheme="minorHAnsi"/>
          <w:b/>
          <w:bCs/>
          <w:sz w:val="22"/>
          <w:szCs w:val="22"/>
        </w:rPr>
      </w:pPr>
      <w:r w:rsidRPr="00A425D6">
        <w:rPr>
          <w:rFonts w:asciiTheme="minorHAnsi" w:hAnsiTheme="minorHAnsi" w:cstheme="minorHAnsi"/>
          <w:b/>
          <w:bCs/>
          <w:sz w:val="22"/>
          <w:szCs w:val="22"/>
        </w:rPr>
        <w:t>Výška a splatnosť nájomného</w:t>
      </w:r>
    </w:p>
    <w:p w14:paraId="447AE530" w14:textId="77777777" w:rsidR="001C44BA" w:rsidRPr="00A425D6" w:rsidRDefault="001C44BA" w:rsidP="0039220B">
      <w:pPr>
        <w:jc w:val="both"/>
        <w:rPr>
          <w:rFonts w:asciiTheme="minorHAnsi" w:hAnsiTheme="minorHAnsi" w:cstheme="minorHAnsi"/>
          <w:sz w:val="22"/>
          <w:szCs w:val="22"/>
        </w:rPr>
      </w:pPr>
    </w:p>
    <w:p w14:paraId="39B72A85" w14:textId="77777777" w:rsidR="001C44BA" w:rsidRPr="00A425D6" w:rsidRDefault="001C44BA" w:rsidP="0039220B">
      <w:pPr>
        <w:numPr>
          <w:ilvl w:val="0"/>
          <w:numId w:val="4"/>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Nájomné za prenajaté nebytové priestory sa určuje dohodou zmluvných strán podľa zákona č. 18/1996 Z. z. o cenách v znení neskorších predpisov nasledovne:</w:t>
      </w:r>
    </w:p>
    <w:p w14:paraId="7F13D0F5" w14:textId="7C87DADD" w:rsidR="002B2F2C" w:rsidRPr="00A425D6" w:rsidRDefault="00520CF7" w:rsidP="0039220B">
      <w:pPr>
        <w:numPr>
          <w:ilvl w:val="1"/>
          <w:numId w:val="4"/>
        </w:numPr>
        <w:tabs>
          <w:tab w:val="clear" w:pos="1440"/>
          <w:tab w:val="clear" w:pos="2160"/>
          <w:tab w:val="clear" w:pos="2880"/>
          <w:tab w:val="clear" w:pos="4500"/>
          <w:tab w:val="num" w:pos="1701"/>
        </w:tabs>
        <w:ind w:left="1434" w:hanging="357"/>
        <w:jc w:val="both"/>
        <w:rPr>
          <w:rFonts w:asciiTheme="minorHAnsi" w:hAnsiTheme="minorHAnsi" w:cstheme="minorHAnsi"/>
          <w:sz w:val="22"/>
          <w:szCs w:val="22"/>
        </w:rPr>
      </w:pPr>
      <w:r w:rsidRPr="00A425D6">
        <w:rPr>
          <w:rFonts w:asciiTheme="minorHAnsi" w:hAnsiTheme="minorHAnsi" w:cstheme="minorHAnsi"/>
          <w:sz w:val="22"/>
          <w:szCs w:val="22"/>
        </w:rPr>
        <w:t xml:space="preserve">vo výške </w:t>
      </w:r>
      <w:r w:rsidR="002C1A65" w:rsidRPr="00A425D6">
        <w:rPr>
          <w:rFonts w:asciiTheme="minorHAnsi" w:hAnsiTheme="minorHAnsi" w:cstheme="minorHAnsi"/>
          <w:sz w:val="22"/>
          <w:szCs w:val="22"/>
        </w:rPr>
        <w:t>16,59</w:t>
      </w:r>
      <w:r w:rsidR="00436C5E" w:rsidRPr="00A425D6">
        <w:rPr>
          <w:rFonts w:asciiTheme="minorHAnsi" w:hAnsiTheme="minorHAnsi" w:cstheme="minorHAnsi"/>
          <w:sz w:val="22"/>
          <w:szCs w:val="22"/>
        </w:rPr>
        <w:t xml:space="preserve"> € / m² / rok</w:t>
      </w:r>
      <w:r w:rsidR="003B58C2" w:rsidRPr="00A425D6">
        <w:rPr>
          <w:rFonts w:asciiTheme="minorHAnsi" w:hAnsiTheme="minorHAnsi" w:cstheme="minorHAnsi"/>
          <w:sz w:val="22"/>
          <w:szCs w:val="22"/>
        </w:rPr>
        <w:t xml:space="preserve"> -</w:t>
      </w:r>
      <w:r w:rsidR="00436C5E" w:rsidRPr="00A425D6">
        <w:rPr>
          <w:rFonts w:asciiTheme="minorHAnsi" w:hAnsiTheme="minorHAnsi" w:cstheme="minorHAnsi"/>
          <w:sz w:val="22"/>
          <w:szCs w:val="22"/>
        </w:rPr>
        <w:t xml:space="preserve"> </w:t>
      </w:r>
      <w:proofErr w:type="spellStart"/>
      <w:r w:rsidR="00436C5E" w:rsidRPr="00A425D6">
        <w:rPr>
          <w:rFonts w:asciiTheme="minorHAnsi" w:hAnsiTheme="minorHAnsi" w:cstheme="minorHAnsi"/>
          <w:sz w:val="22"/>
          <w:szCs w:val="22"/>
        </w:rPr>
        <w:t>t.j</w:t>
      </w:r>
      <w:proofErr w:type="spellEnd"/>
      <w:r w:rsidR="00436C5E" w:rsidRPr="00A425D6">
        <w:rPr>
          <w:rFonts w:asciiTheme="minorHAnsi" w:hAnsiTheme="minorHAnsi" w:cstheme="minorHAnsi"/>
          <w:sz w:val="22"/>
          <w:szCs w:val="22"/>
        </w:rPr>
        <w:t>.</w:t>
      </w:r>
      <w:r w:rsidR="00C743A8" w:rsidRPr="00A425D6">
        <w:rPr>
          <w:rFonts w:asciiTheme="minorHAnsi" w:hAnsiTheme="minorHAnsi" w:cstheme="minorHAnsi"/>
          <w:sz w:val="22"/>
          <w:szCs w:val="22"/>
        </w:rPr>
        <w:t xml:space="preserve"> </w:t>
      </w:r>
      <w:r w:rsidR="00AE0FCF">
        <w:rPr>
          <w:rFonts w:asciiTheme="minorHAnsi" w:hAnsiTheme="minorHAnsi" w:cstheme="minorHAnsi"/>
          <w:sz w:val="22"/>
          <w:szCs w:val="22"/>
        </w:rPr>
        <w:t xml:space="preserve">47 mesiacov, </w:t>
      </w:r>
      <w:r w:rsidR="003B58C2" w:rsidRPr="00A425D6">
        <w:rPr>
          <w:rFonts w:asciiTheme="minorHAnsi" w:hAnsiTheme="minorHAnsi" w:cstheme="minorHAnsi"/>
          <w:sz w:val="22"/>
          <w:szCs w:val="22"/>
        </w:rPr>
        <w:t>v</w:t>
      </w:r>
      <w:r w:rsidR="00AE0FCF">
        <w:rPr>
          <w:rFonts w:asciiTheme="minorHAnsi" w:hAnsiTheme="minorHAnsi" w:cstheme="minorHAnsi"/>
          <w:sz w:val="22"/>
          <w:szCs w:val="22"/>
        </w:rPr>
        <w:t xml:space="preserve"> celkovej </w:t>
      </w:r>
      <w:r w:rsidR="00C743A8" w:rsidRPr="00A425D6">
        <w:rPr>
          <w:rFonts w:asciiTheme="minorHAnsi" w:hAnsiTheme="minorHAnsi" w:cstheme="minorHAnsi"/>
          <w:sz w:val="22"/>
          <w:szCs w:val="22"/>
        </w:rPr>
        <w:t xml:space="preserve"> výške </w:t>
      </w:r>
      <w:r w:rsidR="00AE0FCF">
        <w:rPr>
          <w:rFonts w:asciiTheme="minorHAnsi" w:hAnsiTheme="minorHAnsi" w:cstheme="minorHAnsi"/>
          <w:b/>
          <w:bCs/>
          <w:sz w:val="22"/>
          <w:szCs w:val="22"/>
        </w:rPr>
        <w:t>51 397,20</w:t>
      </w:r>
      <w:r w:rsidR="00E2748B" w:rsidRPr="00A425D6">
        <w:rPr>
          <w:rFonts w:asciiTheme="minorHAnsi" w:hAnsiTheme="minorHAnsi" w:cstheme="minorHAnsi"/>
          <w:b/>
          <w:bCs/>
          <w:sz w:val="22"/>
          <w:szCs w:val="22"/>
        </w:rPr>
        <w:t xml:space="preserve"> €</w:t>
      </w:r>
    </w:p>
    <w:p w14:paraId="0C82588B" w14:textId="77777777" w:rsidR="003A000E" w:rsidRPr="00A425D6" w:rsidRDefault="003A000E" w:rsidP="003A000E">
      <w:pPr>
        <w:tabs>
          <w:tab w:val="clear" w:pos="2160"/>
          <w:tab w:val="clear" w:pos="2880"/>
          <w:tab w:val="clear" w:pos="4500"/>
        </w:tabs>
        <w:ind w:left="1434"/>
        <w:jc w:val="both"/>
        <w:rPr>
          <w:rFonts w:asciiTheme="minorHAnsi" w:hAnsiTheme="minorHAnsi" w:cstheme="minorHAnsi"/>
          <w:sz w:val="22"/>
          <w:szCs w:val="22"/>
        </w:rPr>
      </w:pPr>
    </w:p>
    <w:p w14:paraId="12B7A0EF" w14:textId="6BCC4214" w:rsidR="001C44BA" w:rsidRPr="00A425D6" w:rsidRDefault="001C44BA" w:rsidP="0039220B">
      <w:pPr>
        <w:numPr>
          <w:ilvl w:val="0"/>
          <w:numId w:val="4"/>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 xml:space="preserve">Nájomné sa platí za príslušný </w:t>
      </w:r>
      <w:r w:rsidR="003A2FD8" w:rsidRPr="00A425D6">
        <w:rPr>
          <w:rFonts w:asciiTheme="minorHAnsi" w:hAnsiTheme="minorHAnsi" w:cstheme="minorHAnsi"/>
          <w:sz w:val="22"/>
          <w:szCs w:val="22"/>
        </w:rPr>
        <w:t xml:space="preserve">školský </w:t>
      </w:r>
      <w:r w:rsidRPr="00A425D6">
        <w:rPr>
          <w:rFonts w:asciiTheme="minorHAnsi" w:hAnsiTheme="minorHAnsi" w:cstheme="minorHAnsi"/>
          <w:sz w:val="22"/>
          <w:szCs w:val="22"/>
        </w:rPr>
        <w:t xml:space="preserve">rok a je splatné </w:t>
      </w:r>
      <w:r w:rsidR="00857879" w:rsidRPr="00A425D6">
        <w:rPr>
          <w:rFonts w:asciiTheme="minorHAnsi" w:hAnsiTheme="minorHAnsi" w:cstheme="minorHAnsi"/>
          <w:b/>
          <w:bCs/>
          <w:sz w:val="22"/>
          <w:szCs w:val="22"/>
          <w:u w:val="single"/>
        </w:rPr>
        <w:t>v</w:t>
      </w:r>
      <w:r w:rsidR="003A2FD8" w:rsidRPr="00A425D6">
        <w:rPr>
          <w:rFonts w:asciiTheme="minorHAnsi" w:hAnsiTheme="minorHAnsi" w:cstheme="minorHAnsi"/>
          <w:b/>
          <w:bCs/>
          <w:sz w:val="22"/>
          <w:szCs w:val="22"/>
          <w:u w:val="single"/>
        </w:rPr>
        <w:t xml:space="preserve"> 10 </w:t>
      </w:r>
      <w:r w:rsidR="00857879" w:rsidRPr="00A425D6">
        <w:rPr>
          <w:rFonts w:asciiTheme="minorHAnsi" w:hAnsiTheme="minorHAnsi" w:cstheme="minorHAnsi"/>
          <w:b/>
          <w:bCs/>
          <w:sz w:val="22"/>
          <w:szCs w:val="22"/>
          <w:u w:val="single"/>
        </w:rPr>
        <w:t xml:space="preserve">mesačných splátkach </w:t>
      </w:r>
      <w:r w:rsidRPr="00A425D6">
        <w:rPr>
          <w:rFonts w:asciiTheme="minorHAnsi" w:hAnsiTheme="minorHAnsi" w:cstheme="minorHAnsi"/>
          <w:b/>
          <w:bCs/>
          <w:sz w:val="22"/>
          <w:szCs w:val="22"/>
          <w:u w:val="single"/>
        </w:rPr>
        <w:t xml:space="preserve">vo výške </w:t>
      </w:r>
      <w:r w:rsidR="0013507D" w:rsidRPr="00A425D6">
        <w:rPr>
          <w:rFonts w:asciiTheme="minorHAnsi" w:hAnsiTheme="minorHAnsi" w:cstheme="minorHAnsi"/>
          <w:b/>
          <w:bCs/>
          <w:sz w:val="22"/>
          <w:szCs w:val="22"/>
          <w:u w:val="single"/>
        </w:rPr>
        <w:t>1</w:t>
      </w:r>
      <w:r w:rsidR="00AE0FCF">
        <w:rPr>
          <w:rFonts w:asciiTheme="minorHAnsi" w:hAnsiTheme="minorHAnsi" w:cstheme="minorHAnsi"/>
          <w:b/>
          <w:bCs/>
          <w:sz w:val="22"/>
          <w:szCs w:val="22"/>
          <w:u w:val="single"/>
        </w:rPr>
        <w:t> 284,93</w:t>
      </w:r>
      <w:r w:rsidR="00F5713B" w:rsidRPr="00A425D6">
        <w:rPr>
          <w:rFonts w:asciiTheme="minorHAnsi" w:hAnsiTheme="minorHAnsi" w:cstheme="minorHAnsi"/>
          <w:b/>
          <w:bCs/>
          <w:sz w:val="22"/>
          <w:szCs w:val="22"/>
          <w:u w:val="single"/>
        </w:rPr>
        <w:t xml:space="preserve"> €</w:t>
      </w:r>
      <w:r w:rsidRPr="00A425D6">
        <w:rPr>
          <w:rFonts w:asciiTheme="minorHAnsi" w:hAnsiTheme="minorHAnsi" w:cstheme="minorHAnsi"/>
          <w:sz w:val="22"/>
          <w:szCs w:val="22"/>
        </w:rPr>
        <w:t xml:space="preserve"> (slovom: </w:t>
      </w:r>
      <w:r w:rsidR="0013507D" w:rsidRPr="00A425D6">
        <w:rPr>
          <w:rFonts w:asciiTheme="minorHAnsi" w:hAnsiTheme="minorHAnsi" w:cstheme="minorHAnsi"/>
          <w:sz w:val="22"/>
          <w:szCs w:val="22"/>
        </w:rPr>
        <w:t>Jedentisí</w:t>
      </w:r>
      <w:r w:rsidR="002C1A65" w:rsidRPr="00A425D6">
        <w:rPr>
          <w:rFonts w:asciiTheme="minorHAnsi" w:hAnsiTheme="minorHAnsi" w:cstheme="minorHAnsi"/>
          <w:sz w:val="22"/>
          <w:szCs w:val="22"/>
        </w:rPr>
        <w:t>c</w:t>
      </w:r>
      <w:r w:rsidR="00AE0FCF">
        <w:rPr>
          <w:rFonts w:asciiTheme="minorHAnsi" w:hAnsiTheme="minorHAnsi" w:cstheme="minorHAnsi"/>
          <w:sz w:val="22"/>
          <w:szCs w:val="22"/>
        </w:rPr>
        <w:t>dvestoosemdesiatštyri</w:t>
      </w:r>
      <w:r w:rsidR="00BF2470" w:rsidRPr="00A425D6">
        <w:rPr>
          <w:rFonts w:asciiTheme="minorHAnsi" w:hAnsiTheme="minorHAnsi" w:cstheme="minorHAnsi"/>
          <w:sz w:val="22"/>
          <w:szCs w:val="22"/>
        </w:rPr>
        <w:t xml:space="preserve"> </w:t>
      </w:r>
      <w:r w:rsidR="0013507D" w:rsidRPr="00A425D6">
        <w:rPr>
          <w:rFonts w:asciiTheme="minorHAnsi" w:hAnsiTheme="minorHAnsi" w:cstheme="minorHAnsi"/>
          <w:sz w:val="22"/>
          <w:szCs w:val="22"/>
        </w:rPr>
        <w:t>EUR</w:t>
      </w:r>
      <w:r w:rsidR="002C1A65" w:rsidRPr="00A425D6">
        <w:rPr>
          <w:rFonts w:asciiTheme="minorHAnsi" w:hAnsiTheme="minorHAnsi" w:cstheme="minorHAnsi"/>
          <w:sz w:val="22"/>
          <w:szCs w:val="22"/>
        </w:rPr>
        <w:t xml:space="preserve"> </w:t>
      </w:r>
      <w:r w:rsidR="00AE0FCF">
        <w:rPr>
          <w:rFonts w:asciiTheme="minorHAnsi" w:hAnsiTheme="minorHAnsi" w:cstheme="minorHAnsi"/>
          <w:sz w:val="22"/>
          <w:szCs w:val="22"/>
        </w:rPr>
        <w:t>93</w:t>
      </w:r>
      <w:r w:rsidR="002C1A65" w:rsidRPr="00A425D6">
        <w:rPr>
          <w:rFonts w:asciiTheme="minorHAnsi" w:hAnsiTheme="minorHAnsi" w:cstheme="minorHAnsi"/>
          <w:sz w:val="22"/>
          <w:szCs w:val="22"/>
        </w:rPr>
        <w:t xml:space="preserve"> centov</w:t>
      </w:r>
      <w:r w:rsidR="0013507D" w:rsidRPr="00A425D6">
        <w:rPr>
          <w:rFonts w:asciiTheme="minorHAnsi" w:hAnsiTheme="minorHAnsi" w:cstheme="minorHAnsi"/>
          <w:sz w:val="22"/>
          <w:szCs w:val="22"/>
        </w:rPr>
        <w:t>)</w:t>
      </w:r>
      <w:r w:rsidRPr="00A425D6">
        <w:rPr>
          <w:rFonts w:asciiTheme="minorHAnsi" w:hAnsiTheme="minorHAnsi" w:cstheme="minorHAnsi"/>
          <w:sz w:val="22"/>
          <w:szCs w:val="22"/>
        </w:rPr>
        <w:t>,</w:t>
      </w:r>
      <w:r w:rsidR="00C67AC7" w:rsidRPr="00A425D6">
        <w:rPr>
          <w:rFonts w:asciiTheme="minorHAnsi" w:hAnsiTheme="minorHAnsi" w:cstheme="minorHAnsi"/>
          <w:sz w:val="22"/>
          <w:szCs w:val="22"/>
        </w:rPr>
        <w:t xml:space="preserve"> </w:t>
      </w:r>
      <w:r w:rsidRPr="00A425D6">
        <w:rPr>
          <w:rFonts w:asciiTheme="minorHAnsi" w:hAnsiTheme="minorHAnsi" w:cstheme="minorHAnsi"/>
          <w:sz w:val="22"/>
          <w:szCs w:val="22"/>
        </w:rPr>
        <w:t>na</w:t>
      </w:r>
      <w:r w:rsidR="00A82D39" w:rsidRPr="00A425D6">
        <w:rPr>
          <w:rFonts w:asciiTheme="minorHAnsi" w:hAnsiTheme="minorHAnsi" w:cstheme="minorHAnsi"/>
          <w:sz w:val="22"/>
          <w:szCs w:val="22"/>
        </w:rPr>
        <w:t xml:space="preserve"> </w:t>
      </w:r>
      <w:r w:rsidRPr="00A425D6">
        <w:rPr>
          <w:rFonts w:asciiTheme="minorHAnsi" w:hAnsiTheme="minorHAnsi" w:cstheme="minorHAnsi"/>
          <w:sz w:val="22"/>
          <w:szCs w:val="22"/>
        </w:rPr>
        <w:t>účet</w:t>
      </w:r>
      <w:r w:rsidR="00A82D39" w:rsidRPr="00A425D6">
        <w:rPr>
          <w:rFonts w:asciiTheme="minorHAnsi" w:hAnsiTheme="minorHAnsi" w:cstheme="minorHAnsi"/>
          <w:sz w:val="22"/>
          <w:szCs w:val="22"/>
        </w:rPr>
        <w:t xml:space="preserve"> </w:t>
      </w:r>
      <w:r w:rsidRPr="00A425D6">
        <w:rPr>
          <w:rFonts w:asciiTheme="minorHAnsi" w:hAnsiTheme="minorHAnsi" w:cstheme="minorHAnsi"/>
          <w:sz w:val="22"/>
          <w:szCs w:val="22"/>
        </w:rPr>
        <w:t xml:space="preserve">Prenajímateľa a to na základe faktúry vystavenej Prenajímateľom. </w:t>
      </w:r>
    </w:p>
    <w:p w14:paraId="29A5B336" w14:textId="77777777" w:rsidR="001C44BA" w:rsidRPr="00A425D6" w:rsidRDefault="001C44BA" w:rsidP="0039220B">
      <w:pPr>
        <w:jc w:val="both"/>
        <w:rPr>
          <w:rFonts w:asciiTheme="minorHAnsi" w:hAnsiTheme="minorHAnsi" w:cstheme="minorHAnsi"/>
          <w:color w:val="FF0000"/>
          <w:sz w:val="22"/>
          <w:szCs w:val="22"/>
        </w:rPr>
      </w:pPr>
    </w:p>
    <w:p w14:paraId="54D8F5E8" w14:textId="77777777" w:rsidR="001C44BA" w:rsidRPr="00A425D6" w:rsidRDefault="001C44BA" w:rsidP="0039220B">
      <w:pPr>
        <w:numPr>
          <w:ilvl w:val="0"/>
          <w:numId w:val="4"/>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 xml:space="preserve">Lehota splatnosti faktúr je do </w:t>
      </w:r>
      <w:r w:rsidR="0013507D" w:rsidRPr="00A425D6">
        <w:rPr>
          <w:rFonts w:asciiTheme="minorHAnsi" w:hAnsiTheme="minorHAnsi" w:cstheme="minorHAnsi"/>
          <w:sz w:val="22"/>
          <w:szCs w:val="22"/>
        </w:rPr>
        <w:t>14</w:t>
      </w:r>
      <w:r w:rsidRPr="00A425D6">
        <w:rPr>
          <w:rFonts w:asciiTheme="minorHAnsi" w:hAnsiTheme="minorHAnsi" w:cstheme="minorHAnsi"/>
          <w:sz w:val="22"/>
          <w:szCs w:val="22"/>
        </w:rPr>
        <w:t xml:space="preserve"> dní od doručenia</w:t>
      </w:r>
      <w:r w:rsidR="00C67AC7" w:rsidRPr="00A425D6">
        <w:rPr>
          <w:rFonts w:asciiTheme="minorHAnsi" w:hAnsiTheme="minorHAnsi" w:cstheme="minorHAnsi"/>
          <w:sz w:val="22"/>
          <w:szCs w:val="22"/>
        </w:rPr>
        <w:t xml:space="preserve"> </w:t>
      </w:r>
      <w:r w:rsidRPr="00A425D6">
        <w:rPr>
          <w:rFonts w:asciiTheme="minorHAnsi" w:hAnsiTheme="minorHAnsi" w:cstheme="minorHAnsi"/>
          <w:sz w:val="22"/>
          <w:szCs w:val="22"/>
        </w:rPr>
        <w:t xml:space="preserve">faktúry Nájomcovi. V prípade, že faktúra bude obsahovať nesprávne, alebo neúplné údaje, Nájomca je oprávnený ju vrátiť na doplnenie a prepracovanie Prenajímateľovi. Prenajímateľ túto faktúru podľa charakteru nedostatkov buď opraví, alebo vystaví novú faktúru. U tejto opravenej (novej) faktúry vyznačí novú </w:t>
      </w:r>
      <w:r w:rsidR="0013507D" w:rsidRPr="00A425D6">
        <w:rPr>
          <w:rFonts w:asciiTheme="minorHAnsi" w:hAnsiTheme="minorHAnsi" w:cstheme="minorHAnsi"/>
          <w:sz w:val="22"/>
          <w:szCs w:val="22"/>
        </w:rPr>
        <w:t>14</w:t>
      </w:r>
      <w:r w:rsidRPr="00A425D6">
        <w:rPr>
          <w:rFonts w:asciiTheme="minorHAnsi" w:hAnsiTheme="minorHAnsi" w:cstheme="minorHAnsi"/>
          <w:sz w:val="22"/>
          <w:szCs w:val="22"/>
        </w:rPr>
        <w:t xml:space="preserve"> dňovú lehotu splatnosti a doručí ju</w:t>
      </w:r>
      <w:r w:rsidR="001F40B6" w:rsidRPr="00A425D6">
        <w:rPr>
          <w:rFonts w:asciiTheme="minorHAnsi" w:hAnsiTheme="minorHAnsi" w:cstheme="minorHAnsi"/>
          <w:sz w:val="22"/>
          <w:szCs w:val="22"/>
        </w:rPr>
        <w:t xml:space="preserve"> </w:t>
      </w:r>
      <w:r w:rsidRPr="00A425D6">
        <w:rPr>
          <w:rFonts w:asciiTheme="minorHAnsi" w:hAnsiTheme="minorHAnsi" w:cstheme="minorHAnsi"/>
          <w:sz w:val="22"/>
          <w:szCs w:val="22"/>
        </w:rPr>
        <w:t>Nájomcovi.</w:t>
      </w:r>
    </w:p>
    <w:p w14:paraId="225EB693" w14:textId="77777777" w:rsidR="001C44BA" w:rsidRPr="00A425D6" w:rsidRDefault="001C44BA" w:rsidP="0039220B">
      <w:pPr>
        <w:pStyle w:val="Odsekzoznamu"/>
        <w:jc w:val="both"/>
        <w:rPr>
          <w:rFonts w:asciiTheme="minorHAnsi" w:hAnsiTheme="minorHAnsi" w:cstheme="minorHAnsi"/>
          <w:sz w:val="22"/>
          <w:szCs w:val="22"/>
        </w:rPr>
      </w:pPr>
    </w:p>
    <w:p w14:paraId="268EF175" w14:textId="1CC56849" w:rsidR="001C44BA" w:rsidRPr="00A425D6" w:rsidRDefault="001C44BA" w:rsidP="0039220B">
      <w:pPr>
        <w:numPr>
          <w:ilvl w:val="0"/>
          <w:numId w:val="4"/>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Nájomca sa zaväzuje uhrádzať náklady za služby</w:t>
      </w:r>
      <w:r w:rsidR="00B032D3" w:rsidRPr="00A425D6">
        <w:rPr>
          <w:rFonts w:asciiTheme="minorHAnsi" w:hAnsiTheme="minorHAnsi" w:cstheme="minorHAnsi"/>
          <w:sz w:val="22"/>
          <w:szCs w:val="22"/>
        </w:rPr>
        <w:t xml:space="preserve"> (ďalej len „</w:t>
      </w:r>
      <w:r w:rsidR="00AA1652" w:rsidRPr="00A425D6">
        <w:rPr>
          <w:rFonts w:asciiTheme="minorHAnsi" w:hAnsiTheme="minorHAnsi" w:cstheme="minorHAnsi"/>
          <w:b/>
          <w:bCs/>
          <w:sz w:val="22"/>
          <w:szCs w:val="22"/>
        </w:rPr>
        <w:t>Prevádzkové</w:t>
      </w:r>
      <w:r w:rsidR="00B032D3" w:rsidRPr="00A425D6">
        <w:rPr>
          <w:rFonts w:asciiTheme="minorHAnsi" w:hAnsiTheme="minorHAnsi" w:cstheme="minorHAnsi"/>
          <w:b/>
          <w:bCs/>
          <w:sz w:val="22"/>
          <w:szCs w:val="22"/>
        </w:rPr>
        <w:t xml:space="preserve"> náklady</w:t>
      </w:r>
      <w:r w:rsidR="00B032D3" w:rsidRPr="00A425D6">
        <w:rPr>
          <w:rFonts w:asciiTheme="minorHAnsi" w:hAnsiTheme="minorHAnsi" w:cstheme="minorHAnsi"/>
          <w:sz w:val="22"/>
          <w:szCs w:val="22"/>
        </w:rPr>
        <w:t>“)</w:t>
      </w:r>
      <w:r w:rsidRPr="00A425D6">
        <w:rPr>
          <w:rFonts w:asciiTheme="minorHAnsi" w:hAnsiTheme="minorHAnsi" w:cstheme="minorHAnsi"/>
          <w:sz w:val="22"/>
          <w:szCs w:val="22"/>
        </w:rPr>
        <w:t>, poskytovanie ktorých je spojené s užívaním prenajatých nebytových  priestorov</w:t>
      </w:r>
      <w:r w:rsidR="00BF2470" w:rsidRPr="00A425D6">
        <w:rPr>
          <w:rFonts w:asciiTheme="minorHAnsi" w:hAnsiTheme="minorHAnsi" w:cstheme="minorHAnsi"/>
          <w:sz w:val="22"/>
          <w:szCs w:val="22"/>
        </w:rPr>
        <w:t xml:space="preserve">, </w:t>
      </w:r>
      <w:r w:rsidRPr="00A425D6">
        <w:rPr>
          <w:rFonts w:asciiTheme="minorHAnsi" w:hAnsiTheme="minorHAnsi" w:cstheme="minorHAnsi"/>
          <w:sz w:val="22"/>
          <w:szCs w:val="22"/>
        </w:rPr>
        <w:t xml:space="preserve"> a to: </w:t>
      </w:r>
    </w:p>
    <w:p w14:paraId="54D1D6FE" w14:textId="77777777" w:rsidR="001C44BA" w:rsidRPr="00A425D6" w:rsidRDefault="001C44BA" w:rsidP="0039220B">
      <w:pPr>
        <w:pStyle w:val="Odsekzoznamu"/>
        <w:jc w:val="both"/>
        <w:rPr>
          <w:rFonts w:asciiTheme="minorHAnsi" w:hAnsiTheme="minorHAnsi" w:cstheme="minorHAnsi"/>
          <w:sz w:val="22"/>
          <w:szCs w:val="22"/>
        </w:rPr>
      </w:pPr>
    </w:p>
    <w:p w14:paraId="11319EAD" w14:textId="6166BCB8" w:rsidR="001C44BA" w:rsidRPr="00A425D6" w:rsidRDefault="001C44BA" w:rsidP="0039220B">
      <w:pPr>
        <w:numPr>
          <w:ilvl w:val="1"/>
          <w:numId w:val="15"/>
        </w:numPr>
        <w:tabs>
          <w:tab w:val="clear" w:pos="2160"/>
          <w:tab w:val="clear" w:pos="2880"/>
          <w:tab w:val="clear" w:pos="4500"/>
        </w:tabs>
        <w:autoSpaceDE w:val="0"/>
        <w:autoSpaceDN w:val="0"/>
        <w:jc w:val="both"/>
        <w:rPr>
          <w:rFonts w:asciiTheme="minorHAnsi" w:hAnsiTheme="minorHAnsi" w:cstheme="minorHAnsi"/>
          <w:strike/>
          <w:sz w:val="22"/>
          <w:szCs w:val="22"/>
        </w:rPr>
      </w:pPr>
      <w:r w:rsidRPr="00A425D6">
        <w:rPr>
          <w:rFonts w:asciiTheme="minorHAnsi" w:hAnsiTheme="minorHAnsi" w:cstheme="minorHAnsi"/>
          <w:sz w:val="22"/>
          <w:szCs w:val="22"/>
        </w:rPr>
        <w:t xml:space="preserve">za </w:t>
      </w:r>
      <w:r w:rsidR="00A94530" w:rsidRPr="00A425D6">
        <w:rPr>
          <w:rFonts w:asciiTheme="minorHAnsi" w:hAnsiTheme="minorHAnsi" w:cstheme="minorHAnsi"/>
          <w:sz w:val="22"/>
          <w:szCs w:val="22"/>
        </w:rPr>
        <w:t>odber</w:t>
      </w:r>
      <w:r w:rsidRPr="00A425D6">
        <w:rPr>
          <w:rFonts w:asciiTheme="minorHAnsi" w:hAnsiTheme="minorHAnsi" w:cstheme="minorHAnsi"/>
          <w:sz w:val="22"/>
          <w:szCs w:val="22"/>
        </w:rPr>
        <w:t> plynu,</w:t>
      </w:r>
    </w:p>
    <w:p w14:paraId="37A10281" w14:textId="77777777" w:rsidR="001C44BA" w:rsidRPr="00A425D6" w:rsidRDefault="001C44BA" w:rsidP="0039220B">
      <w:pPr>
        <w:numPr>
          <w:ilvl w:val="1"/>
          <w:numId w:val="15"/>
        </w:numPr>
        <w:tabs>
          <w:tab w:val="clear" w:pos="2160"/>
          <w:tab w:val="clear" w:pos="2880"/>
          <w:tab w:val="clear" w:pos="4500"/>
        </w:tabs>
        <w:autoSpaceDE w:val="0"/>
        <w:autoSpaceDN w:val="0"/>
        <w:jc w:val="both"/>
        <w:rPr>
          <w:rFonts w:asciiTheme="minorHAnsi" w:hAnsiTheme="minorHAnsi" w:cstheme="minorHAnsi"/>
          <w:sz w:val="22"/>
          <w:szCs w:val="22"/>
        </w:rPr>
      </w:pPr>
      <w:r w:rsidRPr="00A425D6">
        <w:rPr>
          <w:rFonts w:asciiTheme="minorHAnsi" w:hAnsiTheme="minorHAnsi" w:cstheme="minorHAnsi"/>
          <w:sz w:val="22"/>
          <w:szCs w:val="22"/>
        </w:rPr>
        <w:t xml:space="preserve">za vodné a stočné, </w:t>
      </w:r>
    </w:p>
    <w:p w14:paraId="36E9D66C" w14:textId="5CA22437" w:rsidR="001C44BA" w:rsidRPr="00A425D6" w:rsidRDefault="001C44BA" w:rsidP="0039220B">
      <w:pPr>
        <w:numPr>
          <w:ilvl w:val="1"/>
          <w:numId w:val="15"/>
        </w:numPr>
        <w:tabs>
          <w:tab w:val="clear" w:pos="2160"/>
          <w:tab w:val="clear" w:pos="2880"/>
          <w:tab w:val="clear" w:pos="4500"/>
        </w:tabs>
        <w:autoSpaceDE w:val="0"/>
        <w:autoSpaceDN w:val="0"/>
        <w:jc w:val="both"/>
        <w:rPr>
          <w:rFonts w:asciiTheme="minorHAnsi" w:hAnsiTheme="minorHAnsi" w:cstheme="minorHAnsi"/>
          <w:strike/>
          <w:sz w:val="22"/>
          <w:szCs w:val="22"/>
        </w:rPr>
      </w:pPr>
      <w:r w:rsidRPr="00A425D6">
        <w:rPr>
          <w:rFonts w:asciiTheme="minorHAnsi" w:hAnsiTheme="minorHAnsi" w:cstheme="minorHAnsi"/>
          <w:sz w:val="22"/>
          <w:szCs w:val="22"/>
        </w:rPr>
        <w:t>za teplo a teplú úžitkovú vodu,</w:t>
      </w:r>
    </w:p>
    <w:p w14:paraId="43D3B29E" w14:textId="3D62D874" w:rsidR="001C44BA" w:rsidRPr="00A425D6" w:rsidRDefault="001C44BA" w:rsidP="0039220B">
      <w:pPr>
        <w:numPr>
          <w:ilvl w:val="1"/>
          <w:numId w:val="15"/>
        </w:numPr>
        <w:tabs>
          <w:tab w:val="clear" w:pos="2160"/>
          <w:tab w:val="clear" w:pos="2880"/>
          <w:tab w:val="clear" w:pos="4500"/>
        </w:tabs>
        <w:autoSpaceDE w:val="0"/>
        <w:autoSpaceDN w:val="0"/>
        <w:jc w:val="both"/>
        <w:rPr>
          <w:rFonts w:asciiTheme="minorHAnsi" w:hAnsiTheme="minorHAnsi" w:cstheme="minorHAnsi"/>
          <w:sz w:val="22"/>
          <w:szCs w:val="22"/>
        </w:rPr>
      </w:pPr>
      <w:r w:rsidRPr="00A425D6">
        <w:rPr>
          <w:rFonts w:asciiTheme="minorHAnsi" w:hAnsiTheme="minorHAnsi" w:cstheme="minorHAnsi"/>
          <w:sz w:val="22"/>
          <w:szCs w:val="22"/>
        </w:rPr>
        <w:t xml:space="preserve">za odvoz komunálneho odpadu </w:t>
      </w:r>
    </w:p>
    <w:p w14:paraId="2B7838E2" w14:textId="77777777" w:rsidR="00F4161F" w:rsidRPr="00A425D6" w:rsidRDefault="00F4161F" w:rsidP="0039220B">
      <w:pPr>
        <w:tabs>
          <w:tab w:val="clear" w:pos="2160"/>
          <w:tab w:val="clear" w:pos="2880"/>
          <w:tab w:val="clear" w:pos="4500"/>
        </w:tabs>
        <w:autoSpaceDE w:val="0"/>
        <w:autoSpaceDN w:val="0"/>
        <w:ind w:left="1440"/>
        <w:jc w:val="both"/>
        <w:rPr>
          <w:rFonts w:asciiTheme="minorHAnsi" w:hAnsiTheme="minorHAnsi" w:cstheme="minorHAnsi"/>
          <w:sz w:val="22"/>
          <w:szCs w:val="22"/>
        </w:rPr>
      </w:pPr>
    </w:p>
    <w:p w14:paraId="3E2AF5A4" w14:textId="24774431" w:rsidR="009E3EF4" w:rsidRPr="00A425D6" w:rsidRDefault="00207FE4" w:rsidP="0039220B">
      <w:pPr>
        <w:numPr>
          <w:ilvl w:val="0"/>
          <w:numId w:val="4"/>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Prevádzkové náklady sa uhrádzajú bezhotovostne 1x mesačne v lehote splatnosti na výdavkový účet Prenajímateľa uvedený v záhlaví tejto zmluvy a to po ukončení kalendárneho mesiaca na základe faktúry vystavenej Prenajímateľom podľa skutočných meraní príslušného dodávateľa, resp. poskytovateľa služieb uvedených v bode 4. písm. a) až d) tohto článku ako reálna, pomerná, resp. percentuálna časť skutočných nákladov Prenajímateľa na základe dodávateľských faktúr definované v kalkulačnom liste, ktorý bude prílohou k faktúre</w:t>
      </w:r>
      <w:r w:rsidR="00292626" w:rsidRPr="00A425D6">
        <w:rPr>
          <w:rFonts w:asciiTheme="minorHAnsi" w:hAnsiTheme="minorHAnsi" w:cstheme="minorHAnsi"/>
          <w:sz w:val="22"/>
          <w:szCs w:val="22"/>
        </w:rPr>
        <w:t>.</w:t>
      </w:r>
      <w:r w:rsidR="001C44BA" w:rsidRPr="00A425D6">
        <w:rPr>
          <w:rFonts w:asciiTheme="minorHAnsi" w:hAnsiTheme="minorHAnsi" w:cstheme="minorHAnsi"/>
          <w:sz w:val="22"/>
          <w:szCs w:val="22"/>
        </w:rPr>
        <w:t xml:space="preserve"> </w:t>
      </w:r>
    </w:p>
    <w:p w14:paraId="111E6F9F" w14:textId="77777777" w:rsidR="0011249C" w:rsidRPr="00A425D6" w:rsidRDefault="0011249C" w:rsidP="0039220B">
      <w:pPr>
        <w:tabs>
          <w:tab w:val="clear" w:pos="2160"/>
          <w:tab w:val="clear" w:pos="2880"/>
          <w:tab w:val="clear" w:pos="4500"/>
        </w:tabs>
        <w:jc w:val="both"/>
        <w:rPr>
          <w:rFonts w:asciiTheme="minorHAnsi" w:hAnsiTheme="minorHAnsi" w:cstheme="minorHAnsi"/>
          <w:sz w:val="22"/>
          <w:szCs w:val="22"/>
        </w:rPr>
      </w:pPr>
    </w:p>
    <w:p w14:paraId="57ACCE79" w14:textId="2D3EE1F3" w:rsidR="0011249C" w:rsidRPr="00A425D6" w:rsidRDefault="0011249C" w:rsidP="0039220B">
      <w:pPr>
        <w:numPr>
          <w:ilvl w:val="0"/>
          <w:numId w:val="4"/>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lastRenderedPageBreak/>
        <w:t>V prípade zmeny cien dodávaných služieb si Prenajímateľ vyhradzuje právo jednostranne upraviť výšku platieb nadväzne na čas vykonania zmeny a výšku cenovej úpravy, a to bez nutnosti uzavretia dodatku k tejto Nájomnej zmluve. Túto skutočnosť Nájomcovi písomne oznámi</w:t>
      </w:r>
      <w:r w:rsidR="00F33912" w:rsidRPr="00A425D6">
        <w:rPr>
          <w:rFonts w:asciiTheme="minorHAnsi" w:hAnsiTheme="minorHAnsi" w:cstheme="minorHAnsi"/>
          <w:sz w:val="22"/>
          <w:szCs w:val="22"/>
        </w:rPr>
        <w:t>.</w:t>
      </w:r>
    </w:p>
    <w:p w14:paraId="1B79DC24" w14:textId="77777777" w:rsidR="001C44BA" w:rsidRPr="00A425D6" w:rsidRDefault="001C44BA" w:rsidP="0039220B">
      <w:pPr>
        <w:tabs>
          <w:tab w:val="clear" w:pos="2160"/>
          <w:tab w:val="clear" w:pos="2880"/>
          <w:tab w:val="clear" w:pos="4500"/>
        </w:tabs>
        <w:jc w:val="both"/>
        <w:rPr>
          <w:rFonts w:asciiTheme="minorHAnsi" w:hAnsiTheme="minorHAnsi" w:cstheme="minorHAnsi"/>
          <w:sz w:val="22"/>
          <w:szCs w:val="22"/>
        </w:rPr>
      </w:pPr>
    </w:p>
    <w:p w14:paraId="2CFEFEF0" w14:textId="4C523949" w:rsidR="001F40B6" w:rsidRPr="00A425D6" w:rsidRDefault="001C44BA" w:rsidP="0039220B">
      <w:pPr>
        <w:numPr>
          <w:ilvl w:val="0"/>
          <w:numId w:val="4"/>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 xml:space="preserve">Nájomca je povinný uhrádzať </w:t>
      </w:r>
      <w:r w:rsidR="0065149A" w:rsidRPr="00A425D6">
        <w:rPr>
          <w:rFonts w:asciiTheme="minorHAnsi" w:hAnsiTheme="minorHAnsi" w:cstheme="minorHAnsi"/>
          <w:sz w:val="22"/>
          <w:szCs w:val="22"/>
        </w:rPr>
        <w:t xml:space="preserve">Prevádzkové </w:t>
      </w:r>
      <w:r w:rsidRPr="00A425D6">
        <w:rPr>
          <w:rFonts w:asciiTheme="minorHAnsi" w:hAnsiTheme="minorHAnsi" w:cstheme="minorHAnsi"/>
          <w:sz w:val="22"/>
          <w:szCs w:val="22"/>
        </w:rPr>
        <w:t xml:space="preserve">náklady na základe faktúry vystavenej Prenajímateľom 1x </w:t>
      </w:r>
      <w:r w:rsidR="00714E6A" w:rsidRPr="00A425D6">
        <w:rPr>
          <w:rFonts w:asciiTheme="minorHAnsi" w:hAnsiTheme="minorHAnsi" w:cstheme="minorHAnsi"/>
          <w:sz w:val="22"/>
          <w:szCs w:val="22"/>
        </w:rPr>
        <w:t>mesačne</w:t>
      </w:r>
      <w:r w:rsidRPr="00A425D6">
        <w:rPr>
          <w:rFonts w:asciiTheme="minorHAnsi" w:hAnsiTheme="minorHAnsi" w:cstheme="minorHAnsi"/>
          <w:sz w:val="22"/>
          <w:szCs w:val="22"/>
        </w:rPr>
        <w:t xml:space="preserve">, v lehote splatnosti </w:t>
      </w:r>
      <w:r w:rsidR="00714E6A" w:rsidRPr="00A425D6">
        <w:rPr>
          <w:rFonts w:asciiTheme="minorHAnsi" w:hAnsiTheme="minorHAnsi" w:cstheme="minorHAnsi"/>
          <w:sz w:val="22"/>
          <w:szCs w:val="22"/>
        </w:rPr>
        <w:t>14</w:t>
      </w:r>
      <w:r w:rsidRPr="00A425D6">
        <w:rPr>
          <w:rFonts w:asciiTheme="minorHAnsi" w:hAnsiTheme="minorHAnsi" w:cstheme="minorHAnsi"/>
          <w:sz w:val="22"/>
          <w:szCs w:val="22"/>
        </w:rPr>
        <w:t xml:space="preserve"> dní odo dňa jej doručenia Nájomcovi. </w:t>
      </w:r>
      <w:r w:rsidR="001F40B6" w:rsidRPr="00A425D6">
        <w:rPr>
          <w:rFonts w:asciiTheme="minorHAnsi" w:hAnsiTheme="minorHAnsi" w:cstheme="minorHAnsi"/>
          <w:sz w:val="22"/>
          <w:szCs w:val="22"/>
        </w:rPr>
        <w:t>V prípade, že faktúra bude obsahovať nesprávne, alebo neúplné údaje, Nájomca je oprávnený ju vrátiť na doplnenie a prepracovanie Prenajímateľovi. Prenajímateľ túto faktúru podľa charakteru nedostatkov buď opraví, alebo vystaví novú faktúru. U tejto opravenej (novej) faktúry vyznačí novú 14 dňovú lehotu splatnosti a doručí ju Nájomcovi.</w:t>
      </w:r>
    </w:p>
    <w:p w14:paraId="4D86F6F5" w14:textId="77777777" w:rsidR="001C44BA" w:rsidRPr="00A425D6" w:rsidRDefault="001C44BA" w:rsidP="0039220B">
      <w:pPr>
        <w:jc w:val="both"/>
        <w:rPr>
          <w:rFonts w:asciiTheme="minorHAnsi" w:hAnsiTheme="minorHAnsi" w:cstheme="minorHAnsi"/>
          <w:sz w:val="22"/>
          <w:szCs w:val="22"/>
        </w:rPr>
      </w:pPr>
    </w:p>
    <w:p w14:paraId="4DBCF091" w14:textId="62049667" w:rsidR="001C44BA" w:rsidRPr="00A425D6" w:rsidRDefault="001C44BA" w:rsidP="0039220B">
      <w:pPr>
        <w:numPr>
          <w:ilvl w:val="0"/>
          <w:numId w:val="4"/>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V prípade, že Nájomca je v omeškaní s úhradou faktúry,</w:t>
      </w:r>
      <w:r w:rsidR="002D23A6" w:rsidRPr="00A425D6">
        <w:rPr>
          <w:rFonts w:asciiTheme="minorHAnsi" w:hAnsiTheme="minorHAnsi" w:cstheme="minorHAnsi"/>
          <w:sz w:val="22"/>
          <w:szCs w:val="22"/>
        </w:rPr>
        <w:t xml:space="preserve"> </w:t>
      </w:r>
      <w:r w:rsidRPr="00A425D6">
        <w:rPr>
          <w:rFonts w:asciiTheme="minorHAnsi" w:hAnsiTheme="minorHAnsi" w:cstheme="minorHAnsi"/>
          <w:sz w:val="22"/>
          <w:szCs w:val="22"/>
        </w:rPr>
        <w:t xml:space="preserve">je Prenajímateľ oprávnený účtovať  úrok z omeškania vo výške </w:t>
      </w:r>
      <w:r w:rsidR="0046750E" w:rsidRPr="00A425D6">
        <w:rPr>
          <w:rFonts w:asciiTheme="minorHAnsi" w:hAnsiTheme="minorHAnsi" w:cstheme="minorHAnsi"/>
          <w:sz w:val="22"/>
          <w:szCs w:val="22"/>
        </w:rPr>
        <w:t>podľa</w:t>
      </w:r>
      <w:r w:rsidRPr="00A425D6">
        <w:rPr>
          <w:rFonts w:asciiTheme="minorHAnsi" w:hAnsiTheme="minorHAnsi" w:cstheme="minorHAnsi"/>
          <w:sz w:val="22"/>
          <w:szCs w:val="22"/>
        </w:rPr>
        <w:t xml:space="preserve"> </w:t>
      </w:r>
      <w:r w:rsidR="0046750E" w:rsidRPr="00A425D6">
        <w:rPr>
          <w:rFonts w:asciiTheme="minorHAnsi" w:hAnsiTheme="minorHAnsi" w:cstheme="minorHAnsi"/>
          <w:sz w:val="22"/>
          <w:szCs w:val="22"/>
        </w:rPr>
        <w:t xml:space="preserve">§ 369 ods. 2 a § 369a Obchodného zákonníka v znení zákona č. 9/2013 </w:t>
      </w:r>
      <w:proofErr w:type="spellStart"/>
      <w:r w:rsidR="0046750E" w:rsidRPr="00A425D6">
        <w:rPr>
          <w:rFonts w:asciiTheme="minorHAnsi" w:hAnsiTheme="minorHAnsi" w:cstheme="minorHAnsi"/>
          <w:sz w:val="22"/>
          <w:szCs w:val="22"/>
        </w:rPr>
        <w:t>Z.z</w:t>
      </w:r>
      <w:proofErr w:type="spellEnd"/>
      <w:r w:rsidR="0046750E" w:rsidRPr="00A425D6">
        <w:rPr>
          <w:rFonts w:asciiTheme="minorHAnsi" w:hAnsiTheme="minorHAnsi" w:cstheme="minorHAnsi"/>
          <w:sz w:val="22"/>
          <w:szCs w:val="22"/>
        </w:rPr>
        <w:t xml:space="preserve">. v spojení s § 1 ods. 1 nariadenia vlády Slovenskej republiky č. 21/2013 </w:t>
      </w:r>
      <w:proofErr w:type="spellStart"/>
      <w:r w:rsidR="0046750E" w:rsidRPr="00A425D6">
        <w:rPr>
          <w:rFonts w:asciiTheme="minorHAnsi" w:hAnsiTheme="minorHAnsi" w:cstheme="minorHAnsi"/>
          <w:sz w:val="22"/>
          <w:szCs w:val="22"/>
        </w:rPr>
        <w:t>Z.z</w:t>
      </w:r>
      <w:proofErr w:type="spellEnd"/>
      <w:r w:rsidR="0046750E" w:rsidRPr="00A425D6">
        <w:rPr>
          <w:rFonts w:asciiTheme="minorHAnsi" w:hAnsiTheme="minorHAnsi" w:cstheme="minorHAnsi"/>
          <w:sz w:val="22"/>
          <w:szCs w:val="22"/>
        </w:rPr>
        <w:t>.</w:t>
      </w:r>
      <w:r w:rsidRPr="00A425D6">
        <w:rPr>
          <w:rFonts w:asciiTheme="minorHAnsi" w:hAnsiTheme="minorHAnsi" w:cstheme="minorHAnsi"/>
          <w:sz w:val="22"/>
          <w:szCs w:val="22"/>
        </w:rPr>
        <w:t xml:space="preserve">.  </w:t>
      </w:r>
    </w:p>
    <w:p w14:paraId="6465C32A" w14:textId="77777777" w:rsidR="002D23A6" w:rsidRPr="00A425D6" w:rsidRDefault="002D23A6" w:rsidP="0039220B">
      <w:pPr>
        <w:tabs>
          <w:tab w:val="clear" w:pos="2160"/>
          <w:tab w:val="clear" w:pos="2880"/>
          <w:tab w:val="clear" w:pos="4500"/>
        </w:tabs>
        <w:ind w:left="720"/>
        <w:jc w:val="both"/>
        <w:rPr>
          <w:rFonts w:asciiTheme="minorHAnsi" w:hAnsiTheme="minorHAnsi" w:cstheme="minorHAnsi"/>
          <w:sz w:val="22"/>
          <w:szCs w:val="22"/>
        </w:rPr>
      </w:pPr>
    </w:p>
    <w:p w14:paraId="2EFD0FF4" w14:textId="77777777" w:rsidR="002D23A6" w:rsidRPr="00A425D6" w:rsidRDefault="002D23A6" w:rsidP="0039220B">
      <w:pPr>
        <w:tabs>
          <w:tab w:val="clear" w:pos="2160"/>
          <w:tab w:val="clear" w:pos="2880"/>
          <w:tab w:val="clear" w:pos="4500"/>
        </w:tabs>
        <w:ind w:left="720"/>
        <w:jc w:val="both"/>
        <w:rPr>
          <w:rFonts w:asciiTheme="minorHAnsi" w:hAnsiTheme="minorHAnsi" w:cstheme="minorHAnsi"/>
          <w:sz w:val="22"/>
          <w:szCs w:val="22"/>
        </w:rPr>
      </w:pPr>
    </w:p>
    <w:p w14:paraId="3D59DA7C" w14:textId="77777777" w:rsidR="001C44BA" w:rsidRPr="00A425D6" w:rsidRDefault="001C44BA" w:rsidP="0039220B">
      <w:pPr>
        <w:jc w:val="center"/>
        <w:rPr>
          <w:rFonts w:asciiTheme="minorHAnsi" w:hAnsiTheme="minorHAnsi" w:cstheme="minorHAnsi"/>
          <w:b/>
          <w:bCs/>
          <w:sz w:val="22"/>
          <w:szCs w:val="22"/>
        </w:rPr>
      </w:pPr>
      <w:r w:rsidRPr="00A425D6">
        <w:rPr>
          <w:rFonts w:asciiTheme="minorHAnsi" w:hAnsiTheme="minorHAnsi" w:cstheme="minorHAnsi"/>
          <w:b/>
          <w:bCs/>
          <w:sz w:val="22"/>
          <w:szCs w:val="22"/>
        </w:rPr>
        <w:t>Čl. IV</w:t>
      </w:r>
    </w:p>
    <w:p w14:paraId="3B1F8E87" w14:textId="77777777" w:rsidR="001C44BA" w:rsidRPr="00A425D6" w:rsidRDefault="001C44BA" w:rsidP="0039220B">
      <w:pPr>
        <w:jc w:val="center"/>
        <w:rPr>
          <w:rFonts w:asciiTheme="minorHAnsi" w:hAnsiTheme="minorHAnsi" w:cstheme="minorHAnsi"/>
          <w:b/>
          <w:bCs/>
          <w:sz w:val="22"/>
          <w:szCs w:val="22"/>
        </w:rPr>
      </w:pPr>
      <w:r w:rsidRPr="00A425D6">
        <w:rPr>
          <w:rFonts w:asciiTheme="minorHAnsi" w:hAnsiTheme="minorHAnsi" w:cstheme="minorHAnsi"/>
          <w:b/>
          <w:bCs/>
          <w:sz w:val="22"/>
          <w:szCs w:val="22"/>
        </w:rPr>
        <w:t>Práva a povinnosti zmluvných strán</w:t>
      </w:r>
    </w:p>
    <w:p w14:paraId="44ABB5D2" w14:textId="77777777" w:rsidR="001C44BA" w:rsidRPr="00A425D6" w:rsidRDefault="001C44BA" w:rsidP="0039220B">
      <w:pPr>
        <w:jc w:val="both"/>
        <w:rPr>
          <w:rFonts w:asciiTheme="minorHAnsi" w:hAnsiTheme="minorHAnsi" w:cstheme="minorHAnsi"/>
          <w:sz w:val="22"/>
          <w:szCs w:val="22"/>
        </w:rPr>
      </w:pPr>
    </w:p>
    <w:p w14:paraId="0A6B1EE5" w14:textId="77777777" w:rsidR="001C44BA" w:rsidRPr="00A425D6" w:rsidRDefault="001C44BA" w:rsidP="0039220B">
      <w:pPr>
        <w:numPr>
          <w:ilvl w:val="0"/>
          <w:numId w:val="7"/>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Nájomca je povinný:</w:t>
      </w:r>
    </w:p>
    <w:p w14:paraId="4A8CF65B" w14:textId="77777777" w:rsidR="00A9138E" w:rsidRPr="00A425D6" w:rsidRDefault="001C44BA" w:rsidP="00EB790C">
      <w:pPr>
        <w:numPr>
          <w:ilvl w:val="1"/>
          <w:numId w:val="7"/>
        </w:numPr>
        <w:tabs>
          <w:tab w:val="clear" w:pos="2160"/>
          <w:tab w:val="clear" w:pos="2880"/>
          <w:tab w:val="clear" w:pos="4500"/>
        </w:tabs>
        <w:ind w:left="1418" w:hanging="341"/>
        <w:jc w:val="both"/>
        <w:rPr>
          <w:rFonts w:asciiTheme="minorHAnsi" w:hAnsiTheme="minorHAnsi" w:cstheme="minorHAnsi"/>
          <w:sz w:val="22"/>
          <w:szCs w:val="22"/>
        </w:rPr>
      </w:pPr>
      <w:r w:rsidRPr="00A425D6">
        <w:rPr>
          <w:rFonts w:asciiTheme="minorHAnsi" w:hAnsiTheme="minorHAnsi" w:cstheme="minorHAnsi"/>
          <w:sz w:val="22"/>
          <w:szCs w:val="22"/>
        </w:rPr>
        <w:t>prevza</w:t>
      </w:r>
      <w:r w:rsidR="004A7CFE" w:rsidRPr="00A425D6">
        <w:rPr>
          <w:rFonts w:asciiTheme="minorHAnsi" w:hAnsiTheme="minorHAnsi" w:cstheme="minorHAnsi"/>
          <w:sz w:val="22"/>
          <w:szCs w:val="22"/>
        </w:rPr>
        <w:t xml:space="preserve">té prenajaté nebytové priestory </w:t>
      </w:r>
      <w:r w:rsidRPr="00A425D6">
        <w:rPr>
          <w:rFonts w:asciiTheme="minorHAnsi" w:hAnsiTheme="minorHAnsi" w:cstheme="minorHAnsi"/>
          <w:sz w:val="22"/>
          <w:szCs w:val="22"/>
        </w:rPr>
        <w:t>užívať len v rozsahu určenom touto Nájomnou zmluvou a</w:t>
      </w:r>
      <w:r w:rsidR="00BF27EE" w:rsidRPr="00A425D6">
        <w:rPr>
          <w:rFonts w:asciiTheme="minorHAnsi" w:hAnsiTheme="minorHAnsi" w:cstheme="minorHAnsi"/>
          <w:sz w:val="22"/>
          <w:szCs w:val="22"/>
        </w:rPr>
        <w:t> Rámcovou dohodou</w:t>
      </w:r>
      <w:r w:rsidRPr="00A425D6">
        <w:rPr>
          <w:rFonts w:asciiTheme="minorHAnsi" w:hAnsiTheme="minorHAnsi" w:cstheme="minorHAnsi"/>
          <w:sz w:val="22"/>
          <w:szCs w:val="22"/>
        </w:rPr>
        <w:t>,</w:t>
      </w:r>
    </w:p>
    <w:p w14:paraId="1CD3DF9F" w14:textId="72E20843" w:rsidR="00A9138E" w:rsidRPr="00A425D6" w:rsidRDefault="00A9138E" w:rsidP="00EB790C">
      <w:pPr>
        <w:numPr>
          <w:ilvl w:val="1"/>
          <w:numId w:val="7"/>
        </w:numPr>
        <w:tabs>
          <w:tab w:val="clear" w:pos="2160"/>
          <w:tab w:val="clear" w:pos="2880"/>
          <w:tab w:val="clear" w:pos="4500"/>
        </w:tabs>
        <w:ind w:left="1418" w:hanging="341"/>
        <w:jc w:val="both"/>
        <w:rPr>
          <w:rFonts w:asciiTheme="minorHAnsi" w:hAnsiTheme="minorHAnsi" w:cstheme="minorHAnsi"/>
          <w:sz w:val="22"/>
          <w:szCs w:val="22"/>
        </w:rPr>
      </w:pPr>
      <w:r w:rsidRPr="00A425D6">
        <w:rPr>
          <w:rFonts w:asciiTheme="minorHAnsi" w:hAnsiTheme="minorHAnsi" w:cstheme="minorHAnsi"/>
          <w:bCs/>
          <w:iCs/>
          <w:sz w:val="22"/>
          <w:szCs w:val="22"/>
        </w:rPr>
        <w:t>používať</w:t>
      </w:r>
      <w:r w:rsidR="004A7CFE" w:rsidRPr="00A425D6">
        <w:rPr>
          <w:rFonts w:asciiTheme="minorHAnsi" w:hAnsiTheme="minorHAnsi" w:cstheme="minorHAnsi"/>
          <w:bCs/>
          <w:iCs/>
          <w:sz w:val="22"/>
          <w:szCs w:val="22"/>
        </w:rPr>
        <w:t xml:space="preserve"> vlastné technologické vybavenie, </w:t>
      </w:r>
      <w:r w:rsidR="0043636B" w:rsidRPr="00A425D6">
        <w:rPr>
          <w:rFonts w:asciiTheme="minorHAnsi" w:hAnsiTheme="minorHAnsi" w:cstheme="minorHAnsi"/>
          <w:bCs/>
          <w:iCs/>
          <w:sz w:val="22"/>
          <w:szCs w:val="22"/>
        </w:rPr>
        <w:t>nakoľko školská jedáleň je bez vybavenia</w:t>
      </w:r>
      <w:r w:rsidR="0043636B" w:rsidRPr="00A425D6">
        <w:rPr>
          <w:rFonts w:asciiTheme="minorHAnsi" w:hAnsiTheme="minorHAnsi" w:cstheme="minorHAnsi"/>
          <w:b/>
          <w:i/>
          <w:sz w:val="22"/>
          <w:szCs w:val="22"/>
        </w:rPr>
        <w:t xml:space="preserve">, </w:t>
      </w:r>
    </w:p>
    <w:p w14:paraId="07369315" w14:textId="77777777" w:rsidR="001C44BA" w:rsidRPr="00A425D6" w:rsidRDefault="001C44BA" w:rsidP="00EB790C">
      <w:pPr>
        <w:numPr>
          <w:ilvl w:val="1"/>
          <w:numId w:val="7"/>
        </w:numPr>
        <w:tabs>
          <w:tab w:val="clear" w:pos="2160"/>
          <w:tab w:val="clear" w:pos="2880"/>
          <w:tab w:val="clear" w:pos="4500"/>
        </w:tabs>
        <w:ind w:left="1418" w:hanging="341"/>
        <w:jc w:val="both"/>
        <w:rPr>
          <w:rFonts w:asciiTheme="minorHAnsi" w:hAnsiTheme="minorHAnsi" w:cstheme="minorHAnsi"/>
          <w:sz w:val="22"/>
          <w:szCs w:val="22"/>
        </w:rPr>
      </w:pPr>
      <w:r w:rsidRPr="00A425D6">
        <w:rPr>
          <w:rFonts w:asciiTheme="minorHAnsi" w:hAnsiTheme="minorHAnsi" w:cstheme="minorHAnsi"/>
          <w:sz w:val="22"/>
          <w:szCs w:val="22"/>
        </w:rPr>
        <w:t>udržiav</w:t>
      </w:r>
      <w:r w:rsidR="00080D6D" w:rsidRPr="00A425D6">
        <w:rPr>
          <w:rFonts w:asciiTheme="minorHAnsi" w:hAnsiTheme="minorHAnsi" w:cstheme="minorHAnsi"/>
          <w:sz w:val="22"/>
          <w:szCs w:val="22"/>
        </w:rPr>
        <w:t>ať priestory a </w:t>
      </w:r>
      <w:r w:rsidR="004A7CFE" w:rsidRPr="00A425D6">
        <w:rPr>
          <w:rFonts w:asciiTheme="minorHAnsi" w:hAnsiTheme="minorHAnsi" w:cstheme="minorHAnsi"/>
          <w:sz w:val="22"/>
          <w:szCs w:val="22"/>
        </w:rPr>
        <w:t>ne</w:t>
      </w:r>
      <w:r w:rsidR="00080D6D" w:rsidRPr="00A425D6">
        <w:rPr>
          <w:rFonts w:asciiTheme="minorHAnsi" w:hAnsiTheme="minorHAnsi" w:cstheme="minorHAnsi"/>
          <w:sz w:val="22"/>
          <w:szCs w:val="22"/>
        </w:rPr>
        <w:t xml:space="preserve">hnuteľný majetok </w:t>
      </w:r>
      <w:r w:rsidRPr="00A425D6">
        <w:rPr>
          <w:rFonts w:asciiTheme="minorHAnsi" w:hAnsiTheme="minorHAnsi" w:cstheme="minorHAnsi"/>
          <w:sz w:val="22"/>
          <w:szCs w:val="22"/>
        </w:rPr>
        <w:t>v správe Prenajímateľa, alebo odovzdaný Prenajímateľom na výkon dohodnutých činností Nájomcu v riadnom stave. V prípade ich poškodenia, zničenia zavinenom Nájomcom uviesť ich na svoje náklady do pôvodného stavu,</w:t>
      </w:r>
    </w:p>
    <w:p w14:paraId="53B54892" w14:textId="77777777" w:rsidR="001C44BA" w:rsidRPr="00A425D6" w:rsidRDefault="001C44BA" w:rsidP="00EB790C">
      <w:pPr>
        <w:numPr>
          <w:ilvl w:val="1"/>
          <w:numId w:val="7"/>
        </w:numPr>
        <w:tabs>
          <w:tab w:val="clear" w:pos="2160"/>
          <w:tab w:val="clear" w:pos="2880"/>
          <w:tab w:val="clear" w:pos="4500"/>
        </w:tabs>
        <w:autoSpaceDE w:val="0"/>
        <w:autoSpaceDN w:val="0"/>
        <w:ind w:left="1418" w:hanging="341"/>
        <w:jc w:val="both"/>
        <w:rPr>
          <w:rFonts w:asciiTheme="minorHAnsi" w:hAnsiTheme="minorHAnsi" w:cstheme="minorHAnsi"/>
          <w:sz w:val="22"/>
          <w:szCs w:val="22"/>
        </w:rPr>
      </w:pPr>
      <w:r w:rsidRPr="00A425D6">
        <w:rPr>
          <w:rFonts w:asciiTheme="minorHAnsi" w:hAnsiTheme="minorHAnsi" w:cstheme="minorHAnsi"/>
          <w:sz w:val="22"/>
          <w:szCs w:val="22"/>
        </w:rPr>
        <w:t>oboznámiť sa so stavom predmetných nebytových priestorov na mieste samom a nebytové  priestory v tomto stave prevziať a nevyžadovať od Prenajímateľa žiadne úpravy týchto priestorov,</w:t>
      </w:r>
    </w:p>
    <w:p w14:paraId="6CADEEDD" w14:textId="77777777" w:rsidR="001C44BA" w:rsidRPr="00A425D6" w:rsidRDefault="001C44BA" w:rsidP="00EB790C">
      <w:pPr>
        <w:numPr>
          <w:ilvl w:val="1"/>
          <w:numId w:val="7"/>
        </w:numPr>
        <w:tabs>
          <w:tab w:val="clear" w:pos="2160"/>
          <w:tab w:val="clear" w:pos="2880"/>
          <w:tab w:val="clear" w:pos="4500"/>
        </w:tabs>
        <w:ind w:left="1418" w:hanging="341"/>
        <w:jc w:val="both"/>
        <w:rPr>
          <w:rFonts w:asciiTheme="minorHAnsi" w:hAnsiTheme="minorHAnsi" w:cstheme="minorHAnsi"/>
          <w:sz w:val="22"/>
          <w:szCs w:val="22"/>
        </w:rPr>
      </w:pPr>
      <w:r w:rsidRPr="00A425D6">
        <w:rPr>
          <w:rFonts w:asciiTheme="minorHAnsi" w:hAnsiTheme="minorHAnsi" w:cstheme="minorHAnsi"/>
          <w:sz w:val="22"/>
          <w:szCs w:val="22"/>
        </w:rPr>
        <w:t xml:space="preserve">dodržiavať interné predpisy Prenajímateľa na zabezpečenie ochrany majetku v správe Prenajímateľa, všeobecne záväzné protipožiarne predpisy, bezpečnostné predpisy, hygienické predpisy a vnútorný prevádzkový režim budovy v správe Prenajímateľa, </w:t>
      </w:r>
    </w:p>
    <w:p w14:paraId="67B18EB7" w14:textId="77777777" w:rsidR="001C44BA" w:rsidRPr="00A425D6" w:rsidRDefault="001C44BA" w:rsidP="00EB790C">
      <w:pPr>
        <w:numPr>
          <w:ilvl w:val="1"/>
          <w:numId w:val="7"/>
        </w:numPr>
        <w:tabs>
          <w:tab w:val="clear" w:pos="2160"/>
          <w:tab w:val="clear" w:pos="2880"/>
          <w:tab w:val="clear" w:pos="4500"/>
        </w:tabs>
        <w:ind w:left="1418" w:hanging="341"/>
        <w:jc w:val="both"/>
        <w:rPr>
          <w:rFonts w:asciiTheme="minorHAnsi" w:hAnsiTheme="minorHAnsi" w:cstheme="minorHAnsi"/>
          <w:sz w:val="22"/>
          <w:szCs w:val="22"/>
        </w:rPr>
      </w:pPr>
      <w:r w:rsidRPr="00A425D6">
        <w:rPr>
          <w:rFonts w:asciiTheme="minorHAnsi" w:hAnsiTheme="minorHAnsi" w:cstheme="minorHAnsi"/>
          <w:sz w:val="22"/>
          <w:szCs w:val="22"/>
        </w:rPr>
        <w:t xml:space="preserve">uhrádzať  všetky náklady spojené s obvyklým udržiavaním a prevádzkou prenajatých nebytových priestorov  mesačne, </w:t>
      </w:r>
    </w:p>
    <w:p w14:paraId="21BCFB31" w14:textId="77777777" w:rsidR="001C44BA" w:rsidRPr="00A425D6" w:rsidRDefault="001C44BA" w:rsidP="00EB790C">
      <w:pPr>
        <w:numPr>
          <w:ilvl w:val="1"/>
          <w:numId w:val="7"/>
        </w:numPr>
        <w:tabs>
          <w:tab w:val="clear" w:pos="2160"/>
          <w:tab w:val="clear" w:pos="2880"/>
          <w:tab w:val="clear" w:pos="4500"/>
        </w:tabs>
        <w:ind w:left="1418" w:hanging="341"/>
        <w:jc w:val="both"/>
        <w:rPr>
          <w:rFonts w:asciiTheme="minorHAnsi" w:hAnsiTheme="minorHAnsi" w:cstheme="minorHAnsi"/>
          <w:sz w:val="22"/>
          <w:szCs w:val="22"/>
        </w:rPr>
      </w:pPr>
      <w:r w:rsidRPr="00A425D6">
        <w:rPr>
          <w:rFonts w:asciiTheme="minorHAnsi" w:hAnsiTheme="minorHAnsi" w:cstheme="minorHAnsi"/>
          <w:sz w:val="22"/>
          <w:szCs w:val="22"/>
        </w:rPr>
        <w:t>uhrádzať náklady na udržiavanie priestorov, odovzdaných Prenajímateľom v stave spôsobilom na výkon dohodnutých činností, ktorých znehodnotenie, znečistenie alebo poškodenie spôsobil Nájomca,</w:t>
      </w:r>
    </w:p>
    <w:p w14:paraId="69FD522D" w14:textId="77777777" w:rsidR="001C44BA" w:rsidRPr="00A425D6" w:rsidRDefault="001C44BA" w:rsidP="00EB790C">
      <w:pPr>
        <w:numPr>
          <w:ilvl w:val="1"/>
          <w:numId w:val="7"/>
        </w:numPr>
        <w:tabs>
          <w:tab w:val="clear" w:pos="2160"/>
          <w:tab w:val="clear" w:pos="2880"/>
          <w:tab w:val="clear" w:pos="4500"/>
        </w:tabs>
        <w:ind w:left="1418" w:hanging="341"/>
        <w:jc w:val="both"/>
        <w:rPr>
          <w:rFonts w:asciiTheme="minorHAnsi" w:hAnsiTheme="minorHAnsi" w:cstheme="minorHAnsi"/>
          <w:sz w:val="22"/>
          <w:szCs w:val="22"/>
        </w:rPr>
      </w:pPr>
      <w:r w:rsidRPr="00A425D6">
        <w:rPr>
          <w:rFonts w:asciiTheme="minorHAnsi" w:hAnsiTheme="minorHAnsi" w:cstheme="minorHAnsi"/>
          <w:sz w:val="22"/>
          <w:szCs w:val="22"/>
        </w:rPr>
        <w:t>bez zbytočného odkladu oznámiť Prenajímateľovi potrebu opráv, ktoré má Prenajímateľ urobiť a umožniť vykonanie takýchto opráv a iných nevyhnutných opráv, inak Nájomca zodpovedá za škodu, ktorá nesplnením povinnosti vznikla na prenajatom majetku,</w:t>
      </w:r>
    </w:p>
    <w:p w14:paraId="36467E36" w14:textId="77777777" w:rsidR="001C44BA" w:rsidRPr="00A425D6" w:rsidRDefault="001C44BA" w:rsidP="00EB790C">
      <w:pPr>
        <w:numPr>
          <w:ilvl w:val="1"/>
          <w:numId w:val="7"/>
        </w:numPr>
        <w:tabs>
          <w:tab w:val="clear" w:pos="2160"/>
          <w:tab w:val="clear" w:pos="2880"/>
          <w:tab w:val="clear" w:pos="4500"/>
        </w:tabs>
        <w:ind w:left="1418" w:hanging="341"/>
        <w:jc w:val="both"/>
        <w:rPr>
          <w:rFonts w:asciiTheme="minorHAnsi" w:hAnsiTheme="minorHAnsi" w:cstheme="minorHAnsi"/>
          <w:sz w:val="22"/>
          <w:szCs w:val="22"/>
        </w:rPr>
      </w:pPr>
      <w:r w:rsidRPr="00A425D6">
        <w:rPr>
          <w:rFonts w:asciiTheme="minorHAnsi" w:hAnsiTheme="minorHAnsi" w:cstheme="minorHAnsi"/>
          <w:sz w:val="22"/>
          <w:szCs w:val="22"/>
        </w:rPr>
        <w:t>dodržiavať plnenie povinností vyplývajúcich zo zákona č. 124/2006 Z. z. o bezpečnosti a ochrane zdravia pri práci v znení neskorších predpisov, a tiež povinnosti vyplývajúce zo zákona č. 314/2001 Z. z. o ochrane pred požiarmi v znení neskorších predpisov.</w:t>
      </w:r>
    </w:p>
    <w:p w14:paraId="4964ACBE" w14:textId="77777777" w:rsidR="001C44BA" w:rsidRPr="00A425D6" w:rsidRDefault="001C44BA" w:rsidP="0039220B">
      <w:pPr>
        <w:tabs>
          <w:tab w:val="clear" w:pos="2160"/>
          <w:tab w:val="clear" w:pos="2880"/>
          <w:tab w:val="clear" w:pos="4500"/>
        </w:tabs>
        <w:ind w:left="1417"/>
        <w:jc w:val="both"/>
        <w:rPr>
          <w:rFonts w:asciiTheme="minorHAnsi" w:hAnsiTheme="minorHAnsi" w:cstheme="minorHAnsi"/>
          <w:sz w:val="22"/>
          <w:szCs w:val="22"/>
        </w:rPr>
      </w:pPr>
    </w:p>
    <w:p w14:paraId="3643C7AC" w14:textId="77777777" w:rsidR="001C44BA" w:rsidRPr="00A425D6" w:rsidRDefault="001C44BA" w:rsidP="0039220B">
      <w:pPr>
        <w:numPr>
          <w:ilvl w:val="0"/>
          <w:numId w:val="7"/>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 xml:space="preserve">Nájomca umožní Prenajímateľovi: </w:t>
      </w:r>
    </w:p>
    <w:p w14:paraId="614FD25F" w14:textId="6821CD4C" w:rsidR="001C44BA" w:rsidRPr="00A425D6" w:rsidRDefault="001C44BA" w:rsidP="0039220B">
      <w:pPr>
        <w:numPr>
          <w:ilvl w:val="0"/>
          <w:numId w:val="8"/>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v prípade potreby prístup k </w:t>
      </w:r>
      <w:r w:rsidR="00892F9C" w:rsidRPr="00A425D6">
        <w:rPr>
          <w:rFonts w:asciiTheme="minorHAnsi" w:hAnsiTheme="minorHAnsi" w:cstheme="minorHAnsi"/>
          <w:sz w:val="22"/>
          <w:szCs w:val="22"/>
        </w:rPr>
        <w:t>ne</w:t>
      </w:r>
      <w:r w:rsidRPr="00A425D6">
        <w:rPr>
          <w:rFonts w:asciiTheme="minorHAnsi" w:hAnsiTheme="minorHAnsi" w:cstheme="minorHAnsi"/>
          <w:sz w:val="22"/>
          <w:szCs w:val="22"/>
        </w:rPr>
        <w:t xml:space="preserve">hnuteľnému majetku v prenajatých nebytových priestoroch, </w:t>
      </w:r>
    </w:p>
    <w:p w14:paraId="4E466BE4" w14:textId="39F09C81" w:rsidR="001C44BA" w:rsidRPr="00A425D6" w:rsidRDefault="001C44BA" w:rsidP="0039220B">
      <w:pPr>
        <w:numPr>
          <w:ilvl w:val="0"/>
          <w:numId w:val="8"/>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vykonávať kontrolu užívania nebytových priestorov a </w:t>
      </w:r>
      <w:r w:rsidR="00892F9C" w:rsidRPr="00A425D6">
        <w:rPr>
          <w:rFonts w:asciiTheme="minorHAnsi" w:hAnsiTheme="minorHAnsi" w:cstheme="minorHAnsi"/>
          <w:sz w:val="22"/>
          <w:szCs w:val="22"/>
        </w:rPr>
        <w:t>ne</w:t>
      </w:r>
      <w:r w:rsidRPr="00A425D6">
        <w:rPr>
          <w:rFonts w:asciiTheme="minorHAnsi" w:hAnsiTheme="minorHAnsi" w:cstheme="minorHAnsi"/>
          <w:sz w:val="22"/>
          <w:szCs w:val="22"/>
        </w:rPr>
        <w:t xml:space="preserve">hnuteľného majetku v súlade so Zmluvou, </w:t>
      </w:r>
    </w:p>
    <w:p w14:paraId="7EA5DA73" w14:textId="73CDD1A5" w:rsidR="001C44BA" w:rsidRPr="00A425D6" w:rsidRDefault="001C44BA" w:rsidP="0039220B">
      <w:pPr>
        <w:numPr>
          <w:ilvl w:val="0"/>
          <w:numId w:val="8"/>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 xml:space="preserve">vstupovať do prenajatých nebytových priestorov za účelom inventarizácie majetku v správe  Prenajímateľa.  </w:t>
      </w:r>
    </w:p>
    <w:p w14:paraId="3BBA58B3" w14:textId="77777777" w:rsidR="001C44BA" w:rsidRPr="00A425D6" w:rsidRDefault="001C44BA" w:rsidP="0039220B">
      <w:pPr>
        <w:ind w:left="360"/>
        <w:jc w:val="both"/>
        <w:rPr>
          <w:rFonts w:asciiTheme="minorHAnsi" w:hAnsiTheme="minorHAnsi" w:cstheme="minorHAnsi"/>
          <w:sz w:val="22"/>
          <w:szCs w:val="22"/>
        </w:rPr>
      </w:pPr>
    </w:p>
    <w:p w14:paraId="76E9ACA8" w14:textId="77777777" w:rsidR="001C44BA" w:rsidRPr="00A425D6" w:rsidRDefault="001C44BA" w:rsidP="0039220B">
      <w:pPr>
        <w:numPr>
          <w:ilvl w:val="0"/>
          <w:numId w:val="7"/>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 xml:space="preserve">Nájomca zodpovedá Prenajímateľovi za všetku škodu na prenajatom majetku, spôsobenú pri výkone práce zamestnancami Nájomcu. </w:t>
      </w:r>
    </w:p>
    <w:p w14:paraId="563BE9F5" w14:textId="77777777" w:rsidR="001C44BA" w:rsidRPr="00A425D6" w:rsidRDefault="001C44BA" w:rsidP="0039220B">
      <w:pPr>
        <w:numPr>
          <w:ilvl w:val="0"/>
          <w:numId w:val="7"/>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lastRenderedPageBreak/>
        <w:t>Nájomca nie je oprávnený prenechať nebytové priestory a </w:t>
      </w:r>
      <w:r w:rsidR="00892F9C" w:rsidRPr="00A425D6">
        <w:rPr>
          <w:rFonts w:asciiTheme="minorHAnsi" w:hAnsiTheme="minorHAnsi" w:cstheme="minorHAnsi"/>
          <w:sz w:val="22"/>
          <w:szCs w:val="22"/>
        </w:rPr>
        <w:t>ne</w:t>
      </w:r>
      <w:r w:rsidRPr="00A425D6">
        <w:rPr>
          <w:rFonts w:asciiTheme="minorHAnsi" w:hAnsiTheme="minorHAnsi" w:cstheme="minorHAnsi"/>
          <w:sz w:val="22"/>
          <w:szCs w:val="22"/>
        </w:rPr>
        <w:t>hnuteľný majetok, alebo ich časť do nájmu, podnájmu alebo výpožičky, ak tak urobí je takáto zmluva neplatná.</w:t>
      </w:r>
    </w:p>
    <w:p w14:paraId="538B38D7" w14:textId="77777777" w:rsidR="001C44BA" w:rsidRPr="00A425D6" w:rsidRDefault="001C44BA" w:rsidP="0039220B">
      <w:pPr>
        <w:pStyle w:val="Odsekzoznamu"/>
        <w:jc w:val="both"/>
        <w:rPr>
          <w:rFonts w:asciiTheme="minorHAnsi" w:hAnsiTheme="minorHAnsi" w:cstheme="minorHAnsi"/>
          <w:sz w:val="22"/>
          <w:szCs w:val="22"/>
        </w:rPr>
      </w:pPr>
    </w:p>
    <w:p w14:paraId="1F106BF8" w14:textId="77777777" w:rsidR="001C44BA" w:rsidRPr="00A425D6" w:rsidRDefault="001C44BA" w:rsidP="0039220B">
      <w:pPr>
        <w:numPr>
          <w:ilvl w:val="0"/>
          <w:numId w:val="7"/>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Nájomca nie je oprávnený na predmet nájmu podľa článku I. tejto Zmluvy o nájme zriadiť záložné právo alebo ho inak zaťažiť.</w:t>
      </w:r>
    </w:p>
    <w:p w14:paraId="540AD718" w14:textId="77777777" w:rsidR="001C44BA" w:rsidRPr="00A425D6" w:rsidRDefault="001C44BA" w:rsidP="0039220B">
      <w:pPr>
        <w:pStyle w:val="Odsekzoznamu"/>
        <w:jc w:val="both"/>
        <w:rPr>
          <w:rFonts w:asciiTheme="minorHAnsi" w:hAnsiTheme="minorHAnsi" w:cstheme="minorHAnsi"/>
          <w:sz w:val="22"/>
          <w:szCs w:val="22"/>
        </w:rPr>
      </w:pPr>
    </w:p>
    <w:p w14:paraId="3EEA90EE" w14:textId="09AAC01A" w:rsidR="001C44BA" w:rsidRPr="00A425D6" w:rsidRDefault="001C44BA" w:rsidP="0039220B">
      <w:pPr>
        <w:numPr>
          <w:ilvl w:val="0"/>
          <w:numId w:val="7"/>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Nájomca nie je oprávnený meniť účel nájmu podľa tejto Zmluvy o nájme. Nájomca nemá prednostné právo na kúpu predmetu nájmu.</w:t>
      </w:r>
    </w:p>
    <w:p w14:paraId="47C6D2CD" w14:textId="77777777" w:rsidR="001C44BA" w:rsidRPr="00A425D6" w:rsidRDefault="001C44BA" w:rsidP="0039220B">
      <w:pPr>
        <w:jc w:val="both"/>
        <w:rPr>
          <w:rFonts w:asciiTheme="minorHAnsi" w:hAnsiTheme="minorHAnsi" w:cstheme="minorHAnsi"/>
          <w:sz w:val="22"/>
          <w:szCs w:val="22"/>
        </w:rPr>
      </w:pPr>
    </w:p>
    <w:p w14:paraId="3191E23B" w14:textId="77777777" w:rsidR="001C44BA" w:rsidRPr="00A425D6" w:rsidRDefault="001C44BA" w:rsidP="0039220B">
      <w:pPr>
        <w:numPr>
          <w:ilvl w:val="0"/>
          <w:numId w:val="7"/>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 xml:space="preserve">Akékoľvek zmeny na predmete nájmu môže Nájomca vykonať iba na základe predchádzajúceho písomného súhlasu Prenajímateľa. Nájomca môže požadovať úhradu nákladov spojených so zmenou na veci, len ak Prenajímateľ dal predchádzajúci písomný súhlas so zmenou a súčasne sa zaviazal uhradiť tieto náklady. </w:t>
      </w:r>
    </w:p>
    <w:p w14:paraId="44A0D085" w14:textId="77777777" w:rsidR="001C44BA" w:rsidRPr="00A425D6" w:rsidRDefault="001C44BA" w:rsidP="0039220B">
      <w:pPr>
        <w:jc w:val="both"/>
        <w:rPr>
          <w:rFonts w:asciiTheme="minorHAnsi" w:hAnsiTheme="minorHAnsi" w:cstheme="minorHAnsi"/>
          <w:sz w:val="22"/>
          <w:szCs w:val="22"/>
        </w:rPr>
      </w:pPr>
    </w:p>
    <w:p w14:paraId="686C450C" w14:textId="77777777" w:rsidR="001C44BA" w:rsidRPr="00A425D6" w:rsidRDefault="001C44BA" w:rsidP="0039220B">
      <w:pPr>
        <w:numPr>
          <w:ilvl w:val="0"/>
          <w:numId w:val="7"/>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 xml:space="preserve">Najneskôr do ukončenia trvania Nájomnej zmluvy je Nájomca  povinný predmetné nebytové priestory a hnuteľný majetok v správe Prenajímateľa odovzdať Prenajímateľovi v stave,  ako ich prevzal, s prihliadnutím na obvyklé opotrebenie. </w:t>
      </w:r>
    </w:p>
    <w:p w14:paraId="4FBA4ED5" w14:textId="77777777" w:rsidR="006904E2" w:rsidRPr="00A425D6" w:rsidRDefault="006904E2" w:rsidP="006904E2">
      <w:pPr>
        <w:tabs>
          <w:tab w:val="clear" w:pos="2160"/>
          <w:tab w:val="clear" w:pos="2880"/>
          <w:tab w:val="clear" w:pos="4500"/>
        </w:tabs>
        <w:jc w:val="both"/>
        <w:rPr>
          <w:rFonts w:asciiTheme="minorHAnsi" w:hAnsiTheme="minorHAnsi" w:cstheme="minorHAnsi"/>
          <w:sz w:val="22"/>
          <w:szCs w:val="22"/>
        </w:rPr>
      </w:pPr>
    </w:p>
    <w:p w14:paraId="1CA1C92F" w14:textId="77777777" w:rsidR="001C44BA" w:rsidRPr="00A425D6" w:rsidRDefault="001C44BA" w:rsidP="0039220B">
      <w:pPr>
        <w:numPr>
          <w:ilvl w:val="0"/>
          <w:numId w:val="7"/>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 xml:space="preserve">Prenajímateľ je povinný: </w:t>
      </w:r>
    </w:p>
    <w:p w14:paraId="05AFD22A" w14:textId="5DF19FEE" w:rsidR="001C44BA" w:rsidRPr="00A425D6" w:rsidRDefault="001C44BA" w:rsidP="0039220B">
      <w:pPr>
        <w:numPr>
          <w:ilvl w:val="0"/>
          <w:numId w:val="9"/>
        </w:numPr>
        <w:tabs>
          <w:tab w:val="clear" w:pos="1108"/>
          <w:tab w:val="clear" w:pos="2160"/>
          <w:tab w:val="clear" w:pos="2880"/>
          <w:tab w:val="clear" w:pos="4500"/>
        </w:tabs>
        <w:ind w:left="1134" w:hanging="425"/>
        <w:jc w:val="both"/>
        <w:rPr>
          <w:rFonts w:asciiTheme="minorHAnsi" w:hAnsiTheme="minorHAnsi" w:cstheme="minorHAnsi"/>
          <w:sz w:val="22"/>
          <w:szCs w:val="22"/>
        </w:rPr>
      </w:pPr>
      <w:r w:rsidRPr="00A425D6">
        <w:rPr>
          <w:rFonts w:asciiTheme="minorHAnsi" w:hAnsiTheme="minorHAnsi" w:cstheme="minorHAnsi"/>
          <w:sz w:val="22"/>
          <w:szCs w:val="22"/>
        </w:rPr>
        <w:t xml:space="preserve">protokolárne odovzdať Nájomcovi prenajaté </w:t>
      </w:r>
      <w:r w:rsidR="006904E2" w:rsidRPr="00A425D6">
        <w:rPr>
          <w:rFonts w:asciiTheme="minorHAnsi" w:hAnsiTheme="minorHAnsi" w:cstheme="minorHAnsi"/>
          <w:sz w:val="22"/>
          <w:szCs w:val="22"/>
        </w:rPr>
        <w:t>N</w:t>
      </w:r>
      <w:r w:rsidRPr="00A425D6">
        <w:rPr>
          <w:rFonts w:asciiTheme="minorHAnsi" w:hAnsiTheme="minorHAnsi" w:cstheme="minorHAnsi"/>
          <w:sz w:val="22"/>
          <w:szCs w:val="22"/>
        </w:rPr>
        <w:t xml:space="preserve">ebytové priestory do užívania v stave spôsobilom na obvyklé užívanie, najneskôr 2 dni pred začatím plnenia </w:t>
      </w:r>
      <w:r w:rsidR="00383B70" w:rsidRPr="00A425D6">
        <w:rPr>
          <w:rFonts w:asciiTheme="minorHAnsi" w:hAnsiTheme="minorHAnsi" w:cstheme="minorHAnsi"/>
          <w:sz w:val="22"/>
          <w:szCs w:val="22"/>
        </w:rPr>
        <w:t>Nájomnej z</w:t>
      </w:r>
      <w:r w:rsidRPr="00A425D6">
        <w:rPr>
          <w:rFonts w:asciiTheme="minorHAnsi" w:hAnsiTheme="minorHAnsi" w:cstheme="minorHAnsi"/>
          <w:sz w:val="22"/>
          <w:szCs w:val="22"/>
        </w:rPr>
        <w:t xml:space="preserve">mluvy </w:t>
      </w:r>
      <w:r w:rsidR="00383B70" w:rsidRPr="00A425D6">
        <w:rPr>
          <w:rFonts w:asciiTheme="minorHAnsi" w:hAnsiTheme="minorHAnsi" w:cstheme="minorHAnsi"/>
          <w:sz w:val="22"/>
          <w:szCs w:val="22"/>
        </w:rPr>
        <w:t>a Rámcovej dohody</w:t>
      </w:r>
      <w:r w:rsidRPr="00A425D6">
        <w:rPr>
          <w:rFonts w:asciiTheme="minorHAnsi" w:hAnsiTheme="minorHAnsi" w:cstheme="minorHAnsi"/>
          <w:sz w:val="22"/>
          <w:szCs w:val="22"/>
        </w:rPr>
        <w:t>,</w:t>
      </w:r>
    </w:p>
    <w:p w14:paraId="451E50AD" w14:textId="289164CA" w:rsidR="001C44BA" w:rsidRPr="00A425D6" w:rsidRDefault="001C44BA" w:rsidP="0039220B">
      <w:pPr>
        <w:numPr>
          <w:ilvl w:val="0"/>
          <w:numId w:val="9"/>
        </w:numPr>
        <w:tabs>
          <w:tab w:val="clear" w:pos="1108"/>
          <w:tab w:val="clear" w:pos="2160"/>
          <w:tab w:val="clear" w:pos="2880"/>
          <w:tab w:val="clear" w:pos="4500"/>
        </w:tabs>
        <w:ind w:left="1134" w:hanging="425"/>
        <w:jc w:val="both"/>
        <w:rPr>
          <w:rFonts w:asciiTheme="minorHAnsi" w:hAnsiTheme="minorHAnsi" w:cstheme="minorHAnsi"/>
          <w:sz w:val="22"/>
          <w:szCs w:val="22"/>
        </w:rPr>
      </w:pPr>
      <w:r w:rsidRPr="00A425D6">
        <w:rPr>
          <w:rFonts w:asciiTheme="minorHAnsi" w:hAnsiTheme="minorHAnsi" w:cstheme="minorHAnsi"/>
          <w:sz w:val="22"/>
          <w:szCs w:val="22"/>
        </w:rPr>
        <w:t xml:space="preserve">prenajaté </w:t>
      </w:r>
      <w:r w:rsidR="006904E2" w:rsidRPr="00A425D6">
        <w:rPr>
          <w:rFonts w:asciiTheme="minorHAnsi" w:hAnsiTheme="minorHAnsi" w:cstheme="minorHAnsi"/>
          <w:sz w:val="22"/>
          <w:szCs w:val="22"/>
        </w:rPr>
        <w:t>N</w:t>
      </w:r>
      <w:r w:rsidRPr="00A425D6">
        <w:rPr>
          <w:rFonts w:asciiTheme="minorHAnsi" w:hAnsiTheme="minorHAnsi" w:cstheme="minorHAnsi"/>
          <w:sz w:val="22"/>
          <w:szCs w:val="22"/>
        </w:rPr>
        <w:t>ebytové priestory ochraňovať a udržiavať v riadnom a prevádzkyschopnom stave,</w:t>
      </w:r>
    </w:p>
    <w:p w14:paraId="3709D843" w14:textId="2D552361" w:rsidR="0048150B" w:rsidRPr="00A425D6" w:rsidRDefault="001C44BA" w:rsidP="0039220B">
      <w:pPr>
        <w:numPr>
          <w:ilvl w:val="0"/>
          <w:numId w:val="9"/>
        </w:numPr>
        <w:tabs>
          <w:tab w:val="clear" w:pos="1108"/>
          <w:tab w:val="clear" w:pos="2160"/>
          <w:tab w:val="clear" w:pos="2880"/>
          <w:tab w:val="clear" w:pos="4500"/>
        </w:tabs>
        <w:ind w:left="1134" w:hanging="425"/>
        <w:jc w:val="both"/>
        <w:rPr>
          <w:rFonts w:asciiTheme="minorHAnsi" w:hAnsiTheme="minorHAnsi" w:cstheme="minorHAnsi"/>
          <w:sz w:val="22"/>
          <w:szCs w:val="22"/>
        </w:rPr>
      </w:pPr>
      <w:r w:rsidRPr="00A425D6">
        <w:rPr>
          <w:rFonts w:asciiTheme="minorHAnsi" w:hAnsiTheme="minorHAnsi" w:cstheme="minorHAnsi"/>
          <w:sz w:val="22"/>
          <w:szCs w:val="22"/>
        </w:rPr>
        <w:t xml:space="preserve">na vlastné náklady  zabezpečovať údržbu základného vybavenia </w:t>
      </w:r>
      <w:r w:rsidR="006904E2" w:rsidRPr="00A425D6">
        <w:rPr>
          <w:rFonts w:asciiTheme="minorHAnsi" w:hAnsiTheme="minorHAnsi" w:cstheme="minorHAnsi"/>
          <w:sz w:val="22"/>
          <w:szCs w:val="22"/>
        </w:rPr>
        <w:t>N</w:t>
      </w:r>
      <w:r w:rsidRPr="00A425D6">
        <w:rPr>
          <w:rFonts w:asciiTheme="minorHAnsi" w:hAnsiTheme="minorHAnsi" w:cstheme="minorHAnsi"/>
          <w:sz w:val="22"/>
          <w:szCs w:val="22"/>
        </w:rPr>
        <w:t>ebytových priestorov (zatečenie, maľovanie,</w:t>
      </w:r>
      <w:r w:rsidR="0048150B" w:rsidRPr="00A425D6">
        <w:rPr>
          <w:rFonts w:asciiTheme="minorHAnsi" w:hAnsiTheme="minorHAnsi" w:cstheme="minorHAnsi"/>
          <w:sz w:val="22"/>
          <w:szCs w:val="22"/>
        </w:rPr>
        <w:t xml:space="preserve"> prasknutý radiátor, resp. iné),</w:t>
      </w:r>
    </w:p>
    <w:p w14:paraId="0FBA4CE6" w14:textId="77777777" w:rsidR="001C44BA" w:rsidRPr="00A425D6" w:rsidRDefault="001C44BA" w:rsidP="0039220B">
      <w:pPr>
        <w:numPr>
          <w:ilvl w:val="0"/>
          <w:numId w:val="9"/>
        </w:numPr>
        <w:tabs>
          <w:tab w:val="clear" w:pos="1108"/>
          <w:tab w:val="clear" w:pos="2160"/>
          <w:tab w:val="clear" w:pos="2880"/>
          <w:tab w:val="clear" w:pos="4500"/>
        </w:tabs>
        <w:ind w:left="1134" w:hanging="425"/>
        <w:jc w:val="both"/>
        <w:rPr>
          <w:rFonts w:asciiTheme="minorHAnsi" w:hAnsiTheme="minorHAnsi" w:cstheme="minorHAnsi"/>
          <w:sz w:val="22"/>
          <w:szCs w:val="22"/>
        </w:rPr>
      </w:pPr>
      <w:r w:rsidRPr="00A425D6">
        <w:rPr>
          <w:rFonts w:asciiTheme="minorHAnsi" w:hAnsiTheme="minorHAnsi" w:cstheme="minorHAnsi"/>
          <w:sz w:val="22"/>
          <w:szCs w:val="22"/>
        </w:rPr>
        <w:t>zabezpečiť pre Nájomcu plynulú dodávku vody, elektrickej energie a plynu,</w:t>
      </w:r>
    </w:p>
    <w:p w14:paraId="7924BCC3" w14:textId="20D7B254" w:rsidR="001C44BA" w:rsidRPr="00A425D6" w:rsidRDefault="001C44BA" w:rsidP="0039220B">
      <w:pPr>
        <w:numPr>
          <w:ilvl w:val="0"/>
          <w:numId w:val="9"/>
        </w:numPr>
        <w:tabs>
          <w:tab w:val="clear" w:pos="1108"/>
          <w:tab w:val="clear" w:pos="2160"/>
          <w:tab w:val="clear" w:pos="2880"/>
          <w:tab w:val="clear" w:pos="4500"/>
        </w:tabs>
        <w:ind w:left="1134" w:hanging="425"/>
        <w:jc w:val="both"/>
        <w:rPr>
          <w:rFonts w:asciiTheme="minorHAnsi" w:hAnsiTheme="minorHAnsi" w:cstheme="minorHAnsi"/>
          <w:sz w:val="22"/>
          <w:szCs w:val="22"/>
        </w:rPr>
      </w:pPr>
      <w:r w:rsidRPr="00A425D6">
        <w:rPr>
          <w:rFonts w:asciiTheme="minorHAnsi" w:hAnsiTheme="minorHAnsi" w:cstheme="minorHAnsi"/>
          <w:sz w:val="22"/>
          <w:szCs w:val="22"/>
        </w:rPr>
        <w:t>vykonávať pravidelnú kontrolu dodržiavania predpisov požiarnej ochrany v spoločných nebytových priestoroch,</w:t>
      </w:r>
    </w:p>
    <w:p w14:paraId="3DEF0F36" w14:textId="05D8C73F" w:rsidR="001C44BA" w:rsidRPr="00A425D6" w:rsidRDefault="001C44BA" w:rsidP="0039220B">
      <w:pPr>
        <w:numPr>
          <w:ilvl w:val="0"/>
          <w:numId w:val="9"/>
        </w:numPr>
        <w:tabs>
          <w:tab w:val="clear" w:pos="1108"/>
          <w:tab w:val="clear" w:pos="2160"/>
          <w:tab w:val="clear" w:pos="2880"/>
          <w:tab w:val="clear" w:pos="4500"/>
        </w:tabs>
        <w:ind w:left="1134" w:hanging="425"/>
        <w:jc w:val="both"/>
        <w:rPr>
          <w:rFonts w:asciiTheme="minorHAnsi" w:hAnsiTheme="minorHAnsi" w:cstheme="minorHAnsi"/>
          <w:sz w:val="22"/>
          <w:szCs w:val="22"/>
        </w:rPr>
      </w:pPr>
      <w:r w:rsidRPr="00A425D6">
        <w:rPr>
          <w:rFonts w:asciiTheme="minorHAnsi" w:hAnsiTheme="minorHAnsi" w:cstheme="minorHAnsi"/>
          <w:sz w:val="22"/>
          <w:szCs w:val="22"/>
        </w:rPr>
        <w:t>udržiavať trvalé voľné núdzové východy na únikové cesty, prístupy k uzáverom plynu, elektriny, vody a k hasiacim prístrojom,</w:t>
      </w:r>
    </w:p>
    <w:p w14:paraId="172752DA" w14:textId="0DE11483" w:rsidR="001C44BA" w:rsidRPr="00A425D6" w:rsidRDefault="001C44BA" w:rsidP="0039220B">
      <w:pPr>
        <w:numPr>
          <w:ilvl w:val="0"/>
          <w:numId w:val="9"/>
        </w:numPr>
        <w:tabs>
          <w:tab w:val="clear" w:pos="1108"/>
          <w:tab w:val="clear" w:pos="2160"/>
          <w:tab w:val="clear" w:pos="2880"/>
          <w:tab w:val="clear" w:pos="4500"/>
        </w:tabs>
        <w:ind w:left="1134" w:hanging="425"/>
        <w:jc w:val="both"/>
        <w:rPr>
          <w:rFonts w:asciiTheme="minorHAnsi" w:hAnsiTheme="minorHAnsi" w:cstheme="minorHAnsi"/>
          <w:sz w:val="22"/>
          <w:szCs w:val="22"/>
        </w:rPr>
      </w:pPr>
      <w:r w:rsidRPr="00A425D6">
        <w:rPr>
          <w:rFonts w:asciiTheme="minorHAnsi" w:hAnsiTheme="minorHAnsi" w:cstheme="minorHAnsi"/>
          <w:sz w:val="22"/>
          <w:szCs w:val="22"/>
        </w:rPr>
        <w:t>poskytovať Nájomcovi dokumentáciu požiarnej ochrany (Požiarny štatút, Požiarne poplachové smernice, Požiarny evakuačný plán),</w:t>
      </w:r>
    </w:p>
    <w:p w14:paraId="5AA22C91" w14:textId="0EDCB0D2" w:rsidR="001C44BA" w:rsidRPr="00A425D6" w:rsidRDefault="001C44BA" w:rsidP="0039220B">
      <w:pPr>
        <w:numPr>
          <w:ilvl w:val="0"/>
          <w:numId w:val="9"/>
        </w:numPr>
        <w:tabs>
          <w:tab w:val="clear" w:pos="1108"/>
          <w:tab w:val="clear" w:pos="2160"/>
          <w:tab w:val="clear" w:pos="2880"/>
          <w:tab w:val="clear" w:pos="4500"/>
        </w:tabs>
        <w:ind w:left="1134" w:hanging="425"/>
        <w:jc w:val="both"/>
        <w:rPr>
          <w:rFonts w:asciiTheme="minorHAnsi" w:hAnsiTheme="minorHAnsi" w:cstheme="minorHAnsi"/>
          <w:sz w:val="22"/>
          <w:szCs w:val="22"/>
        </w:rPr>
      </w:pPr>
      <w:r w:rsidRPr="00A425D6">
        <w:rPr>
          <w:rFonts w:asciiTheme="minorHAnsi" w:hAnsiTheme="minorHAnsi" w:cstheme="minorHAnsi"/>
          <w:sz w:val="22"/>
          <w:szCs w:val="22"/>
        </w:rPr>
        <w:t xml:space="preserve">ohlásené </w:t>
      </w:r>
      <w:proofErr w:type="spellStart"/>
      <w:r w:rsidRPr="00A425D6">
        <w:rPr>
          <w:rFonts w:asciiTheme="minorHAnsi" w:hAnsiTheme="minorHAnsi" w:cstheme="minorHAnsi"/>
          <w:sz w:val="22"/>
          <w:szCs w:val="22"/>
        </w:rPr>
        <w:t>závady</w:t>
      </w:r>
      <w:proofErr w:type="spellEnd"/>
      <w:r w:rsidRPr="00A425D6">
        <w:rPr>
          <w:rFonts w:asciiTheme="minorHAnsi" w:hAnsiTheme="minorHAnsi" w:cstheme="minorHAnsi"/>
          <w:sz w:val="22"/>
          <w:szCs w:val="22"/>
        </w:rPr>
        <w:t xml:space="preserve"> odstrániť tak, aby nedošlo ku škodám na majetku zmluvných strán.</w:t>
      </w:r>
    </w:p>
    <w:p w14:paraId="1A94996F" w14:textId="77777777" w:rsidR="001C44BA" w:rsidRPr="00A425D6" w:rsidRDefault="001C44BA" w:rsidP="0039220B">
      <w:pPr>
        <w:tabs>
          <w:tab w:val="clear" w:pos="2160"/>
          <w:tab w:val="clear" w:pos="2880"/>
          <w:tab w:val="clear" w:pos="4500"/>
        </w:tabs>
        <w:ind w:left="1134"/>
        <w:jc w:val="both"/>
        <w:rPr>
          <w:rFonts w:asciiTheme="minorHAnsi" w:hAnsiTheme="minorHAnsi" w:cstheme="minorHAnsi"/>
          <w:sz w:val="22"/>
          <w:szCs w:val="22"/>
        </w:rPr>
      </w:pPr>
    </w:p>
    <w:p w14:paraId="51CEFA3C" w14:textId="77777777" w:rsidR="001C44BA" w:rsidRPr="00A425D6" w:rsidRDefault="001C44BA" w:rsidP="0039220B">
      <w:pPr>
        <w:numPr>
          <w:ilvl w:val="0"/>
          <w:numId w:val="7"/>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 xml:space="preserve">Zmluvné strany sa zaväzujú poskytnúť si navzájom primeranú súčinnosť  potrebnú na riadne plnenie povinností vyplývajúcich z tejto  Nájomnej zmluvy.   </w:t>
      </w:r>
    </w:p>
    <w:p w14:paraId="0C62B182" w14:textId="77777777" w:rsidR="00732758" w:rsidRPr="00A425D6" w:rsidRDefault="00732758" w:rsidP="0039220B">
      <w:pPr>
        <w:tabs>
          <w:tab w:val="clear" w:pos="2160"/>
          <w:tab w:val="clear" w:pos="2880"/>
          <w:tab w:val="clear" w:pos="4500"/>
        </w:tabs>
        <w:ind w:left="720"/>
        <w:jc w:val="both"/>
        <w:rPr>
          <w:rFonts w:asciiTheme="minorHAnsi" w:hAnsiTheme="minorHAnsi" w:cstheme="minorHAnsi"/>
          <w:sz w:val="22"/>
          <w:szCs w:val="22"/>
        </w:rPr>
      </w:pPr>
    </w:p>
    <w:p w14:paraId="4140764F" w14:textId="77777777" w:rsidR="001C44BA" w:rsidRPr="00A425D6" w:rsidRDefault="001C44BA" w:rsidP="0039220B">
      <w:pPr>
        <w:jc w:val="both"/>
        <w:rPr>
          <w:rFonts w:asciiTheme="minorHAnsi" w:hAnsiTheme="minorHAnsi" w:cstheme="minorHAnsi"/>
          <w:sz w:val="22"/>
          <w:szCs w:val="22"/>
        </w:rPr>
      </w:pPr>
    </w:p>
    <w:p w14:paraId="6107835F" w14:textId="77777777" w:rsidR="001C44BA" w:rsidRPr="00A425D6" w:rsidRDefault="001C44BA" w:rsidP="0039220B">
      <w:pPr>
        <w:jc w:val="center"/>
        <w:rPr>
          <w:rFonts w:asciiTheme="minorHAnsi" w:hAnsiTheme="minorHAnsi" w:cstheme="minorHAnsi"/>
          <w:b/>
          <w:bCs/>
          <w:sz w:val="22"/>
          <w:szCs w:val="22"/>
        </w:rPr>
      </w:pPr>
      <w:r w:rsidRPr="00A425D6">
        <w:rPr>
          <w:rFonts w:asciiTheme="minorHAnsi" w:hAnsiTheme="minorHAnsi" w:cstheme="minorHAnsi"/>
          <w:b/>
          <w:bCs/>
          <w:sz w:val="22"/>
          <w:szCs w:val="22"/>
        </w:rPr>
        <w:t>Čl. V</w:t>
      </w:r>
    </w:p>
    <w:p w14:paraId="7847C912" w14:textId="77777777" w:rsidR="001C44BA" w:rsidRPr="00A425D6" w:rsidRDefault="001C44BA" w:rsidP="0039220B">
      <w:pPr>
        <w:jc w:val="center"/>
        <w:rPr>
          <w:rFonts w:asciiTheme="minorHAnsi" w:hAnsiTheme="minorHAnsi" w:cstheme="minorHAnsi"/>
          <w:b/>
          <w:bCs/>
          <w:sz w:val="22"/>
          <w:szCs w:val="22"/>
        </w:rPr>
      </w:pPr>
      <w:r w:rsidRPr="00A425D6">
        <w:rPr>
          <w:rFonts w:asciiTheme="minorHAnsi" w:hAnsiTheme="minorHAnsi" w:cstheme="minorHAnsi"/>
          <w:b/>
          <w:bCs/>
          <w:sz w:val="22"/>
          <w:szCs w:val="22"/>
        </w:rPr>
        <w:t>Doba trvania nájmu</w:t>
      </w:r>
    </w:p>
    <w:p w14:paraId="74F9B784" w14:textId="77777777" w:rsidR="001C44BA" w:rsidRPr="00A425D6" w:rsidRDefault="001C44BA" w:rsidP="0039220B">
      <w:pPr>
        <w:jc w:val="both"/>
        <w:rPr>
          <w:rFonts w:asciiTheme="minorHAnsi" w:hAnsiTheme="minorHAnsi" w:cstheme="minorHAnsi"/>
          <w:sz w:val="22"/>
          <w:szCs w:val="22"/>
        </w:rPr>
      </w:pPr>
    </w:p>
    <w:p w14:paraId="2B022616" w14:textId="2BD89CA8" w:rsidR="001C44BA" w:rsidRPr="00A425D6" w:rsidRDefault="001C44BA" w:rsidP="0039220B">
      <w:pPr>
        <w:pStyle w:val="Odsekzoznamu"/>
        <w:numPr>
          <w:ilvl w:val="0"/>
          <w:numId w:val="16"/>
        </w:numPr>
        <w:tabs>
          <w:tab w:val="clear" w:pos="2160"/>
          <w:tab w:val="clear" w:pos="2880"/>
          <w:tab w:val="clear" w:pos="4500"/>
        </w:tabs>
        <w:spacing w:after="240"/>
        <w:ind w:left="709" w:hanging="425"/>
        <w:contextualSpacing/>
        <w:jc w:val="both"/>
        <w:rPr>
          <w:rFonts w:asciiTheme="minorHAnsi" w:hAnsiTheme="minorHAnsi" w:cstheme="minorHAnsi"/>
          <w:snapToGrid w:val="0"/>
          <w:sz w:val="22"/>
          <w:szCs w:val="22"/>
        </w:rPr>
      </w:pPr>
      <w:r w:rsidRPr="00A425D6">
        <w:rPr>
          <w:rFonts w:asciiTheme="minorHAnsi" w:hAnsiTheme="minorHAnsi" w:cstheme="minorHAnsi"/>
          <w:snapToGrid w:val="0"/>
          <w:sz w:val="22"/>
          <w:szCs w:val="22"/>
        </w:rPr>
        <w:t xml:space="preserve">Nájomná zmluva sa uzatvára </w:t>
      </w:r>
      <w:r w:rsidR="006F5833" w:rsidRPr="00A425D6">
        <w:rPr>
          <w:rFonts w:asciiTheme="minorHAnsi" w:hAnsiTheme="minorHAnsi" w:cstheme="minorHAnsi"/>
          <w:sz w:val="22"/>
          <w:szCs w:val="22"/>
        </w:rPr>
        <w:t>na dobu určitú od 1.</w:t>
      </w:r>
      <w:r w:rsidR="004C370D">
        <w:rPr>
          <w:rFonts w:asciiTheme="minorHAnsi" w:hAnsiTheme="minorHAnsi" w:cstheme="minorHAnsi"/>
          <w:sz w:val="22"/>
          <w:szCs w:val="22"/>
        </w:rPr>
        <w:t>10</w:t>
      </w:r>
      <w:r w:rsidR="006F5833" w:rsidRPr="00A425D6">
        <w:rPr>
          <w:rFonts w:asciiTheme="minorHAnsi" w:hAnsiTheme="minorHAnsi" w:cstheme="minorHAnsi"/>
          <w:sz w:val="22"/>
          <w:szCs w:val="22"/>
        </w:rPr>
        <w:t>.202</w:t>
      </w:r>
      <w:r w:rsidR="009F02B5" w:rsidRPr="00A425D6">
        <w:rPr>
          <w:rFonts w:asciiTheme="minorHAnsi" w:hAnsiTheme="minorHAnsi" w:cstheme="minorHAnsi"/>
          <w:sz w:val="22"/>
          <w:szCs w:val="22"/>
        </w:rPr>
        <w:t>3</w:t>
      </w:r>
      <w:r w:rsidR="006F5833" w:rsidRPr="00A425D6">
        <w:rPr>
          <w:rFonts w:asciiTheme="minorHAnsi" w:hAnsiTheme="minorHAnsi" w:cstheme="minorHAnsi"/>
          <w:sz w:val="22"/>
          <w:szCs w:val="22"/>
        </w:rPr>
        <w:t xml:space="preserve"> do 3</w:t>
      </w:r>
      <w:r w:rsidR="009F02B5" w:rsidRPr="00A425D6">
        <w:rPr>
          <w:rFonts w:asciiTheme="minorHAnsi" w:hAnsiTheme="minorHAnsi" w:cstheme="minorHAnsi"/>
          <w:sz w:val="22"/>
          <w:szCs w:val="22"/>
        </w:rPr>
        <w:t>1.8</w:t>
      </w:r>
      <w:r w:rsidR="00F16976" w:rsidRPr="00A425D6">
        <w:rPr>
          <w:rFonts w:asciiTheme="minorHAnsi" w:hAnsiTheme="minorHAnsi" w:cstheme="minorHAnsi"/>
          <w:sz w:val="22"/>
          <w:szCs w:val="22"/>
        </w:rPr>
        <w:t>.202</w:t>
      </w:r>
      <w:r w:rsidR="002C1A65" w:rsidRPr="00A425D6">
        <w:rPr>
          <w:rFonts w:asciiTheme="minorHAnsi" w:hAnsiTheme="minorHAnsi" w:cstheme="minorHAnsi"/>
          <w:sz w:val="22"/>
          <w:szCs w:val="22"/>
        </w:rPr>
        <w:t>7</w:t>
      </w:r>
      <w:r w:rsidRPr="00A425D6">
        <w:rPr>
          <w:rFonts w:asciiTheme="minorHAnsi" w:hAnsiTheme="minorHAnsi" w:cstheme="minorHAnsi"/>
          <w:snapToGrid w:val="0"/>
          <w:sz w:val="22"/>
          <w:szCs w:val="22"/>
        </w:rPr>
        <w:t xml:space="preserve">. </w:t>
      </w:r>
    </w:p>
    <w:p w14:paraId="0C7BD976" w14:textId="77777777" w:rsidR="001C44BA" w:rsidRPr="00A425D6" w:rsidRDefault="001C44BA" w:rsidP="0039220B">
      <w:pPr>
        <w:pStyle w:val="Odsekzoznamu"/>
        <w:tabs>
          <w:tab w:val="clear" w:pos="2160"/>
          <w:tab w:val="clear" w:pos="2880"/>
          <w:tab w:val="clear" w:pos="4500"/>
        </w:tabs>
        <w:spacing w:after="240"/>
        <w:ind w:left="709"/>
        <w:contextualSpacing/>
        <w:jc w:val="both"/>
        <w:rPr>
          <w:rFonts w:asciiTheme="minorHAnsi" w:hAnsiTheme="minorHAnsi" w:cstheme="minorHAnsi"/>
          <w:snapToGrid w:val="0"/>
          <w:sz w:val="22"/>
          <w:szCs w:val="22"/>
        </w:rPr>
      </w:pPr>
    </w:p>
    <w:p w14:paraId="06523194" w14:textId="3FFC1B44" w:rsidR="001C44BA" w:rsidRPr="00A425D6" w:rsidRDefault="001C44BA" w:rsidP="0039220B">
      <w:pPr>
        <w:pStyle w:val="Odsekzoznamu"/>
        <w:numPr>
          <w:ilvl w:val="0"/>
          <w:numId w:val="16"/>
        </w:numPr>
        <w:tabs>
          <w:tab w:val="clear" w:pos="2160"/>
          <w:tab w:val="clear" w:pos="2880"/>
          <w:tab w:val="clear" w:pos="4500"/>
        </w:tabs>
        <w:spacing w:after="240"/>
        <w:ind w:left="709" w:hanging="425"/>
        <w:contextualSpacing/>
        <w:jc w:val="both"/>
        <w:rPr>
          <w:rFonts w:asciiTheme="minorHAnsi" w:hAnsiTheme="minorHAnsi" w:cstheme="minorHAnsi"/>
          <w:sz w:val="22"/>
          <w:szCs w:val="22"/>
        </w:rPr>
      </w:pPr>
      <w:r w:rsidRPr="00A425D6">
        <w:rPr>
          <w:rFonts w:asciiTheme="minorHAnsi" w:hAnsiTheme="minorHAnsi" w:cstheme="minorHAnsi"/>
          <w:snapToGrid w:val="0"/>
          <w:sz w:val="22"/>
          <w:szCs w:val="22"/>
        </w:rPr>
        <w:t xml:space="preserve">Nájomná zmluva môže zaniknúť pred uplynutím doby uvedenej v predchádzajúcom bode tohto článku, ak sa vyčerpá finančný limit </w:t>
      </w:r>
      <w:r w:rsidR="004F6B95" w:rsidRPr="00A425D6">
        <w:rPr>
          <w:rFonts w:asciiTheme="minorHAnsi" w:hAnsiTheme="minorHAnsi" w:cstheme="minorHAnsi"/>
          <w:snapToGrid w:val="0"/>
          <w:sz w:val="22"/>
          <w:szCs w:val="22"/>
        </w:rPr>
        <w:t>Rámcovej dohody</w:t>
      </w:r>
      <w:r w:rsidRPr="00A425D6">
        <w:rPr>
          <w:rFonts w:asciiTheme="minorHAnsi" w:hAnsiTheme="minorHAnsi" w:cstheme="minorHAnsi"/>
          <w:snapToGrid w:val="0"/>
          <w:sz w:val="22"/>
          <w:szCs w:val="22"/>
        </w:rPr>
        <w:t>.</w:t>
      </w:r>
      <w:r w:rsidRPr="00A425D6">
        <w:rPr>
          <w:rFonts w:asciiTheme="minorHAnsi" w:hAnsiTheme="minorHAnsi" w:cstheme="minorHAnsi"/>
          <w:sz w:val="22"/>
          <w:szCs w:val="22"/>
        </w:rPr>
        <w:t xml:space="preserve"> O tejto skutočnosti bude Prenajímateľ písomne informovať Nájomcu vopred, a to minimálne 14 dní pred jej uplynutím.</w:t>
      </w:r>
    </w:p>
    <w:p w14:paraId="472BB1D4" w14:textId="77777777" w:rsidR="00B11DDC" w:rsidRPr="00A425D6" w:rsidRDefault="00B11DDC" w:rsidP="0039220B">
      <w:pPr>
        <w:jc w:val="both"/>
        <w:rPr>
          <w:rFonts w:asciiTheme="minorHAnsi" w:hAnsiTheme="minorHAnsi" w:cstheme="minorHAnsi"/>
          <w:b/>
          <w:bCs/>
          <w:sz w:val="22"/>
          <w:szCs w:val="22"/>
        </w:rPr>
      </w:pPr>
    </w:p>
    <w:p w14:paraId="7251E3AF" w14:textId="04F70A48" w:rsidR="001C44BA" w:rsidRPr="00A425D6" w:rsidRDefault="001C44BA" w:rsidP="0039220B">
      <w:pPr>
        <w:jc w:val="center"/>
        <w:rPr>
          <w:rFonts w:asciiTheme="minorHAnsi" w:hAnsiTheme="minorHAnsi" w:cstheme="minorHAnsi"/>
          <w:b/>
          <w:bCs/>
          <w:sz w:val="22"/>
          <w:szCs w:val="22"/>
        </w:rPr>
      </w:pPr>
      <w:r w:rsidRPr="00A425D6">
        <w:rPr>
          <w:rFonts w:asciiTheme="minorHAnsi" w:hAnsiTheme="minorHAnsi" w:cstheme="minorHAnsi"/>
          <w:b/>
          <w:bCs/>
          <w:sz w:val="22"/>
          <w:szCs w:val="22"/>
        </w:rPr>
        <w:t>ČI.</w:t>
      </w:r>
      <w:r w:rsidR="00B34256" w:rsidRPr="00A425D6">
        <w:rPr>
          <w:rFonts w:asciiTheme="minorHAnsi" w:hAnsiTheme="minorHAnsi" w:cstheme="minorHAnsi"/>
          <w:b/>
          <w:bCs/>
          <w:sz w:val="22"/>
          <w:szCs w:val="22"/>
        </w:rPr>
        <w:t xml:space="preserve"> </w:t>
      </w:r>
      <w:r w:rsidRPr="00A425D6">
        <w:rPr>
          <w:rFonts w:asciiTheme="minorHAnsi" w:hAnsiTheme="minorHAnsi" w:cstheme="minorHAnsi"/>
          <w:b/>
          <w:bCs/>
          <w:sz w:val="22"/>
          <w:szCs w:val="22"/>
        </w:rPr>
        <w:t>VI</w:t>
      </w:r>
    </w:p>
    <w:p w14:paraId="4A98B054" w14:textId="212CA555" w:rsidR="001C44BA" w:rsidRPr="00A425D6" w:rsidRDefault="001C44BA" w:rsidP="0039220B">
      <w:pPr>
        <w:jc w:val="center"/>
        <w:rPr>
          <w:rFonts w:asciiTheme="minorHAnsi" w:hAnsiTheme="minorHAnsi" w:cstheme="minorHAnsi"/>
          <w:b/>
          <w:bCs/>
          <w:sz w:val="22"/>
          <w:szCs w:val="22"/>
        </w:rPr>
      </w:pPr>
      <w:r w:rsidRPr="00A425D6">
        <w:rPr>
          <w:rFonts w:asciiTheme="minorHAnsi" w:hAnsiTheme="minorHAnsi" w:cstheme="minorHAnsi"/>
          <w:b/>
          <w:bCs/>
          <w:sz w:val="22"/>
          <w:szCs w:val="22"/>
        </w:rPr>
        <w:t>Ukončenie  Zmluvy</w:t>
      </w:r>
    </w:p>
    <w:p w14:paraId="5EB154D0" w14:textId="77777777" w:rsidR="001C44BA" w:rsidRPr="00A425D6" w:rsidRDefault="001C44BA" w:rsidP="0039220B">
      <w:pPr>
        <w:jc w:val="both"/>
        <w:rPr>
          <w:rFonts w:asciiTheme="minorHAnsi" w:hAnsiTheme="minorHAnsi" w:cstheme="minorHAnsi"/>
          <w:b/>
          <w:bCs/>
          <w:sz w:val="22"/>
          <w:szCs w:val="22"/>
        </w:rPr>
      </w:pPr>
    </w:p>
    <w:p w14:paraId="540FA8A5" w14:textId="77777777" w:rsidR="001C44BA" w:rsidRPr="00A425D6" w:rsidRDefault="001C44BA" w:rsidP="0039220B">
      <w:pPr>
        <w:numPr>
          <w:ilvl w:val="0"/>
          <w:numId w:val="11"/>
        </w:numPr>
        <w:tabs>
          <w:tab w:val="clear" w:pos="2160"/>
          <w:tab w:val="clear" w:pos="2880"/>
          <w:tab w:val="clear" w:pos="4500"/>
        </w:tabs>
        <w:autoSpaceDE w:val="0"/>
        <w:autoSpaceDN w:val="0"/>
        <w:jc w:val="both"/>
        <w:rPr>
          <w:rFonts w:asciiTheme="minorHAnsi" w:hAnsiTheme="minorHAnsi" w:cstheme="minorHAnsi"/>
          <w:bCs/>
          <w:sz w:val="22"/>
          <w:szCs w:val="22"/>
        </w:rPr>
      </w:pPr>
      <w:r w:rsidRPr="00A425D6">
        <w:rPr>
          <w:rFonts w:asciiTheme="minorHAnsi" w:hAnsiTheme="minorHAnsi" w:cstheme="minorHAnsi"/>
          <w:bCs/>
          <w:sz w:val="22"/>
          <w:szCs w:val="22"/>
        </w:rPr>
        <w:t xml:space="preserve">Ukončenie  trvania Nájomnej zmluvy nastane vždy, ak dôjde k ukončeniu  trvania </w:t>
      </w:r>
      <w:r w:rsidR="004E0FB6" w:rsidRPr="00A425D6">
        <w:rPr>
          <w:rFonts w:asciiTheme="minorHAnsi" w:hAnsiTheme="minorHAnsi" w:cstheme="minorHAnsi"/>
          <w:sz w:val="22"/>
          <w:szCs w:val="22"/>
        </w:rPr>
        <w:t>Rámcovej dohody</w:t>
      </w:r>
      <w:r w:rsidRPr="00A425D6">
        <w:rPr>
          <w:rFonts w:asciiTheme="minorHAnsi" w:hAnsiTheme="minorHAnsi" w:cstheme="minorHAnsi"/>
          <w:bCs/>
          <w:sz w:val="22"/>
          <w:szCs w:val="22"/>
        </w:rPr>
        <w:t xml:space="preserve"> o zabezpečení stravovania.</w:t>
      </w:r>
    </w:p>
    <w:p w14:paraId="77C5B028" w14:textId="77777777" w:rsidR="001C44BA" w:rsidRPr="00A425D6" w:rsidRDefault="001C44BA" w:rsidP="0039220B">
      <w:pPr>
        <w:jc w:val="both"/>
        <w:rPr>
          <w:rFonts w:asciiTheme="minorHAnsi" w:hAnsiTheme="minorHAnsi" w:cstheme="minorHAnsi"/>
          <w:sz w:val="22"/>
          <w:szCs w:val="22"/>
          <w:highlight w:val="yellow"/>
        </w:rPr>
      </w:pPr>
    </w:p>
    <w:p w14:paraId="7603F626" w14:textId="77777777" w:rsidR="001C44BA" w:rsidRPr="00A425D6" w:rsidRDefault="001C44BA" w:rsidP="0039220B">
      <w:pPr>
        <w:pStyle w:val="Nadpis3"/>
        <w:numPr>
          <w:ilvl w:val="0"/>
          <w:numId w:val="11"/>
        </w:numPr>
        <w:tabs>
          <w:tab w:val="clear" w:pos="2160"/>
          <w:tab w:val="clear" w:pos="2880"/>
          <w:tab w:val="clear" w:pos="4500"/>
        </w:tabs>
        <w:spacing w:before="0"/>
        <w:rPr>
          <w:rFonts w:asciiTheme="minorHAnsi" w:hAnsiTheme="minorHAnsi" w:cstheme="minorHAnsi"/>
          <w:b w:val="0"/>
          <w:bCs w:val="0"/>
          <w:smallCaps w:val="0"/>
          <w:sz w:val="22"/>
          <w:lang w:eastAsia="sk-SK"/>
        </w:rPr>
      </w:pPr>
      <w:r w:rsidRPr="00A425D6">
        <w:rPr>
          <w:rFonts w:asciiTheme="minorHAnsi" w:hAnsiTheme="minorHAnsi" w:cstheme="minorHAnsi"/>
          <w:b w:val="0"/>
          <w:bCs w:val="0"/>
          <w:smallCaps w:val="0"/>
          <w:sz w:val="22"/>
          <w:lang w:eastAsia="sk-SK"/>
        </w:rPr>
        <w:lastRenderedPageBreak/>
        <w:t>Zmluvné strany môžu ukončiť trvanie Nájomnej zmluvy písomnou dohodou, výpoveďou, alebo odstúpením od zmluvy. Prenajímateľ a Nájomca môžu túto  Nájomnú zmluvu vypovedať, resp. ju ukončiť z dôvodov uvedených v zákone č. 116/19</w:t>
      </w:r>
      <w:r w:rsidR="00FC38CF" w:rsidRPr="00A425D6">
        <w:rPr>
          <w:rFonts w:asciiTheme="minorHAnsi" w:hAnsiTheme="minorHAnsi" w:cstheme="minorHAnsi"/>
          <w:b w:val="0"/>
          <w:bCs w:val="0"/>
          <w:smallCaps w:val="0"/>
          <w:sz w:val="22"/>
          <w:lang w:eastAsia="sk-SK"/>
        </w:rPr>
        <w:t>9</w:t>
      </w:r>
      <w:r w:rsidRPr="00A425D6">
        <w:rPr>
          <w:rFonts w:asciiTheme="minorHAnsi" w:hAnsiTheme="minorHAnsi" w:cstheme="minorHAnsi"/>
          <w:b w:val="0"/>
          <w:bCs w:val="0"/>
          <w:smallCaps w:val="0"/>
          <w:sz w:val="22"/>
          <w:lang w:eastAsia="sk-SK"/>
        </w:rPr>
        <w:t>0 Zb. o nájme a podnájme nebytových priestorov a z dôvodov uvedených v tejto Nájomnej zmluve.</w:t>
      </w:r>
    </w:p>
    <w:p w14:paraId="11070752" w14:textId="77777777" w:rsidR="001C44BA" w:rsidRPr="00A425D6" w:rsidRDefault="001C44BA" w:rsidP="0039220B">
      <w:pPr>
        <w:jc w:val="both"/>
        <w:rPr>
          <w:rFonts w:asciiTheme="minorHAnsi" w:hAnsiTheme="minorHAnsi" w:cstheme="minorHAnsi"/>
          <w:bCs/>
          <w:sz w:val="22"/>
          <w:szCs w:val="22"/>
        </w:rPr>
      </w:pPr>
    </w:p>
    <w:p w14:paraId="55B07D79" w14:textId="77777777" w:rsidR="001C44BA" w:rsidRPr="00A425D6" w:rsidRDefault="001C44BA" w:rsidP="0039220B">
      <w:pPr>
        <w:pStyle w:val="Nadpis3"/>
        <w:numPr>
          <w:ilvl w:val="0"/>
          <w:numId w:val="11"/>
        </w:numPr>
        <w:tabs>
          <w:tab w:val="clear" w:pos="2160"/>
          <w:tab w:val="clear" w:pos="2880"/>
          <w:tab w:val="clear" w:pos="4500"/>
        </w:tabs>
        <w:spacing w:before="0"/>
        <w:rPr>
          <w:rFonts w:asciiTheme="minorHAnsi" w:hAnsiTheme="minorHAnsi" w:cstheme="minorHAnsi"/>
          <w:b w:val="0"/>
          <w:bCs w:val="0"/>
          <w:smallCaps w:val="0"/>
          <w:sz w:val="22"/>
          <w:lang w:eastAsia="sk-SK"/>
        </w:rPr>
      </w:pPr>
      <w:r w:rsidRPr="00A425D6">
        <w:rPr>
          <w:rFonts w:asciiTheme="minorHAnsi" w:hAnsiTheme="minorHAnsi" w:cstheme="minorHAnsi"/>
          <w:b w:val="0"/>
          <w:bCs w:val="0"/>
          <w:smallCaps w:val="0"/>
          <w:sz w:val="22"/>
          <w:lang w:eastAsia="sk-SK"/>
        </w:rPr>
        <w:t xml:space="preserve">Prenajímateľ môže písomne, v jednomesačnej výpovednej lehote, ktorá začína plynúť prvým dňom nasledujúceho mesiaca po jej doručení Nájomcovi, vypovedať  Nájomnú zmluvu z nasledovných dôvodov: </w:t>
      </w:r>
    </w:p>
    <w:p w14:paraId="6ECA7CFF" w14:textId="77777777" w:rsidR="001C44BA" w:rsidRPr="00A425D6" w:rsidRDefault="001C44BA" w:rsidP="0039220B">
      <w:pPr>
        <w:jc w:val="both"/>
        <w:rPr>
          <w:rFonts w:asciiTheme="minorHAnsi" w:hAnsiTheme="minorHAnsi" w:cstheme="minorHAnsi"/>
          <w:sz w:val="22"/>
          <w:szCs w:val="22"/>
        </w:rPr>
      </w:pPr>
    </w:p>
    <w:p w14:paraId="692A2E02" w14:textId="77777777" w:rsidR="001C44BA" w:rsidRPr="00A425D6" w:rsidRDefault="001C44BA" w:rsidP="0039220B">
      <w:pPr>
        <w:widowControl w:val="0"/>
        <w:numPr>
          <w:ilvl w:val="0"/>
          <w:numId w:val="12"/>
        </w:numPr>
        <w:tabs>
          <w:tab w:val="clear" w:pos="2160"/>
          <w:tab w:val="clear" w:pos="2880"/>
          <w:tab w:val="clear" w:pos="4500"/>
        </w:tabs>
        <w:spacing w:after="120"/>
        <w:jc w:val="both"/>
        <w:rPr>
          <w:rFonts w:asciiTheme="minorHAnsi" w:hAnsiTheme="minorHAnsi" w:cstheme="minorHAnsi"/>
          <w:sz w:val="22"/>
          <w:szCs w:val="22"/>
        </w:rPr>
      </w:pPr>
      <w:r w:rsidRPr="00A425D6">
        <w:rPr>
          <w:rFonts w:asciiTheme="minorHAnsi" w:hAnsiTheme="minorHAnsi" w:cstheme="minorHAnsi"/>
          <w:sz w:val="22"/>
          <w:szCs w:val="22"/>
        </w:rPr>
        <w:t>ak Nájomca užíva prenajatý majetok v rozpore s Nájomnou zmluvou,</w:t>
      </w:r>
    </w:p>
    <w:p w14:paraId="1233E7CF" w14:textId="77777777" w:rsidR="001C44BA" w:rsidRPr="00A425D6" w:rsidRDefault="001C44BA" w:rsidP="0039220B">
      <w:pPr>
        <w:widowControl w:val="0"/>
        <w:numPr>
          <w:ilvl w:val="0"/>
          <w:numId w:val="12"/>
        </w:numPr>
        <w:tabs>
          <w:tab w:val="clear" w:pos="2160"/>
          <w:tab w:val="clear" w:pos="2880"/>
          <w:tab w:val="clear" w:pos="4500"/>
        </w:tabs>
        <w:spacing w:after="120"/>
        <w:jc w:val="both"/>
        <w:rPr>
          <w:rFonts w:asciiTheme="minorHAnsi" w:hAnsiTheme="minorHAnsi" w:cstheme="minorHAnsi"/>
          <w:sz w:val="22"/>
          <w:szCs w:val="22"/>
        </w:rPr>
      </w:pPr>
      <w:r w:rsidRPr="00A425D6">
        <w:rPr>
          <w:rFonts w:asciiTheme="minorHAnsi" w:hAnsiTheme="minorHAnsi" w:cstheme="minorHAnsi"/>
          <w:sz w:val="22"/>
          <w:szCs w:val="22"/>
        </w:rPr>
        <w:t>ak Nájomca o viac ako 1 mesiac  mešká s platením nájomného alebo za služby, ktorých poskytovanie je spojené s nájmom,</w:t>
      </w:r>
    </w:p>
    <w:p w14:paraId="6C50A4F2" w14:textId="6AB7EDAD" w:rsidR="001C44BA" w:rsidRPr="00A425D6" w:rsidRDefault="001C44BA" w:rsidP="0039220B">
      <w:pPr>
        <w:widowControl w:val="0"/>
        <w:numPr>
          <w:ilvl w:val="0"/>
          <w:numId w:val="12"/>
        </w:numPr>
        <w:tabs>
          <w:tab w:val="clear" w:pos="2160"/>
          <w:tab w:val="clear" w:pos="2880"/>
          <w:tab w:val="clear" w:pos="4500"/>
        </w:tabs>
        <w:spacing w:after="120"/>
        <w:jc w:val="both"/>
        <w:rPr>
          <w:rFonts w:asciiTheme="minorHAnsi" w:hAnsiTheme="minorHAnsi" w:cstheme="minorHAnsi"/>
          <w:sz w:val="22"/>
          <w:szCs w:val="22"/>
        </w:rPr>
      </w:pPr>
      <w:r w:rsidRPr="00A425D6">
        <w:rPr>
          <w:rFonts w:asciiTheme="minorHAnsi" w:hAnsiTheme="minorHAnsi" w:cstheme="minorHAnsi"/>
          <w:sz w:val="22"/>
          <w:szCs w:val="22"/>
        </w:rPr>
        <w:t>ak Nájomca opakovane porušil ktorúkoľvek povinnosť vyplývajúcu z tejto Nájomnej zmluvy</w:t>
      </w:r>
      <w:r w:rsidR="0039220B" w:rsidRPr="00A425D6">
        <w:rPr>
          <w:rFonts w:asciiTheme="minorHAnsi" w:hAnsiTheme="minorHAnsi" w:cstheme="minorHAnsi"/>
          <w:sz w:val="22"/>
          <w:szCs w:val="22"/>
        </w:rPr>
        <w:t xml:space="preserve"> </w:t>
      </w:r>
      <w:r w:rsidR="00DC32E8" w:rsidRPr="00A425D6">
        <w:rPr>
          <w:rFonts w:asciiTheme="minorHAnsi" w:hAnsiTheme="minorHAnsi" w:cstheme="minorHAnsi"/>
          <w:sz w:val="22"/>
          <w:szCs w:val="22"/>
        </w:rPr>
        <w:t>alebo</w:t>
      </w:r>
      <w:r w:rsidR="0039220B" w:rsidRPr="00A425D6">
        <w:rPr>
          <w:rFonts w:asciiTheme="minorHAnsi" w:hAnsiTheme="minorHAnsi" w:cstheme="minorHAnsi"/>
          <w:sz w:val="22"/>
          <w:szCs w:val="22"/>
        </w:rPr>
        <w:t xml:space="preserve"> Rámcovej dohody</w:t>
      </w:r>
      <w:r w:rsidRPr="00A425D6">
        <w:rPr>
          <w:rFonts w:asciiTheme="minorHAnsi" w:hAnsiTheme="minorHAnsi" w:cstheme="minorHAnsi"/>
          <w:sz w:val="22"/>
          <w:szCs w:val="22"/>
        </w:rPr>
        <w:t>.</w:t>
      </w:r>
    </w:p>
    <w:p w14:paraId="6CD4D352" w14:textId="77777777" w:rsidR="001C44BA" w:rsidRPr="00A425D6" w:rsidRDefault="001C44BA" w:rsidP="0039220B">
      <w:pPr>
        <w:widowControl w:val="0"/>
        <w:numPr>
          <w:ilvl w:val="0"/>
          <w:numId w:val="11"/>
        </w:numPr>
        <w:tabs>
          <w:tab w:val="clear" w:pos="2160"/>
          <w:tab w:val="clear" w:pos="2880"/>
          <w:tab w:val="clear" w:pos="4500"/>
        </w:tabs>
        <w:spacing w:after="120"/>
        <w:jc w:val="both"/>
        <w:rPr>
          <w:rFonts w:asciiTheme="minorHAnsi" w:hAnsiTheme="minorHAnsi" w:cstheme="minorHAnsi"/>
          <w:sz w:val="22"/>
          <w:szCs w:val="22"/>
        </w:rPr>
      </w:pPr>
      <w:r w:rsidRPr="00A425D6">
        <w:rPr>
          <w:rFonts w:asciiTheme="minorHAnsi" w:hAnsiTheme="minorHAnsi" w:cstheme="minorHAnsi"/>
          <w:sz w:val="22"/>
          <w:szCs w:val="22"/>
        </w:rPr>
        <w:t>Nájomca môže písomne, v trojmesačnej výpovednej lehote, ktorá začína plynúť prvým dňom nasledujúceho mesiaca po jej doručení Prenajímateľovi</w:t>
      </w:r>
      <w:r w:rsidRPr="00A425D6">
        <w:rPr>
          <w:rFonts w:asciiTheme="minorHAnsi" w:hAnsiTheme="minorHAnsi" w:cstheme="minorHAnsi"/>
          <w:bCs/>
          <w:i/>
          <w:sz w:val="22"/>
          <w:szCs w:val="22"/>
        </w:rPr>
        <w:t xml:space="preserve">, </w:t>
      </w:r>
      <w:r w:rsidRPr="00A425D6">
        <w:rPr>
          <w:rFonts w:asciiTheme="minorHAnsi" w:hAnsiTheme="minorHAnsi" w:cstheme="minorHAnsi"/>
          <w:sz w:val="22"/>
          <w:szCs w:val="22"/>
        </w:rPr>
        <w:t>vypovedať Nájomnú zmluvu z dôvodov, ak:</w:t>
      </w:r>
    </w:p>
    <w:p w14:paraId="3BBBD0EC" w14:textId="77777777" w:rsidR="001C44BA" w:rsidRPr="00A425D6" w:rsidRDefault="001C44BA" w:rsidP="0039220B">
      <w:pPr>
        <w:numPr>
          <w:ilvl w:val="1"/>
          <w:numId w:val="14"/>
        </w:numPr>
        <w:tabs>
          <w:tab w:val="clear" w:pos="2160"/>
          <w:tab w:val="clear" w:pos="2880"/>
          <w:tab w:val="clear" w:pos="4500"/>
        </w:tabs>
        <w:ind w:left="1134" w:hanging="425"/>
        <w:jc w:val="both"/>
        <w:rPr>
          <w:rFonts w:asciiTheme="minorHAnsi" w:hAnsiTheme="minorHAnsi" w:cstheme="minorHAnsi"/>
          <w:sz w:val="22"/>
          <w:szCs w:val="22"/>
        </w:rPr>
      </w:pPr>
      <w:r w:rsidRPr="00A425D6">
        <w:rPr>
          <w:rFonts w:asciiTheme="minorHAnsi" w:hAnsiTheme="minorHAnsi" w:cstheme="minorHAnsi"/>
          <w:sz w:val="22"/>
          <w:szCs w:val="22"/>
        </w:rPr>
        <w:t>prenajatý nebytový priestor sa stal bez jeho zavinenia nespôsobilý na dohodnuté užívanie,</w:t>
      </w:r>
    </w:p>
    <w:p w14:paraId="2F4AC95F" w14:textId="77777777" w:rsidR="001C44BA" w:rsidRPr="00A425D6" w:rsidRDefault="001C44BA" w:rsidP="0039220B">
      <w:pPr>
        <w:numPr>
          <w:ilvl w:val="1"/>
          <w:numId w:val="14"/>
        </w:numPr>
        <w:tabs>
          <w:tab w:val="clear" w:pos="2160"/>
          <w:tab w:val="clear" w:pos="2880"/>
          <w:tab w:val="clear" w:pos="4500"/>
        </w:tabs>
        <w:ind w:left="1134" w:hanging="425"/>
        <w:jc w:val="both"/>
        <w:rPr>
          <w:rFonts w:asciiTheme="minorHAnsi" w:hAnsiTheme="minorHAnsi" w:cstheme="minorHAnsi"/>
          <w:sz w:val="22"/>
          <w:szCs w:val="22"/>
        </w:rPr>
      </w:pPr>
      <w:r w:rsidRPr="00A425D6">
        <w:rPr>
          <w:rFonts w:asciiTheme="minorHAnsi" w:hAnsiTheme="minorHAnsi" w:cstheme="minorHAnsi"/>
          <w:sz w:val="22"/>
          <w:szCs w:val="22"/>
        </w:rPr>
        <w:t>Prenajímateľ hrubo porušuje svoje povinnosti vyplývajúce z § 5 ods. 1 zákona č. 116/1990 Zb. o nájme  a podnájme nebytových priestorov.</w:t>
      </w:r>
    </w:p>
    <w:p w14:paraId="631C20F8" w14:textId="77777777" w:rsidR="001C44BA" w:rsidRPr="00A425D6" w:rsidRDefault="001C44BA" w:rsidP="0039220B">
      <w:pPr>
        <w:ind w:left="645"/>
        <w:jc w:val="both"/>
        <w:rPr>
          <w:rFonts w:asciiTheme="minorHAnsi" w:hAnsiTheme="minorHAnsi" w:cstheme="minorHAnsi"/>
          <w:sz w:val="22"/>
          <w:szCs w:val="22"/>
        </w:rPr>
      </w:pPr>
    </w:p>
    <w:p w14:paraId="4929B3AB" w14:textId="77777777" w:rsidR="001C44BA" w:rsidRPr="00A425D6" w:rsidRDefault="001C44BA" w:rsidP="0039220B">
      <w:pPr>
        <w:numPr>
          <w:ilvl w:val="0"/>
          <w:numId w:val="11"/>
        </w:numPr>
        <w:tabs>
          <w:tab w:val="clear" w:pos="2160"/>
          <w:tab w:val="clear" w:pos="2880"/>
          <w:tab w:val="clear" w:pos="4500"/>
        </w:tabs>
        <w:autoSpaceDE w:val="0"/>
        <w:autoSpaceDN w:val="0"/>
        <w:jc w:val="both"/>
        <w:rPr>
          <w:rFonts w:asciiTheme="minorHAnsi" w:hAnsiTheme="minorHAnsi" w:cstheme="minorHAnsi"/>
          <w:sz w:val="22"/>
          <w:szCs w:val="22"/>
        </w:rPr>
      </w:pPr>
      <w:r w:rsidRPr="00A425D6">
        <w:rPr>
          <w:rFonts w:asciiTheme="minorHAnsi" w:hAnsiTheme="minorHAnsi" w:cstheme="minorHAnsi"/>
          <w:sz w:val="22"/>
          <w:szCs w:val="22"/>
        </w:rPr>
        <w:t>V prípade závažného porušenia zmluvných povinností uvedených v Nájomnej zmluve  majú zmluvné strany právo odstúpiť od Nájomnej zmluvy. Odstúpením od Nájomnej zmluvy nebudú dotknuté práva a povinnosti zmluvných strán ohľadom  vzájomne poskytnutých  a prevzatých plnení. Odstúpenie musí byť uskutočnené písomnou formou a doručené druhej zmluvnej strane; účinky odstúpenia nastávajú dňom doručenia odstúpenia druhej zmluvnej strane, resp. dňom  uvedenom v odstúpení, ktorý nesmie predchádzať dňu doručenia odstúpenia. V prípade odstúpenia od Nájomnej zmluvy zmluvné strany nemajú nárok na odstupné.</w:t>
      </w:r>
    </w:p>
    <w:p w14:paraId="5FDE7E56" w14:textId="77777777" w:rsidR="001C44BA" w:rsidRPr="00A425D6" w:rsidRDefault="001C44BA" w:rsidP="0039220B">
      <w:pPr>
        <w:ind w:left="645" w:hanging="645"/>
        <w:jc w:val="both"/>
        <w:rPr>
          <w:rFonts w:asciiTheme="minorHAnsi" w:hAnsiTheme="minorHAnsi" w:cstheme="minorHAnsi"/>
          <w:sz w:val="22"/>
          <w:szCs w:val="22"/>
        </w:rPr>
      </w:pPr>
    </w:p>
    <w:p w14:paraId="75A19390" w14:textId="77777777" w:rsidR="001C44BA" w:rsidRPr="00A425D6" w:rsidRDefault="001C44BA" w:rsidP="0039220B">
      <w:pPr>
        <w:ind w:left="645" w:hanging="361"/>
        <w:jc w:val="both"/>
        <w:rPr>
          <w:rFonts w:asciiTheme="minorHAnsi" w:hAnsiTheme="minorHAnsi" w:cstheme="minorHAnsi"/>
          <w:sz w:val="22"/>
          <w:szCs w:val="22"/>
        </w:rPr>
      </w:pPr>
      <w:r w:rsidRPr="00A425D6">
        <w:rPr>
          <w:rFonts w:asciiTheme="minorHAnsi" w:hAnsiTheme="minorHAnsi" w:cstheme="minorHAnsi"/>
          <w:sz w:val="22"/>
          <w:szCs w:val="22"/>
        </w:rPr>
        <w:t>6.</w:t>
      </w:r>
      <w:r w:rsidRPr="00A425D6">
        <w:rPr>
          <w:rFonts w:asciiTheme="minorHAnsi" w:hAnsiTheme="minorHAnsi" w:cstheme="minorHAnsi"/>
          <w:sz w:val="22"/>
          <w:szCs w:val="22"/>
        </w:rPr>
        <w:tab/>
        <w:t xml:space="preserve">Za závažné porušenie zmluvných povinností podľa bodu 5 sa považuje najmä, ak Nájomca: </w:t>
      </w:r>
    </w:p>
    <w:p w14:paraId="52A6F1D9" w14:textId="77777777" w:rsidR="001C44BA" w:rsidRPr="00A425D6" w:rsidRDefault="001C44BA" w:rsidP="0039220B">
      <w:pPr>
        <w:ind w:left="645" w:hanging="645"/>
        <w:jc w:val="both"/>
        <w:rPr>
          <w:rFonts w:asciiTheme="minorHAnsi" w:hAnsiTheme="minorHAnsi" w:cstheme="minorHAnsi"/>
          <w:sz w:val="22"/>
          <w:szCs w:val="22"/>
        </w:rPr>
      </w:pPr>
    </w:p>
    <w:p w14:paraId="6998F975" w14:textId="715CD463" w:rsidR="001C44BA" w:rsidRPr="00A425D6" w:rsidRDefault="001C44BA" w:rsidP="00350B9D">
      <w:pPr>
        <w:widowControl w:val="0"/>
        <w:numPr>
          <w:ilvl w:val="0"/>
          <w:numId w:val="13"/>
        </w:numPr>
        <w:tabs>
          <w:tab w:val="clear" w:pos="1200"/>
          <w:tab w:val="clear" w:pos="2160"/>
          <w:tab w:val="clear" w:pos="2880"/>
          <w:tab w:val="clear" w:pos="4500"/>
          <w:tab w:val="num" w:pos="1134"/>
        </w:tabs>
        <w:spacing w:after="120"/>
        <w:jc w:val="both"/>
        <w:rPr>
          <w:rFonts w:asciiTheme="minorHAnsi" w:hAnsiTheme="minorHAnsi" w:cstheme="minorHAnsi"/>
          <w:sz w:val="22"/>
          <w:szCs w:val="22"/>
        </w:rPr>
      </w:pPr>
      <w:r w:rsidRPr="00A425D6">
        <w:rPr>
          <w:rFonts w:asciiTheme="minorHAnsi" w:hAnsiTheme="minorHAnsi" w:cstheme="minorHAnsi"/>
          <w:sz w:val="22"/>
          <w:szCs w:val="22"/>
        </w:rPr>
        <w:t xml:space="preserve"> opakovane užíva prenajatý majetok v rozpore s Nájomnou zmluvou</w:t>
      </w:r>
      <w:r w:rsidR="00383B70" w:rsidRPr="00A425D6">
        <w:rPr>
          <w:rFonts w:asciiTheme="minorHAnsi" w:hAnsiTheme="minorHAnsi" w:cstheme="minorHAnsi"/>
          <w:sz w:val="22"/>
          <w:szCs w:val="22"/>
        </w:rPr>
        <w:t xml:space="preserve"> a</w:t>
      </w:r>
      <w:r w:rsidR="00350B9D" w:rsidRPr="00A425D6">
        <w:rPr>
          <w:rFonts w:asciiTheme="minorHAnsi" w:hAnsiTheme="minorHAnsi" w:cstheme="minorHAnsi"/>
          <w:sz w:val="22"/>
          <w:szCs w:val="22"/>
        </w:rPr>
        <w:t>lebo</w:t>
      </w:r>
      <w:r w:rsidR="00383B70" w:rsidRPr="00A425D6">
        <w:rPr>
          <w:rFonts w:asciiTheme="minorHAnsi" w:hAnsiTheme="minorHAnsi" w:cstheme="minorHAnsi"/>
          <w:sz w:val="22"/>
          <w:szCs w:val="22"/>
        </w:rPr>
        <w:t> Rámcovou dohodou</w:t>
      </w:r>
      <w:r w:rsidRPr="00A425D6">
        <w:rPr>
          <w:rFonts w:asciiTheme="minorHAnsi" w:hAnsiTheme="minorHAnsi" w:cstheme="minorHAnsi"/>
          <w:sz w:val="22"/>
          <w:szCs w:val="22"/>
        </w:rPr>
        <w:t>,</w:t>
      </w:r>
    </w:p>
    <w:p w14:paraId="2CA6DF5D" w14:textId="77777777" w:rsidR="001C44BA" w:rsidRPr="00A425D6" w:rsidRDefault="001C44BA" w:rsidP="00350B9D">
      <w:pPr>
        <w:widowControl w:val="0"/>
        <w:numPr>
          <w:ilvl w:val="0"/>
          <w:numId w:val="13"/>
        </w:numPr>
        <w:tabs>
          <w:tab w:val="clear" w:pos="1200"/>
          <w:tab w:val="clear" w:pos="2160"/>
          <w:tab w:val="clear" w:pos="2880"/>
          <w:tab w:val="clear" w:pos="4500"/>
          <w:tab w:val="num" w:pos="1134"/>
        </w:tabs>
        <w:spacing w:after="120"/>
        <w:jc w:val="both"/>
        <w:rPr>
          <w:rFonts w:asciiTheme="minorHAnsi" w:hAnsiTheme="minorHAnsi" w:cstheme="minorHAnsi"/>
          <w:sz w:val="22"/>
          <w:szCs w:val="22"/>
        </w:rPr>
      </w:pPr>
      <w:r w:rsidRPr="00A425D6">
        <w:rPr>
          <w:rFonts w:asciiTheme="minorHAnsi" w:hAnsiTheme="minorHAnsi" w:cstheme="minorHAnsi"/>
          <w:sz w:val="22"/>
          <w:szCs w:val="22"/>
        </w:rPr>
        <w:t xml:space="preserve"> o viac ako 1 mesiac opakovane mešká s platením nájomného, alebo s poskytnutím služby, ktorej poskytovanie je spojené s nájmom; opakovaním sa rozumie dva a viac krát,</w:t>
      </w:r>
    </w:p>
    <w:p w14:paraId="18D3AECE" w14:textId="77777777" w:rsidR="001C44BA" w:rsidRPr="00A425D6" w:rsidRDefault="001C44BA" w:rsidP="00350B9D">
      <w:pPr>
        <w:widowControl w:val="0"/>
        <w:numPr>
          <w:ilvl w:val="0"/>
          <w:numId w:val="13"/>
        </w:numPr>
        <w:tabs>
          <w:tab w:val="clear" w:pos="1200"/>
          <w:tab w:val="clear" w:pos="2160"/>
          <w:tab w:val="clear" w:pos="2880"/>
          <w:tab w:val="clear" w:pos="4500"/>
          <w:tab w:val="num" w:pos="1134"/>
        </w:tabs>
        <w:spacing w:after="120"/>
        <w:jc w:val="both"/>
        <w:rPr>
          <w:rFonts w:asciiTheme="minorHAnsi" w:hAnsiTheme="minorHAnsi" w:cstheme="minorHAnsi"/>
          <w:sz w:val="22"/>
          <w:szCs w:val="22"/>
        </w:rPr>
      </w:pPr>
      <w:r w:rsidRPr="00A425D6">
        <w:rPr>
          <w:rFonts w:asciiTheme="minorHAnsi" w:hAnsiTheme="minorHAnsi" w:cstheme="minorHAnsi"/>
          <w:sz w:val="22"/>
          <w:szCs w:val="22"/>
        </w:rPr>
        <w:t xml:space="preserve"> opakovane porušil ktorúkoľvek povinnosť vyplývajúcu z tejto Nájomnej zmluvy</w:t>
      </w:r>
      <w:r w:rsidR="00383B70" w:rsidRPr="00A425D6">
        <w:rPr>
          <w:rFonts w:asciiTheme="minorHAnsi" w:hAnsiTheme="minorHAnsi" w:cstheme="minorHAnsi"/>
          <w:sz w:val="22"/>
          <w:szCs w:val="22"/>
        </w:rPr>
        <w:t xml:space="preserve"> a Rámcovej dohody</w:t>
      </w:r>
      <w:r w:rsidRPr="00A425D6">
        <w:rPr>
          <w:rFonts w:asciiTheme="minorHAnsi" w:hAnsiTheme="minorHAnsi" w:cstheme="minorHAnsi"/>
          <w:sz w:val="22"/>
          <w:szCs w:val="22"/>
        </w:rPr>
        <w:t>; opakovaním sa rozumie dva a viac krát,</w:t>
      </w:r>
    </w:p>
    <w:p w14:paraId="0BE5DB46" w14:textId="77777777" w:rsidR="001C44BA" w:rsidRPr="00A425D6" w:rsidRDefault="001C44BA" w:rsidP="00350B9D">
      <w:pPr>
        <w:widowControl w:val="0"/>
        <w:numPr>
          <w:ilvl w:val="0"/>
          <w:numId w:val="13"/>
        </w:numPr>
        <w:tabs>
          <w:tab w:val="clear" w:pos="1200"/>
          <w:tab w:val="clear" w:pos="2160"/>
          <w:tab w:val="clear" w:pos="2880"/>
          <w:tab w:val="clear" w:pos="4500"/>
          <w:tab w:val="num" w:pos="1134"/>
        </w:tabs>
        <w:spacing w:after="120"/>
        <w:jc w:val="both"/>
        <w:rPr>
          <w:rFonts w:asciiTheme="minorHAnsi" w:hAnsiTheme="minorHAnsi" w:cstheme="minorHAnsi"/>
          <w:sz w:val="22"/>
          <w:szCs w:val="22"/>
        </w:rPr>
      </w:pPr>
      <w:r w:rsidRPr="00A425D6">
        <w:rPr>
          <w:rFonts w:asciiTheme="minorHAnsi" w:hAnsiTheme="minorHAnsi" w:cstheme="minorHAnsi"/>
          <w:sz w:val="22"/>
          <w:szCs w:val="22"/>
        </w:rPr>
        <w:t xml:space="preserve"> užíva predmet nájmu alebo trpí užívanie predmetu nájmu takým spôsobom, že Prenajímateľovi vzniká škoda alebo mu hrozí väčšia škoda.</w:t>
      </w:r>
    </w:p>
    <w:p w14:paraId="0C19B605" w14:textId="77777777" w:rsidR="001C44BA" w:rsidRPr="00A425D6" w:rsidRDefault="001C44BA" w:rsidP="0039220B">
      <w:pPr>
        <w:pStyle w:val="Bezriadkovania"/>
        <w:jc w:val="both"/>
        <w:rPr>
          <w:rFonts w:asciiTheme="minorHAnsi" w:hAnsiTheme="minorHAnsi" w:cstheme="minorHAnsi"/>
        </w:rPr>
      </w:pPr>
    </w:p>
    <w:p w14:paraId="51688A06" w14:textId="77777777" w:rsidR="001C44BA" w:rsidRPr="00A425D6" w:rsidRDefault="001C44BA" w:rsidP="0039220B">
      <w:pPr>
        <w:pStyle w:val="Bezriadkovania"/>
        <w:ind w:left="709" w:hanging="349"/>
        <w:jc w:val="both"/>
        <w:rPr>
          <w:rFonts w:asciiTheme="minorHAnsi" w:hAnsiTheme="minorHAnsi" w:cstheme="minorHAnsi"/>
        </w:rPr>
      </w:pPr>
      <w:r w:rsidRPr="00A425D6">
        <w:rPr>
          <w:rFonts w:asciiTheme="minorHAnsi" w:hAnsiTheme="minorHAnsi" w:cstheme="minorHAnsi"/>
        </w:rPr>
        <w:t>7.</w:t>
      </w:r>
      <w:r w:rsidRPr="00A425D6">
        <w:rPr>
          <w:rFonts w:asciiTheme="minorHAnsi" w:hAnsiTheme="minorHAnsi" w:cstheme="minorHAnsi"/>
        </w:rPr>
        <w:tab/>
        <w:t>Pri ukončení zmluvného vzťahu bude realizovaná mimoriadna inventarizácia majetku Prenajímateľa a v prípade inventarizačných rozdielov budú tieto do ukončenia zmluvného vzťahu vysporiadané a to buď finančným, resp. vecným plnením.</w:t>
      </w:r>
    </w:p>
    <w:p w14:paraId="3283E877" w14:textId="77777777" w:rsidR="001C44BA" w:rsidRPr="00A425D6" w:rsidRDefault="001C44BA" w:rsidP="0039220B">
      <w:pPr>
        <w:pStyle w:val="Bezriadkovania"/>
        <w:ind w:left="709" w:hanging="349"/>
        <w:jc w:val="both"/>
        <w:rPr>
          <w:rFonts w:asciiTheme="minorHAnsi" w:hAnsiTheme="minorHAnsi" w:cstheme="minorHAnsi"/>
        </w:rPr>
      </w:pPr>
    </w:p>
    <w:p w14:paraId="0979E05F" w14:textId="77777777" w:rsidR="001C44BA" w:rsidRPr="00A425D6" w:rsidRDefault="001C44BA" w:rsidP="0039220B">
      <w:pPr>
        <w:pStyle w:val="Bezriadkovania"/>
        <w:ind w:left="709" w:hanging="425"/>
        <w:jc w:val="both"/>
        <w:rPr>
          <w:rFonts w:asciiTheme="minorHAnsi" w:hAnsiTheme="minorHAnsi" w:cstheme="minorHAnsi"/>
        </w:rPr>
      </w:pPr>
      <w:r w:rsidRPr="00A425D6">
        <w:rPr>
          <w:rFonts w:asciiTheme="minorHAnsi" w:hAnsiTheme="minorHAnsi" w:cstheme="minorHAnsi"/>
        </w:rPr>
        <w:t>8.</w:t>
      </w:r>
      <w:r w:rsidRPr="00A425D6">
        <w:rPr>
          <w:rFonts w:asciiTheme="minorHAnsi" w:hAnsiTheme="minorHAnsi" w:cstheme="minorHAnsi"/>
        </w:rPr>
        <w:tab/>
        <w:t>Najneskôr do ukončenia trvania Nájomnej zmluvy je Nájomca  povinný predmetné nebytové priestory a </w:t>
      </w:r>
      <w:r w:rsidR="0048150B" w:rsidRPr="00A425D6">
        <w:rPr>
          <w:rFonts w:asciiTheme="minorHAnsi" w:hAnsiTheme="minorHAnsi" w:cstheme="minorHAnsi"/>
        </w:rPr>
        <w:t>ne</w:t>
      </w:r>
      <w:r w:rsidRPr="00A425D6">
        <w:rPr>
          <w:rFonts w:asciiTheme="minorHAnsi" w:hAnsiTheme="minorHAnsi" w:cstheme="minorHAnsi"/>
        </w:rPr>
        <w:t xml:space="preserve">hnuteľný majetok v správe Prenajímateľa odovzdať Prenajímateľovi v stave,  ako ich prevzal, s prihliadnutím na obvyklé opotrebenie. Pri nesplnení tejto povinnosti sa Nájomca zaväzuje zaplatiť Prenajímateľovi zmluvnú pokutu vo výške 500,00 EUR za každý i začatý deň omeškania s vyprataním predmetu nájmu. Zaplatením zmluvnej pokuty nie je dotknuté právo Prenajímateľa na uplatnenie náhrady škody, ktorá mu tým vznikne.   </w:t>
      </w:r>
    </w:p>
    <w:p w14:paraId="23A14666" w14:textId="77777777" w:rsidR="00B11DDC" w:rsidRDefault="00B11DDC" w:rsidP="0039220B">
      <w:pPr>
        <w:jc w:val="both"/>
        <w:rPr>
          <w:rFonts w:asciiTheme="minorHAnsi" w:hAnsiTheme="minorHAnsi" w:cstheme="minorHAnsi"/>
          <w:sz w:val="22"/>
          <w:szCs w:val="22"/>
        </w:rPr>
      </w:pPr>
    </w:p>
    <w:p w14:paraId="0BCA9854" w14:textId="77777777" w:rsidR="003F0B3C" w:rsidRPr="00A425D6" w:rsidRDefault="003F0B3C" w:rsidP="0039220B">
      <w:pPr>
        <w:jc w:val="both"/>
        <w:rPr>
          <w:rFonts w:asciiTheme="minorHAnsi" w:hAnsiTheme="minorHAnsi" w:cstheme="minorHAnsi"/>
          <w:sz w:val="22"/>
          <w:szCs w:val="22"/>
        </w:rPr>
      </w:pPr>
    </w:p>
    <w:p w14:paraId="7D167F22" w14:textId="77777777" w:rsidR="001C44BA" w:rsidRPr="00A425D6" w:rsidRDefault="001C44BA" w:rsidP="0039220B">
      <w:pPr>
        <w:jc w:val="center"/>
        <w:rPr>
          <w:rFonts w:asciiTheme="minorHAnsi" w:hAnsiTheme="minorHAnsi" w:cstheme="minorHAnsi"/>
          <w:b/>
          <w:bCs/>
          <w:sz w:val="22"/>
          <w:szCs w:val="22"/>
        </w:rPr>
      </w:pPr>
      <w:r w:rsidRPr="00A425D6">
        <w:rPr>
          <w:rFonts w:asciiTheme="minorHAnsi" w:hAnsiTheme="minorHAnsi" w:cstheme="minorHAnsi"/>
          <w:b/>
          <w:bCs/>
          <w:sz w:val="22"/>
          <w:szCs w:val="22"/>
        </w:rPr>
        <w:lastRenderedPageBreak/>
        <w:t>Čl. VII</w:t>
      </w:r>
    </w:p>
    <w:p w14:paraId="63183183" w14:textId="77777777" w:rsidR="001C44BA" w:rsidRPr="00A425D6" w:rsidRDefault="001C44BA" w:rsidP="0039220B">
      <w:pPr>
        <w:jc w:val="center"/>
        <w:rPr>
          <w:rFonts w:asciiTheme="minorHAnsi" w:hAnsiTheme="minorHAnsi" w:cstheme="minorHAnsi"/>
          <w:b/>
          <w:bCs/>
          <w:sz w:val="22"/>
          <w:szCs w:val="22"/>
        </w:rPr>
      </w:pPr>
      <w:r w:rsidRPr="00A425D6">
        <w:rPr>
          <w:rFonts w:asciiTheme="minorHAnsi" w:hAnsiTheme="minorHAnsi" w:cstheme="minorHAnsi"/>
          <w:b/>
          <w:bCs/>
          <w:sz w:val="22"/>
          <w:szCs w:val="22"/>
        </w:rPr>
        <w:t>Záverečné ustanovenia</w:t>
      </w:r>
    </w:p>
    <w:p w14:paraId="323059AA" w14:textId="77777777" w:rsidR="001C44BA" w:rsidRPr="00A425D6" w:rsidRDefault="001C44BA" w:rsidP="0039220B">
      <w:pPr>
        <w:jc w:val="both"/>
        <w:rPr>
          <w:rFonts w:asciiTheme="minorHAnsi" w:hAnsiTheme="minorHAnsi" w:cstheme="minorHAnsi"/>
          <w:sz w:val="22"/>
          <w:szCs w:val="22"/>
        </w:rPr>
      </w:pPr>
    </w:p>
    <w:p w14:paraId="268BC418" w14:textId="0C767BF4" w:rsidR="001C44BA" w:rsidRPr="001C1AF3" w:rsidRDefault="001E0288" w:rsidP="00183E8E">
      <w:pPr>
        <w:numPr>
          <w:ilvl w:val="0"/>
          <w:numId w:val="10"/>
        </w:numPr>
        <w:tabs>
          <w:tab w:val="clear" w:pos="2160"/>
          <w:tab w:val="clear" w:pos="2880"/>
          <w:tab w:val="clear" w:pos="4500"/>
        </w:tabs>
        <w:jc w:val="both"/>
        <w:rPr>
          <w:rFonts w:asciiTheme="minorHAnsi" w:hAnsiTheme="minorHAnsi" w:cstheme="minorHAnsi"/>
          <w:color w:val="FFFFFF" w:themeColor="background1"/>
          <w:sz w:val="22"/>
          <w:szCs w:val="22"/>
        </w:rPr>
      </w:pPr>
      <w:r w:rsidRPr="001C1AF3">
        <w:rPr>
          <w:rFonts w:asciiTheme="minorHAnsi" w:hAnsiTheme="minorHAnsi" w:cstheme="minorHAnsi"/>
          <w:sz w:val="22"/>
          <w:szCs w:val="22"/>
        </w:rPr>
        <w:t xml:space="preserve">Pri riešení otázok výslovne neupravených touto Zmluvou sa zmluvné strany budú riadiť príslušnými ustanoveniami zákona NR SR č. 446/2001 Z. z. o majetku vyšších územných celkov v znení neskorších predpisov, zákona č. 116/1990 Zb. o nájme a podnájme nebytových priestorov v znení neskorších predpisov, zákona č. 40/1964 Zb. Občianskeho zákonníka a ustanoveniami ostatných aplikovateľných všeobecne záväzných právnych predpisov účinných na území Slovenskej republiky. Pre vylúčenie akýchkoľvek pochybností, súčasťou Zmluvy nie sú všeobecné obchodné podmienky </w:t>
      </w:r>
      <w:r w:rsidR="00140E33" w:rsidRPr="001C1AF3">
        <w:rPr>
          <w:rFonts w:asciiTheme="minorHAnsi" w:hAnsiTheme="minorHAnsi" w:cstheme="minorHAnsi"/>
          <w:sz w:val="22"/>
          <w:szCs w:val="22"/>
        </w:rPr>
        <w:t>Nájomcu</w:t>
      </w:r>
      <w:r w:rsidRPr="001C1AF3">
        <w:rPr>
          <w:rFonts w:asciiTheme="minorHAnsi" w:hAnsiTheme="minorHAnsi" w:cstheme="minorHAnsi"/>
          <w:sz w:val="22"/>
          <w:szCs w:val="22"/>
        </w:rPr>
        <w:t xml:space="preserve"> ani akákoľvek ich časť, a to ani v prípade, ak by tieto </w:t>
      </w:r>
      <w:r w:rsidR="00140E33" w:rsidRPr="001C1AF3">
        <w:rPr>
          <w:rFonts w:asciiTheme="minorHAnsi" w:hAnsiTheme="minorHAnsi" w:cstheme="minorHAnsi"/>
          <w:sz w:val="22"/>
          <w:szCs w:val="22"/>
        </w:rPr>
        <w:t>Nájomca</w:t>
      </w:r>
      <w:r w:rsidRPr="001C1AF3">
        <w:rPr>
          <w:rFonts w:asciiTheme="minorHAnsi" w:hAnsiTheme="minorHAnsi" w:cstheme="minorHAnsi"/>
          <w:sz w:val="22"/>
          <w:szCs w:val="22"/>
        </w:rPr>
        <w:t xml:space="preserve"> v procese verejného obstarávania akokoľvek použil, spomenul, alebo sa na </w:t>
      </w:r>
      <w:proofErr w:type="spellStart"/>
      <w:r w:rsidRPr="001C1AF3">
        <w:rPr>
          <w:rFonts w:asciiTheme="minorHAnsi" w:hAnsiTheme="minorHAnsi" w:cstheme="minorHAnsi"/>
          <w:sz w:val="22"/>
          <w:szCs w:val="22"/>
        </w:rPr>
        <w:t>ne</w:t>
      </w:r>
      <w:proofErr w:type="spellEnd"/>
      <w:r w:rsidRPr="001C1AF3">
        <w:rPr>
          <w:rFonts w:asciiTheme="minorHAnsi" w:hAnsiTheme="minorHAnsi" w:cstheme="minorHAnsi"/>
          <w:sz w:val="22"/>
          <w:szCs w:val="22"/>
        </w:rPr>
        <w:t xml:space="preserve"> odvolával. </w:t>
      </w:r>
    </w:p>
    <w:p w14:paraId="49F9DB73" w14:textId="77777777" w:rsidR="001C1AF3" w:rsidRPr="001C1AF3" w:rsidRDefault="001C1AF3" w:rsidP="001C1AF3">
      <w:pPr>
        <w:tabs>
          <w:tab w:val="clear" w:pos="2160"/>
          <w:tab w:val="clear" w:pos="2880"/>
          <w:tab w:val="clear" w:pos="4500"/>
        </w:tabs>
        <w:ind w:left="720"/>
        <w:jc w:val="both"/>
        <w:rPr>
          <w:rFonts w:asciiTheme="minorHAnsi" w:hAnsiTheme="minorHAnsi" w:cstheme="minorHAnsi"/>
          <w:color w:val="FFFFFF" w:themeColor="background1"/>
          <w:sz w:val="22"/>
          <w:szCs w:val="22"/>
        </w:rPr>
      </w:pPr>
    </w:p>
    <w:p w14:paraId="5AEEA462" w14:textId="39D84EF0" w:rsidR="001C44BA" w:rsidRPr="00A425D6" w:rsidRDefault="00A9765B" w:rsidP="0039220B">
      <w:pPr>
        <w:pStyle w:val="Odsekzoznamu"/>
        <w:numPr>
          <w:ilvl w:val="0"/>
          <w:numId w:val="10"/>
        </w:numPr>
        <w:tabs>
          <w:tab w:val="clear" w:pos="2160"/>
          <w:tab w:val="clear" w:pos="2880"/>
          <w:tab w:val="clear" w:pos="4500"/>
        </w:tabs>
        <w:contextualSpacing/>
        <w:jc w:val="both"/>
        <w:rPr>
          <w:rFonts w:asciiTheme="minorHAnsi" w:hAnsiTheme="minorHAnsi" w:cstheme="minorHAnsi"/>
          <w:snapToGrid w:val="0"/>
          <w:sz w:val="22"/>
          <w:szCs w:val="22"/>
        </w:rPr>
      </w:pPr>
      <w:r w:rsidRPr="00A425D6">
        <w:rPr>
          <w:rFonts w:asciiTheme="minorHAnsi" w:hAnsiTheme="minorHAnsi" w:cstheme="minorHAnsi"/>
          <w:sz w:val="22"/>
          <w:szCs w:val="22"/>
        </w:rPr>
        <w:t>Táto Zmluva nadobúda platnosť dňom jej podpisu obidvomi Zmluvnými stranami a 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1C44BA" w:rsidRPr="00A425D6">
        <w:rPr>
          <w:rFonts w:asciiTheme="minorHAnsi" w:hAnsiTheme="minorHAnsi" w:cstheme="minorHAnsi"/>
          <w:snapToGrid w:val="0"/>
          <w:sz w:val="22"/>
          <w:szCs w:val="22"/>
        </w:rPr>
        <w:t xml:space="preserve">. </w:t>
      </w:r>
    </w:p>
    <w:p w14:paraId="10253160" w14:textId="77777777" w:rsidR="001C44BA" w:rsidRPr="00A425D6" w:rsidRDefault="001C44BA" w:rsidP="0039220B">
      <w:pPr>
        <w:tabs>
          <w:tab w:val="clear" w:pos="2160"/>
          <w:tab w:val="clear" w:pos="2880"/>
          <w:tab w:val="clear" w:pos="4500"/>
        </w:tabs>
        <w:contextualSpacing/>
        <w:jc w:val="both"/>
        <w:rPr>
          <w:rFonts w:asciiTheme="minorHAnsi" w:hAnsiTheme="minorHAnsi" w:cstheme="minorHAnsi"/>
          <w:snapToGrid w:val="0"/>
          <w:sz w:val="22"/>
          <w:szCs w:val="22"/>
        </w:rPr>
      </w:pPr>
    </w:p>
    <w:p w14:paraId="08917C50" w14:textId="06A33504" w:rsidR="00A9765B" w:rsidRPr="00A425D6" w:rsidRDefault="001C44BA" w:rsidP="00A9765B">
      <w:pPr>
        <w:pStyle w:val="Zkladntext"/>
        <w:numPr>
          <w:ilvl w:val="0"/>
          <w:numId w:val="10"/>
        </w:numPr>
        <w:tabs>
          <w:tab w:val="left" w:pos="142"/>
          <w:tab w:val="left" w:pos="426"/>
        </w:tabs>
        <w:rPr>
          <w:rFonts w:asciiTheme="minorHAnsi" w:hAnsiTheme="minorHAnsi" w:cstheme="minorHAnsi"/>
          <w:snapToGrid w:val="0"/>
          <w:sz w:val="22"/>
          <w:szCs w:val="22"/>
        </w:rPr>
      </w:pPr>
      <w:r w:rsidRPr="00A425D6">
        <w:rPr>
          <w:rFonts w:asciiTheme="minorHAnsi" w:hAnsiTheme="minorHAnsi" w:cstheme="minorHAnsi"/>
          <w:snapToGrid w:val="0"/>
          <w:sz w:val="22"/>
          <w:szCs w:val="22"/>
        </w:rPr>
        <w:t>Zmluvné strany sa zaväzujú riešiť prípadné spory vyplývajúce z tejto Nájomnej zmluvy prednostne formou dohôd (zmieru) prostredníctvom svojich oprávnených zástupcov. V prípade, že sa spor nevyrieši zmierom, je hociktorá zmluvná strana oprávnená požiadať o rozhodnutie príslušný súd na území Slovenskej republiky.</w:t>
      </w:r>
    </w:p>
    <w:p w14:paraId="28AB96F7" w14:textId="77777777" w:rsidR="00A9765B" w:rsidRPr="00A425D6" w:rsidRDefault="00A9765B" w:rsidP="00A9765B">
      <w:pPr>
        <w:pStyle w:val="Zkladntext"/>
        <w:tabs>
          <w:tab w:val="left" w:pos="142"/>
          <w:tab w:val="left" w:pos="426"/>
        </w:tabs>
        <w:rPr>
          <w:rFonts w:asciiTheme="minorHAnsi" w:hAnsiTheme="minorHAnsi" w:cstheme="minorHAnsi"/>
          <w:snapToGrid w:val="0"/>
          <w:sz w:val="22"/>
          <w:szCs w:val="22"/>
        </w:rPr>
      </w:pPr>
    </w:p>
    <w:p w14:paraId="2B2E1E84" w14:textId="77777777" w:rsidR="001C44BA" w:rsidRPr="00A425D6" w:rsidRDefault="001C44BA" w:rsidP="00A9765B">
      <w:pPr>
        <w:pStyle w:val="Zkladntext"/>
        <w:numPr>
          <w:ilvl w:val="0"/>
          <w:numId w:val="10"/>
        </w:numPr>
        <w:tabs>
          <w:tab w:val="left" w:pos="142"/>
          <w:tab w:val="left" w:pos="426"/>
        </w:tabs>
        <w:rPr>
          <w:rFonts w:asciiTheme="minorHAnsi" w:hAnsiTheme="minorHAnsi" w:cstheme="minorHAnsi"/>
          <w:snapToGrid w:val="0"/>
          <w:sz w:val="22"/>
          <w:szCs w:val="22"/>
        </w:rPr>
      </w:pPr>
      <w:r w:rsidRPr="00A425D6">
        <w:rPr>
          <w:rFonts w:asciiTheme="minorHAnsi" w:hAnsiTheme="minorHAnsi" w:cstheme="minorHAnsi"/>
          <w:snapToGrid w:val="0"/>
          <w:sz w:val="22"/>
          <w:szCs w:val="22"/>
        </w:rPr>
        <w:t xml:space="preserve"> Túto Nájomnú zmluvu je možné meniť a dopĺňať iba písomnými dodatkami podpísanými oprávnenými zástupcami oboch zmluvných strán. Dodatky budú tvoriť neoddeliteľnú súčasť  tejto Nájomnej zmluvy.   </w:t>
      </w:r>
    </w:p>
    <w:p w14:paraId="69F40CD5" w14:textId="77777777" w:rsidR="00A9765B" w:rsidRPr="00A425D6" w:rsidRDefault="00A9765B" w:rsidP="00A9765B">
      <w:pPr>
        <w:pStyle w:val="Zkladntext"/>
        <w:tabs>
          <w:tab w:val="left" w:pos="142"/>
          <w:tab w:val="left" w:pos="426"/>
        </w:tabs>
        <w:rPr>
          <w:rFonts w:asciiTheme="minorHAnsi" w:hAnsiTheme="minorHAnsi" w:cstheme="minorHAnsi"/>
          <w:snapToGrid w:val="0"/>
          <w:sz w:val="22"/>
          <w:szCs w:val="22"/>
        </w:rPr>
      </w:pPr>
    </w:p>
    <w:p w14:paraId="0911C4D8" w14:textId="77777777" w:rsidR="0067146D" w:rsidRPr="00A425D6" w:rsidRDefault="0067146D" w:rsidP="0067146D">
      <w:pPr>
        <w:pStyle w:val="Odsekzoznamu"/>
        <w:numPr>
          <w:ilvl w:val="0"/>
          <w:numId w:val="10"/>
        </w:numPr>
        <w:spacing w:after="240"/>
        <w:jc w:val="both"/>
        <w:rPr>
          <w:rFonts w:asciiTheme="minorHAnsi" w:hAnsiTheme="minorHAnsi" w:cstheme="minorHAnsi"/>
          <w:noProof/>
          <w:snapToGrid w:val="0"/>
          <w:sz w:val="22"/>
          <w:szCs w:val="22"/>
          <w:lang w:eastAsia="sk-SK"/>
        </w:rPr>
      </w:pPr>
      <w:r w:rsidRPr="00A425D6">
        <w:rPr>
          <w:rFonts w:asciiTheme="minorHAnsi" w:hAnsiTheme="minorHAnsi" w:cstheme="minorHAnsi"/>
          <w:noProof/>
          <w:snapToGrid w:val="0"/>
          <w:sz w:val="22"/>
          <w:szCs w:val="22"/>
          <w:lang w:eastAsia="sk-SK"/>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1F3C76FA" w14:textId="009902EC" w:rsidR="001C44BA" w:rsidRPr="00A425D6" w:rsidRDefault="001C44BA" w:rsidP="0067146D">
      <w:pPr>
        <w:pStyle w:val="Odsekzoznamu"/>
        <w:numPr>
          <w:ilvl w:val="0"/>
          <w:numId w:val="10"/>
        </w:numPr>
        <w:rPr>
          <w:rFonts w:asciiTheme="minorHAnsi" w:hAnsiTheme="minorHAnsi" w:cstheme="minorHAnsi"/>
          <w:noProof/>
          <w:snapToGrid w:val="0"/>
          <w:sz w:val="22"/>
          <w:szCs w:val="22"/>
          <w:lang w:eastAsia="sk-SK"/>
        </w:rPr>
      </w:pPr>
      <w:r w:rsidRPr="00A425D6">
        <w:rPr>
          <w:rFonts w:asciiTheme="minorHAnsi" w:hAnsiTheme="minorHAnsi" w:cstheme="minorHAnsi"/>
          <w:snapToGrid w:val="0"/>
          <w:sz w:val="22"/>
          <w:szCs w:val="22"/>
        </w:rPr>
        <w:t>Zmluvné strany sa zaväzujú, že v prípade akejkoľvek zmeny identifikačných údajov, budú  o tejto zmene druhú zmluvnú stranu bezodkladne písomne informovať. Ak zmluvné strany nesplnia svoju oznamovaciu povinnosť, má sa za to, že platia posledné známe identifikačné údaje.</w:t>
      </w:r>
    </w:p>
    <w:p w14:paraId="6DAD219F" w14:textId="77777777" w:rsidR="001C44BA" w:rsidRPr="00A425D6" w:rsidRDefault="001C44BA" w:rsidP="0039220B">
      <w:pPr>
        <w:jc w:val="both"/>
        <w:rPr>
          <w:rFonts w:asciiTheme="minorHAnsi" w:hAnsiTheme="minorHAnsi" w:cstheme="minorHAnsi"/>
          <w:sz w:val="22"/>
          <w:szCs w:val="22"/>
        </w:rPr>
      </w:pPr>
    </w:p>
    <w:p w14:paraId="25EFB192" w14:textId="4946415E" w:rsidR="001C44BA" w:rsidRPr="00A425D6" w:rsidRDefault="00AA4F3D" w:rsidP="0039220B">
      <w:pPr>
        <w:pStyle w:val="Zkladntext"/>
        <w:numPr>
          <w:ilvl w:val="0"/>
          <w:numId w:val="10"/>
        </w:numPr>
        <w:tabs>
          <w:tab w:val="left" w:pos="142"/>
          <w:tab w:val="left" w:pos="426"/>
        </w:tabs>
        <w:rPr>
          <w:rFonts w:asciiTheme="minorHAnsi" w:hAnsiTheme="minorHAnsi" w:cstheme="minorHAnsi"/>
          <w:sz w:val="22"/>
          <w:szCs w:val="22"/>
        </w:rPr>
      </w:pPr>
      <w:r w:rsidRPr="00A425D6">
        <w:rPr>
          <w:rFonts w:asciiTheme="minorHAnsi" w:hAnsiTheme="minorHAnsi" w:cstheme="minorHAnsi"/>
          <w:sz w:val="22"/>
          <w:szCs w:val="22"/>
          <w:shd w:val="clear" w:color="auto" w:fill="FFFFFF"/>
        </w:rPr>
        <w:t xml:space="preserve">Zmluva je vyhotovená </w:t>
      </w:r>
      <w:r w:rsidR="00780BAA" w:rsidRPr="00A425D6">
        <w:rPr>
          <w:rFonts w:asciiTheme="minorHAnsi" w:hAnsiTheme="minorHAnsi" w:cstheme="minorHAnsi"/>
          <w:sz w:val="22"/>
          <w:szCs w:val="22"/>
          <w:shd w:val="clear" w:color="auto" w:fill="FFFFFF"/>
        </w:rPr>
        <w:t>v štyroch rovnopisoch, a to dve vyhotovenia pre Prenajímateľa a dve vyhotovenia pre Nájomcu</w:t>
      </w:r>
      <w:r w:rsidRPr="00A425D6">
        <w:rPr>
          <w:rFonts w:asciiTheme="minorHAnsi" w:hAnsiTheme="minorHAnsi" w:cstheme="minorHAnsi"/>
          <w:color w:val="1F497D"/>
          <w:sz w:val="22"/>
          <w:szCs w:val="22"/>
          <w:shd w:val="clear" w:color="auto" w:fill="FFFFFF"/>
        </w:rPr>
        <w:t>.</w:t>
      </w:r>
      <w:r w:rsidR="001C44BA" w:rsidRPr="00A425D6">
        <w:rPr>
          <w:rFonts w:asciiTheme="minorHAnsi" w:hAnsiTheme="minorHAnsi" w:cstheme="minorHAnsi"/>
          <w:snapToGrid w:val="0"/>
          <w:sz w:val="22"/>
          <w:szCs w:val="22"/>
        </w:rPr>
        <w:t xml:space="preserve"> </w:t>
      </w:r>
    </w:p>
    <w:p w14:paraId="6A6FA99E" w14:textId="77777777" w:rsidR="00AA4F3D" w:rsidRPr="00A425D6" w:rsidRDefault="00AA4F3D" w:rsidP="0039220B">
      <w:pPr>
        <w:pStyle w:val="Zkladntext"/>
        <w:tabs>
          <w:tab w:val="left" w:pos="142"/>
          <w:tab w:val="left" w:pos="426"/>
        </w:tabs>
        <w:ind w:left="720"/>
        <w:rPr>
          <w:rFonts w:asciiTheme="minorHAnsi" w:hAnsiTheme="minorHAnsi" w:cstheme="minorHAnsi"/>
          <w:sz w:val="22"/>
          <w:szCs w:val="22"/>
        </w:rPr>
      </w:pPr>
    </w:p>
    <w:p w14:paraId="58CB039D" w14:textId="77777777" w:rsidR="001C44BA" w:rsidRPr="00A425D6" w:rsidRDefault="001C44BA" w:rsidP="0039220B">
      <w:pPr>
        <w:numPr>
          <w:ilvl w:val="0"/>
          <w:numId w:val="10"/>
        </w:numPr>
        <w:tabs>
          <w:tab w:val="clear" w:pos="2160"/>
          <w:tab w:val="clear" w:pos="2880"/>
          <w:tab w:val="clear" w:pos="4500"/>
        </w:tabs>
        <w:jc w:val="both"/>
        <w:rPr>
          <w:rFonts w:asciiTheme="minorHAnsi" w:hAnsiTheme="minorHAnsi" w:cstheme="minorHAnsi"/>
          <w:sz w:val="22"/>
          <w:szCs w:val="22"/>
        </w:rPr>
      </w:pPr>
      <w:r w:rsidRPr="00A425D6">
        <w:rPr>
          <w:rFonts w:asciiTheme="minorHAnsi" w:hAnsiTheme="minorHAnsi" w:cstheme="minorHAnsi"/>
          <w:sz w:val="22"/>
          <w:szCs w:val="22"/>
        </w:rPr>
        <w:t xml:space="preserve">Zmluvné strany vyhlasujú, že  túto Nájomnú zmluvu uzatvorili na základe vzájomnej dohody, jej obsah si riadne prečítali, porozumeli mu a na znak toho pripájajú svoje podpisy. </w:t>
      </w:r>
    </w:p>
    <w:p w14:paraId="7F56897B" w14:textId="77777777" w:rsidR="001C44BA" w:rsidRPr="00A425D6" w:rsidRDefault="001C44BA" w:rsidP="0039220B">
      <w:pPr>
        <w:jc w:val="both"/>
        <w:rPr>
          <w:rFonts w:asciiTheme="minorHAnsi" w:hAnsiTheme="minorHAnsi" w:cstheme="minorHAnsi"/>
          <w:sz w:val="22"/>
          <w:szCs w:val="22"/>
        </w:rPr>
      </w:pPr>
    </w:p>
    <w:p w14:paraId="50136A2D" w14:textId="23281317" w:rsidR="001C44BA" w:rsidRPr="00A425D6" w:rsidRDefault="005D09DC" w:rsidP="0039220B">
      <w:pPr>
        <w:jc w:val="both"/>
        <w:rPr>
          <w:rFonts w:asciiTheme="minorHAnsi" w:hAnsiTheme="minorHAnsi" w:cstheme="minorHAnsi"/>
          <w:sz w:val="22"/>
          <w:szCs w:val="22"/>
        </w:rPr>
      </w:pPr>
      <w:r w:rsidRPr="00A425D6">
        <w:rPr>
          <w:rFonts w:asciiTheme="minorHAnsi" w:hAnsiTheme="minorHAnsi" w:cstheme="minorHAnsi"/>
          <w:sz w:val="22"/>
          <w:szCs w:val="22"/>
        </w:rPr>
        <w:t>V</w:t>
      </w:r>
      <w:r w:rsidR="0048150B" w:rsidRPr="00A425D6">
        <w:rPr>
          <w:rFonts w:asciiTheme="minorHAnsi" w:hAnsiTheme="minorHAnsi" w:cstheme="minorHAnsi"/>
          <w:sz w:val="22"/>
          <w:szCs w:val="22"/>
        </w:rPr>
        <w:t> Rimavskej Sobote</w:t>
      </w:r>
      <w:r w:rsidR="001C44BA" w:rsidRPr="00A425D6">
        <w:rPr>
          <w:rFonts w:asciiTheme="minorHAnsi" w:hAnsiTheme="minorHAnsi" w:cstheme="minorHAnsi"/>
          <w:sz w:val="22"/>
          <w:szCs w:val="22"/>
        </w:rPr>
        <w:t>, dňa .....................</w:t>
      </w:r>
      <w:r w:rsidR="001C44BA" w:rsidRPr="00A425D6">
        <w:rPr>
          <w:rFonts w:asciiTheme="minorHAnsi" w:hAnsiTheme="minorHAnsi" w:cstheme="minorHAnsi"/>
          <w:sz w:val="22"/>
          <w:szCs w:val="22"/>
        </w:rPr>
        <w:tab/>
      </w:r>
      <w:r w:rsidR="00774023" w:rsidRPr="00A425D6">
        <w:rPr>
          <w:rFonts w:asciiTheme="minorHAnsi" w:hAnsiTheme="minorHAnsi" w:cstheme="minorHAnsi"/>
          <w:sz w:val="22"/>
          <w:szCs w:val="22"/>
        </w:rPr>
        <w:tab/>
      </w:r>
      <w:r w:rsidR="00774023" w:rsidRPr="00A425D6">
        <w:rPr>
          <w:rFonts w:asciiTheme="minorHAnsi" w:hAnsiTheme="minorHAnsi" w:cstheme="minorHAnsi"/>
          <w:sz w:val="22"/>
          <w:szCs w:val="22"/>
        </w:rPr>
        <w:tab/>
      </w:r>
      <w:r w:rsidR="001C44BA" w:rsidRPr="00A425D6">
        <w:rPr>
          <w:rFonts w:asciiTheme="minorHAnsi" w:hAnsiTheme="minorHAnsi" w:cstheme="minorHAnsi"/>
          <w:sz w:val="22"/>
          <w:szCs w:val="22"/>
        </w:rPr>
        <w:t>V</w:t>
      </w:r>
      <w:r w:rsidRPr="00A425D6">
        <w:rPr>
          <w:rFonts w:asciiTheme="minorHAnsi" w:hAnsiTheme="minorHAnsi" w:cstheme="minorHAnsi"/>
          <w:sz w:val="22"/>
          <w:szCs w:val="22"/>
        </w:rPr>
        <w:t> </w:t>
      </w:r>
      <w:r w:rsidR="00774023" w:rsidRPr="00A425D6">
        <w:rPr>
          <w:rFonts w:asciiTheme="minorHAnsi" w:hAnsiTheme="minorHAnsi" w:cstheme="minorHAnsi"/>
          <w:sz w:val="22"/>
          <w:szCs w:val="22"/>
        </w:rPr>
        <w:t>.............................</w:t>
      </w:r>
      <w:r w:rsidRPr="00A425D6">
        <w:rPr>
          <w:rFonts w:asciiTheme="minorHAnsi" w:hAnsiTheme="minorHAnsi" w:cstheme="minorHAnsi"/>
          <w:sz w:val="22"/>
          <w:szCs w:val="22"/>
        </w:rPr>
        <w:t>,</w:t>
      </w:r>
      <w:r w:rsidR="001C44BA" w:rsidRPr="00A425D6">
        <w:rPr>
          <w:rFonts w:asciiTheme="minorHAnsi" w:hAnsiTheme="minorHAnsi" w:cstheme="minorHAnsi"/>
          <w:sz w:val="22"/>
          <w:szCs w:val="22"/>
        </w:rPr>
        <w:t xml:space="preserve"> dňa</w:t>
      </w:r>
      <w:r w:rsidR="00774023" w:rsidRPr="00A425D6">
        <w:rPr>
          <w:rFonts w:asciiTheme="minorHAnsi" w:hAnsiTheme="minorHAnsi" w:cstheme="minorHAnsi"/>
          <w:sz w:val="22"/>
          <w:szCs w:val="22"/>
        </w:rPr>
        <w:t xml:space="preserve"> .....................</w:t>
      </w:r>
    </w:p>
    <w:p w14:paraId="7AD0229D" w14:textId="77777777" w:rsidR="001C44BA" w:rsidRPr="00A425D6" w:rsidRDefault="001C44BA" w:rsidP="0039220B">
      <w:pPr>
        <w:jc w:val="both"/>
        <w:rPr>
          <w:rFonts w:asciiTheme="minorHAnsi" w:hAnsiTheme="minorHAnsi" w:cstheme="minorHAnsi"/>
          <w:sz w:val="22"/>
          <w:szCs w:val="22"/>
        </w:rPr>
      </w:pPr>
    </w:p>
    <w:p w14:paraId="1DCCDAF2" w14:textId="77777777" w:rsidR="001C44BA" w:rsidRPr="00A425D6" w:rsidRDefault="00D81E9A" w:rsidP="0039220B">
      <w:pPr>
        <w:jc w:val="both"/>
        <w:rPr>
          <w:rFonts w:asciiTheme="minorHAnsi" w:hAnsiTheme="minorHAnsi" w:cstheme="minorHAnsi"/>
          <w:sz w:val="22"/>
          <w:szCs w:val="22"/>
        </w:rPr>
      </w:pPr>
      <w:r w:rsidRPr="00A425D6">
        <w:rPr>
          <w:rFonts w:asciiTheme="minorHAnsi" w:hAnsiTheme="minorHAnsi" w:cstheme="minorHAnsi"/>
          <w:sz w:val="22"/>
          <w:szCs w:val="22"/>
        </w:rPr>
        <w:t xml:space="preserve">Za Prenajímateľa: </w:t>
      </w:r>
      <w:r w:rsidRPr="00A425D6">
        <w:rPr>
          <w:rFonts w:asciiTheme="minorHAnsi" w:hAnsiTheme="minorHAnsi" w:cstheme="minorHAnsi"/>
          <w:sz w:val="22"/>
          <w:szCs w:val="22"/>
        </w:rPr>
        <w:tab/>
      </w:r>
      <w:r w:rsidRPr="00A425D6">
        <w:rPr>
          <w:rFonts w:asciiTheme="minorHAnsi" w:hAnsiTheme="minorHAnsi" w:cstheme="minorHAnsi"/>
          <w:sz w:val="22"/>
          <w:szCs w:val="22"/>
        </w:rPr>
        <w:tab/>
      </w:r>
      <w:r w:rsidRPr="00A425D6">
        <w:rPr>
          <w:rFonts w:asciiTheme="minorHAnsi" w:hAnsiTheme="minorHAnsi" w:cstheme="minorHAnsi"/>
          <w:sz w:val="22"/>
          <w:szCs w:val="22"/>
        </w:rPr>
        <w:tab/>
      </w:r>
      <w:r w:rsidR="0048150B" w:rsidRPr="00A425D6">
        <w:rPr>
          <w:rFonts w:asciiTheme="minorHAnsi" w:hAnsiTheme="minorHAnsi" w:cstheme="minorHAnsi"/>
          <w:sz w:val="22"/>
          <w:szCs w:val="22"/>
        </w:rPr>
        <w:tab/>
      </w:r>
      <w:r w:rsidR="0048150B" w:rsidRPr="00A425D6">
        <w:rPr>
          <w:rFonts w:asciiTheme="minorHAnsi" w:hAnsiTheme="minorHAnsi" w:cstheme="minorHAnsi"/>
          <w:sz w:val="22"/>
          <w:szCs w:val="22"/>
        </w:rPr>
        <w:tab/>
      </w:r>
      <w:r w:rsidR="001C44BA" w:rsidRPr="00A425D6">
        <w:rPr>
          <w:rFonts w:asciiTheme="minorHAnsi" w:hAnsiTheme="minorHAnsi" w:cstheme="minorHAnsi"/>
          <w:sz w:val="22"/>
          <w:szCs w:val="22"/>
        </w:rPr>
        <w:t xml:space="preserve">Za Nájomcu: </w:t>
      </w:r>
    </w:p>
    <w:p w14:paraId="5BEE72BD" w14:textId="77777777" w:rsidR="00774023" w:rsidRPr="00A425D6" w:rsidRDefault="00774023" w:rsidP="00774023">
      <w:pPr>
        <w:pStyle w:val="Zkladntext"/>
        <w:rPr>
          <w:rFonts w:asciiTheme="minorHAnsi" w:hAnsiTheme="minorHAnsi" w:cstheme="minorHAnsi"/>
          <w:sz w:val="22"/>
          <w:szCs w:val="22"/>
        </w:rPr>
      </w:pPr>
    </w:p>
    <w:p w14:paraId="5C65F984" w14:textId="77777777" w:rsidR="00774023" w:rsidRPr="00A425D6" w:rsidRDefault="00774023" w:rsidP="00774023">
      <w:pPr>
        <w:pStyle w:val="Zkladntext"/>
        <w:rPr>
          <w:rFonts w:asciiTheme="minorHAnsi" w:hAnsiTheme="minorHAnsi" w:cstheme="minorHAnsi"/>
          <w:sz w:val="22"/>
          <w:szCs w:val="22"/>
        </w:rPr>
      </w:pPr>
    </w:p>
    <w:p w14:paraId="0C668FD4" w14:textId="64E89ADA" w:rsidR="001C44BA" w:rsidRPr="00A425D6" w:rsidRDefault="00D81E9A" w:rsidP="00774023">
      <w:pPr>
        <w:pStyle w:val="Zkladntext"/>
        <w:rPr>
          <w:rFonts w:asciiTheme="minorHAnsi" w:hAnsiTheme="minorHAnsi" w:cstheme="minorHAnsi"/>
          <w:sz w:val="22"/>
          <w:szCs w:val="22"/>
        </w:rPr>
      </w:pPr>
      <w:r w:rsidRPr="00A425D6">
        <w:rPr>
          <w:rFonts w:asciiTheme="minorHAnsi" w:hAnsiTheme="minorHAnsi" w:cstheme="minorHAnsi"/>
          <w:sz w:val="22"/>
          <w:szCs w:val="22"/>
        </w:rPr>
        <w:t>________________________</w:t>
      </w:r>
      <w:r w:rsidRPr="00A425D6">
        <w:rPr>
          <w:rFonts w:asciiTheme="minorHAnsi" w:hAnsiTheme="minorHAnsi" w:cstheme="minorHAnsi"/>
          <w:sz w:val="22"/>
          <w:szCs w:val="22"/>
        </w:rPr>
        <w:tab/>
      </w:r>
      <w:r w:rsidRPr="00A425D6">
        <w:rPr>
          <w:rFonts w:asciiTheme="minorHAnsi" w:hAnsiTheme="minorHAnsi" w:cstheme="minorHAnsi"/>
          <w:sz w:val="22"/>
          <w:szCs w:val="22"/>
        </w:rPr>
        <w:tab/>
      </w:r>
      <w:r w:rsidRPr="00A425D6">
        <w:rPr>
          <w:rFonts w:asciiTheme="minorHAnsi" w:hAnsiTheme="minorHAnsi" w:cstheme="minorHAnsi"/>
          <w:sz w:val="22"/>
          <w:szCs w:val="22"/>
        </w:rPr>
        <w:tab/>
      </w:r>
      <w:r w:rsidR="00774023" w:rsidRPr="00A425D6">
        <w:rPr>
          <w:rFonts w:asciiTheme="minorHAnsi" w:hAnsiTheme="minorHAnsi" w:cstheme="minorHAnsi"/>
          <w:sz w:val="22"/>
          <w:szCs w:val="22"/>
        </w:rPr>
        <w:tab/>
      </w:r>
      <w:r w:rsidR="00A425D6">
        <w:rPr>
          <w:rFonts w:asciiTheme="minorHAnsi" w:hAnsiTheme="minorHAnsi" w:cstheme="minorHAnsi"/>
          <w:sz w:val="22"/>
          <w:szCs w:val="22"/>
        </w:rPr>
        <w:tab/>
      </w:r>
      <w:r w:rsidR="001C44BA" w:rsidRPr="00A425D6">
        <w:rPr>
          <w:rFonts w:asciiTheme="minorHAnsi" w:hAnsiTheme="minorHAnsi" w:cstheme="minorHAnsi"/>
          <w:sz w:val="22"/>
          <w:szCs w:val="22"/>
        </w:rPr>
        <w:t xml:space="preserve">________________________    </w:t>
      </w:r>
    </w:p>
    <w:p w14:paraId="55A862A6" w14:textId="77777777" w:rsidR="001C44BA" w:rsidRPr="00A425D6" w:rsidRDefault="00D81E9A" w:rsidP="0039220B">
      <w:pPr>
        <w:pStyle w:val="Zkladntext"/>
        <w:rPr>
          <w:rFonts w:asciiTheme="minorHAnsi" w:hAnsiTheme="minorHAnsi" w:cstheme="minorHAnsi"/>
          <w:color w:val="000000"/>
          <w:sz w:val="22"/>
          <w:szCs w:val="22"/>
        </w:rPr>
      </w:pPr>
      <w:r w:rsidRPr="00A425D6">
        <w:rPr>
          <w:rFonts w:asciiTheme="minorHAnsi" w:hAnsiTheme="minorHAnsi" w:cstheme="minorHAnsi"/>
          <w:color w:val="000000"/>
          <w:sz w:val="22"/>
          <w:szCs w:val="22"/>
        </w:rPr>
        <w:tab/>
      </w:r>
      <w:r w:rsidRPr="00A425D6">
        <w:rPr>
          <w:rFonts w:asciiTheme="minorHAnsi" w:hAnsiTheme="minorHAnsi" w:cstheme="minorHAnsi"/>
          <w:color w:val="000000"/>
          <w:sz w:val="22"/>
          <w:szCs w:val="22"/>
        </w:rPr>
        <w:tab/>
      </w:r>
      <w:r w:rsidRPr="00A425D6">
        <w:rPr>
          <w:rFonts w:asciiTheme="minorHAnsi" w:hAnsiTheme="minorHAnsi" w:cstheme="minorHAnsi"/>
          <w:color w:val="000000"/>
          <w:sz w:val="22"/>
          <w:szCs w:val="22"/>
        </w:rPr>
        <w:tab/>
      </w:r>
    </w:p>
    <w:p w14:paraId="37DD61B5" w14:textId="77777777" w:rsidR="001C44BA" w:rsidRPr="00A425D6" w:rsidRDefault="0048150B" w:rsidP="00774023">
      <w:pPr>
        <w:pStyle w:val="Zkladntext"/>
        <w:rPr>
          <w:rFonts w:asciiTheme="minorHAnsi" w:hAnsiTheme="minorHAnsi" w:cstheme="minorHAnsi"/>
          <w:color w:val="000000"/>
          <w:sz w:val="22"/>
          <w:szCs w:val="22"/>
        </w:rPr>
      </w:pPr>
      <w:r w:rsidRPr="00A425D6">
        <w:rPr>
          <w:rFonts w:asciiTheme="minorHAnsi" w:hAnsiTheme="minorHAnsi" w:cstheme="minorHAnsi"/>
          <w:snapToGrid w:val="0"/>
          <w:sz w:val="22"/>
          <w:szCs w:val="22"/>
        </w:rPr>
        <w:t>PaedDr. Miriam Szántóová</w:t>
      </w:r>
      <w:r w:rsidR="001C44BA" w:rsidRPr="00A425D6">
        <w:rPr>
          <w:rFonts w:asciiTheme="minorHAnsi" w:hAnsiTheme="minorHAnsi" w:cstheme="minorHAnsi"/>
          <w:color w:val="000000"/>
          <w:sz w:val="22"/>
          <w:szCs w:val="22"/>
        </w:rPr>
        <w:tab/>
      </w:r>
      <w:r w:rsidR="001C44BA" w:rsidRPr="00A425D6">
        <w:rPr>
          <w:rFonts w:asciiTheme="minorHAnsi" w:hAnsiTheme="minorHAnsi" w:cstheme="minorHAnsi"/>
          <w:color w:val="000000"/>
          <w:sz w:val="22"/>
          <w:szCs w:val="22"/>
        </w:rPr>
        <w:tab/>
      </w:r>
      <w:r w:rsidR="001C44BA" w:rsidRPr="00A425D6">
        <w:rPr>
          <w:rFonts w:asciiTheme="minorHAnsi" w:hAnsiTheme="minorHAnsi" w:cstheme="minorHAnsi"/>
          <w:color w:val="000000"/>
          <w:sz w:val="22"/>
          <w:szCs w:val="22"/>
        </w:rPr>
        <w:tab/>
      </w:r>
      <w:r w:rsidR="001C44BA" w:rsidRPr="00A425D6">
        <w:rPr>
          <w:rFonts w:asciiTheme="minorHAnsi" w:hAnsiTheme="minorHAnsi" w:cstheme="minorHAnsi"/>
          <w:color w:val="000000"/>
          <w:sz w:val="22"/>
          <w:szCs w:val="22"/>
        </w:rPr>
        <w:tab/>
      </w:r>
      <w:r w:rsidR="001C44BA" w:rsidRPr="00A425D6">
        <w:rPr>
          <w:rFonts w:asciiTheme="minorHAnsi" w:hAnsiTheme="minorHAnsi" w:cstheme="minorHAnsi"/>
          <w:color w:val="000000"/>
          <w:sz w:val="22"/>
          <w:szCs w:val="22"/>
        </w:rPr>
        <w:tab/>
      </w:r>
      <w:r w:rsidR="001C44BA" w:rsidRPr="00A425D6">
        <w:rPr>
          <w:rFonts w:asciiTheme="minorHAnsi" w:hAnsiTheme="minorHAnsi" w:cstheme="minorHAnsi"/>
          <w:color w:val="000000"/>
          <w:sz w:val="22"/>
          <w:szCs w:val="22"/>
        </w:rPr>
        <w:tab/>
      </w:r>
    </w:p>
    <w:p w14:paraId="07B929B2" w14:textId="0A4D62E3" w:rsidR="0048150B" w:rsidRPr="00AD379D" w:rsidRDefault="00D81E9A" w:rsidP="0039220B">
      <w:pPr>
        <w:pStyle w:val="Zkladntext"/>
        <w:rPr>
          <w:rFonts w:asciiTheme="minorHAnsi" w:hAnsiTheme="minorHAnsi" w:cstheme="minorHAnsi"/>
          <w:color w:val="000000"/>
          <w:sz w:val="24"/>
        </w:rPr>
      </w:pPr>
      <w:r w:rsidRPr="00A425D6">
        <w:rPr>
          <w:rFonts w:asciiTheme="minorHAnsi" w:hAnsiTheme="minorHAnsi" w:cstheme="minorHAnsi"/>
          <w:snapToGrid w:val="0"/>
          <w:sz w:val="22"/>
          <w:szCs w:val="22"/>
        </w:rPr>
        <w:t>riaditeľka školy</w:t>
      </w:r>
      <w:r w:rsidR="001C44BA" w:rsidRPr="00A425D6">
        <w:rPr>
          <w:rFonts w:asciiTheme="minorHAnsi" w:hAnsiTheme="minorHAnsi" w:cstheme="minorHAnsi"/>
          <w:color w:val="000000"/>
          <w:sz w:val="22"/>
          <w:szCs w:val="22"/>
        </w:rPr>
        <w:tab/>
      </w:r>
      <w:r w:rsidR="001C44BA" w:rsidRPr="00A425D6">
        <w:rPr>
          <w:rFonts w:asciiTheme="minorHAnsi" w:hAnsiTheme="minorHAnsi" w:cstheme="minorHAnsi"/>
          <w:color w:val="000000"/>
          <w:sz w:val="22"/>
          <w:szCs w:val="22"/>
        </w:rPr>
        <w:tab/>
      </w:r>
      <w:r w:rsidR="001C44BA" w:rsidRPr="00A425D6">
        <w:rPr>
          <w:rFonts w:asciiTheme="minorHAnsi" w:hAnsiTheme="minorHAnsi" w:cstheme="minorHAnsi"/>
          <w:color w:val="000000"/>
          <w:sz w:val="22"/>
          <w:szCs w:val="22"/>
        </w:rPr>
        <w:tab/>
      </w:r>
    </w:p>
    <w:sectPr w:rsidR="0048150B" w:rsidRPr="00AD379D" w:rsidSect="00B11DDC">
      <w:footerReference w:type="default" r:id="rId8"/>
      <w:pgSz w:w="11906" w:h="16838" w:code="9"/>
      <w:pgMar w:top="1134" w:right="851" w:bottom="851"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A9C02" w14:textId="77777777" w:rsidR="001709D8" w:rsidRDefault="001709D8" w:rsidP="00AA38EC">
      <w:r>
        <w:separator/>
      </w:r>
    </w:p>
  </w:endnote>
  <w:endnote w:type="continuationSeparator" w:id="0">
    <w:p w14:paraId="28B6EC44" w14:textId="77777777" w:rsidR="001709D8" w:rsidRDefault="001709D8" w:rsidP="00AA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6444" w14:textId="77777777" w:rsidR="007C6747" w:rsidRPr="00A425D6" w:rsidRDefault="007C6747">
    <w:pPr>
      <w:pStyle w:val="Pta"/>
      <w:pBdr>
        <w:top w:val="thinThickSmallGap" w:sz="24" w:space="1" w:color="823B0B" w:themeColor="accent2" w:themeShade="7F"/>
      </w:pBdr>
      <w:rPr>
        <w:rFonts w:asciiTheme="minorHAnsi" w:hAnsiTheme="minorHAnsi" w:cstheme="minorHAnsi"/>
      </w:rPr>
    </w:pPr>
    <w:r w:rsidRPr="00A425D6">
      <w:rPr>
        <w:rFonts w:asciiTheme="minorHAnsi" w:hAnsiTheme="minorHAnsi" w:cstheme="minorHAnsi"/>
      </w:rPr>
      <w:ptab w:relativeTo="margin" w:alignment="right" w:leader="none"/>
    </w:r>
    <w:r w:rsidRPr="00A425D6">
      <w:rPr>
        <w:rFonts w:asciiTheme="minorHAnsi" w:hAnsiTheme="minorHAnsi" w:cstheme="minorHAnsi"/>
      </w:rPr>
      <w:t xml:space="preserve">Strana </w:t>
    </w:r>
    <w:r w:rsidR="00314969" w:rsidRPr="00A425D6">
      <w:rPr>
        <w:rFonts w:asciiTheme="minorHAnsi" w:hAnsiTheme="minorHAnsi" w:cstheme="minorHAnsi"/>
      </w:rPr>
      <w:fldChar w:fldCharType="begin"/>
    </w:r>
    <w:r w:rsidR="00314969" w:rsidRPr="00A425D6">
      <w:rPr>
        <w:rFonts w:asciiTheme="minorHAnsi" w:hAnsiTheme="minorHAnsi" w:cstheme="minorHAnsi"/>
      </w:rPr>
      <w:instrText xml:space="preserve"> PAGE   \* MERGEFORMAT </w:instrText>
    </w:r>
    <w:r w:rsidR="00314969" w:rsidRPr="00A425D6">
      <w:rPr>
        <w:rFonts w:asciiTheme="minorHAnsi" w:hAnsiTheme="minorHAnsi" w:cstheme="minorHAnsi"/>
      </w:rPr>
      <w:fldChar w:fldCharType="separate"/>
    </w:r>
    <w:r w:rsidR="006F5833" w:rsidRPr="00A425D6">
      <w:rPr>
        <w:rFonts w:asciiTheme="minorHAnsi" w:hAnsiTheme="minorHAnsi" w:cstheme="minorHAnsi"/>
        <w:noProof/>
      </w:rPr>
      <w:t>1</w:t>
    </w:r>
    <w:r w:rsidR="00314969" w:rsidRPr="00A425D6">
      <w:rPr>
        <w:rFonts w:asciiTheme="minorHAnsi" w:hAnsiTheme="minorHAnsi" w:cstheme="minorHAnsi"/>
        <w:noProof/>
      </w:rPr>
      <w:fldChar w:fldCharType="end"/>
    </w:r>
  </w:p>
  <w:p w14:paraId="069167D6" w14:textId="77777777" w:rsidR="007C6747" w:rsidRDefault="007C674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70D31" w14:textId="77777777" w:rsidR="001709D8" w:rsidRDefault="001709D8" w:rsidP="00AA38EC">
      <w:r>
        <w:separator/>
      </w:r>
    </w:p>
  </w:footnote>
  <w:footnote w:type="continuationSeparator" w:id="0">
    <w:p w14:paraId="45014A39" w14:textId="77777777" w:rsidR="001709D8" w:rsidRDefault="001709D8" w:rsidP="00AA3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4620"/>
    <w:multiLevelType w:val="hybridMultilevel"/>
    <w:tmpl w:val="88F83040"/>
    <w:lvl w:ilvl="0" w:tplc="041B000F">
      <w:start w:val="1"/>
      <w:numFmt w:val="decimal"/>
      <w:lvlText w:val="%1."/>
      <w:lvlJc w:val="left"/>
      <w:pPr>
        <w:tabs>
          <w:tab w:val="num" w:pos="502"/>
        </w:tabs>
        <w:ind w:left="502" w:hanging="360"/>
      </w:pPr>
    </w:lvl>
    <w:lvl w:ilvl="1" w:tplc="041B0001">
      <w:start w:val="1"/>
      <w:numFmt w:val="bullet"/>
      <w:lvlText w:val=""/>
      <w:lvlJc w:val="left"/>
      <w:pPr>
        <w:ind w:left="1222" w:hanging="360"/>
      </w:pPr>
      <w:rPr>
        <w:rFonts w:ascii="Symbol" w:hAnsi="Symbol" w:hint="default"/>
      </w:rPr>
    </w:lvl>
    <w:lvl w:ilvl="2" w:tplc="041B001B">
      <w:start w:val="1"/>
      <w:numFmt w:val="decimal"/>
      <w:lvlText w:val="%3."/>
      <w:lvlJc w:val="left"/>
      <w:pPr>
        <w:tabs>
          <w:tab w:val="num" w:pos="1942"/>
        </w:tabs>
        <w:ind w:left="1942" w:hanging="360"/>
      </w:pPr>
    </w:lvl>
    <w:lvl w:ilvl="3" w:tplc="041B000F">
      <w:start w:val="1"/>
      <w:numFmt w:val="decimal"/>
      <w:lvlText w:val="%4."/>
      <w:lvlJc w:val="left"/>
      <w:pPr>
        <w:tabs>
          <w:tab w:val="num" w:pos="2662"/>
        </w:tabs>
        <w:ind w:left="2662" w:hanging="360"/>
      </w:pPr>
    </w:lvl>
    <w:lvl w:ilvl="4" w:tplc="041B0019">
      <w:start w:val="1"/>
      <w:numFmt w:val="decimal"/>
      <w:lvlText w:val="%5."/>
      <w:lvlJc w:val="left"/>
      <w:pPr>
        <w:tabs>
          <w:tab w:val="num" w:pos="3382"/>
        </w:tabs>
        <w:ind w:left="3382" w:hanging="360"/>
      </w:pPr>
    </w:lvl>
    <w:lvl w:ilvl="5" w:tplc="041B001B">
      <w:start w:val="1"/>
      <w:numFmt w:val="decimal"/>
      <w:lvlText w:val="%6."/>
      <w:lvlJc w:val="left"/>
      <w:pPr>
        <w:tabs>
          <w:tab w:val="num" w:pos="4102"/>
        </w:tabs>
        <w:ind w:left="4102" w:hanging="360"/>
      </w:pPr>
    </w:lvl>
    <w:lvl w:ilvl="6" w:tplc="041B000F">
      <w:start w:val="1"/>
      <w:numFmt w:val="decimal"/>
      <w:lvlText w:val="%7."/>
      <w:lvlJc w:val="left"/>
      <w:pPr>
        <w:tabs>
          <w:tab w:val="num" w:pos="4822"/>
        </w:tabs>
        <w:ind w:left="4822" w:hanging="360"/>
      </w:pPr>
    </w:lvl>
    <w:lvl w:ilvl="7" w:tplc="041B0019">
      <w:start w:val="1"/>
      <w:numFmt w:val="decimal"/>
      <w:lvlText w:val="%8."/>
      <w:lvlJc w:val="left"/>
      <w:pPr>
        <w:tabs>
          <w:tab w:val="num" w:pos="5542"/>
        </w:tabs>
        <w:ind w:left="5542" w:hanging="360"/>
      </w:pPr>
    </w:lvl>
    <w:lvl w:ilvl="8" w:tplc="041B001B">
      <w:start w:val="1"/>
      <w:numFmt w:val="decimal"/>
      <w:lvlText w:val="%9."/>
      <w:lvlJc w:val="left"/>
      <w:pPr>
        <w:tabs>
          <w:tab w:val="num" w:pos="6262"/>
        </w:tabs>
        <w:ind w:left="6262" w:hanging="360"/>
      </w:pPr>
    </w:lvl>
  </w:abstractNum>
  <w:abstractNum w:abstractNumId="1" w15:restartNumberingAfterBreak="0">
    <w:nsid w:val="0D8B4C62"/>
    <w:multiLevelType w:val="hybridMultilevel"/>
    <w:tmpl w:val="669E439C"/>
    <w:lvl w:ilvl="0" w:tplc="041B000F">
      <w:start w:val="1"/>
      <w:numFmt w:val="decimal"/>
      <w:lvlText w:val="%1."/>
      <w:lvlJc w:val="left"/>
      <w:pPr>
        <w:ind w:left="645" w:hanging="360"/>
      </w:pPr>
      <w:rPr>
        <w:rFonts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2" w15:restartNumberingAfterBreak="0">
    <w:nsid w:val="11215246"/>
    <w:multiLevelType w:val="hybridMultilevel"/>
    <w:tmpl w:val="F322F024"/>
    <w:lvl w:ilvl="0" w:tplc="2C2A93B4">
      <w:start w:val="4"/>
      <w:numFmt w:val="bullet"/>
      <w:lvlText w:val="-"/>
      <w:lvlJc w:val="left"/>
      <w:pPr>
        <w:ind w:left="1800" w:hanging="360"/>
      </w:pPr>
      <w:rPr>
        <w:rFonts w:ascii="Arial Narrow" w:eastAsia="Times New Roman" w:hAnsi="Arial Narrow" w:cs="Arial Narrow"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 w15:restartNumberingAfterBreak="0">
    <w:nsid w:val="24CC57CC"/>
    <w:multiLevelType w:val="hybridMultilevel"/>
    <w:tmpl w:val="CACEC5E6"/>
    <w:lvl w:ilvl="0" w:tplc="EFE8193E">
      <w:start w:val="1"/>
      <w:numFmt w:val="bullet"/>
      <w:lvlText w:val=""/>
      <w:lvlJc w:val="left"/>
      <w:pPr>
        <w:tabs>
          <w:tab w:val="num" w:pos="2280"/>
        </w:tabs>
        <w:ind w:left="2280" w:hanging="363"/>
      </w:pPr>
      <w:rPr>
        <w:rFonts w:ascii="Symbol" w:hAnsi="Symbol" w:cs="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28172382"/>
    <w:multiLevelType w:val="hybridMultilevel"/>
    <w:tmpl w:val="F4B0C90C"/>
    <w:lvl w:ilvl="0" w:tplc="6E22979A">
      <w:start w:val="1"/>
      <w:numFmt w:val="decimal"/>
      <w:lvlText w:val="%1."/>
      <w:lvlJc w:val="left"/>
      <w:pPr>
        <w:tabs>
          <w:tab w:val="num" w:pos="720"/>
        </w:tabs>
        <w:ind w:left="720" w:hanging="360"/>
      </w:pPr>
      <w:rPr>
        <w:b w:val="0"/>
        <w:i w:val="0"/>
      </w:rPr>
    </w:lvl>
    <w:lvl w:ilvl="1" w:tplc="762848D0">
      <w:start w:val="1"/>
      <w:numFmt w:val="lowerLetter"/>
      <w:lvlText w:val="%2)"/>
      <w:lvlJc w:val="left"/>
      <w:pPr>
        <w:tabs>
          <w:tab w:val="num" w:pos="1440"/>
        </w:tabs>
        <w:ind w:left="1440" w:hanging="360"/>
      </w:pPr>
    </w:lvl>
    <w:lvl w:ilvl="2" w:tplc="ECC6000A">
      <w:start w:val="1"/>
      <w:numFmt w:val="lowerLetter"/>
      <w:lvlText w:val="%3)"/>
      <w:lvlJc w:val="left"/>
      <w:pPr>
        <w:tabs>
          <w:tab w:val="num" w:pos="1978"/>
        </w:tabs>
        <w:ind w:left="2364" w:hanging="384"/>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3B305A8C"/>
    <w:multiLevelType w:val="hybridMultilevel"/>
    <w:tmpl w:val="072EE256"/>
    <w:lvl w:ilvl="0" w:tplc="041B0017">
      <w:start w:val="1"/>
      <w:numFmt w:val="lowerLetter"/>
      <w:lvlText w:val="%1)"/>
      <w:lvlJc w:val="left"/>
      <w:pPr>
        <w:tabs>
          <w:tab w:val="num" w:pos="1200"/>
        </w:tabs>
        <w:ind w:left="1200" w:hanging="360"/>
      </w:pPr>
      <w:rPr>
        <w:rFonts w:hint="default"/>
      </w:rPr>
    </w:lvl>
    <w:lvl w:ilvl="1" w:tplc="041B0003" w:tentative="1">
      <w:start w:val="1"/>
      <w:numFmt w:val="bullet"/>
      <w:lvlText w:val="o"/>
      <w:lvlJc w:val="left"/>
      <w:pPr>
        <w:tabs>
          <w:tab w:val="num" w:pos="1920"/>
        </w:tabs>
        <w:ind w:left="1920" w:hanging="360"/>
      </w:pPr>
      <w:rPr>
        <w:rFonts w:ascii="Courier New" w:hAnsi="Courier New" w:hint="default"/>
      </w:rPr>
    </w:lvl>
    <w:lvl w:ilvl="2" w:tplc="041B0005" w:tentative="1">
      <w:start w:val="1"/>
      <w:numFmt w:val="bullet"/>
      <w:lvlText w:val=""/>
      <w:lvlJc w:val="left"/>
      <w:pPr>
        <w:tabs>
          <w:tab w:val="num" w:pos="2640"/>
        </w:tabs>
        <w:ind w:left="2640" w:hanging="360"/>
      </w:pPr>
      <w:rPr>
        <w:rFonts w:ascii="Wingdings" w:hAnsi="Wingdings" w:hint="default"/>
      </w:rPr>
    </w:lvl>
    <w:lvl w:ilvl="3" w:tplc="041B0001" w:tentative="1">
      <w:start w:val="1"/>
      <w:numFmt w:val="bullet"/>
      <w:lvlText w:val=""/>
      <w:lvlJc w:val="left"/>
      <w:pPr>
        <w:tabs>
          <w:tab w:val="num" w:pos="3360"/>
        </w:tabs>
        <w:ind w:left="3360" w:hanging="360"/>
      </w:pPr>
      <w:rPr>
        <w:rFonts w:ascii="Symbol" w:hAnsi="Symbol" w:hint="default"/>
      </w:rPr>
    </w:lvl>
    <w:lvl w:ilvl="4" w:tplc="041B0003" w:tentative="1">
      <w:start w:val="1"/>
      <w:numFmt w:val="bullet"/>
      <w:lvlText w:val="o"/>
      <w:lvlJc w:val="left"/>
      <w:pPr>
        <w:tabs>
          <w:tab w:val="num" w:pos="4080"/>
        </w:tabs>
        <w:ind w:left="4080" w:hanging="360"/>
      </w:pPr>
      <w:rPr>
        <w:rFonts w:ascii="Courier New" w:hAnsi="Courier New" w:hint="default"/>
      </w:rPr>
    </w:lvl>
    <w:lvl w:ilvl="5" w:tplc="041B0005" w:tentative="1">
      <w:start w:val="1"/>
      <w:numFmt w:val="bullet"/>
      <w:lvlText w:val=""/>
      <w:lvlJc w:val="left"/>
      <w:pPr>
        <w:tabs>
          <w:tab w:val="num" w:pos="4800"/>
        </w:tabs>
        <w:ind w:left="4800" w:hanging="360"/>
      </w:pPr>
      <w:rPr>
        <w:rFonts w:ascii="Wingdings" w:hAnsi="Wingdings" w:hint="default"/>
      </w:rPr>
    </w:lvl>
    <w:lvl w:ilvl="6" w:tplc="041B0001" w:tentative="1">
      <w:start w:val="1"/>
      <w:numFmt w:val="bullet"/>
      <w:lvlText w:val=""/>
      <w:lvlJc w:val="left"/>
      <w:pPr>
        <w:tabs>
          <w:tab w:val="num" w:pos="5520"/>
        </w:tabs>
        <w:ind w:left="5520" w:hanging="360"/>
      </w:pPr>
      <w:rPr>
        <w:rFonts w:ascii="Symbol" w:hAnsi="Symbol" w:hint="default"/>
      </w:rPr>
    </w:lvl>
    <w:lvl w:ilvl="7" w:tplc="041B0003" w:tentative="1">
      <w:start w:val="1"/>
      <w:numFmt w:val="bullet"/>
      <w:lvlText w:val="o"/>
      <w:lvlJc w:val="left"/>
      <w:pPr>
        <w:tabs>
          <w:tab w:val="num" w:pos="6240"/>
        </w:tabs>
        <w:ind w:left="6240" w:hanging="360"/>
      </w:pPr>
      <w:rPr>
        <w:rFonts w:ascii="Courier New" w:hAnsi="Courier New" w:hint="default"/>
      </w:rPr>
    </w:lvl>
    <w:lvl w:ilvl="8" w:tplc="041B0005"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3CA6731F"/>
    <w:multiLevelType w:val="hybridMultilevel"/>
    <w:tmpl w:val="A482A5D2"/>
    <w:lvl w:ilvl="0" w:tplc="041B000F">
      <w:start w:val="1"/>
      <w:numFmt w:val="decimal"/>
      <w:lvlText w:val="%1."/>
      <w:lvlJc w:val="left"/>
      <w:pPr>
        <w:tabs>
          <w:tab w:val="num" w:pos="720"/>
        </w:tabs>
        <w:ind w:left="720" w:hanging="360"/>
      </w:pPr>
    </w:lvl>
    <w:lvl w:ilvl="1" w:tplc="ECC6000A">
      <w:start w:val="1"/>
      <w:numFmt w:val="lowerLetter"/>
      <w:lvlText w:val="%2)"/>
      <w:lvlJc w:val="left"/>
      <w:pPr>
        <w:tabs>
          <w:tab w:val="num" w:pos="1078"/>
        </w:tabs>
        <w:ind w:left="1464" w:hanging="384"/>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3E157278"/>
    <w:multiLevelType w:val="hybridMultilevel"/>
    <w:tmpl w:val="CDDAB188"/>
    <w:lvl w:ilvl="0" w:tplc="041B000F">
      <w:start w:val="1"/>
      <w:numFmt w:val="decimal"/>
      <w:lvlText w:val="%1."/>
      <w:lvlJc w:val="left"/>
      <w:pPr>
        <w:ind w:left="5192" w:hanging="360"/>
      </w:pPr>
    </w:lvl>
    <w:lvl w:ilvl="1" w:tplc="041B0019" w:tentative="1">
      <w:start w:val="1"/>
      <w:numFmt w:val="lowerLetter"/>
      <w:lvlText w:val="%2."/>
      <w:lvlJc w:val="left"/>
      <w:pPr>
        <w:ind w:left="5912" w:hanging="360"/>
      </w:pPr>
    </w:lvl>
    <w:lvl w:ilvl="2" w:tplc="041B001B" w:tentative="1">
      <w:start w:val="1"/>
      <w:numFmt w:val="lowerRoman"/>
      <w:lvlText w:val="%3."/>
      <w:lvlJc w:val="right"/>
      <w:pPr>
        <w:ind w:left="6632" w:hanging="180"/>
      </w:pPr>
    </w:lvl>
    <w:lvl w:ilvl="3" w:tplc="041B000F" w:tentative="1">
      <w:start w:val="1"/>
      <w:numFmt w:val="decimal"/>
      <w:lvlText w:val="%4."/>
      <w:lvlJc w:val="left"/>
      <w:pPr>
        <w:ind w:left="7352" w:hanging="360"/>
      </w:pPr>
    </w:lvl>
    <w:lvl w:ilvl="4" w:tplc="041B0019" w:tentative="1">
      <w:start w:val="1"/>
      <w:numFmt w:val="lowerLetter"/>
      <w:lvlText w:val="%5."/>
      <w:lvlJc w:val="left"/>
      <w:pPr>
        <w:ind w:left="8072" w:hanging="360"/>
      </w:pPr>
    </w:lvl>
    <w:lvl w:ilvl="5" w:tplc="041B001B" w:tentative="1">
      <w:start w:val="1"/>
      <w:numFmt w:val="lowerRoman"/>
      <w:lvlText w:val="%6."/>
      <w:lvlJc w:val="right"/>
      <w:pPr>
        <w:ind w:left="8792" w:hanging="180"/>
      </w:pPr>
    </w:lvl>
    <w:lvl w:ilvl="6" w:tplc="041B000F" w:tentative="1">
      <w:start w:val="1"/>
      <w:numFmt w:val="decimal"/>
      <w:lvlText w:val="%7."/>
      <w:lvlJc w:val="left"/>
      <w:pPr>
        <w:ind w:left="9512" w:hanging="360"/>
      </w:pPr>
    </w:lvl>
    <w:lvl w:ilvl="7" w:tplc="041B0019" w:tentative="1">
      <w:start w:val="1"/>
      <w:numFmt w:val="lowerLetter"/>
      <w:lvlText w:val="%8."/>
      <w:lvlJc w:val="left"/>
      <w:pPr>
        <w:ind w:left="10232" w:hanging="360"/>
      </w:pPr>
    </w:lvl>
    <w:lvl w:ilvl="8" w:tplc="041B001B" w:tentative="1">
      <w:start w:val="1"/>
      <w:numFmt w:val="lowerRoman"/>
      <w:lvlText w:val="%9."/>
      <w:lvlJc w:val="right"/>
      <w:pPr>
        <w:ind w:left="10952" w:hanging="180"/>
      </w:pPr>
    </w:lvl>
  </w:abstractNum>
  <w:abstractNum w:abstractNumId="8" w15:restartNumberingAfterBreak="0">
    <w:nsid w:val="44D27809"/>
    <w:multiLevelType w:val="hybridMultilevel"/>
    <w:tmpl w:val="B3462396"/>
    <w:lvl w:ilvl="0" w:tplc="041B0017">
      <w:start w:val="1"/>
      <w:numFmt w:val="lowerLetter"/>
      <w:lvlText w:val="%1)"/>
      <w:lvlJc w:val="left"/>
      <w:pPr>
        <w:ind w:left="1365" w:hanging="360"/>
      </w:pPr>
    </w:lvl>
    <w:lvl w:ilvl="1" w:tplc="7C2AF620">
      <w:start w:val="1"/>
      <w:numFmt w:val="lowerLetter"/>
      <w:lvlText w:val="%2)"/>
      <w:lvlJc w:val="left"/>
      <w:pPr>
        <w:ind w:left="2085" w:hanging="360"/>
      </w:pPr>
    </w:lvl>
    <w:lvl w:ilvl="2" w:tplc="041B001B" w:tentative="1">
      <w:start w:val="1"/>
      <w:numFmt w:val="lowerRoman"/>
      <w:lvlText w:val="%3."/>
      <w:lvlJc w:val="right"/>
      <w:pPr>
        <w:ind w:left="2805" w:hanging="180"/>
      </w:pPr>
    </w:lvl>
    <w:lvl w:ilvl="3" w:tplc="041B000F" w:tentative="1">
      <w:start w:val="1"/>
      <w:numFmt w:val="decimal"/>
      <w:lvlText w:val="%4."/>
      <w:lvlJc w:val="left"/>
      <w:pPr>
        <w:ind w:left="3525" w:hanging="360"/>
      </w:pPr>
    </w:lvl>
    <w:lvl w:ilvl="4" w:tplc="041B0019" w:tentative="1">
      <w:start w:val="1"/>
      <w:numFmt w:val="lowerLetter"/>
      <w:lvlText w:val="%5."/>
      <w:lvlJc w:val="left"/>
      <w:pPr>
        <w:ind w:left="4245" w:hanging="360"/>
      </w:pPr>
    </w:lvl>
    <w:lvl w:ilvl="5" w:tplc="041B001B" w:tentative="1">
      <w:start w:val="1"/>
      <w:numFmt w:val="lowerRoman"/>
      <w:lvlText w:val="%6."/>
      <w:lvlJc w:val="right"/>
      <w:pPr>
        <w:ind w:left="4965" w:hanging="180"/>
      </w:pPr>
    </w:lvl>
    <w:lvl w:ilvl="6" w:tplc="041B000F" w:tentative="1">
      <w:start w:val="1"/>
      <w:numFmt w:val="decimal"/>
      <w:lvlText w:val="%7."/>
      <w:lvlJc w:val="left"/>
      <w:pPr>
        <w:ind w:left="5685" w:hanging="360"/>
      </w:pPr>
    </w:lvl>
    <w:lvl w:ilvl="7" w:tplc="041B0019" w:tentative="1">
      <w:start w:val="1"/>
      <w:numFmt w:val="lowerLetter"/>
      <w:lvlText w:val="%8."/>
      <w:lvlJc w:val="left"/>
      <w:pPr>
        <w:ind w:left="6405" w:hanging="360"/>
      </w:pPr>
    </w:lvl>
    <w:lvl w:ilvl="8" w:tplc="041B001B" w:tentative="1">
      <w:start w:val="1"/>
      <w:numFmt w:val="lowerRoman"/>
      <w:lvlText w:val="%9."/>
      <w:lvlJc w:val="right"/>
      <w:pPr>
        <w:ind w:left="7125" w:hanging="180"/>
      </w:pPr>
    </w:lvl>
  </w:abstractNum>
  <w:abstractNum w:abstractNumId="9" w15:restartNumberingAfterBreak="0">
    <w:nsid w:val="454F3D7B"/>
    <w:multiLevelType w:val="hybridMultilevel"/>
    <w:tmpl w:val="92847BE2"/>
    <w:lvl w:ilvl="0" w:tplc="EFE8193E">
      <w:start w:val="1"/>
      <w:numFmt w:val="bullet"/>
      <w:lvlText w:val=""/>
      <w:lvlJc w:val="left"/>
      <w:pPr>
        <w:tabs>
          <w:tab w:val="num" w:pos="1440"/>
        </w:tabs>
        <w:ind w:left="1440" w:hanging="363"/>
      </w:pPr>
      <w:rPr>
        <w:rFonts w:ascii="Symbol" w:hAnsi="Symbol" w:cs="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46FC7586"/>
    <w:multiLevelType w:val="hybridMultilevel"/>
    <w:tmpl w:val="545CB492"/>
    <w:lvl w:ilvl="0" w:tplc="EE7E101C">
      <w:numFmt w:val="bullet"/>
      <w:lvlText w:val="-"/>
      <w:lvlJc w:val="left"/>
      <w:pPr>
        <w:ind w:left="1776" w:hanging="360"/>
      </w:pPr>
      <w:rPr>
        <w:rFonts w:ascii="Arial Narrow" w:eastAsia="Times New Roman" w:hAnsi="Arial Narrow" w:cs="Arial Narrow"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 w15:restartNumberingAfterBreak="0">
    <w:nsid w:val="493360E4"/>
    <w:multiLevelType w:val="hybridMultilevel"/>
    <w:tmpl w:val="B30EAA72"/>
    <w:lvl w:ilvl="0" w:tplc="041B0017">
      <w:start w:val="1"/>
      <w:numFmt w:val="lowerLetter"/>
      <w:lvlText w:val="%1)"/>
      <w:lvlJc w:val="left"/>
      <w:pPr>
        <w:tabs>
          <w:tab w:val="num" w:pos="1200"/>
        </w:tabs>
        <w:ind w:left="1200" w:hanging="360"/>
      </w:pPr>
    </w:lvl>
    <w:lvl w:ilvl="1" w:tplc="041B0019" w:tentative="1">
      <w:start w:val="1"/>
      <w:numFmt w:val="lowerLetter"/>
      <w:lvlText w:val="%2."/>
      <w:lvlJc w:val="left"/>
      <w:pPr>
        <w:tabs>
          <w:tab w:val="num" w:pos="1920"/>
        </w:tabs>
        <w:ind w:left="1920" w:hanging="360"/>
      </w:pPr>
    </w:lvl>
    <w:lvl w:ilvl="2" w:tplc="041B001B" w:tentative="1">
      <w:start w:val="1"/>
      <w:numFmt w:val="lowerRoman"/>
      <w:lvlText w:val="%3."/>
      <w:lvlJc w:val="right"/>
      <w:pPr>
        <w:tabs>
          <w:tab w:val="num" w:pos="2640"/>
        </w:tabs>
        <w:ind w:left="2640" w:hanging="180"/>
      </w:pPr>
    </w:lvl>
    <w:lvl w:ilvl="3" w:tplc="041B000F" w:tentative="1">
      <w:start w:val="1"/>
      <w:numFmt w:val="decimal"/>
      <w:lvlText w:val="%4."/>
      <w:lvlJc w:val="left"/>
      <w:pPr>
        <w:tabs>
          <w:tab w:val="num" w:pos="3360"/>
        </w:tabs>
        <w:ind w:left="3360" w:hanging="360"/>
      </w:pPr>
    </w:lvl>
    <w:lvl w:ilvl="4" w:tplc="041B0019" w:tentative="1">
      <w:start w:val="1"/>
      <w:numFmt w:val="lowerLetter"/>
      <w:lvlText w:val="%5."/>
      <w:lvlJc w:val="left"/>
      <w:pPr>
        <w:tabs>
          <w:tab w:val="num" w:pos="4080"/>
        </w:tabs>
        <w:ind w:left="4080" w:hanging="360"/>
      </w:pPr>
    </w:lvl>
    <w:lvl w:ilvl="5" w:tplc="041B001B" w:tentative="1">
      <w:start w:val="1"/>
      <w:numFmt w:val="lowerRoman"/>
      <w:lvlText w:val="%6."/>
      <w:lvlJc w:val="right"/>
      <w:pPr>
        <w:tabs>
          <w:tab w:val="num" w:pos="4800"/>
        </w:tabs>
        <w:ind w:left="4800" w:hanging="180"/>
      </w:pPr>
    </w:lvl>
    <w:lvl w:ilvl="6" w:tplc="041B000F" w:tentative="1">
      <w:start w:val="1"/>
      <w:numFmt w:val="decimal"/>
      <w:lvlText w:val="%7."/>
      <w:lvlJc w:val="left"/>
      <w:pPr>
        <w:tabs>
          <w:tab w:val="num" w:pos="5520"/>
        </w:tabs>
        <w:ind w:left="5520" w:hanging="360"/>
      </w:pPr>
    </w:lvl>
    <w:lvl w:ilvl="7" w:tplc="041B0019" w:tentative="1">
      <w:start w:val="1"/>
      <w:numFmt w:val="lowerLetter"/>
      <w:lvlText w:val="%8."/>
      <w:lvlJc w:val="left"/>
      <w:pPr>
        <w:tabs>
          <w:tab w:val="num" w:pos="6240"/>
        </w:tabs>
        <w:ind w:left="6240" w:hanging="360"/>
      </w:pPr>
    </w:lvl>
    <w:lvl w:ilvl="8" w:tplc="041B001B" w:tentative="1">
      <w:start w:val="1"/>
      <w:numFmt w:val="lowerRoman"/>
      <w:lvlText w:val="%9."/>
      <w:lvlJc w:val="right"/>
      <w:pPr>
        <w:tabs>
          <w:tab w:val="num" w:pos="6960"/>
        </w:tabs>
        <w:ind w:left="6960" w:hanging="180"/>
      </w:pPr>
    </w:lvl>
  </w:abstractNum>
  <w:abstractNum w:abstractNumId="1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15:restartNumberingAfterBreak="0">
    <w:nsid w:val="4E61136B"/>
    <w:multiLevelType w:val="hybridMultilevel"/>
    <w:tmpl w:val="7F6E1FE0"/>
    <w:lvl w:ilvl="0" w:tplc="5ED0C7AE">
      <w:start w:val="1"/>
      <w:numFmt w:val="decimal"/>
      <w:lvlText w:val="%1."/>
      <w:lvlJc w:val="left"/>
      <w:pPr>
        <w:tabs>
          <w:tab w:val="num" w:pos="720"/>
        </w:tabs>
        <w:ind w:left="720" w:hanging="360"/>
      </w:pPr>
      <w:rPr>
        <w:b w:val="0"/>
        <w:i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6D547BFD"/>
    <w:multiLevelType w:val="hybridMultilevel"/>
    <w:tmpl w:val="DA848338"/>
    <w:lvl w:ilvl="0" w:tplc="041B0017">
      <w:start w:val="1"/>
      <w:numFmt w:val="lowerLetter"/>
      <w:lvlText w:val="%1)"/>
      <w:lvlJc w:val="left"/>
      <w:pPr>
        <w:ind w:left="720" w:hanging="360"/>
      </w:pPr>
    </w:lvl>
    <w:lvl w:ilvl="1" w:tplc="92C4E876">
      <w:start w:val="1"/>
      <w:numFmt w:val="lowerLetter"/>
      <w:lvlText w:val="%2)"/>
      <w:lvlJc w:val="left"/>
      <w:pPr>
        <w:ind w:left="1440" w:hanging="360"/>
      </w:pPr>
      <w:rPr>
        <w:strike w: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0FB2B29"/>
    <w:multiLevelType w:val="hybridMultilevel"/>
    <w:tmpl w:val="160872B6"/>
    <w:lvl w:ilvl="0" w:tplc="ECC6000A">
      <w:start w:val="1"/>
      <w:numFmt w:val="lowerLetter"/>
      <w:lvlText w:val="%1)"/>
      <w:lvlJc w:val="left"/>
      <w:pPr>
        <w:tabs>
          <w:tab w:val="num" w:pos="1108"/>
        </w:tabs>
        <w:ind w:left="1494" w:hanging="384"/>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7B2A4B75"/>
    <w:multiLevelType w:val="hybridMultilevel"/>
    <w:tmpl w:val="22BE3D92"/>
    <w:lvl w:ilvl="0" w:tplc="ECC6000A">
      <w:start w:val="1"/>
      <w:numFmt w:val="lowerLetter"/>
      <w:lvlText w:val="%1)"/>
      <w:lvlJc w:val="left"/>
      <w:pPr>
        <w:tabs>
          <w:tab w:val="num" w:pos="1108"/>
        </w:tabs>
        <w:ind w:left="1494" w:hanging="384"/>
      </w:pPr>
    </w:lvl>
    <w:lvl w:ilvl="1" w:tplc="041B0019">
      <w:start w:val="1"/>
      <w:numFmt w:val="lowerLetter"/>
      <w:lvlText w:val="%2."/>
      <w:lvlJc w:val="left"/>
      <w:pPr>
        <w:tabs>
          <w:tab w:val="num" w:pos="1800"/>
        </w:tabs>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7FD012EA"/>
    <w:multiLevelType w:val="hybridMultilevel"/>
    <w:tmpl w:val="ACB4F16C"/>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32389061">
    <w:abstractNumId w:val="12"/>
  </w:num>
  <w:num w:numId="2" w16cid:durableId="874852445">
    <w:abstractNumId w:val="0"/>
  </w:num>
  <w:num w:numId="3" w16cid:durableId="7157345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3081256">
    <w:abstractNumId w:val="4"/>
  </w:num>
  <w:num w:numId="5" w16cid:durableId="9038810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727689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470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74155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2170056">
    <w:abstractNumId w:val="16"/>
  </w:num>
  <w:num w:numId="10" w16cid:durableId="2312362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3775205">
    <w:abstractNumId w:val="1"/>
  </w:num>
  <w:num w:numId="12" w16cid:durableId="1654213495">
    <w:abstractNumId w:val="5"/>
  </w:num>
  <w:num w:numId="13" w16cid:durableId="788403187">
    <w:abstractNumId w:val="11"/>
  </w:num>
  <w:num w:numId="14" w16cid:durableId="1002007771">
    <w:abstractNumId w:val="8"/>
  </w:num>
  <w:num w:numId="15" w16cid:durableId="151068927">
    <w:abstractNumId w:val="14"/>
  </w:num>
  <w:num w:numId="16" w16cid:durableId="1261985724">
    <w:abstractNumId w:val="7"/>
  </w:num>
  <w:num w:numId="17" w16cid:durableId="347291059">
    <w:abstractNumId w:val="2"/>
  </w:num>
  <w:num w:numId="18" w16cid:durableId="1072043531">
    <w:abstractNumId w:val="10"/>
  </w:num>
  <w:num w:numId="19" w16cid:durableId="38033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BA"/>
    <w:rsid w:val="0000024A"/>
    <w:rsid w:val="000008AE"/>
    <w:rsid w:val="0000155F"/>
    <w:rsid w:val="00011E67"/>
    <w:rsid w:val="0001349D"/>
    <w:rsid w:val="000263E8"/>
    <w:rsid w:val="00032CBC"/>
    <w:rsid w:val="00046ABF"/>
    <w:rsid w:val="00053D32"/>
    <w:rsid w:val="00056C23"/>
    <w:rsid w:val="00072B9F"/>
    <w:rsid w:val="00076A0C"/>
    <w:rsid w:val="00080D6D"/>
    <w:rsid w:val="000815B2"/>
    <w:rsid w:val="000C07B2"/>
    <w:rsid w:val="000E17A5"/>
    <w:rsid w:val="000E4EF8"/>
    <w:rsid w:val="0011249C"/>
    <w:rsid w:val="0013507D"/>
    <w:rsid w:val="00140E33"/>
    <w:rsid w:val="001462D1"/>
    <w:rsid w:val="00153BF9"/>
    <w:rsid w:val="00155027"/>
    <w:rsid w:val="001643D1"/>
    <w:rsid w:val="001667DF"/>
    <w:rsid w:val="001709D8"/>
    <w:rsid w:val="00173D99"/>
    <w:rsid w:val="00196204"/>
    <w:rsid w:val="001A7705"/>
    <w:rsid w:val="001C1245"/>
    <w:rsid w:val="001C1AF3"/>
    <w:rsid w:val="001C44BA"/>
    <w:rsid w:val="001E0288"/>
    <w:rsid w:val="001F40B6"/>
    <w:rsid w:val="001F7EE4"/>
    <w:rsid w:val="00207FE4"/>
    <w:rsid w:val="00211A23"/>
    <w:rsid w:val="00245B36"/>
    <w:rsid w:val="00250B2F"/>
    <w:rsid w:val="00272A21"/>
    <w:rsid w:val="00292626"/>
    <w:rsid w:val="002B2F2C"/>
    <w:rsid w:val="002C1A65"/>
    <w:rsid w:val="002D23A6"/>
    <w:rsid w:val="002F47F8"/>
    <w:rsid w:val="002F6BB7"/>
    <w:rsid w:val="00313B41"/>
    <w:rsid w:val="00314969"/>
    <w:rsid w:val="00335741"/>
    <w:rsid w:val="00350B9D"/>
    <w:rsid w:val="003540E9"/>
    <w:rsid w:val="0036339C"/>
    <w:rsid w:val="00366FAE"/>
    <w:rsid w:val="00383B70"/>
    <w:rsid w:val="0039220B"/>
    <w:rsid w:val="003A000E"/>
    <w:rsid w:val="003A2FD8"/>
    <w:rsid w:val="003B2402"/>
    <w:rsid w:val="003B4251"/>
    <w:rsid w:val="003B58C2"/>
    <w:rsid w:val="003E1168"/>
    <w:rsid w:val="003E5AE3"/>
    <w:rsid w:val="003F0B3C"/>
    <w:rsid w:val="003F2DBC"/>
    <w:rsid w:val="003F5617"/>
    <w:rsid w:val="0042573F"/>
    <w:rsid w:val="004314E0"/>
    <w:rsid w:val="0043636B"/>
    <w:rsid w:val="00436C5E"/>
    <w:rsid w:val="00436F8C"/>
    <w:rsid w:val="00445AB0"/>
    <w:rsid w:val="00447310"/>
    <w:rsid w:val="00461FB9"/>
    <w:rsid w:val="00464B46"/>
    <w:rsid w:val="0046750E"/>
    <w:rsid w:val="00477CCC"/>
    <w:rsid w:val="00480B3B"/>
    <w:rsid w:val="0048150B"/>
    <w:rsid w:val="00484D28"/>
    <w:rsid w:val="00485591"/>
    <w:rsid w:val="00495ECB"/>
    <w:rsid w:val="00497296"/>
    <w:rsid w:val="004A7CFE"/>
    <w:rsid w:val="004C1212"/>
    <w:rsid w:val="004C370D"/>
    <w:rsid w:val="004E0FB6"/>
    <w:rsid w:val="004F6B95"/>
    <w:rsid w:val="00520CF7"/>
    <w:rsid w:val="005331E5"/>
    <w:rsid w:val="005342FE"/>
    <w:rsid w:val="00572440"/>
    <w:rsid w:val="00574754"/>
    <w:rsid w:val="005D09DC"/>
    <w:rsid w:val="00624AED"/>
    <w:rsid w:val="006473DE"/>
    <w:rsid w:val="006473FA"/>
    <w:rsid w:val="00647F1C"/>
    <w:rsid w:val="00650122"/>
    <w:rsid w:val="0065149A"/>
    <w:rsid w:val="0067146D"/>
    <w:rsid w:val="006904E2"/>
    <w:rsid w:val="006B3C92"/>
    <w:rsid w:val="006F4165"/>
    <w:rsid w:val="006F5833"/>
    <w:rsid w:val="0070699B"/>
    <w:rsid w:val="00714E6A"/>
    <w:rsid w:val="00723B1F"/>
    <w:rsid w:val="00732758"/>
    <w:rsid w:val="00752231"/>
    <w:rsid w:val="00765CBE"/>
    <w:rsid w:val="0077004F"/>
    <w:rsid w:val="00774023"/>
    <w:rsid w:val="00780BAA"/>
    <w:rsid w:val="00782B39"/>
    <w:rsid w:val="00783CE7"/>
    <w:rsid w:val="007A11EE"/>
    <w:rsid w:val="007B7E92"/>
    <w:rsid w:val="007C6747"/>
    <w:rsid w:val="007E610D"/>
    <w:rsid w:val="007F3099"/>
    <w:rsid w:val="007F7C23"/>
    <w:rsid w:val="00810829"/>
    <w:rsid w:val="00821CED"/>
    <w:rsid w:val="00827DA1"/>
    <w:rsid w:val="008442EC"/>
    <w:rsid w:val="00846539"/>
    <w:rsid w:val="00846E8E"/>
    <w:rsid w:val="00857879"/>
    <w:rsid w:val="008634A1"/>
    <w:rsid w:val="00863D56"/>
    <w:rsid w:val="0087549A"/>
    <w:rsid w:val="008913CA"/>
    <w:rsid w:val="00892F9C"/>
    <w:rsid w:val="00895BE9"/>
    <w:rsid w:val="00907AAB"/>
    <w:rsid w:val="00933BEA"/>
    <w:rsid w:val="009344F7"/>
    <w:rsid w:val="009A62E9"/>
    <w:rsid w:val="009C1FC9"/>
    <w:rsid w:val="009D607B"/>
    <w:rsid w:val="009E3EF4"/>
    <w:rsid w:val="009F02B5"/>
    <w:rsid w:val="00A03CD3"/>
    <w:rsid w:val="00A24391"/>
    <w:rsid w:val="00A425D6"/>
    <w:rsid w:val="00A55471"/>
    <w:rsid w:val="00A74B6C"/>
    <w:rsid w:val="00A80AD1"/>
    <w:rsid w:val="00A80E7A"/>
    <w:rsid w:val="00A81C2B"/>
    <w:rsid w:val="00A82D39"/>
    <w:rsid w:val="00A87E8A"/>
    <w:rsid w:val="00A9138E"/>
    <w:rsid w:val="00A94530"/>
    <w:rsid w:val="00A9765B"/>
    <w:rsid w:val="00AA1652"/>
    <w:rsid w:val="00AA2D3C"/>
    <w:rsid w:val="00AA38EC"/>
    <w:rsid w:val="00AA4F3D"/>
    <w:rsid w:val="00AB5EB6"/>
    <w:rsid w:val="00AD379D"/>
    <w:rsid w:val="00AE0FCF"/>
    <w:rsid w:val="00AE3CC2"/>
    <w:rsid w:val="00B032D3"/>
    <w:rsid w:val="00B07786"/>
    <w:rsid w:val="00B11DDC"/>
    <w:rsid w:val="00B270AF"/>
    <w:rsid w:val="00B31995"/>
    <w:rsid w:val="00B34256"/>
    <w:rsid w:val="00B512CE"/>
    <w:rsid w:val="00B53863"/>
    <w:rsid w:val="00B618E7"/>
    <w:rsid w:val="00B6250F"/>
    <w:rsid w:val="00B648F1"/>
    <w:rsid w:val="00B73DC0"/>
    <w:rsid w:val="00B9525E"/>
    <w:rsid w:val="00B957EB"/>
    <w:rsid w:val="00BB5598"/>
    <w:rsid w:val="00BB7962"/>
    <w:rsid w:val="00BC36F5"/>
    <w:rsid w:val="00BD7A0B"/>
    <w:rsid w:val="00BF2470"/>
    <w:rsid w:val="00BF27EE"/>
    <w:rsid w:val="00BF3E40"/>
    <w:rsid w:val="00C071C0"/>
    <w:rsid w:val="00C10CD5"/>
    <w:rsid w:val="00C30801"/>
    <w:rsid w:val="00C30FF6"/>
    <w:rsid w:val="00C67AC7"/>
    <w:rsid w:val="00C743A8"/>
    <w:rsid w:val="00C747ED"/>
    <w:rsid w:val="00C9420C"/>
    <w:rsid w:val="00CA62C3"/>
    <w:rsid w:val="00CC0D09"/>
    <w:rsid w:val="00CD01EB"/>
    <w:rsid w:val="00CD1032"/>
    <w:rsid w:val="00CF0189"/>
    <w:rsid w:val="00D22FB1"/>
    <w:rsid w:val="00D44F24"/>
    <w:rsid w:val="00D51E1E"/>
    <w:rsid w:val="00D63D24"/>
    <w:rsid w:val="00D77EF1"/>
    <w:rsid w:val="00D81E9A"/>
    <w:rsid w:val="00D85A09"/>
    <w:rsid w:val="00D90B0B"/>
    <w:rsid w:val="00DC32E8"/>
    <w:rsid w:val="00DC7F98"/>
    <w:rsid w:val="00DD30A5"/>
    <w:rsid w:val="00DD709D"/>
    <w:rsid w:val="00DE018E"/>
    <w:rsid w:val="00DF4103"/>
    <w:rsid w:val="00E02802"/>
    <w:rsid w:val="00E2748B"/>
    <w:rsid w:val="00E45834"/>
    <w:rsid w:val="00E518CF"/>
    <w:rsid w:val="00E77115"/>
    <w:rsid w:val="00E7737C"/>
    <w:rsid w:val="00EB790C"/>
    <w:rsid w:val="00ED4FDA"/>
    <w:rsid w:val="00EE4884"/>
    <w:rsid w:val="00EF1316"/>
    <w:rsid w:val="00F110E0"/>
    <w:rsid w:val="00F16976"/>
    <w:rsid w:val="00F20F85"/>
    <w:rsid w:val="00F308DC"/>
    <w:rsid w:val="00F30D9D"/>
    <w:rsid w:val="00F33912"/>
    <w:rsid w:val="00F4161F"/>
    <w:rsid w:val="00F46F2F"/>
    <w:rsid w:val="00F5713B"/>
    <w:rsid w:val="00F72878"/>
    <w:rsid w:val="00F93105"/>
    <w:rsid w:val="00F9462C"/>
    <w:rsid w:val="00F94C65"/>
    <w:rsid w:val="00FB6350"/>
    <w:rsid w:val="00FC38CF"/>
    <w:rsid w:val="00FD0EE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BCEF"/>
  <w15:docId w15:val="{598CD207-663E-4C04-B36E-37F4B6AC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44BA"/>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3">
    <w:name w:val="heading 3"/>
    <w:basedOn w:val="Normlny"/>
    <w:next w:val="Normlny"/>
    <w:link w:val="Nadpis3Char"/>
    <w:qFormat/>
    <w:rsid w:val="001C44BA"/>
    <w:pPr>
      <w:keepNext/>
      <w:numPr>
        <w:numId w:val="1"/>
      </w:numPr>
      <w:tabs>
        <w:tab w:val="num" w:pos="540"/>
      </w:tabs>
      <w:spacing w:before="400"/>
      <w:ind w:left="540" w:hanging="540"/>
      <w:jc w:val="both"/>
      <w:outlineLvl w:val="2"/>
    </w:pPr>
    <w:rPr>
      <w:rFonts w:cs="Arial"/>
      <w:b/>
      <w:bCs/>
      <w:smallCaps/>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1C44BA"/>
    <w:rPr>
      <w:rFonts w:ascii="Arial" w:eastAsia="Times New Roman" w:hAnsi="Arial" w:cs="Arial"/>
      <w:b/>
      <w:bCs/>
      <w:smallCaps/>
      <w:sz w:val="20"/>
      <w:lang w:eastAsia="cs-CZ"/>
    </w:rPr>
  </w:style>
  <w:style w:type="paragraph" w:styleId="Zkladntext">
    <w:name w:val="Body Text"/>
    <w:basedOn w:val="Normlny"/>
    <w:link w:val="ZkladntextChar"/>
    <w:rsid w:val="001C44BA"/>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rsid w:val="001C44BA"/>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1C44BA"/>
    <w:pPr>
      <w:ind w:left="708"/>
    </w:pPr>
  </w:style>
  <w:style w:type="character" w:customStyle="1" w:styleId="OdsekzoznamuChar">
    <w:name w:val="Odsek zoznamu Char"/>
    <w:link w:val="Odsekzoznamu"/>
    <w:uiPriority w:val="34"/>
    <w:locked/>
    <w:rsid w:val="001C44BA"/>
    <w:rPr>
      <w:rFonts w:ascii="Arial" w:eastAsia="Times New Roman" w:hAnsi="Arial" w:cs="Times New Roman"/>
      <w:sz w:val="20"/>
      <w:szCs w:val="20"/>
      <w:lang w:eastAsia="cs-CZ"/>
    </w:rPr>
  </w:style>
  <w:style w:type="character" w:customStyle="1" w:styleId="ra">
    <w:name w:val="ra"/>
    <w:rsid w:val="001C44BA"/>
    <w:rPr>
      <w:rFonts w:cs="Times New Roman"/>
    </w:rPr>
  </w:style>
  <w:style w:type="paragraph" w:styleId="Bezriadkovania">
    <w:name w:val="No Spacing"/>
    <w:aliases w:val="Odsek článku"/>
    <w:uiPriority w:val="1"/>
    <w:qFormat/>
    <w:rsid w:val="001C44BA"/>
    <w:pPr>
      <w:spacing w:after="0" w:line="240" w:lineRule="auto"/>
    </w:pPr>
    <w:rPr>
      <w:rFonts w:ascii="Calibri" w:eastAsia="Calibri" w:hAnsi="Calibri" w:cs="Times New Roman"/>
    </w:rPr>
  </w:style>
  <w:style w:type="character" w:styleId="Odkaznakomentr">
    <w:name w:val="annotation reference"/>
    <w:basedOn w:val="Predvolenpsmoodseku"/>
    <w:uiPriority w:val="99"/>
    <w:semiHidden/>
    <w:unhideWhenUsed/>
    <w:rsid w:val="00445AB0"/>
    <w:rPr>
      <w:sz w:val="16"/>
      <w:szCs w:val="16"/>
    </w:rPr>
  </w:style>
  <w:style w:type="paragraph" w:styleId="Textkomentra">
    <w:name w:val="annotation text"/>
    <w:basedOn w:val="Normlny"/>
    <w:link w:val="TextkomentraChar"/>
    <w:uiPriority w:val="99"/>
    <w:unhideWhenUsed/>
    <w:rsid w:val="00445AB0"/>
  </w:style>
  <w:style w:type="character" w:customStyle="1" w:styleId="TextkomentraChar">
    <w:name w:val="Text komentára Char"/>
    <w:basedOn w:val="Predvolenpsmoodseku"/>
    <w:link w:val="Textkomentra"/>
    <w:uiPriority w:val="99"/>
    <w:rsid w:val="00445AB0"/>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45AB0"/>
    <w:rPr>
      <w:b/>
      <w:bCs/>
    </w:rPr>
  </w:style>
  <w:style w:type="character" w:customStyle="1" w:styleId="PredmetkomentraChar">
    <w:name w:val="Predmet komentára Char"/>
    <w:basedOn w:val="TextkomentraChar"/>
    <w:link w:val="Predmetkomentra"/>
    <w:uiPriority w:val="99"/>
    <w:semiHidden/>
    <w:rsid w:val="00445AB0"/>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445AB0"/>
    <w:rPr>
      <w:rFonts w:ascii="Tahoma" w:hAnsi="Tahoma" w:cs="Tahoma"/>
      <w:sz w:val="16"/>
      <w:szCs w:val="16"/>
    </w:rPr>
  </w:style>
  <w:style w:type="character" w:customStyle="1" w:styleId="TextbublinyChar">
    <w:name w:val="Text bubliny Char"/>
    <w:basedOn w:val="Predvolenpsmoodseku"/>
    <w:link w:val="Textbubliny"/>
    <w:uiPriority w:val="99"/>
    <w:semiHidden/>
    <w:rsid w:val="00445AB0"/>
    <w:rPr>
      <w:rFonts w:ascii="Tahoma" w:eastAsia="Times New Roman" w:hAnsi="Tahoma" w:cs="Tahoma"/>
      <w:sz w:val="16"/>
      <w:szCs w:val="16"/>
      <w:lang w:eastAsia="cs-CZ"/>
    </w:rPr>
  </w:style>
  <w:style w:type="paragraph" w:styleId="Hlavika">
    <w:name w:val="header"/>
    <w:basedOn w:val="Normlny"/>
    <w:link w:val="HlavikaChar"/>
    <w:uiPriority w:val="99"/>
    <w:unhideWhenUsed/>
    <w:rsid w:val="00AA38EC"/>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AA38EC"/>
    <w:rPr>
      <w:rFonts w:ascii="Arial" w:eastAsia="Times New Roman" w:hAnsi="Arial" w:cs="Times New Roman"/>
      <w:sz w:val="20"/>
      <w:szCs w:val="20"/>
      <w:lang w:eastAsia="cs-CZ"/>
    </w:rPr>
  </w:style>
  <w:style w:type="paragraph" w:styleId="Pta">
    <w:name w:val="footer"/>
    <w:basedOn w:val="Normlny"/>
    <w:link w:val="PtaChar"/>
    <w:uiPriority w:val="99"/>
    <w:unhideWhenUsed/>
    <w:rsid w:val="00AA38EC"/>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AA38EC"/>
    <w:rPr>
      <w:rFonts w:ascii="Arial" w:eastAsia="Times New Roman" w:hAnsi="Arial" w:cs="Times New Roman"/>
      <w:sz w:val="20"/>
      <w:szCs w:val="20"/>
      <w:lang w:eastAsia="cs-CZ"/>
    </w:rPr>
  </w:style>
  <w:style w:type="character" w:styleId="Vrazn">
    <w:name w:val="Strong"/>
    <w:basedOn w:val="Predvolenpsmoodseku"/>
    <w:uiPriority w:val="22"/>
    <w:qFormat/>
    <w:rsid w:val="00782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9477">
      <w:bodyDiv w:val="1"/>
      <w:marLeft w:val="0"/>
      <w:marRight w:val="0"/>
      <w:marTop w:val="0"/>
      <w:marBottom w:val="0"/>
      <w:divBdr>
        <w:top w:val="none" w:sz="0" w:space="0" w:color="auto"/>
        <w:left w:val="none" w:sz="0" w:space="0" w:color="auto"/>
        <w:bottom w:val="none" w:sz="0" w:space="0" w:color="auto"/>
        <w:right w:val="none" w:sz="0" w:space="0" w:color="auto"/>
      </w:divBdr>
    </w:div>
    <w:div w:id="169148982">
      <w:bodyDiv w:val="1"/>
      <w:marLeft w:val="0"/>
      <w:marRight w:val="0"/>
      <w:marTop w:val="0"/>
      <w:marBottom w:val="0"/>
      <w:divBdr>
        <w:top w:val="none" w:sz="0" w:space="0" w:color="auto"/>
        <w:left w:val="none" w:sz="0" w:space="0" w:color="auto"/>
        <w:bottom w:val="none" w:sz="0" w:space="0" w:color="auto"/>
        <w:right w:val="none" w:sz="0" w:space="0" w:color="auto"/>
      </w:divBdr>
    </w:div>
    <w:div w:id="238949389">
      <w:bodyDiv w:val="1"/>
      <w:marLeft w:val="0"/>
      <w:marRight w:val="0"/>
      <w:marTop w:val="0"/>
      <w:marBottom w:val="0"/>
      <w:divBdr>
        <w:top w:val="none" w:sz="0" w:space="0" w:color="auto"/>
        <w:left w:val="none" w:sz="0" w:space="0" w:color="auto"/>
        <w:bottom w:val="none" w:sz="0" w:space="0" w:color="auto"/>
        <w:right w:val="none" w:sz="0" w:space="0" w:color="auto"/>
      </w:divBdr>
    </w:div>
    <w:div w:id="528227202">
      <w:bodyDiv w:val="1"/>
      <w:marLeft w:val="0"/>
      <w:marRight w:val="0"/>
      <w:marTop w:val="0"/>
      <w:marBottom w:val="0"/>
      <w:divBdr>
        <w:top w:val="none" w:sz="0" w:space="0" w:color="auto"/>
        <w:left w:val="none" w:sz="0" w:space="0" w:color="auto"/>
        <w:bottom w:val="none" w:sz="0" w:space="0" w:color="auto"/>
        <w:right w:val="none" w:sz="0" w:space="0" w:color="auto"/>
      </w:divBdr>
    </w:div>
    <w:div w:id="537859320">
      <w:bodyDiv w:val="1"/>
      <w:marLeft w:val="0"/>
      <w:marRight w:val="0"/>
      <w:marTop w:val="0"/>
      <w:marBottom w:val="0"/>
      <w:divBdr>
        <w:top w:val="none" w:sz="0" w:space="0" w:color="auto"/>
        <w:left w:val="none" w:sz="0" w:space="0" w:color="auto"/>
        <w:bottom w:val="none" w:sz="0" w:space="0" w:color="auto"/>
        <w:right w:val="none" w:sz="0" w:space="0" w:color="auto"/>
      </w:divBdr>
    </w:div>
    <w:div w:id="544175199">
      <w:bodyDiv w:val="1"/>
      <w:marLeft w:val="0"/>
      <w:marRight w:val="0"/>
      <w:marTop w:val="0"/>
      <w:marBottom w:val="0"/>
      <w:divBdr>
        <w:top w:val="none" w:sz="0" w:space="0" w:color="auto"/>
        <w:left w:val="none" w:sz="0" w:space="0" w:color="auto"/>
        <w:bottom w:val="none" w:sz="0" w:space="0" w:color="auto"/>
        <w:right w:val="none" w:sz="0" w:space="0" w:color="auto"/>
      </w:divBdr>
    </w:div>
    <w:div w:id="632443466">
      <w:bodyDiv w:val="1"/>
      <w:marLeft w:val="0"/>
      <w:marRight w:val="0"/>
      <w:marTop w:val="0"/>
      <w:marBottom w:val="0"/>
      <w:divBdr>
        <w:top w:val="none" w:sz="0" w:space="0" w:color="auto"/>
        <w:left w:val="none" w:sz="0" w:space="0" w:color="auto"/>
        <w:bottom w:val="none" w:sz="0" w:space="0" w:color="auto"/>
        <w:right w:val="none" w:sz="0" w:space="0" w:color="auto"/>
      </w:divBdr>
    </w:div>
    <w:div w:id="949705038">
      <w:bodyDiv w:val="1"/>
      <w:marLeft w:val="0"/>
      <w:marRight w:val="0"/>
      <w:marTop w:val="0"/>
      <w:marBottom w:val="0"/>
      <w:divBdr>
        <w:top w:val="none" w:sz="0" w:space="0" w:color="auto"/>
        <w:left w:val="none" w:sz="0" w:space="0" w:color="auto"/>
        <w:bottom w:val="none" w:sz="0" w:space="0" w:color="auto"/>
        <w:right w:val="none" w:sz="0" w:space="0" w:color="auto"/>
      </w:divBdr>
    </w:div>
    <w:div w:id="1032923096">
      <w:bodyDiv w:val="1"/>
      <w:marLeft w:val="0"/>
      <w:marRight w:val="0"/>
      <w:marTop w:val="0"/>
      <w:marBottom w:val="0"/>
      <w:divBdr>
        <w:top w:val="none" w:sz="0" w:space="0" w:color="auto"/>
        <w:left w:val="none" w:sz="0" w:space="0" w:color="auto"/>
        <w:bottom w:val="none" w:sz="0" w:space="0" w:color="auto"/>
        <w:right w:val="none" w:sz="0" w:space="0" w:color="auto"/>
      </w:divBdr>
    </w:div>
    <w:div w:id="1061900962">
      <w:bodyDiv w:val="1"/>
      <w:marLeft w:val="0"/>
      <w:marRight w:val="0"/>
      <w:marTop w:val="0"/>
      <w:marBottom w:val="0"/>
      <w:divBdr>
        <w:top w:val="none" w:sz="0" w:space="0" w:color="auto"/>
        <w:left w:val="none" w:sz="0" w:space="0" w:color="auto"/>
        <w:bottom w:val="none" w:sz="0" w:space="0" w:color="auto"/>
        <w:right w:val="none" w:sz="0" w:space="0" w:color="auto"/>
      </w:divBdr>
    </w:div>
    <w:div w:id="1224175294">
      <w:bodyDiv w:val="1"/>
      <w:marLeft w:val="0"/>
      <w:marRight w:val="0"/>
      <w:marTop w:val="0"/>
      <w:marBottom w:val="0"/>
      <w:divBdr>
        <w:top w:val="none" w:sz="0" w:space="0" w:color="auto"/>
        <w:left w:val="none" w:sz="0" w:space="0" w:color="auto"/>
        <w:bottom w:val="none" w:sz="0" w:space="0" w:color="auto"/>
        <w:right w:val="none" w:sz="0" w:space="0" w:color="auto"/>
      </w:divBdr>
    </w:div>
    <w:div w:id="1266766760">
      <w:bodyDiv w:val="1"/>
      <w:marLeft w:val="0"/>
      <w:marRight w:val="0"/>
      <w:marTop w:val="0"/>
      <w:marBottom w:val="0"/>
      <w:divBdr>
        <w:top w:val="none" w:sz="0" w:space="0" w:color="auto"/>
        <w:left w:val="none" w:sz="0" w:space="0" w:color="auto"/>
        <w:bottom w:val="none" w:sz="0" w:space="0" w:color="auto"/>
        <w:right w:val="none" w:sz="0" w:space="0" w:color="auto"/>
      </w:divBdr>
    </w:div>
    <w:div w:id="1493641563">
      <w:bodyDiv w:val="1"/>
      <w:marLeft w:val="0"/>
      <w:marRight w:val="0"/>
      <w:marTop w:val="0"/>
      <w:marBottom w:val="0"/>
      <w:divBdr>
        <w:top w:val="none" w:sz="0" w:space="0" w:color="auto"/>
        <w:left w:val="none" w:sz="0" w:space="0" w:color="auto"/>
        <w:bottom w:val="none" w:sz="0" w:space="0" w:color="auto"/>
        <w:right w:val="none" w:sz="0" w:space="0" w:color="auto"/>
      </w:divBdr>
    </w:div>
    <w:div w:id="1555965814">
      <w:bodyDiv w:val="1"/>
      <w:marLeft w:val="0"/>
      <w:marRight w:val="0"/>
      <w:marTop w:val="0"/>
      <w:marBottom w:val="0"/>
      <w:divBdr>
        <w:top w:val="none" w:sz="0" w:space="0" w:color="auto"/>
        <w:left w:val="none" w:sz="0" w:space="0" w:color="auto"/>
        <w:bottom w:val="none" w:sz="0" w:space="0" w:color="auto"/>
        <w:right w:val="none" w:sz="0" w:space="0" w:color="auto"/>
      </w:divBdr>
    </w:div>
    <w:div w:id="1622683097">
      <w:bodyDiv w:val="1"/>
      <w:marLeft w:val="0"/>
      <w:marRight w:val="0"/>
      <w:marTop w:val="0"/>
      <w:marBottom w:val="0"/>
      <w:divBdr>
        <w:top w:val="none" w:sz="0" w:space="0" w:color="auto"/>
        <w:left w:val="none" w:sz="0" w:space="0" w:color="auto"/>
        <w:bottom w:val="none" w:sz="0" w:space="0" w:color="auto"/>
        <w:right w:val="none" w:sz="0" w:space="0" w:color="auto"/>
      </w:divBdr>
    </w:div>
    <w:div w:id="1734814025">
      <w:bodyDiv w:val="1"/>
      <w:marLeft w:val="0"/>
      <w:marRight w:val="0"/>
      <w:marTop w:val="0"/>
      <w:marBottom w:val="0"/>
      <w:divBdr>
        <w:top w:val="none" w:sz="0" w:space="0" w:color="auto"/>
        <w:left w:val="none" w:sz="0" w:space="0" w:color="auto"/>
        <w:bottom w:val="none" w:sz="0" w:space="0" w:color="auto"/>
        <w:right w:val="none" w:sz="0" w:space="0" w:color="auto"/>
      </w:divBdr>
    </w:div>
    <w:div w:id="1923488492">
      <w:bodyDiv w:val="1"/>
      <w:marLeft w:val="0"/>
      <w:marRight w:val="0"/>
      <w:marTop w:val="0"/>
      <w:marBottom w:val="0"/>
      <w:divBdr>
        <w:top w:val="none" w:sz="0" w:space="0" w:color="auto"/>
        <w:left w:val="none" w:sz="0" w:space="0" w:color="auto"/>
        <w:bottom w:val="none" w:sz="0" w:space="0" w:color="auto"/>
        <w:right w:val="none" w:sz="0" w:space="0" w:color="auto"/>
      </w:divBdr>
    </w:div>
    <w:div w:id="1996687660">
      <w:bodyDiv w:val="1"/>
      <w:marLeft w:val="0"/>
      <w:marRight w:val="0"/>
      <w:marTop w:val="0"/>
      <w:marBottom w:val="0"/>
      <w:divBdr>
        <w:top w:val="none" w:sz="0" w:space="0" w:color="auto"/>
        <w:left w:val="none" w:sz="0" w:space="0" w:color="auto"/>
        <w:bottom w:val="none" w:sz="0" w:space="0" w:color="auto"/>
        <w:right w:val="none" w:sz="0" w:space="0" w:color="auto"/>
      </w:divBdr>
    </w:div>
    <w:div w:id="202350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619C8-61E7-4939-AE0A-6373FD6B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2457</Words>
  <Characters>14005</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Mesiariková Ivana</dc:creator>
  <cp:lastModifiedBy>Luptáková Silvia</cp:lastModifiedBy>
  <cp:revision>6</cp:revision>
  <dcterms:created xsi:type="dcterms:W3CDTF">2023-07-03T06:52:00Z</dcterms:created>
  <dcterms:modified xsi:type="dcterms:W3CDTF">2023-07-06T13:33:00Z</dcterms:modified>
</cp:coreProperties>
</file>