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BD8C1" w14:textId="77777777" w:rsidR="00896B5B" w:rsidRPr="007A5432" w:rsidRDefault="00896B5B" w:rsidP="00896B5B">
      <w:pPr>
        <w:pStyle w:val="slovanzoznam2"/>
        <w:numPr>
          <w:ilvl w:val="0"/>
          <w:numId w:val="0"/>
        </w:numPr>
        <w:tabs>
          <w:tab w:val="clear" w:pos="900"/>
        </w:tabs>
        <w:spacing w:before="0"/>
        <w:rPr>
          <w:rFonts w:ascii="Arial Narrow" w:hAnsi="Arial Narrow"/>
        </w:rPr>
      </w:pPr>
    </w:p>
    <w:p w14:paraId="64173B2E" w14:textId="7A2EC997" w:rsidR="00896B5B" w:rsidRPr="00D87106" w:rsidRDefault="00896B5B" w:rsidP="00896B5B">
      <w:pPr>
        <w:pStyle w:val="slovanzoznam2"/>
        <w:numPr>
          <w:ilvl w:val="0"/>
          <w:numId w:val="0"/>
        </w:numPr>
        <w:tabs>
          <w:tab w:val="clear" w:pos="900"/>
        </w:tabs>
        <w:spacing w:before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D87106">
        <w:rPr>
          <w:rFonts w:ascii="Arial Narrow" w:hAnsi="Arial Narrow"/>
          <w:b/>
          <w:sz w:val="24"/>
          <w:szCs w:val="24"/>
        </w:rPr>
        <w:t xml:space="preserve">Odôvodnenie nezrušenia použitého postupu podľa § </w:t>
      </w:r>
      <w:r w:rsidR="002058A9" w:rsidRPr="00D87106">
        <w:rPr>
          <w:rFonts w:ascii="Arial Narrow" w:hAnsi="Arial Narrow"/>
          <w:b/>
          <w:sz w:val="24"/>
          <w:szCs w:val="24"/>
        </w:rPr>
        <w:t xml:space="preserve">57 </w:t>
      </w:r>
      <w:r w:rsidRPr="00D87106">
        <w:rPr>
          <w:rFonts w:ascii="Arial Narrow" w:hAnsi="Arial Narrow"/>
          <w:b/>
          <w:sz w:val="24"/>
          <w:szCs w:val="24"/>
        </w:rPr>
        <w:t xml:space="preserve">ods. 2 </w:t>
      </w:r>
      <w:r w:rsidRPr="00D87106">
        <w:rPr>
          <w:rFonts w:ascii="Arial Narrow" w:hAnsi="Arial Narrow"/>
          <w:b/>
        </w:rPr>
        <w:t>zákona o verejnom obstarávaní a o zmene a doplnení niektorých zákonov v znení neskorších predpisov (ďalej len „zákon“)</w:t>
      </w:r>
    </w:p>
    <w:p w14:paraId="6A463018" w14:textId="77777777" w:rsidR="00896B5B" w:rsidRPr="00D87106" w:rsidRDefault="00896B5B" w:rsidP="00896B5B">
      <w:pPr>
        <w:pStyle w:val="slovanzoznam2"/>
        <w:numPr>
          <w:ilvl w:val="0"/>
          <w:numId w:val="0"/>
        </w:numPr>
        <w:tabs>
          <w:tab w:val="clear" w:pos="900"/>
        </w:tabs>
        <w:spacing w:before="0" w:line="360" w:lineRule="auto"/>
        <w:jc w:val="center"/>
        <w:rPr>
          <w:rFonts w:ascii="Arial Narrow" w:hAnsi="Arial Narrow"/>
          <w:b/>
          <w:sz w:val="24"/>
          <w:szCs w:val="24"/>
        </w:rPr>
      </w:pPr>
    </w:p>
    <w:p w14:paraId="21B00780" w14:textId="77777777" w:rsidR="00896B5B" w:rsidRPr="00D87106" w:rsidRDefault="00896B5B" w:rsidP="00896B5B">
      <w:pPr>
        <w:pStyle w:val="slovanzoznam2"/>
        <w:numPr>
          <w:ilvl w:val="0"/>
          <w:numId w:val="0"/>
        </w:numPr>
        <w:tabs>
          <w:tab w:val="clear" w:pos="900"/>
        </w:tabs>
        <w:spacing w:before="0" w:line="360" w:lineRule="auto"/>
        <w:jc w:val="center"/>
        <w:rPr>
          <w:rFonts w:ascii="Arial Narrow" w:hAnsi="Arial Narrow"/>
          <w:b/>
          <w:sz w:val="24"/>
          <w:szCs w:val="24"/>
        </w:rPr>
      </w:pPr>
    </w:p>
    <w:p w14:paraId="791C79DC" w14:textId="3187DA29" w:rsidR="00896B5B" w:rsidRDefault="00896B5B" w:rsidP="00A106F2">
      <w:pPr>
        <w:pStyle w:val="Zarkazkladnhotextu"/>
        <w:spacing w:line="360" w:lineRule="auto"/>
        <w:ind w:left="0"/>
        <w:jc w:val="both"/>
        <w:rPr>
          <w:rFonts w:ascii="Arial Narrow" w:hAnsi="Arial Narrow"/>
          <w:b/>
          <w:sz w:val="22"/>
          <w:szCs w:val="22"/>
        </w:rPr>
      </w:pPr>
      <w:r w:rsidRPr="0080665A">
        <w:rPr>
          <w:rFonts w:ascii="Arial Narrow" w:hAnsi="Arial Narrow"/>
          <w:sz w:val="22"/>
          <w:szCs w:val="22"/>
        </w:rPr>
        <w:t xml:space="preserve">Ministerstvo vnútra Slovenskej republiky ako verejný obstarávateľ podľa § </w:t>
      </w:r>
      <w:r w:rsidR="002058A9" w:rsidRPr="0080665A">
        <w:rPr>
          <w:rFonts w:ascii="Arial Narrow" w:hAnsi="Arial Narrow"/>
          <w:sz w:val="22"/>
          <w:szCs w:val="22"/>
        </w:rPr>
        <w:t>7</w:t>
      </w:r>
      <w:r w:rsidRPr="0080665A">
        <w:rPr>
          <w:rFonts w:ascii="Arial Narrow" w:hAnsi="Arial Narrow"/>
          <w:sz w:val="22"/>
          <w:szCs w:val="22"/>
        </w:rPr>
        <w:t xml:space="preserve"> ods. 1 písm. a) zákona,  (ďalej len „MV SR“) vyhlásilo zverejnením oznámenia v úradnom vestníku EÚ</w:t>
      </w:r>
      <w:r w:rsidRPr="0080665A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 </w:t>
      </w:r>
      <w:r w:rsidR="00BC3E57" w:rsidRPr="0080665A">
        <w:rPr>
          <w:rFonts w:ascii="Arial Narrow" w:hAnsi="Arial Narrow" w:cs="Arial"/>
          <w:sz w:val="22"/>
          <w:szCs w:val="22"/>
        </w:rPr>
        <w:t xml:space="preserve">pod označením </w:t>
      </w:r>
      <w:r w:rsidR="001C030B" w:rsidRPr="001C030B">
        <w:rPr>
          <w:rFonts w:ascii="Arial Narrow" w:hAnsi="Arial Narrow" w:cs="Arial"/>
          <w:sz w:val="22"/>
          <w:szCs w:val="22"/>
        </w:rPr>
        <w:t>2023/S 176-552396</w:t>
      </w:r>
      <w:r w:rsidR="0080665A" w:rsidRPr="0080665A">
        <w:rPr>
          <w:rFonts w:ascii="Arial Narrow" w:hAnsi="Arial Narrow"/>
          <w:sz w:val="22"/>
          <w:szCs w:val="22"/>
        </w:rPr>
        <w:t xml:space="preserve"> zo dňa 1</w:t>
      </w:r>
      <w:r w:rsidR="001C030B">
        <w:rPr>
          <w:rFonts w:ascii="Arial Narrow" w:hAnsi="Arial Narrow"/>
          <w:sz w:val="22"/>
          <w:szCs w:val="22"/>
        </w:rPr>
        <w:t>3</w:t>
      </w:r>
      <w:r w:rsidR="00A47B5B">
        <w:rPr>
          <w:rFonts w:ascii="Arial Narrow" w:hAnsi="Arial Narrow"/>
          <w:sz w:val="22"/>
          <w:szCs w:val="22"/>
        </w:rPr>
        <w:t>.</w:t>
      </w:r>
      <w:r w:rsidR="001C030B">
        <w:rPr>
          <w:rFonts w:ascii="Arial Narrow" w:hAnsi="Arial Narrow"/>
          <w:sz w:val="22"/>
          <w:szCs w:val="22"/>
        </w:rPr>
        <w:t>9</w:t>
      </w:r>
      <w:r w:rsidR="00A47B5B">
        <w:rPr>
          <w:rFonts w:ascii="Arial Narrow" w:hAnsi="Arial Narrow"/>
          <w:sz w:val="22"/>
          <w:szCs w:val="22"/>
        </w:rPr>
        <w:t>.202</w:t>
      </w:r>
      <w:r w:rsidR="000E0FC3">
        <w:rPr>
          <w:rFonts w:ascii="Arial Narrow" w:hAnsi="Arial Narrow"/>
          <w:sz w:val="22"/>
          <w:szCs w:val="22"/>
        </w:rPr>
        <w:t>3</w:t>
      </w:r>
      <w:r w:rsidR="00DF4B9A" w:rsidRPr="0080665A">
        <w:rPr>
          <w:rFonts w:ascii="Arial Narrow" w:hAnsi="Arial Narrow"/>
          <w:sz w:val="22"/>
          <w:szCs w:val="22"/>
        </w:rPr>
        <w:t xml:space="preserve"> a vo Vestníku verejného obstarávania </w:t>
      </w:r>
      <w:r w:rsidR="00A47B5B">
        <w:rPr>
          <w:rFonts w:ascii="Arial Narrow" w:hAnsi="Arial Narrow"/>
          <w:sz w:val="22"/>
          <w:szCs w:val="22"/>
        </w:rPr>
        <w:t xml:space="preserve">č. </w:t>
      </w:r>
      <w:r w:rsidR="001C030B">
        <w:rPr>
          <w:rFonts w:ascii="Arial Narrow" w:eastAsia="Calibri" w:hAnsi="Arial Narrow"/>
          <w:sz w:val="22"/>
          <w:szCs w:val="22"/>
          <w:lang w:eastAsia="en-US"/>
        </w:rPr>
        <w:t>180/2023 zo dňa 14.9.2023 pod. zn. 31075-MST</w:t>
      </w:r>
      <w:r w:rsidR="001C030B">
        <w:rPr>
          <w:rFonts w:ascii="Arial Narrow" w:eastAsia="Calibri" w:hAnsi="Arial Narrow"/>
          <w:sz w:val="22"/>
          <w:szCs w:val="22"/>
          <w:lang w:val="en-US" w:eastAsia="en-US"/>
        </w:rPr>
        <w:t xml:space="preserve">  </w:t>
      </w:r>
      <w:r w:rsidR="001C030B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1C030B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</w:t>
      </w:r>
      <w:r w:rsidR="001C030B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1C030B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</w:t>
      </w:r>
      <w:r w:rsidR="001C030B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1C030B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</w:t>
      </w:r>
      <w:r w:rsidR="001C030B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1C030B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                    </w:t>
      </w:r>
      <w:r w:rsidR="001C030B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1C030B">
        <w:rPr>
          <w:rFonts w:ascii="Arial Narrow" w:eastAsia="Calibri" w:hAnsi="Arial Narrow"/>
          <w:sz w:val="22"/>
          <w:szCs w:val="22"/>
          <w:lang w:val="en-US" w:eastAsia="en-US"/>
        </w:rPr>
        <w:t xml:space="preserve">      </w:t>
      </w:r>
      <w:r w:rsidR="001C030B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="001C030B">
        <w:rPr>
          <w:rFonts w:ascii="Arial Narrow" w:eastAsia="Calibri" w:hAnsi="Arial Narrow"/>
          <w:sz w:val="22"/>
          <w:szCs w:val="22"/>
          <w:lang w:val="en-US" w:eastAsia="en-US"/>
        </w:rPr>
        <w:t xml:space="preserve">             </w:t>
      </w:r>
      <w:r w:rsidR="001C030B">
        <w:rPr>
          <w:rFonts w:ascii="Arial Narrow" w:eastAsia="Calibri" w:hAnsi="Arial Narrow"/>
          <w:sz w:val="22"/>
          <w:szCs w:val="22"/>
          <w:lang w:eastAsia="en-US"/>
        </w:rPr>
        <w:t xml:space="preserve">      </w:t>
      </w:r>
      <w:r w:rsidR="001C030B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1C030B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="001C030B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1C030B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/>
          <w:sz w:val="22"/>
          <w:szCs w:val="22"/>
          <w:lang w:eastAsia="en-US"/>
        </w:rPr>
        <w:t xml:space="preserve">    </w:t>
      </w:r>
      <w:r w:rsidR="001C030B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1C030B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="001C030B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1C030B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="001C030B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1C030B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/>
          <w:sz w:val="22"/>
          <w:szCs w:val="22"/>
          <w:lang w:eastAsia="en-US"/>
        </w:rPr>
        <w:t xml:space="preserve">    </w:t>
      </w:r>
      <w:r w:rsidR="001C030B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1C030B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="001C030B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1C030B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="001C030B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1C030B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/>
          <w:sz w:val="22"/>
          <w:szCs w:val="22"/>
          <w:lang w:eastAsia="en-US"/>
        </w:rPr>
        <w:t xml:space="preserve">    </w:t>
      </w:r>
      <w:r w:rsidR="001C030B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1C030B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="001C030B">
        <w:rPr>
          <w:rFonts w:ascii="Arial Narrow" w:eastAsia="Calibri" w:hAnsi="Arial Narrow"/>
          <w:sz w:val="22"/>
          <w:szCs w:val="22"/>
          <w:lang w:val="en-US" w:eastAsia="en-US"/>
        </w:rPr>
        <w:t xml:space="preserve">   </w:t>
      </w:r>
      <w:r w:rsidR="001C030B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</w:t>
      </w:r>
      <w:r w:rsidR="001C030B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="001C030B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1C030B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="001C030B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="001C030B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1C030B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="001C030B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1C030B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</w:t>
      </w:r>
      <w:r w:rsidR="001C030B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</w:t>
      </w:r>
      <w:r w:rsidR="001C030B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1C030B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</w:t>
      </w:r>
      <w:r w:rsidR="001C030B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1C030B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                    </w:t>
      </w:r>
      <w:r w:rsidR="001C030B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</w:t>
      </w:r>
      <w:r w:rsidR="001C030B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1C030B">
        <w:rPr>
          <w:rFonts w:ascii="Arial Narrow" w:eastAsia="Calibri" w:hAnsi="Arial Narrow"/>
          <w:b/>
          <w:sz w:val="22"/>
          <w:szCs w:val="22"/>
          <w:lang w:eastAsia="en-US"/>
        </w:rPr>
        <w:t xml:space="preserve">     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1C030B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eastAsia="en-US"/>
        </w:rPr>
        <w:t xml:space="preserve">    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1C030B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eastAsia="en-US"/>
        </w:rPr>
        <w:t xml:space="preserve">   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1C030B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1C030B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1C030B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eastAsia="en-US"/>
        </w:rPr>
        <w:t xml:space="preserve">   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1C030B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1C030B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1C030B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eastAsia="en-US"/>
        </w:rPr>
        <w:t xml:space="preserve">   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1C030B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1C030B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030B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</w:t>
      </w:r>
      <w:r w:rsidR="001C030B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="001C030B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1C030B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="001C030B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="001C030B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1C030B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</w:t>
      </w:r>
      <w:r w:rsidR="001C030B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1C030B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</w:t>
      </w:r>
      <w:r w:rsidR="001C030B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</w:t>
      </w:r>
      <w:r w:rsidR="001C030B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1C030B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</w:t>
      </w:r>
      <w:r w:rsidR="001C030B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1C030B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                    </w:t>
      </w:r>
      <w:r w:rsidR="001C030B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</w:t>
      </w:r>
      <w:r w:rsidR="001C030B">
        <w:rPr>
          <w:rFonts w:ascii="Arial Narrow" w:eastAsia="Calibri" w:hAnsi="Arial Narrow"/>
          <w:b/>
          <w:bCs/>
          <w:sz w:val="22"/>
          <w:szCs w:val="22"/>
          <w:lang w:val="en-US"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          </w:t>
      </w:r>
      <w:r w:rsidR="001C030B">
        <w:rPr>
          <w:rFonts w:ascii="Arial Narrow" w:eastAsia="Calibri" w:hAnsi="Arial Narrow"/>
          <w:b/>
          <w:sz w:val="22"/>
          <w:szCs w:val="22"/>
          <w:lang w:eastAsia="en-US"/>
        </w:rPr>
        <w:t xml:space="preserve">     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1C030B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eastAsia="en-US"/>
        </w:rPr>
        <w:t xml:space="preserve">    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1C030B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eastAsia="en-US"/>
        </w:rPr>
        <w:t xml:space="preserve">   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1C030B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1C030B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1C030B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eastAsia="en-US"/>
        </w:rPr>
        <w:t xml:space="preserve">   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1C030B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1C030B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1C030B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eastAsia="en-US"/>
        </w:rPr>
        <w:t xml:space="preserve">   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1C030B">
        <w:rPr>
          <w:rFonts w:ascii="Arial Narrow" w:eastAsia="Calibri" w:hAnsi="Arial Narrow"/>
          <w:b/>
          <w:sz w:val="22"/>
          <w:szCs w:val="22"/>
          <w:lang w:eastAsia="en-US"/>
        </w:rPr>
        <w:t xml:space="preserve">   </w:t>
      </w:r>
      <w:r w:rsidR="001C030B">
        <w:rPr>
          <w:rFonts w:ascii="Arial Narrow" w:eastAsia="Calibri" w:hAnsi="Arial Narrow"/>
          <w:b/>
          <w:sz w:val="22"/>
          <w:szCs w:val="22"/>
          <w:lang w:val="en-US" w:eastAsia="en-US"/>
        </w:rPr>
        <w:t xml:space="preserve">   </w:t>
      </w:r>
      <w:r w:rsidR="001C030B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/>
          <w:b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1C030B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="001C030B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="001C030B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1C030B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="001C030B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1C030B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="001C030B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</w:t>
      </w:r>
      <w:r w:rsidR="001C030B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1C030B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</w:t>
      </w:r>
      <w:r w:rsidR="001C030B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1C030B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                    </w:t>
      </w:r>
      <w:r w:rsidR="001C030B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="001C030B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         </w:t>
      </w:r>
      <w:r w:rsidR="001C030B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="001C030B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1C030B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="001C030B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1C030B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="001C030B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1C030B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030B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</w:t>
      </w:r>
      <w:r w:rsidR="001C030B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="001C030B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1C030B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="001C030B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="001C030B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1C030B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="001C030B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1C030B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="001C030B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</w:t>
      </w:r>
      <w:r w:rsidR="001C030B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1C030B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</w:t>
      </w:r>
      <w:r w:rsidR="001C030B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1C030B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                    </w:t>
      </w:r>
      <w:r w:rsidR="001C030B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="001C030B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         </w:t>
      </w:r>
      <w:r w:rsidR="001C030B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</w:t>
      </w:r>
      <w:r w:rsidR="001C030B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1C030B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="001C030B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1C030B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</w:t>
      </w:r>
      <w:r w:rsidR="001C030B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</w:t>
      </w:r>
      <w:r w:rsidR="001C030B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 </w:t>
      </w:r>
      <w:r w:rsidR="001C030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</w:t>
      </w:r>
      <w:r w:rsidRPr="0080665A">
        <w:rPr>
          <w:rFonts w:ascii="Arial Narrow" w:hAnsi="Arial Narrow"/>
          <w:sz w:val="22"/>
          <w:szCs w:val="22"/>
        </w:rPr>
        <w:t>nadlimitnú verejnú súťaž na predmet zákazky</w:t>
      </w:r>
      <w:r w:rsidRPr="0080665A">
        <w:rPr>
          <w:rFonts w:ascii="Arial Narrow" w:hAnsi="Arial Narrow"/>
          <w:b/>
          <w:sz w:val="22"/>
          <w:szCs w:val="22"/>
        </w:rPr>
        <w:t xml:space="preserve"> </w:t>
      </w:r>
      <w:r w:rsidR="0080665A" w:rsidRPr="0080665A">
        <w:rPr>
          <w:rFonts w:ascii="Arial Narrow" w:hAnsi="Arial Narrow" w:cs="Tahoma"/>
          <w:b/>
          <w:sz w:val="22"/>
          <w:szCs w:val="22"/>
        </w:rPr>
        <w:t>„</w:t>
      </w:r>
      <w:r w:rsidR="001C030B">
        <w:rPr>
          <w:rFonts w:ascii="Arial Narrow" w:hAnsi="Arial Narrow"/>
          <w:b/>
          <w:sz w:val="22"/>
          <w:szCs w:val="22"/>
        </w:rPr>
        <w:t xml:space="preserve">Evakuačná sieť do </w:t>
      </w:r>
      <w:proofErr w:type="spellStart"/>
      <w:r w:rsidR="001C030B">
        <w:rPr>
          <w:rFonts w:ascii="Arial Narrow" w:hAnsi="Arial Narrow"/>
          <w:b/>
          <w:sz w:val="22"/>
          <w:szCs w:val="22"/>
        </w:rPr>
        <w:t>podvesu</w:t>
      </w:r>
      <w:proofErr w:type="spellEnd"/>
      <w:r w:rsidR="001C030B">
        <w:rPr>
          <w:rFonts w:ascii="Arial Narrow" w:hAnsi="Arial Narrow"/>
          <w:b/>
          <w:sz w:val="22"/>
          <w:szCs w:val="22"/>
        </w:rPr>
        <w:t xml:space="preserve"> vrtuľníka</w:t>
      </w:r>
      <w:r w:rsidR="0080665A" w:rsidRPr="0080665A">
        <w:rPr>
          <w:rFonts w:ascii="Arial Narrow" w:hAnsi="Arial Narrow" w:cs="Tahoma"/>
          <w:b/>
          <w:sz w:val="22"/>
          <w:szCs w:val="22"/>
        </w:rPr>
        <w:t>“</w:t>
      </w:r>
      <w:r w:rsidR="00301EBB">
        <w:rPr>
          <w:rFonts w:ascii="Arial Narrow" w:hAnsi="Arial Narrow"/>
          <w:sz w:val="22"/>
          <w:szCs w:val="22"/>
        </w:rPr>
        <w:t>.</w:t>
      </w:r>
    </w:p>
    <w:p w14:paraId="547BEE3F" w14:textId="21C46839" w:rsidR="00896B5B" w:rsidRDefault="00896B5B" w:rsidP="000E0FC3">
      <w:pPr>
        <w:spacing w:after="120"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Verejný obstarávateľ napriek skutočnosti, že vo verejnej  súťaži bola predložená len jedna ponuka, nezrušil použitý postup zadávania zákazky z nasledovných dôvodov:</w:t>
      </w:r>
    </w:p>
    <w:p w14:paraId="316FD482" w14:textId="77777777" w:rsidR="00896B5B" w:rsidRDefault="00896B5B" w:rsidP="00896B5B">
      <w:pPr>
        <w:numPr>
          <w:ilvl w:val="0"/>
          <w:numId w:val="2"/>
        </w:numPr>
        <w:tabs>
          <w:tab w:val="left" w:pos="851"/>
        </w:tabs>
        <w:spacing w:line="360" w:lineRule="auto"/>
        <w:ind w:left="1134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zákazka bola riadne vyhlásená v úradnom vestníku EÚ, ako aj vo Vestníku VO, </w:t>
      </w:r>
    </w:p>
    <w:p w14:paraId="2A384F1A" w14:textId="77777777" w:rsidR="00896B5B" w:rsidRDefault="00896B5B" w:rsidP="00896B5B">
      <w:pPr>
        <w:numPr>
          <w:ilvl w:val="0"/>
          <w:numId w:val="2"/>
        </w:numPr>
        <w:tabs>
          <w:tab w:val="left" w:pos="851"/>
        </w:tabs>
        <w:spacing w:line="360" w:lineRule="auto"/>
        <w:ind w:left="851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súťažné podklady boli zverejnené a dostupné všetkým  záujemcom na profile verejného obstarávateľa,</w:t>
      </w:r>
    </w:p>
    <w:p w14:paraId="4D3F640C" w14:textId="56EB2FD5" w:rsidR="00F11826" w:rsidRDefault="00F11826" w:rsidP="00896B5B">
      <w:pPr>
        <w:numPr>
          <w:ilvl w:val="0"/>
          <w:numId w:val="2"/>
        </w:numPr>
        <w:tabs>
          <w:tab w:val="left" w:pos="851"/>
        </w:tabs>
        <w:spacing w:line="360" w:lineRule="auto"/>
        <w:ind w:left="851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podmienky účasti boli stanovené primeran</w:t>
      </w:r>
      <w:r w:rsidR="00A47B5B">
        <w:rPr>
          <w:rFonts w:ascii="Arial Narrow" w:hAnsi="Arial Narrow"/>
          <w:sz w:val="22"/>
          <w:szCs w:val="22"/>
        </w:rPr>
        <w:t>e vo vzťahu k predmetu zákazky</w:t>
      </w:r>
      <w:r>
        <w:rPr>
          <w:rFonts w:ascii="Arial Narrow" w:hAnsi="Arial Narrow"/>
          <w:sz w:val="22"/>
          <w:szCs w:val="22"/>
        </w:rPr>
        <w:t>,</w:t>
      </w:r>
    </w:p>
    <w:p w14:paraId="2D3995F7" w14:textId="66DAA0F5" w:rsidR="00896B5B" w:rsidRDefault="00896B5B" w:rsidP="00896B5B">
      <w:pPr>
        <w:numPr>
          <w:ilvl w:val="0"/>
          <w:numId w:val="2"/>
        </w:numPr>
        <w:tabs>
          <w:tab w:val="left" w:pos="851"/>
        </w:tabs>
        <w:spacing w:line="360" w:lineRule="auto"/>
        <w:ind w:left="851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úspešný uchádzač splnil všetky požiadavky verejného obstarávateľa na predmet zákazky a náležitosti ponuky, uvedené v oznámení o vyhlásení verejného obstarávania a v súťažných podkladoch</w:t>
      </w:r>
      <w:r w:rsidR="00F11826">
        <w:rPr>
          <w:rFonts w:ascii="Arial Narrow" w:hAnsi="Arial Narrow"/>
          <w:sz w:val="22"/>
          <w:szCs w:val="22"/>
        </w:rPr>
        <w:t xml:space="preserve"> ako aj podmienky účasti</w:t>
      </w:r>
      <w:r>
        <w:rPr>
          <w:rFonts w:ascii="Arial Narrow" w:hAnsi="Arial Narrow"/>
          <w:sz w:val="22"/>
          <w:szCs w:val="22"/>
        </w:rPr>
        <w:t>,</w:t>
      </w:r>
    </w:p>
    <w:p w14:paraId="125C2330" w14:textId="030D1163" w:rsidR="00F11826" w:rsidRDefault="00F11826" w:rsidP="00341E20">
      <w:pPr>
        <w:numPr>
          <w:ilvl w:val="0"/>
          <w:numId w:val="2"/>
        </w:numPr>
        <w:tabs>
          <w:tab w:val="left" w:pos="851"/>
        </w:tabs>
        <w:spacing w:line="360" w:lineRule="auto"/>
        <w:ind w:left="851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ponuková cena je primeraná vo vzťahu k predmetu a rozsahu zákazky, ako aj vo vzťahu k PHZ </w:t>
      </w:r>
      <w:r w:rsidR="00A47B5B">
        <w:rPr>
          <w:rFonts w:ascii="Arial Narrow" w:hAnsi="Arial Narrow"/>
          <w:sz w:val="22"/>
          <w:szCs w:val="22"/>
        </w:rPr>
        <w:t xml:space="preserve">a ponuka </w:t>
      </w:r>
      <w:r>
        <w:rPr>
          <w:rFonts w:ascii="Arial Narrow" w:hAnsi="Arial Narrow"/>
          <w:sz w:val="22"/>
          <w:szCs w:val="22"/>
        </w:rPr>
        <w:t>je preto pre ver</w:t>
      </w:r>
      <w:r w:rsidR="00A47B5B">
        <w:rPr>
          <w:rFonts w:ascii="Arial Narrow" w:hAnsi="Arial Narrow"/>
          <w:sz w:val="22"/>
          <w:szCs w:val="22"/>
        </w:rPr>
        <w:t>ejného obstarávateľa prijateľná,</w:t>
      </w:r>
    </w:p>
    <w:p w14:paraId="1BE16792" w14:textId="3666E18C" w:rsidR="00A47B5B" w:rsidRPr="009B365D" w:rsidRDefault="00A47B5B" w:rsidP="00341E20">
      <w:pPr>
        <w:numPr>
          <w:ilvl w:val="0"/>
          <w:numId w:val="2"/>
        </w:numPr>
        <w:tabs>
          <w:tab w:val="left" w:pos="851"/>
        </w:tabs>
        <w:spacing w:line="360" w:lineRule="auto"/>
        <w:ind w:left="851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vzhľadom na aktuálnu situáciu na trhu s predmetom zákazky, by opakovanie verejného obstarávania za účelom predloženia väčšieho množstva ponúk s pravdepodobnosťou hraničiacou s istotou neprinieslo odlišný výsledok, naopak s určitosťou by bolo možné predpovedať vyššiu víťaznú ponuku.</w:t>
      </w:r>
    </w:p>
    <w:p w14:paraId="43FF01C1" w14:textId="23E77F58" w:rsidR="00896B5B" w:rsidRPr="00B71CAF" w:rsidRDefault="00896B5B" w:rsidP="00896B5B">
      <w:pPr>
        <w:pStyle w:val="Zarkazkladnhotextu"/>
        <w:ind w:left="0"/>
        <w:rPr>
          <w:sz w:val="24"/>
          <w:szCs w:val="24"/>
        </w:rPr>
      </w:pPr>
    </w:p>
    <w:p w14:paraId="0DFAA9C8" w14:textId="77777777" w:rsidR="00896B5B" w:rsidRPr="00B71CAF" w:rsidRDefault="00896B5B" w:rsidP="00896B5B">
      <w:pPr>
        <w:pStyle w:val="Zarkazkladnhotextu"/>
        <w:spacing w:after="0"/>
        <w:ind w:left="0"/>
        <w:jc w:val="both"/>
        <w:rPr>
          <w:sz w:val="24"/>
          <w:szCs w:val="24"/>
        </w:rPr>
      </w:pPr>
    </w:p>
    <w:p w14:paraId="64500D4F" w14:textId="77777777" w:rsidR="00413620" w:rsidRDefault="00413620">
      <w:bookmarkStart w:id="0" w:name="_GoBack"/>
      <w:bookmarkEnd w:id="0"/>
    </w:p>
    <w:sectPr w:rsidR="00413620" w:rsidSect="005547E9">
      <w:pgSz w:w="11906" w:h="16838"/>
      <w:pgMar w:top="1135" w:right="1416" w:bottom="709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F4B7F"/>
    <w:multiLevelType w:val="hybridMultilevel"/>
    <w:tmpl w:val="2008204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F227D"/>
    <w:multiLevelType w:val="multilevel"/>
    <w:tmpl w:val="E702CB8A"/>
    <w:lvl w:ilvl="0">
      <w:start w:val="2"/>
      <w:numFmt w:val="decimal"/>
      <w:lvlText w:val="%1."/>
      <w:lvlJc w:val="left"/>
      <w:pPr>
        <w:tabs>
          <w:tab w:val="num" w:pos="0"/>
        </w:tabs>
        <w:ind w:left="794" w:hanging="794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zoznam2"/>
      <w:isLgl/>
      <w:lvlText w:val="%1.%2."/>
      <w:lvlJc w:val="left"/>
      <w:pPr>
        <w:tabs>
          <w:tab w:val="num" w:pos="480"/>
        </w:tabs>
        <w:ind w:left="1047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pStyle w:val="slovanzoznam3"/>
      <w:isLgl/>
      <w:lvlText w:val="%1.%2.%3."/>
      <w:lvlJc w:val="left"/>
      <w:pPr>
        <w:tabs>
          <w:tab w:val="num" w:pos="833"/>
        </w:tabs>
        <w:ind w:left="1344" w:hanging="624"/>
      </w:pPr>
      <w:rPr>
        <w:rFonts w:ascii="Arial" w:hAnsi="Arial" w:hint="default"/>
        <w:b/>
        <w:i w:val="0"/>
        <w:sz w:val="18"/>
        <w:szCs w:val="18"/>
      </w:rPr>
    </w:lvl>
    <w:lvl w:ilvl="3">
      <w:start w:val="1"/>
      <w:numFmt w:val="decimal"/>
      <w:pStyle w:val="slovanzoznam4"/>
      <w:isLgl/>
      <w:lvlText w:val="%1.%2.%3.%4."/>
      <w:lvlJc w:val="left"/>
      <w:pPr>
        <w:tabs>
          <w:tab w:val="num" w:pos="2155"/>
        </w:tabs>
        <w:ind w:left="2155" w:hanging="1075"/>
      </w:pPr>
      <w:rPr>
        <w:rFonts w:ascii="Arial" w:hAnsi="Arial" w:hint="default"/>
        <w:b w:val="0"/>
        <w:i w:val="0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B5B"/>
    <w:rsid w:val="00021208"/>
    <w:rsid w:val="000E0FC3"/>
    <w:rsid w:val="000F7AEC"/>
    <w:rsid w:val="00116CC5"/>
    <w:rsid w:val="00117E42"/>
    <w:rsid w:val="001C030B"/>
    <w:rsid w:val="001C146B"/>
    <w:rsid w:val="00201A65"/>
    <w:rsid w:val="002058A9"/>
    <w:rsid w:val="002119A0"/>
    <w:rsid w:val="00301EBB"/>
    <w:rsid w:val="00315DA6"/>
    <w:rsid w:val="00341E20"/>
    <w:rsid w:val="0040103F"/>
    <w:rsid w:val="00407F79"/>
    <w:rsid w:val="00413620"/>
    <w:rsid w:val="00480394"/>
    <w:rsid w:val="004B398B"/>
    <w:rsid w:val="005052F8"/>
    <w:rsid w:val="0061789A"/>
    <w:rsid w:val="007B5A39"/>
    <w:rsid w:val="0080665A"/>
    <w:rsid w:val="00865C00"/>
    <w:rsid w:val="00896B5B"/>
    <w:rsid w:val="009B365D"/>
    <w:rsid w:val="00A106F2"/>
    <w:rsid w:val="00A16578"/>
    <w:rsid w:val="00A16B82"/>
    <w:rsid w:val="00A47B5B"/>
    <w:rsid w:val="00A6227F"/>
    <w:rsid w:val="00B5025C"/>
    <w:rsid w:val="00BC3E57"/>
    <w:rsid w:val="00C97249"/>
    <w:rsid w:val="00D00837"/>
    <w:rsid w:val="00D87106"/>
    <w:rsid w:val="00DF4B9A"/>
    <w:rsid w:val="00E253B0"/>
    <w:rsid w:val="00EF2E73"/>
    <w:rsid w:val="00F11826"/>
    <w:rsid w:val="00FD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F8EE"/>
  <w15:docId w15:val="{46F44D07-379B-46B7-B5C1-CD1FAC04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96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slovanzoznam4">
    <w:name w:val="List Number 4"/>
    <w:basedOn w:val="slovanzoznam3"/>
    <w:rsid w:val="00896B5B"/>
    <w:pPr>
      <w:numPr>
        <w:ilvl w:val="3"/>
      </w:numPr>
    </w:pPr>
  </w:style>
  <w:style w:type="paragraph" w:styleId="slovanzoznam3">
    <w:name w:val="List Number 3"/>
    <w:basedOn w:val="slovanzoznam2"/>
    <w:rsid w:val="00896B5B"/>
    <w:pPr>
      <w:numPr>
        <w:ilvl w:val="2"/>
      </w:numPr>
      <w:tabs>
        <w:tab w:val="clear" w:pos="900"/>
      </w:tabs>
    </w:pPr>
  </w:style>
  <w:style w:type="paragraph" w:styleId="slovanzoznam2">
    <w:name w:val="List Number 2"/>
    <w:basedOn w:val="Normlny"/>
    <w:rsid w:val="00896B5B"/>
    <w:pPr>
      <w:numPr>
        <w:ilvl w:val="1"/>
        <w:numId w:val="1"/>
      </w:numPr>
      <w:tabs>
        <w:tab w:val="left" w:pos="900"/>
      </w:tabs>
      <w:spacing w:before="60"/>
      <w:jc w:val="both"/>
    </w:pPr>
    <w:rPr>
      <w:sz w:val="22"/>
      <w:szCs w:val="22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896B5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96B5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1182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1182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1182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1182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1182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18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182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Škvarka</cp:lastModifiedBy>
  <cp:revision>6</cp:revision>
  <cp:lastPrinted>2019-07-12T08:54:00Z</cp:lastPrinted>
  <dcterms:created xsi:type="dcterms:W3CDTF">2023-07-13T05:31:00Z</dcterms:created>
  <dcterms:modified xsi:type="dcterms:W3CDTF">2023-10-26T08:05:00Z</dcterms:modified>
</cp:coreProperties>
</file>