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DBF22" w14:textId="6B272584" w:rsidR="002A67DC" w:rsidRPr="00C568A5" w:rsidRDefault="0009509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b/>
          <w:sz w:val="24"/>
          <w:szCs w:val="24"/>
          <w:lang w:val="sk-SK"/>
        </w:rPr>
        <w:t xml:space="preserve">Príloha č. </w:t>
      </w:r>
      <w:r w:rsidR="00F74210">
        <w:rPr>
          <w:rFonts w:asciiTheme="minorHAnsi" w:hAnsiTheme="minorHAnsi" w:cstheme="minorHAnsi"/>
          <w:b/>
          <w:sz w:val="24"/>
          <w:szCs w:val="24"/>
          <w:lang w:val="sk-SK"/>
        </w:rPr>
        <w:t>2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>:</w:t>
      </w:r>
      <w:r w:rsidR="002A67DC" w:rsidRPr="00C568A5">
        <w:rPr>
          <w:rFonts w:asciiTheme="minorHAnsi" w:hAnsiTheme="minorHAnsi" w:cstheme="minorHAnsi"/>
          <w:b/>
          <w:sz w:val="24"/>
          <w:szCs w:val="24"/>
          <w:lang w:val="sk-SK"/>
        </w:rPr>
        <w:tab/>
      </w:r>
      <w:r w:rsidR="00F74210">
        <w:rPr>
          <w:rFonts w:asciiTheme="minorHAnsi" w:hAnsiTheme="minorHAnsi" w:cstheme="minorHAnsi"/>
          <w:b/>
          <w:sz w:val="24"/>
          <w:szCs w:val="24"/>
          <w:lang w:val="sk-SK"/>
        </w:rPr>
        <w:t>Opis predmetu zákazky</w:t>
      </w:r>
    </w:p>
    <w:p w14:paraId="2ABA59B0" w14:textId="77777777" w:rsidR="002A67DC" w:rsidRPr="00C568A5" w:rsidRDefault="002A67DC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50166EC9" w14:textId="3EB8A98D" w:rsidR="002A67DC" w:rsidRPr="00A64F93" w:rsidRDefault="00071FD7" w:rsidP="002A67DC">
      <w:pPr>
        <w:autoSpaceDE w:val="0"/>
        <w:autoSpaceDN w:val="0"/>
        <w:adjustRightInd w:val="0"/>
        <w:jc w:val="center"/>
        <w:rPr>
          <w:rFonts w:cstheme="minorHAnsi"/>
          <w:b/>
          <w:color w:val="000000"/>
          <w:sz w:val="28"/>
          <w:szCs w:val="28"/>
          <w:u w:val="single"/>
        </w:rPr>
      </w:pPr>
      <w:r>
        <w:rPr>
          <w:rFonts w:cstheme="minorHAnsi"/>
          <w:b/>
          <w:color w:val="000000"/>
          <w:sz w:val="28"/>
          <w:szCs w:val="28"/>
          <w:u w:val="single"/>
        </w:rPr>
        <w:t>Opis predmetu obstarávania / minimálne požadované parametre</w:t>
      </w:r>
    </w:p>
    <w:p w14:paraId="12B27DC2" w14:textId="6453341E" w:rsidR="002A67DC" w:rsidRPr="00E302C7" w:rsidRDefault="002A67DC" w:rsidP="00AF535B">
      <w:pPr>
        <w:autoSpaceDE w:val="0"/>
        <w:autoSpaceDN w:val="0"/>
        <w:adjustRightInd w:val="0"/>
        <w:jc w:val="center"/>
        <w:rPr>
          <w:rFonts w:cstheme="minorHAnsi"/>
          <w:b/>
          <w:iCs/>
          <w:color w:val="000000"/>
        </w:rPr>
      </w:pPr>
      <w:r w:rsidRPr="00E302C7">
        <w:rPr>
          <w:rFonts w:cstheme="minorHAnsi"/>
          <w:b/>
          <w:iCs/>
          <w:color w:val="000000"/>
        </w:rPr>
        <w:t>“</w:t>
      </w:r>
      <w:r w:rsidR="0044575F" w:rsidRPr="00E302C7">
        <w:rPr>
          <w:iCs/>
        </w:rPr>
        <w:t xml:space="preserve"> </w:t>
      </w:r>
      <w:r w:rsidR="005B378D" w:rsidRPr="005B378D">
        <w:rPr>
          <w:rFonts w:cstheme="minorHAnsi"/>
          <w:b/>
          <w:bCs/>
          <w:iCs/>
          <w:color w:val="000000"/>
        </w:rPr>
        <w:t xml:space="preserve">Obstaranie poľnohospodárskej techniky – David Tešla </w:t>
      </w:r>
      <w:r w:rsidRPr="00E302C7">
        <w:rPr>
          <w:rFonts w:cstheme="minorHAnsi"/>
          <w:b/>
          <w:iCs/>
          <w:color w:val="000000"/>
        </w:rPr>
        <w:t>”</w:t>
      </w:r>
    </w:p>
    <w:p w14:paraId="58BDB783" w14:textId="77777777" w:rsidR="00AF535B" w:rsidRPr="00AF535B" w:rsidRDefault="00AF535B" w:rsidP="00AF535B">
      <w:pPr>
        <w:autoSpaceDE w:val="0"/>
        <w:autoSpaceDN w:val="0"/>
        <w:adjustRightInd w:val="0"/>
        <w:jc w:val="center"/>
        <w:rPr>
          <w:rFonts w:cstheme="minorHAnsi"/>
          <w:b/>
          <w:i/>
          <w:color w:val="000000"/>
        </w:rPr>
      </w:pPr>
    </w:p>
    <w:p w14:paraId="648F334C" w14:textId="11C17748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  <w:shd w:val="clear" w:color="auto" w:fill="FFFF00"/>
        </w:rPr>
      </w:pPr>
      <w:r w:rsidRPr="00C568A5">
        <w:rPr>
          <w:rFonts w:cstheme="minorHAnsi"/>
          <w:color w:val="000000"/>
        </w:rPr>
        <w:t>Obchodné meno, názov uchádzača:</w:t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ab/>
        <w:t>.................................................</w:t>
      </w:r>
      <w:r w:rsidRPr="00C568A5">
        <w:rPr>
          <w:rFonts w:cstheme="minorHAnsi"/>
          <w:color w:val="000000"/>
        </w:rPr>
        <w:tab/>
      </w:r>
    </w:p>
    <w:p w14:paraId="64AFD0CF" w14:textId="69C333C2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Adresa, sídlo: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47EA8C1C" w14:textId="692E3A9A" w:rsidR="002A67DC" w:rsidRPr="00C568A5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IČO: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0C0DF221" w14:textId="4977F42A" w:rsidR="002A67DC" w:rsidRDefault="002A67DC" w:rsidP="002A67DC">
      <w:pPr>
        <w:autoSpaceDE w:val="0"/>
        <w:autoSpaceDN w:val="0"/>
        <w:adjustRightInd w:val="0"/>
        <w:spacing w:after="0" w:line="480" w:lineRule="auto"/>
        <w:ind w:left="284"/>
        <w:rPr>
          <w:rFonts w:cstheme="minorHAnsi"/>
          <w:color w:val="000000"/>
        </w:rPr>
      </w:pPr>
      <w:r w:rsidRPr="00C568A5">
        <w:rPr>
          <w:rFonts w:cstheme="minorHAnsi"/>
          <w:color w:val="000000"/>
        </w:rPr>
        <w:t>DIČ:</w:t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Pr="00C568A5">
        <w:rPr>
          <w:rFonts w:cstheme="minorHAnsi"/>
          <w:color w:val="000000"/>
        </w:rPr>
        <w:tab/>
      </w:r>
      <w:r w:rsidR="00544811" w:rsidRPr="00C568A5">
        <w:rPr>
          <w:rFonts w:cstheme="minorHAnsi"/>
          <w:color w:val="000000"/>
        </w:rPr>
        <w:tab/>
      </w:r>
      <w:r w:rsidR="000905E8">
        <w:rPr>
          <w:rFonts w:cstheme="minorHAnsi"/>
          <w:color w:val="000000"/>
        </w:rPr>
        <w:t>.................................................</w:t>
      </w:r>
    </w:p>
    <w:p w14:paraId="28F96DC5" w14:textId="77777777" w:rsidR="00161A08" w:rsidRDefault="00161A08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1AD2AED1" w14:textId="249CCFC5" w:rsidR="009450E1" w:rsidRPr="00EA6193" w:rsidRDefault="009450E1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EA6193">
        <w:rPr>
          <w:rFonts w:asciiTheme="minorHAnsi" w:hAnsiTheme="minorHAnsi" w:cstheme="minorHAnsi"/>
          <w:b/>
          <w:bCs/>
          <w:sz w:val="22"/>
          <w:szCs w:val="22"/>
          <w:lang w:val="sk-SK"/>
        </w:rPr>
        <w:t>Uveďte prosím názov výrobcu a typové označenie tovarov</w:t>
      </w:r>
      <w:r w:rsidR="00EA6193" w:rsidRPr="00EA6193">
        <w:rPr>
          <w:rFonts w:asciiTheme="minorHAnsi" w:hAnsiTheme="minorHAnsi" w:cstheme="minorHAnsi"/>
          <w:b/>
          <w:bCs/>
          <w:sz w:val="22"/>
          <w:szCs w:val="22"/>
          <w:lang w:val="sk-SK"/>
        </w:rPr>
        <w:t>.</w:t>
      </w:r>
    </w:p>
    <w:tbl>
      <w:tblPr>
        <w:tblStyle w:val="Tabukasmriekou4zvraznenie2"/>
        <w:tblW w:w="0" w:type="auto"/>
        <w:tblLook w:val="04A0" w:firstRow="1" w:lastRow="0" w:firstColumn="1" w:lastColumn="0" w:noHBand="0" w:noVBand="1"/>
      </w:tblPr>
      <w:tblGrid>
        <w:gridCol w:w="4390"/>
        <w:gridCol w:w="2409"/>
        <w:gridCol w:w="2263"/>
      </w:tblGrid>
      <w:tr w:rsidR="005D71F2" w:rsidRPr="005D71F2" w14:paraId="6FAFE8FB" w14:textId="77777777" w:rsidTr="005D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61A9AF9" w14:textId="18CF535E" w:rsidR="005D71F2" w:rsidRPr="005D71F2" w:rsidRDefault="005D71F2" w:rsidP="005D71F2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</w:pPr>
            <w:r w:rsidRPr="005D71F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  <w:t>Názov tovaru</w:t>
            </w:r>
          </w:p>
        </w:tc>
        <w:tc>
          <w:tcPr>
            <w:tcW w:w="2409" w:type="dxa"/>
          </w:tcPr>
          <w:p w14:paraId="10D1A3B9" w14:textId="06FF06BD" w:rsidR="005D71F2" w:rsidRPr="005D71F2" w:rsidRDefault="005D71F2" w:rsidP="005D71F2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</w:pPr>
            <w:r w:rsidRPr="005D71F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  <w:t>Výrobca</w:t>
            </w:r>
          </w:p>
        </w:tc>
        <w:tc>
          <w:tcPr>
            <w:tcW w:w="2263" w:type="dxa"/>
          </w:tcPr>
          <w:p w14:paraId="35B8054B" w14:textId="16054840" w:rsidR="005D71F2" w:rsidRPr="005D71F2" w:rsidRDefault="005D71F2" w:rsidP="005D71F2">
            <w:pPr>
              <w:pStyle w:val="BodyText1"/>
              <w:spacing w:line="28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</w:pPr>
            <w:r w:rsidRPr="005D71F2">
              <w:rPr>
                <w:rFonts w:asciiTheme="minorHAnsi" w:hAnsiTheme="minorHAnsi" w:cstheme="minorHAnsi"/>
                <w:color w:val="FFFFFF" w:themeColor="background1"/>
                <w:sz w:val="24"/>
                <w:szCs w:val="24"/>
                <w:lang w:val="sk-SK"/>
              </w:rPr>
              <w:t>Typové označenie</w:t>
            </w:r>
          </w:p>
        </w:tc>
      </w:tr>
      <w:tr w:rsidR="005D71F2" w:rsidRPr="005D71F2" w14:paraId="6BA97634" w14:textId="77777777" w:rsidTr="005D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A89E41D" w14:textId="00929E00" w:rsidR="005D71F2" w:rsidRPr="005D71F2" w:rsidRDefault="003E3CB3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Traktor</w:t>
            </w:r>
          </w:p>
        </w:tc>
        <w:tc>
          <w:tcPr>
            <w:tcW w:w="2409" w:type="dxa"/>
          </w:tcPr>
          <w:p w14:paraId="57375905" w14:textId="77777777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263" w:type="dxa"/>
          </w:tcPr>
          <w:p w14:paraId="2700FAFD" w14:textId="5D7B1DE9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</w:tr>
      <w:tr w:rsidR="005D71F2" w:rsidRPr="005D71F2" w14:paraId="6E3E22DB" w14:textId="77777777" w:rsidTr="005D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F288EDE" w14:textId="7A6B2A7C" w:rsidR="005D71F2" w:rsidRPr="005D71F2" w:rsidRDefault="003E3CB3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Čelný nakladač</w:t>
            </w:r>
          </w:p>
        </w:tc>
        <w:tc>
          <w:tcPr>
            <w:tcW w:w="2409" w:type="dxa"/>
          </w:tcPr>
          <w:p w14:paraId="1EE90F39" w14:textId="77777777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263" w:type="dxa"/>
          </w:tcPr>
          <w:p w14:paraId="31FDBCBB" w14:textId="67E6DE3F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</w:tr>
      <w:tr w:rsidR="005D71F2" w:rsidRPr="005D71F2" w14:paraId="63525E35" w14:textId="77777777" w:rsidTr="005D71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0CC0BFD" w14:textId="1F48FE04" w:rsidR="005D71F2" w:rsidRPr="005D71F2" w:rsidRDefault="003E3CB3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Bočná žacia kosa</w:t>
            </w:r>
          </w:p>
        </w:tc>
        <w:tc>
          <w:tcPr>
            <w:tcW w:w="2409" w:type="dxa"/>
          </w:tcPr>
          <w:p w14:paraId="035213BC" w14:textId="77777777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263" w:type="dxa"/>
          </w:tcPr>
          <w:p w14:paraId="0EF4E06D" w14:textId="4C6CC1C2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</w:tr>
      <w:tr w:rsidR="005D71F2" w:rsidRPr="005D71F2" w14:paraId="7645C464" w14:textId="77777777" w:rsidTr="005D71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843492E" w14:textId="2AB85BD3" w:rsidR="005D71F2" w:rsidRPr="005D71F2" w:rsidRDefault="009450E1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Jednorotorový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zhrňovač</w:t>
            </w:r>
            <w:proofErr w:type="spellEnd"/>
          </w:p>
        </w:tc>
        <w:tc>
          <w:tcPr>
            <w:tcW w:w="2409" w:type="dxa"/>
          </w:tcPr>
          <w:p w14:paraId="5F77C95C" w14:textId="77777777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  <w:tc>
          <w:tcPr>
            <w:tcW w:w="2263" w:type="dxa"/>
          </w:tcPr>
          <w:p w14:paraId="485B6BDC" w14:textId="42415572" w:rsidR="005D71F2" w:rsidRPr="005D71F2" w:rsidRDefault="005D71F2" w:rsidP="002A67DC">
            <w:pPr>
              <w:pStyle w:val="BodyText1"/>
              <w:spacing w:line="288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</w:p>
        </w:tc>
      </w:tr>
    </w:tbl>
    <w:p w14:paraId="49C8BC9B" w14:textId="77777777" w:rsidR="00F74210" w:rsidRDefault="00F7421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4F894BA8" w14:textId="2320ED08" w:rsidR="00C91E35" w:rsidRPr="004B7811" w:rsidRDefault="00C91E35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val="sk-SK"/>
        </w:rPr>
      </w:pPr>
      <w:r w:rsidRPr="004B7811">
        <w:rPr>
          <w:rFonts w:asciiTheme="minorHAnsi" w:hAnsiTheme="minorHAnsi" w:cstheme="minorHAnsi"/>
          <w:b/>
          <w:bCs/>
          <w:sz w:val="22"/>
          <w:szCs w:val="22"/>
          <w:lang w:val="sk-SK"/>
        </w:rPr>
        <w:t>Požadované minimálne parametre</w:t>
      </w:r>
    </w:p>
    <w:tbl>
      <w:tblPr>
        <w:tblStyle w:val="Tabukasmriekou1svetlzvraznenie2"/>
        <w:tblW w:w="0" w:type="auto"/>
        <w:tblLook w:val="04A0" w:firstRow="1" w:lastRow="0" w:firstColumn="1" w:lastColumn="0" w:noHBand="0" w:noVBand="1"/>
      </w:tblPr>
      <w:tblGrid>
        <w:gridCol w:w="5088"/>
        <w:gridCol w:w="1701"/>
        <w:gridCol w:w="2253"/>
      </w:tblGrid>
      <w:tr w:rsidR="004B7811" w:rsidRPr="004B7811" w14:paraId="43F304EE" w14:textId="77777777" w:rsidTr="004B78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3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106262A" w14:textId="632B1955" w:rsidR="004B7811" w:rsidRPr="004B7811" w:rsidRDefault="004B7811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Traktor – 1 ks</w:t>
            </w:r>
          </w:p>
        </w:tc>
      </w:tr>
      <w:tr w:rsidR="00C91E35" w:rsidRPr="004B7811" w14:paraId="4AA40F14" w14:textId="77777777" w:rsidTr="004B78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5D10F8F9" w14:textId="42FEF86E" w:rsidR="00C91E35" w:rsidRPr="004B7811" w:rsidRDefault="00B65EAF" w:rsidP="00B65EAF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Názov parametra</w:t>
            </w:r>
          </w:p>
        </w:tc>
        <w:tc>
          <w:tcPr>
            <w:tcW w:w="1701" w:type="dxa"/>
            <w:tcBorders>
              <w:top w:val="single" w:sz="12" w:space="0" w:color="ED7D31" w:themeColor="accent2"/>
              <w:bottom w:val="single" w:sz="12" w:space="0" w:color="ED7D31" w:themeColor="accent2"/>
            </w:tcBorders>
          </w:tcPr>
          <w:p w14:paraId="6F2C527A" w14:textId="1358030B" w:rsidR="00C91E35" w:rsidRPr="00B65EAF" w:rsidRDefault="00B65EAF" w:rsidP="00B65EA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Jednotka</w:t>
            </w:r>
          </w:p>
        </w:tc>
        <w:tc>
          <w:tcPr>
            <w:tcW w:w="2253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265135A" w14:textId="38EEFE00" w:rsidR="00C91E35" w:rsidRPr="00B65EAF" w:rsidRDefault="00B65EAF" w:rsidP="00B65EA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Minimálna hodnota</w:t>
            </w:r>
          </w:p>
        </w:tc>
      </w:tr>
      <w:tr w:rsidR="00C91E35" w:rsidRPr="004B7811" w14:paraId="654311C4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tcBorders>
              <w:top w:val="single" w:sz="12" w:space="0" w:color="ED7D31" w:themeColor="accent2"/>
            </w:tcBorders>
          </w:tcPr>
          <w:p w14:paraId="12E352A0" w14:textId="4512FE89" w:rsidR="00C91E35" w:rsidRPr="00E61DC7" w:rsidRDefault="00E61DC7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E61DC7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Počet valcov</w:t>
            </w:r>
          </w:p>
        </w:tc>
        <w:tc>
          <w:tcPr>
            <w:tcW w:w="1701" w:type="dxa"/>
            <w:tcBorders>
              <w:top w:val="single" w:sz="12" w:space="0" w:color="ED7D31" w:themeColor="accent2"/>
            </w:tcBorders>
            <w:vAlign w:val="center"/>
          </w:tcPr>
          <w:p w14:paraId="35E58E3B" w14:textId="04F0BC42" w:rsidR="00C91E35" w:rsidRPr="00E61DC7" w:rsidRDefault="0090031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2253" w:type="dxa"/>
            <w:tcBorders>
              <w:top w:val="single" w:sz="12" w:space="0" w:color="ED7D31" w:themeColor="accent2"/>
            </w:tcBorders>
            <w:vAlign w:val="center"/>
          </w:tcPr>
          <w:p w14:paraId="428E3990" w14:textId="3147C2FE" w:rsidR="00900317" w:rsidRPr="00E61DC7" w:rsidRDefault="0090031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</w:t>
            </w:r>
          </w:p>
        </w:tc>
      </w:tr>
      <w:tr w:rsidR="00C91E35" w:rsidRPr="004B7811" w14:paraId="6DE584EE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590D7ED8" w14:textId="76B91F45" w:rsidR="00C91E35" w:rsidRPr="00E61DC7" w:rsidRDefault="009405A2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9405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Objem motora</w:t>
            </w:r>
          </w:p>
        </w:tc>
        <w:tc>
          <w:tcPr>
            <w:tcW w:w="1701" w:type="dxa"/>
            <w:vAlign w:val="center"/>
          </w:tcPr>
          <w:p w14:paraId="75C7FADC" w14:textId="2DC8DC97" w:rsidR="00C91E35" w:rsidRPr="00900317" w:rsidRDefault="0090031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cm</w:t>
            </w:r>
            <w:r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k-SK"/>
              </w:rPr>
              <w:t>3</w:t>
            </w:r>
          </w:p>
        </w:tc>
        <w:tc>
          <w:tcPr>
            <w:tcW w:w="2253" w:type="dxa"/>
            <w:vAlign w:val="center"/>
          </w:tcPr>
          <w:p w14:paraId="13EFB453" w14:textId="60080F90" w:rsidR="00C91E35" w:rsidRPr="00E61DC7" w:rsidRDefault="0090031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4 400</w:t>
            </w:r>
          </w:p>
        </w:tc>
      </w:tr>
      <w:tr w:rsidR="00C91E35" w:rsidRPr="004B7811" w14:paraId="7CD85AA2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92981D2" w14:textId="36893D7B" w:rsidR="00C91E35" w:rsidRPr="00E61DC7" w:rsidRDefault="009405A2" w:rsidP="009405A2">
            <w:pPr>
              <w:pStyle w:val="BodyText1"/>
              <w:tabs>
                <w:tab w:val="left" w:pos="1680"/>
              </w:tabs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9405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Maximálny výkon motora (ECE R120)</w:t>
            </w: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ab/>
            </w:r>
          </w:p>
        </w:tc>
        <w:tc>
          <w:tcPr>
            <w:tcW w:w="1701" w:type="dxa"/>
            <w:vAlign w:val="center"/>
          </w:tcPr>
          <w:p w14:paraId="6866035E" w14:textId="1F746E24" w:rsidR="00C91E35" w:rsidRPr="00E61DC7" w:rsidRDefault="0090031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hp</w:t>
            </w:r>
            <w:proofErr w:type="spellEnd"/>
          </w:p>
        </w:tc>
        <w:tc>
          <w:tcPr>
            <w:tcW w:w="2253" w:type="dxa"/>
            <w:vAlign w:val="center"/>
          </w:tcPr>
          <w:p w14:paraId="2C9C2230" w14:textId="71B10CD5" w:rsidR="00C91E35" w:rsidRPr="00E61DC7" w:rsidRDefault="00187B0F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95</w:t>
            </w:r>
          </w:p>
        </w:tc>
      </w:tr>
      <w:tr w:rsidR="00C91E35" w:rsidRPr="004B7811" w14:paraId="64E71843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319F8D5" w14:textId="0A40E93E" w:rsidR="00C91E35" w:rsidRPr="00E61DC7" w:rsidRDefault="009405A2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9405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Objem palivovej nádrže</w:t>
            </w:r>
          </w:p>
        </w:tc>
        <w:tc>
          <w:tcPr>
            <w:tcW w:w="1701" w:type="dxa"/>
            <w:vAlign w:val="center"/>
          </w:tcPr>
          <w:p w14:paraId="666BC025" w14:textId="30463107" w:rsidR="00C91E35" w:rsidRPr="00E61DC7" w:rsidRDefault="00187B0F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l</w:t>
            </w:r>
          </w:p>
        </w:tc>
        <w:tc>
          <w:tcPr>
            <w:tcW w:w="2253" w:type="dxa"/>
            <w:vAlign w:val="center"/>
          </w:tcPr>
          <w:p w14:paraId="4EB73132" w14:textId="271A9043" w:rsidR="00C91E35" w:rsidRPr="00E61DC7" w:rsidRDefault="00187B0F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130</w:t>
            </w:r>
          </w:p>
        </w:tc>
      </w:tr>
      <w:tr w:rsidR="00C91E35" w:rsidRPr="004B7811" w14:paraId="52BDE6C9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09ABF06" w14:textId="2CBC9750" w:rsidR="00C91E35" w:rsidRPr="00E61DC7" w:rsidRDefault="009405A2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9405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Emisná norma stupeň (</w:t>
            </w:r>
            <w:proofErr w:type="spellStart"/>
            <w:r w:rsidRPr="009405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stage</w:t>
            </w:r>
            <w:proofErr w:type="spellEnd"/>
            <w:r w:rsidRPr="009405A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)</w:t>
            </w:r>
          </w:p>
        </w:tc>
        <w:tc>
          <w:tcPr>
            <w:tcW w:w="1701" w:type="dxa"/>
            <w:vAlign w:val="center"/>
          </w:tcPr>
          <w:p w14:paraId="1B9F0640" w14:textId="77777777" w:rsidR="00C91E35" w:rsidRPr="00E61DC7" w:rsidRDefault="00C91E35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3EBF7A26" w14:textId="411D18AE" w:rsidR="00C91E35" w:rsidRPr="00E61DC7" w:rsidRDefault="00187B0F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5</w:t>
            </w:r>
          </w:p>
        </w:tc>
      </w:tr>
      <w:tr w:rsidR="00FE3C74" w:rsidRPr="004B7811" w14:paraId="0647746A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B0DEDB5" w14:textId="6F5F0E9C" w:rsidR="00FE3C74" w:rsidRPr="00E61DC7" w:rsidRDefault="001F5ED5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1F5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Počet rýchlostí prevodovky vpred/ vzad</w:t>
            </w:r>
          </w:p>
        </w:tc>
        <w:tc>
          <w:tcPr>
            <w:tcW w:w="1701" w:type="dxa"/>
            <w:vAlign w:val="center"/>
          </w:tcPr>
          <w:p w14:paraId="0064F9CC" w14:textId="77777777" w:rsidR="00FE3C74" w:rsidRPr="00E61DC7" w:rsidRDefault="00FE3C74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3CCFADB3" w14:textId="726120ED" w:rsidR="00FE3C74" w:rsidRPr="00E61DC7" w:rsidRDefault="00187B0F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16/16</w:t>
            </w:r>
          </w:p>
        </w:tc>
      </w:tr>
      <w:tr w:rsidR="00FE3C74" w:rsidRPr="004B7811" w14:paraId="36931F3B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B417E2D" w14:textId="3089A4C6" w:rsidR="00FE3C74" w:rsidRPr="00E61DC7" w:rsidRDefault="001F5ED5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1F5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Počet prevodových stupňov pod zaťažením</w:t>
            </w:r>
          </w:p>
        </w:tc>
        <w:tc>
          <w:tcPr>
            <w:tcW w:w="1701" w:type="dxa"/>
            <w:vAlign w:val="center"/>
          </w:tcPr>
          <w:p w14:paraId="3A9238B9" w14:textId="77777777" w:rsidR="00FE3C74" w:rsidRPr="00E61DC7" w:rsidRDefault="00FE3C74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696E9C6" w14:textId="13390821" w:rsidR="00FE3C74" w:rsidRPr="00E61DC7" w:rsidRDefault="00187B0F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</w:t>
            </w:r>
          </w:p>
        </w:tc>
      </w:tr>
      <w:tr w:rsidR="00FE3C74" w:rsidRPr="004B7811" w14:paraId="19BA25E7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2E5F34CC" w14:textId="33BC731B" w:rsidR="00FE3C74" w:rsidRPr="00E61DC7" w:rsidRDefault="001F5ED5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1F5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Funkcia pamäte otáčok motora</w:t>
            </w:r>
          </w:p>
        </w:tc>
        <w:tc>
          <w:tcPr>
            <w:tcW w:w="1701" w:type="dxa"/>
            <w:vAlign w:val="center"/>
          </w:tcPr>
          <w:p w14:paraId="15794BAE" w14:textId="784EB6C0" w:rsidR="00FE3C74" w:rsidRPr="00E61DC7" w:rsidRDefault="00187B0F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2253" w:type="dxa"/>
            <w:vAlign w:val="center"/>
          </w:tcPr>
          <w:p w14:paraId="69591652" w14:textId="0DF9A059" w:rsidR="00FE3C74" w:rsidRPr="00E61DC7" w:rsidRDefault="00187B0F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</w:t>
            </w:r>
          </w:p>
        </w:tc>
      </w:tr>
      <w:tr w:rsidR="00FE3C74" w:rsidRPr="004B7811" w14:paraId="2E6FC815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22D926A4" w14:textId="26DB05EC" w:rsidR="00FE3C74" w:rsidRPr="00E61DC7" w:rsidRDefault="001F5ED5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proofErr w:type="spellStart"/>
            <w:r w:rsidRPr="001F5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Elektrohydraulická</w:t>
            </w:r>
            <w:proofErr w:type="spellEnd"/>
            <w:r w:rsidRPr="001F5ED5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 xml:space="preserve"> reverzácia pojazdu s nastavením citlivosti</w:t>
            </w:r>
          </w:p>
        </w:tc>
        <w:tc>
          <w:tcPr>
            <w:tcW w:w="1701" w:type="dxa"/>
            <w:vAlign w:val="center"/>
          </w:tcPr>
          <w:p w14:paraId="7FAC1C8B" w14:textId="77777777" w:rsidR="00FE3C74" w:rsidRPr="00E61DC7" w:rsidRDefault="00FE3C74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08CFFED4" w14:textId="2969E2C5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FE3C74" w:rsidRPr="004B7811" w14:paraId="2E3D102C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5974D611" w14:textId="4F5F4216" w:rsidR="00FE3C74" w:rsidRPr="00E61DC7" w:rsidRDefault="00F06DB0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 xml:space="preserve">Multifunkčný ovládací </w:t>
            </w:r>
            <w:proofErr w:type="spellStart"/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joystick</w:t>
            </w:r>
            <w:proofErr w:type="spellEnd"/>
          </w:p>
        </w:tc>
        <w:tc>
          <w:tcPr>
            <w:tcW w:w="1701" w:type="dxa"/>
            <w:vAlign w:val="center"/>
          </w:tcPr>
          <w:p w14:paraId="7245212A" w14:textId="77777777" w:rsidR="00FE3C74" w:rsidRPr="00E61DC7" w:rsidRDefault="00FE3C74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6116440A" w14:textId="1038AC3C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FE3C74" w:rsidRPr="004B7811" w14:paraId="4B2BFFE1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0F60FA0F" w14:textId="2F2D74F6" w:rsidR="00FE3C74" w:rsidRPr="00E61DC7" w:rsidRDefault="00F06DB0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 xml:space="preserve">Radenie rýchlosti na multifunkčnom ovládacom </w:t>
            </w:r>
            <w:proofErr w:type="spellStart"/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joysticku</w:t>
            </w:r>
            <w:proofErr w:type="spellEnd"/>
          </w:p>
        </w:tc>
        <w:tc>
          <w:tcPr>
            <w:tcW w:w="1701" w:type="dxa"/>
            <w:vAlign w:val="center"/>
          </w:tcPr>
          <w:p w14:paraId="1665C65A" w14:textId="77777777" w:rsidR="00FE3C74" w:rsidRPr="00E61DC7" w:rsidRDefault="00FE3C74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59772750" w14:textId="66CF63BE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FE3C74" w:rsidRPr="004B7811" w14:paraId="73F2F8D5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736B0DB" w14:textId="7FAE787A" w:rsidR="00FE3C74" w:rsidRPr="00E61DC7" w:rsidRDefault="00F06DB0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Zadný trojbodový záves s nosnosťou</w:t>
            </w:r>
          </w:p>
        </w:tc>
        <w:tc>
          <w:tcPr>
            <w:tcW w:w="1701" w:type="dxa"/>
            <w:vAlign w:val="center"/>
          </w:tcPr>
          <w:p w14:paraId="282B79E8" w14:textId="09AFAED7" w:rsidR="00FE3C74" w:rsidRPr="00E61DC7" w:rsidRDefault="00187B0F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kg</w:t>
            </w:r>
          </w:p>
        </w:tc>
        <w:tc>
          <w:tcPr>
            <w:tcW w:w="2253" w:type="dxa"/>
            <w:vAlign w:val="center"/>
          </w:tcPr>
          <w:p w14:paraId="26F08389" w14:textId="2C522EF5" w:rsidR="00FE3C74" w:rsidRPr="00E61DC7" w:rsidRDefault="00187B0F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4 400</w:t>
            </w:r>
          </w:p>
        </w:tc>
      </w:tr>
      <w:tr w:rsidR="00FE3C74" w:rsidRPr="004B7811" w14:paraId="2556BF1C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5BAF8DE6" w14:textId="5B78AEDC" w:rsidR="00FE3C74" w:rsidRPr="00E61DC7" w:rsidRDefault="00F06DB0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Elektronická regulácia zadného trojbodového závesu</w:t>
            </w:r>
          </w:p>
        </w:tc>
        <w:tc>
          <w:tcPr>
            <w:tcW w:w="1701" w:type="dxa"/>
            <w:vAlign w:val="center"/>
          </w:tcPr>
          <w:p w14:paraId="78E3891E" w14:textId="77777777" w:rsidR="00FE3C74" w:rsidRPr="00E61DC7" w:rsidRDefault="00FE3C74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4C103890" w14:textId="6C3E8913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FE3C74" w:rsidRPr="004B7811" w14:paraId="62763184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4960CD20" w14:textId="72EADAA2" w:rsidR="00FE3C74" w:rsidRPr="00E61DC7" w:rsidRDefault="00F06DB0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F06DB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Otáčky vývodového hriadeľa 540/540 ECO/1000</w:t>
            </w:r>
          </w:p>
        </w:tc>
        <w:tc>
          <w:tcPr>
            <w:tcW w:w="1701" w:type="dxa"/>
            <w:vAlign w:val="center"/>
          </w:tcPr>
          <w:p w14:paraId="21AA2C07" w14:textId="77777777" w:rsidR="00FE3C74" w:rsidRPr="00E61DC7" w:rsidRDefault="00FE3C74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867D57F" w14:textId="6B67F112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FE3C74" w:rsidRPr="004B7811" w14:paraId="57650EE7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498A1AE8" w14:textId="4D4B2AE0" w:rsidR="00FE3C74" w:rsidRPr="00E61DC7" w:rsidRDefault="00453096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453096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lastRenderedPageBreak/>
              <w:t>Počet hydraulických okruhov</w:t>
            </w:r>
          </w:p>
        </w:tc>
        <w:tc>
          <w:tcPr>
            <w:tcW w:w="1701" w:type="dxa"/>
            <w:vAlign w:val="center"/>
          </w:tcPr>
          <w:p w14:paraId="52371105" w14:textId="5D987567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2253" w:type="dxa"/>
            <w:vAlign w:val="center"/>
          </w:tcPr>
          <w:p w14:paraId="2594C562" w14:textId="3CDCE6BB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3</w:t>
            </w:r>
          </w:p>
        </w:tc>
      </w:tr>
      <w:tr w:rsidR="00FE3C74" w:rsidRPr="004B7811" w14:paraId="6908146B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5C17282B" w14:textId="75AC1BFD" w:rsidR="00FE3C74" w:rsidRPr="00386742" w:rsidRDefault="00453096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Hydraulické čerpadlo s prietokom</w:t>
            </w:r>
          </w:p>
        </w:tc>
        <w:tc>
          <w:tcPr>
            <w:tcW w:w="1701" w:type="dxa"/>
            <w:vAlign w:val="center"/>
          </w:tcPr>
          <w:p w14:paraId="7F6CD242" w14:textId="7C97193D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l/min.</w:t>
            </w:r>
          </w:p>
        </w:tc>
        <w:tc>
          <w:tcPr>
            <w:tcW w:w="2253" w:type="dxa"/>
            <w:vAlign w:val="center"/>
          </w:tcPr>
          <w:p w14:paraId="0CCB299D" w14:textId="3EF7E02D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60</w:t>
            </w:r>
          </w:p>
        </w:tc>
      </w:tr>
      <w:tr w:rsidR="00FE3C74" w:rsidRPr="004B7811" w14:paraId="23F4A2CF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64BE609B" w14:textId="651A21C5" w:rsidR="00FE3C74" w:rsidRPr="00386742" w:rsidRDefault="00453096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 xml:space="preserve">2 – okruhové </w:t>
            </w:r>
            <w:proofErr w:type="spellStart"/>
            <w:r w:rsidRPr="003867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vzduchotlaké</w:t>
            </w:r>
            <w:proofErr w:type="spellEnd"/>
            <w:r w:rsidRPr="003867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 xml:space="preserve"> brzdy prívesu/náradia</w:t>
            </w:r>
          </w:p>
        </w:tc>
        <w:tc>
          <w:tcPr>
            <w:tcW w:w="1701" w:type="dxa"/>
            <w:vAlign w:val="center"/>
          </w:tcPr>
          <w:p w14:paraId="768CF831" w14:textId="77777777" w:rsidR="00FE3C74" w:rsidRPr="00E61DC7" w:rsidRDefault="00FE3C74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91A607F" w14:textId="5A95D8FB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FE3C74" w:rsidRPr="004B7811" w14:paraId="79455457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69146BEB" w14:textId="0BEC4227" w:rsidR="00FE3C74" w:rsidRPr="00386742" w:rsidRDefault="00453096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Odpružené sedadlo šoféra</w:t>
            </w:r>
          </w:p>
        </w:tc>
        <w:tc>
          <w:tcPr>
            <w:tcW w:w="1701" w:type="dxa"/>
            <w:vAlign w:val="center"/>
          </w:tcPr>
          <w:p w14:paraId="4F7D014B" w14:textId="77777777" w:rsidR="00FE3C74" w:rsidRPr="00E61DC7" w:rsidRDefault="00FE3C74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09A77BCE" w14:textId="04FE39EA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FE3C74" w:rsidRPr="004B7811" w14:paraId="50FD7CB6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244D64C9" w14:textId="1498C675" w:rsidR="00FE3C74" w:rsidRPr="00386742" w:rsidRDefault="00453096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Kabína s klimatizáciou</w:t>
            </w:r>
          </w:p>
        </w:tc>
        <w:tc>
          <w:tcPr>
            <w:tcW w:w="1701" w:type="dxa"/>
            <w:vAlign w:val="center"/>
          </w:tcPr>
          <w:p w14:paraId="48203E66" w14:textId="77777777" w:rsidR="00FE3C74" w:rsidRPr="00E61DC7" w:rsidRDefault="00FE3C74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8069E8E" w14:textId="072015A6" w:rsidR="00FE3C74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386742" w:rsidRPr="004B7811" w14:paraId="06E822F2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vAlign w:val="center"/>
          </w:tcPr>
          <w:p w14:paraId="03FC6CA9" w14:textId="36512F9F" w:rsidR="00386742" w:rsidRPr="00386742" w:rsidRDefault="00386742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Štvorkolesový pohon</w:t>
            </w:r>
          </w:p>
        </w:tc>
        <w:tc>
          <w:tcPr>
            <w:tcW w:w="1701" w:type="dxa"/>
            <w:vAlign w:val="center"/>
          </w:tcPr>
          <w:p w14:paraId="05E154B5" w14:textId="77777777" w:rsidR="00386742" w:rsidRPr="00E61DC7" w:rsidRDefault="00386742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307B57E8" w14:textId="5AA87B36" w:rsidR="00386742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386742" w:rsidRPr="004B7811" w14:paraId="5BDD7E78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vAlign w:val="center"/>
          </w:tcPr>
          <w:p w14:paraId="6BEA558B" w14:textId="639CC9BD" w:rsidR="00386742" w:rsidRPr="00386742" w:rsidRDefault="00386742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Záves na vlečku</w:t>
            </w:r>
          </w:p>
        </w:tc>
        <w:tc>
          <w:tcPr>
            <w:tcW w:w="1701" w:type="dxa"/>
            <w:vAlign w:val="center"/>
          </w:tcPr>
          <w:p w14:paraId="17E0AF68" w14:textId="77777777" w:rsidR="00386742" w:rsidRPr="00E61DC7" w:rsidRDefault="00386742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21B5F0A4" w14:textId="62CC5DA7" w:rsidR="00386742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386742" w:rsidRPr="004B7811" w14:paraId="2C20200D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vAlign w:val="center"/>
          </w:tcPr>
          <w:p w14:paraId="4C290D20" w14:textId="10F455D8" w:rsidR="00386742" w:rsidRPr="00386742" w:rsidRDefault="00386742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Kolesá a pneumatiky</w:t>
            </w:r>
          </w:p>
        </w:tc>
        <w:tc>
          <w:tcPr>
            <w:tcW w:w="1701" w:type="dxa"/>
            <w:vAlign w:val="center"/>
          </w:tcPr>
          <w:p w14:paraId="5DE96FC5" w14:textId="77777777" w:rsidR="00386742" w:rsidRPr="00E61DC7" w:rsidRDefault="00386742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5F71CF07" w14:textId="0D07A6C7" w:rsidR="00386742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386742" w:rsidRPr="004B7811" w14:paraId="2D12A1D5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vAlign w:val="center"/>
          </w:tcPr>
          <w:p w14:paraId="0422DA37" w14:textId="088DEE74" w:rsidR="00386742" w:rsidRPr="00386742" w:rsidRDefault="00386742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Rádio</w:t>
            </w:r>
          </w:p>
        </w:tc>
        <w:tc>
          <w:tcPr>
            <w:tcW w:w="1701" w:type="dxa"/>
            <w:vAlign w:val="center"/>
          </w:tcPr>
          <w:p w14:paraId="481A22B5" w14:textId="77777777" w:rsidR="00386742" w:rsidRPr="00E61DC7" w:rsidRDefault="00386742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2DB25278" w14:textId="798DA9C4" w:rsidR="00386742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386742" w:rsidRPr="004B7811" w14:paraId="1547AE67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vAlign w:val="center"/>
          </w:tcPr>
          <w:p w14:paraId="64A34252" w14:textId="48018758" w:rsidR="00386742" w:rsidRPr="00386742" w:rsidRDefault="00386742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LED maják</w:t>
            </w:r>
          </w:p>
        </w:tc>
        <w:tc>
          <w:tcPr>
            <w:tcW w:w="1701" w:type="dxa"/>
            <w:vAlign w:val="center"/>
          </w:tcPr>
          <w:p w14:paraId="66342BF0" w14:textId="77777777" w:rsidR="00386742" w:rsidRPr="00E61DC7" w:rsidRDefault="00386742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7A868275" w14:textId="455B0D7F" w:rsidR="00386742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386742" w:rsidRPr="004B7811" w14:paraId="64CD600E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vAlign w:val="center"/>
          </w:tcPr>
          <w:p w14:paraId="0CE6E47C" w14:textId="7DB22570" w:rsidR="00386742" w:rsidRPr="00386742" w:rsidRDefault="00386742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Výškovo nastaviteľný automatický záves prívesu</w:t>
            </w:r>
          </w:p>
        </w:tc>
        <w:tc>
          <w:tcPr>
            <w:tcW w:w="1701" w:type="dxa"/>
            <w:vAlign w:val="center"/>
          </w:tcPr>
          <w:p w14:paraId="10D824C5" w14:textId="77777777" w:rsidR="00386742" w:rsidRPr="00E61DC7" w:rsidRDefault="00386742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4F074420" w14:textId="7CADF324" w:rsidR="00386742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386742" w:rsidRPr="004B7811" w14:paraId="3AE05C90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vAlign w:val="center"/>
          </w:tcPr>
          <w:p w14:paraId="094228D1" w14:textId="36533E29" w:rsidR="00386742" w:rsidRPr="00386742" w:rsidRDefault="00386742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Výkyvné spodné tiahlo</w:t>
            </w:r>
          </w:p>
        </w:tc>
        <w:tc>
          <w:tcPr>
            <w:tcW w:w="1701" w:type="dxa"/>
            <w:vAlign w:val="center"/>
          </w:tcPr>
          <w:p w14:paraId="4A2493B2" w14:textId="77777777" w:rsidR="00386742" w:rsidRPr="00E61DC7" w:rsidRDefault="00386742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7842EF39" w14:textId="11AA4E6A" w:rsidR="00386742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386742" w:rsidRPr="004B7811" w14:paraId="05E92AB6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vAlign w:val="center"/>
          </w:tcPr>
          <w:p w14:paraId="602C5908" w14:textId="32848A21" w:rsidR="00386742" w:rsidRPr="00386742" w:rsidRDefault="00386742" w:rsidP="00386742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386742">
              <w:rPr>
                <w:rStyle w:val="fontstyle01"/>
                <w:b w:val="0"/>
                <w:bCs w:val="0"/>
                <w:lang w:val="sk-SK"/>
              </w:rPr>
              <w:t>Čiernobiely displej v kabíne</w:t>
            </w:r>
          </w:p>
        </w:tc>
        <w:tc>
          <w:tcPr>
            <w:tcW w:w="1701" w:type="dxa"/>
            <w:vAlign w:val="center"/>
          </w:tcPr>
          <w:p w14:paraId="206073A8" w14:textId="77777777" w:rsidR="00386742" w:rsidRPr="00E61DC7" w:rsidRDefault="00386742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2F41AF27" w14:textId="13F65D68" w:rsidR="00386742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91E35" w:rsidRPr="004B7811" w14:paraId="394A486C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5A4B84D6" w14:textId="28DBF6BA" w:rsidR="00C91E35" w:rsidRPr="00386742" w:rsidRDefault="00B16DE4" w:rsidP="00B16DE4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B16D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Automatické navádzanie s presnosťou do 30 cm:</w:t>
            </w:r>
          </w:p>
        </w:tc>
        <w:tc>
          <w:tcPr>
            <w:tcW w:w="1701" w:type="dxa"/>
            <w:vAlign w:val="center"/>
          </w:tcPr>
          <w:p w14:paraId="1E33DB17" w14:textId="77777777" w:rsidR="00C91E35" w:rsidRPr="00E61DC7" w:rsidRDefault="00C91E35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4668B08F" w14:textId="2639D92B" w:rsidR="00C91E35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635D5B" w:rsidRPr="004B7811" w14:paraId="1A376176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36BE4B63" w14:textId="1A7C1019" w:rsidR="00635D5B" w:rsidRPr="00E61DC7" w:rsidRDefault="00B16DE4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B16D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- Hydraulické automatické riadenie kolies alebo volant s</w:t>
            </w:r>
            <w:r w:rsidRPr="00B16D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cr/>
              <w:t>riadiacim motorom</w:t>
            </w:r>
          </w:p>
        </w:tc>
        <w:tc>
          <w:tcPr>
            <w:tcW w:w="1701" w:type="dxa"/>
            <w:vAlign w:val="center"/>
          </w:tcPr>
          <w:p w14:paraId="3D5EECDB" w14:textId="77777777" w:rsidR="00635D5B" w:rsidRPr="00E61DC7" w:rsidRDefault="00635D5B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7DB169DE" w14:textId="67FCD060" w:rsidR="00635D5B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635D5B" w:rsidRPr="004B7811" w14:paraId="5D1D9566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4E162CB" w14:textId="76708D5E" w:rsidR="00635D5B" w:rsidRPr="00E61DC7" w:rsidRDefault="00B16DE4" w:rsidP="002A67DC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B16DE4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- Riadiaci display</w:t>
            </w:r>
          </w:p>
        </w:tc>
        <w:tc>
          <w:tcPr>
            <w:tcW w:w="1701" w:type="dxa"/>
            <w:vAlign w:val="center"/>
          </w:tcPr>
          <w:p w14:paraId="2597C716" w14:textId="77777777" w:rsidR="00635D5B" w:rsidRPr="00E61DC7" w:rsidRDefault="00635D5B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4ABD5974" w14:textId="3FF91446" w:rsidR="00635D5B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635D5B" w:rsidRPr="004B7811" w14:paraId="74329423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482A17D2" w14:textId="2B3A8127" w:rsidR="00635D5B" w:rsidRPr="004310D8" w:rsidRDefault="004310D8" w:rsidP="004310D8">
            <w:pPr>
              <w:pStyle w:val="Bezriadkovania"/>
              <w:rPr>
                <w:b w:val="0"/>
                <w:bCs w:val="0"/>
              </w:rPr>
            </w:pPr>
            <w:r w:rsidRPr="004310D8">
              <w:rPr>
                <w:b w:val="0"/>
                <w:bCs w:val="0"/>
              </w:rPr>
              <w:t>- Prijímač satelitného signálu GPS a/alebo Galileo</w:t>
            </w:r>
            <w:r>
              <w:rPr>
                <w:b w:val="0"/>
                <w:bCs w:val="0"/>
              </w:rPr>
              <w:t xml:space="preserve"> </w:t>
            </w:r>
            <w:r w:rsidRPr="004310D8">
              <w:rPr>
                <w:b w:val="0"/>
                <w:bCs w:val="0"/>
              </w:rPr>
              <w:t>a/alebo</w:t>
            </w:r>
            <w:r>
              <w:rPr>
                <w:b w:val="0"/>
                <w:bCs w:val="0"/>
              </w:rPr>
              <w:t xml:space="preserve"> </w:t>
            </w:r>
            <w:r w:rsidRPr="004310D8">
              <w:rPr>
                <w:b w:val="0"/>
                <w:bCs w:val="0"/>
              </w:rPr>
              <w:cr/>
            </w:r>
            <w:proofErr w:type="spellStart"/>
            <w:r w:rsidRPr="004310D8">
              <w:rPr>
                <w:b w:val="0"/>
                <w:bCs w:val="0"/>
              </w:rPr>
              <w:t>Glonass</w:t>
            </w:r>
            <w:proofErr w:type="spellEnd"/>
            <w:r w:rsidRPr="004310D8">
              <w:rPr>
                <w:b w:val="0"/>
                <w:bCs w:val="0"/>
              </w:rPr>
              <w:t xml:space="preserve"> a pod. s presnosťou do 30</w:t>
            </w:r>
            <w:r>
              <w:rPr>
                <w:b w:val="0"/>
                <w:bCs w:val="0"/>
              </w:rPr>
              <w:t xml:space="preserve"> </w:t>
            </w:r>
            <w:r w:rsidRPr="004310D8">
              <w:rPr>
                <w:b w:val="0"/>
                <w:bCs w:val="0"/>
              </w:rPr>
              <w:t>cm</w:t>
            </w:r>
          </w:p>
        </w:tc>
        <w:tc>
          <w:tcPr>
            <w:tcW w:w="1701" w:type="dxa"/>
            <w:vAlign w:val="center"/>
          </w:tcPr>
          <w:p w14:paraId="11E0A976" w14:textId="77777777" w:rsidR="00635D5B" w:rsidRPr="00E61DC7" w:rsidRDefault="00635D5B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72D1C2FF" w14:textId="0126FF7A" w:rsidR="00635D5B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635D5B" w:rsidRPr="004B7811" w14:paraId="63302F7F" w14:textId="77777777" w:rsidTr="00834C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0F6C941F" w14:textId="1ED34CEA" w:rsidR="00635D5B" w:rsidRPr="004310D8" w:rsidRDefault="004310D8" w:rsidP="004310D8">
            <w:pPr>
              <w:pStyle w:val="Bezriadkovania"/>
              <w:rPr>
                <w:b w:val="0"/>
                <w:bCs w:val="0"/>
              </w:rPr>
            </w:pPr>
            <w:r w:rsidRPr="004310D8">
              <w:rPr>
                <w:b w:val="0"/>
                <w:bCs w:val="0"/>
              </w:rPr>
              <w:t>- Všetky aktivačné a najmenej jednoročné poplatky</w:t>
            </w:r>
            <w:r w:rsidRPr="004310D8">
              <w:rPr>
                <w:b w:val="0"/>
                <w:bCs w:val="0"/>
              </w:rPr>
              <w:cr/>
            </w:r>
            <w:r>
              <w:rPr>
                <w:b w:val="0"/>
                <w:bCs w:val="0"/>
              </w:rPr>
              <w:t xml:space="preserve"> </w:t>
            </w:r>
            <w:r w:rsidRPr="004310D8">
              <w:rPr>
                <w:b w:val="0"/>
                <w:bCs w:val="0"/>
              </w:rPr>
              <w:t>požadované výrobcom pre funkcionalitu navádzania</w:t>
            </w:r>
          </w:p>
        </w:tc>
        <w:tc>
          <w:tcPr>
            <w:tcW w:w="1701" w:type="dxa"/>
            <w:vAlign w:val="center"/>
          </w:tcPr>
          <w:p w14:paraId="537B3490" w14:textId="77777777" w:rsidR="00635D5B" w:rsidRPr="00E61DC7" w:rsidRDefault="00635D5B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389C6735" w14:textId="5023AE4E" w:rsidR="00635D5B" w:rsidRPr="00E61DC7" w:rsidRDefault="00834CB7" w:rsidP="00900317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</w:tbl>
    <w:p w14:paraId="3A9B404D" w14:textId="77777777" w:rsidR="00F74210" w:rsidRDefault="00F7421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Style w:val="Tabukasmriekou1svetlzvraznenie2"/>
        <w:tblW w:w="0" w:type="auto"/>
        <w:tblLook w:val="04A0" w:firstRow="1" w:lastRow="0" w:firstColumn="1" w:lastColumn="0" w:noHBand="0" w:noVBand="1"/>
      </w:tblPr>
      <w:tblGrid>
        <w:gridCol w:w="5088"/>
        <w:gridCol w:w="1701"/>
        <w:gridCol w:w="2253"/>
      </w:tblGrid>
      <w:tr w:rsidR="000020AB" w:rsidRPr="004B7811" w14:paraId="339CB3E7" w14:textId="77777777" w:rsidTr="00CC6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3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1E3A09F5" w14:textId="43353259" w:rsidR="000020AB" w:rsidRPr="004B7811" w:rsidRDefault="000020AB" w:rsidP="00CC649F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Čelný nakladač – 1 ks</w:t>
            </w:r>
          </w:p>
        </w:tc>
      </w:tr>
      <w:tr w:rsidR="000020AB" w:rsidRPr="004B7811" w14:paraId="09CBB1E4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1DAE6BBA" w14:textId="77777777" w:rsidR="000020AB" w:rsidRPr="004B7811" w:rsidRDefault="000020AB" w:rsidP="00CC649F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Názov parametra</w:t>
            </w:r>
          </w:p>
        </w:tc>
        <w:tc>
          <w:tcPr>
            <w:tcW w:w="1701" w:type="dxa"/>
            <w:tcBorders>
              <w:top w:val="single" w:sz="12" w:space="0" w:color="ED7D31" w:themeColor="accent2"/>
              <w:bottom w:val="single" w:sz="12" w:space="0" w:color="ED7D31" w:themeColor="accent2"/>
            </w:tcBorders>
          </w:tcPr>
          <w:p w14:paraId="47678AFF" w14:textId="77777777" w:rsidR="000020AB" w:rsidRPr="00B65EAF" w:rsidRDefault="000020AB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Jednotka</w:t>
            </w:r>
          </w:p>
        </w:tc>
        <w:tc>
          <w:tcPr>
            <w:tcW w:w="2253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A4C3CF7" w14:textId="77777777" w:rsidR="000020AB" w:rsidRPr="00B65EAF" w:rsidRDefault="000020AB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Minimálna hodnota</w:t>
            </w:r>
          </w:p>
        </w:tc>
      </w:tr>
      <w:tr w:rsidR="00C23C20" w:rsidRPr="004B7811" w14:paraId="1BD0DEDB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tcBorders>
              <w:top w:val="single" w:sz="12" w:space="0" w:color="ED7D31" w:themeColor="accent2"/>
            </w:tcBorders>
          </w:tcPr>
          <w:p w14:paraId="6674295B" w14:textId="0CB3CE40" w:rsidR="00C23C20" w:rsidRPr="00C23C20" w:rsidRDefault="00C23C20" w:rsidP="00C23C20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Kompatibilný s traktorom</w:t>
            </w:r>
          </w:p>
        </w:tc>
        <w:tc>
          <w:tcPr>
            <w:tcW w:w="1701" w:type="dxa"/>
            <w:tcBorders>
              <w:top w:val="single" w:sz="12" w:space="0" w:color="ED7D31" w:themeColor="accent2"/>
            </w:tcBorders>
            <w:vAlign w:val="center"/>
          </w:tcPr>
          <w:p w14:paraId="11636460" w14:textId="69CE6B11" w:rsidR="00C23C20" w:rsidRPr="00E61DC7" w:rsidRDefault="00C23C2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tcBorders>
              <w:top w:val="single" w:sz="12" w:space="0" w:color="ED7D31" w:themeColor="accent2"/>
            </w:tcBorders>
            <w:vAlign w:val="center"/>
          </w:tcPr>
          <w:p w14:paraId="2D0E61F6" w14:textId="7DC75AE0" w:rsidR="00C23C20" w:rsidRPr="00E61DC7" w:rsidRDefault="008A717F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23C20" w:rsidRPr="004B7811" w14:paraId="203D3CCE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37022BC9" w14:textId="68FC28BE" w:rsidR="00C23C20" w:rsidRPr="00C23C20" w:rsidRDefault="00C23C20" w:rsidP="00C23C20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Rýchloupínací systém na traktor</w:t>
            </w:r>
          </w:p>
        </w:tc>
        <w:tc>
          <w:tcPr>
            <w:tcW w:w="1701" w:type="dxa"/>
            <w:vAlign w:val="center"/>
          </w:tcPr>
          <w:p w14:paraId="695688A5" w14:textId="0ADC8273" w:rsidR="00C23C20" w:rsidRPr="00900317" w:rsidRDefault="00C23C2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37C51ED9" w14:textId="1C6E10F6" w:rsidR="00C23C20" w:rsidRPr="00E61DC7" w:rsidRDefault="008A717F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23C20" w:rsidRPr="004B7811" w14:paraId="6C823D5F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685279BC" w14:textId="2CB3E368" w:rsidR="00C23C20" w:rsidRPr="00C23C20" w:rsidRDefault="00C23C20" w:rsidP="00C23C20">
            <w:pPr>
              <w:pStyle w:val="BodyText1"/>
              <w:tabs>
                <w:tab w:val="left" w:pos="1680"/>
              </w:tabs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EURO úchyt náradia</w:t>
            </w:r>
          </w:p>
        </w:tc>
        <w:tc>
          <w:tcPr>
            <w:tcW w:w="1701" w:type="dxa"/>
            <w:vAlign w:val="center"/>
          </w:tcPr>
          <w:p w14:paraId="3F150567" w14:textId="37FF6F1D" w:rsidR="00C23C20" w:rsidRPr="00E61DC7" w:rsidRDefault="00C23C2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247D0DAC" w14:textId="78594520" w:rsidR="00C23C20" w:rsidRPr="00E61DC7" w:rsidRDefault="008A717F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23C20" w:rsidRPr="004B7811" w14:paraId="0A7C3DB8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5B796710" w14:textId="0C27D338" w:rsidR="00C23C20" w:rsidRPr="00C23C20" w:rsidRDefault="00C23C20" w:rsidP="00C23C20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 xml:space="preserve">Mechanický </w:t>
            </w:r>
            <w:proofErr w:type="spellStart"/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paralelogram</w:t>
            </w:r>
            <w:proofErr w:type="spellEnd"/>
          </w:p>
        </w:tc>
        <w:tc>
          <w:tcPr>
            <w:tcW w:w="1701" w:type="dxa"/>
            <w:vAlign w:val="center"/>
          </w:tcPr>
          <w:p w14:paraId="5B73ACE6" w14:textId="598159FB" w:rsidR="00C23C20" w:rsidRPr="00E61DC7" w:rsidRDefault="00C23C2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7FBCD675" w14:textId="3888BDDD" w:rsidR="00C23C20" w:rsidRPr="00E61DC7" w:rsidRDefault="008A717F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23C20" w:rsidRPr="004B7811" w14:paraId="41443764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5B586F05" w14:textId="6EDEB4ED" w:rsidR="00C23C20" w:rsidRPr="00C23C20" w:rsidRDefault="00C23C20" w:rsidP="00C23C20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3. hydraulická funkcia</w:t>
            </w:r>
          </w:p>
        </w:tc>
        <w:tc>
          <w:tcPr>
            <w:tcW w:w="1701" w:type="dxa"/>
            <w:vAlign w:val="center"/>
          </w:tcPr>
          <w:p w14:paraId="6AA7EEFA" w14:textId="77777777" w:rsidR="00C23C20" w:rsidRPr="00E61DC7" w:rsidRDefault="00C23C2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4787D6B2" w14:textId="5D4F699F" w:rsidR="00C23C20" w:rsidRPr="00E61DC7" w:rsidRDefault="008A717F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23C20" w:rsidRPr="004B7811" w14:paraId="4152A92E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710DD12A" w14:textId="70CFE107" w:rsidR="00C23C20" w:rsidRPr="00C23C20" w:rsidRDefault="00C23C20" w:rsidP="00C23C20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 xml:space="preserve">ČN ovládaný cez multifunkčný </w:t>
            </w:r>
            <w:proofErr w:type="spellStart"/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joystick</w:t>
            </w:r>
            <w:proofErr w:type="spellEnd"/>
            <w:r w:rsidRPr="00C23C20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 xml:space="preserve"> traktora</w:t>
            </w:r>
          </w:p>
        </w:tc>
        <w:tc>
          <w:tcPr>
            <w:tcW w:w="1701" w:type="dxa"/>
            <w:vAlign w:val="center"/>
          </w:tcPr>
          <w:p w14:paraId="3A1E304B" w14:textId="77777777" w:rsidR="00C23C20" w:rsidRPr="00E61DC7" w:rsidRDefault="00C23C20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332F86C9" w14:textId="0D2E94A5" w:rsidR="00C23C20" w:rsidRPr="00E61DC7" w:rsidRDefault="008A717F" w:rsidP="00C23C20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0020AB" w:rsidRPr="004B7811" w14:paraId="6CEB20BE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B313396" w14:textId="5B96B48E" w:rsidR="000020AB" w:rsidRPr="00E61DC7" w:rsidRDefault="004571AF" w:rsidP="00CC649F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4571A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Výška zdvihu na čape otáčania náradia</w:t>
            </w:r>
          </w:p>
        </w:tc>
        <w:tc>
          <w:tcPr>
            <w:tcW w:w="1701" w:type="dxa"/>
            <w:vAlign w:val="center"/>
          </w:tcPr>
          <w:p w14:paraId="4994CE38" w14:textId="05D9053C" w:rsidR="000020AB" w:rsidRPr="00E61DC7" w:rsidRDefault="004571AF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mm</w:t>
            </w:r>
          </w:p>
        </w:tc>
        <w:tc>
          <w:tcPr>
            <w:tcW w:w="2253" w:type="dxa"/>
            <w:vAlign w:val="center"/>
          </w:tcPr>
          <w:p w14:paraId="6CB8142E" w14:textId="479D40A3" w:rsidR="000020AB" w:rsidRPr="00E61DC7" w:rsidRDefault="004571AF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3 800</w:t>
            </w:r>
          </w:p>
        </w:tc>
      </w:tr>
      <w:tr w:rsidR="000020AB" w:rsidRPr="004B7811" w14:paraId="4E6A32D0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35418EE" w14:textId="1831B715" w:rsidR="000020AB" w:rsidRPr="00E61DC7" w:rsidRDefault="004571AF" w:rsidP="00CC649F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</w:pPr>
            <w:r w:rsidRPr="004571AF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  <w:lang w:val="sk-SK"/>
              </w:rPr>
              <w:t>Nosnosť v úrovni zemi</w:t>
            </w:r>
          </w:p>
        </w:tc>
        <w:tc>
          <w:tcPr>
            <w:tcW w:w="1701" w:type="dxa"/>
            <w:vAlign w:val="center"/>
          </w:tcPr>
          <w:p w14:paraId="1C4D1856" w14:textId="353D221C" w:rsidR="000020AB" w:rsidRPr="00E61DC7" w:rsidRDefault="004571AF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kg</w:t>
            </w:r>
          </w:p>
        </w:tc>
        <w:tc>
          <w:tcPr>
            <w:tcW w:w="2253" w:type="dxa"/>
            <w:vAlign w:val="center"/>
          </w:tcPr>
          <w:p w14:paraId="54AB65B8" w14:textId="6E4E053A" w:rsidR="000020AB" w:rsidRPr="00E61DC7" w:rsidRDefault="004571AF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2 000</w:t>
            </w:r>
          </w:p>
        </w:tc>
      </w:tr>
    </w:tbl>
    <w:p w14:paraId="728C037E" w14:textId="77777777" w:rsidR="00F74210" w:rsidRDefault="00F7421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Style w:val="Tabukasmriekou1svetlzvraznenie2"/>
        <w:tblW w:w="0" w:type="auto"/>
        <w:tblLook w:val="04A0" w:firstRow="1" w:lastRow="0" w:firstColumn="1" w:lastColumn="0" w:noHBand="0" w:noVBand="1"/>
      </w:tblPr>
      <w:tblGrid>
        <w:gridCol w:w="5088"/>
        <w:gridCol w:w="1701"/>
        <w:gridCol w:w="2253"/>
      </w:tblGrid>
      <w:tr w:rsidR="00AE7D4F" w:rsidRPr="004B7811" w14:paraId="425EE695" w14:textId="77777777" w:rsidTr="00CC6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3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71FAECE4" w14:textId="44A434D5" w:rsidR="00AE7D4F" w:rsidRPr="004B7811" w:rsidRDefault="00AE7D4F" w:rsidP="00CC649F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AE7D4F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Bočná žacia kosa </w:t>
            </w: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– 1 ks</w:t>
            </w:r>
          </w:p>
        </w:tc>
      </w:tr>
      <w:tr w:rsidR="00AE7D4F" w:rsidRPr="004B7811" w14:paraId="7F4A684A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4DC0B06E" w14:textId="77777777" w:rsidR="00AE7D4F" w:rsidRPr="004B7811" w:rsidRDefault="00AE7D4F" w:rsidP="00CC649F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Názov parametra</w:t>
            </w:r>
          </w:p>
        </w:tc>
        <w:tc>
          <w:tcPr>
            <w:tcW w:w="1701" w:type="dxa"/>
            <w:tcBorders>
              <w:top w:val="single" w:sz="12" w:space="0" w:color="ED7D31" w:themeColor="accent2"/>
              <w:bottom w:val="single" w:sz="12" w:space="0" w:color="ED7D31" w:themeColor="accent2"/>
            </w:tcBorders>
          </w:tcPr>
          <w:p w14:paraId="743D3EAE" w14:textId="77777777" w:rsidR="00AE7D4F" w:rsidRPr="00B65EAF" w:rsidRDefault="00AE7D4F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Jednotka</w:t>
            </w:r>
          </w:p>
        </w:tc>
        <w:tc>
          <w:tcPr>
            <w:tcW w:w="2253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C9A876E" w14:textId="77777777" w:rsidR="00AE7D4F" w:rsidRPr="00B65EAF" w:rsidRDefault="00AE7D4F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Minimálna hodnota</w:t>
            </w:r>
          </w:p>
        </w:tc>
      </w:tr>
      <w:tr w:rsidR="00AE7D4F" w:rsidRPr="004B7811" w14:paraId="3986AC34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tcBorders>
              <w:top w:val="single" w:sz="12" w:space="0" w:color="ED7D31" w:themeColor="accent2"/>
            </w:tcBorders>
          </w:tcPr>
          <w:p w14:paraId="648FDD49" w14:textId="737E8CFC" w:rsidR="00AE7D4F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Pracovný záber</w:t>
            </w:r>
          </w:p>
        </w:tc>
        <w:tc>
          <w:tcPr>
            <w:tcW w:w="1701" w:type="dxa"/>
            <w:tcBorders>
              <w:top w:val="single" w:sz="12" w:space="0" w:color="ED7D31" w:themeColor="accent2"/>
            </w:tcBorders>
            <w:vAlign w:val="center"/>
          </w:tcPr>
          <w:p w14:paraId="7E2923D7" w14:textId="58F38DC4" w:rsidR="00AE7D4F" w:rsidRPr="00E61DC7" w:rsidRDefault="00CA713D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</w:t>
            </w:r>
          </w:p>
        </w:tc>
        <w:tc>
          <w:tcPr>
            <w:tcW w:w="2253" w:type="dxa"/>
            <w:tcBorders>
              <w:top w:val="single" w:sz="12" w:space="0" w:color="ED7D31" w:themeColor="accent2"/>
            </w:tcBorders>
            <w:vAlign w:val="center"/>
          </w:tcPr>
          <w:p w14:paraId="0B50E5A5" w14:textId="69B89393" w:rsidR="00AE7D4F" w:rsidRPr="00E61DC7" w:rsidRDefault="00CA713D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2,8</w:t>
            </w:r>
          </w:p>
        </w:tc>
      </w:tr>
      <w:tr w:rsidR="00CA713D" w:rsidRPr="004B7811" w14:paraId="0F765CE6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7E8928BE" w14:textId="2D05254C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Stredové uchytenie</w:t>
            </w:r>
          </w:p>
        </w:tc>
        <w:tc>
          <w:tcPr>
            <w:tcW w:w="1701" w:type="dxa"/>
            <w:vAlign w:val="center"/>
          </w:tcPr>
          <w:p w14:paraId="6EED09C4" w14:textId="7F9282C8" w:rsidR="00CA713D" w:rsidRPr="0090031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69C9114" w14:textId="2B2B155B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0B5DF2CC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4AD6929C" w14:textId="3974932D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proofErr w:type="spellStart"/>
            <w:r w:rsidRPr="00F42BB9">
              <w:rPr>
                <w:b w:val="0"/>
                <w:bCs w:val="0"/>
              </w:rPr>
              <w:t>Rýchlovymenný</w:t>
            </w:r>
            <w:proofErr w:type="spellEnd"/>
            <w:r w:rsidRPr="00F42BB9">
              <w:rPr>
                <w:b w:val="0"/>
                <w:bCs w:val="0"/>
              </w:rPr>
              <w:t xml:space="preserve"> systém nožov + náradie</w:t>
            </w:r>
          </w:p>
        </w:tc>
        <w:tc>
          <w:tcPr>
            <w:tcW w:w="1701" w:type="dxa"/>
            <w:vAlign w:val="center"/>
          </w:tcPr>
          <w:p w14:paraId="24C34736" w14:textId="3B39B34E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728FA29A" w14:textId="3C63814C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38D57ECD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2E383189" w14:textId="483EF286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Ochranná žacích modulov v prípade nárazu (strižné istenie)</w:t>
            </w:r>
          </w:p>
        </w:tc>
        <w:tc>
          <w:tcPr>
            <w:tcW w:w="1701" w:type="dxa"/>
            <w:vAlign w:val="center"/>
          </w:tcPr>
          <w:p w14:paraId="3CD11BCD" w14:textId="277D2FAA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3D2468CE" w14:textId="07F8271D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6BD2EEB5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716E61C0" w14:textId="31EADBF7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lastRenderedPageBreak/>
              <w:t>Hydraulické odľahčovanie kosy</w:t>
            </w:r>
          </w:p>
        </w:tc>
        <w:tc>
          <w:tcPr>
            <w:tcW w:w="1701" w:type="dxa"/>
            <w:vAlign w:val="center"/>
          </w:tcPr>
          <w:p w14:paraId="32A8F671" w14:textId="77777777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70311EA" w14:textId="1EFE2A1F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0D3BA22C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61C9882" w14:textId="1A05720B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Transportná poloha – vyklápanie dohora</w:t>
            </w:r>
          </w:p>
        </w:tc>
        <w:tc>
          <w:tcPr>
            <w:tcW w:w="1701" w:type="dxa"/>
            <w:vAlign w:val="center"/>
          </w:tcPr>
          <w:p w14:paraId="6213655A" w14:textId="77777777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D241B65" w14:textId="0D86F64E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2738CD0C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43C93977" w14:textId="5DF4C545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Box na nože</w:t>
            </w:r>
          </w:p>
        </w:tc>
        <w:tc>
          <w:tcPr>
            <w:tcW w:w="1701" w:type="dxa"/>
            <w:vAlign w:val="center"/>
          </w:tcPr>
          <w:p w14:paraId="19AE6F03" w14:textId="77777777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53E58554" w14:textId="5DCCB75D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6659048D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491EFD8E" w14:textId="1240C787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Opotrebiteľné plazy na spodku žacej lišty</w:t>
            </w:r>
          </w:p>
        </w:tc>
        <w:tc>
          <w:tcPr>
            <w:tcW w:w="1701" w:type="dxa"/>
            <w:vAlign w:val="center"/>
          </w:tcPr>
          <w:p w14:paraId="44F21344" w14:textId="2BC2CA6B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5D9FA03" w14:textId="52B36EA6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12203CC6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00108FA9" w14:textId="5A334941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Kosa spĺňa parametre na prepravu po cestných komunikáciách</w:t>
            </w:r>
          </w:p>
        </w:tc>
        <w:tc>
          <w:tcPr>
            <w:tcW w:w="1701" w:type="dxa"/>
            <w:vAlign w:val="center"/>
          </w:tcPr>
          <w:p w14:paraId="1663F23B" w14:textId="77777777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3507EE1" w14:textId="6C6ECF24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09386A0C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79C840B3" w14:textId="7C8E19D4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Možnosť nastavenia výšky strniska</w:t>
            </w:r>
          </w:p>
        </w:tc>
        <w:tc>
          <w:tcPr>
            <w:tcW w:w="1701" w:type="dxa"/>
            <w:vAlign w:val="center"/>
          </w:tcPr>
          <w:p w14:paraId="126719B2" w14:textId="77777777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8517D16" w14:textId="160530C6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6F9B8B6A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5448F28D" w14:textId="7281C456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Odkladanie pokoseného materiálu do súvislého riadku</w:t>
            </w:r>
          </w:p>
        </w:tc>
        <w:tc>
          <w:tcPr>
            <w:tcW w:w="1701" w:type="dxa"/>
            <w:vAlign w:val="center"/>
          </w:tcPr>
          <w:p w14:paraId="0D8DDACD" w14:textId="77777777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60F9A34" w14:textId="5C195145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1A46FB8A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3D404922" w14:textId="77560DDA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Spoľahlivosť v zaburinenom poraste</w:t>
            </w:r>
          </w:p>
        </w:tc>
        <w:tc>
          <w:tcPr>
            <w:tcW w:w="1701" w:type="dxa"/>
            <w:vAlign w:val="center"/>
          </w:tcPr>
          <w:p w14:paraId="66427F48" w14:textId="36123EAC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2019D682" w14:textId="7CD0ADD3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0E5E8CB7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302CAD75" w14:textId="3B5E52B7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Minimálne znečisťovanie odkoseného materiálu</w:t>
            </w:r>
          </w:p>
        </w:tc>
        <w:tc>
          <w:tcPr>
            <w:tcW w:w="1701" w:type="dxa"/>
            <w:vAlign w:val="center"/>
          </w:tcPr>
          <w:p w14:paraId="3D07308E" w14:textId="77777777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57DE8343" w14:textId="50C5666D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3ACB3DBF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5C49071E" w14:textId="2C980D53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Kosenie v porastoch o výške 150 – 1200 mm</w:t>
            </w:r>
          </w:p>
        </w:tc>
        <w:tc>
          <w:tcPr>
            <w:tcW w:w="1701" w:type="dxa"/>
            <w:vAlign w:val="center"/>
          </w:tcPr>
          <w:p w14:paraId="78A30467" w14:textId="77777777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20ECE2F3" w14:textId="67995CB6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668EC7C8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220CAE71" w14:textId="6043F0A2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Pohyb stroja na svahu do 12°</w:t>
            </w:r>
          </w:p>
        </w:tc>
        <w:tc>
          <w:tcPr>
            <w:tcW w:w="1701" w:type="dxa"/>
            <w:vAlign w:val="center"/>
          </w:tcPr>
          <w:p w14:paraId="5B8CE7A9" w14:textId="261DD589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47A02A97" w14:textId="6C46B8D9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CA713D" w:rsidRPr="004B7811" w14:paraId="3D047CA1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0E933733" w14:textId="4D98BA10" w:rsidR="00CA713D" w:rsidRPr="00F42BB9" w:rsidRDefault="00CA713D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Pracovná rýchlosť do 15 km/h</w:t>
            </w:r>
          </w:p>
        </w:tc>
        <w:tc>
          <w:tcPr>
            <w:tcW w:w="1701" w:type="dxa"/>
            <w:vAlign w:val="center"/>
          </w:tcPr>
          <w:p w14:paraId="40B95673" w14:textId="421115B9" w:rsidR="00CA713D" w:rsidRPr="00E61DC7" w:rsidRDefault="00CA713D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21365917" w14:textId="0CB89F69" w:rsidR="00CA713D" w:rsidRPr="00E61DC7" w:rsidRDefault="00E87570" w:rsidP="00CA713D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</w:tbl>
    <w:p w14:paraId="7321E090" w14:textId="77777777" w:rsidR="000020AB" w:rsidRDefault="000020A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tbl>
      <w:tblPr>
        <w:tblStyle w:val="Tabukasmriekou1svetlzvraznenie2"/>
        <w:tblW w:w="0" w:type="auto"/>
        <w:tblLook w:val="04A0" w:firstRow="1" w:lastRow="0" w:firstColumn="1" w:lastColumn="0" w:noHBand="0" w:noVBand="1"/>
      </w:tblPr>
      <w:tblGrid>
        <w:gridCol w:w="5088"/>
        <w:gridCol w:w="1701"/>
        <w:gridCol w:w="2253"/>
      </w:tblGrid>
      <w:tr w:rsidR="004E1919" w:rsidRPr="004B7811" w14:paraId="3EC431FC" w14:textId="77777777" w:rsidTr="00CC64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42" w:type="dxa"/>
            <w:gridSpan w:val="3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64662C73" w14:textId="321C31BB" w:rsidR="004E1919" w:rsidRPr="004B7811" w:rsidRDefault="004E1919" w:rsidP="00CC649F">
            <w:pPr>
              <w:pStyle w:val="BodyText1"/>
              <w:spacing w:line="288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 w:rsidRPr="004E191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Jednorotorový </w:t>
            </w:r>
            <w:proofErr w:type="spellStart"/>
            <w:r w:rsidRPr="004E1919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zhrňovač</w:t>
            </w:r>
            <w:proofErr w:type="spellEnd"/>
            <w:r w:rsidRPr="00AE7D4F"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– 1 ks</w:t>
            </w:r>
          </w:p>
        </w:tc>
      </w:tr>
      <w:tr w:rsidR="004E1919" w:rsidRPr="004B7811" w14:paraId="43A8B219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tcBorders>
              <w:top w:val="single" w:sz="12" w:space="0" w:color="ED7D31" w:themeColor="accent2"/>
              <w:left w:val="single" w:sz="12" w:space="0" w:color="ED7D31" w:themeColor="accent2"/>
              <w:bottom w:val="single" w:sz="12" w:space="0" w:color="ED7D31" w:themeColor="accent2"/>
            </w:tcBorders>
          </w:tcPr>
          <w:p w14:paraId="07BE7435" w14:textId="77777777" w:rsidR="004E1919" w:rsidRPr="004B7811" w:rsidRDefault="004E1919" w:rsidP="00CC649F">
            <w:pPr>
              <w:pStyle w:val="BodyText1"/>
              <w:spacing w:line="288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k-SK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k-SK"/>
              </w:rPr>
              <w:t>Názov parametra</w:t>
            </w:r>
          </w:p>
        </w:tc>
        <w:tc>
          <w:tcPr>
            <w:tcW w:w="1701" w:type="dxa"/>
            <w:tcBorders>
              <w:top w:val="single" w:sz="12" w:space="0" w:color="ED7D31" w:themeColor="accent2"/>
              <w:bottom w:val="single" w:sz="12" w:space="0" w:color="ED7D31" w:themeColor="accent2"/>
            </w:tcBorders>
          </w:tcPr>
          <w:p w14:paraId="307CB8B2" w14:textId="77777777" w:rsidR="004E1919" w:rsidRPr="00B65EAF" w:rsidRDefault="004E1919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Jednotka</w:t>
            </w:r>
          </w:p>
        </w:tc>
        <w:tc>
          <w:tcPr>
            <w:tcW w:w="2253" w:type="dxa"/>
            <w:tcBorders>
              <w:top w:val="single" w:sz="12" w:space="0" w:color="ED7D31" w:themeColor="accent2"/>
              <w:bottom w:val="single" w:sz="12" w:space="0" w:color="ED7D31" w:themeColor="accent2"/>
              <w:right w:val="single" w:sz="12" w:space="0" w:color="ED7D31" w:themeColor="accent2"/>
            </w:tcBorders>
          </w:tcPr>
          <w:p w14:paraId="3BC65B48" w14:textId="77777777" w:rsidR="004E1919" w:rsidRPr="00B65EAF" w:rsidRDefault="004E1919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</w:pPr>
            <w:r w:rsidRPr="00B65E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k-SK"/>
              </w:rPr>
              <w:t>Minimálna hodnota</w:t>
            </w:r>
          </w:p>
        </w:tc>
      </w:tr>
      <w:tr w:rsidR="004E1919" w:rsidRPr="004B7811" w14:paraId="34E8F174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  <w:tcBorders>
              <w:top w:val="single" w:sz="12" w:space="0" w:color="ED7D31" w:themeColor="accent2"/>
            </w:tcBorders>
          </w:tcPr>
          <w:p w14:paraId="39C533DC" w14:textId="191BE45C" w:rsidR="004E1919" w:rsidRPr="00F42BB9" w:rsidRDefault="00E87570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Pracovný záber</w:t>
            </w:r>
          </w:p>
        </w:tc>
        <w:tc>
          <w:tcPr>
            <w:tcW w:w="1701" w:type="dxa"/>
            <w:tcBorders>
              <w:top w:val="single" w:sz="12" w:space="0" w:color="ED7D31" w:themeColor="accent2"/>
            </w:tcBorders>
            <w:vAlign w:val="center"/>
          </w:tcPr>
          <w:p w14:paraId="5D636366" w14:textId="4BA4578A" w:rsidR="004E1919" w:rsidRPr="00E61DC7" w:rsidRDefault="001349F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m</w:t>
            </w:r>
          </w:p>
        </w:tc>
        <w:tc>
          <w:tcPr>
            <w:tcW w:w="2253" w:type="dxa"/>
            <w:tcBorders>
              <w:top w:val="single" w:sz="12" w:space="0" w:color="ED7D31" w:themeColor="accent2"/>
            </w:tcBorders>
            <w:vAlign w:val="center"/>
          </w:tcPr>
          <w:p w14:paraId="48E93026" w14:textId="378E083A" w:rsidR="004E1919" w:rsidRPr="00E61DC7" w:rsidRDefault="001349F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4,5</w:t>
            </w:r>
          </w:p>
        </w:tc>
      </w:tr>
      <w:tr w:rsidR="004E1919" w:rsidRPr="004B7811" w14:paraId="4976B939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6783CC33" w14:textId="08636799" w:rsidR="004E1919" w:rsidRPr="00F42BB9" w:rsidRDefault="00BE569B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Počet ramien na rotore</w:t>
            </w:r>
          </w:p>
        </w:tc>
        <w:tc>
          <w:tcPr>
            <w:tcW w:w="1701" w:type="dxa"/>
            <w:vAlign w:val="center"/>
          </w:tcPr>
          <w:p w14:paraId="463DB14B" w14:textId="76F75C3E" w:rsidR="004E1919" w:rsidRPr="001349F4" w:rsidRDefault="001349F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2253" w:type="dxa"/>
            <w:vAlign w:val="center"/>
          </w:tcPr>
          <w:p w14:paraId="47C7723F" w14:textId="6A566A66" w:rsidR="004E1919" w:rsidRPr="00E61DC7" w:rsidRDefault="001349F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12</w:t>
            </w:r>
          </w:p>
        </w:tc>
      </w:tr>
      <w:tr w:rsidR="004E1919" w:rsidRPr="004B7811" w14:paraId="4EE72AB0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6AAC8D7B" w14:textId="27CD892D" w:rsidR="004E1919" w:rsidRPr="00F42BB9" w:rsidRDefault="00BE569B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Počet dvojitých prstov na ramene</w:t>
            </w:r>
          </w:p>
        </w:tc>
        <w:tc>
          <w:tcPr>
            <w:tcW w:w="1701" w:type="dxa"/>
            <w:vAlign w:val="center"/>
          </w:tcPr>
          <w:p w14:paraId="78BC9659" w14:textId="6DA2C0D5" w:rsidR="004E1919" w:rsidRPr="00E61DC7" w:rsidRDefault="001349F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2253" w:type="dxa"/>
            <w:vAlign w:val="center"/>
          </w:tcPr>
          <w:p w14:paraId="75E0DF65" w14:textId="17CC8A8A" w:rsidR="004E1919" w:rsidRPr="00E61DC7" w:rsidRDefault="001349F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</w:t>
            </w:r>
          </w:p>
        </w:tc>
      </w:tr>
      <w:tr w:rsidR="004E1919" w:rsidRPr="004B7811" w14:paraId="5DEB8979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55D8BAA" w14:textId="393D4C2D" w:rsidR="004E1919" w:rsidRPr="00F42BB9" w:rsidRDefault="00BE569B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Kopírovacie koleso</w:t>
            </w:r>
          </w:p>
        </w:tc>
        <w:tc>
          <w:tcPr>
            <w:tcW w:w="1701" w:type="dxa"/>
            <w:vAlign w:val="center"/>
          </w:tcPr>
          <w:p w14:paraId="40C3B78C" w14:textId="77777777" w:rsidR="004E1919" w:rsidRPr="00E61DC7" w:rsidRDefault="004E1919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2F6557F1" w14:textId="2341AA84" w:rsidR="004E1919" w:rsidRPr="00E61DC7" w:rsidRDefault="00E1501B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4E1919" w:rsidRPr="004B7811" w14:paraId="5F48F16D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3005C764" w14:textId="02E459FA" w:rsidR="004E1919" w:rsidRPr="00F42BB9" w:rsidRDefault="00BE569B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 xml:space="preserve">Nastaviteľná </w:t>
            </w:r>
            <w:proofErr w:type="spellStart"/>
            <w:r w:rsidRPr="00F42BB9">
              <w:rPr>
                <w:b w:val="0"/>
                <w:bCs w:val="0"/>
              </w:rPr>
              <w:t>riadkovacia</w:t>
            </w:r>
            <w:proofErr w:type="spellEnd"/>
            <w:r w:rsidRPr="00F42BB9">
              <w:rPr>
                <w:b w:val="0"/>
                <w:bCs w:val="0"/>
              </w:rPr>
              <w:t xml:space="preserve"> plachta</w:t>
            </w:r>
          </w:p>
        </w:tc>
        <w:tc>
          <w:tcPr>
            <w:tcW w:w="1701" w:type="dxa"/>
            <w:vAlign w:val="center"/>
          </w:tcPr>
          <w:p w14:paraId="68BF1866" w14:textId="77777777" w:rsidR="004E1919" w:rsidRPr="00E61DC7" w:rsidRDefault="004E1919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0617EF6E" w14:textId="1558BDD9" w:rsidR="004E1919" w:rsidRPr="00E61DC7" w:rsidRDefault="00E1501B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4E1919" w:rsidRPr="004B7811" w14:paraId="704B635F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0C62D1B8" w14:textId="143CFDB0" w:rsidR="004E1919" w:rsidRPr="00F42BB9" w:rsidRDefault="00BE569B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Počet kolies pod rotorom</w:t>
            </w:r>
          </w:p>
        </w:tc>
        <w:tc>
          <w:tcPr>
            <w:tcW w:w="1701" w:type="dxa"/>
            <w:vAlign w:val="center"/>
          </w:tcPr>
          <w:p w14:paraId="461441A1" w14:textId="491EA7DF" w:rsidR="004E1919" w:rsidRPr="00E61DC7" w:rsidRDefault="001349F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ks</w:t>
            </w:r>
          </w:p>
        </w:tc>
        <w:tc>
          <w:tcPr>
            <w:tcW w:w="2253" w:type="dxa"/>
            <w:vAlign w:val="center"/>
          </w:tcPr>
          <w:p w14:paraId="1226A9C3" w14:textId="1CEB9DFC" w:rsidR="004E1919" w:rsidRPr="00E61DC7" w:rsidRDefault="001349F4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4</w:t>
            </w:r>
          </w:p>
        </w:tc>
      </w:tr>
      <w:tr w:rsidR="004E1919" w:rsidRPr="004B7811" w14:paraId="31DA72A6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173022EF" w14:textId="3BD828ED" w:rsidR="004E1919" w:rsidRPr="00F42BB9" w:rsidRDefault="00AE74A1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Definované miesto ohybu ramena v prípade nárazu do prekážky</w:t>
            </w:r>
          </w:p>
        </w:tc>
        <w:tc>
          <w:tcPr>
            <w:tcW w:w="1701" w:type="dxa"/>
            <w:vAlign w:val="center"/>
          </w:tcPr>
          <w:p w14:paraId="2CB8E233" w14:textId="77777777" w:rsidR="004E1919" w:rsidRPr="00E61DC7" w:rsidRDefault="004E1919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4BCA7AEB" w14:textId="66B074BA" w:rsidR="004E1919" w:rsidRPr="00E61DC7" w:rsidRDefault="00E1501B" w:rsidP="00CC649F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AE74A1" w:rsidRPr="004B7811" w14:paraId="18B755CD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246D05A6" w14:textId="4569B950" w:rsidR="00AE74A1" w:rsidRPr="00F42BB9" w:rsidRDefault="00AE74A1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Prepravná šírka pod 3 metre</w:t>
            </w:r>
          </w:p>
        </w:tc>
        <w:tc>
          <w:tcPr>
            <w:tcW w:w="1701" w:type="dxa"/>
            <w:vAlign w:val="center"/>
          </w:tcPr>
          <w:p w14:paraId="057E85C1" w14:textId="77777777" w:rsidR="00AE74A1" w:rsidRPr="00E61DC7" w:rsidRDefault="00AE74A1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61DDE56C" w14:textId="5A5971F9" w:rsidR="00AE74A1" w:rsidRPr="00E61DC7" w:rsidRDefault="00E1501B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AE74A1" w:rsidRPr="004B7811" w14:paraId="2E9FA3BD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4C634CB9" w14:textId="03F719B1" w:rsidR="00AE74A1" w:rsidRPr="00F42BB9" w:rsidRDefault="00AE74A1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Možnosť kopírovania povrchu poľa pracovným mechanizmom</w:t>
            </w:r>
          </w:p>
        </w:tc>
        <w:tc>
          <w:tcPr>
            <w:tcW w:w="1701" w:type="dxa"/>
            <w:vAlign w:val="center"/>
          </w:tcPr>
          <w:p w14:paraId="18833857" w14:textId="77777777" w:rsidR="00AE74A1" w:rsidRPr="00E61DC7" w:rsidRDefault="00AE74A1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7D1520FE" w14:textId="49AFBC25" w:rsidR="00AE74A1" w:rsidRPr="00E61DC7" w:rsidRDefault="00E1501B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AE74A1" w:rsidRPr="004B7811" w14:paraId="4971C3C6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3D59600E" w14:textId="39A156CB" w:rsidR="00AE74A1" w:rsidRPr="00F42BB9" w:rsidRDefault="00AE74A1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Možnosť formovania riadku</w:t>
            </w:r>
          </w:p>
        </w:tc>
        <w:tc>
          <w:tcPr>
            <w:tcW w:w="1701" w:type="dxa"/>
            <w:vAlign w:val="center"/>
          </w:tcPr>
          <w:p w14:paraId="28C6BD1F" w14:textId="77777777" w:rsidR="00AE74A1" w:rsidRPr="00E61DC7" w:rsidRDefault="00AE74A1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6B522567" w14:textId="7D8090D8" w:rsidR="00AE74A1" w:rsidRPr="00E61DC7" w:rsidRDefault="00E1501B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AE74A1" w:rsidRPr="004B7811" w14:paraId="41C164EC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2C705760" w14:textId="307BB4AC" w:rsidR="00AE74A1" w:rsidRPr="00F42BB9" w:rsidRDefault="00AE74A1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Nezaťahovanie stebiel po obvode rotujúcich pracovných</w:t>
            </w:r>
            <w:r w:rsidR="00F42BB9" w:rsidRPr="00F42BB9">
              <w:rPr>
                <w:b w:val="0"/>
                <w:bCs w:val="0"/>
              </w:rPr>
              <w:t xml:space="preserve"> mechanizmov</w:t>
            </w:r>
          </w:p>
        </w:tc>
        <w:tc>
          <w:tcPr>
            <w:tcW w:w="1701" w:type="dxa"/>
            <w:vAlign w:val="center"/>
          </w:tcPr>
          <w:p w14:paraId="6CD4CC8C" w14:textId="77777777" w:rsidR="00AE74A1" w:rsidRPr="00E61DC7" w:rsidRDefault="00AE74A1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3AB80C6C" w14:textId="6DDA726D" w:rsidR="00AE74A1" w:rsidRPr="00E61DC7" w:rsidRDefault="00E1501B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AE74A1" w:rsidRPr="004B7811" w14:paraId="35D491C7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38BDF5C8" w14:textId="47636847" w:rsidR="00AE74A1" w:rsidRPr="00F42BB9" w:rsidRDefault="00AE74A1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Straty nezhrabaním rastlinnej hmoty do 3 %</w:t>
            </w:r>
          </w:p>
        </w:tc>
        <w:tc>
          <w:tcPr>
            <w:tcW w:w="1701" w:type="dxa"/>
            <w:vAlign w:val="center"/>
          </w:tcPr>
          <w:p w14:paraId="6A8AD6CA" w14:textId="77777777" w:rsidR="00AE74A1" w:rsidRPr="00E61DC7" w:rsidRDefault="00AE74A1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6B5EFB1E" w14:textId="5CAE051A" w:rsidR="00AE74A1" w:rsidRPr="00E61DC7" w:rsidRDefault="00E1501B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  <w:tr w:rsidR="00AE74A1" w:rsidRPr="004B7811" w14:paraId="7A5BE4DF" w14:textId="77777777" w:rsidTr="00CC649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88" w:type="dxa"/>
          </w:tcPr>
          <w:p w14:paraId="66A02725" w14:textId="6B14201D" w:rsidR="00AE74A1" w:rsidRPr="00F42BB9" w:rsidRDefault="00AE74A1" w:rsidP="00F42BB9">
            <w:pPr>
              <w:pStyle w:val="Bezriadkovania"/>
              <w:rPr>
                <w:b w:val="0"/>
                <w:bCs w:val="0"/>
              </w:rPr>
            </w:pPr>
            <w:r w:rsidRPr="00F42BB9">
              <w:rPr>
                <w:b w:val="0"/>
                <w:bCs w:val="0"/>
              </w:rPr>
              <w:t>Bezpečná a spoľahlivá práca</w:t>
            </w:r>
          </w:p>
        </w:tc>
        <w:tc>
          <w:tcPr>
            <w:tcW w:w="1701" w:type="dxa"/>
            <w:vAlign w:val="center"/>
          </w:tcPr>
          <w:p w14:paraId="290AAD6E" w14:textId="77777777" w:rsidR="00AE74A1" w:rsidRPr="00E61DC7" w:rsidRDefault="00AE74A1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</w:tc>
        <w:tc>
          <w:tcPr>
            <w:tcW w:w="2253" w:type="dxa"/>
            <w:vAlign w:val="center"/>
          </w:tcPr>
          <w:p w14:paraId="19AC1986" w14:textId="2A49E27B" w:rsidR="00AE74A1" w:rsidRPr="00E61DC7" w:rsidRDefault="00E1501B" w:rsidP="00AE74A1">
            <w:pPr>
              <w:pStyle w:val="BodyText1"/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áno</w:t>
            </w:r>
          </w:p>
        </w:tc>
      </w:tr>
    </w:tbl>
    <w:p w14:paraId="1C73EDD0" w14:textId="77777777" w:rsidR="000020AB" w:rsidRDefault="000020AB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</w:p>
    <w:p w14:paraId="2A9E43F8" w14:textId="0C522C11" w:rsidR="009552E0" w:rsidRPr="00C568A5" w:rsidRDefault="009552E0" w:rsidP="002A67DC">
      <w:pPr>
        <w:pStyle w:val="BodyText1"/>
        <w:spacing w:line="288" w:lineRule="auto"/>
        <w:jc w:val="both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>Dátum:</w:t>
      </w:r>
      <w:r w:rsidR="00544811"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………………….</w:t>
      </w:r>
    </w:p>
    <w:p w14:paraId="724CC3AD" w14:textId="1EB5F694" w:rsidR="002A67DC" w:rsidRPr="00C568A5" w:rsidRDefault="00544811" w:rsidP="00544811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4"/>
          <w:szCs w:val="24"/>
          <w:lang w:val="sk-SK"/>
        </w:rPr>
      </w:pPr>
      <w:r w:rsidRPr="00C568A5">
        <w:rPr>
          <w:rFonts w:asciiTheme="minorHAnsi" w:hAnsiTheme="minorHAnsi" w:cstheme="minorHAnsi"/>
          <w:sz w:val="24"/>
          <w:szCs w:val="24"/>
          <w:lang w:val="sk-SK"/>
        </w:rPr>
        <w:t>…………….</w:t>
      </w:r>
      <w:r w:rsidR="002A67DC" w:rsidRPr="00C568A5">
        <w:rPr>
          <w:rFonts w:asciiTheme="minorHAnsi" w:hAnsiTheme="minorHAnsi" w:cstheme="minorHAnsi"/>
          <w:sz w:val="24"/>
          <w:szCs w:val="24"/>
          <w:lang w:val="sk-SK"/>
        </w:rPr>
        <w:t>…………………………………..</w:t>
      </w:r>
    </w:p>
    <w:p w14:paraId="05FBA6FB" w14:textId="77777777" w:rsidR="002A67DC" w:rsidRPr="00C568A5" w:rsidRDefault="002A67DC" w:rsidP="00C568A5">
      <w:pPr>
        <w:pStyle w:val="BodyText1"/>
        <w:spacing w:line="288" w:lineRule="auto"/>
        <w:ind w:left="3540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Meno, priezvisko, tituly </w:t>
      </w:r>
    </w:p>
    <w:p w14:paraId="1D3B92D1" w14:textId="5EF9E0FC" w:rsidR="00EF1C76" w:rsidRPr="00C568A5" w:rsidRDefault="00C568A5" w:rsidP="004E1919">
      <w:pPr>
        <w:pStyle w:val="BodyText1"/>
        <w:spacing w:line="288" w:lineRule="auto"/>
        <w:ind w:left="4248" w:firstLine="708"/>
        <w:jc w:val="center"/>
        <w:rPr>
          <w:rFonts w:asciiTheme="minorHAnsi" w:hAnsiTheme="minorHAnsi" w:cstheme="minorHAnsi"/>
          <w:sz w:val="22"/>
          <w:szCs w:val="22"/>
          <w:lang w:val="sk-SK"/>
        </w:rPr>
      </w:pPr>
      <w:r w:rsidRPr="00C568A5">
        <w:rPr>
          <w:rFonts w:asciiTheme="minorHAnsi" w:hAnsiTheme="minorHAnsi" w:cstheme="minorHAnsi"/>
          <w:sz w:val="22"/>
          <w:szCs w:val="22"/>
          <w:lang w:val="sk-SK"/>
        </w:rPr>
        <w:t xml:space="preserve">   </w:t>
      </w:r>
      <w:r w:rsidR="002A67DC" w:rsidRPr="00C568A5">
        <w:rPr>
          <w:rFonts w:asciiTheme="minorHAnsi" w:hAnsiTheme="minorHAnsi" w:cstheme="minorHAnsi"/>
          <w:sz w:val="22"/>
          <w:szCs w:val="22"/>
          <w:lang w:val="sk-SK"/>
        </w:rPr>
        <w:t>štatutárneho orgánu uchádzača</w:t>
      </w:r>
      <w:r w:rsidR="002A67DC" w:rsidRPr="00C568A5">
        <w:rPr>
          <w:rStyle w:val="Odkaznapoznmkupodiarou"/>
          <w:rFonts w:asciiTheme="minorHAnsi" w:hAnsiTheme="minorHAnsi" w:cstheme="minorHAnsi"/>
          <w:sz w:val="22"/>
          <w:szCs w:val="22"/>
          <w:lang w:val="sk-SK"/>
        </w:rPr>
        <w:footnoteReference w:id="1"/>
      </w:r>
    </w:p>
    <w:sectPr w:rsidR="00EF1C76" w:rsidRPr="00C568A5" w:rsidSect="003D39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6353B" w14:textId="77777777" w:rsidR="006C31B4" w:rsidRDefault="006C31B4" w:rsidP="00F270E9">
      <w:pPr>
        <w:spacing w:after="0" w:line="240" w:lineRule="auto"/>
      </w:pPr>
      <w:r>
        <w:separator/>
      </w:r>
    </w:p>
  </w:endnote>
  <w:endnote w:type="continuationSeparator" w:id="0">
    <w:p w14:paraId="61BB8A3B" w14:textId="77777777" w:rsidR="006C31B4" w:rsidRDefault="006C31B4" w:rsidP="00F27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C9044" w14:textId="77777777" w:rsidR="002F062B" w:rsidRDefault="002F062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FDAC0" w14:textId="77777777" w:rsidR="002F062B" w:rsidRDefault="002F062B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95456" w14:textId="77777777" w:rsidR="002F062B" w:rsidRDefault="002F062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95043" w14:textId="77777777" w:rsidR="006C31B4" w:rsidRDefault="006C31B4" w:rsidP="00F270E9">
      <w:pPr>
        <w:spacing w:after="0" w:line="240" w:lineRule="auto"/>
      </w:pPr>
      <w:r>
        <w:separator/>
      </w:r>
    </w:p>
  </w:footnote>
  <w:footnote w:type="continuationSeparator" w:id="0">
    <w:p w14:paraId="626BBECB" w14:textId="77777777" w:rsidR="006C31B4" w:rsidRDefault="006C31B4" w:rsidP="00F270E9">
      <w:pPr>
        <w:spacing w:after="0" w:line="240" w:lineRule="auto"/>
      </w:pPr>
      <w:r>
        <w:continuationSeparator/>
      </w:r>
    </w:p>
  </w:footnote>
  <w:footnote w:id="1">
    <w:p w14:paraId="4FDCC717" w14:textId="77777777" w:rsidR="002A67DC" w:rsidRPr="00821D4C" w:rsidRDefault="002A67DC" w:rsidP="002A67DC">
      <w:pPr>
        <w:pStyle w:val="Textpoznmkypodiarou"/>
      </w:pPr>
      <w:r>
        <w:rPr>
          <w:rStyle w:val="Odkaznapoznmkupodiarou"/>
        </w:rPr>
        <w:footnoteRef/>
      </w:r>
      <w:r>
        <w:t xml:space="preserve"> Vyhlásenie podpíše štatutárny orgán alebo ním splnomocnený zástupca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639D" w14:textId="77777777" w:rsidR="002F062B" w:rsidRDefault="002F06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BC21E" w14:textId="77777777" w:rsidR="00FE3C74" w:rsidRDefault="00FE3C74" w:rsidP="00FE3C74">
    <w:pPr>
      <w:pStyle w:val="Hlavika"/>
      <w:jc w:val="center"/>
      <w:rPr>
        <w:rFonts w:cstheme="minorHAnsi"/>
        <w:b/>
        <w:sz w:val="28"/>
        <w:szCs w:val="28"/>
      </w:rPr>
    </w:pPr>
    <w:r w:rsidRPr="00862884">
      <w:rPr>
        <w:rFonts w:cstheme="minorHAnsi"/>
        <w:b/>
        <w:sz w:val="28"/>
        <w:szCs w:val="28"/>
      </w:rPr>
      <w:t>David Tešla</w:t>
    </w:r>
  </w:p>
  <w:p w14:paraId="67C2D4D5" w14:textId="77777777" w:rsidR="00FE3C74" w:rsidRDefault="00FE3C74" w:rsidP="00FE3C74">
    <w:pPr>
      <w:pStyle w:val="Hlavika"/>
      <w:jc w:val="center"/>
      <w:rPr>
        <w:rFonts w:cstheme="minorHAnsi"/>
        <w:b/>
        <w:sz w:val="24"/>
        <w:szCs w:val="24"/>
      </w:rPr>
    </w:pPr>
    <w:r w:rsidRPr="001363A5">
      <w:rPr>
        <w:rFonts w:cstheme="minorHAnsi"/>
        <w:b/>
        <w:sz w:val="28"/>
        <w:szCs w:val="28"/>
      </w:rPr>
      <w:t>Mierová 1086/1, 064 01 Stará Ľubovňa</w:t>
    </w:r>
    <w:r>
      <w:rPr>
        <w:rFonts w:cstheme="minorHAnsi"/>
        <w:b/>
        <w:sz w:val="28"/>
        <w:szCs w:val="28"/>
      </w:rPr>
      <w:t xml:space="preserve">, IČO: </w:t>
    </w:r>
    <w:r w:rsidRPr="005F44EF">
      <w:rPr>
        <w:rFonts w:cstheme="minorHAnsi"/>
        <w:b/>
        <w:sz w:val="28"/>
        <w:szCs w:val="28"/>
      </w:rPr>
      <w:t>47331071</w:t>
    </w:r>
  </w:p>
  <w:p w14:paraId="386BEAB6" w14:textId="77777777" w:rsidR="00FE3C74" w:rsidRDefault="00FE3C74" w:rsidP="00FE3C74">
    <w:pPr>
      <w:pStyle w:val="Hlavika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182136" wp14:editId="7BBEC6F7">
              <wp:simplePos x="0" y="0"/>
              <wp:positionH relativeFrom="column">
                <wp:posOffset>-52070</wp:posOffset>
              </wp:positionH>
              <wp:positionV relativeFrom="paragraph">
                <wp:posOffset>107315</wp:posOffset>
              </wp:positionV>
              <wp:extent cx="5810250" cy="0"/>
              <wp:effectExtent l="0" t="0" r="0" b="0"/>
              <wp:wrapNone/>
              <wp:docPr id="295725750" name="Rovná spojnica 2957257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04969" id="Rovná spojnica 295725750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.45pt" to="45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</w:p>
  <w:p w14:paraId="38BFF143" w14:textId="3FF286D7" w:rsidR="00F270E9" w:rsidRDefault="00F270E9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C8172" w14:textId="2FC3C735" w:rsidR="00BD6803" w:rsidRDefault="00862884" w:rsidP="00EF4358">
    <w:pPr>
      <w:pStyle w:val="Hlavika"/>
      <w:jc w:val="center"/>
      <w:rPr>
        <w:rFonts w:cstheme="minorHAnsi"/>
        <w:b/>
        <w:sz w:val="28"/>
        <w:szCs w:val="28"/>
      </w:rPr>
    </w:pPr>
    <w:r w:rsidRPr="00862884">
      <w:rPr>
        <w:rFonts w:cstheme="minorHAnsi"/>
        <w:b/>
        <w:sz w:val="28"/>
        <w:szCs w:val="28"/>
      </w:rPr>
      <w:t>David Tešla</w:t>
    </w:r>
  </w:p>
  <w:p w14:paraId="6B4D8B70" w14:textId="1BDC7F73" w:rsidR="00C568A5" w:rsidRDefault="001363A5" w:rsidP="00EF4358">
    <w:pPr>
      <w:pStyle w:val="Hlavika"/>
      <w:jc w:val="center"/>
      <w:rPr>
        <w:rFonts w:cstheme="minorHAnsi"/>
        <w:b/>
        <w:sz w:val="24"/>
        <w:szCs w:val="24"/>
      </w:rPr>
    </w:pPr>
    <w:r w:rsidRPr="001363A5">
      <w:rPr>
        <w:rFonts w:cstheme="minorHAnsi"/>
        <w:b/>
        <w:sz w:val="28"/>
        <w:szCs w:val="28"/>
      </w:rPr>
      <w:t>Mierová 1086/1, 064 01 Stará Ľubovňa</w:t>
    </w:r>
    <w:r w:rsidR="005F44EF">
      <w:rPr>
        <w:rFonts w:cstheme="minorHAnsi"/>
        <w:b/>
        <w:sz w:val="28"/>
        <w:szCs w:val="28"/>
      </w:rPr>
      <w:t xml:space="preserve">, IČO: </w:t>
    </w:r>
    <w:r w:rsidR="005F44EF" w:rsidRPr="005F44EF">
      <w:rPr>
        <w:rFonts w:cstheme="minorHAnsi"/>
        <w:b/>
        <w:sz w:val="28"/>
        <w:szCs w:val="28"/>
      </w:rPr>
      <w:t>47331071</w:t>
    </w:r>
  </w:p>
  <w:p w14:paraId="7CE65BEC" w14:textId="147CD837" w:rsidR="00CF3954" w:rsidRDefault="00CF3954" w:rsidP="00CF3954">
    <w:pPr>
      <w:pStyle w:val="Hlavika"/>
      <w:jc w:val="center"/>
      <w:rPr>
        <w:rFonts w:cstheme="minorHAnsi"/>
        <w:b/>
        <w:sz w:val="24"/>
        <w:szCs w:val="24"/>
      </w:rPr>
    </w:pPr>
    <w:r>
      <w:rPr>
        <w:rFonts w:cstheme="minorHAnsi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F852F" wp14:editId="72C89DFB">
              <wp:simplePos x="0" y="0"/>
              <wp:positionH relativeFrom="column">
                <wp:posOffset>-52070</wp:posOffset>
              </wp:positionH>
              <wp:positionV relativeFrom="paragraph">
                <wp:posOffset>107315</wp:posOffset>
              </wp:positionV>
              <wp:extent cx="5810250" cy="0"/>
              <wp:effectExtent l="0" t="0" r="0" b="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0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79293014" id="Rovná spojnica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1pt,8.45pt" to="453.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" strokecolor="#5b9bd5 [3204]" strokeweight=".5pt">
              <v:stroke joinstyle="miter"/>
            </v:line>
          </w:pict>
        </mc:Fallback>
      </mc:AlternateContent>
    </w:r>
  </w:p>
  <w:p w14:paraId="2F8071AA" w14:textId="77777777" w:rsidR="00CF3954" w:rsidRPr="00CF3954" w:rsidRDefault="00CF3954" w:rsidP="00CF395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631A4"/>
    <w:multiLevelType w:val="hybridMultilevel"/>
    <w:tmpl w:val="E6E6C38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3880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0E9"/>
    <w:rsid w:val="000020AB"/>
    <w:rsid w:val="00055F4A"/>
    <w:rsid w:val="00071FD7"/>
    <w:rsid w:val="000905E8"/>
    <w:rsid w:val="0009509B"/>
    <w:rsid w:val="000A211D"/>
    <w:rsid w:val="000D02B7"/>
    <w:rsid w:val="000E573B"/>
    <w:rsid w:val="001118B9"/>
    <w:rsid w:val="0012755C"/>
    <w:rsid w:val="001349F4"/>
    <w:rsid w:val="001363A5"/>
    <w:rsid w:val="00143409"/>
    <w:rsid w:val="00161A08"/>
    <w:rsid w:val="00173E9D"/>
    <w:rsid w:val="00187802"/>
    <w:rsid w:val="00187B0F"/>
    <w:rsid w:val="001F4E28"/>
    <w:rsid w:val="001F5ED5"/>
    <w:rsid w:val="002165C3"/>
    <w:rsid w:val="00227146"/>
    <w:rsid w:val="002349F9"/>
    <w:rsid w:val="002364E8"/>
    <w:rsid w:val="00253A5F"/>
    <w:rsid w:val="002A4BE0"/>
    <w:rsid w:val="002A67DC"/>
    <w:rsid w:val="002D4457"/>
    <w:rsid w:val="002F062B"/>
    <w:rsid w:val="00305B14"/>
    <w:rsid w:val="00386742"/>
    <w:rsid w:val="00391A08"/>
    <w:rsid w:val="003928AF"/>
    <w:rsid w:val="003A2C27"/>
    <w:rsid w:val="003C07B8"/>
    <w:rsid w:val="003D391D"/>
    <w:rsid w:val="003E3CB3"/>
    <w:rsid w:val="00410B9D"/>
    <w:rsid w:val="004310D8"/>
    <w:rsid w:val="0044575F"/>
    <w:rsid w:val="00453096"/>
    <w:rsid w:val="00456329"/>
    <w:rsid w:val="004571AF"/>
    <w:rsid w:val="00460335"/>
    <w:rsid w:val="004725CD"/>
    <w:rsid w:val="004B7811"/>
    <w:rsid w:val="004C70E0"/>
    <w:rsid w:val="004E1919"/>
    <w:rsid w:val="00507D36"/>
    <w:rsid w:val="00544811"/>
    <w:rsid w:val="005551EA"/>
    <w:rsid w:val="00573112"/>
    <w:rsid w:val="00591354"/>
    <w:rsid w:val="005B378D"/>
    <w:rsid w:val="005B7007"/>
    <w:rsid w:val="005D71F2"/>
    <w:rsid w:val="005F44EF"/>
    <w:rsid w:val="00602FA9"/>
    <w:rsid w:val="00607E99"/>
    <w:rsid w:val="0062541E"/>
    <w:rsid w:val="00635D5B"/>
    <w:rsid w:val="00636910"/>
    <w:rsid w:val="00690515"/>
    <w:rsid w:val="006A6FF4"/>
    <w:rsid w:val="006C31B4"/>
    <w:rsid w:val="006E416E"/>
    <w:rsid w:val="00712051"/>
    <w:rsid w:val="007136E8"/>
    <w:rsid w:val="00741C6A"/>
    <w:rsid w:val="0075387A"/>
    <w:rsid w:val="00790399"/>
    <w:rsid w:val="007B00CB"/>
    <w:rsid w:val="00804E90"/>
    <w:rsid w:val="00811EB7"/>
    <w:rsid w:val="00834CB7"/>
    <w:rsid w:val="00862884"/>
    <w:rsid w:val="00873486"/>
    <w:rsid w:val="008A717F"/>
    <w:rsid w:val="00900317"/>
    <w:rsid w:val="0091383A"/>
    <w:rsid w:val="00915674"/>
    <w:rsid w:val="00933AD9"/>
    <w:rsid w:val="009405A2"/>
    <w:rsid w:val="009450E1"/>
    <w:rsid w:val="009552E0"/>
    <w:rsid w:val="00991E4C"/>
    <w:rsid w:val="009B19FF"/>
    <w:rsid w:val="009E1DD7"/>
    <w:rsid w:val="00A11F80"/>
    <w:rsid w:val="00A613E4"/>
    <w:rsid w:val="00A64F93"/>
    <w:rsid w:val="00A658F9"/>
    <w:rsid w:val="00AA41CB"/>
    <w:rsid w:val="00AA7E2F"/>
    <w:rsid w:val="00AB1B22"/>
    <w:rsid w:val="00AE74A1"/>
    <w:rsid w:val="00AE7D4F"/>
    <w:rsid w:val="00AF535B"/>
    <w:rsid w:val="00B006AB"/>
    <w:rsid w:val="00B16DE4"/>
    <w:rsid w:val="00B22487"/>
    <w:rsid w:val="00B35B86"/>
    <w:rsid w:val="00B4225D"/>
    <w:rsid w:val="00B44733"/>
    <w:rsid w:val="00B65EAF"/>
    <w:rsid w:val="00B726A3"/>
    <w:rsid w:val="00B87FC6"/>
    <w:rsid w:val="00BA3BE8"/>
    <w:rsid w:val="00BA7D62"/>
    <w:rsid w:val="00BA7E20"/>
    <w:rsid w:val="00BD2982"/>
    <w:rsid w:val="00BD6803"/>
    <w:rsid w:val="00BE569B"/>
    <w:rsid w:val="00BE77F2"/>
    <w:rsid w:val="00C23C20"/>
    <w:rsid w:val="00C318AE"/>
    <w:rsid w:val="00C568A5"/>
    <w:rsid w:val="00C91E35"/>
    <w:rsid w:val="00CA185A"/>
    <w:rsid w:val="00CA713D"/>
    <w:rsid w:val="00CC13FA"/>
    <w:rsid w:val="00CF261C"/>
    <w:rsid w:val="00CF3954"/>
    <w:rsid w:val="00D07B0A"/>
    <w:rsid w:val="00D37DC8"/>
    <w:rsid w:val="00D52358"/>
    <w:rsid w:val="00D878FD"/>
    <w:rsid w:val="00DB73D5"/>
    <w:rsid w:val="00E0301C"/>
    <w:rsid w:val="00E1501B"/>
    <w:rsid w:val="00E302C7"/>
    <w:rsid w:val="00E40186"/>
    <w:rsid w:val="00E46B2A"/>
    <w:rsid w:val="00E61DC7"/>
    <w:rsid w:val="00E87570"/>
    <w:rsid w:val="00EA6193"/>
    <w:rsid w:val="00EB735F"/>
    <w:rsid w:val="00EF1C76"/>
    <w:rsid w:val="00EF3FA1"/>
    <w:rsid w:val="00EF4358"/>
    <w:rsid w:val="00F06DB0"/>
    <w:rsid w:val="00F270E9"/>
    <w:rsid w:val="00F42BB9"/>
    <w:rsid w:val="00F460F6"/>
    <w:rsid w:val="00F46EBC"/>
    <w:rsid w:val="00F55633"/>
    <w:rsid w:val="00F73E16"/>
    <w:rsid w:val="00F74210"/>
    <w:rsid w:val="00FB693A"/>
    <w:rsid w:val="00FE3C74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9AAD2"/>
  <w15:chartTrackingRefBased/>
  <w15:docId w15:val="{BDDC1DD4-D8DC-4FCF-B25F-8C8FDBEFA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E191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odyText1">
    <w:name w:val="Body Text1"/>
    <w:qFormat/>
    <w:rsid w:val="00F270E9"/>
    <w:pPr>
      <w:spacing w:after="0" w:line="240" w:lineRule="auto"/>
    </w:pPr>
    <w:rPr>
      <w:rFonts w:ascii="Arial" w:eastAsia="Times New Roman" w:hAnsi="Arial" w:cs="Times New Roman"/>
      <w:color w:val="000000"/>
      <w:sz w:val="19"/>
      <w:szCs w:val="48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70E9"/>
  </w:style>
  <w:style w:type="paragraph" w:styleId="Pta">
    <w:name w:val="footer"/>
    <w:basedOn w:val="Normlny"/>
    <w:link w:val="PtaChar"/>
    <w:uiPriority w:val="99"/>
    <w:unhideWhenUsed/>
    <w:rsid w:val="00F27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70E9"/>
  </w:style>
  <w:style w:type="table" w:styleId="Mriekatabuky">
    <w:name w:val="Table Grid"/>
    <w:aliases w:val="Deloitte table 3"/>
    <w:basedOn w:val="Normlnatabuka"/>
    <w:rsid w:val="002A67DC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character" w:styleId="Odkaznapoznmkupodiarou">
    <w:name w:val="footnote reference"/>
    <w:aliases w:val="Footnote symbol,Footnote"/>
    <w:basedOn w:val="Predvolenpsmoodseku"/>
    <w:rsid w:val="002A67DC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 Char,Char"/>
    <w:basedOn w:val="Normlny"/>
    <w:link w:val="TextpoznmkypodiarouChar"/>
    <w:rsid w:val="002A67DC"/>
    <w:pPr>
      <w:spacing w:after="0" w:line="240" w:lineRule="auto"/>
    </w:pPr>
    <w:rPr>
      <w:rFonts w:ascii="Arial" w:eastAsia="Times New Roman" w:hAnsi="Arial" w:cs="Times New Roman"/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2A67DC"/>
    <w:rPr>
      <w:rFonts w:ascii="Arial" w:eastAsia="Times New Roman" w:hAnsi="Arial" w:cs="Times New Roman"/>
      <w:sz w:val="16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9552E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552E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552E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552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552E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12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2051"/>
    <w:rPr>
      <w:rFonts w:ascii="Segoe UI" w:hAnsi="Segoe UI" w:cs="Segoe UI"/>
      <w:sz w:val="18"/>
      <w:szCs w:val="18"/>
    </w:rPr>
  </w:style>
  <w:style w:type="table" w:styleId="Tabukasmriekou1svetlzvraznenie1">
    <w:name w:val="Grid Table 1 Light Accent 1"/>
    <w:basedOn w:val="Normlnatabuka"/>
    <w:uiPriority w:val="46"/>
    <w:rsid w:val="003A2C2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4zvraznenie5">
    <w:name w:val="Grid Table 4 Accent 5"/>
    <w:basedOn w:val="Normlnatabuka"/>
    <w:uiPriority w:val="49"/>
    <w:rsid w:val="003A2C2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kasmriekou4zvraznenie2">
    <w:name w:val="Grid Table 4 Accent 2"/>
    <w:basedOn w:val="Normlnatabuka"/>
    <w:uiPriority w:val="49"/>
    <w:rsid w:val="005D71F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kasmriekou1svetlzvraznenie2">
    <w:name w:val="Grid Table 1 Light Accent 2"/>
    <w:basedOn w:val="Normlnatabuka"/>
    <w:uiPriority w:val="46"/>
    <w:rsid w:val="00C91E35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ntstyle01">
    <w:name w:val="fontstyle01"/>
    <w:basedOn w:val="Predvolenpsmoodseku"/>
    <w:rsid w:val="0038674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Bezriadkovania">
    <w:name w:val="No Spacing"/>
    <w:uiPriority w:val="1"/>
    <w:qFormat/>
    <w:rsid w:val="00431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0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3</Pages>
  <Words>576</Words>
  <Characters>3289</Characters>
  <Application>Microsoft Office Word</Application>
  <DocSecurity>0</DocSecurity>
  <Lines>27</Lines>
  <Paragraphs>7</Paragraphs>
  <ScaleCrop>false</ScaleCrop>
  <Company>MVSR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Kučerková</dc:creator>
  <cp:keywords/>
  <dc:description/>
  <cp:lastModifiedBy>Július Fedáš</cp:lastModifiedBy>
  <cp:revision>142</cp:revision>
  <dcterms:created xsi:type="dcterms:W3CDTF">2021-03-12T12:09:00Z</dcterms:created>
  <dcterms:modified xsi:type="dcterms:W3CDTF">2023-07-09T19:12:00Z</dcterms:modified>
</cp:coreProperties>
</file>